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41" w:type="dxa"/>
        <w:tblInd w:w="-180" w:type="dxa"/>
        <w:tblLayout w:type="fixed"/>
        <w:tblLook w:val="0000" w:firstRow="0" w:lastRow="0" w:firstColumn="0" w:lastColumn="0" w:noHBand="0" w:noVBand="0"/>
      </w:tblPr>
      <w:tblGrid>
        <w:gridCol w:w="1781"/>
        <w:gridCol w:w="4211"/>
        <w:gridCol w:w="3949"/>
      </w:tblGrid>
      <w:tr w:rsidR="0087455A" w14:paraId="01FF999E" w14:textId="77777777" w:rsidTr="00643855">
        <w:trPr>
          <w:trHeight w:val="670"/>
        </w:trPr>
        <w:tc>
          <w:tcPr>
            <w:tcW w:w="5992" w:type="dxa"/>
            <w:gridSpan w:val="2"/>
            <w:tcBorders>
              <w:bottom w:val="single" w:sz="18" w:space="0" w:color="auto"/>
            </w:tcBorders>
          </w:tcPr>
          <w:p w14:paraId="5CDC295F" w14:textId="77777777" w:rsidR="0087455A" w:rsidRDefault="0024162E">
            <w:pPr>
              <w:rPr>
                <w:rFonts w:ascii="Univers" w:hAnsi="Univers"/>
                <w:b/>
                <w:sz w:val="28"/>
                <w:szCs w:val="28"/>
                <w:lang w:val="es-MX"/>
              </w:rPr>
            </w:pPr>
            <w:r>
              <w:rPr>
                <w:rFonts w:ascii="Univers" w:hAnsi="Univers"/>
                <w:b/>
                <w:sz w:val="28"/>
                <w:szCs w:val="28"/>
                <w:lang w:val="es-MX"/>
              </w:rPr>
              <w:t>NACIONES</w:t>
            </w:r>
          </w:p>
          <w:p w14:paraId="052C1607"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49" w:type="dxa"/>
            <w:tcBorders>
              <w:bottom w:val="single" w:sz="18" w:space="0" w:color="auto"/>
            </w:tcBorders>
          </w:tcPr>
          <w:p w14:paraId="0755CF5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3F1B2F26" w14:textId="77777777" w:rsidTr="006438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1781" w:type="dxa"/>
            <w:tcBorders>
              <w:top w:val="nil"/>
              <w:left w:val="nil"/>
              <w:bottom w:val="single" w:sz="36" w:space="0" w:color="auto"/>
              <w:right w:val="nil"/>
            </w:tcBorders>
          </w:tcPr>
          <w:p w14:paraId="45B4FC8B" w14:textId="7B4B3639" w:rsidR="0087455A" w:rsidRDefault="00E82E58">
            <w:pPr>
              <w:spacing w:before="120"/>
            </w:pPr>
            <w:r>
              <w:rPr>
                <w:noProof/>
                <w:lang w:val="en-CA" w:eastAsia="en-CA"/>
              </w:rPr>
              <w:drawing>
                <wp:anchor distT="0" distB="0" distL="114300" distR="114300" simplePos="0" relativeHeight="251660288" behindDoc="0" locked="0" layoutInCell="1" allowOverlap="1" wp14:anchorId="5085FE22" wp14:editId="4A1925F1">
                  <wp:simplePos x="0" y="0"/>
                  <wp:positionH relativeFrom="column">
                    <wp:posOffset>-19050</wp:posOffset>
                  </wp:positionH>
                  <wp:positionV relativeFrom="paragraph">
                    <wp:posOffset>849630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0AA33B5" wp14:editId="00035587">
                  <wp:simplePos x="0" y="0"/>
                  <wp:positionH relativeFrom="column">
                    <wp:posOffset>-28575</wp:posOffset>
                  </wp:positionH>
                  <wp:positionV relativeFrom="paragraph">
                    <wp:posOffset>57150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11" w:type="dxa"/>
            <w:tcBorders>
              <w:top w:val="nil"/>
              <w:left w:val="nil"/>
              <w:bottom w:val="single" w:sz="36" w:space="0" w:color="auto"/>
              <w:right w:val="nil"/>
            </w:tcBorders>
          </w:tcPr>
          <w:p w14:paraId="28D141EC" w14:textId="77777777" w:rsidR="00643855" w:rsidRDefault="006438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30AE105" w14:textId="08B52821"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367635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CBE1F25" w14:textId="0F6C1C2D" w:rsidR="0087455A" w:rsidRDefault="0024162E" w:rsidP="00E82E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
              </w:rPr>
            </w:pPr>
            <w:r>
              <w:rPr>
                <w:rFonts w:ascii="Univers" w:hAnsi="Univers"/>
                <w:b/>
                <w:sz w:val="32"/>
                <w:lang w:val="es-MX"/>
              </w:rPr>
              <w:t>para el Medio Ambiente</w:t>
            </w:r>
          </w:p>
        </w:tc>
        <w:tc>
          <w:tcPr>
            <w:tcW w:w="3949" w:type="dxa"/>
            <w:tcBorders>
              <w:top w:val="nil"/>
              <w:left w:val="nil"/>
              <w:bottom w:val="single" w:sz="36" w:space="0" w:color="auto"/>
              <w:right w:val="nil"/>
            </w:tcBorders>
          </w:tcPr>
          <w:p w14:paraId="28820676" w14:textId="77777777" w:rsidR="00643855" w:rsidRDefault="00643855">
            <w:pPr>
              <w:rPr>
                <w:lang w:val="es-ES"/>
              </w:rPr>
            </w:pPr>
          </w:p>
          <w:p w14:paraId="215CB9BA" w14:textId="7EDABC98" w:rsidR="0087455A" w:rsidRDefault="0024162E">
            <w:pPr>
              <w:rPr>
                <w:lang w:val="es-ES"/>
              </w:rPr>
            </w:pPr>
            <w:proofErr w:type="spellStart"/>
            <w:r>
              <w:rPr>
                <w:lang w:val="es-ES"/>
              </w:rPr>
              <w:t>Distr</w:t>
            </w:r>
            <w:proofErr w:type="spellEnd"/>
            <w:r>
              <w:rPr>
                <w:lang w:val="es-ES"/>
              </w:rPr>
              <w:t>.</w:t>
            </w:r>
          </w:p>
          <w:p w14:paraId="7D4DD8C0" w14:textId="77777777" w:rsidR="0087455A" w:rsidRDefault="0024162E">
            <w:pPr>
              <w:rPr>
                <w:lang w:val="es-ES"/>
              </w:rPr>
            </w:pPr>
            <w:r>
              <w:rPr>
                <w:lang w:val="es-ES"/>
              </w:rPr>
              <w:t>GENERAL</w:t>
            </w:r>
          </w:p>
          <w:p w14:paraId="2E814931" w14:textId="77777777" w:rsidR="0087455A" w:rsidRDefault="0087455A">
            <w:pPr>
              <w:rPr>
                <w:lang w:val="es-ES"/>
              </w:rPr>
            </w:pPr>
          </w:p>
          <w:p w14:paraId="30E1B7FD" w14:textId="774BDB48"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E82E58">
              <w:rPr>
                <w:lang w:val="es-AR"/>
              </w:rPr>
              <w:t>UNEP/</w:t>
            </w:r>
            <w:proofErr w:type="spellStart"/>
            <w:r w:rsidR="00E82E58">
              <w:rPr>
                <w:lang w:val="es-AR"/>
              </w:rPr>
              <w:t>OzL.Pro</w:t>
            </w:r>
            <w:proofErr w:type="spellEnd"/>
            <w:r w:rsidR="00E82E58">
              <w:rPr>
                <w:lang w:val="es-AR"/>
              </w:rPr>
              <w:t>/</w:t>
            </w:r>
            <w:proofErr w:type="spellStart"/>
            <w:r w:rsidR="00E82E58">
              <w:rPr>
                <w:lang w:val="es-AR"/>
              </w:rPr>
              <w:t>ExCom</w:t>
            </w:r>
            <w:proofErr w:type="spellEnd"/>
            <w:r w:rsidR="00E82E58">
              <w:rPr>
                <w:lang w:val="es-AR"/>
              </w:rPr>
              <w:t>/93/62</w:t>
            </w:r>
            <w:r>
              <w:fldChar w:fldCharType="end"/>
            </w:r>
          </w:p>
          <w:p w14:paraId="5E5C40EC" w14:textId="02F0281A" w:rsidR="002959B4" w:rsidRPr="00064429" w:rsidRDefault="006C61F1" w:rsidP="002959B4">
            <w:pPr>
              <w:rPr>
                <w:lang w:val="es-AR"/>
              </w:rPr>
            </w:pPr>
            <w:r w:rsidRPr="00643855">
              <w:rPr>
                <w:lang w:val="es-ES"/>
              </w:rPr>
              <w:t>3 de diciembre de</w:t>
            </w:r>
            <w:r w:rsidR="002959B4">
              <w:fldChar w:fldCharType="begin"/>
            </w:r>
            <w:r w:rsidR="002959B4" w:rsidRPr="00064429">
              <w:rPr>
                <w:lang w:val="es-AR"/>
              </w:rPr>
              <w:instrText xml:space="preserve"> DOCPROPERTY "Revision date" \@ "d MMMM YYYY"  \* MERGEFORMAT </w:instrText>
            </w:r>
            <w:r w:rsidR="002959B4">
              <w:fldChar w:fldCharType="separate"/>
            </w:r>
            <w:r w:rsidR="00E2664B">
              <w:rPr>
                <w:lang w:val="es-AR"/>
              </w:rPr>
              <w:t xml:space="preserve"> 2023</w:t>
            </w:r>
            <w:r w:rsidR="002959B4">
              <w:fldChar w:fldCharType="end"/>
            </w:r>
          </w:p>
          <w:p w14:paraId="143379AD" w14:textId="77777777" w:rsidR="00114CAA" w:rsidRPr="00064429" w:rsidRDefault="00114CAA">
            <w:pPr>
              <w:rPr>
                <w:caps/>
                <w:lang w:val="es-AR"/>
              </w:rPr>
            </w:pPr>
          </w:p>
          <w:p w14:paraId="15CF9075" w14:textId="77777777" w:rsidR="0087455A" w:rsidRDefault="0024162E">
            <w:pPr>
              <w:rPr>
                <w:lang w:val="es-MX"/>
              </w:rPr>
            </w:pPr>
            <w:r>
              <w:rPr>
                <w:lang w:val="es-MX"/>
              </w:rPr>
              <w:t xml:space="preserve">ESPAÑOL </w:t>
            </w:r>
          </w:p>
          <w:p w14:paraId="56E58B3B" w14:textId="77777777" w:rsidR="0087455A" w:rsidRDefault="0024162E">
            <w:pPr>
              <w:rPr>
                <w:lang w:val="es-ES"/>
              </w:rPr>
            </w:pPr>
            <w:r>
              <w:rPr>
                <w:lang w:val="es-ES"/>
              </w:rPr>
              <w:t xml:space="preserve">ORIGINAL: </w:t>
            </w:r>
            <w:r>
              <w:rPr>
                <w:lang w:val="es-MX"/>
              </w:rPr>
              <w:t>INGLÉS</w:t>
            </w:r>
          </w:p>
        </w:tc>
      </w:tr>
    </w:tbl>
    <w:p w14:paraId="60EAED79" w14:textId="1C312775"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1C4D9E">
        <w:rPr>
          <w:lang w:val="es-ES_tradnl"/>
        </w:rPr>
        <w:t xml:space="preserve">tercera </w:t>
      </w:r>
      <w:r w:rsidR="00AA29EB" w:rsidRPr="00AA29EB">
        <w:rPr>
          <w:lang w:val="es-ES_tradnl"/>
        </w:rPr>
        <w:t>reunión</w:t>
      </w:r>
    </w:p>
    <w:p w14:paraId="2FA529ED" w14:textId="616EBB99" w:rsidR="002D5A1A" w:rsidRDefault="002D5A1A" w:rsidP="002D5A1A">
      <w:pPr>
        <w:jc w:val="left"/>
        <w:rPr>
          <w:lang w:val="es-ES_tradnl"/>
        </w:rPr>
      </w:pPr>
      <w:r>
        <w:rPr>
          <w:lang w:val="es-ES_tradnl"/>
        </w:rPr>
        <w:t xml:space="preserve">Montreal, </w:t>
      </w:r>
      <w:r w:rsidR="001C4D9E">
        <w:rPr>
          <w:lang w:val="es-ES_tradnl"/>
        </w:rPr>
        <w:t>15 – 19 de diciembre de 2023</w:t>
      </w:r>
    </w:p>
    <w:p w14:paraId="6E46434F" w14:textId="30FAA98A" w:rsidR="0087455A" w:rsidRPr="006C61F1" w:rsidRDefault="006C61F1">
      <w:pPr>
        <w:jc w:val="left"/>
        <w:rPr>
          <w:lang w:val="es-AR"/>
        </w:rPr>
      </w:pPr>
      <w:r w:rsidRPr="006E3BA6">
        <w:rPr>
          <w:lang w:val="es-AR"/>
        </w:rPr>
        <w:t>Cuestión</w:t>
      </w:r>
      <w:r>
        <w:rPr>
          <w:lang w:val="es-AR"/>
        </w:rPr>
        <w:t xml:space="preserve"> 9 d) del orden del día provisional</w:t>
      </w:r>
      <w:r w:rsidRPr="0090015E">
        <w:rPr>
          <w:rStyle w:val="FootnoteReference"/>
        </w:rPr>
        <w:footnoteReference w:id="1"/>
      </w:r>
    </w:p>
    <w:p w14:paraId="18912237" w14:textId="77777777" w:rsidR="0087455A" w:rsidRDefault="0087455A">
      <w:pPr>
        <w:pStyle w:val="Heading3"/>
        <w:numPr>
          <w:ilvl w:val="0"/>
          <w:numId w:val="0"/>
        </w:numPr>
        <w:spacing w:after="0"/>
        <w:rPr>
          <w:lang w:val="es-ES"/>
        </w:rPr>
      </w:pPr>
    </w:p>
    <w:p w14:paraId="12DA5CD8" w14:textId="77777777" w:rsidR="0087455A" w:rsidRDefault="0087455A">
      <w:pPr>
        <w:pStyle w:val="Title1"/>
        <w:rPr>
          <w:lang w:val="es-ES"/>
        </w:rPr>
      </w:pPr>
    </w:p>
    <w:p w14:paraId="1CFDE8A3" w14:textId="77777777" w:rsidR="00643855" w:rsidRDefault="00643855">
      <w:pPr>
        <w:pStyle w:val="Title1"/>
        <w:rPr>
          <w:lang w:val="es-ES"/>
        </w:rPr>
      </w:pPr>
    </w:p>
    <w:p w14:paraId="009E61FA" w14:textId="718E4082" w:rsidR="00770104" w:rsidRPr="00643855" w:rsidRDefault="00E82E58" w:rsidP="00770104">
      <w:pPr>
        <w:jc w:val="center"/>
        <w:rPr>
          <w:b/>
          <w:lang w:val="es-ES"/>
        </w:rPr>
      </w:pPr>
      <w:r w:rsidRPr="00643855">
        <w:rPr>
          <w:b/>
          <w:lang w:val="es-ES"/>
        </w:rPr>
        <w:t>PROPUESTA DE PROYECTO: JORDANIA</w:t>
      </w:r>
    </w:p>
    <w:p w14:paraId="57215F94" w14:textId="77777777" w:rsidR="00770104" w:rsidRDefault="00770104" w:rsidP="00770104">
      <w:pPr>
        <w:rPr>
          <w:lang w:val="es-ES"/>
        </w:rPr>
      </w:pPr>
    </w:p>
    <w:p w14:paraId="4BA50D59" w14:textId="77777777" w:rsidR="00643855" w:rsidRPr="00643855" w:rsidRDefault="00643855" w:rsidP="00770104">
      <w:pPr>
        <w:rPr>
          <w:lang w:val="es-ES"/>
        </w:rPr>
      </w:pPr>
    </w:p>
    <w:p w14:paraId="365C8D9B" w14:textId="77777777" w:rsidR="00770104" w:rsidRPr="00643855" w:rsidRDefault="00770104" w:rsidP="00770104">
      <w:pPr>
        <w:rPr>
          <w:lang w:val="es-ES"/>
        </w:rPr>
      </w:pPr>
    </w:p>
    <w:p w14:paraId="17B13446" w14:textId="6653FB9B" w:rsidR="00770104" w:rsidRPr="006C61F1" w:rsidRDefault="00770104" w:rsidP="00770104">
      <w:pPr>
        <w:ind w:firstLine="720"/>
        <w:rPr>
          <w:lang w:val="es-AR"/>
        </w:rPr>
      </w:pPr>
      <w:r w:rsidRPr="006C61F1">
        <w:rPr>
          <w:lang w:val="es-AR"/>
        </w:rPr>
        <w:t>El presente documento contiene l</w:t>
      </w:r>
      <w:r w:rsidR="006C61F1">
        <w:rPr>
          <w:lang w:val="es-AR"/>
        </w:rPr>
        <w:t>as observaciones</w:t>
      </w:r>
      <w:r w:rsidRPr="006C61F1">
        <w:rPr>
          <w:lang w:val="es-AR"/>
        </w:rPr>
        <w:t xml:space="preserve"> y recomendaci</w:t>
      </w:r>
      <w:r w:rsidR="006C61F1">
        <w:rPr>
          <w:lang w:val="es-AR"/>
        </w:rPr>
        <w:t>ó</w:t>
      </w:r>
      <w:r w:rsidRPr="006C61F1">
        <w:rPr>
          <w:lang w:val="es-AR"/>
        </w:rPr>
        <w:t xml:space="preserve">n de la Secretaría sobre la siguiente propuesta de proyecto: </w:t>
      </w:r>
    </w:p>
    <w:p w14:paraId="042F276B" w14:textId="37906A98" w:rsidR="00770104" w:rsidRPr="006C61F1" w:rsidRDefault="006C61F1" w:rsidP="00770104">
      <w:pPr>
        <w:spacing w:before="240" w:after="240"/>
        <w:rPr>
          <w:u w:val="single"/>
          <w:lang w:val="es-AR"/>
        </w:rPr>
      </w:pPr>
      <w:r>
        <w:rPr>
          <w:u w:val="single"/>
          <w:lang w:val="es-AR"/>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70104" w:rsidRPr="006C61F1" w14:paraId="7D474636" w14:textId="77777777" w:rsidTr="00E80501">
        <w:tc>
          <w:tcPr>
            <w:tcW w:w="6941" w:type="dxa"/>
          </w:tcPr>
          <w:p w14:paraId="2007DA03" w14:textId="1CE97503" w:rsidR="00770104" w:rsidRPr="006C61F1" w:rsidRDefault="00770104" w:rsidP="00770104">
            <w:pPr>
              <w:pStyle w:val="ListParagraph"/>
              <w:numPr>
                <w:ilvl w:val="0"/>
                <w:numId w:val="21"/>
              </w:numPr>
              <w:ind w:hanging="830"/>
              <w:rPr>
                <w:lang w:val="es-AR"/>
              </w:rPr>
            </w:pPr>
            <w:r w:rsidRPr="006C61F1">
              <w:rPr>
                <w:lang w:val="es-AR"/>
              </w:rPr>
              <w:t>Plan de aplicación de Kigali (</w:t>
            </w:r>
            <w:r w:rsidR="006C61F1">
              <w:rPr>
                <w:lang w:val="es-AR"/>
              </w:rPr>
              <w:t>etapa</w:t>
            </w:r>
            <w:r w:rsidRPr="006C61F1">
              <w:rPr>
                <w:lang w:val="es-AR"/>
              </w:rPr>
              <w:t xml:space="preserve"> I, primer tramo)</w:t>
            </w:r>
          </w:p>
        </w:tc>
        <w:tc>
          <w:tcPr>
            <w:tcW w:w="2409" w:type="dxa"/>
          </w:tcPr>
          <w:p w14:paraId="68436A06" w14:textId="77777777" w:rsidR="00770104" w:rsidRPr="006C61F1" w:rsidRDefault="00770104" w:rsidP="00E80501">
            <w:pPr>
              <w:jc w:val="right"/>
              <w:rPr>
                <w:lang w:val="es-AR"/>
              </w:rPr>
            </w:pPr>
            <w:r w:rsidRPr="006C61F1">
              <w:rPr>
                <w:lang w:val="es-AR"/>
              </w:rPr>
              <w:t>ONUDI</w:t>
            </w:r>
          </w:p>
        </w:tc>
      </w:tr>
    </w:tbl>
    <w:p w14:paraId="325D843F" w14:textId="77777777" w:rsidR="00770104" w:rsidRPr="006C61F1" w:rsidRDefault="00770104" w:rsidP="00770104">
      <w:pPr>
        <w:rPr>
          <w:lang w:val="es-AR"/>
        </w:rPr>
      </w:pPr>
    </w:p>
    <w:p w14:paraId="48A73DD4" w14:textId="77777777" w:rsidR="00770104" w:rsidRPr="006C61F1" w:rsidRDefault="00770104" w:rsidP="00770104">
      <w:pPr>
        <w:rPr>
          <w:lang w:val="es-AR"/>
        </w:rPr>
      </w:pPr>
    </w:p>
    <w:p w14:paraId="52FBB8CB" w14:textId="77777777" w:rsidR="00770104" w:rsidRPr="006C61F1" w:rsidRDefault="00770104" w:rsidP="00770104">
      <w:pPr>
        <w:rPr>
          <w:lang w:val="es-AR"/>
        </w:rPr>
      </w:pPr>
    </w:p>
    <w:p w14:paraId="1DED283A" w14:textId="77777777" w:rsidR="00770104" w:rsidRPr="006C61F1" w:rsidRDefault="00770104" w:rsidP="00770104">
      <w:pPr>
        <w:rPr>
          <w:lang w:val="es-AR"/>
        </w:rPr>
      </w:pPr>
    </w:p>
    <w:p w14:paraId="2E2D02CD" w14:textId="77777777" w:rsidR="00770104" w:rsidRPr="006C61F1" w:rsidRDefault="00770104" w:rsidP="00770104">
      <w:pPr>
        <w:jc w:val="left"/>
        <w:rPr>
          <w:lang w:val="es-AR"/>
        </w:rPr>
      </w:pPr>
    </w:p>
    <w:p w14:paraId="0FD14220" w14:textId="77777777" w:rsidR="00770104" w:rsidRPr="006C61F1" w:rsidRDefault="00770104" w:rsidP="00770104">
      <w:pPr>
        <w:jc w:val="left"/>
        <w:rPr>
          <w:lang w:val="es-AR"/>
        </w:rPr>
      </w:pPr>
      <w:r w:rsidRPr="006C61F1">
        <w:rPr>
          <w:lang w:val="es-AR"/>
        </w:rPr>
        <w:br w:type="page"/>
      </w:r>
    </w:p>
    <w:p w14:paraId="69E27C52" w14:textId="77777777" w:rsidR="00770104" w:rsidRPr="006C61F1" w:rsidRDefault="00770104" w:rsidP="00770104">
      <w:pPr>
        <w:jc w:val="center"/>
        <w:rPr>
          <w:b/>
          <w:lang w:val="es-AR"/>
        </w:rPr>
      </w:pPr>
      <w:r w:rsidRPr="006C61F1">
        <w:rPr>
          <w:b/>
          <w:lang w:val="es-AR"/>
        </w:rPr>
        <w:lastRenderedPageBreak/>
        <w:t>FICHA DE EVALUACIÓN DE PROYECTOS - PROYECTOS PLURIANUALES</w:t>
      </w:r>
    </w:p>
    <w:p w14:paraId="30C8468F" w14:textId="77777777" w:rsidR="00770104" w:rsidRPr="006C61F1" w:rsidRDefault="00770104" w:rsidP="00770104">
      <w:pPr>
        <w:jc w:val="center"/>
        <w:rPr>
          <w:sz w:val="10"/>
          <w:lang w:val="es-AR"/>
        </w:rPr>
      </w:pPr>
    </w:p>
    <w:p w14:paraId="0E479D97" w14:textId="70B485EE" w:rsidR="00770104" w:rsidRPr="006C61F1" w:rsidRDefault="00770104" w:rsidP="00770104">
      <w:pPr>
        <w:jc w:val="center"/>
        <w:rPr>
          <w:b/>
          <w:lang w:val="es-AR"/>
        </w:rPr>
      </w:pPr>
      <w:r w:rsidRPr="006C61F1">
        <w:rPr>
          <w:b/>
          <w:lang w:val="es-AR"/>
        </w:rPr>
        <w:t>Jordan</w:t>
      </w:r>
      <w:r w:rsidR="006C61F1">
        <w:rPr>
          <w:b/>
          <w:lang w:val="es-AR"/>
        </w:rPr>
        <w:t>ia</w:t>
      </w:r>
    </w:p>
    <w:p w14:paraId="6C7561D3" w14:textId="77777777" w:rsidR="00770104" w:rsidRPr="006C61F1" w:rsidRDefault="00770104" w:rsidP="00770104">
      <w:pPr>
        <w:jc w:val="center"/>
        <w:rPr>
          <w:b/>
          <w:sz w:val="10"/>
          <w:lang w:val="es-AR"/>
        </w:rPr>
      </w:pPr>
    </w:p>
    <w:tbl>
      <w:tblPr>
        <w:tblStyle w:val="TableGrid"/>
        <w:tblW w:w="5631" w:type="pct"/>
        <w:tblInd w:w="-635" w:type="dxa"/>
        <w:tblCellMar>
          <w:top w:w="28" w:type="dxa"/>
          <w:bottom w:w="28" w:type="dxa"/>
        </w:tblCellMar>
        <w:tblLook w:val="04A0" w:firstRow="1" w:lastRow="0" w:firstColumn="1" w:lastColumn="0" w:noHBand="0" w:noVBand="1"/>
      </w:tblPr>
      <w:tblGrid>
        <w:gridCol w:w="4848"/>
        <w:gridCol w:w="5682"/>
      </w:tblGrid>
      <w:tr w:rsidR="00770104" w:rsidRPr="00E82E58" w14:paraId="545A023E" w14:textId="77777777" w:rsidTr="00E82E58">
        <w:trPr>
          <w:trHeight w:val="248"/>
        </w:trPr>
        <w:tc>
          <w:tcPr>
            <w:tcW w:w="2302" w:type="pct"/>
            <w:shd w:val="clear" w:color="auto" w:fill="auto"/>
          </w:tcPr>
          <w:p w14:paraId="6E36CFCA" w14:textId="5882F212" w:rsidR="00770104" w:rsidRPr="00E82E58" w:rsidRDefault="00770104" w:rsidP="00E80501">
            <w:pPr>
              <w:rPr>
                <w:b/>
                <w:sz w:val="18"/>
                <w:szCs w:val="18"/>
                <w:lang w:val="es-AR"/>
              </w:rPr>
            </w:pPr>
            <w:r w:rsidRPr="00E82E58">
              <w:rPr>
                <w:b/>
                <w:sz w:val="18"/>
                <w:szCs w:val="18"/>
                <w:lang w:val="es-AR"/>
              </w:rPr>
              <w:t>I) TÍTULO DEL PROYECTO</w:t>
            </w:r>
          </w:p>
        </w:tc>
        <w:tc>
          <w:tcPr>
            <w:tcW w:w="2698" w:type="pct"/>
            <w:shd w:val="clear" w:color="auto" w:fill="auto"/>
          </w:tcPr>
          <w:p w14:paraId="47CE6734" w14:textId="67FD8A96" w:rsidR="00770104" w:rsidRPr="00E82E58" w:rsidRDefault="006C61F1" w:rsidP="00E80501">
            <w:pPr>
              <w:jc w:val="center"/>
              <w:rPr>
                <w:b/>
                <w:sz w:val="18"/>
                <w:szCs w:val="18"/>
                <w:lang w:val="es-AR"/>
              </w:rPr>
            </w:pPr>
            <w:r w:rsidRPr="00E82E58">
              <w:rPr>
                <w:b/>
                <w:sz w:val="18"/>
                <w:szCs w:val="18"/>
                <w:lang w:val="es-AR"/>
              </w:rPr>
              <w:t>ORGANISMO</w:t>
            </w:r>
          </w:p>
        </w:tc>
      </w:tr>
      <w:tr w:rsidR="00770104" w:rsidRPr="00E82E58" w14:paraId="41B23DC1" w14:textId="77777777" w:rsidTr="00E82E58">
        <w:trPr>
          <w:trHeight w:val="40"/>
        </w:trPr>
        <w:tc>
          <w:tcPr>
            <w:tcW w:w="2302" w:type="pct"/>
            <w:shd w:val="clear" w:color="auto" w:fill="auto"/>
            <w:vAlign w:val="center"/>
          </w:tcPr>
          <w:p w14:paraId="1C14E1E3" w14:textId="0A7E0C9B" w:rsidR="00770104" w:rsidRPr="00E82E58" w:rsidRDefault="006C61F1" w:rsidP="00E80501">
            <w:pPr>
              <w:jc w:val="center"/>
              <w:rPr>
                <w:sz w:val="18"/>
                <w:szCs w:val="18"/>
                <w:lang w:val="es-AR"/>
              </w:rPr>
            </w:pPr>
            <w:r w:rsidRPr="00E82E58">
              <w:rPr>
                <w:sz w:val="18"/>
                <w:szCs w:val="18"/>
                <w:lang w:val="es-AR"/>
              </w:rPr>
              <w:t>Plan de aplicación de Kigali</w:t>
            </w:r>
            <w:r w:rsidR="00770104" w:rsidRPr="00E82E58">
              <w:rPr>
                <w:sz w:val="18"/>
                <w:szCs w:val="18"/>
                <w:lang w:val="es-AR"/>
              </w:rPr>
              <w:t xml:space="preserve"> (</w:t>
            </w:r>
            <w:r w:rsidRPr="00E82E58">
              <w:rPr>
                <w:sz w:val="18"/>
                <w:szCs w:val="18"/>
                <w:lang w:val="es-AR"/>
              </w:rPr>
              <w:t>etapa</w:t>
            </w:r>
            <w:r w:rsidR="00770104" w:rsidRPr="00E82E58">
              <w:rPr>
                <w:sz w:val="18"/>
                <w:szCs w:val="18"/>
                <w:lang w:val="es-AR"/>
              </w:rPr>
              <w:t xml:space="preserve"> I)</w:t>
            </w:r>
          </w:p>
        </w:tc>
        <w:tc>
          <w:tcPr>
            <w:tcW w:w="2698" w:type="pct"/>
            <w:shd w:val="clear" w:color="auto" w:fill="auto"/>
            <w:vAlign w:val="center"/>
          </w:tcPr>
          <w:p w14:paraId="682A8160" w14:textId="408E851B" w:rsidR="00770104" w:rsidRPr="00E82E58" w:rsidRDefault="00770104" w:rsidP="00E80501">
            <w:pPr>
              <w:jc w:val="center"/>
              <w:rPr>
                <w:sz w:val="18"/>
                <w:szCs w:val="18"/>
                <w:lang w:val="es-AR"/>
              </w:rPr>
            </w:pPr>
            <w:r w:rsidRPr="00E82E58">
              <w:rPr>
                <w:sz w:val="18"/>
                <w:szCs w:val="18"/>
                <w:lang w:val="es-AR"/>
              </w:rPr>
              <w:t>ONUDI (</w:t>
            </w:r>
            <w:r w:rsidR="006C61F1" w:rsidRPr="00E82E58">
              <w:rPr>
                <w:sz w:val="18"/>
                <w:szCs w:val="18"/>
                <w:lang w:val="es-AR"/>
              </w:rPr>
              <w:t>principal</w:t>
            </w:r>
            <w:r w:rsidRPr="00E82E58">
              <w:rPr>
                <w:sz w:val="18"/>
                <w:szCs w:val="18"/>
                <w:lang w:val="es-AR"/>
              </w:rPr>
              <w:t>)</w:t>
            </w:r>
          </w:p>
        </w:tc>
      </w:tr>
    </w:tbl>
    <w:p w14:paraId="6DF7F4F2" w14:textId="77777777" w:rsidR="00770104" w:rsidRPr="00E82E58" w:rsidRDefault="00770104" w:rsidP="00770104">
      <w:pPr>
        <w:jc w:val="center"/>
        <w:rPr>
          <w:sz w:val="12"/>
          <w:szCs w:val="12"/>
          <w:lang w:val="es-AR"/>
        </w:rPr>
      </w:pPr>
    </w:p>
    <w:tbl>
      <w:tblPr>
        <w:tblStyle w:val="TableGrid"/>
        <w:tblW w:w="5631" w:type="pct"/>
        <w:tblInd w:w="-635" w:type="dxa"/>
        <w:tblCellMar>
          <w:top w:w="28" w:type="dxa"/>
          <w:bottom w:w="28" w:type="dxa"/>
        </w:tblCellMar>
        <w:tblLook w:val="04A0" w:firstRow="1" w:lastRow="0" w:firstColumn="1" w:lastColumn="0" w:noHBand="0" w:noVBand="1"/>
      </w:tblPr>
      <w:tblGrid>
        <w:gridCol w:w="6390"/>
        <w:gridCol w:w="1170"/>
        <w:gridCol w:w="1170"/>
        <w:gridCol w:w="1800"/>
      </w:tblGrid>
      <w:tr w:rsidR="00770104" w:rsidRPr="00E82E58" w14:paraId="43C4E5D1" w14:textId="77777777" w:rsidTr="00E82E58">
        <w:trPr>
          <w:trHeight w:val="77"/>
        </w:trPr>
        <w:tc>
          <w:tcPr>
            <w:tcW w:w="6390" w:type="dxa"/>
            <w:shd w:val="clear" w:color="auto" w:fill="auto"/>
          </w:tcPr>
          <w:p w14:paraId="5C7CCDF7" w14:textId="13376CA2" w:rsidR="00770104" w:rsidRPr="00E82E58" w:rsidRDefault="00770104" w:rsidP="00E80501">
            <w:pPr>
              <w:jc w:val="left"/>
              <w:rPr>
                <w:b/>
                <w:sz w:val="18"/>
                <w:szCs w:val="18"/>
                <w:lang w:val="es-AR"/>
              </w:rPr>
            </w:pPr>
            <w:r w:rsidRPr="00E82E58">
              <w:rPr>
                <w:b/>
                <w:sz w:val="18"/>
                <w:szCs w:val="18"/>
                <w:lang w:val="es-AR"/>
              </w:rPr>
              <w:t xml:space="preserve">II) </w:t>
            </w:r>
            <w:r w:rsidR="006C61F1" w:rsidRPr="00E82E58">
              <w:rPr>
                <w:b/>
                <w:sz w:val="18"/>
                <w:szCs w:val="18"/>
                <w:lang w:val="es-AR"/>
              </w:rPr>
              <w:t xml:space="preserve">DATOS MÁS RECIENTES EN VIRTUD </w:t>
            </w:r>
            <w:r w:rsidRPr="00E82E58">
              <w:rPr>
                <w:b/>
                <w:sz w:val="18"/>
                <w:szCs w:val="18"/>
                <w:lang w:val="es-AR"/>
              </w:rPr>
              <w:t>DEL ARTÍCULO 7 (Anexo F)</w:t>
            </w:r>
          </w:p>
        </w:tc>
        <w:tc>
          <w:tcPr>
            <w:tcW w:w="1170" w:type="dxa"/>
            <w:shd w:val="clear" w:color="auto" w:fill="auto"/>
          </w:tcPr>
          <w:p w14:paraId="3AF665DB" w14:textId="77777777" w:rsidR="00770104" w:rsidRPr="00E82E58" w:rsidRDefault="00770104" w:rsidP="00E80501">
            <w:pPr>
              <w:jc w:val="left"/>
              <w:rPr>
                <w:sz w:val="18"/>
                <w:szCs w:val="18"/>
                <w:lang w:val="es-AR"/>
              </w:rPr>
            </w:pPr>
            <w:r w:rsidRPr="00E82E58">
              <w:rPr>
                <w:b/>
                <w:bCs/>
                <w:sz w:val="18"/>
                <w:szCs w:val="18"/>
                <w:lang w:val="es-AR"/>
              </w:rPr>
              <w:t xml:space="preserve">Año: </w:t>
            </w:r>
            <w:r w:rsidRPr="00E82E58">
              <w:rPr>
                <w:sz w:val="18"/>
                <w:szCs w:val="18"/>
                <w:lang w:val="es-AR"/>
              </w:rPr>
              <w:t>2022</w:t>
            </w:r>
          </w:p>
        </w:tc>
        <w:tc>
          <w:tcPr>
            <w:tcW w:w="1170" w:type="dxa"/>
            <w:shd w:val="clear" w:color="auto" w:fill="auto"/>
          </w:tcPr>
          <w:p w14:paraId="19AE5655" w14:textId="0B75F13F" w:rsidR="00770104" w:rsidRPr="00E82E58" w:rsidRDefault="00770104" w:rsidP="00E80501">
            <w:pPr>
              <w:ind w:left="-109"/>
              <w:jc w:val="right"/>
              <w:rPr>
                <w:sz w:val="18"/>
                <w:szCs w:val="18"/>
                <w:lang w:val="es-AR"/>
              </w:rPr>
            </w:pPr>
            <w:r w:rsidRPr="00E82E58">
              <w:rPr>
                <w:sz w:val="18"/>
                <w:szCs w:val="18"/>
                <w:lang w:val="es-AR"/>
              </w:rPr>
              <w:t>84</w:t>
            </w:r>
            <w:r w:rsidR="006C61F1" w:rsidRPr="00E82E58">
              <w:rPr>
                <w:sz w:val="18"/>
                <w:szCs w:val="18"/>
                <w:lang w:val="es-AR"/>
              </w:rPr>
              <w:t>4,5</w:t>
            </w:r>
            <w:r w:rsidRPr="00E82E58">
              <w:rPr>
                <w:sz w:val="18"/>
                <w:szCs w:val="18"/>
                <w:lang w:val="es-AR"/>
              </w:rPr>
              <w:t xml:space="preserve">2 </w:t>
            </w:r>
            <w:proofErr w:type="spellStart"/>
            <w:r w:rsidR="006E3BA6" w:rsidRPr="00E82E58">
              <w:rPr>
                <w:sz w:val="18"/>
                <w:szCs w:val="18"/>
                <w:lang w:val="es-AR"/>
              </w:rPr>
              <w:t>tm</w:t>
            </w:r>
            <w:proofErr w:type="spellEnd"/>
          </w:p>
        </w:tc>
        <w:tc>
          <w:tcPr>
            <w:tcW w:w="1800" w:type="dxa"/>
            <w:shd w:val="clear" w:color="auto" w:fill="auto"/>
          </w:tcPr>
          <w:p w14:paraId="5032B134" w14:textId="1C6935F7" w:rsidR="00770104" w:rsidRPr="00E82E58" w:rsidRDefault="006C61F1" w:rsidP="00E80501">
            <w:pPr>
              <w:ind w:left="-110"/>
              <w:jc w:val="right"/>
              <w:rPr>
                <w:sz w:val="18"/>
                <w:szCs w:val="18"/>
                <w:lang w:val="es-AR"/>
              </w:rPr>
            </w:pPr>
            <w:r w:rsidRPr="00E82E58">
              <w:rPr>
                <w:sz w:val="18"/>
                <w:szCs w:val="18"/>
                <w:lang w:val="es-AR"/>
              </w:rPr>
              <w:t>1 707 173</w:t>
            </w:r>
            <w:r w:rsidR="00770104" w:rsidRPr="00E82E58">
              <w:rPr>
                <w:sz w:val="18"/>
                <w:szCs w:val="18"/>
                <w:lang w:val="es-AR"/>
              </w:rPr>
              <w:t xml:space="preserve"> </w:t>
            </w:r>
            <w:r w:rsidRPr="00E82E58">
              <w:rPr>
                <w:sz w:val="18"/>
                <w:szCs w:val="18"/>
                <w:lang w:val="es-AR"/>
              </w:rPr>
              <w:t>ton. C</w:t>
            </w:r>
            <w:r w:rsidR="00770104" w:rsidRPr="00E82E58">
              <w:rPr>
                <w:sz w:val="18"/>
                <w:szCs w:val="18"/>
                <w:lang w:val="es-AR"/>
              </w:rPr>
              <w:t>O</w:t>
            </w:r>
            <w:r w:rsidRPr="00E82E58">
              <w:rPr>
                <w:sz w:val="18"/>
                <w:szCs w:val="18"/>
                <w:vertAlign w:val="subscript"/>
                <w:lang w:val="es-AR"/>
              </w:rPr>
              <w:t>2</w:t>
            </w:r>
            <w:r w:rsidR="00770104" w:rsidRPr="00E82E58">
              <w:rPr>
                <w:sz w:val="18"/>
                <w:szCs w:val="18"/>
                <w:lang w:val="es-AR"/>
              </w:rPr>
              <w:t>e</w:t>
            </w:r>
          </w:p>
        </w:tc>
      </w:tr>
    </w:tbl>
    <w:p w14:paraId="73B1592A" w14:textId="77777777" w:rsidR="00770104" w:rsidRPr="00E82E58" w:rsidRDefault="00770104" w:rsidP="00770104">
      <w:pPr>
        <w:jc w:val="center"/>
        <w:rPr>
          <w:sz w:val="12"/>
          <w:szCs w:val="12"/>
          <w:lang w:val="es-AR"/>
        </w:rPr>
      </w:pPr>
    </w:p>
    <w:tbl>
      <w:tblPr>
        <w:tblStyle w:val="TableGrid"/>
        <w:tblW w:w="5631" w:type="pct"/>
        <w:tblInd w:w="-635" w:type="dxa"/>
        <w:tblLook w:val="04A0" w:firstRow="1" w:lastRow="0" w:firstColumn="1" w:lastColumn="0" w:noHBand="0" w:noVBand="1"/>
      </w:tblPr>
      <w:tblGrid>
        <w:gridCol w:w="1421"/>
        <w:gridCol w:w="890"/>
        <w:gridCol w:w="820"/>
        <w:gridCol w:w="870"/>
        <w:gridCol w:w="1220"/>
        <w:gridCol w:w="1092"/>
        <w:gridCol w:w="1150"/>
        <w:gridCol w:w="870"/>
        <w:gridCol w:w="611"/>
        <w:gridCol w:w="1586"/>
      </w:tblGrid>
      <w:tr w:rsidR="00770104" w:rsidRPr="00E82E58" w14:paraId="305FE183" w14:textId="77777777" w:rsidTr="00E82E58">
        <w:trPr>
          <w:trHeight w:val="250"/>
        </w:trPr>
        <w:tc>
          <w:tcPr>
            <w:tcW w:w="3957" w:type="pct"/>
            <w:gridSpan w:val="8"/>
            <w:shd w:val="clear" w:color="auto" w:fill="auto"/>
          </w:tcPr>
          <w:p w14:paraId="75B6A314" w14:textId="46B4C2D2" w:rsidR="00770104" w:rsidRPr="00E82E58" w:rsidRDefault="00770104" w:rsidP="00E80501">
            <w:pPr>
              <w:jc w:val="left"/>
              <w:rPr>
                <w:b/>
                <w:sz w:val="18"/>
                <w:szCs w:val="18"/>
                <w:lang w:val="es-AR"/>
              </w:rPr>
            </w:pPr>
            <w:r w:rsidRPr="00E82E58">
              <w:rPr>
                <w:b/>
                <w:sz w:val="18"/>
                <w:szCs w:val="18"/>
                <w:lang w:val="es-AR"/>
              </w:rPr>
              <w:t xml:space="preserve">III) DATOS SECTORIALES </w:t>
            </w:r>
            <w:r w:rsidR="006C61F1" w:rsidRPr="00E82E58">
              <w:rPr>
                <w:b/>
                <w:sz w:val="18"/>
                <w:szCs w:val="18"/>
                <w:lang w:val="es-AR"/>
              </w:rPr>
              <w:t>MÁS RECIENTE</w:t>
            </w:r>
            <w:r w:rsidR="006E3BA6" w:rsidRPr="00E82E58">
              <w:rPr>
                <w:b/>
                <w:sz w:val="18"/>
                <w:szCs w:val="18"/>
                <w:lang w:val="es-AR"/>
              </w:rPr>
              <w:t>S</w:t>
            </w:r>
            <w:r w:rsidR="006C61F1" w:rsidRPr="00E82E58">
              <w:rPr>
                <w:b/>
                <w:sz w:val="18"/>
                <w:szCs w:val="18"/>
                <w:lang w:val="es-AR"/>
              </w:rPr>
              <w:t xml:space="preserve"> </w:t>
            </w:r>
            <w:r w:rsidRPr="00E82E58">
              <w:rPr>
                <w:b/>
                <w:sz w:val="18"/>
                <w:szCs w:val="18"/>
                <w:lang w:val="es-AR"/>
              </w:rPr>
              <w:t xml:space="preserve">DEL PROGRAMA </w:t>
            </w:r>
            <w:r w:rsidR="006C61F1" w:rsidRPr="00E82E58">
              <w:rPr>
                <w:b/>
                <w:sz w:val="18"/>
                <w:szCs w:val="18"/>
                <w:lang w:val="es-AR"/>
              </w:rPr>
              <w:t xml:space="preserve">DE PAÍS </w:t>
            </w:r>
            <w:r w:rsidRPr="00E82E58">
              <w:rPr>
                <w:b/>
                <w:sz w:val="18"/>
                <w:szCs w:val="18"/>
                <w:lang w:val="es-AR"/>
              </w:rPr>
              <w:t>(</w:t>
            </w:r>
            <w:r w:rsidR="006C61F1" w:rsidRPr="00E82E58">
              <w:rPr>
                <w:b/>
                <w:sz w:val="18"/>
                <w:szCs w:val="18"/>
                <w:lang w:val="es-AR"/>
              </w:rPr>
              <w:t>ton. C</w:t>
            </w:r>
            <w:r w:rsidRPr="00E82E58">
              <w:rPr>
                <w:b/>
                <w:sz w:val="18"/>
                <w:szCs w:val="18"/>
                <w:lang w:val="es-AR"/>
              </w:rPr>
              <w:t>O</w:t>
            </w:r>
            <w:r w:rsidRPr="00E82E58">
              <w:rPr>
                <w:b/>
                <w:sz w:val="18"/>
                <w:szCs w:val="18"/>
                <w:vertAlign w:val="subscript"/>
                <w:lang w:val="es-AR"/>
              </w:rPr>
              <w:t>2</w:t>
            </w:r>
            <w:r w:rsidR="006C61F1" w:rsidRPr="00E82E58">
              <w:rPr>
                <w:b/>
                <w:sz w:val="18"/>
                <w:szCs w:val="18"/>
                <w:lang w:val="es-AR"/>
              </w:rPr>
              <w:t>e</w:t>
            </w:r>
            <w:r w:rsidRPr="00E82E58">
              <w:rPr>
                <w:b/>
                <w:sz w:val="18"/>
                <w:szCs w:val="18"/>
                <w:lang w:val="es-AR"/>
              </w:rPr>
              <w:t>)</w:t>
            </w:r>
          </w:p>
        </w:tc>
        <w:tc>
          <w:tcPr>
            <w:tcW w:w="1043" w:type="pct"/>
            <w:gridSpan w:val="2"/>
            <w:shd w:val="clear" w:color="auto" w:fill="auto"/>
          </w:tcPr>
          <w:p w14:paraId="7A9B3C29" w14:textId="77777777" w:rsidR="00770104" w:rsidRPr="00E82E58" w:rsidRDefault="00770104" w:rsidP="00E80501">
            <w:pPr>
              <w:spacing w:after="60"/>
              <w:jc w:val="right"/>
              <w:rPr>
                <w:b/>
                <w:sz w:val="18"/>
                <w:szCs w:val="18"/>
                <w:lang w:val="es-AR"/>
              </w:rPr>
            </w:pPr>
            <w:r w:rsidRPr="00E82E58">
              <w:rPr>
                <w:b/>
                <w:sz w:val="18"/>
                <w:szCs w:val="18"/>
                <w:lang w:val="es-AR"/>
              </w:rPr>
              <w:t xml:space="preserve">Año: </w:t>
            </w:r>
            <w:r w:rsidRPr="00E82E58">
              <w:rPr>
                <w:bCs/>
                <w:sz w:val="18"/>
                <w:szCs w:val="18"/>
                <w:lang w:val="es-AR"/>
              </w:rPr>
              <w:t>2022</w:t>
            </w:r>
          </w:p>
        </w:tc>
      </w:tr>
      <w:tr w:rsidR="00770104" w:rsidRPr="00E82E58" w14:paraId="421DEBC7" w14:textId="77777777" w:rsidTr="00E82E58">
        <w:trPr>
          <w:trHeight w:val="250"/>
        </w:trPr>
        <w:tc>
          <w:tcPr>
            <w:tcW w:w="675" w:type="pct"/>
            <w:vMerge w:val="restart"/>
            <w:shd w:val="clear" w:color="auto" w:fill="auto"/>
            <w:tcMar>
              <w:left w:w="85" w:type="dxa"/>
              <w:right w:w="85" w:type="dxa"/>
            </w:tcMar>
            <w:vAlign w:val="center"/>
          </w:tcPr>
          <w:p w14:paraId="695B38BA" w14:textId="1BE221EE" w:rsidR="00770104" w:rsidRPr="00E82E58" w:rsidRDefault="00897910" w:rsidP="00E80501">
            <w:pPr>
              <w:jc w:val="center"/>
              <w:rPr>
                <w:sz w:val="18"/>
                <w:szCs w:val="18"/>
                <w:lang w:val="es-AR"/>
              </w:rPr>
            </w:pPr>
            <w:r w:rsidRPr="00E82E58">
              <w:rPr>
                <w:sz w:val="18"/>
                <w:szCs w:val="18"/>
                <w:lang w:val="es-AR"/>
              </w:rPr>
              <w:t>Sustancias q</w:t>
            </w:r>
            <w:r w:rsidR="00770104" w:rsidRPr="00E82E58">
              <w:rPr>
                <w:sz w:val="18"/>
                <w:szCs w:val="18"/>
                <w:lang w:val="es-AR"/>
              </w:rPr>
              <w:t>uímica</w:t>
            </w:r>
            <w:r w:rsidRPr="00E82E58">
              <w:rPr>
                <w:sz w:val="18"/>
                <w:szCs w:val="18"/>
                <w:lang w:val="es-AR"/>
              </w:rPr>
              <w:t>s</w:t>
            </w:r>
          </w:p>
        </w:tc>
        <w:tc>
          <w:tcPr>
            <w:tcW w:w="423" w:type="pct"/>
            <w:vMerge w:val="restart"/>
            <w:shd w:val="clear" w:color="auto" w:fill="auto"/>
            <w:tcMar>
              <w:left w:w="85" w:type="dxa"/>
              <w:right w:w="85" w:type="dxa"/>
            </w:tcMar>
            <w:vAlign w:val="center"/>
          </w:tcPr>
          <w:p w14:paraId="6B9C251D" w14:textId="2419C594" w:rsidR="00770104" w:rsidRPr="00E82E58" w:rsidRDefault="00770104" w:rsidP="00E80501">
            <w:pPr>
              <w:jc w:val="center"/>
              <w:rPr>
                <w:sz w:val="18"/>
                <w:szCs w:val="18"/>
                <w:lang w:val="es-AR"/>
              </w:rPr>
            </w:pPr>
            <w:r w:rsidRPr="00E82E58">
              <w:rPr>
                <w:sz w:val="18"/>
                <w:szCs w:val="18"/>
                <w:lang w:val="es-AR"/>
              </w:rPr>
              <w:t>Aerosol</w:t>
            </w:r>
            <w:r w:rsidR="00897910" w:rsidRPr="00E82E58">
              <w:rPr>
                <w:sz w:val="18"/>
                <w:szCs w:val="18"/>
                <w:lang w:val="es-AR"/>
              </w:rPr>
              <w:t>es</w:t>
            </w:r>
          </w:p>
        </w:tc>
        <w:tc>
          <w:tcPr>
            <w:tcW w:w="389" w:type="pct"/>
            <w:vMerge w:val="restart"/>
            <w:shd w:val="clear" w:color="auto" w:fill="auto"/>
            <w:tcMar>
              <w:left w:w="85" w:type="dxa"/>
              <w:right w:w="85" w:type="dxa"/>
            </w:tcMar>
            <w:vAlign w:val="center"/>
          </w:tcPr>
          <w:p w14:paraId="6048B8CD" w14:textId="0BBD8E45" w:rsidR="00770104" w:rsidRPr="00E82E58" w:rsidRDefault="00770104" w:rsidP="00E80501">
            <w:pPr>
              <w:jc w:val="center"/>
              <w:rPr>
                <w:sz w:val="18"/>
                <w:szCs w:val="18"/>
                <w:lang w:val="es-AR"/>
              </w:rPr>
            </w:pPr>
            <w:r w:rsidRPr="00E82E58">
              <w:rPr>
                <w:sz w:val="18"/>
                <w:szCs w:val="18"/>
                <w:lang w:val="es-AR"/>
              </w:rPr>
              <w:t>Espuma</w:t>
            </w:r>
            <w:r w:rsidR="00897910" w:rsidRPr="00E82E58">
              <w:rPr>
                <w:sz w:val="18"/>
                <w:szCs w:val="18"/>
                <w:lang w:val="es-AR"/>
              </w:rPr>
              <w:t>s</w:t>
            </w:r>
          </w:p>
        </w:tc>
        <w:tc>
          <w:tcPr>
            <w:tcW w:w="413" w:type="pct"/>
            <w:vMerge w:val="restart"/>
            <w:shd w:val="clear" w:color="auto" w:fill="auto"/>
            <w:tcMar>
              <w:left w:w="85" w:type="dxa"/>
              <w:right w:w="85" w:type="dxa"/>
            </w:tcMar>
            <w:vAlign w:val="center"/>
          </w:tcPr>
          <w:p w14:paraId="60E686A2" w14:textId="77777777" w:rsidR="00770104" w:rsidRPr="00E82E58" w:rsidRDefault="00770104" w:rsidP="00E80501">
            <w:pPr>
              <w:jc w:val="center"/>
              <w:rPr>
                <w:sz w:val="18"/>
                <w:szCs w:val="18"/>
                <w:lang w:val="es-AR"/>
              </w:rPr>
            </w:pPr>
            <w:r w:rsidRPr="00E82E58">
              <w:rPr>
                <w:sz w:val="18"/>
                <w:szCs w:val="18"/>
                <w:lang w:val="es-AR"/>
              </w:rPr>
              <w:t>Extinción de incendios</w:t>
            </w:r>
          </w:p>
        </w:tc>
        <w:tc>
          <w:tcPr>
            <w:tcW w:w="1644" w:type="pct"/>
            <w:gridSpan w:val="3"/>
            <w:shd w:val="clear" w:color="auto" w:fill="auto"/>
            <w:tcMar>
              <w:left w:w="85" w:type="dxa"/>
              <w:right w:w="85" w:type="dxa"/>
            </w:tcMar>
            <w:vAlign w:val="center"/>
          </w:tcPr>
          <w:p w14:paraId="06C7DFDA" w14:textId="77777777" w:rsidR="00770104" w:rsidRPr="00E82E58" w:rsidRDefault="00770104" w:rsidP="00E80501">
            <w:pPr>
              <w:jc w:val="center"/>
              <w:rPr>
                <w:sz w:val="18"/>
                <w:szCs w:val="18"/>
                <w:lang w:val="es-AR"/>
              </w:rPr>
            </w:pPr>
            <w:r w:rsidRPr="00E82E58">
              <w:rPr>
                <w:sz w:val="18"/>
                <w:szCs w:val="18"/>
                <w:lang w:val="es-AR"/>
              </w:rPr>
              <w:t>Aire acondicionado y refrigeración</w:t>
            </w:r>
          </w:p>
        </w:tc>
        <w:tc>
          <w:tcPr>
            <w:tcW w:w="413" w:type="pct"/>
            <w:vMerge w:val="restart"/>
            <w:shd w:val="clear" w:color="auto" w:fill="auto"/>
            <w:tcMar>
              <w:left w:w="85" w:type="dxa"/>
              <w:right w:w="85" w:type="dxa"/>
            </w:tcMar>
            <w:vAlign w:val="center"/>
          </w:tcPr>
          <w:p w14:paraId="3CE3705C" w14:textId="248E2CD4" w:rsidR="00770104" w:rsidRPr="00E82E58" w:rsidRDefault="00897910" w:rsidP="00E80501">
            <w:pPr>
              <w:jc w:val="center"/>
              <w:rPr>
                <w:sz w:val="18"/>
                <w:szCs w:val="18"/>
                <w:lang w:val="es-AR"/>
              </w:rPr>
            </w:pPr>
            <w:r w:rsidRPr="00E82E58">
              <w:rPr>
                <w:sz w:val="18"/>
                <w:szCs w:val="18"/>
                <w:lang w:val="es-AR"/>
              </w:rPr>
              <w:t>S</w:t>
            </w:r>
            <w:r w:rsidR="00770104" w:rsidRPr="00E82E58">
              <w:rPr>
                <w:sz w:val="18"/>
                <w:szCs w:val="18"/>
                <w:lang w:val="es-AR"/>
              </w:rPr>
              <w:t>olvente</w:t>
            </w:r>
            <w:r w:rsidRPr="00E82E58">
              <w:rPr>
                <w:sz w:val="18"/>
                <w:szCs w:val="18"/>
                <w:lang w:val="es-AR"/>
              </w:rPr>
              <w:t>s</w:t>
            </w:r>
          </w:p>
        </w:tc>
        <w:tc>
          <w:tcPr>
            <w:tcW w:w="290" w:type="pct"/>
            <w:vMerge w:val="restart"/>
            <w:shd w:val="clear" w:color="auto" w:fill="auto"/>
            <w:tcMar>
              <w:left w:w="85" w:type="dxa"/>
              <w:right w:w="85" w:type="dxa"/>
            </w:tcMar>
            <w:vAlign w:val="center"/>
          </w:tcPr>
          <w:p w14:paraId="7C5A3BCE" w14:textId="77777777" w:rsidR="00770104" w:rsidRPr="00E82E58" w:rsidRDefault="00770104" w:rsidP="00E80501">
            <w:pPr>
              <w:jc w:val="center"/>
              <w:rPr>
                <w:sz w:val="18"/>
                <w:szCs w:val="18"/>
                <w:lang w:val="es-AR"/>
              </w:rPr>
            </w:pPr>
            <w:r w:rsidRPr="00E82E58">
              <w:rPr>
                <w:sz w:val="18"/>
                <w:szCs w:val="18"/>
                <w:lang w:val="es-AR"/>
              </w:rPr>
              <w:t>Otros</w:t>
            </w:r>
          </w:p>
        </w:tc>
        <w:tc>
          <w:tcPr>
            <w:tcW w:w="753" w:type="pct"/>
            <w:vMerge w:val="restart"/>
            <w:shd w:val="clear" w:color="auto" w:fill="auto"/>
            <w:tcMar>
              <w:left w:w="85" w:type="dxa"/>
              <w:right w:w="85" w:type="dxa"/>
            </w:tcMar>
            <w:vAlign w:val="center"/>
          </w:tcPr>
          <w:p w14:paraId="2CB54B7E" w14:textId="77777777" w:rsidR="00770104" w:rsidRPr="00E82E58" w:rsidRDefault="00770104" w:rsidP="00E80501">
            <w:pPr>
              <w:jc w:val="center"/>
              <w:rPr>
                <w:sz w:val="18"/>
                <w:szCs w:val="18"/>
                <w:lang w:val="es-AR"/>
              </w:rPr>
            </w:pPr>
            <w:r w:rsidRPr="00E82E58">
              <w:rPr>
                <w:sz w:val="18"/>
                <w:szCs w:val="18"/>
                <w:lang w:val="es-AR"/>
              </w:rPr>
              <w:t>Consumo total del sector</w:t>
            </w:r>
          </w:p>
        </w:tc>
      </w:tr>
      <w:tr w:rsidR="00897910" w:rsidRPr="00E82E58" w14:paraId="6EB987EB" w14:textId="77777777" w:rsidTr="00E82E58">
        <w:trPr>
          <w:trHeight w:val="107"/>
        </w:trPr>
        <w:tc>
          <w:tcPr>
            <w:tcW w:w="675" w:type="pct"/>
            <w:vMerge/>
            <w:shd w:val="clear" w:color="auto" w:fill="auto"/>
            <w:tcMar>
              <w:left w:w="85" w:type="dxa"/>
              <w:right w:w="85" w:type="dxa"/>
            </w:tcMar>
            <w:vAlign w:val="center"/>
          </w:tcPr>
          <w:p w14:paraId="10EB0451" w14:textId="77777777" w:rsidR="00770104" w:rsidRPr="00E82E58" w:rsidRDefault="00770104" w:rsidP="00E80501">
            <w:pPr>
              <w:jc w:val="center"/>
              <w:rPr>
                <w:sz w:val="18"/>
                <w:szCs w:val="18"/>
                <w:lang w:val="es-AR"/>
              </w:rPr>
            </w:pPr>
          </w:p>
        </w:tc>
        <w:tc>
          <w:tcPr>
            <w:tcW w:w="423" w:type="pct"/>
            <w:vMerge/>
            <w:shd w:val="clear" w:color="auto" w:fill="auto"/>
            <w:tcMar>
              <w:left w:w="85" w:type="dxa"/>
              <w:right w:w="85" w:type="dxa"/>
            </w:tcMar>
            <w:vAlign w:val="center"/>
          </w:tcPr>
          <w:p w14:paraId="231154CB" w14:textId="77777777" w:rsidR="00770104" w:rsidRPr="00E82E58" w:rsidRDefault="00770104" w:rsidP="00E80501">
            <w:pPr>
              <w:jc w:val="center"/>
              <w:rPr>
                <w:sz w:val="18"/>
                <w:szCs w:val="18"/>
                <w:lang w:val="es-AR"/>
              </w:rPr>
            </w:pPr>
          </w:p>
        </w:tc>
        <w:tc>
          <w:tcPr>
            <w:tcW w:w="389" w:type="pct"/>
            <w:vMerge/>
            <w:shd w:val="clear" w:color="auto" w:fill="auto"/>
            <w:tcMar>
              <w:left w:w="85" w:type="dxa"/>
              <w:right w:w="85" w:type="dxa"/>
            </w:tcMar>
            <w:vAlign w:val="center"/>
          </w:tcPr>
          <w:p w14:paraId="6AEEC084" w14:textId="77777777" w:rsidR="00770104" w:rsidRPr="00E82E58" w:rsidRDefault="00770104" w:rsidP="00E80501">
            <w:pPr>
              <w:jc w:val="center"/>
              <w:rPr>
                <w:sz w:val="18"/>
                <w:szCs w:val="18"/>
                <w:lang w:val="es-AR"/>
              </w:rPr>
            </w:pPr>
          </w:p>
        </w:tc>
        <w:tc>
          <w:tcPr>
            <w:tcW w:w="413" w:type="pct"/>
            <w:vMerge/>
            <w:shd w:val="clear" w:color="auto" w:fill="auto"/>
            <w:tcMar>
              <w:left w:w="85" w:type="dxa"/>
              <w:right w:w="85" w:type="dxa"/>
            </w:tcMar>
            <w:vAlign w:val="center"/>
          </w:tcPr>
          <w:p w14:paraId="645C80D0" w14:textId="77777777" w:rsidR="00770104" w:rsidRPr="00E82E58" w:rsidRDefault="00770104" w:rsidP="00E80501">
            <w:pPr>
              <w:jc w:val="center"/>
              <w:rPr>
                <w:sz w:val="18"/>
                <w:szCs w:val="18"/>
                <w:lang w:val="es-AR"/>
              </w:rPr>
            </w:pPr>
          </w:p>
        </w:tc>
        <w:tc>
          <w:tcPr>
            <w:tcW w:w="1098" w:type="pct"/>
            <w:gridSpan w:val="2"/>
            <w:shd w:val="clear" w:color="auto" w:fill="auto"/>
            <w:tcMar>
              <w:left w:w="85" w:type="dxa"/>
              <w:right w:w="85" w:type="dxa"/>
            </w:tcMar>
          </w:tcPr>
          <w:p w14:paraId="4BC684F4" w14:textId="77777777" w:rsidR="00770104" w:rsidRPr="00E82E58" w:rsidRDefault="00770104" w:rsidP="00E80501">
            <w:pPr>
              <w:jc w:val="center"/>
              <w:rPr>
                <w:sz w:val="18"/>
                <w:szCs w:val="18"/>
                <w:lang w:val="es-AR"/>
              </w:rPr>
            </w:pPr>
            <w:r w:rsidRPr="00E82E58">
              <w:rPr>
                <w:sz w:val="18"/>
                <w:szCs w:val="18"/>
                <w:lang w:val="es-AR"/>
              </w:rPr>
              <w:t>Fabricación</w:t>
            </w:r>
          </w:p>
        </w:tc>
        <w:tc>
          <w:tcPr>
            <w:tcW w:w="546" w:type="pct"/>
            <w:vMerge w:val="restart"/>
            <w:shd w:val="clear" w:color="auto" w:fill="auto"/>
            <w:tcMar>
              <w:left w:w="85" w:type="dxa"/>
              <w:right w:w="85" w:type="dxa"/>
            </w:tcMar>
            <w:vAlign w:val="center"/>
          </w:tcPr>
          <w:p w14:paraId="19E752DE" w14:textId="672AB6FC" w:rsidR="00770104" w:rsidRPr="00E82E58" w:rsidRDefault="00770104" w:rsidP="00E80501">
            <w:pPr>
              <w:jc w:val="center"/>
              <w:rPr>
                <w:sz w:val="18"/>
                <w:szCs w:val="18"/>
                <w:lang w:val="es-AR"/>
              </w:rPr>
            </w:pPr>
            <w:r w:rsidRPr="00E82E58">
              <w:rPr>
                <w:sz w:val="18"/>
                <w:szCs w:val="18"/>
                <w:lang w:val="es-AR"/>
              </w:rPr>
              <w:t>Servicio</w:t>
            </w:r>
            <w:r w:rsidR="00897910" w:rsidRPr="00E82E58">
              <w:rPr>
                <w:sz w:val="18"/>
                <w:szCs w:val="18"/>
                <w:lang w:val="es-AR"/>
              </w:rPr>
              <w:t>s</w:t>
            </w:r>
          </w:p>
        </w:tc>
        <w:tc>
          <w:tcPr>
            <w:tcW w:w="413" w:type="pct"/>
            <w:vMerge/>
            <w:shd w:val="clear" w:color="auto" w:fill="auto"/>
            <w:tcMar>
              <w:left w:w="85" w:type="dxa"/>
              <w:right w:w="85" w:type="dxa"/>
            </w:tcMar>
            <w:vAlign w:val="center"/>
          </w:tcPr>
          <w:p w14:paraId="5A62DA66" w14:textId="77777777" w:rsidR="00770104" w:rsidRPr="00E82E58" w:rsidRDefault="00770104" w:rsidP="00E80501">
            <w:pPr>
              <w:jc w:val="center"/>
              <w:rPr>
                <w:sz w:val="18"/>
                <w:szCs w:val="18"/>
                <w:lang w:val="es-AR"/>
              </w:rPr>
            </w:pPr>
          </w:p>
        </w:tc>
        <w:tc>
          <w:tcPr>
            <w:tcW w:w="290" w:type="pct"/>
            <w:vMerge/>
            <w:shd w:val="clear" w:color="auto" w:fill="auto"/>
            <w:tcMar>
              <w:left w:w="85" w:type="dxa"/>
              <w:right w:w="85" w:type="dxa"/>
            </w:tcMar>
            <w:vAlign w:val="center"/>
          </w:tcPr>
          <w:p w14:paraId="1D616D66" w14:textId="77777777" w:rsidR="00770104" w:rsidRPr="00E82E58" w:rsidRDefault="00770104" w:rsidP="00E80501">
            <w:pPr>
              <w:jc w:val="center"/>
              <w:rPr>
                <w:sz w:val="18"/>
                <w:szCs w:val="18"/>
                <w:lang w:val="es-AR"/>
              </w:rPr>
            </w:pPr>
          </w:p>
        </w:tc>
        <w:tc>
          <w:tcPr>
            <w:tcW w:w="753" w:type="pct"/>
            <w:vMerge/>
            <w:shd w:val="clear" w:color="auto" w:fill="auto"/>
            <w:tcMar>
              <w:left w:w="85" w:type="dxa"/>
              <w:right w:w="85" w:type="dxa"/>
            </w:tcMar>
            <w:vAlign w:val="center"/>
          </w:tcPr>
          <w:p w14:paraId="3DAE9C93" w14:textId="77777777" w:rsidR="00770104" w:rsidRPr="00E82E58" w:rsidRDefault="00770104" w:rsidP="00E80501">
            <w:pPr>
              <w:jc w:val="center"/>
              <w:rPr>
                <w:sz w:val="18"/>
                <w:szCs w:val="18"/>
                <w:lang w:val="es-AR"/>
              </w:rPr>
            </w:pPr>
          </w:p>
        </w:tc>
      </w:tr>
      <w:tr w:rsidR="00897910" w:rsidRPr="00E82E58" w14:paraId="7F16D668" w14:textId="77777777" w:rsidTr="00E82E58">
        <w:trPr>
          <w:trHeight w:val="96"/>
        </w:trPr>
        <w:tc>
          <w:tcPr>
            <w:tcW w:w="675" w:type="pct"/>
            <w:vMerge/>
            <w:shd w:val="clear" w:color="auto" w:fill="auto"/>
            <w:tcMar>
              <w:left w:w="85" w:type="dxa"/>
              <w:right w:w="85" w:type="dxa"/>
            </w:tcMar>
            <w:vAlign w:val="center"/>
          </w:tcPr>
          <w:p w14:paraId="5EA03E60" w14:textId="77777777" w:rsidR="00770104" w:rsidRPr="00E82E58" w:rsidRDefault="00770104" w:rsidP="00E80501">
            <w:pPr>
              <w:jc w:val="center"/>
              <w:rPr>
                <w:sz w:val="18"/>
                <w:szCs w:val="18"/>
                <w:lang w:val="es-AR"/>
              </w:rPr>
            </w:pPr>
          </w:p>
        </w:tc>
        <w:tc>
          <w:tcPr>
            <w:tcW w:w="423" w:type="pct"/>
            <w:vMerge/>
            <w:shd w:val="clear" w:color="auto" w:fill="auto"/>
            <w:tcMar>
              <w:left w:w="85" w:type="dxa"/>
              <w:right w:w="85" w:type="dxa"/>
            </w:tcMar>
            <w:vAlign w:val="center"/>
          </w:tcPr>
          <w:p w14:paraId="4485DA64" w14:textId="77777777" w:rsidR="00770104" w:rsidRPr="00E82E58" w:rsidRDefault="00770104" w:rsidP="00E80501">
            <w:pPr>
              <w:jc w:val="center"/>
              <w:rPr>
                <w:sz w:val="18"/>
                <w:szCs w:val="18"/>
                <w:lang w:val="es-AR"/>
              </w:rPr>
            </w:pPr>
          </w:p>
        </w:tc>
        <w:tc>
          <w:tcPr>
            <w:tcW w:w="389" w:type="pct"/>
            <w:vMerge/>
            <w:shd w:val="clear" w:color="auto" w:fill="auto"/>
            <w:tcMar>
              <w:left w:w="85" w:type="dxa"/>
              <w:right w:w="85" w:type="dxa"/>
            </w:tcMar>
            <w:vAlign w:val="center"/>
          </w:tcPr>
          <w:p w14:paraId="5E180F49" w14:textId="77777777" w:rsidR="00770104" w:rsidRPr="00E82E58" w:rsidRDefault="00770104" w:rsidP="00E80501">
            <w:pPr>
              <w:jc w:val="center"/>
              <w:rPr>
                <w:sz w:val="18"/>
                <w:szCs w:val="18"/>
                <w:lang w:val="es-AR"/>
              </w:rPr>
            </w:pPr>
          </w:p>
        </w:tc>
        <w:tc>
          <w:tcPr>
            <w:tcW w:w="413" w:type="pct"/>
            <w:vMerge/>
            <w:shd w:val="clear" w:color="auto" w:fill="auto"/>
            <w:tcMar>
              <w:left w:w="85" w:type="dxa"/>
              <w:right w:w="85" w:type="dxa"/>
            </w:tcMar>
            <w:vAlign w:val="center"/>
          </w:tcPr>
          <w:p w14:paraId="5C0F3F01" w14:textId="77777777" w:rsidR="00770104" w:rsidRPr="00E82E58" w:rsidRDefault="00770104" w:rsidP="00E80501">
            <w:pPr>
              <w:jc w:val="center"/>
              <w:rPr>
                <w:sz w:val="18"/>
                <w:szCs w:val="18"/>
                <w:lang w:val="es-AR"/>
              </w:rPr>
            </w:pPr>
          </w:p>
        </w:tc>
        <w:tc>
          <w:tcPr>
            <w:tcW w:w="579" w:type="pct"/>
            <w:shd w:val="clear" w:color="auto" w:fill="auto"/>
            <w:tcMar>
              <w:left w:w="85" w:type="dxa"/>
              <w:right w:w="85" w:type="dxa"/>
            </w:tcMar>
            <w:vAlign w:val="center"/>
          </w:tcPr>
          <w:p w14:paraId="4FF1013F" w14:textId="5F2D47DC" w:rsidR="00770104" w:rsidRPr="00E82E58" w:rsidRDefault="00897910" w:rsidP="00E80501">
            <w:pPr>
              <w:jc w:val="center"/>
              <w:rPr>
                <w:sz w:val="18"/>
                <w:szCs w:val="18"/>
                <w:lang w:val="es-AR"/>
              </w:rPr>
            </w:pPr>
            <w:r w:rsidRPr="00E82E58">
              <w:rPr>
                <w:sz w:val="18"/>
                <w:szCs w:val="18"/>
                <w:lang w:val="es-AR"/>
              </w:rPr>
              <w:t>Aire acondicionado</w:t>
            </w:r>
          </w:p>
        </w:tc>
        <w:tc>
          <w:tcPr>
            <w:tcW w:w="519" w:type="pct"/>
            <w:shd w:val="clear" w:color="auto" w:fill="auto"/>
            <w:tcMar>
              <w:left w:w="85" w:type="dxa"/>
              <w:right w:w="85" w:type="dxa"/>
            </w:tcMar>
            <w:vAlign w:val="center"/>
          </w:tcPr>
          <w:p w14:paraId="6BC9BFB3" w14:textId="77777777" w:rsidR="00770104" w:rsidRPr="00E82E58" w:rsidRDefault="00770104" w:rsidP="00E80501">
            <w:pPr>
              <w:jc w:val="center"/>
              <w:rPr>
                <w:sz w:val="18"/>
                <w:szCs w:val="18"/>
                <w:lang w:val="es-AR"/>
              </w:rPr>
            </w:pPr>
            <w:r w:rsidRPr="00E82E58">
              <w:rPr>
                <w:sz w:val="18"/>
                <w:szCs w:val="18"/>
                <w:lang w:val="es-AR"/>
              </w:rPr>
              <w:t>Otros</w:t>
            </w:r>
          </w:p>
        </w:tc>
        <w:tc>
          <w:tcPr>
            <w:tcW w:w="546" w:type="pct"/>
            <w:vMerge/>
            <w:shd w:val="clear" w:color="auto" w:fill="auto"/>
            <w:tcMar>
              <w:left w:w="85" w:type="dxa"/>
              <w:right w:w="85" w:type="dxa"/>
            </w:tcMar>
            <w:vAlign w:val="center"/>
          </w:tcPr>
          <w:p w14:paraId="35CC32DC" w14:textId="77777777" w:rsidR="00770104" w:rsidRPr="00E82E58" w:rsidRDefault="00770104" w:rsidP="00E80501">
            <w:pPr>
              <w:jc w:val="center"/>
              <w:rPr>
                <w:sz w:val="18"/>
                <w:szCs w:val="18"/>
                <w:lang w:val="es-AR"/>
              </w:rPr>
            </w:pPr>
          </w:p>
        </w:tc>
        <w:tc>
          <w:tcPr>
            <w:tcW w:w="413" w:type="pct"/>
            <w:vMerge/>
            <w:shd w:val="clear" w:color="auto" w:fill="auto"/>
            <w:tcMar>
              <w:left w:w="85" w:type="dxa"/>
              <w:right w:w="85" w:type="dxa"/>
            </w:tcMar>
            <w:vAlign w:val="center"/>
          </w:tcPr>
          <w:p w14:paraId="75C7ED12" w14:textId="77777777" w:rsidR="00770104" w:rsidRPr="00E82E58" w:rsidRDefault="00770104" w:rsidP="00E80501">
            <w:pPr>
              <w:jc w:val="center"/>
              <w:rPr>
                <w:sz w:val="18"/>
                <w:szCs w:val="18"/>
                <w:lang w:val="es-AR"/>
              </w:rPr>
            </w:pPr>
          </w:p>
        </w:tc>
        <w:tc>
          <w:tcPr>
            <w:tcW w:w="290" w:type="pct"/>
            <w:vMerge/>
            <w:shd w:val="clear" w:color="auto" w:fill="auto"/>
            <w:tcMar>
              <w:left w:w="85" w:type="dxa"/>
              <w:right w:w="85" w:type="dxa"/>
            </w:tcMar>
            <w:vAlign w:val="center"/>
          </w:tcPr>
          <w:p w14:paraId="11DED2DD" w14:textId="77777777" w:rsidR="00770104" w:rsidRPr="00E82E58" w:rsidRDefault="00770104" w:rsidP="00E80501">
            <w:pPr>
              <w:jc w:val="center"/>
              <w:rPr>
                <w:sz w:val="18"/>
                <w:szCs w:val="18"/>
                <w:lang w:val="es-AR"/>
              </w:rPr>
            </w:pPr>
          </w:p>
        </w:tc>
        <w:tc>
          <w:tcPr>
            <w:tcW w:w="753" w:type="pct"/>
            <w:vMerge/>
            <w:shd w:val="clear" w:color="auto" w:fill="auto"/>
            <w:tcMar>
              <w:left w:w="85" w:type="dxa"/>
              <w:right w:w="85" w:type="dxa"/>
            </w:tcMar>
            <w:vAlign w:val="center"/>
          </w:tcPr>
          <w:p w14:paraId="2C4C1D90" w14:textId="77777777" w:rsidR="00770104" w:rsidRPr="00E82E58" w:rsidRDefault="00770104" w:rsidP="00E80501">
            <w:pPr>
              <w:jc w:val="center"/>
              <w:rPr>
                <w:sz w:val="18"/>
                <w:szCs w:val="18"/>
                <w:lang w:val="es-AR"/>
              </w:rPr>
            </w:pPr>
          </w:p>
        </w:tc>
      </w:tr>
      <w:tr w:rsidR="00897910" w:rsidRPr="00E82E58" w14:paraId="2372BDD2" w14:textId="77777777" w:rsidTr="00E82E58">
        <w:trPr>
          <w:trHeight w:val="121"/>
        </w:trPr>
        <w:tc>
          <w:tcPr>
            <w:tcW w:w="675" w:type="pct"/>
            <w:shd w:val="clear" w:color="auto" w:fill="auto"/>
          </w:tcPr>
          <w:p w14:paraId="2A2C3D5B" w14:textId="77777777" w:rsidR="00770104" w:rsidRPr="00E82E58" w:rsidRDefault="00770104" w:rsidP="00E80501">
            <w:pPr>
              <w:spacing w:after="60"/>
              <w:jc w:val="left"/>
              <w:rPr>
                <w:sz w:val="18"/>
                <w:szCs w:val="18"/>
                <w:lang w:val="es-AR"/>
              </w:rPr>
            </w:pPr>
            <w:r w:rsidRPr="00E82E58">
              <w:rPr>
                <w:sz w:val="18"/>
                <w:szCs w:val="18"/>
                <w:lang w:val="es-AR"/>
              </w:rPr>
              <w:t>HFC-32</w:t>
            </w:r>
          </w:p>
        </w:tc>
        <w:tc>
          <w:tcPr>
            <w:tcW w:w="423" w:type="pct"/>
            <w:shd w:val="clear" w:color="auto" w:fill="auto"/>
          </w:tcPr>
          <w:p w14:paraId="7E3AA359" w14:textId="77777777" w:rsidR="00770104" w:rsidRPr="00E82E58" w:rsidRDefault="00770104" w:rsidP="00E80501">
            <w:pPr>
              <w:spacing w:after="60"/>
              <w:jc w:val="right"/>
              <w:rPr>
                <w:sz w:val="18"/>
                <w:szCs w:val="18"/>
                <w:lang w:val="es-AR"/>
              </w:rPr>
            </w:pPr>
          </w:p>
        </w:tc>
        <w:tc>
          <w:tcPr>
            <w:tcW w:w="389" w:type="pct"/>
            <w:shd w:val="clear" w:color="auto" w:fill="auto"/>
          </w:tcPr>
          <w:p w14:paraId="2A997EA0" w14:textId="77777777" w:rsidR="00770104" w:rsidRPr="00E82E58" w:rsidRDefault="00770104" w:rsidP="00E80501">
            <w:pPr>
              <w:spacing w:after="60"/>
              <w:jc w:val="right"/>
              <w:rPr>
                <w:sz w:val="18"/>
                <w:szCs w:val="18"/>
                <w:lang w:val="es-AR"/>
              </w:rPr>
            </w:pPr>
          </w:p>
        </w:tc>
        <w:tc>
          <w:tcPr>
            <w:tcW w:w="413" w:type="pct"/>
            <w:shd w:val="clear" w:color="auto" w:fill="auto"/>
          </w:tcPr>
          <w:p w14:paraId="5D9B8C2D" w14:textId="77777777" w:rsidR="00770104" w:rsidRPr="00E82E58" w:rsidRDefault="00770104" w:rsidP="00E80501">
            <w:pPr>
              <w:spacing w:after="60"/>
              <w:jc w:val="right"/>
              <w:rPr>
                <w:sz w:val="18"/>
                <w:szCs w:val="18"/>
                <w:lang w:val="es-AR"/>
              </w:rPr>
            </w:pPr>
          </w:p>
        </w:tc>
        <w:tc>
          <w:tcPr>
            <w:tcW w:w="579" w:type="pct"/>
            <w:shd w:val="clear" w:color="auto" w:fill="auto"/>
          </w:tcPr>
          <w:p w14:paraId="335D8233" w14:textId="434DFFD7" w:rsidR="00770104" w:rsidRPr="00E82E58" w:rsidRDefault="00770104" w:rsidP="00E80501">
            <w:pPr>
              <w:spacing w:after="60"/>
              <w:jc w:val="right"/>
              <w:rPr>
                <w:sz w:val="18"/>
                <w:szCs w:val="18"/>
                <w:lang w:val="es-AR"/>
              </w:rPr>
            </w:pPr>
            <w:r w:rsidRPr="00E82E58">
              <w:rPr>
                <w:sz w:val="18"/>
                <w:szCs w:val="18"/>
                <w:lang w:val="es-AR"/>
              </w:rPr>
              <w:t>1</w:t>
            </w:r>
            <w:r w:rsidR="006C61F1" w:rsidRPr="00E82E58">
              <w:rPr>
                <w:sz w:val="18"/>
                <w:szCs w:val="18"/>
                <w:lang w:val="es-AR"/>
              </w:rPr>
              <w:t>0 665</w:t>
            </w:r>
          </w:p>
        </w:tc>
        <w:tc>
          <w:tcPr>
            <w:tcW w:w="519" w:type="pct"/>
            <w:shd w:val="clear" w:color="auto" w:fill="auto"/>
          </w:tcPr>
          <w:p w14:paraId="2558AEED" w14:textId="77777777" w:rsidR="00770104" w:rsidRPr="00E82E58" w:rsidRDefault="00770104" w:rsidP="00E80501">
            <w:pPr>
              <w:spacing w:after="60"/>
              <w:jc w:val="right"/>
              <w:rPr>
                <w:sz w:val="18"/>
                <w:szCs w:val="18"/>
                <w:lang w:val="es-AR"/>
              </w:rPr>
            </w:pPr>
          </w:p>
        </w:tc>
        <w:tc>
          <w:tcPr>
            <w:tcW w:w="546" w:type="pct"/>
            <w:shd w:val="clear" w:color="auto" w:fill="auto"/>
          </w:tcPr>
          <w:p w14:paraId="563B901D" w14:textId="4159B6EF" w:rsidR="00770104" w:rsidRPr="00E82E58" w:rsidRDefault="00770104" w:rsidP="00E80501">
            <w:pPr>
              <w:spacing w:after="60"/>
              <w:jc w:val="right"/>
              <w:rPr>
                <w:sz w:val="18"/>
                <w:szCs w:val="18"/>
                <w:lang w:val="es-AR"/>
              </w:rPr>
            </w:pPr>
            <w:r w:rsidRPr="00E82E58">
              <w:rPr>
                <w:sz w:val="18"/>
                <w:szCs w:val="18"/>
                <w:lang w:val="es-AR"/>
              </w:rPr>
              <w:t>1</w:t>
            </w:r>
            <w:r w:rsidR="006C61F1" w:rsidRPr="00E82E58">
              <w:rPr>
                <w:sz w:val="18"/>
                <w:szCs w:val="18"/>
                <w:lang w:val="es-AR"/>
              </w:rPr>
              <w:t>1 678</w:t>
            </w:r>
          </w:p>
        </w:tc>
        <w:tc>
          <w:tcPr>
            <w:tcW w:w="413" w:type="pct"/>
            <w:shd w:val="clear" w:color="auto" w:fill="auto"/>
          </w:tcPr>
          <w:p w14:paraId="46149674" w14:textId="77777777" w:rsidR="00770104" w:rsidRPr="00E82E58" w:rsidRDefault="00770104" w:rsidP="00E80501">
            <w:pPr>
              <w:spacing w:after="60"/>
              <w:jc w:val="right"/>
              <w:rPr>
                <w:sz w:val="18"/>
                <w:szCs w:val="18"/>
                <w:lang w:val="es-AR"/>
              </w:rPr>
            </w:pPr>
          </w:p>
        </w:tc>
        <w:tc>
          <w:tcPr>
            <w:tcW w:w="290" w:type="pct"/>
            <w:shd w:val="clear" w:color="auto" w:fill="auto"/>
          </w:tcPr>
          <w:p w14:paraId="1EDCCBE4" w14:textId="77777777" w:rsidR="00770104" w:rsidRPr="00E82E58" w:rsidRDefault="00770104" w:rsidP="00E80501">
            <w:pPr>
              <w:spacing w:after="60"/>
              <w:jc w:val="right"/>
              <w:rPr>
                <w:sz w:val="18"/>
                <w:szCs w:val="18"/>
                <w:lang w:val="es-AR"/>
              </w:rPr>
            </w:pPr>
          </w:p>
        </w:tc>
        <w:tc>
          <w:tcPr>
            <w:tcW w:w="753" w:type="pct"/>
            <w:shd w:val="clear" w:color="auto" w:fill="auto"/>
          </w:tcPr>
          <w:p w14:paraId="1786A4F3" w14:textId="7E13B31D" w:rsidR="00770104" w:rsidRPr="00E82E58" w:rsidRDefault="00770104" w:rsidP="00E80501">
            <w:pPr>
              <w:spacing w:after="60"/>
              <w:jc w:val="right"/>
              <w:rPr>
                <w:sz w:val="18"/>
                <w:szCs w:val="18"/>
                <w:lang w:val="es-AR"/>
              </w:rPr>
            </w:pPr>
            <w:r w:rsidRPr="00E82E58">
              <w:rPr>
                <w:sz w:val="18"/>
                <w:szCs w:val="18"/>
                <w:lang w:val="es-AR"/>
              </w:rPr>
              <w:t>2</w:t>
            </w:r>
            <w:r w:rsidR="006C61F1" w:rsidRPr="00E82E58">
              <w:rPr>
                <w:sz w:val="18"/>
                <w:szCs w:val="18"/>
                <w:lang w:val="es-AR"/>
              </w:rPr>
              <w:t>2 343</w:t>
            </w:r>
          </w:p>
        </w:tc>
      </w:tr>
      <w:tr w:rsidR="00897910" w:rsidRPr="00E82E58" w14:paraId="5CB10B32" w14:textId="77777777" w:rsidTr="00E82E58">
        <w:trPr>
          <w:trHeight w:val="250"/>
        </w:trPr>
        <w:tc>
          <w:tcPr>
            <w:tcW w:w="675" w:type="pct"/>
            <w:shd w:val="clear" w:color="auto" w:fill="auto"/>
          </w:tcPr>
          <w:p w14:paraId="03E8D5F8" w14:textId="77777777" w:rsidR="00770104" w:rsidRPr="00E82E58" w:rsidRDefault="00770104" w:rsidP="00E80501">
            <w:pPr>
              <w:spacing w:after="60"/>
              <w:jc w:val="left"/>
              <w:rPr>
                <w:sz w:val="18"/>
                <w:szCs w:val="18"/>
                <w:lang w:val="es-AR"/>
              </w:rPr>
            </w:pPr>
            <w:r w:rsidRPr="00E82E58">
              <w:rPr>
                <w:sz w:val="18"/>
                <w:szCs w:val="18"/>
                <w:lang w:val="es-AR"/>
              </w:rPr>
              <w:t>HFC-134a</w:t>
            </w:r>
          </w:p>
        </w:tc>
        <w:tc>
          <w:tcPr>
            <w:tcW w:w="423" w:type="pct"/>
            <w:shd w:val="clear" w:color="auto" w:fill="auto"/>
          </w:tcPr>
          <w:p w14:paraId="166532CF" w14:textId="3C80D1F3" w:rsidR="00770104" w:rsidRPr="00E82E58" w:rsidRDefault="006C61F1" w:rsidP="00E80501">
            <w:pPr>
              <w:spacing w:after="60"/>
              <w:jc w:val="right"/>
              <w:rPr>
                <w:sz w:val="18"/>
                <w:szCs w:val="18"/>
                <w:lang w:val="es-AR"/>
              </w:rPr>
            </w:pPr>
            <w:r w:rsidRPr="00E82E58">
              <w:rPr>
                <w:sz w:val="18"/>
                <w:szCs w:val="18"/>
                <w:lang w:val="es-AR"/>
              </w:rPr>
              <w:t>3 518</w:t>
            </w:r>
          </w:p>
        </w:tc>
        <w:tc>
          <w:tcPr>
            <w:tcW w:w="389" w:type="pct"/>
            <w:shd w:val="clear" w:color="auto" w:fill="auto"/>
          </w:tcPr>
          <w:p w14:paraId="435AED04" w14:textId="77777777" w:rsidR="00770104" w:rsidRPr="00E82E58" w:rsidRDefault="00770104" w:rsidP="00E80501">
            <w:pPr>
              <w:spacing w:after="60"/>
              <w:jc w:val="right"/>
              <w:rPr>
                <w:sz w:val="18"/>
                <w:szCs w:val="18"/>
                <w:lang w:val="es-AR"/>
              </w:rPr>
            </w:pPr>
          </w:p>
        </w:tc>
        <w:tc>
          <w:tcPr>
            <w:tcW w:w="413" w:type="pct"/>
            <w:shd w:val="clear" w:color="auto" w:fill="auto"/>
          </w:tcPr>
          <w:p w14:paraId="124386AD" w14:textId="77777777" w:rsidR="00770104" w:rsidRPr="00E82E58" w:rsidRDefault="00770104" w:rsidP="00E80501">
            <w:pPr>
              <w:spacing w:after="60"/>
              <w:jc w:val="right"/>
              <w:rPr>
                <w:sz w:val="18"/>
                <w:szCs w:val="18"/>
                <w:lang w:val="es-AR"/>
              </w:rPr>
            </w:pPr>
          </w:p>
        </w:tc>
        <w:tc>
          <w:tcPr>
            <w:tcW w:w="579" w:type="pct"/>
            <w:shd w:val="clear" w:color="auto" w:fill="auto"/>
          </w:tcPr>
          <w:p w14:paraId="4392549E" w14:textId="2E49D655" w:rsidR="00770104" w:rsidRPr="00E82E58" w:rsidRDefault="00770104" w:rsidP="00E80501">
            <w:pPr>
              <w:spacing w:after="60"/>
              <w:jc w:val="right"/>
              <w:rPr>
                <w:sz w:val="18"/>
                <w:szCs w:val="18"/>
                <w:lang w:val="es-AR"/>
              </w:rPr>
            </w:pPr>
            <w:r w:rsidRPr="00E82E58">
              <w:rPr>
                <w:sz w:val="18"/>
                <w:szCs w:val="18"/>
                <w:lang w:val="es-AR"/>
              </w:rPr>
              <w:t>5</w:t>
            </w:r>
            <w:r w:rsidR="006C61F1" w:rsidRPr="00E82E58">
              <w:rPr>
                <w:sz w:val="18"/>
                <w:szCs w:val="18"/>
                <w:lang w:val="es-AR"/>
              </w:rPr>
              <w:t>7 701</w:t>
            </w:r>
          </w:p>
        </w:tc>
        <w:tc>
          <w:tcPr>
            <w:tcW w:w="519" w:type="pct"/>
            <w:shd w:val="clear" w:color="auto" w:fill="auto"/>
          </w:tcPr>
          <w:p w14:paraId="5FC50CF6" w14:textId="7C7CA360" w:rsidR="00770104" w:rsidRPr="00E82E58" w:rsidRDefault="00770104" w:rsidP="00E80501">
            <w:pPr>
              <w:spacing w:after="60"/>
              <w:jc w:val="right"/>
              <w:rPr>
                <w:sz w:val="18"/>
                <w:szCs w:val="18"/>
                <w:lang w:val="es-AR"/>
              </w:rPr>
            </w:pPr>
            <w:r w:rsidRPr="00E82E58">
              <w:rPr>
                <w:sz w:val="18"/>
                <w:szCs w:val="18"/>
                <w:lang w:val="es-AR"/>
              </w:rPr>
              <w:t>2</w:t>
            </w:r>
            <w:r w:rsidR="006C61F1" w:rsidRPr="00E82E58">
              <w:rPr>
                <w:sz w:val="18"/>
                <w:szCs w:val="18"/>
                <w:lang w:val="es-AR"/>
              </w:rPr>
              <w:t>7 999</w:t>
            </w:r>
          </w:p>
        </w:tc>
        <w:tc>
          <w:tcPr>
            <w:tcW w:w="546" w:type="pct"/>
            <w:shd w:val="clear" w:color="auto" w:fill="auto"/>
          </w:tcPr>
          <w:p w14:paraId="258F11DC" w14:textId="76A1AA31" w:rsidR="00770104" w:rsidRPr="00E82E58" w:rsidRDefault="00770104" w:rsidP="00E80501">
            <w:pPr>
              <w:spacing w:after="60"/>
              <w:jc w:val="right"/>
              <w:rPr>
                <w:sz w:val="18"/>
                <w:szCs w:val="18"/>
                <w:lang w:val="es-AR"/>
              </w:rPr>
            </w:pPr>
            <w:r w:rsidRPr="00E82E58">
              <w:rPr>
                <w:sz w:val="18"/>
                <w:szCs w:val="18"/>
                <w:lang w:val="es-AR"/>
              </w:rPr>
              <w:t>34</w:t>
            </w:r>
            <w:r w:rsidR="006C61F1" w:rsidRPr="00E82E58">
              <w:rPr>
                <w:sz w:val="18"/>
                <w:szCs w:val="18"/>
                <w:lang w:val="es-AR"/>
              </w:rPr>
              <w:t>5 803</w:t>
            </w:r>
          </w:p>
        </w:tc>
        <w:tc>
          <w:tcPr>
            <w:tcW w:w="413" w:type="pct"/>
            <w:shd w:val="clear" w:color="auto" w:fill="auto"/>
          </w:tcPr>
          <w:p w14:paraId="7CACEC40" w14:textId="77777777" w:rsidR="00770104" w:rsidRPr="00E82E58" w:rsidRDefault="00770104" w:rsidP="00E80501">
            <w:pPr>
              <w:spacing w:after="60"/>
              <w:jc w:val="right"/>
              <w:rPr>
                <w:sz w:val="18"/>
                <w:szCs w:val="18"/>
                <w:lang w:val="es-AR"/>
              </w:rPr>
            </w:pPr>
          </w:p>
        </w:tc>
        <w:tc>
          <w:tcPr>
            <w:tcW w:w="290" w:type="pct"/>
            <w:shd w:val="clear" w:color="auto" w:fill="auto"/>
          </w:tcPr>
          <w:p w14:paraId="10F05075" w14:textId="77777777" w:rsidR="00770104" w:rsidRPr="00E82E58" w:rsidRDefault="00770104" w:rsidP="00E80501">
            <w:pPr>
              <w:spacing w:after="60"/>
              <w:jc w:val="right"/>
              <w:rPr>
                <w:sz w:val="18"/>
                <w:szCs w:val="18"/>
                <w:lang w:val="es-AR"/>
              </w:rPr>
            </w:pPr>
          </w:p>
        </w:tc>
        <w:tc>
          <w:tcPr>
            <w:tcW w:w="753" w:type="pct"/>
            <w:shd w:val="clear" w:color="auto" w:fill="auto"/>
          </w:tcPr>
          <w:p w14:paraId="6E4B600F" w14:textId="0571621B" w:rsidR="00770104" w:rsidRPr="00E82E58" w:rsidRDefault="00770104" w:rsidP="00E80501">
            <w:pPr>
              <w:spacing w:after="60"/>
              <w:jc w:val="right"/>
              <w:rPr>
                <w:sz w:val="18"/>
                <w:szCs w:val="18"/>
                <w:lang w:val="es-AR"/>
              </w:rPr>
            </w:pPr>
            <w:r w:rsidRPr="00E82E58">
              <w:rPr>
                <w:sz w:val="18"/>
                <w:szCs w:val="18"/>
                <w:lang w:val="es-AR"/>
              </w:rPr>
              <w:t>43</w:t>
            </w:r>
            <w:r w:rsidR="006C61F1" w:rsidRPr="00E82E58">
              <w:rPr>
                <w:sz w:val="18"/>
                <w:szCs w:val="18"/>
                <w:lang w:val="es-AR"/>
              </w:rPr>
              <w:t>5 020</w:t>
            </w:r>
          </w:p>
        </w:tc>
      </w:tr>
      <w:tr w:rsidR="00897910" w:rsidRPr="00E82E58" w14:paraId="0AE6D73F" w14:textId="77777777" w:rsidTr="00E82E58">
        <w:trPr>
          <w:trHeight w:val="250"/>
        </w:trPr>
        <w:tc>
          <w:tcPr>
            <w:tcW w:w="675" w:type="pct"/>
            <w:shd w:val="clear" w:color="auto" w:fill="auto"/>
          </w:tcPr>
          <w:p w14:paraId="0F075ECD" w14:textId="77777777" w:rsidR="00770104" w:rsidRPr="00E82E58" w:rsidRDefault="00770104" w:rsidP="00E80501">
            <w:pPr>
              <w:spacing w:after="60"/>
              <w:jc w:val="left"/>
              <w:rPr>
                <w:sz w:val="18"/>
                <w:szCs w:val="18"/>
                <w:lang w:val="es-AR"/>
              </w:rPr>
            </w:pPr>
            <w:r w:rsidRPr="00E82E58">
              <w:rPr>
                <w:sz w:val="18"/>
                <w:szCs w:val="18"/>
                <w:lang w:val="es-AR"/>
              </w:rPr>
              <w:t>HFC-227ea</w:t>
            </w:r>
          </w:p>
        </w:tc>
        <w:tc>
          <w:tcPr>
            <w:tcW w:w="423" w:type="pct"/>
            <w:shd w:val="clear" w:color="auto" w:fill="auto"/>
          </w:tcPr>
          <w:p w14:paraId="28CC8596" w14:textId="77777777" w:rsidR="00770104" w:rsidRPr="00E82E58" w:rsidRDefault="00770104" w:rsidP="00E80501">
            <w:pPr>
              <w:spacing w:after="60"/>
              <w:jc w:val="right"/>
              <w:rPr>
                <w:sz w:val="18"/>
                <w:szCs w:val="18"/>
                <w:lang w:val="es-AR"/>
              </w:rPr>
            </w:pPr>
          </w:p>
        </w:tc>
        <w:tc>
          <w:tcPr>
            <w:tcW w:w="389" w:type="pct"/>
            <w:shd w:val="clear" w:color="auto" w:fill="auto"/>
          </w:tcPr>
          <w:p w14:paraId="492D9E4A" w14:textId="77777777" w:rsidR="00770104" w:rsidRPr="00E82E58" w:rsidRDefault="00770104" w:rsidP="00E80501">
            <w:pPr>
              <w:spacing w:after="60"/>
              <w:jc w:val="right"/>
              <w:rPr>
                <w:sz w:val="18"/>
                <w:szCs w:val="18"/>
                <w:lang w:val="es-AR"/>
              </w:rPr>
            </w:pPr>
          </w:p>
        </w:tc>
        <w:tc>
          <w:tcPr>
            <w:tcW w:w="413" w:type="pct"/>
            <w:shd w:val="clear" w:color="auto" w:fill="auto"/>
          </w:tcPr>
          <w:p w14:paraId="761E4BB4" w14:textId="79B80A61" w:rsidR="00770104" w:rsidRPr="00E82E58" w:rsidRDefault="00770104" w:rsidP="00E80501">
            <w:pPr>
              <w:spacing w:after="60"/>
              <w:jc w:val="right"/>
              <w:rPr>
                <w:sz w:val="18"/>
                <w:szCs w:val="18"/>
                <w:lang w:val="es-AR"/>
              </w:rPr>
            </w:pPr>
            <w:r w:rsidRPr="00E82E58">
              <w:rPr>
                <w:sz w:val="18"/>
                <w:szCs w:val="18"/>
                <w:lang w:val="es-AR"/>
              </w:rPr>
              <w:t>9</w:t>
            </w:r>
            <w:r w:rsidR="006C61F1" w:rsidRPr="00E82E58">
              <w:rPr>
                <w:sz w:val="18"/>
                <w:szCs w:val="18"/>
                <w:lang w:val="es-AR"/>
              </w:rPr>
              <w:t>4 990</w:t>
            </w:r>
          </w:p>
        </w:tc>
        <w:tc>
          <w:tcPr>
            <w:tcW w:w="579" w:type="pct"/>
            <w:shd w:val="clear" w:color="auto" w:fill="auto"/>
          </w:tcPr>
          <w:p w14:paraId="034B3BE5" w14:textId="77777777" w:rsidR="00770104" w:rsidRPr="00E82E58" w:rsidRDefault="00770104" w:rsidP="00E80501">
            <w:pPr>
              <w:spacing w:after="60"/>
              <w:jc w:val="right"/>
              <w:rPr>
                <w:sz w:val="18"/>
                <w:szCs w:val="18"/>
                <w:lang w:val="es-AR"/>
              </w:rPr>
            </w:pPr>
          </w:p>
        </w:tc>
        <w:tc>
          <w:tcPr>
            <w:tcW w:w="519" w:type="pct"/>
            <w:shd w:val="clear" w:color="auto" w:fill="auto"/>
          </w:tcPr>
          <w:p w14:paraId="78456B46" w14:textId="77777777" w:rsidR="00770104" w:rsidRPr="00E82E58" w:rsidRDefault="00770104" w:rsidP="00E80501">
            <w:pPr>
              <w:spacing w:after="60"/>
              <w:jc w:val="right"/>
              <w:rPr>
                <w:sz w:val="18"/>
                <w:szCs w:val="18"/>
                <w:lang w:val="es-AR"/>
              </w:rPr>
            </w:pPr>
          </w:p>
        </w:tc>
        <w:tc>
          <w:tcPr>
            <w:tcW w:w="546" w:type="pct"/>
            <w:shd w:val="clear" w:color="auto" w:fill="auto"/>
          </w:tcPr>
          <w:p w14:paraId="1A314748" w14:textId="77777777" w:rsidR="00770104" w:rsidRPr="00E82E58" w:rsidRDefault="00770104" w:rsidP="00E80501">
            <w:pPr>
              <w:spacing w:after="60"/>
              <w:jc w:val="right"/>
              <w:rPr>
                <w:sz w:val="18"/>
                <w:szCs w:val="18"/>
                <w:lang w:val="es-AR"/>
              </w:rPr>
            </w:pPr>
          </w:p>
        </w:tc>
        <w:tc>
          <w:tcPr>
            <w:tcW w:w="413" w:type="pct"/>
            <w:shd w:val="clear" w:color="auto" w:fill="auto"/>
          </w:tcPr>
          <w:p w14:paraId="6F886075" w14:textId="77777777" w:rsidR="00770104" w:rsidRPr="00E82E58" w:rsidRDefault="00770104" w:rsidP="00E80501">
            <w:pPr>
              <w:spacing w:after="60"/>
              <w:jc w:val="right"/>
              <w:rPr>
                <w:sz w:val="18"/>
                <w:szCs w:val="18"/>
                <w:lang w:val="es-AR"/>
              </w:rPr>
            </w:pPr>
          </w:p>
        </w:tc>
        <w:tc>
          <w:tcPr>
            <w:tcW w:w="290" w:type="pct"/>
            <w:shd w:val="clear" w:color="auto" w:fill="auto"/>
          </w:tcPr>
          <w:p w14:paraId="5DE95765" w14:textId="77777777" w:rsidR="00770104" w:rsidRPr="00E82E58" w:rsidRDefault="00770104" w:rsidP="00E80501">
            <w:pPr>
              <w:spacing w:after="60"/>
              <w:jc w:val="right"/>
              <w:rPr>
                <w:sz w:val="18"/>
                <w:szCs w:val="18"/>
                <w:lang w:val="es-AR"/>
              </w:rPr>
            </w:pPr>
          </w:p>
        </w:tc>
        <w:tc>
          <w:tcPr>
            <w:tcW w:w="753" w:type="pct"/>
            <w:shd w:val="clear" w:color="auto" w:fill="auto"/>
          </w:tcPr>
          <w:p w14:paraId="5BCAB74C" w14:textId="5A3C341A" w:rsidR="00770104" w:rsidRPr="00E82E58" w:rsidRDefault="00770104" w:rsidP="00E80501">
            <w:pPr>
              <w:spacing w:after="60"/>
              <w:jc w:val="right"/>
              <w:rPr>
                <w:sz w:val="18"/>
                <w:szCs w:val="18"/>
                <w:lang w:val="es-AR"/>
              </w:rPr>
            </w:pPr>
            <w:r w:rsidRPr="00E82E58">
              <w:rPr>
                <w:sz w:val="18"/>
                <w:szCs w:val="18"/>
                <w:lang w:val="es-AR"/>
              </w:rPr>
              <w:t>9</w:t>
            </w:r>
            <w:r w:rsidR="006C61F1" w:rsidRPr="00E82E58">
              <w:rPr>
                <w:sz w:val="18"/>
                <w:szCs w:val="18"/>
                <w:lang w:val="es-AR"/>
              </w:rPr>
              <w:t>4 990</w:t>
            </w:r>
          </w:p>
        </w:tc>
      </w:tr>
      <w:tr w:rsidR="00897910" w:rsidRPr="00E82E58" w14:paraId="434D5EA6" w14:textId="77777777" w:rsidTr="00E82E58">
        <w:trPr>
          <w:trHeight w:val="250"/>
        </w:trPr>
        <w:tc>
          <w:tcPr>
            <w:tcW w:w="675" w:type="pct"/>
            <w:shd w:val="clear" w:color="auto" w:fill="auto"/>
          </w:tcPr>
          <w:p w14:paraId="54DC504C" w14:textId="77777777" w:rsidR="00770104" w:rsidRPr="00E82E58" w:rsidRDefault="00770104" w:rsidP="00E80501">
            <w:pPr>
              <w:spacing w:after="60"/>
              <w:jc w:val="left"/>
              <w:rPr>
                <w:sz w:val="18"/>
                <w:szCs w:val="18"/>
                <w:lang w:val="es-AR"/>
              </w:rPr>
            </w:pPr>
            <w:r w:rsidRPr="00E82E58">
              <w:rPr>
                <w:sz w:val="18"/>
                <w:szCs w:val="18"/>
                <w:lang w:val="es-AR"/>
              </w:rPr>
              <w:t>R-404A</w:t>
            </w:r>
          </w:p>
        </w:tc>
        <w:tc>
          <w:tcPr>
            <w:tcW w:w="423" w:type="pct"/>
            <w:shd w:val="clear" w:color="auto" w:fill="auto"/>
          </w:tcPr>
          <w:p w14:paraId="2301473B" w14:textId="77777777" w:rsidR="00770104" w:rsidRPr="00E82E58" w:rsidRDefault="00770104" w:rsidP="00E80501">
            <w:pPr>
              <w:spacing w:after="60"/>
              <w:jc w:val="right"/>
              <w:rPr>
                <w:sz w:val="18"/>
                <w:szCs w:val="18"/>
                <w:lang w:val="es-AR"/>
              </w:rPr>
            </w:pPr>
          </w:p>
        </w:tc>
        <w:tc>
          <w:tcPr>
            <w:tcW w:w="389" w:type="pct"/>
            <w:shd w:val="clear" w:color="auto" w:fill="auto"/>
          </w:tcPr>
          <w:p w14:paraId="03167130" w14:textId="77777777" w:rsidR="00770104" w:rsidRPr="00E82E58" w:rsidRDefault="00770104" w:rsidP="00E80501">
            <w:pPr>
              <w:spacing w:after="60"/>
              <w:jc w:val="right"/>
              <w:rPr>
                <w:sz w:val="18"/>
                <w:szCs w:val="18"/>
                <w:lang w:val="es-AR"/>
              </w:rPr>
            </w:pPr>
          </w:p>
        </w:tc>
        <w:tc>
          <w:tcPr>
            <w:tcW w:w="413" w:type="pct"/>
            <w:shd w:val="clear" w:color="auto" w:fill="auto"/>
          </w:tcPr>
          <w:p w14:paraId="0F00EE3F" w14:textId="77777777" w:rsidR="00770104" w:rsidRPr="00E82E58" w:rsidRDefault="00770104" w:rsidP="00E80501">
            <w:pPr>
              <w:spacing w:after="60"/>
              <w:jc w:val="right"/>
              <w:rPr>
                <w:sz w:val="18"/>
                <w:szCs w:val="18"/>
                <w:lang w:val="es-AR"/>
              </w:rPr>
            </w:pPr>
          </w:p>
        </w:tc>
        <w:tc>
          <w:tcPr>
            <w:tcW w:w="579" w:type="pct"/>
            <w:shd w:val="clear" w:color="auto" w:fill="auto"/>
          </w:tcPr>
          <w:p w14:paraId="31C09605" w14:textId="5F646C96" w:rsidR="00770104" w:rsidRPr="00E82E58" w:rsidRDefault="00770104" w:rsidP="00E80501">
            <w:pPr>
              <w:spacing w:after="60"/>
              <w:jc w:val="right"/>
              <w:rPr>
                <w:sz w:val="18"/>
                <w:szCs w:val="18"/>
                <w:lang w:val="es-AR"/>
              </w:rPr>
            </w:pPr>
            <w:r w:rsidRPr="00E82E58">
              <w:rPr>
                <w:sz w:val="18"/>
                <w:szCs w:val="18"/>
                <w:lang w:val="es-AR"/>
              </w:rPr>
              <w:t>15</w:t>
            </w:r>
            <w:r w:rsidR="006C61F1" w:rsidRPr="00E82E58">
              <w:rPr>
                <w:sz w:val="18"/>
                <w:szCs w:val="18"/>
                <w:lang w:val="es-AR"/>
              </w:rPr>
              <w:t>2 229</w:t>
            </w:r>
          </w:p>
        </w:tc>
        <w:tc>
          <w:tcPr>
            <w:tcW w:w="519" w:type="pct"/>
            <w:shd w:val="clear" w:color="auto" w:fill="auto"/>
          </w:tcPr>
          <w:p w14:paraId="444811F6" w14:textId="77777777" w:rsidR="00770104" w:rsidRPr="00E82E58" w:rsidRDefault="00770104" w:rsidP="00E80501">
            <w:pPr>
              <w:spacing w:after="60"/>
              <w:jc w:val="right"/>
              <w:rPr>
                <w:sz w:val="18"/>
                <w:szCs w:val="18"/>
                <w:lang w:val="es-AR"/>
              </w:rPr>
            </w:pPr>
          </w:p>
        </w:tc>
        <w:tc>
          <w:tcPr>
            <w:tcW w:w="546" w:type="pct"/>
            <w:shd w:val="clear" w:color="auto" w:fill="auto"/>
          </w:tcPr>
          <w:p w14:paraId="1BE5E389" w14:textId="0F615928" w:rsidR="00770104" w:rsidRPr="00E82E58" w:rsidRDefault="00770104" w:rsidP="00E80501">
            <w:pPr>
              <w:spacing w:after="60"/>
              <w:jc w:val="right"/>
              <w:rPr>
                <w:sz w:val="18"/>
                <w:szCs w:val="18"/>
                <w:lang w:val="es-AR"/>
              </w:rPr>
            </w:pPr>
            <w:r w:rsidRPr="00E82E58">
              <w:rPr>
                <w:sz w:val="18"/>
                <w:szCs w:val="18"/>
                <w:lang w:val="es-AR"/>
              </w:rPr>
              <w:t>21</w:t>
            </w:r>
            <w:r w:rsidR="006C61F1" w:rsidRPr="00E82E58">
              <w:rPr>
                <w:sz w:val="18"/>
                <w:szCs w:val="18"/>
                <w:lang w:val="es-AR"/>
              </w:rPr>
              <w:t>4 723</w:t>
            </w:r>
          </w:p>
        </w:tc>
        <w:tc>
          <w:tcPr>
            <w:tcW w:w="413" w:type="pct"/>
            <w:shd w:val="clear" w:color="auto" w:fill="auto"/>
          </w:tcPr>
          <w:p w14:paraId="5D56B817" w14:textId="77777777" w:rsidR="00770104" w:rsidRPr="00E82E58" w:rsidRDefault="00770104" w:rsidP="00E80501">
            <w:pPr>
              <w:spacing w:after="60"/>
              <w:jc w:val="right"/>
              <w:rPr>
                <w:sz w:val="18"/>
                <w:szCs w:val="18"/>
                <w:lang w:val="es-AR"/>
              </w:rPr>
            </w:pPr>
          </w:p>
        </w:tc>
        <w:tc>
          <w:tcPr>
            <w:tcW w:w="290" w:type="pct"/>
            <w:shd w:val="clear" w:color="auto" w:fill="auto"/>
          </w:tcPr>
          <w:p w14:paraId="62E12278" w14:textId="77777777" w:rsidR="00770104" w:rsidRPr="00E82E58" w:rsidRDefault="00770104" w:rsidP="00E80501">
            <w:pPr>
              <w:spacing w:after="60"/>
              <w:jc w:val="right"/>
              <w:rPr>
                <w:sz w:val="18"/>
                <w:szCs w:val="18"/>
                <w:lang w:val="es-AR"/>
              </w:rPr>
            </w:pPr>
          </w:p>
        </w:tc>
        <w:tc>
          <w:tcPr>
            <w:tcW w:w="753" w:type="pct"/>
            <w:shd w:val="clear" w:color="auto" w:fill="auto"/>
          </w:tcPr>
          <w:p w14:paraId="71F446CF" w14:textId="5EA0A640" w:rsidR="00770104" w:rsidRPr="00E82E58" w:rsidRDefault="00770104" w:rsidP="00E80501">
            <w:pPr>
              <w:spacing w:after="60"/>
              <w:jc w:val="right"/>
              <w:rPr>
                <w:sz w:val="18"/>
                <w:szCs w:val="18"/>
                <w:lang w:val="es-AR"/>
              </w:rPr>
            </w:pPr>
            <w:r w:rsidRPr="00E82E58">
              <w:rPr>
                <w:sz w:val="18"/>
                <w:szCs w:val="18"/>
                <w:lang w:val="es-AR"/>
              </w:rPr>
              <w:t>36</w:t>
            </w:r>
            <w:r w:rsidR="006C61F1" w:rsidRPr="00E82E58">
              <w:rPr>
                <w:sz w:val="18"/>
                <w:szCs w:val="18"/>
                <w:lang w:val="es-AR"/>
              </w:rPr>
              <w:t>6 952</w:t>
            </w:r>
          </w:p>
        </w:tc>
      </w:tr>
      <w:tr w:rsidR="00897910" w:rsidRPr="00E82E58" w14:paraId="3C500B3D" w14:textId="77777777" w:rsidTr="00E82E58">
        <w:trPr>
          <w:trHeight w:val="250"/>
        </w:trPr>
        <w:tc>
          <w:tcPr>
            <w:tcW w:w="675" w:type="pct"/>
            <w:shd w:val="clear" w:color="auto" w:fill="auto"/>
          </w:tcPr>
          <w:p w14:paraId="0A34CC11" w14:textId="77777777" w:rsidR="00770104" w:rsidRPr="00E82E58" w:rsidRDefault="00770104" w:rsidP="00E80501">
            <w:pPr>
              <w:spacing w:after="60"/>
              <w:jc w:val="left"/>
              <w:rPr>
                <w:sz w:val="18"/>
                <w:szCs w:val="18"/>
                <w:lang w:val="es-AR"/>
              </w:rPr>
            </w:pPr>
            <w:r w:rsidRPr="00E82E58">
              <w:rPr>
                <w:sz w:val="18"/>
                <w:szCs w:val="18"/>
                <w:lang w:val="es-AR"/>
              </w:rPr>
              <w:t>R-407C</w:t>
            </w:r>
          </w:p>
        </w:tc>
        <w:tc>
          <w:tcPr>
            <w:tcW w:w="423" w:type="pct"/>
            <w:shd w:val="clear" w:color="auto" w:fill="auto"/>
          </w:tcPr>
          <w:p w14:paraId="26855FC6" w14:textId="77777777" w:rsidR="00770104" w:rsidRPr="00E82E58" w:rsidRDefault="00770104" w:rsidP="00E80501">
            <w:pPr>
              <w:spacing w:after="60"/>
              <w:jc w:val="right"/>
              <w:rPr>
                <w:sz w:val="18"/>
                <w:szCs w:val="18"/>
                <w:lang w:val="es-AR"/>
              </w:rPr>
            </w:pPr>
          </w:p>
        </w:tc>
        <w:tc>
          <w:tcPr>
            <w:tcW w:w="389" w:type="pct"/>
            <w:shd w:val="clear" w:color="auto" w:fill="auto"/>
          </w:tcPr>
          <w:p w14:paraId="65B8003A" w14:textId="77777777" w:rsidR="00770104" w:rsidRPr="00E82E58" w:rsidRDefault="00770104" w:rsidP="00E80501">
            <w:pPr>
              <w:spacing w:after="60"/>
              <w:jc w:val="right"/>
              <w:rPr>
                <w:sz w:val="18"/>
                <w:szCs w:val="18"/>
                <w:lang w:val="es-AR"/>
              </w:rPr>
            </w:pPr>
          </w:p>
        </w:tc>
        <w:tc>
          <w:tcPr>
            <w:tcW w:w="413" w:type="pct"/>
            <w:shd w:val="clear" w:color="auto" w:fill="auto"/>
          </w:tcPr>
          <w:p w14:paraId="5EED8DFB" w14:textId="77777777" w:rsidR="00770104" w:rsidRPr="00E82E58" w:rsidRDefault="00770104" w:rsidP="00E80501">
            <w:pPr>
              <w:spacing w:after="60"/>
              <w:jc w:val="right"/>
              <w:rPr>
                <w:sz w:val="18"/>
                <w:szCs w:val="18"/>
                <w:lang w:val="es-AR"/>
              </w:rPr>
            </w:pPr>
          </w:p>
        </w:tc>
        <w:tc>
          <w:tcPr>
            <w:tcW w:w="579" w:type="pct"/>
            <w:shd w:val="clear" w:color="auto" w:fill="auto"/>
          </w:tcPr>
          <w:p w14:paraId="5A6CB903" w14:textId="50932715" w:rsidR="00770104" w:rsidRPr="00E82E58" w:rsidRDefault="00770104" w:rsidP="00E80501">
            <w:pPr>
              <w:spacing w:after="60"/>
              <w:jc w:val="right"/>
              <w:rPr>
                <w:sz w:val="18"/>
                <w:szCs w:val="18"/>
                <w:lang w:val="es-AR"/>
              </w:rPr>
            </w:pPr>
            <w:r w:rsidRPr="00E82E58">
              <w:rPr>
                <w:sz w:val="18"/>
                <w:szCs w:val="18"/>
                <w:lang w:val="es-AR"/>
              </w:rPr>
              <w:t>1</w:t>
            </w:r>
            <w:r w:rsidR="006C61F1" w:rsidRPr="00E82E58">
              <w:rPr>
                <w:sz w:val="18"/>
                <w:szCs w:val="18"/>
                <w:lang w:val="es-AR"/>
              </w:rPr>
              <w:t>6 252</w:t>
            </w:r>
          </w:p>
        </w:tc>
        <w:tc>
          <w:tcPr>
            <w:tcW w:w="519" w:type="pct"/>
            <w:shd w:val="clear" w:color="auto" w:fill="auto"/>
          </w:tcPr>
          <w:p w14:paraId="18029856" w14:textId="77777777" w:rsidR="00770104" w:rsidRPr="00E82E58" w:rsidRDefault="00770104" w:rsidP="00E80501">
            <w:pPr>
              <w:spacing w:after="60"/>
              <w:jc w:val="right"/>
              <w:rPr>
                <w:sz w:val="18"/>
                <w:szCs w:val="18"/>
                <w:lang w:val="es-AR"/>
              </w:rPr>
            </w:pPr>
          </w:p>
        </w:tc>
        <w:tc>
          <w:tcPr>
            <w:tcW w:w="546" w:type="pct"/>
            <w:shd w:val="clear" w:color="auto" w:fill="auto"/>
          </w:tcPr>
          <w:p w14:paraId="369AD277" w14:textId="2A42F7AC" w:rsidR="00770104" w:rsidRPr="00E82E58" w:rsidRDefault="00770104" w:rsidP="00E80501">
            <w:pPr>
              <w:spacing w:after="60"/>
              <w:jc w:val="right"/>
              <w:rPr>
                <w:sz w:val="18"/>
                <w:szCs w:val="18"/>
                <w:lang w:val="es-AR"/>
              </w:rPr>
            </w:pPr>
            <w:r w:rsidRPr="00E82E58">
              <w:rPr>
                <w:sz w:val="18"/>
                <w:szCs w:val="18"/>
                <w:lang w:val="es-AR"/>
              </w:rPr>
              <w:t>6</w:t>
            </w:r>
            <w:r w:rsidR="006C61F1" w:rsidRPr="00E82E58">
              <w:rPr>
                <w:sz w:val="18"/>
                <w:szCs w:val="18"/>
                <w:lang w:val="es-AR"/>
              </w:rPr>
              <w:t>7 864</w:t>
            </w:r>
          </w:p>
        </w:tc>
        <w:tc>
          <w:tcPr>
            <w:tcW w:w="413" w:type="pct"/>
            <w:shd w:val="clear" w:color="auto" w:fill="auto"/>
          </w:tcPr>
          <w:p w14:paraId="6C88F40C" w14:textId="77777777" w:rsidR="00770104" w:rsidRPr="00E82E58" w:rsidRDefault="00770104" w:rsidP="00E80501">
            <w:pPr>
              <w:spacing w:after="60"/>
              <w:jc w:val="right"/>
              <w:rPr>
                <w:sz w:val="18"/>
                <w:szCs w:val="18"/>
                <w:lang w:val="es-AR"/>
              </w:rPr>
            </w:pPr>
          </w:p>
        </w:tc>
        <w:tc>
          <w:tcPr>
            <w:tcW w:w="290" w:type="pct"/>
            <w:shd w:val="clear" w:color="auto" w:fill="auto"/>
          </w:tcPr>
          <w:p w14:paraId="5D0761E0" w14:textId="77777777" w:rsidR="00770104" w:rsidRPr="00E82E58" w:rsidRDefault="00770104" w:rsidP="00E80501">
            <w:pPr>
              <w:spacing w:after="60"/>
              <w:jc w:val="right"/>
              <w:rPr>
                <w:sz w:val="18"/>
                <w:szCs w:val="18"/>
                <w:lang w:val="es-AR"/>
              </w:rPr>
            </w:pPr>
          </w:p>
        </w:tc>
        <w:tc>
          <w:tcPr>
            <w:tcW w:w="753" w:type="pct"/>
            <w:shd w:val="clear" w:color="auto" w:fill="auto"/>
          </w:tcPr>
          <w:p w14:paraId="7F42AF67" w14:textId="766D411C" w:rsidR="00770104" w:rsidRPr="00E82E58" w:rsidRDefault="00770104" w:rsidP="00E80501">
            <w:pPr>
              <w:spacing w:after="60"/>
              <w:jc w:val="right"/>
              <w:rPr>
                <w:sz w:val="18"/>
                <w:szCs w:val="18"/>
                <w:lang w:val="es-AR"/>
              </w:rPr>
            </w:pPr>
            <w:r w:rsidRPr="00E82E58">
              <w:rPr>
                <w:sz w:val="18"/>
                <w:szCs w:val="18"/>
                <w:lang w:val="es-AR"/>
              </w:rPr>
              <w:t>8</w:t>
            </w:r>
            <w:r w:rsidR="006C61F1" w:rsidRPr="00E82E58">
              <w:rPr>
                <w:sz w:val="18"/>
                <w:szCs w:val="18"/>
                <w:lang w:val="es-AR"/>
              </w:rPr>
              <w:t>4 116</w:t>
            </w:r>
          </w:p>
        </w:tc>
      </w:tr>
      <w:tr w:rsidR="00897910" w:rsidRPr="00E82E58" w14:paraId="4B22C4EC" w14:textId="77777777" w:rsidTr="00E82E58">
        <w:trPr>
          <w:trHeight w:val="250"/>
        </w:trPr>
        <w:tc>
          <w:tcPr>
            <w:tcW w:w="675" w:type="pct"/>
            <w:shd w:val="clear" w:color="auto" w:fill="auto"/>
          </w:tcPr>
          <w:p w14:paraId="65CBF0B5" w14:textId="77777777" w:rsidR="00770104" w:rsidRPr="00E82E58" w:rsidRDefault="00770104" w:rsidP="00E80501">
            <w:pPr>
              <w:spacing w:after="60"/>
              <w:jc w:val="left"/>
              <w:rPr>
                <w:sz w:val="18"/>
                <w:szCs w:val="18"/>
                <w:lang w:val="es-AR"/>
              </w:rPr>
            </w:pPr>
            <w:r w:rsidRPr="00E82E58">
              <w:rPr>
                <w:sz w:val="18"/>
                <w:szCs w:val="18"/>
                <w:lang w:val="es-AR"/>
              </w:rPr>
              <w:t>R-410A</w:t>
            </w:r>
          </w:p>
        </w:tc>
        <w:tc>
          <w:tcPr>
            <w:tcW w:w="423" w:type="pct"/>
            <w:shd w:val="clear" w:color="auto" w:fill="auto"/>
          </w:tcPr>
          <w:p w14:paraId="5BDE4FE1" w14:textId="77777777" w:rsidR="00770104" w:rsidRPr="00E82E58" w:rsidRDefault="00770104" w:rsidP="00E80501">
            <w:pPr>
              <w:spacing w:after="60"/>
              <w:jc w:val="right"/>
              <w:rPr>
                <w:sz w:val="18"/>
                <w:szCs w:val="18"/>
                <w:lang w:val="es-AR"/>
              </w:rPr>
            </w:pPr>
          </w:p>
        </w:tc>
        <w:tc>
          <w:tcPr>
            <w:tcW w:w="389" w:type="pct"/>
            <w:shd w:val="clear" w:color="auto" w:fill="auto"/>
          </w:tcPr>
          <w:p w14:paraId="7AAB5BCD" w14:textId="77777777" w:rsidR="00770104" w:rsidRPr="00E82E58" w:rsidRDefault="00770104" w:rsidP="00E80501">
            <w:pPr>
              <w:spacing w:after="60"/>
              <w:jc w:val="right"/>
              <w:rPr>
                <w:sz w:val="18"/>
                <w:szCs w:val="18"/>
                <w:lang w:val="es-AR"/>
              </w:rPr>
            </w:pPr>
          </w:p>
        </w:tc>
        <w:tc>
          <w:tcPr>
            <w:tcW w:w="413" w:type="pct"/>
            <w:shd w:val="clear" w:color="auto" w:fill="auto"/>
          </w:tcPr>
          <w:p w14:paraId="1AEDCB59" w14:textId="77777777" w:rsidR="00770104" w:rsidRPr="00E82E58" w:rsidRDefault="00770104" w:rsidP="00E80501">
            <w:pPr>
              <w:spacing w:after="60"/>
              <w:jc w:val="right"/>
              <w:rPr>
                <w:sz w:val="18"/>
                <w:szCs w:val="18"/>
                <w:lang w:val="es-AR"/>
              </w:rPr>
            </w:pPr>
          </w:p>
        </w:tc>
        <w:tc>
          <w:tcPr>
            <w:tcW w:w="579" w:type="pct"/>
            <w:shd w:val="clear" w:color="auto" w:fill="auto"/>
          </w:tcPr>
          <w:p w14:paraId="2F9EE32F" w14:textId="722A9D13" w:rsidR="00770104" w:rsidRPr="00E82E58" w:rsidRDefault="00770104" w:rsidP="00E80501">
            <w:pPr>
              <w:spacing w:after="60"/>
              <w:jc w:val="right"/>
              <w:rPr>
                <w:sz w:val="18"/>
                <w:szCs w:val="18"/>
                <w:lang w:val="es-AR"/>
              </w:rPr>
            </w:pPr>
            <w:r w:rsidRPr="00E82E58">
              <w:rPr>
                <w:sz w:val="18"/>
                <w:szCs w:val="18"/>
                <w:lang w:val="es-AR"/>
              </w:rPr>
              <w:t>38</w:t>
            </w:r>
            <w:r w:rsidR="006C61F1" w:rsidRPr="00E82E58">
              <w:rPr>
                <w:sz w:val="18"/>
                <w:szCs w:val="18"/>
                <w:lang w:val="es-AR"/>
              </w:rPr>
              <w:t>8 747</w:t>
            </w:r>
          </w:p>
        </w:tc>
        <w:tc>
          <w:tcPr>
            <w:tcW w:w="519" w:type="pct"/>
            <w:shd w:val="clear" w:color="auto" w:fill="auto"/>
          </w:tcPr>
          <w:p w14:paraId="7D7E5158" w14:textId="77777777" w:rsidR="00770104" w:rsidRPr="00E82E58" w:rsidRDefault="00770104" w:rsidP="00E80501">
            <w:pPr>
              <w:spacing w:after="60"/>
              <w:jc w:val="right"/>
              <w:rPr>
                <w:sz w:val="18"/>
                <w:szCs w:val="18"/>
                <w:lang w:val="es-AR"/>
              </w:rPr>
            </w:pPr>
          </w:p>
        </w:tc>
        <w:tc>
          <w:tcPr>
            <w:tcW w:w="546" w:type="pct"/>
            <w:shd w:val="clear" w:color="auto" w:fill="auto"/>
          </w:tcPr>
          <w:p w14:paraId="7203A3E9" w14:textId="25AEA275" w:rsidR="00770104" w:rsidRPr="00E82E58" w:rsidRDefault="00770104" w:rsidP="00E80501">
            <w:pPr>
              <w:spacing w:after="60"/>
              <w:jc w:val="right"/>
              <w:rPr>
                <w:sz w:val="18"/>
                <w:szCs w:val="18"/>
                <w:lang w:val="es-AR"/>
              </w:rPr>
            </w:pPr>
            <w:r w:rsidRPr="00E82E58">
              <w:rPr>
                <w:sz w:val="18"/>
                <w:szCs w:val="18"/>
                <w:lang w:val="es-AR"/>
              </w:rPr>
              <w:t>31</w:t>
            </w:r>
            <w:r w:rsidR="006C61F1" w:rsidRPr="00E82E58">
              <w:rPr>
                <w:sz w:val="18"/>
                <w:szCs w:val="18"/>
                <w:lang w:val="es-AR"/>
              </w:rPr>
              <w:t>3 204</w:t>
            </w:r>
          </w:p>
        </w:tc>
        <w:tc>
          <w:tcPr>
            <w:tcW w:w="413" w:type="pct"/>
            <w:shd w:val="clear" w:color="auto" w:fill="auto"/>
          </w:tcPr>
          <w:p w14:paraId="10B42718" w14:textId="77777777" w:rsidR="00770104" w:rsidRPr="00E82E58" w:rsidRDefault="00770104" w:rsidP="00E80501">
            <w:pPr>
              <w:spacing w:after="60"/>
              <w:jc w:val="right"/>
              <w:rPr>
                <w:sz w:val="18"/>
                <w:szCs w:val="18"/>
                <w:lang w:val="es-AR"/>
              </w:rPr>
            </w:pPr>
          </w:p>
        </w:tc>
        <w:tc>
          <w:tcPr>
            <w:tcW w:w="290" w:type="pct"/>
            <w:shd w:val="clear" w:color="auto" w:fill="auto"/>
          </w:tcPr>
          <w:p w14:paraId="6A4C8A86" w14:textId="77777777" w:rsidR="00770104" w:rsidRPr="00E82E58" w:rsidRDefault="00770104" w:rsidP="00E80501">
            <w:pPr>
              <w:spacing w:after="60"/>
              <w:jc w:val="right"/>
              <w:rPr>
                <w:sz w:val="18"/>
                <w:szCs w:val="18"/>
                <w:lang w:val="es-AR"/>
              </w:rPr>
            </w:pPr>
          </w:p>
        </w:tc>
        <w:tc>
          <w:tcPr>
            <w:tcW w:w="753" w:type="pct"/>
            <w:shd w:val="clear" w:color="auto" w:fill="auto"/>
          </w:tcPr>
          <w:p w14:paraId="156B2979" w14:textId="2BE63E7C" w:rsidR="00770104" w:rsidRPr="00E82E58" w:rsidRDefault="00770104" w:rsidP="00E80501">
            <w:pPr>
              <w:spacing w:after="60"/>
              <w:jc w:val="right"/>
              <w:rPr>
                <w:sz w:val="18"/>
                <w:szCs w:val="18"/>
                <w:lang w:val="es-AR"/>
              </w:rPr>
            </w:pPr>
            <w:r w:rsidRPr="00E82E58">
              <w:rPr>
                <w:sz w:val="18"/>
                <w:szCs w:val="18"/>
                <w:lang w:val="es-AR"/>
              </w:rPr>
              <w:t>70</w:t>
            </w:r>
            <w:r w:rsidR="006C61F1" w:rsidRPr="00E82E58">
              <w:rPr>
                <w:sz w:val="18"/>
                <w:szCs w:val="18"/>
                <w:lang w:val="es-AR"/>
              </w:rPr>
              <w:t>1 951</w:t>
            </w:r>
          </w:p>
        </w:tc>
      </w:tr>
      <w:tr w:rsidR="00897910" w:rsidRPr="00E82E58" w14:paraId="7F78C7DC" w14:textId="77777777" w:rsidTr="00E82E58">
        <w:trPr>
          <w:trHeight w:val="250"/>
        </w:trPr>
        <w:tc>
          <w:tcPr>
            <w:tcW w:w="675" w:type="pct"/>
            <w:shd w:val="clear" w:color="auto" w:fill="auto"/>
          </w:tcPr>
          <w:p w14:paraId="0FE973E5" w14:textId="77777777" w:rsidR="00770104" w:rsidRPr="00E82E58" w:rsidRDefault="00770104" w:rsidP="00E80501">
            <w:pPr>
              <w:spacing w:after="60"/>
              <w:jc w:val="left"/>
              <w:rPr>
                <w:sz w:val="18"/>
                <w:szCs w:val="18"/>
                <w:lang w:val="es-AR"/>
              </w:rPr>
            </w:pPr>
            <w:r w:rsidRPr="00E82E58">
              <w:rPr>
                <w:sz w:val="18"/>
                <w:szCs w:val="18"/>
                <w:lang w:val="es-AR"/>
              </w:rPr>
              <w:t>R-507A</w:t>
            </w:r>
          </w:p>
        </w:tc>
        <w:tc>
          <w:tcPr>
            <w:tcW w:w="423" w:type="pct"/>
            <w:shd w:val="clear" w:color="auto" w:fill="auto"/>
          </w:tcPr>
          <w:p w14:paraId="0A0FC9B9" w14:textId="77777777" w:rsidR="00770104" w:rsidRPr="00E82E58" w:rsidRDefault="00770104" w:rsidP="00E80501">
            <w:pPr>
              <w:spacing w:after="60"/>
              <w:jc w:val="right"/>
              <w:rPr>
                <w:sz w:val="18"/>
                <w:szCs w:val="18"/>
                <w:lang w:val="es-AR"/>
              </w:rPr>
            </w:pPr>
          </w:p>
        </w:tc>
        <w:tc>
          <w:tcPr>
            <w:tcW w:w="389" w:type="pct"/>
            <w:shd w:val="clear" w:color="auto" w:fill="auto"/>
          </w:tcPr>
          <w:p w14:paraId="1ABA7428" w14:textId="77777777" w:rsidR="00770104" w:rsidRPr="00E82E58" w:rsidRDefault="00770104" w:rsidP="00E80501">
            <w:pPr>
              <w:spacing w:after="60"/>
              <w:jc w:val="right"/>
              <w:rPr>
                <w:sz w:val="18"/>
                <w:szCs w:val="18"/>
                <w:lang w:val="es-AR"/>
              </w:rPr>
            </w:pPr>
          </w:p>
        </w:tc>
        <w:tc>
          <w:tcPr>
            <w:tcW w:w="413" w:type="pct"/>
            <w:shd w:val="clear" w:color="auto" w:fill="auto"/>
          </w:tcPr>
          <w:p w14:paraId="7E06F3FA" w14:textId="77777777" w:rsidR="00770104" w:rsidRPr="00E82E58" w:rsidRDefault="00770104" w:rsidP="00E80501">
            <w:pPr>
              <w:spacing w:after="60"/>
              <w:jc w:val="right"/>
              <w:rPr>
                <w:sz w:val="18"/>
                <w:szCs w:val="18"/>
                <w:lang w:val="es-AR"/>
              </w:rPr>
            </w:pPr>
          </w:p>
        </w:tc>
        <w:tc>
          <w:tcPr>
            <w:tcW w:w="579" w:type="pct"/>
            <w:shd w:val="clear" w:color="auto" w:fill="auto"/>
          </w:tcPr>
          <w:p w14:paraId="6BCAA8AA" w14:textId="77777777" w:rsidR="00770104" w:rsidRPr="00E82E58" w:rsidRDefault="00770104" w:rsidP="00E80501">
            <w:pPr>
              <w:spacing w:after="60"/>
              <w:jc w:val="right"/>
              <w:rPr>
                <w:sz w:val="18"/>
                <w:szCs w:val="18"/>
                <w:lang w:val="es-AR"/>
              </w:rPr>
            </w:pPr>
          </w:p>
        </w:tc>
        <w:tc>
          <w:tcPr>
            <w:tcW w:w="519" w:type="pct"/>
            <w:shd w:val="clear" w:color="auto" w:fill="auto"/>
          </w:tcPr>
          <w:p w14:paraId="58B582DC" w14:textId="77777777" w:rsidR="00770104" w:rsidRPr="00E82E58" w:rsidRDefault="00770104" w:rsidP="00E80501">
            <w:pPr>
              <w:spacing w:after="60"/>
              <w:jc w:val="right"/>
              <w:rPr>
                <w:sz w:val="18"/>
                <w:szCs w:val="18"/>
                <w:lang w:val="es-AR"/>
              </w:rPr>
            </w:pPr>
          </w:p>
        </w:tc>
        <w:tc>
          <w:tcPr>
            <w:tcW w:w="546" w:type="pct"/>
            <w:shd w:val="clear" w:color="auto" w:fill="auto"/>
          </w:tcPr>
          <w:p w14:paraId="466A0A90" w14:textId="3E9B9D11" w:rsidR="00770104" w:rsidRPr="00E82E58" w:rsidRDefault="006C61F1" w:rsidP="00E80501">
            <w:pPr>
              <w:spacing w:after="60"/>
              <w:jc w:val="right"/>
              <w:rPr>
                <w:sz w:val="18"/>
                <w:szCs w:val="18"/>
                <w:lang w:val="es-AR"/>
              </w:rPr>
            </w:pPr>
            <w:r w:rsidRPr="00E82E58">
              <w:rPr>
                <w:sz w:val="18"/>
                <w:szCs w:val="18"/>
                <w:lang w:val="es-AR"/>
              </w:rPr>
              <w:t>1 801</w:t>
            </w:r>
          </w:p>
        </w:tc>
        <w:tc>
          <w:tcPr>
            <w:tcW w:w="413" w:type="pct"/>
            <w:shd w:val="clear" w:color="auto" w:fill="auto"/>
          </w:tcPr>
          <w:p w14:paraId="6D240B94" w14:textId="77777777" w:rsidR="00770104" w:rsidRPr="00E82E58" w:rsidRDefault="00770104" w:rsidP="00E80501">
            <w:pPr>
              <w:spacing w:after="60"/>
              <w:jc w:val="right"/>
              <w:rPr>
                <w:sz w:val="18"/>
                <w:szCs w:val="18"/>
                <w:lang w:val="es-AR"/>
              </w:rPr>
            </w:pPr>
          </w:p>
        </w:tc>
        <w:tc>
          <w:tcPr>
            <w:tcW w:w="290" w:type="pct"/>
            <w:shd w:val="clear" w:color="auto" w:fill="auto"/>
          </w:tcPr>
          <w:p w14:paraId="1ADD21BB" w14:textId="77777777" w:rsidR="00770104" w:rsidRPr="00E82E58" w:rsidRDefault="00770104" w:rsidP="00E80501">
            <w:pPr>
              <w:spacing w:after="60"/>
              <w:jc w:val="right"/>
              <w:rPr>
                <w:sz w:val="18"/>
                <w:szCs w:val="18"/>
                <w:lang w:val="es-AR"/>
              </w:rPr>
            </w:pPr>
          </w:p>
        </w:tc>
        <w:tc>
          <w:tcPr>
            <w:tcW w:w="753" w:type="pct"/>
            <w:shd w:val="clear" w:color="auto" w:fill="auto"/>
          </w:tcPr>
          <w:p w14:paraId="3063CB3E" w14:textId="10E78A12" w:rsidR="00770104" w:rsidRPr="00E82E58" w:rsidRDefault="006C61F1" w:rsidP="00E80501">
            <w:pPr>
              <w:spacing w:after="60"/>
              <w:jc w:val="right"/>
              <w:rPr>
                <w:sz w:val="18"/>
                <w:szCs w:val="18"/>
                <w:lang w:val="es-AR"/>
              </w:rPr>
            </w:pPr>
            <w:r w:rsidRPr="00E82E58">
              <w:rPr>
                <w:sz w:val="18"/>
                <w:szCs w:val="18"/>
                <w:lang w:val="es-AR"/>
              </w:rPr>
              <w:t>1 801</w:t>
            </w:r>
          </w:p>
        </w:tc>
      </w:tr>
    </w:tbl>
    <w:p w14:paraId="579847EB" w14:textId="77777777" w:rsidR="00770104" w:rsidRPr="00E82E58" w:rsidRDefault="00770104" w:rsidP="00770104">
      <w:pPr>
        <w:jc w:val="center"/>
        <w:rPr>
          <w:sz w:val="12"/>
          <w:szCs w:val="12"/>
          <w:lang w:val="es-AR"/>
        </w:rPr>
      </w:pPr>
    </w:p>
    <w:tbl>
      <w:tblPr>
        <w:tblStyle w:val="TableGrid"/>
        <w:tblW w:w="5631" w:type="pct"/>
        <w:tblInd w:w="-635" w:type="dxa"/>
        <w:tblLook w:val="04A0" w:firstRow="1" w:lastRow="0" w:firstColumn="1" w:lastColumn="0" w:noHBand="0" w:noVBand="1"/>
      </w:tblPr>
      <w:tblGrid>
        <w:gridCol w:w="6303"/>
        <w:gridCol w:w="1948"/>
        <w:gridCol w:w="2279"/>
      </w:tblGrid>
      <w:tr w:rsidR="00770104" w:rsidRPr="00E82E58" w14:paraId="062723A5" w14:textId="77777777" w:rsidTr="00E82E58">
        <w:trPr>
          <w:trHeight w:val="272"/>
        </w:trPr>
        <w:tc>
          <w:tcPr>
            <w:tcW w:w="2992" w:type="pct"/>
            <w:shd w:val="clear" w:color="auto" w:fill="auto"/>
          </w:tcPr>
          <w:p w14:paraId="080BEC19" w14:textId="1FA2D054" w:rsidR="00770104" w:rsidRPr="00E82E58" w:rsidRDefault="00770104" w:rsidP="00E80501">
            <w:pPr>
              <w:jc w:val="left"/>
              <w:rPr>
                <w:b/>
                <w:bCs/>
                <w:sz w:val="18"/>
                <w:szCs w:val="18"/>
                <w:lang w:val="es-AR"/>
              </w:rPr>
            </w:pPr>
            <w:r w:rsidRPr="00E82E58">
              <w:rPr>
                <w:b/>
                <w:bCs/>
                <w:sz w:val="18"/>
                <w:szCs w:val="18"/>
                <w:lang w:val="es-AR"/>
              </w:rPr>
              <w:t xml:space="preserve">IV) </w:t>
            </w:r>
            <w:r w:rsidR="00897910" w:rsidRPr="00E82E58">
              <w:rPr>
                <w:b/>
                <w:bCs/>
                <w:sz w:val="18"/>
                <w:szCs w:val="18"/>
                <w:lang w:val="es-AR"/>
              </w:rPr>
              <w:t xml:space="preserve">PROMEDIO DE </w:t>
            </w:r>
            <w:r w:rsidRPr="00E82E58">
              <w:rPr>
                <w:b/>
                <w:bCs/>
                <w:sz w:val="18"/>
                <w:szCs w:val="18"/>
                <w:lang w:val="es-AR"/>
              </w:rPr>
              <w:t>CONSUMO DE HFC EN EL SECTOR DE SERVICIOS PARA 2020-2022</w:t>
            </w:r>
          </w:p>
        </w:tc>
        <w:tc>
          <w:tcPr>
            <w:tcW w:w="925" w:type="pct"/>
            <w:shd w:val="clear" w:color="auto" w:fill="auto"/>
          </w:tcPr>
          <w:p w14:paraId="4C6D39DF" w14:textId="572C1DA4" w:rsidR="00770104" w:rsidRPr="00E82E58" w:rsidRDefault="00770104" w:rsidP="00E80501">
            <w:pPr>
              <w:jc w:val="right"/>
              <w:rPr>
                <w:sz w:val="18"/>
                <w:szCs w:val="18"/>
                <w:lang w:val="es-AR"/>
              </w:rPr>
            </w:pPr>
            <w:r w:rsidRPr="00E82E58">
              <w:rPr>
                <w:sz w:val="18"/>
                <w:szCs w:val="18"/>
                <w:lang w:val="es-AR"/>
              </w:rPr>
              <w:t>46</w:t>
            </w:r>
            <w:r w:rsidR="006C61F1" w:rsidRPr="00E82E58">
              <w:rPr>
                <w:sz w:val="18"/>
                <w:szCs w:val="18"/>
                <w:lang w:val="es-AR"/>
              </w:rPr>
              <w:t>6,7</w:t>
            </w:r>
            <w:r w:rsidRPr="00E82E58">
              <w:rPr>
                <w:sz w:val="18"/>
                <w:szCs w:val="18"/>
                <w:lang w:val="es-AR"/>
              </w:rPr>
              <w:t xml:space="preserve">0 </w:t>
            </w:r>
            <w:proofErr w:type="spellStart"/>
            <w:r w:rsidR="00897910" w:rsidRPr="00E82E58">
              <w:rPr>
                <w:sz w:val="18"/>
                <w:szCs w:val="18"/>
                <w:lang w:val="es-AR"/>
              </w:rPr>
              <w:t>tm</w:t>
            </w:r>
            <w:proofErr w:type="spellEnd"/>
          </w:p>
        </w:tc>
        <w:tc>
          <w:tcPr>
            <w:tcW w:w="1082" w:type="pct"/>
            <w:shd w:val="clear" w:color="auto" w:fill="auto"/>
          </w:tcPr>
          <w:p w14:paraId="15520219" w14:textId="16733CD1" w:rsidR="00770104" w:rsidRPr="00E82E58" w:rsidRDefault="00770104" w:rsidP="00E80501">
            <w:pPr>
              <w:jc w:val="right"/>
              <w:rPr>
                <w:sz w:val="18"/>
                <w:szCs w:val="18"/>
                <w:lang w:val="es-AR"/>
              </w:rPr>
            </w:pPr>
            <w:r w:rsidRPr="00E82E58">
              <w:rPr>
                <w:sz w:val="18"/>
                <w:szCs w:val="18"/>
                <w:lang w:val="es-AR"/>
              </w:rPr>
              <w:t>83</w:t>
            </w:r>
            <w:r w:rsidR="006C61F1" w:rsidRPr="00E82E58">
              <w:rPr>
                <w:sz w:val="18"/>
                <w:szCs w:val="18"/>
                <w:lang w:val="es-AR"/>
              </w:rPr>
              <w:t>2 561</w:t>
            </w:r>
            <w:r w:rsidRPr="00E82E58">
              <w:rPr>
                <w:sz w:val="18"/>
                <w:szCs w:val="18"/>
                <w:lang w:val="es-AR"/>
              </w:rPr>
              <w:t xml:space="preserve"> </w:t>
            </w:r>
            <w:r w:rsidR="006C61F1" w:rsidRPr="00E82E58">
              <w:rPr>
                <w:sz w:val="18"/>
                <w:szCs w:val="18"/>
                <w:lang w:val="es-AR"/>
              </w:rPr>
              <w:t>ton. C</w:t>
            </w:r>
            <w:r w:rsidRPr="00E82E58">
              <w:rPr>
                <w:sz w:val="18"/>
                <w:szCs w:val="18"/>
                <w:lang w:val="es-AR"/>
              </w:rPr>
              <w:t>O</w:t>
            </w:r>
            <w:r w:rsidR="00897910" w:rsidRPr="00E82E58">
              <w:rPr>
                <w:sz w:val="18"/>
                <w:szCs w:val="18"/>
                <w:vertAlign w:val="subscript"/>
                <w:lang w:val="es-AR"/>
              </w:rPr>
              <w:t>2</w:t>
            </w:r>
            <w:r w:rsidRPr="00E82E58">
              <w:rPr>
                <w:sz w:val="18"/>
                <w:szCs w:val="18"/>
                <w:lang w:val="es-AR"/>
              </w:rPr>
              <w:t>e</w:t>
            </w:r>
          </w:p>
        </w:tc>
      </w:tr>
    </w:tbl>
    <w:p w14:paraId="268F2B03" w14:textId="77777777" w:rsidR="00770104" w:rsidRPr="00E82E58" w:rsidRDefault="00770104" w:rsidP="00770104">
      <w:pPr>
        <w:jc w:val="center"/>
        <w:rPr>
          <w:sz w:val="18"/>
          <w:szCs w:val="18"/>
          <w:lang w:val="es-AR"/>
        </w:rPr>
      </w:pPr>
    </w:p>
    <w:tbl>
      <w:tblPr>
        <w:tblStyle w:val="TableGrid"/>
        <w:tblW w:w="5631" w:type="pct"/>
        <w:tblInd w:w="-635" w:type="dxa"/>
        <w:tblLook w:val="04A0" w:firstRow="1" w:lastRow="0" w:firstColumn="1" w:lastColumn="0" w:noHBand="0" w:noVBand="1"/>
      </w:tblPr>
      <w:tblGrid>
        <w:gridCol w:w="3856"/>
        <w:gridCol w:w="2715"/>
        <w:gridCol w:w="2879"/>
        <w:gridCol w:w="1080"/>
      </w:tblGrid>
      <w:tr w:rsidR="00770104" w:rsidRPr="00E82E58" w14:paraId="75248A43" w14:textId="77777777" w:rsidTr="00E82E58">
        <w:trPr>
          <w:trHeight w:val="272"/>
        </w:trPr>
        <w:tc>
          <w:tcPr>
            <w:tcW w:w="5000" w:type="pct"/>
            <w:gridSpan w:val="4"/>
            <w:shd w:val="clear" w:color="auto" w:fill="auto"/>
          </w:tcPr>
          <w:p w14:paraId="5D71E329" w14:textId="5DF0E4F5" w:rsidR="00770104" w:rsidRPr="00E82E58" w:rsidRDefault="00770104" w:rsidP="00E80501">
            <w:pPr>
              <w:jc w:val="left"/>
              <w:rPr>
                <w:b/>
                <w:sz w:val="18"/>
                <w:szCs w:val="18"/>
                <w:lang w:val="es-AR"/>
              </w:rPr>
            </w:pPr>
            <w:r w:rsidRPr="00E82E58">
              <w:rPr>
                <w:b/>
                <w:sz w:val="18"/>
                <w:szCs w:val="18"/>
                <w:lang w:val="es-AR"/>
              </w:rPr>
              <w:t>V) DATOS DE CONSUMO (</w:t>
            </w:r>
            <w:r w:rsidR="006C61F1" w:rsidRPr="00E82E58">
              <w:rPr>
                <w:b/>
                <w:sz w:val="18"/>
                <w:szCs w:val="18"/>
                <w:lang w:val="es-AR"/>
              </w:rPr>
              <w:t>ton. C</w:t>
            </w:r>
            <w:r w:rsidRPr="00E82E58">
              <w:rPr>
                <w:b/>
                <w:sz w:val="18"/>
                <w:szCs w:val="18"/>
                <w:lang w:val="es-AR"/>
              </w:rPr>
              <w:t>O</w:t>
            </w:r>
            <w:r w:rsidRPr="00E82E58">
              <w:rPr>
                <w:b/>
                <w:sz w:val="18"/>
                <w:szCs w:val="18"/>
                <w:vertAlign w:val="subscript"/>
                <w:lang w:val="es-AR"/>
              </w:rPr>
              <w:t>2</w:t>
            </w:r>
            <w:r w:rsidR="006C61F1" w:rsidRPr="00E82E58">
              <w:rPr>
                <w:b/>
                <w:sz w:val="18"/>
                <w:szCs w:val="18"/>
                <w:lang w:val="es-AR"/>
              </w:rPr>
              <w:t>e</w:t>
            </w:r>
            <w:r w:rsidRPr="00E82E58">
              <w:rPr>
                <w:b/>
                <w:sz w:val="18"/>
                <w:szCs w:val="18"/>
                <w:lang w:val="es-AR"/>
              </w:rPr>
              <w:t>)</w:t>
            </w:r>
          </w:p>
        </w:tc>
      </w:tr>
      <w:tr w:rsidR="00770104" w:rsidRPr="00E82E58" w14:paraId="55CEA07D" w14:textId="77777777" w:rsidTr="00E82E58">
        <w:trPr>
          <w:trHeight w:val="478"/>
        </w:trPr>
        <w:tc>
          <w:tcPr>
            <w:tcW w:w="1831" w:type="pct"/>
            <w:shd w:val="clear" w:color="auto" w:fill="auto"/>
          </w:tcPr>
          <w:p w14:paraId="15D91B89" w14:textId="0AD60EAC" w:rsidR="00770104" w:rsidRPr="00E82E58" w:rsidRDefault="00897910" w:rsidP="00E80501">
            <w:pPr>
              <w:ind w:right="-107"/>
              <w:jc w:val="left"/>
              <w:rPr>
                <w:sz w:val="18"/>
                <w:szCs w:val="18"/>
                <w:lang w:val="es-AR"/>
              </w:rPr>
            </w:pPr>
            <w:r w:rsidRPr="00E82E58">
              <w:rPr>
                <w:sz w:val="18"/>
                <w:szCs w:val="18"/>
                <w:lang w:val="es-AR"/>
              </w:rPr>
              <w:t>B</w:t>
            </w:r>
            <w:r w:rsidR="00770104" w:rsidRPr="00E82E58">
              <w:rPr>
                <w:sz w:val="18"/>
                <w:szCs w:val="18"/>
                <w:lang w:val="es-AR"/>
              </w:rPr>
              <w:t xml:space="preserve">ase: </w:t>
            </w:r>
            <w:r w:rsidRPr="00E82E58">
              <w:rPr>
                <w:sz w:val="18"/>
                <w:szCs w:val="18"/>
                <w:lang w:val="es-AR"/>
              </w:rPr>
              <w:t xml:space="preserve">promedio de </w:t>
            </w:r>
            <w:r w:rsidR="00770104" w:rsidRPr="00E82E58">
              <w:rPr>
                <w:sz w:val="18"/>
                <w:szCs w:val="18"/>
                <w:lang w:val="es-AR"/>
              </w:rPr>
              <w:t>consumo de HFC</w:t>
            </w:r>
            <w:r w:rsidRPr="00E82E58">
              <w:rPr>
                <w:sz w:val="18"/>
                <w:szCs w:val="18"/>
                <w:lang w:val="es-AR"/>
              </w:rPr>
              <w:t xml:space="preserve"> en</w:t>
            </w:r>
            <w:r w:rsidR="00770104" w:rsidRPr="00E82E58">
              <w:rPr>
                <w:sz w:val="18"/>
                <w:szCs w:val="18"/>
                <w:lang w:val="es-AR"/>
              </w:rPr>
              <w:t xml:space="preserve"> 2020-2022 más el 65% de la base de HCFC</w:t>
            </w:r>
          </w:p>
        </w:tc>
        <w:tc>
          <w:tcPr>
            <w:tcW w:w="1289" w:type="pct"/>
            <w:shd w:val="clear" w:color="auto" w:fill="auto"/>
          </w:tcPr>
          <w:p w14:paraId="45021F86" w14:textId="295FCC26" w:rsidR="00770104" w:rsidRPr="00E82E58" w:rsidRDefault="006C61F1" w:rsidP="00E80501">
            <w:pPr>
              <w:jc w:val="right"/>
              <w:rPr>
                <w:sz w:val="18"/>
                <w:szCs w:val="18"/>
                <w:lang w:val="es-AR"/>
              </w:rPr>
            </w:pPr>
            <w:r w:rsidRPr="00E82E58">
              <w:rPr>
                <w:sz w:val="18"/>
                <w:szCs w:val="18"/>
                <w:lang w:val="es-AR"/>
              </w:rPr>
              <w:t>2 808 101</w:t>
            </w:r>
          </w:p>
        </w:tc>
        <w:tc>
          <w:tcPr>
            <w:tcW w:w="1367" w:type="pct"/>
            <w:shd w:val="clear" w:color="auto" w:fill="auto"/>
          </w:tcPr>
          <w:p w14:paraId="7D803FD4" w14:textId="67F505FC" w:rsidR="00770104" w:rsidRPr="00E82E58" w:rsidRDefault="00770104" w:rsidP="00E80501">
            <w:pPr>
              <w:jc w:val="left"/>
              <w:rPr>
                <w:sz w:val="18"/>
                <w:szCs w:val="18"/>
                <w:lang w:val="es-AR"/>
              </w:rPr>
            </w:pPr>
            <w:r w:rsidRPr="00E82E58">
              <w:rPr>
                <w:sz w:val="18"/>
                <w:szCs w:val="18"/>
                <w:lang w:val="es-AR"/>
              </w:rPr>
              <w:t xml:space="preserve">Punto de partida para </w:t>
            </w:r>
            <w:r w:rsidR="00897910" w:rsidRPr="00E82E58">
              <w:rPr>
                <w:sz w:val="18"/>
                <w:szCs w:val="18"/>
                <w:lang w:val="es-AR"/>
              </w:rPr>
              <w:t>reducciones acumulativas</w:t>
            </w:r>
            <w:r w:rsidRPr="00E82E58">
              <w:rPr>
                <w:sz w:val="18"/>
                <w:szCs w:val="18"/>
                <w:lang w:val="es-AR"/>
              </w:rPr>
              <w:t xml:space="preserve"> sostenidas</w:t>
            </w:r>
          </w:p>
        </w:tc>
        <w:tc>
          <w:tcPr>
            <w:tcW w:w="513" w:type="pct"/>
            <w:shd w:val="clear" w:color="auto" w:fill="auto"/>
          </w:tcPr>
          <w:p w14:paraId="3C1D944A" w14:textId="1FC76BA2" w:rsidR="00770104" w:rsidRPr="00E82E58" w:rsidRDefault="00897910" w:rsidP="00E80501">
            <w:pPr>
              <w:jc w:val="right"/>
              <w:rPr>
                <w:sz w:val="18"/>
                <w:szCs w:val="18"/>
                <w:lang w:val="es-AR"/>
              </w:rPr>
            </w:pPr>
            <w:r w:rsidRPr="00E82E58">
              <w:rPr>
                <w:sz w:val="18"/>
                <w:szCs w:val="18"/>
                <w:lang w:val="es-AR"/>
              </w:rPr>
              <w:t>p/d</w:t>
            </w:r>
          </w:p>
        </w:tc>
      </w:tr>
      <w:tr w:rsidR="00770104" w:rsidRPr="00E82E58" w14:paraId="755058A5" w14:textId="77777777" w:rsidTr="00E82E58">
        <w:trPr>
          <w:trHeight w:val="163"/>
        </w:trPr>
        <w:tc>
          <w:tcPr>
            <w:tcW w:w="5000" w:type="pct"/>
            <w:gridSpan w:val="4"/>
            <w:shd w:val="clear" w:color="auto" w:fill="auto"/>
          </w:tcPr>
          <w:p w14:paraId="72EFD1CB" w14:textId="7C2E2493" w:rsidR="00770104" w:rsidRPr="00E82E58" w:rsidRDefault="00770104" w:rsidP="00E80501">
            <w:pPr>
              <w:tabs>
                <w:tab w:val="left" w:pos="709"/>
              </w:tabs>
              <w:ind w:left="567" w:hanging="141"/>
              <w:rPr>
                <w:b/>
                <w:sz w:val="18"/>
                <w:szCs w:val="18"/>
                <w:lang w:val="es-AR"/>
              </w:rPr>
            </w:pPr>
            <w:r w:rsidRPr="00E82E58">
              <w:rPr>
                <w:b/>
                <w:sz w:val="18"/>
                <w:szCs w:val="18"/>
                <w:lang w:val="es-AR"/>
              </w:rPr>
              <w:t>CONSUMO</w:t>
            </w:r>
            <w:r w:rsidR="00897910" w:rsidRPr="00E82E58">
              <w:rPr>
                <w:b/>
                <w:sz w:val="18"/>
                <w:szCs w:val="18"/>
                <w:lang w:val="es-AR"/>
              </w:rPr>
              <w:t xml:space="preserve"> ADMISIBLE PARA FINANCIACIÓN</w:t>
            </w:r>
          </w:p>
        </w:tc>
      </w:tr>
      <w:tr w:rsidR="00770104" w:rsidRPr="00E82E58" w14:paraId="0A8EDDFE" w14:textId="77777777" w:rsidTr="00E82E58">
        <w:trPr>
          <w:trHeight w:val="272"/>
        </w:trPr>
        <w:tc>
          <w:tcPr>
            <w:tcW w:w="1831" w:type="pct"/>
            <w:shd w:val="clear" w:color="auto" w:fill="auto"/>
          </w:tcPr>
          <w:p w14:paraId="2665B48B" w14:textId="77777777" w:rsidR="00770104" w:rsidRPr="00E82E58" w:rsidRDefault="00770104" w:rsidP="00E80501">
            <w:pPr>
              <w:jc w:val="left"/>
              <w:rPr>
                <w:sz w:val="18"/>
                <w:szCs w:val="18"/>
                <w:lang w:val="es-AR"/>
              </w:rPr>
            </w:pPr>
            <w:r w:rsidRPr="00E82E58">
              <w:rPr>
                <w:sz w:val="18"/>
                <w:szCs w:val="18"/>
                <w:lang w:val="es-AR"/>
              </w:rPr>
              <w:t>Ya aprobado</w:t>
            </w:r>
          </w:p>
        </w:tc>
        <w:tc>
          <w:tcPr>
            <w:tcW w:w="1289" w:type="pct"/>
            <w:shd w:val="clear" w:color="auto" w:fill="auto"/>
          </w:tcPr>
          <w:p w14:paraId="26CC030D" w14:textId="77777777" w:rsidR="00770104" w:rsidRPr="00E82E58" w:rsidRDefault="00770104" w:rsidP="00E80501">
            <w:pPr>
              <w:jc w:val="right"/>
              <w:rPr>
                <w:sz w:val="18"/>
                <w:szCs w:val="18"/>
                <w:lang w:val="es-AR"/>
              </w:rPr>
            </w:pPr>
            <w:r w:rsidRPr="00E82E58">
              <w:rPr>
                <w:sz w:val="18"/>
                <w:szCs w:val="18"/>
                <w:lang w:val="es-AR"/>
              </w:rPr>
              <w:t>0</w:t>
            </w:r>
          </w:p>
        </w:tc>
        <w:tc>
          <w:tcPr>
            <w:tcW w:w="1367" w:type="pct"/>
            <w:shd w:val="clear" w:color="auto" w:fill="auto"/>
          </w:tcPr>
          <w:p w14:paraId="7B9DD94B" w14:textId="737AA295" w:rsidR="00770104" w:rsidRPr="00E82E58" w:rsidRDefault="00770104" w:rsidP="00E80501">
            <w:pPr>
              <w:jc w:val="left"/>
              <w:rPr>
                <w:sz w:val="18"/>
                <w:szCs w:val="18"/>
                <w:lang w:val="es-AR"/>
              </w:rPr>
            </w:pPr>
            <w:r w:rsidRPr="00E82E58">
              <w:rPr>
                <w:sz w:val="18"/>
                <w:szCs w:val="18"/>
                <w:lang w:val="es-AR"/>
              </w:rPr>
              <w:t>Rest</w:t>
            </w:r>
            <w:r w:rsidR="00897910" w:rsidRPr="00E82E58">
              <w:rPr>
                <w:sz w:val="18"/>
                <w:szCs w:val="18"/>
                <w:lang w:val="es-AR"/>
              </w:rPr>
              <w:t>ante</w:t>
            </w:r>
          </w:p>
        </w:tc>
        <w:tc>
          <w:tcPr>
            <w:tcW w:w="513" w:type="pct"/>
            <w:shd w:val="clear" w:color="auto" w:fill="auto"/>
          </w:tcPr>
          <w:p w14:paraId="71A60EB3" w14:textId="779DB887" w:rsidR="00770104" w:rsidRPr="00E82E58" w:rsidRDefault="00897910" w:rsidP="00E80501">
            <w:pPr>
              <w:jc w:val="right"/>
              <w:rPr>
                <w:sz w:val="18"/>
                <w:szCs w:val="18"/>
                <w:lang w:val="es-AR"/>
              </w:rPr>
            </w:pPr>
            <w:r w:rsidRPr="00E82E58">
              <w:rPr>
                <w:sz w:val="18"/>
                <w:szCs w:val="18"/>
                <w:lang w:val="es-AR"/>
              </w:rPr>
              <w:t>p/d</w:t>
            </w:r>
          </w:p>
        </w:tc>
      </w:tr>
    </w:tbl>
    <w:p w14:paraId="25E72195" w14:textId="77777777" w:rsidR="00770104" w:rsidRPr="00E82E58" w:rsidRDefault="00770104" w:rsidP="00770104">
      <w:pPr>
        <w:jc w:val="center"/>
        <w:rPr>
          <w:sz w:val="12"/>
          <w:szCs w:val="12"/>
          <w:lang w:val="es-AR"/>
        </w:rPr>
      </w:pPr>
    </w:p>
    <w:tbl>
      <w:tblPr>
        <w:tblStyle w:val="TableGrid"/>
        <w:tblW w:w="5631" w:type="pct"/>
        <w:tblInd w:w="-635" w:type="dxa"/>
        <w:tblLook w:val="04A0" w:firstRow="1" w:lastRow="0" w:firstColumn="1" w:lastColumn="0" w:noHBand="0" w:noVBand="1"/>
      </w:tblPr>
      <w:tblGrid>
        <w:gridCol w:w="1494"/>
        <w:gridCol w:w="3075"/>
        <w:gridCol w:w="1462"/>
        <w:gridCol w:w="1462"/>
        <w:gridCol w:w="1462"/>
        <w:gridCol w:w="1575"/>
      </w:tblGrid>
      <w:tr w:rsidR="00770104" w:rsidRPr="00E82E58" w14:paraId="6207F1EF" w14:textId="77777777" w:rsidTr="00E82E58">
        <w:trPr>
          <w:trHeight w:val="258"/>
        </w:trPr>
        <w:tc>
          <w:tcPr>
            <w:tcW w:w="2170" w:type="pct"/>
            <w:gridSpan w:val="2"/>
            <w:shd w:val="clear" w:color="auto" w:fill="auto"/>
            <w:vAlign w:val="center"/>
          </w:tcPr>
          <w:p w14:paraId="2F000F78" w14:textId="36A73BE3" w:rsidR="00770104" w:rsidRPr="00E82E58" w:rsidRDefault="00770104" w:rsidP="00E80501">
            <w:pPr>
              <w:spacing w:after="60"/>
              <w:jc w:val="left"/>
              <w:rPr>
                <w:b/>
                <w:sz w:val="18"/>
                <w:szCs w:val="18"/>
                <w:lang w:val="es-AR"/>
              </w:rPr>
            </w:pPr>
            <w:r w:rsidRPr="00E82E58">
              <w:rPr>
                <w:b/>
                <w:sz w:val="18"/>
                <w:szCs w:val="18"/>
                <w:lang w:val="es-AR"/>
              </w:rPr>
              <w:t xml:space="preserve">VI) PLAN </w:t>
            </w:r>
            <w:r w:rsidR="00897910" w:rsidRPr="00E82E58">
              <w:rPr>
                <w:b/>
                <w:sz w:val="18"/>
                <w:szCs w:val="18"/>
                <w:lang w:val="es-AR"/>
              </w:rPr>
              <w:t xml:space="preserve">ADMINISTRATIVO </w:t>
            </w:r>
            <w:r w:rsidRPr="00E82E58">
              <w:rPr>
                <w:b/>
                <w:sz w:val="18"/>
                <w:szCs w:val="18"/>
                <w:lang w:val="es-AR"/>
              </w:rPr>
              <w:t>APROBADO</w:t>
            </w:r>
          </w:p>
        </w:tc>
        <w:tc>
          <w:tcPr>
            <w:tcW w:w="694" w:type="pct"/>
            <w:vAlign w:val="center"/>
          </w:tcPr>
          <w:p w14:paraId="305E4D3B" w14:textId="77777777" w:rsidR="00770104" w:rsidRPr="00E82E58" w:rsidRDefault="00770104" w:rsidP="00E80501">
            <w:pPr>
              <w:spacing w:after="60"/>
              <w:jc w:val="center"/>
              <w:rPr>
                <w:b/>
                <w:sz w:val="18"/>
                <w:szCs w:val="18"/>
                <w:lang w:val="es-AR"/>
              </w:rPr>
            </w:pPr>
            <w:r w:rsidRPr="00E82E58">
              <w:rPr>
                <w:b/>
                <w:sz w:val="18"/>
                <w:szCs w:val="18"/>
                <w:lang w:val="es-AR"/>
              </w:rPr>
              <w:t>2023</w:t>
            </w:r>
          </w:p>
        </w:tc>
        <w:tc>
          <w:tcPr>
            <w:tcW w:w="694" w:type="pct"/>
            <w:vAlign w:val="center"/>
          </w:tcPr>
          <w:p w14:paraId="2CC593B8" w14:textId="77777777" w:rsidR="00770104" w:rsidRPr="00E82E58" w:rsidRDefault="00770104" w:rsidP="00E80501">
            <w:pPr>
              <w:spacing w:after="60"/>
              <w:jc w:val="center"/>
              <w:rPr>
                <w:b/>
                <w:sz w:val="18"/>
                <w:szCs w:val="18"/>
                <w:lang w:val="es-AR"/>
              </w:rPr>
            </w:pPr>
            <w:r w:rsidRPr="00E82E58">
              <w:rPr>
                <w:b/>
                <w:sz w:val="18"/>
                <w:szCs w:val="18"/>
                <w:lang w:val="es-AR"/>
              </w:rPr>
              <w:t>2024</w:t>
            </w:r>
          </w:p>
        </w:tc>
        <w:tc>
          <w:tcPr>
            <w:tcW w:w="694" w:type="pct"/>
            <w:vAlign w:val="center"/>
          </w:tcPr>
          <w:p w14:paraId="32C0D808" w14:textId="77777777" w:rsidR="00770104" w:rsidRPr="00E82E58" w:rsidRDefault="00770104" w:rsidP="00E80501">
            <w:pPr>
              <w:spacing w:after="60"/>
              <w:jc w:val="center"/>
              <w:rPr>
                <w:b/>
                <w:sz w:val="18"/>
                <w:szCs w:val="18"/>
                <w:lang w:val="es-AR"/>
              </w:rPr>
            </w:pPr>
            <w:r w:rsidRPr="00E82E58">
              <w:rPr>
                <w:b/>
                <w:sz w:val="18"/>
                <w:szCs w:val="18"/>
                <w:lang w:val="es-AR"/>
              </w:rPr>
              <w:t>2025</w:t>
            </w:r>
          </w:p>
        </w:tc>
        <w:tc>
          <w:tcPr>
            <w:tcW w:w="748" w:type="pct"/>
            <w:shd w:val="clear" w:color="auto" w:fill="auto"/>
            <w:vAlign w:val="center"/>
          </w:tcPr>
          <w:p w14:paraId="2B2C6ABF" w14:textId="77777777" w:rsidR="00770104" w:rsidRPr="00E82E58" w:rsidRDefault="00770104" w:rsidP="00E80501">
            <w:pPr>
              <w:spacing w:after="60"/>
              <w:jc w:val="center"/>
              <w:rPr>
                <w:b/>
                <w:sz w:val="18"/>
                <w:szCs w:val="18"/>
                <w:lang w:val="es-AR"/>
              </w:rPr>
            </w:pPr>
            <w:r w:rsidRPr="00E82E58">
              <w:rPr>
                <w:b/>
                <w:sz w:val="18"/>
                <w:szCs w:val="18"/>
                <w:lang w:val="es-AR"/>
              </w:rPr>
              <w:t>Total</w:t>
            </w:r>
          </w:p>
        </w:tc>
      </w:tr>
      <w:tr w:rsidR="00770104" w:rsidRPr="00E82E58" w14:paraId="6686ECB2" w14:textId="77777777" w:rsidTr="00E82E58">
        <w:trPr>
          <w:trHeight w:val="258"/>
        </w:trPr>
        <w:tc>
          <w:tcPr>
            <w:tcW w:w="710" w:type="pct"/>
            <w:vMerge w:val="restart"/>
            <w:shd w:val="clear" w:color="auto" w:fill="auto"/>
            <w:vAlign w:val="center"/>
          </w:tcPr>
          <w:p w14:paraId="65D941C7" w14:textId="77777777" w:rsidR="00770104" w:rsidRPr="00E82E58" w:rsidRDefault="00770104" w:rsidP="00E80501">
            <w:pPr>
              <w:spacing w:after="60"/>
              <w:jc w:val="center"/>
              <w:rPr>
                <w:sz w:val="18"/>
                <w:szCs w:val="18"/>
                <w:lang w:val="es-AR"/>
              </w:rPr>
            </w:pPr>
            <w:r w:rsidRPr="00E82E58">
              <w:rPr>
                <w:sz w:val="18"/>
                <w:szCs w:val="18"/>
                <w:lang w:val="es-AR"/>
              </w:rPr>
              <w:t>ONUDI</w:t>
            </w:r>
          </w:p>
        </w:tc>
        <w:tc>
          <w:tcPr>
            <w:tcW w:w="1459" w:type="pct"/>
            <w:shd w:val="clear" w:color="auto" w:fill="auto"/>
          </w:tcPr>
          <w:p w14:paraId="5ABD54F8" w14:textId="593F6A8D" w:rsidR="00770104" w:rsidRPr="00E82E58" w:rsidRDefault="00770104" w:rsidP="00E80501">
            <w:pPr>
              <w:spacing w:after="60"/>
              <w:jc w:val="left"/>
              <w:rPr>
                <w:sz w:val="18"/>
                <w:szCs w:val="18"/>
                <w:lang w:val="es-AR"/>
              </w:rPr>
            </w:pPr>
            <w:r w:rsidRPr="00E82E58">
              <w:rPr>
                <w:sz w:val="18"/>
                <w:szCs w:val="18"/>
                <w:lang w:val="es-AR"/>
              </w:rPr>
              <w:t>R</w:t>
            </w:r>
            <w:r w:rsidR="00897910" w:rsidRPr="00E82E58">
              <w:rPr>
                <w:sz w:val="18"/>
                <w:szCs w:val="18"/>
                <w:lang w:val="es-AR"/>
              </w:rPr>
              <w:t xml:space="preserve">educción </w:t>
            </w:r>
            <w:r w:rsidRPr="00E82E58">
              <w:rPr>
                <w:sz w:val="18"/>
                <w:szCs w:val="18"/>
                <w:lang w:val="es-AR"/>
              </w:rPr>
              <w:t>de los HFC (</w:t>
            </w:r>
            <w:r w:rsidR="006C61F1" w:rsidRPr="00E82E58">
              <w:rPr>
                <w:sz w:val="18"/>
                <w:szCs w:val="18"/>
                <w:lang w:val="es-AR"/>
              </w:rPr>
              <w:t>ton. C</w:t>
            </w:r>
            <w:r w:rsidRPr="00E82E58">
              <w:rPr>
                <w:sz w:val="18"/>
                <w:szCs w:val="18"/>
                <w:lang w:val="es-AR"/>
              </w:rPr>
              <w:t>O</w:t>
            </w:r>
            <w:r w:rsidRPr="00E82E58">
              <w:rPr>
                <w:sz w:val="18"/>
                <w:szCs w:val="18"/>
                <w:vertAlign w:val="subscript"/>
                <w:lang w:val="es-AR"/>
              </w:rPr>
              <w:t>2</w:t>
            </w:r>
            <w:r w:rsidR="006C61F1" w:rsidRPr="00E82E58">
              <w:rPr>
                <w:sz w:val="18"/>
                <w:szCs w:val="18"/>
                <w:lang w:val="es-AR"/>
              </w:rPr>
              <w:t>e</w:t>
            </w:r>
            <w:r w:rsidRPr="00E82E58">
              <w:rPr>
                <w:sz w:val="18"/>
                <w:szCs w:val="18"/>
                <w:lang w:val="es-AR"/>
              </w:rPr>
              <w:t>)</w:t>
            </w:r>
          </w:p>
        </w:tc>
        <w:tc>
          <w:tcPr>
            <w:tcW w:w="694" w:type="pct"/>
            <w:shd w:val="clear" w:color="auto" w:fill="auto"/>
          </w:tcPr>
          <w:p w14:paraId="2C719A97" w14:textId="6FE769B6" w:rsidR="00770104" w:rsidRPr="00E82E58" w:rsidRDefault="006C61F1" w:rsidP="00E80501">
            <w:pPr>
              <w:spacing w:after="60"/>
              <w:jc w:val="right"/>
              <w:rPr>
                <w:sz w:val="18"/>
                <w:szCs w:val="18"/>
                <w:lang w:val="es-AR"/>
              </w:rPr>
            </w:pPr>
            <w:r w:rsidRPr="00E82E58">
              <w:rPr>
                <w:sz w:val="18"/>
                <w:szCs w:val="18"/>
                <w:lang w:val="es-AR"/>
              </w:rPr>
              <w:t>0,0</w:t>
            </w:r>
          </w:p>
        </w:tc>
        <w:tc>
          <w:tcPr>
            <w:tcW w:w="694" w:type="pct"/>
          </w:tcPr>
          <w:p w14:paraId="1D446D4C" w14:textId="52E1E24E" w:rsidR="00770104" w:rsidRPr="00E82E58" w:rsidRDefault="006C61F1" w:rsidP="00E80501">
            <w:pPr>
              <w:spacing w:after="60"/>
              <w:jc w:val="right"/>
              <w:rPr>
                <w:sz w:val="18"/>
                <w:szCs w:val="18"/>
                <w:lang w:val="es-AR"/>
              </w:rPr>
            </w:pPr>
            <w:r w:rsidRPr="00E82E58">
              <w:rPr>
                <w:sz w:val="18"/>
                <w:szCs w:val="18"/>
                <w:lang w:val="es-AR"/>
              </w:rPr>
              <w:t>0,0</w:t>
            </w:r>
          </w:p>
        </w:tc>
        <w:tc>
          <w:tcPr>
            <w:tcW w:w="694" w:type="pct"/>
          </w:tcPr>
          <w:p w14:paraId="6521B94D" w14:textId="22F42429" w:rsidR="00770104" w:rsidRPr="00E82E58" w:rsidRDefault="006C61F1" w:rsidP="00E80501">
            <w:pPr>
              <w:spacing w:after="60"/>
              <w:jc w:val="right"/>
              <w:rPr>
                <w:sz w:val="18"/>
                <w:szCs w:val="18"/>
                <w:lang w:val="es-AR"/>
              </w:rPr>
            </w:pPr>
            <w:r w:rsidRPr="00E82E58">
              <w:rPr>
                <w:sz w:val="18"/>
                <w:szCs w:val="18"/>
                <w:lang w:val="es-AR"/>
              </w:rPr>
              <w:t>0,0</w:t>
            </w:r>
          </w:p>
        </w:tc>
        <w:tc>
          <w:tcPr>
            <w:tcW w:w="748" w:type="pct"/>
          </w:tcPr>
          <w:p w14:paraId="59CE9DC1" w14:textId="5E1CE6E1" w:rsidR="00770104" w:rsidRPr="00E82E58" w:rsidRDefault="006C61F1" w:rsidP="00E80501">
            <w:pPr>
              <w:spacing w:after="60"/>
              <w:jc w:val="right"/>
              <w:rPr>
                <w:sz w:val="18"/>
                <w:szCs w:val="18"/>
                <w:lang w:val="es-AR"/>
              </w:rPr>
            </w:pPr>
            <w:r w:rsidRPr="00E82E58">
              <w:rPr>
                <w:sz w:val="18"/>
                <w:szCs w:val="18"/>
                <w:lang w:val="es-AR"/>
              </w:rPr>
              <w:t>0,0</w:t>
            </w:r>
          </w:p>
        </w:tc>
      </w:tr>
      <w:tr w:rsidR="00770104" w:rsidRPr="00E82E58" w14:paraId="522B9DE5" w14:textId="77777777" w:rsidTr="00E82E58">
        <w:trPr>
          <w:trHeight w:val="258"/>
        </w:trPr>
        <w:tc>
          <w:tcPr>
            <w:tcW w:w="710" w:type="pct"/>
            <w:vMerge/>
            <w:shd w:val="clear" w:color="auto" w:fill="auto"/>
            <w:vAlign w:val="center"/>
          </w:tcPr>
          <w:p w14:paraId="613364F8" w14:textId="77777777" w:rsidR="00770104" w:rsidRPr="00E82E58" w:rsidRDefault="00770104" w:rsidP="00E80501">
            <w:pPr>
              <w:spacing w:after="60"/>
              <w:jc w:val="center"/>
              <w:rPr>
                <w:sz w:val="18"/>
                <w:szCs w:val="18"/>
                <w:lang w:val="es-AR"/>
              </w:rPr>
            </w:pPr>
          </w:p>
        </w:tc>
        <w:tc>
          <w:tcPr>
            <w:tcW w:w="1459" w:type="pct"/>
            <w:shd w:val="clear" w:color="auto" w:fill="auto"/>
          </w:tcPr>
          <w:p w14:paraId="0BB5650C" w14:textId="7436EECE" w:rsidR="00770104" w:rsidRPr="00E82E58" w:rsidRDefault="00770104" w:rsidP="00E80501">
            <w:pPr>
              <w:spacing w:after="60"/>
              <w:jc w:val="left"/>
              <w:rPr>
                <w:sz w:val="18"/>
                <w:szCs w:val="18"/>
                <w:lang w:val="es-AR"/>
              </w:rPr>
            </w:pPr>
            <w:r w:rsidRPr="00E82E58">
              <w:rPr>
                <w:sz w:val="18"/>
                <w:szCs w:val="18"/>
                <w:lang w:val="es-AR"/>
              </w:rPr>
              <w:t>Financiación</w:t>
            </w:r>
            <w:r w:rsidR="006E3BA6" w:rsidRPr="00E82E58">
              <w:rPr>
                <w:sz w:val="18"/>
                <w:szCs w:val="18"/>
                <w:lang w:val="es-AR"/>
              </w:rPr>
              <w:t xml:space="preserve"> ($EUA)</w:t>
            </w:r>
          </w:p>
        </w:tc>
        <w:tc>
          <w:tcPr>
            <w:tcW w:w="694" w:type="pct"/>
            <w:shd w:val="clear" w:color="auto" w:fill="auto"/>
          </w:tcPr>
          <w:p w14:paraId="48F246DD" w14:textId="5D1EBA26" w:rsidR="00770104" w:rsidRPr="00E82E58" w:rsidRDefault="00770104" w:rsidP="00E80501">
            <w:pPr>
              <w:spacing w:after="60"/>
              <w:jc w:val="right"/>
              <w:rPr>
                <w:sz w:val="18"/>
                <w:szCs w:val="18"/>
                <w:lang w:val="es-AR"/>
              </w:rPr>
            </w:pPr>
            <w:r w:rsidRPr="00E82E58">
              <w:rPr>
                <w:sz w:val="18"/>
                <w:szCs w:val="18"/>
                <w:lang w:val="es-AR"/>
              </w:rPr>
              <w:t>26</w:t>
            </w:r>
            <w:r w:rsidR="006C61F1" w:rsidRPr="00E82E58">
              <w:rPr>
                <w:sz w:val="18"/>
                <w:szCs w:val="18"/>
                <w:lang w:val="es-AR"/>
              </w:rPr>
              <w:t>6 860</w:t>
            </w:r>
          </w:p>
        </w:tc>
        <w:tc>
          <w:tcPr>
            <w:tcW w:w="694" w:type="pct"/>
          </w:tcPr>
          <w:p w14:paraId="11956D65" w14:textId="77777777" w:rsidR="00770104" w:rsidRPr="00E82E58" w:rsidRDefault="00770104" w:rsidP="00E80501">
            <w:pPr>
              <w:spacing w:after="60"/>
              <w:jc w:val="right"/>
              <w:rPr>
                <w:sz w:val="18"/>
                <w:szCs w:val="18"/>
                <w:lang w:val="es-AR"/>
              </w:rPr>
            </w:pPr>
            <w:r w:rsidRPr="00E82E58">
              <w:rPr>
                <w:sz w:val="18"/>
                <w:szCs w:val="18"/>
                <w:lang w:val="es-AR"/>
              </w:rPr>
              <w:t>0</w:t>
            </w:r>
          </w:p>
        </w:tc>
        <w:tc>
          <w:tcPr>
            <w:tcW w:w="694" w:type="pct"/>
          </w:tcPr>
          <w:p w14:paraId="2C927EC1" w14:textId="77777777" w:rsidR="00770104" w:rsidRPr="00E82E58" w:rsidRDefault="00770104" w:rsidP="00E80501">
            <w:pPr>
              <w:spacing w:after="60"/>
              <w:jc w:val="right"/>
              <w:rPr>
                <w:sz w:val="18"/>
                <w:szCs w:val="18"/>
                <w:lang w:val="es-AR"/>
              </w:rPr>
            </w:pPr>
            <w:r w:rsidRPr="00E82E58">
              <w:rPr>
                <w:sz w:val="18"/>
                <w:szCs w:val="18"/>
                <w:lang w:val="es-AR"/>
              </w:rPr>
              <w:t>0</w:t>
            </w:r>
          </w:p>
        </w:tc>
        <w:tc>
          <w:tcPr>
            <w:tcW w:w="748" w:type="pct"/>
          </w:tcPr>
          <w:p w14:paraId="0B157B66" w14:textId="2B238269" w:rsidR="00770104" w:rsidRPr="00E82E58" w:rsidRDefault="00770104" w:rsidP="00E80501">
            <w:pPr>
              <w:spacing w:after="60"/>
              <w:jc w:val="right"/>
              <w:rPr>
                <w:sz w:val="18"/>
                <w:szCs w:val="18"/>
                <w:lang w:val="es-AR"/>
              </w:rPr>
            </w:pPr>
            <w:r w:rsidRPr="00E82E58">
              <w:rPr>
                <w:sz w:val="18"/>
                <w:szCs w:val="18"/>
                <w:lang w:val="es-AR"/>
              </w:rPr>
              <w:t>26</w:t>
            </w:r>
            <w:r w:rsidR="006C61F1" w:rsidRPr="00E82E58">
              <w:rPr>
                <w:sz w:val="18"/>
                <w:szCs w:val="18"/>
                <w:lang w:val="es-AR"/>
              </w:rPr>
              <w:t>6 860</w:t>
            </w:r>
          </w:p>
        </w:tc>
      </w:tr>
      <w:tr w:rsidR="00770104" w:rsidRPr="00E82E58" w14:paraId="237CF2B6" w14:textId="77777777" w:rsidTr="00E82E58">
        <w:trPr>
          <w:trHeight w:val="258"/>
        </w:trPr>
        <w:tc>
          <w:tcPr>
            <w:tcW w:w="710" w:type="pct"/>
            <w:vMerge w:val="restart"/>
          </w:tcPr>
          <w:p w14:paraId="6E55299D" w14:textId="77777777" w:rsidR="00770104" w:rsidRPr="00E82E58" w:rsidRDefault="00770104" w:rsidP="00E80501">
            <w:pPr>
              <w:spacing w:after="60"/>
              <w:jc w:val="center"/>
              <w:rPr>
                <w:sz w:val="18"/>
                <w:szCs w:val="18"/>
                <w:lang w:val="es-AR"/>
              </w:rPr>
            </w:pPr>
            <w:r w:rsidRPr="00E82E58">
              <w:rPr>
                <w:sz w:val="18"/>
                <w:szCs w:val="18"/>
                <w:lang w:val="es-AR"/>
              </w:rPr>
              <w:t>PNUD</w:t>
            </w:r>
          </w:p>
        </w:tc>
        <w:tc>
          <w:tcPr>
            <w:tcW w:w="1459" w:type="pct"/>
          </w:tcPr>
          <w:p w14:paraId="542A5A8E" w14:textId="70E78095" w:rsidR="00770104" w:rsidRPr="00E82E58" w:rsidRDefault="00770104" w:rsidP="00E80501">
            <w:pPr>
              <w:spacing w:after="60"/>
              <w:jc w:val="left"/>
              <w:rPr>
                <w:sz w:val="18"/>
                <w:szCs w:val="18"/>
                <w:lang w:val="es-AR"/>
              </w:rPr>
            </w:pPr>
            <w:r w:rsidRPr="00E82E58">
              <w:rPr>
                <w:sz w:val="18"/>
                <w:szCs w:val="18"/>
                <w:lang w:val="es-AR"/>
              </w:rPr>
              <w:t>R</w:t>
            </w:r>
            <w:r w:rsidR="00897910" w:rsidRPr="00E82E58">
              <w:rPr>
                <w:sz w:val="18"/>
                <w:szCs w:val="18"/>
                <w:lang w:val="es-AR"/>
              </w:rPr>
              <w:t xml:space="preserve">educción </w:t>
            </w:r>
            <w:r w:rsidRPr="00E82E58">
              <w:rPr>
                <w:sz w:val="18"/>
                <w:szCs w:val="18"/>
                <w:lang w:val="es-AR"/>
              </w:rPr>
              <w:t>de los HFC (</w:t>
            </w:r>
            <w:r w:rsidR="006C61F1" w:rsidRPr="00E82E58">
              <w:rPr>
                <w:sz w:val="18"/>
                <w:szCs w:val="18"/>
                <w:lang w:val="es-AR"/>
              </w:rPr>
              <w:t>ton. C</w:t>
            </w:r>
            <w:r w:rsidRPr="00E82E58">
              <w:rPr>
                <w:sz w:val="18"/>
                <w:szCs w:val="18"/>
                <w:lang w:val="es-AR"/>
              </w:rPr>
              <w:t>O</w:t>
            </w:r>
            <w:r w:rsidRPr="00E82E58">
              <w:rPr>
                <w:sz w:val="18"/>
                <w:szCs w:val="18"/>
                <w:vertAlign w:val="subscript"/>
                <w:lang w:val="es-AR"/>
              </w:rPr>
              <w:t>2</w:t>
            </w:r>
            <w:r w:rsidR="006C61F1" w:rsidRPr="00E82E58">
              <w:rPr>
                <w:sz w:val="18"/>
                <w:szCs w:val="18"/>
                <w:lang w:val="es-AR"/>
              </w:rPr>
              <w:t>e</w:t>
            </w:r>
            <w:r w:rsidRPr="00E82E58">
              <w:rPr>
                <w:sz w:val="18"/>
                <w:szCs w:val="18"/>
                <w:lang w:val="es-AR"/>
              </w:rPr>
              <w:t>)</w:t>
            </w:r>
          </w:p>
        </w:tc>
        <w:tc>
          <w:tcPr>
            <w:tcW w:w="694" w:type="pct"/>
          </w:tcPr>
          <w:p w14:paraId="77E0D06D" w14:textId="524B29DB" w:rsidR="00770104" w:rsidRPr="00E82E58" w:rsidRDefault="006C61F1" w:rsidP="00E80501">
            <w:pPr>
              <w:spacing w:after="60"/>
              <w:jc w:val="right"/>
              <w:rPr>
                <w:sz w:val="18"/>
                <w:szCs w:val="18"/>
                <w:lang w:val="es-AR"/>
              </w:rPr>
            </w:pPr>
            <w:r w:rsidRPr="00E82E58">
              <w:rPr>
                <w:sz w:val="18"/>
                <w:szCs w:val="18"/>
                <w:lang w:val="es-AR"/>
              </w:rPr>
              <w:t>0,0</w:t>
            </w:r>
          </w:p>
        </w:tc>
        <w:tc>
          <w:tcPr>
            <w:tcW w:w="694" w:type="pct"/>
          </w:tcPr>
          <w:p w14:paraId="06A8D372" w14:textId="07338D64" w:rsidR="00770104" w:rsidRPr="00E82E58" w:rsidRDefault="006C61F1" w:rsidP="00E80501">
            <w:pPr>
              <w:spacing w:after="60"/>
              <w:jc w:val="right"/>
              <w:rPr>
                <w:sz w:val="18"/>
                <w:szCs w:val="18"/>
                <w:lang w:val="es-AR"/>
              </w:rPr>
            </w:pPr>
            <w:r w:rsidRPr="00E82E58">
              <w:rPr>
                <w:sz w:val="18"/>
                <w:szCs w:val="18"/>
                <w:lang w:val="es-AR"/>
              </w:rPr>
              <w:t>0,0</w:t>
            </w:r>
          </w:p>
        </w:tc>
        <w:tc>
          <w:tcPr>
            <w:tcW w:w="694" w:type="pct"/>
          </w:tcPr>
          <w:p w14:paraId="15C47AFB" w14:textId="42AF9102" w:rsidR="00770104" w:rsidRPr="00E82E58" w:rsidRDefault="006C61F1" w:rsidP="00E80501">
            <w:pPr>
              <w:spacing w:after="60"/>
              <w:jc w:val="right"/>
              <w:rPr>
                <w:sz w:val="18"/>
                <w:szCs w:val="18"/>
                <w:lang w:val="es-AR"/>
              </w:rPr>
            </w:pPr>
            <w:r w:rsidRPr="00E82E58">
              <w:rPr>
                <w:sz w:val="18"/>
                <w:szCs w:val="18"/>
                <w:lang w:val="es-AR"/>
              </w:rPr>
              <w:t>0,0</w:t>
            </w:r>
          </w:p>
        </w:tc>
        <w:tc>
          <w:tcPr>
            <w:tcW w:w="748" w:type="pct"/>
          </w:tcPr>
          <w:p w14:paraId="2DAEBC5C" w14:textId="352613C8" w:rsidR="00770104" w:rsidRPr="00E82E58" w:rsidRDefault="006C61F1" w:rsidP="00E80501">
            <w:pPr>
              <w:spacing w:after="60"/>
              <w:jc w:val="right"/>
              <w:rPr>
                <w:sz w:val="18"/>
                <w:szCs w:val="18"/>
                <w:lang w:val="es-AR"/>
              </w:rPr>
            </w:pPr>
            <w:r w:rsidRPr="00E82E58">
              <w:rPr>
                <w:sz w:val="18"/>
                <w:szCs w:val="18"/>
                <w:lang w:val="es-AR"/>
              </w:rPr>
              <w:t>0,0</w:t>
            </w:r>
          </w:p>
        </w:tc>
      </w:tr>
      <w:tr w:rsidR="00770104" w:rsidRPr="00E82E58" w14:paraId="2A568D5E" w14:textId="77777777" w:rsidTr="00E82E58">
        <w:trPr>
          <w:trHeight w:val="258"/>
        </w:trPr>
        <w:tc>
          <w:tcPr>
            <w:tcW w:w="710" w:type="pct"/>
            <w:vMerge/>
          </w:tcPr>
          <w:p w14:paraId="0B77E911" w14:textId="77777777" w:rsidR="00770104" w:rsidRPr="00E82E58" w:rsidRDefault="00770104" w:rsidP="00E80501">
            <w:pPr>
              <w:spacing w:after="60"/>
              <w:jc w:val="center"/>
              <w:rPr>
                <w:sz w:val="18"/>
                <w:szCs w:val="18"/>
                <w:lang w:val="es-AR"/>
              </w:rPr>
            </w:pPr>
          </w:p>
        </w:tc>
        <w:tc>
          <w:tcPr>
            <w:tcW w:w="1459" w:type="pct"/>
          </w:tcPr>
          <w:p w14:paraId="1234E674" w14:textId="3C02AFA9" w:rsidR="00770104" w:rsidRPr="00E82E58" w:rsidRDefault="00770104" w:rsidP="00E80501">
            <w:pPr>
              <w:spacing w:after="60"/>
              <w:jc w:val="left"/>
              <w:rPr>
                <w:sz w:val="18"/>
                <w:szCs w:val="18"/>
                <w:lang w:val="es-AR"/>
              </w:rPr>
            </w:pPr>
            <w:r w:rsidRPr="00E82E58">
              <w:rPr>
                <w:sz w:val="18"/>
                <w:szCs w:val="18"/>
                <w:lang w:val="es-AR"/>
              </w:rPr>
              <w:t>Financiación</w:t>
            </w:r>
            <w:r w:rsidR="006E3BA6" w:rsidRPr="00E82E58">
              <w:rPr>
                <w:sz w:val="18"/>
                <w:szCs w:val="18"/>
                <w:lang w:val="es-AR"/>
              </w:rPr>
              <w:t xml:space="preserve"> ($EUA)</w:t>
            </w:r>
          </w:p>
        </w:tc>
        <w:tc>
          <w:tcPr>
            <w:tcW w:w="694" w:type="pct"/>
          </w:tcPr>
          <w:p w14:paraId="1279A93D" w14:textId="77777777" w:rsidR="00770104" w:rsidRPr="00E82E58" w:rsidRDefault="00770104" w:rsidP="00E80501">
            <w:pPr>
              <w:spacing w:after="60"/>
              <w:jc w:val="right"/>
              <w:rPr>
                <w:sz w:val="18"/>
                <w:szCs w:val="18"/>
                <w:lang w:val="es-AR"/>
              </w:rPr>
            </w:pPr>
            <w:r w:rsidRPr="00E82E58">
              <w:rPr>
                <w:sz w:val="18"/>
                <w:szCs w:val="18"/>
                <w:lang w:val="es-AR"/>
              </w:rPr>
              <w:t>0</w:t>
            </w:r>
          </w:p>
        </w:tc>
        <w:tc>
          <w:tcPr>
            <w:tcW w:w="694" w:type="pct"/>
          </w:tcPr>
          <w:p w14:paraId="605E4C5F" w14:textId="2C897AFC" w:rsidR="00770104" w:rsidRPr="00E82E58" w:rsidRDefault="00770104" w:rsidP="00E80501">
            <w:pPr>
              <w:spacing w:after="60"/>
              <w:jc w:val="right"/>
              <w:rPr>
                <w:sz w:val="18"/>
                <w:szCs w:val="18"/>
                <w:lang w:val="es-AR"/>
              </w:rPr>
            </w:pPr>
            <w:r w:rsidRPr="00E82E58">
              <w:rPr>
                <w:sz w:val="18"/>
                <w:szCs w:val="18"/>
                <w:lang w:val="es-AR"/>
              </w:rPr>
              <w:t>44</w:t>
            </w:r>
            <w:r w:rsidR="006C61F1" w:rsidRPr="00E82E58">
              <w:rPr>
                <w:sz w:val="18"/>
                <w:szCs w:val="18"/>
                <w:lang w:val="es-AR"/>
              </w:rPr>
              <w:t>4 870</w:t>
            </w:r>
          </w:p>
        </w:tc>
        <w:tc>
          <w:tcPr>
            <w:tcW w:w="694" w:type="pct"/>
          </w:tcPr>
          <w:p w14:paraId="1CA4AFBB" w14:textId="77777777" w:rsidR="00770104" w:rsidRPr="00E82E58" w:rsidRDefault="00770104" w:rsidP="00E80501">
            <w:pPr>
              <w:spacing w:after="60"/>
              <w:jc w:val="right"/>
              <w:rPr>
                <w:sz w:val="18"/>
                <w:szCs w:val="18"/>
                <w:lang w:val="es-AR"/>
              </w:rPr>
            </w:pPr>
            <w:r w:rsidRPr="00E82E58">
              <w:rPr>
                <w:sz w:val="18"/>
                <w:szCs w:val="18"/>
                <w:lang w:val="es-AR"/>
              </w:rPr>
              <w:t>0</w:t>
            </w:r>
          </w:p>
        </w:tc>
        <w:tc>
          <w:tcPr>
            <w:tcW w:w="748" w:type="pct"/>
          </w:tcPr>
          <w:p w14:paraId="74F65CE4" w14:textId="0F38E673" w:rsidR="00770104" w:rsidRPr="00E82E58" w:rsidRDefault="00770104" w:rsidP="00E80501">
            <w:pPr>
              <w:spacing w:after="60"/>
              <w:jc w:val="right"/>
              <w:rPr>
                <w:sz w:val="18"/>
                <w:szCs w:val="18"/>
                <w:lang w:val="es-AR"/>
              </w:rPr>
            </w:pPr>
            <w:r w:rsidRPr="00E82E58">
              <w:rPr>
                <w:sz w:val="18"/>
                <w:szCs w:val="18"/>
                <w:lang w:val="es-AR"/>
              </w:rPr>
              <w:t>44</w:t>
            </w:r>
            <w:r w:rsidR="006C61F1" w:rsidRPr="00E82E58">
              <w:rPr>
                <w:sz w:val="18"/>
                <w:szCs w:val="18"/>
                <w:lang w:val="es-AR"/>
              </w:rPr>
              <w:t>4 870</w:t>
            </w:r>
          </w:p>
        </w:tc>
      </w:tr>
    </w:tbl>
    <w:p w14:paraId="557A1069" w14:textId="77777777" w:rsidR="00770104" w:rsidRPr="00E82E58" w:rsidRDefault="00770104" w:rsidP="00770104">
      <w:pPr>
        <w:ind w:right="-420"/>
        <w:jc w:val="center"/>
        <w:rPr>
          <w:sz w:val="12"/>
          <w:szCs w:val="12"/>
          <w:lang w:val="es-AR"/>
        </w:rPr>
      </w:pPr>
    </w:p>
    <w:tbl>
      <w:tblPr>
        <w:tblStyle w:val="TableGrid"/>
        <w:tblW w:w="5968" w:type="pct"/>
        <w:jc w:val="center"/>
        <w:tblLayout w:type="fixed"/>
        <w:tblLook w:val="04A0" w:firstRow="1" w:lastRow="0" w:firstColumn="1" w:lastColumn="0" w:noHBand="0" w:noVBand="1"/>
      </w:tblPr>
      <w:tblGrid>
        <w:gridCol w:w="1166"/>
        <w:gridCol w:w="630"/>
        <w:gridCol w:w="1269"/>
        <w:gridCol w:w="897"/>
        <w:gridCol w:w="902"/>
        <w:gridCol w:w="899"/>
        <w:gridCol w:w="899"/>
        <w:gridCol w:w="899"/>
        <w:gridCol w:w="902"/>
        <w:gridCol w:w="899"/>
        <w:gridCol w:w="899"/>
        <w:gridCol w:w="899"/>
      </w:tblGrid>
      <w:tr w:rsidR="00770104" w:rsidRPr="00E82E58" w14:paraId="1AAB4699" w14:textId="77777777" w:rsidTr="00E82E58">
        <w:trPr>
          <w:trHeight w:val="216"/>
          <w:jc w:val="center"/>
        </w:trPr>
        <w:tc>
          <w:tcPr>
            <w:tcW w:w="1372" w:type="pct"/>
            <w:gridSpan w:val="3"/>
            <w:shd w:val="clear" w:color="auto" w:fill="auto"/>
            <w:tcMar>
              <w:left w:w="58" w:type="dxa"/>
              <w:right w:w="58" w:type="dxa"/>
            </w:tcMar>
          </w:tcPr>
          <w:p w14:paraId="46D46E00" w14:textId="7C3CBA67" w:rsidR="00770104" w:rsidRPr="00E82E58" w:rsidRDefault="00770104" w:rsidP="00E80501">
            <w:pPr>
              <w:jc w:val="left"/>
              <w:rPr>
                <w:rFonts w:asciiTheme="majorBidi" w:hAnsiTheme="majorBidi" w:cstheme="majorBidi"/>
                <w:b/>
                <w:sz w:val="18"/>
                <w:szCs w:val="18"/>
                <w:lang w:val="es-AR"/>
              </w:rPr>
            </w:pPr>
            <w:r w:rsidRPr="00E82E58">
              <w:rPr>
                <w:rFonts w:asciiTheme="majorBidi" w:hAnsiTheme="majorBidi" w:cstheme="majorBidi"/>
                <w:b/>
                <w:sz w:val="18"/>
                <w:szCs w:val="18"/>
                <w:lang w:val="es-AR"/>
              </w:rPr>
              <w:t>VII) DATOS DEL PROYECTO</w:t>
            </w:r>
          </w:p>
        </w:tc>
        <w:tc>
          <w:tcPr>
            <w:tcW w:w="402" w:type="pct"/>
            <w:shd w:val="clear" w:color="auto" w:fill="auto"/>
            <w:tcMar>
              <w:left w:w="58" w:type="dxa"/>
              <w:right w:w="58" w:type="dxa"/>
            </w:tcMar>
            <w:vAlign w:val="center"/>
          </w:tcPr>
          <w:p w14:paraId="5E8CD861"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2023</w:t>
            </w:r>
          </w:p>
        </w:tc>
        <w:tc>
          <w:tcPr>
            <w:tcW w:w="404" w:type="pct"/>
            <w:shd w:val="clear" w:color="auto" w:fill="auto"/>
            <w:tcMar>
              <w:left w:w="58" w:type="dxa"/>
              <w:right w:w="58" w:type="dxa"/>
            </w:tcMar>
            <w:vAlign w:val="center"/>
          </w:tcPr>
          <w:p w14:paraId="5C55EE08"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2024</w:t>
            </w:r>
          </w:p>
        </w:tc>
        <w:tc>
          <w:tcPr>
            <w:tcW w:w="403" w:type="pct"/>
            <w:shd w:val="clear" w:color="auto" w:fill="auto"/>
            <w:tcMar>
              <w:left w:w="58" w:type="dxa"/>
              <w:right w:w="58" w:type="dxa"/>
            </w:tcMar>
            <w:vAlign w:val="center"/>
          </w:tcPr>
          <w:p w14:paraId="67999F37"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2025</w:t>
            </w:r>
          </w:p>
        </w:tc>
        <w:tc>
          <w:tcPr>
            <w:tcW w:w="403" w:type="pct"/>
            <w:tcMar>
              <w:left w:w="58" w:type="dxa"/>
              <w:right w:w="58" w:type="dxa"/>
            </w:tcMar>
            <w:vAlign w:val="center"/>
          </w:tcPr>
          <w:p w14:paraId="0B7DF9EB"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2026</w:t>
            </w:r>
          </w:p>
        </w:tc>
        <w:tc>
          <w:tcPr>
            <w:tcW w:w="403" w:type="pct"/>
            <w:tcMar>
              <w:left w:w="58" w:type="dxa"/>
              <w:right w:w="58" w:type="dxa"/>
            </w:tcMar>
            <w:vAlign w:val="center"/>
          </w:tcPr>
          <w:p w14:paraId="7AE9664A"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2027</w:t>
            </w:r>
          </w:p>
        </w:tc>
        <w:tc>
          <w:tcPr>
            <w:tcW w:w="404" w:type="pct"/>
            <w:tcMar>
              <w:left w:w="58" w:type="dxa"/>
              <w:right w:w="58" w:type="dxa"/>
            </w:tcMar>
          </w:tcPr>
          <w:p w14:paraId="67060E61"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2028</w:t>
            </w:r>
          </w:p>
        </w:tc>
        <w:tc>
          <w:tcPr>
            <w:tcW w:w="403" w:type="pct"/>
            <w:tcMar>
              <w:left w:w="58" w:type="dxa"/>
              <w:right w:w="58" w:type="dxa"/>
            </w:tcMar>
          </w:tcPr>
          <w:p w14:paraId="6E6295D9"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2029</w:t>
            </w:r>
          </w:p>
        </w:tc>
        <w:tc>
          <w:tcPr>
            <w:tcW w:w="403" w:type="pct"/>
            <w:tcMar>
              <w:left w:w="58" w:type="dxa"/>
              <w:right w:w="58" w:type="dxa"/>
            </w:tcMar>
          </w:tcPr>
          <w:p w14:paraId="571B9446"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2030</w:t>
            </w:r>
          </w:p>
        </w:tc>
        <w:tc>
          <w:tcPr>
            <w:tcW w:w="404" w:type="pct"/>
            <w:shd w:val="clear" w:color="auto" w:fill="auto"/>
            <w:tcMar>
              <w:left w:w="58" w:type="dxa"/>
              <w:right w:w="58" w:type="dxa"/>
            </w:tcMar>
            <w:vAlign w:val="center"/>
          </w:tcPr>
          <w:p w14:paraId="581437BE" w14:textId="77777777" w:rsidR="00770104" w:rsidRPr="00E82E58" w:rsidRDefault="00770104" w:rsidP="00E80501">
            <w:pPr>
              <w:jc w:val="center"/>
              <w:rPr>
                <w:rFonts w:asciiTheme="majorBidi" w:hAnsiTheme="majorBidi" w:cstheme="majorBidi"/>
                <w:b/>
                <w:sz w:val="18"/>
                <w:szCs w:val="18"/>
                <w:lang w:val="es-AR"/>
              </w:rPr>
            </w:pPr>
            <w:r w:rsidRPr="00E82E58">
              <w:rPr>
                <w:rFonts w:asciiTheme="majorBidi" w:hAnsiTheme="majorBidi" w:cstheme="majorBidi"/>
                <w:b/>
                <w:sz w:val="18"/>
                <w:szCs w:val="18"/>
                <w:lang w:val="es-AR"/>
              </w:rPr>
              <w:t>Total</w:t>
            </w:r>
          </w:p>
        </w:tc>
      </w:tr>
      <w:tr w:rsidR="00770104" w:rsidRPr="00E82E58" w14:paraId="2C8D4124" w14:textId="77777777" w:rsidTr="00E82E58">
        <w:trPr>
          <w:trHeight w:val="290"/>
          <w:jc w:val="center"/>
        </w:trPr>
        <w:tc>
          <w:tcPr>
            <w:tcW w:w="522" w:type="pct"/>
            <w:vMerge w:val="restart"/>
            <w:shd w:val="clear" w:color="auto" w:fill="auto"/>
            <w:tcMar>
              <w:left w:w="58" w:type="dxa"/>
              <w:right w:w="58" w:type="dxa"/>
            </w:tcMar>
            <w:vAlign w:val="center"/>
          </w:tcPr>
          <w:p w14:paraId="37C01581"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r w:rsidRPr="00E82E58">
              <w:rPr>
                <w:rFonts w:asciiTheme="majorBidi" w:hAnsiTheme="majorBidi" w:cstheme="majorBidi"/>
                <w:sz w:val="18"/>
                <w:szCs w:val="18"/>
                <w:lang w:val="es-AR"/>
              </w:rPr>
              <w:t>Consumo</w:t>
            </w:r>
          </w:p>
          <w:p w14:paraId="5F05B8FF" w14:textId="256D76DA" w:rsidR="00770104" w:rsidRPr="00E82E58" w:rsidRDefault="00770104" w:rsidP="00E80501">
            <w:pPr>
              <w:tabs>
                <w:tab w:val="left" w:pos="8280"/>
              </w:tabs>
              <w:spacing w:after="60"/>
              <w:jc w:val="left"/>
              <w:rPr>
                <w:rFonts w:asciiTheme="majorBidi" w:hAnsiTheme="majorBidi" w:cstheme="majorBidi"/>
                <w:sz w:val="18"/>
                <w:szCs w:val="18"/>
                <w:lang w:val="es-AR"/>
              </w:rPr>
            </w:pPr>
            <w:r w:rsidRPr="00E82E58">
              <w:rPr>
                <w:rFonts w:asciiTheme="majorBidi" w:hAnsiTheme="majorBidi" w:cstheme="majorBidi"/>
                <w:sz w:val="18"/>
                <w:szCs w:val="18"/>
                <w:lang w:val="es-AR"/>
              </w:rPr>
              <w:t>(</w:t>
            </w:r>
            <w:r w:rsidR="00897910" w:rsidRPr="00E82E58">
              <w:rPr>
                <w:rFonts w:asciiTheme="majorBidi" w:hAnsiTheme="majorBidi" w:cstheme="majorBidi"/>
                <w:sz w:val="18"/>
                <w:szCs w:val="18"/>
                <w:lang w:val="es-AR"/>
              </w:rPr>
              <w:t xml:space="preserve">ton. </w:t>
            </w:r>
            <w:r w:rsidRPr="00E82E58">
              <w:rPr>
                <w:rFonts w:asciiTheme="majorBidi" w:hAnsiTheme="majorBidi" w:cstheme="majorBidi"/>
                <w:sz w:val="18"/>
                <w:szCs w:val="18"/>
                <w:lang w:val="es-AR"/>
              </w:rPr>
              <w:t>CO</w:t>
            </w:r>
            <w:r w:rsidRPr="00E82E58">
              <w:rPr>
                <w:rFonts w:asciiTheme="majorBidi" w:hAnsiTheme="majorBidi" w:cstheme="majorBidi"/>
                <w:sz w:val="18"/>
                <w:szCs w:val="18"/>
                <w:vertAlign w:val="subscript"/>
                <w:lang w:val="es-AR"/>
              </w:rPr>
              <w:t>2</w:t>
            </w:r>
            <w:r w:rsidRPr="00E82E58">
              <w:rPr>
                <w:rFonts w:asciiTheme="majorBidi" w:hAnsiTheme="majorBidi" w:cstheme="majorBidi"/>
                <w:sz w:val="18"/>
                <w:szCs w:val="18"/>
                <w:lang w:val="es-AR"/>
              </w:rPr>
              <w:t>eq)</w:t>
            </w:r>
          </w:p>
        </w:tc>
        <w:tc>
          <w:tcPr>
            <w:tcW w:w="849" w:type="pct"/>
            <w:gridSpan w:val="2"/>
            <w:shd w:val="clear" w:color="auto" w:fill="auto"/>
            <w:tcMar>
              <w:left w:w="58" w:type="dxa"/>
              <w:right w:w="58" w:type="dxa"/>
            </w:tcMar>
            <w:vAlign w:val="bottom"/>
          </w:tcPr>
          <w:p w14:paraId="7997053F" w14:textId="77777777" w:rsidR="00770104" w:rsidRPr="00E82E58" w:rsidRDefault="00770104" w:rsidP="00E80501">
            <w:pPr>
              <w:tabs>
                <w:tab w:val="left" w:pos="8280"/>
              </w:tabs>
              <w:spacing w:after="60"/>
              <w:ind w:right="-108"/>
              <w:jc w:val="left"/>
              <w:rPr>
                <w:rFonts w:asciiTheme="majorBidi" w:hAnsiTheme="majorBidi" w:cstheme="majorBidi"/>
                <w:sz w:val="18"/>
                <w:szCs w:val="18"/>
                <w:lang w:val="es-AR"/>
              </w:rPr>
            </w:pPr>
            <w:r w:rsidRPr="00E82E58">
              <w:rPr>
                <w:rFonts w:asciiTheme="majorBidi" w:hAnsiTheme="majorBidi" w:cstheme="majorBidi"/>
                <w:sz w:val="18"/>
                <w:szCs w:val="18"/>
                <w:lang w:val="es-AR"/>
              </w:rPr>
              <w:t>Límites del Protocolo de Montreal</w:t>
            </w:r>
          </w:p>
        </w:tc>
        <w:tc>
          <w:tcPr>
            <w:tcW w:w="402" w:type="pct"/>
            <w:shd w:val="clear" w:color="auto" w:fill="auto"/>
            <w:tcMar>
              <w:left w:w="58" w:type="dxa"/>
              <w:right w:w="58" w:type="dxa"/>
            </w:tcMar>
          </w:tcPr>
          <w:p w14:paraId="31B13055" w14:textId="06C068F6" w:rsidR="00770104" w:rsidRPr="00E82E58" w:rsidRDefault="006E3BA6"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n/c</w:t>
            </w:r>
          </w:p>
        </w:tc>
        <w:tc>
          <w:tcPr>
            <w:tcW w:w="404" w:type="pct"/>
            <w:tcMar>
              <w:left w:w="58" w:type="dxa"/>
              <w:right w:w="58" w:type="dxa"/>
            </w:tcMar>
          </w:tcPr>
          <w:p w14:paraId="7597FCD3" w14:textId="664C8112"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2 808 101</w:t>
            </w:r>
          </w:p>
        </w:tc>
        <w:tc>
          <w:tcPr>
            <w:tcW w:w="403" w:type="pct"/>
            <w:tcMar>
              <w:left w:w="58" w:type="dxa"/>
              <w:right w:w="58" w:type="dxa"/>
            </w:tcMar>
          </w:tcPr>
          <w:p w14:paraId="62CB2396" w14:textId="17069BC4"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2 808 101</w:t>
            </w:r>
          </w:p>
        </w:tc>
        <w:tc>
          <w:tcPr>
            <w:tcW w:w="403" w:type="pct"/>
            <w:tcMar>
              <w:left w:w="58" w:type="dxa"/>
              <w:right w:w="58" w:type="dxa"/>
            </w:tcMar>
          </w:tcPr>
          <w:p w14:paraId="262111ED" w14:textId="660C4B61"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2 808 101</w:t>
            </w:r>
          </w:p>
        </w:tc>
        <w:tc>
          <w:tcPr>
            <w:tcW w:w="403" w:type="pct"/>
            <w:tcMar>
              <w:left w:w="58" w:type="dxa"/>
              <w:right w:w="58" w:type="dxa"/>
            </w:tcMar>
          </w:tcPr>
          <w:p w14:paraId="5DB9822B" w14:textId="06C79CD8"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2 808 101</w:t>
            </w:r>
          </w:p>
        </w:tc>
        <w:tc>
          <w:tcPr>
            <w:tcW w:w="404" w:type="pct"/>
            <w:tcMar>
              <w:left w:w="58" w:type="dxa"/>
              <w:right w:w="58" w:type="dxa"/>
            </w:tcMar>
          </w:tcPr>
          <w:p w14:paraId="30C399FE" w14:textId="1F81142C"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2 808 101</w:t>
            </w:r>
          </w:p>
        </w:tc>
        <w:tc>
          <w:tcPr>
            <w:tcW w:w="403" w:type="pct"/>
            <w:tcMar>
              <w:left w:w="58" w:type="dxa"/>
              <w:right w:w="58" w:type="dxa"/>
            </w:tcMar>
          </w:tcPr>
          <w:p w14:paraId="5AF76E1A" w14:textId="0EE95EC7"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2 527 291</w:t>
            </w:r>
          </w:p>
        </w:tc>
        <w:tc>
          <w:tcPr>
            <w:tcW w:w="403" w:type="pct"/>
            <w:tcMar>
              <w:left w:w="58" w:type="dxa"/>
              <w:right w:w="58" w:type="dxa"/>
            </w:tcMar>
          </w:tcPr>
          <w:p w14:paraId="6147CA90" w14:textId="12769DD8"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2 527 291</w:t>
            </w:r>
          </w:p>
        </w:tc>
        <w:tc>
          <w:tcPr>
            <w:tcW w:w="404" w:type="pct"/>
            <w:tcMar>
              <w:left w:w="58" w:type="dxa"/>
              <w:right w:w="58" w:type="dxa"/>
            </w:tcMar>
          </w:tcPr>
          <w:p w14:paraId="1A32DE77" w14:textId="48AD508C" w:rsidR="00770104" w:rsidRPr="00E82E58" w:rsidRDefault="006E3BA6"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n/c</w:t>
            </w:r>
          </w:p>
        </w:tc>
      </w:tr>
      <w:tr w:rsidR="00770104" w:rsidRPr="00E82E58" w14:paraId="1C719F80" w14:textId="77777777" w:rsidTr="00E82E58">
        <w:trPr>
          <w:trHeight w:val="290"/>
          <w:jc w:val="center"/>
        </w:trPr>
        <w:tc>
          <w:tcPr>
            <w:tcW w:w="522" w:type="pct"/>
            <w:vMerge/>
            <w:shd w:val="clear" w:color="auto" w:fill="auto"/>
            <w:tcMar>
              <w:left w:w="58" w:type="dxa"/>
              <w:right w:w="58" w:type="dxa"/>
            </w:tcMar>
          </w:tcPr>
          <w:p w14:paraId="4208C79D"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p>
        </w:tc>
        <w:tc>
          <w:tcPr>
            <w:tcW w:w="849" w:type="pct"/>
            <w:gridSpan w:val="2"/>
            <w:shd w:val="clear" w:color="auto" w:fill="auto"/>
            <w:tcMar>
              <w:left w:w="58" w:type="dxa"/>
              <w:right w:w="58" w:type="dxa"/>
            </w:tcMar>
            <w:vAlign w:val="bottom"/>
          </w:tcPr>
          <w:p w14:paraId="65DE9B17"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r w:rsidRPr="00E82E58">
              <w:rPr>
                <w:rFonts w:asciiTheme="majorBidi" w:hAnsiTheme="majorBidi" w:cstheme="majorBidi"/>
                <w:sz w:val="18"/>
                <w:szCs w:val="18"/>
                <w:lang w:val="es-AR"/>
              </w:rPr>
              <w:t>Máximo permitido</w:t>
            </w:r>
          </w:p>
        </w:tc>
        <w:tc>
          <w:tcPr>
            <w:tcW w:w="402" w:type="pct"/>
            <w:shd w:val="clear" w:color="auto" w:fill="auto"/>
            <w:tcMar>
              <w:left w:w="58" w:type="dxa"/>
              <w:right w:w="58" w:type="dxa"/>
            </w:tcMar>
          </w:tcPr>
          <w:p w14:paraId="27F09F05" w14:textId="2FE25AA4" w:rsidR="00770104" w:rsidRPr="00E82E58" w:rsidRDefault="006E3BA6"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n/c</w:t>
            </w:r>
          </w:p>
        </w:tc>
        <w:tc>
          <w:tcPr>
            <w:tcW w:w="404" w:type="pct"/>
            <w:tcMar>
              <w:left w:w="58" w:type="dxa"/>
              <w:right w:w="58" w:type="dxa"/>
            </w:tcMar>
          </w:tcPr>
          <w:p w14:paraId="5511383D" w14:textId="6915875B"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1 809 703</w:t>
            </w:r>
          </w:p>
        </w:tc>
        <w:tc>
          <w:tcPr>
            <w:tcW w:w="403" w:type="pct"/>
            <w:tcMar>
              <w:left w:w="58" w:type="dxa"/>
              <w:right w:w="58" w:type="dxa"/>
            </w:tcMar>
          </w:tcPr>
          <w:p w14:paraId="10A7698F" w14:textId="0A7FD494"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1 707 013</w:t>
            </w:r>
          </w:p>
        </w:tc>
        <w:tc>
          <w:tcPr>
            <w:tcW w:w="403" w:type="pct"/>
            <w:tcMar>
              <w:left w:w="58" w:type="dxa"/>
              <w:right w:w="58" w:type="dxa"/>
            </w:tcMar>
          </w:tcPr>
          <w:p w14:paraId="01894DEC" w14:textId="1845E0B7"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1 596 587</w:t>
            </w:r>
          </w:p>
        </w:tc>
        <w:tc>
          <w:tcPr>
            <w:tcW w:w="403" w:type="pct"/>
            <w:tcMar>
              <w:left w:w="58" w:type="dxa"/>
              <w:right w:w="58" w:type="dxa"/>
            </w:tcMar>
          </w:tcPr>
          <w:p w14:paraId="0B7F0857" w14:textId="3D38B083"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1 492 613</w:t>
            </w:r>
          </w:p>
        </w:tc>
        <w:tc>
          <w:tcPr>
            <w:tcW w:w="404" w:type="pct"/>
            <w:tcMar>
              <w:left w:w="58" w:type="dxa"/>
              <w:right w:w="58" w:type="dxa"/>
            </w:tcMar>
          </w:tcPr>
          <w:p w14:paraId="236FAE87" w14:textId="05B73476"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1 393 191</w:t>
            </w:r>
          </w:p>
        </w:tc>
        <w:tc>
          <w:tcPr>
            <w:tcW w:w="403" w:type="pct"/>
            <w:tcMar>
              <w:left w:w="58" w:type="dxa"/>
              <w:right w:w="58" w:type="dxa"/>
            </w:tcMar>
          </w:tcPr>
          <w:p w14:paraId="0E872383" w14:textId="591F7A3F"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1 367 791</w:t>
            </w:r>
          </w:p>
        </w:tc>
        <w:tc>
          <w:tcPr>
            <w:tcW w:w="403" w:type="pct"/>
            <w:tcMar>
              <w:left w:w="58" w:type="dxa"/>
              <w:right w:w="58" w:type="dxa"/>
            </w:tcMar>
          </w:tcPr>
          <w:p w14:paraId="716A05BB" w14:textId="7D906A0A"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1 278 531</w:t>
            </w:r>
          </w:p>
        </w:tc>
        <w:tc>
          <w:tcPr>
            <w:tcW w:w="404" w:type="pct"/>
            <w:tcMar>
              <w:left w:w="58" w:type="dxa"/>
              <w:right w:w="58" w:type="dxa"/>
            </w:tcMar>
          </w:tcPr>
          <w:p w14:paraId="0B6AD4C7" w14:textId="5EC0D80E" w:rsidR="00770104" w:rsidRPr="00E82E58" w:rsidRDefault="006E3BA6"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n/c</w:t>
            </w:r>
          </w:p>
        </w:tc>
      </w:tr>
      <w:tr w:rsidR="00770104" w:rsidRPr="00E82E58" w14:paraId="3299C6D6" w14:textId="77777777" w:rsidTr="00E82E58">
        <w:trPr>
          <w:trHeight w:val="386"/>
          <w:jc w:val="center"/>
        </w:trPr>
        <w:tc>
          <w:tcPr>
            <w:tcW w:w="522" w:type="pct"/>
            <w:vMerge w:val="restart"/>
            <w:shd w:val="clear" w:color="auto" w:fill="auto"/>
            <w:tcMar>
              <w:left w:w="58" w:type="dxa"/>
              <w:right w:w="58" w:type="dxa"/>
            </w:tcMar>
            <w:vAlign w:val="center"/>
          </w:tcPr>
          <w:p w14:paraId="4E00B6BC" w14:textId="0D9B24D4" w:rsidR="00770104" w:rsidRPr="00E82E58" w:rsidRDefault="00897910" w:rsidP="00E80501">
            <w:pPr>
              <w:tabs>
                <w:tab w:val="left" w:pos="8280"/>
              </w:tabs>
              <w:spacing w:after="60"/>
              <w:ind w:right="-110"/>
              <w:jc w:val="left"/>
              <w:rPr>
                <w:rFonts w:asciiTheme="majorBidi" w:hAnsiTheme="majorBidi" w:cstheme="majorBidi"/>
                <w:sz w:val="18"/>
                <w:szCs w:val="18"/>
                <w:lang w:val="es-AR"/>
              </w:rPr>
            </w:pPr>
            <w:r w:rsidRPr="00E82E58">
              <w:rPr>
                <w:rFonts w:asciiTheme="majorBidi" w:hAnsiTheme="majorBidi" w:cstheme="majorBidi"/>
                <w:sz w:val="18"/>
                <w:szCs w:val="18"/>
                <w:lang w:val="es-AR"/>
              </w:rPr>
              <w:t xml:space="preserve">Montos </w:t>
            </w:r>
            <w:r w:rsidR="00770104" w:rsidRPr="00E82E58">
              <w:rPr>
                <w:rFonts w:asciiTheme="majorBidi" w:hAnsiTheme="majorBidi" w:cstheme="majorBidi"/>
                <w:sz w:val="18"/>
                <w:szCs w:val="18"/>
                <w:lang w:val="es-AR"/>
              </w:rPr>
              <w:t>solicitad</w:t>
            </w:r>
            <w:r w:rsidRPr="00E82E58">
              <w:rPr>
                <w:rFonts w:asciiTheme="majorBidi" w:hAnsiTheme="majorBidi" w:cstheme="majorBidi"/>
                <w:sz w:val="18"/>
                <w:szCs w:val="18"/>
                <w:lang w:val="es-AR"/>
              </w:rPr>
              <w:t>o</w:t>
            </w:r>
            <w:r w:rsidR="00770104" w:rsidRPr="00E82E58">
              <w:rPr>
                <w:rFonts w:asciiTheme="majorBidi" w:hAnsiTheme="majorBidi" w:cstheme="majorBidi"/>
                <w:sz w:val="18"/>
                <w:szCs w:val="18"/>
                <w:lang w:val="es-AR"/>
              </w:rPr>
              <w:t xml:space="preserve">s en principio </w:t>
            </w:r>
            <w:r w:rsidRPr="00E82E58">
              <w:rPr>
                <w:rFonts w:asciiTheme="majorBidi" w:hAnsiTheme="majorBidi" w:cstheme="majorBidi"/>
                <w:sz w:val="18"/>
                <w:szCs w:val="18"/>
                <w:lang w:val="es-AR"/>
              </w:rPr>
              <w:t>($EUA)</w:t>
            </w:r>
          </w:p>
        </w:tc>
        <w:tc>
          <w:tcPr>
            <w:tcW w:w="282" w:type="pct"/>
            <w:vMerge w:val="restart"/>
            <w:shd w:val="clear" w:color="auto" w:fill="auto"/>
            <w:tcMar>
              <w:left w:w="58" w:type="dxa"/>
              <w:right w:w="58" w:type="dxa"/>
            </w:tcMar>
            <w:vAlign w:val="center"/>
          </w:tcPr>
          <w:p w14:paraId="0C6F1DD8" w14:textId="77777777" w:rsidR="00770104" w:rsidRPr="00E82E58" w:rsidRDefault="00770104" w:rsidP="00E80501">
            <w:pPr>
              <w:tabs>
                <w:tab w:val="left" w:pos="8280"/>
              </w:tabs>
              <w:spacing w:after="60"/>
              <w:ind w:left="-249" w:right="-246"/>
              <w:jc w:val="center"/>
              <w:rPr>
                <w:rFonts w:asciiTheme="majorBidi" w:hAnsiTheme="majorBidi" w:cstheme="majorBidi"/>
                <w:sz w:val="18"/>
                <w:szCs w:val="18"/>
                <w:lang w:val="es-AR"/>
              </w:rPr>
            </w:pPr>
            <w:r w:rsidRPr="00E82E58">
              <w:rPr>
                <w:rFonts w:asciiTheme="majorBidi" w:hAnsiTheme="majorBidi" w:cstheme="majorBidi"/>
                <w:sz w:val="18"/>
                <w:szCs w:val="18"/>
                <w:lang w:val="es-AR"/>
              </w:rPr>
              <w:t>ONUDI</w:t>
            </w:r>
          </w:p>
        </w:tc>
        <w:tc>
          <w:tcPr>
            <w:tcW w:w="568" w:type="pct"/>
            <w:shd w:val="clear" w:color="auto" w:fill="auto"/>
            <w:tcMar>
              <w:left w:w="58" w:type="dxa"/>
              <w:right w:w="58" w:type="dxa"/>
            </w:tcMar>
            <w:vAlign w:val="center"/>
          </w:tcPr>
          <w:p w14:paraId="1DD8AF41" w14:textId="11D96877" w:rsidR="00770104" w:rsidRPr="00E82E58" w:rsidRDefault="00770104" w:rsidP="00E80501">
            <w:pPr>
              <w:tabs>
                <w:tab w:val="left" w:pos="8280"/>
              </w:tabs>
              <w:spacing w:after="60"/>
              <w:jc w:val="left"/>
              <w:rPr>
                <w:rFonts w:asciiTheme="majorBidi" w:hAnsiTheme="majorBidi" w:cstheme="majorBidi"/>
                <w:sz w:val="18"/>
                <w:szCs w:val="18"/>
                <w:lang w:val="es-AR"/>
              </w:rPr>
            </w:pPr>
            <w:r w:rsidRPr="00E82E58">
              <w:rPr>
                <w:rFonts w:asciiTheme="majorBidi" w:hAnsiTheme="majorBidi" w:cstheme="majorBidi"/>
                <w:sz w:val="18"/>
                <w:szCs w:val="18"/>
                <w:lang w:val="es-AR"/>
              </w:rPr>
              <w:t>C</w:t>
            </w:r>
            <w:r w:rsidR="00897910" w:rsidRPr="00E82E58">
              <w:rPr>
                <w:rFonts w:asciiTheme="majorBidi" w:hAnsiTheme="majorBidi" w:cstheme="majorBidi"/>
                <w:sz w:val="18"/>
                <w:szCs w:val="18"/>
                <w:lang w:val="es-AR"/>
              </w:rPr>
              <w:t xml:space="preserve">ostos </w:t>
            </w:r>
            <w:r w:rsidRPr="00E82E58">
              <w:rPr>
                <w:rFonts w:asciiTheme="majorBidi" w:hAnsiTheme="majorBidi" w:cstheme="majorBidi"/>
                <w:sz w:val="18"/>
                <w:szCs w:val="18"/>
                <w:lang w:val="es-AR"/>
              </w:rPr>
              <w:t>del proyecto</w:t>
            </w:r>
          </w:p>
        </w:tc>
        <w:tc>
          <w:tcPr>
            <w:tcW w:w="402" w:type="pct"/>
            <w:shd w:val="clear" w:color="auto" w:fill="auto"/>
            <w:tcMar>
              <w:left w:w="58" w:type="dxa"/>
              <w:right w:w="58" w:type="dxa"/>
            </w:tcMar>
          </w:tcPr>
          <w:p w14:paraId="1CC8048B" w14:textId="71B2E7F8"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2 540 680</w:t>
            </w:r>
          </w:p>
        </w:tc>
        <w:tc>
          <w:tcPr>
            <w:tcW w:w="404" w:type="pct"/>
            <w:tcMar>
              <w:left w:w="58" w:type="dxa"/>
              <w:right w:w="58" w:type="dxa"/>
            </w:tcMar>
          </w:tcPr>
          <w:p w14:paraId="4062F740"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2FB43947"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30062944"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7769F2B0" w14:textId="1897DE11"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1 802 170</w:t>
            </w:r>
          </w:p>
        </w:tc>
        <w:tc>
          <w:tcPr>
            <w:tcW w:w="404" w:type="pct"/>
            <w:tcMar>
              <w:left w:w="58" w:type="dxa"/>
              <w:right w:w="58" w:type="dxa"/>
            </w:tcMar>
          </w:tcPr>
          <w:p w14:paraId="369033BD"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551D9F6B"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6C79A9D4" w14:textId="4BDA9E1A"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49</w:t>
            </w:r>
            <w:r w:rsidR="006C61F1" w:rsidRPr="00E82E58">
              <w:rPr>
                <w:rFonts w:asciiTheme="majorBidi" w:hAnsiTheme="majorBidi" w:cstheme="majorBidi"/>
                <w:sz w:val="18"/>
                <w:szCs w:val="18"/>
                <w:lang w:val="es-AR"/>
              </w:rPr>
              <w:t>7 233</w:t>
            </w:r>
          </w:p>
        </w:tc>
        <w:tc>
          <w:tcPr>
            <w:tcW w:w="404" w:type="pct"/>
            <w:tcMar>
              <w:left w:w="58" w:type="dxa"/>
              <w:right w:w="58" w:type="dxa"/>
            </w:tcMar>
          </w:tcPr>
          <w:p w14:paraId="127521AE" w14:textId="55964B2A"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4 840 083</w:t>
            </w:r>
          </w:p>
        </w:tc>
      </w:tr>
      <w:tr w:rsidR="00770104" w:rsidRPr="00E82E58" w14:paraId="62C66C18" w14:textId="77777777" w:rsidTr="00E82E58">
        <w:trPr>
          <w:trHeight w:val="179"/>
          <w:jc w:val="center"/>
        </w:trPr>
        <w:tc>
          <w:tcPr>
            <w:tcW w:w="522" w:type="pct"/>
            <w:vMerge/>
            <w:shd w:val="clear" w:color="auto" w:fill="auto"/>
            <w:tcMar>
              <w:left w:w="58" w:type="dxa"/>
              <w:right w:w="58" w:type="dxa"/>
            </w:tcMar>
          </w:tcPr>
          <w:p w14:paraId="506DC32D"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p>
        </w:tc>
        <w:tc>
          <w:tcPr>
            <w:tcW w:w="282" w:type="pct"/>
            <w:vMerge/>
            <w:shd w:val="clear" w:color="auto" w:fill="auto"/>
            <w:tcMar>
              <w:left w:w="58" w:type="dxa"/>
              <w:right w:w="58" w:type="dxa"/>
            </w:tcMar>
            <w:vAlign w:val="center"/>
          </w:tcPr>
          <w:p w14:paraId="1DE58179" w14:textId="77777777" w:rsidR="00770104" w:rsidRPr="00E82E58" w:rsidRDefault="00770104" w:rsidP="00E80501">
            <w:pPr>
              <w:tabs>
                <w:tab w:val="left" w:pos="8280"/>
              </w:tabs>
              <w:spacing w:after="60"/>
              <w:ind w:left="-249" w:right="-246"/>
              <w:jc w:val="left"/>
              <w:rPr>
                <w:rFonts w:asciiTheme="majorBidi" w:hAnsiTheme="majorBidi" w:cstheme="majorBidi"/>
                <w:sz w:val="18"/>
                <w:szCs w:val="18"/>
                <w:lang w:val="es-AR"/>
              </w:rPr>
            </w:pPr>
          </w:p>
        </w:tc>
        <w:tc>
          <w:tcPr>
            <w:tcW w:w="568" w:type="pct"/>
            <w:shd w:val="clear" w:color="auto" w:fill="auto"/>
            <w:tcMar>
              <w:left w:w="58" w:type="dxa"/>
              <w:right w:w="58" w:type="dxa"/>
            </w:tcMar>
            <w:vAlign w:val="center"/>
          </w:tcPr>
          <w:p w14:paraId="08A4B68F"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r w:rsidRPr="00E82E58">
              <w:rPr>
                <w:rFonts w:asciiTheme="majorBidi" w:hAnsiTheme="majorBidi" w:cstheme="majorBidi"/>
                <w:sz w:val="18"/>
                <w:szCs w:val="18"/>
                <w:lang w:val="es-AR"/>
              </w:rPr>
              <w:t>Gastos de apoyo</w:t>
            </w:r>
          </w:p>
        </w:tc>
        <w:tc>
          <w:tcPr>
            <w:tcW w:w="402" w:type="pct"/>
            <w:shd w:val="clear" w:color="auto" w:fill="auto"/>
            <w:tcMar>
              <w:left w:w="58" w:type="dxa"/>
              <w:right w:w="58" w:type="dxa"/>
            </w:tcMar>
          </w:tcPr>
          <w:p w14:paraId="31FC36E2" w14:textId="02787D1B"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17</w:t>
            </w:r>
            <w:r w:rsidR="006C61F1" w:rsidRPr="00E82E58">
              <w:rPr>
                <w:rFonts w:asciiTheme="majorBidi" w:hAnsiTheme="majorBidi" w:cstheme="majorBidi"/>
                <w:sz w:val="18"/>
                <w:szCs w:val="18"/>
                <w:lang w:val="es-AR"/>
              </w:rPr>
              <w:t>7 848</w:t>
            </w:r>
          </w:p>
        </w:tc>
        <w:tc>
          <w:tcPr>
            <w:tcW w:w="404" w:type="pct"/>
            <w:tcMar>
              <w:left w:w="58" w:type="dxa"/>
              <w:right w:w="58" w:type="dxa"/>
            </w:tcMar>
          </w:tcPr>
          <w:p w14:paraId="33D25904"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27ADAAEC"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4C82E99D"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5549099F" w14:textId="0A9AF39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12</w:t>
            </w:r>
            <w:r w:rsidR="006C61F1" w:rsidRPr="00E82E58">
              <w:rPr>
                <w:rFonts w:asciiTheme="majorBidi" w:hAnsiTheme="majorBidi" w:cstheme="majorBidi"/>
                <w:sz w:val="18"/>
                <w:szCs w:val="18"/>
                <w:lang w:val="es-AR"/>
              </w:rPr>
              <w:t>6 152</w:t>
            </w:r>
          </w:p>
        </w:tc>
        <w:tc>
          <w:tcPr>
            <w:tcW w:w="404" w:type="pct"/>
            <w:tcMar>
              <w:left w:w="58" w:type="dxa"/>
              <w:right w:w="58" w:type="dxa"/>
            </w:tcMar>
          </w:tcPr>
          <w:p w14:paraId="6E02ED94"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01613849"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09B90331" w14:textId="3F257C84"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3</w:t>
            </w:r>
            <w:r w:rsidR="006C61F1" w:rsidRPr="00E82E58">
              <w:rPr>
                <w:rFonts w:asciiTheme="majorBidi" w:hAnsiTheme="majorBidi" w:cstheme="majorBidi"/>
                <w:sz w:val="18"/>
                <w:szCs w:val="18"/>
                <w:lang w:val="es-AR"/>
              </w:rPr>
              <w:t>4 806</w:t>
            </w:r>
          </w:p>
        </w:tc>
        <w:tc>
          <w:tcPr>
            <w:tcW w:w="404" w:type="pct"/>
            <w:tcMar>
              <w:left w:w="58" w:type="dxa"/>
              <w:right w:w="58" w:type="dxa"/>
            </w:tcMar>
          </w:tcPr>
          <w:p w14:paraId="19BC2AE6" w14:textId="4C781BF9"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33</w:t>
            </w:r>
            <w:r w:rsidR="006C61F1" w:rsidRPr="00E82E58">
              <w:rPr>
                <w:rFonts w:asciiTheme="majorBidi" w:hAnsiTheme="majorBidi" w:cstheme="majorBidi"/>
                <w:sz w:val="18"/>
                <w:szCs w:val="18"/>
                <w:lang w:val="es-AR"/>
              </w:rPr>
              <w:t>8 806</w:t>
            </w:r>
          </w:p>
        </w:tc>
      </w:tr>
      <w:tr w:rsidR="00770104" w:rsidRPr="00E82E58" w14:paraId="79D5B1A3" w14:textId="77777777" w:rsidTr="00E82E58">
        <w:trPr>
          <w:trHeight w:val="157"/>
          <w:jc w:val="center"/>
        </w:trPr>
        <w:tc>
          <w:tcPr>
            <w:tcW w:w="522" w:type="pct"/>
            <w:vMerge w:val="restart"/>
            <w:shd w:val="clear" w:color="auto" w:fill="auto"/>
            <w:tcMar>
              <w:left w:w="58" w:type="dxa"/>
              <w:right w:w="58" w:type="dxa"/>
            </w:tcMar>
            <w:vAlign w:val="center"/>
          </w:tcPr>
          <w:p w14:paraId="712DAF31" w14:textId="4BC727C7" w:rsidR="00770104" w:rsidRPr="00E82E58" w:rsidRDefault="00897910" w:rsidP="00E80501">
            <w:pPr>
              <w:tabs>
                <w:tab w:val="left" w:pos="8280"/>
              </w:tabs>
              <w:spacing w:after="60"/>
              <w:jc w:val="left"/>
              <w:rPr>
                <w:rFonts w:asciiTheme="majorBidi" w:hAnsiTheme="majorBidi" w:cstheme="majorBidi"/>
                <w:sz w:val="18"/>
                <w:szCs w:val="18"/>
                <w:lang w:val="es-AR"/>
              </w:rPr>
            </w:pPr>
            <w:r w:rsidRPr="00E82E58">
              <w:rPr>
                <w:rFonts w:asciiTheme="majorBidi" w:hAnsiTheme="majorBidi" w:cstheme="majorBidi"/>
                <w:sz w:val="18"/>
                <w:szCs w:val="18"/>
                <w:lang w:val="es-AR"/>
              </w:rPr>
              <w:t>Montos</w:t>
            </w:r>
            <w:r w:rsidR="00770104" w:rsidRPr="00E82E58">
              <w:rPr>
                <w:rFonts w:asciiTheme="majorBidi" w:hAnsiTheme="majorBidi" w:cstheme="majorBidi"/>
                <w:sz w:val="18"/>
                <w:szCs w:val="18"/>
                <w:lang w:val="es-AR"/>
              </w:rPr>
              <w:t xml:space="preserve"> recomendados en principio </w:t>
            </w:r>
            <w:r w:rsidRPr="00E82E58">
              <w:rPr>
                <w:rFonts w:asciiTheme="majorBidi" w:hAnsiTheme="majorBidi" w:cstheme="majorBidi"/>
                <w:sz w:val="18"/>
                <w:szCs w:val="18"/>
                <w:lang w:val="es-AR"/>
              </w:rPr>
              <w:t>($EUA)</w:t>
            </w:r>
          </w:p>
        </w:tc>
        <w:tc>
          <w:tcPr>
            <w:tcW w:w="849" w:type="pct"/>
            <w:gridSpan w:val="2"/>
            <w:shd w:val="clear" w:color="auto" w:fill="auto"/>
            <w:tcMar>
              <w:left w:w="58" w:type="dxa"/>
              <w:right w:w="58" w:type="dxa"/>
            </w:tcMar>
          </w:tcPr>
          <w:p w14:paraId="00A6E47D" w14:textId="45D915A9" w:rsidR="00770104" w:rsidRPr="00E82E58" w:rsidRDefault="00897910" w:rsidP="00E80501">
            <w:pPr>
              <w:tabs>
                <w:tab w:val="left" w:pos="8280"/>
              </w:tabs>
              <w:spacing w:after="60"/>
              <w:ind w:right="-219"/>
              <w:jc w:val="left"/>
              <w:rPr>
                <w:rFonts w:asciiTheme="majorBidi" w:hAnsiTheme="majorBidi" w:cstheme="majorBidi"/>
                <w:sz w:val="18"/>
                <w:szCs w:val="18"/>
                <w:lang w:val="es-AR"/>
              </w:rPr>
            </w:pPr>
            <w:proofErr w:type="gramStart"/>
            <w:r w:rsidRPr="00E82E58">
              <w:rPr>
                <w:rFonts w:asciiTheme="majorBidi" w:hAnsiTheme="majorBidi" w:cstheme="majorBidi"/>
                <w:sz w:val="18"/>
                <w:szCs w:val="18"/>
                <w:lang w:val="es-AR"/>
              </w:rPr>
              <w:t>Total</w:t>
            </w:r>
            <w:proofErr w:type="gramEnd"/>
            <w:r w:rsidRPr="00E82E58">
              <w:rPr>
                <w:rFonts w:asciiTheme="majorBidi" w:hAnsiTheme="majorBidi" w:cstheme="majorBidi"/>
                <w:sz w:val="18"/>
                <w:szCs w:val="18"/>
                <w:lang w:val="es-AR"/>
              </w:rPr>
              <w:t xml:space="preserve"> de costos </w:t>
            </w:r>
            <w:r w:rsidR="00770104" w:rsidRPr="00E82E58">
              <w:rPr>
                <w:rFonts w:asciiTheme="majorBidi" w:hAnsiTheme="majorBidi" w:cstheme="majorBidi"/>
                <w:sz w:val="18"/>
                <w:szCs w:val="18"/>
                <w:lang w:val="es-AR"/>
              </w:rPr>
              <w:t>del proyecto</w:t>
            </w:r>
          </w:p>
        </w:tc>
        <w:tc>
          <w:tcPr>
            <w:tcW w:w="402" w:type="pct"/>
            <w:shd w:val="clear" w:color="auto" w:fill="auto"/>
            <w:tcMar>
              <w:left w:w="58" w:type="dxa"/>
              <w:right w:w="58" w:type="dxa"/>
            </w:tcMar>
          </w:tcPr>
          <w:p w14:paraId="1D98424A" w14:textId="44C9597A"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2 540 680</w:t>
            </w:r>
          </w:p>
        </w:tc>
        <w:tc>
          <w:tcPr>
            <w:tcW w:w="404" w:type="pct"/>
            <w:tcMar>
              <w:left w:w="58" w:type="dxa"/>
              <w:right w:w="58" w:type="dxa"/>
            </w:tcMar>
          </w:tcPr>
          <w:p w14:paraId="7533D12B"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5FEC647B"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0AD79CAD"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0CA25219" w14:textId="0FB8C61B"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1 802 170</w:t>
            </w:r>
          </w:p>
        </w:tc>
        <w:tc>
          <w:tcPr>
            <w:tcW w:w="404" w:type="pct"/>
            <w:tcMar>
              <w:left w:w="58" w:type="dxa"/>
              <w:right w:w="58" w:type="dxa"/>
            </w:tcMar>
          </w:tcPr>
          <w:p w14:paraId="4A3433DE"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4FB69A9F"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2B56B0D6" w14:textId="66D114AA"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49</w:t>
            </w:r>
            <w:r w:rsidR="006C61F1" w:rsidRPr="00E82E58">
              <w:rPr>
                <w:rFonts w:asciiTheme="majorBidi" w:hAnsiTheme="majorBidi" w:cstheme="majorBidi"/>
                <w:sz w:val="18"/>
                <w:szCs w:val="18"/>
                <w:lang w:val="es-AR"/>
              </w:rPr>
              <w:t>7 233</w:t>
            </w:r>
          </w:p>
        </w:tc>
        <w:tc>
          <w:tcPr>
            <w:tcW w:w="404" w:type="pct"/>
            <w:tcMar>
              <w:left w:w="58" w:type="dxa"/>
              <w:right w:w="58" w:type="dxa"/>
            </w:tcMar>
          </w:tcPr>
          <w:p w14:paraId="37CACADF" w14:textId="0349B7D6"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4 840 083</w:t>
            </w:r>
          </w:p>
        </w:tc>
      </w:tr>
      <w:tr w:rsidR="00770104" w:rsidRPr="00E82E58" w14:paraId="3B929ADD" w14:textId="77777777" w:rsidTr="00E82E58">
        <w:trPr>
          <w:trHeight w:val="201"/>
          <w:jc w:val="center"/>
        </w:trPr>
        <w:tc>
          <w:tcPr>
            <w:tcW w:w="522" w:type="pct"/>
            <w:vMerge/>
            <w:shd w:val="clear" w:color="auto" w:fill="auto"/>
            <w:tcMar>
              <w:left w:w="58" w:type="dxa"/>
              <w:right w:w="58" w:type="dxa"/>
            </w:tcMar>
          </w:tcPr>
          <w:p w14:paraId="160CB83F"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p>
        </w:tc>
        <w:tc>
          <w:tcPr>
            <w:tcW w:w="849" w:type="pct"/>
            <w:gridSpan w:val="2"/>
            <w:shd w:val="clear" w:color="auto" w:fill="auto"/>
            <w:tcMar>
              <w:left w:w="58" w:type="dxa"/>
              <w:right w:w="58" w:type="dxa"/>
            </w:tcMar>
          </w:tcPr>
          <w:p w14:paraId="01051073" w14:textId="7BB36EF3" w:rsidR="00770104" w:rsidRPr="00E82E58" w:rsidRDefault="00897910" w:rsidP="00E80501">
            <w:pPr>
              <w:tabs>
                <w:tab w:val="left" w:pos="8280"/>
              </w:tabs>
              <w:spacing w:after="60"/>
              <w:ind w:right="-219"/>
              <w:jc w:val="left"/>
              <w:rPr>
                <w:rFonts w:asciiTheme="majorBidi" w:hAnsiTheme="majorBidi" w:cstheme="majorBidi"/>
                <w:sz w:val="18"/>
                <w:szCs w:val="18"/>
                <w:lang w:val="es-AR"/>
              </w:rPr>
            </w:pPr>
            <w:proofErr w:type="gramStart"/>
            <w:r w:rsidRPr="00E82E58">
              <w:rPr>
                <w:rFonts w:asciiTheme="majorBidi" w:hAnsiTheme="majorBidi" w:cstheme="majorBidi"/>
                <w:sz w:val="18"/>
                <w:szCs w:val="18"/>
                <w:lang w:val="es-AR"/>
              </w:rPr>
              <w:t>Total</w:t>
            </w:r>
            <w:proofErr w:type="gramEnd"/>
            <w:r w:rsidRPr="00E82E58">
              <w:rPr>
                <w:rFonts w:asciiTheme="majorBidi" w:hAnsiTheme="majorBidi" w:cstheme="majorBidi"/>
                <w:sz w:val="18"/>
                <w:szCs w:val="18"/>
                <w:lang w:val="es-AR"/>
              </w:rPr>
              <w:t xml:space="preserve"> de </w:t>
            </w:r>
            <w:r w:rsidR="00F202CC" w:rsidRPr="00E82E58">
              <w:rPr>
                <w:rFonts w:asciiTheme="majorBidi" w:hAnsiTheme="majorBidi" w:cstheme="majorBidi"/>
                <w:sz w:val="18"/>
                <w:szCs w:val="18"/>
                <w:lang w:val="es-AR"/>
              </w:rPr>
              <w:t>g</w:t>
            </w:r>
            <w:r w:rsidR="00770104" w:rsidRPr="00E82E58">
              <w:rPr>
                <w:rFonts w:asciiTheme="majorBidi" w:hAnsiTheme="majorBidi" w:cstheme="majorBidi"/>
                <w:sz w:val="18"/>
                <w:szCs w:val="18"/>
                <w:lang w:val="es-AR"/>
              </w:rPr>
              <w:t>astos de apoyo</w:t>
            </w:r>
          </w:p>
        </w:tc>
        <w:tc>
          <w:tcPr>
            <w:tcW w:w="402" w:type="pct"/>
            <w:shd w:val="clear" w:color="auto" w:fill="auto"/>
            <w:tcMar>
              <w:left w:w="58" w:type="dxa"/>
              <w:right w:w="58" w:type="dxa"/>
            </w:tcMar>
          </w:tcPr>
          <w:p w14:paraId="3A54AACC" w14:textId="32DCE404"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17</w:t>
            </w:r>
            <w:r w:rsidR="006C61F1" w:rsidRPr="00E82E58">
              <w:rPr>
                <w:rFonts w:asciiTheme="majorBidi" w:hAnsiTheme="majorBidi" w:cstheme="majorBidi"/>
                <w:sz w:val="18"/>
                <w:szCs w:val="18"/>
                <w:lang w:val="es-AR"/>
              </w:rPr>
              <w:t>7 848</w:t>
            </w:r>
          </w:p>
        </w:tc>
        <w:tc>
          <w:tcPr>
            <w:tcW w:w="404" w:type="pct"/>
            <w:tcMar>
              <w:left w:w="58" w:type="dxa"/>
              <w:right w:w="58" w:type="dxa"/>
            </w:tcMar>
          </w:tcPr>
          <w:p w14:paraId="5D293597"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10F9D33A"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5B2904BA"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4FA7374D" w14:textId="35AC6D4F"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12</w:t>
            </w:r>
            <w:r w:rsidR="006C61F1" w:rsidRPr="00E82E58">
              <w:rPr>
                <w:rFonts w:asciiTheme="majorBidi" w:hAnsiTheme="majorBidi" w:cstheme="majorBidi"/>
                <w:sz w:val="18"/>
                <w:szCs w:val="18"/>
                <w:lang w:val="es-AR"/>
              </w:rPr>
              <w:t>6 152</w:t>
            </w:r>
          </w:p>
        </w:tc>
        <w:tc>
          <w:tcPr>
            <w:tcW w:w="404" w:type="pct"/>
            <w:tcMar>
              <w:left w:w="58" w:type="dxa"/>
              <w:right w:w="58" w:type="dxa"/>
            </w:tcMar>
          </w:tcPr>
          <w:p w14:paraId="5D0155BE"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174352E3"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0CCF816B" w14:textId="4F65855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3</w:t>
            </w:r>
            <w:r w:rsidR="006C61F1" w:rsidRPr="00E82E58">
              <w:rPr>
                <w:rFonts w:asciiTheme="majorBidi" w:hAnsiTheme="majorBidi" w:cstheme="majorBidi"/>
                <w:sz w:val="18"/>
                <w:szCs w:val="18"/>
                <w:lang w:val="es-AR"/>
              </w:rPr>
              <w:t>4 806</w:t>
            </w:r>
          </w:p>
        </w:tc>
        <w:tc>
          <w:tcPr>
            <w:tcW w:w="404" w:type="pct"/>
            <w:tcMar>
              <w:left w:w="58" w:type="dxa"/>
              <w:right w:w="58" w:type="dxa"/>
            </w:tcMar>
          </w:tcPr>
          <w:p w14:paraId="0FA4AD22" w14:textId="4E12C616"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33</w:t>
            </w:r>
            <w:r w:rsidR="006C61F1" w:rsidRPr="00E82E58">
              <w:rPr>
                <w:rFonts w:asciiTheme="majorBidi" w:hAnsiTheme="majorBidi" w:cstheme="majorBidi"/>
                <w:sz w:val="18"/>
                <w:szCs w:val="18"/>
                <w:lang w:val="es-AR"/>
              </w:rPr>
              <w:t>8 806</w:t>
            </w:r>
          </w:p>
        </w:tc>
      </w:tr>
      <w:tr w:rsidR="00770104" w:rsidRPr="00E82E58" w14:paraId="4A5234C9" w14:textId="77777777" w:rsidTr="00E82E58">
        <w:trPr>
          <w:trHeight w:val="62"/>
          <w:jc w:val="center"/>
        </w:trPr>
        <w:tc>
          <w:tcPr>
            <w:tcW w:w="522" w:type="pct"/>
            <w:vMerge/>
            <w:shd w:val="clear" w:color="auto" w:fill="auto"/>
            <w:tcMar>
              <w:left w:w="58" w:type="dxa"/>
              <w:right w:w="58" w:type="dxa"/>
            </w:tcMar>
          </w:tcPr>
          <w:p w14:paraId="024BDBE4" w14:textId="77777777" w:rsidR="00770104" w:rsidRPr="00E82E58" w:rsidRDefault="00770104" w:rsidP="00E80501">
            <w:pPr>
              <w:tabs>
                <w:tab w:val="left" w:pos="8280"/>
              </w:tabs>
              <w:spacing w:after="60"/>
              <w:jc w:val="left"/>
              <w:rPr>
                <w:rFonts w:asciiTheme="majorBidi" w:hAnsiTheme="majorBidi" w:cstheme="majorBidi"/>
                <w:sz w:val="18"/>
                <w:szCs w:val="18"/>
                <w:lang w:val="es-AR"/>
              </w:rPr>
            </w:pPr>
          </w:p>
        </w:tc>
        <w:tc>
          <w:tcPr>
            <w:tcW w:w="849" w:type="pct"/>
            <w:gridSpan w:val="2"/>
            <w:shd w:val="clear" w:color="auto" w:fill="auto"/>
            <w:tcMar>
              <w:left w:w="58" w:type="dxa"/>
              <w:right w:w="58" w:type="dxa"/>
            </w:tcMar>
          </w:tcPr>
          <w:p w14:paraId="333F77DF" w14:textId="2F27D720" w:rsidR="00770104" w:rsidRPr="00E82E58" w:rsidRDefault="00770104" w:rsidP="00E80501">
            <w:pPr>
              <w:tabs>
                <w:tab w:val="left" w:pos="8280"/>
              </w:tabs>
              <w:spacing w:after="60"/>
              <w:ind w:right="-219"/>
              <w:jc w:val="left"/>
              <w:rPr>
                <w:rFonts w:asciiTheme="majorBidi" w:hAnsiTheme="majorBidi" w:cstheme="majorBidi"/>
                <w:sz w:val="18"/>
                <w:szCs w:val="18"/>
                <w:lang w:val="es-AR"/>
              </w:rPr>
            </w:pPr>
            <w:proofErr w:type="gramStart"/>
            <w:r w:rsidRPr="00E82E58">
              <w:rPr>
                <w:rFonts w:asciiTheme="majorBidi" w:hAnsiTheme="majorBidi" w:cstheme="majorBidi"/>
                <w:sz w:val="18"/>
                <w:szCs w:val="18"/>
                <w:lang w:val="es-AR"/>
              </w:rPr>
              <w:t>Total</w:t>
            </w:r>
            <w:proofErr w:type="gramEnd"/>
            <w:r w:rsidRPr="00E82E58">
              <w:rPr>
                <w:rFonts w:asciiTheme="majorBidi" w:hAnsiTheme="majorBidi" w:cstheme="majorBidi"/>
                <w:sz w:val="18"/>
                <w:szCs w:val="18"/>
                <w:lang w:val="es-AR"/>
              </w:rPr>
              <w:t xml:space="preserve"> </w:t>
            </w:r>
            <w:r w:rsidR="00F202CC" w:rsidRPr="00E82E58">
              <w:rPr>
                <w:rFonts w:asciiTheme="majorBidi" w:hAnsiTheme="majorBidi" w:cstheme="majorBidi"/>
                <w:sz w:val="18"/>
                <w:szCs w:val="18"/>
                <w:lang w:val="es-AR"/>
              </w:rPr>
              <w:t xml:space="preserve">de </w:t>
            </w:r>
            <w:r w:rsidRPr="00E82E58">
              <w:rPr>
                <w:rFonts w:asciiTheme="majorBidi" w:hAnsiTheme="majorBidi" w:cstheme="majorBidi"/>
                <w:sz w:val="18"/>
                <w:szCs w:val="18"/>
                <w:lang w:val="es-AR"/>
              </w:rPr>
              <w:t>fondos</w:t>
            </w:r>
          </w:p>
        </w:tc>
        <w:tc>
          <w:tcPr>
            <w:tcW w:w="402" w:type="pct"/>
            <w:shd w:val="clear" w:color="auto" w:fill="auto"/>
            <w:tcMar>
              <w:left w:w="58" w:type="dxa"/>
              <w:right w:w="58" w:type="dxa"/>
            </w:tcMar>
          </w:tcPr>
          <w:p w14:paraId="24E668C7" w14:textId="1B80488A"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2 718 528</w:t>
            </w:r>
          </w:p>
        </w:tc>
        <w:tc>
          <w:tcPr>
            <w:tcW w:w="404" w:type="pct"/>
            <w:shd w:val="clear" w:color="auto" w:fill="auto"/>
            <w:tcMar>
              <w:left w:w="58" w:type="dxa"/>
              <w:right w:w="58" w:type="dxa"/>
            </w:tcMar>
          </w:tcPr>
          <w:p w14:paraId="364E5EB4"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shd w:val="clear" w:color="auto" w:fill="auto"/>
            <w:tcMar>
              <w:left w:w="58" w:type="dxa"/>
              <w:right w:w="58" w:type="dxa"/>
            </w:tcMar>
          </w:tcPr>
          <w:p w14:paraId="7793F302"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shd w:val="clear" w:color="auto" w:fill="auto"/>
            <w:tcMar>
              <w:left w:w="58" w:type="dxa"/>
              <w:right w:w="58" w:type="dxa"/>
            </w:tcMar>
          </w:tcPr>
          <w:p w14:paraId="01DE88D8"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shd w:val="clear" w:color="auto" w:fill="auto"/>
            <w:tcMar>
              <w:left w:w="58" w:type="dxa"/>
              <w:right w:w="58" w:type="dxa"/>
            </w:tcMar>
          </w:tcPr>
          <w:p w14:paraId="51347659" w14:textId="7952614C"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1 928 322</w:t>
            </w:r>
          </w:p>
        </w:tc>
        <w:tc>
          <w:tcPr>
            <w:tcW w:w="404" w:type="pct"/>
            <w:shd w:val="clear" w:color="auto" w:fill="auto"/>
            <w:tcMar>
              <w:left w:w="58" w:type="dxa"/>
              <w:right w:w="58" w:type="dxa"/>
            </w:tcMar>
          </w:tcPr>
          <w:p w14:paraId="64AD10CB"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shd w:val="clear" w:color="auto" w:fill="auto"/>
            <w:tcMar>
              <w:left w:w="58" w:type="dxa"/>
              <w:right w:w="58" w:type="dxa"/>
            </w:tcMar>
          </w:tcPr>
          <w:p w14:paraId="5E6A3222" w14:textId="77777777"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0</w:t>
            </w:r>
          </w:p>
        </w:tc>
        <w:tc>
          <w:tcPr>
            <w:tcW w:w="403" w:type="pct"/>
            <w:tcMar>
              <w:left w:w="58" w:type="dxa"/>
              <w:right w:w="58" w:type="dxa"/>
            </w:tcMar>
          </w:tcPr>
          <w:p w14:paraId="2B121BE4" w14:textId="000A3F2F" w:rsidR="00770104" w:rsidRPr="00E82E58" w:rsidRDefault="00770104"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53</w:t>
            </w:r>
            <w:r w:rsidR="006C61F1" w:rsidRPr="00E82E58">
              <w:rPr>
                <w:rFonts w:asciiTheme="majorBidi" w:hAnsiTheme="majorBidi" w:cstheme="majorBidi"/>
                <w:sz w:val="18"/>
                <w:szCs w:val="18"/>
                <w:lang w:val="es-AR"/>
              </w:rPr>
              <w:t>2 039</w:t>
            </w:r>
          </w:p>
        </w:tc>
        <w:tc>
          <w:tcPr>
            <w:tcW w:w="404" w:type="pct"/>
            <w:tcMar>
              <w:left w:w="58" w:type="dxa"/>
              <w:right w:w="58" w:type="dxa"/>
            </w:tcMar>
          </w:tcPr>
          <w:p w14:paraId="70C4D5FD" w14:textId="7F847DEA" w:rsidR="00770104" w:rsidRPr="00E82E58" w:rsidRDefault="006C61F1" w:rsidP="00E80501">
            <w:pPr>
              <w:tabs>
                <w:tab w:val="left" w:pos="8280"/>
              </w:tabs>
              <w:spacing w:after="60"/>
              <w:jc w:val="right"/>
              <w:rPr>
                <w:rFonts w:asciiTheme="majorBidi" w:hAnsiTheme="majorBidi" w:cstheme="majorBidi"/>
                <w:sz w:val="18"/>
                <w:szCs w:val="18"/>
                <w:lang w:val="es-AR"/>
              </w:rPr>
            </w:pPr>
            <w:r w:rsidRPr="00E82E58">
              <w:rPr>
                <w:rFonts w:asciiTheme="majorBidi" w:hAnsiTheme="majorBidi" w:cstheme="majorBidi"/>
                <w:sz w:val="18"/>
                <w:szCs w:val="18"/>
                <w:lang w:val="es-AR"/>
              </w:rPr>
              <w:t>5 178 889</w:t>
            </w:r>
          </w:p>
        </w:tc>
      </w:tr>
    </w:tbl>
    <w:p w14:paraId="4EBFCFD2" w14:textId="77777777" w:rsidR="00770104" w:rsidRPr="00E82E58" w:rsidRDefault="00770104" w:rsidP="00770104">
      <w:pPr>
        <w:ind w:right="-561"/>
        <w:jc w:val="center"/>
        <w:rPr>
          <w:sz w:val="12"/>
          <w:szCs w:val="12"/>
          <w:lang w:val="es-AR"/>
        </w:rPr>
      </w:pPr>
    </w:p>
    <w:tbl>
      <w:tblPr>
        <w:tblStyle w:val="TableGrid10"/>
        <w:tblW w:w="5631" w:type="pct"/>
        <w:tblInd w:w="-635" w:type="dxa"/>
        <w:tblLook w:val="04A0" w:firstRow="1" w:lastRow="0" w:firstColumn="1" w:lastColumn="0" w:noHBand="0" w:noVBand="1"/>
      </w:tblPr>
      <w:tblGrid>
        <w:gridCol w:w="3317"/>
        <w:gridCol w:w="3332"/>
        <w:gridCol w:w="3881"/>
      </w:tblGrid>
      <w:tr w:rsidR="00770104" w:rsidRPr="00643855" w14:paraId="70CF68A1" w14:textId="77777777" w:rsidTr="00E82E58">
        <w:trPr>
          <w:trHeight w:hRule="exact" w:val="260"/>
        </w:trPr>
        <w:tc>
          <w:tcPr>
            <w:tcW w:w="5000" w:type="pct"/>
            <w:gridSpan w:val="3"/>
            <w:shd w:val="clear" w:color="auto" w:fill="auto"/>
          </w:tcPr>
          <w:p w14:paraId="2F948C19" w14:textId="2674BD2B" w:rsidR="00770104" w:rsidRPr="00E82E58" w:rsidRDefault="00770104" w:rsidP="00E80501">
            <w:pPr>
              <w:spacing w:after="60"/>
              <w:rPr>
                <w:b/>
                <w:sz w:val="18"/>
                <w:szCs w:val="18"/>
                <w:lang w:val="es-AR"/>
              </w:rPr>
            </w:pPr>
            <w:r w:rsidRPr="00E82E58">
              <w:rPr>
                <w:b/>
                <w:sz w:val="18"/>
                <w:szCs w:val="18"/>
                <w:lang w:val="es-AR"/>
              </w:rPr>
              <w:t>VIII) Solicitud de aprobación de la financiación del primer tramo (2023)</w:t>
            </w:r>
          </w:p>
        </w:tc>
      </w:tr>
      <w:tr w:rsidR="00770104" w:rsidRPr="00E82E58" w14:paraId="02C092A4" w14:textId="77777777" w:rsidTr="00E82E58">
        <w:trPr>
          <w:trHeight w:hRule="exact" w:val="278"/>
        </w:trPr>
        <w:tc>
          <w:tcPr>
            <w:tcW w:w="1575" w:type="pct"/>
            <w:shd w:val="clear" w:color="auto" w:fill="auto"/>
          </w:tcPr>
          <w:p w14:paraId="5FEDE89D" w14:textId="77777777" w:rsidR="00770104" w:rsidRPr="00E82E58" w:rsidRDefault="00770104" w:rsidP="00E80501">
            <w:pPr>
              <w:jc w:val="center"/>
              <w:rPr>
                <w:b/>
                <w:sz w:val="18"/>
                <w:szCs w:val="18"/>
                <w:lang w:val="es-AR"/>
              </w:rPr>
            </w:pPr>
            <w:r w:rsidRPr="00E82E58">
              <w:rPr>
                <w:b/>
                <w:sz w:val="18"/>
                <w:szCs w:val="18"/>
                <w:lang w:val="es-AR"/>
              </w:rPr>
              <w:t>Organismo de ejecución</w:t>
            </w:r>
          </w:p>
        </w:tc>
        <w:tc>
          <w:tcPr>
            <w:tcW w:w="1582" w:type="pct"/>
            <w:shd w:val="clear" w:color="auto" w:fill="auto"/>
          </w:tcPr>
          <w:p w14:paraId="4501C040" w14:textId="1452F4AA" w:rsidR="00770104" w:rsidRPr="00E82E58" w:rsidRDefault="00770104" w:rsidP="00E80501">
            <w:pPr>
              <w:jc w:val="center"/>
              <w:rPr>
                <w:b/>
                <w:sz w:val="18"/>
                <w:szCs w:val="18"/>
                <w:lang w:val="es-AR"/>
              </w:rPr>
            </w:pPr>
            <w:r w:rsidRPr="00E82E58">
              <w:rPr>
                <w:b/>
                <w:sz w:val="18"/>
                <w:szCs w:val="18"/>
                <w:lang w:val="es-AR"/>
              </w:rPr>
              <w:t xml:space="preserve">Fondos recomendados </w:t>
            </w:r>
            <w:r w:rsidR="00897910" w:rsidRPr="00E82E58">
              <w:rPr>
                <w:b/>
                <w:sz w:val="18"/>
                <w:szCs w:val="18"/>
                <w:lang w:val="es-AR"/>
              </w:rPr>
              <w:t>($EUA)</w:t>
            </w:r>
          </w:p>
        </w:tc>
        <w:tc>
          <w:tcPr>
            <w:tcW w:w="1843" w:type="pct"/>
            <w:shd w:val="clear" w:color="auto" w:fill="auto"/>
          </w:tcPr>
          <w:p w14:paraId="6F3942B2" w14:textId="6282F57C" w:rsidR="00770104" w:rsidRPr="00E82E58" w:rsidRDefault="00770104" w:rsidP="00E80501">
            <w:pPr>
              <w:jc w:val="center"/>
              <w:rPr>
                <w:b/>
                <w:sz w:val="18"/>
                <w:szCs w:val="18"/>
                <w:lang w:val="es-AR"/>
              </w:rPr>
            </w:pPr>
            <w:r w:rsidRPr="00E82E58">
              <w:rPr>
                <w:b/>
                <w:sz w:val="18"/>
                <w:szCs w:val="18"/>
                <w:lang w:val="es-AR"/>
              </w:rPr>
              <w:t xml:space="preserve">Gastos de apoyo </w:t>
            </w:r>
            <w:r w:rsidR="00897910" w:rsidRPr="00E82E58">
              <w:rPr>
                <w:b/>
                <w:sz w:val="18"/>
                <w:szCs w:val="18"/>
                <w:lang w:val="es-AR"/>
              </w:rPr>
              <w:t>($EUA)</w:t>
            </w:r>
          </w:p>
        </w:tc>
      </w:tr>
      <w:tr w:rsidR="00770104" w:rsidRPr="00E82E58" w14:paraId="069B7ED1" w14:textId="77777777" w:rsidTr="00E82E58">
        <w:trPr>
          <w:trHeight w:hRule="exact" w:val="282"/>
        </w:trPr>
        <w:tc>
          <w:tcPr>
            <w:tcW w:w="1575" w:type="pct"/>
            <w:shd w:val="clear" w:color="auto" w:fill="auto"/>
          </w:tcPr>
          <w:p w14:paraId="30C64750" w14:textId="77777777" w:rsidR="00770104" w:rsidRPr="00E82E58" w:rsidRDefault="00770104" w:rsidP="00E80501">
            <w:pPr>
              <w:rPr>
                <w:sz w:val="18"/>
                <w:szCs w:val="18"/>
                <w:lang w:val="es-AR"/>
              </w:rPr>
            </w:pPr>
            <w:r w:rsidRPr="00E82E58">
              <w:rPr>
                <w:sz w:val="18"/>
                <w:szCs w:val="18"/>
                <w:lang w:val="es-AR"/>
              </w:rPr>
              <w:t>ONUDI</w:t>
            </w:r>
          </w:p>
        </w:tc>
        <w:tc>
          <w:tcPr>
            <w:tcW w:w="1582" w:type="pct"/>
            <w:shd w:val="clear" w:color="auto" w:fill="auto"/>
          </w:tcPr>
          <w:p w14:paraId="41AAA893" w14:textId="3D104D88" w:rsidR="00770104" w:rsidRPr="00E82E58" w:rsidRDefault="006C61F1" w:rsidP="00E80501">
            <w:pPr>
              <w:jc w:val="right"/>
              <w:rPr>
                <w:sz w:val="18"/>
                <w:szCs w:val="18"/>
                <w:lang w:val="es-AR"/>
              </w:rPr>
            </w:pPr>
            <w:r w:rsidRPr="00E82E58">
              <w:rPr>
                <w:sz w:val="18"/>
                <w:szCs w:val="18"/>
                <w:lang w:val="es-AR"/>
              </w:rPr>
              <w:t>2 540 680</w:t>
            </w:r>
          </w:p>
        </w:tc>
        <w:tc>
          <w:tcPr>
            <w:tcW w:w="1843" w:type="pct"/>
            <w:shd w:val="clear" w:color="auto" w:fill="auto"/>
          </w:tcPr>
          <w:p w14:paraId="4B11D815" w14:textId="5D0ED677" w:rsidR="00770104" w:rsidRPr="00E82E58" w:rsidRDefault="00770104" w:rsidP="00E80501">
            <w:pPr>
              <w:jc w:val="right"/>
              <w:rPr>
                <w:sz w:val="18"/>
                <w:szCs w:val="18"/>
                <w:lang w:val="es-AR"/>
              </w:rPr>
            </w:pPr>
            <w:r w:rsidRPr="00E82E58">
              <w:rPr>
                <w:sz w:val="18"/>
                <w:szCs w:val="18"/>
                <w:lang w:val="es-AR"/>
              </w:rPr>
              <w:t>17</w:t>
            </w:r>
            <w:r w:rsidR="006C61F1" w:rsidRPr="00E82E58">
              <w:rPr>
                <w:sz w:val="18"/>
                <w:szCs w:val="18"/>
                <w:lang w:val="es-AR"/>
              </w:rPr>
              <w:t>7 848</w:t>
            </w:r>
          </w:p>
        </w:tc>
      </w:tr>
      <w:tr w:rsidR="00770104" w:rsidRPr="00E82E58" w14:paraId="06E491FB" w14:textId="77777777" w:rsidTr="00E82E58">
        <w:trPr>
          <w:trHeight w:hRule="exact" w:val="290"/>
        </w:trPr>
        <w:tc>
          <w:tcPr>
            <w:tcW w:w="1575" w:type="pct"/>
            <w:shd w:val="clear" w:color="auto" w:fill="auto"/>
          </w:tcPr>
          <w:p w14:paraId="165CBB98" w14:textId="77777777" w:rsidR="00770104" w:rsidRPr="00E82E58" w:rsidRDefault="00770104" w:rsidP="00E80501">
            <w:pPr>
              <w:rPr>
                <w:b/>
                <w:bCs/>
                <w:sz w:val="18"/>
                <w:szCs w:val="18"/>
                <w:lang w:val="es-AR"/>
              </w:rPr>
            </w:pPr>
            <w:r w:rsidRPr="00E82E58">
              <w:rPr>
                <w:b/>
                <w:bCs/>
                <w:sz w:val="18"/>
                <w:szCs w:val="18"/>
                <w:lang w:val="es-AR"/>
              </w:rPr>
              <w:t>Total</w:t>
            </w:r>
          </w:p>
        </w:tc>
        <w:tc>
          <w:tcPr>
            <w:tcW w:w="1582" w:type="pct"/>
            <w:shd w:val="clear" w:color="auto" w:fill="auto"/>
          </w:tcPr>
          <w:p w14:paraId="7E957B60" w14:textId="5C9B9754" w:rsidR="00770104" w:rsidRPr="00E82E58" w:rsidRDefault="006C61F1" w:rsidP="00E80501">
            <w:pPr>
              <w:jc w:val="right"/>
              <w:rPr>
                <w:b/>
                <w:bCs/>
                <w:sz w:val="18"/>
                <w:szCs w:val="18"/>
                <w:lang w:val="es-AR"/>
              </w:rPr>
            </w:pPr>
            <w:r w:rsidRPr="00E82E58">
              <w:rPr>
                <w:b/>
                <w:bCs/>
                <w:sz w:val="18"/>
                <w:szCs w:val="18"/>
                <w:lang w:val="es-AR"/>
              </w:rPr>
              <w:t>2 540 680</w:t>
            </w:r>
          </w:p>
        </w:tc>
        <w:tc>
          <w:tcPr>
            <w:tcW w:w="1843" w:type="pct"/>
            <w:shd w:val="clear" w:color="auto" w:fill="auto"/>
          </w:tcPr>
          <w:p w14:paraId="47AB04D1" w14:textId="3EA0DB1F" w:rsidR="00770104" w:rsidRPr="00E82E58" w:rsidRDefault="00770104" w:rsidP="00E80501">
            <w:pPr>
              <w:jc w:val="right"/>
              <w:rPr>
                <w:b/>
                <w:bCs/>
                <w:sz w:val="18"/>
                <w:szCs w:val="18"/>
                <w:lang w:val="es-AR"/>
              </w:rPr>
            </w:pPr>
            <w:r w:rsidRPr="00E82E58">
              <w:rPr>
                <w:b/>
                <w:bCs/>
                <w:sz w:val="18"/>
                <w:szCs w:val="18"/>
                <w:lang w:val="es-AR"/>
              </w:rPr>
              <w:t>17</w:t>
            </w:r>
            <w:r w:rsidR="006C61F1" w:rsidRPr="00E82E58">
              <w:rPr>
                <w:b/>
                <w:bCs/>
                <w:sz w:val="18"/>
                <w:szCs w:val="18"/>
                <w:lang w:val="es-AR"/>
              </w:rPr>
              <w:t>7 848</w:t>
            </w:r>
          </w:p>
        </w:tc>
      </w:tr>
    </w:tbl>
    <w:p w14:paraId="09C10BAD" w14:textId="77777777" w:rsidR="00770104" w:rsidRPr="00E82E58" w:rsidRDefault="00770104" w:rsidP="00770104">
      <w:pPr>
        <w:jc w:val="center"/>
        <w:rPr>
          <w:sz w:val="12"/>
          <w:szCs w:val="12"/>
          <w:lang w:val="es-AR"/>
        </w:rPr>
      </w:pPr>
    </w:p>
    <w:tbl>
      <w:tblPr>
        <w:tblStyle w:val="TableGrid"/>
        <w:tblW w:w="5631" w:type="pct"/>
        <w:tblInd w:w="-635" w:type="dxa"/>
        <w:tblLook w:val="04A0" w:firstRow="1" w:lastRow="0" w:firstColumn="1" w:lastColumn="0" w:noHBand="0" w:noVBand="1"/>
      </w:tblPr>
      <w:tblGrid>
        <w:gridCol w:w="3325"/>
        <w:gridCol w:w="7205"/>
      </w:tblGrid>
      <w:tr w:rsidR="00770104" w:rsidRPr="00E82E58" w14:paraId="3427CDD2" w14:textId="77777777" w:rsidTr="00E82E58">
        <w:trPr>
          <w:trHeight w:hRule="exact" w:val="281"/>
        </w:trPr>
        <w:tc>
          <w:tcPr>
            <w:tcW w:w="1579" w:type="pct"/>
            <w:shd w:val="clear" w:color="auto" w:fill="auto"/>
          </w:tcPr>
          <w:p w14:paraId="4DE995E2" w14:textId="77777777" w:rsidR="00770104" w:rsidRPr="00E82E58" w:rsidRDefault="00770104" w:rsidP="00E80501">
            <w:pPr>
              <w:jc w:val="left"/>
              <w:rPr>
                <w:b/>
                <w:sz w:val="18"/>
                <w:szCs w:val="18"/>
                <w:lang w:val="es-AR"/>
              </w:rPr>
            </w:pPr>
            <w:r w:rsidRPr="00E82E58">
              <w:rPr>
                <w:b/>
                <w:sz w:val="18"/>
                <w:szCs w:val="18"/>
                <w:lang w:val="es-AR"/>
              </w:rPr>
              <w:t>Recomendación de la Secretaría:</w:t>
            </w:r>
          </w:p>
        </w:tc>
        <w:tc>
          <w:tcPr>
            <w:tcW w:w="3421" w:type="pct"/>
            <w:shd w:val="clear" w:color="auto" w:fill="auto"/>
          </w:tcPr>
          <w:p w14:paraId="1527D51F" w14:textId="77777777" w:rsidR="00770104" w:rsidRPr="00E82E58" w:rsidRDefault="00770104" w:rsidP="00E80501">
            <w:pPr>
              <w:jc w:val="center"/>
              <w:rPr>
                <w:sz w:val="18"/>
                <w:szCs w:val="18"/>
                <w:lang w:val="es-AR"/>
              </w:rPr>
            </w:pPr>
            <w:r w:rsidRPr="00E82E58">
              <w:rPr>
                <w:sz w:val="18"/>
                <w:szCs w:val="18"/>
                <w:lang w:val="es-AR"/>
              </w:rPr>
              <w:t xml:space="preserve">Consideración individual </w:t>
            </w:r>
          </w:p>
        </w:tc>
      </w:tr>
    </w:tbl>
    <w:p w14:paraId="53DFC5F7" w14:textId="77566E56" w:rsidR="00770104" w:rsidRPr="006C61F1" w:rsidRDefault="00770104" w:rsidP="00E82E58">
      <w:pPr>
        <w:spacing w:after="240"/>
        <w:jc w:val="center"/>
        <w:rPr>
          <w:b/>
          <w:lang w:val="es-AR"/>
        </w:rPr>
      </w:pPr>
      <w:r w:rsidRPr="00E82E58">
        <w:rPr>
          <w:b/>
          <w:sz w:val="18"/>
          <w:szCs w:val="18"/>
          <w:lang w:val="es-AR"/>
        </w:rPr>
        <w:br w:type="page"/>
      </w:r>
      <w:r w:rsidRPr="006C61F1">
        <w:rPr>
          <w:b/>
          <w:lang w:val="es-AR"/>
        </w:rPr>
        <w:t>DESCRIPCIÓN DEL PROYECTO</w:t>
      </w:r>
    </w:p>
    <w:p w14:paraId="4ABA7AB5" w14:textId="7EAB1D95" w:rsidR="00770104" w:rsidRPr="006C61F1" w:rsidRDefault="00770104" w:rsidP="00770104">
      <w:pPr>
        <w:pStyle w:val="Heading1"/>
        <w:rPr>
          <w:lang w:val="es-AR"/>
        </w:rPr>
      </w:pPr>
      <w:r w:rsidRPr="006C61F1">
        <w:rPr>
          <w:lang w:val="es-AR"/>
        </w:rPr>
        <w:t xml:space="preserve">En nombre del </w:t>
      </w:r>
      <w:r w:rsidR="006A30F4">
        <w:rPr>
          <w:lang w:val="es-AR"/>
        </w:rPr>
        <w:t>gobierno</w:t>
      </w:r>
      <w:r w:rsidRPr="006C61F1">
        <w:rPr>
          <w:lang w:val="es-AR"/>
        </w:rPr>
        <w:t xml:space="preserve"> de Jordania, la ONUDI, en calidad de organismo de ejecución designado, </w:t>
      </w:r>
      <w:r w:rsidR="00F202CC">
        <w:rPr>
          <w:lang w:val="es-AR"/>
        </w:rPr>
        <w:t xml:space="preserve">presentó </w:t>
      </w:r>
      <w:r w:rsidRPr="006C61F1">
        <w:rPr>
          <w:lang w:val="es-AR"/>
        </w:rPr>
        <w:t xml:space="preserve">una solicitud para la </w:t>
      </w:r>
      <w:r w:rsidR="006C61F1">
        <w:rPr>
          <w:lang w:val="es-AR"/>
        </w:rPr>
        <w:t>etapa</w:t>
      </w:r>
      <w:r w:rsidRPr="006C61F1">
        <w:rPr>
          <w:lang w:val="es-AR"/>
        </w:rPr>
        <w:t xml:space="preserve"> I del </w:t>
      </w:r>
      <w:r w:rsidR="00347883">
        <w:rPr>
          <w:lang w:val="es-AR"/>
        </w:rPr>
        <w:t xml:space="preserve">plan de </w:t>
      </w:r>
      <w:r w:rsidR="00060285">
        <w:rPr>
          <w:lang w:val="es-AR"/>
        </w:rPr>
        <w:t xml:space="preserve">ejecución </w:t>
      </w:r>
      <w:r w:rsidR="00347883" w:rsidRPr="00347883">
        <w:rPr>
          <w:lang w:val="es-AR"/>
        </w:rPr>
        <w:t xml:space="preserve">de las actividades relativas a los HFC conforme a la Enmienda de Kigali </w:t>
      </w:r>
      <w:r w:rsidR="00347883">
        <w:rPr>
          <w:lang w:val="es-AR"/>
        </w:rPr>
        <w:t>(plan de aplicación de Kigali)</w:t>
      </w:r>
      <w:r w:rsidRPr="006C61F1">
        <w:rPr>
          <w:lang w:val="es-AR"/>
        </w:rPr>
        <w:t xml:space="preserve">, por un </w:t>
      </w:r>
      <w:r w:rsidR="00BD79EC">
        <w:rPr>
          <w:lang w:val="es-AR"/>
        </w:rPr>
        <w:t>monto</w:t>
      </w:r>
      <w:r w:rsidRPr="006C61F1">
        <w:rPr>
          <w:lang w:val="es-AR"/>
        </w:rPr>
        <w:t xml:space="preserve"> de </w:t>
      </w:r>
      <w:r w:rsidR="006C61F1" w:rsidRPr="006C61F1">
        <w:rPr>
          <w:lang w:val="es-AR"/>
        </w:rPr>
        <w:t>7</w:t>
      </w:r>
      <w:r w:rsidR="006C61F1">
        <w:rPr>
          <w:lang w:val="es-AR"/>
        </w:rPr>
        <w:t xml:space="preserve"> </w:t>
      </w:r>
      <w:r w:rsidR="006C61F1" w:rsidRPr="006C61F1">
        <w:rPr>
          <w:lang w:val="es-AR"/>
        </w:rPr>
        <w:t>905</w:t>
      </w:r>
      <w:r w:rsidR="006C61F1">
        <w:rPr>
          <w:lang w:val="es-AR"/>
        </w:rPr>
        <w:t xml:space="preserve"> </w:t>
      </w:r>
      <w:r w:rsidR="006C61F1" w:rsidRPr="006C61F1">
        <w:rPr>
          <w:lang w:val="es-AR"/>
        </w:rPr>
        <w:t>822</w:t>
      </w:r>
      <w:r w:rsidRPr="006C61F1">
        <w:rPr>
          <w:lang w:val="es-AR"/>
        </w:rPr>
        <w:t xml:space="preserve"> </w:t>
      </w:r>
      <w:r w:rsidR="00347883">
        <w:rPr>
          <w:lang w:val="es-AR"/>
        </w:rPr>
        <w:t>$EUA,</w:t>
      </w:r>
      <w:r w:rsidRPr="006C61F1">
        <w:rPr>
          <w:lang w:val="es-AR"/>
        </w:rPr>
        <w:t xml:space="preserve"> más 55</w:t>
      </w:r>
      <w:r w:rsidR="006C61F1" w:rsidRPr="006C61F1">
        <w:rPr>
          <w:lang w:val="es-AR"/>
        </w:rPr>
        <w:t>3</w:t>
      </w:r>
      <w:r w:rsidR="00E82E58">
        <w:rPr>
          <w:lang w:val="es-AR"/>
        </w:rPr>
        <w:t> </w:t>
      </w:r>
      <w:r w:rsidR="006C61F1" w:rsidRPr="006C61F1">
        <w:rPr>
          <w:lang w:val="es-AR"/>
        </w:rPr>
        <w:t>408</w:t>
      </w:r>
      <w:r w:rsidR="00E82E58">
        <w:rPr>
          <w:lang w:val="es-AR"/>
        </w:rPr>
        <w:t> </w:t>
      </w:r>
      <w:r w:rsidR="00347883">
        <w:rPr>
          <w:lang w:val="es-AR"/>
        </w:rPr>
        <w:t xml:space="preserve">$EUA para </w:t>
      </w:r>
      <w:r w:rsidRPr="006C61F1">
        <w:rPr>
          <w:lang w:val="es-AR"/>
        </w:rPr>
        <w:t>gastos de apoyo del organismo, como se presentó originalmente.</w:t>
      </w:r>
      <w:r w:rsidRPr="006C61F1">
        <w:rPr>
          <w:vertAlign w:val="superscript"/>
          <w:lang w:val="es-AR"/>
        </w:rPr>
        <w:footnoteReference w:id="2"/>
      </w:r>
    </w:p>
    <w:p w14:paraId="6F0253C2" w14:textId="23981DB0" w:rsidR="00770104" w:rsidRPr="006C61F1" w:rsidRDefault="00770104" w:rsidP="00770104">
      <w:pPr>
        <w:pStyle w:val="Heading1"/>
        <w:rPr>
          <w:lang w:val="es-AR"/>
        </w:rPr>
      </w:pPr>
      <w:r w:rsidRPr="006C61F1">
        <w:rPr>
          <w:lang w:val="es-AR"/>
        </w:rPr>
        <w:t xml:space="preserve">La </w:t>
      </w:r>
      <w:r w:rsidR="00347883">
        <w:rPr>
          <w:lang w:val="es-AR"/>
        </w:rPr>
        <w:t>ejecución de la etapa</w:t>
      </w:r>
      <w:r w:rsidRPr="006C61F1">
        <w:rPr>
          <w:lang w:val="es-AR"/>
        </w:rPr>
        <w:t xml:space="preserve"> I del</w:t>
      </w:r>
      <w:r w:rsidR="00347883">
        <w:rPr>
          <w:lang w:val="es-AR"/>
        </w:rPr>
        <w:t xml:space="preserve"> plan de aplicación de Kigali </w:t>
      </w:r>
      <w:r w:rsidRPr="006C61F1">
        <w:rPr>
          <w:lang w:val="es-AR"/>
        </w:rPr>
        <w:t xml:space="preserve">ayudará al </w:t>
      </w:r>
      <w:r w:rsidR="006A30F4">
        <w:rPr>
          <w:lang w:val="es-AR"/>
        </w:rPr>
        <w:t>gobierno</w:t>
      </w:r>
      <w:r w:rsidRPr="006C61F1">
        <w:rPr>
          <w:lang w:val="es-AR"/>
        </w:rPr>
        <w:t xml:space="preserve"> de Jordania a cumplir el objetivo de reducción del 6</w:t>
      </w:r>
      <w:r w:rsidR="006C61F1" w:rsidRPr="006C61F1">
        <w:rPr>
          <w:lang w:val="es-AR"/>
        </w:rPr>
        <w:t>0</w:t>
      </w:r>
      <w:r w:rsidR="006C61F1">
        <w:rPr>
          <w:lang w:val="es-AR"/>
        </w:rPr>
        <w:t>,</w:t>
      </w:r>
      <w:r w:rsidR="006C61F1" w:rsidRPr="006C61F1">
        <w:rPr>
          <w:lang w:val="es-AR"/>
        </w:rPr>
        <w:t>5</w:t>
      </w:r>
      <w:r w:rsidRPr="006C61F1">
        <w:rPr>
          <w:lang w:val="es-AR"/>
        </w:rPr>
        <w:t xml:space="preserve">% de su </w:t>
      </w:r>
      <w:r w:rsidR="00347883">
        <w:rPr>
          <w:lang w:val="es-AR"/>
        </w:rPr>
        <w:t>consumo de base</w:t>
      </w:r>
      <w:r w:rsidRPr="006C61F1">
        <w:rPr>
          <w:lang w:val="es-AR"/>
        </w:rPr>
        <w:t xml:space="preserve"> de HFC para el 1 de enero de 2030. </w:t>
      </w:r>
    </w:p>
    <w:p w14:paraId="475429CB" w14:textId="53AFA1FE" w:rsidR="00770104" w:rsidRPr="006C61F1" w:rsidRDefault="00770104" w:rsidP="00770104">
      <w:pPr>
        <w:pStyle w:val="Heading1"/>
        <w:rPr>
          <w:lang w:val="es-AR"/>
        </w:rPr>
      </w:pPr>
      <w:r w:rsidRPr="006C61F1">
        <w:rPr>
          <w:lang w:val="es-AR"/>
        </w:rPr>
        <w:t xml:space="preserve">El primer tramo de la </w:t>
      </w:r>
      <w:r w:rsidR="006C61F1">
        <w:rPr>
          <w:lang w:val="es-AR"/>
        </w:rPr>
        <w:t>etapa</w:t>
      </w:r>
      <w:r w:rsidRPr="006C61F1">
        <w:rPr>
          <w:lang w:val="es-AR"/>
        </w:rPr>
        <w:t xml:space="preserve"> I del</w:t>
      </w:r>
      <w:r w:rsidR="00347883">
        <w:rPr>
          <w:lang w:val="es-AR"/>
        </w:rPr>
        <w:t xml:space="preserve"> plan de aplicación de Kigali </w:t>
      </w:r>
      <w:r w:rsidRPr="006C61F1">
        <w:rPr>
          <w:lang w:val="es-AR"/>
        </w:rPr>
        <w:t xml:space="preserve">que se solicita en esta reunión asciende a </w:t>
      </w:r>
      <w:r w:rsidR="006C61F1" w:rsidRPr="006C61F1">
        <w:rPr>
          <w:lang w:val="es-AR"/>
        </w:rPr>
        <w:t>3</w:t>
      </w:r>
      <w:r w:rsidR="006C61F1">
        <w:rPr>
          <w:lang w:val="es-AR"/>
        </w:rPr>
        <w:t xml:space="preserve"> </w:t>
      </w:r>
      <w:r w:rsidR="006C61F1" w:rsidRPr="006C61F1">
        <w:rPr>
          <w:lang w:val="es-AR"/>
        </w:rPr>
        <w:t>945</w:t>
      </w:r>
      <w:r w:rsidR="006C61F1">
        <w:rPr>
          <w:lang w:val="es-AR"/>
        </w:rPr>
        <w:t xml:space="preserve"> </w:t>
      </w:r>
      <w:r w:rsidR="006C61F1" w:rsidRPr="006C61F1">
        <w:rPr>
          <w:lang w:val="es-AR"/>
        </w:rPr>
        <w:t>461</w:t>
      </w:r>
      <w:r w:rsidRPr="006C61F1">
        <w:rPr>
          <w:lang w:val="es-AR"/>
        </w:rPr>
        <w:t xml:space="preserve"> </w:t>
      </w:r>
      <w:r w:rsidR="00347883">
        <w:rPr>
          <w:lang w:val="es-AR"/>
        </w:rPr>
        <w:t>$EUA,</w:t>
      </w:r>
      <w:r w:rsidRPr="006C61F1">
        <w:rPr>
          <w:lang w:val="es-AR"/>
        </w:rPr>
        <w:t xml:space="preserve"> más 27</w:t>
      </w:r>
      <w:r w:rsidR="006C61F1" w:rsidRPr="006C61F1">
        <w:rPr>
          <w:lang w:val="es-AR"/>
        </w:rPr>
        <w:t>6</w:t>
      </w:r>
      <w:r w:rsidR="006C61F1">
        <w:rPr>
          <w:lang w:val="es-AR"/>
        </w:rPr>
        <w:t xml:space="preserve"> </w:t>
      </w:r>
      <w:r w:rsidR="006C61F1" w:rsidRPr="006C61F1">
        <w:rPr>
          <w:lang w:val="es-AR"/>
        </w:rPr>
        <w:t>182</w:t>
      </w:r>
      <w:r w:rsidRPr="006C61F1">
        <w:rPr>
          <w:lang w:val="es-AR"/>
        </w:rPr>
        <w:t xml:space="preserve"> </w:t>
      </w:r>
      <w:r w:rsidR="00347883">
        <w:rPr>
          <w:lang w:val="es-AR"/>
        </w:rPr>
        <w:t>$EUA</w:t>
      </w:r>
      <w:r w:rsidRPr="006C61F1">
        <w:rPr>
          <w:lang w:val="es-AR"/>
        </w:rPr>
        <w:t xml:space="preserve"> en gastos de apoyo del organismo para la ONUDI, como se presentó originalmente, para el período comprendido entre enero de 2024 y diciembre de 2026.</w:t>
      </w:r>
    </w:p>
    <w:p w14:paraId="02D43561" w14:textId="5DF8F2A8" w:rsidR="00770104" w:rsidRPr="006C61F1" w:rsidRDefault="00347883" w:rsidP="00770104">
      <w:pPr>
        <w:spacing w:after="240"/>
        <w:rPr>
          <w:b/>
          <w:lang w:val="es-AR"/>
        </w:rPr>
      </w:pPr>
      <w:r>
        <w:rPr>
          <w:b/>
          <w:lang w:val="es-AR"/>
        </w:rPr>
        <w:t>Antecedentes</w:t>
      </w:r>
    </w:p>
    <w:p w14:paraId="22107B8B" w14:textId="20E4DABB" w:rsidR="00770104" w:rsidRPr="006C61F1" w:rsidRDefault="00770104" w:rsidP="00770104">
      <w:pPr>
        <w:pStyle w:val="Heading1"/>
        <w:rPr>
          <w:lang w:val="es-AR"/>
        </w:rPr>
      </w:pPr>
      <w:r w:rsidRPr="006C61F1">
        <w:rPr>
          <w:lang w:val="es-AR"/>
        </w:rPr>
        <w:t xml:space="preserve">El </w:t>
      </w:r>
      <w:r w:rsidR="006A30F4">
        <w:rPr>
          <w:lang w:val="es-AR"/>
        </w:rPr>
        <w:t>gobierno</w:t>
      </w:r>
      <w:r w:rsidRPr="006C61F1">
        <w:rPr>
          <w:lang w:val="es-AR"/>
        </w:rPr>
        <w:t xml:space="preserve"> de Jordania </w:t>
      </w:r>
      <w:r w:rsidR="00347883">
        <w:rPr>
          <w:lang w:val="es-AR"/>
        </w:rPr>
        <w:t xml:space="preserve">ratificó </w:t>
      </w:r>
      <w:r w:rsidRPr="006C61F1">
        <w:rPr>
          <w:lang w:val="es-AR"/>
        </w:rPr>
        <w:t>todas las enmiendas al Protocolo de Montreal, incluid</w:t>
      </w:r>
      <w:r w:rsidR="00060285">
        <w:rPr>
          <w:lang w:val="es-AR"/>
        </w:rPr>
        <w:t>o</w:t>
      </w:r>
      <w:r w:rsidRPr="006C61F1">
        <w:rPr>
          <w:lang w:val="es-AR"/>
        </w:rPr>
        <w:t xml:space="preserve"> la Enmienda de Kigali el 16 de octubre de 2019. Jordania tiene un </w:t>
      </w:r>
      <w:r w:rsidR="00347883">
        <w:rPr>
          <w:lang w:val="es-AR"/>
        </w:rPr>
        <w:t>consumo de base</w:t>
      </w:r>
      <w:r w:rsidRPr="006C61F1">
        <w:rPr>
          <w:lang w:val="es-AR"/>
        </w:rPr>
        <w:t xml:space="preserve"> de HCFC de 8</w:t>
      </w:r>
      <w:r w:rsidR="006C61F1" w:rsidRPr="006C61F1">
        <w:rPr>
          <w:lang w:val="es-AR"/>
        </w:rPr>
        <w:t>2</w:t>
      </w:r>
      <w:r w:rsidR="006C61F1">
        <w:rPr>
          <w:lang w:val="es-AR"/>
        </w:rPr>
        <w:t>,</w:t>
      </w:r>
      <w:r w:rsidR="006C61F1" w:rsidRPr="006C61F1">
        <w:rPr>
          <w:lang w:val="es-AR"/>
        </w:rPr>
        <w:t>9</w:t>
      </w:r>
      <w:r w:rsidRPr="006C61F1">
        <w:rPr>
          <w:lang w:val="es-AR"/>
        </w:rPr>
        <w:t>8</w:t>
      </w:r>
      <w:r w:rsidR="00E82E58">
        <w:rPr>
          <w:lang w:val="es-AR"/>
        </w:rPr>
        <w:t> </w:t>
      </w:r>
      <w:r w:rsidR="00347883">
        <w:rPr>
          <w:lang w:val="es-AR"/>
        </w:rPr>
        <w:t xml:space="preserve">toneladas </w:t>
      </w:r>
      <w:r w:rsidRPr="006C61F1">
        <w:rPr>
          <w:lang w:val="es-AR"/>
        </w:rPr>
        <w:t xml:space="preserve">PAO o </w:t>
      </w:r>
      <w:r w:rsidR="006C61F1" w:rsidRPr="006C61F1">
        <w:rPr>
          <w:lang w:val="es-AR"/>
        </w:rPr>
        <w:t>1</w:t>
      </w:r>
      <w:r w:rsidR="006C61F1">
        <w:rPr>
          <w:lang w:val="es-AR"/>
        </w:rPr>
        <w:t xml:space="preserve"> </w:t>
      </w:r>
      <w:r w:rsidR="006C61F1" w:rsidRPr="006C61F1">
        <w:rPr>
          <w:lang w:val="es-AR"/>
        </w:rPr>
        <w:t>247</w:t>
      </w:r>
      <w:r w:rsidR="006C61F1">
        <w:rPr>
          <w:lang w:val="es-AR"/>
        </w:rPr>
        <w:t>,</w:t>
      </w:r>
      <w:r w:rsidR="006C61F1" w:rsidRPr="006C61F1">
        <w:rPr>
          <w:lang w:val="es-AR"/>
        </w:rPr>
        <w:t>0</w:t>
      </w:r>
      <w:r w:rsidRPr="006C61F1">
        <w:rPr>
          <w:lang w:val="es-AR"/>
        </w:rPr>
        <w:t xml:space="preserve"> </w:t>
      </w:r>
      <w:r w:rsidR="00347883">
        <w:rPr>
          <w:lang w:val="es-AR"/>
        </w:rPr>
        <w:t xml:space="preserve">toneladas </w:t>
      </w:r>
      <w:r w:rsidRPr="006C61F1">
        <w:rPr>
          <w:lang w:val="es-AR"/>
        </w:rPr>
        <w:t>métricas (</w:t>
      </w:r>
      <w:proofErr w:type="spellStart"/>
      <w:r w:rsidRPr="006C61F1">
        <w:rPr>
          <w:lang w:val="es-AR"/>
        </w:rPr>
        <w:t>tm</w:t>
      </w:r>
      <w:proofErr w:type="spellEnd"/>
      <w:r w:rsidRPr="006C61F1">
        <w:rPr>
          <w:lang w:val="es-AR"/>
        </w:rPr>
        <w:t xml:space="preserve">). </w:t>
      </w:r>
    </w:p>
    <w:p w14:paraId="6D604AE7" w14:textId="22F68384" w:rsidR="00770104" w:rsidRPr="006C61F1" w:rsidRDefault="00770104" w:rsidP="00770104">
      <w:pPr>
        <w:spacing w:after="240"/>
        <w:outlineLvl w:val="0"/>
        <w:rPr>
          <w:bCs/>
          <w:u w:val="single"/>
          <w:lang w:val="es-AR"/>
        </w:rPr>
      </w:pPr>
      <w:r w:rsidRPr="006C61F1">
        <w:rPr>
          <w:bCs/>
          <w:u w:val="single"/>
          <w:lang w:val="es-AR"/>
        </w:rPr>
        <w:t xml:space="preserve">Estado de ejecución del plan de gestión </w:t>
      </w:r>
      <w:r w:rsidR="004F1943">
        <w:rPr>
          <w:bCs/>
          <w:u w:val="single"/>
          <w:lang w:val="es-AR"/>
        </w:rPr>
        <w:t>de eliminación de los HCFC</w:t>
      </w:r>
    </w:p>
    <w:p w14:paraId="222674BC" w14:textId="5188EE52" w:rsidR="00770104" w:rsidRPr="006C61F1" w:rsidRDefault="00770104" w:rsidP="00770104">
      <w:pPr>
        <w:pStyle w:val="Heading1"/>
        <w:keepNext/>
        <w:tabs>
          <w:tab w:val="num" w:pos="709"/>
        </w:tabs>
        <w:rPr>
          <w:lang w:val="es-AR"/>
        </w:rPr>
      </w:pPr>
      <w:r w:rsidRPr="006C61F1">
        <w:rPr>
          <w:lang w:val="es-AR"/>
        </w:rPr>
        <w:t>En la 60</w:t>
      </w:r>
      <w:r w:rsidR="004F1943">
        <w:rPr>
          <w:lang w:val="es-AR"/>
        </w:rPr>
        <w:t xml:space="preserve">ª </w:t>
      </w:r>
      <w:r w:rsidRPr="006C61F1">
        <w:rPr>
          <w:lang w:val="es-AR"/>
        </w:rPr>
        <w:t>reunión del Comité Ejecutivo se aprobó un proyecto de demostración para Jordania</w:t>
      </w:r>
      <w:r w:rsidRPr="006C61F1">
        <w:rPr>
          <w:rStyle w:val="FootnoteReference"/>
          <w:lang w:val="es-AR"/>
        </w:rPr>
        <w:footnoteReference w:id="3"/>
      </w:r>
      <w:r w:rsidRPr="006C61F1">
        <w:rPr>
          <w:lang w:val="es-AR"/>
        </w:rPr>
        <w:t xml:space="preserve"> para eliminar </w:t>
      </w:r>
      <w:r w:rsidR="006C61F1" w:rsidRPr="006C61F1">
        <w:rPr>
          <w:lang w:val="es-AR"/>
        </w:rPr>
        <w:t>8</w:t>
      </w:r>
      <w:r w:rsidR="006C61F1">
        <w:rPr>
          <w:lang w:val="es-AR"/>
        </w:rPr>
        <w:t>,</w:t>
      </w:r>
      <w:r w:rsidR="006C61F1" w:rsidRPr="006C61F1">
        <w:rPr>
          <w:lang w:val="es-AR"/>
        </w:rPr>
        <w:t>0</w:t>
      </w:r>
      <w:r w:rsidRPr="006C61F1">
        <w:rPr>
          <w:lang w:val="es-AR"/>
        </w:rPr>
        <w:t xml:space="preserve">6 </w:t>
      </w:r>
      <w:r w:rsidR="004F1943">
        <w:rPr>
          <w:lang w:val="es-AR"/>
        </w:rPr>
        <w:t>toneladas PAO</w:t>
      </w:r>
      <w:r w:rsidRPr="006C61F1">
        <w:rPr>
          <w:lang w:val="es-AR"/>
        </w:rPr>
        <w:t xml:space="preserve"> de HCFC</w:t>
      </w:r>
      <w:r w:rsidR="004F1943">
        <w:rPr>
          <w:lang w:val="es-AR"/>
        </w:rPr>
        <w:t>-</w:t>
      </w:r>
      <w:r w:rsidRPr="006C61F1">
        <w:rPr>
          <w:lang w:val="es-AR"/>
        </w:rPr>
        <w:t>22 y HCFC-141b de la fabricación de equipos unitarios de aire</w:t>
      </w:r>
      <w:r w:rsidR="00060285">
        <w:rPr>
          <w:lang w:val="es-AR"/>
        </w:rPr>
        <w:t xml:space="preserve"> </w:t>
      </w:r>
      <w:r w:rsidRPr="006C61F1">
        <w:rPr>
          <w:lang w:val="es-AR"/>
        </w:rPr>
        <w:t xml:space="preserve">acondicionado en Petra </w:t>
      </w:r>
      <w:proofErr w:type="spellStart"/>
      <w:r w:rsidRPr="006C61F1">
        <w:rPr>
          <w:lang w:val="es-AR"/>
        </w:rPr>
        <w:t>Engineering</w:t>
      </w:r>
      <w:proofErr w:type="spellEnd"/>
      <w:r w:rsidRPr="006C61F1">
        <w:rPr>
          <w:lang w:val="es-AR"/>
        </w:rPr>
        <w:t xml:space="preserve"> Industries Co.,</w:t>
      </w:r>
      <w:r w:rsidRPr="006C61F1">
        <w:rPr>
          <w:rStyle w:val="FootnoteReference"/>
          <w:lang w:val="es-AR"/>
        </w:rPr>
        <w:footnoteReference w:id="4"/>
      </w:r>
      <w:r w:rsidRPr="006C61F1">
        <w:rPr>
          <w:lang w:val="es-AR"/>
        </w:rPr>
        <w:t xml:space="preserve"> por un c</w:t>
      </w:r>
      <w:r w:rsidR="00897910">
        <w:rPr>
          <w:lang w:val="es-AR"/>
        </w:rPr>
        <w:t xml:space="preserve">osto </w:t>
      </w:r>
      <w:r w:rsidRPr="006C61F1">
        <w:rPr>
          <w:lang w:val="es-AR"/>
        </w:rPr>
        <w:t xml:space="preserve">total de </w:t>
      </w:r>
      <w:r w:rsidR="006C61F1" w:rsidRPr="006C61F1">
        <w:rPr>
          <w:lang w:val="es-AR"/>
        </w:rPr>
        <w:t>2</w:t>
      </w:r>
      <w:r w:rsidR="006C61F1">
        <w:rPr>
          <w:lang w:val="es-AR"/>
        </w:rPr>
        <w:t xml:space="preserve"> </w:t>
      </w:r>
      <w:r w:rsidR="006C61F1" w:rsidRPr="006C61F1">
        <w:rPr>
          <w:lang w:val="es-AR"/>
        </w:rPr>
        <w:t>167</w:t>
      </w:r>
      <w:r w:rsidR="006C61F1">
        <w:rPr>
          <w:lang w:val="es-AR"/>
        </w:rPr>
        <w:t xml:space="preserve"> </w:t>
      </w:r>
      <w:r w:rsidR="006C61F1" w:rsidRPr="006C61F1">
        <w:rPr>
          <w:lang w:val="es-AR"/>
        </w:rPr>
        <w:t>033</w:t>
      </w:r>
      <w:r w:rsidRPr="006C61F1">
        <w:rPr>
          <w:lang w:val="es-AR"/>
        </w:rPr>
        <w:t xml:space="preserve"> </w:t>
      </w:r>
      <w:r w:rsidR="00347883">
        <w:rPr>
          <w:lang w:val="es-AR"/>
        </w:rPr>
        <w:t>$EUA,</w:t>
      </w:r>
      <w:r w:rsidRPr="006C61F1">
        <w:rPr>
          <w:lang w:val="es-AR"/>
        </w:rPr>
        <w:t xml:space="preserve"> más los c</w:t>
      </w:r>
      <w:r w:rsidR="00897910">
        <w:rPr>
          <w:lang w:val="es-AR"/>
        </w:rPr>
        <w:t xml:space="preserve">ostos </w:t>
      </w:r>
      <w:r w:rsidRPr="006C61F1">
        <w:rPr>
          <w:lang w:val="es-AR"/>
        </w:rPr>
        <w:t xml:space="preserve">de apoyo </w:t>
      </w:r>
      <w:r w:rsidR="004F1943">
        <w:rPr>
          <w:lang w:val="es-AR"/>
        </w:rPr>
        <w:t>del organismo</w:t>
      </w:r>
      <w:r w:rsidRPr="006C61F1">
        <w:rPr>
          <w:lang w:val="es-AR"/>
        </w:rPr>
        <w:t>.</w:t>
      </w:r>
    </w:p>
    <w:p w14:paraId="38590AAB" w14:textId="35B7BBB9" w:rsidR="00770104" w:rsidRPr="006C61F1" w:rsidRDefault="00770104" w:rsidP="00770104">
      <w:pPr>
        <w:pStyle w:val="Heading1"/>
        <w:keepNext/>
        <w:tabs>
          <w:tab w:val="num" w:pos="709"/>
        </w:tabs>
        <w:rPr>
          <w:lang w:val="es-AR"/>
        </w:rPr>
      </w:pPr>
      <w:r w:rsidRPr="006C61F1">
        <w:rPr>
          <w:lang w:val="es-AR"/>
        </w:rPr>
        <w:t xml:space="preserve">La etapa I del plan de gestión </w:t>
      </w:r>
      <w:r w:rsidR="004F1943">
        <w:rPr>
          <w:lang w:val="es-AR"/>
        </w:rPr>
        <w:t>de eliminación de los HCFC</w:t>
      </w:r>
      <w:r w:rsidRPr="006C61F1">
        <w:rPr>
          <w:lang w:val="es-AR"/>
        </w:rPr>
        <w:t xml:space="preserve"> para Jordania se aprobó originalmente en la</w:t>
      </w:r>
      <w:r w:rsidR="004F1943">
        <w:rPr>
          <w:lang w:val="es-AR"/>
        </w:rPr>
        <w:t xml:space="preserve"> 65ª </w:t>
      </w:r>
      <w:r w:rsidRPr="006C61F1">
        <w:rPr>
          <w:lang w:val="es-AR"/>
        </w:rPr>
        <w:t>reunión</w:t>
      </w:r>
      <w:r w:rsidR="00060285" w:rsidRPr="0090015E">
        <w:rPr>
          <w:vertAlign w:val="superscript"/>
        </w:rPr>
        <w:footnoteReference w:id="5"/>
      </w:r>
      <w:r w:rsidR="00060285" w:rsidRPr="00643855">
        <w:rPr>
          <w:lang w:val="es-ES"/>
        </w:rPr>
        <w:t xml:space="preserve"> </w:t>
      </w:r>
      <w:r w:rsidRPr="006C61F1">
        <w:rPr>
          <w:lang w:val="es-AR"/>
        </w:rPr>
        <w:t xml:space="preserve"> y se revisó en la </w:t>
      </w:r>
      <w:r w:rsidR="004F1943">
        <w:rPr>
          <w:lang w:val="es-AR"/>
        </w:rPr>
        <w:t>75ª r</w:t>
      </w:r>
      <w:r w:rsidRPr="006C61F1">
        <w:rPr>
          <w:lang w:val="es-AR"/>
        </w:rPr>
        <w:t>eunión</w:t>
      </w:r>
      <w:r w:rsidR="00060285" w:rsidRPr="0090015E">
        <w:rPr>
          <w:vertAlign w:val="superscript"/>
        </w:rPr>
        <w:footnoteReference w:id="6"/>
      </w:r>
      <w:r w:rsidRPr="006C61F1">
        <w:rPr>
          <w:lang w:val="es-AR"/>
        </w:rPr>
        <w:t xml:space="preserve"> para cumplir con la reducción del 20 por ciento con respecto a</w:t>
      </w:r>
      <w:r w:rsidR="004F1943">
        <w:rPr>
          <w:lang w:val="es-AR"/>
        </w:rPr>
        <w:t xml:space="preserve"> la base</w:t>
      </w:r>
      <w:r w:rsidRPr="006C61F1">
        <w:rPr>
          <w:lang w:val="es-AR"/>
        </w:rPr>
        <w:t xml:space="preserve"> para 2017, lo que resultó en la eliminación de 1</w:t>
      </w:r>
      <w:r w:rsidR="006C61F1" w:rsidRPr="006C61F1">
        <w:rPr>
          <w:lang w:val="es-AR"/>
        </w:rPr>
        <w:t>7</w:t>
      </w:r>
      <w:r w:rsidR="006C61F1">
        <w:rPr>
          <w:lang w:val="es-AR"/>
        </w:rPr>
        <w:t>,</w:t>
      </w:r>
      <w:r w:rsidR="006C61F1" w:rsidRPr="006C61F1">
        <w:rPr>
          <w:lang w:val="es-AR"/>
        </w:rPr>
        <w:t>4</w:t>
      </w:r>
      <w:r w:rsidRPr="006C61F1">
        <w:rPr>
          <w:lang w:val="es-AR"/>
        </w:rPr>
        <w:t xml:space="preserve">4 </w:t>
      </w:r>
      <w:r w:rsidR="004F1943">
        <w:rPr>
          <w:lang w:val="es-AR"/>
        </w:rPr>
        <w:t>toneladas PAO</w:t>
      </w:r>
      <w:r w:rsidRPr="006C61F1">
        <w:rPr>
          <w:lang w:val="es-AR"/>
        </w:rPr>
        <w:t xml:space="preserve"> de HCFC, a un c</w:t>
      </w:r>
      <w:r w:rsidR="00897910">
        <w:rPr>
          <w:lang w:val="es-AR"/>
        </w:rPr>
        <w:t xml:space="preserve">osto </w:t>
      </w:r>
      <w:r w:rsidRPr="006C61F1">
        <w:rPr>
          <w:lang w:val="es-AR"/>
        </w:rPr>
        <w:t xml:space="preserve">total de </w:t>
      </w:r>
      <w:r w:rsidR="006C61F1" w:rsidRPr="006C61F1">
        <w:rPr>
          <w:lang w:val="es-AR"/>
        </w:rPr>
        <w:t>3</w:t>
      </w:r>
      <w:r w:rsidR="006C61F1">
        <w:rPr>
          <w:lang w:val="es-AR"/>
        </w:rPr>
        <w:t xml:space="preserve"> </w:t>
      </w:r>
      <w:r w:rsidR="006C61F1" w:rsidRPr="006C61F1">
        <w:rPr>
          <w:lang w:val="es-AR"/>
        </w:rPr>
        <w:t>329</w:t>
      </w:r>
      <w:r w:rsidR="006C61F1">
        <w:rPr>
          <w:lang w:val="es-AR"/>
        </w:rPr>
        <w:t xml:space="preserve"> </w:t>
      </w:r>
      <w:r w:rsidR="006C61F1" w:rsidRPr="006C61F1">
        <w:rPr>
          <w:lang w:val="es-AR"/>
        </w:rPr>
        <w:t>317</w:t>
      </w:r>
      <w:r w:rsidRPr="006C61F1">
        <w:rPr>
          <w:lang w:val="es-AR"/>
        </w:rPr>
        <w:t xml:space="preserve"> </w:t>
      </w:r>
      <w:r w:rsidR="00347883">
        <w:rPr>
          <w:lang w:val="es-AR"/>
        </w:rPr>
        <w:t>$EUA</w:t>
      </w:r>
      <w:r w:rsidR="004F1943">
        <w:rPr>
          <w:lang w:val="es-AR"/>
        </w:rPr>
        <w:t>,</w:t>
      </w:r>
      <w:r w:rsidR="00060285" w:rsidRPr="0090015E">
        <w:rPr>
          <w:rStyle w:val="FootnoteReference"/>
        </w:rPr>
        <w:footnoteReference w:id="7"/>
      </w:r>
      <w:r w:rsidRPr="006C61F1">
        <w:rPr>
          <w:lang w:val="es-AR"/>
        </w:rPr>
        <w:t xml:space="preserve"> más los c</w:t>
      </w:r>
      <w:r w:rsidR="00897910">
        <w:rPr>
          <w:lang w:val="es-AR"/>
        </w:rPr>
        <w:t xml:space="preserve">ostos </w:t>
      </w:r>
      <w:r w:rsidRPr="006C61F1">
        <w:rPr>
          <w:lang w:val="es-AR"/>
        </w:rPr>
        <w:t xml:space="preserve">de apoyo </w:t>
      </w:r>
      <w:r w:rsidR="004F1943">
        <w:rPr>
          <w:lang w:val="es-AR"/>
        </w:rPr>
        <w:t>del organismo</w:t>
      </w:r>
      <w:r w:rsidRPr="006C61F1">
        <w:rPr>
          <w:lang w:val="es-AR"/>
        </w:rPr>
        <w:t xml:space="preserve">. El proyecto de demostración también se integró en la </w:t>
      </w:r>
      <w:r w:rsidR="006C61F1">
        <w:rPr>
          <w:lang w:val="es-AR"/>
        </w:rPr>
        <w:t>etapa</w:t>
      </w:r>
      <w:r w:rsidRPr="006C61F1">
        <w:rPr>
          <w:lang w:val="es-AR"/>
        </w:rPr>
        <w:t xml:space="preserve"> I del plan de gestión </w:t>
      </w:r>
      <w:r w:rsidR="004F1943">
        <w:rPr>
          <w:lang w:val="es-AR"/>
        </w:rPr>
        <w:t>de eliminación de los HCFC</w:t>
      </w:r>
      <w:r w:rsidRPr="006C61F1">
        <w:rPr>
          <w:lang w:val="es-AR"/>
        </w:rPr>
        <w:t>.</w:t>
      </w:r>
    </w:p>
    <w:p w14:paraId="4AFB08B4" w14:textId="693FFA93" w:rsidR="00770104" w:rsidRPr="006C61F1" w:rsidRDefault="00770104" w:rsidP="00770104">
      <w:pPr>
        <w:pStyle w:val="Heading1"/>
        <w:widowControl w:val="0"/>
        <w:spacing w:after="120"/>
        <w:rPr>
          <w:lang w:val="es-AR"/>
        </w:rPr>
      </w:pPr>
      <w:r w:rsidRPr="006C61F1">
        <w:rPr>
          <w:lang w:val="es-AR"/>
        </w:rPr>
        <w:t xml:space="preserve">La etapa II del plan de gestión </w:t>
      </w:r>
      <w:r w:rsidR="004F1943">
        <w:rPr>
          <w:lang w:val="es-AR"/>
        </w:rPr>
        <w:t>de eliminación de los HCFC</w:t>
      </w:r>
      <w:r w:rsidRPr="006C61F1">
        <w:rPr>
          <w:lang w:val="es-AR"/>
        </w:rPr>
        <w:t xml:space="preserve"> para Jordania se aprobó en la 77ª</w:t>
      </w:r>
      <w:r w:rsidR="00E82E58">
        <w:rPr>
          <w:lang w:val="es-AR"/>
        </w:rPr>
        <w:t> </w:t>
      </w:r>
      <w:r w:rsidRPr="006C61F1">
        <w:rPr>
          <w:lang w:val="es-AR"/>
        </w:rPr>
        <w:t>reunión</w:t>
      </w:r>
      <w:r w:rsidR="00060285" w:rsidRPr="0090015E">
        <w:rPr>
          <w:vertAlign w:val="superscript"/>
        </w:rPr>
        <w:footnoteReference w:id="8"/>
      </w:r>
      <w:r w:rsidRPr="006C61F1">
        <w:rPr>
          <w:lang w:val="es-AR"/>
        </w:rPr>
        <w:t xml:space="preserve"> para reducir el consumo de HCFC en un 50</w:t>
      </w:r>
      <w:r w:rsidR="004F1943">
        <w:rPr>
          <w:lang w:val="es-AR"/>
        </w:rPr>
        <w:t xml:space="preserve"> por ciento </w:t>
      </w:r>
      <w:r w:rsidRPr="006C61F1">
        <w:rPr>
          <w:lang w:val="es-AR"/>
        </w:rPr>
        <w:t>con respecto a</w:t>
      </w:r>
      <w:r w:rsidR="004F1943">
        <w:rPr>
          <w:lang w:val="es-AR"/>
        </w:rPr>
        <w:t xml:space="preserve"> la base </w:t>
      </w:r>
      <w:r w:rsidRPr="006C61F1">
        <w:rPr>
          <w:lang w:val="es-AR"/>
        </w:rPr>
        <w:t>para 2022, con un c</w:t>
      </w:r>
      <w:r w:rsidR="00897910">
        <w:rPr>
          <w:lang w:val="es-AR"/>
        </w:rPr>
        <w:t xml:space="preserve">osto </w:t>
      </w:r>
      <w:r w:rsidRPr="006C61F1">
        <w:rPr>
          <w:lang w:val="es-AR"/>
        </w:rPr>
        <w:t xml:space="preserve">total de </w:t>
      </w:r>
      <w:r w:rsidR="006C61F1" w:rsidRPr="006C61F1">
        <w:rPr>
          <w:lang w:val="es-AR"/>
        </w:rPr>
        <w:t>3</w:t>
      </w:r>
      <w:r w:rsidR="006C61F1">
        <w:rPr>
          <w:lang w:val="es-AR"/>
        </w:rPr>
        <w:t xml:space="preserve"> </w:t>
      </w:r>
      <w:r w:rsidR="006C61F1" w:rsidRPr="006C61F1">
        <w:rPr>
          <w:lang w:val="es-AR"/>
        </w:rPr>
        <w:t>074</w:t>
      </w:r>
      <w:r w:rsidR="006C61F1">
        <w:rPr>
          <w:lang w:val="es-AR"/>
        </w:rPr>
        <w:t xml:space="preserve"> </w:t>
      </w:r>
      <w:r w:rsidR="006C61F1" w:rsidRPr="006C61F1">
        <w:rPr>
          <w:lang w:val="es-AR"/>
        </w:rPr>
        <w:t>691</w:t>
      </w:r>
      <w:r w:rsidRPr="006C61F1">
        <w:rPr>
          <w:lang w:val="es-AR"/>
        </w:rPr>
        <w:t xml:space="preserve"> </w:t>
      </w:r>
      <w:r w:rsidR="00347883">
        <w:rPr>
          <w:lang w:val="es-AR"/>
        </w:rPr>
        <w:t>$EUA</w:t>
      </w:r>
      <w:r w:rsidR="004F1943">
        <w:rPr>
          <w:lang w:val="es-AR"/>
        </w:rPr>
        <w:t>,</w:t>
      </w:r>
      <w:r w:rsidRPr="006C61F1">
        <w:rPr>
          <w:lang w:val="es-AR"/>
        </w:rPr>
        <w:t xml:space="preserve"> más los gastos de apoyo del organismo. Aunque se esperaba que la </w:t>
      </w:r>
      <w:r w:rsidR="006C61F1">
        <w:rPr>
          <w:lang w:val="es-AR"/>
        </w:rPr>
        <w:t>etapa</w:t>
      </w:r>
      <w:r w:rsidRPr="006C61F1">
        <w:rPr>
          <w:lang w:val="es-AR"/>
        </w:rPr>
        <w:t xml:space="preserve"> II del plan de gestión </w:t>
      </w:r>
      <w:r w:rsidR="004F1943">
        <w:rPr>
          <w:lang w:val="es-AR"/>
        </w:rPr>
        <w:t>de eliminación de los HCFC</w:t>
      </w:r>
      <w:r w:rsidRPr="006C61F1">
        <w:rPr>
          <w:lang w:val="es-AR"/>
        </w:rPr>
        <w:t xml:space="preserve"> finalizara en diciembre de 2023, el </w:t>
      </w:r>
      <w:r w:rsidR="006A30F4">
        <w:rPr>
          <w:lang w:val="es-AR"/>
        </w:rPr>
        <w:t>gobierno</w:t>
      </w:r>
      <w:r w:rsidRPr="006C61F1">
        <w:rPr>
          <w:lang w:val="es-AR"/>
        </w:rPr>
        <w:t xml:space="preserve"> de Jordania solicitó </w:t>
      </w:r>
      <w:r w:rsidR="004F1943">
        <w:rPr>
          <w:lang w:val="es-AR"/>
        </w:rPr>
        <w:t xml:space="preserve">extender </w:t>
      </w:r>
      <w:r w:rsidRPr="006C61F1">
        <w:rPr>
          <w:lang w:val="es-AR"/>
        </w:rPr>
        <w:t xml:space="preserve">la fecha de finalización del proyecto hasta diciembre de 2024 para permitir la realización de una actividad de formación de </w:t>
      </w:r>
      <w:r w:rsidR="004F1943">
        <w:rPr>
          <w:lang w:val="es-AR"/>
        </w:rPr>
        <w:t>instructores</w:t>
      </w:r>
      <w:r w:rsidRPr="006C61F1">
        <w:rPr>
          <w:lang w:val="es-AR"/>
        </w:rPr>
        <w:t xml:space="preserve"> y la adquisición de identifica</w:t>
      </w:r>
      <w:r w:rsidR="004F1943">
        <w:rPr>
          <w:lang w:val="es-AR"/>
        </w:rPr>
        <w:t>dores de refrigerantes</w:t>
      </w:r>
      <w:r w:rsidRPr="006C61F1">
        <w:rPr>
          <w:lang w:val="es-AR"/>
        </w:rPr>
        <w:t>.</w:t>
      </w:r>
      <w:r w:rsidRPr="006C61F1">
        <w:rPr>
          <w:rStyle w:val="FootnoteReference"/>
          <w:lang w:val="es-AR"/>
        </w:rPr>
        <w:footnoteReference w:id="9"/>
      </w:r>
    </w:p>
    <w:p w14:paraId="1B89BF47" w14:textId="5E06C864" w:rsidR="00770104" w:rsidRPr="006C61F1" w:rsidRDefault="004F1943" w:rsidP="00770104">
      <w:pPr>
        <w:pStyle w:val="Heading1"/>
        <w:widowControl w:val="0"/>
        <w:tabs>
          <w:tab w:val="num" w:pos="709"/>
        </w:tabs>
        <w:spacing w:before="240"/>
        <w:rPr>
          <w:lang w:val="es-AR"/>
        </w:rPr>
      </w:pPr>
      <w:r>
        <w:rPr>
          <w:lang w:val="es-AR"/>
        </w:rPr>
        <w:t>E</w:t>
      </w:r>
      <w:r w:rsidRPr="006C61F1">
        <w:rPr>
          <w:lang w:val="es-AR"/>
        </w:rPr>
        <w:t>n la</w:t>
      </w:r>
      <w:r>
        <w:rPr>
          <w:lang w:val="es-AR"/>
        </w:rPr>
        <w:t xml:space="preserve"> 94ª </w:t>
      </w:r>
      <w:r w:rsidRPr="006C61F1">
        <w:rPr>
          <w:lang w:val="es-AR"/>
        </w:rPr>
        <w:t xml:space="preserve">reunión </w:t>
      </w:r>
      <w:r>
        <w:rPr>
          <w:lang w:val="es-AR"/>
        </w:rPr>
        <w:t>e</w:t>
      </w:r>
      <w:r w:rsidR="00770104" w:rsidRPr="006C61F1">
        <w:rPr>
          <w:lang w:val="es-AR"/>
        </w:rPr>
        <w:t xml:space="preserve">stá prevista la presentación de la </w:t>
      </w:r>
      <w:r w:rsidR="006C61F1">
        <w:rPr>
          <w:lang w:val="es-AR"/>
        </w:rPr>
        <w:t>etapa</w:t>
      </w:r>
      <w:r w:rsidR="00770104" w:rsidRPr="006C61F1">
        <w:rPr>
          <w:lang w:val="es-AR"/>
        </w:rPr>
        <w:t xml:space="preserve"> III del plan de gestión </w:t>
      </w:r>
      <w:r>
        <w:rPr>
          <w:lang w:val="es-AR"/>
        </w:rPr>
        <w:t>de eliminación de los HCFC</w:t>
      </w:r>
      <w:r w:rsidR="00770104" w:rsidRPr="006C61F1">
        <w:rPr>
          <w:lang w:val="es-AR"/>
        </w:rPr>
        <w:t xml:space="preserve"> para eliminar completamente el consumo de HCFC antes del 1 de enero de 2030.</w:t>
      </w:r>
    </w:p>
    <w:p w14:paraId="0E7BD120" w14:textId="77777777" w:rsidR="00770104" w:rsidRPr="006C61F1" w:rsidRDefault="00770104" w:rsidP="00770104">
      <w:pPr>
        <w:pStyle w:val="Heading1"/>
        <w:keepNext/>
        <w:widowControl w:val="0"/>
        <w:numPr>
          <w:ilvl w:val="0"/>
          <w:numId w:val="0"/>
        </w:numPr>
        <w:suppressAutoHyphens/>
        <w:spacing w:before="240"/>
        <w:rPr>
          <w:lang w:val="es-AR"/>
        </w:rPr>
      </w:pPr>
      <w:r w:rsidRPr="006C61F1">
        <w:rPr>
          <w:u w:val="single"/>
          <w:lang w:val="es-AR"/>
        </w:rPr>
        <w:t>Estado de ejecución de las</w:t>
      </w:r>
      <w:r w:rsidRPr="001163F9">
        <w:rPr>
          <w:u w:val="single"/>
          <w:lang w:val="es-AR"/>
        </w:rPr>
        <w:t xml:space="preserve"> actividades relacionadas</w:t>
      </w:r>
      <w:r w:rsidRPr="006C61F1">
        <w:rPr>
          <w:u w:val="single"/>
          <w:lang w:val="es-AR"/>
        </w:rPr>
        <w:t xml:space="preserve"> con los HFC </w:t>
      </w:r>
    </w:p>
    <w:p w14:paraId="3F12734B" w14:textId="67B1BC8E" w:rsidR="00770104" w:rsidRPr="006C61F1" w:rsidRDefault="00770104" w:rsidP="00770104">
      <w:pPr>
        <w:pStyle w:val="Heading1"/>
        <w:rPr>
          <w:lang w:val="es-AR"/>
        </w:rPr>
      </w:pPr>
      <w:r w:rsidRPr="006C61F1">
        <w:rPr>
          <w:lang w:val="es-AR"/>
        </w:rPr>
        <w:t>En la</w:t>
      </w:r>
      <w:r w:rsidR="001163F9">
        <w:rPr>
          <w:lang w:val="es-AR"/>
        </w:rPr>
        <w:t xml:space="preserve"> 76ª </w:t>
      </w:r>
      <w:r w:rsidRPr="006C61F1">
        <w:rPr>
          <w:lang w:val="es-AR"/>
        </w:rPr>
        <w:t>reunión, Jordania recibió financiación para realizar una encuesta sobre el uso de alternativas a las sustancias que agotan la capa de ozono</w:t>
      </w:r>
      <w:r w:rsidR="001163F9">
        <w:rPr>
          <w:lang w:val="es-AR"/>
        </w:rPr>
        <w:t xml:space="preserve"> </w:t>
      </w:r>
      <w:r w:rsidRPr="006C61F1">
        <w:rPr>
          <w:lang w:val="es-AR"/>
        </w:rPr>
        <w:t>(SAO) (5</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que se completó en noviembre de 2017. En la</w:t>
      </w:r>
      <w:r w:rsidR="001163F9">
        <w:rPr>
          <w:lang w:val="es-AR"/>
        </w:rPr>
        <w:t xml:space="preserve"> 82ª </w:t>
      </w:r>
      <w:r w:rsidRPr="006C61F1">
        <w:rPr>
          <w:lang w:val="es-AR"/>
        </w:rPr>
        <w:t>reunión, el país recibió financiación para llevar a cabo las actividades de apoyo para la eliminación de los HFC (15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xml:space="preserve">, que se completaron en junio de 2022. Dichas actividades ayudaron al país, </w:t>
      </w:r>
      <w:r w:rsidR="001163F9">
        <w:rPr>
          <w:i/>
          <w:iCs/>
          <w:lang w:val="es-AR"/>
        </w:rPr>
        <w:t xml:space="preserve">inter </w:t>
      </w:r>
      <w:proofErr w:type="spellStart"/>
      <w:r w:rsidR="001163F9">
        <w:rPr>
          <w:i/>
          <w:iCs/>
          <w:lang w:val="es-AR"/>
        </w:rPr>
        <w:t>alia</w:t>
      </w:r>
      <w:proofErr w:type="spellEnd"/>
      <w:r w:rsidRPr="006C61F1">
        <w:rPr>
          <w:i/>
          <w:iCs/>
          <w:lang w:val="es-AR"/>
        </w:rPr>
        <w:t xml:space="preserve">, </w:t>
      </w:r>
      <w:r w:rsidRPr="006C61F1">
        <w:rPr>
          <w:lang w:val="es-AR"/>
        </w:rPr>
        <w:t xml:space="preserve">a ratificar la Enmienda de Kigali mediante la </w:t>
      </w:r>
      <w:r w:rsidR="001163F9">
        <w:rPr>
          <w:lang w:val="es-AR"/>
        </w:rPr>
        <w:t>creación de capacidad</w:t>
      </w:r>
      <w:r w:rsidRPr="006C61F1">
        <w:rPr>
          <w:lang w:val="es-AR"/>
        </w:rPr>
        <w:t xml:space="preserve"> y la sensibilización; a fortalecer el sistema de recopilación de datos y </w:t>
      </w:r>
      <w:r w:rsidR="001163F9">
        <w:rPr>
          <w:lang w:val="es-AR"/>
        </w:rPr>
        <w:t xml:space="preserve">el otorgamiento </w:t>
      </w:r>
      <w:r w:rsidRPr="006C61F1">
        <w:rPr>
          <w:lang w:val="es-AR"/>
        </w:rPr>
        <w:t xml:space="preserve">de licencias </w:t>
      </w:r>
      <w:r w:rsidR="001163F9">
        <w:rPr>
          <w:lang w:val="es-AR"/>
        </w:rPr>
        <w:t xml:space="preserve">para </w:t>
      </w:r>
      <w:r w:rsidRPr="006C61F1">
        <w:rPr>
          <w:lang w:val="es-AR"/>
        </w:rPr>
        <w:t xml:space="preserve">los HFC; a desarrollar actividades de apoyo técnico para el </w:t>
      </w:r>
      <w:r w:rsidR="001163F9">
        <w:rPr>
          <w:lang w:val="es-AR"/>
        </w:rPr>
        <w:t>sector de servicios</w:t>
      </w:r>
      <w:r w:rsidRPr="006C61F1">
        <w:rPr>
          <w:lang w:val="es-AR"/>
        </w:rPr>
        <w:t xml:space="preserve"> de mantenimiento, incluido el fortalecimiento de la recuperación y la reutilización de los HFC, la </w:t>
      </w:r>
      <w:r w:rsidR="001163F9">
        <w:rPr>
          <w:lang w:val="es-AR"/>
        </w:rPr>
        <w:t>implantación</w:t>
      </w:r>
      <w:r w:rsidRPr="006C61F1">
        <w:rPr>
          <w:lang w:val="es-AR"/>
        </w:rPr>
        <w:t xml:space="preserve"> de un sistema de </w:t>
      </w:r>
      <w:r w:rsidR="001163F9">
        <w:rPr>
          <w:lang w:val="es-AR"/>
        </w:rPr>
        <w:t>acreditación</w:t>
      </w:r>
      <w:r w:rsidRPr="006C61F1">
        <w:rPr>
          <w:lang w:val="es-AR"/>
        </w:rPr>
        <w:t xml:space="preserve"> de técnicos de servicio, y la realización de actividades de sensibilización y divulgación de información sobre las disposiciones relacionadas con los HFC en virtud de la Enmienda de Kigali.</w:t>
      </w:r>
    </w:p>
    <w:p w14:paraId="41DDE6B4" w14:textId="6D4CD1C0" w:rsidR="00770104" w:rsidRPr="006C61F1" w:rsidRDefault="001163F9" w:rsidP="00770104">
      <w:pPr>
        <w:keepNext/>
        <w:keepLines/>
        <w:spacing w:after="240"/>
        <w:rPr>
          <w:b/>
          <w:bCs/>
          <w:lang w:val="es-AR"/>
        </w:rPr>
      </w:pPr>
      <w:r>
        <w:rPr>
          <w:b/>
          <w:bCs/>
          <w:lang w:val="es-AR"/>
        </w:rPr>
        <w:t xml:space="preserve">Etapa </w:t>
      </w:r>
      <w:r w:rsidR="00770104" w:rsidRPr="006C61F1">
        <w:rPr>
          <w:b/>
          <w:bCs/>
          <w:lang w:val="es-AR"/>
        </w:rPr>
        <w:t xml:space="preserve">I del plan de aplicación de Kigali </w:t>
      </w:r>
    </w:p>
    <w:p w14:paraId="78E854CA" w14:textId="1A663473" w:rsidR="00770104" w:rsidRPr="006C61F1" w:rsidRDefault="00770104" w:rsidP="00770104">
      <w:pPr>
        <w:keepNext/>
        <w:keepLines/>
        <w:spacing w:after="240"/>
        <w:rPr>
          <w:u w:val="single"/>
          <w:lang w:val="es-AR"/>
        </w:rPr>
      </w:pPr>
      <w:r w:rsidRPr="006C61F1">
        <w:rPr>
          <w:u w:val="single"/>
          <w:lang w:val="es-AR"/>
        </w:rPr>
        <w:t xml:space="preserve">Marco político, </w:t>
      </w:r>
      <w:r w:rsidR="001163F9">
        <w:rPr>
          <w:u w:val="single"/>
          <w:lang w:val="es-AR"/>
        </w:rPr>
        <w:t>reglamentario</w:t>
      </w:r>
      <w:r w:rsidRPr="006C61F1">
        <w:rPr>
          <w:u w:val="single"/>
          <w:lang w:val="es-AR"/>
        </w:rPr>
        <w:t xml:space="preserve"> e institucional</w:t>
      </w:r>
    </w:p>
    <w:p w14:paraId="0409BB94" w14:textId="3AD339E4" w:rsidR="00770104" w:rsidRPr="006C61F1" w:rsidRDefault="001163F9" w:rsidP="00770104">
      <w:pPr>
        <w:pStyle w:val="Heading1"/>
        <w:rPr>
          <w:lang w:val="es-AR"/>
        </w:rPr>
      </w:pPr>
      <w:r>
        <w:rPr>
          <w:lang w:val="es-AR"/>
        </w:rPr>
        <w:t>En 1993 se creó l</w:t>
      </w:r>
      <w:r w:rsidR="00770104" w:rsidRPr="006C61F1">
        <w:rPr>
          <w:lang w:val="es-AR"/>
        </w:rPr>
        <w:t xml:space="preserve">a </w:t>
      </w:r>
      <w:r>
        <w:rPr>
          <w:lang w:val="es-AR"/>
        </w:rPr>
        <w:t>Dependencia Nacional del Ozono</w:t>
      </w:r>
      <w:r w:rsidR="00770104" w:rsidRPr="006C61F1">
        <w:rPr>
          <w:lang w:val="es-AR"/>
        </w:rPr>
        <w:t xml:space="preserve"> en el Ministerio de Medio Ambiente como centro de coordinación nacional para el desarrollo estratégico, </w:t>
      </w:r>
      <w:r>
        <w:rPr>
          <w:lang w:val="es-AR"/>
        </w:rPr>
        <w:t>reglamentario</w:t>
      </w:r>
      <w:r w:rsidR="00770104" w:rsidRPr="006C61F1">
        <w:rPr>
          <w:lang w:val="es-AR"/>
        </w:rPr>
        <w:t xml:space="preserve"> y político relacionado con la aplicación del Protocolo de Montreal por parte del país. La </w:t>
      </w:r>
      <w:r>
        <w:rPr>
          <w:lang w:val="es-AR"/>
        </w:rPr>
        <w:t>Dependencia Nacional del Ozono</w:t>
      </w:r>
      <w:r w:rsidR="00770104" w:rsidRPr="006C61F1">
        <w:rPr>
          <w:lang w:val="es-AR"/>
        </w:rPr>
        <w:t xml:space="preserve"> establece la agenda política para el consumo de sustancias controladas y delinea tecnologías y enfoques viables, incluido el asesoramiento a las empresas para controlar el crecimiento y para la eliminación/</w:t>
      </w:r>
      <w:r>
        <w:rPr>
          <w:lang w:val="es-AR"/>
        </w:rPr>
        <w:t xml:space="preserve">reducción </w:t>
      </w:r>
      <w:r w:rsidR="00770104" w:rsidRPr="006C61F1">
        <w:rPr>
          <w:lang w:val="es-AR"/>
        </w:rPr>
        <w:t xml:space="preserve">según los objetivos acordados. </w:t>
      </w:r>
    </w:p>
    <w:p w14:paraId="046DC95A" w14:textId="209FA4E6" w:rsidR="00770104" w:rsidRPr="006C61F1" w:rsidRDefault="00770104" w:rsidP="00770104">
      <w:pPr>
        <w:pStyle w:val="Heading1"/>
        <w:rPr>
          <w:lang w:val="es-AR"/>
        </w:rPr>
      </w:pPr>
      <w:r w:rsidRPr="006C61F1">
        <w:rPr>
          <w:lang w:val="es-AR"/>
        </w:rPr>
        <w:t xml:space="preserve">El Ministerio de Medio Ambiente controla las importaciones de sustancias controladas en virtud del Protocolo de Montreal a través de importadores autorizados; la </w:t>
      </w:r>
      <w:r w:rsidR="001163F9">
        <w:rPr>
          <w:lang w:val="es-AR"/>
        </w:rPr>
        <w:t xml:space="preserve">Oficina </w:t>
      </w:r>
      <w:r w:rsidRPr="006C61F1">
        <w:rPr>
          <w:lang w:val="es-AR"/>
        </w:rPr>
        <w:t>de gestión de proyectos del Ministerio supervisa la ejecución del proyecto.</w:t>
      </w:r>
    </w:p>
    <w:p w14:paraId="02D23819" w14:textId="4F632E6C" w:rsidR="00770104" w:rsidRPr="006C61F1" w:rsidRDefault="00770104" w:rsidP="00770104">
      <w:pPr>
        <w:pStyle w:val="Heading1"/>
        <w:rPr>
          <w:lang w:val="es-AR"/>
        </w:rPr>
      </w:pPr>
      <w:r w:rsidRPr="006C61F1">
        <w:rPr>
          <w:lang w:val="es-AR"/>
        </w:rPr>
        <w:t xml:space="preserve">El Departamento de Aduanas de Jordania se encarga de controlar y supervisar las sustancias químicas importadas de acuerdo con los códigos del Sistema Armonizado del país. Proporciona a la </w:t>
      </w:r>
      <w:r w:rsidR="001163F9">
        <w:rPr>
          <w:lang w:val="es-AR"/>
        </w:rPr>
        <w:t>Dependencia Nacional del Ozono</w:t>
      </w:r>
      <w:r w:rsidRPr="006C61F1">
        <w:rPr>
          <w:lang w:val="es-AR"/>
        </w:rPr>
        <w:t xml:space="preserve"> </w:t>
      </w:r>
      <w:r w:rsidR="001163F9">
        <w:rPr>
          <w:lang w:val="es-AR"/>
        </w:rPr>
        <w:t xml:space="preserve">los </w:t>
      </w:r>
      <w:r w:rsidRPr="006C61F1">
        <w:rPr>
          <w:lang w:val="es-AR"/>
        </w:rPr>
        <w:t xml:space="preserve">registros de las importaciones anuales y coordina con la </w:t>
      </w:r>
      <w:r w:rsidR="001163F9">
        <w:rPr>
          <w:lang w:val="es-AR"/>
        </w:rPr>
        <w:t xml:space="preserve">misma </w:t>
      </w:r>
      <w:r w:rsidRPr="006C61F1">
        <w:rPr>
          <w:lang w:val="es-AR"/>
        </w:rPr>
        <w:t xml:space="preserve">el control y </w:t>
      </w:r>
      <w:r w:rsidR="001163F9">
        <w:rPr>
          <w:lang w:val="es-AR"/>
        </w:rPr>
        <w:t xml:space="preserve">la supervisión </w:t>
      </w:r>
      <w:r w:rsidRPr="006C61F1">
        <w:rPr>
          <w:lang w:val="es-AR"/>
        </w:rPr>
        <w:t>de las importaciones de sustancias controladas.</w:t>
      </w:r>
    </w:p>
    <w:p w14:paraId="55BEC59D" w14:textId="0634673C" w:rsidR="00770104" w:rsidRPr="006C61F1" w:rsidRDefault="00770104" w:rsidP="00A96CF2">
      <w:pPr>
        <w:pStyle w:val="Heading1"/>
        <w:rPr>
          <w:strike/>
          <w:lang w:val="es-AR"/>
        </w:rPr>
      </w:pPr>
      <w:r w:rsidRPr="006C61F1">
        <w:rPr>
          <w:lang w:val="es-AR"/>
        </w:rPr>
        <w:t xml:space="preserve">El Comité Nacional del Ozono, órgano </w:t>
      </w:r>
      <w:r w:rsidR="00A96CF2">
        <w:rPr>
          <w:lang w:val="es-AR"/>
        </w:rPr>
        <w:t>asesor</w:t>
      </w:r>
      <w:r w:rsidRPr="006C61F1">
        <w:rPr>
          <w:lang w:val="es-AR"/>
        </w:rPr>
        <w:t xml:space="preserve"> de la Dependencia Nacional del Ozono establecido en el Ministerio de Medio Ambiente, se reúne anualmente para dar su opinión sobre las cuotas finales de importación. Está formado por representantes del Ministerio de Comercio e Industria, el Ministerio de Planificación y Cooperación Internacional, el Departamento de Aduanas del Ministerio de </w:t>
      </w:r>
      <w:r w:rsidR="00A96CF2">
        <w:rPr>
          <w:lang w:val="es-AR"/>
        </w:rPr>
        <w:t>Hacienda</w:t>
      </w:r>
      <w:r w:rsidRPr="006C61F1">
        <w:rPr>
          <w:lang w:val="es-AR"/>
        </w:rPr>
        <w:t xml:space="preserve">, la Cámara de Industria, la Cámara de Comercio, el Ministerio de Energía y Recursos Minerales, el Ministerio de Agricultura, la Zona Económica Especial de Aqaba y el Instituto Jordano de Normalización y Metrología. Este </w:t>
      </w:r>
      <w:r w:rsidR="00A96CF2">
        <w:rPr>
          <w:lang w:val="es-AR"/>
        </w:rPr>
        <w:t>C</w:t>
      </w:r>
      <w:r w:rsidRPr="006C61F1">
        <w:rPr>
          <w:lang w:val="es-AR"/>
        </w:rPr>
        <w:t xml:space="preserve">omité interministerial orienta a la Dependencia Nacional del Ozono en la preparación de </w:t>
      </w:r>
      <w:r w:rsidR="00A96CF2">
        <w:rPr>
          <w:lang w:val="es-AR"/>
        </w:rPr>
        <w:t xml:space="preserve">las reglamentaciones </w:t>
      </w:r>
      <w:r w:rsidRPr="006C61F1">
        <w:rPr>
          <w:lang w:val="es-AR"/>
        </w:rPr>
        <w:t>y políticas nacionales de eliminación de SAO. En caso necesario, se crean grupos de trabajo para evaluar las políticas propuestas y formular recomendaciones.</w:t>
      </w:r>
    </w:p>
    <w:p w14:paraId="12AFEA29" w14:textId="7383F3F0" w:rsidR="00770104" w:rsidRPr="006C61F1" w:rsidRDefault="00770104" w:rsidP="00770104">
      <w:pPr>
        <w:pStyle w:val="Heading1"/>
        <w:rPr>
          <w:lang w:val="es-AR"/>
        </w:rPr>
      </w:pPr>
      <w:r w:rsidRPr="006C61F1">
        <w:rPr>
          <w:lang w:val="es-AR"/>
        </w:rPr>
        <w:t xml:space="preserve">El </w:t>
      </w:r>
      <w:r w:rsidR="006A30F4">
        <w:rPr>
          <w:lang w:val="es-AR"/>
        </w:rPr>
        <w:t>gobierno</w:t>
      </w:r>
      <w:r w:rsidRPr="006C61F1">
        <w:rPr>
          <w:lang w:val="es-AR"/>
        </w:rPr>
        <w:t xml:space="preserve"> consideró medidas para mejorar la supervisión y </w:t>
      </w:r>
      <w:r w:rsidR="00CE66BC">
        <w:rPr>
          <w:lang w:val="es-AR"/>
        </w:rPr>
        <w:t xml:space="preserve">presentación </w:t>
      </w:r>
      <w:r w:rsidR="006A30F4">
        <w:rPr>
          <w:lang w:val="es-AR"/>
        </w:rPr>
        <w:t xml:space="preserve">de informes de los </w:t>
      </w:r>
      <w:r w:rsidRPr="006C61F1">
        <w:rPr>
          <w:lang w:val="es-AR"/>
        </w:rPr>
        <w:t xml:space="preserve">HCFC siguiendo las recomendaciones de un informe de verificación realizado en 2019. </w:t>
      </w:r>
      <w:r w:rsidR="006A30F4">
        <w:rPr>
          <w:lang w:val="es-AR"/>
        </w:rPr>
        <w:t xml:space="preserve">Además, </w:t>
      </w:r>
      <w:r w:rsidRPr="006C61F1">
        <w:rPr>
          <w:lang w:val="es-AR"/>
        </w:rPr>
        <w:t xml:space="preserve">informó que el país había estado desarrollando un sistema dentro del Departamento de Aduanas que permitía obtener en línea las aprobaciones de la Dependencia Nacional del Ozono para las importaciones de HCFC, mejorando así la supervisión y el control de </w:t>
      </w:r>
      <w:proofErr w:type="gramStart"/>
      <w:r w:rsidR="00CE66BC">
        <w:rPr>
          <w:lang w:val="es-AR"/>
        </w:rPr>
        <w:t>las mismas</w:t>
      </w:r>
      <w:proofErr w:type="gramEnd"/>
      <w:r w:rsidR="00CE66BC">
        <w:rPr>
          <w:lang w:val="es-AR"/>
        </w:rPr>
        <w:t xml:space="preserve"> </w:t>
      </w:r>
      <w:r w:rsidRPr="006C61F1">
        <w:rPr>
          <w:lang w:val="es-AR"/>
        </w:rPr>
        <w:t xml:space="preserve">y reduciendo las discrepancias en los informes. La </w:t>
      </w:r>
      <w:r w:rsidR="006A30F4">
        <w:rPr>
          <w:lang w:val="es-AR"/>
        </w:rPr>
        <w:t>ventana</w:t>
      </w:r>
      <w:r w:rsidRPr="006C61F1">
        <w:rPr>
          <w:lang w:val="es-AR"/>
        </w:rPr>
        <w:t xml:space="preserve"> de </w:t>
      </w:r>
      <w:r w:rsidR="00CE66BC">
        <w:rPr>
          <w:lang w:val="es-AR"/>
        </w:rPr>
        <w:t xml:space="preserve">presentación de informes </w:t>
      </w:r>
      <w:r w:rsidRPr="006C61F1">
        <w:rPr>
          <w:lang w:val="es-AR"/>
        </w:rPr>
        <w:t xml:space="preserve">en línea se </w:t>
      </w:r>
      <w:r w:rsidR="006A30F4">
        <w:rPr>
          <w:lang w:val="es-AR"/>
        </w:rPr>
        <w:t xml:space="preserve">lanzó </w:t>
      </w:r>
      <w:r w:rsidRPr="006C61F1">
        <w:rPr>
          <w:lang w:val="es-AR"/>
        </w:rPr>
        <w:t>en enero de 2023, pero aún no se ha aplicado plenamente.</w:t>
      </w:r>
    </w:p>
    <w:p w14:paraId="01B6F460" w14:textId="0BAAF654" w:rsidR="00770104" w:rsidRPr="006C61F1" w:rsidRDefault="00770104" w:rsidP="00770104">
      <w:pPr>
        <w:pStyle w:val="Heading1"/>
        <w:rPr>
          <w:lang w:val="es-AR"/>
        </w:rPr>
      </w:pPr>
      <w:r w:rsidRPr="006C61F1">
        <w:rPr>
          <w:lang w:val="es-AR"/>
        </w:rPr>
        <w:t xml:space="preserve">El </w:t>
      </w:r>
      <w:r w:rsidR="006A30F4">
        <w:rPr>
          <w:lang w:val="es-AR"/>
        </w:rPr>
        <w:t>gobierno</w:t>
      </w:r>
      <w:r w:rsidRPr="006C61F1">
        <w:rPr>
          <w:lang w:val="es-AR"/>
        </w:rPr>
        <w:t xml:space="preserve"> de Jordania cuenta con un sistema</w:t>
      </w:r>
      <w:r w:rsidR="00F606A6">
        <w:rPr>
          <w:lang w:val="es-AR"/>
        </w:rPr>
        <w:t xml:space="preserve"> del </w:t>
      </w:r>
      <w:r w:rsidR="001163F9">
        <w:rPr>
          <w:lang w:val="es-AR"/>
        </w:rPr>
        <w:t xml:space="preserve">otorgamiento </w:t>
      </w:r>
      <w:r w:rsidRPr="006C61F1">
        <w:rPr>
          <w:lang w:val="es-AR"/>
        </w:rPr>
        <w:t xml:space="preserve">de licencias de HFC controlado y supervisado por la </w:t>
      </w:r>
      <w:r w:rsidR="001163F9">
        <w:rPr>
          <w:lang w:val="es-AR"/>
        </w:rPr>
        <w:t>Dependencia Nacional del Ozono</w:t>
      </w:r>
      <w:r w:rsidRPr="006C61F1">
        <w:rPr>
          <w:lang w:val="es-AR"/>
        </w:rPr>
        <w:t>. En enero de 2022 se aprobaron los códigos</w:t>
      </w:r>
      <w:r w:rsidR="006A30F4">
        <w:rPr>
          <w:lang w:val="es-AR"/>
        </w:rPr>
        <w:t xml:space="preserve"> del</w:t>
      </w:r>
      <w:r w:rsidRPr="006C61F1">
        <w:rPr>
          <w:lang w:val="es-AR"/>
        </w:rPr>
        <w:t xml:space="preserve"> </w:t>
      </w:r>
      <w:r w:rsidR="001163F9">
        <w:rPr>
          <w:lang w:val="es-AR"/>
        </w:rPr>
        <w:t>Sistema Armonizado</w:t>
      </w:r>
      <w:r w:rsidRPr="006C61F1">
        <w:rPr>
          <w:lang w:val="es-AR"/>
        </w:rPr>
        <w:t xml:space="preserve"> para los HFC </w:t>
      </w:r>
      <w:r w:rsidR="006A30F4">
        <w:rPr>
          <w:lang w:val="es-AR"/>
        </w:rPr>
        <w:t>correspondientes a ese año</w:t>
      </w:r>
      <w:r w:rsidRPr="006C61F1">
        <w:rPr>
          <w:lang w:val="es-AR"/>
        </w:rPr>
        <w:t xml:space="preserve">; y el </w:t>
      </w:r>
      <w:r w:rsidR="006A30F4">
        <w:rPr>
          <w:lang w:val="es-AR"/>
        </w:rPr>
        <w:t>gobierno</w:t>
      </w:r>
      <w:r w:rsidRPr="006C61F1">
        <w:rPr>
          <w:lang w:val="es-AR"/>
        </w:rPr>
        <w:t xml:space="preserve"> dispone de un sistema de base de datos nacional para los HFC con el fin de cumplir todos los requisitos de notificación relacionados con la Enmienda de Kigali. </w:t>
      </w:r>
      <w:r w:rsidR="005536D6">
        <w:rPr>
          <w:lang w:val="es-AR"/>
        </w:rPr>
        <w:t>A partir d 2024 se finalizará y utilizará e</w:t>
      </w:r>
      <w:r w:rsidRPr="006C61F1">
        <w:rPr>
          <w:lang w:val="es-AR"/>
        </w:rPr>
        <w:t>l sistema de cuotas de HFC para la asignación de</w:t>
      </w:r>
      <w:r w:rsidR="00CE66BC">
        <w:rPr>
          <w:lang w:val="es-AR"/>
        </w:rPr>
        <w:t xml:space="preserve"> </w:t>
      </w:r>
      <w:proofErr w:type="gramStart"/>
      <w:r w:rsidR="00CE66BC">
        <w:rPr>
          <w:lang w:val="es-AR"/>
        </w:rPr>
        <w:t>las mismas</w:t>
      </w:r>
      <w:proofErr w:type="gramEnd"/>
      <w:r w:rsidRPr="006C61F1">
        <w:rPr>
          <w:lang w:val="es-AR"/>
        </w:rPr>
        <w:t xml:space="preserve">; </w:t>
      </w:r>
      <w:r w:rsidR="007241C9">
        <w:rPr>
          <w:lang w:val="es-AR"/>
        </w:rPr>
        <w:t xml:space="preserve">el total de </w:t>
      </w:r>
      <w:r w:rsidRPr="006C61F1">
        <w:rPr>
          <w:lang w:val="es-AR"/>
        </w:rPr>
        <w:t>cuotas de HFC se estimará en CO</w:t>
      </w:r>
      <w:r w:rsidRPr="006C61F1">
        <w:rPr>
          <w:vertAlign w:val="subscript"/>
          <w:lang w:val="es-AR"/>
        </w:rPr>
        <w:t>2</w:t>
      </w:r>
      <w:r w:rsidRPr="006C61F1">
        <w:rPr>
          <w:lang w:val="es-AR"/>
        </w:rPr>
        <w:t xml:space="preserve">e y se convertirá a </w:t>
      </w:r>
      <w:r w:rsidR="005536D6">
        <w:rPr>
          <w:lang w:val="es-AR"/>
        </w:rPr>
        <w:t xml:space="preserve">toneladas </w:t>
      </w:r>
      <w:r w:rsidRPr="006C61F1">
        <w:rPr>
          <w:lang w:val="es-AR"/>
        </w:rPr>
        <w:t xml:space="preserve">métricas para las sustancias individuales y se asignarán a los diferentes importadores. El proceso de asignación y </w:t>
      </w:r>
      <w:r w:rsidR="005536D6">
        <w:rPr>
          <w:lang w:val="es-AR"/>
        </w:rPr>
        <w:t>supervisión</w:t>
      </w:r>
      <w:r w:rsidRPr="006C61F1">
        <w:rPr>
          <w:lang w:val="es-AR"/>
        </w:rPr>
        <w:t xml:space="preserve"> de las cuotas de HFC garantizará que no se superen los objetivos nacionales de </w:t>
      </w:r>
      <w:r w:rsidR="005536D6">
        <w:rPr>
          <w:lang w:val="es-AR"/>
        </w:rPr>
        <w:t xml:space="preserve">esas sustancias </w:t>
      </w:r>
      <w:r w:rsidRPr="006C61F1">
        <w:rPr>
          <w:lang w:val="es-AR"/>
        </w:rPr>
        <w:t>en ningún año</w:t>
      </w:r>
      <w:r w:rsidR="005536D6">
        <w:rPr>
          <w:lang w:val="es-AR"/>
        </w:rPr>
        <w:t xml:space="preserve"> en particular</w:t>
      </w:r>
      <w:r w:rsidRPr="006C61F1">
        <w:rPr>
          <w:lang w:val="es-AR"/>
        </w:rPr>
        <w:t>.</w:t>
      </w:r>
    </w:p>
    <w:p w14:paraId="62C9B34E" w14:textId="10397D7D" w:rsidR="00770104" w:rsidRPr="006C61F1" w:rsidRDefault="00770104" w:rsidP="00770104">
      <w:pPr>
        <w:pStyle w:val="Heading1"/>
        <w:rPr>
          <w:lang w:val="es-AR"/>
        </w:rPr>
      </w:pPr>
      <w:r w:rsidRPr="006C61F1">
        <w:rPr>
          <w:lang w:val="es-AR"/>
        </w:rPr>
        <w:t xml:space="preserve">El </w:t>
      </w:r>
      <w:r w:rsidR="006A30F4">
        <w:rPr>
          <w:lang w:val="es-AR"/>
        </w:rPr>
        <w:t>gobierno</w:t>
      </w:r>
      <w:r w:rsidRPr="006C61F1">
        <w:rPr>
          <w:lang w:val="es-AR"/>
        </w:rPr>
        <w:t xml:space="preserve"> de Jordania ha implantado normas mínimas de </w:t>
      </w:r>
      <w:r w:rsidR="005536D6">
        <w:rPr>
          <w:lang w:val="es-AR"/>
        </w:rPr>
        <w:t xml:space="preserve">desempeño </w:t>
      </w:r>
      <w:r w:rsidRPr="006C61F1">
        <w:rPr>
          <w:lang w:val="es-AR"/>
        </w:rPr>
        <w:t>energétic</w:t>
      </w:r>
      <w:r w:rsidR="005536D6">
        <w:rPr>
          <w:lang w:val="es-AR"/>
        </w:rPr>
        <w:t>o</w:t>
      </w:r>
      <w:r w:rsidRPr="006C61F1">
        <w:rPr>
          <w:lang w:val="es-AR"/>
        </w:rPr>
        <w:t xml:space="preserve"> para aparatos de aire acondicionado, </w:t>
      </w:r>
      <w:r w:rsidR="005536D6">
        <w:rPr>
          <w:lang w:val="es-AR"/>
        </w:rPr>
        <w:t>refrigeradores</w:t>
      </w:r>
      <w:r w:rsidRPr="006C61F1">
        <w:rPr>
          <w:lang w:val="es-AR"/>
        </w:rPr>
        <w:t xml:space="preserve"> y congeladores. Los obstáculos a la aplicación efectiva de </w:t>
      </w:r>
      <w:r w:rsidR="005536D6">
        <w:rPr>
          <w:lang w:val="es-AR"/>
        </w:rPr>
        <w:t xml:space="preserve">estas normas </w:t>
      </w:r>
      <w:r w:rsidRPr="006C61F1">
        <w:rPr>
          <w:lang w:val="es-AR"/>
        </w:rPr>
        <w:t xml:space="preserve">incluyen la falta de datos de mercado para establecer una </w:t>
      </w:r>
      <w:r w:rsidR="004F1943">
        <w:rPr>
          <w:lang w:val="es-AR"/>
        </w:rPr>
        <w:t>base</w:t>
      </w:r>
      <w:r w:rsidRPr="006C61F1">
        <w:rPr>
          <w:lang w:val="es-AR"/>
        </w:rPr>
        <w:t xml:space="preserve"> para el consumo de energía, la falta de análisis</w:t>
      </w:r>
      <w:r w:rsidR="005536D6">
        <w:rPr>
          <w:lang w:val="es-AR"/>
        </w:rPr>
        <w:t xml:space="preserve"> de la relación de costo-beneficio </w:t>
      </w:r>
      <w:r w:rsidRPr="006C61F1">
        <w:rPr>
          <w:lang w:val="es-AR"/>
        </w:rPr>
        <w:t xml:space="preserve">para actualizar </w:t>
      </w:r>
      <w:r w:rsidR="005536D6">
        <w:rPr>
          <w:lang w:val="es-AR"/>
        </w:rPr>
        <w:t>las normas mínimas</w:t>
      </w:r>
      <w:r w:rsidRPr="006C61F1">
        <w:rPr>
          <w:lang w:val="es-AR"/>
        </w:rPr>
        <w:t xml:space="preserve">, y la resistencia de los fabricantes locales a actualizar su línea de fabricación para cumplir con </w:t>
      </w:r>
      <w:r w:rsidR="005536D6">
        <w:rPr>
          <w:lang w:val="es-AR"/>
        </w:rPr>
        <w:t>dichas normas</w:t>
      </w:r>
      <w:r w:rsidRPr="006C61F1">
        <w:rPr>
          <w:lang w:val="es-AR"/>
        </w:rPr>
        <w:t xml:space="preserve">. </w:t>
      </w:r>
      <w:r w:rsidR="005536D6">
        <w:rPr>
          <w:lang w:val="es-AR"/>
        </w:rPr>
        <w:t>Asimismo, e</w:t>
      </w:r>
      <w:r w:rsidRPr="006C61F1">
        <w:rPr>
          <w:lang w:val="es-AR"/>
        </w:rPr>
        <w:t xml:space="preserve">l </w:t>
      </w:r>
      <w:r w:rsidR="006A30F4" w:rsidRPr="007241C9">
        <w:rPr>
          <w:lang w:val="es-AR"/>
        </w:rPr>
        <w:t>gobierno</w:t>
      </w:r>
      <w:r w:rsidRPr="007241C9">
        <w:rPr>
          <w:lang w:val="es-AR"/>
        </w:rPr>
        <w:t xml:space="preserve"> </w:t>
      </w:r>
      <w:r w:rsidR="007241C9" w:rsidRPr="007241C9">
        <w:rPr>
          <w:lang w:val="es-AR"/>
        </w:rPr>
        <w:t>promu</w:t>
      </w:r>
      <w:r w:rsidR="007241C9">
        <w:rPr>
          <w:lang w:val="es-AR"/>
        </w:rPr>
        <w:t>l</w:t>
      </w:r>
      <w:r w:rsidR="007241C9" w:rsidRPr="007241C9">
        <w:rPr>
          <w:lang w:val="es-AR"/>
        </w:rPr>
        <w:t xml:space="preserve">gó </w:t>
      </w:r>
      <w:r w:rsidRPr="006C61F1">
        <w:rPr>
          <w:lang w:val="es-AR"/>
        </w:rPr>
        <w:t xml:space="preserve">un sistema de etiquetado de eficiencia energética con clasificaciones de clase G a clase A***; </w:t>
      </w:r>
      <w:r w:rsidR="005536D6" w:rsidRPr="006C61F1">
        <w:rPr>
          <w:lang w:val="es-AR"/>
        </w:rPr>
        <w:t>a partir del 31 de diciembre de 2016</w:t>
      </w:r>
      <w:r w:rsidR="005536D6">
        <w:rPr>
          <w:lang w:val="es-AR"/>
        </w:rPr>
        <w:t xml:space="preserve"> </w:t>
      </w:r>
      <w:r w:rsidRPr="006C61F1">
        <w:rPr>
          <w:lang w:val="es-AR"/>
        </w:rPr>
        <w:t xml:space="preserve">todos los aparatos de </w:t>
      </w:r>
      <w:r w:rsidR="005536D6">
        <w:rPr>
          <w:lang w:val="es-AR"/>
        </w:rPr>
        <w:t>aire acondicionado</w:t>
      </w:r>
      <w:r w:rsidR="007241C9">
        <w:rPr>
          <w:lang w:val="es-AR"/>
        </w:rPr>
        <w:t xml:space="preserve"> que están</w:t>
      </w:r>
      <w:r w:rsidR="005536D6">
        <w:rPr>
          <w:lang w:val="es-AR"/>
        </w:rPr>
        <w:t xml:space="preserve"> </w:t>
      </w:r>
      <w:r w:rsidRPr="006C61F1">
        <w:rPr>
          <w:lang w:val="es-AR"/>
        </w:rPr>
        <w:t xml:space="preserve">a la venta en el mercado doméstico deben tener clasificaciones de eficiencia energética no inferiores al nivel A. Además, existen exenciones fiscales para los productos </w:t>
      </w:r>
      <w:r w:rsidR="007241C9">
        <w:rPr>
          <w:lang w:val="es-AR"/>
        </w:rPr>
        <w:t xml:space="preserve">cuya </w:t>
      </w:r>
      <w:r w:rsidRPr="006C61F1">
        <w:rPr>
          <w:lang w:val="es-AR"/>
        </w:rPr>
        <w:t xml:space="preserve">etiqueta de eficiencia energética </w:t>
      </w:r>
      <w:r w:rsidR="007241C9">
        <w:rPr>
          <w:lang w:val="es-AR"/>
        </w:rPr>
        <w:t xml:space="preserve">sea </w:t>
      </w:r>
      <w:r w:rsidRPr="006C61F1">
        <w:rPr>
          <w:lang w:val="es-AR"/>
        </w:rPr>
        <w:t xml:space="preserve">de nivel A o superior, y </w:t>
      </w:r>
      <w:r w:rsidR="007241C9">
        <w:rPr>
          <w:lang w:val="es-AR"/>
        </w:rPr>
        <w:t xml:space="preserve">hay </w:t>
      </w:r>
      <w:r w:rsidRPr="006C61F1">
        <w:rPr>
          <w:lang w:val="es-AR"/>
        </w:rPr>
        <w:t>otras normativas relacionadas con la eficiencia energética.</w:t>
      </w:r>
    </w:p>
    <w:p w14:paraId="6EF0AC86" w14:textId="77777777" w:rsidR="00770104" w:rsidRPr="006C61F1" w:rsidRDefault="00770104" w:rsidP="00770104">
      <w:pPr>
        <w:keepNext/>
        <w:keepLines/>
        <w:spacing w:after="240"/>
        <w:outlineLvl w:val="0"/>
        <w:rPr>
          <w:u w:val="single"/>
          <w:lang w:val="es-AR"/>
        </w:rPr>
      </w:pPr>
      <w:r w:rsidRPr="006C61F1">
        <w:rPr>
          <w:u w:val="single"/>
          <w:lang w:val="es-AR"/>
        </w:rPr>
        <w:t>Consumo de HFC</w:t>
      </w:r>
    </w:p>
    <w:p w14:paraId="221784D2" w14:textId="7737837F" w:rsidR="00770104" w:rsidRPr="006C61F1" w:rsidRDefault="00770104" w:rsidP="00770104">
      <w:pPr>
        <w:pStyle w:val="Heading1"/>
        <w:rPr>
          <w:lang w:val="es-AR"/>
        </w:rPr>
      </w:pPr>
      <w:r w:rsidRPr="006C61F1">
        <w:rPr>
          <w:lang w:val="es-AR"/>
        </w:rPr>
        <w:t>Jordania sólo importa HFC para su uso en los sectores de aerosoles, extinción de incendios, fa</w:t>
      </w:r>
      <w:r w:rsidR="001860F0">
        <w:rPr>
          <w:lang w:val="es-AR"/>
        </w:rPr>
        <w:t>bricación de aparatos de refrigeración</w:t>
      </w:r>
      <w:r w:rsidRPr="006C61F1">
        <w:rPr>
          <w:lang w:val="es-AR"/>
        </w:rPr>
        <w:t>, fabri</w:t>
      </w:r>
      <w:r w:rsidR="001860F0">
        <w:rPr>
          <w:lang w:val="es-AR"/>
        </w:rPr>
        <w:t>cación de aparatos de aire acondicionado</w:t>
      </w:r>
      <w:r w:rsidRPr="006C61F1">
        <w:rPr>
          <w:lang w:val="es-AR"/>
        </w:rPr>
        <w:t xml:space="preserve"> y </w:t>
      </w:r>
      <w:r w:rsidR="007241C9">
        <w:rPr>
          <w:lang w:val="es-AR"/>
        </w:rPr>
        <w:t xml:space="preserve">servicio y </w:t>
      </w:r>
      <w:r w:rsidRPr="006C61F1">
        <w:rPr>
          <w:lang w:val="es-AR"/>
        </w:rPr>
        <w:t>mantenimiento. En 2022, Jordania consumió R-410A (4</w:t>
      </w:r>
      <w:r w:rsidR="006C61F1" w:rsidRPr="006C61F1">
        <w:rPr>
          <w:lang w:val="es-AR"/>
        </w:rPr>
        <w:t>1</w:t>
      </w:r>
      <w:r w:rsidR="006C61F1">
        <w:rPr>
          <w:lang w:val="es-AR"/>
        </w:rPr>
        <w:t>,</w:t>
      </w:r>
      <w:r w:rsidR="006C61F1" w:rsidRPr="006C61F1">
        <w:rPr>
          <w:lang w:val="es-AR"/>
        </w:rPr>
        <w:t>1</w:t>
      </w:r>
      <w:r w:rsidR="004F1943">
        <w:rPr>
          <w:lang w:val="es-AR"/>
        </w:rPr>
        <w:t xml:space="preserve"> por ciento </w:t>
      </w:r>
      <w:r w:rsidRPr="006C61F1">
        <w:rPr>
          <w:lang w:val="es-AR"/>
        </w:rPr>
        <w:t xml:space="preserve">del consumo total de HFC en </w:t>
      </w:r>
      <w:r w:rsidR="001860F0">
        <w:rPr>
          <w:lang w:val="es-AR"/>
        </w:rPr>
        <w:t xml:space="preserve">ton. </w:t>
      </w:r>
      <w:r w:rsidRPr="006C61F1">
        <w:rPr>
          <w:lang w:val="es-AR"/>
        </w:rPr>
        <w:t>CO</w:t>
      </w:r>
      <w:r w:rsidRPr="006C61F1">
        <w:rPr>
          <w:vertAlign w:val="subscript"/>
          <w:lang w:val="es-AR"/>
        </w:rPr>
        <w:t>2</w:t>
      </w:r>
      <w:r w:rsidR="001860F0" w:rsidRPr="001860F0">
        <w:rPr>
          <w:lang w:val="es-AR"/>
        </w:rPr>
        <w:t>e</w:t>
      </w:r>
      <w:r w:rsidRPr="006C61F1">
        <w:rPr>
          <w:lang w:val="es-AR"/>
        </w:rPr>
        <w:t>), HFC-134a (2</w:t>
      </w:r>
      <w:r w:rsidR="006C61F1" w:rsidRPr="006C61F1">
        <w:rPr>
          <w:lang w:val="es-AR"/>
        </w:rPr>
        <w:t>5</w:t>
      </w:r>
      <w:r w:rsidR="006C61F1">
        <w:rPr>
          <w:lang w:val="es-AR"/>
        </w:rPr>
        <w:t>,</w:t>
      </w:r>
      <w:r w:rsidR="006C61F1" w:rsidRPr="006C61F1">
        <w:rPr>
          <w:lang w:val="es-AR"/>
        </w:rPr>
        <w:t>5</w:t>
      </w:r>
      <w:r w:rsidR="001860F0">
        <w:rPr>
          <w:lang w:val="es-AR"/>
        </w:rPr>
        <w:t xml:space="preserve"> por ciento)</w:t>
      </w:r>
      <w:r w:rsidRPr="006C61F1">
        <w:rPr>
          <w:lang w:val="es-AR"/>
        </w:rPr>
        <w:t>, R-404A (2</w:t>
      </w:r>
      <w:r w:rsidR="006C61F1" w:rsidRPr="006C61F1">
        <w:rPr>
          <w:lang w:val="es-AR"/>
        </w:rPr>
        <w:t>1</w:t>
      </w:r>
      <w:r w:rsidR="006C61F1">
        <w:rPr>
          <w:lang w:val="es-AR"/>
        </w:rPr>
        <w:t>,</w:t>
      </w:r>
      <w:r w:rsidR="006C61F1" w:rsidRPr="006C61F1">
        <w:rPr>
          <w:lang w:val="es-AR"/>
        </w:rPr>
        <w:t>5</w:t>
      </w:r>
      <w:r w:rsidR="001860F0">
        <w:rPr>
          <w:lang w:val="es-AR"/>
        </w:rPr>
        <w:t xml:space="preserve"> por ciento)</w:t>
      </w:r>
      <w:r w:rsidRPr="006C61F1">
        <w:rPr>
          <w:lang w:val="es-AR"/>
        </w:rPr>
        <w:t>, HFC-227ea (</w:t>
      </w:r>
      <w:r w:rsidR="006C61F1" w:rsidRPr="006C61F1">
        <w:rPr>
          <w:lang w:val="es-AR"/>
        </w:rPr>
        <w:t>5</w:t>
      </w:r>
      <w:r w:rsidR="006C61F1">
        <w:rPr>
          <w:lang w:val="es-AR"/>
        </w:rPr>
        <w:t>,</w:t>
      </w:r>
      <w:r w:rsidR="006C61F1" w:rsidRPr="006C61F1">
        <w:rPr>
          <w:lang w:val="es-AR"/>
        </w:rPr>
        <w:t>6</w:t>
      </w:r>
      <w:r w:rsidR="001860F0">
        <w:rPr>
          <w:lang w:val="es-AR"/>
        </w:rPr>
        <w:t xml:space="preserve"> por ciento)</w:t>
      </w:r>
      <w:r w:rsidRPr="006C61F1">
        <w:rPr>
          <w:lang w:val="es-AR"/>
        </w:rPr>
        <w:t>, R-407C (</w:t>
      </w:r>
      <w:r w:rsidR="006C61F1" w:rsidRPr="006C61F1">
        <w:rPr>
          <w:lang w:val="es-AR"/>
        </w:rPr>
        <w:t>4</w:t>
      </w:r>
      <w:r w:rsidR="006C61F1">
        <w:rPr>
          <w:lang w:val="es-AR"/>
        </w:rPr>
        <w:t>,</w:t>
      </w:r>
      <w:r w:rsidR="006C61F1" w:rsidRPr="006C61F1">
        <w:rPr>
          <w:lang w:val="es-AR"/>
        </w:rPr>
        <w:t>9</w:t>
      </w:r>
      <w:r w:rsidR="00AF67A8">
        <w:rPr>
          <w:lang w:val="es-AR"/>
        </w:rPr>
        <w:t> </w:t>
      </w:r>
      <w:r w:rsidR="001860F0">
        <w:rPr>
          <w:lang w:val="es-AR"/>
        </w:rPr>
        <w:t>por ciento)</w:t>
      </w:r>
      <w:r w:rsidRPr="006C61F1">
        <w:rPr>
          <w:lang w:val="es-AR"/>
        </w:rPr>
        <w:t>, HFC-32 (</w:t>
      </w:r>
      <w:r w:rsidR="006C61F1" w:rsidRPr="006C61F1">
        <w:rPr>
          <w:lang w:val="es-AR"/>
        </w:rPr>
        <w:t>1</w:t>
      </w:r>
      <w:r w:rsidR="006C61F1">
        <w:rPr>
          <w:lang w:val="es-AR"/>
        </w:rPr>
        <w:t>,</w:t>
      </w:r>
      <w:r w:rsidR="006C61F1" w:rsidRPr="006C61F1">
        <w:rPr>
          <w:lang w:val="es-AR"/>
        </w:rPr>
        <w:t>3</w:t>
      </w:r>
      <w:r w:rsidR="001860F0">
        <w:rPr>
          <w:lang w:val="es-AR"/>
        </w:rPr>
        <w:t xml:space="preserve"> por ciento)</w:t>
      </w:r>
      <w:r w:rsidRPr="006C61F1">
        <w:rPr>
          <w:lang w:val="es-AR"/>
        </w:rPr>
        <w:t xml:space="preserve"> y R-507A (</w:t>
      </w:r>
      <w:r w:rsidR="006C61F1" w:rsidRPr="006C61F1">
        <w:rPr>
          <w:lang w:val="es-AR"/>
        </w:rPr>
        <w:t>0</w:t>
      </w:r>
      <w:r w:rsidR="006C61F1">
        <w:rPr>
          <w:lang w:val="es-AR"/>
        </w:rPr>
        <w:t>,</w:t>
      </w:r>
      <w:r w:rsidR="006C61F1" w:rsidRPr="006C61F1">
        <w:rPr>
          <w:lang w:val="es-AR"/>
        </w:rPr>
        <w:t>1</w:t>
      </w:r>
      <w:r w:rsidR="001860F0">
        <w:rPr>
          <w:lang w:val="es-AR"/>
        </w:rPr>
        <w:t xml:space="preserve"> por ciento)</w:t>
      </w:r>
      <w:r w:rsidRPr="006C61F1">
        <w:rPr>
          <w:lang w:val="es-AR"/>
        </w:rPr>
        <w:t xml:space="preserve">. En </w:t>
      </w:r>
      <w:r w:rsidR="001860F0">
        <w:rPr>
          <w:lang w:val="es-AR"/>
        </w:rPr>
        <w:t>el Cuadro</w:t>
      </w:r>
      <w:r w:rsidRPr="006C61F1">
        <w:rPr>
          <w:lang w:val="es-AR"/>
        </w:rPr>
        <w:t xml:space="preserve"> 1 se presenta el consumo de HFC del país</w:t>
      </w:r>
      <w:r w:rsidR="001860F0">
        <w:rPr>
          <w:lang w:val="es-AR"/>
        </w:rPr>
        <w:t>,</w:t>
      </w:r>
      <w:r w:rsidRPr="006C61F1">
        <w:rPr>
          <w:lang w:val="es-AR"/>
        </w:rPr>
        <w:t xml:space="preserve"> según lo notificado a la Secretaría del Ozono en virtud del </w:t>
      </w:r>
      <w:r w:rsidR="001860F0">
        <w:rPr>
          <w:lang w:val="es-AR"/>
        </w:rPr>
        <w:t>Artículo</w:t>
      </w:r>
      <w:r w:rsidRPr="006C61F1">
        <w:rPr>
          <w:lang w:val="es-AR"/>
        </w:rPr>
        <w:t xml:space="preserve"> 7 del Protocolo de Montreal.</w:t>
      </w:r>
    </w:p>
    <w:p w14:paraId="7B4F34BE" w14:textId="61528A8F" w:rsidR="00770104" w:rsidRPr="006C61F1" w:rsidRDefault="007241C9" w:rsidP="00770104">
      <w:pPr>
        <w:pStyle w:val="Heading1"/>
        <w:numPr>
          <w:ilvl w:val="0"/>
          <w:numId w:val="0"/>
        </w:numPr>
        <w:spacing w:after="0"/>
        <w:rPr>
          <w:lang w:val="es-AR"/>
        </w:rPr>
      </w:pPr>
      <w:r>
        <w:rPr>
          <w:b/>
          <w:bCs/>
          <w:lang w:val="es-AR"/>
        </w:rPr>
        <w:t xml:space="preserve">Cuadro </w:t>
      </w:r>
      <w:r w:rsidR="00770104" w:rsidRPr="006C61F1">
        <w:rPr>
          <w:b/>
          <w:bCs/>
          <w:lang w:val="es-AR"/>
        </w:rPr>
        <w:t xml:space="preserve">1. Consumo de HFC en Jordania (datos </w:t>
      </w:r>
      <w:r w:rsidR="001860F0">
        <w:rPr>
          <w:b/>
          <w:bCs/>
          <w:lang w:val="es-AR"/>
        </w:rPr>
        <w:t xml:space="preserve">en virtud </w:t>
      </w:r>
      <w:r w:rsidR="00770104" w:rsidRPr="006C61F1">
        <w:rPr>
          <w:b/>
          <w:bCs/>
          <w:lang w:val="es-AR"/>
        </w:rPr>
        <w:t xml:space="preserve">del </w:t>
      </w:r>
      <w:r w:rsidR="001860F0">
        <w:rPr>
          <w:b/>
          <w:bCs/>
          <w:lang w:val="es-AR"/>
        </w:rPr>
        <w:t>Artículo</w:t>
      </w:r>
      <w:r w:rsidR="00770104" w:rsidRPr="006C61F1">
        <w:rPr>
          <w:b/>
          <w:bCs/>
          <w:lang w:val="es-AR"/>
        </w:rPr>
        <w:t xml:space="preserve"> 7 para 2020-2022</w:t>
      </w:r>
      <w:r w:rsidR="00770104" w:rsidRPr="006C61F1">
        <w:rPr>
          <w:lang w:val="es-AR"/>
        </w:rPr>
        <w:t xml:space="preserve">) </w:t>
      </w:r>
    </w:p>
    <w:tbl>
      <w:tblPr>
        <w:tblW w:w="9332" w:type="dxa"/>
        <w:tblLayout w:type="fixed"/>
        <w:tblLook w:val="04A0" w:firstRow="1" w:lastRow="0" w:firstColumn="1" w:lastColumn="0" w:noHBand="0" w:noVBand="1"/>
      </w:tblPr>
      <w:tblGrid>
        <w:gridCol w:w="1571"/>
        <w:gridCol w:w="1077"/>
        <w:gridCol w:w="1326"/>
        <w:gridCol w:w="1326"/>
        <w:gridCol w:w="1326"/>
        <w:gridCol w:w="1326"/>
        <w:gridCol w:w="1380"/>
      </w:tblGrid>
      <w:tr w:rsidR="00770104" w:rsidRPr="00643855" w14:paraId="2083F665" w14:textId="77777777" w:rsidTr="00AF67A8">
        <w:trPr>
          <w:trHeight w:val="292"/>
          <w:tblHeader/>
        </w:trPr>
        <w:tc>
          <w:tcPr>
            <w:tcW w:w="1571" w:type="dxa"/>
            <w:tcBorders>
              <w:top w:val="single" w:sz="4" w:space="0" w:color="auto"/>
              <w:left w:val="single" w:sz="4" w:space="0" w:color="auto"/>
              <w:bottom w:val="single" w:sz="4" w:space="0" w:color="auto"/>
              <w:right w:val="single" w:sz="4" w:space="0" w:color="auto"/>
            </w:tcBorders>
            <w:shd w:val="clear" w:color="auto" w:fill="auto"/>
            <w:hideMark/>
          </w:tcPr>
          <w:p w14:paraId="28A74FAA"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Sustancia</w:t>
            </w:r>
          </w:p>
        </w:tc>
        <w:tc>
          <w:tcPr>
            <w:tcW w:w="1076" w:type="dxa"/>
            <w:tcBorders>
              <w:top w:val="single" w:sz="4" w:space="0" w:color="auto"/>
              <w:left w:val="nil"/>
              <w:bottom w:val="single" w:sz="4" w:space="0" w:color="auto"/>
              <w:right w:val="single" w:sz="4" w:space="0" w:color="auto"/>
            </w:tcBorders>
            <w:shd w:val="clear" w:color="auto" w:fill="auto"/>
          </w:tcPr>
          <w:p w14:paraId="35A8034D" w14:textId="2A26A125" w:rsidR="00770104" w:rsidRPr="006C61F1" w:rsidRDefault="001860F0" w:rsidP="00E80501">
            <w:pPr>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rPr>
              <w:t>Potencial de calentamiento atmosférico</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099372F3"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2020</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78AD7CCF"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2021</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329A1BAB"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2022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5D243C5F" w14:textId="30E788BF" w:rsidR="00770104" w:rsidRPr="006C61F1" w:rsidRDefault="007241C9" w:rsidP="00E80501">
            <w:pPr>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 xml:space="preserve">Promedio </w:t>
            </w:r>
          </w:p>
        </w:tc>
        <w:tc>
          <w:tcPr>
            <w:tcW w:w="1377"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22CECC4" w14:textId="2700C73C"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 xml:space="preserve">Porcentaje de consumo de HFC en 2022 </w:t>
            </w:r>
          </w:p>
        </w:tc>
      </w:tr>
      <w:tr w:rsidR="00770104" w:rsidRPr="006C61F1" w14:paraId="1481838C" w14:textId="77777777" w:rsidTr="00E80501">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01903658" w14:textId="173CDD49" w:rsidR="00770104" w:rsidRPr="006C61F1" w:rsidRDefault="001860F0" w:rsidP="00E80501">
            <w:pPr>
              <w:jc w:val="left"/>
              <w:rPr>
                <w:rFonts w:asciiTheme="majorBidi" w:hAnsiTheme="majorBidi" w:cstheme="majorBidi"/>
                <w:sz w:val="20"/>
                <w:szCs w:val="20"/>
                <w:lang w:val="es-AR" w:eastAsia="en-CA"/>
              </w:rPr>
            </w:pPr>
            <w:r>
              <w:rPr>
                <w:rFonts w:asciiTheme="majorBidi" w:hAnsiTheme="majorBidi" w:cstheme="majorBidi"/>
                <w:b/>
                <w:bCs/>
                <w:sz w:val="20"/>
                <w:szCs w:val="20"/>
                <w:lang w:val="es-AR" w:eastAsia="en-CA"/>
              </w:rPr>
              <w:t>Toneladas métricas</w:t>
            </w:r>
          </w:p>
        </w:tc>
      </w:tr>
      <w:tr w:rsidR="00770104" w:rsidRPr="006C61F1" w14:paraId="02A4D8A0"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7A04077"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HFC-32</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9D5F9D2" w14:textId="7777777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675</w:t>
            </w:r>
          </w:p>
        </w:tc>
        <w:tc>
          <w:tcPr>
            <w:tcW w:w="1326" w:type="dxa"/>
            <w:tcBorders>
              <w:top w:val="single" w:sz="4" w:space="0" w:color="auto"/>
              <w:left w:val="nil"/>
              <w:bottom w:val="single" w:sz="4" w:space="0" w:color="auto"/>
              <w:right w:val="single" w:sz="4" w:space="0" w:color="auto"/>
            </w:tcBorders>
            <w:shd w:val="clear" w:color="auto" w:fill="auto"/>
            <w:hideMark/>
          </w:tcPr>
          <w:p w14:paraId="50DDD4B0" w14:textId="707B104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6</w:t>
            </w:r>
            <w:r w:rsidR="00770104" w:rsidRPr="006C61F1">
              <w:rPr>
                <w:rFonts w:asciiTheme="majorBidi" w:hAnsiTheme="majorBidi" w:cstheme="majorBidi"/>
                <w:sz w:val="20"/>
                <w:szCs w:val="20"/>
                <w:lang w:val="es-AR" w:eastAsia="en-CA"/>
              </w:rPr>
              <w:t>1</w:t>
            </w:r>
          </w:p>
        </w:tc>
        <w:tc>
          <w:tcPr>
            <w:tcW w:w="1326" w:type="dxa"/>
            <w:tcBorders>
              <w:top w:val="single" w:sz="4" w:space="0" w:color="auto"/>
              <w:left w:val="nil"/>
              <w:bottom w:val="single" w:sz="4" w:space="0" w:color="auto"/>
              <w:right w:val="single" w:sz="4" w:space="0" w:color="auto"/>
            </w:tcBorders>
            <w:shd w:val="clear" w:color="auto" w:fill="auto"/>
            <w:hideMark/>
          </w:tcPr>
          <w:p w14:paraId="69355740" w14:textId="17312C67"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6</w:t>
            </w:r>
            <w:r w:rsidR="00770104"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3E6120FF" w14:textId="2C743D0B"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2F3B9BF2" w14:textId="43A6D9F9"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4</w:t>
            </w:r>
            <w:r w:rsidRPr="006C61F1">
              <w:rPr>
                <w:rFonts w:asciiTheme="majorBidi" w:hAnsiTheme="majorBidi" w:cstheme="majorBidi"/>
                <w:sz w:val="20"/>
                <w:szCs w:val="20"/>
                <w:lang w:val="es-AR" w:eastAsia="en-CA"/>
              </w:rPr>
              <w:t>4</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14:paraId="1CDA6D6E" w14:textId="329F374A"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w:t>
            </w:r>
            <w:r w:rsidRPr="006C61F1">
              <w:rPr>
                <w:rFonts w:asciiTheme="majorBidi" w:hAnsiTheme="majorBidi" w:cstheme="majorBidi"/>
                <w:sz w:val="20"/>
                <w:szCs w:val="20"/>
                <w:lang w:val="es-AR"/>
              </w:rPr>
              <w:t>9</w:t>
            </w:r>
          </w:p>
        </w:tc>
      </w:tr>
      <w:tr w:rsidR="00770104" w:rsidRPr="006C61F1" w14:paraId="637CC43B"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0917266E"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5829F532" w14:textId="37C7B26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430</w:t>
            </w:r>
          </w:p>
        </w:tc>
        <w:tc>
          <w:tcPr>
            <w:tcW w:w="1326" w:type="dxa"/>
            <w:tcBorders>
              <w:top w:val="single" w:sz="4" w:space="0" w:color="auto"/>
              <w:left w:val="nil"/>
              <w:bottom w:val="single" w:sz="4" w:space="0" w:color="auto"/>
              <w:right w:val="single" w:sz="4" w:space="0" w:color="auto"/>
            </w:tcBorders>
            <w:shd w:val="clear" w:color="auto" w:fill="auto"/>
            <w:hideMark/>
          </w:tcPr>
          <w:p w14:paraId="5CB06894" w14:textId="062339E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47</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3</w:t>
            </w:r>
            <w:r w:rsidRPr="006C61F1">
              <w:rPr>
                <w:rFonts w:asciiTheme="majorBidi" w:hAnsiTheme="majorBidi" w:cstheme="majorBidi"/>
                <w:sz w:val="20"/>
                <w:szCs w:val="20"/>
                <w:lang w:val="es-AR" w:eastAsia="en-CA"/>
              </w:rPr>
              <w:t>9</w:t>
            </w:r>
          </w:p>
        </w:tc>
        <w:tc>
          <w:tcPr>
            <w:tcW w:w="1326" w:type="dxa"/>
            <w:tcBorders>
              <w:top w:val="single" w:sz="4" w:space="0" w:color="auto"/>
              <w:left w:val="nil"/>
              <w:bottom w:val="single" w:sz="4" w:space="0" w:color="auto"/>
              <w:right w:val="single" w:sz="4" w:space="0" w:color="auto"/>
            </w:tcBorders>
            <w:shd w:val="clear" w:color="auto" w:fill="auto"/>
            <w:hideMark/>
          </w:tcPr>
          <w:p w14:paraId="76A8D61F" w14:textId="4CFA099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39</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5</w:t>
            </w:r>
          </w:p>
        </w:tc>
        <w:tc>
          <w:tcPr>
            <w:tcW w:w="1326" w:type="dxa"/>
            <w:tcBorders>
              <w:top w:val="single" w:sz="4" w:space="0" w:color="auto"/>
              <w:left w:val="nil"/>
              <w:bottom w:val="single" w:sz="4" w:space="0" w:color="auto"/>
              <w:right w:val="single" w:sz="4" w:space="0" w:color="auto"/>
            </w:tcBorders>
            <w:shd w:val="clear" w:color="auto" w:fill="auto"/>
            <w:hideMark/>
          </w:tcPr>
          <w:p w14:paraId="462B53BB" w14:textId="07458BE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30</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1</w:t>
            </w:r>
          </w:p>
        </w:tc>
        <w:tc>
          <w:tcPr>
            <w:tcW w:w="1326" w:type="dxa"/>
            <w:tcBorders>
              <w:top w:val="single" w:sz="4" w:space="0" w:color="auto"/>
              <w:left w:val="nil"/>
              <w:bottom w:val="single" w:sz="4" w:space="0" w:color="auto"/>
              <w:right w:val="single" w:sz="4" w:space="0" w:color="auto"/>
            </w:tcBorders>
            <w:shd w:val="clear" w:color="auto" w:fill="auto"/>
            <w:hideMark/>
          </w:tcPr>
          <w:p w14:paraId="0737F924" w14:textId="52682CE4"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39</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0</w:t>
            </w:r>
            <w:r w:rsidRPr="006C61F1">
              <w:rPr>
                <w:rFonts w:asciiTheme="majorBidi" w:hAnsiTheme="majorBidi" w:cstheme="majorBidi"/>
                <w:sz w:val="20"/>
                <w:szCs w:val="20"/>
                <w:lang w:val="es-AR" w:eastAsia="en-CA"/>
              </w:rPr>
              <w:t>8</w:t>
            </w:r>
          </w:p>
        </w:tc>
        <w:tc>
          <w:tcPr>
            <w:tcW w:w="1377" w:type="dxa"/>
            <w:tcBorders>
              <w:top w:val="nil"/>
              <w:left w:val="single" w:sz="4" w:space="0" w:color="auto"/>
              <w:bottom w:val="single" w:sz="4" w:space="0" w:color="auto"/>
              <w:right w:val="single" w:sz="4" w:space="0" w:color="auto"/>
            </w:tcBorders>
            <w:shd w:val="clear" w:color="auto" w:fill="auto"/>
            <w:noWrap/>
            <w:hideMark/>
          </w:tcPr>
          <w:p w14:paraId="095D8324" w14:textId="029FD9B0" w:rsidR="00770104" w:rsidRPr="006C61F1" w:rsidRDefault="00770104"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6</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0</w:t>
            </w:r>
          </w:p>
        </w:tc>
      </w:tr>
      <w:tr w:rsidR="00770104" w:rsidRPr="006C61F1" w14:paraId="321D9CCD"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4810890"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HFC-227ea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5326331" w14:textId="03265985"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220</w:t>
            </w:r>
          </w:p>
        </w:tc>
        <w:tc>
          <w:tcPr>
            <w:tcW w:w="1326" w:type="dxa"/>
            <w:tcBorders>
              <w:top w:val="single" w:sz="4" w:space="0" w:color="auto"/>
              <w:left w:val="nil"/>
              <w:bottom w:val="single" w:sz="4" w:space="0" w:color="auto"/>
              <w:right w:val="single" w:sz="4" w:space="0" w:color="auto"/>
            </w:tcBorders>
            <w:shd w:val="clear" w:color="auto" w:fill="auto"/>
            <w:hideMark/>
          </w:tcPr>
          <w:p w14:paraId="19141157" w14:textId="39F1B9B5"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4</w:t>
            </w:r>
            <w:r w:rsidR="00770104"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31E9F579" w14:textId="738A3DC4"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777AE5A4" w14:textId="70D55D6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40C8B7BE" w14:textId="55F5AB20"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4</w:t>
            </w:r>
            <w:r w:rsidRPr="006C61F1">
              <w:rPr>
                <w:rFonts w:asciiTheme="majorBidi" w:hAnsiTheme="majorBidi" w:cstheme="majorBidi"/>
                <w:sz w:val="20"/>
                <w:szCs w:val="20"/>
                <w:lang w:val="es-AR" w:eastAsia="en-CA"/>
              </w:rPr>
              <w:t>7</w:t>
            </w:r>
          </w:p>
        </w:tc>
        <w:tc>
          <w:tcPr>
            <w:tcW w:w="1377" w:type="dxa"/>
            <w:tcBorders>
              <w:top w:val="nil"/>
              <w:left w:val="single" w:sz="4" w:space="0" w:color="auto"/>
              <w:bottom w:val="single" w:sz="4" w:space="0" w:color="auto"/>
              <w:right w:val="single" w:sz="4" w:space="0" w:color="auto"/>
            </w:tcBorders>
            <w:shd w:val="clear" w:color="auto" w:fill="auto"/>
            <w:noWrap/>
            <w:hideMark/>
          </w:tcPr>
          <w:p w14:paraId="6F3DD4E7" w14:textId="353DFC13"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w:t>
            </w:r>
            <w:r w:rsidRPr="006C61F1">
              <w:rPr>
                <w:rFonts w:asciiTheme="majorBidi" w:hAnsiTheme="majorBidi" w:cstheme="majorBidi"/>
                <w:sz w:val="20"/>
                <w:szCs w:val="20"/>
                <w:lang w:val="es-AR"/>
              </w:rPr>
              <w:t>5</w:t>
            </w:r>
          </w:p>
        </w:tc>
      </w:tr>
      <w:tr w:rsidR="00770104" w:rsidRPr="006C61F1" w14:paraId="4F7B31E3"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5153A1E"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R-404A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A635BFB" w14:textId="61209D93"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922</w:t>
            </w:r>
          </w:p>
        </w:tc>
        <w:tc>
          <w:tcPr>
            <w:tcW w:w="1326" w:type="dxa"/>
            <w:tcBorders>
              <w:top w:val="single" w:sz="4" w:space="0" w:color="auto"/>
              <w:left w:val="nil"/>
              <w:bottom w:val="single" w:sz="4" w:space="0" w:color="auto"/>
              <w:right w:val="single" w:sz="4" w:space="0" w:color="auto"/>
            </w:tcBorders>
            <w:shd w:val="clear" w:color="auto" w:fill="auto"/>
            <w:hideMark/>
          </w:tcPr>
          <w:p w14:paraId="20CC5FD0" w14:textId="42D6AAEE"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3</w:t>
            </w:r>
          </w:p>
        </w:tc>
        <w:tc>
          <w:tcPr>
            <w:tcW w:w="1326" w:type="dxa"/>
            <w:tcBorders>
              <w:top w:val="single" w:sz="4" w:space="0" w:color="auto"/>
              <w:left w:val="nil"/>
              <w:bottom w:val="single" w:sz="4" w:space="0" w:color="auto"/>
              <w:right w:val="single" w:sz="4" w:space="0" w:color="auto"/>
            </w:tcBorders>
            <w:shd w:val="clear" w:color="auto" w:fill="auto"/>
            <w:hideMark/>
          </w:tcPr>
          <w:p w14:paraId="5B8467CE" w14:textId="634B8DBE"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9</w:t>
            </w:r>
            <w:r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018F415A" w14:textId="0F31B89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7</w:t>
            </w:r>
          </w:p>
        </w:tc>
        <w:tc>
          <w:tcPr>
            <w:tcW w:w="1326" w:type="dxa"/>
            <w:tcBorders>
              <w:top w:val="single" w:sz="4" w:space="0" w:color="auto"/>
              <w:left w:val="nil"/>
              <w:bottom w:val="single" w:sz="4" w:space="0" w:color="auto"/>
              <w:right w:val="single" w:sz="4" w:space="0" w:color="auto"/>
            </w:tcBorders>
            <w:shd w:val="clear" w:color="auto" w:fill="auto"/>
            <w:hideMark/>
          </w:tcPr>
          <w:p w14:paraId="6FCAC24E" w14:textId="1E30A7E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8</w:t>
            </w:r>
            <w:r w:rsidRPr="006C61F1">
              <w:rPr>
                <w:rFonts w:asciiTheme="majorBidi" w:hAnsiTheme="majorBidi" w:cstheme="majorBidi"/>
                <w:sz w:val="20"/>
                <w:szCs w:val="20"/>
                <w:lang w:val="es-AR" w:eastAsia="en-CA"/>
              </w:rPr>
              <w:t>7</w:t>
            </w:r>
          </w:p>
        </w:tc>
        <w:tc>
          <w:tcPr>
            <w:tcW w:w="1377" w:type="dxa"/>
            <w:tcBorders>
              <w:top w:val="nil"/>
              <w:left w:val="single" w:sz="4" w:space="0" w:color="auto"/>
              <w:bottom w:val="single" w:sz="4" w:space="0" w:color="auto"/>
              <w:right w:val="single" w:sz="4" w:space="0" w:color="auto"/>
            </w:tcBorders>
            <w:shd w:val="clear" w:color="auto" w:fill="auto"/>
            <w:noWrap/>
            <w:hideMark/>
          </w:tcPr>
          <w:p w14:paraId="508D1569" w14:textId="30BB9F49" w:rsidR="00770104" w:rsidRPr="006C61F1" w:rsidRDefault="00770104"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1</w:t>
            </w:r>
          </w:p>
        </w:tc>
      </w:tr>
      <w:tr w:rsidR="00770104" w:rsidRPr="006C61F1" w14:paraId="09DBEEA9"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435BC03"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R-407C</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5C7AA42B" w14:textId="7B96F79D"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774</w:t>
            </w:r>
          </w:p>
        </w:tc>
        <w:tc>
          <w:tcPr>
            <w:tcW w:w="1326" w:type="dxa"/>
            <w:tcBorders>
              <w:top w:val="single" w:sz="4" w:space="0" w:color="auto"/>
              <w:left w:val="nil"/>
              <w:bottom w:val="single" w:sz="4" w:space="0" w:color="auto"/>
              <w:right w:val="single" w:sz="4" w:space="0" w:color="auto"/>
            </w:tcBorders>
            <w:shd w:val="clear" w:color="auto" w:fill="auto"/>
            <w:hideMark/>
          </w:tcPr>
          <w:p w14:paraId="67F8E0BB" w14:textId="620A779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7</w:t>
            </w:r>
            <w:r w:rsidRPr="006C61F1">
              <w:rPr>
                <w:rFonts w:asciiTheme="majorBidi" w:hAnsiTheme="majorBidi" w:cstheme="majorBidi"/>
                <w:sz w:val="20"/>
                <w:szCs w:val="20"/>
                <w:lang w:val="es-AR" w:eastAsia="en-CA"/>
              </w:rPr>
              <w:t>5</w:t>
            </w:r>
          </w:p>
        </w:tc>
        <w:tc>
          <w:tcPr>
            <w:tcW w:w="1326" w:type="dxa"/>
            <w:tcBorders>
              <w:top w:val="single" w:sz="4" w:space="0" w:color="auto"/>
              <w:left w:val="nil"/>
              <w:bottom w:val="single" w:sz="4" w:space="0" w:color="auto"/>
              <w:right w:val="single" w:sz="4" w:space="0" w:color="auto"/>
            </w:tcBorders>
            <w:shd w:val="clear" w:color="auto" w:fill="auto"/>
            <w:hideMark/>
          </w:tcPr>
          <w:p w14:paraId="51D26157" w14:textId="4A580E2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12</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6</w:t>
            </w:r>
          </w:p>
        </w:tc>
        <w:tc>
          <w:tcPr>
            <w:tcW w:w="1326" w:type="dxa"/>
            <w:tcBorders>
              <w:top w:val="single" w:sz="4" w:space="0" w:color="auto"/>
              <w:left w:val="nil"/>
              <w:bottom w:val="single" w:sz="4" w:space="0" w:color="auto"/>
              <w:right w:val="single" w:sz="4" w:space="0" w:color="auto"/>
            </w:tcBorders>
            <w:shd w:val="clear" w:color="auto" w:fill="auto"/>
            <w:hideMark/>
          </w:tcPr>
          <w:p w14:paraId="0EED26AB" w14:textId="3DF7A98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4</w:t>
            </w:r>
            <w:r w:rsidRPr="006C61F1">
              <w:rPr>
                <w:rFonts w:asciiTheme="majorBidi" w:hAnsiTheme="majorBidi" w:cstheme="majorBidi"/>
                <w:sz w:val="20"/>
                <w:szCs w:val="20"/>
                <w:lang w:val="es-AR" w:eastAsia="en-CA"/>
              </w:rPr>
              <w:t>2</w:t>
            </w:r>
          </w:p>
        </w:tc>
        <w:tc>
          <w:tcPr>
            <w:tcW w:w="1326" w:type="dxa"/>
            <w:tcBorders>
              <w:top w:val="single" w:sz="4" w:space="0" w:color="auto"/>
              <w:left w:val="nil"/>
              <w:bottom w:val="single" w:sz="4" w:space="0" w:color="auto"/>
              <w:right w:val="single" w:sz="4" w:space="0" w:color="auto"/>
            </w:tcBorders>
            <w:shd w:val="clear" w:color="auto" w:fill="auto"/>
            <w:hideMark/>
          </w:tcPr>
          <w:p w14:paraId="3AF11C5A" w14:textId="36115DA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8</w:t>
            </w:r>
          </w:p>
        </w:tc>
        <w:tc>
          <w:tcPr>
            <w:tcW w:w="1377" w:type="dxa"/>
            <w:tcBorders>
              <w:top w:val="nil"/>
              <w:left w:val="single" w:sz="4" w:space="0" w:color="auto"/>
              <w:bottom w:val="single" w:sz="4" w:space="0" w:color="auto"/>
              <w:right w:val="single" w:sz="4" w:space="0" w:color="auto"/>
            </w:tcBorders>
            <w:shd w:val="clear" w:color="auto" w:fill="auto"/>
            <w:noWrap/>
            <w:hideMark/>
          </w:tcPr>
          <w:p w14:paraId="4ED9854E" w14:textId="579F44A4"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5</w:t>
            </w:r>
            <w:r>
              <w:rPr>
                <w:rFonts w:asciiTheme="majorBidi" w:hAnsiTheme="majorBidi" w:cstheme="majorBidi"/>
                <w:sz w:val="20"/>
                <w:szCs w:val="20"/>
                <w:lang w:val="es-AR"/>
              </w:rPr>
              <w:t>,</w:t>
            </w:r>
            <w:r w:rsidRPr="006C61F1">
              <w:rPr>
                <w:rFonts w:asciiTheme="majorBidi" w:hAnsiTheme="majorBidi" w:cstheme="majorBidi"/>
                <w:sz w:val="20"/>
                <w:szCs w:val="20"/>
                <w:lang w:val="es-AR"/>
              </w:rPr>
              <w:t>6</w:t>
            </w:r>
          </w:p>
        </w:tc>
      </w:tr>
      <w:tr w:rsidR="00770104" w:rsidRPr="006C61F1" w14:paraId="063BF72A"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555F7D65"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R-410A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4B5A67C7" w14:textId="4C53AE47"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2</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088</w:t>
            </w:r>
          </w:p>
        </w:tc>
        <w:tc>
          <w:tcPr>
            <w:tcW w:w="1326" w:type="dxa"/>
            <w:tcBorders>
              <w:top w:val="single" w:sz="4" w:space="0" w:color="auto"/>
              <w:left w:val="nil"/>
              <w:bottom w:val="single" w:sz="4" w:space="0" w:color="auto"/>
              <w:right w:val="single" w:sz="4" w:space="0" w:color="auto"/>
            </w:tcBorders>
            <w:shd w:val="clear" w:color="auto" w:fill="auto"/>
            <w:hideMark/>
          </w:tcPr>
          <w:p w14:paraId="664C2032" w14:textId="4FC5CBA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11</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4</w:t>
            </w:r>
            <w:r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117C1561" w14:textId="49EA81B8"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15</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7</w:t>
            </w:r>
          </w:p>
        </w:tc>
        <w:tc>
          <w:tcPr>
            <w:tcW w:w="1326" w:type="dxa"/>
            <w:tcBorders>
              <w:top w:val="single" w:sz="4" w:space="0" w:color="auto"/>
              <w:left w:val="nil"/>
              <w:bottom w:val="single" w:sz="4" w:space="0" w:color="auto"/>
              <w:right w:val="single" w:sz="4" w:space="0" w:color="auto"/>
            </w:tcBorders>
            <w:shd w:val="clear" w:color="auto" w:fill="auto"/>
            <w:hideMark/>
          </w:tcPr>
          <w:p w14:paraId="604CDD56" w14:textId="1453EF41"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33</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6</w:t>
            </w:r>
          </w:p>
        </w:tc>
        <w:tc>
          <w:tcPr>
            <w:tcW w:w="1326" w:type="dxa"/>
            <w:tcBorders>
              <w:top w:val="single" w:sz="4" w:space="0" w:color="auto"/>
              <w:left w:val="nil"/>
              <w:bottom w:val="single" w:sz="4" w:space="0" w:color="auto"/>
              <w:right w:val="single" w:sz="4" w:space="0" w:color="auto"/>
            </w:tcBorders>
            <w:shd w:val="clear" w:color="auto" w:fill="auto"/>
            <w:hideMark/>
          </w:tcPr>
          <w:p w14:paraId="7FD427CC" w14:textId="5B73069C"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20</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1</w:t>
            </w:r>
          </w:p>
        </w:tc>
        <w:tc>
          <w:tcPr>
            <w:tcW w:w="1377" w:type="dxa"/>
            <w:tcBorders>
              <w:top w:val="nil"/>
              <w:left w:val="single" w:sz="4" w:space="0" w:color="auto"/>
              <w:bottom w:val="single" w:sz="4" w:space="0" w:color="auto"/>
              <w:right w:val="single" w:sz="4" w:space="0" w:color="auto"/>
            </w:tcBorders>
            <w:shd w:val="clear" w:color="auto" w:fill="auto"/>
            <w:noWrap/>
            <w:hideMark/>
          </w:tcPr>
          <w:p w14:paraId="0907AB1C" w14:textId="6769A94A" w:rsidR="00770104" w:rsidRPr="006C61F1" w:rsidRDefault="00770104"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8</w:t>
            </w:r>
          </w:p>
        </w:tc>
      </w:tr>
      <w:tr w:rsidR="00770104" w:rsidRPr="006C61F1" w14:paraId="141A2D37"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585BD41"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R-507A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6BA4CE4" w14:textId="7AC16B19"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985</w:t>
            </w:r>
          </w:p>
        </w:tc>
        <w:tc>
          <w:tcPr>
            <w:tcW w:w="1326" w:type="dxa"/>
            <w:tcBorders>
              <w:top w:val="single" w:sz="4" w:space="0" w:color="auto"/>
              <w:left w:val="nil"/>
              <w:bottom w:val="single" w:sz="4" w:space="0" w:color="auto"/>
              <w:right w:val="single" w:sz="4" w:space="0" w:color="auto"/>
            </w:tcBorders>
            <w:shd w:val="clear" w:color="auto" w:fill="auto"/>
            <w:hideMark/>
          </w:tcPr>
          <w:p w14:paraId="24249E59" w14:textId="58C0C3F1"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9</w:t>
            </w:r>
            <w:r w:rsidR="00770104" w:rsidRPr="006C61F1">
              <w:rPr>
                <w:rFonts w:asciiTheme="majorBidi" w:hAnsiTheme="majorBidi" w:cstheme="majorBidi"/>
                <w:sz w:val="20"/>
                <w:szCs w:val="20"/>
                <w:lang w:val="es-AR" w:eastAsia="en-CA"/>
              </w:rPr>
              <w:t>6</w:t>
            </w:r>
          </w:p>
        </w:tc>
        <w:tc>
          <w:tcPr>
            <w:tcW w:w="1326" w:type="dxa"/>
            <w:tcBorders>
              <w:top w:val="single" w:sz="4" w:space="0" w:color="auto"/>
              <w:left w:val="nil"/>
              <w:bottom w:val="single" w:sz="4" w:space="0" w:color="auto"/>
              <w:right w:val="single" w:sz="4" w:space="0" w:color="auto"/>
            </w:tcBorders>
            <w:shd w:val="clear" w:color="auto" w:fill="auto"/>
            <w:hideMark/>
          </w:tcPr>
          <w:p w14:paraId="2BDB75CE" w14:textId="724FCE6C"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0</w:t>
            </w:r>
            <w:r w:rsidR="00770104"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hideMark/>
          </w:tcPr>
          <w:p w14:paraId="1D431F87" w14:textId="389BF0C6"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0</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4</w:t>
            </w:r>
            <w:r w:rsidR="00770104" w:rsidRPr="006C61F1">
              <w:rPr>
                <w:rFonts w:asciiTheme="majorBidi" w:hAnsiTheme="majorBidi" w:cstheme="majorBidi"/>
                <w:sz w:val="20"/>
                <w:szCs w:val="20"/>
                <w:lang w:val="es-AR" w:eastAsia="en-CA"/>
              </w:rPr>
              <w:t>5</w:t>
            </w:r>
          </w:p>
        </w:tc>
        <w:tc>
          <w:tcPr>
            <w:tcW w:w="1326" w:type="dxa"/>
            <w:tcBorders>
              <w:top w:val="single" w:sz="4" w:space="0" w:color="auto"/>
              <w:left w:val="nil"/>
              <w:bottom w:val="single" w:sz="4" w:space="0" w:color="auto"/>
              <w:right w:val="single" w:sz="4" w:space="0" w:color="auto"/>
            </w:tcBorders>
            <w:shd w:val="clear" w:color="auto" w:fill="auto"/>
            <w:hideMark/>
          </w:tcPr>
          <w:p w14:paraId="331D40A8" w14:textId="5297BB23"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4</w:t>
            </w:r>
            <w:r w:rsidR="00770104" w:rsidRPr="006C61F1">
              <w:rPr>
                <w:rFonts w:asciiTheme="majorBidi" w:hAnsiTheme="majorBidi" w:cstheme="majorBidi"/>
                <w:sz w:val="20"/>
                <w:szCs w:val="20"/>
                <w:lang w:val="es-AR" w:eastAsia="en-CA"/>
              </w:rPr>
              <w:t>7</w:t>
            </w:r>
          </w:p>
        </w:tc>
        <w:tc>
          <w:tcPr>
            <w:tcW w:w="1377" w:type="dxa"/>
            <w:tcBorders>
              <w:top w:val="nil"/>
              <w:left w:val="single" w:sz="4" w:space="0" w:color="auto"/>
              <w:bottom w:val="single" w:sz="4" w:space="0" w:color="auto"/>
              <w:right w:val="single" w:sz="4" w:space="0" w:color="auto"/>
            </w:tcBorders>
            <w:shd w:val="clear" w:color="auto" w:fill="auto"/>
            <w:noWrap/>
            <w:hideMark/>
          </w:tcPr>
          <w:p w14:paraId="044632DE" w14:textId="333BC920"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1</w:t>
            </w:r>
          </w:p>
        </w:tc>
      </w:tr>
      <w:tr w:rsidR="00770104" w:rsidRPr="006C61F1" w14:paraId="25ACD2A7" w14:textId="77777777" w:rsidTr="00E80501">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4B456428" w14:textId="1501EB93" w:rsidR="00770104" w:rsidRPr="006C61F1" w:rsidRDefault="00770104" w:rsidP="00E80501">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Total (</w:t>
            </w:r>
            <w:proofErr w:type="spellStart"/>
            <w:r w:rsidRPr="006C61F1">
              <w:rPr>
                <w:rFonts w:asciiTheme="majorBidi" w:hAnsiTheme="majorBidi" w:cstheme="majorBidi"/>
                <w:b/>
                <w:bCs/>
                <w:sz w:val="20"/>
                <w:szCs w:val="20"/>
                <w:lang w:val="es-AR" w:eastAsia="en-CA"/>
              </w:rPr>
              <w:t>t</w:t>
            </w:r>
            <w:r w:rsidR="001860F0">
              <w:rPr>
                <w:rFonts w:asciiTheme="majorBidi" w:hAnsiTheme="majorBidi" w:cstheme="majorBidi"/>
                <w:b/>
                <w:bCs/>
                <w:sz w:val="20"/>
                <w:szCs w:val="20"/>
                <w:lang w:val="es-AR" w:eastAsia="en-CA"/>
              </w:rPr>
              <w:t>m</w:t>
            </w:r>
            <w:proofErr w:type="spellEnd"/>
            <w:r w:rsidRPr="006C61F1">
              <w:rPr>
                <w:rFonts w:asciiTheme="majorBidi" w:hAnsiTheme="majorBidi" w:cstheme="majorBidi"/>
                <w:b/>
                <w:bCs/>
                <w:sz w:val="20"/>
                <w:szCs w:val="20"/>
                <w:lang w:val="es-AR" w:eastAsia="en-CA"/>
              </w:rPr>
              <w:t>)</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0202FD1" w14:textId="1B5EBE29"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72</w:t>
            </w:r>
            <w:r w:rsidR="006C61F1" w:rsidRPr="006C61F1">
              <w:rPr>
                <w:rFonts w:asciiTheme="majorBidi" w:hAnsiTheme="majorBidi" w:cstheme="majorBidi"/>
                <w:b/>
                <w:bCs/>
                <w:sz w:val="20"/>
                <w:szCs w:val="20"/>
                <w:lang w:val="es-AR" w:eastAsia="en-CA"/>
              </w:rPr>
              <w:t>3</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6</w:t>
            </w:r>
            <w:r w:rsidRPr="006C61F1">
              <w:rPr>
                <w:rFonts w:asciiTheme="majorBidi" w:hAnsiTheme="majorBidi" w:cstheme="majorBidi"/>
                <w:b/>
                <w:bCs/>
                <w:sz w:val="20"/>
                <w:szCs w:val="20"/>
                <w:lang w:val="es-AR" w:eastAsia="en-CA"/>
              </w:rPr>
              <w:t>4</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2DD7443C" w14:textId="79E775FD"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78</w:t>
            </w:r>
            <w:r w:rsidR="006C61F1" w:rsidRPr="006C61F1">
              <w:rPr>
                <w:rFonts w:asciiTheme="majorBidi" w:hAnsiTheme="majorBidi" w:cstheme="majorBidi"/>
                <w:b/>
                <w:bCs/>
                <w:sz w:val="20"/>
                <w:szCs w:val="20"/>
                <w:lang w:val="es-AR" w:eastAsia="en-CA"/>
              </w:rPr>
              <w:t>8</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9</w:t>
            </w:r>
            <w:r w:rsidRPr="006C61F1">
              <w:rPr>
                <w:rFonts w:asciiTheme="majorBidi" w:hAnsiTheme="majorBidi" w:cstheme="majorBidi"/>
                <w:b/>
                <w:bCs/>
                <w:sz w:val="20"/>
                <w:szCs w:val="20"/>
                <w:lang w:val="es-AR" w:eastAsia="en-CA"/>
              </w:rPr>
              <w:t>8</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36618D6F" w14:textId="3D92F608"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84</w:t>
            </w:r>
            <w:r w:rsidR="006C61F1" w:rsidRPr="006C61F1">
              <w:rPr>
                <w:rFonts w:asciiTheme="majorBidi" w:hAnsiTheme="majorBidi" w:cstheme="majorBidi"/>
                <w:b/>
                <w:bCs/>
                <w:sz w:val="20"/>
                <w:szCs w:val="20"/>
                <w:lang w:val="es-AR" w:eastAsia="en-CA"/>
              </w:rPr>
              <w:t>4</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5</w:t>
            </w:r>
            <w:r w:rsidRPr="006C61F1">
              <w:rPr>
                <w:rFonts w:asciiTheme="majorBidi" w:hAnsiTheme="majorBidi" w:cstheme="majorBidi"/>
                <w:b/>
                <w:bCs/>
                <w:sz w:val="20"/>
                <w:szCs w:val="20"/>
                <w:lang w:val="es-AR" w:eastAsia="en-CA"/>
              </w:rPr>
              <w:t>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577BBAC8" w14:textId="1A660623"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78</w:t>
            </w:r>
            <w:r w:rsidR="006C61F1" w:rsidRPr="006C61F1">
              <w:rPr>
                <w:rFonts w:asciiTheme="majorBidi" w:hAnsiTheme="majorBidi" w:cstheme="majorBidi"/>
                <w:b/>
                <w:bCs/>
                <w:sz w:val="20"/>
                <w:szCs w:val="20"/>
                <w:lang w:val="es-AR" w:eastAsia="en-CA"/>
              </w:rPr>
              <w:t>5</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7</w:t>
            </w:r>
            <w:r w:rsidRPr="006C61F1">
              <w:rPr>
                <w:rFonts w:asciiTheme="majorBidi" w:hAnsiTheme="majorBidi" w:cstheme="majorBidi"/>
                <w:b/>
                <w:bCs/>
                <w:sz w:val="20"/>
                <w:szCs w:val="20"/>
                <w:lang w:val="es-AR" w:eastAsia="en-CA"/>
              </w:rPr>
              <w:t>2</w:t>
            </w:r>
          </w:p>
        </w:tc>
        <w:tc>
          <w:tcPr>
            <w:tcW w:w="1377" w:type="dxa"/>
            <w:tcBorders>
              <w:top w:val="nil"/>
              <w:left w:val="single" w:sz="4" w:space="0" w:color="auto"/>
              <w:bottom w:val="single" w:sz="4" w:space="0" w:color="auto"/>
              <w:right w:val="single" w:sz="4" w:space="0" w:color="auto"/>
            </w:tcBorders>
            <w:shd w:val="clear" w:color="auto" w:fill="auto"/>
            <w:noWrap/>
            <w:hideMark/>
          </w:tcPr>
          <w:p w14:paraId="40B9743B"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rPr>
              <w:t>100</w:t>
            </w:r>
          </w:p>
        </w:tc>
      </w:tr>
      <w:tr w:rsidR="00770104" w:rsidRPr="006C61F1" w14:paraId="6D9634A9" w14:textId="77777777" w:rsidTr="00E80501">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721A14A0" w14:textId="7B831A36" w:rsidR="00770104" w:rsidRPr="006C61F1" w:rsidRDefault="001860F0" w:rsidP="00E80501">
            <w:pPr>
              <w:jc w:val="left"/>
              <w:rPr>
                <w:rFonts w:asciiTheme="majorBidi" w:hAnsiTheme="majorBidi" w:cstheme="majorBidi"/>
                <w:sz w:val="20"/>
                <w:szCs w:val="20"/>
                <w:lang w:val="es-AR" w:eastAsia="en-CA"/>
              </w:rPr>
            </w:pPr>
            <w:r>
              <w:rPr>
                <w:rFonts w:asciiTheme="majorBidi" w:hAnsiTheme="majorBidi" w:cstheme="majorBidi"/>
                <w:b/>
                <w:bCs/>
                <w:sz w:val="20"/>
                <w:szCs w:val="20"/>
                <w:lang w:val="es-AR" w:eastAsia="en-CA"/>
              </w:rPr>
              <w:t xml:space="preserve">Ton. </w:t>
            </w:r>
            <w:r w:rsidR="00770104" w:rsidRPr="006C61F1">
              <w:rPr>
                <w:rFonts w:asciiTheme="majorBidi" w:hAnsiTheme="majorBidi" w:cstheme="majorBidi"/>
                <w:b/>
                <w:bCs/>
                <w:sz w:val="20"/>
                <w:szCs w:val="20"/>
                <w:lang w:val="es-AR" w:eastAsia="en-CA"/>
              </w:rPr>
              <w:t>CO</w:t>
            </w:r>
            <w:r w:rsidR="00770104" w:rsidRPr="006C61F1">
              <w:rPr>
                <w:rFonts w:asciiTheme="majorBidi" w:hAnsiTheme="majorBidi" w:cstheme="majorBidi"/>
                <w:b/>
                <w:bCs/>
                <w:sz w:val="20"/>
                <w:szCs w:val="20"/>
                <w:vertAlign w:val="subscript"/>
                <w:lang w:val="es-AR" w:eastAsia="en-CA"/>
              </w:rPr>
              <w:t>2</w:t>
            </w:r>
            <w:r w:rsidR="006C61F1">
              <w:rPr>
                <w:rFonts w:asciiTheme="majorBidi" w:hAnsiTheme="majorBidi" w:cstheme="majorBidi"/>
                <w:b/>
                <w:bCs/>
                <w:sz w:val="20"/>
                <w:szCs w:val="20"/>
                <w:lang w:val="es-AR" w:eastAsia="en-CA"/>
              </w:rPr>
              <w:t>e</w:t>
            </w:r>
            <w:r w:rsidR="00770104" w:rsidRPr="006C61F1">
              <w:rPr>
                <w:rFonts w:asciiTheme="majorBidi" w:hAnsiTheme="majorBidi" w:cstheme="majorBidi"/>
                <w:b/>
                <w:bCs/>
                <w:sz w:val="20"/>
                <w:szCs w:val="20"/>
                <w:lang w:val="es-AR" w:eastAsia="en-CA"/>
              </w:rPr>
              <w:t xml:space="preserve"> </w:t>
            </w:r>
          </w:p>
        </w:tc>
      </w:tr>
      <w:tr w:rsidR="00770104" w:rsidRPr="006C61F1" w14:paraId="3FBA0534"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66F1F05"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HFC-32</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005E4BF" w14:textId="7777777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675</w:t>
            </w:r>
          </w:p>
        </w:tc>
        <w:tc>
          <w:tcPr>
            <w:tcW w:w="1326" w:type="dxa"/>
            <w:tcBorders>
              <w:top w:val="single" w:sz="4" w:space="0" w:color="auto"/>
              <w:left w:val="nil"/>
              <w:bottom w:val="single" w:sz="4" w:space="0" w:color="auto"/>
              <w:right w:val="single" w:sz="4" w:space="0" w:color="auto"/>
            </w:tcBorders>
            <w:shd w:val="clear" w:color="auto" w:fill="auto"/>
            <w:noWrap/>
            <w:hideMark/>
          </w:tcPr>
          <w:p w14:paraId="5D255CBC" w14:textId="46809AD7"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762</w:t>
            </w:r>
          </w:p>
        </w:tc>
        <w:tc>
          <w:tcPr>
            <w:tcW w:w="1326" w:type="dxa"/>
            <w:tcBorders>
              <w:top w:val="single" w:sz="4" w:space="0" w:color="auto"/>
              <w:left w:val="nil"/>
              <w:bottom w:val="single" w:sz="4" w:space="0" w:color="auto"/>
              <w:right w:val="single" w:sz="4" w:space="0" w:color="auto"/>
            </w:tcBorders>
            <w:shd w:val="clear" w:color="auto" w:fill="auto"/>
            <w:noWrap/>
            <w:hideMark/>
          </w:tcPr>
          <w:p w14:paraId="7D6380F8" w14:textId="69148B8E"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080</w:t>
            </w:r>
          </w:p>
        </w:tc>
        <w:tc>
          <w:tcPr>
            <w:tcW w:w="1326" w:type="dxa"/>
            <w:tcBorders>
              <w:top w:val="single" w:sz="4" w:space="0" w:color="auto"/>
              <w:left w:val="nil"/>
              <w:bottom w:val="single" w:sz="4" w:space="0" w:color="auto"/>
              <w:right w:val="single" w:sz="4" w:space="0" w:color="auto"/>
            </w:tcBorders>
            <w:shd w:val="clear" w:color="auto" w:fill="auto"/>
            <w:noWrap/>
            <w:hideMark/>
          </w:tcPr>
          <w:p w14:paraId="6D57A0C7" w14:textId="4BED937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343</w:t>
            </w:r>
          </w:p>
        </w:tc>
        <w:tc>
          <w:tcPr>
            <w:tcW w:w="1326" w:type="dxa"/>
            <w:tcBorders>
              <w:top w:val="single" w:sz="4" w:space="0" w:color="auto"/>
              <w:left w:val="nil"/>
              <w:bottom w:val="single" w:sz="4" w:space="0" w:color="auto"/>
              <w:right w:val="single" w:sz="4" w:space="0" w:color="auto"/>
            </w:tcBorders>
            <w:shd w:val="clear" w:color="auto" w:fill="auto"/>
            <w:noWrap/>
            <w:hideMark/>
          </w:tcPr>
          <w:p w14:paraId="55BFE7B4" w14:textId="16C36A0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395</w:t>
            </w:r>
          </w:p>
        </w:tc>
        <w:tc>
          <w:tcPr>
            <w:tcW w:w="1377" w:type="dxa"/>
            <w:tcBorders>
              <w:top w:val="nil"/>
              <w:left w:val="single" w:sz="4" w:space="0" w:color="auto"/>
              <w:bottom w:val="single" w:sz="4" w:space="0" w:color="auto"/>
              <w:right w:val="single" w:sz="4" w:space="0" w:color="auto"/>
            </w:tcBorders>
            <w:shd w:val="clear" w:color="auto" w:fill="auto"/>
            <w:noWrap/>
            <w:hideMark/>
          </w:tcPr>
          <w:p w14:paraId="3E28D682" w14:textId="3331615D"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Pr>
                <w:rFonts w:asciiTheme="majorBidi" w:hAnsiTheme="majorBidi" w:cstheme="majorBidi"/>
                <w:sz w:val="20"/>
                <w:szCs w:val="20"/>
                <w:lang w:val="es-AR"/>
              </w:rPr>
              <w:t>,</w:t>
            </w:r>
            <w:r w:rsidRPr="006C61F1">
              <w:rPr>
                <w:rFonts w:asciiTheme="majorBidi" w:hAnsiTheme="majorBidi" w:cstheme="majorBidi"/>
                <w:sz w:val="20"/>
                <w:szCs w:val="20"/>
                <w:lang w:val="es-AR"/>
              </w:rPr>
              <w:t>3</w:t>
            </w:r>
          </w:p>
        </w:tc>
      </w:tr>
      <w:tr w:rsidR="00770104" w:rsidRPr="006C61F1" w14:paraId="16EE0985"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5E667CC5"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CCD8C74" w14:textId="6AE88D2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430</w:t>
            </w:r>
          </w:p>
        </w:tc>
        <w:tc>
          <w:tcPr>
            <w:tcW w:w="1326" w:type="dxa"/>
            <w:tcBorders>
              <w:top w:val="single" w:sz="4" w:space="0" w:color="auto"/>
              <w:left w:val="nil"/>
              <w:bottom w:val="single" w:sz="4" w:space="0" w:color="auto"/>
              <w:right w:val="single" w:sz="4" w:space="0" w:color="auto"/>
            </w:tcBorders>
            <w:shd w:val="clear" w:color="auto" w:fill="auto"/>
            <w:noWrap/>
            <w:hideMark/>
          </w:tcPr>
          <w:p w14:paraId="1491ED6C" w14:textId="4764B24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67</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658</w:t>
            </w:r>
          </w:p>
        </w:tc>
        <w:tc>
          <w:tcPr>
            <w:tcW w:w="1326" w:type="dxa"/>
            <w:tcBorders>
              <w:top w:val="single" w:sz="4" w:space="0" w:color="auto"/>
              <w:left w:val="nil"/>
              <w:bottom w:val="single" w:sz="4" w:space="0" w:color="auto"/>
              <w:right w:val="single" w:sz="4" w:space="0" w:color="auto"/>
            </w:tcBorders>
            <w:shd w:val="clear" w:color="auto" w:fill="auto"/>
            <w:noWrap/>
            <w:hideMark/>
          </w:tcPr>
          <w:p w14:paraId="3D4E1350" w14:textId="7C240FE1"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56</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780</w:t>
            </w:r>
          </w:p>
        </w:tc>
        <w:tc>
          <w:tcPr>
            <w:tcW w:w="1326" w:type="dxa"/>
            <w:tcBorders>
              <w:top w:val="single" w:sz="4" w:space="0" w:color="auto"/>
              <w:left w:val="nil"/>
              <w:bottom w:val="single" w:sz="4" w:space="0" w:color="auto"/>
              <w:right w:val="single" w:sz="4" w:space="0" w:color="auto"/>
            </w:tcBorders>
            <w:shd w:val="clear" w:color="auto" w:fill="auto"/>
            <w:noWrap/>
            <w:hideMark/>
          </w:tcPr>
          <w:p w14:paraId="7747BE0C" w14:textId="7792CF01"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43</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020</w:t>
            </w:r>
          </w:p>
        </w:tc>
        <w:tc>
          <w:tcPr>
            <w:tcW w:w="1326" w:type="dxa"/>
            <w:tcBorders>
              <w:top w:val="single" w:sz="4" w:space="0" w:color="auto"/>
              <w:left w:val="nil"/>
              <w:bottom w:val="single" w:sz="4" w:space="0" w:color="auto"/>
              <w:right w:val="single" w:sz="4" w:space="0" w:color="auto"/>
            </w:tcBorders>
            <w:shd w:val="clear" w:color="auto" w:fill="auto"/>
            <w:noWrap/>
            <w:hideMark/>
          </w:tcPr>
          <w:p w14:paraId="1652D856" w14:textId="55C5565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55</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819</w:t>
            </w:r>
          </w:p>
        </w:tc>
        <w:tc>
          <w:tcPr>
            <w:tcW w:w="1377" w:type="dxa"/>
            <w:tcBorders>
              <w:top w:val="nil"/>
              <w:left w:val="single" w:sz="4" w:space="0" w:color="auto"/>
              <w:bottom w:val="single" w:sz="4" w:space="0" w:color="auto"/>
              <w:right w:val="single" w:sz="4" w:space="0" w:color="auto"/>
            </w:tcBorders>
            <w:shd w:val="clear" w:color="auto" w:fill="auto"/>
            <w:noWrap/>
            <w:hideMark/>
          </w:tcPr>
          <w:p w14:paraId="03420608" w14:textId="60644D2B" w:rsidR="00770104" w:rsidRPr="006C61F1" w:rsidRDefault="00770104"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5</w:t>
            </w:r>
          </w:p>
        </w:tc>
      </w:tr>
      <w:tr w:rsidR="00770104" w:rsidRPr="006C61F1" w14:paraId="7C4E8CC9"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4EFF807"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HFC-227ea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450B04AD" w14:textId="42429EB9"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220</w:t>
            </w:r>
          </w:p>
        </w:tc>
        <w:tc>
          <w:tcPr>
            <w:tcW w:w="1326" w:type="dxa"/>
            <w:tcBorders>
              <w:top w:val="single" w:sz="4" w:space="0" w:color="auto"/>
              <w:left w:val="nil"/>
              <w:bottom w:val="single" w:sz="4" w:space="0" w:color="auto"/>
              <w:right w:val="single" w:sz="4" w:space="0" w:color="auto"/>
            </w:tcBorders>
            <w:shd w:val="clear" w:color="auto" w:fill="auto"/>
            <w:noWrap/>
            <w:hideMark/>
          </w:tcPr>
          <w:p w14:paraId="52BF3C69" w14:textId="1AE73DA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268</w:t>
            </w:r>
          </w:p>
        </w:tc>
        <w:tc>
          <w:tcPr>
            <w:tcW w:w="1326" w:type="dxa"/>
            <w:tcBorders>
              <w:top w:val="single" w:sz="4" w:space="0" w:color="auto"/>
              <w:left w:val="nil"/>
              <w:bottom w:val="single" w:sz="4" w:space="0" w:color="auto"/>
              <w:right w:val="single" w:sz="4" w:space="0" w:color="auto"/>
            </w:tcBorders>
            <w:shd w:val="clear" w:color="auto" w:fill="auto"/>
            <w:noWrap/>
            <w:hideMark/>
          </w:tcPr>
          <w:p w14:paraId="0D7D60A3" w14:textId="1A285C28"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110</w:t>
            </w:r>
          </w:p>
        </w:tc>
        <w:tc>
          <w:tcPr>
            <w:tcW w:w="1326" w:type="dxa"/>
            <w:tcBorders>
              <w:top w:val="single" w:sz="4" w:space="0" w:color="auto"/>
              <w:left w:val="nil"/>
              <w:bottom w:val="single" w:sz="4" w:space="0" w:color="auto"/>
              <w:right w:val="single" w:sz="4" w:space="0" w:color="auto"/>
            </w:tcBorders>
            <w:shd w:val="clear" w:color="auto" w:fill="auto"/>
            <w:noWrap/>
            <w:hideMark/>
          </w:tcPr>
          <w:p w14:paraId="1DF1148D" w14:textId="6011E0A0"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990</w:t>
            </w:r>
          </w:p>
        </w:tc>
        <w:tc>
          <w:tcPr>
            <w:tcW w:w="1326" w:type="dxa"/>
            <w:tcBorders>
              <w:top w:val="single" w:sz="4" w:space="0" w:color="auto"/>
              <w:left w:val="nil"/>
              <w:bottom w:val="single" w:sz="4" w:space="0" w:color="auto"/>
              <w:right w:val="single" w:sz="4" w:space="0" w:color="auto"/>
            </w:tcBorders>
            <w:shd w:val="clear" w:color="auto" w:fill="auto"/>
            <w:noWrap/>
            <w:hideMark/>
          </w:tcPr>
          <w:p w14:paraId="44AE15B4" w14:textId="008D3C7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123</w:t>
            </w:r>
          </w:p>
        </w:tc>
        <w:tc>
          <w:tcPr>
            <w:tcW w:w="1377" w:type="dxa"/>
            <w:tcBorders>
              <w:top w:val="nil"/>
              <w:left w:val="single" w:sz="4" w:space="0" w:color="auto"/>
              <w:bottom w:val="single" w:sz="4" w:space="0" w:color="auto"/>
              <w:right w:val="single" w:sz="4" w:space="0" w:color="auto"/>
            </w:tcBorders>
            <w:shd w:val="clear" w:color="auto" w:fill="auto"/>
            <w:noWrap/>
            <w:hideMark/>
          </w:tcPr>
          <w:p w14:paraId="658361DF" w14:textId="546CF662"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5</w:t>
            </w:r>
            <w:r>
              <w:rPr>
                <w:rFonts w:asciiTheme="majorBidi" w:hAnsiTheme="majorBidi" w:cstheme="majorBidi"/>
                <w:sz w:val="20"/>
                <w:szCs w:val="20"/>
                <w:lang w:val="es-AR"/>
              </w:rPr>
              <w:t>,</w:t>
            </w:r>
            <w:r w:rsidRPr="006C61F1">
              <w:rPr>
                <w:rFonts w:asciiTheme="majorBidi" w:hAnsiTheme="majorBidi" w:cstheme="majorBidi"/>
                <w:sz w:val="20"/>
                <w:szCs w:val="20"/>
                <w:lang w:val="es-AR"/>
              </w:rPr>
              <w:t>6</w:t>
            </w:r>
          </w:p>
        </w:tc>
      </w:tr>
      <w:tr w:rsidR="00770104" w:rsidRPr="006C61F1" w14:paraId="17C96728"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6C7C06FC"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R-404A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D24D713" w14:textId="4BCE17BE"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922</w:t>
            </w:r>
          </w:p>
        </w:tc>
        <w:tc>
          <w:tcPr>
            <w:tcW w:w="1326" w:type="dxa"/>
            <w:tcBorders>
              <w:top w:val="single" w:sz="4" w:space="0" w:color="auto"/>
              <w:left w:val="nil"/>
              <w:bottom w:val="single" w:sz="4" w:space="0" w:color="auto"/>
              <w:right w:val="single" w:sz="4" w:space="0" w:color="auto"/>
            </w:tcBorders>
            <w:shd w:val="clear" w:color="auto" w:fill="auto"/>
            <w:noWrap/>
            <w:hideMark/>
          </w:tcPr>
          <w:p w14:paraId="395BD28A" w14:textId="227142C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30</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473</w:t>
            </w:r>
          </w:p>
        </w:tc>
        <w:tc>
          <w:tcPr>
            <w:tcW w:w="1326" w:type="dxa"/>
            <w:tcBorders>
              <w:top w:val="single" w:sz="4" w:space="0" w:color="auto"/>
              <w:left w:val="nil"/>
              <w:bottom w:val="single" w:sz="4" w:space="0" w:color="auto"/>
              <w:right w:val="single" w:sz="4" w:space="0" w:color="auto"/>
            </w:tcBorders>
            <w:shd w:val="clear" w:color="auto" w:fill="auto"/>
            <w:noWrap/>
            <w:hideMark/>
          </w:tcPr>
          <w:p w14:paraId="12A8BB7F" w14:textId="471172E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31</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257</w:t>
            </w:r>
          </w:p>
        </w:tc>
        <w:tc>
          <w:tcPr>
            <w:tcW w:w="1326" w:type="dxa"/>
            <w:tcBorders>
              <w:top w:val="single" w:sz="4" w:space="0" w:color="auto"/>
              <w:left w:val="nil"/>
              <w:bottom w:val="single" w:sz="4" w:space="0" w:color="auto"/>
              <w:right w:val="single" w:sz="4" w:space="0" w:color="auto"/>
            </w:tcBorders>
            <w:shd w:val="clear" w:color="auto" w:fill="auto"/>
            <w:noWrap/>
            <w:hideMark/>
          </w:tcPr>
          <w:p w14:paraId="6E2DB5ED" w14:textId="4147DD5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36</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952</w:t>
            </w:r>
          </w:p>
        </w:tc>
        <w:tc>
          <w:tcPr>
            <w:tcW w:w="1326" w:type="dxa"/>
            <w:tcBorders>
              <w:top w:val="single" w:sz="4" w:space="0" w:color="auto"/>
              <w:left w:val="nil"/>
              <w:bottom w:val="single" w:sz="4" w:space="0" w:color="auto"/>
              <w:right w:val="single" w:sz="4" w:space="0" w:color="auto"/>
            </w:tcBorders>
            <w:shd w:val="clear" w:color="auto" w:fill="auto"/>
            <w:noWrap/>
            <w:hideMark/>
          </w:tcPr>
          <w:p w14:paraId="6AA9272D" w14:textId="4455992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32</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894</w:t>
            </w:r>
          </w:p>
        </w:tc>
        <w:tc>
          <w:tcPr>
            <w:tcW w:w="1377" w:type="dxa"/>
            <w:tcBorders>
              <w:top w:val="nil"/>
              <w:left w:val="single" w:sz="4" w:space="0" w:color="auto"/>
              <w:bottom w:val="single" w:sz="4" w:space="0" w:color="auto"/>
              <w:right w:val="single" w:sz="4" w:space="0" w:color="auto"/>
            </w:tcBorders>
            <w:shd w:val="clear" w:color="auto" w:fill="auto"/>
            <w:noWrap/>
            <w:hideMark/>
          </w:tcPr>
          <w:p w14:paraId="7650E0B5" w14:textId="5BE65700" w:rsidR="00770104" w:rsidRPr="006C61F1" w:rsidRDefault="00770104"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5</w:t>
            </w:r>
          </w:p>
        </w:tc>
      </w:tr>
      <w:tr w:rsidR="00770104" w:rsidRPr="006C61F1" w14:paraId="156E8DAB"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487367C"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R-407C</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241FB6D" w14:textId="4B8EE1B0"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774</w:t>
            </w:r>
          </w:p>
        </w:tc>
        <w:tc>
          <w:tcPr>
            <w:tcW w:w="1326" w:type="dxa"/>
            <w:tcBorders>
              <w:top w:val="single" w:sz="4" w:space="0" w:color="auto"/>
              <w:left w:val="nil"/>
              <w:bottom w:val="single" w:sz="4" w:space="0" w:color="auto"/>
              <w:right w:val="single" w:sz="4" w:space="0" w:color="auto"/>
            </w:tcBorders>
            <w:shd w:val="clear" w:color="auto" w:fill="auto"/>
            <w:noWrap/>
            <w:hideMark/>
          </w:tcPr>
          <w:p w14:paraId="68577044" w14:textId="7F54C5E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927</w:t>
            </w:r>
          </w:p>
        </w:tc>
        <w:tc>
          <w:tcPr>
            <w:tcW w:w="1326" w:type="dxa"/>
            <w:tcBorders>
              <w:top w:val="single" w:sz="4" w:space="0" w:color="auto"/>
              <w:left w:val="nil"/>
              <w:bottom w:val="single" w:sz="4" w:space="0" w:color="auto"/>
              <w:right w:val="single" w:sz="4" w:space="0" w:color="auto"/>
            </w:tcBorders>
            <w:shd w:val="clear" w:color="auto" w:fill="auto"/>
            <w:noWrap/>
            <w:hideMark/>
          </w:tcPr>
          <w:p w14:paraId="7D7AE1A7" w14:textId="55A36E5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22</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224</w:t>
            </w:r>
          </w:p>
        </w:tc>
        <w:tc>
          <w:tcPr>
            <w:tcW w:w="1326" w:type="dxa"/>
            <w:tcBorders>
              <w:top w:val="single" w:sz="4" w:space="0" w:color="auto"/>
              <w:left w:val="nil"/>
              <w:bottom w:val="single" w:sz="4" w:space="0" w:color="auto"/>
              <w:right w:val="single" w:sz="4" w:space="0" w:color="auto"/>
            </w:tcBorders>
            <w:shd w:val="clear" w:color="auto" w:fill="auto"/>
            <w:noWrap/>
            <w:hideMark/>
          </w:tcPr>
          <w:p w14:paraId="6E2FB4A8" w14:textId="56576CC4"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116</w:t>
            </w:r>
          </w:p>
        </w:tc>
        <w:tc>
          <w:tcPr>
            <w:tcW w:w="1326" w:type="dxa"/>
            <w:tcBorders>
              <w:top w:val="single" w:sz="4" w:space="0" w:color="auto"/>
              <w:left w:val="nil"/>
              <w:bottom w:val="single" w:sz="4" w:space="0" w:color="auto"/>
              <w:right w:val="single" w:sz="4" w:space="0" w:color="auto"/>
            </w:tcBorders>
            <w:shd w:val="clear" w:color="auto" w:fill="auto"/>
            <w:noWrap/>
            <w:hideMark/>
          </w:tcPr>
          <w:p w14:paraId="37328DF0" w14:textId="508FC8A3"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13</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756</w:t>
            </w:r>
          </w:p>
        </w:tc>
        <w:tc>
          <w:tcPr>
            <w:tcW w:w="1377" w:type="dxa"/>
            <w:tcBorders>
              <w:top w:val="nil"/>
              <w:left w:val="single" w:sz="4" w:space="0" w:color="auto"/>
              <w:bottom w:val="single" w:sz="4" w:space="0" w:color="auto"/>
              <w:right w:val="single" w:sz="4" w:space="0" w:color="auto"/>
            </w:tcBorders>
            <w:shd w:val="clear" w:color="auto" w:fill="auto"/>
            <w:noWrap/>
            <w:hideMark/>
          </w:tcPr>
          <w:p w14:paraId="297C023C" w14:textId="6A4A4D1C"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4</w:t>
            </w:r>
            <w:r>
              <w:rPr>
                <w:rFonts w:asciiTheme="majorBidi" w:hAnsiTheme="majorBidi" w:cstheme="majorBidi"/>
                <w:sz w:val="20"/>
                <w:szCs w:val="20"/>
                <w:lang w:val="es-AR"/>
              </w:rPr>
              <w:t>,</w:t>
            </w:r>
            <w:r w:rsidRPr="006C61F1">
              <w:rPr>
                <w:rFonts w:asciiTheme="majorBidi" w:hAnsiTheme="majorBidi" w:cstheme="majorBidi"/>
                <w:sz w:val="20"/>
                <w:szCs w:val="20"/>
                <w:lang w:val="es-AR"/>
              </w:rPr>
              <w:t>9</w:t>
            </w:r>
          </w:p>
        </w:tc>
      </w:tr>
      <w:tr w:rsidR="00770104" w:rsidRPr="006C61F1" w14:paraId="06E550A8"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D3D92BE"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R-410A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4E3350A6" w14:textId="57F6BB9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2</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088</w:t>
            </w:r>
          </w:p>
        </w:tc>
        <w:tc>
          <w:tcPr>
            <w:tcW w:w="1326" w:type="dxa"/>
            <w:tcBorders>
              <w:top w:val="single" w:sz="4" w:space="0" w:color="auto"/>
              <w:left w:val="nil"/>
              <w:bottom w:val="single" w:sz="4" w:space="0" w:color="auto"/>
              <w:right w:val="single" w:sz="4" w:space="0" w:color="auto"/>
            </w:tcBorders>
            <w:shd w:val="clear" w:color="auto" w:fill="auto"/>
            <w:noWrap/>
            <w:hideMark/>
          </w:tcPr>
          <w:p w14:paraId="21A9D10A" w14:textId="22B01A0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23</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460</w:t>
            </w:r>
          </w:p>
        </w:tc>
        <w:tc>
          <w:tcPr>
            <w:tcW w:w="1326" w:type="dxa"/>
            <w:tcBorders>
              <w:top w:val="single" w:sz="4" w:space="0" w:color="auto"/>
              <w:left w:val="nil"/>
              <w:bottom w:val="single" w:sz="4" w:space="0" w:color="auto"/>
              <w:right w:val="single" w:sz="4" w:space="0" w:color="auto"/>
            </w:tcBorders>
            <w:shd w:val="clear" w:color="auto" w:fill="auto"/>
            <w:noWrap/>
            <w:hideMark/>
          </w:tcPr>
          <w:p w14:paraId="0AC53338" w14:textId="64EDA75C"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32</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049</w:t>
            </w:r>
          </w:p>
        </w:tc>
        <w:tc>
          <w:tcPr>
            <w:tcW w:w="1326" w:type="dxa"/>
            <w:tcBorders>
              <w:top w:val="single" w:sz="4" w:space="0" w:color="auto"/>
              <w:left w:val="nil"/>
              <w:bottom w:val="single" w:sz="4" w:space="0" w:color="auto"/>
              <w:right w:val="single" w:sz="4" w:space="0" w:color="auto"/>
            </w:tcBorders>
            <w:shd w:val="clear" w:color="auto" w:fill="auto"/>
            <w:noWrap/>
            <w:hideMark/>
          </w:tcPr>
          <w:p w14:paraId="4A4AA2DE" w14:textId="224875E9"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70</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951</w:t>
            </w:r>
          </w:p>
        </w:tc>
        <w:tc>
          <w:tcPr>
            <w:tcW w:w="1326" w:type="dxa"/>
            <w:tcBorders>
              <w:top w:val="single" w:sz="4" w:space="0" w:color="auto"/>
              <w:left w:val="nil"/>
              <w:bottom w:val="single" w:sz="4" w:space="0" w:color="auto"/>
              <w:right w:val="single" w:sz="4" w:space="0" w:color="auto"/>
            </w:tcBorders>
            <w:shd w:val="clear" w:color="auto" w:fill="auto"/>
            <w:noWrap/>
            <w:hideMark/>
          </w:tcPr>
          <w:p w14:paraId="2C56E8FB" w14:textId="6619C57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41</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820</w:t>
            </w:r>
          </w:p>
        </w:tc>
        <w:tc>
          <w:tcPr>
            <w:tcW w:w="1377" w:type="dxa"/>
            <w:tcBorders>
              <w:top w:val="nil"/>
              <w:left w:val="single" w:sz="4" w:space="0" w:color="auto"/>
              <w:bottom w:val="single" w:sz="4" w:space="0" w:color="auto"/>
              <w:right w:val="single" w:sz="4" w:space="0" w:color="auto"/>
            </w:tcBorders>
            <w:shd w:val="clear" w:color="auto" w:fill="auto"/>
            <w:noWrap/>
            <w:hideMark/>
          </w:tcPr>
          <w:p w14:paraId="1D349FDB" w14:textId="0CA8E62F" w:rsidR="00770104" w:rsidRPr="006C61F1" w:rsidRDefault="00770104"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4</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1</w:t>
            </w:r>
          </w:p>
        </w:tc>
      </w:tr>
      <w:tr w:rsidR="00770104" w:rsidRPr="006C61F1" w14:paraId="5381BC34" w14:textId="77777777" w:rsidTr="00E80501">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653E412"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R-507A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B61525D" w14:textId="532EEC43"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3</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985</w:t>
            </w:r>
          </w:p>
        </w:tc>
        <w:tc>
          <w:tcPr>
            <w:tcW w:w="1326" w:type="dxa"/>
            <w:tcBorders>
              <w:top w:val="single" w:sz="4" w:space="0" w:color="auto"/>
              <w:left w:val="nil"/>
              <w:bottom w:val="single" w:sz="4" w:space="0" w:color="auto"/>
              <w:right w:val="single" w:sz="4" w:space="0" w:color="auto"/>
            </w:tcBorders>
            <w:shd w:val="clear" w:color="auto" w:fill="auto"/>
            <w:noWrap/>
            <w:hideMark/>
          </w:tcPr>
          <w:p w14:paraId="5FA1B318" w14:textId="17F563E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736</w:t>
            </w:r>
          </w:p>
        </w:tc>
        <w:tc>
          <w:tcPr>
            <w:tcW w:w="1326" w:type="dxa"/>
            <w:tcBorders>
              <w:top w:val="single" w:sz="4" w:space="0" w:color="auto"/>
              <w:left w:val="nil"/>
              <w:bottom w:val="single" w:sz="4" w:space="0" w:color="auto"/>
              <w:right w:val="single" w:sz="4" w:space="0" w:color="auto"/>
            </w:tcBorders>
            <w:shd w:val="clear" w:color="auto" w:fill="auto"/>
            <w:noWrap/>
            <w:hideMark/>
          </w:tcPr>
          <w:p w14:paraId="59607C8E" w14:textId="7777777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0</w:t>
            </w:r>
          </w:p>
        </w:tc>
        <w:tc>
          <w:tcPr>
            <w:tcW w:w="1326" w:type="dxa"/>
            <w:tcBorders>
              <w:top w:val="single" w:sz="4" w:space="0" w:color="auto"/>
              <w:left w:val="nil"/>
              <w:bottom w:val="single" w:sz="4" w:space="0" w:color="auto"/>
              <w:right w:val="single" w:sz="4" w:space="0" w:color="auto"/>
            </w:tcBorders>
            <w:shd w:val="clear" w:color="auto" w:fill="auto"/>
            <w:noWrap/>
            <w:hideMark/>
          </w:tcPr>
          <w:p w14:paraId="65972F72" w14:textId="4BB649B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801</w:t>
            </w:r>
          </w:p>
        </w:tc>
        <w:tc>
          <w:tcPr>
            <w:tcW w:w="1326" w:type="dxa"/>
            <w:tcBorders>
              <w:top w:val="single" w:sz="4" w:space="0" w:color="auto"/>
              <w:left w:val="nil"/>
              <w:bottom w:val="single" w:sz="4" w:space="0" w:color="auto"/>
              <w:right w:val="single" w:sz="4" w:space="0" w:color="auto"/>
            </w:tcBorders>
            <w:shd w:val="clear" w:color="auto" w:fill="auto"/>
            <w:noWrap/>
            <w:hideMark/>
          </w:tcPr>
          <w:p w14:paraId="74041CC6" w14:textId="6F21763B"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846</w:t>
            </w:r>
          </w:p>
        </w:tc>
        <w:tc>
          <w:tcPr>
            <w:tcW w:w="1377" w:type="dxa"/>
            <w:tcBorders>
              <w:top w:val="nil"/>
              <w:left w:val="single" w:sz="4" w:space="0" w:color="auto"/>
              <w:bottom w:val="single" w:sz="4" w:space="0" w:color="auto"/>
              <w:right w:val="single" w:sz="4" w:space="0" w:color="auto"/>
            </w:tcBorders>
            <w:shd w:val="clear" w:color="auto" w:fill="auto"/>
            <w:noWrap/>
            <w:hideMark/>
          </w:tcPr>
          <w:p w14:paraId="5CD0DB81" w14:textId="55040A61" w:rsidR="00770104" w:rsidRPr="006C61F1" w:rsidRDefault="006C61F1" w:rsidP="00E80501">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1</w:t>
            </w:r>
          </w:p>
        </w:tc>
      </w:tr>
      <w:tr w:rsidR="00770104" w:rsidRPr="006C61F1" w14:paraId="0DEB8687" w14:textId="77777777" w:rsidTr="00E80501">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331DF6A6" w14:textId="2B1E9111" w:rsidR="00770104" w:rsidRPr="006C61F1" w:rsidRDefault="00770104" w:rsidP="00E80501">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Total (</w:t>
            </w:r>
            <w:r w:rsidR="006C61F1">
              <w:rPr>
                <w:rFonts w:asciiTheme="majorBidi" w:hAnsiTheme="majorBidi" w:cstheme="majorBidi"/>
                <w:b/>
                <w:bCs/>
                <w:sz w:val="20"/>
                <w:szCs w:val="20"/>
                <w:lang w:val="es-AR" w:eastAsia="en-CA"/>
              </w:rPr>
              <w:t>ton. C</w:t>
            </w:r>
            <w:r w:rsidRPr="006C61F1">
              <w:rPr>
                <w:rFonts w:asciiTheme="majorBidi" w:hAnsiTheme="majorBidi" w:cstheme="majorBidi"/>
                <w:b/>
                <w:bCs/>
                <w:sz w:val="20"/>
                <w:szCs w:val="20"/>
                <w:lang w:val="es-AR" w:eastAsia="en-CA"/>
              </w:rPr>
              <w:t>O</w:t>
            </w:r>
            <w:r w:rsidRPr="006C61F1">
              <w:rPr>
                <w:rFonts w:asciiTheme="majorBidi" w:hAnsiTheme="majorBidi" w:cstheme="majorBidi"/>
                <w:b/>
                <w:bCs/>
                <w:sz w:val="20"/>
                <w:szCs w:val="20"/>
                <w:vertAlign w:val="subscript"/>
                <w:lang w:val="es-AR" w:eastAsia="en-CA"/>
              </w:rPr>
              <w:t>2</w:t>
            </w:r>
            <w:r w:rsidR="006C61F1">
              <w:rPr>
                <w:rFonts w:asciiTheme="majorBidi" w:hAnsiTheme="majorBidi" w:cstheme="majorBidi"/>
                <w:b/>
                <w:bCs/>
                <w:sz w:val="20"/>
                <w:szCs w:val="20"/>
                <w:lang w:val="es-AR" w:eastAsia="en-CA"/>
              </w:rPr>
              <w:t>e</w:t>
            </w:r>
            <w:r w:rsidRPr="006C61F1">
              <w:rPr>
                <w:rFonts w:asciiTheme="majorBidi" w:hAnsiTheme="majorBidi" w:cstheme="majorBidi"/>
                <w:b/>
                <w:bCs/>
                <w:sz w:val="20"/>
                <w:szCs w:val="20"/>
                <w:lang w:val="es-AR" w:eastAsia="en-CA"/>
              </w:rPr>
              <w:t>)</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1F8C1D64" w14:textId="4D89E57A"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sz w:val="20"/>
                <w:szCs w:val="20"/>
                <w:lang w:val="es-AR" w:eastAsia="en-CA"/>
              </w:rPr>
              <w:t>1</w:t>
            </w:r>
            <w:r>
              <w:rPr>
                <w:rFonts w:asciiTheme="majorBidi" w:hAnsiTheme="majorBidi" w:cstheme="majorBidi"/>
                <w:b/>
                <w:sz w:val="20"/>
                <w:szCs w:val="20"/>
                <w:lang w:val="es-AR" w:eastAsia="en-CA"/>
              </w:rPr>
              <w:t xml:space="preserve"> </w:t>
            </w:r>
            <w:r w:rsidRPr="006C61F1">
              <w:rPr>
                <w:rFonts w:asciiTheme="majorBidi" w:hAnsiTheme="majorBidi" w:cstheme="majorBidi"/>
                <w:b/>
                <w:sz w:val="20"/>
                <w:szCs w:val="20"/>
                <w:lang w:val="es-AR" w:eastAsia="en-CA"/>
              </w:rPr>
              <w:t>348</w:t>
            </w:r>
            <w:r>
              <w:rPr>
                <w:rFonts w:asciiTheme="majorBidi" w:hAnsiTheme="majorBidi" w:cstheme="majorBidi"/>
                <w:b/>
                <w:sz w:val="20"/>
                <w:szCs w:val="20"/>
                <w:lang w:val="es-AR" w:eastAsia="en-CA"/>
              </w:rPr>
              <w:t xml:space="preserve"> </w:t>
            </w:r>
            <w:r w:rsidRPr="006C61F1">
              <w:rPr>
                <w:rFonts w:asciiTheme="majorBidi" w:hAnsiTheme="majorBidi" w:cstheme="majorBidi"/>
                <w:b/>
                <w:sz w:val="20"/>
                <w:szCs w:val="20"/>
                <w:lang w:val="es-AR" w:eastAsia="en-CA"/>
              </w:rPr>
              <w:t>284</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5D504C0F" w14:textId="2A86B341"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1</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521</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499</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6C82C745" w14:textId="3C88937D"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1</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707</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173</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70238A84" w14:textId="200A84CD"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sz w:val="20"/>
                <w:szCs w:val="20"/>
                <w:lang w:val="es-AR" w:eastAsia="en-CA"/>
              </w:rPr>
              <w:t>1</w:t>
            </w:r>
            <w:r>
              <w:rPr>
                <w:rFonts w:asciiTheme="majorBidi" w:hAnsiTheme="majorBidi" w:cstheme="majorBidi"/>
                <w:b/>
                <w:sz w:val="20"/>
                <w:szCs w:val="20"/>
                <w:lang w:val="es-AR" w:eastAsia="en-CA"/>
              </w:rPr>
              <w:t xml:space="preserve"> </w:t>
            </w:r>
            <w:r w:rsidRPr="006C61F1">
              <w:rPr>
                <w:rFonts w:asciiTheme="majorBidi" w:hAnsiTheme="majorBidi" w:cstheme="majorBidi"/>
                <w:b/>
                <w:sz w:val="20"/>
                <w:szCs w:val="20"/>
                <w:lang w:val="es-AR" w:eastAsia="en-CA"/>
              </w:rPr>
              <w:t>525</w:t>
            </w:r>
            <w:r>
              <w:rPr>
                <w:rFonts w:asciiTheme="majorBidi" w:hAnsiTheme="majorBidi" w:cstheme="majorBidi"/>
                <w:b/>
                <w:sz w:val="20"/>
                <w:szCs w:val="20"/>
                <w:lang w:val="es-AR" w:eastAsia="en-CA"/>
              </w:rPr>
              <w:t xml:space="preserve"> </w:t>
            </w:r>
            <w:r w:rsidRPr="006C61F1">
              <w:rPr>
                <w:rFonts w:asciiTheme="majorBidi" w:hAnsiTheme="majorBidi" w:cstheme="majorBidi"/>
                <w:b/>
                <w:sz w:val="20"/>
                <w:szCs w:val="20"/>
                <w:lang w:val="es-AR" w:eastAsia="en-CA"/>
              </w:rPr>
              <w:t>652</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14:paraId="1E85CBE3"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100</w:t>
            </w:r>
          </w:p>
        </w:tc>
      </w:tr>
    </w:tbl>
    <w:p w14:paraId="00307ACF" w14:textId="77777777" w:rsidR="005853AE" w:rsidRDefault="005853AE" w:rsidP="005853AE">
      <w:pPr>
        <w:pStyle w:val="Heading1"/>
        <w:numPr>
          <w:ilvl w:val="0"/>
          <w:numId w:val="0"/>
        </w:numPr>
        <w:rPr>
          <w:lang w:val="es-AR"/>
        </w:rPr>
      </w:pPr>
    </w:p>
    <w:p w14:paraId="2689E65B" w14:textId="07591969" w:rsidR="00770104" w:rsidRPr="006C61F1" w:rsidRDefault="00770104" w:rsidP="00770104">
      <w:pPr>
        <w:pStyle w:val="Heading1"/>
        <w:rPr>
          <w:lang w:val="es-AR"/>
        </w:rPr>
      </w:pPr>
      <w:r w:rsidRPr="006C61F1">
        <w:rPr>
          <w:lang w:val="es-AR"/>
        </w:rPr>
        <w:t xml:space="preserve">El consumo de HFC-134a </w:t>
      </w:r>
      <w:r w:rsidR="007B2ECC">
        <w:rPr>
          <w:lang w:val="es-AR"/>
        </w:rPr>
        <w:t xml:space="preserve">disminuye </w:t>
      </w:r>
      <w:r w:rsidRPr="006C61F1">
        <w:rPr>
          <w:lang w:val="es-AR"/>
        </w:rPr>
        <w:t xml:space="preserve">principalmente </w:t>
      </w:r>
      <w:r w:rsidR="007B2ECC">
        <w:rPr>
          <w:lang w:val="es-AR"/>
        </w:rPr>
        <w:t xml:space="preserve">debido </w:t>
      </w:r>
      <w:r w:rsidRPr="006C61F1">
        <w:rPr>
          <w:lang w:val="es-AR"/>
        </w:rPr>
        <w:t>a la adopción de alternativas de bajo potencial de cal</w:t>
      </w:r>
      <w:r w:rsidR="007B2ECC">
        <w:rPr>
          <w:lang w:val="es-AR"/>
        </w:rPr>
        <w:t>entamiento atmosférico,</w:t>
      </w:r>
      <w:r w:rsidRPr="006C61F1">
        <w:rPr>
          <w:lang w:val="es-AR"/>
        </w:rPr>
        <w:t xml:space="preserve"> como el R-600a en </w:t>
      </w:r>
      <w:r w:rsidR="005536D6">
        <w:rPr>
          <w:lang w:val="es-AR"/>
        </w:rPr>
        <w:t>refrigeradores</w:t>
      </w:r>
      <w:r w:rsidRPr="006C61F1">
        <w:rPr>
          <w:lang w:val="es-AR"/>
        </w:rPr>
        <w:t xml:space="preserve"> domésticos y equipos autónomos de refrigeración comercial. Por el contrario, el consumo de R-404A </w:t>
      </w:r>
      <w:r w:rsidR="007B2ECC">
        <w:rPr>
          <w:lang w:val="es-AR"/>
        </w:rPr>
        <w:t xml:space="preserve">aumenta </w:t>
      </w:r>
      <w:r w:rsidRPr="006C61F1">
        <w:rPr>
          <w:lang w:val="es-AR"/>
        </w:rPr>
        <w:t xml:space="preserve">debido a una mayor demanda de equipos de refrigeración comercial, y el consumo de HFC-32 y R-410A </w:t>
      </w:r>
      <w:r w:rsidR="007B2ECC">
        <w:rPr>
          <w:lang w:val="es-AR"/>
        </w:rPr>
        <w:t xml:space="preserve">aumenta </w:t>
      </w:r>
      <w:r w:rsidRPr="006C61F1">
        <w:rPr>
          <w:lang w:val="es-AR"/>
        </w:rPr>
        <w:t>debido al mayor</w:t>
      </w:r>
      <w:r w:rsidR="007B2ECC">
        <w:rPr>
          <w:lang w:val="es-AR"/>
        </w:rPr>
        <w:t xml:space="preserve"> número de acondicionadores de aire</w:t>
      </w:r>
      <w:r w:rsidRPr="006C61F1">
        <w:rPr>
          <w:lang w:val="es-AR"/>
        </w:rPr>
        <w:t xml:space="preserve"> </w:t>
      </w:r>
      <w:r w:rsidR="007B2ECC">
        <w:rPr>
          <w:lang w:val="es-AR"/>
        </w:rPr>
        <w:t xml:space="preserve">que se fabrican y se venden, y </w:t>
      </w:r>
      <w:r w:rsidRPr="006C61F1">
        <w:rPr>
          <w:lang w:val="es-AR"/>
        </w:rPr>
        <w:t xml:space="preserve">que también </w:t>
      </w:r>
      <w:r w:rsidR="007B2ECC">
        <w:rPr>
          <w:lang w:val="es-AR"/>
        </w:rPr>
        <w:t xml:space="preserve">sustituyen a </w:t>
      </w:r>
      <w:r w:rsidRPr="006C61F1">
        <w:rPr>
          <w:lang w:val="es-AR"/>
        </w:rPr>
        <w:t xml:space="preserve">los equipos </w:t>
      </w:r>
      <w:r w:rsidR="007B2ECC">
        <w:rPr>
          <w:lang w:val="es-AR"/>
        </w:rPr>
        <w:t xml:space="preserve">que utilizan </w:t>
      </w:r>
      <w:r w:rsidRPr="006C61F1">
        <w:rPr>
          <w:lang w:val="es-AR"/>
        </w:rPr>
        <w:t>HCFC</w:t>
      </w:r>
      <w:r w:rsidR="007B2ECC">
        <w:rPr>
          <w:lang w:val="es-AR"/>
        </w:rPr>
        <w:t>-</w:t>
      </w:r>
      <w:r w:rsidRPr="006C61F1">
        <w:rPr>
          <w:lang w:val="es-AR"/>
        </w:rPr>
        <w:t xml:space="preserve">22. Una empresa </w:t>
      </w:r>
      <w:r w:rsidR="007B2ECC">
        <w:rPr>
          <w:lang w:val="es-AR"/>
        </w:rPr>
        <w:t xml:space="preserve">usa el </w:t>
      </w:r>
      <w:r w:rsidRPr="006C61F1">
        <w:rPr>
          <w:lang w:val="es-AR"/>
        </w:rPr>
        <w:t xml:space="preserve">R-407C en la fabricación de </w:t>
      </w:r>
      <w:r w:rsidR="007B2ECC">
        <w:rPr>
          <w:lang w:val="es-AR"/>
        </w:rPr>
        <w:t xml:space="preserve">acondicionadores </w:t>
      </w:r>
      <w:r w:rsidRPr="006C61F1">
        <w:rPr>
          <w:lang w:val="es-AR"/>
        </w:rPr>
        <w:t>de aire. El consumo de R</w:t>
      </w:r>
      <w:r w:rsidR="007B2ECC">
        <w:rPr>
          <w:lang w:val="es-AR"/>
        </w:rPr>
        <w:t>-</w:t>
      </w:r>
      <w:r w:rsidRPr="006C61F1">
        <w:rPr>
          <w:lang w:val="es-AR"/>
        </w:rPr>
        <w:t>407A, utilizado en máquinas de fabricación de helados, fluctúa en función de la demanda del mercado, y el de HFC</w:t>
      </w:r>
      <w:r w:rsidR="007B2ECC">
        <w:rPr>
          <w:lang w:val="es-AR"/>
        </w:rPr>
        <w:t>-</w:t>
      </w:r>
      <w:r w:rsidRPr="006C61F1">
        <w:rPr>
          <w:lang w:val="es-AR"/>
        </w:rPr>
        <w:t>227ea experimenta un aumento debido a la recuperación posterior a</w:t>
      </w:r>
      <w:r w:rsidR="007B2ECC">
        <w:rPr>
          <w:lang w:val="es-AR"/>
        </w:rPr>
        <w:t>l</w:t>
      </w:r>
      <w:r w:rsidRPr="006C61F1">
        <w:rPr>
          <w:lang w:val="es-AR"/>
        </w:rPr>
        <w:t xml:space="preserve"> COVID en la instalación de sistemas de </w:t>
      </w:r>
      <w:r w:rsidR="007B2ECC">
        <w:rPr>
          <w:lang w:val="es-AR"/>
        </w:rPr>
        <w:t xml:space="preserve">extinción de </w:t>
      </w:r>
      <w:r w:rsidRPr="006C61F1">
        <w:rPr>
          <w:lang w:val="es-AR"/>
        </w:rPr>
        <w:t xml:space="preserve">incendios </w:t>
      </w:r>
      <w:r w:rsidR="007B2ECC">
        <w:rPr>
          <w:lang w:val="es-AR"/>
        </w:rPr>
        <w:t>que utilizan esa sustancia</w:t>
      </w:r>
      <w:r w:rsidRPr="006C61F1">
        <w:rPr>
          <w:lang w:val="es-AR"/>
        </w:rPr>
        <w:t xml:space="preserve">.   </w:t>
      </w:r>
    </w:p>
    <w:p w14:paraId="1357007C" w14:textId="386E2FC4" w:rsidR="00770104" w:rsidRPr="006C61F1" w:rsidRDefault="00770104" w:rsidP="00770104">
      <w:pPr>
        <w:keepNext/>
        <w:spacing w:after="240"/>
        <w:rPr>
          <w:i/>
          <w:lang w:val="es-AR"/>
        </w:rPr>
      </w:pPr>
      <w:r w:rsidRPr="006C61F1">
        <w:rPr>
          <w:i/>
          <w:lang w:val="es-AR"/>
        </w:rPr>
        <w:t>Informe de ejecución del pr</w:t>
      </w:r>
      <w:r w:rsidR="007B2ECC">
        <w:rPr>
          <w:i/>
          <w:lang w:val="es-AR"/>
        </w:rPr>
        <w:t>ograma de país</w:t>
      </w:r>
      <w:r w:rsidRPr="006C61F1">
        <w:rPr>
          <w:i/>
          <w:lang w:val="es-AR"/>
        </w:rPr>
        <w:t xml:space="preserve"> </w:t>
      </w:r>
    </w:p>
    <w:p w14:paraId="0BBA5D35" w14:textId="124E952A" w:rsidR="00770104" w:rsidRPr="006C61F1" w:rsidRDefault="00770104" w:rsidP="00770104">
      <w:pPr>
        <w:pStyle w:val="Heading1"/>
        <w:rPr>
          <w:lang w:val="es-AR"/>
        </w:rPr>
      </w:pPr>
      <w:r w:rsidRPr="006C61F1">
        <w:rPr>
          <w:lang w:val="es-AR"/>
        </w:rPr>
        <w:t xml:space="preserve">Los datos de consumo sectorial de HFC facilitados por el </w:t>
      </w:r>
      <w:r w:rsidR="006A30F4">
        <w:rPr>
          <w:lang w:val="es-AR"/>
        </w:rPr>
        <w:t>gobierno</w:t>
      </w:r>
      <w:r w:rsidRPr="006C61F1">
        <w:rPr>
          <w:lang w:val="es-AR"/>
        </w:rPr>
        <w:t xml:space="preserve"> de Jordania en su informe de ejecución del programa de país para 2022</w:t>
      </w:r>
      <w:r w:rsidR="007B2ECC">
        <w:rPr>
          <w:lang w:val="es-AR"/>
        </w:rPr>
        <w:t xml:space="preserve"> coinciden </w:t>
      </w:r>
      <w:r w:rsidRPr="006C61F1">
        <w:rPr>
          <w:lang w:val="es-AR"/>
        </w:rPr>
        <w:t xml:space="preserve">con los datos notificados en virtud del </w:t>
      </w:r>
      <w:r w:rsidR="001860F0">
        <w:rPr>
          <w:lang w:val="es-AR"/>
        </w:rPr>
        <w:t>Artículo</w:t>
      </w:r>
      <w:r w:rsidRPr="006C61F1">
        <w:rPr>
          <w:lang w:val="es-AR"/>
        </w:rPr>
        <w:t xml:space="preserve"> 7 del Protocolo de Montreal. </w:t>
      </w:r>
    </w:p>
    <w:p w14:paraId="07966AA9" w14:textId="77777777" w:rsidR="00770104" w:rsidRPr="006C61F1" w:rsidRDefault="00770104" w:rsidP="007B2ECC">
      <w:pPr>
        <w:pStyle w:val="Heading1"/>
        <w:numPr>
          <w:ilvl w:val="0"/>
          <w:numId w:val="0"/>
        </w:numPr>
        <w:tabs>
          <w:tab w:val="left" w:pos="4536"/>
        </w:tabs>
        <w:spacing w:before="240"/>
        <w:rPr>
          <w:u w:val="single"/>
          <w:lang w:val="es-AR"/>
        </w:rPr>
      </w:pPr>
      <w:r w:rsidRPr="006C61F1">
        <w:rPr>
          <w:u w:val="single"/>
          <w:lang w:val="es-AR"/>
        </w:rPr>
        <w:t>Distribución de HFC por sectores</w:t>
      </w:r>
    </w:p>
    <w:p w14:paraId="308695E9" w14:textId="22D0685D" w:rsidR="00770104" w:rsidRPr="006C61F1" w:rsidRDefault="00770104" w:rsidP="00AF67A8">
      <w:pPr>
        <w:pStyle w:val="Heading1"/>
        <w:spacing w:after="60"/>
        <w:rPr>
          <w:lang w:val="es-AR" w:eastAsia="en-CA"/>
        </w:rPr>
      </w:pPr>
      <w:r w:rsidRPr="006C61F1">
        <w:rPr>
          <w:lang w:val="es-AR" w:eastAsia="en-CA"/>
        </w:rPr>
        <w:t xml:space="preserve">Los HFC se consumen tanto en el </w:t>
      </w:r>
      <w:r w:rsidR="007B2ECC">
        <w:rPr>
          <w:lang w:val="es-AR" w:eastAsia="en-CA"/>
        </w:rPr>
        <w:t>sector de fabricación</w:t>
      </w:r>
      <w:r w:rsidRPr="006C61F1">
        <w:rPr>
          <w:lang w:val="es-AR" w:eastAsia="en-CA"/>
        </w:rPr>
        <w:t xml:space="preserve"> como en el de los servicios. El análisis del </w:t>
      </w:r>
      <w:r w:rsidR="00BA69B8">
        <w:rPr>
          <w:lang w:val="es-AR" w:eastAsia="en-CA"/>
        </w:rPr>
        <w:t>promedio de consumo</w:t>
      </w:r>
      <w:r w:rsidRPr="006C61F1">
        <w:rPr>
          <w:lang w:val="es-AR" w:eastAsia="en-CA"/>
        </w:rPr>
        <w:t xml:space="preserve"> de HFC para los años 2020 a 2022 indica que </w:t>
      </w:r>
      <w:r w:rsidR="007B2ECC">
        <w:rPr>
          <w:lang w:val="es-AR" w:eastAsia="en-CA"/>
        </w:rPr>
        <w:t xml:space="preserve">esas sustancias </w:t>
      </w:r>
      <w:r w:rsidRPr="006C61F1">
        <w:rPr>
          <w:lang w:val="es-AR" w:eastAsia="en-CA"/>
        </w:rPr>
        <w:t>se consumen en los sectores de mantenimiento (5</w:t>
      </w:r>
      <w:r w:rsidR="006C61F1" w:rsidRPr="006C61F1">
        <w:rPr>
          <w:lang w:val="es-AR" w:eastAsia="en-CA"/>
        </w:rPr>
        <w:t>9</w:t>
      </w:r>
      <w:r w:rsidR="006C61F1">
        <w:rPr>
          <w:lang w:val="es-AR" w:eastAsia="en-CA"/>
        </w:rPr>
        <w:t>,</w:t>
      </w:r>
      <w:r w:rsidR="006C61F1" w:rsidRPr="006C61F1">
        <w:rPr>
          <w:lang w:val="es-AR" w:eastAsia="en-CA"/>
        </w:rPr>
        <w:t>4</w:t>
      </w:r>
      <w:r w:rsidR="004F1943">
        <w:rPr>
          <w:lang w:val="es-AR" w:eastAsia="en-CA"/>
        </w:rPr>
        <w:t xml:space="preserve"> por ciento </w:t>
      </w:r>
      <w:r w:rsidRPr="006C61F1">
        <w:rPr>
          <w:lang w:val="es-AR" w:eastAsia="en-CA"/>
        </w:rPr>
        <w:t xml:space="preserve">en </w:t>
      </w:r>
      <w:proofErr w:type="spellStart"/>
      <w:r w:rsidR="00897910">
        <w:rPr>
          <w:lang w:val="es-AR" w:eastAsia="en-CA"/>
        </w:rPr>
        <w:t>tm</w:t>
      </w:r>
      <w:proofErr w:type="spellEnd"/>
      <w:r w:rsidRPr="006C61F1">
        <w:rPr>
          <w:lang w:val="es-AR" w:eastAsia="en-CA"/>
        </w:rPr>
        <w:t>), refrigeración y aire acondicionado (3</w:t>
      </w:r>
      <w:r w:rsidR="006C61F1" w:rsidRPr="006C61F1">
        <w:rPr>
          <w:lang w:val="es-AR" w:eastAsia="en-CA"/>
        </w:rPr>
        <w:t>6</w:t>
      </w:r>
      <w:r w:rsidR="006C61F1">
        <w:rPr>
          <w:lang w:val="es-AR" w:eastAsia="en-CA"/>
        </w:rPr>
        <w:t>,</w:t>
      </w:r>
      <w:r w:rsidR="006C61F1" w:rsidRPr="006C61F1">
        <w:rPr>
          <w:lang w:val="es-AR" w:eastAsia="en-CA"/>
        </w:rPr>
        <w:t>7</w:t>
      </w:r>
      <w:r w:rsidR="001860F0">
        <w:rPr>
          <w:lang w:val="es-AR" w:eastAsia="en-CA"/>
        </w:rPr>
        <w:t xml:space="preserve"> por ciento)</w:t>
      </w:r>
      <w:r w:rsidRPr="006C61F1">
        <w:rPr>
          <w:lang w:val="es-AR" w:eastAsia="en-CA"/>
        </w:rPr>
        <w:t xml:space="preserve">, </w:t>
      </w:r>
      <w:r w:rsidR="007B2ECC">
        <w:rPr>
          <w:lang w:val="es-AR" w:eastAsia="en-CA"/>
        </w:rPr>
        <w:t xml:space="preserve">extinción de </w:t>
      </w:r>
      <w:r w:rsidRPr="006C61F1">
        <w:rPr>
          <w:lang w:val="es-AR" w:eastAsia="en-CA"/>
        </w:rPr>
        <w:t>incendios (</w:t>
      </w:r>
      <w:r w:rsidR="006C61F1" w:rsidRPr="006C61F1">
        <w:rPr>
          <w:lang w:val="es-AR" w:eastAsia="en-CA"/>
        </w:rPr>
        <w:t>2</w:t>
      </w:r>
      <w:r w:rsidR="006C61F1">
        <w:rPr>
          <w:lang w:val="es-AR" w:eastAsia="en-CA"/>
        </w:rPr>
        <w:t>,</w:t>
      </w:r>
      <w:r w:rsidR="006C61F1" w:rsidRPr="006C61F1">
        <w:rPr>
          <w:lang w:val="es-AR" w:eastAsia="en-CA"/>
        </w:rPr>
        <w:t>7</w:t>
      </w:r>
      <w:r w:rsidR="001860F0">
        <w:rPr>
          <w:lang w:val="es-AR" w:eastAsia="en-CA"/>
        </w:rPr>
        <w:t xml:space="preserve"> por ciento)</w:t>
      </w:r>
      <w:r w:rsidRPr="006C61F1">
        <w:rPr>
          <w:lang w:val="es-AR" w:eastAsia="en-CA"/>
        </w:rPr>
        <w:t xml:space="preserve"> y aerosoles (</w:t>
      </w:r>
      <w:r w:rsidR="006C61F1" w:rsidRPr="006C61F1">
        <w:rPr>
          <w:lang w:val="es-AR" w:eastAsia="en-CA"/>
        </w:rPr>
        <w:t>1</w:t>
      </w:r>
      <w:r w:rsidR="006C61F1">
        <w:rPr>
          <w:lang w:val="es-AR" w:eastAsia="en-CA"/>
        </w:rPr>
        <w:t>,</w:t>
      </w:r>
      <w:r w:rsidR="006C61F1" w:rsidRPr="006C61F1">
        <w:rPr>
          <w:lang w:val="es-AR" w:eastAsia="en-CA"/>
        </w:rPr>
        <w:t>1</w:t>
      </w:r>
      <w:r w:rsidR="001860F0">
        <w:rPr>
          <w:lang w:val="es-AR" w:eastAsia="en-CA"/>
        </w:rPr>
        <w:t xml:space="preserve"> por ciento)</w:t>
      </w:r>
      <w:r w:rsidRPr="006C61F1">
        <w:rPr>
          <w:lang w:val="es-AR" w:eastAsia="en-CA"/>
        </w:rPr>
        <w:t xml:space="preserve">, como se muestra en </w:t>
      </w:r>
      <w:r w:rsidR="001860F0">
        <w:rPr>
          <w:lang w:val="es-AR" w:eastAsia="en-CA"/>
        </w:rPr>
        <w:t>el Cuadro</w:t>
      </w:r>
      <w:r w:rsidRPr="006C61F1">
        <w:rPr>
          <w:lang w:val="es-AR" w:eastAsia="en-CA"/>
        </w:rPr>
        <w:t xml:space="preserve"> 2. </w:t>
      </w:r>
      <w:r w:rsidR="005853AE">
        <w:rPr>
          <w:lang w:val="es-AR" w:eastAsia="en-CA"/>
        </w:rPr>
        <w:t>El</w:t>
      </w:r>
      <w:r w:rsidRPr="006C61F1">
        <w:rPr>
          <w:lang w:val="es-AR" w:eastAsia="en-CA"/>
        </w:rPr>
        <w:t xml:space="preserve"> HFC</w:t>
      </w:r>
      <w:r w:rsidRPr="006C61F1">
        <w:rPr>
          <w:lang w:val="es-AR" w:eastAsia="en-CA"/>
        </w:rPr>
        <w:noBreakHyphen/>
        <w:t>32, HFC-134a, R-404A, R</w:t>
      </w:r>
      <w:r w:rsidRPr="006C61F1">
        <w:rPr>
          <w:lang w:val="es-AR" w:eastAsia="en-CA"/>
        </w:rPr>
        <w:noBreakHyphen/>
        <w:t xml:space="preserve"> 407C y R-410A se utilizan para fabricar una serie de </w:t>
      </w:r>
      <w:r w:rsidR="007B2ECC">
        <w:rPr>
          <w:lang w:val="es-AR" w:eastAsia="en-CA"/>
        </w:rPr>
        <w:t>equipos de refrigeración y aire acondicionado</w:t>
      </w:r>
      <w:r w:rsidRPr="006C61F1">
        <w:rPr>
          <w:lang w:val="es-AR" w:eastAsia="en-CA"/>
        </w:rPr>
        <w:t xml:space="preserve">. </w:t>
      </w:r>
    </w:p>
    <w:p w14:paraId="3631CE2F" w14:textId="0D84AB38" w:rsidR="00770104" w:rsidRPr="006C61F1" w:rsidRDefault="005853AE" w:rsidP="00770104">
      <w:pPr>
        <w:pStyle w:val="Heading1"/>
        <w:numPr>
          <w:ilvl w:val="0"/>
          <w:numId w:val="0"/>
        </w:numPr>
        <w:spacing w:after="0"/>
        <w:rPr>
          <w:b/>
          <w:bCs/>
          <w:lang w:val="es-AR"/>
        </w:rPr>
      </w:pPr>
      <w:r>
        <w:rPr>
          <w:b/>
          <w:bCs/>
          <w:lang w:val="es-AR"/>
        </w:rPr>
        <w:t xml:space="preserve">Cuadro </w:t>
      </w:r>
      <w:r w:rsidR="00770104" w:rsidRPr="006C61F1">
        <w:rPr>
          <w:b/>
          <w:bCs/>
          <w:lang w:val="es-AR"/>
        </w:rPr>
        <w:t>2. Consumo de HFC</w:t>
      </w:r>
      <w:r w:rsidR="007B2ECC">
        <w:rPr>
          <w:b/>
          <w:bCs/>
          <w:lang w:val="es-AR"/>
        </w:rPr>
        <w:t>,</w:t>
      </w:r>
      <w:r w:rsidR="00770104" w:rsidRPr="006C61F1">
        <w:rPr>
          <w:b/>
          <w:bCs/>
          <w:lang w:val="es-AR"/>
        </w:rPr>
        <w:t xml:space="preserve"> por sector y subsector (</w:t>
      </w:r>
      <w:proofErr w:type="spellStart"/>
      <w:r w:rsidR="00770104" w:rsidRPr="006C61F1">
        <w:rPr>
          <w:b/>
          <w:bCs/>
          <w:lang w:val="es-AR"/>
        </w:rPr>
        <w:t>tm</w:t>
      </w:r>
      <w:proofErr w:type="spellEnd"/>
      <w:r w:rsidR="00770104" w:rsidRPr="006C61F1">
        <w:rPr>
          <w:b/>
          <w:bCs/>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9"/>
        <w:gridCol w:w="1033"/>
        <w:gridCol w:w="1034"/>
        <w:gridCol w:w="1034"/>
        <w:gridCol w:w="1050"/>
      </w:tblGrid>
      <w:tr w:rsidR="000E0033" w:rsidRPr="006C61F1" w14:paraId="045DC166" w14:textId="77777777" w:rsidTr="00E80501">
        <w:trPr>
          <w:trHeight w:val="300"/>
        </w:trPr>
        <w:tc>
          <w:tcPr>
            <w:tcW w:w="2094" w:type="pct"/>
            <w:shd w:val="clear" w:color="auto" w:fill="auto"/>
            <w:noWrap/>
            <w:vAlign w:val="center"/>
            <w:hideMark/>
          </w:tcPr>
          <w:p w14:paraId="2FBF9FF1" w14:textId="77777777" w:rsidR="00770104" w:rsidRPr="006C61F1" w:rsidRDefault="00770104" w:rsidP="00E80501">
            <w:pP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Sector</w:t>
            </w:r>
          </w:p>
        </w:tc>
        <w:tc>
          <w:tcPr>
            <w:tcW w:w="726" w:type="pct"/>
            <w:shd w:val="clear" w:color="auto" w:fill="auto"/>
            <w:noWrap/>
            <w:vAlign w:val="center"/>
            <w:hideMark/>
          </w:tcPr>
          <w:p w14:paraId="6567A33C"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2020</w:t>
            </w:r>
          </w:p>
        </w:tc>
        <w:tc>
          <w:tcPr>
            <w:tcW w:w="727" w:type="pct"/>
            <w:shd w:val="clear" w:color="auto" w:fill="auto"/>
            <w:noWrap/>
            <w:vAlign w:val="center"/>
            <w:hideMark/>
          </w:tcPr>
          <w:p w14:paraId="53EE27F6"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2021</w:t>
            </w:r>
          </w:p>
        </w:tc>
        <w:tc>
          <w:tcPr>
            <w:tcW w:w="726" w:type="pct"/>
            <w:shd w:val="clear" w:color="auto" w:fill="auto"/>
            <w:noWrap/>
            <w:vAlign w:val="center"/>
            <w:hideMark/>
          </w:tcPr>
          <w:p w14:paraId="727FE92C"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2022</w:t>
            </w:r>
          </w:p>
        </w:tc>
        <w:tc>
          <w:tcPr>
            <w:tcW w:w="727" w:type="pct"/>
            <w:shd w:val="clear" w:color="auto" w:fill="auto"/>
            <w:noWrap/>
            <w:vAlign w:val="center"/>
            <w:hideMark/>
          </w:tcPr>
          <w:p w14:paraId="302130E6" w14:textId="310CE612" w:rsidR="00770104" w:rsidRPr="006C61F1" w:rsidRDefault="007B2ECC" w:rsidP="00E80501">
            <w:pPr>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 xml:space="preserve">Promedio </w:t>
            </w:r>
          </w:p>
        </w:tc>
      </w:tr>
      <w:tr w:rsidR="00770104" w:rsidRPr="00643855" w14:paraId="3E93F62D" w14:textId="77777777" w:rsidTr="00E80501">
        <w:trPr>
          <w:trHeight w:val="233"/>
        </w:trPr>
        <w:tc>
          <w:tcPr>
            <w:tcW w:w="5000" w:type="pct"/>
            <w:gridSpan w:val="5"/>
            <w:shd w:val="clear" w:color="auto" w:fill="auto"/>
            <w:noWrap/>
            <w:vAlign w:val="center"/>
            <w:hideMark/>
          </w:tcPr>
          <w:p w14:paraId="1BD1115E" w14:textId="3A9EC77A"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Fabri</w:t>
            </w:r>
            <w:r w:rsidR="007B2ECC">
              <w:rPr>
                <w:rFonts w:asciiTheme="majorBidi" w:hAnsiTheme="majorBidi" w:cstheme="majorBidi"/>
                <w:b/>
                <w:bCs/>
                <w:sz w:val="20"/>
                <w:szCs w:val="20"/>
                <w:lang w:val="es-AR" w:eastAsia="en-CA"/>
              </w:rPr>
              <w:t>cación de aparatos de refrigeración y aire acondicionado</w:t>
            </w:r>
          </w:p>
        </w:tc>
      </w:tr>
      <w:tr w:rsidR="000E0033" w:rsidRPr="006C61F1" w14:paraId="3F4B9CF2" w14:textId="77777777" w:rsidTr="00E80501">
        <w:trPr>
          <w:trHeight w:val="206"/>
        </w:trPr>
        <w:tc>
          <w:tcPr>
            <w:tcW w:w="2094" w:type="pct"/>
            <w:shd w:val="clear" w:color="auto" w:fill="auto"/>
            <w:noWrap/>
            <w:vAlign w:val="center"/>
            <w:hideMark/>
          </w:tcPr>
          <w:p w14:paraId="4D57EA93"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Refrigeración doméstica</w:t>
            </w:r>
          </w:p>
        </w:tc>
        <w:tc>
          <w:tcPr>
            <w:tcW w:w="726" w:type="pct"/>
            <w:shd w:val="clear" w:color="auto" w:fill="auto"/>
            <w:noWrap/>
            <w:vAlign w:val="center"/>
            <w:hideMark/>
          </w:tcPr>
          <w:p w14:paraId="40CED528" w14:textId="5F0FA4FA"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4</w:t>
            </w:r>
            <w:r w:rsidR="00770104"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59D42B82" w14:textId="2F911C09"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2</w:t>
            </w:r>
            <w:r w:rsidR="00770104" w:rsidRPr="006C61F1">
              <w:rPr>
                <w:rFonts w:asciiTheme="majorBidi" w:hAnsiTheme="majorBidi" w:cstheme="majorBidi"/>
                <w:sz w:val="20"/>
                <w:szCs w:val="20"/>
                <w:lang w:val="es-AR" w:eastAsia="en-CA"/>
              </w:rPr>
              <w:t>0</w:t>
            </w:r>
          </w:p>
        </w:tc>
        <w:tc>
          <w:tcPr>
            <w:tcW w:w="726" w:type="pct"/>
            <w:shd w:val="clear" w:color="auto" w:fill="auto"/>
            <w:noWrap/>
            <w:vAlign w:val="center"/>
            <w:hideMark/>
          </w:tcPr>
          <w:p w14:paraId="3B95FB1C" w14:textId="70615BA3"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1</w:t>
            </w:r>
            <w:r w:rsidR="00770104"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03CF35B2" w14:textId="1257504F"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2</w:t>
            </w:r>
            <w:r w:rsidR="00770104" w:rsidRPr="006C61F1">
              <w:rPr>
                <w:rFonts w:asciiTheme="majorBidi" w:hAnsiTheme="majorBidi" w:cstheme="majorBidi"/>
                <w:sz w:val="20"/>
                <w:szCs w:val="20"/>
                <w:lang w:val="es-AR" w:eastAsia="en-CA"/>
              </w:rPr>
              <w:t>3</w:t>
            </w:r>
          </w:p>
        </w:tc>
      </w:tr>
      <w:tr w:rsidR="000E0033" w:rsidRPr="006C61F1" w14:paraId="484FDBFB" w14:textId="77777777" w:rsidTr="00E80501">
        <w:trPr>
          <w:trHeight w:val="233"/>
        </w:trPr>
        <w:tc>
          <w:tcPr>
            <w:tcW w:w="2094" w:type="pct"/>
            <w:shd w:val="clear" w:color="auto" w:fill="auto"/>
            <w:noWrap/>
            <w:vAlign w:val="center"/>
            <w:hideMark/>
          </w:tcPr>
          <w:p w14:paraId="52D0BAFE"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Refrigeración comercial</w:t>
            </w:r>
          </w:p>
        </w:tc>
        <w:tc>
          <w:tcPr>
            <w:tcW w:w="726" w:type="pct"/>
            <w:shd w:val="clear" w:color="auto" w:fill="auto"/>
            <w:noWrap/>
            <w:vAlign w:val="center"/>
            <w:hideMark/>
          </w:tcPr>
          <w:p w14:paraId="2CA27C44" w14:textId="50B7161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2</w:t>
            </w:r>
          </w:p>
        </w:tc>
        <w:tc>
          <w:tcPr>
            <w:tcW w:w="727" w:type="pct"/>
            <w:shd w:val="clear" w:color="auto" w:fill="auto"/>
            <w:noWrap/>
            <w:vAlign w:val="center"/>
            <w:hideMark/>
          </w:tcPr>
          <w:p w14:paraId="7085F5F2" w14:textId="381966A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7</w:t>
            </w:r>
            <w:r w:rsidRPr="006C61F1">
              <w:rPr>
                <w:rFonts w:asciiTheme="majorBidi" w:hAnsiTheme="majorBidi" w:cstheme="majorBidi"/>
                <w:sz w:val="20"/>
                <w:szCs w:val="20"/>
                <w:lang w:val="es-AR" w:eastAsia="en-CA"/>
              </w:rPr>
              <w:t>5</w:t>
            </w:r>
          </w:p>
        </w:tc>
        <w:tc>
          <w:tcPr>
            <w:tcW w:w="726" w:type="pct"/>
            <w:shd w:val="clear" w:color="auto" w:fill="auto"/>
            <w:noWrap/>
            <w:vAlign w:val="center"/>
            <w:hideMark/>
          </w:tcPr>
          <w:p w14:paraId="5E393C6C" w14:textId="064ED9DD"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9</w:t>
            </w:r>
            <w:r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54CFF0A5" w14:textId="4C27512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9</w:t>
            </w:r>
          </w:p>
        </w:tc>
      </w:tr>
      <w:tr w:rsidR="000E0033" w:rsidRPr="006C61F1" w14:paraId="6CCBD868" w14:textId="77777777" w:rsidTr="00E80501">
        <w:trPr>
          <w:trHeight w:val="170"/>
        </w:trPr>
        <w:tc>
          <w:tcPr>
            <w:tcW w:w="2094" w:type="pct"/>
            <w:shd w:val="clear" w:color="auto" w:fill="auto"/>
            <w:noWrap/>
            <w:vAlign w:val="center"/>
            <w:hideMark/>
          </w:tcPr>
          <w:p w14:paraId="3AB7178E" w14:textId="46F09936" w:rsidR="00770104" w:rsidRPr="006C61F1" w:rsidRDefault="000E0033" w:rsidP="00E80501">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Transporte refrigerado</w:t>
            </w:r>
          </w:p>
        </w:tc>
        <w:tc>
          <w:tcPr>
            <w:tcW w:w="726" w:type="pct"/>
            <w:shd w:val="clear" w:color="auto" w:fill="auto"/>
            <w:noWrap/>
            <w:vAlign w:val="center"/>
            <w:hideMark/>
          </w:tcPr>
          <w:p w14:paraId="1D0F8797" w14:textId="524BD2A0"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5</w:t>
            </w:r>
            <w:r w:rsidR="00770104" w:rsidRPr="006C61F1">
              <w:rPr>
                <w:rFonts w:asciiTheme="majorBidi" w:hAnsiTheme="majorBidi" w:cstheme="majorBidi"/>
                <w:sz w:val="20"/>
                <w:szCs w:val="20"/>
                <w:lang w:val="es-AR" w:eastAsia="en-CA"/>
              </w:rPr>
              <w:t>4</w:t>
            </w:r>
          </w:p>
        </w:tc>
        <w:tc>
          <w:tcPr>
            <w:tcW w:w="727" w:type="pct"/>
            <w:shd w:val="clear" w:color="auto" w:fill="auto"/>
            <w:noWrap/>
            <w:vAlign w:val="center"/>
            <w:hideMark/>
          </w:tcPr>
          <w:p w14:paraId="77D17FFF" w14:textId="42104753"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0</w:t>
            </w:r>
            <w:r w:rsidRPr="006C61F1">
              <w:rPr>
                <w:rFonts w:asciiTheme="majorBidi" w:hAnsiTheme="majorBidi" w:cstheme="majorBidi"/>
                <w:sz w:val="20"/>
                <w:szCs w:val="20"/>
                <w:lang w:val="es-AR" w:eastAsia="en-CA"/>
              </w:rPr>
              <w:t>8</w:t>
            </w:r>
          </w:p>
        </w:tc>
        <w:tc>
          <w:tcPr>
            <w:tcW w:w="726" w:type="pct"/>
            <w:shd w:val="clear" w:color="auto" w:fill="auto"/>
            <w:noWrap/>
            <w:vAlign w:val="center"/>
            <w:hideMark/>
          </w:tcPr>
          <w:p w14:paraId="3B28592A" w14:textId="42A20C2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7</w:t>
            </w:r>
          </w:p>
        </w:tc>
        <w:tc>
          <w:tcPr>
            <w:tcW w:w="727" w:type="pct"/>
            <w:shd w:val="clear" w:color="auto" w:fill="auto"/>
            <w:noWrap/>
            <w:vAlign w:val="center"/>
            <w:hideMark/>
          </w:tcPr>
          <w:p w14:paraId="15F18018" w14:textId="43377771"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2</w:t>
            </w:r>
            <w:r w:rsidR="00770104" w:rsidRPr="006C61F1">
              <w:rPr>
                <w:rFonts w:asciiTheme="majorBidi" w:hAnsiTheme="majorBidi" w:cstheme="majorBidi"/>
                <w:sz w:val="20"/>
                <w:szCs w:val="20"/>
                <w:lang w:val="es-AR" w:eastAsia="en-CA"/>
              </w:rPr>
              <w:t>6</w:t>
            </w:r>
          </w:p>
        </w:tc>
      </w:tr>
      <w:tr w:rsidR="000E0033" w:rsidRPr="006C61F1" w14:paraId="3476A98C" w14:textId="77777777" w:rsidTr="00E80501">
        <w:trPr>
          <w:trHeight w:val="206"/>
        </w:trPr>
        <w:tc>
          <w:tcPr>
            <w:tcW w:w="2094" w:type="pct"/>
            <w:shd w:val="clear" w:color="auto" w:fill="auto"/>
            <w:noWrap/>
            <w:vAlign w:val="center"/>
            <w:hideMark/>
          </w:tcPr>
          <w:p w14:paraId="6339F6C1"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Aire acondicionado residencial</w:t>
            </w:r>
          </w:p>
        </w:tc>
        <w:tc>
          <w:tcPr>
            <w:tcW w:w="726" w:type="pct"/>
            <w:shd w:val="clear" w:color="auto" w:fill="auto"/>
            <w:noWrap/>
            <w:vAlign w:val="center"/>
            <w:hideMark/>
          </w:tcPr>
          <w:p w14:paraId="41BC3663" w14:textId="3B44E1AB"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2</w:t>
            </w:r>
          </w:p>
        </w:tc>
        <w:tc>
          <w:tcPr>
            <w:tcW w:w="727" w:type="pct"/>
            <w:shd w:val="clear" w:color="auto" w:fill="auto"/>
            <w:noWrap/>
            <w:vAlign w:val="center"/>
            <w:hideMark/>
          </w:tcPr>
          <w:p w14:paraId="6C7F397F" w14:textId="0D52B9E8"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11</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3</w:t>
            </w:r>
          </w:p>
        </w:tc>
        <w:tc>
          <w:tcPr>
            <w:tcW w:w="726" w:type="pct"/>
            <w:shd w:val="clear" w:color="auto" w:fill="auto"/>
            <w:noWrap/>
            <w:vAlign w:val="center"/>
            <w:hideMark/>
          </w:tcPr>
          <w:p w14:paraId="67CDAC8E" w14:textId="08FB6B8D"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16</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7</w:t>
            </w:r>
          </w:p>
        </w:tc>
        <w:tc>
          <w:tcPr>
            <w:tcW w:w="727" w:type="pct"/>
            <w:shd w:val="clear" w:color="auto" w:fill="auto"/>
            <w:noWrap/>
            <w:vAlign w:val="center"/>
            <w:hideMark/>
          </w:tcPr>
          <w:p w14:paraId="5861A152" w14:textId="02EF29EB"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11</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7</w:t>
            </w:r>
          </w:p>
        </w:tc>
      </w:tr>
      <w:tr w:rsidR="000E0033" w:rsidRPr="006C61F1" w14:paraId="2435F15B" w14:textId="77777777" w:rsidTr="00E80501">
        <w:trPr>
          <w:trHeight w:val="233"/>
        </w:trPr>
        <w:tc>
          <w:tcPr>
            <w:tcW w:w="2094" w:type="pct"/>
            <w:shd w:val="clear" w:color="auto" w:fill="auto"/>
            <w:noWrap/>
            <w:vAlign w:val="center"/>
            <w:hideMark/>
          </w:tcPr>
          <w:p w14:paraId="475322C5" w14:textId="20F74A7E"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Aire acondicionado comercial (</w:t>
            </w:r>
            <w:proofErr w:type="gramStart"/>
            <w:r w:rsidRPr="006C61F1">
              <w:rPr>
                <w:rFonts w:asciiTheme="majorBidi" w:hAnsiTheme="majorBidi" w:cstheme="majorBidi"/>
                <w:sz w:val="20"/>
                <w:szCs w:val="20"/>
                <w:lang w:val="es-AR" w:eastAsia="en-CA"/>
              </w:rPr>
              <w:t>incluid</w:t>
            </w:r>
            <w:r w:rsidR="005853AE">
              <w:rPr>
                <w:rFonts w:asciiTheme="majorBidi" w:hAnsiTheme="majorBidi" w:cstheme="majorBidi"/>
                <w:sz w:val="20"/>
                <w:szCs w:val="20"/>
                <w:lang w:val="es-AR" w:eastAsia="en-CA"/>
              </w:rPr>
              <w:t>o</w:t>
            </w:r>
            <w:r w:rsidRPr="006C61F1">
              <w:rPr>
                <w:rFonts w:asciiTheme="majorBidi" w:hAnsiTheme="majorBidi" w:cstheme="majorBidi"/>
                <w:sz w:val="20"/>
                <w:szCs w:val="20"/>
                <w:lang w:val="es-AR" w:eastAsia="en-CA"/>
              </w:rPr>
              <w:t xml:space="preserve"> </w:t>
            </w:r>
            <w:r w:rsidR="000E0033">
              <w:rPr>
                <w:rFonts w:asciiTheme="majorBidi" w:hAnsiTheme="majorBidi" w:cstheme="majorBidi"/>
                <w:sz w:val="20"/>
                <w:szCs w:val="20"/>
                <w:lang w:val="es-AR" w:eastAsia="en-CA"/>
              </w:rPr>
              <w:t>enfriadores</w:t>
            </w:r>
            <w:proofErr w:type="gramEnd"/>
            <w:r w:rsidRPr="006C61F1">
              <w:rPr>
                <w:rFonts w:asciiTheme="majorBidi" w:hAnsiTheme="majorBidi" w:cstheme="majorBidi"/>
                <w:sz w:val="20"/>
                <w:szCs w:val="20"/>
                <w:lang w:val="es-AR" w:eastAsia="en-CA"/>
              </w:rPr>
              <w:t>)</w:t>
            </w:r>
          </w:p>
        </w:tc>
        <w:tc>
          <w:tcPr>
            <w:tcW w:w="726" w:type="pct"/>
            <w:shd w:val="clear" w:color="auto" w:fill="auto"/>
            <w:noWrap/>
            <w:vAlign w:val="center"/>
            <w:hideMark/>
          </w:tcPr>
          <w:p w14:paraId="5B69C146" w14:textId="2B13DCC0"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8</w:t>
            </w:r>
            <w:r w:rsidRPr="006C61F1">
              <w:rPr>
                <w:rFonts w:asciiTheme="majorBidi" w:hAnsiTheme="majorBidi" w:cstheme="majorBidi"/>
                <w:sz w:val="20"/>
                <w:szCs w:val="20"/>
                <w:lang w:val="es-AR" w:eastAsia="en-CA"/>
              </w:rPr>
              <w:t>9</w:t>
            </w:r>
          </w:p>
        </w:tc>
        <w:tc>
          <w:tcPr>
            <w:tcW w:w="727" w:type="pct"/>
            <w:shd w:val="clear" w:color="auto" w:fill="auto"/>
            <w:noWrap/>
            <w:vAlign w:val="center"/>
            <w:hideMark/>
          </w:tcPr>
          <w:p w14:paraId="03286EE1" w14:textId="4C404E29"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3</w:t>
            </w:r>
            <w:r w:rsidRPr="006C61F1">
              <w:rPr>
                <w:rFonts w:asciiTheme="majorBidi" w:hAnsiTheme="majorBidi" w:cstheme="majorBidi"/>
                <w:sz w:val="20"/>
                <w:szCs w:val="20"/>
                <w:lang w:val="es-AR" w:eastAsia="en-CA"/>
              </w:rPr>
              <w:t>0</w:t>
            </w:r>
          </w:p>
        </w:tc>
        <w:tc>
          <w:tcPr>
            <w:tcW w:w="726" w:type="pct"/>
            <w:shd w:val="clear" w:color="auto" w:fill="auto"/>
            <w:noWrap/>
            <w:vAlign w:val="center"/>
            <w:hideMark/>
          </w:tcPr>
          <w:p w14:paraId="4132560D" w14:textId="2C7D2BAD"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431BFFED" w14:textId="752E2A5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9</w:t>
            </w:r>
            <w:r w:rsidRPr="006C61F1">
              <w:rPr>
                <w:rFonts w:asciiTheme="majorBidi" w:hAnsiTheme="majorBidi" w:cstheme="majorBidi"/>
                <w:sz w:val="20"/>
                <w:szCs w:val="20"/>
                <w:lang w:val="es-AR" w:eastAsia="en-CA"/>
              </w:rPr>
              <w:t>0</w:t>
            </w:r>
          </w:p>
        </w:tc>
      </w:tr>
      <w:tr w:rsidR="000E0033" w:rsidRPr="006C61F1" w14:paraId="51AFFF8E" w14:textId="77777777" w:rsidTr="00E80501">
        <w:trPr>
          <w:trHeight w:val="170"/>
        </w:trPr>
        <w:tc>
          <w:tcPr>
            <w:tcW w:w="2094" w:type="pct"/>
            <w:shd w:val="clear" w:color="auto" w:fill="auto"/>
            <w:noWrap/>
            <w:vAlign w:val="center"/>
            <w:hideMark/>
          </w:tcPr>
          <w:p w14:paraId="4478E3C2" w14:textId="2B58F7CB" w:rsidR="00770104" w:rsidRPr="006C61F1" w:rsidRDefault="00770104" w:rsidP="00E80501">
            <w:pPr>
              <w:jc w:val="lef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Subtotal</w:t>
            </w:r>
            <w:r w:rsidR="000E0033">
              <w:rPr>
                <w:rFonts w:asciiTheme="majorBidi" w:hAnsiTheme="majorBidi" w:cstheme="majorBidi"/>
                <w:i/>
                <w:iCs/>
                <w:sz w:val="20"/>
                <w:szCs w:val="20"/>
                <w:lang w:val="es-AR" w:eastAsia="en-CA"/>
              </w:rPr>
              <w:t xml:space="preserve"> de</w:t>
            </w:r>
            <w:r w:rsidRPr="006C61F1">
              <w:rPr>
                <w:rFonts w:asciiTheme="majorBidi" w:hAnsiTheme="majorBidi" w:cstheme="majorBidi"/>
                <w:i/>
                <w:iCs/>
                <w:sz w:val="20"/>
                <w:szCs w:val="20"/>
                <w:lang w:val="es-AR" w:eastAsia="en-CA"/>
              </w:rPr>
              <w:t xml:space="preserve"> </w:t>
            </w:r>
            <w:r w:rsidR="000E0033">
              <w:rPr>
                <w:rFonts w:asciiTheme="majorBidi" w:hAnsiTheme="majorBidi" w:cstheme="majorBidi"/>
                <w:i/>
                <w:iCs/>
                <w:sz w:val="20"/>
                <w:szCs w:val="20"/>
                <w:lang w:val="es-AR" w:eastAsia="en-CA"/>
              </w:rPr>
              <w:t>f</w:t>
            </w:r>
            <w:r w:rsidRPr="006C61F1">
              <w:rPr>
                <w:rFonts w:asciiTheme="majorBidi" w:hAnsiTheme="majorBidi" w:cstheme="majorBidi"/>
                <w:i/>
                <w:iCs/>
                <w:sz w:val="20"/>
                <w:szCs w:val="20"/>
                <w:lang w:val="es-AR" w:eastAsia="en-CA"/>
              </w:rPr>
              <w:t xml:space="preserve">abricación de </w:t>
            </w:r>
            <w:r w:rsidR="000E0033">
              <w:rPr>
                <w:rFonts w:asciiTheme="majorBidi" w:hAnsiTheme="majorBidi" w:cstheme="majorBidi"/>
                <w:i/>
                <w:iCs/>
                <w:sz w:val="20"/>
                <w:szCs w:val="20"/>
                <w:lang w:val="es-AR" w:eastAsia="en-CA"/>
              </w:rPr>
              <w:t xml:space="preserve">refrigeración y aire acondicionado </w:t>
            </w:r>
          </w:p>
        </w:tc>
        <w:tc>
          <w:tcPr>
            <w:tcW w:w="726" w:type="pct"/>
            <w:shd w:val="clear" w:color="auto" w:fill="auto"/>
            <w:noWrap/>
            <w:vAlign w:val="center"/>
            <w:hideMark/>
          </w:tcPr>
          <w:p w14:paraId="6CC6700D" w14:textId="3B91C684"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25</w:t>
            </w:r>
            <w:r w:rsidR="006C61F1" w:rsidRPr="006C61F1">
              <w:rPr>
                <w:rFonts w:asciiTheme="majorBidi" w:hAnsiTheme="majorBidi" w:cstheme="majorBidi"/>
                <w:i/>
                <w:iCs/>
                <w:sz w:val="20"/>
                <w:szCs w:val="20"/>
                <w:lang w:val="es-AR" w:eastAsia="en-CA"/>
              </w:rPr>
              <w:t>7</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1</w:t>
            </w:r>
            <w:r w:rsidRPr="006C61F1">
              <w:rPr>
                <w:rFonts w:asciiTheme="majorBidi" w:hAnsiTheme="majorBidi" w:cstheme="majorBidi"/>
                <w:i/>
                <w:iCs/>
                <w:sz w:val="20"/>
                <w:szCs w:val="20"/>
                <w:lang w:val="es-AR" w:eastAsia="en-CA"/>
              </w:rPr>
              <w:t>7</w:t>
            </w:r>
          </w:p>
        </w:tc>
        <w:tc>
          <w:tcPr>
            <w:tcW w:w="727" w:type="pct"/>
            <w:shd w:val="clear" w:color="auto" w:fill="auto"/>
            <w:noWrap/>
            <w:vAlign w:val="center"/>
            <w:hideMark/>
          </w:tcPr>
          <w:p w14:paraId="13C5961E" w14:textId="78FC887D"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29</w:t>
            </w:r>
            <w:r w:rsidR="006C61F1" w:rsidRPr="006C61F1">
              <w:rPr>
                <w:rFonts w:asciiTheme="majorBidi" w:hAnsiTheme="majorBidi" w:cstheme="majorBidi"/>
                <w:i/>
                <w:iCs/>
                <w:sz w:val="20"/>
                <w:szCs w:val="20"/>
                <w:lang w:val="es-AR" w:eastAsia="en-CA"/>
              </w:rPr>
              <w:t>8</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8</w:t>
            </w:r>
            <w:r w:rsidRPr="006C61F1">
              <w:rPr>
                <w:rFonts w:asciiTheme="majorBidi" w:hAnsiTheme="majorBidi" w:cstheme="majorBidi"/>
                <w:i/>
                <w:iCs/>
                <w:sz w:val="20"/>
                <w:szCs w:val="20"/>
                <w:lang w:val="es-AR" w:eastAsia="en-CA"/>
              </w:rPr>
              <w:t>6</w:t>
            </w:r>
          </w:p>
        </w:tc>
        <w:tc>
          <w:tcPr>
            <w:tcW w:w="726" w:type="pct"/>
            <w:shd w:val="clear" w:color="auto" w:fill="auto"/>
            <w:noWrap/>
            <w:vAlign w:val="center"/>
            <w:hideMark/>
          </w:tcPr>
          <w:p w14:paraId="1E1CA5E3" w14:textId="030573A9"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30</w:t>
            </w:r>
            <w:r w:rsidR="006C61F1" w:rsidRPr="006C61F1">
              <w:rPr>
                <w:rFonts w:asciiTheme="majorBidi" w:hAnsiTheme="majorBidi" w:cstheme="majorBidi"/>
                <w:i/>
                <w:iCs/>
                <w:sz w:val="20"/>
                <w:szCs w:val="20"/>
                <w:lang w:val="es-AR" w:eastAsia="en-CA"/>
              </w:rPr>
              <w:t>9</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9</w:t>
            </w:r>
            <w:r w:rsidRPr="006C61F1">
              <w:rPr>
                <w:rFonts w:asciiTheme="majorBidi" w:hAnsiTheme="majorBidi" w:cstheme="majorBidi"/>
                <w:i/>
                <w:iCs/>
                <w:sz w:val="20"/>
                <w:szCs w:val="20"/>
                <w:lang w:val="es-AR" w:eastAsia="en-CA"/>
              </w:rPr>
              <w:t>4</w:t>
            </w:r>
          </w:p>
        </w:tc>
        <w:tc>
          <w:tcPr>
            <w:tcW w:w="727" w:type="pct"/>
            <w:shd w:val="clear" w:color="auto" w:fill="auto"/>
            <w:noWrap/>
            <w:vAlign w:val="center"/>
            <w:hideMark/>
          </w:tcPr>
          <w:p w14:paraId="4C14B6A7" w14:textId="0F23B143"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28</w:t>
            </w:r>
            <w:r w:rsidR="006C61F1" w:rsidRPr="006C61F1">
              <w:rPr>
                <w:rFonts w:asciiTheme="majorBidi" w:hAnsiTheme="majorBidi" w:cstheme="majorBidi"/>
                <w:i/>
                <w:iCs/>
                <w:sz w:val="20"/>
                <w:szCs w:val="20"/>
                <w:lang w:val="es-AR" w:eastAsia="en-CA"/>
              </w:rPr>
              <w:t>8</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6</w:t>
            </w:r>
            <w:r w:rsidRPr="006C61F1">
              <w:rPr>
                <w:rFonts w:asciiTheme="majorBidi" w:hAnsiTheme="majorBidi" w:cstheme="majorBidi"/>
                <w:i/>
                <w:iCs/>
                <w:sz w:val="20"/>
                <w:szCs w:val="20"/>
                <w:lang w:val="es-AR" w:eastAsia="en-CA"/>
              </w:rPr>
              <w:t>6</w:t>
            </w:r>
          </w:p>
        </w:tc>
      </w:tr>
      <w:tr w:rsidR="00770104" w:rsidRPr="00643855" w14:paraId="5CC12569" w14:textId="77777777" w:rsidTr="00E80501">
        <w:trPr>
          <w:trHeight w:val="170"/>
        </w:trPr>
        <w:tc>
          <w:tcPr>
            <w:tcW w:w="5000" w:type="pct"/>
            <w:gridSpan w:val="5"/>
            <w:shd w:val="clear" w:color="auto" w:fill="auto"/>
            <w:noWrap/>
            <w:vAlign w:val="center"/>
            <w:hideMark/>
          </w:tcPr>
          <w:p w14:paraId="67EBD116" w14:textId="5322E31A"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 xml:space="preserve">Servicio </w:t>
            </w:r>
            <w:r w:rsidR="000E0033" w:rsidRPr="000E0033">
              <w:rPr>
                <w:rFonts w:asciiTheme="majorBidi" w:hAnsiTheme="majorBidi" w:cstheme="majorBidi"/>
                <w:b/>
                <w:bCs/>
                <w:sz w:val="20"/>
                <w:szCs w:val="20"/>
                <w:lang w:val="es-AR" w:eastAsia="en-CA"/>
              </w:rPr>
              <w:t>de refrigeración y aire acondicionado</w:t>
            </w:r>
            <w:r w:rsidR="000E0033">
              <w:rPr>
                <w:rFonts w:asciiTheme="majorBidi" w:hAnsiTheme="majorBidi" w:cstheme="majorBidi"/>
                <w:i/>
                <w:iCs/>
                <w:sz w:val="20"/>
                <w:szCs w:val="20"/>
                <w:lang w:val="es-AR" w:eastAsia="en-CA"/>
              </w:rPr>
              <w:t xml:space="preserve"> </w:t>
            </w:r>
          </w:p>
        </w:tc>
      </w:tr>
      <w:tr w:rsidR="000E0033" w:rsidRPr="006C61F1" w14:paraId="5E0A658E" w14:textId="77777777" w:rsidTr="00E80501">
        <w:trPr>
          <w:trHeight w:val="170"/>
        </w:trPr>
        <w:tc>
          <w:tcPr>
            <w:tcW w:w="2094" w:type="pct"/>
            <w:shd w:val="clear" w:color="auto" w:fill="auto"/>
            <w:noWrap/>
            <w:vAlign w:val="center"/>
            <w:hideMark/>
          </w:tcPr>
          <w:p w14:paraId="78C526FA" w14:textId="20302041"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Sector de servicios de aire acondicionado </w:t>
            </w:r>
            <w:r w:rsidR="000E0033">
              <w:rPr>
                <w:rFonts w:asciiTheme="majorBidi" w:hAnsiTheme="majorBidi" w:cstheme="majorBidi"/>
                <w:sz w:val="20"/>
                <w:szCs w:val="20"/>
                <w:lang w:val="es-AR" w:eastAsia="en-CA"/>
              </w:rPr>
              <w:t>para vehículos</w:t>
            </w:r>
          </w:p>
        </w:tc>
        <w:tc>
          <w:tcPr>
            <w:tcW w:w="726" w:type="pct"/>
            <w:shd w:val="clear" w:color="auto" w:fill="auto"/>
            <w:noWrap/>
            <w:vAlign w:val="center"/>
            <w:hideMark/>
          </w:tcPr>
          <w:p w14:paraId="3E752BFF" w14:textId="012C3A71"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11</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3025B41F" w14:textId="72F72A0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12</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0</w:t>
            </w:r>
            <w:r w:rsidRPr="006C61F1">
              <w:rPr>
                <w:rFonts w:asciiTheme="majorBidi" w:hAnsiTheme="majorBidi" w:cstheme="majorBidi"/>
                <w:sz w:val="20"/>
                <w:szCs w:val="20"/>
                <w:lang w:val="es-AR" w:eastAsia="en-CA"/>
              </w:rPr>
              <w:t>9</w:t>
            </w:r>
          </w:p>
        </w:tc>
        <w:tc>
          <w:tcPr>
            <w:tcW w:w="726" w:type="pct"/>
            <w:shd w:val="clear" w:color="auto" w:fill="auto"/>
            <w:noWrap/>
            <w:vAlign w:val="center"/>
            <w:hideMark/>
          </w:tcPr>
          <w:p w14:paraId="317BE4FA" w14:textId="150EC97E"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12</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3</w:t>
            </w:r>
            <w:r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790C0AE1" w14:textId="3A54E0F3"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12</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0</w:t>
            </w:r>
            <w:r w:rsidRPr="006C61F1">
              <w:rPr>
                <w:rFonts w:asciiTheme="majorBidi" w:hAnsiTheme="majorBidi" w:cstheme="majorBidi"/>
                <w:sz w:val="20"/>
                <w:szCs w:val="20"/>
                <w:lang w:val="es-AR" w:eastAsia="en-CA"/>
              </w:rPr>
              <w:t>0</w:t>
            </w:r>
          </w:p>
        </w:tc>
      </w:tr>
      <w:tr w:rsidR="000E0033" w:rsidRPr="006C61F1" w14:paraId="207B7E89" w14:textId="77777777" w:rsidTr="00E80501">
        <w:trPr>
          <w:trHeight w:val="206"/>
        </w:trPr>
        <w:tc>
          <w:tcPr>
            <w:tcW w:w="2094" w:type="pct"/>
            <w:shd w:val="clear" w:color="auto" w:fill="auto"/>
            <w:noWrap/>
            <w:vAlign w:val="center"/>
            <w:hideMark/>
          </w:tcPr>
          <w:p w14:paraId="4FE6D054" w14:textId="35F8793B"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S</w:t>
            </w:r>
            <w:r w:rsidR="000E0033">
              <w:rPr>
                <w:rFonts w:asciiTheme="majorBidi" w:hAnsiTheme="majorBidi" w:cstheme="majorBidi"/>
                <w:sz w:val="20"/>
                <w:szCs w:val="20"/>
                <w:lang w:val="es-AR" w:eastAsia="en-CA"/>
              </w:rPr>
              <w:t>ector de servicios de refrigeración y aire acondicionado</w:t>
            </w:r>
          </w:p>
        </w:tc>
        <w:tc>
          <w:tcPr>
            <w:tcW w:w="726" w:type="pct"/>
            <w:shd w:val="clear" w:color="auto" w:fill="auto"/>
            <w:noWrap/>
            <w:vAlign w:val="center"/>
            <w:hideMark/>
          </w:tcPr>
          <w:p w14:paraId="64D2F4E4" w14:textId="16C37EC3"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32</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7</w:t>
            </w:r>
          </w:p>
        </w:tc>
        <w:tc>
          <w:tcPr>
            <w:tcW w:w="727" w:type="pct"/>
            <w:shd w:val="clear" w:color="auto" w:fill="auto"/>
            <w:noWrap/>
            <w:vAlign w:val="center"/>
            <w:hideMark/>
          </w:tcPr>
          <w:p w14:paraId="0C09A885" w14:textId="576B25E8"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33</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0</w:t>
            </w:r>
          </w:p>
        </w:tc>
        <w:tc>
          <w:tcPr>
            <w:tcW w:w="726" w:type="pct"/>
            <w:shd w:val="clear" w:color="auto" w:fill="auto"/>
            <w:noWrap/>
            <w:vAlign w:val="center"/>
            <w:hideMark/>
          </w:tcPr>
          <w:p w14:paraId="6992BA0D" w14:textId="7737478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37</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3</w:t>
            </w:r>
            <w:r w:rsidRPr="006C61F1">
              <w:rPr>
                <w:rFonts w:asciiTheme="majorBidi" w:hAnsiTheme="majorBidi" w:cstheme="majorBidi"/>
                <w:sz w:val="20"/>
                <w:szCs w:val="20"/>
                <w:lang w:val="es-AR" w:eastAsia="en-CA"/>
              </w:rPr>
              <w:t>2</w:t>
            </w:r>
          </w:p>
        </w:tc>
        <w:tc>
          <w:tcPr>
            <w:tcW w:w="727" w:type="pct"/>
            <w:shd w:val="clear" w:color="auto" w:fill="auto"/>
            <w:noWrap/>
            <w:vAlign w:val="center"/>
            <w:hideMark/>
          </w:tcPr>
          <w:p w14:paraId="3CF8665B" w14:textId="7E99C584"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34</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7</w:t>
            </w:r>
            <w:r w:rsidRPr="006C61F1">
              <w:rPr>
                <w:rFonts w:asciiTheme="majorBidi" w:hAnsiTheme="majorBidi" w:cstheme="majorBidi"/>
                <w:sz w:val="20"/>
                <w:szCs w:val="20"/>
                <w:lang w:val="es-AR" w:eastAsia="en-CA"/>
              </w:rPr>
              <w:t>0</w:t>
            </w:r>
          </w:p>
        </w:tc>
      </w:tr>
      <w:tr w:rsidR="000E0033" w:rsidRPr="006C61F1" w14:paraId="55DC9F4C" w14:textId="77777777" w:rsidTr="00E80501">
        <w:trPr>
          <w:trHeight w:val="224"/>
        </w:trPr>
        <w:tc>
          <w:tcPr>
            <w:tcW w:w="2094" w:type="pct"/>
            <w:shd w:val="clear" w:color="auto" w:fill="auto"/>
            <w:noWrap/>
            <w:vAlign w:val="center"/>
            <w:hideMark/>
          </w:tcPr>
          <w:p w14:paraId="3CB22091" w14:textId="49F188A2" w:rsidR="00770104" w:rsidRPr="006C61F1" w:rsidRDefault="00770104" w:rsidP="00E80501">
            <w:pPr>
              <w:jc w:val="lef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Subtotal</w:t>
            </w:r>
            <w:r w:rsidR="000E0033">
              <w:rPr>
                <w:rFonts w:asciiTheme="majorBidi" w:hAnsiTheme="majorBidi" w:cstheme="majorBidi"/>
                <w:i/>
                <w:iCs/>
                <w:sz w:val="20"/>
                <w:szCs w:val="20"/>
                <w:lang w:val="es-AR" w:eastAsia="en-CA"/>
              </w:rPr>
              <w:t xml:space="preserve"> de</w:t>
            </w:r>
            <w:r w:rsidRPr="006C61F1">
              <w:rPr>
                <w:rFonts w:asciiTheme="majorBidi" w:hAnsiTheme="majorBidi" w:cstheme="majorBidi"/>
                <w:i/>
                <w:iCs/>
                <w:sz w:val="20"/>
                <w:szCs w:val="20"/>
                <w:lang w:val="es-AR" w:eastAsia="en-CA"/>
              </w:rPr>
              <w:t xml:space="preserve"> </w:t>
            </w:r>
            <w:r w:rsidR="000E0033">
              <w:rPr>
                <w:rFonts w:asciiTheme="majorBidi" w:hAnsiTheme="majorBidi" w:cstheme="majorBidi"/>
                <w:i/>
                <w:iCs/>
                <w:sz w:val="20"/>
                <w:szCs w:val="20"/>
                <w:lang w:val="es-AR" w:eastAsia="en-CA"/>
              </w:rPr>
              <w:t>s</w:t>
            </w:r>
            <w:r w:rsidRPr="006C61F1">
              <w:rPr>
                <w:rFonts w:asciiTheme="majorBidi" w:hAnsiTheme="majorBidi" w:cstheme="majorBidi"/>
                <w:i/>
                <w:iCs/>
                <w:sz w:val="20"/>
                <w:szCs w:val="20"/>
                <w:lang w:val="es-AR" w:eastAsia="en-CA"/>
              </w:rPr>
              <w:t xml:space="preserve">ervicios de </w:t>
            </w:r>
            <w:r w:rsidR="000E0033">
              <w:rPr>
                <w:rFonts w:asciiTheme="majorBidi" w:hAnsiTheme="majorBidi" w:cstheme="majorBidi"/>
                <w:i/>
                <w:iCs/>
                <w:sz w:val="20"/>
                <w:szCs w:val="20"/>
                <w:lang w:val="es-AR" w:eastAsia="en-CA"/>
              </w:rPr>
              <w:t>refrigeración y aire acond</w:t>
            </w:r>
            <w:r w:rsidR="005853AE">
              <w:rPr>
                <w:rFonts w:asciiTheme="majorBidi" w:hAnsiTheme="majorBidi" w:cstheme="majorBidi"/>
                <w:i/>
                <w:iCs/>
                <w:sz w:val="20"/>
                <w:szCs w:val="20"/>
                <w:lang w:val="es-AR" w:eastAsia="en-CA"/>
              </w:rPr>
              <w:t>i</w:t>
            </w:r>
            <w:r w:rsidR="000E0033">
              <w:rPr>
                <w:rFonts w:asciiTheme="majorBidi" w:hAnsiTheme="majorBidi" w:cstheme="majorBidi"/>
                <w:i/>
                <w:iCs/>
                <w:sz w:val="20"/>
                <w:szCs w:val="20"/>
                <w:lang w:val="es-AR" w:eastAsia="en-CA"/>
              </w:rPr>
              <w:t>cionado</w:t>
            </w:r>
          </w:p>
        </w:tc>
        <w:tc>
          <w:tcPr>
            <w:tcW w:w="726" w:type="pct"/>
            <w:shd w:val="clear" w:color="auto" w:fill="auto"/>
            <w:noWrap/>
            <w:vAlign w:val="center"/>
            <w:hideMark/>
          </w:tcPr>
          <w:p w14:paraId="18982981" w14:textId="7DA14A27"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44</w:t>
            </w:r>
            <w:r w:rsidR="006C61F1" w:rsidRPr="006C61F1">
              <w:rPr>
                <w:rFonts w:asciiTheme="majorBidi" w:hAnsiTheme="majorBidi" w:cstheme="majorBidi"/>
                <w:i/>
                <w:iCs/>
                <w:sz w:val="20"/>
                <w:szCs w:val="20"/>
                <w:lang w:val="es-AR" w:eastAsia="en-CA"/>
              </w:rPr>
              <w:t>5</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8</w:t>
            </w:r>
            <w:r w:rsidRPr="006C61F1">
              <w:rPr>
                <w:rFonts w:asciiTheme="majorBidi" w:hAnsiTheme="majorBidi" w:cstheme="majorBidi"/>
                <w:i/>
                <w:iCs/>
                <w:sz w:val="20"/>
                <w:szCs w:val="20"/>
                <w:lang w:val="es-AR" w:eastAsia="en-CA"/>
              </w:rPr>
              <w:t>7</w:t>
            </w:r>
          </w:p>
        </w:tc>
        <w:tc>
          <w:tcPr>
            <w:tcW w:w="727" w:type="pct"/>
            <w:shd w:val="clear" w:color="auto" w:fill="auto"/>
            <w:noWrap/>
            <w:vAlign w:val="center"/>
            <w:hideMark/>
          </w:tcPr>
          <w:p w14:paraId="207CF0A3" w14:textId="5F6305D1"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45</w:t>
            </w:r>
            <w:r w:rsidR="006C61F1" w:rsidRPr="006C61F1">
              <w:rPr>
                <w:rFonts w:asciiTheme="majorBidi" w:hAnsiTheme="majorBidi" w:cstheme="majorBidi"/>
                <w:i/>
                <w:iCs/>
                <w:sz w:val="20"/>
                <w:szCs w:val="20"/>
                <w:lang w:val="es-AR" w:eastAsia="en-CA"/>
              </w:rPr>
              <w:t>1</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5</w:t>
            </w:r>
            <w:r w:rsidRPr="006C61F1">
              <w:rPr>
                <w:rFonts w:asciiTheme="majorBidi" w:hAnsiTheme="majorBidi" w:cstheme="majorBidi"/>
                <w:i/>
                <w:iCs/>
                <w:sz w:val="20"/>
                <w:szCs w:val="20"/>
                <w:lang w:val="es-AR" w:eastAsia="en-CA"/>
              </w:rPr>
              <w:t>9</w:t>
            </w:r>
          </w:p>
        </w:tc>
        <w:tc>
          <w:tcPr>
            <w:tcW w:w="726" w:type="pct"/>
            <w:shd w:val="clear" w:color="auto" w:fill="auto"/>
            <w:noWrap/>
            <w:vAlign w:val="center"/>
            <w:hideMark/>
          </w:tcPr>
          <w:p w14:paraId="74286E96" w14:textId="3322CBB0"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50</w:t>
            </w:r>
            <w:r w:rsidR="006C61F1" w:rsidRPr="006C61F1">
              <w:rPr>
                <w:rFonts w:asciiTheme="majorBidi" w:hAnsiTheme="majorBidi" w:cstheme="majorBidi"/>
                <w:i/>
                <w:iCs/>
                <w:sz w:val="20"/>
                <w:szCs w:val="20"/>
                <w:lang w:val="es-AR" w:eastAsia="en-CA"/>
              </w:rPr>
              <w:t>2</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6</w:t>
            </w:r>
            <w:r w:rsidRPr="006C61F1">
              <w:rPr>
                <w:rFonts w:asciiTheme="majorBidi" w:hAnsiTheme="majorBidi" w:cstheme="majorBidi"/>
                <w:i/>
                <w:iCs/>
                <w:sz w:val="20"/>
                <w:szCs w:val="20"/>
                <w:lang w:val="es-AR" w:eastAsia="en-CA"/>
              </w:rPr>
              <w:t>2</w:t>
            </w:r>
          </w:p>
        </w:tc>
        <w:tc>
          <w:tcPr>
            <w:tcW w:w="727" w:type="pct"/>
            <w:shd w:val="clear" w:color="auto" w:fill="auto"/>
            <w:noWrap/>
            <w:vAlign w:val="center"/>
            <w:hideMark/>
          </w:tcPr>
          <w:p w14:paraId="4E27545F" w14:textId="12ACAFED" w:rsidR="00770104" w:rsidRPr="006C61F1" w:rsidRDefault="00770104" w:rsidP="00E80501">
            <w:pPr>
              <w:jc w:val="righ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46</w:t>
            </w:r>
            <w:r w:rsidR="006C61F1" w:rsidRPr="006C61F1">
              <w:rPr>
                <w:rFonts w:asciiTheme="majorBidi" w:hAnsiTheme="majorBidi" w:cstheme="majorBidi"/>
                <w:i/>
                <w:iCs/>
                <w:sz w:val="20"/>
                <w:szCs w:val="20"/>
                <w:lang w:val="es-AR" w:eastAsia="en-CA"/>
              </w:rPr>
              <w:t>6</w:t>
            </w:r>
            <w:r w:rsidR="006C61F1">
              <w:rPr>
                <w:rFonts w:asciiTheme="majorBidi" w:hAnsiTheme="majorBidi" w:cstheme="majorBidi"/>
                <w:i/>
                <w:iCs/>
                <w:sz w:val="20"/>
                <w:szCs w:val="20"/>
                <w:lang w:val="es-AR" w:eastAsia="en-CA"/>
              </w:rPr>
              <w:t>,</w:t>
            </w:r>
            <w:r w:rsidR="006C61F1" w:rsidRPr="006C61F1">
              <w:rPr>
                <w:rFonts w:asciiTheme="majorBidi" w:hAnsiTheme="majorBidi" w:cstheme="majorBidi"/>
                <w:i/>
                <w:iCs/>
                <w:sz w:val="20"/>
                <w:szCs w:val="20"/>
                <w:lang w:val="es-AR" w:eastAsia="en-CA"/>
              </w:rPr>
              <w:t>7</w:t>
            </w:r>
            <w:r w:rsidRPr="006C61F1">
              <w:rPr>
                <w:rFonts w:asciiTheme="majorBidi" w:hAnsiTheme="majorBidi" w:cstheme="majorBidi"/>
                <w:i/>
                <w:iCs/>
                <w:sz w:val="20"/>
                <w:szCs w:val="20"/>
                <w:lang w:val="es-AR" w:eastAsia="en-CA"/>
              </w:rPr>
              <w:t>0</w:t>
            </w:r>
          </w:p>
        </w:tc>
      </w:tr>
      <w:tr w:rsidR="00770104" w:rsidRPr="006C61F1" w14:paraId="774B7C52" w14:textId="77777777" w:rsidTr="00E80501">
        <w:trPr>
          <w:trHeight w:val="188"/>
        </w:trPr>
        <w:tc>
          <w:tcPr>
            <w:tcW w:w="5000" w:type="pct"/>
            <w:gridSpan w:val="5"/>
            <w:shd w:val="clear" w:color="auto" w:fill="auto"/>
            <w:noWrap/>
            <w:vAlign w:val="center"/>
            <w:hideMark/>
          </w:tcPr>
          <w:p w14:paraId="0BD7F7D6" w14:textId="77777777"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Otros sectores</w:t>
            </w:r>
          </w:p>
        </w:tc>
      </w:tr>
      <w:tr w:rsidR="000E0033" w:rsidRPr="006C61F1" w14:paraId="7482B46B" w14:textId="77777777" w:rsidTr="00E80501">
        <w:trPr>
          <w:trHeight w:val="233"/>
        </w:trPr>
        <w:tc>
          <w:tcPr>
            <w:tcW w:w="2094" w:type="pct"/>
            <w:shd w:val="clear" w:color="auto" w:fill="auto"/>
            <w:noWrap/>
            <w:vAlign w:val="center"/>
            <w:hideMark/>
          </w:tcPr>
          <w:p w14:paraId="25ED3CBE"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Aerosoles</w:t>
            </w:r>
          </w:p>
        </w:tc>
        <w:tc>
          <w:tcPr>
            <w:tcW w:w="726" w:type="pct"/>
            <w:shd w:val="clear" w:color="auto" w:fill="auto"/>
            <w:noWrap/>
            <w:vAlign w:val="center"/>
            <w:hideMark/>
          </w:tcPr>
          <w:p w14:paraId="19400EAE" w14:textId="6920ED1F"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497FF1E4" w14:textId="24CD44FC"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0</w:t>
            </w:r>
            <w:r w:rsidRPr="006C61F1">
              <w:rPr>
                <w:rFonts w:asciiTheme="majorBidi" w:hAnsiTheme="majorBidi" w:cstheme="majorBidi"/>
                <w:sz w:val="20"/>
                <w:szCs w:val="20"/>
                <w:lang w:val="es-AR" w:eastAsia="en-CA"/>
              </w:rPr>
              <w:t>2</w:t>
            </w:r>
          </w:p>
        </w:tc>
        <w:tc>
          <w:tcPr>
            <w:tcW w:w="726" w:type="pct"/>
            <w:shd w:val="clear" w:color="auto" w:fill="auto"/>
            <w:noWrap/>
            <w:vAlign w:val="center"/>
            <w:hideMark/>
          </w:tcPr>
          <w:p w14:paraId="4C6F9902" w14:textId="30A7E715"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4</w:t>
            </w:r>
            <w:r w:rsidR="00770104" w:rsidRPr="006C61F1">
              <w:rPr>
                <w:rFonts w:asciiTheme="majorBidi" w:hAnsiTheme="majorBidi" w:cstheme="majorBidi"/>
                <w:sz w:val="20"/>
                <w:szCs w:val="20"/>
                <w:lang w:val="es-AR" w:eastAsia="en-CA"/>
              </w:rPr>
              <w:t>6</w:t>
            </w:r>
          </w:p>
        </w:tc>
        <w:tc>
          <w:tcPr>
            <w:tcW w:w="727" w:type="pct"/>
            <w:shd w:val="clear" w:color="auto" w:fill="auto"/>
            <w:noWrap/>
            <w:vAlign w:val="center"/>
            <w:hideMark/>
          </w:tcPr>
          <w:p w14:paraId="704DD21E" w14:textId="0A6A32A9"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8</w:t>
            </w:r>
            <w:r w:rsidR="00770104" w:rsidRPr="006C61F1">
              <w:rPr>
                <w:rFonts w:asciiTheme="majorBidi" w:hAnsiTheme="majorBidi" w:cstheme="majorBidi"/>
                <w:sz w:val="20"/>
                <w:szCs w:val="20"/>
                <w:lang w:val="es-AR" w:eastAsia="en-CA"/>
              </w:rPr>
              <w:t>9</w:t>
            </w:r>
          </w:p>
        </w:tc>
      </w:tr>
      <w:tr w:rsidR="000E0033" w:rsidRPr="006C61F1" w14:paraId="1F27BB6F" w14:textId="77777777" w:rsidTr="00E80501">
        <w:trPr>
          <w:trHeight w:val="260"/>
        </w:trPr>
        <w:tc>
          <w:tcPr>
            <w:tcW w:w="2094" w:type="pct"/>
            <w:shd w:val="clear" w:color="auto" w:fill="auto"/>
            <w:noWrap/>
            <w:vAlign w:val="center"/>
            <w:hideMark/>
          </w:tcPr>
          <w:p w14:paraId="55505FE3"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Extinción de incendios </w:t>
            </w:r>
          </w:p>
        </w:tc>
        <w:tc>
          <w:tcPr>
            <w:tcW w:w="726" w:type="pct"/>
            <w:shd w:val="clear" w:color="auto" w:fill="auto"/>
            <w:noWrap/>
            <w:vAlign w:val="center"/>
            <w:hideMark/>
          </w:tcPr>
          <w:p w14:paraId="077B5A6A" w14:textId="48470158"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4</w:t>
            </w:r>
            <w:r w:rsidR="00770104"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22484AE8" w14:textId="4569F89B"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0</w:t>
            </w:r>
          </w:p>
        </w:tc>
        <w:tc>
          <w:tcPr>
            <w:tcW w:w="726" w:type="pct"/>
            <w:shd w:val="clear" w:color="auto" w:fill="auto"/>
            <w:noWrap/>
            <w:vAlign w:val="center"/>
            <w:hideMark/>
          </w:tcPr>
          <w:p w14:paraId="4A6E7B2D" w14:textId="56161F6D"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5</w:t>
            </w:r>
            <w:r w:rsidRPr="006C61F1">
              <w:rPr>
                <w:rFonts w:asciiTheme="majorBidi" w:hAnsiTheme="majorBidi" w:cstheme="majorBidi"/>
                <w:sz w:val="20"/>
                <w:szCs w:val="20"/>
                <w:lang w:val="es-AR" w:eastAsia="en-CA"/>
              </w:rPr>
              <w:t>0</w:t>
            </w:r>
          </w:p>
        </w:tc>
        <w:tc>
          <w:tcPr>
            <w:tcW w:w="727" w:type="pct"/>
            <w:shd w:val="clear" w:color="auto" w:fill="auto"/>
            <w:noWrap/>
            <w:vAlign w:val="center"/>
            <w:hideMark/>
          </w:tcPr>
          <w:p w14:paraId="0B783F79" w14:textId="0F53C5E9"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4</w:t>
            </w:r>
            <w:r w:rsidRPr="006C61F1">
              <w:rPr>
                <w:rFonts w:asciiTheme="majorBidi" w:hAnsiTheme="majorBidi" w:cstheme="majorBidi"/>
                <w:sz w:val="20"/>
                <w:szCs w:val="20"/>
                <w:lang w:val="es-AR" w:eastAsia="en-CA"/>
              </w:rPr>
              <w:t>7</w:t>
            </w:r>
          </w:p>
        </w:tc>
      </w:tr>
      <w:tr w:rsidR="000E0033" w:rsidRPr="006C61F1" w14:paraId="7D774143" w14:textId="77777777" w:rsidTr="00E80501">
        <w:trPr>
          <w:trHeight w:val="170"/>
        </w:trPr>
        <w:tc>
          <w:tcPr>
            <w:tcW w:w="2094" w:type="pct"/>
            <w:shd w:val="clear" w:color="auto" w:fill="auto"/>
            <w:noWrap/>
            <w:vAlign w:val="center"/>
            <w:hideMark/>
          </w:tcPr>
          <w:p w14:paraId="524E46D2" w14:textId="77777777" w:rsidR="00770104" w:rsidRPr="006C61F1" w:rsidRDefault="00770104" w:rsidP="00E80501">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Total</w:t>
            </w:r>
          </w:p>
        </w:tc>
        <w:tc>
          <w:tcPr>
            <w:tcW w:w="726" w:type="pct"/>
            <w:shd w:val="clear" w:color="auto" w:fill="auto"/>
            <w:noWrap/>
            <w:vAlign w:val="center"/>
            <w:hideMark/>
          </w:tcPr>
          <w:p w14:paraId="1FFFDAA8" w14:textId="389044C5"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72</w:t>
            </w:r>
            <w:r w:rsidR="006C61F1" w:rsidRPr="006C61F1">
              <w:rPr>
                <w:rFonts w:asciiTheme="majorBidi" w:hAnsiTheme="majorBidi" w:cstheme="majorBidi"/>
                <w:b/>
                <w:bCs/>
                <w:sz w:val="20"/>
                <w:szCs w:val="20"/>
                <w:lang w:val="es-AR" w:eastAsia="en-CA"/>
              </w:rPr>
              <w:t>3</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6</w:t>
            </w:r>
            <w:r w:rsidRPr="006C61F1">
              <w:rPr>
                <w:rFonts w:asciiTheme="majorBidi" w:hAnsiTheme="majorBidi" w:cstheme="majorBidi"/>
                <w:b/>
                <w:bCs/>
                <w:sz w:val="20"/>
                <w:szCs w:val="20"/>
                <w:lang w:val="es-AR" w:eastAsia="en-CA"/>
              </w:rPr>
              <w:t>4</w:t>
            </w:r>
          </w:p>
        </w:tc>
        <w:tc>
          <w:tcPr>
            <w:tcW w:w="727" w:type="pct"/>
            <w:shd w:val="clear" w:color="auto" w:fill="auto"/>
            <w:noWrap/>
            <w:vAlign w:val="center"/>
            <w:hideMark/>
          </w:tcPr>
          <w:p w14:paraId="357415E1" w14:textId="51109BC0"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78</w:t>
            </w:r>
            <w:r w:rsidR="006C61F1" w:rsidRPr="006C61F1">
              <w:rPr>
                <w:rFonts w:asciiTheme="majorBidi" w:hAnsiTheme="majorBidi" w:cstheme="majorBidi"/>
                <w:b/>
                <w:bCs/>
                <w:sz w:val="20"/>
                <w:szCs w:val="20"/>
                <w:lang w:val="es-AR" w:eastAsia="en-CA"/>
              </w:rPr>
              <w:t>8</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9</w:t>
            </w:r>
            <w:r w:rsidRPr="006C61F1">
              <w:rPr>
                <w:rFonts w:asciiTheme="majorBidi" w:hAnsiTheme="majorBidi" w:cstheme="majorBidi"/>
                <w:b/>
                <w:bCs/>
                <w:sz w:val="20"/>
                <w:szCs w:val="20"/>
                <w:lang w:val="es-AR" w:eastAsia="en-CA"/>
              </w:rPr>
              <w:t>7</w:t>
            </w:r>
            <w:r w:rsidRPr="006C61F1">
              <w:rPr>
                <w:rFonts w:asciiTheme="majorBidi" w:hAnsiTheme="majorBidi" w:cstheme="majorBidi"/>
                <w:b/>
                <w:bCs/>
                <w:sz w:val="20"/>
                <w:szCs w:val="20"/>
                <w:vertAlign w:val="superscript"/>
                <w:lang w:val="es-AR" w:eastAsia="en-CA"/>
              </w:rPr>
              <w:t>*</w:t>
            </w:r>
          </w:p>
        </w:tc>
        <w:tc>
          <w:tcPr>
            <w:tcW w:w="726" w:type="pct"/>
            <w:shd w:val="clear" w:color="auto" w:fill="auto"/>
            <w:noWrap/>
            <w:vAlign w:val="center"/>
            <w:hideMark/>
          </w:tcPr>
          <w:p w14:paraId="41783114" w14:textId="1C6AE04B"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84</w:t>
            </w:r>
            <w:r w:rsidR="006C61F1" w:rsidRPr="006C61F1">
              <w:rPr>
                <w:rFonts w:asciiTheme="majorBidi" w:hAnsiTheme="majorBidi" w:cstheme="majorBidi"/>
                <w:b/>
                <w:bCs/>
                <w:sz w:val="20"/>
                <w:szCs w:val="20"/>
                <w:lang w:val="es-AR" w:eastAsia="en-CA"/>
              </w:rPr>
              <w:t>4</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5</w:t>
            </w:r>
            <w:r w:rsidRPr="006C61F1">
              <w:rPr>
                <w:rFonts w:asciiTheme="majorBidi" w:hAnsiTheme="majorBidi" w:cstheme="majorBidi"/>
                <w:b/>
                <w:bCs/>
                <w:sz w:val="20"/>
                <w:szCs w:val="20"/>
                <w:lang w:val="es-AR" w:eastAsia="en-CA"/>
              </w:rPr>
              <w:t>2</w:t>
            </w:r>
          </w:p>
        </w:tc>
        <w:tc>
          <w:tcPr>
            <w:tcW w:w="727" w:type="pct"/>
            <w:shd w:val="clear" w:color="auto" w:fill="auto"/>
            <w:noWrap/>
            <w:vAlign w:val="center"/>
            <w:hideMark/>
          </w:tcPr>
          <w:p w14:paraId="3AFFAC06" w14:textId="093DC613"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78</w:t>
            </w:r>
            <w:r w:rsidR="006C61F1" w:rsidRPr="006C61F1">
              <w:rPr>
                <w:rFonts w:asciiTheme="majorBidi" w:hAnsiTheme="majorBidi" w:cstheme="majorBidi"/>
                <w:b/>
                <w:bCs/>
                <w:sz w:val="20"/>
                <w:szCs w:val="20"/>
                <w:lang w:val="es-AR" w:eastAsia="en-CA"/>
              </w:rPr>
              <w:t>5</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7</w:t>
            </w:r>
            <w:r w:rsidRPr="006C61F1">
              <w:rPr>
                <w:rFonts w:asciiTheme="majorBidi" w:hAnsiTheme="majorBidi" w:cstheme="majorBidi"/>
                <w:b/>
                <w:bCs/>
                <w:sz w:val="20"/>
                <w:szCs w:val="20"/>
                <w:lang w:val="es-AR" w:eastAsia="en-CA"/>
              </w:rPr>
              <w:t>1</w:t>
            </w:r>
          </w:p>
        </w:tc>
      </w:tr>
    </w:tbl>
    <w:p w14:paraId="67BE5225" w14:textId="3A660700" w:rsidR="00770104" w:rsidRPr="006C61F1" w:rsidRDefault="00770104" w:rsidP="00AF67A8">
      <w:pPr>
        <w:spacing w:after="60"/>
        <w:rPr>
          <w:lang w:val="es-AR" w:eastAsia="en-CA"/>
        </w:rPr>
      </w:pPr>
      <w:r w:rsidRPr="006C61F1">
        <w:rPr>
          <w:sz w:val="18"/>
          <w:szCs w:val="18"/>
          <w:vertAlign w:val="superscript"/>
          <w:lang w:val="es-AR" w:eastAsia="en-CA"/>
        </w:rPr>
        <w:t>*</w:t>
      </w:r>
      <w:r w:rsidRPr="006C61F1">
        <w:rPr>
          <w:sz w:val="18"/>
          <w:szCs w:val="18"/>
          <w:lang w:val="es-AR" w:eastAsia="en-CA"/>
        </w:rPr>
        <w:t xml:space="preserve"> Diferencia en el total debid</w:t>
      </w:r>
      <w:r w:rsidR="005853AE">
        <w:rPr>
          <w:sz w:val="18"/>
          <w:szCs w:val="18"/>
          <w:lang w:val="es-AR" w:eastAsia="en-CA"/>
        </w:rPr>
        <w:t>o</w:t>
      </w:r>
      <w:r w:rsidRPr="006C61F1">
        <w:rPr>
          <w:sz w:val="18"/>
          <w:szCs w:val="18"/>
          <w:lang w:val="es-AR" w:eastAsia="en-CA"/>
        </w:rPr>
        <w:t xml:space="preserve"> al redondeo.</w:t>
      </w:r>
    </w:p>
    <w:p w14:paraId="0B623DE5" w14:textId="062ECCEA" w:rsidR="00770104" w:rsidRPr="006C61F1" w:rsidRDefault="00770104" w:rsidP="00AF67A8">
      <w:pPr>
        <w:pStyle w:val="Heading1"/>
        <w:spacing w:after="120"/>
        <w:rPr>
          <w:lang w:val="es-AR"/>
        </w:rPr>
      </w:pPr>
      <w:r w:rsidRPr="006C61F1">
        <w:rPr>
          <w:lang w:val="es-AR"/>
        </w:rPr>
        <w:t xml:space="preserve">En el caso del </w:t>
      </w:r>
      <w:r w:rsidR="001163F9">
        <w:rPr>
          <w:lang w:val="es-AR"/>
        </w:rPr>
        <w:t>sector de servicios</w:t>
      </w:r>
      <w:r w:rsidRPr="006C61F1">
        <w:rPr>
          <w:lang w:val="es-AR"/>
        </w:rPr>
        <w:t>, los HFC se consumen principalmente en refrigeración comercial (3</w:t>
      </w:r>
      <w:r w:rsidR="006C61F1" w:rsidRPr="006C61F1">
        <w:rPr>
          <w:lang w:val="es-AR"/>
        </w:rPr>
        <w:t>2</w:t>
      </w:r>
      <w:r w:rsidR="006C61F1">
        <w:rPr>
          <w:lang w:val="es-AR"/>
        </w:rPr>
        <w:t>,</w:t>
      </w:r>
      <w:r w:rsidR="006C61F1" w:rsidRPr="006C61F1">
        <w:rPr>
          <w:lang w:val="es-AR"/>
        </w:rPr>
        <w:t>4</w:t>
      </w:r>
      <w:r w:rsidR="004F1943">
        <w:rPr>
          <w:lang w:val="es-AR"/>
        </w:rPr>
        <w:t xml:space="preserve"> por ciento </w:t>
      </w:r>
      <w:r w:rsidRPr="006C61F1">
        <w:rPr>
          <w:lang w:val="es-AR"/>
        </w:rPr>
        <w:t xml:space="preserve">en </w:t>
      </w:r>
      <w:proofErr w:type="spellStart"/>
      <w:r w:rsidR="00897910">
        <w:rPr>
          <w:lang w:val="es-AR"/>
        </w:rPr>
        <w:t>tm</w:t>
      </w:r>
      <w:proofErr w:type="spellEnd"/>
      <w:r w:rsidRPr="006C61F1">
        <w:rPr>
          <w:lang w:val="es-AR"/>
        </w:rPr>
        <w:t xml:space="preserve"> y </w:t>
      </w:r>
      <w:r w:rsidRPr="006C61F1">
        <w:rPr>
          <w:lang w:val="es-AR" w:eastAsia="en-CA"/>
        </w:rPr>
        <w:t>3</w:t>
      </w:r>
      <w:r w:rsidR="006C61F1" w:rsidRPr="006C61F1">
        <w:rPr>
          <w:lang w:val="es-AR" w:eastAsia="en-CA"/>
        </w:rPr>
        <w:t>8</w:t>
      </w:r>
      <w:r w:rsidR="006C61F1">
        <w:rPr>
          <w:lang w:val="es-AR" w:eastAsia="en-CA"/>
        </w:rPr>
        <w:t>,</w:t>
      </w:r>
      <w:r w:rsidR="006C61F1" w:rsidRPr="006C61F1">
        <w:rPr>
          <w:lang w:val="es-AR" w:eastAsia="en-CA"/>
        </w:rPr>
        <w:t>2</w:t>
      </w:r>
      <w:r w:rsidR="004F1943">
        <w:rPr>
          <w:lang w:val="es-AR" w:eastAsia="en-CA"/>
        </w:rPr>
        <w:t xml:space="preserve"> por ciento </w:t>
      </w:r>
      <w:r w:rsidRPr="006C61F1">
        <w:rPr>
          <w:lang w:val="es-AR" w:eastAsia="en-CA"/>
        </w:rPr>
        <w:t xml:space="preserve">en </w:t>
      </w:r>
      <w:r w:rsidR="000E0033">
        <w:rPr>
          <w:lang w:val="es-AR" w:eastAsia="en-CA"/>
        </w:rPr>
        <w:t xml:space="preserve">ton. </w:t>
      </w:r>
      <w:r w:rsidRPr="006C61F1">
        <w:rPr>
          <w:lang w:val="es-AR"/>
        </w:rPr>
        <w:t>CO</w:t>
      </w:r>
      <w:r w:rsidRPr="006C61F1">
        <w:rPr>
          <w:vertAlign w:val="subscript"/>
          <w:lang w:val="es-AR"/>
        </w:rPr>
        <w:t>2</w:t>
      </w:r>
      <w:r w:rsidR="000E0033" w:rsidRPr="006C61F1">
        <w:rPr>
          <w:lang w:val="es-AR" w:eastAsia="en-CA"/>
        </w:rPr>
        <w:t>e</w:t>
      </w:r>
      <w:r w:rsidRPr="006C61F1">
        <w:rPr>
          <w:lang w:val="es-AR"/>
        </w:rPr>
        <w:t>), seguid</w:t>
      </w:r>
      <w:r w:rsidR="000E0033">
        <w:rPr>
          <w:lang w:val="es-AR"/>
        </w:rPr>
        <w:t>o</w:t>
      </w:r>
      <w:r w:rsidRPr="006C61F1">
        <w:rPr>
          <w:lang w:val="es-AR"/>
        </w:rPr>
        <w:t xml:space="preserve"> de </w:t>
      </w:r>
      <w:r w:rsidR="000E0033">
        <w:rPr>
          <w:lang w:val="es-AR"/>
        </w:rPr>
        <w:t xml:space="preserve">aire acondicionado para vehículos </w:t>
      </w:r>
      <w:r w:rsidRPr="006C61F1">
        <w:rPr>
          <w:lang w:val="es-AR"/>
        </w:rPr>
        <w:t>(2</w:t>
      </w:r>
      <w:r w:rsidR="006C61F1" w:rsidRPr="006C61F1">
        <w:rPr>
          <w:lang w:val="es-AR"/>
        </w:rPr>
        <w:t>4</w:t>
      </w:r>
      <w:r w:rsidR="006C61F1">
        <w:rPr>
          <w:lang w:val="es-AR"/>
        </w:rPr>
        <w:t>,</w:t>
      </w:r>
      <w:r w:rsidR="006C61F1" w:rsidRPr="006C61F1">
        <w:rPr>
          <w:lang w:val="es-AR"/>
        </w:rPr>
        <w:t>9</w:t>
      </w:r>
      <w:r w:rsidR="00AF67A8">
        <w:rPr>
          <w:lang w:val="es-AR"/>
        </w:rPr>
        <w:t> </w:t>
      </w:r>
      <w:r w:rsidR="004F1943">
        <w:rPr>
          <w:lang w:val="es-AR"/>
        </w:rPr>
        <w:t xml:space="preserve">por ciento </w:t>
      </w:r>
      <w:r w:rsidRPr="006C61F1">
        <w:rPr>
          <w:lang w:val="es-AR"/>
        </w:rPr>
        <w:t xml:space="preserve">en </w:t>
      </w:r>
      <w:proofErr w:type="spellStart"/>
      <w:r w:rsidR="00897910">
        <w:rPr>
          <w:lang w:val="es-AR"/>
        </w:rPr>
        <w:t>tm</w:t>
      </w:r>
      <w:proofErr w:type="spellEnd"/>
      <w:r w:rsidRPr="006C61F1">
        <w:rPr>
          <w:lang w:val="es-AR"/>
        </w:rPr>
        <w:t xml:space="preserve"> y 1</w:t>
      </w:r>
      <w:r w:rsidR="006C61F1" w:rsidRPr="006C61F1">
        <w:rPr>
          <w:lang w:val="es-AR"/>
        </w:rPr>
        <w:t>8</w:t>
      </w:r>
      <w:r w:rsidR="006C61F1">
        <w:rPr>
          <w:lang w:val="es-AR"/>
        </w:rPr>
        <w:t>,</w:t>
      </w:r>
      <w:r w:rsidR="006C61F1" w:rsidRPr="006C61F1">
        <w:rPr>
          <w:lang w:val="es-AR"/>
        </w:rPr>
        <w:t>8</w:t>
      </w:r>
      <w:r w:rsidR="004F1943">
        <w:rPr>
          <w:lang w:val="es-AR"/>
        </w:rPr>
        <w:t xml:space="preserve"> por ciento </w:t>
      </w:r>
      <w:r w:rsidRPr="006C61F1">
        <w:rPr>
          <w:lang w:val="es-AR"/>
        </w:rPr>
        <w:t xml:space="preserve">en </w:t>
      </w:r>
      <w:r w:rsidR="000E0033">
        <w:rPr>
          <w:lang w:val="es-AR"/>
        </w:rPr>
        <w:t>ton. C</w:t>
      </w:r>
      <w:r w:rsidR="000E0033" w:rsidRPr="006C61F1">
        <w:rPr>
          <w:lang w:val="es-AR"/>
        </w:rPr>
        <w:t>O</w:t>
      </w:r>
      <w:r w:rsidR="000E0033" w:rsidRPr="006C61F1">
        <w:rPr>
          <w:vertAlign w:val="subscript"/>
          <w:lang w:val="es-AR"/>
        </w:rPr>
        <w:t>2</w:t>
      </w:r>
      <w:r w:rsidR="000E0033" w:rsidRPr="006C61F1">
        <w:rPr>
          <w:lang w:val="es-AR"/>
        </w:rPr>
        <w:t>e</w:t>
      </w:r>
      <w:r w:rsidRPr="006C61F1">
        <w:rPr>
          <w:lang w:val="es-AR"/>
        </w:rPr>
        <w:t>), aire acondicionado residencial (2</w:t>
      </w:r>
      <w:r w:rsidR="006C61F1" w:rsidRPr="006C61F1">
        <w:rPr>
          <w:lang w:val="es-AR"/>
        </w:rPr>
        <w:t>4</w:t>
      </w:r>
      <w:r w:rsidR="006C61F1">
        <w:rPr>
          <w:lang w:val="es-AR"/>
        </w:rPr>
        <w:t>,</w:t>
      </w:r>
      <w:r w:rsidR="006C61F1" w:rsidRPr="006C61F1">
        <w:rPr>
          <w:lang w:val="es-AR"/>
        </w:rPr>
        <w:t>1</w:t>
      </w:r>
      <w:r w:rsidRPr="006C61F1">
        <w:rPr>
          <w:lang w:val="es-AR"/>
        </w:rPr>
        <w:t xml:space="preserve"> por ciento en </w:t>
      </w:r>
      <w:proofErr w:type="spellStart"/>
      <w:r w:rsidR="00897910">
        <w:rPr>
          <w:lang w:val="es-AR"/>
        </w:rPr>
        <w:t>tm</w:t>
      </w:r>
      <w:proofErr w:type="spellEnd"/>
      <w:r w:rsidRPr="006C61F1">
        <w:rPr>
          <w:lang w:val="es-AR"/>
        </w:rPr>
        <w:t xml:space="preserve"> y 2</w:t>
      </w:r>
      <w:r w:rsidR="006C61F1" w:rsidRPr="006C61F1">
        <w:rPr>
          <w:lang w:val="es-AR"/>
        </w:rPr>
        <w:t>3</w:t>
      </w:r>
      <w:r w:rsidR="006C61F1">
        <w:rPr>
          <w:lang w:val="es-AR"/>
        </w:rPr>
        <w:t>,</w:t>
      </w:r>
      <w:r w:rsidR="006C61F1" w:rsidRPr="006C61F1">
        <w:rPr>
          <w:lang w:val="es-AR"/>
        </w:rPr>
        <w:t>8</w:t>
      </w:r>
      <w:r w:rsidRPr="006C61F1">
        <w:rPr>
          <w:lang w:val="es-AR"/>
        </w:rPr>
        <w:t xml:space="preserve"> por ciento en </w:t>
      </w:r>
      <w:r w:rsidR="006C61F1">
        <w:rPr>
          <w:lang w:val="es-AR"/>
        </w:rPr>
        <w:t>ton. C</w:t>
      </w:r>
      <w:r w:rsidRPr="006C61F1">
        <w:rPr>
          <w:lang w:val="es-AR"/>
        </w:rPr>
        <w:t>O</w:t>
      </w:r>
      <w:r w:rsidRPr="006C61F1">
        <w:rPr>
          <w:vertAlign w:val="subscript"/>
          <w:lang w:val="es-AR"/>
        </w:rPr>
        <w:t>2</w:t>
      </w:r>
      <w:r w:rsidRPr="006C61F1">
        <w:rPr>
          <w:lang w:val="es-AR"/>
        </w:rPr>
        <w:t>e), aire acondicionado comercial (1</w:t>
      </w:r>
      <w:r w:rsidR="006C61F1" w:rsidRPr="006C61F1">
        <w:rPr>
          <w:lang w:val="es-AR"/>
        </w:rPr>
        <w:t>6</w:t>
      </w:r>
      <w:r w:rsidR="006C61F1">
        <w:rPr>
          <w:lang w:val="es-AR"/>
        </w:rPr>
        <w:t>,</w:t>
      </w:r>
      <w:r w:rsidR="006C61F1" w:rsidRPr="006C61F1">
        <w:rPr>
          <w:lang w:val="es-AR"/>
        </w:rPr>
        <w:t>8</w:t>
      </w:r>
      <w:r w:rsidRPr="006C61F1">
        <w:rPr>
          <w:lang w:val="es-AR"/>
        </w:rPr>
        <w:t xml:space="preserve"> por ciento en </w:t>
      </w:r>
      <w:proofErr w:type="spellStart"/>
      <w:r w:rsidR="00897910">
        <w:rPr>
          <w:lang w:val="es-AR"/>
        </w:rPr>
        <w:t>tm</w:t>
      </w:r>
      <w:proofErr w:type="spellEnd"/>
      <w:r w:rsidRPr="006C61F1">
        <w:rPr>
          <w:lang w:val="es-AR"/>
        </w:rPr>
        <w:t xml:space="preserve"> y 1</w:t>
      </w:r>
      <w:r w:rsidR="006C61F1" w:rsidRPr="006C61F1">
        <w:rPr>
          <w:lang w:val="es-AR"/>
        </w:rPr>
        <w:t>7</w:t>
      </w:r>
      <w:r w:rsidR="006C61F1">
        <w:rPr>
          <w:lang w:val="es-AR"/>
        </w:rPr>
        <w:t>,</w:t>
      </w:r>
      <w:r w:rsidR="006C61F1" w:rsidRPr="006C61F1">
        <w:rPr>
          <w:lang w:val="es-AR"/>
        </w:rPr>
        <w:t>4</w:t>
      </w:r>
      <w:r w:rsidRPr="006C61F1">
        <w:rPr>
          <w:lang w:val="es-AR"/>
        </w:rPr>
        <w:t xml:space="preserve"> por ciento en </w:t>
      </w:r>
      <w:r w:rsidR="006C61F1">
        <w:rPr>
          <w:lang w:val="es-AR"/>
        </w:rPr>
        <w:t>ton. C</w:t>
      </w:r>
      <w:r w:rsidRPr="006C61F1">
        <w:rPr>
          <w:lang w:val="es-AR"/>
        </w:rPr>
        <w:t>O</w:t>
      </w:r>
      <w:r w:rsidRPr="006C61F1">
        <w:rPr>
          <w:vertAlign w:val="subscript"/>
          <w:lang w:val="es-AR"/>
        </w:rPr>
        <w:t>2</w:t>
      </w:r>
      <w:r w:rsidRPr="006C61F1">
        <w:rPr>
          <w:lang w:val="es-AR"/>
        </w:rPr>
        <w:t xml:space="preserve">e) y otros subsectores, como se muestra en </w:t>
      </w:r>
      <w:r w:rsidR="001860F0">
        <w:rPr>
          <w:lang w:val="es-AR"/>
        </w:rPr>
        <w:t>el Cuadro</w:t>
      </w:r>
      <w:r w:rsidRPr="006C61F1">
        <w:rPr>
          <w:lang w:val="es-AR"/>
        </w:rPr>
        <w:t xml:space="preserve"> 3. </w:t>
      </w:r>
    </w:p>
    <w:p w14:paraId="52ED359C" w14:textId="35DFB244" w:rsidR="00770104" w:rsidRPr="006C61F1" w:rsidRDefault="0018187E" w:rsidP="00AF67A8">
      <w:pPr>
        <w:outlineLvl w:val="0"/>
        <w:rPr>
          <w:b/>
          <w:bCs/>
          <w:lang w:val="es-AR"/>
        </w:rPr>
      </w:pPr>
      <w:r>
        <w:rPr>
          <w:b/>
          <w:bCs/>
          <w:lang w:val="es-AR"/>
        </w:rPr>
        <w:t xml:space="preserve">Cuadro </w:t>
      </w:r>
      <w:r w:rsidR="00770104" w:rsidRPr="006C61F1">
        <w:rPr>
          <w:b/>
          <w:bCs/>
          <w:lang w:val="es-AR"/>
        </w:rPr>
        <w:t>3. Consumo de HFC por subsector de servicios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1230"/>
        <w:gridCol w:w="877"/>
        <w:gridCol w:w="873"/>
        <w:gridCol w:w="870"/>
        <w:gridCol w:w="856"/>
        <w:gridCol w:w="864"/>
        <w:gridCol w:w="905"/>
        <w:gridCol w:w="830"/>
        <w:gridCol w:w="709"/>
      </w:tblGrid>
      <w:tr w:rsidR="00770104" w:rsidRPr="006C61F1" w14:paraId="51654870" w14:textId="77777777" w:rsidTr="0018187E">
        <w:trPr>
          <w:trHeight w:val="444"/>
          <w:tblHeader/>
        </w:trPr>
        <w:tc>
          <w:tcPr>
            <w:tcW w:w="1372" w:type="pct"/>
            <w:gridSpan w:val="2"/>
            <w:shd w:val="clear" w:color="auto" w:fill="auto"/>
            <w:tcMar>
              <w:left w:w="43" w:type="dxa"/>
              <w:right w:w="43" w:type="dxa"/>
            </w:tcMar>
            <w:vAlign w:val="center"/>
            <w:hideMark/>
          </w:tcPr>
          <w:p w14:paraId="712E7D15" w14:textId="77777777" w:rsidR="00770104" w:rsidRPr="006C61F1" w:rsidRDefault="00770104" w:rsidP="00AF67A8">
            <w:pPr>
              <w:ind w:left="-181" w:right="-136"/>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Sector</w:t>
            </w:r>
          </w:p>
        </w:tc>
        <w:tc>
          <w:tcPr>
            <w:tcW w:w="469" w:type="pct"/>
            <w:shd w:val="clear" w:color="auto" w:fill="auto"/>
            <w:tcMar>
              <w:left w:w="43" w:type="dxa"/>
              <w:right w:w="43" w:type="dxa"/>
            </w:tcMar>
            <w:vAlign w:val="center"/>
          </w:tcPr>
          <w:p w14:paraId="1F817F8C" w14:textId="77777777" w:rsidR="00770104" w:rsidRPr="006C61F1" w:rsidRDefault="00770104" w:rsidP="00AF67A8">
            <w:pPr>
              <w:ind w:left="-48"/>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HFC-134a</w:t>
            </w:r>
          </w:p>
        </w:tc>
        <w:tc>
          <w:tcPr>
            <w:tcW w:w="467" w:type="pct"/>
            <w:shd w:val="clear" w:color="auto" w:fill="auto"/>
            <w:tcMar>
              <w:left w:w="43" w:type="dxa"/>
              <w:right w:w="43" w:type="dxa"/>
            </w:tcMar>
            <w:vAlign w:val="center"/>
          </w:tcPr>
          <w:p w14:paraId="4606ED82" w14:textId="77777777" w:rsidR="00770104" w:rsidRPr="006C61F1" w:rsidRDefault="00770104" w:rsidP="00AF67A8">
            <w:pPr>
              <w:ind w:left="-151" w:right="-170"/>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R-404A</w:t>
            </w:r>
          </w:p>
        </w:tc>
        <w:tc>
          <w:tcPr>
            <w:tcW w:w="465" w:type="pct"/>
            <w:shd w:val="clear" w:color="auto" w:fill="auto"/>
            <w:tcMar>
              <w:left w:w="43" w:type="dxa"/>
              <w:right w:w="43" w:type="dxa"/>
            </w:tcMar>
            <w:vAlign w:val="center"/>
            <w:hideMark/>
          </w:tcPr>
          <w:p w14:paraId="12D2714A" w14:textId="77777777" w:rsidR="00770104" w:rsidRPr="006C61F1" w:rsidRDefault="00770104" w:rsidP="00AF67A8">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R-407C</w:t>
            </w:r>
          </w:p>
        </w:tc>
        <w:tc>
          <w:tcPr>
            <w:tcW w:w="458" w:type="pct"/>
            <w:shd w:val="clear" w:color="auto" w:fill="auto"/>
            <w:tcMar>
              <w:left w:w="43" w:type="dxa"/>
              <w:right w:w="43" w:type="dxa"/>
            </w:tcMar>
            <w:vAlign w:val="center"/>
            <w:hideMark/>
          </w:tcPr>
          <w:p w14:paraId="2E50EE4A" w14:textId="77777777" w:rsidR="00770104" w:rsidRPr="006C61F1" w:rsidRDefault="00770104" w:rsidP="00AF67A8">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R-410A</w:t>
            </w:r>
          </w:p>
        </w:tc>
        <w:tc>
          <w:tcPr>
            <w:tcW w:w="462" w:type="pct"/>
            <w:shd w:val="clear" w:color="auto" w:fill="auto"/>
            <w:tcMar>
              <w:left w:w="43" w:type="dxa"/>
              <w:right w:w="43" w:type="dxa"/>
            </w:tcMar>
            <w:vAlign w:val="center"/>
            <w:hideMark/>
          </w:tcPr>
          <w:p w14:paraId="71D24E84" w14:textId="77777777" w:rsidR="00770104" w:rsidRPr="006C61F1" w:rsidRDefault="00770104" w:rsidP="00AF67A8">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R-507A</w:t>
            </w:r>
          </w:p>
        </w:tc>
        <w:tc>
          <w:tcPr>
            <w:tcW w:w="484" w:type="pct"/>
            <w:shd w:val="clear" w:color="auto" w:fill="auto"/>
            <w:tcMar>
              <w:left w:w="43" w:type="dxa"/>
              <w:right w:w="43" w:type="dxa"/>
            </w:tcMar>
            <w:vAlign w:val="center"/>
          </w:tcPr>
          <w:p w14:paraId="2C1B22A7" w14:textId="77777777" w:rsidR="00770104" w:rsidRPr="006C61F1" w:rsidRDefault="00770104" w:rsidP="00AF67A8">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HFC-32</w:t>
            </w:r>
          </w:p>
        </w:tc>
        <w:tc>
          <w:tcPr>
            <w:tcW w:w="444" w:type="pct"/>
            <w:shd w:val="clear" w:color="auto" w:fill="auto"/>
            <w:tcMar>
              <w:left w:w="43" w:type="dxa"/>
              <w:right w:w="43" w:type="dxa"/>
            </w:tcMar>
            <w:vAlign w:val="center"/>
            <w:hideMark/>
          </w:tcPr>
          <w:p w14:paraId="280D2E85" w14:textId="77777777" w:rsidR="00770104" w:rsidRPr="006C61F1" w:rsidRDefault="00770104" w:rsidP="00AF67A8">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Total</w:t>
            </w:r>
          </w:p>
        </w:tc>
        <w:tc>
          <w:tcPr>
            <w:tcW w:w="379" w:type="pct"/>
            <w:shd w:val="clear" w:color="auto" w:fill="auto"/>
            <w:tcMar>
              <w:left w:w="43" w:type="dxa"/>
              <w:right w:w="43" w:type="dxa"/>
            </w:tcMar>
            <w:vAlign w:val="center"/>
          </w:tcPr>
          <w:p w14:paraId="1CBE7398" w14:textId="429EC274" w:rsidR="00770104" w:rsidRPr="006C61F1" w:rsidRDefault="00770104" w:rsidP="00AF67A8">
            <w:pPr>
              <w:ind w:left="-192" w:right="-141"/>
              <w:jc w:val="center"/>
              <w:rPr>
                <w:rFonts w:asciiTheme="majorBidi" w:hAnsiTheme="majorBidi" w:cstheme="majorBidi"/>
                <w:b/>
                <w:bCs/>
                <w:sz w:val="20"/>
                <w:szCs w:val="20"/>
                <w:lang w:val="es-AR" w:eastAsia="en-CA"/>
              </w:rPr>
            </w:pPr>
            <w:proofErr w:type="spellStart"/>
            <w:r w:rsidRPr="006C61F1">
              <w:rPr>
                <w:rFonts w:asciiTheme="majorBidi" w:hAnsiTheme="majorBidi" w:cstheme="majorBidi"/>
                <w:b/>
                <w:bCs/>
                <w:sz w:val="20"/>
                <w:szCs w:val="20"/>
                <w:lang w:val="es-AR" w:eastAsia="en-CA"/>
              </w:rPr>
              <w:t>Porcen</w:t>
            </w:r>
            <w:proofErr w:type="spellEnd"/>
            <w:r w:rsidR="00246B74">
              <w:rPr>
                <w:rFonts w:asciiTheme="majorBidi" w:hAnsiTheme="majorBidi" w:cstheme="majorBidi"/>
                <w:b/>
                <w:bCs/>
                <w:sz w:val="20"/>
                <w:szCs w:val="20"/>
                <w:lang w:val="es-AR" w:eastAsia="en-CA"/>
              </w:rPr>
              <w:t>-</w:t>
            </w:r>
            <w:r w:rsidRPr="006C61F1">
              <w:rPr>
                <w:rFonts w:asciiTheme="majorBidi" w:hAnsiTheme="majorBidi" w:cstheme="majorBidi"/>
                <w:b/>
                <w:bCs/>
                <w:sz w:val="20"/>
                <w:szCs w:val="20"/>
                <w:lang w:val="es-AR" w:eastAsia="en-CA"/>
              </w:rPr>
              <w:t xml:space="preserve">taje </w:t>
            </w:r>
            <w:r w:rsidRPr="006C61F1">
              <w:rPr>
                <w:rFonts w:asciiTheme="majorBidi" w:hAnsiTheme="majorBidi" w:cstheme="majorBidi"/>
                <w:b/>
                <w:bCs/>
                <w:sz w:val="20"/>
                <w:szCs w:val="20"/>
                <w:lang w:val="es-AR" w:eastAsia="en-CA"/>
              </w:rPr>
              <w:br/>
              <w:t xml:space="preserve">del total </w:t>
            </w:r>
            <w:r w:rsidRPr="006C61F1">
              <w:rPr>
                <w:rFonts w:asciiTheme="majorBidi" w:hAnsiTheme="majorBidi" w:cstheme="majorBidi"/>
                <w:b/>
                <w:bCs/>
                <w:sz w:val="20"/>
                <w:szCs w:val="20"/>
                <w:lang w:val="es-AR" w:eastAsia="en-CA"/>
              </w:rPr>
              <w:br/>
            </w:r>
            <w:r w:rsidR="001860F0">
              <w:rPr>
                <w:rFonts w:asciiTheme="majorBidi" w:hAnsiTheme="majorBidi" w:cstheme="majorBidi"/>
                <w:b/>
                <w:bCs/>
                <w:sz w:val="20"/>
                <w:szCs w:val="20"/>
                <w:lang w:val="es-AR" w:eastAsia="en-CA"/>
              </w:rPr>
              <w:t xml:space="preserve"> </w:t>
            </w:r>
          </w:p>
        </w:tc>
      </w:tr>
      <w:tr w:rsidR="00770104" w:rsidRPr="006C61F1" w14:paraId="4264C5CB" w14:textId="77777777" w:rsidTr="00E80501">
        <w:trPr>
          <w:cantSplit/>
          <w:trHeight w:val="227"/>
        </w:trPr>
        <w:tc>
          <w:tcPr>
            <w:tcW w:w="5000" w:type="pct"/>
            <w:gridSpan w:val="10"/>
            <w:shd w:val="clear" w:color="auto" w:fill="auto"/>
            <w:tcMar>
              <w:left w:w="43" w:type="dxa"/>
              <w:right w:w="43" w:type="dxa"/>
            </w:tcMar>
          </w:tcPr>
          <w:p w14:paraId="3598CFB3" w14:textId="353FB5D5" w:rsidR="00770104" w:rsidRPr="006C61F1" w:rsidRDefault="0018187E" w:rsidP="00AF67A8">
            <w:pPr>
              <w:jc w:val="center"/>
              <w:rPr>
                <w:rFonts w:asciiTheme="majorBidi" w:hAnsiTheme="majorBidi" w:cstheme="majorBidi"/>
                <w:b/>
                <w:bCs/>
                <w:sz w:val="20"/>
                <w:szCs w:val="20"/>
                <w:lang w:val="es-AR" w:eastAsia="en-CA"/>
              </w:rPr>
            </w:pPr>
            <w:proofErr w:type="spellStart"/>
            <w:r>
              <w:rPr>
                <w:rFonts w:asciiTheme="majorBidi" w:hAnsiTheme="majorBidi" w:cstheme="majorBidi"/>
                <w:b/>
                <w:bCs/>
                <w:sz w:val="20"/>
                <w:szCs w:val="20"/>
                <w:lang w:val="es-AR" w:eastAsia="en-CA"/>
              </w:rPr>
              <w:t>tm</w:t>
            </w:r>
            <w:proofErr w:type="spellEnd"/>
          </w:p>
        </w:tc>
      </w:tr>
      <w:tr w:rsidR="00770104" w:rsidRPr="006C61F1" w14:paraId="6539463A" w14:textId="77777777" w:rsidTr="00E80501">
        <w:trPr>
          <w:cantSplit/>
          <w:trHeight w:val="227"/>
        </w:trPr>
        <w:tc>
          <w:tcPr>
            <w:tcW w:w="5000" w:type="pct"/>
            <w:gridSpan w:val="10"/>
            <w:shd w:val="clear" w:color="auto" w:fill="auto"/>
            <w:tcMar>
              <w:left w:w="43" w:type="dxa"/>
              <w:right w:w="43" w:type="dxa"/>
            </w:tcMar>
          </w:tcPr>
          <w:p w14:paraId="2F04C654" w14:textId="77777777" w:rsidR="00770104" w:rsidRPr="006C61F1" w:rsidRDefault="00770104" w:rsidP="00AF67A8">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Refrigeración y aire acondicionado</w:t>
            </w:r>
          </w:p>
        </w:tc>
      </w:tr>
      <w:tr w:rsidR="00770104" w:rsidRPr="006C61F1" w14:paraId="22DCA088" w14:textId="77777777" w:rsidTr="00E80501">
        <w:trPr>
          <w:cantSplit/>
          <w:trHeight w:val="227"/>
        </w:trPr>
        <w:tc>
          <w:tcPr>
            <w:tcW w:w="5000" w:type="pct"/>
            <w:gridSpan w:val="10"/>
            <w:shd w:val="clear" w:color="auto" w:fill="auto"/>
            <w:tcMar>
              <w:left w:w="43" w:type="dxa"/>
              <w:right w:w="43" w:type="dxa"/>
            </w:tcMar>
            <w:vAlign w:val="center"/>
          </w:tcPr>
          <w:p w14:paraId="6148045F" w14:textId="77777777" w:rsidR="00770104" w:rsidRPr="006C61F1" w:rsidRDefault="00770104" w:rsidP="00AF67A8">
            <w:pPr>
              <w:jc w:val="left"/>
              <w:rPr>
                <w:rFonts w:asciiTheme="majorBidi" w:hAnsiTheme="majorBidi" w:cstheme="majorBidi"/>
                <w:sz w:val="20"/>
                <w:szCs w:val="20"/>
                <w:lang w:val="es-AR"/>
              </w:rPr>
            </w:pPr>
            <w:r w:rsidRPr="006C61F1">
              <w:rPr>
                <w:rFonts w:asciiTheme="majorBidi" w:hAnsiTheme="majorBidi" w:cstheme="majorBidi"/>
                <w:b/>
                <w:bCs/>
                <w:sz w:val="20"/>
                <w:szCs w:val="20"/>
                <w:lang w:val="es-AR" w:eastAsia="en-CA"/>
              </w:rPr>
              <w:t xml:space="preserve">          Subsectores de refrigeración</w:t>
            </w:r>
          </w:p>
        </w:tc>
      </w:tr>
      <w:tr w:rsidR="00770104" w:rsidRPr="006C61F1" w14:paraId="4F3A6191" w14:textId="77777777" w:rsidTr="0018187E">
        <w:trPr>
          <w:cantSplit/>
          <w:trHeight w:val="144"/>
        </w:trPr>
        <w:tc>
          <w:tcPr>
            <w:tcW w:w="1372" w:type="pct"/>
            <w:gridSpan w:val="2"/>
            <w:shd w:val="clear" w:color="auto" w:fill="auto"/>
            <w:tcMar>
              <w:left w:w="43" w:type="dxa"/>
              <w:right w:w="43" w:type="dxa"/>
            </w:tcMar>
          </w:tcPr>
          <w:p w14:paraId="05074A17" w14:textId="77777777" w:rsidR="00770104" w:rsidRPr="006C61F1" w:rsidRDefault="00770104" w:rsidP="00AF67A8">
            <w:pPr>
              <w:ind w:left="-34"/>
              <w:jc w:val="left"/>
              <w:rPr>
                <w:rFonts w:asciiTheme="majorBidi" w:hAnsiTheme="majorBidi" w:cstheme="majorBidi"/>
                <w:sz w:val="20"/>
                <w:szCs w:val="20"/>
                <w:lang w:val="es-AR"/>
              </w:rPr>
            </w:pPr>
            <w:r w:rsidRPr="006C61F1">
              <w:rPr>
                <w:rFonts w:asciiTheme="majorBidi" w:hAnsiTheme="majorBidi" w:cstheme="majorBidi"/>
                <w:sz w:val="20"/>
                <w:szCs w:val="20"/>
                <w:lang w:val="es-AR" w:eastAsia="en-CA"/>
              </w:rPr>
              <w:t xml:space="preserve">Doméstico </w:t>
            </w:r>
          </w:p>
        </w:tc>
        <w:tc>
          <w:tcPr>
            <w:tcW w:w="469" w:type="pct"/>
            <w:shd w:val="clear" w:color="auto" w:fill="auto"/>
            <w:tcMar>
              <w:left w:w="43" w:type="dxa"/>
              <w:right w:w="43" w:type="dxa"/>
            </w:tcMar>
          </w:tcPr>
          <w:p w14:paraId="03B20F2E" w14:textId="419D7700"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4</w:t>
            </w:r>
            <w:r w:rsidR="00770104" w:rsidRPr="006C61F1">
              <w:rPr>
                <w:rFonts w:asciiTheme="majorBidi" w:hAnsiTheme="majorBidi" w:cstheme="majorBidi"/>
                <w:sz w:val="20"/>
                <w:szCs w:val="20"/>
                <w:lang w:val="es-AR"/>
              </w:rPr>
              <w:t>8</w:t>
            </w:r>
          </w:p>
        </w:tc>
        <w:tc>
          <w:tcPr>
            <w:tcW w:w="467" w:type="pct"/>
            <w:shd w:val="clear" w:color="auto" w:fill="auto"/>
            <w:tcMar>
              <w:left w:w="43" w:type="dxa"/>
              <w:right w:w="43" w:type="dxa"/>
            </w:tcMar>
          </w:tcPr>
          <w:p w14:paraId="60FCFB60" w14:textId="19719B64"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64447D65" w14:textId="5B3066C5"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328B7EA2" w14:textId="3D458C7F"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2C85D8C1" w14:textId="53FF616F"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25D93E07" w14:textId="0CCD9936"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1A2D6B30" w14:textId="00C86509"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4</w:t>
            </w:r>
            <w:r w:rsidR="00770104" w:rsidRPr="006C61F1">
              <w:rPr>
                <w:rFonts w:asciiTheme="majorBidi" w:hAnsiTheme="majorBidi" w:cstheme="majorBidi"/>
                <w:sz w:val="20"/>
                <w:szCs w:val="20"/>
                <w:lang w:val="es-AR"/>
              </w:rPr>
              <w:t>8</w:t>
            </w:r>
          </w:p>
        </w:tc>
        <w:tc>
          <w:tcPr>
            <w:tcW w:w="379" w:type="pct"/>
            <w:shd w:val="clear" w:color="auto" w:fill="auto"/>
            <w:tcMar>
              <w:left w:w="43" w:type="dxa"/>
              <w:right w:w="43" w:type="dxa"/>
            </w:tcMar>
          </w:tcPr>
          <w:p w14:paraId="5B75BF57" w14:textId="198E54A0" w:rsidR="00770104" w:rsidRPr="006C61F1" w:rsidRDefault="006C61F1"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1</w:t>
            </w:r>
          </w:p>
        </w:tc>
      </w:tr>
      <w:tr w:rsidR="00770104" w:rsidRPr="006C61F1" w14:paraId="556294D5" w14:textId="77777777" w:rsidTr="0018187E">
        <w:trPr>
          <w:cantSplit/>
          <w:trHeight w:val="144"/>
        </w:trPr>
        <w:tc>
          <w:tcPr>
            <w:tcW w:w="714" w:type="pct"/>
            <w:vMerge w:val="restart"/>
            <w:shd w:val="clear" w:color="auto" w:fill="auto"/>
            <w:tcMar>
              <w:left w:w="43" w:type="dxa"/>
              <w:right w:w="43" w:type="dxa"/>
            </w:tcMar>
            <w:vAlign w:val="center"/>
          </w:tcPr>
          <w:p w14:paraId="0DBDE646" w14:textId="77777777" w:rsidR="00770104" w:rsidRPr="006C61F1" w:rsidRDefault="00770104" w:rsidP="00AF67A8">
            <w:pPr>
              <w:ind w:left="96"/>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Comercial </w:t>
            </w:r>
          </w:p>
        </w:tc>
        <w:tc>
          <w:tcPr>
            <w:tcW w:w="658" w:type="pct"/>
            <w:shd w:val="clear" w:color="auto" w:fill="auto"/>
            <w:tcMar>
              <w:left w:w="43" w:type="dxa"/>
              <w:right w:w="43" w:type="dxa"/>
            </w:tcMar>
          </w:tcPr>
          <w:p w14:paraId="4937C2CD" w14:textId="77777777" w:rsidR="00770104" w:rsidRPr="006C61F1" w:rsidRDefault="00770104" w:rsidP="00AF67A8">
            <w:pPr>
              <w:ind w:left="-34"/>
              <w:rPr>
                <w:rFonts w:asciiTheme="majorBidi" w:hAnsiTheme="majorBidi" w:cstheme="majorBidi"/>
                <w:sz w:val="20"/>
                <w:szCs w:val="20"/>
                <w:lang w:val="es-AR"/>
              </w:rPr>
            </w:pPr>
            <w:r w:rsidRPr="006C61F1">
              <w:rPr>
                <w:rFonts w:asciiTheme="majorBidi" w:hAnsiTheme="majorBidi" w:cstheme="majorBidi"/>
                <w:sz w:val="20"/>
                <w:szCs w:val="20"/>
                <w:lang w:val="es-AR"/>
              </w:rPr>
              <w:t>Unidades autónomas</w:t>
            </w:r>
          </w:p>
        </w:tc>
        <w:tc>
          <w:tcPr>
            <w:tcW w:w="469" w:type="pct"/>
            <w:shd w:val="clear" w:color="auto" w:fill="auto"/>
            <w:tcMar>
              <w:left w:w="43" w:type="dxa"/>
              <w:right w:w="43" w:type="dxa"/>
            </w:tcMar>
          </w:tcPr>
          <w:p w14:paraId="7B39153A" w14:textId="1A99E8F0"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9</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7</w:t>
            </w:r>
            <w:r w:rsidRPr="006C61F1">
              <w:rPr>
                <w:rFonts w:asciiTheme="majorBidi" w:hAnsiTheme="majorBidi" w:cstheme="majorBidi"/>
                <w:sz w:val="20"/>
                <w:szCs w:val="20"/>
                <w:lang w:val="es-AR"/>
              </w:rPr>
              <w:t>1</w:t>
            </w:r>
          </w:p>
        </w:tc>
        <w:tc>
          <w:tcPr>
            <w:tcW w:w="467" w:type="pct"/>
            <w:shd w:val="clear" w:color="auto" w:fill="auto"/>
            <w:tcMar>
              <w:left w:w="43" w:type="dxa"/>
              <w:right w:w="43" w:type="dxa"/>
            </w:tcMar>
          </w:tcPr>
          <w:p w14:paraId="57F03B58" w14:textId="05B97FA0"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4</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4</w:t>
            </w:r>
            <w:r w:rsidRPr="006C61F1">
              <w:rPr>
                <w:rFonts w:asciiTheme="majorBidi" w:hAnsiTheme="majorBidi" w:cstheme="majorBidi"/>
                <w:sz w:val="20"/>
                <w:szCs w:val="20"/>
                <w:lang w:val="es-AR"/>
              </w:rPr>
              <w:t>6</w:t>
            </w:r>
          </w:p>
        </w:tc>
        <w:tc>
          <w:tcPr>
            <w:tcW w:w="465" w:type="pct"/>
            <w:shd w:val="clear" w:color="auto" w:fill="auto"/>
            <w:tcMar>
              <w:left w:w="43" w:type="dxa"/>
              <w:right w:w="43" w:type="dxa"/>
            </w:tcMar>
          </w:tcPr>
          <w:p w14:paraId="362180C0" w14:textId="40277579"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3E55212A" w14:textId="74A0F42B"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62E612CF" w14:textId="5B173D24"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4</w:t>
            </w:r>
            <w:r w:rsidR="00770104" w:rsidRPr="006C61F1">
              <w:rPr>
                <w:rFonts w:asciiTheme="majorBidi" w:hAnsiTheme="majorBidi" w:cstheme="majorBidi"/>
                <w:sz w:val="20"/>
                <w:szCs w:val="20"/>
                <w:lang w:val="es-AR"/>
              </w:rPr>
              <w:t>5</w:t>
            </w:r>
          </w:p>
        </w:tc>
        <w:tc>
          <w:tcPr>
            <w:tcW w:w="484" w:type="pct"/>
            <w:shd w:val="clear" w:color="auto" w:fill="auto"/>
            <w:tcMar>
              <w:left w:w="43" w:type="dxa"/>
              <w:right w:w="43" w:type="dxa"/>
            </w:tcMar>
          </w:tcPr>
          <w:p w14:paraId="2F6C8523" w14:textId="4ED46C42"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713C65CE" w14:textId="57F57496"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13</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6</w:t>
            </w:r>
            <w:r w:rsidRPr="006C61F1">
              <w:rPr>
                <w:rFonts w:asciiTheme="majorBidi" w:hAnsiTheme="majorBidi" w:cstheme="majorBidi"/>
                <w:sz w:val="20"/>
                <w:szCs w:val="20"/>
                <w:lang w:val="es-AR"/>
              </w:rPr>
              <w:t>2</w:t>
            </w:r>
          </w:p>
        </w:tc>
        <w:tc>
          <w:tcPr>
            <w:tcW w:w="379" w:type="pct"/>
            <w:shd w:val="clear" w:color="auto" w:fill="auto"/>
            <w:tcMar>
              <w:left w:w="43" w:type="dxa"/>
              <w:right w:w="43" w:type="dxa"/>
            </w:tcMar>
          </w:tcPr>
          <w:p w14:paraId="351A84BA" w14:textId="6AF41338" w:rsidR="00770104" w:rsidRPr="006C61F1" w:rsidRDefault="00770104"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7</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8</w:t>
            </w:r>
          </w:p>
        </w:tc>
      </w:tr>
      <w:tr w:rsidR="00770104" w:rsidRPr="006C61F1" w14:paraId="6BE5EE76" w14:textId="77777777" w:rsidTr="0018187E">
        <w:trPr>
          <w:cantSplit/>
          <w:trHeight w:val="144"/>
        </w:trPr>
        <w:tc>
          <w:tcPr>
            <w:tcW w:w="714" w:type="pct"/>
            <w:vMerge/>
            <w:shd w:val="clear" w:color="auto" w:fill="auto"/>
            <w:tcMar>
              <w:left w:w="43" w:type="dxa"/>
              <w:right w:w="43" w:type="dxa"/>
            </w:tcMar>
          </w:tcPr>
          <w:p w14:paraId="41F4913C" w14:textId="77777777" w:rsidR="00770104" w:rsidRPr="006C61F1" w:rsidRDefault="00770104" w:rsidP="00AF67A8">
            <w:pPr>
              <w:ind w:left="96"/>
              <w:rPr>
                <w:rFonts w:asciiTheme="majorBidi" w:hAnsiTheme="majorBidi" w:cstheme="majorBidi"/>
                <w:sz w:val="20"/>
                <w:szCs w:val="20"/>
                <w:lang w:val="es-AR" w:eastAsia="en-CA"/>
              </w:rPr>
            </w:pPr>
          </w:p>
        </w:tc>
        <w:tc>
          <w:tcPr>
            <w:tcW w:w="658" w:type="pct"/>
            <w:shd w:val="clear" w:color="auto" w:fill="auto"/>
            <w:tcMar>
              <w:left w:w="43" w:type="dxa"/>
              <w:right w:w="43" w:type="dxa"/>
            </w:tcMar>
          </w:tcPr>
          <w:p w14:paraId="5E748D2D" w14:textId="77777777" w:rsidR="00770104" w:rsidRPr="006C61F1" w:rsidRDefault="00770104" w:rsidP="00AF67A8">
            <w:pPr>
              <w:ind w:left="-34"/>
              <w:rPr>
                <w:rFonts w:asciiTheme="majorBidi" w:hAnsiTheme="majorBidi" w:cstheme="majorBidi"/>
                <w:sz w:val="20"/>
                <w:szCs w:val="20"/>
                <w:lang w:val="es-AR"/>
              </w:rPr>
            </w:pPr>
            <w:r w:rsidRPr="006C61F1">
              <w:rPr>
                <w:rFonts w:asciiTheme="majorBidi" w:hAnsiTheme="majorBidi" w:cstheme="majorBidi"/>
                <w:sz w:val="20"/>
                <w:szCs w:val="20"/>
                <w:lang w:val="es-AR"/>
              </w:rPr>
              <w:t>Unidades condensadoras</w:t>
            </w:r>
          </w:p>
        </w:tc>
        <w:tc>
          <w:tcPr>
            <w:tcW w:w="469" w:type="pct"/>
            <w:shd w:val="clear" w:color="auto" w:fill="auto"/>
            <w:tcMar>
              <w:left w:w="43" w:type="dxa"/>
              <w:right w:w="43" w:type="dxa"/>
            </w:tcMar>
          </w:tcPr>
          <w:p w14:paraId="3858E425" w14:textId="21A486EF"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9</w:t>
            </w:r>
            <w:r>
              <w:rPr>
                <w:rFonts w:asciiTheme="majorBidi" w:hAnsiTheme="majorBidi" w:cstheme="majorBidi"/>
                <w:sz w:val="20"/>
                <w:szCs w:val="20"/>
                <w:lang w:val="es-AR"/>
              </w:rPr>
              <w:t>,</w:t>
            </w:r>
            <w:r w:rsidRPr="006C61F1">
              <w:rPr>
                <w:rFonts w:asciiTheme="majorBidi" w:hAnsiTheme="majorBidi" w:cstheme="majorBidi"/>
                <w:sz w:val="20"/>
                <w:szCs w:val="20"/>
                <w:lang w:val="es-AR"/>
              </w:rPr>
              <w:t>8</w:t>
            </w:r>
            <w:r w:rsidR="00770104" w:rsidRPr="006C61F1">
              <w:rPr>
                <w:rFonts w:asciiTheme="majorBidi" w:hAnsiTheme="majorBidi" w:cstheme="majorBidi"/>
                <w:sz w:val="20"/>
                <w:szCs w:val="20"/>
                <w:lang w:val="es-AR"/>
              </w:rPr>
              <w:t xml:space="preserve">3 </w:t>
            </w:r>
          </w:p>
        </w:tc>
        <w:tc>
          <w:tcPr>
            <w:tcW w:w="467" w:type="pct"/>
            <w:shd w:val="clear" w:color="auto" w:fill="auto"/>
            <w:tcMar>
              <w:left w:w="43" w:type="dxa"/>
              <w:right w:w="43" w:type="dxa"/>
            </w:tcMar>
          </w:tcPr>
          <w:p w14:paraId="45352F64" w14:textId="6DABAC45"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5</w:t>
            </w:r>
            <w:r>
              <w:rPr>
                <w:rFonts w:asciiTheme="majorBidi" w:hAnsiTheme="majorBidi" w:cstheme="majorBidi"/>
                <w:sz w:val="20"/>
                <w:szCs w:val="20"/>
                <w:lang w:val="es-AR"/>
              </w:rPr>
              <w:t>,</w:t>
            </w:r>
            <w:r w:rsidRPr="006C61F1">
              <w:rPr>
                <w:rFonts w:asciiTheme="majorBidi" w:hAnsiTheme="majorBidi" w:cstheme="majorBidi"/>
                <w:sz w:val="20"/>
                <w:szCs w:val="20"/>
                <w:lang w:val="es-AR"/>
              </w:rPr>
              <w:t>2</w:t>
            </w:r>
            <w:r w:rsidR="00770104" w:rsidRPr="006C61F1">
              <w:rPr>
                <w:rFonts w:asciiTheme="majorBidi" w:hAnsiTheme="majorBidi" w:cstheme="majorBidi"/>
                <w:sz w:val="20"/>
                <w:szCs w:val="20"/>
                <w:lang w:val="es-AR"/>
              </w:rPr>
              <w:t xml:space="preserve">4 </w:t>
            </w:r>
          </w:p>
        </w:tc>
        <w:tc>
          <w:tcPr>
            <w:tcW w:w="465" w:type="pct"/>
            <w:shd w:val="clear" w:color="auto" w:fill="auto"/>
            <w:tcMar>
              <w:left w:w="43" w:type="dxa"/>
              <w:right w:w="43" w:type="dxa"/>
            </w:tcMar>
          </w:tcPr>
          <w:p w14:paraId="2467E1E7" w14:textId="2535E27B"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405214D6" w14:textId="3AF51FBC"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27F63F3E" w14:textId="5ED2883D"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2CE4FDC6" w14:textId="7309312F"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67E85D02" w14:textId="2C751B8F"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0</w:t>
            </w:r>
            <w:r w:rsidRPr="006C61F1">
              <w:rPr>
                <w:rFonts w:asciiTheme="majorBidi" w:hAnsiTheme="majorBidi" w:cstheme="majorBidi"/>
                <w:sz w:val="20"/>
                <w:szCs w:val="20"/>
                <w:lang w:val="es-AR"/>
              </w:rPr>
              <w:t>7</w:t>
            </w:r>
          </w:p>
        </w:tc>
        <w:tc>
          <w:tcPr>
            <w:tcW w:w="379" w:type="pct"/>
            <w:shd w:val="clear" w:color="auto" w:fill="auto"/>
            <w:tcMar>
              <w:left w:w="43" w:type="dxa"/>
              <w:right w:w="43" w:type="dxa"/>
            </w:tcMar>
          </w:tcPr>
          <w:p w14:paraId="58450BE3" w14:textId="34F8266C" w:rsidR="00770104" w:rsidRPr="006C61F1" w:rsidRDefault="006C61F1"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3</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p>
        </w:tc>
      </w:tr>
      <w:tr w:rsidR="00770104" w:rsidRPr="006C61F1" w14:paraId="0BF3698E" w14:textId="77777777" w:rsidTr="0018187E">
        <w:trPr>
          <w:cantSplit/>
          <w:trHeight w:val="144"/>
        </w:trPr>
        <w:tc>
          <w:tcPr>
            <w:tcW w:w="714" w:type="pct"/>
            <w:vMerge/>
            <w:shd w:val="clear" w:color="auto" w:fill="auto"/>
            <w:tcMar>
              <w:left w:w="43" w:type="dxa"/>
              <w:right w:w="43" w:type="dxa"/>
            </w:tcMar>
          </w:tcPr>
          <w:p w14:paraId="6EFA0D64" w14:textId="77777777" w:rsidR="00770104" w:rsidRPr="006C61F1" w:rsidRDefault="00770104" w:rsidP="00AF67A8">
            <w:pPr>
              <w:ind w:left="96"/>
              <w:rPr>
                <w:rFonts w:asciiTheme="majorBidi" w:hAnsiTheme="majorBidi" w:cstheme="majorBidi"/>
                <w:sz w:val="20"/>
                <w:szCs w:val="20"/>
                <w:lang w:val="es-AR" w:eastAsia="en-CA"/>
              </w:rPr>
            </w:pPr>
          </w:p>
        </w:tc>
        <w:tc>
          <w:tcPr>
            <w:tcW w:w="658" w:type="pct"/>
            <w:shd w:val="clear" w:color="auto" w:fill="auto"/>
            <w:tcMar>
              <w:left w:w="43" w:type="dxa"/>
              <w:right w:w="43" w:type="dxa"/>
            </w:tcMar>
          </w:tcPr>
          <w:p w14:paraId="09E09E28" w14:textId="77777777" w:rsidR="00770104" w:rsidRPr="006C61F1" w:rsidRDefault="00770104" w:rsidP="00AF67A8">
            <w:pPr>
              <w:ind w:left="-34"/>
              <w:rPr>
                <w:rFonts w:asciiTheme="majorBidi" w:hAnsiTheme="majorBidi" w:cstheme="majorBidi"/>
                <w:sz w:val="20"/>
                <w:szCs w:val="20"/>
                <w:lang w:val="es-AR"/>
              </w:rPr>
            </w:pPr>
            <w:r w:rsidRPr="006C61F1">
              <w:rPr>
                <w:rFonts w:asciiTheme="majorBidi" w:hAnsiTheme="majorBidi" w:cstheme="majorBidi"/>
                <w:sz w:val="20"/>
                <w:szCs w:val="20"/>
                <w:lang w:val="es-AR"/>
              </w:rPr>
              <w:t>Sistemas centralizados</w:t>
            </w:r>
          </w:p>
        </w:tc>
        <w:tc>
          <w:tcPr>
            <w:tcW w:w="469" w:type="pct"/>
            <w:shd w:val="clear" w:color="auto" w:fill="auto"/>
            <w:tcMar>
              <w:left w:w="43" w:type="dxa"/>
              <w:right w:w="43" w:type="dxa"/>
            </w:tcMar>
          </w:tcPr>
          <w:p w14:paraId="09201C82" w14:textId="2C3811B0"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5</w:t>
            </w:r>
            <w:r>
              <w:rPr>
                <w:rFonts w:asciiTheme="majorBidi" w:hAnsiTheme="majorBidi" w:cstheme="majorBidi"/>
                <w:sz w:val="20"/>
                <w:szCs w:val="20"/>
                <w:lang w:val="es-AR"/>
              </w:rPr>
              <w:t>,</w:t>
            </w:r>
            <w:r w:rsidRPr="006C61F1">
              <w:rPr>
                <w:rFonts w:asciiTheme="majorBidi" w:hAnsiTheme="majorBidi" w:cstheme="majorBidi"/>
                <w:sz w:val="20"/>
                <w:szCs w:val="20"/>
                <w:lang w:val="es-AR"/>
              </w:rPr>
              <w:t>5</w:t>
            </w:r>
            <w:r w:rsidR="00770104" w:rsidRPr="006C61F1">
              <w:rPr>
                <w:rFonts w:asciiTheme="majorBidi" w:hAnsiTheme="majorBidi" w:cstheme="majorBidi"/>
                <w:sz w:val="20"/>
                <w:szCs w:val="20"/>
                <w:lang w:val="es-AR"/>
              </w:rPr>
              <w:t xml:space="preserve">7 </w:t>
            </w:r>
          </w:p>
        </w:tc>
        <w:tc>
          <w:tcPr>
            <w:tcW w:w="467" w:type="pct"/>
            <w:shd w:val="clear" w:color="auto" w:fill="auto"/>
            <w:tcMar>
              <w:left w:w="43" w:type="dxa"/>
              <w:right w:w="43" w:type="dxa"/>
            </w:tcMar>
          </w:tcPr>
          <w:p w14:paraId="2FF24EA4" w14:textId="33B57F87"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2</w:t>
            </w:r>
            <w:r>
              <w:rPr>
                <w:rFonts w:asciiTheme="majorBidi" w:hAnsiTheme="majorBidi" w:cstheme="majorBidi"/>
                <w:sz w:val="20"/>
                <w:szCs w:val="20"/>
                <w:lang w:val="es-AR"/>
              </w:rPr>
              <w:t>,</w:t>
            </w:r>
            <w:r w:rsidRPr="006C61F1">
              <w:rPr>
                <w:rFonts w:asciiTheme="majorBidi" w:hAnsiTheme="majorBidi" w:cstheme="majorBidi"/>
                <w:sz w:val="20"/>
                <w:szCs w:val="20"/>
                <w:lang w:val="es-AR"/>
              </w:rPr>
              <w:t>6</w:t>
            </w:r>
            <w:r w:rsidR="00770104" w:rsidRPr="006C61F1">
              <w:rPr>
                <w:rFonts w:asciiTheme="majorBidi" w:hAnsiTheme="majorBidi" w:cstheme="majorBidi"/>
                <w:sz w:val="20"/>
                <w:szCs w:val="20"/>
                <w:lang w:val="es-AR"/>
              </w:rPr>
              <w:t xml:space="preserve">2 </w:t>
            </w:r>
          </w:p>
        </w:tc>
        <w:tc>
          <w:tcPr>
            <w:tcW w:w="465" w:type="pct"/>
            <w:shd w:val="clear" w:color="auto" w:fill="auto"/>
            <w:tcMar>
              <w:left w:w="43" w:type="dxa"/>
              <w:right w:w="43" w:type="dxa"/>
            </w:tcMar>
          </w:tcPr>
          <w:p w14:paraId="7DBFB1E1" w14:textId="327E9237"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3E180FCE" w14:textId="180A0E8F"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3C233079" w14:textId="13C8B8ED"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2D07553E" w14:textId="21A20850"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0D5E09B6" w14:textId="397772BE"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8</w:t>
            </w:r>
            <w:r>
              <w:rPr>
                <w:rFonts w:asciiTheme="majorBidi" w:hAnsiTheme="majorBidi" w:cstheme="majorBidi"/>
                <w:sz w:val="20"/>
                <w:szCs w:val="20"/>
                <w:lang w:val="es-AR"/>
              </w:rPr>
              <w:t>,</w:t>
            </w:r>
            <w:r w:rsidRPr="006C61F1">
              <w:rPr>
                <w:rFonts w:asciiTheme="majorBidi" w:hAnsiTheme="majorBidi" w:cstheme="majorBidi"/>
                <w:sz w:val="20"/>
                <w:szCs w:val="20"/>
                <w:lang w:val="es-AR"/>
              </w:rPr>
              <w:t>1</w:t>
            </w:r>
            <w:r w:rsidR="00770104" w:rsidRPr="006C61F1">
              <w:rPr>
                <w:rFonts w:asciiTheme="majorBidi" w:hAnsiTheme="majorBidi" w:cstheme="majorBidi"/>
                <w:sz w:val="20"/>
                <w:szCs w:val="20"/>
                <w:lang w:val="es-AR"/>
              </w:rPr>
              <w:t>9</w:t>
            </w:r>
          </w:p>
        </w:tc>
        <w:tc>
          <w:tcPr>
            <w:tcW w:w="379" w:type="pct"/>
            <w:shd w:val="clear" w:color="auto" w:fill="auto"/>
            <w:tcMar>
              <w:left w:w="43" w:type="dxa"/>
              <w:right w:w="43" w:type="dxa"/>
            </w:tcMar>
          </w:tcPr>
          <w:p w14:paraId="6BA74AF4" w14:textId="71256114" w:rsidR="00770104" w:rsidRPr="006C61F1" w:rsidRDefault="006C61F1"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1</w:t>
            </w:r>
            <w:r>
              <w:rPr>
                <w:rFonts w:asciiTheme="majorBidi" w:hAnsiTheme="majorBidi" w:cstheme="majorBidi"/>
                <w:sz w:val="20"/>
                <w:szCs w:val="20"/>
                <w:lang w:val="es-AR"/>
              </w:rPr>
              <w:t>,</w:t>
            </w:r>
            <w:r w:rsidRPr="006C61F1">
              <w:rPr>
                <w:rFonts w:asciiTheme="majorBidi" w:hAnsiTheme="majorBidi" w:cstheme="majorBidi"/>
                <w:sz w:val="20"/>
                <w:szCs w:val="20"/>
                <w:lang w:val="es-AR"/>
              </w:rPr>
              <w:t>6</w:t>
            </w:r>
          </w:p>
        </w:tc>
      </w:tr>
      <w:tr w:rsidR="00770104" w:rsidRPr="006C61F1" w14:paraId="75239728" w14:textId="77777777" w:rsidTr="0018187E">
        <w:trPr>
          <w:cantSplit/>
          <w:trHeight w:val="144"/>
        </w:trPr>
        <w:tc>
          <w:tcPr>
            <w:tcW w:w="714" w:type="pct"/>
            <w:vMerge/>
            <w:shd w:val="clear" w:color="auto" w:fill="auto"/>
            <w:tcMar>
              <w:left w:w="43" w:type="dxa"/>
              <w:right w:w="43" w:type="dxa"/>
            </w:tcMar>
          </w:tcPr>
          <w:p w14:paraId="14252A41" w14:textId="77777777" w:rsidR="00770104" w:rsidRPr="006C61F1" w:rsidRDefault="00770104" w:rsidP="00AF67A8">
            <w:pPr>
              <w:ind w:left="-34"/>
              <w:jc w:val="left"/>
              <w:rPr>
                <w:rFonts w:asciiTheme="majorBidi" w:hAnsiTheme="majorBidi" w:cstheme="majorBidi"/>
                <w:sz w:val="20"/>
                <w:szCs w:val="20"/>
                <w:lang w:val="es-AR" w:eastAsia="en-CA"/>
              </w:rPr>
            </w:pPr>
          </w:p>
        </w:tc>
        <w:tc>
          <w:tcPr>
            <w:tcW w:w="658" w:type="pct"/>
            <w:shd w:val="clear" w:color="auto" w:fill="auto"/>
          </w:tcPr>
          <w:p w14:paraId="70D2C5E5" w14:textId="77777777" w:rsidR="00770104" w:rsidRPr="006C61F1" w:rsidRDefault="00770104" w:rsidP="00AF67A8">
            <w:pPr>
              <w:ind w:left="-34"/>
              <w:jc w:val="lef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Subtotal</w:t>
            </w:r>
          </w:p>
        </w:tc>
        <w:tc>
          <w:tcPr>
            <w:tcW w:w="469" w:type="pct"/>
            <w:shd w:val="clear" w:color="auto" w:fill="auto"/>
            <w:tcMar>
              <w:left w:w="43" w:type="dxa"/>
              <w:right w:w="43" w:type="dxa"/>
            </w:tcMar>
          </w:tcPr>
          <w:p w14:paraId="60FECA91" w14:textId="60A0FEB8"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11</w:t>
            </w:r>
            <w:r w:rsidR="006C61F1" w:rsidRPr="006C61F1">
              <w:rPr>
                <w:rFonts w:asciiTheme="majorBidi" w:hAnsiTheme="majorBidi" w:cstheme="majorBidi"/>
                <w:i/>
                <w:iCs/>
                <w:sz w:val="20"/>
                <w:szCs w:val="20"/>
                <w:lang w:val="es-AR"/>
              </w:rPr>
              <w:t>0</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1</w:t>
            </w:r>
            <w:r w:rsidRPr="006C61F1">
              <w:rPr>
                <w:rFonts w:asciiTheme="majorBidi" w:hAnsiTheme="majorBidi" w:cstheme="majorBidi"/>
                <w:i/>
                <w:iCs/>
                <w:sz w:val="20"/>
                <w:szCs w:val="20"/>
                <w:lang w:val="es-AR"/>
              </w:rPr>
              <w:t>1</w:t>
            </w:r>
          </w:p>
        </w:tc>
        <w:tc>
          <w:tcPr>
            <w:tcW w:w="467" w:type="pct"/>
            <w:shd w:val="clear" w:color="auto" w:fill="auto"/>
            <w:tcMar>
              <w:left w:w="43" w:type="dxa"/>
              <w:right w:w="43" w:type="dxa"/>
            </w:tcMar>
          </w:tcPr>
          <w:p w14:paraId="29ADF791" w14:textId="5BA11F25"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5</w:t>
            </w:r>
            <w:r w:rsidR="006C61F1" w:rsidRPr="006C61F1">
              <w:rPr>
                <w:rFonts w:asciiTheme="majorBidi" w:hAnsiTheme="majorBidi" w:cstheme="majorBidi"/>
                <w:i/>
                <w:iCs/>
                <w:sz w:val="20"/>
                <w:szCs w:val="20"/>
                <w:lang w:val="es-AR"/>
              </w:rPr>
              <w:t>2</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3</w:t>
            </w:r>
            <w:r w:rsidRPr="006C61F1">
              <w:rPr>
                <w:rFonts w:asciiTheme="majorBidi" w:hAnsiTheme="majorBidi" w:cstheme="majorBidi"/>
                <w:i/>
                <w:iCs/>
                <w:sz w:val="20"/>
                <w:szCs w:val="20"/>
                <w:lang w:val="es-AR"/>
              </w:rPr>
              <w:t>2</w:t>
            </w:r>
          </w:p>
        </w:tc>
        <w:tc>
          <w:tcPr>
            <w:tcW w:w="465" w:type="pct"/>
            <w:shd w:val="clear" w:color="auto" w:fill="auto"/>
            <w:tcMar>
              <w:left w:w="43" w:type="dxa"/>
              <w:right w:w="43" w:type="dxa"/>
            </w:tcMar>
          </w:tcPr>
          <w:p w14:paraId="11FF35D1" w14:textId="36620DFD"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58" w:type="pct"/>
            <w:shd w:val="clear" w:color="auto" w:fill="auto"/>
            <w:tcMar>
              <w:left w:w="43" w:type="dxa"/>
              <w:right w:w="43" w:type="dxa"/>
            </w:tcMar>
          </w:tcPr>
          <w:p w14:paraId="06C058FD" w14:textId="011889C7"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62" w:type="pct"/>
            <w:shd w:val="clear" w:color="auto" w:fill="auto"/>
            <w:tcMar>
              <w:left w:w="43" w:type="dxa"/>
              <w:right w:w="43" w:type="dxa"/>
            </w:tcMar>
          </w:tcPr>
          <w:p w14:paraId="1C228F05" w14:textId="1BE04F86"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4</w:t>
            </w:r>
            <w:r w:rsidR="00770104" w:rsidRPr="006C61F1">
              <w:rPr>
                <w:rFonts w:asciiTheme="majorBidi" w:hAnsiTheme="majorBidi" w:cstheme="majorBidi"/>
                <w:i/>
                <w:iCs/>
                <w:sz w:val="20"/>
                <w:szCs w:val="20"/>
                <w:lang w:val="es-AR"/>
              </w:rPr>
              <w:t>5</w:t>
            </w:r>
          </w:p>
        </w:tc>
        <w:tc>
          <w:tcPr>
            <w:tcW w:w="484" w:type="pct"/>
            <w:shd w:val="clear" w:color="auto" w:fill="auto"/>
            <w:tcMar>
              <w:left w:w="43" w:type="dxa"/>
              <w:right w:w="43" w:type="dxa"/>
            </w:tcMar>
          </w:tcPr>
          <w:p w14:paraId="74D573A0" w14:textId="156BCD81"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44" w:type="pct"/>
            <w:shd w:val="clear" w:color="auto" w:fill="auto"/>
            <w:tcMar>
              <w:left w:w="43" w:type="dxa"/>
              <w:right w:w="43" w:type="dxa"/>
            </w:tcMar>
          </w:tcPr>
          <w:p w14:paraId="3BC1C5E6" w14:textId="79574DC5"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16</w:t>
            </w:r>
            <w:r w:rsidR="006C61F1" w:rsidRPr="006C61F1">
              <w:rPr>
                <w:rFonts w:asciiTheme="majorBidi" w:hAnsiTheme="majorBidi" w:cstheme="majorBidi"/>
                <w:i/>
                <w:iCs/>
                <w:sz w:val="20"/>
                <w:szCs w:val="20"/>
                <w:lang w:val="es-AR"/>
              </w:rPr>
              <w:t>2</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8</w:t>
            </w:r>
            <w:r w:rsidRPr="006C61F1">
              <w:rPr>
                <w:rFonts w:asciiTheme="majorBidi" w:hAnsiTheme="majorBidi" w:cstheme="majorBidi"/>
                <w:i/>
                <w:iCs/>
                <w:sz w:val="20"/>
                <w:szCs w:val="20"/>
                <w:lang w:val="es-AR"/>
              </w:rPr>
              <w:t>8</w:t>
            </w:r>
          </w:p>
        </w:tc>
        <w:tc>
          <w:tcPr>
            <w:tcW w:w="379" w:type="pct"/>
            <w:shd w:val="clear" w:color="auto" w:fill="auto"/>
            <w:tcMar>
              <w:left w:w="43" w:type="dxa"/>
              <w:right w:w="43" w:type="dxa"/>
            </w:tcMar>
          </w:tcPr>
          <w:p w14:paraId="13D1DD4D" w14:textId="3441AC90" w:rsidR="00770104" w:rsidRPr="006C61F1" w:rsidRDefault="00770104" w:rsidP="00AF67A8">
            <w:pPr>
              <w:jc w:val="center"/>
              <w:rPr>
                <w:rFonts w:asciiTheme="majorBidi" w:hAnsiTheme="majorBidi" w:cstheme="majorBidi"/>
                <w:i/>
                <w:iCs/>
                <w:sz w:val="20"/>
                <w:szCs w:val="20"/>
                <w:lang w:val="es-AR"/>
              </w:rPr>
            </w:pPr>
            <w:r w:rsidRPr="006C61F1">
              <w:rPr>
                <w:rFonts w:asciiTheme="majorBidi" w:hAnsiTheme="majorBidi" w:cstheme="majorBidi"/>
                <w:i/>
                <w:iCs/>
                <w:sz w:val="20"/>
                <w:szCs w:val="20"/>
                <w:lang w:val="es-AR"/>
              </w:rPr>
              <w:t>3</w:t>
            </w:r>
            <w:r w:rsidR="006C61F1" w:rsidRPr="006C61F1">
              <w:rPr>
                <w:rFonts w:asciiTheme="majorBidi" w:hAnsiTheme="majorBidi" w:cstheme="majorBidi"/>
                <w:i/>
                <w:iCs/>
                <w:sz w:val="20"/>
                <w:szCs w:val="20"/>
                <w:lang w:val="es-AR"/>
              </w:rPr>
              <w:t>2</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4</w:t>
            </w:r>
          </w:p>
        </w:tc>
      </w:tr>
      <w:tr w:rsidR="00770104" w:rsidRPr="006C61F1" w14:paraId="39DC5480" w14:textId="77777777" w:rsidTr="0018187E">
        <w:trPr>
          <w:cantSplit/>
          <w:trHeight w:val="144"/>
        </w:trPr>
        <w:tc>
          <w:tcPr>
            <w:tcW w:w="1372" w:type="pct"/>
            <w:gridSpan w:val="2"/>
            <w:shd w:val="clear" w:color="auto" w:fill="auto"/>
            <w:tcMar>
              <w:left w:w="43" w:type="dxa"/>
              <w:right w:w="43" w:type="dxa"/>
            </w:tcMar>
          </w:tcPr>
          <w:p w14:paraId="716ABE9B" w14:textId="60B7CFBE" w:rsidR="00770104" w:rsidRPr="006C61F1" w:rsidRDefault="00770104" w:rsidP="00AF67A8">
            <w:pPr>
              <w:ind w:left="-34"/>
              <w:jc w:val="left"/>
              <w:rPr>
                <w:rFonts w:asciiTheme="majorBidi" w:hAnsiTheme="majorBidi" w:cstheme="majorBidi"/>
                <w:sz w:val="20"/>
                <w:szCs w:val="20"/>
                <w:lang w:val="es-AR"/>
              </w:rPr>
            </w:pPr>
            <w:r w:rsidRPr="006C61F1">
              <w:rPr>
                <w:rFonts w:asciiTheme="majorBidi" w:hAnsiTheme="majorBidi" w:cstheme="majorBidi"/>
                <w:sz w:val="20"/>
                <w:szCs w:val="20"/>
                <w:lang w:val="es-AR" w:eastAsia="en-CA"/>
              </w:rPr>
              <w:t>Industrial</w:t>
            </w:r>
            <w:r w:rsidR="00246B74" w:rsidRPr="0090015E">
              <w:rPr>
                <w:rFonts w:asciiTheme="majorBidi" w:hAnsiTheme="majorBidi" w:cstheme="majorBidi"/>
                <w:sz w:val="20"/>
                <w:szCs w:val="20"/>
                <w:lang w:eastAsia="en-CA"/>
              </w:rPr>
              <w:t>*</w:t>
            </w:r>
          </w:p>
        </w:tc>
        <w:tc>
          <w:tcPr>
            <w:tcW w:w="469" w:type="pct"/>
            <w:shd w:val="clear" w:color="auto" w:fill="auto"/>
            <w:tcMar>
              <w:left w:w="43" w:type="dxa"/>
              <w:right w:w="43" w:type="dxa"/>
            </w:tcMar>
          </w:tcPr>
          <w:p w14:paraId="271F41DD" w14:textId="5785B90F"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5</w:t>
            </w:r>
            <w:r>
              <w:rPr>
                <w:rFonts w:asciiTheme="majorBidi" w:hAnsiTheme="majorBidi" w:cstheme="majorBidi"/>
                <w:sz w:val="20"/>
                <w:szCs w:val="20"/>
                <w:lang w:val="es-AR"/>
              </w:rPr>
              <w:t>,</w:t>
            </w:r>
            <w:r w:rsidRPr="006C61F1">
              <w:rPr>
                <w:rFonts w:asciiTheme="majorBidi" w:hAnsiTheme="majorBidi" w:cstheme="majorBidi"/>
                <w:sz w:val="20"/>
                <w:szCs w:val="20"/>
                <w:lang w:val="es-AR"/>
              </w:rPr>
              <w:t>9</w:t>
            </w:r>
            <w:r w:rsidR="00770104" w:rsidRPr="006C61F1">
              <w:rPr>
                <w:rFonts w:asciiTheme="majorBidi" w:hAnsiTheme="majorBidi" w:cstheme="majorBidi"/>
                <w:sz w:val="20"/>
                <w:szCs w:val="20"/>
                <w:lang w:val="es-AR"/>
              </w:rPr>
              <w:t xml:space="preserve">3 </w:t>
            </w:r>
          </w:p>
        </w:tc>
        <w:tc>
          <w:tcPr>
            <w:tcW w:w="467" w:type="pct"/>
            <w:shd w:val="clear" w:color="auto" w:fill="auto"/>
            <w:tcMar>
              <w:left w:w="43" w:type="dxa"/>
              <w:right w:w="43" w:type="dxa"/>
            </w:tcMar>
          </w:tcPr>
          <w:p w14:paraId="752E7101" w14:textId="11008A9A"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2</w:t>
            </w:r>
            <w:r>
              <w:rPr>
                <w:rFonts w:asciiTheme="majorBidi" w:hAnsiTheme="majorBidi" w:cstheme="majorBidi"/>
                <w:sz w:val="20"/>
                <w:szCs w:val="20"/>
                <w:lang w:val="es-AR"/>
              </w:rPr>
              <w:t>,</w:t>
            </w:r>
            <w:r w:rsidRPr="006C61F1">
              <w:rPr>
                <w:rFonts w:asciiTheme="majorBidi" w:hAnsiTheme="majorBidi" w:cstheme="majorBidi"/>
                <w:sz w:val="20"/>
                <w:szCs w:val="20"/>
                <w:lang w:val="es-AR"/>
              </w:rPr>
              <w:t>4</w:t>
            </w:r>
            <w:r w:rsidR="00770104" w:rsidRPr="006C61F1">
              <w:rPr>
                <w:rFonts w:asciiTheme="majorBidi" w:hAnsiTheme="majorBidi" w:cstheme="majorBidi"/>
                <w:sz w:val="20"/>
                <w:szCs w:val="20"/>
                <w:lang w:val="es-AR"/>
              </w:rPr>
              <w:t xml:space="preserve">3 </w:t>
            </w:r>
          </w:p>
        </w:tc>
        <w:tc>
          <w:tcPr>
            <w:tcW w:w="465" w:type="pct"/>
            <w:shd w:val="clear" w:color="auto" w:fill="auto"/>
            <w:tcMar>
              <w:left w:w="43" w:type="dxa"/>
              <w:right w:w="43" w:type="dxa"/>
            </w:tcMar>
          </w:tcPr>
          <w:p w14:paraId="11B23CA3" w14:textId="4C8A9B33"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7DCCE3B2" w14:textId="64FF98F5"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3848237E" w14:textId="22710F38"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42866E1E" w14:textId="1F70D3D5"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3A3B4A78" w14:textId="54EF1159"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8</w:t>
            </w:r>
            <w:r>
              <w:rPr>
                <w:rFonts w:asciiTheme="majorBidi" w:hAnsiTheme="majorBidi" w:cstheme="majorBidi"/>
                <w:sz w:val="20"/>
                <w:szCs w:val="20"/>
                <w:lang w:val="es-AR"/>
              </w:rPr>
              <w:t>,</w:t>
            </w:r>
            <w:r w:rsidRPr="006C61F1">
              <w:rPr>
                <w:rFonts w:asciiTheme="majorBidi" w:hAnsiTheme="majorBidi" w:cstheme="majorBidi"/>
                <w:sz w:val="20"/>
                <w:szCs w:val="20"/>
                <w:lang w:val="es-AR"/>
              </w:rPr>
              <w:t>3</w:t>
            </w:r>
            <w:r w:rsidR="00770104" w:rsidRPr="006C61F1">
              <w:rPr>
                <w:rFonts w:asciiTheme="majorBidi" w:hAnsiTheme="majorBidi" w:cstheme="majorBidi"/>
                <w:sz w:val="20"/>
                <w:szCs w:val="20"/>
                <w:lang w:val="es-AR"/>
              </w:rPr>
              <w:t xml:space="preserve">6 </w:t>
            </w:r>
          </w:p>
        </w:tc>
        <w:tc>
          <w:tcPr>
            <w:tcW w:w="379" w:type="pct"/>
            <w:shd w:val="clear" w:color="auto" w:fill="auto"/>
            <w:tcMar>
              <w:left w:w="43" w:type="dxa"/>
              <w:right w:w="43" w:type="dxa"/>
            </w:tcMar>
          </w:tcPr>
          <w:p w14:paraId="0FA4A1B5" w14:textId="74F7B27E" w:rsidR="00770104" w:rsidRPr="006C61F1" w:rsidRDefault="006C61F1"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1</w:t>
            </w:r>
            <w:r>
              <w:rPr>
                <w:rFonts w:asciiTheme="majorBidi" w:hAnsiTheme="majorBidi" w:cstheme="majorBidi"/>
                <w:sz w:val="20"/>
                <w:szCs w:val="20"/>
                <w:lang w:val="es-AR"/>
              </w:rPr>
              <w:t>,</w:t>
            </w:r>
            <w:r w:rsidRPr="006C61F1">
              <w:rPr>
                <w:rFonts w:asciiTheme="majorBidi" w:hAnsiTheme="majorBidi" w:cstheme="majorBidi"/>
                <w:sz w:val="20"/>
                <w:szCs w:val="20"/>
                <w:lang w:val="es-AR"/>
              </w:rPr>
              <w:t>7</w:t>
            </w:r>
          </w:p>
        </w:tc>
      </w:tr>
      <w:tr w:rsidR="00770104" w:rsidRPr="006C61F1" w14:paraId="3DB3C58A" w14:textId="77777777" w:rsidTr="0018187E">
        <w:trPr>
          <w:cantSplit/>
          <w:trHeight w:val="144"/>
        </w:trPr>
        <w:tc>
          <w:tcPr>
            <w:tcW w:w="1372" w:type="pct"/>
            <w:gridSpan w:val="2"/>
            <w:shd w:val="clear" w:color="auto" w:fill="auto"/>
            <w:tcMar>
              <w:left w:w="43" w:type="dxa"/>
              <w:right w:w="43" w:type="dxa"/>
            </w:tcMar>
          </w:tcPr>
          <w:p w14:paraId="54A291BC" w14:textId="1DB7CCC0" w:rsidR="00770104" w:rsidRPr="006C61F1" w:rsidRDefault="00770104" w:rsidP="00AF67A8">
            <w:pPr>
              <w:ind w:left="-34"/>
              <w:jc w:val="left"/>
              <w:rPr>
                <w:rFonts w:asciiTheme="majorBidi" w:hAnsiTheme="majorBidi" w:cstheme="majorBidi"/>
                <w:i/>
                <w:iCs/>
                <w:sz w:val="20"/>
                <w:szCs w:val="20"/>
                <w:lang w:val="es-AR"/>
              </w:rPr>
            </w:pPr>
            <w:r w:rsidRPr="006C61F1">
              <w:rPr>
                <w:rFonts w:asciiTheme="majorBidi" w:hAnsiTheme="majorBidi" w:cstheme="majorBidi"/>
                <w:i/>
                <w:iCs/>
                <w:sz w:val="20"/>
                <w:szCs w:val="20"/>
                <w:lang w:val="es-AR" w:eastAsia="en-CA"/>
              </w:rPr>
              <w:t xml:space="preserve">Subtotal </w:t>
            </w:r>
            <w:r w:rsidR="00246B74">
              <w:rPr>
                <w:rFonts w:asciiTheme="majorBidi" w:hAnsiTheme="majorBidi" w:cstheme="majorBidi"/>
                <w:i/>
                <w:iCs/>
                <w:sz w:val="20"/>
                <w:szCs w:val="20"/>
                <w:lang w:val="es-AR" w:eastAsia="en-CA"/>
              </w:rPr>
              <w:t>de r</w:t>
            </w:r>
            <w:r w:rsidRPr="006C61F1">
              <w:rPr>
                <w:rFonts w:asciiTheme="majorBidi" w:hAnsiTheme="majorBidi" w:cstheme="majorBidi"/>
                <w:i/>
                <w:iCs/>
                <w:sz w:val="20"/>
                <w:szCs w:val="20"/>
                <w:lang w:val="es-AR" w:eastAsia="en-CA"/>
              </w:rPr>
              <w:t>efrigeración</w:t>
            </w:r>
          </w:p>
        </w:tc>
        <w:tc>
          <w:tcPr>
            <w:tcW w:w="469" w:type="pct"/>
            <w:shd w:val="clear" w:color="auto" w:fill="auto"/>
            <w:tcMar>
              <w:left w:w="43" w:type="dxa"/>
              <w:right w:w="43" w:type="dxa"/>
            </w:tcMar>
          </w:tcPr>
          <w:p w14:paraId="7BBDADF6" w14:textId="60393AE8"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11</w:t>
            </w:r>
            <w:r w:rsidR="006C61F1" w:rsidRPr="006C61F1">
              <w:rPr>
                <w:rFonts w:asciiTheme="majorBidi" w:hAnsiTheme="majorBidi" w:cstheme="majorBidi"/>
                <w:i/>
                <w:iCs/>
                <w:sz w:val="20"/>
                <w:szCs w:val="20"/>
                <w:lang w:val="es-AR"/>
              </w:rPr>
              <w:t>6</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5</w:t>
            </w:r>
            <w:r w:rsidRPr="006C61F1">
              <w:rPr>
                <w:rFonts w:asciiTheme="majorBidi" w:hAnsiTheme="majorBidi" w:cstheme="majorBidi"/>
                <w:i/>
                <w:iCs/>
                <w:sz w:val="20"/>
                <w:szCs w:val="20"/>
                <w:lang w:val="es-AR"/>
              </w:rPr>
              <w:t>2</w:t>
            </w:r>
          </w:p>
        </w:tc>
        <w:tc>
          <w:tcPr>
            <w:tcW w:w="467" w:type="pct"/>
            <w:shd w:val="clear" w:color="auto" w:fill="auto"/>
            <w:tcMar>
              <w:left w:w="43" w:type="dxa"/>
              <w:right w:w="43" w:type="dxa"/>
            </w:tcMar>
          </w:tcPr>
          <w:p w14:paraId="36C7C050" w14:textId="4DEEA18F"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5</w:t>
            </w:r>
            <w:r w:rsidR="006C61F1" w:rsidRPr="006C61F1">
              <w:rPr>
                <w:rFonts w:asciiTheme="majorBidi" w:hAnsiTheme="majorBidi" w:cstheme="majorBidi"/>
                <w:i/>
                <w:iCs/>
                <w:sz w:val="20"/>
                <w:szCs w:val="20"/>
                <w:lang w:val="es-AR"/>
              </w:rPr>
              <w:t>4</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7</w:t>
            </w:r>
            <w:r w:rsidRPr="006C61F1">
              <w:rPr>
                <w:rFonts w:asciiTheme="majorBidi" w:hAnsiTheme="majorBidi" w:cstheme="majorBidi"/>
                <w:i/>
                <w:iCs/>
                <w:sz w:val="20"/>
                <w:szCs w:val="20"/>
                <w:lang w:val="es-AR"/>
              </w:rPr>
              <w:t>5</w:t>
            </w:r>
          </w:p>
        </w:tc>
        <w:tc>
          <w:tcPr>
            <w:tcW w:w="465" w:type="pct"/>
            <w:shd w:val="clear" w:color="auto" w:fill="auto"/>
            <w:tcMar>
              <w:left w:w="43" w:type="dxa"/>
              <w:right w:w="43" w:type="dxa"/>
            </w:tcMar>
          </w:tcPr>
          <w:p w14:paraId="28297FFA" w14:textId="3BB50721"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58" w:type="pct"/>
            <w:shd w:val="clear" w:color="auto" w:fill="auto"/>
            <w:tcMar>
              <w:left w:w="43" w:type="dxa"/>
              <w:right w:w="43" w:type="dxa"/>
            </w:tcMar>
          </w:tcPr>
          <w:p w14:paraId="5B1F552A" w14:textId="084BD82E"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62" w:type="pct"/>
            <w:shd w:val="clear" w:color="auto" w:fill="auto"/>
            <w:tcMar>
              <w:left w:w="43" w:type="dxa"/>
              <w:right w:w="43" w:type="dxa"/>
            </w:tcMar>
          </w:tcPr>
          <w:p w14:paraId="5C1300B3" w14:textId="497E7918"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4</w:t>
            </w:r>
            <w:r w:rsidR="00770104" w:rsidRPr="006C61F1">
              <w:rPr>
                <w:rFonts w:asciiTheme="majorBidi" w:hAnsiTheme="majorBidi" w:cstheme="majorBidi"/>
                <w:i/>
                <w:iCs/>
                <w:sz w:val="20"/>
                <w:szCs w:val="20"/>
                <w:lang w:val="es-AR"/>
              </w:rPr>
              <w:t>5</w:t>
            </w:r>
          </w:p>
        </w:tc>
        <w:tc>
          <w:tcPr>
            <w:tcW w:w="484" w:type="pct"/>
            <w:shd w:val="clear" w:color="auto" w:fill="auto"/>
            <w:tcMar>
              <w:left w:w="43" w:type="dxa"/>
              <w:right w:w="43" w:type="dxa"/>
            </w:tcMar>
          </w:tcPr>
          <w:p w14:paraId="600EC810" w14:textId="46A1675D"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44" w:type="pct"/>
            <w:shd w:val="clear" w:color="auto" w:fill="auto"/>
            <w:tcMar>
              <w:left w:w="43" w:type="dxa"/>
              <w:right w:w="43" w:type="dxa"/>
            </w:tcMar>
          </w:tcPr>
          <w:p w14:paraId="321E0360" w14:textId="26523DE3"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17</w:t>
            </w:r>
            <w:r w:rsidR="006C61F1" w:rsidRPr="006C61F1">
              <w:rPr>
                <w:rFonts w:asciiTheme="majorBidi" w:hAnsiTheme="majorBidi" w:cstheme="majorBidi"/>
                <w:i/>
                <w:iCs/>
                <w:sz w:val="20"/>
                <w:szCs w:val="20"/>
                <w:lang w:val="es-AR"/>
              </w:rPr>
              <w:t>1</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7</w:t>
            </w:r>
            <w:r w:rsidRPr="006C61F1">
              <w:rPr>
                <w:rFonts w:asciiTheme="majorBidi" w:hAnsiTheme="majorBidi" w:cstheme="majorBidi"/>
                <w:i/>
                <w:iCs/>
                <w:sz w:val="20"/>
                <w:szCs w:val="20"/>
                <w:lang w:val="es-AR"/>
              </w:rPr>
              <w:t>2</w:t>
            </w:r>
          </w:p>
        </w:tc>
        <w:tc>
          <w:tcPr>
            <w:tcW w:w="379" w:type="pct"/>
            <w:shd w:val="clear" w:color="auto" w:fill="auto"/>
            <w:tcMar>
              <w:left w:w="43" w:type="dxa"/>
              <w:right w:w="43" w:type="dxa"/>
            </w:tcMar>
          </w:tcPr>
          <w:p w14:paraId="4474537D" w14:textId="7388069C" w:rsidR="00770104" w:rsidRPr="006C61F1" w:rsidRDefault="00770104" w:rsidP="00AF67A8">
            <w:pPr>
              <w:jc w:val="center"/>
              <w:rPr>
                <w:rFonts w:asciiTheme="majorBidi" w:hAnsiTheme="majorBidi" w:cstheme="majorBidi"/>
                <w:i/>
                <w:iCs/>
                <w:sz w:val="20"/>
                <w:szCs w:val="20"/>
                <w:lang w:val="es-AR"/>
              </w:rPr>
            </w:pPr>
            <w:r w:rsidRPr="006C61F1">
              <w:rPr>
                <w:rFonts w:asciiTheme="majorBidi" w:hAnsiTheme="majorBidi" w:cstheme="majorBidi"/>
                <w:i/>
                <w:iCs/>
                <w:sz w:val="20"/>
                <w:szCs w:val="20"/>
                <w:lang w:val="es-AR"/>
              </w:rPr>
              <w:t>3</w:t>
            </w:r>
            <w:r w:rsidR="006C61F1" w:rsidRPr="006C61F1">
              <w:rPr>
                <w:rFonts w:asciiTheme="majorBidi" w:hAnsiTheme="majorBidi" w:cstheme="majorBidi"/>
                <w:i/>
                <w:iCs/>
                <w:sz w:val="20"/>
                <w:szCs w:val="20"/>
                <w:lang w:val="es-AR"/>
              </w:rPr>
              <w:t>4</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2</w:t>
            </w:r>
          </w:p>
        </w:tc>
      </w:tr>
      <w:tr w:rsidR="00770104" w:rsidRPr="006C61F1" w14:paraId="17C9E592" w14:textId="77777777" w:rsidTr="00E80501">
        <w:trPr>
          <w:trHeight w:val="227"/>
        </w:trPr>
        <w:tc>
          <w:tcPr>
            <w:tcW w:w="5000" w:type="pct"/>
            <w:gridSpan w:val="10"/>
            <w:shd w:val="clear" w:color="auto" w:fill="auto"/>
            <w:tcMar>
              <w:left w:w="43" w:type="dxa"/>
              <w:right w:w="43" w:type="dxa"/>
            </w:tcMar>
          </w:tcPr>
          <w:p w14:paraId="34AE24E3" w14:textId="77777777" w:rsidR="00770104" w:rsidRPr="006C61F1" w:rsidRDefault="00770104" w:rsidP="00AF67A8">
            <w:pPr>
              <w:jc w:val="left"/>
              <w:rPr>
                <w:rFonts w:asciiTheme="majorBidi" w:hAnsiTheme="majorBidi" w:cstheme="majorBidi"/>
                <w:b/>
                <w:bCs/>
                <w:sz w:val="20"/>
                <w:szCs w:val="20"/>
                <w:lang w:val="es-AR"/>
              </w:rPr>
            </w:pPr>
            <w:r w:rsidRPr="006C61F1">
              <w:rPr>
                <w:rFonts w:asciiTheme="majorBidi" w:hAnsiTheme="majorBidi" w:cstheme="majorBidi"/>
                <w:b/>
                <w:bCs/>
                <w:sz w:val="20"/>
                <w:szCs w:val="20"/>
                <w:lang w:val="es-AR" w:eastAsia="en-CA"/>
              </w:rPr>
              <w:t xml:space="preserve">          Subsectores de aire acondicionado</w:t>
            </w:r>
          </w:p>
        </w:tc>
      </w:tr>
      <w:tr w:rsidR="00770104" w:rsidRPr="006C61F1" w14:paraId="67B17BA7" w14:textId="77777777" w:rsidTr="0018187E">
        <w:trPr>
          <w:trHeight w:val="144"/>
        </w:trPr>
        <w:tc>
          <w:tcPr>
            <w:tcW w:w="1372" w:type="pct"/>
            <w:gridSpan w:val="2"/>
            <w:shd w:val="clear" w:color="auto" w:fill="auto"/>
            <w:tcMar>
              <w:left w:w="43" w:type="dxa"/>
              <w:right w:w="43" w:type="dxa"/>
            </w:tcMar>
          </w:tcPr>
          <w:p w14:paraId="3778C1FE" w14:textId="77777777" w:rsidR="00770104" w:rsidRPr="006C61F1" w:rsidRDefault="00770104" w:rsidP="00AF67A8">
            <w:pPr>
              <w:ind w:left="-34" w:right="100"/>
              <w:jc w:val="left"/>
              <w:rPr>
                <w:rFonts w:asciiTheme="majorBidi" w:hAnsiTheme="majorBidi" w:cstheme="majorBidi"/>
                <w:sz w:val="20"/>
                <w:szCs w:val="20"/>
                <w:lang w:val="es-AR"/>
              </w:rPr>
            </w:pPr>
            <w:r w:rsidRPr="006C61F1">
              <w:rPr>
                <w:rFonts w:asciiTheme="majorBidi" w:hAnsiTheme="majorBidi" w:cstheme="majorBidi"/>
                <w:sz w:val="20"/>
                <w:szCs w:val="20"/>
                <w:lang w:val="es-AR" w:eastAsia="en-CA"/>
              </w:rPr>
              <w:t xml:space="preserve">Residencial </w:t>
            </w:r>
          </w:p>
        </w:tc>
        <w:tc>
          <w:tcPr>
            <w:tcW w:w="469" w:type="pct"/>
            <w:shd w:val="clear" w:color="auto" w:fill="auto"/>
            <w:tcMar>
              <w:left w:w="43" w:type="dxa"/>
              <w:right w:w="43" w:type="dxa"/>
            </w:tcMar>
          </w:tcPr>
          <w:p w14:paraId="2EB710B4" w14:textId="7D81977A"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7" w:type="pct"/>
            <w:shd w:val="clear" w:color="auto" w:fill="auto"/>
            <w:tcMar>
              <w:left w:w="43" w:type="dxa"/>
              <w:right w:w="43" w:type="dxa"/>
            </w:tcMar>
          </w:tcPr>
          <w:p w14:paraId="4008A4A7" w14:textId="526485D7"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26A17DA6" w14:textId="60C87D29"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3</w:t>
            </w:r>
            <w:r>
              <w:rPr>
                <w:rFonts w:asciiTheme="majorBidi" w:hAnsiTheme="majorBidi" w:cstheme="majorBidi"/>
                <w:sz w:val="20"/>
                <w:szCs w:val="20"/>
                <w:lang w:val="es-AR"/>
              </w:rPr>
              <w:t>,</w:t>
            </w:r>
            <w:r w:rsidRPr="006C61F1">
              <w:rPr>
                <w:rFonts w:asciiTheme="majorBidi" w:hAnsiTheme="majorBidi" w:cstheme="majorBidi"/>
                <w:sz w:val="20"/>
                <w:szCs w:val="20"/>
                <w:lang w:val="es-AR"/>
              </w:rPr>
              <w:t>4</w:t>
            </w:r>
            <w:r w:rsidR="00770104" w:rsidRPr="006C61F1">
              <w:rPr>
                <w:rFonts w:asciiTheme="majorBidi" w:hAnsiTheme="majorBidi" w:cstheme="majorBidi"/>
                <w:sz w:val="20"/>
                <w:szCs w:val="20"/>
                <w:lang w:val="es-AR"/>
              </w:rPr>
              <w:t xml:space="preserve">4 </w:t>
            </w:r>
          </w:p>
        </w:tc>
        <w:tc>
          <w:tcPr>
            <w:tcW w:w="458" w:type="pct"/>
            <w:shd w:val="clear" w:color="auto" w:fill="auto"/>
            <w:tcMar>
              <w:left w:w="43" w:type="dxa"/>
              <w:right w:w="43" w:type="dxa"/>
            </w:tcMar>
          </w:tcPr>
          <w:p w14:paraId="1C5E2120" w14:textId="7797249A"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10</w:t>
            </w:r>
            <w:r w:rsidR="006C61F1" w:rsidRPr="006C61F1">
              <w:rPr>
                <w:rFonts w:asciiTheme="majorBidi" w:hAnsiTheme="majorBidi" w:cstheme="majorBidi"/>
                <w:sz w:val="20"/>
                <w:szCs w:val="20"/>
                <w:lang w:val="es-AR"/>
              </w:rPr>
              <w:t>0</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2</w:t>
            </w:r>
            <w:r w:rsidRPr="006C61F1">
              <w:rPr>
                <w:rFonts w:asciiTheme="majorBidi" w:hAnsiTheme="majorBidi" w:cstheme="majorBidi"/>
                <w:sz w:val="20"/>
                <w:szCs w:val="20"/>
                <w:lang w:val="es-AR"/>
              </w:rPr>
              <w:t xml:space="preserve">0 </w:t>
            </w:r>
          </w:p>
        </w:tc>
        <w:tc>
          <w:tcPr>
            <w:tcW w:w="462" w:type="pct"/>
            <w:shd w:val="clear" w:color="auto" w:fill="auto"/>
            <w:tcMar>
              <w:left w:w="43" w:type="dxa"/>
              <w:right w:w="43" w:type="dxa"/>
            </w:tcMar>
          </w:tcPr>
          <w:p w14:paraId="6229779A" w14:textId="0FDE9365"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6BDE4AE0" w14:textId="2B8F3535"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7</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3</w:t>
            </w:r>
            <w:r w:rsidRPr="006C61F1">
              <w:rPr>
                <w:rFonts w:asciiTheme="majorBidi" w:hAnsiTheme="majorBidi" w:cstheme="majorBidi"/>
                <w:sz w:val="20"/>
                <w:szCs w:val="20"/>
                <w:lang w:val="es-AR"/>
              </w:rPr>
              <w:t xml:space="preserve">0 </w:t>
            </w:r>
          </w:p>
        </w:tc>
        <w:tc>
          <w:tcPr>
            <w:tcW w:w="444" w:type="pct"/>
            <w:shd w:val="clear" w:color="auto" w:fill="auto"/>
            <w:tcMar>
              <w:left w:w="43" w:type="dxa"/>
              <w:right w:w="43" w:type="dxa"/>
            </w:tcMar>
          </w:tcPr>
          <w:p w14:paraId="49EB5DD9" w14:textId="7814CEA4"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12</w:t>
            </w:r>
            <w:r w:rsidR="006C61F1" w:rsidRPr="006C61F1">
              <w:rPr>
                <w:rFonts w:asciiTheme="majorBidi" w:hAnsiTheme="majorBidi" w:cstheme="majorBidi"/>
                <w:sz w:val="20"/>
                <w:szCs w:val="20"/>
                <w:lang w:val="es-AR"/>
              </w:rPr>
              <w:t>0</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9</w:t>
            </w:r>
            <w:r w:rsidRPr="006C61F1">
              <w:rPr>
                <w:rFonts w:asciiTheme="majorBidi" w:hAnsiTheme="majorBidi" w:cstheme="majorBidi"/>
                <w:sz w:val="20"/>
                <w:szCs w:val="20"/>
                <w:lang w:val="es-AR"/>
              </w:rPr>
              <w:t xml:space="preserve">4 </w:t>
            </w:r>
          </w:p>
        </w:tc>
        <w:tc>
          <w:tcPr>
            <w:tcW w:w="379" w:type="pct"/>
            <w:shd w:val="clear" w:color="auto" w:fill="auto"/>
            <w:tcMar>
              <w:left w:w="43" w:type="dxa"/>
              <w:right w:w="43" w:type="dxa"/>
            </w:tcMar>
          </w:tcPr>
          <w:p w14:paraId="657C2C04" w14:textId="2FC014ED" w:rsidR="00770104" w:rsidRPr="006C61F1" w:rsidRDefault="00770104"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1</w:t>
            </w:r>
          </w:p>
        </w:tc>
      </w:tr>
      <w:tr w:rsidR="00770104" w:rsidRPr="006C61F1" w14:paraId="46AE7F9D" w14:textId="77777777" w:rsidTr="0018187E">
        <w:trPr>
          <w:trHeight w:val="144"/>
        </w:trPr>
        <w:tc>
          <w:tcPr>
            <w:tcW w:w="1372" w:type="pct"/>
            <w:gridSpan w:val="2"/>
            <w:shd w:val="clear" w:color="auto" w:fill="auto"/>
            <w:tcMar>
              <w:left w:w="43" w:type="dxa"/>
              <w:right w:w="43" w:type="dxa"/>
            </w:tcMar>
          </w:tcPr>
          <w:p w14:paraId="1EE1AC95" w14:textId="77777777" w:rsidR="00770104" w:rsidRPr="006C61F1" w:rsidRDefault="00770104" w:rsidP="00AF67A8">
            <w:pPr>
              <w:ind w:left="-34" w:right="100"/>
              <w:jc w:val="left"/>
              <w:rPr>
                <w:rFonts w:asciiTheme="majorBidi" w:hAnsiTheme="majorBidi" w:cstheme="majorBidi"/>
                <w:sz w:val="20"/>
                <w:szCs w:val="20"/>
                <w:lang w:val="es-AR"/>
              </w:rPr>
            </w:pPr>
            <w:r w:rsidRPr="006C61F1">
              <w:rPr>
                <w:rFonts w:asciiTheme="majorBidi" w:hAnsiTheme="majorBidi" w:cstheme="majorBidi"/>
                <w:sz w:val="20"/>
                <w:szCs w:val="20"/>
                <w:lang w:val="es-AR" w:eastAsia="en-CA"/>
              </w:rPr>
              <w:t xml:space="preserve">Comercial </w:t>
            </w:r>
          </w:p>
        </w:tc>
        <w:tc>
          <w:tcPr>
            <w:tcW w:w="469" w:type="pct"/>
            <w:shd w:val="clear" w:color="auto" w:fill="auto"/>
            <w:tcMar>
              <w:left w:w="43" w:type="dxa"/>
              <w:right w:w="43" w:type="dxa"/>
            </w:tcMar>
          </w:tcPr>
          <w:p w14:paraId="52A68DB8" w14:textId="368B5BFE"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7" w:type="pct"/>
            <w:shd w:val="clear" w:color="auto" w:fill="auto"/>
            <w:tcMar>
              <w:left w:w="43" w:type="dxa"/>
              <w:right w:w="43" w:type="dxa"/>
            </w:tcMar>
          </w:tcPr>
          <w:p w14:paraId="5A97B185" w14:textId="4CBA5B46"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088227D1" w14:textId="0FF314FE"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8</w:t>
            </w:r>
            <w:r w:rsidRPr="006C61F1">
              <w:rPr>
                <w:rFonts w:asciiTheme="majorBidi" w:hAnsiTheme="majorBidi" w:cstheme="majorBidi"/>
                <w:sz w:val="20"/>
                <w:szCs w:val="20"/>
                <w:lang w:val="es-AR"/>
              </w:rPr>
              <w:t xml:space="preserve">2 </w:t>
            </w:r>
          </w:p>
        </w:tc>
        <w:tc>
          <w:tcPr>
            <w:tcW w:w="458" w:type="pct"/>
            <w:shd w:val="clear" w:color="auto" w:fill="auto"/>
            <w:tcMar>
              <w:left w:w="43" w:type="dxa"/>
              <w:right w:w="43" w:type="dxa"/>
            </w:tcMar>
          </w:tcPr>
          <w:p w14:paraId="043E3101" w14:textId="7E7F85F2"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4</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8</w:t>
            </w:r>
            <w:r w:rsidRPr="006C61F1">
              <w:rPr>
                <w:rFonts w:asciiTheme="majorBidi" w:hAnsiTheme="majorBidi" w:cstheme="majorBidi"/>
                <w:sz w:val="20"/>
                <w:szCs w:val="20"/>
                <w:lang w:val="es-AR"/>
              </w:rPr>
              <w:t xml:space="preserve">4 </w:t>
            </w:r>
          </w:p>
        </w:tc>
        <w:tc>
          <w:tcPr>
            <w:tcW w:w="462" w:type="pct"/>
            <w:shd w:val="clear" w:color="auto" w:fill="auto"/>
            <w:tcMar>
              <w:left w:w="43" w:type="dxa"/>
              <w:right w:w="43" w:type="dxa"/>
            </w:tcMar>
          </w:tcPr>
          <w:p w14:paraId="60EAB00E" w14:textId="00AFB567"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2670E7DF" w14:textId="2827E54A"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547C273C" w14:textId="56B8957B"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8</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6</w:t>
            </w:r>
            <w:r w:rsidRPr="006C61F1">
              <w:rPr>
                <w:rFonts w:asciiTheme="majorBidi" w:hAnsiTheme="majorBidi" w:cstheme="majorBidi"/>
                <w:sz w:val="20"/>
                <w:szCs w:val="20"/>
                <w:lang w:val="es-AR"/>
              </w:rPr>
              <w:t xml:space="preserve">6 </w:t>
            </w:r>
          </w:p>
        </w:tc>
        <w:tc>
          <w:tcPr>
            <w:tcW w:w="379" w:type="pct"/>
            <w:shd w:val="clear" w:color="auto" w:fill="auto"/>
            <w:tcMar>
              <w:left w:w="43" w:type="dxa"/>
              <w:right w:w="43" w:type="dxa"/>
            </w:tcMar>
          </w:tcPr>
          <w:p w14:paraId="39F9FEBE" w14:textId="0E693DFF" w:rsidR="00770104" w:rsidRPr="006C61F1" w:rsidRDefault="00770104"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6</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8</w:t>
            </w:r>
          </w:p>
        </w:tc>
      </w:tr>
      <w:tr w:rsidR="00770104" w:rsidRPr="006C61F1" w14:paraId="340E5991" w14:textId="77777777" w:rsidTr="0018187E">
        <w:trPr>
          <w:trHeight w:val="144"/>
        </w:trPr>
        <w:tc>
          <w:tcPr>
            <w:tcW w:w="1372" w:type="pct"/>
            <w:gridSpan w:val="2"/>
            <w:shd w:val="clear" w:color="auto" w:fill="auto"/>
            <w:tcMar>
              <w:left w:w="43" w:type="dxa"/>
              <w:right w:w="43" w:type="dxa"/>
            </w:tcMar>
          </w:tcPr>
          <w:p w14:paraId="2F62738B" w14:textId="521E1903" w:rsidR="00770104" w:rsidRPr="006C61F1" w:rsidRDefault="00246B74" w:rsidP="00AF67A8">
            <w:pPr>
              <w:ind w:left="-34" w:right="100"/>
              <w:jc w:val="left"/>
              <w:rPr>
                <w:rFonts w:asciiTheme="majorBidi" w:hAnsiTheme="majorBidi" w:cstheme="majorBidi"/>
                <w:sz w:val="20"/>
                <w:szCs w:val="20"/>
                <w:lang w:val="es-AR"/>
              </w:rPr>
            </w:pPr>
            <w:r>
              <w:rPr>
                <w:rFonts w:asciiTheme="majorBidi" w:hAnsiTheme="majorBidi" w:cstheme="majorBidi"/>
                <w:sz w:val="20"/>
                <w:szCs w:val="20"/>
                <w:lang w:val="es-AR" w:eastAsia="en-CA"/>
              </w:rPr>
              <w:t xml:space="preserve">Para vehículos </w:t>
            </w:r>
          </w:p>
        </w:tc>
        <w:tc>
          <w:tcPr>
            <w:tcW w:w="469" w:type="pct"/>
            <w:shd w:val="clear" w:color="auto" w:fill="auto"/>
            <w:tcMar>
              <w:left w:w="43" w:type="dxa"/>
              <w:right w:w="43" w:type="dxa"/>
            </w:tcMar>
          </w:tcPr>
          <w:p w14:paraId="6EF7563D" w14:textId="76A49748"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12</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3</w:t>
            </w:r>
            <w:r w:rsidRPr="006C61F1">
              <w:rPr>
                <w:rFonts w:asciiTheme="majorBidi" w:hAnsiTheme="majorBidi" w:cstheme="majorBidi"/>
                <w:sz w:val="20"/>
                <w:szCs w:val="20"/>
                <w:lang w:val="es-AR"/>
              </w:rPr>
              <w:t xml:space="preserve">0 </w:t>
            </w:r>
          </w:p>
        </w:tc>
        <w:tc>
          <w:tcPr>
            <w:tcW w:w="467" w:type="pct"/>
            <w:shd w:val="clear" w:color="auto" w:fill="auto"/>
            <w:tcMar>
              <w:left w:w="43" w:type="dxa"/>
              <w:right w:w="43" w:type="dxa"/>
            </w:tcMar>
          </w:tcPr>
          <w:p w14:paraId="21B44B96" w14:textId="166D8492"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1CC482D9" w14:textId="5819C801"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39DC9201" w14:textId="4DEA6BCB"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5DD9FBAA" w14:textId="496C30A1"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0E9897A8" w14:textId="526362D6" w:rsidR="00770104" w:rsidRPr="006C61F1" w:rsidRDefault="006C61F1"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0EFEB4EB" w14:textId="48F2EBEB"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12</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3</w:t>
            </w:r>
            <w:r w:rsidRPr="006C61F1">
              <w:rPr>
                <w:rFonts w:asciiTheme="majorBidi" w:hAnsiTheme="majorBidi" w:cstheme="majorBidi"/>
                <w:sz w:val="20"/>
                <w:szCs w:val="20"/>
                <w:lang w:val="es-AR"/>
              </w:rPr>
              <w:t xml:space="preserve">0 </w:t>
            </w:r>
          </w:p>
        </w:tc>
        <w:tc>
          <w:tcPr>
            <w:tcW w:w="379" w:type="pct"/>
            <w:shd w:val="clear" w:color="auto" w:fill="auto"/>
            <w:tcMar>
              <w:left w:w="43" w:type="dxa"/>
              <w:right w:w="43" w:type="dxa"/>
            </w:tcMar>
          </w:tcPr>
          <w:p w14:paraId="5C6F4747" w14:textId="62BD1F60" w:rsidR="00770104" w:rsidRPr="006C61F1" w:rsidRDefault="00770104" w:rsidP="00AF67A8">
            <w:pPr>
              <w:jc w:val="center"/>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9</w:t>
            </w:r>
          </w:p>
        </w:tc>
      </w:tr>
      <w:tr w:rsidR="00770104" w:rsidRPr="006C61F1" w14:paraId="486B3F2E" w14:textId="77777777" w:rsidTr="0018187E">
        <w:trPr>
          <w:trHeight w:val="144"/>
        </w:trPr>
        <w:tc>
          <w:tcPr>
            <w:tcW w:w="1372" w:type="pct"/>
            <w:gridSpan w:val="2"/>
            <w:shd w:val="clear" w:color="auto" w:fill="auto"/>
            <w:tcMar>
              <w:left w:w="43" w:type="dxa"/>
              <w:right w:w="43" w:type="dxa"/>
            </w:tcMar>
          </w:tcPr>
          <w:p w14:paraId="258EE34C" w14:textId="0A141297" w:rsidR="00770104" w:rsidRPr="006C61F1" w:rsidRDefault="00770104" w:rsidP="00AF67A8">
            <w:pPr>
              <w:ind w:left="-34" w:right="100"/>
              <w:jc w:val="left"/>
              <w:rPr>
                <w:rFonts w:asciiTheme="majorBidi" w:hAnsiTheme="majorBidi" w:cstheme="majorBidi"/>
                <w:i/>
                <w:iCs/>
                <w:sz w:val="20"/>
                <w:szCs w:val="20"/>
                <w:lang w:val="es-AR"/>
              </w:rPr>
            </w:pPr>
            <w:r w:rsidRPr="006C61F1">
              <w:rPr>
                <w:rFonts w:asciiTheme="majorBidi" w:hAnsiTheme="majorBidi" w:cstheme="majorBidi"/>
                <w:i/>
                <w:iCs/>
                <w:sz w:val="20"/>
                <w:szCs w:val="20"/>
                <w:lang w:val="es-AR" w:eastAsia="en-CA"/>
              </w:rPr>
              <w:t>Subtotal</w:t>
            </w:r>
            <w:r w:rsidR="00246B74">
              <w:rPr>
                <w:rFonts w:asciiTheme="majorBidi" w:hAnsiTheme="majorBidi" w:cstheme="majorBidi"/>
                <w:i/>
                <w:iCs/>
                <w:sz w:val="20"/>
                <w:szCs w:val="20"/>
                <w:lang w:val="es-AR" w:eastAsia="en-CA"/>
              </w:rPr>
              <w:t xml:space="preserve"> de a</w:t>
            </w:r>
            <w:r w:rsidRPr="006C61F1">
              <w:rPr>
                <w:rFonts w:asciiTheme="majorBidi" w:hAnsiTheme="majorBidi" w:cstheme="majorBidi"/>
                <w:i/>
                <w:iCs/>
                <w:sz w:val="20"/>
                <w:szCs w:val="20"/>
                <w:lang w:val="es-AR" w:eastAsia="en-CA"/>
              </w:rPr>
              <w:t>ire acondicionado</w:t>
            </w:r>
          </w:p>
        </w:tc>
        <w:tc>
          <w:tcPr>
            <w:tcW w:w="469" w:type="pct"/>
            <w:shd w:val="clear" w:color="auto" w:fill="auto"/>
            <w:tcMar>
              <w:left w:w="43" w:type="dxa"/>
              <w:right w:w="43" w:type="dxa"/>
            </w:tcMar>
          </w:tcPr>
          <w:p w14:paraId="75B2A95B" w14:textId="03BEC3B2"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12</w:t>
            </w:r>
            <w:r w:rsidR="006C61F1" w:rsidRPr="006C61F1">
              <w:rPr>
                <w:rFonts w:asciiTheme="majorBidi" w:hAnsiTheme="majorBidi" w:cstheme="majorBidi"/>
                <w:i/>
                <w:iCs/>
                <w:sz w:val="20"/>
                <w:szCs w:val="20"/>
                <w:lang w:val="es-AR"/>
              </w:rPr>
              <w:t>5</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3</w:t>
            </w:r>
          </w:p>
        </w:tc>
        <w:tc>
          <w:tcPr>
            <w:tcW w:w="467" w:type="pct"/>
            <w:shd w:val="clear" w:color="auto" w:fill="auto"/>
            <w:tcMar>
              <w:left w:w="43" w:type="dxa"/>
              <w:right w:w="43" w:type="dxa"/>
            </w:tcMar>
          </w:tcPr>
          <w:p w14:paraId="62180496" w14:textId="787A76DE"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65" w:type="pct"/>
            <w:shd w:val="clear" w:color="auto" w:fill="auto"/>
            <w:tcMar>
              <w:left w:w="43" w:type="dxa"/>
              <w:right w:w="43" w:type="dxa"/>
            </w:tcMar>
          </w:tcPr>
          <w:p w14:paraId="4E74EA7F" w14:textId="6EFD169B"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3</w:t>
            </w:r>
            <w:r w:rsidR="006C61F1" w:rsidRPr="006C61F1">
              <w:rPr>
                <w:rFonts w:asciiTheme="majorBidi" w:hAnsiTheme="majorBidi" w:cstheme="majorBidi"/>
                <w:i/>
                <w:iCs/>
                <w:sz w:val="20"/>
                <w:szCs w:val="20"/>
                <w:lang w:val="es-AR"/>
              </w:rPr>
              <w:t>8</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2</w:t>
            </w:r>
            <w:r w:rsidRPr="006C61F1">
              <w:rPr>
                <w:rFonts w:asciiTheme="majorBidi" w:hAnsiTheme="majorBidi" w:cstheme="majorBidi"/>
                <w:i/>
                <w:iCs/>
                <w:sz w:val="20"/>
                <w:szCs w:val="20"/>
                <w:lang w:val="es-AR"/>
              </w:rPr>
              <w:t>6</w:t>
            </w:r>
          </w:p>
        </w:tc>
        <w:tc>
          <w:tcPr>
            <w:tcW w:w="458" w:type="pct"/>
            <w:shd w:val="clear" w:color="auto" w:fill="auto"/>
            <w:tcMar>
              <w:left w:w="43" w:type="dxa"/>
              <w:right w:w="43" w:type="dxa"/>
            </w:tcMar>
          </w:tcPr>
          <w:p w14:paraId="7654FB93" w14:textId="5FB7F089"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15</w:t>
            </w:r>
            <w:r w:rsidR="006C61F1" w:rsidRPr="006C61F1">
              <w:rPr>
                <w:rFonts w:asciiTheme="majorBidi" w:hAnsiTheme="majorBidi" w:cstheme="majorBidi"/>
                <w:i/>
                <w:iCs/>
                <w:sz w:val="20"/>
                <w:szCs w:val="20"/>
                <w:lang w:val="es-AR"/>
              </w:rPr>
              <w:t>0</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0</w:t>
            </w:r>
            <w:r w:rsidRPr="006C61F1">
              <w:rPr>
                <w:rFonts w:asciiTheme="majorBidi" w:hAnsiTheme="majorBidi" w:cstheme="majorBidi"/>
                <w:i/>
                <w:iCs/>
                <w:sz w:val="20"/>
                <w:szCs w:val="20"/>
                <w:lang w:val="es-AR"/>
              </w:rPr>
              <w:t>4</w:t>
            </w:r>
          </w:p>
        </w:tc>
        <w:tc>
          <w:tcPr>
            <w:tcW w:w="462" w:type="pct"/>
            <w:shd w:val="clear" w:color="auto" w:fill="auto"/>
            <w:tcMar>
              <w:left w:w="43" w:type="dxa"/>
              <w:right w:w="43" w:type="dxa"/>
            </w:tcMar>
          </w:tcPr>
          <w:p w14:paraId="354436C1" w14:textId="3DCEABAB" w:rsidR="00770104" w:rsidRPr="006C61F1" w:rsidRDefault="006C61F1"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r>
              <w:rPr>
                <w:rFonts w:asciiTheme="majorBidi" w:hAnsiTheme="majorBidi" w:cstheme="majorBidi"/>
                <w:i/>
                <w:iCs/>
                <w:sz w:val="20"/>
                <w:szCs w:val="20"/>
                <w:lang w:val="es-AR"/>
              </w:rPr>
              <w:t>,</w:t>
            </w:r>
            <w:r w:rsidRPr="006C61F1">
              <w:rPr>
                <w:rFonts w:asciiTheme="majorBidi" w:hAnsiTheme="majorBidi" w:cstheme="majorBidi"/>
                <w:i/>
                <w:iCs/>
                <w:sz w:val="20"/>
                <w:szCs w:val="20"/>
                <w:lang w:val="es-AR"/>
              </w:rPr>
              <w:t>0</w:t>
            </w:r>
            <w:r w:rsidR="00770104" w:rsidRPr="006C61F1">
              <w:rPr>
                <w:rFonts w:asciiTheme="majorBidi" w:hAnsiTheme="majorBidi" w:cstheme="majorBidi"/>
                <w:i/>
                <w:iCs/>
                <w:sz w:val="20"/>
                <w:szCs w:val="20"/>
                <w:lang w:val="es-AR"/>
              </w:rPr>
              <w:t>0</w:t>
            </w:r>
          </w:p>
        </w:tc>
        <w:tc>
          <w:tcPr>
            <w:tcW w:w="484" w:type="pct"/>
            <w:shd w:val="clear" w:color="auto" w:fill="auto"/>
            <w:tcMar>
              <w:left w:w="43" w:type="dxa"/>
              <w:right w:w="43" w:type="dxa"/>
            </w:tcMar>
          </w:tcPr>
          <w:p w14:paraId="14F569CD" w14:textId="62D66B2E"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w:t>
            </w:r>
            <w:r w:rsidR="006C61F1" w:rsidRPr="006C61F1">
              <w:rPr>
                <w:rFonts w:asciiTheme="majorBidi" w:hAnsiTheme="majorBidi" w:cstheme="majorBidi"/>
                <w:i/>
                <w:iCs/>
                <w:sz w:val="20"/>
                <w:szCs w:val="20"/>
                <w:lang w:val="es-AR"/>
              </w:rPr>
              <w:t>7</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3</w:t>
            </w:r>
          </w:p>
        </w:tc>
        <w:tc>
          <w:tcPr>
            <w:tcW w:w="444" w:type="pct"/>
            <w:shd w:val="clear" w:color="auto" w:fill="auto"/>
            <w:tcMar>
              <w:left w:w="43" w:type="dxa"/>
              <w:right w:w="43" w:type="dxa"/>
            </w:tcMar>
          </w:tcPr>
          <w:p w14:paraId="25E88F3A" w14:textId="6236A4E8" w:rsidR="00770104" w:rsidRPr="006C61F1" w:rsidRDefault="00770104" w:rsidP="00AF67A8">
            <w:pPr>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33</w:t>
            </w:r>
            <w:r w:rsidR="006C61F1" w:rsidRPr="006C61F1">
              <w:rPr>
                <w:rFonts w:asciiTheme="majorBidi" w:hAnsiTheme="majorBidi" w:cstheme="majorBidi"/>
                <w:i/>
                <w:iCs/>
                <w:sz w:val="20"/>
                <w:szCs w:val="20"/>
                <w:lang w:val="es-AR"/>
              </w:rPr>
              <w:t>0</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9</w:t>
            </w:r>
            <w:r w:rsidRPr="006C61F1">
              <w:rPr>
                <w:rFonts w:asciiTheme="majorBidi" w:hAnsiTheme="majorBidi" w:cstheme="majorBidi"/>
                <w:i/>
                <w:iCs/>
                <w:sz w:val="20"/>
                <w:szCs w:val="20"/>
                <w:lang w:val="es-AR"/>
              </w:rPr>
              <w:t>0</w:t>
            </w:r>
          </w:p>
        </w:tc>
        <w:tc>
          <w:tcPr>
            <w:tcW w:w="379" w:type="pct"/>
            <w:shd w:val="clear" w:color="auto" w:fill="auto"/>
            <w:tcMar>
              <w:left w:w="43" w:type="dxa"/>
              <w:right w:w="43" w:type="dxa"/>
            </w:tcMar>
          </w:tcPr>
          <w:p w14:paraId="65CB6EEC" w14:textId="4FCDE18F" w:rsidR="00770104" w:rsidRPr="006C61F1" w:rsidRDefault="00770104" w:rsidP="00AF67A8">
            <w:pPr>
              <w:jc w:val="center"/>
              <w:rPr>
                <w:rFonts w:asciiTheme="majorBidi" w:hAnsiTheme="majorBidi" w:cstheme="majorBidi"/>
                <w:i/>
                <w:iCs/>
                <w:sz w:val="20"/>
                <w:szCs w:val="20"/>
                <w:lang w:val="es-AR"/>
              </w:rPr>
            </w:pPr>
            <w:r w:rsidRPr="006C61F1">
              <w:rPr>
                <w:rFonts w:asciiTheme="majorBidi" w:hAnsiTheme="majorBidi" w:cstheme="majorBidi"/>
                <w:i/>
                <w:iCs/>
                <w:sz w:val="20"/>
                <w:szCs w:val="20"/>
                <w:lang w:val="es-AR"/>
              </w:rPr>
              <w:t>6</w:t>
            </w:r>
            <w:r w:rsidR="006C61F1" w:rsidRPr="006C61F1">
              <w:rPr>
                <w:rFonts w:asciiTheme="majorBidi" w:hAnsiTheme="majorBidi" w:cstheme="majorBidi"/>
                <w:i/>
                <w:iCs/>
                <w:sz w:val="20"/>
                <w:szCs w:val="20"/>
                <w:lang w:val="es-AR"/>
              </w:rPr>
              <w:t>5</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8</w:t>
            </w:r>
          </w:p>
        </w:tc>
      </w:tr>
      <w:tr w:rsidR="00770104" w:rsidRPr="006C61F1" w14:paraId="30C13CB6" w14:textId="77777777" w:rsidTr="0018187E">
        <w:trPr>
          <w:trHeight w:val="227"/>
        </w:trPr>
        <w:tc>
          <w:tcPr>
            <w:tcW w:w="1372" w:type="pct"/>
            <w:gridSpan w:val="2"/>
            <w:shd w:val="clear" w:color="auto" w:fill="auto"/>
            <w:tcMar>
              <w:left w:w="43" w:type="dxa"/>
              <w:right w:w="43" w:type="dxa"/>
            </w:tcMar>
          </w:tcPr>
          <w:p w14:paraId="5563B3AE" w14:textId="77777777" w:rsidR="00770104" w:rsidRPr="006C61F1" w:rsidRDefault="00770104" w:rsidP="00AF67A8">
            <w:pPr>
              <w:jc w:val="left"/>
              <w:rPr>
                <w:rFonts w:asciiTheme="majorBidi" w:hAnsiTheme="majorBidi" w:cstheme="majorBidi"/>
                <w:b/>
                <w:bCs/>
                <w:sz w:val="20"/>
                <w:szCs w:val="20"/>
                <w:lang w:val="es-AR"/>
              </w:rPr>
            </w:pPr>
            <w:r w:rsidRPr="006C61F1">
              <w:rPr>
                <w:rFonts w:asciiTheme="majorBidi" w:hAnsiTheme="majorBidi" w:cstheme="majorBidi"/>
                <w:b/>
                <w:bCs/>
                <w:sz w:val="20"/>
                <w:szCs w:val="20"/>
                <w:lang w:val="es-AR" w:eastAsia="en-CA"/>
              </w:rPr>
              <w:t>Total**</w:t>
            </w:r>
          </w:p>
        </w:tc>
        <w:tc>
          <w:tcPr>
            <w:tcW w:w="469" w:type="pct"/>
            <w:shd w:val="clear" w:color="auto" w:fill="auto"/>
            <w:tcMar>
              <w:left w:w="43" w:type="dxa"/>
              <w:right w:w="43" w:type="dxa"/>
            </w:tcMar>
          </w:tcPr>
          <w:p w14:paraId="6CF11098" w14:textId="74281011" w:rsidR="00770104" w:rsidRPr="006C61F1" w:rsidRDefault="00770104"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24</w:t>
            </w:r>
            <w:r w:rsidR="006C61F1" w:rsidRPr="006C61F1">
              <w:rPr>
                <w:rFonts w:asciiTheme="majorBidi" w:hAnsiTheme="majorBidi" w:cstheme="majorBidi"/>
                <w:b/>
                <w:bCs/>
                <w:sz w:val="20"/>
                <w:szCs w:val="20"/>
                <w:lang w:val="es-AR"/>
              </w:rPr>
              <w:t>1</w:t>
            </w:r>
            <w:r w:rsidR="006C61F1">
              <w:rPr>
                <w:rFonts w:asciiTheme="majorBidi" w:hAnsiTheme="majorBidi" w:cstheme="majorBidi"/>
                <w:b/>
                <w:bCs/>
                <w:sz w:val="20"/>
                <w:szCs w:val="20"/>
                <w:lang w:val="es-AR"/>
              </w:rPr>
              <w:t>,</w:t>
            </w:r>
            <w:r w:rsidR="006C61F1" w:rsidRPr="006C61F1">
              <w:rPr>
                <w:rFonts w:asciiTheme="majorBidi" w:hAnsiTheme="majorBidi" w:cstheme="majorBidi"/>
                <w:b/>
                <w:bCs/>
                <w:sz w:val="20"/>
                <w:szCs w:val="20"/>
                <w:lang w:val="es-AR"/>
              </w:rPr>
              <w:t>8</w:t>
            </w:r>
            <w:r w:rsidRPr="006C61F1">
              <w:rPr>
                <w:rFonts w:asciiTheme="majorBidi" w:hAnsiTheme="majorBidi" w:cstheme="majorBidi"/>
                <w:b/>
                <w:bCs/>
                <w:sz w:val="20"/>
                <w:szCs w:val="20"/>
                <w:lang w:val="es-AR"/>
              </w:rPr>
              <w:t xml:space="preserve">2 </w:t>
            </w:r>
          </w:p>
        </w:tc>
        <w:tc>
          <w:tcPr>
            <w:tcW w:w="467" w:type="pct"/>
            <w:shd w:val="clear" w:color="auto" w:fill="auto"/>
            <w:tcMar>
              <w:left w:w="43" w:type="dxa"/>
              <w:right w:w="43" w:type="dxa"/>
            </w:tcMar>
          </w:tcPr>
          <w:p w14:paraId="7716971E" w14:textId="129A79E9" w:rsidR="00770104" w:rsidRPr="006C61F1" w:rsidRDefault="00770104"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5</w:t>
            </w:r>
            <w:r w:rsidR="006C61F1" w:rsidRPr="006C61F1">
              <w:rPr>
                <w:rFonts w:asciiTheme="majorBidi" w:hAnsiTheme="majorBidi" w:cstheme="majorBidi"/>
                <w:b/>
                <w:bCs/>
                <w:sz w:val="20"/>
                <w:szCs w:val="20"/>
                <w:lang w:val="es-AR"/>
              </w:rPr>
              <w:t>4</w:t>
            </w:r>
            <w:r w:rsidR="006C61F1">
              <w:rPr>
                <w:rFonts w:asciiTheme="majorBidi" w:hAnsiTheme="majorBidi" w:cstheme="majorBidi"/>
                <w:b/>
                <w:bCs/>
                <w:sz w:val="20"/>
                <w:szCs w:val="20"/>
                <w:lang w:val="es-AR"/>
              </w:rPr>
              <w:t>,</w:t>
            </w:r>
            <w:r w:rsidR="006C61F1" w:rsidRPr="006C61F1">
              <w:rPr>
                <w:rFonts w:asciiTheme="majorBidi" w:hAnsiTheme="majorBidi" w:cstheme="majorBidi"/>
                <w:b/>
                <w:bCs/>
                <w:sz w:val="20"/>
                <w:szCs w:val="20"/>
                <w:lang w:val="es-AR"/>
              </w:rPr>
              <w:t>7</w:t>
            </w:r>
            <w:r w:rsidRPr="006C61F1">
              <w:rPr>
                <w:rFonts w:asciiTheme="majorBidi" w:hAnsiTheme="majorBidi" w:cstheme="majorBidi"/>
                <w:b/>
                <w:bCs/>
                <w:sz w:val="20"/>
                <w:szCs w:val="20"/>
                <w:lang w:val="es-AR"/>
              </w:rPr>
              <w:t xml:space="preserve">5 </w:t>
            </w:r>
          </w:p>
        </w:tc>
        <w:tc>
          <w:tcPr>
            <w:tcW w:w="465" w:type="pct"/>
            <w:shd w:val="clear" w:color="auto" w:fill="auto"/>
            <w:tcMar>
              <w:left w:w="43" w:type="dxa"/>
              <w:right w:w="43" w:type="dxa"/>
            </w:tcMar>
          </w:tcPr>
          <w:p w14:paraId="38B05C80" w14:textId="6F88F788" w:rsidR="00770104" w:rsidRPr="006C61F1" w:rsidRDefault="00770104"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3</w:t>
            </w:r>
            <w:r w:rsidR="006C61F1" w:rsidRPr="006C61F1">
              <w:rPr>
                <w:rFonts w:asciiTheme="majorBidi" w:hAnsiTheme="majorBidi" w:cstheme="majorBidi"/>
                <w:b/>
                <w:bCs/>
                <w:sz w:val="20"/>
                <w:szCs w:val="20"/>
                <w:lang w:val="es-AR"/>
              </w:rPr>
              <w:t>8</w:t>
            </w:r>
            <w:r w:rsidR="006C61F1">
              <w:rPr>
                <w:rFonts w:asciiTheme="majorBidi" w:hAnsiTheme="majorBidi" w:cstheme="majorBidi"/>
                <w:b/>
                <w:bCs/>
                <w:sz w:val="20"/>
                <w:szCs w:val="20"/>
                <w:lang w:val="es-AR"/>
              </w:rPr>
              <w:t>,</w:t>
            </w:r>
            <w:r w:rsidR="006C61F1" w:rsidRPr="006C61F1">
              <w:rPr>
                <w:rFonts w:asciiTheme="majorBidi" w:hAnsiTheme="majorBidi" w:cstheme="majorBidi"/>
                <w:b/>
                <w:bCs/>
                <w:sz w:val="20"/>
                <w:szCs w:val="20"/>
                <w:lang w:val="es-AR"/>
              </w:rPr>
              <w:t>2</w:t>
            </w:r>
            <w:r w:rsidRPr="006C61F1">
              <w:rPr>
                <w:rFonts w:asciiTheme="majorBidi" w:hAnsiTheme="majorBidi" w:cstheme="majorBidi"/>
                <w:b/>
                <w:bCs/>
                <w:sz w:val="20"/>
                <w:szCs w:val="20"/>
                <w:lang w:val="es-AR"/>
              </w:rPr>
              <w:t xml:space="preserve">6 </w:t>
            </w:r>
          </w:p>
        </w:tc>
        <w:tc>
          <w:tcPr>
            <w:tcW w:w="458" w:type="pct"/>
            <w:shd w:val="clear" w:color="auto" w:fill="auto"/>
            <w:tcMar>
              <w:left w:w="43" w:type="dxa"/>
              <w:right w:w="43" w:type="dxa"/>
            </w:tcMar>
          </w:tcPr>
          <w:p w14:paraId="60D9650D" w14:textId="5A1DCFAC" w:rsidR="00770104" w:rsidRPr="006C61F1" w:rsidRDefault="00770104"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15</w:t>
            </w:r>
            <w:r w:rsidR="006C61F1" w:rsidRPr="006C61F1">
              <w:rPr>
                <w:rFonts w:asciiTheme="majorBidi" w:hAnsiTheme="majorBidi" w:cstheme="majorBidi"/>
                <w:b/>
                <w:bCs/>
                <w:sz w:val="20"/>
                <w:szCs w:val="20"/>
                <w:lang w:val="es-AR"/>
              </w:rPr>
              <w:t>0</w:t>
            </w:r>
            <w:r w:rsidR="006C61F1">
              <w:rPr>
                <w:rFonts w:asciiTheme="majorBidi" w:hAnsiTheme="majorBidi" w:cstheme="majorBidi"/>
                <w:b/>
                <w:bCs/>
                <w:sz w:val="20"/>
                <w:szCs w:val="20"/>
                <w:lang w:val="es-AR"/>
              </w:rPr>
              <w:t>,</w:t>
            </w:r>
            <w:r w:rsidR="006C61F1" w:rsidRPr="006C61F1">
              <w:rPr>
                <w:rFonts w:asciiTheme="majorBidi" w:hAnsiTheme="majorBidi" w:cstheme="majorBidi"/>
                <w:b/>
                <w:bCs/>
                <w:sz w:val="20"/>
                <w:szCs w:val="20"/>
                <w:lang w:val="es-AR"/>
              </w:rPr>
              <w:t>0</w:t>
            </w:r>
            <w:r w:rsidRPr="006C61F1">
              <w:rPr>
                <w:rFonts w:asciiTheme="majorBidi" w:hAnsiTheme="majorBidi" w:cstheme="majorBidi"/>
                <w:b/>
                <w:bCs/>
                <w:sz w:val="20"/>
                <w:szCs w:val="20"/>
                <w:lang w:val="es-AR"/>
              </w:rPr>
              <w:t xml:space="preserve">4 </w:t>
            </w:r>
          </w:p>
        </w:tc>
        <w:tc>
          <w:tcPr>
            <w:tcW w:w="462" w:type="pct"/>
            <w:shd w:val="clear" w:color="auto" w:fill="auto"/>
            <w:tcMar>
              <w:left w:w="43" w:type="dxa"/>
              <w:right w:w="43" w:type="dxa"/>
            </w:tcMar>
          </w:tcPr>
          <w:p w14:paraId="0F0699AA" w14:textId="6089B56B" w:rsidR="00770104" w:rsidRPr="006C61F1" w:rsidRDefault="006C61F1"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0</w:t>
            </w:r>
            <w:r>
              <w:rPr>
                <w:rFonts w:asciiTheme="majorBidi" w:hAnsiTheme="majorBidi" w:cstheme="majorBidi"/>
                <w:b/>
                <w:bCs/>
                <w:sz w:val="20"/>
                <w:szCs w:val="20"/>
                <w:lang w:val="es-AR"/>
              </w:rPr>
              <w:t>,</w:t>
            </w:r>
            <w:r w:rsidRPr="006C61F1">
              <w:rPr>
                <w:rFonts w:asciiTheme="majorBidi" w:hAnsiTheme="majorBidi" w:cstheme="majorBidi"/>
                <w:b/>
                <w:bCs/>
                <w:sz w:val="20"/>
                <w:szCs w:val="20"/>
                <w:lang w:val="es-AR"/>
              </w:rPr>
              <w:t>4</w:t>
            </w:r>
            <w:r w:rsidR="00770104" w:rsidRPr="006C61F1">
              <w:rPr>
                <w:rFonts w:asciiTheme="majorBidi" w:hAnsiTheme="majorBidi" w:cstheme="majorBidi"/>
                <w:b/>
                <w:bCs/>
                <w:sz w:val="20"/>
                <w:szCs w:val="20"/>
                <w:lang w:val="es-AR"/>
              </w:rPr>
              <w:t xml:space="preserve">5 </w:t>
            </w:r>
          </w:p>
        </w:tc>
        <w:tc>
          <w:tcPr>
            <w:tcW w:w="484" w:type="pct"/>
            <w:shd w:val="clear" w:color="auto" w:fill="auto"/>
            <w:tcMar>
              <w:left w:w="43" w:type="dxa"/>
              <w:right w:w="43" w:type="dxa"/>
            </w:tcMar>
          </w:tcPr>
          <w:p w14:paraId="0B41BE7E" w14:textId="180043C0" w:rsidR="00770104" w:rsidRPr="006C61F1" w:rsidRDefault="00770104"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1</w:t>
            </w:r>
            <w:r w:rsidR="006C61F1" w:rsidRPr="006C61F1">
              <w:rPr>
                <w:rFonts w:asciiTheme="majorBidi" w:hAnsiTheme="majorBidi" w:cstheme="majorBidi"/>
                <w:b/>
                <w:bCs/>
                <w:sz w:val="20"/>
                <w:szCs w:val="20"/>
                <w:lang w:val="es-AR"/>
              </w:rPr>
              <w:t>7</w:t>
            </w:r>
            <w:r w:rsidR="006C61F1">
              <w:rPr>
                <w:rFonts w:asciiTheme="majorBidi" w:hAnsiTheme="majorBidi" w:cstheme="majorBidi"/>
                <w:b/>
                <w:bCs/>
                <w:sz w:val="20"/>
                <w:szCs w:val="20"/>
                <w:lang w:val="es-AR"/>
              </w:rPr>
              <w:t>,</w:t>
            </w:r>
            <w:r w:rsidR="006C61F1" w:rsidRPr="006C61F1">
              <w:rPr>
                <w:rFonts w:asciiTheme="majorBidi" w:hAnsiTheme="majorBidi" w:cstheme="majorBidi"/>
                <w:b/>
                <w:bCs/>
                <w:sz w:val="20"/>
                <w:szCs w:val="20"/>
                <w:lang w:val="es-AR"/>
              </w:rPr>
              <w:t>3</w:t>
            </w:r>
            <w:r w:rsidRPr="006C61F1">
              <w:rPr>
                <w:rFonts w:asciiTheme="majorBidi" w:hAnsiTheme="majorBidi" w:cstheme="majorBidi"/>
                <w:b/>
                <w:bCs/>
                <w:sz w:val="20"/>
                <w:szCs w:val="20"/>
                <w:lang w:val="es-AR"/>
              </w:rPr>
              <w:t xml:space="preserve">0 </w:t>
            </w:r>
          </w:p>
        </w:tc>
        <w:tc>
          <w:tcPr>
            <w:tcW w:w="444" w:type="pct"/>
            <w:shd w:val="clear" w:color="auto" w:fill="auto"/>
            <w:tcMar>
              <w:left w:w="43" w:type="dxa"/>
              <w:right w:w="43" w:type="dxa"/>
            </w:tcMar>
          </w:tcPr>
          <w:p w14:paraId="74358FEF" w14:textId="1A1B2932" w:rsidR="00770104" w:rsidRPr="006C61F1" w:rsidRDefault="00770104" w:rsidP="00AF67A8">
            <w:pPr>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50</w:t>
            </w:r>
            <w:r w:rsidR="006C61F1" w:rsidRPr="006C61F1">
              <w:rPr>
                <w:rFonts w:asciiTheme="majorBidi" w:hAnsiTheme="majorBidi" w:cstheme="majorBidi"/>
                <w:b/>
                <w:bCs/>
                <w:sz w:val="20"/>
                <w:szCs w:val="20"/>
                <w:lang w:val="es-AR"/>
              </w:rPr>
              <w:t>2</w:t>
            </w:r>
            <w:r w:rsidR="006C61F1">
              <w:rPr>
                <w:rFonts w:asciiTheme="majorBidi" w:hAnsiTheme="majorBidi" w:cstheme="majorBidi"/>
                <w:b/>
                <w:bCs/>
                <w:sz w:val="20"/>
                <w:szCs w:val="20"/>
                <w:lang w:val="es-AR"/>
              </w:rPr>
              <w:t>,</w:t>
            </w:r>
            <w:r w:rsidR="006C61F1" w:rsidRPr="006C61F1">
              <w:rPr>
                <w:rFonts w:asciiTheme="majorBidi" w:hAnsiTheme="majorBidi" w:cstheme="majorBidi"/>
                <w:b/>
                <w:bCs/>
                <w:sz w:val="20"/>
                <w:szCs w:val="20"/>
                <w:lang w:val="es-AR"/>
              </w:rPr>
              <w:t>6</w:t>
            </w:r>
            <w:r w:rsidRPr="006C61F1">
              <w:rPr>
                <w:rFonts w:asciiTheme="majorBidi" w:hAnsiTheme="majorBidi" w:cstheme="majorBidi"/>
                <w:b/>
                <w:bCs/>
                <w:sz w:val="20"/>
                <w:szCs w:val="20"/>
                <w:lang w:val="es-AR"/>
              </w:rPr>
              <w:t xml:space="preserve">2 </w:t>
            </w:r>
          </w:p>
        </w:tc>
        <w:tc>
          <w:tcPr>
            <w:tcW w:w="379" w:type="pct"/>
            <w:shd w:val="clear" w:color="auto" w:fill="auto"/>
            <w:tcMar>
              <w:left w:w="43" w:type="dxa"/>
              <w:right w:w="43" w:type="dxa"/>
            </w:tcMar>
          </w:tcPr>
          <w:p w14:paraId="45DFAB73" w14:textId="77777777" w:rsidR="00770104" w:rsidRPr="006C61F1" w:rsidRDefault="00770104" w:rsidP="00AF67A8">
            <w:pPr>
              <w:jc w:val="center"/>
              <w:rPr>
                <w:rFonts w:asciiTheme="majorBidi" w:hAnsiTheme="majorBidi" w:cstheme="majorBidi"/>
                <w:b/>
                <w:bCs/>
                <w:sz w:val="20"/>
                <w:szCs w:val="20"/>
                <w:lang w:val="es-AR"/>
              </w:rPr>
            </w:pPr>
            <w:r w:rsidRPr="006C61F1">
              <w:rPr>
                <w:rFonts w:asciiTheme="majorBidi" w:hAnsiTheme="majorBidi" w:cstheme="majorBidi"/>
                <w:b/>
                <w:bCs/>
                <w:sz w:val="20"/>
                <w:szCs w:val="20"/>
                <w:lang w:val="es-AR"/>
              </w:rPr>
              <w:t>100</w:t>
            </w:r>
          </w:p>
        </w:tc>
      </w:tr>
      <w:tr w:rsidR="00770104" w:rsidRPr="006C61F1" w14:paraId="49DD83F6" w14:textId="77777777" w:rsidTr="0018187E">
        <w:trPr>
          <w:trHeight w:val="227"/>
        </w:trPr>
        <w:tc>
          <w:tcPr>
            <w:tcW w:w="1372" w:type="pct"/>
            <w:gridSpan w:val="2"/>
            <w:shd w:val="clear" w:color="auto" w:fill="auto"/>
            <w:tcMar>
              <w:left w:w="43" w:type="dxa"/>
              <w:right w:w="43" w:type="dxa"/>
            </w:tcMar>
          </w:tcPr>
          <w:p w14:paraId="0042D51B" w14:textId="77777777" w:rsidR="00770104" w:rsidRPr="006C61F1" w:rsidRDefault="00770104" w:rsidP="00AF67A8">
            <w:pPr>
              <w:jc w:val="left"/>
              <w:rPr>
                <w:rFonts w:asciiTheme="majorBidi" w:hAnsiTheme="majorBidi" w:cstheme="majorBidi"/>
                <w:b/>
                <w:bCs/>
                <w:i/>
                <w:iCs/>
                <w:sz w:val="20"/>
                <w:szCs w:val="20"/>
                <w:lang w:val="es-AR"/>
              </w:rPr>
            </w:pPr>
            <w:r w:rsidRPr="006C61F1">
              <w:rPr>
                <w:rFonts w:asciiTheme="majorBidi" w:hAnsiTheme="majorBidi" w:cstheme="majorBidi"/>
                <w:sz w:val="20"/>
                <w:szCs w:val="20"/>
                <w:lang w:val="es-AR" w:eastAsia="en-CA"/>
              </w:rPr>
              <w:t>Instalación y montaje locales**</w:t>
            </w:r>
          </w:p>
        </w:tc>
        <w:tc>
          <w:tcPr>
            <w:tcW w:w="469" w:type="pct"/>
            <w:shd w:val="clear" w:color="auto" w:fill="auto"/>
            <w:tcMar>
              <w:left w:w="43" w:type="dxa"/>
              <w:right w:w="43" w:type="dxa"/>
            </w:tcMar>
          </w:tcPr>
          <w:p w14:paraId="1EF62F1F" w14:textId="1E317D03"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5</w:t>
            </w:r>
            <w:r w:rsidRPr="006C61F1">
              <w:rPr>
                <w:rFonts w:asciiTheme="majorBidi" w:hAnsiTheme="majorBidi" w:cstheme="majorBidi"/>
                <w:sz w:val="20"/>
                <w:szCs w:val="20"/>
                <w:lang w:val="es-AR"/>
              </w:rPr>
              <w:t>6</w:t>
            </w:r>
          </w:p>
        </w:tc>
        <w:tc>
          <w:tcPr>
            <w:tcW w:w="467" w:type="pct"/>
            <w:shd w:val="clear" w:color="auto" w:fill="auto"/>
            <w:tcMar>
              <w:left w:w="43" w:type="dxa"/>
              <w:right w:w="43" w:type="dxa"/>
            </w:tcMar>
          </w:tcPr>
          <w:p w14:paraId="657A8896" w14:textId="48D2B09F"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2</w:t>
            </w:r>
            <w:r w:rsidRPr="006C61F1">
              <w:rPr>
                <w:rFonts w:asciiTheme="majorBidi" w:hAnsiTheme="majorBidi" w:cstheme="majorBidi"/>
                <w:sz w:val="20"/>
                <w:szCs w:val="20"/>
                <w:lang w:val="es-AR"/>
              </w:rPr>
              <w:t>4</w:t>
            </w:r>
          </w:p>
        </w:tc>
        <w:tc>
          <w:tcPr>
            <w:tcW w:w="465" w:type="pct"/>
            <w:shd w:val="clear" w:color="auto" w:fill="auto"/>
            <w:tcMar>
              <w:left w:w="43" w:type="dxa"/>
              <w:right w:w="43" w:type="dxa"/>
            </w:tcMar>
          </w:tcPr>
          <w:p w14:paraId="28D6BFEE" w14:textId="706C6D61"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2</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1</w:t>
            </w:r>
            <w:r w:rsidRPr="006C61F1">
              <w:rPr>
                <w:rFonts w:asciiTheme="majorBidi" w:hAnsiTheme="majorBidi" w:cstheme="majorBidi"/>
                <w:sz w:val="20"/>
                <w:szCs w:val="20"/>
                <w:lang w:val="es-AR"/>
              </w:rPr>
              <w:t>9</w:t>
            </w:r>
          </w:p>
        </w:tc>
        <w:tc>
          <w:tcPr>
            <w:tcW w:w="458" w:type="pct"/>
            <w:shd w:val="clear" w:color="auto" w:fill="auto"/>
            <w:tcMar>
              <w:left w:w="43" w:type="dxa"/>
              <w:right w:w="43" w:type="dxa"/>
            </w:tcMar>
          </w:tcPr>
          <w:p w14:paraId="518DD458" w14:textId="174AE8B9" w:rsidR="00770104" w:rsidRPr="006C61F1" w:rsidRDefault="00770104" w:rsidP="00AF67A8">
            <w:pPr>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7</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4</w:t>
            </w:r>
            <w:r w:rsidRPr="006C61F1">
              <w:rPr>
                <w:rFonts w:asciiTheme="majorBidi" w:hAnsiTheme="majorBidi" w:cstheme="majorBidi"/>
                <w:sz w:val="20"/>
                <w:szCs w:val="20"/>
                <w:lang w:val="es-AR"/>
              </w:rPr>
              <w:t>4</w:t>
            </w:r>
          </w:p>
        </w:tc>
        <w:tc>
          <w:tcPr>
            <w:tcW w:w="462" w:type="pct"/>
            <w:shd w:val="clear" w:color="auto" w:fill="auto"/>
            <w:tcMar>
              <w:left w:w="43" w:type="dxa"/>
              <w:right w:w="43" w:type="dxa"/>
            </w:tcMar>
          </w:tcPr>
          <w:p w14:paraId="4918075D" w14:textId="5500C12A" w:rsidR="00770104" w:rsidRPr="006C61F1" w:rsidRDefault="006C61F1" w:rsidP="00AF67A8">
            <w:pPr>
              <w:jc w:val="right"/>
              <w:rPr>
                <w:rFonts w:asciiTheme="majorBidi" w:hAnsiTheme="majorBidi" w:cstheme="majorBidi"/>
                <w:b/>
                <w:bCs/>
                <w:i/>
                <w:iCs/>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39DF5AFE" w14:textId="4C8CE7B3" w:rsidR="00770104" w:rsidRPr="006C61F1" w:rsidRDefault="006C61F1" w:rsidP="00AF67A8">
            <w:pPr>
              <w:jc w:val="right"/>
              <w:rPr>
                <w:rFonts w:asciiTheme="majorBidi" w:hAnsiTheme="majorBidi" w:cstheme="majorBidi"/>
                <w:b/>
                <w:bCs/>
                <w:i/>
                <w:iCs/>
                <w:sz w:val="20"/>
                <w:szCs w:val="20"/>
                <w:lang w:val="es-AR"/>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0</w:t>
            </w:r>
            <w:r w:rsidR="00770104"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48B2A4CE" w14:textId="1F12B88B" w:rsidR="00770104" w:rsidRPr="006C61F1" w:rsidRDefault="00770104" w:rsidP="00AF67A8">
            <w:pPr>
              <w:jc w:val="right"/>
              <w:rPr>
                <w:rFonts w:asciiTheme="majorBidi" w:hAnsiTheme="majorBidi" w:cstheme="majorBidi"/>
                <w:b/>
                <w:bCs/>
                <w:i/>
                <w:iCs/>
                <w:sz w:val="20"/>
                <w:szCs w:val="20"/>
                <w:lang w:val="es-AR"/>
              </w:rPr>
            </w:pPr>
            <w:r w:rsidRPr="006C61F1">
              <w:rPr>
                <w:rFonts w:asciiTheme="majorBidi" w:hAnsiTheme="majorBidi" w:cstheme="majorBidi"/>
                <w:sz w:val="20"/>
                <w:szCs w:val="20"/>
                <w:lang w:val="es-AR"/>
              </w:rPr>
              <w:t>8</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4</w:t>
            </w:r>
            <w:r w:rsidRPr="006C61F1">
              <w:rPr>
                <w:rFonts w:asciiTheme="majorBidi" w:hAnsiTheme="majorBidi" w:cstheme="majorBidi"/>
                <w:sz w:val="20"/>
                <w:szCs w:val="20"/>
                <w:lang w:val="es-AR"/>
              </w:rPr>
              <w:t>3</w:t>
            </w:r>
          </w:p>
        </w:tc>
        <w:tc>
          <w:tcPr>
            <w:tcW w:w="379" w:type="pct"/>
            <w:shd w:val="clear" w:color="auto" w:fill="auto"/>
            <w:tcMar>
              <w:left w:w="43" w:type="dxa"/>
              <w:right w:w="43" w:type="dxa"/>
            </w:tcMar>
          </w:tcPr>
          <w:p w14:paraId="08694735" w14:textId="77777777" w:rsidR="00770104" w:rsidRPr="006C61F1" w:rsidRDefault="00770104" w:rsidP="00AF67A8">
            <w:pPr>
              <w:jc w:val="center"/>
              <w:rPr>
                <w:rFonts w:asciiTheme="majorBidi" w:hAnsiTheme="majorBidi" w:cstheme="majorBidi"/>
                <w:sz w:val="20"/>
                <w:szCs w:val="20"/>
                <w:lang w:val="es-AR"/>
              </w:rPr>
            </w:pPr>
          </w:p>
        </w:tc>
      </w:tr>
      <w:tr w:rsidR="00770104" w:rsidRPr="006C61F1" w14:paraId="21F7042E" w14:textId="77777777" w:rsidTr="00E80501">
        <w:trPr>
          <w:trHeight w:val="234"/>
        </w:trPr>
        <w:tc>
          <w:tcPr>
            <w:tcW w:w="5000" w:type="pct"/>
            <w:gridSpan w:val="10"/>
            <w:shd w:val="clear" w:color="auto" w:fill="auto"/>
            <w:tcMar>
              <w:left w:w="43" w:type="dxa"/>
              <w:right w:w="43" w:type="dxa"/>
            </w:tcMar>
            <w:vAlign w:val="center"/>
          </w:tcPr>
          <w:p w14:paraId="521C47B0" w14:textId="1A14DB8C" w:rsidR="00770104" w:rsidRPr="006C61F1" w:rsidRDefault="00246B74" w:rsidP="00E80501">
            <w:pPr>
              <w:suppressAutoHyphens/>
              <w:jc w:val="center"/>
              <w:rPr>
                <w:rFonts w:asciiTheme="majorBidi" w:hAnsiTheme="majorBidi" w:cstheme="majorBidi"/>
                <w:b/>
                <w:bCs/>
                <w:sz w:val="20"/>
                <w:szCs w:val="20"/>
                <w:lang w:val="es-AR"/>
              </w:rPr>
            </w:pPr>
            <w:r>
              <w:rPr>
                <w:rFonts w:asciiTheme="majorBidi" w:hAnsiTheme="majorBidi" w:cstheme="majorBidi"/>
                <w:b/>
                <w:bCs/>
                <w:sz w:val="20"/>
                <w:szCs w:val="20"/>
                <w:lang w:val="es-AR" w:eastAsia="en-CA"/>
              </w:rPr>
              <w:t xml:space="preserve">Ton. </w:t>
            </w:r>
            <w:r w:rsidR="00770104" w:rsidRPr="006C61F1">
              <w:rPr>
                <w:rFonts w:asciiTheme="majorBidi" w:hAnsiTheme="majorBidi" w:cstheme="majorBidi"/>
                <w:b/>
                <w:bCs/>
                <w:sz w:val="20"/>
                <w:szCs w:val="20"/>
                <w:lang w:val="es-AR" w:eastAsia="en-CA"/>
              </w:rPr>
              <w:t>CO</w:t>
            </w:r>
            <w:r w:rsidR="00770104" w:rsidRPr="006C61F1">
              <w:rPr>
                <w:rFonts w:asciiTheme="majorBidi" w:hAnsiTheme="majorBidi" w:cstheme="majorBidi"/>
                <w:b/>
                <w:bCs/>
                <w:sz w:val="20"/>
                <w:szCs w:val="20"/>
                <w:vertAlign w:val="subscript"/>
                <w:lang w:val="es-AR" w:eastAsia="en-CA"/>
              </w:rPr>
              <w:t>2</w:t>
            </w:r>
            <w:r w:rsidR="006C61F1">
              <w:rPr>
                <w:rFonts w:asciiTheme="majorBidi" w:hAnsiTheme="majorBidi" w:cstheme="majorBidi"/>
                <w:b/>
                <w:bCs/>
                <w:sz w:val="20"/>
                <w:szCs w:val="20"/>
                <w:lang w:val="es-AR" w:eastAsia="en-CA"/>
              </w:rPr>
              <w:t>e</w:t>
            </w:r>
            <w:r w:rsidR="00770104" w:rsidRPr="006C61F1">
              <w:rPr>
                <w:rFonts w:asciiTheme="majorBidi" w:hAnsiTheme="majorBidi" w:cstheme="majorBidi"/>
                <w:b/>
                <w:bCs/>
                <w:sz w:val="20"/>
                <w:szCs w:val="20"/>
                <w:lang w:val="es-AR" w:eastAsia="en-CA"/>
              </w:rPr>
              <w:t xml:space="preserve"> </w:t>
            </w:r>
          </w:p>
        </w:tc>
      </w:tr>
      <w:tr w:rsidR="00770104" w:rsidRPr="00643855" w14:paraId="6093E8FE" w14:textId="77777777" w:rsidTr="00E80501">
        <w:trPr>
          <w:trHeight w:val="227"/>
        </w:trPr>
        <w:tc>
          <w:tcPr>
            <w:tcW w:w="5000" w:type="pct"/>
            <w:gridSpan w:val="10"/>
            <w:shd w:val="clear" w:color="auto" w:fill="auto"/>
            <w:tcMar>
              <w:left w:w="43" w:type="dxa"/>
              <w:right w:w="43" w:type="dxa"/>
            </w:tcMar>
          </w:tcPr>
          <w:p w14:paraId="1C681900" w14:textId="5B511F35" w:rsidR="00770104" w:rsidRPr="006C61F1" w:rsidRDefault="0018187E" w:rsidP="00E80501">
            <w:pPr>
              <w:suppressAutoHyphens/>
              <w:ind w:left="96"/>
              <w:jc w:val="center"/>
              <w:rPr>
                <w:rFonts w:asciiTheme="majorBidi" w:hAnsiTheme="majorBidi" w:cstheme="majorBidi"/>
                <w:b/>
                <w:bCs/>
                <w:sz w:val="20"/>
                <w:szCs w:val="20"/>
                <w:lang w:val="es-AR"/>
              </w:rPr>
            </w:pPr>
            <w:r>
              <w:rPr>
                <w:rFonts w:asciiTheme="majorBidi" w:hAnsiTheme="majorBidi" w:cstheme="majorBidi"/>
                <w:b/>
                <w:bCs/>
                <w:sz w:val="20"/>
                <w:szCs w:val="20"/>
                <w:lang w:val="es-AR" w:eastAsia="en-CA"/>
              </w:rPr>
              <w:t>Servicio de equipos de r</w:t>
            </w:r>
            <w:r w:rsidR="00770104" w:rsidRPr="006C61F1">
              <w:rPr>
                <w:rFonts w:asciiTheme="majorBidi" w:hAnsiTheme="majorBidi" w:cstheme="majorBidi"/>
                <w:b/>
                <w:bCs/>
                <w:sz w:val="20"/>
                <w:szCs w:val="20"/>
                <w:lang w:val="es-AR" w:eastAsia="en-CA"/>
              </w:rPr>
              <w:t>efrigeración y aire acondicionado</w:t>
            </w:r>
          </w:p>
        </w:tc>
      </w:tr>
      <w:tr w:rsidR="00770104" w:rsidRPr="006C61F1" w14:paraId="2D448B36" w14:textId="77777777" w:rsidTr="00E80501">
        <w:trPr>
          <w:trHeight w:val="227"/>
        </w:trPr>
        <w:tc>
          <w:tcPr>
            <w:tcW w:w="5000" w:type="pct"/>
            <w:gridSpan w:val="10"/>
            <w:shd w:val="clear" w:color="auto" w:fill="auto"/>
            <w:tcMar>
              <w:left w:w="43" w:type="dxa"/>
              <w:right w:w="43" w:type="dxa"/>
            </w:tcMar>
            <w:vAlign w:val="center"/>
          </w:tcPr>
          <w:p w14:paraId="255E49DE" w14:textId="77777777" w:rsidR="00770104" w:rsidRPr="006C61F1" w:rsidRDefault="00770104" w:rsidP="00E80501">
            <w:pPr>
              <w:suppressAutoHyphens/>
              <w:jc w:val="left"/>
              <w:rPr>
                <w:rFonts w:asciiTheme="majorBidi" w:hAnsiTheme="majorBidi" w:cstheme="majorBidi"/>
                <w:sz w:val="20"/>
                <w:szCs w:val="20"/>
                <w:lang w:val="es-AR"/>
              </w:rPr>
            </w:pPr>
            <w:r w:rsidRPr="006C61F1">
              <w:rPr>
                <w:rFonts w:asciiTheme="majorBidi" w:hAnsiTheme="majorBidi" w:cstheme="majorBidi"/>
                <w:b/>
                <w:bCs/>
                <w:sz w:val="20"/>
                <w:szCs w:val="20"/>
                <w:lang w:val="es-AR" w:eastAsia="en-CA"/>
              </w:rPr>
              <w:t xml:space="preserve">          Subsectores de refrigeración</w:t>
            </w:r>
          </w:p>
        </w:tc>
      </w:tr>
      <w:tr w:rsidR="00770104" w:rsidRPr="006C61F1" w14:paraId="65357131" w14:textId="77777777" w:rsidTr="0018187E">
        <w:trPr>
          <w:trHeight w:val="227"/>
        </w:trPr>
        <w:tc>
          <w:tcPr>
            <w:tcW w:w="1372" w:type="pct"/>
            <w:gridSpan w:val="2"/>
            <w:shd w:val="clear" w:color="auto" w:fill="auto"/>
            <w:tcMar>
              <w:left w:w="43" w:type="dxa"/>
              <w:right w:w="43" w:type="dxa"/>
            </w:tcMar>
            <w:hideMark/>
          </w:tcPr>
          <w:p w14:paraId="399D6DFC" w14:textId="77777777" w:rsidR="00770104" w:rsidRPr="006C61F1" w:rsidRDefault="00770104" w:rsidP="00E80501">
            <w:pPr>
              <w:suppressAutoHyphens/>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rPr>
              <w:t xml:space="preserve">Doméstico </w:t>
            </w:r>
          </w:p>
        </w:tc>
        <w:tc>
          <w:tcPr>
            <w:tcW w:w="469" w:type="pct"/>
            <w:shd w:val="clear" w:color="auto" w:fill="auto"/>
            <w:tcMar>
              <w:left w:w="43" w:type="dxa"/>
              <w:right w:w="43" w:type="dxa"/>
            </w:tcMar>
          </w:tcPr>
          <w:p w14:paraId="67912E71"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686</w:t>
            </w:r>
          </w:p>
        </w:tc>
        <w:tc>
          <w:tcPr>
            <w:tcW w:w="467" w:type="pct"/>
            <w:shd w:val="clear" w:color="auto" w:fill="auto"/>
            <w:tcMar>
              <w:left w:w="43" w:type="dxa"/>
              <w:right w:w="43" w:type="dxa"/>
            </w:tcMar>
          </w:tcPr>
          <w:p w14:paraId="47AF9358"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35B47F32"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68806E0A"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220A5D69"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02AE4E94"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7409378A"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686</w:t>
            </w:r>
          </w:p>
        </w:tc>
        <w:tc>
          <w:tcPr>
            <w:tcW w:w="379" w:type="pct"/>
            <w:shd w:val="clear" w:color="auto" w:fill="auto"/>
            <w:tcMar>
              <w:left w:w="43" w:type="dxa"/>
              <w:right w:w="43" w:type="dxa"/>
            </w:tcMar>
          </w:tcPr>
          <w:p w14:paraId="20A496AF" w14:textId="327B7D0C" w:rsidR="00770104" w:rsidRPr="006C61F1" w:rsidRDefault="006C61F1" w:rsidP="00E80501">
            <w:pPr>
              <w:suppressAutoHyphens/>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r>
              <w:rPr>
                <w:rFonts w:asciiTheme="majorBidi" w:hAnsiTheme="majorBidi" w:cstheme="majorBidi"/>
                <w:sz w:val="20"/>
                <w:szCs w:val="20"/>
                <w:lang w:val="es-AR"/>
              </w:rPr>
              <w:t>,</w:t>
            </w:r>
            <w:r w:rsidRPr="006C61F1">
              <w:rPr>
                <w:rFonts w:asciiTheme="majorBidi" w:hAnsiTheme="majorBidi" w:cstheme="majorBidi"/>
                <w:sz w:val="20"/>
                <w:szCs w:val="20"/>
                <w:lang w:val="es-AR"/>
              </w:rPr>
              <w:t>1</w:t>
            </w:r>
          </w:p>
        </w:tc>
      </w:tr>
      <w:tr w:rsidR="00770104" w:rsidRPr="006C61F1" w14:paraId="5FF2024E" w14:textId="77777777" w:rsidTr="0018187E">
        <w:trPr>
          <w:trHeight w:val="144"/>
        </w:trPr>
        <w:tc>
          <w:tcPr>
            <w:tcW w:w="714" w:type="pct"/>
            <w:vMerge w:val="restart"/>
            <w:shd w:val="clear" w:color="auto" w:fill="auto"/>
            <w:tcMar>
              <w:left w:w="43" w:type="dxa"/>
              <w:right w:w="43" w:type="dxa"/>
            </w:tcMar>
            <w:vAlign w:val="center"/>
          </w:tcPr>
          <w:p w14:paraId="4E4458CA" w14:textId="77777777" w:rsidR="00770104" w:rsidRPr="006C61F1" w:rsidRDefault="00770104" w:rsidP="00E80501">
            <w:pPr>
              <w:suppressAutoHyphens/>
              <w:ind w:left="96"/>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Comercial </w:t>
            </w:r>
          </w:p>
        </w:tc>
        <w:tc>
          <w:tcPr>
            <w:tcW w:w="658" w:type="pct"/>
            <w:shd w:val="clear" w:color="auto" w:fill="auto"/>
            <w:tcMar>
              <w:left w:w="43" w:type="dxa"/>
              <w:right w:w="43" w:type="dxa"/>
            </w:tcMar>
          </w:tcPr>
          <w:p w14:paraId="2F0F1E1E" w14:textId="77777777" w:rsidR="00770104" w:rsidRPr="006C61F1" w:rsidRDefault="00770104" w:rsidP="00E80501">
            <w:pPr>
              <w:suppressAutoHyphens/>
              <w:ind w:left="-34"/>
              <w:jc w:val="left"/>
              <w:rPr>
                <w:rFonts w:asciiTheme="majorBidi" w:hAnsiTheme="majorBidi" w:cstheme="majorBidi"/>
                <w:sz w:val="20"/>
                <w:szCs w:val="20"/>
                <w:lang w:val="es-AR"/>
              </w:rPr>
            </w:pPr>
            <w:r w:rsidRPr="006C61F1">
              <w:rPr>
                <w:rFonts w:asciiTheme="majorBidi" w:hAnsiTheme="majorBidi" w:cstheme="majorBidi"/>
                <w:sz w:val="20"/>
                <w:szCs w:val="20"/>
                <w:lang w:val="es-AR"/>
              </w:rPr>
              <w:t>Unidades autónomas</w:t>
            </w:r>
          </w:p>
        </w:tc>
        <w:tc>
          <w:tcPr>
            <w:tcW w:w="469" w:type="pct"/>
            <w:shd w:val="clear" w:color="auto" w:fill="auto"/>
            <w:tcMar>
              <w:left w:w="43" w:type="dxa"/>
              <w:right w:w="43" w:type="dxa"/>
            </w:tcMar>
          </w:tcPr>
          <w:p w14:paraId="72032B7A" w14:textId="6F40A84E"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13</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435</w:t>
            </w:r>
          </w:p>
        </w:tc>
        <w:tc>
          <w:tcPr>
            <w:tcW w:w="467" w:type="pct"/>
            <w:shd w:val="clear" w:color="auto" w:fill="auto"/>
            <w:tcMar>
              <w:left w:w="43" w:type="dxa"/>
              <w:right w:w="43" w:type="dxa"/>
            </w:tcMar>
          </w:tcPr>
          <w:p w14:paraId="7EA7EB91" w14:textId="06C7EACA"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17</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354</w:t>
            </w:r>
          </w:p>
        </w:tc>
        <w:tc>
          <w:tcPr>
            <w:tcW w:w="465" w:type="pct"/>
            <w:shd w:val="clear" w:color="auto" w:fill="auto"/>
            <w:tcMar>
              <w:left w:w="43" w:type="dxa"/>
              <w:right w:w="43" w:type="dxa"/>
            </w:tcMar>
          </w:tcPr>
          <w:p w14:paraId="0B050A72"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5B6E7920"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3829A5EE" w14:textId="461C144A" w:rsidR="00770104" w:rsidRPr="006C61F1" w:rsidRDefault="006C61F1"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793</w:t>
            </w:r>
          </w:p>
        </w:tc>
        <w:tc>
          <w:tcPr>
            <w:tcW w:w="484" w:type="pct"/>
            <w:shd w:val="clear" w:color="auto" w:fill="auto"/>
            <w:tcMar>
              <w:left w:w="43" w:type="dxa"/>
              <w:right w:w="43" w:type="dxa"/>
            </w:tcMar>
          </w:tcPr>
          <w:p w14:paraId="30CF651E"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1F66F895" w14:textId="6EF79A1C"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31</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583</w:t>
            </w:r>
          </w:p>
        </w:tc>
        <w:tc>
          <w:tcPr>
            <w:tcW w:w="379" w:type="pct"/>
            <w:shd w:val="clear" w:color="auto" w:fill="auto"/>
            <w:tcMar>
              <w:left w:w="43" w:type="dxa"/>
              <w:right w:w="43" w:type="dxa"/>
            </w:tcMar>
          </w:tcPr>
          <w:p w14:paraId="4C5B26F2" w14:textId="3845F28F" w:rsidR="00770104" w:rsidRPr="006C61F1" w:rsidRDefault="00770104" w:rsidP="00E80501">
            <w:pPr>
              <w:suppressAutoHyphens/>
              <w:jc w:val="center"/>
              <w:rPr>
                <w:rFonts w:asciiTheme="majorBidi" w:hAnsiTheme="majorBidi" w:cstheme="majorBidi"/>
                <w:sz w:val="20"/>
                <w:szCs w:val="20"/>
                <w:lang w:val="es-AR"/>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2</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6</w:t>
            </w:r>
          </w:p>
        </w:tc>
      </w:tr>
      <w:tr w:rsidR="00770104" w:rsidRPr="006C61F1" w14:paraId="35EB05BE" w14:textId="77777777" w:rsidTr="0018187E">
        <w:trPr>
          <w:trHeight w:val="144"/>
        </w:trPr>
        <w:tc>
          <w:tcPr>
            <w:tcW w:w="714" w:type="pct"/>
            <w:vMerge/>
            <w:shd w:val="clear" w:color="auto" w:fill="auto"/>
            <w:tcMar>
              <w:left w:w="43" w:type="dxa"/>
              <w:right w:w="43" w:type="dxa"/>
            </w:tcMar>
          </w:tcPr>
          <w:p w14:paraId="624F55DB" w14:textId="77777777" w:rsidR="00770104" w:rsidRPr="006C61F1" w:rsidRDefault="00770104" w:rsidP="00E80501">
            <w:pPr>
              <w:suppressAutoHyphens/>
              <w:ind w:left="96"/>
              <w:rPr>
                <w:rFonts w:asciiTheme="majorBidi" w:hAnsiTheme="majorBidi" w:cstheme="majorBidi"/>
                <w:sz w:val="20"/>
                <w:szCs w:val="20"/>
                <w:lang w:val="es-AR" w:eastAsia="en-CA"/>
              </w:rPr>
            </w:pPr>
          </w:p>
        </w:tc>
        <w:tc>
          <w:tcPr>
            <w:tcW w:w="658" w:type="pct"/>
            <w:shd w:val="clear" w:color="auto" w:fill="auto"/>
            <w:tcMar>
              <w:left w:w="43" w:type="dxa"/>
              <w:right w:w="43" w:type="dxa"/>
            </w:tcMar>
          </w:tcPr>
          <w:p w14:paraId="189DA580" w14:textId="77777777" w:rsidR="00770104" w:rsidRPr="006C61F1" w:rsidRDefault="00770104" w:rsidP="00E80501">
            <w:pPr>
              <w:suppressAutoHyphens/>
              <w:ind w:left="-34"/>
              <w:jc w:val="left"/>
              <w:rPr>
                <w:rFonts w:asciiTheme="majorBidi" w:hAnsiTheme="majorBidi" w:cstheme="majorBidi"/>
                <w:sz w:val="20"/>
                <w:szCs w:val="20"/>
                <w:lang w:val="es-AR"/>
              </w:rPr>
            </w:pPr>
            <w:r w:rsidRPr="006C61F1">
              <w:rPr>
                <w:rFonts w:asciiTheme="majorBidi" w:hAnsiTheme="majorBidi" w:cstheme="majorBidi"/>
                <w:sz w:val="20"/>
                <w:szCs w:val="20"/>
                <w:lang w:val="es-AR"/>
              </w:rPr>
              <w:t>Unidades condensadoras</w:t>
            </w:r>
          </w:p>
        </w:tc>
        <w:tc>
          <w:tcPr>
            <w:tcW w:w="469" w:type="pct"/>
            <w:shd w:val="clear" w:color="auto" w:fill="auto"/>
            <w:tcMar>
              <w:left w:w="43" w:type="dxa"/>
              <w:right w:w="43" w:type="dxa"/>
            </w:tcMar>
          </w:tcPr>
          <w:p w14:paraId="72E2EB66" w14:textId="56963FB4"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057</w:t>
            </w:r>
          </w:p>
        </w:tc>
        <w:tc>
          <w:tcPr>
            <w:tcW w:w="467" w:type="pct"/>
            <w:shd w:val="clear" w:color="auto" w:fill="auto"/>
            <w:tcMar>
              <w:left w:w="43" w:type="dxa"/>
              <w:right w:w="43" w:type="dxa"/>
            </w:tcMar>
          </w:tcPr>
          <w:p w14:paraId="066DA856" w14:textId="1988521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0</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549</w:t>
            </w:r>
          </w:p>
        </w:tc>
        <w:tc>
          <w:tcPr>
            <w:tcW w:w="465" w:type="pct"/>
            <w:shd w:val="clear" w:color="auto" w:fill="auto"/>
            <w:tcMar>
              <w:left w:w="43" w:type="dxa"/>
              <w:right w:w="43" w:type="dxa"/>
            </w:tcMar>
          </w:tcPr>
          <w:p w14:paraId="37DF9D85"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18AACC96"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6B776517"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5E6E11F3"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3FB37503" w14:textId="02E5DA25"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606</w:t>
            </w:r>
          </w:p>
        </w:tc>
        <w:tc>
          <w:tcPr>
            <w:tcW w:w="379" w:type="pct"/>
            <w:shd w:val="clear" w:color="auto" w:fill="auto"/>
            <w:tcMar>
              <w:left w:w="43" w:type="dxa"/>
              <w:right w:w="43" w:type="dxa"/>
            </w:tcMar>
          </w:tcPr>
          <w:p w14:paraId="629CD6D8" w14:textId="50646F02" w:rsidR="00770104" w:rsidRPr="006C61F1" w:rsidRDefault="006C61F1" w:rsidP="00E80501">
            <w:pPr>
              <w:suppressAutoHyphens/>
              <w:jc w:val="center"/>
              <w:rPr>
                <w:rFonts w:asciiTheme="majorBidi" w:hAnsiTheme="majorBidi" w:cstheme="majorBidi"/>
                <w:sz w:val="20"/>
                <w:szCs w:val="20"/>
                <w:lang w:val="es-AR"/>
              </w:rPr>
            </w:pPr>
            <w:r w:rsidRPr="006C61F1">
              <w:rPr>
                <w:rFonts w:asciiTheme="majorBidi" w:hAnsiTheme="majorBidi" w:cstheme="majorBidi"/>
                <w:sz w:val="20"/>
                <w:szCs w:val="20"/>
                <w:lang w:val="es-AR"/>
              </w:rPr>
              <w:t>3</w:t>
            </w:r>
            <w:r>
              <w:rPr>
                <w:rFonts w:asciiTheme="majorBidi" w:hAnsiTheme="majorBidi" w:cstheme="majorBidi"/>
                <w:sz w:val="20"/>
                <w:szCs w:val="20"/>
                <w:lang w:val="es-AR"/>
              </w:rPr>
              <w:t>,</w:t>
            </w:r>
            <w:r w:rsidRPr="006C61F1">
              <w:rPr>
                <w:rFonts w:asciiTheme="majorBidi" w:hAnsiTheme="majorBidi" w:cstheme="majorBidi"/>
                <w:sz w:val="20"/>
                <w:szCs w:val="20"/>
                <w:lang w:val="es-AR"/>
              </w:rPr>
              <w:t>6</w:t>
            </w:r>
          </w:p>
        </w:tc>
      </w:tr>
      <w:tr w:rsidR="00770104" w:rsidRPr="006C61F1" w14:paraId="70D2B304" w14:textId="77777777" w:rsidTr="0018187E">
        <w:trPr>
          <w:trHeight w:val="144"/>
        </w:trPr>
        <w:tc>
          <w:tcPr>
            <w:tcW w:w="714" w:type="pct"/>
            <w:vMerge/>
            <w:shd w:val="clear" w:color="auto" w:fill="auto"/>
            <w:tcMar>
              <w:left w:w="43" w:type="dxa"/>
              <w:right w:w="43" w:type="dxa"/>
            </w:tcMar>
          </w:tcPr>
          <w:p w14:paraId="14482BBC" w14:textId="77777777" w:rsidR="00770104" w:rsidRPr="006C61F1" w:rsidRDefault="00770104" w:rsidP="00E80501">
            <w:pPr>
              <w:suppressAutoHyphens/>
              <w:ind w:left="96"/>
              <w:rPr>
                <w:rFonts w:asciiTheme="majorBidi" w:hAnsiTheme="majorBidi" w:cstheme="majorBidi"/>
                <w:sz w:val="20"/>
                <w:szCs w:val="20"/>
                <w:lang w:val="es-AR" w:eastAsia="en-CA"/>
              </w:rPr>
            </w:pPr>
          </w:p>
        </w:tc>
        <w:tc>
          <w:tcPr>
            <w:tcW w:w="658" w:type="pct"/>
            <w:shd w:val="clear" w:color="auto" w:fill="auto"/>
            <w:tcMar>
              <w:left w:w="43" w:type="dxa"/>
              <w:right w:w="43" w:type="dxa"/>
            </w:tcMar>
          </w:tcPr>
          <w:p w14:paraId="2FC27961" w14:textId="77777777" w:rsidR="00770104" w:rsidRPr="006C61F1" w:rsidRDefault="00770104" w:rsidP="00E80501">
            <w:pPr>
              <w:suppressAutoHyphens/>
              <w:ind w:left="-34"/>
              <w:jc w:val="left"/>
              <w:rPr>
                <w:rFonts w:asciiTheme="majorBidi" w:hAnsiTheme="majorBidi" w:cstheme="majorBidi"/>
                <w:sz w:val="20"/>
                <w:szCs w:val="20"/>
                <w:lang w:val="es-AR"/>
              </w:rPr>
            </w:pPr>
            <w:r w:rsidRPr="006C61F1">
              <w:rPr>
                <w:rFonts w:asciiTheme="majorBidi" w:hAnsiTheme="majorBidi" w:cstheme="majorBidi"/>
                <w:sz w:val="20"/>
                <w:szCs w:val="20"/>
                <w:lang w:val="es-AR"/>
              </w:rPr>
              <w:t>Sistemas centralizados</w:t>
            </w:r>
          </w:p>
        </w:tc>
        <w:tc>
          <w:tcPr>
            <w:tcW w:w="469" w:type="pct"/>
            <w:shd w:val="clear" w:color="auto" w:fill="auto"/>
            <w:tcMar>
              <w:left w:w="43" w:type="dxa"/>
              <w:right w:w="43" w:type="dxa"/>
            </w:tcMar>
          </w:tcPr>
          <w:p w14:paraId="52B74CEA" w14:textId="29FAB89F" w:rsidR="00770104" w:rsidRPr="006C61F1" w:rsidRDefault="006C61F1"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7</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967</w:t>
            </w:r>
          </w:p>
        </w:tc>
        <w:tc>
          <w:tcPr>
            <w:tcW w:w="467" w:type="pct"/>
            <w:shd w:val="clear" w:color="auto" w:fill="auto"/>
            <w:tcMar>
              <w:left w:w="43" w:type="dxa"/>
              <w:right w:w="43" w:type="dxa"/>
            </w:tcMar>
          </w:tcPr>
          <w:p w14:paraId="5D0E7C35" w14:textId="19EB3FC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0</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275</w:t>
            </w:r>
          </w:p>
        </w:tc>
        <w:tc>
          <w:tcPr>
            <w:tcW w:w="465" w:type="pct"/>
            <w:shd w:val="clear" w:color="auto" w:fill="auto"/>
            <w:tcMar>
              <w:left w:w="43" w:type="dxa"/>
              <w:right w:w="43" w:type="dxa"/>
            </w:tcMar>
          </w:tcPr>
          <w:p w14:paraId="0FBFD6DF"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4DA2E5C7"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7D55E90B"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63DA3E75"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469B0B42" w14:textId="03F5613C"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8</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240</w:t>
            </w:r>
          </w:p>
        </w:tc>
        <w:tc>
          <w:tcPr>
            <w:tcW w:w="379" w:type="pct"/>
            <w:shd w:val="clear" w:color="auto" w:fill="auto"/>
            <w:tcMar>
              <w:left w:w="43" w:type="dxa"/>
              <w:right w:w="43" w:type="dxa"/>
            </w:tcMar>
          </w:tcPr>
          <w:p w14:paraId="450BCD60" w14:textId="51AFC912" w:rsidR="00770104" w:rsidRPr="006C61F1" w:rsidRDefault="006C61F1" w:rsidP="00E80501">
            <w:pPr>
              <w:suppressAutoHyphens/>
              <w:jc w:val="center"/>
              <w:rPr>
                <w:rFonts w:asciiTheme="majorBidi" w:hAnsiTheme="majorBidi" w:cstheme="majorBidi"/>
                <w:sz w:val="20"/>
                <w:szCs w:val="20"/>
                <w:lang w:val="es-AR"/>
              </w:rPr>
            </w:pPr>
            <w:r w:rsidRPr="006C61F1">
              <w:rPr>
                <w:rFonts w:asciiTheme="majorBidi" w:hAnsiTheme="majorBidi" w:cstheme="majorBidi"/>
                <w:sz w:val="20"/>
                <w:szCs w:val="20"/>
                <w:lang w:val="es-AR"/>
              </w:rPr>
              <w:t>1</w:t>
            </w:r>
            <w:r>
              <w:rPr>
                <w:rFonts w:asciiTheme="majorBidi" w:hAnsiTheme="majorBidi" w:cstheme="majorBidi"/>
                <w:sz w:val="20"/>
                <w:szCs w:val="20"/>
                <w:lang w:val="es-AR"/>
              </w:rPr>
              <w:t>,</w:t>
            </w:r>
            <w:r w:rsidRPr="006C61F1">
              <w:rPr>
                <w:rFonts w:asciiTheme="majorBidi" w:hAnsiTheme="majorBidi" w:cstheme="majorBidi"/>
                <w:sz w:val="20"/>
                <w:szCs w:val="20"/>
                <w:lang w:val="es-AR"/>
              </w:rPr>
              <w:t>9</w:t>
            </w:r>
          </w:p>
        </w:tc>
      </w:tr>
      <w:tr w:rsidR="00770104" w:rsidRPr="006C61F1" w14:paraId="41DD6554" w14:textId="77777777" w:rsidTr="0018187E">
        <w:trPr>
          <w:trHeight w:val="227"/>
        </w:trPr>
        <w:tc>
          <w:tcPr>
            <w:tcW w:w="714" w:type="pct"/>
            <w:vMerge/>
            <w:shd w:val="clear" w:color="auto" w:fill="auto"/>
            <w:tcMar>
              <w:left w:w="43" w:type="dxa"/>
              <w:right w:w="43" w:type="dxa"/>
            </w:tcMar>
          </w:tcPr>
          <w:p w14:paraId="5E2A83CE" w14:textId="77777777" w:rsidR="00770104" w:rsidRPr="006C61F1" w:rsidRDefault="00770104" w:rsidP="00E80501">
            <w:pPr>
              <w:suppressAutoHyphens/>
              <w:jc w:val="left"/>
              <w:rPr>
                <w:rFonts w:asciiTheme="majorBidi" w:hAnsiTheme="majorBidi" w:cstheme="majorBidi"/>
                <w:sz w:val="20"/>
                <w:szCs w:val="20"/>
                <w:lang w:val="es-AR"/>
              </w:rPr>
            </w:pPr>
          </w:p>
        </w:tc>
        <w:tc>
          <w:tcPr>
            <w:tcW w:w="658" w:type="pct"/>
            <w:shd w:val="clear" w:color="auto" w:fill="auto"/>
          </w:tcPr>
          <w:p w14:paraId="200F70A5" w14:textId="77777777" w:rsidR="00770104" w:rsidRPr="006C61F1" w:rsidRDefault="00770104" w:rsidP="00E80501">
            <w:pPr>
              <w:suppressAutoHyphens/>
              <w:jc w:val="left"/>
              <w:rPr>
                <w:rFonts w:asciiTheme="majorBidi" w:hAnsiTheme="majorBidi" w:cstheme="majorBidi"/>
                <w:i/>
                <w:iCs/>
                <w:sz w:val="20"/>
                <w:szCs w:val="20"/>
                <w:lang w:val="es-AR"/>
              </w:rPr>
            </w:pPr>
            <w:r w:rsidRPr="006C61F1">
              <w:rPr>
                <w:rFonts w:asciiTheme="majorBidi" w:hAnsiTheme="majorBidi" w:cstheme="majorBidi"/>
                <w:i/>
                <w:iCs/>
                <w:sz w:val="20"/>
                <w:szCs w:val="20"/>
                <w:lang w:val="es-AR"/>
              </w:rPr>
              <w:t>Subtotal</w:t>
            </w:r>
          </w:p>
        </w:tc>
        <w:tc>
          <w:tcPr>
            <w:tcW w:w="469" w:type="pct"/>
            <w:shd w:val="clear" w:color="auto" w:fill="auto"/>
            <w:tcMar>
              <w:left w:w="43" w:type="dxa"/>
              <w:right w:w="43" w:type="dxa"/>
            </w:tcMar>
          </w:tcPr>
          <w:p w14:paraId="0B61389F" w14:textId="02E1662F"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15</w:t>
            </w:r>
            <w:r w:rsidR="006C61F1" w:rsidRPr="006C61F1">
              <w:rPr>
                <w:rFonts w:asciiTheme="majorBidi" w:hAnsiTheme="majorBidi" w:cstheme="majorBidi"/>
                <w:i/>
                <w:iCs/>
                <w:sz w:val="20"/>
                <w:szCs w:val="20"/>
                <w:lang w:val="es-AR"/>
              </w:rPr>
              <w:t>7</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459</w:t>
            </w:r>
          </w:p>
        </w:tc>
        <w:tc>
          <w:tcPr>
            <w:tcW w:w="467" w:type="pct"/>
            <w:shd w:val="clear" w:color="auto" w:fill="auto"/>
            <w:tcMar>
              <w:left w:w="43" w:type="dxa"/>
              <w:right w:w="43" w:type="dxa"/>
            </w:tcMar>
          </w:tcPr>
          <w:p w14:paraId="2BC5D499" w14:textId="65739B49"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20</w:t>
            </w:r>
            <w:r w:rsidR="006C61F1" w:rsidRPr="006C61F1">
              <w:rPr>
                <w:rFonts w:asciiTheme="majorBidi" w:hAnsiTheme="majorBidi" w:cstheme="majorBidi"/>
                <w:i/>
                <w:iCs/>
                <w:sz w:val="20"/>
                <w:szCs w:val="20"/>
                <w:lang w:val="es-AR"/>
              </w:rPr>
              <w:t>5</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178</w:t>
            </w:r>
          </w:p>
        </w:tc>
        <w:tc>
          <w:tcPr>
            <w:tcW w:w="465" w:type="pct"/>
            <w:shd w:val="clear" w:color="auto" w:fill="auto"/>
            <w:tcMar>
              <w:left w:w="43" w:type="dxa"/>
              <w:right w:w="43" w:type="dxa"/>
            </w:tcMar>
          </w:tcPr>
          <w:p w14:paraId="5F79CB32"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58" w:type="pct"/>
            <w:shd w:val="clear" w:color="auto" w:fill="auto"/>
            <w:tcMar>
              <w:left w:w="43" w:type="dxa"/>
              <w:right w:w="43" w:type="dxa"/>
            </w:tcMar>
          </w:tcPr>
          <w:p w14:paraId="5E75204B"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62" w:type="pct"/>
            <w:shd w:val="clear" w:color="auto" w:fill="auto"/>
            <w:tcMar>
              <w:left w:w="43" w:type="dxa"/>
              <w:right w:w="43" w:type="dxa"/>
            </w:tcMar>
          </w:tcPr>
          <w:p w14:paraId="4E64C300" w14:textId="12C1A515" w:rsidR="00770104" w:rsidRPr="006C61F1" w:rsidRDefault="006C61F1"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w:t>
            </w:r>
            <w:r>
              <w:rPr>
                <w:rFonts w:asciiTheme="majorBidi" w:hAnsiTheme="majorBidi" w:cstheme="majorBidi"/>
                <w:i/>
                <w:iCs/>
                <w:sz w:val="20"/>
                <w:szCs w:val="20"/>
                <w:lang w:val="es-AR"/>
              </w:rPr>
              <w:t xml:space="preserve"> </w:t>
            </w:r>
            <w:r w:rsidRPr="006C61F1">
              <w:rPr>
                <w:rFonts w:asciiTheme="majorBidi" w:hAnsiTheme="majorBidi" w:cstheme="majorBidi"/>
                <w:i/>
                <w:iCs/>
                <w:sz w:val="20"/>
                <w:szCs w:val="20"/>
                <w:lang w:val="es-AR"/>
              </w:rPr>
              <w:t>793</w:t>
            </w:r>
          </w:p>
        </w:tc>
        <w:tc>
          <w:tcPr>
            <w:tcW w:w="484" w:type="pct"/>
            <w:shd w:val="clear" w:color="auto" w:fill="auto"/>
            <w:tcMar>
              <w:left w:w="43" w:type="dxa"/>
              <w:right w:w="43" w:type="dxa"/>
            </w:tcMar>
          </w:tcPr>
          <w:p w14:paraId="0A99A41B"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44" w:type="pct"/>
            <w:shd w:val="clear" w:color="auto" w:fill="auto"/>
            <w:tcMar>
              <w:left w:w="43" w:type="dxa"/>
              <w:right w:w="43" w:type="dxa"/>
            </w:tcMar>
          </w:tcPr>
          <w:p w14:paraId="43394FC3" w14:textId="75B77AE6"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36</w:t>
            </w:r>
            <w:r w:rsidR="006C61F1" w:rsidRPr="006C61F1">
              <w:rPr>
                <w:rFonts w:asciiTheme="majorBidi" w:hAnsiTheme="majorBidi" w:cstheme="majorBidi"/>
                <w:i/>
                <w:iCs/>
                <w:sz w:val="20"/>
                <w:szCs w:val="20"/>
                <w:lang w:val="es-AR"/>
              </w:rPr>
              <w:t>4</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429</w:t>
            </w:r>
          </w:p>
        </w:tc>
        <w:tc>
          <w:tcPr>
            <w:tcW w:w="379" w:type="pct"/>
            <w:shd w:val="clear" w:color="auto" w:fill="auto"/>
            <w:tcMar>
              <w:left w:w="43" w:type="dxa"/>
              <w:right w:w="43" w:type="dxa"/>
            </w:tcMar>
          </w:tcPr>
          <w:p w14:paraId="08B5CF46" w14:textId="39918D36" w:rsidR="00770104" w:rsidRPr="006C61F1" w:rsidRDefault="00770104" w:rsidP="00E80501">
            <w:pPr>
              <w:suppressAutoHyphens/>
              <w:jc w:val="center"/>
              <w:rPr>
                <w:rFonts w:asciiTheme="majorBidi" w:hAnsiTheme="majorBidi" w:cstheme="majorBidi"/>
                <w:i/>
                <w:iCs/>
                <w:sz w:val="20"/>
                <w:szCs w:val="20"/>
                <w:lang w:val="es-AR"/>
              </w:rPr>
            </w:pPr>
            <w:r w:rsidRPr="006C61F1">
              <w:rPr>
                <w:rFonts w:asciiTheme="majorBidi" w:hAnsiTheme="majorBidi" w:cstheme="majorBidi"/>
                <w:i/>
                <w:iCs/>
                <w:sz w:val="20"/>
                <w:szCs w:val="20"/>
                <w:lang w:val="es-AR"/>
              </w:rPr>
              <w:t>3</w:t>
            </w:r>
            <w:r w:rsidR="006C61F1" w:rsidRPr="006C61F1">
              <w:rPr>
                <w:rFonts w:asciiTheme="majorBidi" w:hAnsiTheme="majorBidi" w:cstheme="majorBidi"/>
                <w:i/>
                <w:iCs/>
                <w:sz w:val="20"/>
                <w:szCs w:val="20"/>
                <w:lang w:val="es-AR"/>
              </w:rPr>
              <w:t>8</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2</w:t>
            </w:r>
          </w:p>
        </w:tc>
      </w:tr>
      <w:tr w:rsidR="00770104" w:rsidRPr="006C61F1" w14:paraId="18D6181D" w14:textId="77777777" w:rsidTr="0018187E">
        <w:trPr>
          <w:trHeight w:val="227"/>
        </w:trPr>
        <w:tc>
          <w:tcPr>
            <w:tcW w:w="1372" w:type="pct"/>
            <w:gridSpan w:val="2"/>
            <w:shd w:val="clear" w:color="auto" w:fill="auto"/>
            <w:tcMar>
              <w:left w:w="43" w:type="dxa"/>
              <w:right w:w="43" w:type="dxa"/>
            </w:tcMar>
            <w:hideMark/>
          </w:tcPr>
          <w:p w14:paraId="65852A7E" w14:textId="18CB5066" w:rsidR="00770104" w:rsidRPr="006C61F1" w:rsidRDefault="00770104" w:rsidP="00E80501">
            <w:pPr>
              <w:suppressAutoHyphens/>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rPr>
              <w:t>Industrial</w:t>
            </w:r>
            <w:r w:rsidR="00246B74" w:rsidRPr="0090015E">
              <w:rPr>
                <w:rFonts w:asciiTheme="majorBidi" w:hAnsiTheme="majorBidi" w:cstheme="majorBidi"/>
                <w:sz w:val="20"/>
                <w:szCs w:val="20"/>
              </w:rPr>
              <w:t>*</w:t>
            </w:r>
          </w:p>
        </w:tc>
        <w:tc>
          <w:tcPr>
            <w:tcW w:w="469" w:type="pct"/>
            <w:shd w:val="clear" w:color="auto" w:fill="auto"/>
            <w:tcMar>
              <w:left w:w="43" w:type="dxa"/>
              <w:right w:w="43" w:type="dxa"/>
            </w:tcMar>
          </w:tcPr>
          <w:p w14:paraId="40BC21F4" w14:textId="5AC6AA30" w:rsidR="00770104" w:rsidRPr="006C61F1" w:rsidRDefault="006C61F1"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8</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480</w:t>
            </w:r>
          </w:p>
        </w:tc>
        <w:tc>
          <w:tcPr>
            <w:tcW w:w="467" w:type="pct"/>
            <w:shd w:val="clear" w:color="auto" w:fill="auto"/>
            <w:tcMar>
              <w:left w:w="43" w:type="dxa"/>
              <w:right w:w="43" w:type="dxa"/>
            </w:tcMar>
          </w:tcPr>
          <w:p w14:paraId="0C6F62FD" w14:textId="0FD7C8E1" w:rsidR="00770104" w:rsidRPr="006C61F1" w:rsidRDefault="006C61F1"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9</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529</w:t>
            </w:r>
          </w:p>
        </w:tc>
        <w:tc>
          <w:tcPr>
            <w:tcW w:w="465" w:type="pct"/>
            <w:shd w:val="clear" w:color="auto" w:fill="auto"/>
            <w:tcMar>
              <w:left w:w="43" w:type="dxa"/>
              <w:right w:w="43" w:type="dxa"/>
            </w:tcMar>
          </w:tcPr>
          <w:p w14:paraId="2835331E"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1BF6CA03"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65B08CD6"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4117CCFA"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491F677D" w14:textId="24D91385"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8</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009</w:t>
            </w:r>
          </w:p>
        </w:tc>
        <w:tc>
          <w:tcPr>
            <w:tcW w:w="379" w:type="pct"/>
            <w:shd w:val="clear" w:color="auto" w:fill="auto"/>
            <w:tcMar>
              <w:left w:w="43" w:type="dxa"/>
              <w:right w:w="43" w:type="dxa"/>
            </w:tcMar>
          </w:tcPr>
          <w:p w14:paraId="54D209FD" w14:textId="6D9F86DD" w:rsidR="00770104" w:rsidRPr="006C61F1" w:rsidRDefault="006C61F1" w:rsidP="00E80501">
            <w:pPr>
              <w:suppressAutoHyphens/>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Pr>
                <w:rFonts w:asciiTheme="majorBidi" w:hAnsiTheme="majorBidi" w:cstheme="majorBidi"/>
                <w:sz w:val="20"/>
                <w:szCs w:val="20"/>
                <w:lang w:val="es-AR"/>
              </w:rPr>
              <w:t>,</w:t>
            </w:r>
            <w:r w:rsidRPr="006C61F1">
              <w:rPr>
                <w:rFonts w:asciiTheme="majorBidi" w:hAnsiTheme="majorBidi" w:cstheme="majorBidi"/>
                <w:sz w:val="20"/>
                <w:szCs w:val="20"/>
                <w:lang w:val="es-AR"/>
              </w:rPr>
              <w:t>9</w:t>
            </w:r>
          </w:p>
        </w:tc>
      </w:tr>
      <w:tr w:rsidR="00770104" w:rsidRPr="006C61F1" w14:paraId="07EE2801" w14:textId="77777777" w:rsidTr="0018187E">
        <w:trPr>
          <w:trHeight w:val="227"/>
        </w:trPr>
        <w:tc>
          <w:tcPr>
            <w:tcW w:w="1372" w:type="pct"/>
            <w:gridSpan w:val="2"/>
            <w:shd w:val="clear" w:color="auto" w:fill="auto"/>
            <w:tcMar>
              <w:left w:w="43" w:type="dxa"/>
              <w:right w:w="43" w:type="dxa"/>
            </w:tcMar>
          </w:tcPr>
          <w:p w14:paraId="6867C4E8" w14:textId="02B65F58" w:rsidR="00770104" w:rsidRPr="006C61F1" w:rsidRDefault="00770104" w:rsidP="00E80501">
            <w:pPr>
              <w:suppressAutoHyphens/>
              <w:jc w:val="left"/>
              <w:rPr>
                <w:rFonts w:asciiTheme="majorBidi" w:hAnsiTheme="majorBidi" w:cstheme="majorBidi"/>
                <w:i/>
                <w:iCs/>
                <w:sz w:val="20"/>
                <w:szCs w:val="20"/>
                <w:lang w:val="es-AR"/>
              </w:rPr>
            </w:pPr>
            <w:r w:rsidRPr="006C61F1">
              <w:rPr>
                <w:rFonts w:asciiTheme="majorBidi" w:hAnsiTheme="majorBidi" w:cstheme="majorBidi"/>
                <w:i/>
                <w:iCs/>
                <w:sz w:val="20"/>
                <w:szCs w:val="20"/>
                <w:lang w:val="es-AR"/>
              </w:rPr>
              <w:t>Subtotal</w:t>
            </w:r>
            <w:r w:rsidR="00246B74">
              <w:rPr>
                <w:rFonts w:asciiTheme="majorBidi" w:hAnsiTheme="majorBidi" w:cstheme="majorBidi"/>
                <w:i/>
                <w:iCs/>
                <w:sz w:val="20"/>
                <w:szCs w:val="20"/>
                <w:lang w:val="es-AR"/>
              </w:rPr>
              <w:t xml:space="preserve"> de r</w:t>
            </w:r>
            <w:r w:rsidRPr="006C61F1">
              <w:rPr>
                <w:rFonts w:asciiTheme="majorBidi" w:hAnsiTheme="majorBidi" w:cstheme="majorBidi"/>
                <w:i/>
                <w:iCs/>
                <w:sz w:val="20"/>
                <w:szCs w:val="20"/>
                <w:lang w:val="es-AR"/>
              </w:rPr>
              <w:t>efrigeración</w:t>
            </w:r>
          </w:p>
        </w:tc>
        <w:tc>
          <w:tcPr>
            <w:tcW w:w="469" w:type="pct"/>
            <w:shd w:val="clear" w:color="auto" w:fill="auto"/>
            <w:tcMar>
              <w:left w:w="43" w:type="dxa"/>
              <w:right w:w="43" w:type="dxa"/>
            </w:tcMar>
          </w:tcPr>
          <w:p w14:paraId="6FF9F735" w14:textId="6EC8C6E0"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 xml:space="preserve"> 16</w:t>
            </w:r>
            <w:r w:rsidR="006C61F1" w:rsidRPr="006C61F1">
              <w:rPr>
                <w:rFonts w:asciiTheme="majorBidi" w:hAnsiTheme="majorBidi" w:cstheme="majorBidi"/>
                <w:i/>
                <w:iCs/>
                <w:sz w:val="20"/>
                <w:szCs w:val="20"/>
                <w:lang w:val="es-AR"/>
              </w:rPr>
              <w:t>6</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624</w:t>
            </w:r>
            <w:r w:rsidRPr="006C61F1">
              <w:rPr>
                <w:rFonts w:asciiTheme="majorBidi" w:hAnsiTheme="majorBidi" w:cstheme="majorBidi"/>
                <w:i/>
                <w:iCs/>
                <w:sz w:val="20"/>
                <w:szCs w:val="20"/>
                <w:lang w:val="es-AR"/>
              </w:rPr>
              <w:t xml:space="preserve"> </w:t>
            </w:r>
          </w:p>
        </w:tc>
        <w:tc>
          <w:tcPr>
            <w:tcW w:w="467" w:type="pct"/>
            <w:shd w:val="clear" w:color="auto" w:fill="auto"/>
            <w:tcMar>
              <w:left w:w="43" w:type="dxa"/>
              <w:right w:w="43" w:type="dxa"/>
            </w:tcMar>
          </w:tcPr>
          <w:p w14:paraId="638DA0EA" w14:textId="377AFC42"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 xml:space="preserve"> 21</w:t>
            </w:r>
            <w:r w:rsidR="006C61F1" w:rsidRPr="006C61F1">
              <w:rPr>
                <w:rFonts w:asciiTheme="majorBidi" w:hAnsiTheme="majorBidi" w:cstheme="majorBidi"/>
                <w:i/>
                <w:iCs/>
                <w:sz w:val="20"/>
                <w:szCs w:val="20"/>
                <w:lang w:val="es-AR"/>
              </w:rPr>
              <w:t>4</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708</w:t>
            </w:r>
            <w:r w:rsidRPr="006C61F1">
              <w:rPr>
                <w:rFonts w:asciiTheme="majorBidi" w:hAnsiTheme="majorBidi" w:cstheme="majorBidi"/>
                <w:i/>
                <w:iCs/>
                <w:sz w:val="20"/>
                <w:szCs w:val="20"/>
                <w:lang w:val="es-AR"/>
              </w:rPr>
              <w:t xml:space="preserve"> </w:t>
            </w:r>
          </w:p>
        </w:tc>
        <w:tc>
          <w:tcPr>
            <w:tcW w:w="465" w:type="pct"/>
            <w:shd w:val="clear" w:color="auto" w:fill="auto"/>
            <w:tcMar>
              <w:left w:w="43" w:type="dxa"/>
              <w:right w:w="43" w:type="dxa"/>
            </w:tcMar>
          </w:tcPr>
          <w:p w14:paraId="4B632A2B"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58" w:type="pct"/>
            <w:shd w:val="clear" w:color="auto" w:fill="auto"/>
            <w:tcMar>
              <w:left w:w="43" w:type="dxa"/>
              <w:right w:w="43" w:type="dxa"/>
            </w:tcMar>
          </w:tcPr>
          <w:p w14:paraId="36558272"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62" w:type="pct"/>
            <w:shd w:val="clear" w:color="auto" w:fill="auto"/>
            <w:tcMar>
              <w:left w:w="43" w:type="dxa"/>
              <w:right w:w="43" w:type="dxa"/>
            </w:tcMar>
          </w:tcPr>
          <w:p w14:paraId="097A2C8E" w14:textId="3FA1E770" w:rsidR="00770104" w:rsidRPr="006C61F1" w:rsidRDefault="006C61F1"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w:t>
            </w:r>
            <w:r>
              <w:rPr>
                <w:rFonts w:asciiTheme="majorBidi" w:hAnsiTheme="majorBidi" w:cstheme="majorBidi"/>
                <w:i/>
                <w:iCs/>
                <w:sz w:val="20"/>
                <w:szCs w:val="20"/>
                <w:lang w:val="es-AR"/>
              </w:rPr>
              <w:t xml:space="preserve"> </w:t>
            </w:r>
            <w:r w:rsidRPr="006C61F1">
              <w:rPr>
                <w:rFonts w:asciiTheme="majorBidi" w:hAnsiTheme="majorBidi" w:cstheme="majorBidi"/>
                <w:i/>
                <w:iCs/>
                <w:sz w:val="20"/>
                <w:szCs w:val="20"/>
                <w:lang w:val="es-AR"/>
              </w:rPr>
              <w:t>793</w:t>
            </w:r>
          </w:p>
        </w:tc>
        <w:tc>
          <w:tcPr>
            <w:tcW w:w="484" w:type="pct"/>
            <w:shd w:val="clear" w:color="auto" w:fill="auto"/>
            <w:tcMar>
              <w:left w:w="43" w:type="dxa"/>
              <w:right w:w="43" w:type="dxa"/>
            </w:tcMar>
          </w:tcPr>
          <w:p w14:paraId="2F0BEE99"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44" w:type="pct"/>
            <w:shd w:val="clear" w:color="auto" w:fill="auto"/>
            <w:tcMar>
              <w:left w:w="43" w:type="dxa"/>
              <w:right w:w="43" w:type="dxa"/>
            </w:tcMar>
          </w:tcPr>
          <w:p w14:paraId="77CD2118" w14:textId="5193E588"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38</w:t>
            </w:r>
            <w:r w:rsidR="006C61F1" w:rsidRPr="006C61F1">
              <w:rPr>
                <w:rFonts w:asciiTheme="majorBidi" w:hAnsiTheme="majorBidi" w:cstheme="majorBidi"/>
                <w:i/>
                <w:iCs/>
                <w:sz w:val="20"/>
                <w:szCs w:val="20"/>
                <w:lang w:val="es-AR"/>
              </w:rPr>
              <w:t>3</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124</w:t>
            </w:r>
          </w:p>
        </w:tc>
        <w:tc>
          <w:tcPr>
            <w:tcW w:w="379" w:type="pct"/>
            <w:shd w:val="clear" w:color="auto" w:fill="auto"/>
            <w:tcMar>
              <w:left w:w="43" w:type="dxa"/>
              <w:right w:w="43" w:type="dxa"/>
            </w:tcMar>
          </w:tcPr>
          <w:p w14:paraId="137B9ACB" w14:textId="6E824644" w:rsidR="00770104" w:rsidRPr="006C61F1" w:rsidRDefault="00770104" w:rsidP="00E80501">
            <w:pPr>
              <w:suppressAutoHyphens/>
              <w:jc w:val="center"/>
              <w:rPr>
                <w:rFonts w:asciiTheme="majorBidi" w:hAnsiTheme="majorBidi" w:cstheme="majorBidi"/>
                <w:i/>
                <w:iCs/>
                <w:sz w:val="20"/>
                <w:szCs w:val="20"/>
                <w:lang w:val="es-AR"/>
              </w:rPr>
            </w:pPr>
            <w:r w:rsidRPr="006C61F1">
              <w:rPr>
                <w:rFonts w:asciiTheme="majorBidi" w:hAnsiTheme="majorBidi" w:cstheme="majorBidi"/>
                <w:i/>
                <w:iCs/>
                <w:sz w:val="20"/>
                <w:szCs w:val="20"/>
                <w:lang w:val="es-AR"/>
              </w:rPr>
              <w:t>4</w:t>
            </w:r>
            <w:r w:rsidR="006C61F1" w:rsidRPr="006C61F1">
              <w:rPr>
                <w:rFonts w:asciiTheme="majorBidi" w:hAnsiTheme="majorBidi" w:cstheme="majorBidi"/>
                <w:i/>
                <w:iCs/>
                <w:sz w:val="20"/>
                <w:szCs w:val="20"/>
                <w:lang w:val="es-AR"/>
              </w:rPr>
              <w:t>0</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1</w:t>
            </w:r>
          </w:p>
        </w:tc>
      </w:tr>
      <w:tr w:rsidR="00770104" w:rsidRPr="006C61F1" w14:paraId="3C9BE664" w14:textId="77777777" w:rsidTr="00E80501">
        <w:trPr>
          <w:trHeight w:val="227"/>
        </w:trPr>
        <w:tc>
          <w:tcPr>
            <w:tcW w:w="5000" w:type="pct"/>
            <w:gridSpan w:val="10"/>
            <w:shd w:val="clear" w:color="auto" w:fill="auto"/>
            <w:tcMar>
              <w:left w:w="43" w:type="dxa"/>
              <w:right w:w="43" w:type="dxa"/>
            </w:tcMar>
          </w:tcPr>
          <w:p w14:paraId="56816210" w14:textId="77777777" w:rsidR="00770104" w:rsidRPr="006C61F1" w:rsidRDefault="00770104" w:rsidP="00E80501">
            <w:pPr>
              <w:suppressAutoHyphens/>
              <w:jc w:val="left"/>
              <w:rPr>
                <w:rFonts w:asciiTheme="majorBidi" w:hAnsiTheme="majorBidi" w:cstheme="majorBidi"/>
                <w:sz w:val="20"/>
                <w:szCs w:val="20"/>
                <w:lang w:val="es-AR"/>
              </w:rPr>
            </w:pPr>
            <w:r w:rsidRPr="006C61F1">
              <w:rPr>
                <w:rFonts w:asciiTheme="majorBidi" w:hAnsiTheme="majorBidi" w:cstheme="majorBidi"/>
                <w:b/>
                <w:bCs/>
                <w:sz w:val="20"/>
                <w:szCs w:val="20"/>
                <w:lang w:val="es-AR" w:eastAsia="en-CA"/>
              </w:rPr>
              <w:t xml:space="preserve">          Subsectores de aire acondicionado</w:t>
            </w:r>
          </w:p>
        </w:tc>
      </w:tr>
      <w:tr w:rsidR="00770104" w:rsidRPr="006C61F1" w14:paraId="4C6A3060" w14:textId="77777777" w:rsidTr="0018187E">
        <w:trPr>
          <w:trHeight w:val="227"/>
        </w:trPr>
        <w:tc>
          <w:tcPr>
            <w:tcW w:w="1372" w:type="pct"/>
            <w:gridSpan w:val="2"/>
            <w:shd w:val="clear" w:color="auto" w:fill="auto"/>
            <w:tcMar>
              <w:left w:w="43" w:type="dxa"/>
              <w:right w:w="43" w:type="dxa"/>
            </w:tcMar>
            <w:hideMark/>
          </w:tcPr>
          <w:p w14:paraId="43E2575B" w14:textId="77777777" w:rsidR="00770104" w:rsidRPr="006C61F1" w:rsidRDefault="00770104" w:rsidP="00E80501">
            <w:pPr>
              <w:suppressAutoHyphens/>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rPr>
              <w:t>Residencial</w:t>
            </w:r>
          </w:p>
        </w:tc>
        <w:tc>
          <w:tcPr>
            <w:tcW w:w="469" w:type="pct"/>
            <w:shd w:val="clear" w:color="auto" w:fill="auto"/>
            <w:tcMar>
              <w:left w:w="43" w:type="dxa"/>
              <w:right w:w="43" w:type="dxa"/>
            </w:tcMar>
          </w:tcPr>
          <w:p w14:paraId="5D3E0D68"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7" w:type="pct"/>
            <w:shd w:val="clear" w:color="auto" w:fill="auto"/>
            <w:tcMar>
              <w:left w:w="43" w:type="dxa"/>
              <w:right w:w="43" w:type="dxa"/>
            </w:tcMar>
          </w:tcPr>
          <w:p w14:paraId="30953655"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675235C4" w14:textId="678CA920" w:rsidR="00770104" w:rsidRPr="006C61F1" w:rsidRDefault="006C61F1"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6</w:t>
            </w:r>
            <w:r>
              <w:rPr>
                <w:rFonts w:asciiTheme="majorBidi" w:hAnsiTheme="majorBidi" w:cstheme="majorBidi"/>
                <w:sz w:val="20"/>
                <w:szCs w:val="20"/>
                <w:lang w:val="es-AR"/>
              </w:rPr>
              <w:t xml:space="preserve"> </w:t>
            </w:r>
            <w:r w:rsidRPr="006C61F1">
              <w:rPr>
                <w:rFonts w:asciiTheme="majorBidi" w:hAnsiTheme="majorBidi" w:cstheme="majorBidi"/>
                <w:sz w:val="20"/>
                <w:szCs w:val="20"/>
                <w:lang w:val="es-AR"/>
              </w:rPr>
              <w:t>102</w:t>
            </w:r>
          </w:p>
        </w:tc>
        <w:tc>
          <w:tcPr>
            <w:tcW w:w="458" w:type="pct"/>
            <w:shd w:val="clear" w:color="auto" w:fill="auto"/>
            <w:tcMar>
              <w:left w:w="43" w:type="dxa"/>
              <w:right w:w="43" w:type="dxa"/>
            </w:tcMar>
          </w:tcPr>
          <w:p w14:paraId="57E586B4" w14:textId="6230B13C"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20</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168</w:t>
            </w:r>
          </w:p>
        </w:tc>
        <w:tc>
          <w:tcPr>
            <w:tcW w:w="462" w:type="pct"/>
            <w:shd w:val="clear" w:color="auto" w:fill="auto"/>
            <w:tcMar>
              <w:left w:w="43" w:type="dxa"/>
              <w:right w:w="43" w:type="dxa"/>
            </w:tcMar>
          </w:tcPr>
          <w:p w14:paraId="1B6D93D0"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55CC6608" w14:textId="7A84932C"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678</w:t>
            </w:r>
          </w:p>
        </w:tc>
        <w:tc>
          <w:tcPr>
            <w:tcW w:w="444" w:type="pct"/>
            <w:shd w:val="clear" w:color="auto" w:fill="auto"/>
            <w:tcMar>
              <w:left w:w="43" w:type="dxa"/>
              <w:right w:w="43" w:type="dxa"/>
            </w:tcMar>
          </w:tcPr>
          <w:p w14:paraId="1D732816" w14:textId="34B5AF04"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22</w:t>
            </w:r>
            <w:r w:rsidR="006C61F1" w:rsidRPr="006C61F1">
              <w:rPr>
                <w:rFonts w:asciiTheme="majorBidi" w:hAnsiTheme="majorBidi" w:cstheme="majorBidi"/>
                <w:sz w:val="20"/>
                <w:szCs w:val="20"/>
                <w:lang w:val="es-AR"/>
              </w:rPr>
              <w:t>6</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947</w:t>
            </w:r>
          </w:p>
        </w:tc>
        <w:tc>
          <w:tcPr>
            <w:tcW w:w="379" w:type="pct"/>
            <w:shd w:val="clear" w:color="auto" w:fill="auto"/>
            <w:tcMar>
              <w:left w:w="43" w:type="dxa"/>
              <w:right w:w="43" w:type="dxa"/>
            </w:tcMar>
          </w:tcPr>
          <w:p w14:paraId="65D58C09" w14:textId="4DF646B7" w:rsidR="00770104" w:rsidRPr="006C61F1" w:rsidRDefault="00770104" w:rsidP="00E80501">
            <w:pPr>
              <w:suppressAutoHyphens/>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8</w:t>
            </w:r>
          </w:p>
        </w:tc>
      </w:tr>
      <w:tr w:rsidR="00770104" w:rsidRPr="006C61F1" w14:paraId="4BBC2A24" w14:textId="77777777" w:rsidTr="0018187E">
        <w:trPr>
          <w:trHeight w:val="227"/>
        </w:trPr>
        <w:tc>
          <w:tcPr>
            <w:tcW w:w="1372" w:type="pct"/>
            <w:gridSpan w:val="2"/>
            <w:shd w:val="clear" w:color="auto" w:fill="auto"/>
            <w:tcMar>
              <w:left w:w="43" w:type="dxa"/>
              <w:right w:w="43" w:type="dxa"/>
            </w:tcMar>
            <w:hideMark/>
          </w:tcPr>
          <w:p w14:paraId="20CEBD6D" w14:textId="77777777" w:rsidR="00770104" w:rsidRPr="006C61F1" w:rsidRDefault="00770104" w:rsidP="00E80501">
            <w:pPr>
              <w:suppressAutoHyphens/>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Comercial</w:t>
            </w:r>
          </w:p>
        </w:tc>
        <w:tc>
          <w:tcPr>
            <w:tcW w:w="469" w:type="pct"/>
            <w:shd w:val="clear" w:color="auto" w:fill="auto"/>
            <w:tcMar>
              <w:left w:w="43" w:type="dxa"/>
              <w:right w:w="43" w:type="dxa"/>
            </w:tcMar>
          </w:tcPr>
          <w:p w14:paraId="3645BD50"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7" w:type="pct"/>
            <w:shd w:val="clear" w:color="auto" w:fill="auto"/>
            <w:tcMar>
              <w:left w:w="43" w:type="dxa"/>
              <w:right w:w="43" w:type="dxa"/>
            </w:tcMar>
          </w:tcPr>
          <w:p w14:paraId="2C7C812D"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3F747064" w14:textId="09E6A96F"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6</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765</w:t>
            </w:r>
          </w:p>
        </w:tc>
        <w:tc>
          <w:tcPr>
            <w:tcW w:w="458" w:type="pct"/>
            <w:shd w:val="clear" w:color="auto" w:fill="auto"/>
            <w:tcMar>
              <w:left w:w="43" w:type="dxa"/>
              <w:right w:w="43" w:type="dxa"/>
            </w:tcMar>
          </w:tcPr>
          <w:p w14:paraId="71088C62" w14:textId="38581239"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10</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041</w:t>
            </w:r>
          </w:p>
        </w:tc>
        <w:tc>
          <w:tcPr>
            <w:tcW w:w="462" w:type="pct"/>
            <w:shd w:val="clear" w:color="auto" w:fill="auto"/>
            <w:tcMar>
              <w:left w:w="43" w:type="dxa"/>
              <w:right w:w="43" w:type="dxa"/>
            </w:tcMar>
          </w:tcPr>
          <w:p w14:paraId="6FFE868E"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127CF8A3"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5F5B5337" w14:textId="1E1C3D3B"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16</w:t>
            </w:r>
            <w:r w:rsidR="006C61F1" w:rsidRPr="006C61F1">
              <w:rPr>
                <w:rFonts w:asciiTheme="majorBidi" w:hAnsiTheme="majorBidi" w:cstheme="majorBidi"/>
                <w:sz w:val="20"/>
                <w:szCs w:val="20"/>
                <w:lang w:val="es-AR"/>
              </w:rPr>
              <w:t>5</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806</w:t>
            </w:r>
          </w:p>
        </w:tc>
        <w:tc>
          <w:tcPr>
            <w:tcW w:w="379" w:type="pct"/>
            <w:shd w:val="clear" w:color="auto" w:fill="auto"/>
            <w:tcMar>
              <w:left w:w="43" w:type="dxa"/>
              <w:right w:w="43" w:type="dxa"/>
            </w:tcMar>
          </w:tcPr>
          <w:p w14:paraId="4D944231" w14:textId="502E7B5D" w:rsidR="00770104" w:rsidRPr="006C61F1" w:rsidRDefault="00770104" w:rsidP="00E80501">
            <w:pPr>
              <w:suppressAutoHyphens/>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7</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4</w:t>
            </w:r>
          </w:p>
        </w:tc>
      </w:tr>
      <w:tr w:rsidR="00770104" w:rsidRPr="006C61F1" w14:paraId="1F9AE922" w14:textId="77777777" w:rsidTr="0018187E">
        <w:trPr>
          <w:trHeight w:val="227"/>
        </w:trPr>
        <w:tc>
          <w:tcPr>
            <w:tcW w:w="1372" w:type="pct"/>
            <w:gridSpan w:val="2"/>
            <w:shd w:val="clear" w:color="auto" w:fill="auto"/>
            <w:tcMar>
              <w:left w:w="43" w:type="dxa"/>
              <w:right w:w="43" w:type="dxa"/>
            </w:tcMar>
            <w:hideMark/>
          </w:tcPr>
          <w:p w14:paraId="0CA986D7" w14:textId="4CF0EE88" w:rsidR="00770104" w:rsidRPr="006C61F1" w:rsidRDefault="00246B74" w:rsidP="00E80501">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Para vehículos </w:t>
            </w:r>
          </w:p>
        </w:tc>
        <w:tc>
          <w:tcPr>
            <w:tcW w:w="469" w:type="pct"/>
            <w:shd w:val="clear" w:color="auto" w:fill="auto"/>
            <w:tcMar>
              <w:left w:w="43" w:type="dxa"/>
              <w:right w:w="43" w:type="dxa"/>
            </w:tcMar>
          </w:tcPr>
          <w:p w14:paraId="5EA69ED3" w14:textId="0D6DD14D"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17</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179</w:t>
            </w:r>
          </w:p>
        </w:tc>
        <w:tc>
          <w:tcPr>
            <w:tcW w:w="467" w:type="pct"/>
            <w:shd w:val="clear" w:color="auto" w:fill="auto"/>
            <w:tcMar>
              <w:left w:w="43" w:type="dxa"/>
              <w:right w:w="43" w:type="dxa"/>
            </w:tcMar>
          </w:tcPr>
          <w:p w14:paraId="3927F1C0"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65" w:type="pct"/>
            <w:shd w:val="clear" w:color="auto" w:fill="auto"/>
            <w:tcMar>
              <w:left w:w="43" w:type="dxa"/>
              <w:right w:w="43" w:type="dxa"/>
            </w:tcMar>
          </w:tcPr>
          <w:p w14:paraId="4C721835"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58" w:type="pct"/>
            <w:shd w:val="clear" w:color="auto" w:fill="auto"/>
            <w:tcMar>
              <w:left w:w="43" w:type="dxa"/>
              <w:right w:w="43" w:type="dxa"/>
            </w:tcMar>
          </w:tcPr>
          <w:p w14:paraId="501791B4"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62" w:type="pct"/>
            <w:shd w:val="clear" w:color="auto" w:fill="auto"/>
            <w:tcMar>
              <w:left w:w="43" w:type="dxa"/>
              <w:right w:w="43" w:type="dxa"/>
            </w:tcMar>
          </w:tcPr>
          <w:p w14:paraId="333D882C"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5A9DDB65" w14:textId="77777777"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74F6A29B" w14:textId="12E2BE7C" w:rsidR="00770104" w:rsidRPr="006C61F1" w:rsidRDefault="00770104" w:rsidP="00E80501">
            <w:pPr>
              <w:suppressAutoHyphens/>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rPr>
              <w:t>17</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179</w:t>
            </w:r>
          </w:p>
        </w:tc>
        <w:tc>
          <w:tcPr>
            <w:tcW w:w="379" w:type="pct"/>
            <w:shd w:val="clear" w:color="auto" w:fill="auto"/>
            <w:tcMar>
              <w:left w:w="43" w:type="dxa"/>
              <w:right w:w="43" w:type="dxa"/>
            </w:tcMar>
          </w:tcPr>
          <w:p w14:paraId="34C90A3F" w14:textId="4DCF570E" w:rsidR="00770104" w:rsidRPr="006C61F1" w:rsidRDefault="00770104" w:rsidP="00E80501">
            <w:pPr>
              <w:suppressAutoHyphens/>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rPr>
              <w:t>1</w:t>
            </w:r>
            <w:r w:rsidR="006C61F1" w:rsidRPr="006C61F1">
              <w:rPr>
                <w:rFonts w:asciiTheme="majorBidi" w:hAnsiTheme="majorBidi" w:cstheme="majorBidi"/>
                <w:sz w:val="20"/>
                <w:szCs w:val="20"/>
                <w:lang w:val="es-AR"/>
              </w:rPr>
              <w:t>8</w:t>
            </w:r>
            <w:r w:rsidR="006C61F1">
              <w:rPr>
                <w:rFonts w:asciiTheme="majorBidi" w:hAnsiTheme="majorBidi" w:cstheme="majorBidi"/>
                <w:sz w:val="20"/>
                <w:szCs w:val="20"/>
                <w:lang w:val="es-AR"/>
              </w:rPr>
              <w:t>,</w:t>
            </w:r>
            <w:r w:rsidR="006C61F1" w:rsidRPr="006C61F1">
              <w:rPr>
                <w:rFonts w:asciiTheme="majorBidi" w:hAnsiTheme="majorBidi" w:cstheme="majorBidi"/>
                <w:sz w:val="20"/>
                <w:szCs w:val="20"/>
                <w:lang w:val="es-AR"/>
              </w:rPr>
              <w:t>8</w:t>
            </w:r>
          </w:p>
        </w:tc>
      </w:tr>
      <w:tr w:rsidR="00770104" w:rsidRPr="006C61F1" w14:paraId="0FFE9109" w14:textId="77777777" w:rsidTr="0018187E">
        <w:trPr>
          <w:trHeight w:val="227"/>
        </w:trPr>
        <w:tc>
          <w:tcPr>
            <w:tcW w:w="1372" w:type="pct"/>
            <w:gridSpan w:val="2"/>
            <w:shd w:val="clear" w:color="auto" w:fill="auto"/>
            <w:tcMar>
              <w:left w:w="43" w:type="dxa"/>
              <w:right w:w="43" w:type="dxa"/>
            </w:tcMar>
          </w:tcPr>
          <w:p w14:paraId="14EE7374" w14:textId="2F470721" w:rsidR="00770104" w:rsidRPr="006C61F1" w:rsidRDefault="00770104" w:rsidP="00E80501">
            <w:pPr>
              <w:suppressAutoHyphens/>
              <w:jc w:val="left"/>
              <w:rPr>
                <w:rFonts w:asciiTheme="majorBidi" w:hAnsiTheme="majorBidi" w:cstheme="majorBidi"/>
                <w:i/>
                <w:iCs/>
                <w:sz w:val="20"/>
                <w:szCs w:val="20"/>
                <w:lang w:val="es-AR" w:eastAsia="en-CA"/>
              </w:rPr>
            </w:pPr>
            <w:r w:rsidRPr="006C61F1">
              <w:rPr>
                <w:rFonts w:asciiTheme="majorBidi" w:hAnsiTheme="majorBidi" w:cstheme="majorBidi"/>
                <w:i/>
                <w:iCs/>
                <w:sz w:val="20"/>
                <w:szCs w:val="20"/>
                <w:lang w:val="es-AR" w:eastAsia="en-CA"/>
              </w:rPr>
              <w:t>Subtotal</w:t>
            </w:r>
            <w:r w:rsidR="00246B74">
              <w:rPr>
                <w:rFonts w:asciiTheme="majorBidi" w:hAnsiTheme="majorBidi" w:cstheme="majorBidi"/>
                <w:i/>
                <w:iCs/>
                <w:sz w:val="20"/>
                <w:szCs w:val="20"/>
                <w:lang w:val="es-AR" w:eastAsia="en-CA"/>
              </w:rPr>
              <w:t xml:space="preserve"> de</w:t>
            </w:r>
            <w:r w:rsidRPr="006C61F1">
              <w:rPr>
                <w:rFonts w:asciiTheme="majorBidi" w:hAnsiTheme="majorBidi" w:cstheme="majorBidi"/>
                <w:i/>
                <w:iCs/>
                <w:sz w:val="20"/>
                <w:szCs w:val="20"/>
                <w:lang w:val="es-AR" w:eastAsia="en-CA"/>
              </w:rPr>
              <w:t xml:space="preserve"> </w:t>
            </w:r>
            <w:r w:rsidR="00246B74">
              <w:rPr>
                <w:rFonts w:asciiTheme="majorBidi" w:hAnsiTheme="majorBidi" w:cstheme="majorBidi"/>
                <w:i/>
                <w:iCs/>
                <w:sz w:val="20"/>
                <w:szCs w:val="20"/>
                <w:lang w:val="es-AR" w:eastAsia="en-CA"/>
              </w:rPr>
              <w:t>a</w:t>
            </w:r>
            <w:r w:rsidRPr="006C61F1">
              <w:rPr>
                <w:rFonts w:asciiTheme="majorBidi" w:hAnsiTheme="majorBidi" w:cstheme="majorBidi"/>
                <w:i/>
                <w:iCs/>
                <w:sz w:val="20"/>
                <w:szCs w:val="20"/>
                <w:lang w:val="es-AR" w:eastAsia="en-CA"/>
              </w:rPr>
              <w:t>ire acondicionado</w:t>
            </w:r>
          </w:p>
        </w:tc>
        <w:tc>
          <w:tcPr>
            <w:tcW w:w="469" w:type="pct"/>
            <w:shd w:val="clear" w:color="auto" w:fill="auto"/>
            <w:tcMar>
              <w:left w:w="43" w:type="dxa"/>
              <w:right w:w="43" w:type="dxa"/>
            </w:tcMar>
          </w:tcPr>
          <w:p w14:paraId="1ACFE22A" w14:textId="1BC9922D"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17</w:t>
            </w:r>
            <w:r w:rsidR="006C61F1" w:rsidRPr="006C61F1">
              <w:rPr>
                <w:rFonts w:asciiTheme="majorBidi" w:hAnsiTheme="majorBidi" w:cstheme="majorBidi"/>
                <w:i/>
                <w:iCs/>
                <w:sz w:val="20"/>
                <w:szCs w:val="20"/>
                <w:lang w:val="es-AR"/>
              </w:rPr>
              <w:t>9</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179</w:t>
            </w:r>
          </w:p>
        </w:tc>
        <w:tc>
          <w:tcPr>
            <w:tcW w:w="467" w:type="pct"/>
            <w:shd w:val="clear" w:color="auto" w:fill="auto"/>
            <w:tcMar>
              <w:left w:w="43" w:type="dxa"/>
              <w:right w:w="43" w:type="dxa"/>
            </w:tcMar>
          </w:tcPr>
          <w:p w14:paraId="34242180"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65" w:type="pct"/>
            <w:shd w:val="clear" w:color="auto" w:fill="auto"/>
            <w:tcMar>
              <w:left w:w="43" w:type="dxa"/>
              <w:right w:w="43" w:type="dxa"/>
            </w:tcMar>
          </w:tcPr>
          <w:p w14:paraId="692606D6" w14:textId="0054535E"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 xml:space="preserve"> 6</w:t>
            </w:r>
            <w:r w:rsidR="006C61F1" w:rsidRPr="006C61F1">
              <w:rPr>
                <w:rFonts w:asciiTheme="majorBidi" w:hAnsiTheme="majorBidi" w:cstheme="majorBidi"/>
                <w:i/>
                <w:iCs/>
                <w:sz w:val="20"/>
                <w:szCs w:val="20"/>
                <w:lang w:val="es-AR"/>
              </w:rPr>
              <w:t>7</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868</w:t>
            </w:r>
            <w:r w:rsidRPr="006C61F1">
              <w:rPr>
                <w:rFonts w:asciiTheme="majorBidi" w:hAnsiTheme="majorBidi" w:cstheme="majorBidi"/>
                <w:i/>
                <w:iCs/>
                <w:sz w:val="20"/>
                <w:szCs w:val="20"/>
                <w:lang w:val="es-AR"/>
              </w:rPr>
              <w:t xml:space="preserve"> </w:t>
            </w:r>
          </w:p>
        </w:tc>
        <w:tc>
          <w:tcPr>
            <w:tcW w:w="458" w:type="pct"/>
            <w:shd w:val="clear" w:color="auto" w:fill="auto"/>
            <w:tcMar>
              <w:left w:w="43" w:type="dxa"/>
              <w:right w:w="43" w:type="dxa"/>
            </w:tcMar>
          </w:tcPr>
          <w:p w14:paraId="72E129B0" w14:textId="6508C85C"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 xml:space="preserve"> 31</w:t>
            </w:r>
            <w:r w:rsidR="006C61F1" w:rsidRPr="006C61F1">
              <w:rPr>
                <w:rFonts w:asciiTheme="majorBidi" w:hAnsiTheme="majorBidi" w:cstheme="majorBidi"/>
                <w:i/>
                <w:iCs/>
                <w:sz w:val="20"/>
                <w:szCs w:val="20"/>
                <w:lang w:val="es-AR"/>
              </w:rPr>
              <w:t>3</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209</w:t>
            </w:r>
            <w:r w:rsidRPr="006C61F1">
              <w:rPr>
                <w:rFonts w:asciiTheme="majorBidi" w:hAnsiTheme="majorBidi" w:cstheme="majorBidi"/>
                <w:i/>
                <w:iCs/>
                <w:sz w:val="20"/>
                <w:szCs w:val="20"/>
                <w:lang w:val="es-AR"/>
              </w:rPr>
              <w:t xml:space="preserve"> </w:t>
            </w:r>
          </w:p>
        </w:tc>
        <w:tc>
          <w:tcPr>
            <w:tcW w:w="462" w:type="pct"/>
            <w:shd w:val="clear" w:color="auto" w:fill="auto"/>
            <w:tcMar>
              <w:left w:w="43" w:type="dxa"/>
              <w:right w:w="43" w:type="dxa"/>
            </w:tcMar>
          </w:tcPr>
          <w:p w14:paraId="43093EFF" w14:textId="7777777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0</w:t>
            </w:r>
          </w:p>
        </w:tc>
        <w:tc>
          <w:tcPr>
            <w:tcW w:w="484" w:type="pct"/>
            <w:shd w:val="clear" w:color="auto" w:fill="auto"/>
            <w:tcMar>
              <w:left w:w="43" w:type="dxa"/>
              <w:right w:w="43" w:type="dxa"/>
            </w:tcMar>
          </w:tcPr>
          <w:p w14:paraId="54C2926E" w14:textId="3410C3AE"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1</w:t>
            </w:r>
            <w:r w:rsidR="006C61F1" w:rsidRPr="006C61F1">
              <w:rPr>
                <w:rFonts w:asciiTheme="majorBidi" w:hAnsiTheme="majorBidi" w:cstheme="majorBidi"/>
                <w:i/>
                <w:iCs/>
                <w:sz w:val="20"/>
                <w:szCs w:val="20"/>
                <w:lang w:val="es-AR"/>
              </w:rPr>
              <w:t>1</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678</w:t>
            </w:r>
          </w:p>
        </w:tc>
        <w:tc>
          <w:tcPr>
            <w:tcW w:w="444" w:type="pct"/>
            <w:shd w:val="clear" w:color="auto" w:fill="auto"/>
            <w:tcMar>
              <w:left w:w="43" w:type="dxa"/>
              <w:right w:w="43" w:type="dxa"/>
            </w:tcMar>
          </w:tcPr>
          <w:p w14:paraId="47785EFA" w14:textId="41A155B7" w:rsidR="00770104" w:rsidRPr="006C61F1" w:rsidRDefault="00770104" w:rsidP="00E80501">
            <w:pPr>
              <w:suppressAutoHyphens/>
              <w:jc w:val="right"/>
              <w:rPr>
                <w:rFonts w:asciiTheme="majorBidi" w:hAnsiTheme="majorBidi" w:cstheme="majorBidi"/>
                <w:i/>
                <w:iCs/>
                <w:sz w:val="20"/>
                <w:szCs w:val="20"/>
                <w:lang w:val="es-AR"/>
              </w:rPr>
            </w:pPr>
            <w:r w:rsidRPr="006C61F1">
              <w:rPr>
                <w:rFonts w:asciiTheme="majorBidi" w:hAnsiTheme="majorBidi" w:cstheme="majorBidi"/>
                <w:i/>
                <w:iCs/>
                <w:sz w:val="20"/>
                <w:szCs w:val="20"/>
                <w:lang w:val="es-AR"/>
              </w:rPr>
              <w:t>57</w:t>
            </w:r>
            <w:r w:rsidR="006C61F1" w:rsidRPr="006C61F1">
              <w:rPr>
                <w:rFonts w:asciiTheme="majorBidi" w:hAnsiTheme="majorBidi" w:cstheme="majorBidi"/>
                <w:i/>
                <w:iCs/>
                <w:sz w:val="20"/>
                <w:szCs w:val="20"/>
                <w:lang w:val="es-AR"/>
              </w:rPr>
              <w:t>1</w:t>
            </w:r>
            <w:r w:rsidR="006C61F1">
              <w:rPr>
                <w:rFonts w:asciiTheme="majorBidi" w:hAnsiTheme="majorBidi" w:cstheme="majorBidi"/>
                <w:i/>
                <w:iCs/>
                <w:sz w:val="20"/>
                <w:szCs w:val="20"/>
                <w:lang w:val="es-AR"/>
              </w:rPr>
              <w:t xml:space="preserve"> </w:t>
            </w:r>
            <w:r w:rsidR="006C61F1" w:rsidRPr="006C61F1">
              <w:rPr>
                <w:rFonts w:asciiTheme="majorBidi" w:hAnsiTheme="majorBidi" w:cstheme="majorBidi"/>
                <w:i/>
                <w:iCs/>
                <w:sz w:val="20"/>
                <w:szCs w:val="20"/>
                <w:lang w:val="es-AR"/>
              </w:rPr>
              <w:t>933</w:t>
            </w:r>
          </w:p>
        </w:tc>
        <w:tc>
          <w:tcPr>
            <w:tcW w:w="379" w:type="pct"/>
            <w:shd w:val="clear" w:color="auto" w:fill="auto"/>
            <w:tcMar>
              <w:left w:w="43" w:type="dxa"/>
              <w:right w:w="43" w:type="dxa"/>
            </w:tcMar>
          </w:tcPr>
          <w:p w14:paraId="6FE06E91" w14:textId="7EDAE2AE" w:rsidR="00770104" w:rsidRPr="006C61F1" w:rsidRDefault="00770104" w:rsidP="00E80501">
            <w:pPr>
              <w:suppressAutoHyphens/>
              <w:jc w:val="center"/>
              <w:rPr>
                <w:rFonts w:asciiTheme="majorBidi" w:hAnsiTheme="majorBidi" w:cstheme="majorBidi"/>
                <w:i/>
                <w:iCs/>
                <w:sz w:val="20"/>
                <w:szCs w:val="20"/>
                <w:lang w:val="es-AR"/>
              </w:rPr>
            </w:pPr>
            <w:r w:rsidRPr="006C61F1">
              <w:rPr>
                <w:rFonts w:asciiTheme="majorBidi" w:hAnsiTheme="majorBidi" w:cstheme="majorBidi"/>
                <w:i/>
                <w:iCs/>
                <w:sz w:val="20"/>
                <w:szCs w:val="20"/>
                <w:lang w:val="es-AR"/>
              </w:rPr>
              <w:t>5</w:t>
            </w:r>
            <w:r w:rsidR="006C61F1" w:rsidRPr="006C61F1">
              <w:rPr>
                <w:rFonts w:asciiTheme="majorBidi" w:hAnsiTheme="majorBidi" w:cstheme="majorBidi"/>
                <w:i/>
                <w:iCs/>
                <w:sz w:val="20"/>
                <w:szCs w:val="20"/>
                <w:lang w:val="es-AR"/>
              </w:rPr>
              <w:t>9</w:t>
            </w:r>
            <w:r w:rsidR="006C61F1">
              <w:rPr>
                <w:rFonts w:asciiTheme="majorBidi" w:hAnsiTheme="majorBidi" w:cstheme="majorBidi"/>
                <w:i/>
                <w:iCs/>
                <w:sz w:val="20"/>
                <w:szCs w:val="20"/>
                <w:lang w:val="es-AR"/>
              </w:rPr>
              <w:t>,</w:t>
            </w:r>
            <w:r w:rsidR="006C61F1" w:rsidRPr="006C61F1">
              <w:rPr>
                <w:rFonts w:asciiTheme="majorBidi" w:hAnsiTheme="majorBidi" w:cstheme="majorBidi"/>
                <w:i/>
                <w:iCs/>
                <w:sz w:val="20"/>
                <w:szCs w:val="20"/>
                <w:lang w:val="es-AR"/>
              </w:rPr>
              <w:t>9</w:t>
            </w:r>
          </w:p>
        </w:tc>
      </w:tr>
      <w:tr w:rsidR="00770104" w:rsidRPr="006C61F1" w14:paraId="44A8DFDE" w14:textId="77777777" w:rsidTr="0018187E">
        <w:trPr>
          <w:trHeight w:val="227"/>
        </w:trPr>
        <w:tc>
          <w:tcPr>
            <w:tcW w:w="1372" w:type="pct"/>
            <w:gridSpan w:val="2"/>
            <w:shd w:val="clear" w:color="auto" w:fill="auto"/>
            <w:tcMar>
              <w:left w:w="43" w:type="dxa"/>
              <w:right w:w="43" w:type="dxa"/>
            </w:tcMar>
          </w:tcPr>
          <w:p w14:paraId="340ED086" w14:textId="77777777" w:rsidR="00770104" w:rsidRPr="006C61F1" w:rsidRDefault="00770104" w:rsidP="00E80501">
            <w:pPr>
              <w:suppressAutoHyphens/>
              <w:jc w:val="left"/>
              <w:rPr>
                <w:rFonts w:asciiTheme="majorBidi" w:hAnsiTheme="majorBidi" w:cstheme="majorBidi"/>
                <w:b/>
                <w:bCs/>
                <w:sz w:val="20"/>
                <w:szCs w:val="20"/>
                <w:lang w:val="es-AR"/>
              </w:rPr>
            </w:pPr>
            <w:r w:rsidRPr="006C61F1">
              <w:rPr>
                <w:rFonts w:asciiTheme="majorBidi" w:hAnsiTheme="majorBidi" w:cstheme="majorBidi"/>
                <w:b/>
                <w:bCs/>
                <w:sz w:val="20"/>
                <w:szCs w:val="20"/>
                <w:lang w:val="es-AR"/>
              </w:rPr>
              <w:t>Total**</w:t>
            </w:r>
          </w:p>
        </w:tc>
        <w:tc>
          <w:tcPr>
            <w:tcW w:w="469" w:type="pct"/>
            <w:shd w:val="clear" w:color="auto" w:fill="auto"/>
            <w:tcMar>
              <w:left w:w="43" w:type="dxa"/>
              <w:right w:w="43" w:type="dxa"/>
            </w:tcMar>
          </w:tcPr>
          <w:p w14:paraId="37627EBF" w14:textId="19C064F4" w:rsidR="00770104" w:rsidRPr="006C61F1" w:rsidRDefault="00770104"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34</w:t>
            </w:r>
            <w:r w:rsidR="006C61F1" w:rsidRPr="006C61F1">
              <w:rPr>
                <w:rFonts w:asciiTheme="majorBidi" w:hAnsiTheme="majorBidi" w:cstheme="majorBidi"/>
                <w:b/>
                <w:bCs/>
                <w:sz w:val="20"/>
                <w:szCs w:val="20"/>
                <w:lang w:val="es-AR"/>
              </w:rPr>
              <w:t>5</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803</w:t>
            </w:r>
          </w:p>
        </w:tc>
        <w:tc>
          <w:tcPr>
            <w:tcW w:w="467" w:type="pct"/>
            <w:shd w:val="clear" w:color="auto" w:fill="auto"/>
            <w:tcMar>
              <w:left w:w="43" w:type="dxa"/>
              <w:right w:w="43" w:type="dxa"/>
            </w:tcMar>
          </w:tcPr>
          <w:p w14:paraId="58A52599" w14:textId="5A9F4AF7" w:rsidR="00770104" w:rsidRPr="006C61F1" w:rsidRDefault="00770104"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21</w:t>
            </w:r>
            <w:r w:rsidR="006C61F1" w:rsidRPr="006C61F1">
              <w:rPr>
                <w:rFonts w:asciiTheme="majorBidi" w:hAnsiTheme="majorBidi" w:cstheme="majorBidi"/>
                <w:b/>
                <w:bCs/>
                <w:sz w:val="20"/>
                <w:szCs w:val="20"/>
                <w:lang w:val="es-AR"/>
              </w:rPr>
              <w:t>4</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708</w:t>
            </w:r>
          </w:p>
        </w:tc>
        <w:tc>
          <w:tcPr>
            <w:tcW w:w="465" w:type="pct"/>
            <w:shd w:val="clear" w:color="auto" w:fill="auto"/>
            <w:tcMar>
              <w:left w:w="43" w:type="dxa"/>
              <w:right w:w="43" w:type="dxa"/>
            </w:tcMar>
          </w:tcPr>
          <w:p w14:paraId="52A051F9" w14:textId="7DBB070C" w:rsidR="00770104" w:rsidRPr="006C61F1" w:rsidRDefault="00770104"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6</w:t>
            </w:r>
            <w:r w:rsidR="006C61F1" w:rsidRPr="006C61F1">
              <w:rPr>
                <w:rFonts w:asciiTheme="majorBidi" w:hAnsiTheme="majorBidi" w:cstheme="majorBidi"/>
                <w:b/>
                <w:bCs/>
                <w:sz w:val="20"/>
                <w:szCs w:val="20"/>
                <w:lang w:val="es-AR"/>
              </w:rPr>
              <w:t>7</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868</w:t>
            </w:r>
          </w:p>
        </w:tc>
        <w:tc>
          <w:tcPr>
            <w:tcW w:w="458" w:type="pct"/>
            <w:shd w:val="clear" w:color="auto" w:fill="auto"/>
            <w:tcMar>
              <w:left w:w="43" w:type="dxa"/>
              <w:right w:w="43" w:type="dxa"/>
            </w:tcMar>
          </w:tcPr>
          <w:p w14:paraId="6B758CCE" w14:textId="5CA621C8" w:rsidR="00770104" w:rsidRPr="006C61F1" w:rsidRDefault="00770104"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31</w:t>
            </w:r>
            <w:r w:rsidR="006C61F1" w:rsidRPr="006C61F1">
              <w:rPr>
                <w:rFonts w:asciiTheme="majorBidi" w:hAnsiTheme="majorBidi" w:cstheme="majorBidi"/>
                <w:b/>
                <w:bCs/>
                <w:sz w:val="20"/>
                <w:szCs w:val="20"/>
                <w:lang w:val="es-AR"/>
              </w:rPr>
              <w:t>3</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209</w:t>
            </w:r>
          </w:p>
        </w:tc>
        <w:tc>
          <w:tcPr>
            <w:tcW w:w="462" w:type="pct"/>
            <w:shd w:val="clear" w:color="auto" w:fill="auto"/>
            <w:tcMar>
              <w:left w:w="43" w:type="dxa"/>
              <w:right w:w="43" w:type="dxa"/>
            </w:tcMar>
          </w:tcPr>
          <w:p w14:paraId="17A7A264" w14:textId="6BF113ED" w:rsidR="00770104" w:rsidRPr="006C61F1" w:rsidRDefault="006C61F1"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1</w:t>
            </w:r>
            <w:r>
              <w:rPr>
                <w:rFonts w:asciiTheme="majorBidi" w:hAnsiTheme="majorBidi" w:cstheme="majorBidi"/>
                <w:b/>
                <w:bCs/>
                <w:sz w:val="20"/>
                <w:szCs w:val="20"/>
                <w:lang w:val="es-AR"/>
              </w:rPr>
              <w:t xml:space="preserve"> </w:t>
            </w:r>
            <w:r w:rsidRPr="006C61F1">
              <w:rPr>
                <w:rFonts w:asciiTheme="majorBidi" w:hAnsiTheme="majorBidi" w:cstheme="majorBidi"/>
                <w:b/>
                <w:bCs/>
                <w:sz w:val="20"/>
                <w:szCs w:val="20"/>
                <w:lang w:val="es-AR"/>
              </w:rPr>
              <w:t>793</w:t>
            </w:r>
          </w:p>
        </w:tc>
        <w:tc>
          <w:tcPr>
            <w:tcW w:w="484" w:type="pct"/>
            <w:shd w:val="clear" w:color="auto" w:fill="auto"/>
            <w:tcMar>
              <w:left w:w="43" w:type="dxa"/>
              <w:right w:w="43" w:type="dxa"/>
            </w:tcMar>
          </w:tcPr>
          <w:p w14:paraId="150D8B01" w14:textId="250A5D83" w:rsidR="00770104" w:rsidRPr="006C61F1" w:rsidRDefault="00770104"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1</w:t>
            </w:r>
            <w:r w:rsidR="006C61F1" w:rsidRPr="006C61F1">
              <w:rPr>
                <w:rFonts w:asciiTheme="majorBidi" w:hAnsiTheme="majorBidi" w:cstheme="majorBidi"/>
                <w:b/>
                <w:bCs/>
                <w:sz w:val="20"/>
                <w:szCs w:val="20"/>
                <w:lang w:val="es-AR"/>
              </w:rPr>
              <w:t>1</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678</w:t>
            </w:r>
          </w:p>
        </w:tc>
        <w:tc>
          <w:tcPr>
            <w:tcW w:w="444" w:type="pct"/>
            <w:shd w:val="clear" w:color="auto" w:fill="auto"/>
            <w:tcMar>
              <w:left w:w="43" w:type="dxa"/>
              <w:right w:w="43" w:type="dxa"/>
            </w:tcMar>
          </w:tcPr>
          <w:p w14:paraId="439A7370" w14:textId="76D49C8D" w:rsidR="00770104" w:rsidRPr="006C61F1" w:rsidRDefault="00770104" w:rsidP="00E80501">
            <w:pPr>
              <w:suppressAutoHyphens/>
              <w:jc w:val="right"/>
              <w:rPr>
                <w:rFonts w:asciiTheme="majorBidi" w:hAnsiTheme="majorBidi" w:cstheme="majorBidi"/>
                <w:b/>
                <w:bCs/>
                <w:sz w:val="20"/>
                <w:szCs w:val="20"/>
                <w:lang w:val="es-AR"/>
              </w:rPr>
            </w:pPr>
            <w:r w:rsidRPr="006C61F1">
              <w:rPr>
                <w:rFonts w:asciiTheme="majorBidi" w:hAnsiTheme="majorBidi" w:cstheme="majorBidi"/>
                <w:b/>
                <w:bCs/>
                <w:sz w:val="20"/>
                <w:szCs w:val="20"/>
                <w:lang w:val="es-AR"/>
              </w:rPr>
              <w:t>95</w:t>
            </w:r>
            <w:r w:rsidR="006C61F1" w:rsidRPr="006C61F1">
              <w:rPr>
                <w:rFonts w:asciiTheme="majorBidi" w:hAnsiTheme="majorBidi" w:cstheme="majorBidi"/>
                <w:b/>
                <w:bCs/>
                <w:sz w:val="20"/>
                <w:szCs w:val="20"/>
                <w:lang w:val="es-AR"/>
              </w:rPr>
              <w:t>5</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057</w:t>
            </w:r>
          </w:p>
        </w:tc>
        <w:tc>
          <w:tcPr>
            <w:tcW w:w="379" w:type="pct"/>
            <w:shd w:val="clear" w:color="auto" w:fill="auto"/>
            <w:tcMar>
              <w:left w:w="43" w:type="dxa"/>
              <w:right w:w="43" w:type="dxa"/>
            </w:tcMar>
          </w:tcPr>
          <w:p w14:paraId="174B73DF" w14:textId="77777777" w:rsidR="00770104" w:rsidRPr="006C61F1" w:rsidRDefault="00770104" w:rsidP="00E80501">
            <w:pPr>
              <w:suppressAutoHyphens/>
              <w:jc w:val="center"/>
              <w:rPr>
                <w:rFonts w:asciiTheme="majorBidi" w:hAnsiTheme="majorBidi" w:cstheme="majorBidi"/>
                <w:b/>
                <w:bCs/>
                <w:sz w:val="20"/>
                <w:szCs w:val="20"/>
                <w:lang w:val="es-AR"/>
              </w:rPr>
            </w:pPr>
            <w:r w:rsidRPr="006C61F1">
              <w:rPr>
                <w:rFonts w:asciiTheme="majorBidi" w:hAnsiTheme="majorBidi" w:cstheme="majorBidi"/>
                <w:b/>
                <w:bCs/>
                <w:sz w:val="20"/>
                <w:szCs w:val="20"/>
                <w:lang w:val="es-AR"/>
              </w:rPr>
              <w:t>100</w:t>
            </w:r>
          </w:p>
        </w:tc>
      </w:tr>
      <w:tr w:rsidR="00770104" w:rsidRPr="006C61F1" w14:paraId="7F849F0C" w14:textId="77777777" w:rsidTr="0018187E">
        <w:trPr>
          <w:trHeight w:val="227"/>
        </w:trPr>
        <w:tc>
          <w:tcPr>
            <w:tcW w:w="1372" w:type="pct"/>
            <w:gridSpan w:val="2"/>
            <w:shd w:val="clear" w:color="auto" w:fill="auto"/>
            <w:tcMar>
              <w:left w:w="43" w:type="dxa"/>
              <w:right w:w="43" w:type="dxa"/>
            </w:tcMar>
          </w:tcPr>
          <w:p w14:paraId="1DA127C9" w14:textId="77777777" w:rsidR="00770104" w:rsidRPr="006C61F1" w:rsidRDefault="00770104" w:rsidP="00E80501">
            <w:pPr>
              <w:suppressAutoHyphens/>
              <w:jc w:val="left"/>
              <w:rPr>
                <w:rFonts w:asciiTheme="majorBidi" w:hAnsiTheme="majorBidi" w:cstheme="majorBidi"/>
                <w:sz w:val="20"/>
                <w:szCs w:val="20"/>
                <w:lang w:val="es-AR"/>
              </w:rPr>
            </w:pPr>
            <w:r w:rsidRPr="006C61F1">
              <w:rPr>
                <w:rFonts w:asciiTheme="majorBidi" w:hAnsiTheme="majorBidi" w:cstheme="majorBidi"/>
                <w:sz w:val="20"/>
                <w:szCs w:val="20"/>
                <w:lang w:val="es-AR"/>
              </w:rPr>
              <w:t xml:space="preserve">Instalación y montaje locales** </w:t>
            </w:r>
          </w:p>
        </w:tc>
        <w:tc>
          <w:tcPr>
            <w:tcW w:w="469" w:type="pct"/>
            <w:shd w:val="clear" w:color="auto" w:fill="auto"/>
            <w:tcMar>
              <w:left w:w="43" w:type="dxa"/>
              <w:right w:w="43" w:type="dxa"/>
            </w:tcMar>
          </w:tcPr>
          <w:p w14:paraId="4A7FFF38" w14:textId="436E69B0"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6</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551</w:t>
            </w:r>
          </w:p>
        </w:tc>
        <w:tc>
          <w:tcPr>
            <w:tcW w:w="467" w:type="pct"/>
            <w:shd w:val="clear" w:color="auto" w:fill="auto"/>
            <w:tcMar>
              <w:left w:w="43" w:type="dxa"/>
              <w:right w:w="43" w:type="dxa"/>
            </w:tcMar>
          </w:tcPr>
          <w:p w14:paraId="2B6EDFD6" w14:textId="2AC6D202"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11</w:t>
            </w:r>
            <w:r w:rsidR="006C61F1" w:rsidRPr="006C61F1">
              <w:rPr>
                <w:rFonts w:asciiTheme="majorBidi" w:hAnsiTheme="majorBidi" w:cstheme="majorBidi"/>
                <w:sz w:val="20"/>
                <w:szCs w:val="20"/>
                <w:lang w:val="es-AR"/>
              </w:rPr>
              <w:t>4</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668</w:t>
            </w:r>
          </w:p>
        </w:tc>
        <w:tc>
          <w:tcPr>
            <w:tcW w:w="465" w:type="pct"/>
            <w:shd w:val="clear" w:color="auto" w:fill="auto"/>
            <w:tcMar>
              <w:left w:w="43" w:type="dxa"/>
              <w:right w:w="43" w:type="dxa"/>
            </w:tcMar>
          </w:tcPr>
          <w:p w14:paraId="578DDC13" w14:textId="52824092"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2</w:t>
            </w:r>
            <w:r w:rsidR="006C61F1" w:rsidRPr="006C61F1">
              <w:rPr>
                <w:rFonts w:asciiTheme="majorBidi" w:hAnsiTheme="majorBidi" w:cstheme="majorBidi"/>
                <w:sz w:val="20"/>
                <w:szCs w:val="20"/>
                <w:lang w:val="es-AR"/>
              </w:rPr>
              <w:t>1</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618</w:t>
            </w:r>
          </w:p>
        </w:tc>
        <w:tc>
          <w:tcPr>
            <w:tcW w:w="458" w:type="pct"/>
            <w:shd w:val="clear" w:color="auto" w:fill="auto"/>
            <w:tcMar>
              <w:left w:w="43" w:type="dxa"/>
              <w:right w:w="43" w:type="dxa"/>
            </w:tcMar>
          </w:tcPr>
          <w:p w14:paraId="78409BBE" w14:textId="72DBF6A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3</w:t>
            </w:r>
            <w:r w:rsidR="006C61F1" w:rsidRPr="006C61F1">
              <w:rPr>
                <w:rFonts w:asciiTheme="majorBidi" w:hAnsiTheme="majorBidi" w:cstheme="majorBidi"/>
                <w:sz w:val="20"/>
                <w:szCs w:val="20"/>
                <w:lang w:val="es-AR"/>
              </w:rPr>
              <w:t>6</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406</w:t>
            </w:r>
          </w:p>
        </w:tc>
        <w:tc>
          <w:tcPr>
            <w:tcW w:w="462" w:type="pct"/>
            <w:shd w:val="clear" w:color="auto" w:fill="auto"/>
            <w:tcMar>
              <w:left w:w="43" w:type="dxa"/>
              <w:right w:w="43" w:type="dxa"/>
            </w:tcMar>
          </w:tcPr>
          <w:p w14:paraId="61A3B5DE"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84" w:type="pct"/>
            <w:shd w:val="clear" w:color="auto" w:fill="auto"/>
            <w:tcMar>
              <w:left w:w="43" w:type="dxa"/>
              <w:right w:w="43" w:type="dxa"/>
            </w:tcMar>
          </w:tcPr>
          <w:p w14:paraId="6084EA93" w14:textId="77777777"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0</w:t>
            </w:r>
          </w:p>
        </w:tc>
        <w:tc>
          <w:tcPr>
            <w:tcW w:w="444" w:type="pct"/>
            <w:shd w:val="clear" w:color="auto" w:fill="auto"/>
            <w:tcMar>
              <w:left w:w="43" w:type="dxa"/>
              <w:right w:w="43" w:type="dxa"/>
            </w:tcMar>
          </w:tcPr>
          <w:p w14:paraId="6627FCF1" w14:textId="3E81589D" w:rsidR="00770104" w:rsidRPr="006C61F1" w:rsidRDefault="00770104" w:rsidP="00E80501">
            <w:pPr>
              <w:suppressAutoHyphens/>
              <w:jc w:val="right"/>
              <w:rPr>
                <w:rFonts w:asciiTheme="majorBidi" w:hAnsiTheme="majorBidi" w:cstheme="majorBidi"/>
                <w:sz w:val="20"/>
                <w:szCs w:val="20"/>
                <w:lang w:val="es-AR"/>
              </w:rPr>
            </w:pPr>
            <w:r w:rsidRPr="006C61F1">
              <w:rPr>
                <w:rFonts w:asciiTheme="majorBidi" w:hAnsiTheme="majorBidi" w:cstheme="majorBidi"/>
                <w:sz w:val="20"/>
                <w:szCs w:val="20"/>
                <w:lang w:val="es-AR"/>
              </w:rPr>
              <w:t>20</w:t>
            </w:r>
            <w:r w:rsidR="006C61F1" w:rsidRPr="006C61F1">
              <w:rPr>
                <w:rFonts w:asciiTheme="majorBidi" w:hAnsiTheme="majorBidi" w:cstheme="majorBidi"/>
                <w:sz w:val="20"/>
                <w:szCs w:val="20"/>
                <w:lang w:val="es-AR"/>
              </w:rPr>
              <w:t>9</w:t>
            </w:r>
            <w:r w:rsidR="006C61F1">
              <w:rPr>
                <w:rFonts w:asciiTheme="majorBidi" w:hAnsiTheme="majorBidi" w:cstheme="majorBidi"/>
                <w:sz w:val="20"/>
                <w:szCs w:val="20"/>
                <w:lang w:val="es-AR"/>
              </w:rPr>
              <w:t xml:space="preserve"> </w:t>
            </w:r>
            <w:r w:rsidR="006C61F1" w:rsidRPr="006C61F1">
              <w:rPr>
                <w:rFonts w:asciiTheme="majorBidi" w:hAnsiTheme="majorBidi" w:cstheme="majorBidi"/>
                <w:sz w:val="20"/>
                <w:szCs w:val="20"/>
                <w:lang w:val="es-AR"/>
              </w:rPr>
              <w:t>248</w:t>
            </w:r>
          </w:p>
        </w:tc>
        <w:tc>
          <w:tcPr>
            <w:tcW w:w="379" w:type="pct"/>
            <w:shd w:val="clear" w:color="auto" w:fill="auto"/>
            <w:tcMar>
              <w:left w:w="43" w:type="dxa"/>
              <w:right w:w="43" w:type="dxa"/>
            </w:tcMar>
          </w:tcPr>
          <w:p w14:paraId="271F86D7" w14:textId="77777777" w:rsidR="00770104" w:rsidRPr="006C61F1" w:rsidRDefault="00770104" w:rsidP="00E80501">
            <w:pPr>
              <w:suppressAutoHyphens/>
              <w:jc w:val="center"/>
              <w:rPr>
                <w:rFonts w:asciiTheme="majorBidi" w:hAnsiTheme="majorBidi" w:cstheme="majorBidi"/>
                <w:sz w:val="20"/>
                <w:szCs w:val="20"/>
                <w:lang w:val="es-AR"/>
              </w:rPr>
            </w:pPr>
          </w:p>
        </w:tc>
      </w:tr>
    </w:tbl>
    <w:p w14:paraId="1DD6915D" w14:textId="665E6F42" w:rsidR="00770104" w:rsidRPr="006C61F1" w:rsidRDefault="00770104" w:rsidP="00AF67A8">
      <w:pPr>
        <w:suppressAutoHyphens/>
        <w:outlineLvl w:val="0"/>
        <w:rPr>
          <w:sz w:val="19"/>
          <w:szCs w:val="19"/>
          <w:lang w:val="es-AR"/>
        </w:rPr>
      </w:pPr>
      <w:r w:rsidRPr="006C61F1">
        <w:rPr>
          <w:sz w:val="19"/>
          <w:szCs w:val="19"/>
          <w:lang w:val="es-AR"/>
        </w:rPr>
        <w:t>* También incluye</w:t>
      </w:r>
      <w:r w:rsidR="0018187E">
        <w:rPr>
          <w:sz w:val="19"/>
          <w:szCs w:val="19"/>
          <w:lang w:val="es-AR"/>
        </w:rPr>
        <w:t xml:space="preserve"> el</w:t>
      </w:r>
      <w:r w:rsidRPr="006C61F1">
        <w:rPr>
          <w:sz w:val="19"/>
          <w:szCs w:val="19"/>
          <w:lang w:val="es-AR"/>
        </w:rPr>
        <w:t xml:space="preserve"> servicio de</w:t>
      </w:r>
      <w:r w:rsidR="00246B74">
        <w:rPr>
          <w:sz w:val="19"/>
          <w:szCs w:val="19"/>
          <w:lang w:val="es-AR"/>
        </w:rPr>
        <w:t>l transporte refrigerado</w:t>
      </w:r>
      <w:r w:rsidRPr="006C61F1">
        <w:rPr>
          <w:sz w:val="19"/>
          <w:szCs w:val="19"/>
          <w:lang w:val="es-AR"/>
        </w:rPr>
        <w:t>.</w:t>
      </w:r>
    </w:p>
    <w:p w14:paraId="4B9355F4" w14:textId="77777777" w:rsidR="00770104" w:rsidRPr="006C61F1" w:rsidRDefault="00770104" w:rsidP="00AF67A8">
      <w:pPr>
        <w:suppressAutoHyphens/>
        <w:outlineLvl w:val="0"/>
        <w:rPr>
          <w:sz w:val="19"/>
          <w:szCs w:val="19"/>
          <w:lang w:val="es-AR"/>
        </w:rPr>
      </w:pPr>
      <w:r w:rsidRPr="006C61F1">
        <w:rPr>
          <w:sz w:val="19"/>
          <w:szCs w:val="19"/>
          <w:lang w:val="es-AR"/>
        </w:rPr>
        <w:t>** La instalación local y el montaje están incluidos en el total.</w:t>
      </w:r>
    </w:p>
    <w:p w14:paraId="6E55622E" w14:textId="77777777" w:rsidR="00770104" w:rsidRPr="006C61F1" w:rsidRDefault="00770104" w:rsidP="00770104">
      <w:pPr>
        <w:keepNext/>
        <w:keepLines/>
        <w:suppressAutoHyphens/>
        <w:outlineLvl w:val="0"/>
        <w:rPr>
          <w:lang w:val="es-AR"/>
        </w:rPr>
      </w:pPr>
    </w:p>
    <w:p w14:paraId="5CA4782B" w14:textId="04F3502E" w:rsidR="00770104" w:rsidRPr="006C61F1" w:rsidRDefault="00770104" w:rsidP="00770104">
      <w:pPr>
        <w:pStyle w:val="Heading1"/>
        <w:keepNext/>
        <w:numPr>
          <w:ilvl w:val="0"/>
          <w:numId w:val="0"/>
        </w:numPr>
        <w:rPr>
          <w:i/>
          <w:iCs/>
          <w:lang w:val="es-AR"/>
        </w:rPr>
      </w:pPr>
      <w:r w:rsidRPr="006C61F1">
        <w:rPr>
          <w:i/>
          <w:iCs/>
          <w:lang w:val="es-AR"/>
        </w:rPr>
        <w:t xml:space="preserve">Sector de </w:t>
      </w:r>
      <w:r w:rsidR="00246B74">
        <w:rPr>
          <w:i/>
          <w:iCs/>
          <w:lang w:val="es-AR"/>
        </w:rPr>
        <w:t xml:space="preserve">aire acondicionado </w:t>
      </w:r>
    </w:p>
    <w:p w14:paraId="2CA2F465" w14:textId="676225FD" w:rsidR="00770104" w:rsidRPr="006C61F1" w:rsidRDefault="00770104" w:rsidP="00770104">
      <w:pPr>
        <w:pStyle w:val="Heading1"/>
        <w:keepNext/>
        <w:spacing w:before="240"/>
        <w:rPr>
          <w:lang w:val="es-AR"/>
        </w:rPr>
      </w:pPr>
      <w:r w:rsidRPr="006C61F1">
        <w:rPr>
          <w:lang w:val="es-AR"/>
        </w:rPr>
        <w:t xml:space="preserve">El mercado de los acondicionadores de aire incluye unidades </w:t>
      </w:r>
      <w:r w:rsidR="00246B74">
        <w:rPr>
          <w:lang w:val="es-AR"/>
        </w:rPr>
        <w:t xml:space="preserve">tipo </w:t>
      </w:r>
      <w:proofErr w:type="spellStart"/>
      <w:r w:rsidR="00371285">
        <w:rPr>
          <w:lang w:val="es-AR"/>
        </w:rPr>
        <w:t>tipo</w:t>
      </w:r>
      <w:proofErr w:type="spellEnd"/>
      <w:r w:rsidR="00371285">
        <w:rPr>
          <w:lang w:val="es-AR"/>
        </w:rPr>
        <w:t xml:space="preserve"> </w:t>
      </w:r>
      <w:proofErr w:type="spellStart"/>
      <w:r w:rsidR="00371285">
        <w:rPr>
          <w:lang w:val="es-AR"/>
        </w:rPr>
        <w:t>split</w:t>
      </w:r>
      <w:proofErr w:type="spellEnd"/>
      <w:r w:rsidRPr="006C61F1">
        <w:rPr>
          <w:lang w:val="es-AR"/>
        </w:rPr>
        <w:t xml:space="preserve">, unidades </w:t>
      </w:r>
      <w:r w:rsidR="00246B74">
        <w:rPr>
          <w:lang w:val="es-AR"/>
        </w:rPr>
        <w:t xml:space="preserve">tipo </w:t>
      </w:r>
      <w:proofErr w:type="spellStart"/>
      <w:r w:rsidR="00246B74">
        <w:rPr>
          <w:lang w:val="es-AR"/>
        </w:rPr>
        <w:t>multi</w:t>
      </w:r>
      <w:r w:rsidR="00371285">
        <w:rPr>
          <w:lang w:val="es-AR"/>
        </w:rPr>
        <w:t>split</w:t>
      </w:r>
      <w:proofErr w:type="spellEnd"/>
      <w:r w:rsidRPr="006C61F1">
        <w:rPr>
          <w:lang w:val="es-AR"/>
        </w:rPr>
        <w:t xml:space="preserve">, incluidos los sistemas de </w:t>
      </w:r>
      <w:r w:rsidR="00246B74" w:rsidRPr="00A7665C">
        <w:rPr>
          <w:lang w:val="es-AR"/>
        </w:rPr>
        <w:t xml:space="preserve">flujo </w:t>
      </w:r>
      <w:r w:rsidRPr="00A7665C">
        <w:rPr>
          <w:lang w:val="es-AR"/>
        </w:rPr>
        <w:t xml:space="preserve">de refrigerante variable, unidades </w:t>
      </w:r>
      <w:r w:rsidR="00371285" w:rsidRPr="00A7665C">
        <w:rPr>
          <w:lang w:val="es-AR"/>
        </w:rPr>
        <w:t>tipo paquetes</w:t>
      </w:r>
      <w:r w:rsidR="00371285">
        <w:rPr>
          <w:lang w:val="es-AR"/>
        </w:rPr>
        <w:t xml:space="preserve"> para techos</w:t>
      </w:r>
      <w:r w:rsidRPr="006C61F1">
        <w:rPr>
          <w:lang w:val="es-AR"/>
        </w:rPr>
        <w:t xml:space="preserve"> y </w:t>
      </w:r>
      <w:r w:rsidR="000E0033">
        <w:rPr>
          <w:lang w:val="es-AR"/>
        </w:rPr>
        <w:t>enfriadores</w:t>
      </w:r>
      <w:r w:rsidRPr="006C61F1">
        <w:rPr>
          <w:lang w:val="es-AR"/>
        </w:rPr>
        <w:t xml:space="preserve">. Hay cinco fabricantes de acondicionadores de aire residenciales y tres fabricantes de acondicionadores de aire comerciales, principalmente grandes unidades </w:t>
      </w:r>
      <w:r w:rsidR="00371285">
        <w:rPr>
          <w:lang w:val="es-AR"/>
        </w:rPr>
        <w:t xml:space="preserve">tipo </w:t>
      </w:r>
      <w:proofErr w:type="spellStart"/>
      <w:r w:rsidR="00371285">
        <w:rPr>
          <w:lang w:val="es-AR"/>
        </w:rPr>
        <w:t>split</w:t>
      </w:r>
      <w:proofErr w:type="spellEnd"/>
      <w:r w:rsidRPr="006C61F1">
        <w:rPr>
          <w:lang w:val="es-AR"/>
        </w:rPr>
        <w:t xml:space="preserve">, unidades </w:t>
      </w:r>
      <w:r w:rsidR="00371285">
        <w:rPr>
          <w:lang w:val="es-AR"/>
        </w:rPr>
        <w:t xml:space="preserve">tipo paquete </w:t>
      </w:r>
      <w:r w:rsidRPr="006C61F1">
        <w:rPr>
          <w:lang w:val="es-AR"/>
        </w:rPr>
        <w:t xml:space="preserve">y </w:t>
      </w:r>
      <w:r w:rsidR="000E0033">
        <w:rPr>
          <w:lang w:val="es-AR"/>
        </w:rPr>
        <w:t>enfriadores</w:t>
      </w:r>
      <w:r w:rsidRPr="006C61F1">
        <w:rPr>
          <w:lang w:val="es-AR"/>
        </w:rPr>
        <w:t>. Los equipos fabricados se venden tanto en el país como en el extranjero y utilizan HFC32</w:t>
      </w:r>
      <w:r w:rsidRPr="006C61F1">
        <w:rPr>
          <w:lang w:val="es-AR"/>
        </w:rPr>
        <w:noBreakHyphen/>
        <w:t>, HFC-134a, R</w:t>
      </w:r>
      <w:r w:rsidRPr="006C61F1">
        <w:rPr>
          <w:lang w:val="es-AR"/>
        </w:rPr>
        <w:noBreakHyphen/>
        <w:t xml:space="preserve"> 407C y R-410A. El </w:t>
      </w:r>
      <w:r w:rsidR="00371285">
        <w:rPr>
          <w:lang w:val="es-AR"/>
        </w:rPr>
        <w:t xml:space="preserve">promedio de </w:t>
      </w:r>
      <w:r w:rsidRPr="006C61F1">
        <w:rPr>
          <w:lang w:val="es-AR"/>
        </w:rPr>
        <w:t xml:space="preserve">consumo estimado para 2020-2022 de estas sustancias es de </w:t>
      </w:r>
      <w:r w:rsidR="006C61F1" w:rsidRPr="006C61F1">
        <w:rPr>
          <w:lang w:val="es-AR"/>
        </w:rPr>
        <w:t>5</w:t>
      </w:r>
      <w:r w:rsidR="006C61F1">
        <w:rPr>
          <w:lang w:val="es-AR"/>
        </w:rPr>
        <w:t>,</w:t>
      </w:r>
      <w:r w:rsidR="006C61F1" w:rsidRPr="006C61F1">
        <w:rPr>
          <w:lang w:val="es-AR"/>
        </w:rPr>
        <w:t>2</w:t>
      </w:r>
      <w:r w:rsidRPr="006C61F1">
        <w:rPr>
          <w:lang w:val="es-AR"/>
        </w:rPr>
        <w:t xml:space="preserve">7 </w:t>
      </w:r>
      <w:proofErr w:type="spellStart"/>
      <w:r w:rsidRPr="006C61F1">
        <w:rPr>
          <w:lang w:val="es-AR"/>
        </w:rPr>
        <w:t>tm</w:t>
      </w:r>
      <w:proofErr w:type="spellEnd"/>
      <w:r w:rsidRPr="006C61F1">
        <w:rPr>
          <w:lang w:val="es-AR"/>
        </w:rPr>
        <w:t>, 4</w:t>
      </w:r>
      <w:r w:rsidR="006C61F1" w:rsidRPr="006C61F1">
        <w:rPr>
          <w:lang w:val="es-AR"/>
        </w:rPr>
        <w:t>1</w:t>
      </w:r>
      <w:r w:rsidR="006C61F1">
        <w:rPr>
          <w:lang w:val="es-AR"/>
        </w:rPr>
        <w:t>,</w:t>
      </w:r>
      <w:r w:rsidR="006C61F1" w:rsidRPr="006C61F1">
        <w:rPr>
          <w:lang w:val="es-AR"/>
        </w:rPr>
        <w:t>8</w:t>
      </w:r>
      <w:r w:rsidRPr="006C61F1">
        <w:rPr>
          <w:lang w:val="es-AR"/>
        </w:rPr>
        <w:t xml:space="preserve">6 </w:t>
      </w:r>
      <w:proofErr w:type="spellStart"/>
      <w:r w:rsidRPr="006C61F1">
        <w:rPr>
          <w:lang w:val="es-AR"/>
        </w:rPr>
        <w:t>tm</w:t>
      </w:r>
      <w:proofErr w:type="spellEnd"/>
      <w:r w:rsidRPr="006C61F1">
        <w:rPr>
          <w:lang w:val="es-AR"/>
        </w:rPr>
        <w:t>, 3</w:t>
      </w:r>
      <w:r w:rsidR="006C61F1" w:rsidRPr="006C61F1">
        <w:rPr>
          <w:lang w:val="es-AR"/>
        </w:rPr>
        <w:t>4</w:t>
      </w:r>
      <w:r w:rsidR="006C61F1">
        <w:rPr>
          <w:lang w:val="es-AR"/>
        </w:rPr>
        <w:t>,</w:t>
      </w:r>
      <w:r w:rsidR="006C61F1" w:rsidRPr="006C61F1">
        <w:rPr>
          <w:lang w:val="es-AR"/>
        </w:rPr>
        <w:t>1</w:t>
      </w:r>
      <w:r w:rsidRPr="006C61F1">
        <w:rPr>
          <w:lang w:val="es-AR"/>
        </w:rPr>
        <w:t xml:space="preserve">4 </w:t>
      </w:r>
      <w:proofErr w:type="spellStart"/>
      <w:r w:rsidRPr="006C61F1">
        <w:rPr>
          <w:lang w:val="es-AR"/>
        </w:rPr>
        <w:t>tm</w:t>
      </w:r>
      <w:proofErr w:type="spellEnd"/>
      <w:r w:rsidRPr="006C61F1">
        <w:rPr>
          <w:lang w:val="es-AR"/>
        </w:rPr>
        <w:t xml:space="preserve"> y 11</w:t>
      </w:r>
      <w:r w:rsidR="006C61F1" w:rsidRPr="006C61F1">
        <w:rPr>
          <w:lang w:val="es-AR"/>
        </w:rPr>
        <w:t>3</w:t>
      </w:r>
      <w:r w:rsidR="006C61F1">
        <w:rPr>
          <w:lang w:val="es-AR"/>
        </w:rPr>
        <w:t>,</w:t>
      </w:r>
      <w:r w:rsidR="006C61F1" w:rsidRPr="006C61F1">
        <w:rPr>
          <w:lang w:val="es-AR"/>
        </w:rPr>
        <w:t>2</w:t>
      </w:r>
      <w:r w:rsidRPr="006C61F1">
        <w:rPr>
          <w:lang w:val="es-AR"/>
        </w:rPr>
        <w:t xml:space="preserve">8 </w:t>
      </w:r>
      <w:proofErr w:type="spellStart"/>
      <w:r w:rsidRPr="006C61F1">
        <w:rPr>
          <w:lang w:val="es-AR"/>
        </w:rPr>
        <w:t>tm</w:t>
      </w:r>
      <w:proofErr w:type="spellEnd"/>
      <w:r w:rsidRPr="006C61F1">
        <w:rPr>
          <w:lang w:val="es-AR"/>
        </w:rPr>
        <w:t xml:space="preserve">, respectivamente. </w:t>
      </w:r>
    </w:p>
    <w:p w14:paraId="02869A51" w14:textId="4C69E9DD" w:rsidR="00770104" w:rsidRPr="006C61F1" w:rsidRDefault="00770104" w:rsidP="00770104">
      <w:pPr>
        <w:pStyle w:val="Heading1"/>
        <w:keepNext/>
        <w:spacing w:before="240"/>
        <w:rPr>
          <w:lang w:val="es-AR"/>
        </w:rPr>
      </w:pPr>
      <w:r w:rsidRPr="006C61F1">
        <w:rPr>
          <w:lang w:val="es-AR"/>
        </w:rPr>
        <w:t xml:space="preserve">La demanda de aire acondicionado está impulsada por las instalaciones en edificios nuevos, las nuevas instalaciones en edificios existentes (para aumentar la proporción de habitaciones con aire acondicionado) y la sustitución de sistemas de aire acondicionado al final de su vida útil. Desde el punto de vista tecnológico, la tendencia es utilizar unidades </w:t>
      </w:r>
      <w:r w:rsidR="00371285">
        <w:rPr>
          <w:lang w:val="es-AR"/>
        </w:rPr>
        <w:t xml:space="preserve">tipo </w:t>
      </w:r>
      <w:proofErr w:type="spellStart"/>
      <w:r w:rsidR="00371285">
        <w:rPr>
          <w:lang w:val="es-AR"/>
        </w:rPr>
        <w:t>split</w:t>
      </w:r>
      <w:proofErr w:type="spellEnd"/>
      <w:r w:rsidRPr="006C61F1">
        <w:rPr>
          <w:lang w:val="es-AR"/>
        </w:rPr>
        <w:t xml:space="preserve"> </w:t>
      </w:r>
      <w:r w:rsidRPr="00C5025B">
        <w:rPr>
          <w:lang w:val="es-AR"/>
        </w:rPr>
        <w:t xml:space="preserve">sin conductos con </w:t>
      </w:r>
      <w:r w:rsidR="00C5025B" w:rsidRPr="00C5025B">
        <w:rPr>
          <w:lang w:val="es-AR"/>
        </w:rPr>
        <w:t>inversor</w:t>
      </w:r>
      <w:r w:rsidRPr="006C61F1">
        <w:rPr>
          <w:lang w:val="es-AR"/>
        </w:rPr>
        <w:t xml:space="preserve">. </w:t>
      </w:r>
    </w:p>
    <w:p w14:paraId="00DABDD1" w14:textId="7CDDCE1F" w:rsidR="00770104" w:rsidRPr="006C61F1" w:rsidRDefault="00770104" w:rsidP="00770104">
      <w:pPr>
        <w:pStyle w:val="Heading1"/>
        <w:numPr>
          <w:ilvl w:val="0"/>
          <w:numId w:val="0"/>
        </w:numPr>
        <w:spacing w:before="240"/>
        <w:rPr>
          <w:i/>
          <w:iCs/>
          <w:lang w:val="es-AR"/>
        </w:rPr>
      </w:pPr>
      <w:r w:rsidRPr="006C61F1">
        <w:rPr>
          <w:i/>
          <w:iCs/>
          <w:lang w:val="es-AR"/>
        </w:rPr>
        <w:t>Sector de</w:t>
      </w:r>
      <w:r w:rsidR="00371285">
        <w:rPr>
          <w:i/>
          <w:iCs/>
          <w:lang w:val="es-AR"/>
        </w:rPr>
        <w:t xml:space="preserve"> refrigeración </w:t>
      </w:r>
    </w:p>
    <w:p w14:paraId="62B0AABB" w14:textId="0D6AE668" w:rsidR="00770104" w:rsidRPr="006C61F1" w:rsidRDefault="00770104" w:rsidP="00770104">
      <w:pPr>
        <w:pStyle w:val="Heading1"/>
        <w:spacing w:before="240"/>
        <w:rPr>
          <w:lang w:val="es-AR"/>
        </w:rPr>
      </w:pPr>
      <w:r w:rsidRPr="006C61F1">
        <w:rPr>
          <w:lang w:val="es-AR"/>
        </w:rPr>
        <w:t xml:space="preserve">Comprende fabricantes de </w:t>
      </w:r>
      <w:r w:rsidR="005536D6">
        <w:rPr>
          <w:lang w:val="es-AR"/>
        </w:rPr>
        <w:t>refrigeradores</w:t>
      </w:r>
      <w:r w:rsidRPr="006C61F1">
        <w:rPr>
          <w:lang w:val="es-AR"/>
        </w:rPr>
        <w:t xml:space="preserve"> domésticos y equipos de refrigeración comercial. Los equipos de refrigeración comercial incluyen sistemas de refrigeración autónomos, como congeladores</w:t>
      </w:r>
      <w:r w:rsidR="00371285">
        <w:rPr>
          <w:lang w:val="es-AR"/>
        </w:rPr>
        <w:t xml:space="preserve"> tipo arcón y </w:t>
      </w:r>
      <w:r w:rsidR="005536D6">
        <w:rPr>
          <w:lang w:val="es-AR"/>
        </w:rPr>
        <w:t>refrigeradores</w:t>
      </w:r>
      <w:r w:rsidR="00371285">
        <w:rPr>
          <w:lang w:val="es-AR"/>
        </w:rPr>
        <w:t xml:space="preserve"> de fácil acceso</w:t>
      </w:r>
      <w:r w:rsidRPr="006C61F1">
        <w:rPr>
          <w:lang w:val="es-AR"/>
        </w:rPr>
        <w:t xml:space="preserve"> (con una capacidad de </w:t>
      </w:r>
      <w:r w:rsidR="006C61F1" w:rsidRPr="006C61F1">
        <w:rPr>
          <w:lang w:val="es-AR"/>
        </w:rPr>
        <w:t>0</w:t>
      </w:r>
      <w:r w:rsidR="006C61F1">
        <w:rPr>
          <w:lang w:val="es-AR"/>
        </w:rPr>
        <w:t>,</w:t>
      </w:r>
      <w:r w:rsidR="006C61F1" w:rsidRPr="006C61F1">
        <w:rPr>
          <w:lang w:val="es-AR"/>
        </w:rPr>
        <w:t>2</w:t>
      </w:r>
      <w:r w:rsidRPr="006C61F1">
        <w:rPr>
          <w:lang w:val="es-AR"/>
        </w:rPr>
        <w:t xml:space="preserve">6 a </w:t>
      </w:r>
      <w:r w:rsidR="006C61F1" w:rsidRPr="006C61F1">
        <w:rPr>
          <w:lang w:val="es-AR"/>
        </w:rPr>
        <w:t>1</w:t>
      </w:r>
      <w:r w:rsidR="006C61F1">
        <w:rPr>
          <w:lang w:val="es-AR"/>
        </w:rPr>
        <w:t>,</w:t>
      </w:r>
      <w:r w:rsidR="006C61F1" w:rsidRPr="006C61F1">
        <w:rPr>
          <w:lang w:val="es-AR"/>
        </w:rPr>
        <w:t>2</w:t>
      </w:r>
      <w:r w:rsidRPr="006C61F1">
        <w:rPr>
          <w:lang w:val="es-AR"/>
        </w:rPr>
        <w:t xml:space="preserve"> kW), unidades de condensación (de 2 a 20 kW) y </w:t>
      </w:r>
      <w:r w:rsidRPr="00C5025B">
        <w:rPr>
          <w:lang w:val="es-AR"/>
        </w:rPr>
        <w:t>plantas c</w:t>
      </w:r>
      <w:r w:rsidRPr="006C61F1">
        <w:rPr>
          <w:lang w:val="es-AR"/>
        </w:rPr>
        <w:t xml:space="preserve">entralizadas que se utilizan principalmente en cámaras frigoríficas (de 40 a 200 kW). </w:t>
      </w:r>
      <w:r w:rsidR="00371285">
        <w:rPr>
          <w:lang w:val="es-AR"/>
        </w:rPr>
        <w:t>El transporte refrigerado</w:t>
      </w:r>
      <w:r w:rsidRPr="006C61F1">
        <w:rPr>
          <w:lang w:val="es-AR"/>
        </w:rPr>
        <w:t xml:space="preserve">, que se incluye en la refrigeración comercial, </w:t>
      </w:r>
      <w:r w:rsidR="00371285">
        <w:rPr>
          <w:lang w:val="es-AR"/>
        </w:rPr>
        <w:t xml:space="preserve">comprende </w:t>
      </w:r>
      <w:r w:rsidRPr="006C61F1">
        <w:rPr>
          <w:lang w:val="es-AR"/>
        </w:rPr>
        <w:t xml:space="preserve">principalmente </w:t>
      </w:r>
      <w:r w:rsidRPr="00C5025B">
        <w:rPr>
          <w:lang w:val="es-AR"/>
        </w:rPr>
        <w:t>furgonetas, camiones y remolques refrigerados.</w:t>
      </w:r>
    </w:p>
    <w:p w14:paraId="2E92B46D" w14:textId="79D02CC8" w:rsidR="00770104" w:rsidRPr="006C61F1" w:rsidRDefault="00770104" w:rsidP="00770104">
      <w:pPr>
        <w:pStyle w:val="Heading1"/>
        <w:spacing w:before="240"/>
        <w:rPr>
          <w:lang w:val="es-AR"/>
        </w:rPr>
      </w:pPr>
      <w:r w:rsidRPr="006C61F1">
        <w:rPr>
          <w:lang w:val="es-AR"/>
        </w:rPr>
        <w:t xml:space="preserve">En Jordania hay cinco fabricantes de equipos de refrigeración doméstica que utilizan HFC-134a y R-600a. Hay 22 fabricantes de refrigeración comercial, </w:t>
      </w:r>
      <w:r w:rsidR="00371285">
        <w:rPr>
          <w:lang w:val="es-AR"/>
        </w:rPr>
        <w:t xml:space="preserve">a los que </w:t>
      </w:r>
      <w:r w:rsidRPr="006C61F1">
        <w:rPr>
          <w:lang w:val="es-AR"/>
        </w:rPr>
        <w:t>la ONUDI clasificó 20 como pequeñas y medianas empresas (</w:t>
      </w:r>
      <w:proofErr w:type="spellStart"/>
      <w:r w:rsidR="00371285">
        <w:rPr>
          <w:lang w:val="es-AR"/>
        </w:rPr>
        <w:t>PyME</w:t>
      </w:r>
      <w:proofErr w:type="spellEnd"/>
      <w:r w:rsidRPr="006C61F1">
        <w:rPr>
          <w:lang w:val="es-AR"/>
        </w:rPr>
        <w:t>).</w:t>
      </w:r>
      <w:r w:rsidRPr="006C61F1">
        <w:rPr>
          <w:rStyle w:val="FootnoteReference"/>
          <w:lang w:val="es-AR"/>
        </w:rPr>
        <w:footnoteReference w:id="10"/>
      </w:r>
      <w:r w:rsidRPr="006C61F1">
        <w:rPr>
          <w:lang w:val="es-AR"/>
        </w:rPr>
        <w:t xml:space="preserve"> Estas empresas consumen HFC-134a y R-404A en</w:t>
      </w:r>
      <w:r w:rsidR="00C5025B">
        <w:rPr>
          <w:lang w:val="es-AR"/>
        </w:rPr>
        <w:t xml:space="preserve"> su</w:t>
      </w:r>
      <w:r w:rsidRPr="006C61F1">
        <w:rPr>
          <w:lang w:val="es-AR"/>
        </w:rPr>
        <w:t xml:space="preserve"> fabricación, con un consumo estimado de 8</w:t>
      </w:r>
      <w:r w:rsidR="006C61F1" w:rsidRPr="006C61F1">
        <w:rPr>
          <w:lang w:val="es-AR"/>
        </w:rPr>
        <w:t>0</w:t>
      </w:r>
      <w:r w:rsidR="006C61F1">
        <w:rPr>
          <w:lang w:val="es-AR"/>
        </w:rPr>
        <w:t>,</w:t>
      </w:r>
      <w:r w:rsidR="006C61F1" w:rsidRPr="006C61F1">
        <w:rPr>
          <w:lang w:val="es-AR"/>
        </w:rPr>
        <w:t>5</w:t>
      </w:r>
      <w:r w:rsidRPr="006C61F1">
        <w:rPr>
          <w:lang w:val="es-AR"/>
        </w:rPr>
        <w:t xml:space="preserve">9 </w:t>
      </w:r>
      <w:proofErr w:type="spellStart"/>
      <w:r w:rsidRPr="006C61F1">
        <w:rPr>
          <w:lang w:val="es-AR"/>
        </w:rPr>
        <w:t>tm</w:t>
      </w:r>
      <w:proofErr w:type="spellEnd"/>
      <w:r w:rsidRPr="006C61F1">
        <w:rPr>
          <w:lang w:val="es-AR"/>
        </w:rPr>
        <w:t>. Alrededor del 82</w:t>
      </w:r>
      <w:r w:rsidR="004F1943">
        <w:rPr>
          <w:lang w:val="es-AR"/>
        </w:rPr>
        <w:t xml:space="preserve"> por ciento </w:t>
      </w:r>
      <w:r w:rsidRPr="006C61F1">
        <w:rPr>
          <w:lang w:val="es-AR"/>
        </w:rPr>
        <w:t>de los sistemas de refrigeración comercial de condensación y refrigeración centralizada s</w:t>
      </w:r>
      <w:r w:rsidR="00BA69B8">
        <w:rPr>
          <w:lang w:val="es-AR"/>
        </w:rPr>
        <w:t xml:space="preserve">e fabrican </w:t>
      </w:r>
      <w:r w:rsidRPr="006C61F1">
        <w:rPr>
          <w:lang w:val="es-AR"/>
        </w:rPr>
        <w:t xml:space="preserve">localmente por </w:t>
      </w:r>
      <w:proofErr w:type="spellStart"/>
      <w:r w:rsidR="00371285">
        <w:rPr>
          <w:lang w:val="es-AR"/>
        </w:rPr>
        <w:t>PyME</w:t>
      </w:r>
      <w:proofErr w:type="spellEnd"/>
      <w:r w:rsidRPr="006C61F1">
        <w:rPr>
          <w:lang w:val="es-AR"/>
        </w:rPr>
        <w:t xml:space="preserve"> basad</w:t>
      </w:r>
      <w:r w:rsidR="00BA69B8">
        <w:rPr>
          <w:lang w:val="es-AR"/>
        </w:rPr>
        <w:t>o</w:t>
      </w:r>
      <w:r w:rsidRPr="006C61F1">
        <w:rPr>
          <w:lang w:val="es-AR"/>
        </w:rPr>
        <w:t xml:space="preserve"> en diseños específicos de los clientes. El </w:t>
      </w:r>
      <w:r w:rsidR="00BA69B8">
        <w:rPr>
          <w:lang w:val="es-AR"/>
        </w:rPr>
        <w:t>promedio de consumo</w:t>
      </w:r>
      <w:r w:rsidRPr="006C61F1">
        <w:rPr>
          <w:lang w:val="es-AR"/>
        </w:rPr>
        <w:t xml:space="preserve"> de HFC-134a y R-404A</w:t>
      </w:r>
      <w:r w:rsidR="00BA69B8">
        <w:rPr>
          <w:lang w:val="es-AR"/>
        </w:rPr>
        <w:t xml:space="preserve"> </w:t>
      </w:r>
      <w:r w:rsidRPr="006C61F1">
        <w:rPr>
          <w:lang w:val="es-AR"/>
        </w:rPr>
        <w:t>en la fa</w:t>
      </w:r>
      <w:r w:rsidR="001860F0">
        <w:rPr>
          <w:lang w:val="es-AR"/>
        </w:rPr>
        <w:t>bricación de aparatos de refrigeración</w:t>
      </w:r>
      <w:r w:rsidRPr="006C61F1">
        <w:rPr>
          <w:lang w:val="es-AR"/>
        </w:rPr>
        <w:t xml:space="preserve"> para </w:t>
      </w:r>
      <w:r w:rsidR="00BA69B8">
        <w:rPr>
          <w:lang w:val="es-AR"/>
        </w:rPr>
        <w:t xml:space="preserve">vehículos </w:t>
      </w:r>
      <w:r w:rsidRPr="006C61F1">
        <w:rPr>
          <w:lang w:val="es-AR"/>
        </w:rPr>
        <w:t xml:space="preserve">es de </w:t>
      </w:r>
      <w:r w:rsidR="006C61F1" w:rsidRPr="006C61F1">
        <w:rPr>
          <w:lang w:val="es-AR"/>
        </w:rPr>
        <w:t>5</w:t>
      </w:r>
      <w:r w:rsidR="006C61F1">
        <w:rPr>
          <w:lang w:val="es-AR"/>
        </w:rPr>
        <w:t>,</w:t>
      </w:r>
      <w:r w:rsidR="006C61F1" w:rsidRPr="006C61F1">
        <w:rPr>
          <w:lang w:val="es-AR"/>
        </w:rPr>
        <w:t>5</w:t>
      </w:r>
      <w:r w:rsidRPr="006C61F1">
        <w:rPr>
          <w:lang w:val="es-AR"/>
        </w:rPr>
        <w:t xml:space="preserve">9 </w:t>
      </w:r>
      <w:proofErr w:type="spellStart"/>
      <w:r w:rsidRPr="006C61F1">
        <w:rPr>
          <w:lang w:val="es-AR"/>
        </w:rPr>
        <w:t>tm</w:t>
      </w:r>
      <w:proofErr w:type="spellEnd"/>
      <w:r w:rsidRPr="006C61F1">
        <w:rPr>
          <w:lang w:val="es-AR"/>
        </w:rPr>
        <w:t xml:space="preserve"> y </w:t>
      </w:r>
      <w:r w:rsidR="006C61F1" w:rsidRPr="006C61F1">
        <w:rPr>
          <w:lang w:val="es-AR"/>
        </w:rPr>
        <w:t>3</w:t>
      </w:r>
      <w:r w:rsidR="006C61F1">
        <w:rPr>
          <w:lang w:val="es-AR"/>
        </w:rPr>
        <w:t>,</w:t>
      </w:r>
      <w:r w:rsidR="006C61F1" w:rsidRPr="006C61F1">
        <w:rPr>
          <w:lang w:val="es-AR"/>
        </w:rPr>
        <w:t>6</w:t>
      </w:r>
      <w:r w:rsidRPr="006C61F1">
        <w:rPr>
          <w:lang w:val="es-AR"/>
        </w:rPr>
        <w:t xml:space="preserve">7 </w:t>
      </w:r>
      <w:proofErr w:type="spellStart"/>
      <w:r w:rsidRPr="006C61F1">
        <w:rPr>
          <w:lang w:val="es-AR"/>
        </w:rPr>
        <w:t>tm</w:t>
      </w:r>
      <w:proofErr w:type="spellEnd"/>
      <w:r w:rsidRPr="006C61F1">
        <w:rPr>
          <w:lang w:val="es-AR"/>
        </w:rPr>
        <w:t xml:space="preserve">, respectivamente. </w:t>
      </w:r>
    </w:p>
    <w:p w14:paraId="4D2080EE" w14:textId="4252FA1B" w:rsidR="00770104" w:rsidRPr="006C61F1" w:rsidRDefault="00770104" w:rsidP="00770104">
      <w:pPr>
        <w:pStyle w:val="Heading1"/>
        <w:keepNext/>
        <w:spacing w:before="240"/>
        <w:rPr>
          <w:lang w:val="es-AR"/>
        </w:rPr>
      </w:pPr>
      <w:r w:rsidRPr="006C61F1">
        <w:rPr>
          <w:lang w:val="es-AR"/>
        </w:rPr>
        <w:t>La demanda de nuevos equipos depende del crecimiento demográfico y económico, incluida la posible recuperación tras la crisis de</w:t>
      </w:r>
      <w:r w:rsidR="00C5025B">
        <w:rPr>
          <w:lang w:val="es-AR"/>
        </w:rPr>
        <w:t>l</w:t>
      </w:r>
      <w:r w:rsidRPr="006C61F1">
        <w:rPr>
          <w:lang w:val="es-AR"/>
        </w:rPr>
        <w:t xml:space="preserve"> COVID-19. </w:t>
      </w:r>
    </w:p>
    <w:p w14:paraId="72FF014D" w14:textId="52DB203C" w:rsidR="00770104" w:rsidRPr="006C61F1" w:rsidRDefault="00770104" w:rsidP="00770104">
      <w:pPr>
        <w:pStyle w:val="Heading1"/>
        <w:keepNext/>
        <w:numPr>
          <w:ilvl w:val="0"/>
          <w:numId w:val="0"/>
        </w:numPr>
        <w:spacing w:before="240"/>
        <w:rPr>
          <w:i/>
          <w:iCs/>
          <w:lang w:val="es-AR"/>
        </w:rPr>
      </w:pPr>
      <w:r w:rsidRPr="006C61F1">
        <w:rPr>
          <w:i/>
          <w:iCs/>
          <w:lang w:val="es-AR"/>
        </w:rPr>
        <w:t xml:space="preserve">Aire acondicionado </w:t>
      </w:r>
      <w:r w:rsidR="00BA69B8">
        <w:rPr>
          <w:i/>
          <w:iCs/>
          <w:lang w:val="es-AR"/>
        </w:rPr>
        <w:t xml:space="preserve">para vehículos </w:t>
      </w:r>
    </w:p>
    <w:p w14:paraId="3BE1D4D1" w14:textId="798B7E9A" w:rsidR="00770104" w:rsidRPr="006C61F1" w:rsidRDefault="00770104" w:rsidP="00770104">
      <w:pPr>
        <w:pStyle w:val="Heading1"/>
        <w:keepNext/>
        <w:spacing w:before="240"/>
        <w:rPr>
          <w:lang w:val="es-AR"/>
        </w:rPr>
      </w:pPr>
      <w:r w:rsidRPr="006C61F1">
        <w:rPr>
          <w:lang w:val="es-AR"/>
        </w:rPr>
        <w:t xml:space="preserve">El uso de HFC-134a domina el sector de los </w:t>
      </w:r>
      <w:r w:rsidR="00BA69B8">
        <w:rPr>
          <w:lang w:val="es-AR"/>
        </w:rPr>
        <w:t xml:space="preserve">acondicionadores de </w:t>
      </w:r>
      <w:r w:rsidR="000E0033">
        <w:rPr>
          <w:lang w:val="es-AR"/>
        </w:rPr>
        <w:t>aire para vehículos</w:t>
      </w:r>
      <w:r w:rsidRPr="006C61F1">
        <w:rPr>
          <w:lang w:val="es-AR"/>
        </w:rPr>
        <w:t xml:space="preserve">, ya que todas las unidades operativas y la mayoría de las unidades </w:t>
      </w:r>
      <w:r w:rsidR="00C5025B">
        <w:rPr>
          <w:lang w:val="es-AR"/>
        </w:rPr>
        <w:t xml:space="preserve">vendidas nuevas </w:t>
      </w:r>
      <w:r w:rsidRPr="006C61F1">
        <w:rPr>
          <w:lang w:val="es-AR"/>
        </w:rPr>
        <w:t xml:space="preserve">están basadas en HFC-134a, con unos pocos vehículos nuevos </w:t>
      </w:r>
      <w:r w:rsidR="001B3C2C">
        <w:rPr>
          <w:lang w:val="es-AR"/>
        </w:rPr>
        <w:t xml:space="preserve">que utilizan </w:t>
      </w:r>
      <w:r w:rsidRPr="006C61F1">
        <w:rPr>
          <w:lang w:val="es-AR"/>
        </w:rPr>
        <w:t>HFO</w:t>
      </w:r>
      <w:r w:rsidRPr="006C61F1">
        <w:rPr>
          <w:lang w:val="es-AR"/>
        </w:rPr>
        <w:noBreakHyphen/>
        <w:t xml:space="preserve"> 1234yf introducido recientemente en el país. El consumo de HFC-134a se estimó a partir de consultas con técnicos de </w:t>
      </w:r>
      <w:r w:rsidR="000E0033">
        <w:rPr>
          <w:lang w:val="es-AR"/>
        </w:rPr>
        <w:t>aire acondicionado para vehículos</w:t>
      </w:r>
      <w:r w:rsidRPr="006C61F1">
        <w:rPr>
          <w:lang w:val="es-AR"/>
        </w:rPr>
        <w:t xml:space="preserve"> y suponiendo que el 90</w:t>
      </w:r>
      <w:r w:rsidR="004F1943">
        <w:rPr>
          <w:lang w:val="es-AR"/>
        </w:rPr>
        <w:t xml:space="preserve"> por ciento </w:t>
      </w:r>
      <w:r w:rsidRPr="006C61F1">
        <w:rPr>
          <w:lang w:val="es-AR"/>
        </w:rPr>
        <w:t xml:space="preserve">de los vehículos matriculados están equipados con </w:t>
      </w:r>
      <w:r w:rsidR="001B3C2C">
        <w:rPr>
          <w:lang w:val="es-AR"/>
        </w:rPr>
        <w:t xml:space="preserve">estos equipos </w:t>
      </w:r>
      <w:r w:rsidRPr="006C61F1">
        <w:rPr>
          <w:lang w:val="es-AR"/>
        </w:rPr>
        <w:t>y que el 10</w:t>
      </w:r>
      <w:r w:rsidR="004F1943">
        <w:rPr>
          <w:lang w:val="es-AR"/>
        </w:rPr>
        <w:t xml:space="preserve"> por ciento </w:t>
      </w:r>
      <w:r w:rsidRPr="006C61F1">
        <w:rPr>
          <w:lang w:val="es-AR"/>
        </w:rPr>
        <w:t>de ellos se someten a</w:t>
      </w:r>
      <w:r w:rsidR="001B3C2C">
        <w:rPr>
          <w:lang w:val="es-AR"/>
        </w:rPr>
        <w:t>l</w:t>
      </w:r>
      <w:r w:rsidRPr="006C61F1">
        <w:rPr>
          <w:lang w:val="es-AR"/>
        </w:rPr>
        <w:t xml:space="preserve"> mantenimiento de</w:t>
      </w:r>
      <w:r w:rsidR="00172B37">
        <w:rPr>
          <w:lang w:val="es-AR"/>
        </w:rPr>
        <w:t xml:space="preserve"> esos aparatos</w:t>
      </w:r>
      <w:r w:rsidRPr="006C61F1">
        <w:rPr>
          <w:lang w:val="es-AR"/>
        </w:rPr>
        <w:t>. El número estimado de talleres de mantenimiento de</w:t>
      </w:r>
      <w:r w:rsidR="00172B37">
        <w:rPr>
          <w:lang w:val="es-AR"/>
        </w:rPr>
        <w:t xml:space="preserve"> aparatos de</w:t>
      </w:r>
      <w:r w:rsidRPr="006C61F1">
        <w:rPr>
          <w:lang w:val="es-AR"/>
        </w:rPr>
        <w:t xml:space="preserve"> </w:t>
      </w:r>
      <w:r w:rsidR="000E0033">
        <w:rPr>
          <w:lang w:val="es-AR"/>
        </w:rPr>
        <w:t>aire acondicionado para vehículos</w:t>
      </w:r>
      <w:r w:rsidRPr="006C61F1">
        <w:rPr>
          <w:lang w:val="es-AR"/>
        </w:rPr>
        <w:t xml:space="preserve"> es de unos 650. </w:t>
      </w:r>
    </w:p>
    <w:p w14:paraId="61AE3ADA" w14:textId="4912D524" w:rsidR="00770104" w:rsidRPr="006C61F1" w:rsidRDefault="00770104" w:rsidP="00770104">
      <w:pPr>
        <w:pStyle w:val="Heading1"/>
        <w:keepNext/>
        <w:spacing w:before="240"/>
        <w:rPr>
          <w:lang w:val="es-AR"/>
        </w:rPr>
      </w:pPr>
      <w:r w:rsidRPr="006C61F1">
        <w:rPr>
          <w:lang w:val="es-AR"/>
        </w:rPr>
        <w:t xml:space="preserve">Se </w:t>
      </w:r>
      <w:r w:rsidR="00C5025B">
        <w:rPr>
          <w:lang w:val="es-AR"/>
        </w:rPr>
        <w:t xml:space="preserve">prevé </w:t>
      </w:r>
      <w:r w:rsidRPr="006C61F1">
        <w:rPr>
          <w:lang w:val="es-AR"/>
        </w:rPr>
        <w:t xml:space="preserve">que la dependencia del HFC-134a en el sector de </w:t>
      </w:r>
      <w:r w:rsidR="000E0033">
        <w:rPr>
          <w:lang w:val="es-AR"/>
        </w:rPr>
        <w:t>aire acondicionado para vehículos</w:t>
      </w:r>
      <w:r w:rsidRPr="006C61F1">
        <w:rPr>
          <w:lang w:val="es-AR"/>
        </w:rPr>
        <w:t xml:space="preserve"> continúe durante algún tiempo, importándose actualmente cantidades insignificantes de HFO-1234yf. Las buenas prácticas de </w:t>
      </w:r>
      <w:r w:rsidR="00172B37">
        <w:rPr>
          <w:lang w:val="es-AR"/>
        </w:rPr>
        <w:t>servicio</w:t>
      </w:r>
      <w:r w:rsidRPr="006C61F1">
        <w:rPr>
          <w:lang w:val="es-AR"/>
        </w:rPr>
        <w:t xml:space="preserve">, que incluyen la recuperación, el </w:t>
      </w:r>
      <w:r w:rsidR="00172B37">
        <w:rPr>
          <w:lang w:val="es-AR"/>
        </w:rPr>
        <w:t>reciclado</w:t>
      </w:r>
      <w:r w:rsidRPr="006C61F1">
        <w:rPr>
          <w:lang w:val="es-AR"/>
        </w:rPr>
        <w:t xml:space="preserve"> y la reutilización de refrigerantes, pueden ayudar a reducir el consumo; </w:t>
      </w:r>
      <w:r w:rsidR="00172B37">
        <w:rPr>
          <w:lang w:val="es-AR"/>
        </w:rPr>
        <w:t>no obstante,</w:t>
      </w:r>
      <w:r w:rsidRPr="006C61F1">
        <w:rPr>
          <w:lang w:val="es-AR"/>
        </w:rPr>
        <w:t xml:space="preserve"> la mayoría de los talleres de </w:t>
      </w:r>
      <w:r w:rsidR="000E0033">
        <w:rPr>
          <w:lang w:val="es-AR"/>
        </w:rPr>
        <w:t>aire acondicionado para vehículos</w:t>
      </w:r>
      <w:r w:rsidRPr="006C61F1">
        <w:rPr>
          <w:lang w:val="es-AR"/>
        </w:rPr>
        <w:t xml:space="preserve"> no disponen de máquinas de recuperación y no cargan las cantidades adecuadas indicadas por los fabricantes de vehículos. Los técnicos de </w:t>
      </w:r>
      <w:r w:rsidR="000E0033">
        <w:rPr>
          <w:lang w:val="es-AR"/>
        </w:rPr>
        <w:t>aire acondicionado para vehículos</w:t>
      </w:r>
      <w:r w:rsidRPr="006C61F1">
        <w:rPr>
          <w:lang w:val="es-AR"/>
        </w:rPr>
        <w:t xml:space="preserve"> no han recibido formación sobre buenas prácticas de mantenimiento </w:t>
      </w:r>
      <w:r w:rsidR="00172B37">
        <w:rPr>
          <w:lang w:val="es-AR"/>
        </w:rPr>
        <w:t xml:space="preserve">bajo </w:t>
      </w:r>
      <w:r w:rsidRPr="006C61F1">
        <w:rPr>
          <w:lang w:val="es-AR"/>
        </w:rPr>
        <w:t xml:space="preserve">el </w:t>
      </w:r>
      <w:r w:rsidR="004F1943">
        <w:rPr>
          <w:lang w:val="es-AR"/>
        </w:rPr>
        <w:t>plan de gestión de eliminación de los HCFC</w:t>
      </w:r>
      <w:r w:rsidRPr="006C61F1">
        <w:rPr>
          <w:lang w:val="es-AR"/>
        </w:rPr>
        <w:t>.</w:t>
      </w:r>
    </w:p>
    <w:p w14:paraId="7414B0BB" w14:textId="6E9F1DFF" w:rsidR="00770104" w:rsidRPr="006C61F1" w:rsidRDefault="00770104" w:rsidP="00770104">
      <w:pPr>
        <w:pStyle w:val="Heading1"/>
        <w:keepNext/>
        <w:spacing w:before="240"/>
        <w:rPr>
          <w:lang w:val="es-AR"/>
        </w:rPr>
      </w:pPr>
      <w:r w:rsidRPr="006C61F1">
        <w:rPr>
          <w:lang w:val="es-AR"/>
        </w:rPr>
        <w:t xml:space="preserve">El </w:t>
      </w:r>
      <w:r w:rsidR="00BA69B8">
        <w:rPr>
          <w:lang w:val="es-AR"/>
        </w:rPr>
        <w:t>promedio de consumo</w:t>
      </w:r>
      <w:r w:rsidRPr="006C61F1">
        <w:rPr>
          <w:lang w:val="es-AR"/>
        </w:rPr>
        <w:t xml:space="preserve"> de HFC en el servicio de mantenimiento de </w:t>
      </w:r>
      <w:r w:rsidR="000E0033">
        <w:rPr>
          <w:lang w:val="es-AR"/>
        </w:rPr>
        <w:t>aire acondicionado para vehículos</w:t>
      </w:r>
      <w:r w:rsidRPr="006C61F1">
        <w:rPr>
          <w:lang w:val="es-AR"/>
        </w:rPr>
        <w:t xml:space="preserve"> para los años 2020 a 2022 es de 121 </w:t>
      </w:r>
      <w:proofErr w:type="spellStart"/>
      <w:r w:rsidRPr="006C61F1">
        <w:rPr>
          <w:lang w:val="es-AR"/>
        </w:rPr>
        <w:t>tm</w:t>
      </w:r>
      <w:proofErr w:type="spellEnd"/>
      <w:r w:rsidRPr="006C61F1">
        <w:rPr>
          <w:lang w:val="es-AR"/>
        </w:rPr>
        <w:t xml:space="preserve">, como se </w:t>
      </w:r>
      <w:r w:rsidR="00172B37">
        <w:rPr>
          <w:lang w:val="es-AR"/>
        </w:rPr>
        <w:t xml:space="preserve">indica </w:t>
      </w:r>
      <w:r w:rsidRPr="006C61F1">
        <w:rPr>
          <w:lang w:val="es-AR"/>
        </w:rPr>
        <w:t xml:space="preserve">en </w:t>
      </w:r>
      <w:r w:rsidR="001860F0">
        <w:rPr>
          <w:lang w:val="es-AR"/>
        </w:rPr>
        <w:t>el Cuadro</w:t>
      </w:r>
      <w:r w:rsidRPr="006C61F1">
        <w:rPr>
          <w:lang w:val="es-AR"/>
        </w:rPr>
        <w:t xml:space="preserve"> 2 (1</w:t>
      </w:r>
      <w:r w:rsidR="006C61F1" w:rsidRPr="006C61F1">
        <w:rPr>
          <w:lang w:val="es-AR"/>
        </w:rPr>
        <w:t>5</w:t>
      </w:r>
      <w:r w:rsidR="006C61F1">
        <w:rPr>
          <w:lang w:val="es-AR"/>
        </w:rPr>
        <w:t>,</w:t>
      </w:r>
      <w:r w:rsidR="006C61F1" w:rsidRPr="006C61F1">
        <w:rPr>
          <w:lang w:val="es-AR"/>
        </w:rPr>
        <w:t>4</w:t>
      </w:r>
      <w:r w:rsidR="004F1943">
        <w:rPr>
          <w:lang w:val="es-AR"/>
        </w:rPr>
        <w:t xml:space="preserve"> por ciento </w:t>
      </w:r>
      <w:r w:rsidRPr="006C61F1">
        <w:rPr>
          <w:lang w:val="es-AR"/>
        </w:rPr>
        <w:t xml:space="preserve">del consumo total de HFC en el país).   </w:t>
      </w:r>
    </w:p>
    <w:p w14:paraId="58CCF995" w14:textId="77777777" w:rsidR="00770104" w:rsidRPr="006C61F1" w:rsidRDefault="00770104" w:rsidP="00770104">
      <w:pPr>
        <w:pStyle w:val="Heading1"/>
        <w:keepNext/>
        <w:numPr>
          <w:ilvl w:val="0"/>
          <w:numId w:val="0"/>
        </w:numPr>
        <w:spacing w:before="240"/>
        <w:rPr>
          <w:i/>
          <w:iCs/>
          <w:lang w:val="es-AR"/>
        </w:rPr>
      </w:pPr>
      <w:r w:rsidRPr="006C61F1">
        <w:rPr>
          <w:i/>
          <w:iCs/>
          <w:lang w:val="es-AR"/>
        </w:rPr>
        <w:t>Equipos de extinción de incendios</w:t>
      </w:r>
    </w:p>
    <w:p w14:paraId="4A8FA883" w14:textId="6E80C83C" w:rsidR="00770104" w:rsidRPr="006C61F1" w:rsidRDefault="00770104" w:rsidP="00770104">
      <w:pPr>
        <w:pStyle w:val="Heading1"/>
        <w:keepNext/>
        <w:spacing w:before="240"/>
        <w:rPr>
          <w:lang w:val="es-AR"/>
        </w:rPr>
      </w:pPr>
      <w:r w:rsidRPr="006C61F1">
        <w:rPr>
          <w:lang w:val="es-AR"/>
        </w:rPr>
        <w:t xml:space="preserve">La instalación y el mantenimiento de equipos de extinción de incendios representan una pequeña parte del uso total de HFC, con un </w:t>
      </w:r>
      <w:r w:rsidR="00BA69B8">
        <w:rPr>
          <w:lang w:val="es-AR"/>
        </w:rPr>
        <w:t>promedio de consumo</w:t>
      </w:r>
      <w:r w:rsidRPr="006C61F1">
        <w:rPr>
          <w:lang w:val="es-AR"/>
        </w:rPr>
        <w:t xml:space="preserve"> para 2020-2022 de 2</w:t>
      </w:r>
      <w:r w:rsidR="006C61F1" w:rsidRPr="006C61F1">
        <w:rPr>
          <w:lang w:val="es-AR"/>
        </w:rPr>
        <w:t>1</w:t>
      </w:r>
      <w:r w:rsidR="006C61F1">
        <w:rPr>
          <w:lang w:val="es-AR"/>
        </w:rPr>
        <w:t>,</w:t>
      </w:r>
      <w:r w:rsidR="006C61F1" w:rsidRPr="006C61F1">
        <w:rPr>
          <w:lang w:val="es-AR"/>
        </w:rPr>
        <w:t>4</w:t>
      </w:r>
      <w:r w:rsidRPr="006C61F1">
        <w:rPr>
          <w:lang w:val="es-AR"/>
        </w:rPr>
        <w:t xml:space="preserve">7 </w:t>
      </w:r>
      <w:proofErr w:type="spellStart"/>
      <w:r w:rsidRPr="006C61F1">
        <w:rPr>
          <w:lang w:val="es-AR"/>
        </w:rPr>
        <w:t>tm</w:t>
      </w:r>
      <w:proofErr w:type="spellEnd"/>
      <w:r w:rsidRPr="006C61F1">
        <w:rPr>
          <w:lang w:val="es-AR"/>
        </w:rPr>
        <w:t xml:space="preserve"> de HFC-227ea. Hay ocho empresas dedicadas a la instalación de sistemas </w:t>
      </w:r>
      <w:r w:rsidR="00705DD7">
        <w:rPr>
          <w:lang w:val="es-AR"/>
        </w:rPr>
        <w:t xml:space="preserve">con </w:t>
      </w:r>
      <w:r w:rsidRPr="006C61F1">
        <w:rPr>
          <w:lang w:val="es-AR"/>
        </w:rPr>
        <w:t xml:space="preserve">HFC-227ea, ya que su uso es seguro y tiene la ventaja de ser un sistema de baja presión. Actualmente, </w:t>
      </w:r>
      <w:r w:rsidR="001C3725">
        <w:rPr>
          <w:lang w:val="es-AR"/>
        </w:rPr>
        <w:t>los clientes solicitan específicamente e</w:t>
      </w:r>
      <w:r w:rsidRPr="006C61F1">
        <w:rPr>
          <w:lang w:val="es-AR"/>
        </w:rPr>
        <w:t xml:space="preserve">l HFC-227ea. </w:t>
      </w:r>
    </w:p>
    <w:p w14:paraId="04408C33" w14:textId="430776B8" w:rsidR="00770104" w:rsidRPr="006C61F1" w:rsidRDefault="00770104" w:rsidP="00770104">
      <w:pPr>
        <w:pStyle w:val="Heading1"/>
        <w:numPr>
          <w:ilvl w:val="0"/>
          <w:numId w:val="0"/>
        </w:numPr>
        <w:spacing w:before="240"/>
        <w:rPr>
          <w:i/>
          <w:iCs/>
          <w:lang w:val="es-AR"/>
        </w:rPr>
      </w:pPr>
      <w:r w:rsidRPr="006C61F1">
        <w:rPr>
          <w:i/>
          <w:iCs/>
          <w:lang w:val="es-AR"/>
        </w:rPr>
        <w:t>Aplicaciones en aerosol</w:t>
      </w:r>
      <w:r w:rsidR="001C3725">
        <w:rPr>
          <w:i/>
          <w:iCs/>
          <w:lang w:val="es-AR"/>
        </w:rPr>
        <w:t>es</w:t>
      </w:r>
    </w:p>
    <w:p w14:paraId="3B4F3581" w14:textId="6F07B0C0" w:rsidR="00770104" w:rsidRPr="006C61F1" w:rsidRDefault="00770104" w:rsidP="00770104">
      <w:pPr>
        <w:pStyle w:val="Heading1"/>
        <w:spacing w:before="240"/>
        <w:rPr>
          <w:lang w:val="es-AR"/>
        </w:rPr>
      </w:pPr>
      <w:r w:rsidRPr="006C61F1">
        <w:rPr>
          <w:lang w:val="es-AR"/>
        </w:rPr>
        <w:t xml:space="preserve">Dos empresas, </w:t>
      </w:r>
      <w:proofErr w:type="spellStart"/>
      <w:r w:rsidRPr="006C61F1">
        <w:rPr>
          <w:lang w:val="es-AR"/>
        </w:rPr>
        <w:t>Middle</w:t>
      </w:r>
      <w:proofErr w:type="spellEnd"/>
      <w:r w:rsidRPr="006C61F1">
        <w:rPr>
          <w:lang w:val="es-AR"/>
        </w:rPr>
        <w:t xml:space="preserve"> East </w:t>
      </w:r>
      <w:proofErr w:type="spellStart"/>
      <w:r w:rsidRPr="006C61F1">
        <w:rPr>
          <w:lang w:val="es-AR"/>
        </w:rPr>
        <w:t>Pharmaceutical</w:t>
      </w:r>
      <w:proofErr w:type="spellEnd"/>
      <w:r w:rsidRPr="006C61F1">
        <w:rPr>
          <w:lang w:val="es-AR"/>
        </w:rPr>
        <w:t xml:space="preserve"> and Chemical Industries Co. e </w:t>
      </w:r>
      <w:proofErr w:type="spellStart"/>
      <w:r w:rsidRPr="006C61F1">
        <w:rPr>
          <w:lang w:val="es-AR"/>
        </w:rPr>
        <w:t>Imdad</w:t>
      </w:r>
      <w:proofErr w:type="spellEnd"/>
      <w:r w:rsidRPr="006C61F1">
        <w:rPr>
          <w:lang w:val="es-AR"/>
        </w:rPr>
        <w:t xml:space="preserve"> </w:t>
      </w:r>
      <w:r w:rsidR="00705DD7">
        <w:rPr>
          <w:lang w:val="es-AR"/>
        </w:rPr>
        <w:t>para comercialización y distribución de dispositivos estéticos</w:t>
      </w:r>
      <w:r w:rsidRPr="006C61F1">
        <w:rPr>
          <w:lang w:val="es-AR"/>
        </w:rPr>
        <w:t>, utilizan HFC-134a como propelente en la fabricación de productos médicos. E</w:t>
      </w:r>
      <w:r w:rsidR="001C3725" w:rsidRPr="006C61F1">
        <w:rPr>
          <w:lang w:val="es-AR"/>
        </w:rPr>
        <w:t>n la fabricación de aerosoles</w:t>
      </w:r>
      <w:r w:rsidR="001C3725">
        <w:rPr>
          <w:lang w:val="es-AR"/>
        </w:rPr>
        <w:t xml:space="preserve"> para uso</w:t>
      </w:r>
      <w:r w:rsidR="001C3725" w:rsidRPr="006C61F1">
        <w:rPr>
          <w:lang w:val="es-AR"/>
        </w:rPr>
        <w:t xml:space="preserve"> médico </w:t>
      </w:r>
      <w:r w:rsidR="001C3725">
        <w:rPr>
          <w:lang w:val="es-AR"/>
        </w:rPr>
        <w:t>e</w:t>
      </w:r>
      <w:r w:rsidR="00705DD7">
        <w:rPr>
          <w:lang w:val="es-AR"/>
        </w:rPr>
        <w:t>l</w:t>
      </w:r>
      <w:r w:rsidRPr="006C61F1">
        <w:rPr>
          <w:lang w:val="es-AR"/>
        </w:rPr>
        <w:t xml:space="preserve"> </w:t>
      </w:r>
      <w:r w:rsidR="00BA69B8">
        <w:rPr>
          <w:lang w:val="es-AR"/>
        </w:rPr>
        <w:t>promedio de consumo</w:t>
      </w:r>
      <w:r w:rsidRPr="006C61F1">
        <w:rPr>
          <w:lang w:val="es-AR"/>
        </w:rPr>
        <w:t xml:space="preserve"> de HFC-134a para el periodo 2020-2022 es de </w:t>
      </w:r>
      <w:r w:rsidR="006C61F1" w:rsidRPr="006C61F1">
        <w:rPr>
          <w:lang w:val="es-AR"/>
        </w:rPr>
        <w:t>8</w:t>
      </w:r>
      <w:r w:rsidR="006C61F1">
        <w:rPr>
          <w:lang w:val="es-AR"/>
        </w:rPr>
        <w:t>,</w:t>
      </w:r>
      <w:r w:rsidR="006C61F1" w:rsidRPr="006C61F1">
        <w:rPr>
          <w:lang w:val="es-AR"/>
        </w:rPr>
        <w:t>8</w:t>
      </w:r>
      <w:r w:rsidRPr="006C61F1">
        <w:rPr>
          <w:lang w:val="es-AR"/>
        </w:rPr>
        <w:t xml:space="preserve">9 </w:t>
      </w:r>
      <w:proofErr w:type="spellStart"/>
      <w:r w:rsidRPr="006C61F1">
        <w:rPr>
          <w:lang w:val="es-AR"/>
        </w:rPr>
        <w:t>tm</w:t>
      </w:r>
      <w:proofErr w:type="spellEnd"/>
      <w:r w:rsidRPr="006C61F1">
        <w:rPr>
          <w:lang w:val="es-AR"/>
        </w:rPr>
        <w:t xml:space="preserve">. </w:t>
      </w:r>
    </w:p>
    <w:p w14:paraId="68C45972" w14:textId="1C5E5903" w:rsidR="00770104" w:rsidRPr="006C61F1" w:rsidRDefault="00770104" w:rsidP="00770104">
      <w:pPr>
        <w:pStyle w:val="Heading1"/>
        <w:keepNext/>
        <w:numPr>
          <w:ilvl w:val="0"/>
          <w:numId w:val="0"/>
        </w:numPr>
        <w:spacing w:before="240"/>
        <w:rPr>
          <w:i/>
          <w:iCs/>
          <w:lang w:val="es-AR"/>
        </w:rPr>
      </w:pPr>
      <w:r w:rsidRPr="006C61F1">
        <w:rPr>
          <w:i/>
          <w:iCs/>
          <w:lang w:val="es-AR"/>
        </w:rPr>
        <w:t>S</w:t>
      </w:r>
      <w:r w:rsidR="000E0033">
        <w:rPr>
          <w:i/>
          <w:iCs/>
          <w:lang w:val="es-AR"/>
        </w:rPr>
        <w:t>ector de servicios</w:t>
      </w:r>
    </w:p>
    <w:p w14:paraId="4FA86479" w14:textId="39EF1C11" w:rsidR="00770104" w:rsidRPr="006C61F1" w:rsidRDefault="00770104" w:rsidP="00770104">
      <w:pPr>
        <w:pStyle w:val="Heading1"/>
        <w:keepNext/>
        <w:spacing w:before="240"/>
        <w:rPr>
          <w:lang w:val="es-AR"/>
        </w:rPr>
      </w:pPr>
      <w:r w:rsidRPr="006C61F1">
        <w:rPr>
          <w:lang w:val="es-AR"/>
        </w:rPr>
        <w:t xml:space="preserve">La mayoría de los talleres que instalan y </w:t>
      </w:r>
      <w:r w:rsidR="001C3725">
        <w:rPr>
          <w:lang w:val="es-AR"/>
        </w:rPr>
        <w:t xml:space="preserve">mantienen </w:t>
      </w:r>
      <w:r w:rsidRPr="006C61F1">
        <w:rPr>
          <w:lang w:val="es-AR"/>
        </w:rPr>
        <w:t>equipos de aire acondicionado en Jordania tienen un</w:t>
      </w:r>
      <w:r w:rsidR="001C3725">
        <w:rPr>
          <w:lang w:val="es-AR"/>
        </w:rPr>
        <w:t xml:space="preserve"> promedio </w:t>
      </w:r>
      <w:r w:rsidRPr="006C61F1">
        <w:rPr>
          <w:lang w:val="es-AR"/>
        </w:rPr>
        <w:t xml:space="preserve">de cinco empleados que </w:t>
      </w:r>
      <w:r w:rsidR="001C3725">
        <w:rPr>
          <w:lang w:val="es-AR"/>
        </w:rPr>
        <w:t xml:space="preserve">ofrecen servicio a </w:t>
      </w:r>
      <w:r w:rsidRPr="006C61F1">
        <w:rPr>
          <w:lang w:val="es-AR"/>
        </w:rPr>
        <w:t xml:space="preserve">una amplia gama de electrodomésticos; los equipos </w:t>
      </w:r>
      <w:r w:rsidR="001C3725">
        <w:rPr>
          <w:lang w:val="es-AR"/>
        </w:rPr>
        <w:t xml:space="preserve">refrigeración y </w:t>
      </w:r>
      <w:r w:rsidRPr="006C61F1">
        <w:rPr>
          <w:lang w:val="es-AR"/>
        </w:rPr>
        <w:t xml:space="preserve">aire acondicionado suelen ser sólo una pequeña parte de su negocio. La mayoría de los talleres de mantenimiento están autorizados y </w:t>
      </w:r>
      <w:r w:rsidR="00705DD7">
        <w:rPr>
          <w:lang w:val="es-AR"/>
        </w:rPr>
        <w:t xml:space="preserve">son </w:t>
      </w:r>
      <w:r w:rsidR="001C3725">
        <w:rPr>
          <w:lang w:val="es-AR"/>
        </w:rPr>
        <w:t>acreditados</w:t>
      </w:r>
      <w:r w:rsidRPr="006C61F1">
        <w:rPr>
          <w:lang w:val="es-AR"/>
        </w:rPr>
        <w:t xml:space="preserve">. Además, hay un número significativo de talleres móviles de mantenimiento que operan desde vehículos para prestar servicios de mantenimiento. Las principales marcas de </w:t>
      </w:r>
      <w:r w:rsidR="001C3725">
        <w:rPr>
          <w:lang w:val="es-AR"/>
        </w:rPr>
        <w:t>equipos de refrigeración y aire acondicionado</w:t>
      </w:r>
      <w:r w:rsidRPr="006C61F1">
        <w:rPr>
          <w:lang w:val="es-AR"/>
        </w:rPr>
        <w:t xml:space="preserve"> tienen agentes en todas las regiones del país; alrededor de 70 de estos agentes tienen sus propios talleres de servicio, mientras que otros subcontratan su trabajo de mantenimiento.   </w:t>
      </w:r>
    </w:p>
    <w:p w14:paraId="0A234BAE" w14:textId="4684E6C6" w:rsidR="00770104" w:rsidRPr="006C61F1" w:rsidRDefault="00770104" w:rsidP="00770104">
      <w:pPr>
        <w:pStyle w:val="Heading1"/>
        <w:spacing w:before="240"/>
        <w:rPr>
          <w:lang w:val="es-AR"/>
        </w:rPr>
      </w:pPr>
      <w:r w:rsidRPr="006C61F1">
        <w:rPr>
          <w:lang w:val="es-AR"/>
        </w:rPr>
        <w:t xml:space="preserve">Hay unos </w:t>
      </w:r>
      <w:r w:rsidR="006C61F1" w:rsidRPr="006C61F1">
        <w:rPr>
          <w:lang w:val="es-AR"/>
        </w:rPr>
        <w:t>1</w:t>
      </w:r>
      <w:r w:rsidR="006C61F1">
        <w:rPr>
          <w:lang w:val="es-AR"/>
        </w:rPr>
        <w:t xml:space="preserve"> </w:t>
      </w:r>
      <w:r w:rsidR="006C61F1" w:rsidRPr="006C61F1">
        <w:rPr>
          <w:lang w:val="es-AR"/>
        </w:rPr>
        <w:t>556</w:t>
      </w:r>
      <w:r w:rsidRPr="006C61F1">
        <w:rPr>
          <w:lang w:val="es-AR"/>
        </w:rPr>
        <w:t xml:space="preserve"> talleres en el </w:t>
      </w:r>
      <w:r w:rsidR="001C3725">
        <w:rPr>
          <w:lang w:val="es-AR"/>
        </w:rPr>
        <w:t>sector de equipos de refrigeración y aire acondicionado,</w:t>
      </w:r>
      <w:r w:rsidRPr="006C61F1">
        <w:rPr>
          <w:lang w:val="es-AR"/>
        </w:rPr>
        <w:t xml:space="preserve"> la mayoría en Ammán, Zarqa, Irbid y </w:t>
      </w:r>
      <w:proofErr w:type="spellStart"/>
      <w:r w:rsidRPr="006C61F1">
        <w:rPr>
          <w:lang w:val="es-AR"/>
        </w:rPr>
        <w:t>Balqa</w:t>
      </w:r>
      <w:proofErr w:type="spellEnd"/>
      <w:r w:rsidRPr="006C61F1">
        <w:rPr>
          <w:lang w:val="es-AR"/>
        </w:rPr>
        <w:t xml:space="preserve">. El número total de técnicos en Jordania se estima en </w:t>
      </w:r>
      <w:r w:rsidR="006C61F1" w:rsidRPr="006C61F1">
        <w:rPr>
          <w:lang w:val="es-AR"/>
        </w:rPr>
        <w:t>3</w:t>
      </w:r>
      <w:r w:rsidR="006C61F1">
        <w:rPr>
          <w:lang w:val="es-AR"/>
        </w:rPr>
        <w:t xml:space="preserve"> </w:t>
      </w:r>
      <w:r w:rsidR="006C61F1" w:rsidRPr="006C61F1">
        <w:rPr>
          <w:lang w:val="es-AR"/>
        </w:rPr>
        <w:t>240</w:t>
      </w:r>
      <w:r w:rsidRPr="006C61F1">
        <w:rPr>
          <w:lang w:val="es-AR"/>
        </w:rPr>
        <w:t xml:space="preserve">. </w:t>
      </w:r>
      <w:r w:rsidR="001C3725">
        <w:rPr>
          <w:lang w:val="es-AR"/>
        </w:rPr>
        <w:t xml:space="preserve">Alrededor de </w:t>
      </w:r>
      <w:r w:rsidRPr="006C61F1">
        <w:rPr>
          <w:lang w:val="es-AR"/>
        </w:rPr>
        <w:t xml:space="preserve">la mitad de los técnicos han pasado por escuelas de </w:t>
      </w:r>
      <w:r w:rsidR="001C3725">
        <w:rPr>
          <w:lang w:val="es-AR"/>
        </w:rPr>
        <w:t>formación vocacional</w:t>
      </w:r>
      <w:r w:rsidRPr="006C61F1">
        <w:rPr>
          <w:lang w:val="es-AR"/>
        </w:rPr>
        <w:t xml:space="preserve"> y </w:t>
      </w:r>
      <w:r w:rsidR="00705DD7">
        <w:rPr>
          <w:lang w:val="es-AR"/>
        </w:rPr>
        <w:t>alrededor d</w:t>
      </w:r>
      <w:r w:rsidRPr="006C61F1">
        <w:rPr>
          <w:lang w:val="es-AR"/>
        </w:rPr>
        <w:t>el 21</w:t>
      </w:r>
      <w:r w:rsidR="004F1943">
        <w:rPr>
          <w:lang w:val="es-AR"/>
        </w:rPr>
        <w:t xml:space="preserve"> por ciento</w:t>
      </w:r>
      <w:r w:rsidR="00BB0687">
        <w:rPr>
          <w:lang w:val="es-AR"/>
        </w:rPr>
        <w:t xml:space="preserve"> </w:t>
      </w:r>
      <w:r w:rsidRPr="006C61F1">
        <w:rPr>
          <w:lang w:val="es-AR"/>
        </w:rPr>
        <w:t xml:space="preserve">por programas de aprendizaje, lo que indica </w:t>
      </w:r>
      <w:r w:rsidR="00BB0687">
        <w:rPr>
          <w:lang w:val="es-AR"/>
        </w:rPr>
        <w:t xml:space="preserve">que el país </w:t>
      </w:r>
      <w:r w:rsidRPr="006C61F1">
        <w:rPr>
          <w:lang w:val="es-AR"/>
        </w:rPr>
        <w:t xml:space="preserve">un sistema </w:t>
      </w:r>
      <w:r w:rsidR="00BB0687">
        <w:rPr>
          <w:lang w:val="es-AR"/>
        </w:rPr>
        <w:t xml:space="preserve">cuenta con un sistema establecido de </w:t>
      </w:r>
      <w:r w:rsidRPr="006C61F1">
        <w:rPr>
          <w:lang w:val="es-AR"/>
        </w:rPr>
        <w:t xml:space="preserve">formación </w:t>
      </w:r>
      <w:r w:rsidR="00BB0687">
        <w:rPr>
          <w:lang w:val="es-AR"/>
        </w:rPr>
        <w:t>oficial</w:t>
      </w:r>
      <w:r w:rsidRPr="006C61F1">
        <w:rPr>
          <w:lang w:val="es-AR"/>
        </w:rPr>
        <w:t xml:space="preserve">.   </w:t>
      </w:r>
    </w:p>
    <w:p w14:paraId="071AFDE6" w14:textId="62E2A8C6" w:rsidR="00770104" w:rsidRPr="006C61F1" w:rsidRDefault="00770104" w:rsidP="00770104">
      <w:pPr>
        <w:pStyle w:val="Heading1"/>
        <w:spacing w:before="240"/>
        <w:rPr>
          <w:lang w:val="es-AR"/>
        </w:rPr>
      </w:pPr>
      <w:r w:rsidRPr="006C61F1">
        <w:rPr>
          <w:lang w:val="es-AR"/>
        </w:rPr>
        <w:t xml:space="preserve">Jordania </w:t>
      </w:r>
      <w:r w:rsidR="00705DD7">
        <w:rPr>
          <w:lang w:val="es-AR"/>
        </w:rPr>
        <w:t xml:space="preserve">tiene </w:t>
      </w:r>
      <w:r w:rsidRPr="006C61F1">
        <w:rPr>
          <w:lang w:val="es-AR"/>
        </w:rPr>
        <w:t>cuatro tipos de institutos de formación, como se indica a continuación.</w:t>
      </w:r>
    </w:p>
    <w:p w14:paraId="318B100F" w14:textId="1212E612" w:rsidR="00770104" w:rsidRPr="006C61F1" w:rsidRDefault="00770104" w:rsidP="00770104">
      <w:pPr>
        <w:pStyle w:val="Heading2"/>
        <w:rPr>
          <w:lang w:val="es-AR"/>
        </w:rPr>
      </w:pPr>
      <w:r w:rsidRPr="006C61F1">
        <w:rPr>
          <w:i/>
          <w:iCs/>
          <w:lang w:val="es-AR"/>
        </w:rPr>
        <w:t xml:space="preserve">La Corporación de Formación </w:t>
      </w:r>
      <w:r w:rsidR="00BB0687">
        <w:rPr>
          <w:i/>
          <w:iCs/>
          <w:lang w:val="es-AR"/>
        </w:rPr>
        <w:t xml:space="preserve">Vocacional </w:t>
      </w:r>
      <w:r w:rsidRPr="006C61F1">
        <w:rPr>
          <w:lang w:val="es-AR"/>
        </w:rPr>
        <w:t xml:space="preserve">es un </w:t>
      </w:r>
      <w:r w:rsidR="00BB0687">
        <w:rPr>
          <w:lang w:val="es-AR"/>
        </w:rPr>
        <w:t xml:space="preserve">organismo </w:t>
      </w:r>
      <w:r w:rsidRPr="006C61F1">
        <w:rPr>
          <w:lang w:val="es-AR"/>
        </w:rPr>
        <w:t xml:space="preserve">gubernamental que imparte </w:t>
      </w:r>
      <w:r w:rsidR="001C3725">
        <w:rPr>
          <w:lang w:val="es-AR"/>
        </w:rPr>
        <w:t>formación vocacional</w:t>
      </w:r>
      <w:r w:rsidRPr="006C61F1">
        <w:rPr>
          <w:lang w:val="es-AR"/>
        </w:rPr>
        <w:t xml:space="preserve"> para todos los niveles ocupacionales a través de </w:t>
      </w:r>
      <w:r w:rsidRPr="00B33D11">
        <w:rPr>
          <w:lang w:val="es-AR"/>
        </w:rPr>
        <w:t>programas de</w:t>
      </w:r>
      <w:r w:rsidRPr="006C61F1">
        <w:rPr>
          <w:lang w:val="es-AR"/>
        </w:rPr>
        <w:t xml:space="preserve"> aptitud. </w:t>
      </w:r>
      <w:r w:rsidR="00BB0687">
        <w:rPr>
          <w:lang w:val="es-AR"/>
        </w:rPr>
        <w:t xml:space="preserve">Dicha Corporación </w:t>
      </w:r>
      <w:r w:rsidRPr="006C61F1">
        <w:rPr>
          <w:lang w:val="es-AR"/>
        </w:rPr>
        <w:t xml:space="preserve">cuenta con 40 institutos de formación, 18 de los cuales están destinados al </w:t>
      </w:r>
      <w:r w:rsidR="00132E30">
        <w:rPr>
          <w:lang w:val="es-AR"/>
        </w:rPr>
        <w:t>sector de refrigeración</w:t>
      </w:r>
      <w:r w:rsidR="00BB0687">
        <w:rPr>
          <w:lang w:val="es-AR"/>
        </w:rPr>
        <w:t xml:space="preserve"> y aire acondicionado</w:t>
      </w:r>
      <w:r w:rsidRPr="006C61F1">
        <w:rPr>
          <w:lang w:val="es-AR"/>
        </w:rPr>
        <w:t xml:space="preserve">, y emplea a 40 </w:t>
      </w:r>
      <w:r w:rsidR="004F1943">
        <w:rPr>
          <w:lang w:val="es-AR"/>
        </w:rPr>
        <w:t>instructores</w:t>
      </w:r>
      <w:r w:rsidRPr="006C61F1">
        <w:rPr>
          <w:lang w:val="es-AR"/>
        </w:rPr>
        <w:t xml:space="preserve"> en </w:t>
      </w:r>
      <w:r w:rsidR="00BB0687">
        <w:rPr>
          <w:lang w:val="es-AR"/>
        </w:rPr>
        <w:t>este campo</w:t>
      </w:r>
      <w:r w:rsidRPr="006C61F1">
        <w:rPr>
          <w:lang w:val="es-AR"/>
        </w:rPr>
        <w:t xml:space="preserve">. Estos institutos </w:t>
      </w:r>
      <w:r w:rsidR="00BB0687">
        <w:rPr>
          <w:lang w:val="es-AR"/>
        </w:rPr>
        <w:t xml:space="preserve">se sitúan </w:t>
      </w:r>
      <w:r w:rsidRPr="006C61F1">
        <w:rPr>
          <w:lang w:val="es-AR"/>
        </w:rPr>
        <w:t xml:space="preserve">en </w:t>
      </w:r>
      <w:r w:rsidR="00BB0687">
        <w:rPr>
          <w:lang w:val="es-AR"/>
        </w:rPr>
        <w:t xml:space="preserve">diversas </w:t>
      </w:r>
      <w:r w:rsidRPr="006C61F1">
        <w:rPr>
          <w:lang w:val="es-AR"/>
        </w:rPr>
        <w:t>regiones de Jordania.</w:t>
      </w:r>
    </w:p>
    <w:p w14:paraId="3EF3EF6F" w14:textId="3B34F53B" w:rsidR="00770104" w:rsidRPr="006C61F1" w:rsidRDefault="00770104" w:rsidP="00770104">
      <w:pPr>
        <w:pStyle w:val="Heading2"/>
        <w:rPr>
          <w:lang w:val="es-AR"/>
        </w:rPr>
      </w:pPr>
      <w:r w:rsidRPr="006C61F1">
        <w:rPr>
          <w:i/>
          <w:iCs/>
          <w:lang w:val="es-AR"/>
        </w:rPr>
        <w:t xml:space="preserve">El Ministerio de Educación </w:t>
      </w:r>
      <w:r w:rsidR="00B33D11">
        <w:rPr>
          <w:lang w:val="es-AR"/>
        </w:rPr>
        <w:t xml:space="preserve">administra </w:t>
      </w:r>
      <w:r w:rsidRPr="006C61F1">
        <w:rPr>
          <w:lang w:val="es-AR"/>
        </w:rPr>
        <w:t xml:space="preserve">15 escuelas industriales en el </w:t>
      </w:r>
      <w:r w:rsidR="00BB0687">
        <w:rPr>
          <w:lang w:val="es-AR"/>
        </w:rPr>
        <w:t>sector de refrigeración y aire acondicionado</w:t>
      </w:r>
      <w:r w:rsidRPr="006C61F1">
        <w:rPr>
          <w:lang w:val="es-AR"/>
        </w:rPr>
        <w:t xml:space="preserve"> y </w:t>
      </w:r>
      <w:r w:rsidR="00B0350C">
        <w:rPr>
          <w:lang w:val="es-AR"/>
        </w:rPr>
        <w:t xml:space="preserve">satisface las necesidades </w:t>
      </w:r>
      <w:r w:rsidRPr="006C61F1">
        <w:rPr>
          <w:lang w:val="es-AR"/>
        </w:rPr>
        <w:t xml:space="preserve">tanto </w:t>
      </w:r>
      <w:r w:rsidR="00B0350C">
        <w:rPr>
          <w:lang w:val="es-AR"/>
        </w:rPr>
        <w:t>del sector de fabricación</w:t>
      </w:r>
      <w:r w:rsidRPr="006C61F1">
        <w:rPr>
          <w:lang w:val="es-AR"/>
        </w:rPr>
        <w:t xml:space="preserve"> como </w:t>
      </w:r>
      <w:r w:rsidR="00B33D11">
        <w:rPr>
          <w:lang w:val="es-AR"/>
        </w:rPr>
        <w:t>e</w:t>
      </w:r>
      <w:r w:rsidRPr="006C61F1">
        <w:rPr>
          <w:lang w:val="es-AR"/>
        </w:rPr>
        <w:t xml:space="preserve">l de servicios. </w:t>
      </w:r>
      <w:r w:rsidR="00B33D11">
        <w:rPr>
          <w:lang w:val="es-AR"/>
        </w:rPr>
        <w:t xml:space="preserve">Anualmente </w:t>
      </w:r>
      <w:r w:rsidRPr="006C61F1">
        <w:rPr>
          <w:lang w:val="es-AR"/>
        </w:rPr>
        <w:t xml:space="preserve">se gradúan unos 800 estudiantes, y las </w:t>
      </w:r>
      <w:r w:rsidR="00B0350C">
        <w:rPr>
          <w:lang w:val="es-AR"/>
        </w:rPr>
        <w:t>escuelas de refrigeración y aire acondicionado</w:t>
      </w:r>
      <w:r w:rsidRPr="006C61F1">
        <w:rPr>
          <w:lang w:val="es-AR"/>
        </w:rPr>
        <w:t xml:space="preserve"> emplean a unos 45 profesores especializados. </w:t>
      </w:r>
    </w:p>
    <w:p w14:paraId="2F3542F4" w14:textId="67D64053" w:rsidR="00770104" w:rsidRPr="006C61F1" w:rsidRDefault="00770104" w:rsidP="00770104">
      <w:pPr>
        <w:pStyle w:val="Heading2"/>
        <w:rPr>
          <w:lang w:val="es-AR"/>
        </w:rPr>
      </w:pPr>
      <w:r w:rsidRPr="006C61F1">
        <w:rPr>
          <w:i/>
          <w:iCs/>
          <w:lang w:val="es-AR"/>
        </w:rPr>
        <w:t>Universidades</w:t>
      </w:r>
      <w:r w:rsidRPr="006C61F1">
        <w:rPr>
          <w:lang w:val="es-AR"/>
        </w:rPr>
        <w:t xml:space="preserve">: hay 32 universidades públicas y privadas, de las cuales tres ofrecen títulos </w:t>
      </w:r>
      <w:r w:rsidR="00B0350C">
        <w:rPr>
          <w:lang w:val="es-AR"/>
        </w:rPr>
        <w:t>de primer y segundo nivel en refrigeración y aire acondicionado</w:t>
      </w:r>
      <w:r w:rsidRPr="006C61F1">
        <w:rPr>
          <w:lang w:val="es-AR"/>
        </w:rPr>
        <w:t xml:space="preserve">. Estas universidades tienen talleres de formación y se coordinan con las empresas. </w:t>
      </w:r>
    </w:p>
    <w:p w14:paraId="29564503" w14:textId="0D5EC67D" w:rsidR="00770104" w:rsidRPr="006C61F1" w:rsidRDefault="00770104" w:rsidP="00770104">
      <w:pPr>
        <w:pStyle w:val="Heading2"/>
        <w:rPr>
          <w:lang w:val="es-AR"/>
        </w:rPr>
      </w:pPr>
      <w:r w:rsidRPr="006C61F1">
        <w:rPr>
          <w:i/>
          <w:iCs/>
          <w:lang w:val="es-AR"/>
        </w:rPr>
        <w:t xml:space="preserve">Centros de formación tanto en el sector privado como en el público: </w:t>
      </w:r>
      <w:r w:rsidRPr="006C61F1">
        <w:rPr>
          <w:lang w:val="es-AR"/>
        </w:rPr>
        <w:t xml:space="preserve">además de los anteriores, existen varios centros que imparten formación a los técnicos de </w:t>
      </w:r>
      <w:r w:rsidR="00B0350C">
        <w:rPr>
          <w:lang w:val="es-AR"/>
        </w:rPr>
        <w:t>refrigeración y aire acondicionado</w:t>
      </w:r>
      <w:r w:rsidRPr="006C61F1">
        <w:rPr>
          <w:lang w:val="es-AR"/>
        </w:rPr>
        <w:t xml:space="preserve">; </w:t>
      </w:r>
      <w:r w:rsidR="00172B37">
        <w:rPr>
          <w:lang w:val="es-AR"/>
        </w:rPr>
        <w:t>no obstante,</w:t>
      </w:r>
      <w:r w:rsidRPr="006C61F1">
        <w:rPr>
          <w:lang w:val="es-AR"/>
        </w:rPr>
        <w:t xml:space="preserve"> se cree que </w:t>
      </w:r>
      <w:r w:rsidR="00B0350C">
        <w:rPr>
          <w:lang w:val="es-AR"/>
        </w:rPr>
        <w:t xml:space="preserve">los equipos e instructores de </w:t>
      </w:r>
      <w:r w:rsidRPr="006C61F1">
        <w:rPr>
          <w:lang w:val="es-AR"/>
        </w:rPr>
        <w:t xml:space="preserve">estos centros </w:t>
      </w:r>
      <w:r w:rsidR="00B0350C">
        <w:rPr>
          <w:lang w:val="es-AR"/>
        </w:rPr>
        <w:t xml:space="preserve">son </w:t>
      </w:r>
      <w:r w:rsidRPr="006C61F1">
        <w:rPr>
          <w:lang w:val="es-AR"/>
        </w:rPr>
        <w:t>limitados.</w:t>
      </w:r>
    </w:p>
    <w:p w14:paraId="6DA24AAB" w14:textId="694E8600" w:rsidR="00770104" w:rsidRPr="006C61F1" w:rsidRDefault="00770104" w:rsidP="00770104">
      <w:pPr>
        <w:pStyle w:val="Heading1"/>
        <w:keepNext/>
        <w:spacing w:before="240"/>
        <w:rPr>
          <w:lang w:val="es-AR"/>
        </w:rPr>
      </w:pPr>
      <w:r w:rsidRPr="006C61F1">
        <w:rPr>
          <w:lang w:val="es-AR"/>
        </w:rPr>
        <w:t xml:space="preserve">En el marco de la </w:t>
      </w:r>
      <w:r w:rsidR="006C61F1">
        <w:rPr>
          <w:lang w:val="es-AR"/>
        </w:rPr>
        <w:t>etapa</w:t>
      </w:r>
      <w:r w:rsidRPr="006C61F1">
        <w:rPr>
          <w:lang w:val="es-AR"/>
        </w:rPr>
        <w:t xml:space="preserve"> II del </w:t>
      </w:r>
      <w:r w:rsidR="004F1943">
        <w:rPr>
          <w:lang w:val="es-AR"/>
        </w:rPr>
        <w:t>plan de gestión de eliminación de los HCFC</w:t>
      </w:r>
      <w:r w:rsidRPr="006C61F1">
        <w:rPr>
          <w:lang w:val="es-AR"/>
        </w:rPr>
        <w:t xml:space="preserve">, se ha firmado un contrato con el </w:t>
      </w:r>
      <w:r w:rsidR="00BB0687">
        <w:rPr>
          <w:lang w:val="es-AR"/>
        </w:rPr>
        <w:t>Corporación de Formación Vocacional</w:t>
      </w:r>
      <w:r w:rsidRPr="006C61F1">
        <w:rPr>
          <w:lang w:val="es-AR"/>
        </w:rPr>
        <w:t xml:space="preserve"> para el programa de formación y </w:t>
      </w:r>
      <w:r w:rsidR="001163F9">
        <w:rPr>
          <w:lang w:val="es-AR"/>
        </w:rPr>
        <w:t>acreditación</w:t>
      </w:r>
      <w:r w:rsidRPr="006C61F1">
        <w:rPr>
          <w:lang w:val="es-AR"/>
        </w:rPr>
        <w:t xml:space="preserve"> de técnicos. Esta actividad se diseñó no sólo para mejorar las medidas de control</w:t>
      </w:r>
      <w:r w:rsidR="00F606A6">
        <w:rPr>
          <w:lang w:val="es-AR"/>
        </w:rPr>
        <w:t xml:space="preserve"> del manejo</w:t>
      </w:r>
      <w:r w:rsidRPr="006C61F1">
        <w:rPr>
          <w:lang w:val="es-AR"/>
        </w:rPr>
        <w:t xml:space="preserve"> de gases refrigerantes, sino también para establecer centros de recuperación, </w:t>
      </w:r>
      <w:r w:rsidR="00172B37">
        <w:rPr>
          <w:lang w:val="es-AR"/>
        </w:rPr>
        <w:t>reciclado</w:t>
      </w:r>
      <w:r w:rsidRPr="006C61F1">
        <w:rPr>
          <w:lang w:val="es-AR"/>
        </w:rPr>
        <w:t xml:space="preserve"> y regeneración de refrigerantes con el fin de reducir la demanda de nuevos gases refrigerantes.</w:t>
      </w:r>
    </w:p>
    <w:p w14:paraId="06178660" w14:textId="0BD29C15" w:rsidR="00770104" w:rsidRPr="006C61F1" w:rsidRDefault="00770104" w:rsidP="00770104">
      <w:pPr>
        <w:pStyle w:val="Heading1"/>
        <w:spacing w:before="240"/>
        <w:rPr>
          <w:lang w:val="es-AR"/>
        </w:rPr>
      </w:pPr>
      <w:r w:rsidRPr="006C61F1">
        <w:rPr>
          <w:lang w:val="es-AR"/>
        </w:rPr>
        <w:t xml:space="preserve">Para garantizar la eficacia de las actividades de </w:t>
      </w:r>
      <w:r w:rsidR="00F606A6">
        <w:rPr>
          <w:lang w:val="es-AR"/>
        </w:rPr>
        <w:t xml:space="preserve">regeneración </w:t>
      </w:r>
      <w:r w:rsidRPr="006C61F1">
        <w:rPr>
          <w:lang w:val="es-AR"/>
        </w:rPr>
        <w:t xml:space="preserve">y apoyar el cumplimiento de la legislación pertinente, se adoptó un enfoque global en el marco del plan de gestión </w:t>
      </w:r>
      <w:r w:rsidR="004F1943">
        <w:rPr>
          <w:lang w:val="es-AR"/>
        </w:rPr>
        <w:t>de eliminación de los HCFC</w:t>
      </w:r>
      <w:r w:rsidRPr="006C61F1">
        <w:rPr>
          <w:lang w:val="es-AR"/>
        </w:rPr>
        <w:t xml:space="preserve"> para el suministro de equipos de recuperación y reciclado a talleres de mantenimiento seleccionados, junto con</w:t>
      </w:r>
      <w:r w:rsidR="00F606A6">
        <w:rPr>
          <w:lang w:val="es-AR"/>
        </w:rPr>
        <w:t xml:space="preserve"> la</w:t>
      </w:r>
      <w:r w:rsidRPr="006C61F1">
        <w:rPr>
          <w:lang w:val="es-AR"/>
        </w:rPr>
        <w:t xml:space="preserve"> formación </w:t>
      </w:r>
      <w:r w:rsidR="00F606A6">
        <w:rPr>
          <w:lang w:val="es-AR"/>
        </w:rPr>
        <w:t xml:space="preserve">correspondiente </w:t>
      </w:r>
      <w:r w:rsidRPr="006C61F1">
        <w:rPr>
          <w:lang w:val="es-AR"/>
        </w:rPr>
        <w:t xml:space="preserve">sobre el uso de estos equipos. Además, se impartió una formación completa sobre </w:t>
      </w:r>
      <w:r w:rsidR="00F606A6">
        <w:rPr>
          <w:lang w:val="es-AR"/>
        </w:rPr>
        <w:t>el manejo</w:t>
      </w:r>
      <w:r w:rsidRPr="006C61F1">
        <w:rPr>
          <w:lang w:val="es-AR"/>
        </w:rPr>
        <w:t xml:space="preserve"> y el almacenamiento adecuados de los gases refrigerantes, incluidos los gases recuperados y reciclados. La supervisión del centro de recuperación garantiza que los gases refrigerantes usados y recuperados se transfier</w:t>
      </w:r>
      <w:r w:rsidR="00F606A6">
        <w:rPr>
          <w:lang w:val="es-AR"/>
        </w:rPr>
        <w:t>a</w:t>
      </w:r>
      <w:r w:rsidRPr="006C61F1">
        <w:rPr>
          <w:lang w:val="es-AR"/>
        </w:rPr>
        <w:t xml:space="preserve">n regularmente entre el centro y los talleres de servicio. </w:t>
      </w:r>
    </w:p>
    <w:p w14:paraId="4F8AB4EA" w14:textId="6A4A8703" w:rsidR="00770104" w:rsidRPr="006C61F1" w:rsidRDefault="00770104" w:rsidP="00770104">
      <w:pPr>
        <w:pStyle w:val="Heading1"/>
        <w:spacing w:before="240"/>
        <w:rPr>
          <w:lang w:val="es-AR"/>
        </w:rPr>
      </w:pPr>
      <w:r w:rsidRPr="006C61F1">
        <w:rPr>
          <w:lang w:val="es-AR"/>
        </w:rPr>
        <w:t xml:space="preserve">En colaboración con la ONUDI y la </w:t>
      </w:r>
      <w:r w:rsidR="001163F9">
        <w:rPr>
          <w:lang w:val="es-AR"/>
        </w:rPr>
        <w:t>Dependencia Nacional del Ozono</w:t>
      </w:r>
      <w:r w:rsidRPr="006C61F1">
        <w:rPr>
          <w:lang w:val="es-AR"/>
        </w:rPr>
        <w:t xml:space="preserve">, se identificaron tres centros en Ammán, Irbid y Aqaba. </w:t>
      </w:r>
      <w:r w:rsidR="00F606A6">
        <w:rPr>
          <w:lang w:val="es-AR"/>
        </w:rPr>
        <w:t>E</w:t>
      </w:r>
      <w:r w:rsidR="00F606A6" w:rsidRPr="006C61F1">
        <w:rPr>
          <w:lang w:val="es-AR"/>
        </w:rPr>
        <w:t xml:space="preserve">n septiembre de 2023 </w:t>
      </w:r>
      <w:r w:rsidR="00F606A6">
        <w:rPr>
          <w:lang w:val="es-AR"/>
        </w:rPr>
        <w:t>se entregaron l</w:t>
      </w:r>
      <w:r w:rsidRPr="006C61F1">
        <w:rPr>
          <w:lang w:val="es-AR"/>
        </w:rPr>
        <w:t>as herramientas y equipos necesarios y se están distribuyendo a los centros designados.</w:t>
      </w:r>
    </w:p>
    <w:p w14:paraId="3087664A" w14:textId="77777777" w:rsidR="00B33D11" w:rsidRDefault="00770104" w:rsidP="00B33D11">
      <w:pPr>
        <w:suppressAutoHyphens/>
        <w:spacing w:after="240"/>
        <w:rPr>
          <w:u w:val="single"/>
          <w:lang w:val="es-AR"/>
        </w:rPr>
      </w:pPr>
      <w:r w:rsidRPr="006C61F1">
        <w:rPr>
          <w:u w:val="single"/>
          <w:lang w:val="es-AR"/>
        </w:rPr>
        <w:t xml:space="preserve">Estrategia de </w:t>
      </w:r>
      <w:r w:rsidR="00F606A6">
        <w:rPr>
          <w:u w:val="single"/>
          <w:lang w:val="es-AR"/>
        </w:rPr>
        <w:t xml:space="preserve">reducción </w:t>
      </w:r>
      <w:r w:rsidRPr="006C61F1">
        <w:rPr>
          <w:u w:val="single"/>
          <w:lang w:val="es-AR"/>
        </w:rPr>
        <w:t xml:space="preserve">para la </w:t>
      </w:r>
      <w:r w:rsidR="006C61F1">
        <w:rPr>
          <w:u w:val="single"/>
          <w:lang w:val="es-AR"/>
        </w:rPr>
        <w:t>etapa</w:t>
      </w:r>
      <w:r w:rsidRPr="006C61F1">
        <w:rPr>
          <w:u w:val="single"/>
          <w:lang w:val="es-AR"/>
        </w:rPr>
        <w:t xml:space="preserve"> I del </w:t>
      </w:r>
      <w:r w:rsidR="00347883">
        <w:rPr>
          <w:u w:val="single"/>
          <w:lang w:val="es-AR"/>
        </w:rPr>
        <w:t>plan de aplicación</w:t>
      </w:r>
      <w:r w:rsidR="00F606A6">
        <w:rPr>
          <w:u w:val="single"/>
          <w:lang w:val="es-AR"/>
        </w:rPr>
        <w:t xml:space="preserve"> de Kigali</w:t>
      </w:r>
    </w:p>
    <w:p w14:paraId="413BF410" w14:textId="3865B2C1" w:rsidR="00770104" w:rsidRPr="006C61F1" w:rsidRDefault="00770104" w:rsidP="00B33D11">
      <w:pPr>
        <w:suppressAutoHyphens/>
        <w:spacing w:after="240"/>
        <w:rPr>
          <w:i/>
          <w:iCs/>
          <w:lang w:val="es-AR"/>
        </w:rPr>
      </w:pPr>
      <w:r w:rsidRPr="006C61F1">
        <w:rPr>
          <w:i/>
          <w:iCs/>
          <w:lang w:val="es-AR"/>
        </w:rPr>
        <w:t>Estrategia global</w:t>
      </w:r>
    </w:p>
    <w:p w14:paraId="340ED797" w14:textId="7E8DBCF1" w:rsidR="00770104" w:rsidRPr="006C61F1" w:rsidRDefault="00770104" w:rsidP="00770104">
      <w:pPr>
        <w:numPr>
          <w:ilvl w:val="0"/>
          <w:numId w:val="1"/>
        </w:numPr>
        <w:spacing w:after="240"/>
        <w:outlineLvl w:val="0"/>
        <w:rPr>
          <w:lang w:val="es-AR"/>
        </w:rPr>
      </w:pPr>
      <w:r w:rsidRPr="006C61F1">
        <w:rPr>
          <w:lang w:val="es-AR"/>
        </w:rPr>
        <w:t xml:space="preserve">El </w:t>
      </w:r>
      <w:r w:rsidR="006A30F4">
        <w:rPr>
          <w:lang w:val="es-AR"/>
        </w:rPr>
        <w:t>gobierno</w:t>
      </w:r>
      <w:r w:rsidRPr="006C61F1">
        <w:rPr>
          <w:lang w:val="es-AR"/>
        </w:rPr>
        <w:t xml:space="preserve"> de Jordania presenta una solicitud de financiación de la </w:t>
      </w:r>
      <w:r w:rsidR="006C61F1">
        <w:rPr>
          <w:lang w:val="es-AR"/>
        </w:rPr>
        <w:t>etapa</w:t>
      </w:r>
      <w:r w:rsidRPr="006C61F1">
        <w:rPr>
          <w:lang w:val="es-AR"/>
        </w:rPr>
        <w:t xml:space="preserve"> I del </w:t>
      </w:r>
      <w:r w:rsidR="00F606A6">
        <w:rPr>
          <w:lang w:val="es-AR"/>
        </w:rPr>
        <w:t>plan de aplicación de Kigali,</w:t>
      </w:r>
      <w:r w:rsidRPr="006C61F1">
        <w:rPr>
          <w:lang w:val="es-AR"/>
        </w:rPr>
        <w:t xml:space="preserve"> que se extiende hasta 2030 para coincidir con la última </w:t>
      </w:r>
      <w:r w:rsidR="006C61F1">
        <w:rPr>
          <w:lang w:val="es-AR"/>
        </w:rPr>
        <w:t>etapa</w:t>
      </w:r>
      <w:r w:rsidRPr="006C61F1">
        <w:rPr>
          <w:lang w:val="es-AR"/>
        </w:rPr>
        <w:t xml:space="preserve"> del </w:t>
      </w:r>
      <w:r w:rsidR="004F1943">
        <w:rPr>
          <w:lang w:val="es-AR"/>
        </w:rPr>
        <w:t>plan de gestión de eliminación de los HCFC</w:t>
      </w:r>
      <w:r w:rsidRPr="006C61F1">
        <w:rPr>
          <w:lang w:val="es-AR"/>
        </w:rPr>
        <w:t xml:space="preserve">. Se espera que la </w:t>
      </w:r>
      <w:r w:rsidR="006C61F1">
        <w:rPr>
          <w:lang w:val="es-AR"/>
        </w:rPr>
        <w:t>etapa</w:t>
      </w:r>
      <w:r w:rsidRPr="006C61F1">
        <w:rPr>
          <w:lang w:val="es-AR"/>
        </w:rPr>
        <w:t xml:space="preserve"> II del</w:t>
      </w:r>
      <w:r w:rsidR="00F606A6">
        <w:rPr>
          <w:lang w:val="es-AR"/>
        </w:rPr>
        <w:t xml:space="preserve"> plan de aplicación de Kigali </w:t>
      </w:r>
      <w:r w:rsidRPr="006C61F1">
        <w:rPr>
          <w:lang w:val="es-AR"/>
        </w:rPr>
        <w:t xml:space="preserve">se presente en 2028. </w:t>
      </w:r>
      <w:r w:rsidR="00F606A6">
        <w:rPr>
          <w:lang w:val="es-AR"/>
        </w:rPr>
        <w:t>E</w:t>
      </w:r>
      <w:r w:rsidR="00F606A6" w:rsidRPr="006C61F1">
        <w:rPr>
          <w:lang w:val="es-AR"/>
        </w:rPr>
        <w:t xml:space="preserve">n </w:t>
      </w:r>
      <w:r w:rsidR="00F606A6">
        <w:rPr>
          <w:lang w:val="es-AR"/>
        </w:rPr>
        <w:t xml:space="preserve">este </w:t>
      </w:r>
      <w:r w:rsidR="00F606A6" w:rsidRPr="006C61F1">
        <w:rPr>
          <w:lang w:val="es-AR"/>
        </w:rPr>
        <w:t xml:space="preserve">documento </w:t>
      </w:r>
      <w:r w:rsidRPr="006C61F1">
        <w:rPr>
          <w:lang w:val="es-AR"/>
        </w:rPr>
        <w:t>Jordania no presenta una estrategia global para todo el</w:t>
      </w:r>
      <w:r w:rsidR="00F606A6">
        <w:rPr>
          <w:lang w:val="es-AR"/>
        </w:rPr>
        <w:t xml:space="preserve"> plan de aplicación de Kigali</w:t>
      </w:r>
      <w:r w:rsidRPr="006C61F1">
        <w:rPr>
          <w:lang w:val="es-AR"/>
        </w:rPr>
        <w:t>.</w:t>
      </w:r>
    </w:p>
    <w:p w14:paraId="38718429" w14:textId="1E965394" w:rsidR="00770104" w:rsidRPr="006C61F1" w:rsidRDefault="00770104" w:rsidP="00770104">
      <w:pPr>
        <w:keepNext/>
        <w:spacing w:after="240"/>
        <w:rPr>
          <w:i/>
          <w:iCs/>
          <w:lang w:val="es-AR"/>
        </w:rPr>
      </w:pPr>
      <w:r w:rsidRPr="006C61F1">
        <w:rPr>
          <w:i/>
          <w:iCs/>
          <w:lang w:val="es-AR"/>
        </w:rPr>
        <w:t>Base de HFC establecida y reducciones propuestas</w:t>
      </w:r>
    </w:p>
    <w:p w14:paraId="75E7FD98" w14:textId="556BE5FF" w:rsidR="00770104" w:rsidRPr="006C61F1" w:rsidRDefault="00770104" w:rsidP="00770104">
      <w:pPr>
        <w:pStyle w:val="Heading1"/>
        <w:keepNext/>
        <w:rPr>
          <w:lang w:val="es-AR"/>
        </w:rPr>
      </w:pPr>
      <w:bookmarkStart w:id="0" w:name="_Hlk118781799"/>
      <w:r w:rsidRPr="006C61F1">
        <w:rPr>
          <w:lang w:val="es-AR"/>
        </w:rPr>
        <w:t xml:space="preserve">El </w:t>
      </w:r>
      <w:r w:rsidR="006A30F4">
        <w:rPr>
          <w:lang w:val="es-AR"/>
        </w:rPr>
        <w:t>gobierno</w:t>
      </w:r>
      <w:r w:rsidRPr="006C61F1">
        <w:rPr>
          <w:lang w:val="es-AR"/>
        </w:rPr>
        <w:t xml:space="preserve"> de</w:t>
      </w:r>
      <w:bookmarkStart w:id="1" w:name="_Hlk139986133"/>
      <w:r w:rsidRPr="006C61F1">
        <w:rPr>
          <w:lang w:val="es-AR"/>
        </w:rPr>
        <w:t xml:space="preserve"> Jordania</w:t>
      </w:r>
      <w:bookmarkEnd w:id="0"/>
      <w:bookmarkEnd w:id="1"/>
      <w:r w:rsidRPr="006C61F1">
        <w:rPr>
          <w:lang w:val="es-AR"/>
        </w:rPr>
        <w:t xml:space="preserve"> comunicó sus datos del Artículo 7 para 2020</w:t>
      </w:r>
      <w:r w:rsidR="00F606A6">
        <w:rPr>
          <w:lang w:val="es-AR"/>
        </w:rPr>
        <w:t>-</w:t>
      </w:r>
      <w:r w:rsidRPr="006C61F1">
        <w:rPr>
          <w:lang w:val="es-AR"/>
        </w:rPr>
        <w:t>2022. Añadiendo el 65 por ciento de</w:t>
      </w:r>
      <w:r w:rsidR="004F1943">
        <w:rPr>
          <w:lang w:val="es-AR"/>
        </w:rPr>
        <w:t xml:space="preserve"> la base</w:t>
      </w:r>
      <w:r w:rsidRPr="006C61F1">
        <w:rPr>
          <w:lang w:val="es-AR"/>
        </w:rPr>
        <w:t xml:space="preserve"> de HCFC en </w:t>
      </w:r>
      <w:r w:rsidR="006C61F1">
        <w:rPr>
          <w:lang w:val="es-AR"/>
        </w:rPr>
        <w:t>ton. C</w:t>
      </w:r>
      <w:r w:rsidRPr="006C61F1">
        <w:rPr>
          <w:lang w:val="es-AR"/>
        </w:rPr>
        <w:t>O</w:t>
      </w:r>
      <w:r w:rsidRPr="006C61F1">
        <w:rPr>
          <w:vertAlign w:val="subscript"/>
          <w:lang w:val="es-AR"/>
        </w:rPr>
        <w:t>2</w:t>
      </w:r>
      <w:r w:rsidR="006C61F1">
        <w:rPr>
          <w:lang w:val="es-AR"/>
        </w:rPr>
        <w:t>e</w:t>
      </w:r>
      <w:r w:rsidRPr="006C61F1">
        <w:rPr>
          <w:lang w:val="es-AR"/>
        </w:rPr>
        <w:t xml:space="preserve"> al </w:t>
      </w:r>
      <w:r w:rsidR="00BA69B8">
        <w:rPr>
          <w:lang w:val="es-AR"/>
        </w:rPr>
        <w:t>promedio de consumo</w:t>
      </w:r>
      <w:r w:rsidRPr="006C61F1">
        <w:rPr>
          <w:lang w:val="es-AR"/>
        </w:rPr>
        <w:t xml:space="preserve"> de HFC en 2020</w:t>
      </w:r>
      <w:r w:rsidR="00F606A6">
        <w:rPr>
          <w:lang w:val="es-AR"/>
        </w:rPr>
        <w:t>-</w:t>
      </w:r>
      <w:r w:rsidRPr="006C61F1">
        <w:rPr>
          <w:lang w:val="es-AR"/>
        </w:rPr>
        <w:t>2022,</w:t>
      </w:r>
      <w:r w:rsidR="004F1943">
        <w:rPr>
          <w:lang w:val="es-AR"/>
        </w:rPr>
        <w:t xml:space="preserve"> la base</w:t>
      </w:r>
      <w:r w:rsidRPr="006C61F1">
        <w:rPr>
          <w:lang w:val="es-AR"/>
        </w:rPr>
        <w:t xml:space="preserve"> de HFC establecida es de </w:t>
      </w:r>
      <w:r w:rsidR="006C61F1" w:rsidRPr="006C61F1">
        <w:rPr>
          <w:lang w:val="es-AR"/>
        </w:rPr>
        <w:t>2</w:t>
      </w:r>
      <w:r w:rsidR="006C61F1">
        <w:rPr>
          <w:lang w:val="es-AR"/>
        </w:rPr>
        <w:t xml:space="preserve"> </w:t>
      </w:r>
      <w:r w:rsidR="006C61F1" w:rsidRPr="006C61F1">
        <w:rPr>
          <w:lang w:val="es-AR"/>
        </w:rPr>
        <w:t>808</w:t>
      </w:r>
      <w:r w:rsidR="006C61F1">
        <w:rPr>
          <w:lang w:val="es-AR"/>
        </w:rPr>
        <w:t xml:space="preserve"> </w:t>
      </w:r>
      <w:r w:rsidR="006C61F1" w:rsidRPr="006C61F1">
        <w:rPr>
          <w:lang w:val="es-AR"/>
        </w:rPr>
        <w:t>101</w:t>
      </w:r>
      <w:r w:rsidRPr="006C61F1">
        <w:rPr>
          <w:lang w:val="es-AR"/>
        </w:rPr>
        <w:t xml:space="preserve"> </w:t>
      </w:r>
      <w:r w:rsidR="006C61F1">
        <w:rPr>
          <w:lang w:val="es-AR"/>
        </w:rPr>
        <w:t>ton. C</w:t>
      </w:r>
      <w:r w:rsidRPr="006C61F1">
        <w:rPr>
          <w:lang w:val="es-AR"/>
        </w:rPr>
        <w:t>O</w:t>
      </w:r>
      <w:r w:rsidRPr="006C61F1">
        <w:rPr>
          <w:vertAlign w:val="subscript"/>
          <w:lang w:val="es-AR"/>
        </w:rPr>
        <w:t>2</w:t>
      </w:r>
      <w:r w:rsidR="006C61F1">
        <w:rPr>
          <w:lang w:val="es-AR"/>
        </w:rPr>
        <w:t>e</w:t>
      </w:r>
      <w:r w:rsidRPr="006C61F1">
        <w:rPr>
          <w:lang w:val="es-AR"/>
        </w:rPr>
        <w:t xml:space="preserve">, como se muestra en </w:t>
      </w:r>
      <w:r w:rsidR="001860F0">
        <w:rPr>
          <w:lang w:val="es-AR"/>
        </w:rPr>
        <w:t>el Cuadro</w:t>
      </w:r>
      <w:r w:rsidRPr="006C61F1">
        <w:rPr>
          <w:lang w:val="es-AR"/>
        </w:rPr>
        <w:t xml:space="preserve"> 4.</w:t>
      </w:r>
    </w:p>
    <w:p w14:paraId="5FF8B537" w14:textId="72BAF9B3" w:rsidR="00770104" w:rsidRPr="006C61F1" w:rsidRDefault="00F606A6" w:rsidP="00770104">
      <w:pPr>
        <w:suppressAutoHyphens/>
        <w:outlineLvl w:val="0"/>
        <w:rPr>
          <w:b/>
          <w:bCs/>
          <w:lang w:val="es-AR"/>
        </w:rPr>
      </w:pPr>
      <w:r>
        <w:rPr>
          <w:b/>
          <w:bCs/>
          <w:lang w:val="es-AR"/>
        </w:rPr>
        <w:t xml:space="preserve">Cuadro </w:t>
      </w:r>
      <w:r w:rsidR="00770104" w:rsidRPr="006C61F1">
        <w:rPr>
          <w:b/>
          <w:bCs/>
          <w:lang w:val="es-AR"/>
        </w:rPr>
        <w:t xml:space="preserve">4. </w:t>
      </w:r>
      <w:bookmarkStart w:id="2" w:name="_Hlk131922742"/>
      <w:r w:rsidR="00770104" w:rsidRPr="006C61F1">
        <w:rPr>
          <w:b/>
          <w:bCs/>
          <w:lang w:val="es-AR"/>
        </w:rPr>
        <w:t>Base de HFC para Jordania (</w:t>
      </w:r>
      <w:r w:rsidR="006C61F1">
        <w:rPr>
          <w:b/>
          <w:bCs/>
          <w:lang w:val="es-AR"/>
        </w:rPr>
        <w:t>ton. C</w:t>
      </w:r>
      <w:r w:rsidR="00770104" w:rsidRPr="006C61F1">
        <w:rPr>
          <w:b/>
          <w:bCs/>
          <w:lang w:val="es-AR"/>
        </w:rPr>
        <w:t>O</w:t>
      </w:r>
      <w:r w:rsidR="00770104" w:rsidRPr="006C61F1">
        <w:rPr>
          <w:b/>
          <w:bCs/>
          <w:vertAlign w:val="subscript"/>
          <w:lang w:val="es-AR"/>
        </w:rPr>
        <w:t>2</w:t>
      </w:r>
      <w:r w:rsidR="00770104" w:rsidRPr="006C61F1">
        <w:rPr>
          <w:b/>
          <w:bCs/>
          <w:lang w:val="es-AR"/>
        </w:rPr>
        <w: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770104" w:rsidRPr="006C61F1" w14:paraId="4DC02A5F" w14:textId="77777777" w:rsidTr="00E80501">
        <w:trPr>
          <w:trHeight w:val="463"/>
          <w:tblHeader/>
        </w:trPr>
        <w:tc>
          <w:tcPr>
            <w:tcW w:w="2425" w:type="pct"/>
            <w:shd w:val="clear" w:color="auto" w:fill="auto"/>
            <w:tcMar>
              <w:top w:w="17" w:type="dxa"/>
              <w:left w:w="108" w:type="dxa"/>
              <w:bottom w:w="17" w:type="dxa"/>
              <w:right w:w="108" w:type="dxa"/>
            </w:tcMar>
            <w:vAlign w:val="center"/>
          </w:tcPr>
          <w:p w14:paraId="634CE8B4" w14:textId="412F656C" w:rsidR="00770104" w:rsidRPr="006C61F1" w:rsidRDefault="00770104" w:rsidP="00E80501">
            <w:pPr>
              <w:suppressAutoHyphens/>
              <w:jc w:val="center"/>
              <w:rPr>
                <w:b/>
                <w:bCs/>
                <w:sz w:val="20"/>
                <w:szCs w:val="20"/>
                <w:lang w:val="es-AR"/>
              </w:rPr>
            </w:pPr>
            <w:r w:rsidRPr="006C61F1">
              <w:rPr>
                <w:b/>
                <w:bCs/>
                <w:sz w:val="20"/>
                <w:szCs w:val="20"/>
                <w:lang w:val="es-AR"/>
              </w:rPr>
              <w:t xml:space="preserve">Componentes del cálculo de </w:t>
            </w:r>
            <w:r w:rsidR="00F606A6">
              <w:rPr>
                <w:b/>
                <w:bCs/>
                <w:sz w:val="20"/>
                <w:szCs w:val="20"/>
                <w:lang w:val="es-AR"/>
              </w:rPr>
              <w:t xml:space="preserve">base </w:t>
            </w:r>
          </w:p>
        </w:tc>
        <w:tc>
          <w:tcPr>
            <w:tcW w:w="859" w:type="pct"/>
            <w:shd w:val="clear" w:color="auto" w:fill="auto"/>
            <w:tcMar>
              <w:top w:w="17" w:type="dxa"/>
              <w:left w:w="108" w:type="dxa"/>
              <w:bottom w:w="17" w:type="dxa"/>
              <w:right w:w="108" w:type="dxa"/>
            </w:tcMar>
            <w:vAlign w:val="center"/>
          </w:tcPr>
          <w:p w14:paraId="1888268C" w14:textId="77777777" w:rsidR="00770104" w:rsidRPr="006C61F1" w:rsidRDefault="00770104" w:rsidP="00E80501">
            <w:pPr>
              <w:suppressAutoHyphens/>
              <w:jc w:val="center"/>
              <w:rPr>
                <w:b/>
                <w:bCs/>
                <w:sz w:val="20"/>
                <w:szCs w:val="20"/>
                <w:lang w:val="es-AR"/>
              </w:rPr>
            </w:pPr>
            <w:r w:rsidRPr="006C61F1">
              <w:rPr>
                <w:b/>
                <w:bCs/>
                <w:sz w:val="20"/>
                <w:szCs w:val="20"/>
                <w:lang w:val="es-AR"/>
              </w:rPr>
              <w:t>2020</w:t>
            </w:r>
          </w:p>
        </w:tc>
        <w:tc>
          <w:tcPr>
            <w:tcW w:w="859" w:type="pct"/>
            <w:shd w:val="clear" w:color="auto" w:fill="auto"/>
            <w:tcMar>
              <w:top w:w="17" w:type="dxa"/>
              <w:left w:w="108" w:type="dxa"/>
              <w:bottom w:w="17" w:type="dxa"/>
              <w:right w:w="108" w:type="dxa"/>
            </w:tcMar>
            <w:vAlign w:val="center"/>
          </w:tcPr>
          <w:p w14:paraId="3A3B8494" w14:textId="77777777" w:rsidR="00770104" w:rsidRPr="006C61F1" w:rsidRDefault="00770104" w:rsidP="00E80501">
            <w:pPr>
              <w:suppressAutoHyphens/>
              <w:jc w:val="center"/>
              <w:rPr>
                <w:b/>
                <w:bCs/>
                <w:sz w:val="20"/>
                <w:szCs w:val="20"/>
                <w:lang w:val="es-AR"/>
              </w:rPr>
            </w:pPr>
            <w:r w:rsidRPr="006C61F1">
              <w:rPr>
                <w:b/>
                <w:bCs/>
                <w:sz w:val="20"/>
                <w:szCs w:val="20"/>
                <w:lang w:val="es-AR"/>
              </w:rPr>
              <w:t>2021</w:t>
            </w:r>
          </w:p>
        </w:tc>
        <w:tc>
          <w:tcPr>
            <w:tcW w:w="857" w:type="pct"/>
            <w:shd w:val="clear" w:color="auto" w:fill="auto"/>
            <w:tcMar>
              <w:top w:w="17" w:type="dxa"/>
              <w:left w:w="108" w:type="dxa"/>
              <w:bottom w:w="17" w:type="dxa"/>
              <w:right w:w="108" w:type="dxa"/>
            </w:tcMar>
            <w:vAlign w:val="center"/>
          </w:tcPr>
          <w:p w14:paraId="1859F2B1" w14:textId="77777777" w:rsidR="00770104" w:rsidRPr="006C61F1" w:rsidRDefault="00770104" w:rsidP="00E80501">
            <w:pPr>
              <w:suppressAutoHyphens/>
              <w:jc w:val="center"/>
              <w:rPr>
                <w:b/>
                <w:bCs/>
                <w:sz w:val="20"/>
                <w:szCs w:val="20"/>
                <w:lang w:val="es-AR"/>
              </w:rPr>
            </w:pPr>
            <w:r w:rsidRPr="006C61F1">
              <w:rPr>
                <w:b/>
                <w:bCs/>
                <w:sz w:val="20"/>
                <w:szCs w:val="20"/>
                <w:lang w:val="es-AR"/>
              </w:rPr>
              <w:t>2022</w:t>
            </w:r>
          </w:p>
        </w:tc>
      </w:tr>
      <w:tr w:rsidR="00770104" w:rsidRPr="006C61F1" w14:paraId="2DEC3801" w14:textId="77777777" w:rsidTr="00E80501">
        <w:trPr>
          <w:trHeight w:val="231"/>
        </w:trPr>
        <w:tc>
          <w:tcPr>
            <w:tcW w:w="2425" w:type="pct"/>
            <w:shd w:val="clear" w:color="auto" w:fill="auto"/>
            <w:tcMar>
              <w:top w:w="17" w:type="dxa"/>
              <w:left w:w="108" w:type="dxa"/>
              <w:bottom w:w="17" w:type="dxa"/>
              <w:right w:w="108" w:type="dxa"/>
            </w:tcMar>
          </w:tcPr>
          <w:p w14:paraId="60264F95" w14:textId="77777777" w:rsidR="00770104" w:rsidRPr="006C61F1" w:rsidRDefault="00770104" w:rsidP="00E80501">
            <w:pPr>
              <w:suppressAutoHyphens/>
              <w:rPr>
                <w:sz w:val="20"/>
                <w:szCs w:val="20"/>
                <w:lang w:val="es-AR"/>
              </w:rPr>
            </w:pPr>
            <w:r w:rsidRPr="006C61F1">
              <w:rPr>
                <w:sz w:val="20"/>
                <w:szCs w:val="20"/>
                <w:lang w:val="es-AR"/>
              </w:rPr>
              <w:t>Consumo anual de HFC</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38C7F580" w14:textId="157D722B" w:rsidR="00770104" w:rsidRPr="006C61F1" w:rsidRDefault="006C61F1" w:rsidP="00E80501">
            <w:pPr>
              <w:suppressAutoHyphens/>
              <w:ind w:right="179"/>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348</w:t>
            </w:r>
            <w:r>
              <w:rPr>
                <w:sz w:val="20"/>
                <w:szCs w:val="20"/>
                <w:lang w:val="es-AR"/>
              </w:rPr>
              <w:t xml:space="preserve"> </w:t>
            </w:r>
            <w:r w:rsidRPr="006C61F1">
              <w:rPr>
                <w:sz w:val="20"/>
                <w:szCs w:val="20"/>
                <w:lang w:val="es-AR"/>
              </w:rPr>
              <w:t>284</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6A21F854" w14:textId="06B76DAE" w:rsidR="00770104" w:rsidRPr="006C61F1" w:rsidRDefault="00770104" w:rsidP="00E80501">
            <w:pPr>
              <w:suppressAutoHyphens/>
              <w:ind w:right="179"/>
              <w:jc w:val="right"/>
              <w:rPr>
                <w:sz w:val="20"/>
                <w:szCs w:val="20"/>
                <w:lang w:val="es-AR"/>
              </w:rPr>
            </w:pPr>
            <w:r w:rsidRPr="006C61F1">
              <w:rPr>
                <w:sz w:val="20"/>
                <w:szCs w:val="20"/>
                <w:lang w:val="es-AR"/>
              </w:rPr>
              <w:t xml:space="preserve">      </w:t>
            </w:r>
            <w:r w:rsidR="006C61F1" w:rsidRPr="006C61F1">
              <w:rPr>
                <w:sz w:val="20"/>
                <w:szCs w:val="20"/>
                <w:lang w:val="es-AR"/>
              </w:rPr>
              <w:t>1</w:t>
            </w:r>
            <w:r w:rsidR="006C61F1">
              <w:rPr>
                <w:sz w:val="20"/>
                <w:szCs w:val="20"/>
                <w:lang w:val="es-AR"/>
              </w:rPr>
              <w:t xml:space="preserve"> </w:t>
            </w:r>
            <w:r w:rsidR="006C61F1" w:rsidRPr="006C61F1">
              <w:rPr>
                <w:sz w:val="20"/>
                <w:szCs w:val="20"/>
                <w:lang w:val="es-AR"/>
              </w:rPr>
              <w:t>521</w:t>
            </w:r>
            <w:r w:rsidR="006C61F1">
              <w:rPr>
                <w:sz w:val="20"/>
                <w:szCs w:val="20"/>
                <w:lang w:val="es-AR"/>
              </w:rPr>
              <w:t xml:space="preserve"> </w:t>
            </w:r>
            <w:r w:rsidR="006C61F1" w:rsidRPr="006C61F1">
              <w:rPr>
                <w:sz w:val="20"/>
                <w:szCs w:val="20"/>
                <w:lang w:val="es-AR"/>
              </w:rPr>
              <w:t>499</w:t>
            </w:r>
            <w:r w:rsidRPr="006C61F1">
              <w:rPr>
                <w:sz w:val="20"/>
                <w:szCs w:val="20"/>
                <w:lang w:val="es-AR"/>
              </w:rPr>
              <w:t xml:space="preserve"> </w:t>
            </w:r>
          </w:p>
        </w:tc>
        <w:tc>
          <w:tcPr>
            <w:tcW w:w="857"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34409DA3" w14:textId="23358ABA" w:rsidR="00770104" w:rsidRPr="006C61F1" w:rsidRDefault="00770104" w:rsidP="00E80501">
            <w:pPr>
              <w:suppressAutoHyphens/>
              <w:ind w:right="179"/>
              <w:jc w:val="right"/>
              <w:rPr>
                <w:sz w:val="20"/>
                <w:szCs w:val="20"/>
                <w:lang w:val="es-AR"/>
              </w:rPr>
            </w:pPr>
            <w:r w:rsidRPr="006C61F1">
              <w:rPr>
                <w:sz w:val="20"/>
                <w:szCs w:val="20"/>
                <w:lang w:val="es-AR"/>
              </w:rPr>
              <w:t xml:space="preserve">   </w:t>
            </w:r>
            <w:r w:rsidR="006C61F1" w:rsidRPr="006C61F1">
              <w:rPr>
                <w:sz w:val="20"/>
                <w:szCs w:val="20"/>
                <w:lang w:val="es-AR"/>
              </w:rPr>
              <w:t>1</w:t>
            </w:r>
            <w:r w:rsidR="006C61F1">
              <w:rPr>
                <w:sz w:val="20"/>
                <w:szCs w:val="20"/>
                <w:lang w:val="es-AR"/>
              </w:rPr>
              <w:t xml:space="preserve"> </w:t>
            </w:r>
            <w:r w:rsidR="006C61F1" w:rsidRPr="006C61F1">
              <w:rPr>
                <w:sz w:val="20"/>
                <w:szCs w:val="20"/>
                <w:lang w:val="es-AR"/>
              </w:rPr>
              <w:t>707</w:t>
            </w:r>
            <w:r w:rsidR="006C61F1">
              <w:rPr>
                <w:sz w:val="20"/>
                <w:szCs w:val="20"/>
                <w:lang w:val="es-AR"/>
              </w:rPr>
              <w:t xml:space="preserve"> </w:t>
            </w:r>
            <w:r w:rsidR="006C61F1" w:rsidRPr="006C61F1">
              <w:rPr>
                <w:sz w:val="20"/>
                <w:szCs w:val="20"/>
                <w:lang w:val="es-AR"/>
              </w:rPr>
              <w:t>173</w:t>
            </w:r>
            <w:r w:rsidRPr="006C61F1">
              <w:rPr>
                <w:sz w:val="20"/>
                <w:szCs w:val="20"/>
                <w:lang w:val="es-AR"/>
              </w:rPr>
              <w:t xml:space="preserve"> </w:t>
            </w:r>
          </w:p>
        </w:tc>
      </w:tr>
      <w:tr w:rsidR="00770104" w:rsidRPr="006C61F1" w14:paraId="5B2F2AC9" w14:textId="77777777" w:rsidTr="00E80501">
        <w:trPr>
          <w:trHeight w:val="231"/>
        </w:trPr>
        <w:tc>
          <w:tcPr>
            <w:tcW w:w="2425" w:type="pct"/>
            <w:shd w:val="clear" w:color="auto" w:fill="auto"/>
            <w:tcMar>
              <w:top w:w="17" w:type="dxa"/>
              <w:left w:w="108" w:type="dxa"/>
              <w:bottom w:w="17" w:type="dxa"/>
              <w:right w:w="108" w:type="dxa"/>
            </w:tcMar>
          </w:tcPr>
          <w:p w14:paraId="5A2D4445" w14:textId="38C33978" w:rsidR="00770104" w:rsidRPr="006C61F1" w:rsidRDefault="00F606A6" w:rsidP="00E80501">
            <w:pPr>
              <w:suppressAutoHyphens/>
              <w:rPr>
                <w:sz w:val="20"/>
                <w:szCs w:val="20"/>
                <w:lang w:val="es-AR"/>
              </w:rPr>
            </w:pPr>
            <w:r>
              <w:rPr>
                <w:sz w:val="20"/>
                <w:szCs w:val="20"/>
                <w:lang w:val="es-AR"/>
              </w:rPr>
              <w:t>Promedio de c</w:t>
            </w:r>
            <w:r w:rsidR="00770104" w:rsidRPr="006C61F1">
              <w:rPr>
                <w:sz w:val="20"/>
                <w:szCs w:val="20"/>
                <w:lang w:val="es-AR"/>
              </w:rPr>
              <w:t>onsumo de HFC en 2020-2022</w:t>
            </w:r>
          </w:p>
        </w:tc>
        <w:tc>
          <w:tcPr>
            <w:tcW w:w="2575" w:type="pct"/>
            <w:gridSpan w:val="3"/>
            <w:tcBorders>
              <w:top w:val="single" w:sz="4" w:space="0" w:color="auto"/>
            </w:tcBorders>
            <w:shd w:val="clear" w:color="auto" w:fill="auto"/>
            <w:tcMar>
              <w:top w:w="17" w:type="dxa"/>
              <w:left w:w="108" w:type="dxa"/>
              <w:bottom w:w="17" w:type="dxa"/>
              <w:right w:w="108" w:type="dxa"/>
            </w:tcMar>
          </w:tcPr>
          <w:p w14:paraId="15A0F6F7" w14:textId="556A2BBF" w:rsidR="00770104" w:rsidRPr="006C61F1" w:rsidRDefault="006C61F1" w:rsidP="00E80501">
            <w:pPr>
              <w:suppressAutoHyphens/>
              <w:ind w:left="819" w:right="179"/>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525</w:t>
            </w:r>
            <w:r>
              <w:rPr>
                <w:sz w:val="20"/>
                <w:szCs w:val="20"/>
                <w:lang w:val="es-AR"/>
              </w:rPr>
              <w:t xml:space="preserve"> </w:t>
            </w:r>
            <w:r w:rsidRPr="006C61F1">
              <w:rPr>
                <w:sz w:val="20"/>
                <w:szCs w:val="20"/>
                <w:lang w:val="es-AR"/>
              </w:rPr>
              <w:t>652</w:t>
            </w:r>
          </w:p>
        </w:tc>
      </w:tr>
      <w:tr w:rsidR="00770104" w:rsidRPr="006C61F1" w14:paraId="13334809" w14:textId="77777777" w:rsidTr="00E80501">
        <w:trPr>
          <w:trHeight w:val="231"/>
        </w:trPr>
        <w:tc>
          <w:tcPr>
            <w:tcW w:w="2425" w:type="pct"/>
            <w:shd w:val="clear" w:color="auto" w:fill="auto"/>
            <w:tcMar>
              <w:top w:w="17" w:type="dxa"/>
              <w:left w:w="108" w:type="dxa"/>
              <w:bottom w:w="17" w:type="dxa"/>
              <w:right w:w="108" w:type="dxa"/>
            </w:tcMar>
          </w:tcPr>
          <w:p w14:paraId="3B893EAE" w14:textId="724D13F3" w:rsidR="00770104" w:rsidRPr="006C61F1" w:rsidRDefault="00F606A6" w:rsidP="00E80501">
            <w:pPr>
              <w:suppressAutoHyphens/>
              <w:ind w:right="1505"/>
              <w:jc w:val="left"/>
              <w:rPr>
                <w:sz w:val="20"/>
                <w:szCs w:val="20"/>
                <w:lang w:val="es-AR"/>
              </w:rPr>
            </w:pPr>
            <w:r>
              <w:rPr>
                <w:sz w:val="20"/>
                <w:szCs w:val="20"/>
                <w:lang w:val="es-AR"/>
              </w:rPr>
              <w:t xml:space="preserve">Base de </w:t>
            </w:r>
            <w:r w:rsidR="00770104" w:rsidRPr="006C61F1">
              <w:rPr>
                <w:sz w:val="20"/>
                <w:szCs w:val="20"/>
                <w:lang w:val="es-AR"/>
              </w:rPr>
              <w:t>HCFC (65</w:t>
            </w:r>
            <w:r w:rsidR="001860F0">
              <w:rPr>
                <w:sz w:val="20"/>
                <w:szCs w:val="20"/>
                <w:lang w:val="es-AR"/>
              </w:rPr>
              <w:t xml:space="preserve"> por ciento)</w:t>
            </w:r>
            <w:r w:rsidR="00770104" w:rsidRPr="006C61F1">
              <w:rPr>
                <w:sz w:val="20"/>
                <w:szCs w:val="20"/>
                <w:lang w:val="es-AR"/>
              </w:rPr>
              <w:t xml:space="preserve"> </w:t>
            </w:r>
          </w:p>
        </w:tc>
        <w:tc>
          <w:tcPr>
            <w:tcW w:w="2575" w:type="pct"/>
            <w:gridSpan w:val="3"/>
            <w:shd w:val="clear" w:color="auto" w:fill="auto"/>
          </w:tcPr>
          <w:p w14:paraId="1B367500" w14:textId="4B87B416" w:rsidR="00770104" w:rsidRPr="006C61F1" w:rsidRDefault="006C61F1" w:rsidP="00E80501">
            <w:pPr>
              <w:suppressAutoHyphens/>
              <w:ind w:left="819" w:right="253"/>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282</w:t>
            </w:r>
            <w:r>
              <w:rPr>
                <w:sz w:val="20"/>
                <w:szCs w:val="20"/>
                <w:lang w:val="es-AR"/>
              </w:rPr>
              <w:t xml:space="preserve"> </w:t>
            </w:r>
            <w:r w:rsidRPr="006C61F1">
              <w:rPr>
                <w:sz w:val="20"/>
                <w:szCs w:val="20"/>
                <w:lang w:val="es-AR"/>
              </w:rPr>
              <w:t>449</w:t>
            </w:r>
          </w:p>
        </w:tc>
      </w:tr>
      <w:tr w:rsidR="00770104" w:rsidRPr="006C61F1" w14:paraId="0C8856E9" w14:textId="77777777" w:rsidTr="00E80501">
        <w:trPr>
          <w:trHeight w:val="231"/>
        </w:trPr>
        <w:tc>
          <w:tcPr>
            <w:tcW w:w="2425" w:type="pct"/>
            <w:shd w:val="clear" w:color="auto" w:fill="auto"/>
            <w:tcMar>
              <w:top w:w="17" w:type="dxa"/>
              <w:left w:w="108" w:type="dxa"/>
              <w:bottom w:w="17" w:type="dxa"/>
              <w:right w:w="108" w:type="dxa"/>
            </w:tcMar>
          </w:tcPr>
          <w:p w14:paraId="315F3C3D" w14:textId="77777777" w:rsidR="00770104" w:rsidRPr="006C61F1" w:rsidRDefault="00770104" w:rsidP="00E80501">
            <w:pPr>
              <w:suppressAutoHyphens/>
              <w:ind w:right="1505"/>
              <w:jc w:val="left"/>
              <w:rPr>
                <w:b/>
                <w:bCs/>
                <w:sz w:val="20"/>
                <w:szCs w:val="20"/>
                <w:lang w:val="es-AR"/>
              </w:rPr>
            </w:pPr>
            <w:r w:rsidRPr="006C61F1">
              <w:rPr>
                <w:b/>
                <w:bCs/>
                <w:sz w:val="20"/>
                <w:szCs w:val="20"/>
                <w:lang w:val="es-AR"/>
              </w:rPr>
              <w:t>Base HFC</w:t>
            </w:r>
          </w:p>
        </w:tc>
        <w:tc>
          <w:tcPr>
            <w:tcW w:w="2575" w:type="pct"/>
            <w:gridSpan w:val="3"/>
            <w:shd w:val="clear" w:color="auto" w:fill="auto"/>
          </w:tcPr>
          <w:p w14:paraId="2D96C821" w14:textId="27A934EF" w:rsidR="00770104" w:rsidRPr="006C61F1" w:rsidRDefault="006C61F1" w:rsidP="00E80501">
            <w:pPr>
              <w:suppressAutoHyphens/>
              <w:ind w:left="819" w:right="253"/>
              <w:jc w:val="right"/>
              <w:rPr>
                <w:b/>
                <w:bCs/>
                <w:sz w:val="20"/>
                <w:szCs w:val="20"/>
                <w:lang w:val="es-AR"/>
              </w:rPr>
            </w:pPr>
            <w:r w:rsidRPr="006C61F1">
              <w:rPr>
                <w:b/>
                <w:bCs/>
                <w:sz w:val="20"/>
                <w:szCs w:val="20"/>
                <w:lang w:val="es-AR"/>
              </w:rPr>
              <w:t>2</w:t>
            </w:r>
            <w:r>
              <w:rPr>
                <w:b/>
                <w:bCs/>
                <w:sz w:val="20"/>
                <w:szCs w:val="20"/>
                <w:lang w:val="es-AR"/>
              </w:rPr>
              <w:t xml:space="preserve"> </w:t>
            </w:r>
            <w:r w:rsidRPr="006C61F1">
              <w:rPr>
                <w:b/>
                <w:bCs/>
                <w:sz w:val="20"/>
                <w:szCs w:val="20"/>
                <w:lang w:val="es-AR"/>
              </w:rPr>
              <w:t>808</w:t>
            </w:r>
            <w:r>
              <w:rPr>
                <w:b/>
                <w:bCs/>
                <w:sz w:val="20"/>
                <w:szCs w:val="20"/>
                <w:lang w:val="es-AR"/>
              </w:rPr>
              <w:t xml:space="preserve"> </w:t>
            </w:r>
            <w:r w:rsidRPr="006C61F1">
              <w:rPr>
                <w:b/>
                <w:bCs/>
                <w:sz w:val="20"/>
                <w:szCs w:val="20"/>
                <w:lang w:val="es-AR"/>
              </w:rPr>
              <w:t>101</w:t>
            </w:r>
          </w:p>
        </w:tc>
      </w:tr>
      <w:bookmarkEnd w:id="2"/>
    </w:tbl>
    <w:p w14:paraId="657ACF9B" w14:textId="77777777" w:rsidR="00770104" w:rsidRPr="006C61F1" w:rsidRDefault="00770104" w:rsidP="00770104">
      <w:pPr>
        <w:suppressAutoHyphens/>
        <w:outlineLvl w:val="0"/>
        <w:rPr>
          <w:sz w:val="20"/>
          <w:szCs w:val="20"/>
          <w:lang w:val="es-AR"/>
        </w:rPr>
      </w:pPr>
    </w:p>
    <w:p w14:paraId="337B5888" w14:textId="3B7446A4" w:rsidR="00770104" w:rsidRPr="006C61F1" w:rsidRDefault="00770104" w:rsidP="00770104">
      <w:pPr>
        <w:pStyle w:val="Heading1"/>
        <w:rPr>
          <w:lang w:val="es-AR"/>
        </w:rPr>
      </w:pPr>
      <w:bookmarkStart w:id="3" w:name="_Hlk118984480"/>
      <w:bookmarkStart w:id="4" w:name="_Hlk118804496"/>
      <w:r w:rsidRPr="006C61F1">
        <w:rPr>
          <w:lang w:val="es-AR"/>
        </w:rPr>
        <w:t xml:space="preserve">La estrategia de Jordania para la </w:t>
      </w:r>
      <w:r w:rsidR="006C61F1">
        <w:rPr>
          <w:lang w:val="es-AR"/>
        </w:rPr>
        <w:t>etapa</w:t>
      </w:r>
      <w:r w:rsidRPr="006C61F1">
        <w:rPr>
          <w:lang w:val="es-AR"/>
        </w:rPr>
        <w:t xml:space="preserve"> I comprende una combinación de proyectos de conversión en la </w:t>
      </w:r>
      <w:r w:rsidR="00606011">
        <w:rPr>
          <w:lang w:val="es-AR"/>
        </w:rPr>
        <w:t>fabricación de equipos de refrigeración y aire acondicionado,</w:t>
      </w:r>
      <w:r w:rsidRPr="006C61F1">
        <w:rPr>
          <w:lang w:val="es-AR"/>
        </w:rPr>
        <w:t xml:space="preserve"> el fortalecimiento del sector de mantenimiento de </w:t>
      </w:r>
      <w:r w:rsidR="00606011">
        <w:rPr>
          <w:lang w:val="es-AR"/>
        </w:rPr>
        <w:t xml:space="preserve">esos equipos, </w:t>
      </w:r>
      <w:r w:rsidRPr="006C61F1">
        <w:rPr>
          <w:lang w:val="es-AR"/>
        </w:rPr>
        <w:t xml:space="preserve">mediante una combinación de medidas de formación y </w:t>
      </w:r>
      <w:r w:rsidR="00606011">
        <w:rPr>
          <w:lang w:val="es-AR"/>
        </w:rPr>
        <w:t>creación de capacidad</w:t>
      </w:r>
      <w:r w:rsidRPr="006C61F1">
        <w:rPr>
          <w:lang w:val="es-AR"/>
        </w:rPr>
        <w:t xml:space="preserve">, y la </w:t>
      </w:r>
      <w:r w:rsidR="00606011">
        <w:rPr>
          <w:lang w:val="es-AR"/>
        </w:rPr>
        <w:t xml:space="preserve">implantación </w:t>
      </w:r>
      <w:r w:rsidRPr="006C61F1">
        <w:rPr>
          <w:lang w:val="es-AR"/>
        </w:rPr>
        <w:t xml:space="preserve">de políticas para controlar y supervisar el consumo de HFC y aplicar un sólido sistema de licencias y cuotas </w:t>
      </w:r>
      <w:r w:rsidR="00606011">
        <w:rPr>
          <w:lang w:val="es-AR"/>
        </w:rPr>
        <w:t xml:space="preserve">para </w:t>
      </w:r>
      <w:r w:rsidR="00B33D11">
        <w:rPr>
          <w:lang w:val="es-AR"/>
        </w:rPr>
        <w:t>esas sustancias</w:t>
      </w:r>
      <w:r w:rsidRPr="006C61F1">
        <w:rPr>
          <w:lang w:val="es-AR"/>
        </w:rPr>
        <w:t xml:space="preserve">. Estas actividades se llevarán a cabo </w:t>
      </w:r>
      <w:r w:rsidR="00606011">
        <w:rPr>
          <w:lang w:val="es-AR"/>
        </w:rPr>
        <w:t xml:space="preserve">simultáneamente </w:t>
      </w:r>
      <w:r w:rsidRPr="006C61F1">
        <w:rPr>
          <w:lang w:val="es-AR"/>
        </w:rPr>
        <w:t xml:space="preserve">con el plan de gestión </w:t>
      </w:r>
      <w:r w:rsidR="004F1943">
        <w:rPr>
          <w:lang w:val="es-AR"/>
        </w:rPr>
        <w:t>de eliminación de los HCFC</w:t>
      </w:r>
      <w:r w:rsidRPr="006C61F1">
        <w:rPr>
          <w:lang w:val="es-AR"/>
        </w:rPr>
        <w:t xml:space="preserve"> del país, que se diseñará para minimizar la dependencia de los HFC al tiempo que se eliminan los HCFC. En futuras </w:t>
      </w:r>
      <w:r w:rsidR="006C61F1">
        <w:rPr>
          <w:lang w:val="es-AR"/>
        </w:rPr>
        <w:t>etapa</w:t>
      </w:r>
      <w:r w:rsidRPr="006C61F1">
        <w:rPr>
          <w:lang w:val="es-AR"/>
        </w:rPr>
        <w:t>s del</w:t>
      </w:r>
      <w:r w:rsidR="00F606A6">
        <w:rPr>
          <w:lang w:val="es-AR"/>
        </w:rPr>
        <w:t xml:space="preserve"> plan de aplicación de Kigali </w:t>
      </w:r>
      <w:r w:rsidRPr="006C61F1">
        <w:rPr>
          <w:lang w:val="es-AR"/>
        </w:rPr>
        <w:t xml:space="preserve">se abordarán los sectores de extinción de incendios y aerosoles.  </w:t>
      </w:r>
    </w:p>
    <w:p w14:paraId="1E00307A" w14:textId="0FD7D5F2" w:rsidR="00770104" w:rsidRPr="006C61F1" w:rsidRDefault="00770104" w:rsidP="00770104">
      <w:pPr>
        <w:pStyle w:val="Heading1"/>
        <w:rPr>
          <w:lang w:val="es-AR"/>
        </w:rPr>
      </w:pPr>
      <w:r w:rsidRPr="006C61F1">
        <w:rPr>
          <w:lang w:val="es-AR"/>
        </w:rPr>
        <w:t>La reducción</w:t>
      </w:r>
      <w:r w:rsidR="00606011">
        <w:rPr>
          <w:lang w:val="es-AR"/>
        </w:rPr>
        <w:t xml:space="preserve"> </w:t>
      </w:r>
      <w:r w:rsidRPr="006C61F1">
        <w:rPr>
          <w:lang w:val="es-AR"/>
        </w:rPr>
        <w:t>de</w:t>
      </w:r>
      <w:r w:rsidR="00606011">
        <w:rPr>
          <w:lang w:val="es-AR"/>
        </w:rPr>
        <w:t xml:space="preserve"> </w:t>
      </w:r>
      <w:r w:rsidRPr="006C61F1">
        <w:rPr>
          <w:lang w:val="es-AR"/>
        </w:rPr>
        <w:t xml:space="preserve">las </w:t>
      </w:r>
      <w:r w:rsidR="006C61F1">
        <w:rPr>
          <w:lang w:val="es-AR"/>
        </w:rPr>
        <w:t>ton</w:t>
      </w:r>
      <w:r w:rsidR="00B33D11">
        <w:rPr>
          <w:lang w:val="es-AR"/>
        </w:rPr>
        <w:t>eladas</w:t>
      </w:r>
      <w:r w:rsidR="006C61F1">
        <w:rPr>
          <w:lang w:val="es-AR"/>
        </w:rPr>
        <w:t xml:space="preserve"> C</w:t>
      </w:r>
      <w:r w:rsidRPr="006C61F1">
        <w:rPr>
          <w:lang w:val="es-AR"/>
        </w:rPr>
        <w:t>O</w:t>
      </w:r>
      <w:r w:rsidRPr="006C61F1">
        <w:rPr>
          <w:vertAlign w:val="subscript"/>
          <w:lang w:val="es-AR"/>
        </w:rPr>
        <w:t>2</w:t>
      </w:r>
      <w:r w:rsidR="006C61F1">
        <w:rPr>
          <w:lang w:val="es-AR"/>
        </w:rPr>
        <w:t>e</w:t>
      </w:r>
      <w:r w:rsidRPr="006C61F1">
        <w:rPr>
          <w:lang w:val="es-AR"/>
        </w:rPr>
        <w:t xml:space="preserve"> se muestra como una disminución gradual en el </w:t>
      </w:r>
      <w:r w:rsidR="00606011">
        <w:rPr>
          <w:lang w:val="es-AR"/>
        </w:rPr>
        <w:t>C</w:t>
      </w:r>
      <w:r w:rsidRPr="006C61F1">
        <w:rPr>
          <w:lang w:val="es-AR"/>
        </w:rPr>
        <w:t>uadro 5 a continuación.</w:t>
      </w:r>
    </w:p>
    <w:bookmarkEnd w:id="3"/>
    <w:bookmarkEnd w:id="4"/>
    <w:p w14:paraId="08506E59" w14:textId="13625D80" w:rsidR="00770104" w:rsidRPr="006C61F1" w:rsidRDefault="00606011" w:rsidP="00770104">
      <w:pPr>
        <w:keepNext/>
        <w:suppressAutoHyphens/>
        <w:ind w:left="34"/>
        <w:rPr>
          <w:b/>
          <w:sz w:val="18"/>
          <w:szCs w:val="18"/>
          <w:lang w:val="es-AR"/>
        </w:rPr>
      </w:pPr>
      <w:r>
        <w:rPr>
          <w:b/>
          <w:bCs/>
          <w:lang w:val="es-AR"/>
        </w:rPr>
        <w:t xml:space="preserve">Cuadro </w:t>
      </w:r>
      <w:r w:rsidR="00770104" w:rsidRPr="006C61F1">
        <w:rPr>
          <w:b/>
          <w:bCs/>
          <w:lang w:val="es-AR"/>
        </w:rPr>
        <w:t xml:space="preserve">5. Límites de consumo de HFC propuestos </w:t>
      </w:r>
      <w:r>
        <w:rPr>
          <w:b/>
          <w:bCs/>
          <w:lang w:val="es-AR"/>
        </w:rPr>
        <w:t xml:space="preserve">bajo </w:t>
      </w:r>
      <w:r w:rsidR="00770104" w:rsidRPr="006C61F1">
        <w:rPr>
          <w:b/>
          <w:bCs/>
          <w:lang w:val="es-AR"/>
        </w:rPr>
        <w:t xml:space="preserve">la </w:t>
      </w:r>
      <w:r w:rsidR="006C61F1">
        <w:rPr>
          <w:b/>
          <w:bCs/>
          <w:lang w:val="es-AR"/>
        </w:rPr>
        <w:t>etapa</w:t>
      </w:r>
      <w:r w:rsidR="00770104" w:rsidRPr="006C61F1">
        <w:rPr>
          <w:b/>
          <w:bCs/>
          <w:lang w:val="es-AR"/>
        </w:rPr>
        <w:t xml:space="preserve"> I del</w:t>
      </w:r>
      <w:r w:rsidR="00347883">
        <w:rPr>
          <w:b/>
          <w:bCs/>
          <w:lang w:val="es-AR"/>
        </w:rPr>
        <w:t xml:space="preserve"> plan de aplicación de Kigali </w:t>
      </w:r>
      <w:r w:rsidR="00770104" w:rsidRPr="006C61F1">
        <w:rPr>
          <w:b/>
          <w:bCs/>
          <w:lang w:val="es-AR"/>
        </w:rPr>
        <w:t>para Jordania (</w:t>
      </w:r>
      <w:r w:rsidR="006C61F1">
        <w:rPr>
          <w:b/>
          <w:bCs/>
          <w:lang w:val="es-AR"/>
        </w:rPr>
        <w:t>ton. C</w:t>
      </w:r>
      <w:r w:rsidR="00770104" w:rsidRPr="006C61F1">
        <w:rPr>
          <w:b/>
          <w:bCs/>
          <w:lang w:val="es-AR"/>
        </w:rPr>
        <w:t>O</w:t>
      </w:r>
      <w:r w:rsidR="00770104" w:rsidRPr="006C61F1">
        <w:rPr>
          <w:b/>
          <w:bCs/>
          <w:vertAlign w:val="subscript"/>
          <w:lang w:val="es-AR"/>
        </w:rPr>
        <w:t>2</w:t>
      </w:r>
      <w:r w:rsidR="006C61F1">
        <w:rPr>
          <w:b/>
          <w:bCs/>
          <w:lang w:val="es-AR"/>
        </w:rPr>
        <w:t>e</w:t>
      </w:r>
      <w:r w:rsidR="00770104" w:rsidRPr="006C61F1">
        <w:rPr>
          <w:b/>
          <w:bCs/>
          <w:lang w:val="es-A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886"/>
        <w:gridCol w:w="1066"/>
        <w:gridCol w:w="1066"/>
        <w:gridCol w:w="1066"/>
        <w:gridCol w:w="1068"/>
        <w:gridCol w:w="1066"/>
        <w:gridCol w:w="1066"/>
        <w:gridCol w:w="1066"/>
      </w:tblGrid>
      <w:tr w:rsidR="00770104" w:rsidRPr="006C61F1" w14:paraId="27593F73" w14:textId="77777777" w:rsidTr="00E80501">
        <w:trPr>
          <w:trHeight w:val="340"/>
          <w:tblHeader/>
          <w:jc w:val="center"/>
        </w:trPr>
        <w:tc>
          <w:tcPr>
            <w:tcW w:w="1009" w:type="pct"/>
            <w:shd w:val="clear" w:color="auto" w:fill="FFFFFF" w:themeFill="background1"/>
            <w:vAlign w:val="center"/>
          </w:tcPr>
          <w:p w14:paraId="10A5FE63" w14:textId="77777777" w:rsidR="00770104" w:rsidRPr="006C61F1" w:rsidRDefault="00770104" w:rsidP="00E80501">
            <w:pPr>
              <w:keepNext/>
              <w:suppressAutoHyphens/>
              <w:ind w:left="105"/>
              <w:rPr>
                <w:sz w:val="20"/>
                <w:szCs w:val="20"/>
                <w:lang w:val="es-AR"/>
              </w:rPr>
            </w:pPr>
            <w:bookmarkStart w:id="5" w:name="_Hlk118804508"/>
          </w:p>
        </w:tc>
        <w:tc>
          <w:tcPr>
            <w:tcW w:w="570" w:type="pct"/>
            <w:shd w:val="clear" w:color="auto" w:fill="FFFFFF" w:themeFill="background1"/>
            <w:vAlign w:val="center"/>
          </w:tcPr>
          <w:p w14:paraId="4B1CDC54" w14:textId="77777777" w:rsidR="00770104" w:rsidRPr="006C61F1" w:rsidRDefault="00770104" w:rsidP="00E80501">
            <w:pPr>
              <w:keepNext/>
              <w:suppressAutoHyphens/>
              <w:jc w:val="center"/>
              <w:rPr>
                <w:b/>
                <w:sz w:val="20"/>
                <w:szCs w:val="20"/>
                <w:lang w:val="es-AR"/>
              </w:rPr>
            </w:pPr>
            <w:r w:rsidRPr="006C61F1">
              <w:rPr>
                <w:b/>
                <w:sz w:val="20"/>
                <w:szCs w:val="20"/>
                <w:lang w:val="es-AR"/>
              </w:rPr>
              <w:t>2024</w:t>
            </w:r>
          </w:p>
        </w:tc>
        <w:tc>
          <w:tcPr>
            <w:tcW w:w="570" w:type="pct"/>
            <w:shd w:val="clear" w:color="auto" w:fill="FFFFFF" w:themeFill="background1"/>
            <w:vAlign w:val="center"/>
          </w:tcPr>
          <w:p w14:paraId="2D3D5D7B" w14:textId="77777777" w:rsidR="00770104" w:rsidRPr="006C61F1" w:rsidRDefault="00770104" w:rsidP="00E80501">
            <w:pPr>
              <w:keepNext/>
              <w:suppressAutoHyphens/>
              <w:jc w:val="center"/>
              <w:rPr>
                <w:b/>
                <w:sz w:val="20"/>
                <w:szCs w:val="20"/>
                <w:lang w:val="es-AR"/>
              </w:rPr>
            </w:pPr>
            <w:r w:rsidRPr="006C61F1">
              <w:rPr>
                <w:b/>
                <w:sz w:val="20"/>
                <w:szCs w:val="20"/>
                <w:lang w:val="es-AR"/>
              </w:rPr>
              <w:t>2025</w:t>
            </w:r>
          </w:p>
        </w:tc>
        <w:tc>
          <w:tcPr>
            <w:tcW w:w="570" w:type="pct"/>
            <w:shd w:val="clear" w:color="auto" w:fill="FFFFFF" w:themeFill="background1"/>
            <w:vAlign w:val="center"/>
          </w:tcPr>
          <w:p w14:paraId="2637FECB" w14:textId="77777777" w:rsidR="00770104" w:rsidRPr="006C61F1" w:rsidRDefault="00770104" w:rsidP="00E80501">
            <w:pPr>
              <w:keepNext/>
              <w:suppressAutoHyphens/>
              <w:jc w:val="center"/>
              <w:rPr>
                <w:b/>
                <w:sz w:val="20"/>
                <w:szCs w:val="20"/>
                <w:lang w:val="es-AR"/>
              </w:rPr>
            </w:pPr>
            <w:r w:rsidRPr="006C61F1">
              <w:rPr>
                <w:b/>
                <w:sz w:val="20"/>
                <w:szCs w:val="20"/>
                <w:lang w:val="es-AR"/>
              </w:rPr>
              <w:t>2026</w:t>
            </w:r>
          </w:p>
        </w:tc>
        <w:tc>
          <w:tcPr>
            <w:tcW w:w="571" w:type="pct"/>
            <w:shd w:val="clear" w:color="auto" w:fill="FFFFFF" w:themeFill="background1"/>
            <w:vAlign w:val="center"/>
          </w:tcPr>
          <w:p w14:paraId="4D3673AF" w14:textId="77777777" w:rsidR="00770104" w:rsidRPr="006C61F1" w:rsidRDefault="00770104" w:rsidP="00E80501">
            <w:pPr>
              <w:keepNext/>
              <w:suppressAutoHyphens/>
              <w:jc w:val="center"/>
              <w:rPr>
                <w:b/>
                <w:sz w:val="20"/>
                <w:szCs w:val="20"/>
                <w:lang w:val="es-AR"/>
              </w:rPr>
            </w:pPr>
            <w:r w:rsidRPr="006C61F1">
              <w:rPr>
                <w:b/>
                <w:sz w:val="20"/>
                <w:szCs w:val="20"/>
                <w:lang w:val="es-AR"/>
              </w:rPr>
              <w:t>2027</w:t>
            </w:r>
          </w:p>
        </w:tc>
        <w:tc>
          <w:tcPr>
            <w:tcW w:w="570" w:type="pct"/>
            <w:shd w:val="clear" w:color="auto" w:fill="FFFFFF" w:themeFill="background1"/>
            <w:vAlign w:val="center"/>
          </w:tcPr>
          <w:p w14:paraId="3D00D46B" w14:textId="77777777" w:rsidR="00770104" w:rsidRPr="006C61F1" w:rsidRDefault="00770104" w:rsidP="00E80501">
            <w:pPr>
              <w:keepNext/>
              <w:suppressAutoHyphens/>
              <w:jc w:val="center"/>
              <w:rPr>
                <w:b/>
                <w:sz w:val="20"/>
                <w:szCs w:val="20"/>
                <w:lang w:val="es-AR"/>
              </w:rPr>
            </w:pPr>
            <w:r w:rsidRPr="006C61F1">
              <w:rPr>
                <w:b/>
                <w:sz w:val="20"/>
                <w:szCs w:val="20"/>
                <w:lang w:val="es-AR"/>
              </w:rPr>
              <w:t>2028</w:t>
            </w:r>
          </w:p>
        </w:tc>
        <w:tc>
          <w:tcPr>
            <w:tcW w:w="570" w:type="pct"/>
            <w:shd w:val="clear" w:color="auto" w:fill="FFFFFF" w:themeFill="background1"/>
            <w:vAlign w:val="center"/>
          </w:tcPr>
          <w:p w14:paraId="63E1F086" w14:textId="77777777" w:rsidR="00770104" w:rsidRPr="006C61F1" w:rsidRDefault="00770104" w:rsidP="00E80501">
            <w:pPr>
              <w:keepNext/>
              <w:suppressAutoHyphens/>
              <w:jc w:val="center"/>
              <w:rPr>
                <w:b/>
                <w:sz w:val="20"/>
                <w:szCs w:val="20"/>
                <w:lang w:val="es-AR"/>
              </w:rPr>
            </w:pPr>
            <w:r w:rsidRPr="006C61F1">
              <w:rPr>
                <w:b/>
                <w:sz w:val="20"/>
                <w:szCs w:val="20"/>
                <w:lang w:val="es-AR"/>
              </w:rPr>
              <w:t>2029</w:t>
            </w:r>
          </w:p>
        </w:tc>
        <w:tc>
          <w:tcPr>
            <w:tcW w:w="571" w:type="pct"/>
            <w:shd w:val="clear" w:color="auto" w:fill="FFFFFF" w:themeFill="background1"/>
            <w:vAlign w:val="center"/>
          </w:tcPr>
          <w:p w14:paraId="6DD534D8" w14:textId="77777777" w:rsidR="00770104" w:rsidRPr="006C61F1" w:rsidRDefault="00770104" w:rsidP="00E80501">
            <w:pPr>
              <w:keepNext/>
              <w:suppressAutoHyphens/>
              <w:jc w:val="center"/>
              <w:rPr>
                <w:b/>
                <w:sz w:val="20"/>
                <w:szCs w:val="20"/>
                <w:lang w:val="es-AR"/>
              </w:rPr>
            </w:pPr>
            <w:r w:rsidRPr="006C61F1">
              <w:rPr>
                <w:b/>
                <w:sz w:val="20"/>
                <w:szCs w:val="20"/>
                <w:lang w:val="es-AR"/>
              </w:rPr>
              <w:t>2030</w:t>
            </w:r>
          </w:p>
        </w:tc>
      </w:tr>
      <w:tr w:rsidR="00770104" w:rsidRPr="006C61F1" w14:paraId="08C2AA39" w14:textId="77777777" w:rsidTr="00E80501">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25E3F7B8" w14:textId="77777777" w:rsidR="00770104" w:rsidRPr="006C61F1" w:rsidRDefault="00770104" w:rsidP="00E80501">
            <w:pPr>
              <w:suppressAutoHyphens/>
              <w:ind w:left="105" w:right="-7"/>
              <w:jc w:val="left"/>
              <w:rPr>
                <w:sz w:val="20"/>
                <w:szCs w:val="20"/>
                <w:lang w:val="es-AR" w:eastAsia="en-CA"/>
              </w:rPr>
            </w:pPr>
            <w:r w:rsidRPr="006C61F1">
              <w:rPr>
                <w:sz w:val="20"/>
                <w:szCs w:val="20"/>
                <w:lang w:val="es-AR" w:eastAsia="en-CA"/>
              </w:rPr>
              <w:t>Límites de consumo del Protocolo de Montreal</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A318A0" w14:textId="040503C7" w:rsidR="00770104" w:rsidRPr="006C61F1" w:rsidRDefault="006C61F1" w:rsidP="00E80501">
            <w:pPr>
              <w:suppressAutoHyphens/>
              <w:ind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808</w:t>
            </w:r>
            <w:r>
              <w:rPr>
                <w:sz w:val="20"/>
                <w:szCs w:val="20"/>
                <w:lang w:val="es-AR"/>
              </w:rPr>
              <w:t xml:space="preserve"> </w:t>
            </w:r>
            <w:r w:rsidRPr="006C61F1">
              <w:rPr>
                <w:sz w:val="20"/>
                <w:szCs w:val="20"/>
                <w:lang w:val="es-AR"/>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F4703D" w14:textId="021C6FA0" w:rsidR="00770104" w:rsidRPr="006C61F1" w:rsidRDefault="006C61F1" w:rsidP="00E80501">
            <w:pPr>
              <w:suppressAutoHyphens/>
              <w:ind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808</w:t>
            </w:r>
            <w:r>
              <w:rPr>
                <w:sz w:val="20"/>
                <w:szCs w:val="20"/>
                <w:lang w:val="es-AR"/>
              </w:rPr>
              <w:t xml:space="preserve"> </w:t>
            </w:r>
            <w:r w:rsidRPr="006C61F1">
              <w:rPr>
                <w:sz w:val="20"/>
                <w:szCs w:val="20"/>
                <w:lang w:val="es-AR"/>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82C440" w14:textId="6159DDCB" w:rsidR="00770104" w:rsidRPr="006C61F1" w:rsidRDefault="006C61F1" w:rsidP="00E80501">
            <w:pPr>
              <w:suppressAutoHyphens/>
              <w:ind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808</w:t>
            </w:r>
            <w:r>
              <w:rPr>
                <w:sz w:val="20"/>
                <w:szCs w:val="20"/>
                <w:lang w:val="es-AR"/>
              </w:rPr>
              <w:t xml:space="preserve"> </w:t>
            </w:r>
            <w:r w:rsidRPr="006C61F1">
              <w:rPr>
                <w:sz w:val="20"/>
                <w:szCs w:val="20"/>
                <w:lang w:val="es-AR"/>
              </w:rPr>
              <w:t>101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AFC143" w14:textId="2C893A97" w:rsidR="00770104" w:rsidRPr="006C61F1" w:rsidRDefault="006C61F1" w:rsidP="00E80501">
            <w:pPr>
              <w:suppressAutoHyphens/>
              <w:ind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808</w:t>
            </w:r>
            <w:r>
              <w:rPr>
                <w:sz w:val="20"/>
                <w:szCs w:val="20"/>
                <w:lang w:val="es-AR"/>
              </w:rPr>
              <w:t xml:space="preserve"> </w:t>
            </w:r>
            <w:r w:rsidRPr="006C61F1">
              <w:rPr>
                <w:sz w:val="20"/>
                <w:szCs w:val="20"/>
                <w:lang w:val="es-AR"/>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960467" w14:textId="4843CC15" w:rsidR="00770104" w:rsidRPr="006C61F1" w:rsidRDefault="006C61F1" w:rsidP="00E80501">
            <w:pPr>
              <w:suppressAutoHyphens/>
              <w:ind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808</w:t>
            </w:r>
            <w:r>
              <w:rPr>
                <w:sz w:val="20"/>
                <w:szCs w:val="20"/>
                <w:lang w:val="es-AR"/>
              </w:rPr>
              <w:t xml:space="preserve"> </w:t>
            </w:r>
            <w:r w:rsidRPr="006C61F1">
              <w:rPr>
                <w:sz w:val="20"/>
                <w:szCs w:val="20"/>
                <w:lang w:val="es-AR"/>
              </w:rPr>
              <w:t>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33ADD2" w14:textId="4DE1ABAC" w:rsidR="00770104" w:rsidRPr="006C61F1" w:rsidRDefault="006C61F1" w:rsidP="00E80501">
            <w:pPr>
              <w:suppressAutoHyphens/>
              <w:ind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527</w:t>
            </w:r>
            <w:r>
              <w:rPr>
                <w:sz w:val="20"/>
                <w:szCs w:val="20"/>
                <w:lang w:val="es-AR"/>
              </w:rPr>
              <w:t xml:space="preserve"> </w:t>
            </w:r>
            <w:r w:rsidRPr="006C61F1">
              <w:rPr>
                <w:sz w:val="20"/>
                <w:szCs w:val="20"/>
                <w:lang w:val="es-AR"/>
              </w:rPr>
              <w:t>291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7A0394A" w14:textId="7971202B" w:rsidR="00770104" w:rsidRPr="006C61F1" w:rsidRDefault="006C61F1" w:rsidP="00E80501">
            <w:pPr>
              <w:suppressAutoHyphens/>
              <w:ind w:left="-137" w:right="-7"/>
              <w:jc w:val="right"/>
              <w:rPr>
                <w:sz w:val="20"/>
                <w:szCs w:val="20"/>
                <w:lang w:val="es-AR"/>
              </w:rPr>
            </w:pPr>
            <w:r w:rsidRPr="006C61F1">
              <w:rPr>
                <w:sz w:val="20"/>
                <w:szCs w:val="20"/>
                <w:lang w:val="es-AR"/>
              </w:rPr>
              <w:t>2</w:t>
            </w:r>
            <w:r>
              <w:rPr>
                <w:sz w:val="20"/>
                <w:szCs w:val="20"/>
                <w:lang w:val="es-AR"/>
              </w:rPr>
              <w:t xml:space="preserve"> </w:t>
            </w:r>
            <w:r w:rsidRPr="006C61F1">
              <w:rPr>
                <w:sz w:val="20"/>
                <w:szCs w:val="20"/>
                <w:lang w:val="es-AR"/>
              </w:rPr>
              <w:t>527</w:t>
            </w:r>
            <w:r>
              <w:rPr>
                <w:sz w:val="20"/>
                <w:szCs w:val="20"/>
                <w:lang w:val="es-AR"/>
              </w:rPr>
              <w:t xml:space="preserve"> </w:t>
            </w:r>
            <w:r w:rsidRPr="006C61F1">
              <w:rPr>
                <w:sz w:val="20"/>
                <w:szCs w:val="20"/>
                <w:lang w:val="es-AR"/>
              </w:rPr>
              <w:t>291</w:t>
            </w:r>
          </w:p>
        </w:tc>
      </w:tr>
      <w:tr w:rsidR="00770104" w:rsidRPr="006C61F1" w14:paraId="780C6E6C" w14:textId="77777777" w:rsidTr="00E80501">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2F08F41F" w14:textId="082F78EE" w:rsidR="00770104" w:rsidRPr="006C61F1" w:rsidRDefault="00770104" w:rsidP="00E80501">
            <w:pPr>
              <w:suppressAutoHyphens/>
              <w:ind w:left="105" w:right="-7"/>
              <w:jc w:val="left"/>
              <w:rPr>
                <w:sz w:val="20"/>
                <w:szCs w:val="20"/>
                <w:lang w:val="es-AR" w:eastAsia="en-CA"/>
              </w:rPr>
            </w:pPr>
            <w:r w:rsidRPr="006C61F1">
              <w:rPr>
                <w:sz w:val="20"/>
                <w:szCs w:val="20"/>
                <w:lang w:val="es-AR" w:eastAsia="en-CA"/>
              </w:rPr>
              <w:t xml:space="preserve">Objetivo de control de los HFC en el marco del </w:t>
            </w:r>
            <w:r w:rsidR="00606011">
              <w:rPr>
                <w:sz w:val="20"/>
                <w:szCs w:val="20"/>
                <w:lang w:val="es-AR" w:eastAsia="en-CA"/>
              </w:rPr>
              <w:t>plan de aplicación de Kigali</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8A1192" w14:textId="3FBC6CC7" w:rsidR="00770104" w:rsidRPr="006C61F1" w:rsidRDefault="006C61F1" w:rsidP="00E80501">
            <w:pPr>
              <w:suppressAutoHyphens/>
              <w:ind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604</w:t>
            </w:r>
            <w:r>
              <w:rPr>
                <w:sz w:val="20"/>
                <w:szCs w:val="20"/>
                <w:lang w:val="es-AR"/>
              </w:rPr>
              <w:t xml:space="preserve"> </w:t>
            </w:r>
            <w:r w:rsidRPr="006C61F1">
              <w:rPr>
                <w:sz w:val="20"/>
                <w:szCs w:val="20"/>
                <w:lang w:val="es-AR"/>
              </w:rPr>
              <w:t>898</w:t>
            </w:r>
            <w:r w:rsidR="00770104"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D0CC62" w14:textId="41BB9D33" w:rsidR="00770104" w:rsidRPr="006C61F1" w:rsidRDefault="006C61F1" w:rsidP="00E80501">
            <w:pPr>
              <w:suppressAutoHyphens/>
              <w:ind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522</w:t>
            </w:r>
            <w:r>
              <w:rPr>
                <w:sz w:val="20"/>
                <w:szCs w:val="20"/>
                <w:lang w:val="es-AR"/>
              </w:rPr>
              <w:t xml:space="preserve"> </w:t>
            </w:r>
            <w:r w:rsidRPr="006C61F1">
              <w:rPr>
                <w:sz w:val="20"/>
                <w:szCs w:val="20"/>
                <w:lang w:val="es-AR"/>
              </w:rPr>
              <w:t>929</w:t>
            </w:r>
            <w:r w:rsidR="00770104"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3D83E0" w14:textId="756A7A37" w:rsidR="00770104" w:rsidRPr="006C61F1" w:rsidRDefault="006C61F1" w:rsidP="00E80501">
            <w:pPr>
              <w:suppressAutoHyphens/>
              <w:ind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433</w:t>
            </w:r>
            <w:r>
              <w:rPr>
                <w:sz w:val="20"/>
                <w:szCs w:val="20"/>
                <w:lang w:val="es-AR"/>
              </w:rPr>
              <w:t xml:space="preserve"> </w:t>
            </w:r>
            <w:r w:rsidRPr="006C61F1">
              <w:rPr>
                <w:sz w:val="20"/>
                <w:szCs w:val="20"/>
                <w:lang w:val="es-AR"/>
              </w:rPr>
              <w:t>226</w:t>
            </w:r>
            <w:r w:rsidR="00770104" w:rsidRPr="006C61F1">
              <w:rPr>
                <w:sz w:val="20"/>
                <w:szCs w:val="20"/>
                <w:lang w:val="es-AR"/>
              </w:rPr>
              <w:t xml:space="preserve">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FF8EBA8" w14:textId="2CBE86D5" w:rsidR="00770104" w:rsidRPr="006C61F1" w:rsidRDefault="006C61F1" w:rsidP="00E80501">
            <w:pPr>
              <w:suppressAutoHyphens/>
              <w:ind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349</w:t>
            </w:r>
            <w:r>
              <w:rPr>
                <w:sz w:val="20"/>
                <w:szCs w:val="20"/>
                <w:lang w:val="es-AR"/>
              </w:rPr>
              <w:t xml:space="preserve"> </w:t>
            </w:r>
            <w:r w:rsidRPr="006C61F1">
              <w:rPr>
                <w:sz w:val="20"/>
                <w:szCs w:val="20"/>
                <w:lang w:val="es-AR"/>
              </w:rPr>
              <w:t>974</w:t>
            </w:r>
            <w:r w:rsidR="00770104"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759095" w14:textId="7F7F57AE" w:rsidR="00770104" w:rsidRPr="006C61F1" w:rsidRDefault="006C61F1" w:rsidP="00E80501">
            <w:pPr>
              <w:suppressAutoHyphens/>
              <w:ind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271</w:t>
            </w:r>
            <w:r>
              <w:rPr>
                <w:sz w:val="20"/>
                <w:szCs w:val="20"/>
                <w:lang w:val="es-AR"/>
              </w:rPr>
              <w:t xml:space="preserve"> </w:t>
            </w:r>
            <w:r w:rsidRPr="006C61F1">
              <w:rPr>
                <w:sz w:val="20"/>
                <w:szCs w:val="20"/>
                <w:lang w:val="es-AR"/>
              </w:rPr>
              <w:t>273</w:t>
            </w:r>
            <w:r w:rsidR="00770104"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38640B" w14:textId="203CA28E" w:rsidR="00770104" w:rsidRPr="006C61F1" w:rsidRDefault="006C61F1" w:rsidP="00E80501">
            <w:pPr>
              <w:suppressAutoHyphens/>
              <w:ind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195</w:t>
            </w:r>
            <w:r>
              <w:rPr>
                <w:sz w:val="20"/>
                <w:szCs w:val="20"/>
                <w:lang w:val="es-AR"/>
              </w:rPr>
              <w:t xml:space="preserve"> </w:t>
            </w:r>
            <w:r w:rsidRPr="006C61F1">
              <w:rPr>
                <w:sz w:val="20"/>
                <w:szCs w:val="20"/>
                <w:lang w:val="es-AR"/>
              </w:rPr>
              <w:t>785</w:t>
            </w:r>
            <w:r w:rsidR="00770104" w:rsidRPr="006C61F1">
              <w:rPr>
                <w:sz w:val="20"/>
                <w:szCs w:val="20"/>
                <w:lang w:val="es-AR"/>
              </w:rPr>
              <w:t xml:space="preserve">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62D183" w14:textId="58A3A22D" w:rsidR="00770104" w:rsidRPr="006C61F1" w:rsidRDefault="006C61F1" w:rsidP="00E80501">
            <w:pPr>
              <w:suppressAutoHyphens/>
              <w:ind w:left="-137" w:right="-7"/>
              <w:jc w:val="right"/>
              <w:rPr>
                <w:sz w:val="20"/>
                <w:szCs w:val="20"/>
                <w:lang w:val="es-AR"/>
              </w:rPr>
            </w:pPr>
            <w:r w:rsidRPr="006C61F1">
              <w:rPr>
                <w:sz w:val="20"/>
                <w:szCs w:val="20"/>
                <w:lang w:val="es-AR"/>
              </w:rPr>
              <w:t>1</w:t>
            </w:r>
            <w:r>
              <w:rPr>
                <w:sz w:val="20"/>
                <w:szCs w:val="20"/>
                <w:lang w:val="es-AR"/>
              </w:rPr>
              <w:t xml:space="preserve"> </w:t>
            </w:r>
            <w:r w:rsidRPr="006C61F1">
              <w:rPr>
                <w:sz w:val="20"/>
                <w:szCs w:val="20"/>
                <w:lang w:val="es-AR"/>
              </w:rPr>
              <w:t>109</w:t>
            </w:r>
            <w:r>
              <w:rPr>
                <w:sz w:val="20"/>
                <w:szCs w:val="20"/>
                <w:lang w:val="es-AR"/>
              </w:rPr>
              <w:t xml:space="preserve"> </w:t>
            </w:r>
            <w:r w:rsidRPr="006C61F1">
              <w:rPr>
                <w:sz w:val="20"/>
                <w:szCs w:val="20"/>
                <w:lang w:val="es-AR"/>
              </w:rPr>
              <w:t>544</w:t>
            </w:r>
            <w:r w:rsidR="00770104" w:rsidRPr="006C61F1">
              <w:rPr>
                <w:sz w:val="20"/>
                <w:szCs w:val="20"/>
                <w:lang w:val="es-AR"/>
              </w:rPr>
              <w:t xml:space="preserve"> </w:t>
            </w:r>
          </w:p>
        </w:tc>
      </w:tr>
      <w:tr w:rsidR="00770104" w:rsidRPr="006C61F1" w14:paraId="4237E244" w14:textId="77777777" w:rsidTr="00E80501">
        <w:trPr>
          <w:trHeight w:val="340"/>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0FF50B4A" w14:textId="185CAE63" w:rsidR="00770104" w:rsidRPr="006C61F1" w:rsidRDefault="00606011" w:rsidP="00E80501">
            <w:pPr>
              <w:suppressAutoHyphens/>
              <w:ind w:left="105" w:right="-7"/>
              <w:jc w:val="left"/>
              <w:rPr>
                <w:sz w:val="20"/>
                <w:szCs w:val="20"/>
                <w:lang w:val="es-AR" w:eastAsia="en-CA"/>
              </w:rPr>
            </w:pPr>
            <w:r>
              <w:rPr>
                <w:sz w:val="20"/>
                <w:szCs w:val="20"/>
                <w:lang w:val="es-AR" w:eastAsia="en-CA"/>
              </w:rPr>
              <w:t>Porcentaje de r</w:t>
            </w:r>
            <w:r w:rsidR="00770104" w:rsidRPr="006C61F1">
              <w:rPr>
                <w:sz w:val="20"/>
                <w:szCs w:val="20"/>
                <w:lang w:val="es-AR" w:eastAsia="en-CA"/>
              </w:rPr>
              <w:t>educción con respecto a</w:t>
            </w:r>
            <w:r w:rsidR="004F1943">
              <w:rPr>
                <w:sz w:val="20"/>
                <w:szCs w:val="20"/>
                <w:lang w:val="es-AR" w:eastAsia="en-CA"/>
              </w:rPr>
              <w:t xml:space="preserve"> la base</w:t>
            </w:r>
            <w:r w:rsidR="00770104" w:rsidRPr="006C61F1">
              <w:rPr>
                <w:sz w:val="20"/>
                <w:szCs w:val="20"/>
                <w:lang w:val="es-AR" w:eastAsia="en-CA"/>
              </w:rPr>
              <w:t xml:space="preserve"> </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6BED8A5" w14:textId="08E875AD" w:rsidR="00770104" w:rsidRPr="006C61F1" w:rsidRDefault="00770104" w:rsidP="00E80501">
            <w:pPr>
              <w:suppressAutoHyphens/>
              <w:ind w:right="-7"/>
              <w:jc w:val="right"/>
              <w:rPr>
                <w:b/>
                <w:bCs/>
                <w:sz w:val="20"/>
                <w:szCs w:val="20"/>
                <w:lang w:val="es-AR"/>
              </w:rPr>
            </w:pPr>
            <w:r w:rsidRPr="006C61F1">
              <w:rPr>
                <w:sz w:val="20"/>
                <w:szCs w:val="20"/>
                <w:lang w:val="es-AR"/>
              </w:rPr>
              <w:t>4</w:t>
            </w:r>
            <w:r w:rsidR="006C61F1" w:rsidRPr="006C61F1">
              <w:rPr>
                <w:sz w:val="20"/>
                <w:szCs w:val="20"/>
                <w:lang w:val="es-AR"/>
              </w:rPr>
              <w:t>2</w:t>
            </w:r>
            <w:r w:rsidR="006C61F1">
              <w:rPr>
                <w:sz w:val="20"/>
                <w:szCs w:val="20"/>
                <w:lang w:val="es-AR"/>
              </w:rPr>
              <w:t>,</w:t>
            </w:r>
            <w:r w:rsidR="006C61F1" w:rsidRPr="006C61F1">
              <w:rPr>
                <w:sz w:val="20"/>
                <w:szCs w:val="20"/>
                <w:lang w:val="es-AR"/>
              </w:rPr>
              <w:t>8</w:t>
            </w:r>
            <w:r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28A05B7" w14:textId="26727D17" w:rsidR="00770104" w:rsidRPr="006C61F1" w:rsidRDefault="00770104" w:rsidP="00E80501">
            <w:pPr>
              <w:suppressAutoHyphens/>
              <w:ind w:right="-7"/>
              <w:jc w:val="right"/>
              <w:rPr>
                <w:b/>
                <w:bCs/>
                <w:sz w:val="20"/>
                <w:szCs w:val="20"/>
                <w:lang w:val="es-AR"/>
              </w:rPr>
            </w:pPr>
            <w:r w:rsidRPr="006C61F1">
              <w:rPr>
                <w:sz w:val="20"/>
                <w:szCs w:val="20"/>
                <w:lang w:val="es-AR"/>
              </w:rPr>
              <w:t>4</w:t>
            </w:r>
            <w:r w:rsidR="006C61F1" w:rsidRPr="006C61F1">
              <w:rPr>
                <w:sz w:val="20"/>
                <w:szCs w:val="20"/>
                <w:lang w:val="es-AR"/>
              </w:rPr>
              <w:t>5</w:t>
            </w:r>
            <w:r w:rsidR="006C61F1">
              <w:rPr>
                <w:sz w:val="20"/>
                <w:szCs w:val="20"/>
                <w:lang w:val="es-AR"/>
              </w:rPr>
              <w:t>,</w:t>
            </w:r>
            <w:r w:rsidR="006C61F1" w:rsidRPr="006C61F1">
              <w:rPr>
                <w:sz w:val="20"/>
                <w:szCs w:val="20"/>
                <w:lang w:val="es-AR"/>
              </w:rPr>
              <w:t>8</w:t>
            </w:r>
            <w:r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409F3CE" w14:textId="4986FDBB" w:rsidR="00770104" w:rsidRPr="006C61F1" w:rsidRDefault="00770104" w:rsidP="00E80501">
            <w:pPr>
              <w:suppressAutoHyphens/>
              <w:ind w:right="-7"/>
              <w:jc w:val="right"/>
              <w:rPr>
                <w:b/>
                <w:bCs/>
                <w:sz w:val="20"/>
                <w:szCs w:val="20"/>
                <w:lang w:val="es-AR"/>
              </w:rPr>
            </w:pPr>
            <w:r w:rsidRPr="006C61F1">
              <w:rPr>
                <w:sz w:val="20"/>
                <w:szCs w:val="20"/>
                <w:lang w:val="es-AR"/>
              </w:rPr>
              <w:t>4</w:t>
            </w:r>
            <w:r w:rsidR="006C61F1" w:rsidRPr="006C61F1">
              <w:rPr>
                <w:sz w:val="20"/>
                <w:szCs w:val="20"/>
                <w:lang w:val="es-AR"/>
              </w:rPr>
              <w:t>9</w:t>
            </w:r>
            <w:r w:rsidR="006C61F1">
              <w:rPr>
                <w:sz w:val="20"/>
                <w:szCs w:val="20"/>
                <w:lang w:val="es-AR"/>
              </w:rPr>
              <w:t>,</w:t>
            </w:r>
            <w:r w:rsidR="006C61F1" w:rsidRPr="006C61F1">
              <w:rPr>
                <w:sz w:val="20"/>
                <w:szCs w:val="20"/>
                <w:lang w:val="es-AR"/>
              </w:rPr>
              <w:t>0</w:t>
            </w:r>
            <w:r w:rsidRPr="006C61F1">
              <w:rPr>
                <w:sz w:val="20"/>
                <w:szCs w:val="20"/>
                <w:lang w:val="es-AR"/>
              </w:rPr>
              <w:t xml:space="preserve">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CDAF3C3" w14:textId="3353017B" w:rsidR="00770104" w:rsidRPr="006C61F1" w:rsidRDefault="00770104" w:rsidP="00E80501">
            <w:pPr>
              <w:suppressAutoHyphens/>
              <w:ind w:right="-7"/>
              <w:jc w:val="right"/>
              <w:rPr>
                <w:b/>
                <w:bCs/>
                <w:sz w:val="20"/>
                <w:szCs w:val="20"/>
                <w:lang w:val="es-AR"/>
              </w:rPr>
            </w:pPr>
            <w:r w:rsidRPr="006C61F1">
              <w:rPr>
                <w:sz w:val="20"/>
                <w:szCs w:val="20"/>
                <w:lang w:val="es-AR"/>
              </w:rPr>
              <w:t>5</w:t>
            </w:r>
            <w:r w:rsidR="006C61F1" w:rsidRPr="006C61F1">
              <w:rPr>
                <w:sz w:val="20"/>
                <w:szCs w:val="20"/>
                <w:lang w:val="es-AR"/>
              </w:rPr>
              <w:t>1</w:t>
            </w:r>
            <w:r w:rsidR="006C61F1">
              <w:rPr>
                <w:sz w:val="20"/>
                <w:szCs w:val="20"/>
                <w:lang w:val="es-AR"/>
              </w:rPr>
              <w:t>,</w:t>
            </w:r>
            <w:r w:rsidR="006C61F1" w:rsidRPr="006C61F1">
              <w:rPr>
                <w:sz w:val="20"/>
                <w:szCs w:val="20"/>
                <w:lang w:val="es-AR"/>
              </w:rPr>
              <w:t>9</w:t>
            </w:r>
            <w:r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C65615" w14:textId="4ED3156C" w:rsidR="00770104" w:rsidRPr="006C61F1" w:rsidRDefault="00770104" w:rsidP="00E80501">
            <w:pPr>
              <w:suppressAutoHyphens/>
              <w:ind w:right="-7"/>
              <w:jc w:val="right"/>
              <w:rPr>
                <w:b/>
                <w:bCs/>
                <w:sz w:val="20"/>
                <w:szCs w:val="20"/>
                <w:lang w:val="es-AR"/>
              </w:rPr>
            </w:pPr>
            <w:r w:rsidRPr="006C61F1">
              <w:rPr>
                <w:sz w:val="20"/>
                <w:szCs w:val="20"/>
                <w:lang w:val="es-AR"/>
              </w:rPr>
              <w:t>5</w:t>
            </w:r>
            <w:r w:rsidR="006C61F1" w:rsidRPr="006C61F1">
              <w:rPr>
                <w:sz w:val="20"/>
                <w:szCs w:val="20"/>
                <w:lang w:val="es-AR"/>
              </w:rPr>
              <w:t>4</w:t>
            </w:r>
            <w:r w:rsidR="006C61F1">
              <w:rPr>
                <w:sz w:val="20"/>
                <w:szCs w:val="20"/>
                <w:lang w:val="es-AR"/>
              </w:rPr>
              <w:t>,</w:t>
            </w:r>
            <w:r w:rsidR="006C61F1" w:rsidRPr="006C61F1">
              <w:rPr>
                <w:sz w:val="20"/>
                <w:szCs w:val="20"/>
                <w:lang w:val="es-AR"/>
              </w:rPr>
              <w:t>7</w:t>
            </w:r>
            <w:r w:rsidRPr="006C61F1">
              <w:rPr>
                <w:sz w:val="20"/>
                <w:szCs w:val="20"/>
                <w:lang w:val="es-AR"/>
              </w:rPr>
              <w:t xml:space="preserve">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E14017" w14:textId="1C1819B1" w:rsidR="00770104" w:rsidRPr="006C61F1" w:rsidRDefault="00770104" w:rsidP="00E80501">
            <w:pPr>
              <w:suppressAutoHyphens/>
              <w:ind w:right="-7"/>
              <w:jc w:val="right"/>
              <w:rPr>
                <w:b/>
                <w:bCs/>
                <w:sz w:val="20"/>
                <w:szCs w:val="20"/>
                <w:lang w:val="es-AR"/>
              </w:rPr>
            </w:pPr>
            <w:r w:rsidRPr="006C61F1">
              <w:rPr>
                <w:sz w:val="20"/>
                <w:szCs w:val="20"/>
                <w:lang w:val="es-AR"/>
              </w:rPr>
              <w:t>5</w:t>
            </w:r>
            <w:r w:rsidR="006C61F1" w:rsidRPr="006C61F1">
              <w:rPr>
                <w:sz w:val="20"/>
                <w:szCs w:val="20"/>
                <w:lang w:val="es-AR"/>
              </w:rPr>
              <w:t>7</w:t>
            </w:r>
            <w:r w:rsidR="006C61F1">
              <w:rPr>
                <w:sz w:val="20"/>
                <w:szCs w:val="20"/>
                <w:lang w:val="es-AR"/>
              </w:rPr>
              <w:t>,</w:t>
            </w:r>
            <w:r w:rsidR="006C61F1" w:rsidRPr="006C61F1">
              <w:rPr>
                <w:sz w:val="20"/>
                <w:szCs w:val="20"/>
                <w:lang w:val="es-AR"/>
              </w:rPr>
              <w:t>4</w:t>
            </w:r>
            <w:r w:rsidRPr="006C61F1">
              <w:rPr>
                <w:sz w:val="20"/>
                <w:szCs w:val="20"/>
                <w:lang w:val="es-AR"/>
              </w:rPr>
              <w:t xml:space="preserve">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96491BE" w14:textId="6E970FC7" w:rsidR="00770104" w:rsidRPr="006C61F1" w:rsidRDefault="00770104" w:rsidP="00E80501">
            <w:pPr>
              <w:suppressAutoHyphens/>
              <w:ind w:right="-7"/>
              <w:jc w:val="right"/>
              <w:rPr>
                <w:b/>
                <w:bCs/>
                <w:sz w:val="20"/>
                <w:szCs w:val="20"/>
                <w:lang w:val="es-AR"/>
              </w:rPr>
            </w:pPr>
            <w:r w:rsidRPr="006C61F1">
              <w:rPr>
                <w:sz w:val="20"/>
                <w:szCs w:val="20"/>
                <w:lang w:val="es-AR"/>
              </w:rPr>
              <w:t>6</w:t>
            </w:r>
            <w:r w:rsidR="006C61F1" w:rsidRPr="006C61F1">
              <w:rPr>
                <w:sz w:val="20"/>
                <w:szCs w:val="20"/>
                <w:lang w:val="es-AR"/>
              </w:rPr>
              <w:t>0</w:t>
            </w:r>
            <w:r w:rsidR="006C61F1">
              <w:rPr>
                <w:sz w:val="20"/>
                <w:szCs w:val="20"/>
                <w:lang w:val="es-AR"/>
              </w:rPr>
              <w:t>,</w:t>
            </w:r>
            <w:r w:rsidR="006C61F1" w:rsidRPr="006C61F1">
              <w:rPr>
                <w:sz w:val="20"/>
                <w:szCs w:val="20"/>
                <w:lang w:val="es-AR"/>
              </w:rPr>
              <w:t>5</w:t>
            </w:r>
            <w:r w:rsidRPr="006C61F1">
              <w:rPr>
                <w:sz w:val="20"/>
                <w:szCs w:val="20"/>
                <w:lang w:val="es-AR"/>
              </w:rPr>
              <w:t xml:space="preserve"> </w:t>
            </w:r>
          </w:p>
        </w:tc>
      </w:tr>
    </w:tbl>
    <w:bookmarkEnd w:id="5"/>
    <w:p w14:paraId="74F0260A" w14:textId="77777777" w:rsidR="00770104" w:rsidRPr="006C61F1" w:rsidRDefault="00770104" w:rsidP="00770104">
      <w:pPr>
        <w:keepNext/>
        <w:suppressAutoHyphens/>
        <w:spacing w:before="240" w:after="240"/>
        <w:rPr>
          <w:i/>
          <w:iCs/>
          <w:lang w:val="es-AR"/>
        </w:rPr>
      </w:pPr>
      <w:r w:rsidRPr="006C61F1">
        <w:rPr>
          <w:i/>
          <w:iCs/>
          <w:lang w:val="es-AR"/>
        </w:rPr>
        <w:t>Actividades propuestas</w:t>
      </w:r>
    </w:p>
    <w:p w14:paraId="3BF03795" w14:textId="0233A93B" w:rsidR="00770104" w:rsidRPr="006C61F1" w:rsidRDefault="00770104" w:rsidP="00770104">
      <w:pPr>
        <w:pStyle w:val="Heading1"/>
        <w:rPr>
          <w:lang w:val="es-AR"/>
        </w:rPr>
      </w:pPr>
      <w:r w:rsidRPr="006C61F1">
        <w:rPr>
          <w:lang w:val="es-AR"/>
        </w:rPr>
        <w:t xml:space="preserve">El </w:t>
      </w:r>
      <w:r w:rsidR="006A30F4">
        <w:rPr>
          <w:lang w:val="es-AR"/>
        </w:rPr>
        <w:t>gobierno</w:t>
      </w:r>
      <w:r w:rsidRPr="006C61F1">
        <w:rPr>
          <w:lang w:val="es-AR"/>
        </w:rPr>
        <w:t xml:space="preserve"> de Jordania propone una estrategia centrada en los sectores que no recibieron apoyo en el marco del plan de gestión </w:t>
      </w:r>
      <w:r w:rsidR="004F1943">
        <w:rPr>
          <w:lang w:val="es-AR"/>
        </w:rPr>
        <w:t>de eliminación de los HCFC</w:t>
      </w:r>
      <w:r w:rsidRPr="006C61F1">
        <w:rPr>
          <w:lang w:val="es-AR"/>
        </w:rPr>
        <w:t xml:space="preserve">, incluido el </w:t>
      </w:r>
      <w:r w:rsidR="000E0033">
        <w:rPr>
          <w:lang w:val="es-AR"/>
        </w:rPr>
        <w:t>aire acondicionado para vehículos</w:t>
      </w:r>
      <w:r w:rsidRPr="006C61F1">
        <w:rPr>
          <w:lang w:val="es-AR"/>
        </w:rPr>
        <w:t xml:space="preserve"> y la refrigeración doméstica, al tiempo que aprovechan las sinergias con el trabajo realizado </w:t>
      </w:r>
      <w:r w:rsidR="00606011">
        <w:rPr>
          <w:lang w:val="es-AR"/>
        </w:rPr>
        <w:t>bajo ese plan de gestión</w:t>
      </w:r>
      <w:r w:rsidRPr="006C61F1">
        <w:rPr>
          <w:lang w:val="es-AR"/>
        </w:rPr>
        <w:t xml:space="preserve">.   </w:t>
      </w:r>
    </w:p>
    <w:p w14:paraId="099122FA" w14:textId="558CD9C6" w:rsidR="00770104" w:rsidRPr="006C61F1" w:rsidRDefault="00770104" w:rsidP="00770104">
      <w:pPr>
        <w:rPr>
          <w:i/>
          <w:iCs/>
          <w:lang w:val="es-AR"/>
        </w:rPr>
      </w:pPr>
      <w:r w:rsidRPr="006C61F1">
        <w:rPr>
          <w:i/>
          <w:iCs/>
          <w:lang w:val="es-AR"/>
        </w:rPr>
        <w:t xml:space="preserve">Sector de fabricación de </w:t>
      </w:r>
      <w:r w:rsidR="00606011">
        <w:rPr>
          <w:i/>
          <w:iCs/>
          <w:lang w:val="es-AR"/>
        </w:rPr>
        <w:t xml:space="preserve">equipos de refrigeración y aire acondicionado </w:t>
      </w:r>
    </w:p>
    <w:p w14:paraId="1FF78E1D" w14:textId="77777777" w:rsidR="00770104" w:rsidRPr="006C61F1" w:rsidRDefault="00770104" w:rsidP="00770104">
      <w:pPr>
        <w:rPr>
          <w:lang w:val="es-AR"/>
        </w:rPr>
      </w:pPr>
    </w:p>
    <w:p w14:paraId="7713B856" w14:textId="57E6CC15" w:rsidR="00770104" w:rsidRPr="006C61F1" w:rsidRDefault="00770104" w:rsidP="00770104">
      <w:pPr>
        <w:pStyle w:val="Heading1"/>
        <w:rPr>
          <w:lang w:val="es-AR"/>
        </w:rPr>
      </w:pPr>
      <w:r w:rsidRPr="006C61F1">
        <w:rPr>
          <w:lang w:val="es-AR"/>
        </w:rPr>
        <w:t xml:space="preserve">La </w:t>
      </w:r>
      <w:r w:rsidR="006C61F1">
        <w:rPr>
          <w:lang w:val="es-AR"/>
        </w:rPr>
        <w:t>etapa</w:t>
      </w:r>
      <w:r w:rsidRPr="006C61F1">
        <w:rPr>
          <w:lang w:val="es-AR"/>
        </w:rPr>
        <w:t xml:space="preserve"> I incluye un proyecto de inversión para eliminar el uso de 15</w:t>
      </w:r>
      <w:r w:rsidR="006C61F1" w:rsidRPr="006C61F1">
        <w:rPr>
          <w:lang w:val="es-AR"/>
        </w:rPr>
        <w:t>8</w:t>
      </w:r>
      <w:r w:rsidR="006C61F1">
        <w:rPr>
          <w:lang w:val="es-AR"/>
        </w:rPr>
        <w:t>,</w:t>
      </w:r>
      <w:r w:rsidR="006C61F1" w:rsidRPr="006C61F1">
        <w:rPr>
          <w:lang w:val="es-AR"/>
        </w:rPr>
        <w:t>7</w:t>
      </w:r>
      <w:r w:rsidRPr="006C61F1">
        <w:rPr>
          <w:lang w:val="es-AR"/>
        </w:rPr>
        <w:t xml:space="preserve">4 </w:t>
      </w:r>
      <w:proofErr w:type="spellStart"/>
      <w:r w:rsidR="00897910">
        <w:rPr>
          <w:lang w:val="es-AR"/>
        </w:rPr>
        <w:t>tm</w:t>
      </w:r>
      <w:proofErr w:type="spellEnd"/>
      <w:r w:rsidRPr="006C61F1">
        <w:rPr>
          <w:lang w:val="es-AR"/>
        </w:rPr>
        <w:t xml:space="preserve"> (26</w:t>
      </w:r>
      <w:r w:rsidR="006C61F1" w:rsidRPr="006C61F1">
        <w:rPr>
          <w:lang w:val="es-AR"/>
        </w:rPr>
        <w:t>6</w:t>
      </w:r>
      <w:r w:rsidR="006C61F1">
        <w:rPr>
          <w:lang w:val="es-AR"/>
        </w:rPr>
        <w:t xml:space="preserve"> </w:t>
      </w:r>
      <w:r w:rsidR="006C61F1" w:rsidRPr="006C61F1">
        <w:rPr>
          <w:lang w:val="es-AR"/>
        </w:rPr>
        <w:t>490</w:t>
      </w:r>
      <w:r w:rsidRPr="006C61F1">
        <w:rPr>
          <w:lang w:val="es-AR"/>
        </w:rPr>
        <w:t xml:space="preserve"> </w:t>
      </w:r>
      <w:r w:rsidR="000E0033">
        <w:rPr>
          <w:lang w:val="es-AR"/>
        </w:rPr>
        <w:t xml:space="preserve">ton. </w:t>
      </w:r>
      <w:r w:rsidRPr="006C61F1">
        <w:rPr>
          <w:lang w:val="es-AR"/>
        </w:rPr>
        <w:t>CO</w:t>
      </w:r>
      <w:r w:rsidRPr="006C61F1">
        <w:rPr>
          <w:vertAlign w:val="subscript"/>
          <w:lang w:val="es-AR"/>
        </w:rPr>
        <w:t>2</w:t>
      </w:r>
      <w:r w:rsidR="00606011" w:rsidRPr="00606011">
        <w:rPr>
          <w:lang w:val="es-AR"/>
        </w:rPr>
        <w:t>e</w:t>
      </w:r>
      <w:r w:rsidRPr="006C61F1">
        <w:rPr>
          <w:lang w:val="es-AR"/>
        </w:rPr>
        <w:t xml:space="preserve">) de HFC-134a, R-404A y R-410A en seis empresas de los subsectores de refrigeración doméstica, refrigeración comercial y aire acondicionado residencial. Las empresas que fabrican </w:t>
      </w:r>
      <w:r w:rsidR="005536D6">
        <w:rPr>
          <w:lang w:val="es-AR"/>
        </w:rPr>
        <w:t>refrigeradores</w:t>
      </w:r>
      <w:r w:rsidRPr="006C61F1">
        <w:rPr>
          <w:lang w:val="es-AR"/>
        </w:rPr>
        <w:t xml:space="preserve"> domésticos se convertirán a R-600a; las que fabrican equipos de refrigeración comercial, a R-290; y las que fabrican aire acondicionado residencial, a HFC-32.</w:t>
      </w:r>
    </w:p>
    <w:p w14:paraId="4A93B839" w14:textId="1E30F476" w:rsidR="00770104" w:rsidRPr="006C61F1" w:rsidRDefault="00770104" w:rsidP="00770104">
      <w:pPr>
        <w:pStyle w:val="Heading1"/>
        <w:rPr>
          <w:lang w:val="es-AR"/>
        </w:rPr>
      </w:pPr>
      <w:r w:rsidRPr="006C61F1">
        <w:rPr>
          <w:lang w:val="es-AR"/>
        </w:rPr>
        <w:t xml:space="preserve">Jordania también </w:t>
      </w:r>
      <w:r w:rsidR="00606011">
        <w:rPr>
          <w:lang w:val="es-AR"/>
        </w:rPr>
        <w:t xml:space="preserve">planea </w:t>
      </w:r>
      <w:r w:rsidRPr="006C61F1">
        <w:rPr>
          <w:lang w:val="es-AR"/>
        </w:rPr>
        <w:t xml:space="preserve">un programa de asistencia técnica para las </w:t>
      </w:r>
      <w:proofErr w:type="spellStart"/>
      <w:r w:rsidR="00371285">
        <w:rPr>
          <w:lang w:val="es-AR"/>
        </w:rPr>
        <w:t>PyME</w:t>
      </w:r>
      <w:proofErr w:type="spellEnd"/>
      <w:r w:rsidRPr="006C61F1">
        <w:rPr>
          <w:lang w:val="es-AR"/>
        </w:rPr>
        <w:t xml:space="preserve"> del sector de fa</w:t>
      </w:r>
      <w:r w:rsidR="001860F0">
        <w:rPr>
          <w:lang w:val="es-AR"/>
        </w:rPr>
        <w:t>bricación de aparatos de refrigeración</w:t>
      </w:r>
      <w:r w:rsidRPr="006C61F1">
        <w:rPr>
          <w:lang w:val="es-AR"/>
        </w:rPr>
        <w:t xml:space="preserve"> comercial</w:t>
      </w:r>
      <w:r w:rsidR="00606011">
        <w:rPr>
          <w:lang w:val="es-AR"/>
        </w:rPr>
        <w:t>,</w:t>
      </w:r>
      <w:r w:rsidRPr="006C61F1">
        <w:rPr>
          <w:lang w:val="es-AR"/>
        </w:rPr>
        <w:t xml:space="preserve"> con el fin de mejorar sus capacidades de diseño y desarrollo y formar a su personal e instaladores en las nuevas alternativas de bajo </w:t>
      </w:r>
      <w:r w:rsidR="00606011">
        <w:rPr>
          <w:lang w:val="es-AR"/>
        </w:rPr>
        <w:t>potencial de calentamiento atmosférico.</w:t>
      </w:r>
      <w:r w:rsidRPr="006C61F1">
        <w:rPr>
          <w:lang w:val="es-AR"/>
        </w:rPr>
        <w:t xml:space="preserve"> El programa para las </w:t>
      </w:r>
      <w:proofErr w:type="spellStart"/>
      <w:r w:rsidR="00371285">
        <w:rPr>
          <w:lang w:val="es-AR"/>
        </w:rPr>
        <w:t>PyME</w:t>
      </w:r>
      <w:proofErr w:type="spellEnd"/>
      <w:r w:rsidRPr="006C61F1">
        <w:rPr>
          <w:lang w:val="es-AR"/>
        </w:rPr>
        <w:t xml:space="preserve"> no está diseñado para eliminar el consumo en esas empresas, sino para limitar el crecimiento de los refrigerantes de alto </w:t>
      </w:r>
      <w:r w:rsidR="007B2ECC">
        <w:rPr>
          <w:lang w:val="es-AR"/>
        </w:rPr>
        <w:t>potencial de calentamiento atmosférico</w:t>
      </w:r>
      <w:r w:rsidRPr="006C61F1">
        <w:rPr>
          <w:lang w:val="es-AR"/>
        </w:rPr>
        <w:t xml:space="preserve"> y evitar que la eliminación de los HCFC suponga la introducción </w:t>
      </w:r>
      <w:r w:rsidR="00606011">
        <w:rPr>
          <w:lang w:val="es-AR"/>
        </w:rPr>
        <w:t xml:space="preserve">gradual </w:t>
      </w:r>
      <w:r w:rsidRPr="006C61F1">
        <w:rPr>
          <w:lang w:val="es-AR"/>
        </w:rPr>
        <w:t>de esos refrigerantes.</w:t>
      </w:r>
    </w:p>
    <w:p w14:paraId="200F3BA6" w14:textId="77777777" w:rsidR="00770104" w:rsidRPr="006C61F1" w:rsidRDefault="00770104" w:rsidP="00770104">
      <w:pPr>
        <w:pStyle w:val="Heading1"/>
        <w:keepNext/>
        <w:rPr>
          <w:lang w:val="es-AR"/>
        </w:rPr>
      </w:pPr>
      <w:r w:rsidRPr="006C61F1">
        <w:rPr>
          <w:lang w:val="es-AR"/>
        </w:rPr>
        <w:t>Las actividades propuestas son las siguientes:</w:t>
      </w:r>
    </w:p>
    <w:p w14:paraId="03701A16" w14:textId="187561DE" w:rsidR="00770104" w:rsidRPr="006C61F1" w:rsidRDefault="00770104" w:rsidP="00770104">
      <w:pPr>
        <w:pStyle w:val="Heading2"/>
        <w:keepNext/>
        <w:widowControl/>
        <w:rPr>
          <w:lang w:val="es-AR"/>
        </w:rPr>
      </w:pPr>
      <w:r w:rsidRPr="006C61F1">
        <w:rPr>
          <w:i/>
          <w:iCs/>
          <w:lang w:val="es-AR"/>
        </w:rPr>
        <w:t>Proyecto de conversión en seis empresas del sector de fabr</w:t>
      </w:r>
      <w:r w:rsidR="00606011">
        <w:rPr>
          <w:i/>
          <w:iCs/>
          <w:lang w:val="es-AR"/>
        </w:rPr>
        <w:t>icación de equipos de refrigeración y aire acondicionado:</w:t>
      </w:r>
      <w:r w:rsidRPr="006C61F1">
        <w:rPr>
          <w:lang w:val="es-AR"/>
        </w:rPr>
        <w:t xml:space="preserve"> Conversión de cuatro líneas de fa</w:t>
      </w:r>
      <w:r w:rsidR="001860F0">
        <w:rPr>
          <w:lang w:val="es-AR"/>
        </w:rPr>
        <w:t>bricación de aparatos de refrigeración</w:t>
      </w:r>
      <w:r w:rsidRPr="006C61F1">
        <w:rPr>
          <w:lang w:val="es-AR"/>
        </w:rPr>
        <w:t xml:space="preserve"> doméstica, dos líneas de fa</w:t>
      </w:r>
      <w:r w:rsidR="001860F0">
        <w:rPr>
          <w:lang w:val="es-AR"/>
        </w:rPr>
        <w:t>bricación de aparatos de refrigeración</w:t>
      </w:r>
      <w:r w:rsidRPr="006C61F1">
        <w:rPr>
          <w:lang w:val="es-AR"/>
        </w:rPr>
        <w:t xml:space="preserve"> comercial y cuatro líneas de fabri</w:t>
      </w:r>
      <w:r w:rsidR="001860F0">
        <w:rPr>
          <w:lang w:val="es-AR"/>
        </w:rPr>
        <w:t>cación de aparatos de aire acondicionado</w:t>
      </w:r>
      <w:r w:rsidRPr="006C61F1">
        <w:rPr>
          <w:lang w:val="es-AR"/>
        </w:rPr>
        <w:t xml:space="preserve"> residencial a R-600a, R</w:t>
      </w:r>
      <w:r w:rsidRPr="006C61F1">
        <w:rPr>
          <w:lang w:val="es-AR"/>
        </w:rPr>
        <w:noBreakHyphen/>
        <w:t xml:space="preserve"> 290 y HFC-32, respectivamente (</w:t>
      </w:r>
      <w:r w:rsidR="006C61F1" w:rsidRPr="006C61F1">
        <w:rPr>
          <w:lang w:val="es-AR"/>
        </w:rPr>
        <w:t>5</w:t>
      </w:r>
      <w:r w:rsidR="006C61F1">
        <w:rPr>
          <w:lang w:val="es-AR"/>
        </w:rPr>
        <w:t xml:space="preserve"> </w:t>
      </w:r>
      <w:r w:rsidR="006C61F1" w:rsidRPr="006C61F1">
        <w:rPr>
          <w:lang w:val="es-AR"/>
        </w:rPr>
        <w:t>310</w:t>
      </w:r>
      <w:r w:rsidR="006C61F1">
        <w:rPr>
          <w:lang w:val="es-AR"/>
        </w:rPr>
        <w:t xml:space="preserve"> </w:t>
      </w:r>
      <w:r w:rsidR="006C61F1" w:rsidRPr="006C61F1">
        <w:rPr>
          <w:lang w:val="es-AR"/>
        </w:rPr>
        <w:t>122</w:t>
      </w:r>
      <w:r w:rsidRPr="006C61F1">
        <w:rPr>
          <w:lang w:val="es-AR"/>
        </w:rPr>
        <w:t xml:space="preserve"> </w:t>
      </w:r>
      <w:r w:rsidR="00347883">
        <w:rPr>
          <w:lang w:val="es-AR"/>
        </w:rPr>
        <w:t>$EUA</w:t>
      </w:r>
      <w:r w:rsidRPr="006C61F1">
        <w:rPr>
          <w:lang w:val="es-AR"/>
        </w:rPr>
        <w:t xml:space="preserve">): </w:t>
      </w:r>
    </w:p>
    <w:p w14:paraId="7EA57C1B" w14:textId="65CD7930" w:rsidR="00770104" w:rsidRPr="006C61F1" w:rsidRDefault="00770104" w:rsidP="00AF67A8">
      <w:pPr>
        <w:pStyle w:val="Heading1"/>
        <w:keepNext/>
        <w:keepLines/>
        <w:widowControl w:val="0"/>
        <w:numPr>
          <w:ilvl w:val="0"/>
          <w:numId w:val="0"/>
        </w:numPr>
        <w:spacing w:after="0"/>
        <w:rPr>
          <w:b/>
          <w:bCs/>
          <w:lang w:val="es-AR"/>
        </w:rPr>
      </w:pPr>
      <w:r w:rsidRPr="006C61F1">
        <w:rPr>
          <w:b/>
          <w:bCs/>
          <w:lang w:val="es-AR"/>
        </w:rPr>
        <w:t xml:space="preserve">Cuadro 6. Conversión en el sector de fabricación de </w:t>
      </w:r>
      <w:r w:rsidR="00606011">
        <w:rPr>
          <w:b/>
          <w:bCs/>
          <w:lang w:val="es-AR"/>
        </w:rPr>
        <w:t>aparatos de refrigeración y aire acondicionado</w:t>
      </w:r>
      <w:r w:rsidRPr="006C61F1">
        <w:rPr>
          <w:b/>
          <w:bCs/>
          <w:lang w:val="es-AR"/>
        </w:rPr>
        <w:t>, tal como se presentó</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1061"/>
        <w:gridCol w:w="1028"/>
        <w:gridCol w:w="1622"/>
        <w:gridCol w:w="1622"/>
        <w:gridCol w:w="1016"/>
      </w:tblGrid>
      <w:tr w:rsidR="0091063C" w:rsidRPr="006C61F1" w14:paraId="3EEF1BEE" w14:textId="77777777" w:rsidTr="00AF67A8">
        <w:trPr>
          <w:trHeight w:val="564"/>
        </w:trPr>
        <w:tc>
          <w:tcPr>
            <w:tcW w:w="1604" w:type="pct"/>
            <w:shd w:val="clear" w:color="auto" w:fill="auto"/>
            <w:noWrap/>
            <w:vAlign w:val="center"/>
            <w:hideMark/>
          </w:tcPr>
          <w:p w14:paraId="2D9707E7" w14:textId="77777777" w:rsidR="00770104" w:rsidRPr="006C61F1" w:rsidRDefault="00770104" w:rsidP="00AF67A8">
            <w:pPr>
              <w:keepNext/>
              <w:keepLines/>
              <w:widowControl w:val="0"/>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Empresa</w:t>
            </w:r>
          </w:p>
        </w:tc>
        <w:tc>
          <w:tcPr>
            <w:tcW w:w="567" w:type="pct"/>
            <w:shd w:val="clear" w:color="auto" w:fill="auto"/>
            <w:noWrap/>
            <w:vAlign w:val="center"/>
            <w:hideMark/>
          </w:tcPr>
          <w:p w14:paraId="1616F892" w14:textId="77777777" w:rsidR="00770104" w:rsidRPr="0091063C" w:rsidRDefault="00770104" w:rsidP="00AF67A8">
            <w:pPr>
              <w:keepNext/>
              <w:keepLines/>
              <w:widowControl w:val="0"/>
              <w:jc w:val="center"/>
              <w:rPr>
                <w:rFonts w:asciiTheme="majorBidi" w:hAnsiTheme="majorBidi" w:cstheme="majorBidi"/>
                <w:b/>
                <w:bCs/>
                <w:sz w:val="20"/>
                <w:szCs w:val="20"/>
                <w:lang w:val="es-AR" w:eastAsia="en-CA"/>
              </w:rPr>
            </w:pPr>
            <w:r w:rsidRPr="0091063C">
              <w:rPr>
                <w:rFonts w:asciiTheme="majorBidi" w:hAnsiTheme="majorBidi" w:cstheme="majorBidi"/>
                <w:b/>
                <w:bCs/>
                <w:sz w:val="20"/>
                <w:szCs w:val="20"/>
                <w:lang w:val="es-AR" w:eastAsia="en-CA"/>
              </w:rPr>
              <w:t>Sustancia</w:t>
            </w:r>
          </w:p>
        </w:tc>
        <w:tc>
          <w:tcPr>
            <w:tcW w:w="550" w:type="pct"/>
            <w:shd w:val="clear" w:color="auto" w:fill="auto"/>
            <w:vAlign w:val="center"/>
            <w:hideMark/>
          </w:tcPr>
          <w:p w14:paraId="0A4AAFBE" w14:textId="77777777" w:rsidR="00770104" w:rsidRPr="006C61F1" w:rsidRDefault="00770104" w:rsidP="00AF67A8">
            <w:pPr>
              <w:keepNext/>
              <w:keepLines/>
              <w:widowControl w:val="0"/>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Consumo (kg)</w:t>
            </w:r>
          </w:p>
        </w:tc>
        <w:tc>
          <w:tcPr>
            <w:tcW w:w="867" w:type="pct"/>
            <w:shd w:val="clear" w:color="auto" w:fill="auto"/>
            <w:noWrap/>
            <w:vAlign w:val="center"/>
            <w:hideMark/>
          </w:tcPr>
          <w:p w14:paraId="01D656C7" w14:textId="77777777" w:rsidR="0091063C" w:rsidRPr="0091063C" w:rsidRDefault="0091063C" w:rsidP="00AF67A8">
            <w:pPr>
              <w:keepNext/>
              <w:keepLines/>
              <w:widowControl w:val="0"/>
              <w:jc w:val="center"/>
              <w:rPr>
                <w:rFonts w:asciiTheme="majorBidi" w:hAnsiTheme="majorBidi" w:cstheme="majorBidi"/>
                <w:b/>
                <w:bCs/>
                <w:sz w:val="18"/>
                <w:szCs w:val="18"/>
                <w:lang w:val="es-AR" w:eastAsia="en-CA"/>
              </w:rPr>
            </w:pPr>
            <w:r w:rsidRPr="0091063C">
              <w:rPr>
                <w:rFonts w:asciiTheme="majorBidi" w:hAnsiTheme="majorBidi" w:cstheme="majorBidi"/>
                <w:b/>
                <w:bCs/>
                <w:sz w:val="18"/>
                <w:szCs w:val="18"/>
                <w:lang w:val="es-AR" w:eastAsia="en-CA"/>
              </w:rPr>
              <w:t xml:space="preserve">Costos adicionales </w:t>
            </w:r>
          </w:p>
          <w:p w14:paraId="6E44B010" w14:textId="337B8385" w:rsidR="00770104" w:rsidRPr="0091063C" w:rsidRDefault="0091063C" w:rsidP="00AF67A8">
            <w:pPr>
              <w:keepNext/>
              <w:keepLines/>
              <w:widowControl w:val="0"/>
              <w:jc w:val="center"/>
              <w:rPr>
                <w:rFonts w:asciiTheme="majorBidi" w:hAnsiTheme="majorBidi" w:cstheme="majorBidi"/>
                <w:b/>
                <w:bCs/>
                <w:sz w:val="18"/>
                <w:szCs w:val="18"/>
                <w:lang w:val="es-AR" w:eastAsia="en-CA"/>
              </w:rPr>
            </w:pPr>
            <w:r w:rsidRPr="0091063C">
              <w:rPr>
                <w:rFonts w:asciiTheme="majorBidi" w:hAnsiTheme="majorBidi" w:cstheme="majorBidi"/>
                <w:b/>
                <w:bCs/>
                <w:sz w:val="18"/>
                <w:szCs w:val="18"/>
                <w:lang w:val="es-AR" w:eastAsia="en-CA"/>
              </w:rPr>
              <w:t>de capital</w:t>
            </w:r>
          </w:p>
          <w:p w14:paraId="5C233DD0" w14:textId="73B51CB8" w:rsidR="00770104" w:rsidRPr="0091063C" w:rsidRDefault="00897910" w:rsidP="00AF67A8">
            <w:pPr>
              <w:keepNext/>
              <w:keepLines/>
              <w:widowControl w:val="0"/>
              <w:jc w:val="center"/>
              <w:rPr>
                <w:rFonts w:asciiTheme="majorBidi" w:hAnsiTheme="majorBidi" w:cstheme="majorBidi"/>
                <w:b/>
                <w:bCs/>
                <w:sz w:val="18"/>
                <w:szCs w:val="18"/>
                <w:lang w:val="es-AR" w:eastAsia="en-CA"/>
              </w:rPr>
            </w:pPr>
            <w:r w:rsidRPr="0091063C">
              <w:rPr>
                <w:rFonts w:asciiTheme="majorBidi" w:hAnsiTheme="majorBidi" w:cstheme="majorBidi"/>
                <w:b/>
                <w:bCs/>
                <w:sz w:val="18"/>
                <w:szCs w:val="18"/>
                <w:lang w:val="es-AR" w:eastAsia="en-CA"/>
              </w:rPr>
              <w:t>($EUA)</w:t>
            </w:r>
          </w:p>
        </w:tc>
        <w:tc>
          <w:tcPr>
            <w:tcW w:w="867" w:type="pct"/>
            <w:shd w:val="clear" w:color="auto" w:fill="auto"/>
            <w:noWrap/>
            <w:vAlign w:val="center"/>
            <w:hideMark/>
          </w:tcPr>
          <w:p w14:paraId="22198EA1" w14:textId="77777777" w:rsidR="0091063C" w:rsidRPr="0091063C" w:rsidRDefault="00770104" w:rsidP="00AF67A8">
            <w:pPr>
              <w:keepNext/>
              <w:keepLines/>
              <w:widowControl w:val="0"/>
              <w:jc w:val="center"/>
              <w:rPr>
                <w:rFonts w:asciiTheme="majorBidi" w:hAnsiTheme="majorBidi" w:cstheme="majorBidi"/>
                <w:b/>
                <w:bCs/>
                <w:sz w:val="18"/>
                <w:szCs w:val="18"/>
                <w:lang w:val="es-AR" w:eastAsia="en-CA"/>
              </w:rPr>
            </w:pPr>
            <w:r w:rsidRPr="0091063C">
              <w:rPr>
                <w:rFonts w:asciiTheme="majorBidi" w:hAnsiTheme="majorBidi" w:cstheme="majorBidi"/>
                <w:b/>
                <w:bCs/>
                <w:sz w:val="18"/>
                <w:szCs w:val="18"/>
                <w:lang w:val="es-AR" w:eastAsia="en-CA"/>
              </w:rPr>
              <w:t>C</w:t>
            </w:r>
            <w:r w:rsidR="0091063C" w:rsidRPr="0091063C">
              <w:rPr>
                <w:rFonts w:asciiTheme="majorBidi" w:hAnsiTheme="majorBidi" w:cstheme="majorBidi"/>
                <w:b/>
                <w:bCs/>
                <w:sz w:val="18"/>
                <w:szCs w:val="18"/>
                <w:lang w:val="es-AR" w:eastAsia="en-CA"/>
              </w:rPr>
              <w:t>ostos adicionales</w:t>
            </w:r>
          </w:p>
          <w:p w14:paraId="4F0732E6" w14:textId="287C9FD3" w:rsidR="00770104" w:rsidRPr="0091063C" w:rsidRDefault="0091063C" w:rsidP="00AF67A8">
            <w:pPr>
              <w:keepNext/>
              <w:keepLines/>
              <w:widowControl w:val="0"/>
              <w:jc w:val="center"/>
              <w:rPr>
                <w:rFonts w:asciiTheme="majorBidi" w:hAnsiTheme="majorBidi" w:cstheme="majorBidi"/>
                <w:b/>
                <w:bCs/>
                <w:sz w:val="18"/>
                <w:szCs w:val="18"/>
                <w:lang w:val="es-AR" w:eastAsia="en-CA"/>
              </w:rPr>
            </w:pPr>
            <w:r w:rsidRPr="0091063C">
              <w:rPr>
                <w:rFonts w:asciiTheme="majorBidi" w:hAnsiTheme="majorBidi" w:cstheme="majorBidi"/>
                <w:b/>
                <w:bCs/>
                <w:sz w:val="18"/>
                <w:szCs w:val="18"/>
                <w:lang w:val="es-AR" w:eastAsia="en-CA"/>
              </w:rPr>
              <w:t>de explotación</w:t>
            </w:r>
          </w:p>
          <w:p w14:paraId="62386F54" w14:textId="6F9FD692" w:rsidR="00770104" w:rsidRPr="0091063C" w:rsidRDefault="00897910" w:rsidP="00AF67A8">
            <w:pPr>
              <w:keepNext/>
              <w:keepLines/>
              <w:widowControl w:val="0"/>
              <w:jc w:val="center"/>
              <w:rPr>
                <w:rFonts w:asciiTheme="majorBidi" w:hAnsiTheme="majorBidi" w:cstheme="majorBidi"/>
                <w:b/>
                <w:bCs/>
                <w:sz w:val="18"/>
                <w:szCs w:val="18"/>
                <w:lang w:val="es-AR" w:eastAsia="en-CA"/>
              </w:rPr>
            </w:pPr>
            <w:r w:rsidRPr="0091063C">
              <w:rPr>
                <w:rFonts w:asciiTheme="majorBidi" w:hAnsiTheme="majorBidi" w:cstheme="majorBidi"/>
                <w:b/>
                <w:bCs/>
                <w:sz w:val="18"/>
                <w:szCs w:val="18"/>
                <w:lang w:val="es-AR" w:eastAsia="en-CA"/>
              </w:rPr>
              <w:t>($EUA)</w:t>
            </w:r>
          </w:p>
        </w:tc>
        <w:tc>
          <w:tcPr>
            <w:tcW w:w="543" w:type="pct"/>
            <w:shd w:val="clear" w:color="auto" w:fill="auto"/>
            <w:noWrap/>
            <w:vAlign w:val="center"/>
            <w:hideMark/>
          </w:tcPr>
          <w:p w14:paraId="2A13D830" w14:textId="77777777" w:rsidR="00770104" w:rsidRPr="006C61F1" w:rsidRDefault="00770104" w:rsidP="00AF67A8">
            <w:pPr>
              <w:keepNext/>
              <w:keepLines/>
              <w:widowControl w:val="0"/>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 xml:space="preserve">Total </w:t>
            </w:r>
          </w:p>
          <w:p w14:paraId="565967C7" w14:textId="73A7BF10" w:rsidR="00770104" w:rsidRPr="006C61F1" w:rsidRDefault="00897910" w:rsidP="00AF67A8">
            <w:pPr>
              <w:keepNext/>
              <w:keepLines/>
              <w:widowControl w:val="0"/>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($EUA)</w:t>
            </w:r>
          </w:p>
        </w:tc>
      </w:tr>
      <w:tr w:rsidR="0091063C" w:rsidRPr="006C61F1" w14:paraId="419A4992" w14:textId="77777777" w:rsidTr="00AF67A8">
        <w:trPr>
          <w:trHeight w:val="269"/>
        </w:trPr>
        <w:tc>
          <w:tcPr>
            <w:tcW w:w="5000" w:type="pct"/>
            <w:gridSpan w:val="6"/>
            <w:shd w:val="clear" w:color="auto" w:fill="auto"/>
            <w:noWrap/>
            <w:vAlign w:val="center"/>
          </w:tcPr>
          <w:p w14:paraId="760F3CBE"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b/>
                <w:bCs/>
                <w:sz w:val="20"/>
                <w:szCs w:val="20"/>
                <w:lang w:val="es-AR" w:eastAsia="en-CA"/>
              </w:rPr>
              <w:t>Refrigeración doméstica y comercial</w:t>
            </w:r>
          </w:p>
        </w:tc>
      </w:tr>
      <w:tr w:rsidR="0091063C" w:rsidRPr="006C61F1" w14:paraId="59D37CE1" w14:textId="77777777" w:rsidTr="00AF67A8">
        <w:trPr>
          <w:trHeight w:val="242"/>
        </w:trPr>
        <w:tc>
          <w:tcPr>
            <w:tcW w:w="1604" w:type="pct"/>
            <w:shd w:val="clear" w:color="auto" w:fill="auto"/>
            <w:noWrap/>
            <w:hideMark/>
          </w:tcPr>
          <w:p w14:paraId="57054C51" w14:textId="77777777" w:rsidR="00770104" w:rsidRPr="006C61F1" w:rsidRDefault="00770104" w:rsidP="00AF67A8">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Abu </w:t>
            </w:r>
            <w:proofErr w:type="spellStart"/>
            <w:r w:rsidRPr="006C61F1">
              <w:rPr>
                <w:rFonts w:asciiTheme="majorBidi" w:hAnsiTheme="majorBidi" w:cstheme="majorBidi"/>
                <w:sz w:val="20"/>
                <w:szCs w:val="20"/>
                <w:lang w:val="es-AR" w:eastAsia="en-CA"/>
              </w:rPr>
              <w:t>Haltam</w:t>
            </w:r>
            <w:proofErr w:type="spellEnd"/>
          </w:p>
        </w:tc>
        <w:tc>
          <w:tcPr>
            <w:tcW w:w="567" w:type="pct"/>
            <w:shd w:val="clear" w:color="auto" w:fill="auto"/>
            <w:noWrap/>
            <w:hideMark/>
          </w:tcPr>
          <w:p w14:paraId="014D96F2"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550" w:type="pct"/>
            <w:shd w:val="clear" w:color="auto" w:fill="auto"/>
            <w:noWrap/>
            <w:hideMark/>
          </w:tcPr>
          <w:p w14:paraId="18A47B63" w14:textId="02999FA8" w:rsidR="00770104" w:rsidRPr="006C61F1" w:rsidRDefault="006C61F1"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220</w:t>
            </w:r>
          </w:p>
        </w:tc>
        <w:tc>
          <w:tcPr>
            <w:tcW w:w="867" w:type="pct"/>
            <w:shd w:val="clear" w:color="auto" w:fill="auto"/>
            <w:noWrap/>
            <w:hideMark/>
          </w:tcPr>
          <w:p w14:paraId="791E44A7" w14:textId="5AB34BC0"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550</w:t>
            </w:r>
            <w:r w:rsidRPr="006C61F1">
              <w:rPr>
                <w:rFonts w:asciiTheme="majorBidi" w:hAnsiTheme="majorBidi" w:cstheme="majorBidi"/>
                <w:sz w:val="20"/>
                <w:szCs w:val="20"/>
                <w:lang w:val="es-AR" w:eastAsia="en-CA"/>
              </w:rPr>
              <w:t xml:space="preserve"> </w:t>
            </w:r>
          </w:p>
        </w:tc>
        <w:tc>
          <w:tcPr>
            <w:tcW w:w="867" w:type="pct"/>
            <w:shd w:val="clear" w:color="auto" w:fill="auto"/>
            <w:noWrap/>
            <w:hideMark/>
          </w:tcPr>
          <w:p w14:paraId="193CAF26" w14:textId="5365E9D7"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667</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4817F309" w14:textId="783CC270"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52</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217</w:t>
            </w:r>
            <w:r w:rsidRPr="006C61F1">
              <w:rPr>
                <w:rFonts w:asciiTheme="majorBidi" w:hAnsiTheme="majorBidi" w:cstheme="majorBidi"/>
                <w:sz w:val="20"/>
                <w:szCs w:val="20"/>
                <w:lang w:val="es-AR" w:eastAsia="en-CA"/>
              </w:rPr>
              <w:t xml:space="preserve"> </w:t>
            </w:r>
          </w:p>
        </w:tc>
      </w:tr>
      <w:tr w:rsidR="0091063C" w:rsidRPr="006C61F1" w14:paraId="5E3EB3BA" w14:textId="77777777" w:rsidTr="00AF67A8">
        <w:trPr>
          <w:trHeight w:val="170"/>
        </w:trPr>
        <w:tc>
          <w:tcPr>
            <w:tcW w:w="1604" w:type="pct"/>
            <w:shd w:val="clear" w:color="auto" w:fill="auto"/>
            <w:noWrap/>
            <w:hideMark/>
          </w:tcPr>
          <w:p w14:paraId="216AB110" w14:textId="75F94F77" w:rsidR="00770104" w:rsidRPr="006C61F1" w:rsidRDefault="0091063C" w:rsidP="00AF67A8">
            <w:pPr>
              <w:jc w:val="left"/>
              <w:rPr>
                <w:rFonts w:asciiTheme="majorBidi" w:hAnsiTheme="majorBidi" w:cstheme="majorBidi"/>
                <w:sz w:val="20"/>
                <w:szCs w:val="20"/>
                <w:lang w:val="es-AR" w:eastAsia="en-CA"/>
              </w:rPr>
            </w:pPr>
            <w:proofErr w:type="spellStart"/>
            <w:r>
              <w:rPr>
                <w:rFonts w:asciiTheme="majorBidi" w:hAnsiTheme="majorBidi" w:cstheme="majorBidi"/>
                <w:sz w:val="20"/>
                <w:szCs w:val="20"/>
                <w:lang w:val="es-AR" w:eastAsia="en-CA"/>
              </w:rPr>
              <w:t>Exceed</w:t>
            </w:r>
            <w:proofErr w:type="spellEnd"/>
          </w:p>
        </w:tc>
        <w:tc>
          <w:tcPr>
            <w:tcW w:w="567" w:type="pct"/>
            <w:shd w:val="clear" w:color="auto" w:fill="auto"/>
            <w:noWrap/>
            <w:hideMark/>
          </w:tcPr>
          <w:p w14:paraId="151766D1"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550" w:type="pct"/>
            <w:shd w:val="clear" w:color="auto" w:fill="auto"/>
            <w:noWrap/>
            <w:hideMark/>
          </w:tcPr>
          <w:p w14:paraId="3DD015A6" w14:textId="77777777"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520</w:t>
            </w:r>
          </w:p>
        </w:tc>
        <w:tc>
          <w:tcPr>
            <w:tcW w:w="867" w:type="pct"/>
            <w:shd w:val="clear" w:color="auto" w:fill="auto"/>
            <w:noWrap/>
            <w:hideMark/>
          </w:tcPr>
          <w:p w14:paraId="72DB6435" w14:textId="1A7A1B28"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550</w:t>
            </w:r>
            <w:r w:rsidRPr="006C61F1">
              <w:rPr>
                <w:rFonts w:asciiTheme="majorBidi" w:hAnsiTheme="majorBidi" w:cstheme="majorBidi"/>
                <w:sz w:val="20"/>
                <w:szCs w:val="20"/>
                <w:lang w:val="es-AR" w:eastAsia="en-CA"/>
              </w:rPr>
              <w:t xml:space="preserve"> </w:t>
            </w:r>
          </w:p>
        </w:tc>
        <w:tc>
          <w:tcPr>
            <w:tcW w:w="867" w:type="pct"/>
            <w:shd w:val="clear" w:color="auto" w:fill="auto"/>
            <w:noWrap/>
            <w:hideMark/>
          </w:tcPr>
          <w:p w14:paraId="65A03C76" w14:textId="3552813C"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333</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4F3C7AC5" w14:textId="522E4A9F"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49</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883</w:t>
            </w:r>
            <w:r w:rsidRPr="006C61F1">
              <w:rPr>
                <w:rFonts w:asciiTheme="majorBidi" w:hAnsiTheme="majorBidi" w:cstheme="majorBidi"/>
                <w:sz w:val="20"/>
                <w:szCs w:val="20"/>
                <w:lang w:val="es-AR" w:eastAsia="en-CA"/>
              </w:rPr>
              <w:t xml:space="preserve"> </w:t>
            </w:r>
          </w:p>
        </w:tc>
      </w:tr>
      <w:tr w:rsidR="0091063C" w:rsidRPr="006C61F1" w14:paraId="60B9C38D" w14:textId="77777777" w:rsidTr="00AF67A8">
        <w:trPr>
          <w:trHeight w:val="197"/>
        </w:trPr>
        <w:tc>
          <w:tcPr>
            <w:tcW w:w="1604" w:type="pct"/>
            <w:shd w:val="clear" w:color="auto" w:fill="auto"/>
            <w:noWrap/>
            <w:hideMark/>
          </w:tcPr>
          <w:p w14:paraId="2681D072" w14:textId="77777777" w:rsidR="00770104" w:rsidRPr="006C61F1" w:rsidRDefault="00770104" w:rsidP="00AF67A8">
            <w:pPr>
              <w:jc w:val="left"/>
              <w:rPr>
                <w:rFonts w:asciiTheme="majorBidi" w:hAnsiTheme="majorBidi" w:cstheme="majorBidi"/>
                <w:sz w:val="20"/>
                <w:szCs w:val="20"/>
                <w:lang w:val="es-AR" w:eastAsia="en-CA"/>
              </w:rPr>
            </w:pPr>
            <w:proofErr w:type="spellStart"/>
            <w:r w:rsidRPr="006C61F1">
              <w:rPr>
                <w:rFonts w:asciiTheme="majorBidi" w:hAnsiTheme="majorBidi" w:cstheme="majorBidi"/>
                <w:sz w:val="20"/>
                <w:szCs w:val="20"/>
                <w:lang w:val="es-AR" w:eastAsia="en-CA"/>
              </w:rPr>
              <w:t>National</w:t>
            </w:r>
            <w:proofErr w:type="spellEnd"/>
            <w:r w:rsidRPr="006C61F1">
              <w:rPr>
                <w:rFonts w:asciiTheme="majorBidi" w:hAnsiTheme="majorBidi" w:cstheme="majorBidi"/>
                <w:sz w:val="20"/>
                <w:szCs w:val="20"/>
                <w:lang w:val="es-AR" w:eastAsia="en-CA"/>
              </w:rPr>
              <w:t xml:space="preserve"> </w:t>
            </w:r>
            <w:proofErr w:type="spellStart"/>
            <w:r w:rsidRPr="006C61F1">
              <w:rPr>
                <w:rFonts w:asciiTheme="majorBidi" w:hAnsiTheme="majorBidi" w:cstheme="majorBidi"/>
                <w:sz w:val="20"/>
                <w:szCs w:val="20"/>
                <w:lang w:val="es-AR" w:eastAsia="en-CA"/>
              </w:rPr>
              <w:t>Refrigeration</w:t>
            </w:r>
            <w:proofErr w:type="spellEnd"/>
            <w:r w:rsidRPr="006C61F1">
              <w:rPr>
                <w:rFonts w:asciiTheme="majorBidi" w:hAnsiTheme="majorBidi" w:cstheme="majorBidi"/>
                <w:sz w:val="20"/>
                <w:szCs w:val="20"/>
                <w:lang w:val="es-AR" w:eastAsia="en-CA"/>
              </w:rPr>
              <w:t xml:space="preserve"> Co. (NRC)</w:t>
            </w:r>
          </w:p>
        </w:tc>
        <w:tc>
          <w:tcPr>
            <w:tcW w:w="567" w:type="pct"/>
            <w:shd w:val="clear" w:color="auto" w:fill="auto"/>
            <w:noWrap/>
            <w:hideMark/>
          </w:tcPr>
          <w:p w14:paraId="5D267224"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550" w:type="pct"/>
            <w:shd w:val="clear" w:color="auto" w:fill="auto"/>
            <w:noWrap/>
            <w:hideMark/>
          </w:tcPr>
          <w:p w14:paraId="26F5A8EB" w14:textId="3C8BAC56" w:rsidR="00770104" w:rsidRPr="006C61F1" w:rsidRDefault="006C61F1"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500</w:t>
            </w:r>
          </w:p>
        </w:tc>
        <w:tc>
          <w:tcPr>
            <w:tcW w:w="867" w:type="pct"/>
            <w:shd w:val="clear" w:color="auto" w:fill="auto"/>
            <w:noWrap/>
            <w:hideMark/>
          </w:tcPr>
          <w:p w14:paraId="395E110B" w14:textId="53A80D8F"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550</w:t>
            </w:r>
            <w:r w:rsidRPr="006C61F1">
              <w:rPr>
                <w:rFonts w:asciiTheme="majorBidi" w:hAnsiTheme="majorBidi" w:cstheme="majorBidi"/>
                <w:sz w:val="20"/>
                <w:szCs w:val="20"/>
                <w:lang w:val="es-AR" w:eastAsia="en-CA"/>
              </w:rPr>
              <w:t xml:space="preserve"> </w:t>
            </w:r>
          </w:p>
        </w:tc>
        <w:tc>
          <w:tcPr>
            <w:tcW w:w="867" w:type="pct"/>
            <w:shd w:val="clear" w:color="auto" w:fill="auto"/>
            <w:noWrap/>
            <w:hideMark/>
          </w:tcPr>
          <w:p w14:paraId="68C0AC62" w14:textId="6A4EF99E"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9</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083</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42A22031" w14:textId="632B130A"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58</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633</w:t>
            </w:r>
            <w:r w:rsidRPr="006C61F1">
              <w:rPr>
                <w:rFonts w:asciiTheme="majorBidi" w:hAnsiTheme="majorBidi" w:cstheme="majorBidi"/>
                <w:sz w:val="20"/>
                <w:szCs w:val="20"/>
                <w:lang w:val="es-AR" w:eastAsia="en-CA"/>
              </w:rPr>
              <w:t xml:space="preserve"> </w:t>
            </w:r>
          </w:p>
        </w:tc>
      </w:tr>
      <w:tr w:rsidR="0091063C" w:rsidRPr="006C61F1" w14:paraId="05A36836" w14:textId="77777777" w:rsidTr="00AF67A8">
        <w:trPr>
          <w:trHeight w:val="233"/>
        </w:trPr>
        <w:tc>
          <w:tcPr>
            <w:tcW w:w="1604" w:type="pct"/>
            <w:shd w:val="clear" w:color="auto" w:fill="auto"/>
            <w:noWrap/>
            <w:hideMark/>
          </w:tcPr>
          <w:p w14:paraId="518FEA90" w14:textId="777829EC" w:rsidR="00770104" w:rsidRPr="006C61F1" w:rsidRDefault="0091063C" w:rsidP="00AF67A8">
            <w:pPr>
              <w:jc w:val="left"/>
              <w:rPr>
                <w:rFonts w:asciiTheme="majorBidi" w:hAnsiTheme="majorBidi" w:cstheme="majorBidi"/>
                <w:sz w:val="20"/>
                <w:szCs w:val="20"/>
                <w:lang w:val="es-AR" w:eastAsia="en-CA"/>
              </w:rPr>
            </w:pPr>
            <w:proofErr w:type="spellStart"/>
            <w:r>
              <w:rPr>
                <w:rFonts w:asciiTheme="majorBidi" w:hAnsiTheme="majorBidi" w:cstheme="majorBidi"/>
                <w:sz w:val="20"/>
                <w:szCs w:val="20"/>
                <w:lang w:val="es-AR" w:eastAsia="en-CA"/>
              </w:rPr>
              <w:t>Privatization</w:t>
            </w:r>
            <w:proofErr w:type="spellEnd"/>
            <w:r>
              <w:rPr>
                <w:rFonts w:asciiTheme="majorBidi" w:hAnsiTheme="majorBidi" w:cstheme="majorBidi"/>
                <w:sz w:val="20"/>
                <w:szCs w:val="20"/>
                <w:lang w:val="es-AR" w:eastAsia="en-CA"/>
              </w:rPr>
              <w:t xml:space="preserve"> Holding Co.</w:t>
            </w:r>
            <w:r w:rsidR="00770104" w:rsidRPr="006C61F1">
              <w:rPr>
                <w:rFonts w:asciiTheme="majorBidi" w:hAnsiTheme="majorBidi" w:cstheme="majorBidi"/>
                <w:sz w:val="20"/>
                <w:szCs w:val="20"/>
                <w:lang w:val="es-AR" w:eastAsia="en-CA"/>
              </w:rPr>
              <w:t xml:space="preserve"> (PHC)*.</w:t>
            </w:r>
          </w:p>
        </w:tc>
        <w:tc>
          <w:tcPr>
            <w:tcW w:w="567" w:type="pct"/>
            <w:shd w:val="clear" w:color="auto" w:fill="auto"/>
            <w:noWrap/>
            <w:hideMark/>
          </w:tcPr>
          <w:p w14:paraId="19267733"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550" w:type="pct"/>
            <w:shd w:val="clear" w:color="auto" w:fill="auto"/>
            <w:noWrap/>
            <w:hideMark/>
          </w:tcPr>
          <w:p w14:paraId="73B78DAE" w14:textId="77777777"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200</w:t>
            </w:r>
          </w:p>
        </w:tc>
        <w:tc>
          <w:tcPr>
            <w:tcW w:w="867" w:type="pct"/>
            <w:shd w:val="clear" w:color="auto" w:fill="auto"/>
            <w:noWrap/>
          </w:tcPr>
          <w:p w14:paraId="63C34837" w14:textId="77777777"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0</w:t>
            </w:r>
          </w:p>
        </w:tc>
        <w:tc>
          <w:tcPr>
            <w:tcW w:w="867" w:type="pct"/>
            <w:shd w:val="clear" w:color="auto" w:fill="auto"/>
            <w:noWrap/>
          </w:tcPr>
          <w:p w14:paraId="55B6577F" w14:textId="77777777"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0</w:t>
            </w:r>
          </w:p>
        </w:tc>
        <w:tc>
          <w:tcPr>
            <w:tcW w:w="543" w:type="pct"/>
            <w:shd w:val="clear" w:color="auto" w:fill="auto"/>
            <w:noWrap/>
          </w:tcPr>
          <w:p w14:paraId="4F478418" w14:textId="77777777"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0</w:t>
            </w:r>
          </w:p>
        </w:tc>
      </w:tr>
      <w:tr w:rsidR="0091063C" w:rsidRPr="006C61F1" w14:paraId="5ED69471" w14:textId="77777777" w:rsidTr="00AF67A8">
        <w:trPr>
          <w:trHeight w:val="251"/>
        </w:trPr>
        <w:tc>
          <w:tcPr>
            <w:tcW w:w="1604" w:type="pct"/>
            <w:vMerge w:val="restart"/>
            <w:shd w:val="clear" w:color="auto" w:fill="auto"/>
            <w:noWrap/>
            <w:vAlign w:val="center"/>
            <w:hideMark/>
          </w:tcPr>
          <w:p w14:paraId="68E18AC6" w14:textId="77777777" w:rsidR="00770104" w:rsidRPr="006C61F1" w:rsidRDefault="00770104" w:rsidP="00AF67A8">
            <w:pPr>
              <w:jc w:val="left"/>
              <w:rPr>
                <w:rFonts w:asciiTheme="majorBidi" w:hAnsiTheme="majorBidi" w:cstheme="majorBidi"/>
                <w:sz w:val="20"/>
                <w:szCs w:val="20"/>
                <w:lang w:val="es-AR" w:eastAsia="en-CA"/>
              </w:rPr>
            </w:pPr>
            <w:proofErr w:type="spellStart"/>
            <w:r w:rsidRPr="006C61F1">
              <w:rPr>
                <w:rFonts w:asciiTheme="majorBidi" w:hAnsiTheme="majorBidi" w:cstheme="majorBidi"/>
                <w:sz w:val="20"/>
                <w:szCs w:val="20"/>
                <w:lang w:val="es-AR" w:eastAsia="en-CA"/>
              </w:rPr>
              <w:t>Abdin</w:t>
            </w:r>
            <w:proofErr w:type="spellEnd"/>
          </w:p>
        </w:tc>
        <w:tc>
          <w:tcPr>
            <w:tcW w:w="567" w:type="pct"/>
            <w:shd w:val="clear" w:color="auto" w:fill="auto"/>
            <w:noWrap/>
            <w:hideMark/>
          </w:tcPr>
          <w:p w14:paraId="2F95BFBF"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HFC-134a</w:t>
            </w:r>
          </w:p>
        </w:tc>
        <w:tc>
          <w:tcPr>
            <w:tcW w:w="550" w:type="pct"/>
            <w:shd w:val="clear" w:color="auto" w:fill="auto"/>
            <w:noWrap/>
            <w:hideMark/>
          </w:tcPr>
          <w:p w14:paraId="1EE9D8DB" w14:textId="2414FD5D" w:rsidR="00770104" w:rsidRPr="006C61F1" w:rsidRDefault="006C61F1"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600</w:t>
            </w:r>
          </w:p>
        </w:tc>
        <w:tc>
          <w:tcPr>
            <w:tcW w:w="867" w:type="pct"/>
            <w:vMerge w:val="restart"/>
            <w:shd w:val="clear" w:color="auto" w:fill="auto"/>
            <w:noWrap/>
            <w:hideMark/>
          </w:tcPr>
          <w:p w14:paraId="0C311491" w14:textId="271FE3EE"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550</w:t>
            </w:r>
            <w:r w:rsidRPr="006C61F1">
              <w:rPr>
                <w:rFonts w:asciiTheme="majorBidi" w:hAnsiTheme="majorBidi" w:cstheme="majorBidi"/>
                <w:sz w:val="20"/>
                <w:szCs w:val="20"/>
                <w:lang w:val="es-AR" w:eastAsia="en-CA"/>
              </w:rPr>
              <w:t xml:space="preserve"> </w:t>
            </w:r>
          </w:p>
        </w:tc>
        <w:tc>
          <w:tcPr>
            <w:tcW w:w="867" w:type="pct"/>
            <w:vMerge w:val="restart"/>
            <w:shd w:val="clear" w:color="auto" w:fill="auto"/>
            <w:noWrap/>
            <w:hideMark/>
          </w:tcPr>
          <w:p w14:paraId="51EEAB55" w14:textId="009FF942"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543" w:type="pct"/>
            <w:vMerge w:val="restart"/>
            <w:shd w:val="clear" w:color="auto" w:fill="auto"/>
            <w:noWrap/>
            <w:hideMark/>
          </w:tcPr>
          <w:p w14:paraId="4C2FBF9C" w14:textId="576326B0"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54</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550</w:t>
            </w:r>
            <w:r w:rsidRPr="006C61F1">
              <w:rPr>
                <w:rFonts w:asciiTheme="majorBidi" w:hAnsiTheme="majorBidi" w:cstheme="majorBidi"/>
                <w:sz w:val="20"/>
                <w:szCs w:val="20"/>
                <w:lang w:val="es-AR" w:eastAsia="en-CA"/>
              </w:rPr>
              <w:t xml:space="preserve"> </w:t>
            </w:r>
          </w:p>
        </w:tc>
      </w:tr>
      <w:tr w:rsidR="0091063C" w:rsidRPr="006C61F1" w14:paraId="1E40AA54" w14:textId="77777777" w:rsidTr="00AF67A8">
        <w:trPr>
          <w:trHeight w:val="170"/>
        </w:trPr>
        <w:tc>
          <w:tcPr>
            <w:tcW w:w="1604" w:type="pct"/>
            <w:vMerge/>
            <w:shd w:val="clear" w:color="auto" w:fill="auto"/>
            <w:noWrap/>
          </w:tcPr>
          <w:p w14:paraId="6909ABE8" w14:textId="77777777" w:rsidR="00770104" w:rsidRPr="006C61F1" w:rsidRDefault="00770104" w:rsidP="00AF67A8">
            <w:pPr>
              <w:jc w:val="left"/>
              <w:rPr>
                <w:rFonts w:asciiTheme="majorBidi" w:hAnsiTheme="majorBidi" w:cstheme="majorBidi"/>
                <w:sz w:val="20"/>
                <w:szCs w:val="20"/>
                <w:lang w:val="es-AR" w:eastAsia="en-CA"/>
              </w:rPr>
            </w:pPr>
          </w:p>
        </w:tc>
        <w:tc>
          <w:tcPr>
            <w:tcW w:w="567" w:type="pct"/>
            <w:shd w:val="clear" w:color="auto" w:fill="auto"/>
            <w:noWrap/>
          </w:tcPr>
          <w:p w14:paraId="3314E2F6"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R-404A</w:t>
            </w:r>
          </w:p>
        </w:tc>
        <w:tc>
          <w:tcPr>
            <w:tcW w:w="550" w:type="pct"/>
            <w:shd w:val="clear" w:color="auto" w:fill="auto"/>
            <w:noWrap/>
          </w:tcPr>
          <w:p w14:paraId="4353BEA0" w14:textId="342F287B" w:rsidR="00770104" w:rsidRPr="006C61F1" w:rsidRDefault="006C61F1"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200</w:t>
            </w:r>
          </w:p>
        </w:tc>
        <w:tc>
          <w:tcPr>
            <w:tcW w:w="867" w:type="pct"/>
            <w:vMerge/>
            <w:shd w:val="clear" w:color="auto" w:fill="auto"/>
            <w:noWrap/>
          </w:tcPr>
          <w:p w14:paraId="7EC4CFFF" w14:textId="77777777" w:rsidR="00770104" w:rsidRPr="006C61F1" w:rsidRDefault="00770104" w:rsidP="00AF67A8">
            <w:pPr>
              <w:jc w:val="right"/>
              <w:rPr>
                <w:rFonts w:asciiTheme="majorBidi" w:hAnsiTheme="majorBidi" w:cstheme="majorBidi"/>
                <w:sz w:val="20"/>
                <w:szCs w:val="20"/>
                <w:lang w:val="es-AR" w:eastAsia="en-CA"/>
              </w:rPr>
            </w:pPr>
          </w:p>
        </w:tc>
        <w:tc>
          <w:tcPr>
            <w:tcW w:w="867" w:type="pct"/>
            <w:vMerge/>
            <w:shd w:val="clear" w:color="auto" w:fill="auto"/>
            <w:noWrap/>
          </w:tcPr>
          <w:p w14:paraId="5F6C5B9A" w14:textId="77777777" w:rsidR="00770104" w:rsidRPr="006C61F1" w:rsidRDefault="00770104" w:rsidP="00AF67A8">
            <w:pPr>
              <w:jc w:val="right"/>
              <w:rPr>
                <w:rFonts w:asciiTheme="majorBidi" w:hAnsiTheme="majorBidi" w:cstheme="majorBidi"/>
                <w:sz w:val="20"/>
                <w:szCs w:val="20"/>
                <w:lang w:val="es-AR" w:eastAsia="en-CA"/>
              </w:rPr>
            </w:pPr>
          </w:p>
        </w:tc>
        <w:tc>
          <w:tcPr>
            <w:tcW w:w="543" w:type="pct"/>
            <w:vMerge/>
            <w:shd w:val="clear" w:color="auto" w:fill="auto"/>
            <w:noWrap/>
          </w:tcPr>
          <w:p w14:paraId="5B03076C" w14:textId="77777777" w:rsidR="00770104" w:rsidRPr="006C61F1" w:rsidRDefault="00770104" w:rsidP="00AF67A8">
            <w:pPr>
              <w:jc w:val="right"/>
              <w:rPr>
                <w:rFonts w:asciiTheme="majorBidi" w:hAnsiTheme="majorBidi" w:cstheme="majorBidi"/>
                <w:sz w:val="20"/>
                <w:szCs w:val="20"/>
                <w:lang w:val="es-AR" w:eastAsia="en-CA"/>
              </w:rPr>
            </w:pPr>
          </w:p>
        </w:tc>
      </w:tr>
      <w:tr w:rsidR="0091063C" w:rsidRPr="006C61F1" w14:paraId="7562DBF9" w14:textId="77777777" w:rsidTr="00AF67A8">
        <w:trPr>
          <w:trHeight w:val="206"/>
        </w:trPr>
        <w:tc>
          <w:tcPr>
            <w:tcW w:w="2172" w:type="pct"/>
            <w:gridSpan w:val="2"/>
            <w:shd w:val="clear" w:color="auto" w:fill="auto"/>
            <w:noWrap/>
          </w:tcPr>
          <w:p w14:paraId="31D3282A" w14:textId="77777777" w:rsidR="00770104" w:rsidRPr="006C61F1" w:rsidRDefault="00770104" w:rsidP="00AF67A8">
            <w:pPr>
              <w:jc w:val="left"/>
              <w:rPr>
                <w:rFonts w:asciiTheme="majorBidi" w:hAnsiTheme="majorBidi" w:cstheme="majorBidi"/>
                <w:sz w:val="20"/>
                <w:szCs w:val="20"/>
                <w:lang w:val="es-AR" w:eastAsia="en-CA"/>
              </w:rPr>
            </w:pPr>
            <w:r w:rsidRPr="006C61F1">
              <w:rPr>
                <w:rFonts w:asciiTheme="majorBidi" w:hAnsiTheme="majorBidi" w:cstheme="majorBidi"/>
                <w:b/>
                <w:bCs/>
                <w:sz w:val="20"/>
                <w:szCs w:val="20"/>
                <w:lang w:val="es-AR" w:eastAsia="en-CA"/>
              </w:rPr>
              <w:t>Subtotal (A)</w:t>
            </w:r>
          </w:p>
        </w:tc>
        <w:tc>
          <w:tcPr>
            <w:tcW w:w="550" w:type="pct"/>
            <w:shd w:val="clear" w:color="auto" w:fill="auto"/>
            <w:noWrap/>
          </w:tcPr>
          <w:p w14:paraId="0CB8B052" w14:textId="182CF5BD" w:rsidR="00770104" w:rsidRPr="006C61F1" w:rsidRDefault="00770104"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1</w:t>
            </w:r>
            <w:r w:rsidR="006C61F1" w:rsidRPr="006C61F1">
              <w:rPr>
                <w:rFonts w:asciiTheme="majorBidi" w:hAnsiTheme="majorBidi" w:cstheme="majorBidi"/>
                <w:b/>
                <w:bCs/>
                <w:sz w:val="20"/>
                <w:szCs w:val="20"/>
                <w:lang w:val="es-AR" w:eastAsia="en-CA"/>
              </w:rPr>
              <w:t>6</w:t>
            </w:r>
            <w:r w:rsidR="006C61F1">
              <w:rPr>
                <w:rFonts w:asciiTheme="majorBidi" w:hAnsiTheme="majorBidi" w:cstheme="majorBidi"/>
                <w:b/>
                <w:bCs/>
                <w:sz w:val="20"/>
                <w:szCs w:val="20"/>
                <w:lang w:val="es-AR" w:eastAsia="en-CA"/>
              </w:rPr>
              <w:t xml:space="preserve"> </w:t>
            </w:r>
            <w:r w:rsidR="006C61F1" w:rsidRPr="006C61F1">
              <w:rPr>
                <w:rFonts w:asciiTheme="majorBidi" w:hAnsiTheme="majorBidi" w:cstheme="majorBidi"/>
                <w:b/>
                <w:bCs/>
                <w:sz w:val="20"/>
                <w:szCs w:val="20"/>
                <w:lang w:val="es-AR" w:eastAsia="en-CA"/>
              </w:rPr>
              <w:t>240</w:t>
            </w:r>
          </w:p>
        </w:tc>
        <w:tc>
          <w:tcPr>
            <w:tcW w:w="867" w:type="pct"/>
            <w:shd w:val="clear" w:color="auto" w:fill="auto"/>
            <w:noWrap/>
          </w:tcPr>
          <w:p w14:paraId="24510432" w14:textId="11D5E159" w:rsidR="00770104" w:rsidRPr="006C61F1" w:rsidRDefault="006C61F1"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1</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930</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200</w:t>
            </w:r>
          </w:p>
        </w:tc>
        <w:tc>
          <w:tcPr>
            <w:tcW w:w="867" w:type="pct"/>
            <w:shd w:val="clear" w:color="auto" w:fill="auto"/>
            <w:noWrap/>
          </w:tcPr>
          <w:p w14:paraId="531AB3CD" w14:textId="41BDC164" w:rsidR="00770104" w:rsidRPr="006C61F1" w:rsidRDefault="00770104"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22</w:t>
            </w:r>
            <w:r w:rsidR="006C61F1" w:rsidRPr="006C61F1">
              <w:rPr>
                <w:rFonts w:asciiTheme="majorBidi" w:hAnsiTheme="majorBidi" w:cstheme="majorBidi"/>
                <w:b/>
                <w:bCs/>
                <w:sz w:val="20"/>
                <w:szCs w:val="20"/>
                <w:lang w:val="es-AR" w:eastAsia="en-CA"/>
              </w:rPr>
              <w:t>2</w:t>
            </w:r>
            <w:r w:rsidR="006C61F1">
              <w:rPr>
                <w:rFonts w:asciiTheme="majorBidi" w:hAnsiTheme="majorBidi" w:cstheme="majorBidi"/>
                <w:b/>
                <w:bCs/>
                <w:sz w:val="20"/>
                <w:szCs w:val="20"/>
                <w:lang w:val="es-AR" w:eastAsia="en-CA"/>
              </w:rPr>
              <w:t xml:space="preserve"> </w:t>
            </w:r>
            <w:r w:rsidR="006C61F1" w:rsidRPr="006C61F1">
              <w:rPr>
                <w:rFonts w:asciiTheme="majorBidi" w:hAnsiTheme="majorBidi" w:cstheme="majorBidi"/>
                <w:b/>
                <w:bCs/>
                <w:sz w:val="20"/>
                <w:szCs w:val="20"/>
                <w:lang w:val="es-AR" w:eastAsia="en-CA"/>
              </w:rPr>
              <w:t>083</w:t>
            </w:r>
          </w:p>
        </w:tc>
        <w:tc>
          <w:tcPr>
            <w:tcW w:w="543" w:type="pct"/>
            <w:shd w:val="clear" w:color="auto" w:fill="auto"/>
            <w:noWrap/>
          </w:tcPr>
          <w:p w14:paraId="42709DCF" w14:textId="29D6693F" w:rsidR="00770104" w:rsidRPr="006C61F1" w:rsidRDefault="006C61F1"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2</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152</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283</w:t>
            </w:r>
          </w:p>
        </w:tc>
      </w:tr>
      <w:tr w:rsidR="0091063C" w:rsidRPr="006C61F1" w14:paraId="7CF98666" w14:textId="77777777" w:rsidTr="00AF67A8">
        <w:trPr>
          <w:trHeight w:val="251"/>
        </w:trPr>
        <w:tc>
          <w:tcPr>
            <w:tcW w:w="5000" w:type="pct"/>
            <w:gridSpan w:val="6"/>
            <w:shd w:val="clear" w:color="auto" w:fill="auto"/>
            <w:noWrap/>
            <w:vAlign w:val="center"/>
          </w:tcPr>
          <w:p w14:paraId="6C9DCE20"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b/>
                <w:bCs/>
                <w:sz w:val="20"/>
                <w:szCs w:val="20"/>
                <w:lang w:val="es-AR" w:eastAsia="en-CA"/>
              </w:rPr>
              <w:t>Aire acondicionado</w:t>
            </w:r>
          </w:p>
        </w:tc>
      </w:tr>
      <w:tr w:rsidR="0091063C" w:rsidRPr="006C61F1" w14:paraId="746CA900" w14:textId="77777777" w:rsidTr="00AF67A8">
        <w:trPr>
          <w:trHeight w:val="206"/>
        </w:trPr>
        <w:tc>
          <w:tcPr>
            <w:tcW w:w="1604" w:type="pct"/>
            <w:shd w:val="clear" w:color="auto" w:fill="auto"/>
            <w:noWrap/>
            <w:hideMark/>
          </w:tcPr>
          <w:p w14:paraId="0BA60319" w14:textId="77777777" w:rsidR="00770104" w:rsidRPr="006C61F1" w:rsidRDefault="00770104" w:rsidP="00AF67A8">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Abu </w:t>
            </w:r>
            <w:proofErr w:type="spellStart"/>
            <w:r w:rsidRPr="006C61F1">
              <w:rPr>
                <w:rFonts w:asciiTheme="majorBidi" w:hAnsiTheme="majorBidi" w:cstheme="majorBidi"/>
                <w:sz w:val="20"/>
                <w:szCs w:val="20"/>
                <w:lang w:val="es-AR" w:eastAsia="en-CA"/>
              </w:rPr>
              <w:t>Haltam</w:t>
            </w:r>
            <w:proofErr w:type="spellEnd"/>
          </w:p>
        </w:tc>
        <w:tc>
          <w:tcPr>
            <w:tcW w:w="567" w:type="pct"/>
            <w:shd w:val="clear" w:color="auto" w:fill="auto"/>
            <w:noWrap/>
            <w:hideMark/>
          </w:tcPr>
          <w:p w14:paraId="7AD19C49"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R-410A</w:t>
            </w:r>
          </w:p>
        </w:tc>
        <w:tc>
          <w:tcPr>
            <w:tcW w:w="550" w:type="pct"/>
            <w:shd w:val="clear" w:color="auto" w:fill="auto"/>
            <w:noWrap/>
            <w:hideMark/>
          </w:tcPr>
          <w:p w14:paraId="5665A44A" w14:textId="06A2092E"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300</w:t>
            </w:r>
          </w:p>
        </w:tc>
        <w:tc>
          <w:tcPr>
            <w:tcW w:w="867" w:type="pct"/>
            <w:shd w:val="clear" w:color="auto" w:fill="auto"/>
            <w:noWrap/>
            <w:hideMark/>
          </w:tcPr>
          <w:p w14:paraId="145C89D2" w14:textId="2643DAA6"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49</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p>
        </w:tc>
        <w:tc>
          <w:tcPr>
            <w:tcW w:w="867" w:type="pct"/>
            <w:shd w:val="clear" w:color="auto" w:fill="auto"/>
            <w:noWrap/>
            <w:hideMark/>
          </w:tcPr>
          <w:p w14:paraId="3D1FF616" w14:textId="1871E8C5"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15</w:t>
            </w:r>
            <w:r w:rsidR="006C61F1" w:rsidRPr="006C61F1">
              <w:rPr>
                <w:rFonts w:asciiTheme="majorBidi" w:hAnsiTheme="majorBidi" w:cstheme="majorBidi"/>
                <w:sz w:val="20"/>
                <w:szCs w:val="20"/>
                <w:lang w:val="es-AR" w:eastAsia="en-CA"/>
              </w:rPr>
              <w:t>1</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500</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0E3077B2" w14:textId="45BAF186"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64</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150</w:t>
            </w:r>
          </w:p>
        </w:tc>
      </w:tr>
      <w:tr w:rsidR="0091063C" w:rsidRPr="006C61F1" w14:paraId="47733D0A" w14:textId="77777777" w:rsidTr="00AF67A8">
        <w:trPr>
          <w:trHeight w:val="143"/>
        </w:trPr>
        <w:tc>
          <w:tcPr>
            <w:tcW w:w="1604" w:type="pct"/>
            <w:shd w:val="clear" w:color="auto" w:fill="auto"/>
            <w:noWrap/>
            <w:hideMark/>
          </w:tcPr>
          <w:p w14:paraId="079C4DD4" w14:textId="5C251F78" w:rsidR="00770104" w:rsidRPr="006C61F1" w:rsidRDefault="0091063C" w:rsidP="00AF67A8">
            <w:pPr>
              <w:jc w:val="left"/>
              <w:rPr>
                <w:rFonts w:asciiTheme="majorBidi" w:hAnsiTheme="majorBidi" w:cstheme="majorBidi"/>
                <w:sz w:val="20"/>
                <w:szCs w:val="20"/>
                <w:lang w:val="es-AR" w:eastAsia="en-CA"/>
              </w:rPr>
            </w:pPr>
            <w:proofErr w:type="spellStart"/>
            <w:r>
              <w:rPr>
                <w:rFonts w:asciiTheme="majorBidi" w:hAnsiTheme="majorBidi" w:cstheme="majorBidi"/>
                <w:sz w:val="20"/>
                <w:szCs w:val="20"/>
                <w:lang w:val="es-AR" w:eastAsia="en-CA"/>
              </w:rPr>
              <w:t>Exceed</w:t>
            </w:r>
            <w:proofErr w:type="spellEnd"/>
          </w:p>
        </w:tc>
        <w:tc>
          <w:tcPr>
            <w:tcW w:w="567" w:type="pct"/>
            <w:shd w:val="clear" w:color="auto" w:fill="auto"/>
            <w:noWrap/>
            <w:hideMark/>
          </w:tcPr>
          <w:p w14:paraId="126275FD"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R-410A</w:t>
            </w:r>
          </w:p>
        </w:tc>
        <w:tc>
          <w:tcPr>
            <w:tcW w:w="550" w:type="pct"/>
            <w:shd w:val="clear" w:color="auto" w:fill="auto"/>
            <w:noWrap/>
            <w:hideMark/>
          </w:tcPr>
          <w:p w14:paraId="665538AF" w14:textId="26F55C26"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600</w:t>
            </w:r>
          </w:p>
        </w:tc>
        <w:tc>
          <w:tcPr>
            <w:tcW w:w="867" w:type="pct"/>
            <w:shd w:val="clear" w:color="auto" w:fill="auto"/>
            <w:noWrap/>
            <w:hideMark/>
          </w:tcPr>
          <w:p w14:paraId="6E6C803E" w14:textId="04E259D6"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49</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p>
        </w:tc>
        <w:tc>
          <w:tcPr>
            <w:tcW w:w="867" w:type="pct"/>
            <w:shd w:val="clear" w:color="auto" w:fill="auto"/>
            <w:noWrap/>
            <w:hideMark/>
          </w:tcPr>
          <w:p w14:paraId="5380AF3A" w14:textId="5C5DD60F"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38</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0ACF22B5" w14:textId="56118D1B"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87</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p>
        </w:tc>
      </w:tr>
      <w:tr w:rsidR="0091063C" w:rsidRPr="006C61F1" w14:paraId="0C5072F5" w14:textId="77777777" w:rsidTr="00AF67A8">
        <w:trPr>
          <w:trHeight w:val="179"/>
        </w:trPr>
        <w:tc>
          <w:tcPr>
            <w:tcW w:w="1604" w:type="pct"/>
            <w:shd w:val="clear" w:color="auto" w:fill="auto"/>
            <w:noWrap/>
            <w:hideMark/>
          </w:tcPr>
          <w:p w14:paraId="2AF986D2" w14:textId="171F99D0" w:rsidR="00770104" w:rsidRPr="006C61F1" w:rsidRDefault="0091063C" w:rsidP="00AF67A8">
            <w:pPr>
              <w:jc w:val="left"/>
              <w:rPr>
                <w:rFonts w:asciiTheme="majorBidi" w:hAnsiTheme="majorBidi" w:cstheme="majorBidi"/>
                <w:sz w:val="20"/>
                <w:szCs w:val="20"/>
                <w:lang w:val="es-AR" w:eastAsia="en-CA"/>
              </w:rPr>
            </w:pPr>
            <w:r w:rsidRPr="0090015E">
              <w:rPr>
                <w:rFonts w:asciiTheme="majorBidi" w:hAnsiTheme="majorBidi" w:cstheme="majorBidi"/>
                <w:sz w:val="20"/>
                <w:szCs w:val="20"/>
                <w:lang w:eastAsia="en-CA"/>
              </w:rPr>
              <w:t>Privatization Holding Co</w:t>
            </w:r>
            <w:r>
              <w:rPr>
                <w:rFonts w:asciiTheme="majorBidi" w:hAnsiTheme="majorBidi" w:cstheme="majorBidi"/>
                <w:sz w:val="20"/>
                <w:szCs w:val="20"/>
                <w:lang w:eastAsia="en-CA"/>
              </w:rPr>
              <w:t>.</w:t>
            </w:r>
            <w:r w:rsidRPr="006C61F1">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w:t>
            </w:r>
            <w:r w:rsidR="00770104" w:rsidRPr="006C61F1">
              <w:rPr>
                <w:rFonts w:asciiTheme="majorBidi" w:hAnsiTheme="majorBidi" w:cstheme="majorBidi"/>
                <w:sz w:val="20"/>
                <w:szCs w:val="20"/>
                <w:lang w:val="es-AR" w:eastAsia="en-CA"/>
              </w:rPr>
              <w:t>PHC</w:t>
            </w:r>
            <w:r>
              <w:rPr>
                <w:rFonts w:asciiTheme="majorBidi" w:hAnsiTheme="majorBidi" w:cstheme="majorBidi"/>
                <w:sz w:val="20"/>
                <w:szCs w:val="20"/>
                <w:lang w:val="es-AR" w:eastAsia="en-CA"/>
              </w:rPr>
              <w:t>)</w:t>
            </w:r>
          </w:p>
        </w:tc>
        <w:tc>
          <w:tcPr>
            <w:tcW w:w="567" w:type="pct"/>
            <w:shd w:val="clear" w:color="auto" w:fill="auto"/>
            <w:noWrap/>
            <w:hideMark/>
          </w:tcPr>
          <w:p w14:paraId="41B5E621"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R-410A</w:t>
            </w:r>
          </w:p>
        </w:tc>
        <w:tc>
          <w:tcPr>
            <w:tcW w:w="550" w:type="pct"/>
            <w:shd w:val="clear" w:color="auto" w:fill="auto"/>
            <w:noWrap/>
            <w:hideMark/>
          </w:tcPr>
          <w:p w14:paraId="7A4A5088" w14:textId="22D69B70"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800</w:t>
            </w:r>
          </w:p>
        </w:tc>
        <w:tc>
          <w:tcPr>
            <w:tcW w:w="867" w:type="pct"/>
            <w:shd w:val="clear" w:color="auto" w:fill="auto"/>
            <w:noWrap/>
            <w:hideMark/>
          </w:tcPr>
          <w:p w14:paraId="10007BBA" w14:textId="2A53F369"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49</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p>
        </w:tc>
        <w:tc>
          <w:tcPr>
            <w:tcW w:w="867" w:type="pct"/>
            <w:shd w:val="clear" w:color="auto" w:fill="auto"/>
            <w:noWrap/>
            <w:hideMark/>
          </w:tcPr>
          <w:p w14:paraId="7D974E08" w14:textId="4E855A8D"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13</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30998357" w14:textId="58C643E4"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62</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r w:rsidRPr="006C61F1">
              <w:rPr>
                <w:rFonts w:asciiTheme="majorBidi" w:hAnsiTheme="majorBidi" w:cstheme="majorBidi"/>
                <w:sz w:val="20"/>
                <w:szCs w:val="20"/>
                <w:lang w:val="es-AR" w:eastAsia="en-CA"/>
              </w:rPr>
              <w:t xml:space="preserve"> </w:t>
            </w:r>
          </w:p>
        </w:tc>
      </w:tr>
      <w:tr w:rsidR="0091063C" w:rsidRPr="006C61F1" w14:paraId="497A4456" w14:textId="77777777" w:rsidTr="00AF67A8">
        <w:trPr>
          <w:trHeight w:val="206"/>
        </w:trPr>
        <w:tc>
          <w:tcPr>
            <w:tcW w:w="1604" w:type="pct"/>
            <w:shd w:val="clear" w:color="auto" w:fill="auto"/>
            <w:noWrap/>
            <w:hideMark/>
          </w:tcPr>
          <w:p w14:paraId="0556C606" w14:textId="22605856" w:rsidR="00770104" w:rsidRPr="006C61F1" w:rsidRDefault="00770104" w:rsidP="00AF67A8">
            <w:pPr>
              <w:jc w:val="left"/>
              <w:rPr>
                <w:rFonts w:asciiTheme="majorBidi" w:hAnsiTheme="majorBidi" w:cstheme="majorBidi"/>
                <w:sz w:val="20"/>
                <w:szCs w:val="20"/>
                <w:lang w:val="es-AR" w:eastAsia="en-CA"/>
              </w:rPr>
            </w:pPr>
            <w:proofErr w:type="spellStart"/>
            <w:r w:rsidRPr="006C61F1">
              <w:rPr>
                <w:rFonts w:asciiTheme="majorBidi" w:hAnsiTheme="majorBidi" w:cstheme="majorBidi"/>
                <w:sz w:val="20"/>
                <w:szCs w:val="20"/>
                <w:lang w:val="es-AR" w:eastAsia="en-CA"/>
              </w:rPr>
              <w:t>Yazan</w:t>
            </w:r>
            <w:proofErr w:type="spellEnd"/>
            <w:r w:rsidRPr="006C61F1">
              <w:rPr>
                <w:rFonts w:asciiTheme="majorBidi" w:hAnsiTheme="majorBidi" w:cstheme="majorBidi"/>
                <w:sz w:val="20"/>
                <w:szCs w:val="20"/>
                <w:lang w:val="es-AR" w:eastAsia="en-CA"/>
              </w:rPr>
              <w:t xml:space="preserve"> </w:t>
            </w:r>
            <w:r w:rsidR="0091063C">
              <w:rPr>
                <w:rFonts w:asciiTheme="majorBidi" w:hAnsiTheme="majorBidi" w:cstheme="majorBidi"/>
                <w:sz w:val="20"/>
                <w:szCs w:val="20"/>
                <w:lang w:val="en-CA" w:eastAsia="en-CA"/>
              </w:rPr>
              <w:t>&amp;</w:t>
            </w:r>
            <w:r w:rsidRPr="006C61F1">
              <w:rPr>
                <w:rFonts w:asciiTheme="majorBidi" w:hAnsiTheme="majorBidi" w:cstheme="majorBidi"/>
                <w:sz w:val="20"/>
                <w:szCs w:val="20"/>
                <w:lang w:val="es-AR" w:eastAsia="en-CA"/>
              </w:rPr>
              <w:t xml:space="preserve"> </w:t>
            </w:r>
            <w:proofErr w:type="spellStart"/>
            <w:r w:rsidRPr="006C61F1">
              <w:rPr>
                <w:rFonts w:asciiTheme="majorBidi" w:hAnsiTheme="majorBidi" w:cstheme="majorBidi"/>
                <w:sz w:val="20"/>
                <w:szCs w:val="20"/>
                <w:lang w:val="es-AR" w:eastAsia="en-CA"/>
              </w:rPr>
              <w:t>Zahran</w:t>
            </w:r>
            <w:proofErr w:type="spellEnd"/>
          </w:p>
        </w:tc>
        <w:tc>
          <w:tcPr>
            <w:tcW w:w="567" w:type="pct"/>
            <w:shd w:val="clear" w:color="auto" w:fill="auto"/>
            <w:noWrap/>
            <w:hideMark/>
          </w:tcPr>
          <w:p w14:paraId="6CF77D50" w14:textId="77777777" w:rsidR="00770104" w:rsidRPr="006C61F1" w:rsidRDefault="00770104" w:rsidP="00AF67A8">
            <w:pPr>
              <w:jc w:val="center"/>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R-410A</w:t>
            </w:r>
          </w:p>
        </w:tc>
        <w:tc>
          <w:tcPr>
            <w:tcW w:w="550" w:type="pct"/>
            <w:shd w:val="clear" w:color="auto" w:fill="auto"/>
            <w:noWrap/>
            <w:hideMark/>
          </w:tcPr>
          <w:p w14:paraId="6D8F5B8C" w14:textId="1A520825" w:rsidR="00770104" w:rsidRPr="006C61F1" w:rsidRDefault="006C61F1"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800</w:t>
            </w:r>
          </w:p>
        </w:tc>
        <w:tc>
          <w:tcPr>
            <w:tcW w:w="867" w:type="pct"/>
            <w:shd w:val="clear" w:color="auto" w:fill="auto"/>
            <w:noWrap/>
            <w:hideMark/>
          </w:tcPr>
          <w:p w14:paraId="2FB802DF" w14:textId="6843AD82"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49</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p>
        </w:tc>
        <w:tc>
          <w:tcPr>
            <w:tcW w:w="867" w:type="pct"/>
            <w:shd w:val="clear" w:color="auto" w:fill="auto"/>
            <w:noWrap/>
            <w:hideMark/>
          </w:tcPr>
          <w:p w14:paraId="4152E5FA" w14:textId="2F42DB86"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543" w:type="pct"/>
            <w:shd w:val="clear" w:color="auto" w:fill="auto"/>
            <w:noWrap/>
            <w:hideMark/>
          </w:tcPr>
          <w:p w14:paraId="244D6DCE" w14:textId="61E8D85D"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52</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650</w:t>
            </w:r>
            <w:r w:rsidRPr="006C61F1">
              <w:rPr>
                <w:rFonts w:asciiTheme="majorBidi" w:hAnsiTheme="majorBidi" w:cstheme="majorBidi"/>
                <w:sz w:val="20"/>
                <w:szCs w:val="20"/>
                <w:lang w:val="es-AR" w:eastAsia="en-CA"/>
              </w:rPr>
              <w:t xml:space="preserve"> </w:t>
            </w:r>
          </w:p>
        </w:tc>
      </w:tr>
      <w:tr w:rsidR="0091063C" w:rsidRPr="006C61F1" w14:paraId="632A90AF" w14:textId="77777777" w:rsidTr="00AF67A8">
        <w:trPr>
          <w:trHeight w:val="152"/>
        </w:trPr>
        <w:tc>
          <w:tcPr>
            <w:tcW w:w="2172" w:type="pct"/>
            <w:gridSpan w:val="2"/>
            <w:shd w:val="clear" w:color="auto" w:fill="auto"/>
            <w:noWrap/>
          </w:tcPr>
          <w:p w14:paraId="729C8289" w14:textId="77777777" w:rsidR="00770104" w:rsidRPr="006C61F1" w:rsidRDefault="00770104" w:rsidP="00AF67A8">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Subtotal (B)</w:t>
            </w:r>
          </w:p>
        </w:tc>
        <w:tc>
          <w:tcPr>
            <w:tcW w:w="550" w:type="pct"/>
            <w:shd w:val="clear" w:color="auto" w:fill="auto"/>
            <w:noWrap/>
          </w:tcPr>
          <w:p w14:paraId="7948C62A" w14:textId="47832142" w:rsidR="00770104" w:rsidRPr="006C61F1" w:rsidRDefault="00770104"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rPr>
              <w:t>14</w:t>
            </w:r>
            <w:r w:rsidR="006C61F1" w:rsidRPr="006C61F1">
              <w:rPr>
                <w:rFonts w:asciiTheme="majorBidi" w:hAnsiTheme="majorBidi" w:cstheme="majorBidi"/>
                <w:b/>
                <w:bCs/>
                <w:sz w:val="20"/>
                <w:szCs w:val="20"/>
                <w:lang w:val="es-AR"/>
              </w:rPr>
              <w:t>2</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500</w:t>
            </w:r>
          </w:p>
        </w:tc>
        <w:tc>
          <w:tcPr>
            <w:tcW w:w="867" w:type="pct"/>
            <w:shd w:val="clear" w:color="auto" w:fill="auto"/>
            <w:noWrap/>
          </w:tcPr>
          <w:p w14:paraId="77E737F5" w14:textId="2A05D79A" w:rsidR="00770104" w:rsidRPr="006C61F1" w:rsidRDefault="006C61F1"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rPr>
              <w:t>1</w:t>
            </w:r>
            <w:r>
              <w:rPr>
                <w:rFonts w:asciiTheme="majorBidi" w:hAnsiTheme="majorBidi" w:cstheme="majorBidi"/>
                <w:b/>
                <w:bCs/>
                <w:sz w:val="20"/>
                <w:szCs w:val="20"/>
                <w:lang w:val="es-AR"/>
              </w:rPr>
              <w:t xml:space="preserve"> </w:t>
            </w:r>
            <w:r w:rsidRPr="006C61F1">
              <w:rPr>
                <w:rFonts w:asciiTheme="majorBidi" w:hAnsiTheme="majorBidi" w:cstheme="majorBidi"/>
                <w:b/>
                <w:bCs/>
                <w:sz w:val="20"/>
                <w:szCs w:val="20"/>
                <w:lang w:val="es-AR"/>
              </w:rPr>
              <w:t>962</w:t>
            </w:r>
            <w:r>
              <w:rPr>
                <w:rFonts w:asciiTheme="majorBidi" w:hAnsiTheme="majorBidi" w:cstheme="majorBidi"/>
                <w:b/>
                <w:bCs/>
                <w:sz w:val="20"/>
                <w:szCs w:val="20"/>
                <w:lang w:val="es-AR"/>
              </w:rPr>
              <w:t xml:space="preserve"> </w:t>
            </w:r>
            <w:r w:rsidRPr="006C61F1">
              <w:rPr>
                <w:rFonts w:asciiTheme="majorBidi" w:hAnsiTheme="majorBidi" w:cstheme="majorBidi"/>
                <w:b/>
                <w:bCs/>
                <w:sz w:val="20"/>
                <w:szCs w:val="20"/>
                <w:lang w:val="es-AR"/>
              </w:rPr>
              <w:t>600</w:t>
            </w:r>
          </w:p>
        </w:tc>
        <w:tc>
          <w:tcPr>
            <w:tcW w:w="867" w:type="pct"/>
            <w:shd w:val="clear" w:color="auto" w:fill="auto"/>
            <w:noWrap/>
          </w:tcPr>
          <w:p w14:paraId="7C5AB832" w14:textId="049630E7" w:rsidR="00770104" w:rsidRPr="006C61F1" w:rsidRDefault="00770104"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rPr>
              <w:t>71</w:t>
            </w:r>
            <w:r w:rsidR="006C61F1" w:rsidRPr="006C61F1">
              <w:rPr>
                <w:rFonts w:asciiTheme="majorBidi" w:hAnsiTheme="majorBidi" w:cstheme="majorBidi"/>
                <w:b/>
                <w:bCs/>
                <w:sz w:val="20"/>
                <w:szCs w:val="20"/>
                <w:lang w:val="es-AR"/>
              </w:rPr>
              <w:t>2</w:t>
            </w:r>
            <w:r w:rsidR="006C61F1">
              <w:rPr>
                <w:rFonts w:asciiTheme="majorBidi" w:hAnsiTheme="majorBidi" w:cstheme="majorBidi"/>
                <w:b/>
                <w:bCs/>
                <w:sz w:val="20"/>
                <w:szCs w:val="20"/>
                <w:lang w:val="es-AR"/>
              </w:rPr>
              <w:t xml:space="preserve"> </w:t>
            </w:r>
            <w:r w:rsidR="006C61F1" w:rsidRPr="006C61F1">
              <w:rPr>
                <w:rFonts w:asciiTheme="majorBidi" w:hAnsiTheme="majorBidi" w:cstheme="majorBidi"/>
                <w:b/>
                <w:bCs/>
                <w:sz w:val="20"/>
                <w:szCs w:val="20"/>
                <w:lang w:val="es-AR"/>
              </w:rPr>
              <w:t>500</w:t>
            </w:r>
          </w:p>
        </w:tc>
        <w:tc>
          <w:tcPr>
            <w:tcW w:w="543" w:type="pct"/>
            <w:shd w:val="clear" w:color="auto" w:fill="auto"/>
            <w:noWrap/>
          </w:tcPr>
          <w:p w14:paraId="3F5962A8" w14:textId="7E001565" w:rsidR="00770104" w:rsidRPr="006C61F1" w:rsidRDefault="006C61F1"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rPr>
              <w:t>2</w:t>
            </w:r>
            <w:r>
              <w:rPr>
                <w:rFonts w:asciiTheme="majorBidi" w:hAnsiTheme="majorBidi" w:cstheme="majorBidi"/>
                <w:b/>
                <w:bCs/>
                <w:sz w:val="20"/>
                <w:szCs w:val="20"/>
                <w:lang w:val="es-AR"/>
              </w:rPr>
              <w:t xml:space="preserve"> </w:t>
            </w:r>
            <w:r w:rsidRPr="006C61F1">
              <w:rPr>
                <w:rFonts w:asciiTheme="majorBidi" w:hAnsiTheme="majorBidi" w:cstheme="majorBidi"/>
                <w:b/>
                <w:bCs/>
                <w:sz w:val="20"/>
                <w:szCs w:val="20"/>
                <w:lang w:val="es-AR"/>
              </w:rPr>
              <w:t>675</w:t>
            </w:r>
            <w:r>
              <w:rPr>
                <w:rFonts w:asciiTheme="majorBidi" w:hAnsiTheme="majorBidi" w:cstheme="majorBidi"/>
                <w:b/>
                <w:bCs/>
                <w:sz w:val="20"/>
                <w:szCs w:val="20"/>
                <w:lang w:val="es-AR"/>
              </w:rPr>
              <w:t xml:space="preserve"> </w:t>
            </w:r>
            <w:r w:rsidRPr="006C61F1">
              <w:rPr>
                <w:rFonts w:asciiTheme="majorBidi" w:hAnsiTheme="majorBidi" w:cstheme="majorBidi"/>
                <w:b/>
                <w:bCs/>
                <w:sz w:val="20"/>
                <w:szCs w:val="20"/>
                <w:lang w:val="es-AR"/>
              </w:rPr>
              <w:t>100</w:t>
            </w:r>
          </w:p>
        </w:tc>
      </w:tr>
      <w:tr w:rsidR="0091063C" w:rsidRPr="006C61F1" w14:paraId="5719EC3B" w14:textId="77777777" w:rsidTr="00AF67A8">
        <w:trPr>
          <w:trHeight w:val="170"/>
        </w:trPr>
        <w:tc>
          <w:tcPr>
            <w:tcW w:w="4457" w:type="pct"/>
            <w:gridSpan w:val="5"/>
            <w:shd w:val="clear" w:color="auto" w:fill="auto"/>
            <w:noWrap/>
          </w:tcPr>
          <w:p w14:paraId="72FD789D" w14:textId="5FD21829" w:rsidR="00770104" w:rsidRPr="006C61F1" w:rsidRDefault="00770104" w:rsidP="00AF67A8">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 xml:space="preserve">Subtotal (A+B) </w:t>
            </w:r>
            <w:r w:rsidR="00897910">
              <w:rPr>
                <w:rFonts w:asciiTheme="majorBidi" w:hAnsiTheme="majorBidi" w:cstheme="majorBidi"/>
                <w:b/>
                <w:bCs/>
                <w:sz w:val="20"/>
                <w:szCs w:val="20"/>
                <w:lang w:val="es-AR" w:eastAsia="en-CA"/>
              </w:rPr>
              <w:t>($EUA)</w:t>
            </w:r>
          </w:p>
        </w:tc>
        <w:tc>
          <w:tcPr>
            <w:tcW w:w="543" w:type="pct"/>
            <w:shd w:val="clear" w:color="auto" w:fill="auto"/>
          </w:tcPr>
          <w:p w14:paraId="01092696" w14:textId="1B50AE2E" w:rsidR="00770104" w:rsidRPr="006C61F1" w:rsidRDefault="006C61F1"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4</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827</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383</w:t>
            </w:r>
            <w:r w:rsidR="00770104" w:rsidRPr="006C61F1">
              <w:rPr>
                <w:rFonts w:asciiTheme="majorBidi" w:hAnsiTheme="majorBidi" w:cstheme="majorBidi"/>
                <w:b/>
                <w:bCs/>
                <w:sz w:val="20"/>
                <w:szCs w:val="20"/>
                <w:lang w:val="es-AR" w:eastAsia="en-CA"/>
              </w:rPr>
              <w:t xml:space="preserve"> </w:t>
            </w:r>
          </w:p>
        </w:tc>
      </w:tr>
      <w:tr w:rsidR="0091063C" w:rsidRPr="006C61F1" w14:paraId="710EE913" w14:textId="77777777" w:rsidTr="00AF67A8">
        <w:trPr>
          <w:trHeight w:val="206"/>
        </w:trPr>
        <w:tc>
          <w:tcPr>
            <w:tcW w:w="4457" w:type="pct"/>
            <w:gridSpan w:val="5"/>
            <w:shd w:val="clear" w:color="auto" w:fill="auto"/>
            <w:noWrap/>
          </w:tcPr>
          <w:p w14:paraId="188885EE" w14:textId="07A30018" w:rsidR="00770104" w:rsidRPr="006C61F1" w:rsidRDefault="00770104" w:rsidP="00AF67A8">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Imprevistos </w:t>
            </w:r>
            <w:r w:rsidR="00897910">
              <w:rPr>
                <w:rFonts w:asciiTheme="majorBidi" w:hAnsiTheme="majorBidi" w:cstheme="majorBidi"/>
                <w:sz w:val="20"/>
                <w:szCs w:val="20"/>
                <w:lang w:val="es-AR" w:eastAsia="en-CA"/>
              </w:rPr>
              <w:t>($EUA)</w:t>
            </w:r>
          </w:p>
        </w:tc>
        <w:tc>
          <w:tcPr>
            <w:tcW w:w="543" w:type="pct"/>
            <w:shd w:val="clear" w:color="auto" w:fill="auto"/>
          </w:tcPr>
          <w:p w14:paraId="4886A904" w14:textId="1DC56766" w:rsidR="00770104" w:rsidRPr="006C61F1" w:rsidRDefault="00770104" w:rsidP="00AF67A8">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48</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738</w:t>
            </w:r>
            <w:r w:rsidRPr="006C61F1">
              <w:rPr>
                <w:rFonts w:asciiTheme="majorBidi" w:hAnsiTheme="majorBidi" w:cstheme="majorBidi"/>
                <w:sz w:val="20"/>
                <w:szCs w:val="20"/>
                <w:lang w:val="es-AR" w:eastAsia="en-CA"/>
              </w:rPr>
              <w:t xml:space="preserve"> </w:t>
            </w:r>
          </w:p>
        </w:tc>
      </w:tr>
      <w:tr w:rsidR="0091063C" w:rsidRPr="006C61F1" w14:paraId="510EFA3A" w14:textId="77777777" w:rsidTr="00AF67A8">
        <w:trPr>
          <w:trHeight w:val="143"/>
        </w:trPr>
        <w:tc>
          <w:tcPr>
            <w:tcW w:w="4457" w:type="pct"/>
            <w:gridSpan w:val="5"/>
            <w:shd w:val="clear" w:color="auto" w:fill="auto"/>
            <w:noWrap/>
          </w:tcPr>
          <w:p w14:paraId="641069F2" w14:textId="32B5BB27" w:rsidR="00770104" w:rsidRPr="006C61F1" w:rsidRDefault="00770104" w:rsidP="00AF67A8">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 xml:space="preserve">Total </w:t>
            </w:r>
            <w:r w:rsidR="00897910">
              <w:rPr>
                <w:rFonts w:asciiTheme="majorBidi" w:hAnsiTheme="majorBidi" w:cstheme="majorBidi"/>
                <w:b/>
                <w:bCs/>
                <w:sz w:val="20"/>
                <w:szCs w:val="20"/>
                <w:lang w:val="es-AR" w:eastAsia="en-CA"/>
              </w:rPr>
              <w:t>($</w:t>
            </w:r>
            <w:proofErr w:type="gramStart"/>
            <w:r w:rsidR="00897910">
              <w:rPr>
                <w:rFonts w:asciiTheme="majorBidi" w:hAnsiTheme="majorBidi" w:cstheme="majorBidi"/>
                <w:b/>
                <w:bCs/>
                <w:sz w:val="20"/>
                <w:szCs w:val="20"/>
                <w:lang w:val="es-AR" w:eastAsia="en-CA"/>
              </w:rPr>
              <w:t>EUA)</w:t>
            </w:r>
            <w:r w:rsidRPr="006C61F1">
              <w:rPr>
                <w:rFonts w:asciiTheme="majorBidi" w:hAnsiTheme="majorBidi" w:cstheme="majorBidi"/>
                <w:b/>
                <w:bCs/>
                <w:sz w:val="20"/>
                <w:szCs w:val="20"/>
                <w:lang w:val="es-AR" w:eastAsia="en-CA"/>
              </w:rPr>
              <w:t>*</w:t>
            </w:r>
            <w:proofErr w:type="gramEnd"/>
            <w:r w:rsidRPr="006C61F1">
              <w:rPr>
                <w:rFonts w:asciiTheme="majorBidi" w:hAnsiTheme="majorBidi" w:cstheme="majorBidi"/>
                <w:b/>
                <w:bCs/>
                <w:sz w:val="20"/>
                <w:szCs w:val="20"/>
                <w:lang w:val="es-AR" w:eastAsia="en-CA"/>
              </w:rPr>
              <w:t>*</w:t>
            </w:r>
          </w:p>
        </w:tc>
        <w:tc>
          <w:tcPr>
            <w:tcW w:w="543" w:type="pct"/>
            <w:shd w:val="clear" w:color="auto" w:fill="auto"/>
          </w:tcPr>
          <w:p w14:paraId="64BD666B" w14:textId="2CA02F2D" w:rsidR="00770104" w:rsidRPr="006C61F1" w:rsidRDefault="006C61F1" w:rsidP="00AF67A8">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5</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310</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122</w:t>
            </w:r>
            <w:r w:rsidR="00770104" w:rsidRPr="006C61F1">
              <w:rPr>
                <w:rFonts w:asciiTheme="majorBidi" w:hAnsiTheme="majorBidi" w:cstheme="majorBidi"/>
                <w:b/>
                <w:bCs/>
                <w:sz w:val="20"/>
                <w:szCs w:val="20"/>
                <w:lang w:val="es-AR" w:eastAsia="en-CA"/>
              </w:rPr>
              <w:t xml:space="preserve"> </w:t>
            </w:r>
          </w:p>
        </w:tc>
      </w:tr>
    </w:tbl>
    <w:p w14:paraId="46A2575D" w14:textId="77777777" w:rsidR="00770104" w:rsidRPr="006C61F1" w:rsidRDefault="00770104" w:rsidP="00AF67A8">
      <w:pPr>
        <w:rPr>
          <w:sz w:val="18"/>
          <w:szCs w:val="18"/>
          <w:lang w:val="es-AR"/>
        </w:rPr>
      </w:pPr>
      <w:r w:rsidRPr="006C61F1">
        <w:rPr>
          <w:sz w:val="18"/>
          <w:szCs w:val="18"/>
          <w:vertAlign w:val="superscript"/>
          <w:lang w:val="es-AR"/>
        </w:rPr>
        <w:t>*</w:t>
      </w:r>
      <w:r w:rsidRPr="006C61F1">
        <w:rPr>
          <w:sz w:val="18"/>
          <w:szCs w:val="18"/>
          <w:lang w:val="es-AR"/>
        </w:rPr>
        <w:t xml:space="preserve"> No se solicitó financiación en la propuesta, ya que la empresa no estaba preparada para la conversión a HFC-32.</w:t>
      </w:r>
    </w:p>
    <w:p w14:paraId="5CFE71E3" w14:textId="77777777" w:rsidR="00770104" w:rsidRPr="006C61F1" w:rsidRDefault="00770104" w:rsidP="00AF67A8">
      <w:pPr>
        <w:rPr>
          <w:sz w:val="18"/>
          <w:szCs w:val="18"/>
          <w:lang w:val="es-AR"/>
        </w:rPr>
      </w:pPr>
      <w:r w:rsidRPr="006C61F1">
        <w:rPr>
          <w:sz w:val="18"/>
          <w:szCs w:val="18"/>
          <w:vertAlign w:val="superscript"/>
          <w:lang w:val="es-AR"/>
        </w:rPr>
        <w:t>**</w:t>
      </w:r>
      <w:r w:rsidRPr="006C61F1">
        <w:rPr>
          <w:sz w:val="18"/>
          <w:szCs w:val="18"/>
          <w:lang w:val="es-AR"/>
        </w:rPr>
        <w:t xml:space="preserve"> Redondeado.</w:t>
      </w:r>
    </w:p>
    <w:p w14:paraId="1BEAE526" w14:textId="77777777" w:rsidR="00770104" w:rsidRPr="006C61F1" w:rsidRDefault="00770104" w:rsidP="00770104">
      <w:pPr>
        <w:ind w:left="720"/>
        <w:rPr>
          <w:sz w:val="18"/>
          <w:szCs w:val="18"/>
          <w:lang w:val="es-AR"/>
        </w:rPr>
      </w:pPr>
    </w:p>
    <w:p w14:paraId="1D65A69E" w14:textId="198FBE4B" w:rsidR="00770104" w:rsidRPr="006C61F1" w:rsidRDefault="00770104" w:rsidP="00AF67A8">
      <w:pPr>
        <w:pStyle w:val="Heading2"/>
        <w:ind w:left="720"/>
        <w:rPr>
          <w:lang w:val="es-AR"/>
        </w:rPr>
      </w:pPr>
      <w:r w:rsidRPr="006C61F1">
        <w:rPr>
          <w:i/>
          <w:iCs/>
          <w:lang w:val="es-AR"/>
        </w:rPr>
        <w:t xml:space="preserve">Asistencia técnica a las </w:t>
      </w:r>
      <w:proofErr w:type="spellStart"/>
      <w:r w:rsidR="00371285">
        <w:rPr>
          <w:i/>
          <w:iCs/>
          <w:lang w:val="es-AR"/>
        </w:rPr>
        <w:t>PyME</w:t>
      </w:r>
      <w:proofErr w:type="spellEnd"/>
      <w:r w:rsidRPr="006C61F1">
        <w:rPr>
          <w:i/>
          <w:iCs/>
          <w:lang w:val="es-AR"/>
        </w:rPr>
        <w:t xml:space="preserve"> del </w:t>
      </w:r>
      <w:r w:rsidR="007B2ECC">
        <w:rPr>
          <w:i/>
          <w:iCs/>
          <w:lang w:val="es-AR"/>
        </w:rPr>
        <w:t>sector de fabricación</w:t>
      </w:r>
      <w:r w:rsidRPr="006C61F1">
        <w:rPr>
          <w:i/>
          <w:iCs/>
          <w:lang w:val="es-AR"/>
        </w:rPr>
        <w:t xml:space="preserve"> de equipos de refrigeración comercial</w:t>
      </w:r>
      <w:r w:rsidRPr="006C61F1">
        <w:rPr>
          <w:lang w:val="es-AR"/>
        </w:rPr>
        <w:t xml:space="preserve">: </w:t>
      </w:r>
      <w:r w:rsidR="0091063C">
        <w:rPr>
          <w:lang w:val="es-AR"/>
        </w:rPr>
        <w:t>asistencia técnica</w:t>
      </w:r>
      <w:r w:rsidRPr="006C61F1">
        <w:rPr>
          <w:lang w:val="es-AR"/>
        </w:rPr>
        <w:t xml:space="preserve"> sobre el diseño y montaje de equipos de bajo</w:t>
      </w:r>
      <w:r w:rsidR="0091063C">
        <w:rPr>
          <w:lang w:val="es-AR"/>
        </w:rPr>
        <w:t xml:space="preserve"> potencial de calentamiento atmosférico </w:t>
      </w:r>
      <w:r w:rsidRPr="006C61F1">
        <w:rPr>
          <w:lang w:val="es-AR"/>
        </w:rPr>
        <w:t xml:space="preserve">para 10 </w:t>
      </w:r>
      <w:proofErr w:type="spellStart"/>
      <w:r w:rsidR="00371285">
        <w:rPr>
          <w:lang w:val="es-AR"/>
        </w:rPr>
        <w:t>PyME</w:t>
      </w:r>
      <w:proofErr w:type="spellEnd"/>
      <w:r w:rsidRPr="006C61F1">
        <w:rPr>
          <w:lang w:val="es-AR"/>
        </w:rPr>
        <w:t>, incluyendo consideraciones de seguridad y eficiencia energética, y desarrollo de productos de sensibilización relacionados con las ventajas de los equipos de</w:t>
      </w:r>
      <w:r w:rsidR="009066A5">
        <w:rPr>
          <w:lang w:val="es-AR"/>
        </w:rPr>
        <w:t>l</w:t>
      </w:r>
      <w:r w:rsidRPr="006C61F1">
        <w:rPr>
          <w:lang w:val="es-AR"/>
        </w:rPr>
        <w:t xml:space="preserve"> bajo</w:t>
      </w:r>
      <w:r w:rsidR="0091063C">
        <w:rPr>
          <w:lang w:val="es-AR"/>
        </w:rPr>
        <w:t xml:space="preserve"> </w:t>
      </w:r>
      <w:r w:rsidR="009066A5">
        <w:rPr>
          <w:lang w:val="es-AR"/>
        </w:rPr>
        <w:t>potencial mencionado.</w:t>
      </w:r>
      <w:r w:rsidR="009066A5" w:rsidRPr="006C61F1">
        <w:rPr>
          <w:lang w:val="es-AR"/>
        </w:rPr>
        <w:t xml:space="preserve"> (</w:t>
      </w:r>
      <w:r w:rsidRPr="006C61F1">
        <w:rPr>
          <w:lang w:val="es-AR"/>
        </w:rPr>
        <w:t>20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5FB5BDA2" w14:textId="39B1E031" w:rsidR="00770104" w:rsidRPr="006C61F1" w:rsidRDefault="00770104" w:rsidP="00770104">
      <w:pPr>
        <w:keepNext/>
        <w:rPr>
          <w:i/>
          <w:iCs/>
          <w:lang w:val="es-AR"/>
        </w:rPr>
      </w:pPr>
      <w:r w:rsidRPr="006C61F1">
        <w:rPr>
          <w:i/>
          <w:iCs/>
          <w:lang w:val="es-AR"/>
        </w:rPr>
        <w:t>S</w:t>
      </w:r>
      <w:r w:rsidR="000E0033">
        <w:rPr>
          <w:i/>
          <w:iCs/>
          <w:lang w:val="es-AR"/>
        </w:rPr>
        <w:t>ector de servicios</w:t>
      </w:r>
    </w:p>
    <w:p w14:paraId="5A38DF92" w14:textId="77777777" w:rsidR="00770104" w:rsidRPr="006C61F1" w:rsidRDefault="00770104" w:rsidP="00770104">
      <w:pPr>
        <w:keepNext/>
        <w:rPr>
          <w:lang w:val="es-AR"/>
        </w:rPr>
      </w:pPr>
    </w:p>
    <w:p w14:paraId="52E5B735" w14:textId="3B622D5E" w:rsidR="00770104" w:rsidRPr="006C61F1" w:rsidRDefault="00770104" w:rsidP="00770104">
      <w:pPr>
        <w:pStyle w:val="Heading1"/>
        <w:keepNext/>
        <w:rPr>
          <w:lang w:val="es-AR"/>
        </w:rPr>
      </w:pPr>
      <w:r w:rsidRPr="006C61F1">
        <w:rPr>
          <w:lang w:val="es-AR"/>
        </w:rPr>
        <w:t xml:space="preserve">Jordania solicita </w:t>
      </w:r>
      <w:r w:rsidR="006C61F1" w:rsidRPr="006C61F1">
        <w:rPr>
          <w:lang w:val="es-AR"/>
        </w:rPr>
        <w:t>1</w:t>
      </w:r>
      <w:r w:rsidR="006C61F1">
        <w:rPr>
          <w:lang w:val="es-AR"/>
        </w:rPr>
        <w:t xml:space="preserve"> </w:t>
      </w:r>
      <w:r w:rsidR="006C61F1" w:rsidRPr="006C61F1">
        <w:rPr>
          <w:lang w:val="es-AR"/>
        </w:rPr>
        <w:t>495</w:t>
      </w:r>
      <w:r w:rsidR="006C61F1">
        <w:rPr>
          <w:lang w:val="es-AR"/>
        </w:rPr>
        <w:t xml:space="preserve"> </w:t>
      </w:r>
      <w:r w:rsidR="006C61F1" w:rsidRPr="006C61F1">
        <w:rPr>
          <w:lang w:val="es-AR"/>
        </w:rPr>
        <w:t>700</w:t>
      </w:r>
      <w:r w:rsidRPr="006C61F1">
        <w:rPr>
          <w:lang w:val="es-AR"/>
        </w:rPr>
        <w:t xml:space="preserve"> </w:t>
      </w:r>
      <w:r w:rsidR="00347883">
        <w:rPr>
          <w:lang w:val="es-AR"/>
        </w:rPr>
        <w:t xml:space="preserve">$EUA </w:t>
      </w:r>
      <w:r w:rsidRPr="006C61F1">
        <w:rPr>
          <w:lang w:val="es-AR"/>
        </w:rPr>
        <w:t xml:space="preserve">para reducir el consumo de HFC en el </w:t>
      </w:r>
      <w:r w:rsidR="001163F9">
        <w:rPr>
          <w:lang w:val="es-AR"/>
        </w:rPr>
        <w:t>sector de servicios</w:t>
      </w:r>
      <w:r w:rsidRPr="006C61F1">
        <w:rPr>
          <w:lang w:val="es-AR"/>
        </w:rPr>
        <w:t xml:space="preserve">, basándose en las siguientes actividades sectoriales y </w:t>
      </w:r>
      <w:r w:rsidR="009066A5">
        <w:rPr>
          <w:lang w:val="es-AR"/>
        </w:rPr>
        <w:t xml:space="preserve">multisectoriales </w:t>
      </w:r>
      <w:r w:rsidRPr="006C61F1">
        <w:rPr>
          <w:lang w:val="es-AR"/>
        </w:rPr>
        <w:t xml:space="preserve">para limitar el crecimiento de los HFC de alto potencial de calentamiento atmosférico y disminuir la </w:t>
      </w:r>
      <w:r w:rsidR="0091063C">
        <w:rPr>
          <w:lang w:val="es-AR"/>
        </w:rPr>
        <w:t xml:space="preserve">introducción </w:t>
      </w:r>
      <w:r w:rsidRPr="006C61F1">
        <w:rPr>
          <w:lang w:val="es-AR"/>
        </w:rPr>
        <w:t>de HFC a partir de la eliminación de HCFC</w:t>
      </w:r>
      <w:r w:rsidR="009066A5">
        <w:rPr>
          <w:lang w:val="es-AR"/>
        </w:rPr>
        <w:t>.</w:t>
      </w:r>
    </w:p>
    <w:p w14:paraId="51B25DEB" w14:textId="25048377" w:rsidR="00770104" w:rsidRPr="006C61F1" w:rsidRDefault="00770104" w:rsidP="00770104">
      <w:pPr>
        <w:pStyle w:val="Heading2"/>
        <w:numPr>
          <w:ilvl w:val="0"/>
          <w:numId w:val="0"/>
        </w:numPr>
        <w:rPr>
          <w:i/>
          <w:iCs/>
          <w:lang w:val="es-AR"/>
        </w:rPr>
      </w:pPr>
      <w:r w:rsidRPr="006C61F1">
        <w:rPr>
          <w:i/>
          <w:iCs/>
          <w:lang w:val="es-AR"/>
        </w:rPr>
        <w:t xml:space="preserve">Marco </w:t>
      </w:r>
      <w:r w:rsidR="001163F9">
        <w:rPr>
          <w:i/>
          <w:iCs/>
          <w:lang w:val="es-AR"/>
        </w:rPr>
        <w:t>reglamentario</w:t>
      </w:r>
    </w:p>
    <w:p w14:paraId="42C9EF44" w14:textId="29F59688" w:rsidR="00770104" w:rsidRPr="006C61F1" w:rsidRDefault="0091063C" w:rsidP="00770104">
      <w:pPr>
        <w:pStyle w:val="Heading2"/>
        <w:rPr>
          <w:lang w:val="es-AR"/>
        </w:rPr>
      </w:pPr>
      <w:r>
        <w:rPr>
          <w:i/>
          <w:iCs/>
          <w:lang w:val="es-AR"/>
        </w:rPr>
        <w:t>Fortale</w:t>
      </w:r>
      <w:r w:rsidR="00430E53">
        <w:rPr>
          <w:i/>
          <w:iCs/>
          <w:lang w:val="es-AR"/>
        </w:rPr>
        <w:t>cimiento del</w:t>
      </w:r>
      <w:r w:rsidR="00770104" w:rsidRPr="006C61F1">
        <w:rPr>
          <w:i/>
          <w:iCs/>
          <w:lang w:val="es-AR"/>
        </w:rPr>
        <w:t xml:space="preserve"> sistema de licencias y cuotas de HFC</w:t>
      </w:r>
      <w:r w:rsidR="00770104" w:rsidRPr="006C61F1">
        <w:rPr>
          <w:lang w:val="es-AR"/>
        </w:rPr>
        <w:t xml:space="preserve">: Proporcionar apoyo para evaluar la estrategia de cuotas, implementar el sistema electrónico para la gestión de la emisión de cuotas de HFC y la </w:t>
      </w:r>
      <w:r w:rsidR="009066A5">
        <w:rPr>
          <w:lang w:val="es-AR"/>
        </w:rPr>
        <w:t xml:space="preserve">información </w:t>
      </w:r>
      <w:r w:rsidR="00770104" w:rsidRPr="006C61F1">
        <w:rPr>
          <w:lang w:val="es-AR"/>
        </w:rPr>
        <w:t xml:space="preserve">de datos, y fortalecer el sistema de cuotas de HFC mediante la inclusión de cuotas y/o prohibiciones a la importación de equipos basados en HFC, según </w:t>
      </w:r>
      <w:r w:rsidR="009066A5">
        <w:rPr>
          <w:lang w:val="es-AR"/>
        </w:rPr>
        <w:t>proceda</w:t>
      </w:r>
      <w:r w:rsidR="00770104" w:rsidRPr="006C61F1">
        <w:rPr>
          <w:lang w:val="es-AR"/>
        </w:rPr>
        <w:t xml:space="preserve"> (3</w:t>
      </w:r>
      <w:r w:rsidR="006C61F1" w:rsidRPr="006C61F1">
        <w:rPr>
          <w:lang w:val="es-AR"/>
        </w:rPr>
        <w:t>6</w:t>
      </w:r>
      <w:r w:rsidR="006C61F1">
        <w:rPr>
          <w:lang w:val="es-AR"/>
        </w:rPr>
        <w:t xml:space="preserve"> </w:t>
      </w:r>
      <w:r w:rsidR="006C61F1" w:rsidRPr="006C61F1">
        <w:rPr>
          <w:lang w:val="es-AR"/>
        </w:rPr>
        <w:t>000</w:t>
      </w:r>
      <w:r w:rsidR="00770104" w:rsidRPr="006C61F1">
        <w:rPr>
          <w:lang w:val="es-AR"/>
        </w:rPr>
        <w:t xml:space="preserve"> </w:t>
      </w:r>
      <w:r w:rsidR="00347883">
        <w:rPr>
          <w:lang w:val="es-AR"/>
        </w:rPr>
        <w:t>$EUA</w:t>
      </w:r>
      <w:r w:rsidR="00770104" w:rsidRPr="006C61F1">
        <w:rPr>
          <w:lang w:val="es-AR"/>
        </w:rPr>
        <w:t>);</w:t>
      </w:r>
    </w:p>
    <w:p w14:paraId="57ECD6F3" w14:textId="54244F9E" w:rsidR="00770104" w:rsidRPr="006C61F1" w:rsidRDefault="00430E53" w:rsidP="00770104">
      <w:pPr>
        <w:pStyle w:val="Heading2"/>
        <w:rPr>
          <w:lang w:val="es-AR"/>
        </w:rPr>
      </w:pPr>
      <w:r>
        <w:rPr>
          <w:i/>
          <w:iCs/>
          <w:lang w:val="es-AR"/>
        </w:rPr>
        <w:t>Fortalecimiento</w:t>
      </w:r>
      <w:r w:rsidR="00770104" w:rsidRPr="006C61F1">
        <w:rPr>
          <w:i/>
          <w:iCs/>
          <w:lang w:val="es-AR"/>
        </w:rPr>
        <w:t xml:space="preserve"> </w:t>
      </w:r>
      <w:r>
        <w:rPr>
          <w:i/>
          <w:iCs/>
          <w:lang w:val="es-AR"/>
        </w:rPr>
        <w:t>d</w:t>
      </w:r>
      <w:r w:rsidR="00770104" w:rsidRPr="006C61F1">
        <w:rPr>
          <w:i/>
          <w:iCs/>
          <w:lang w:val="es-AR"/>
        </w:rPr>
        <w:t>el mantenimiento de registros por parte de las empresas</w:t>
      </w:r>
      <w:r w:rsidR="00770104" w:rsidRPr="006C61F1">
        <w:rPr>
          <w:lang w:val="es-AR"/>
        </w:rPr>
        <w:t>: Talleres para importa</w:t>
      </w:r>
      <w:r w:rsidR="004F1943">
        <w:rPr>
          <w:lang w:val="es-AR"/>
        </w:rPr>
        <w:t xml:space="preserve">dores de </w:t>
      </w:r>
      <w:r>
        <w:rPr>
          <w:lang w:val="es-AR"/>
        </w:rPr>
        <w:t>refrigerantes</w:t>
      </w:r>
      <w:r w:rsidR="00770104" w:rsidRPr="006C61F1">
        <w:rPr>
          <w:lang w:val="es-AR"/>
        </w:rPr>
        <w:t xml:space="preserve"> sobre las obligaciones de </w:t>
      </w:r>
      <w:r w:rsidR="009066A5">
        <w:rPr>
          <w:lang w:val="es-AR"/>
        </w:rPr>
        <w:t xml:space="preserve">información </w:t>
      </w:r>
      <w:r w:rsidR="00770104" w:rsidRPr="006C61F1">
        <w:rPr>
          <w:lang w:val="es-AR"/>
        </w:rPr>
        <w:t xml:space="preserve">de datos, el uso de códigos aduaneros correctos, la prevención del comercio </w:t>
      </w:r>
      <w:r>
        <w:rPr>
          <w:lang w:val="es-AR"/>
        </w:rPr>
        <w:t>ilícito</w:t>
      </w:r>
      <w:r w:rsidR="00770104" w:rsidRPr="006C61F1">
        <w:rPr>
          <w:lang w:val="es-AR"/>
        </w:rPr>
        <w:t xml:space="preserve"> y la notificación precisa de datos de importaciones y usos de HFC, con </w:t>
      </w:r>
      <w:r w:rsidR="005536D6">
        <w:rPr>
          <w:lang w:val="es-AR"/>
        </w:rPr>
        <w:t>supervisión</w:t>
      </w:r>
      <w:r w:rsidR="00770104" w:rsidRPr="006C61F1">
        <w:rPr>
          <w:lang w:val="es-AR"/>
        </w:rPr>
        <w:t xml:space="preserve"> de los resultados </w:t>
      </w:r>
      <w:r w:rsidR="009066A5">
        <w:rPr>
          <w:lang w:val="es-AR"/>
        </w:rPr>
        <w:t xml:space="preserve">provenientes </w:t>
      </w:r>
      <w:r w:rsidR="00770104" w:rsidRPr="006C61F1">
        <w:rPr>
          <w:lang w:val="es-AR"/>
        </w:rPr>
        <w:t>de la aplicación del sistema de gestión electrónica (1</w:t>
      </w:r>
      <w:r w:rsidR="006C61F1" w:rsidRPr="006C61F1">
        <w:rPr>
          <w:lang w:val="es-AR"/>
        </w:rPr>
        <w:t>0</w:t>
      </w:r>
      <w:r w:rsidR="006C61F1">
        <w:rPr>
          <w:lang w:val="es-AR"/>
        </w:rPr>
        <w:t xml:space="preserve"> </w:t>
      </w:r>
      <w:r w:rsidR="006C61F1" w:rsidRPr="006C61F1">
        <w:rPr>
          <w:lang w:val="es-AR"/>
        </w:rPr>
        <w:t>000</w:t>
      </w:r>
      <w:r w:rsidR="00770104" w:rsidRPr="006C61F1">
        <w:rPr>
          <w:lang w:val="es-AR"/>
        </w:rPr>
        <w:t xml:space="preserve"> </w:t>
      </w:r>
      <w:r w:rsidR="00347883">
        <w:rPr>
          <w:lang w:val="es-AR"/>
        </w:rPr>
        <w:t>$EUA</w:t>
      </w:r>
      <w:r w:rsidR="00770104" w:rsidRPr="006C61F1">
        <w:rPr>
          <w:lang w:val="es-AR"/>
        </w:rPr>
        <w:t>);</w:t>
      </w:r>
    </w:p>
    <w:p w14:paraId="33FEFA8D" w14:textId="10802AB7" w:rsidR="00770104" w:rsidRPr="006C61F1" w:rsidRDefault="00770104" w:rsidP="00770104">
      <w:pPr>
        <w:pStyle w:val="Heading2"/>
        <w:rPr>
          <w:lang w:val="es-AR"/>
        </w:rPr>
      </w:pPr>
      <w:r w:rsidRPr="006C61F1">
        <w:rPr>
          <w:i/>
          <w:iCs/>
          <w:lang w:val="es-AR"/>
        </w:rPr>
        <w:t>Suministr</w:t>
      </w:r>
      <w:r w:rsidR="00430E53">
        <w:rPr>
          <w:i/>
          <w:iCs/>
          <w:lang w:val="es-AR"/>
        </w:rPr>
        <w:t xml:space="preserve">o de </w:t>
      </w:r>
      <w:r w:rsidRPr="006C61F1">
        <w:rPr>
          <w:i/>
          <w:iCs/>
          <w:lang w:val="es-AR"/>
        </w:rPr>
        <w:t>identifica</w:t>
      </w:r>
      <w:r w:rsidR="004F1943">
        <w:rPr>
          <w:i/>
          <w:iCs/>
          <w:lang w:val="es-AR"/>
        </w:rPr>
        <w:t xml:space="preserve">dores de </w:t>
      </w:r>
      <w:r w:rsidR="00430E53">
        <w:rPr>
          <w:i/>
          <w:iCs/>
          <w:lang w:val="es-AR"/>
        </w:rPr>
        <w:t>refrigerantes</w:t>
      </w:r>
      <w:r w:rsidRPr="006C61F1">
        <w:rPr>
          <w:i/>
          <w:iCs/>
          <w:lang w:val="es-AR"/>
        </w:rPr>
        <w:t xml:space="preserve"> a las aduanas</w:t>
      </w:r>
      <w:r w:rsidRPr="006C61F1">
        <w:rPr>
          <w:lang w:val="es-AR"/>
        </w:rPr>
        <w:t xml:space="preserve">: Suministro de ocho identificadores para complementar los identificadores </w:t>
      </w:r>
      <w:r w:rsidR="00430E53">
        <w:rPr>
          <w:lang w:val="es-AR"/>
        </w:rPr>
        <w:t xml:space="preserve">provistos bajo </w:t>
      </w:r>
      <w:r w:rsidRPr="006C61F1">
        <w:rPr>
          <w:lang w:val="es-AR"/>
        </w:rPr>
        <w:t xml:space="preserve">el </w:t>
      </w:r>
      <w:r w:rsidR="004F1943">
        <w:rPr>
          <w:lang w:val="es-AR"/>
        </w:rPr>
        <w:t>plan de gestión de eliminación de los HCFC</w:t>
      </w:r>
      <w:r w:rsidRPr="006C61F1">
        <w:rPr>
          <w:lang w:val="es-AR"/>
        </w:rPr>
        <w:t>. Dos identificadores se reservarán para fines de formación (4</w:t>
      </w:r>
      <w:r w:rsidR="006C61F1" w:rsidRPr="006C61F1">
        <w:rPr>
          <w:lang w:val="es-AR"/>
        </w:rPr>
        <w:t>1</w:t>
      </w:r>
      <w:r w:rsidR="00E378B6">
        <w:rPr>
          <w:lang w:val="es-AR"/>
        </w:rPr>
        <w:t> </w:t>
      </w:r>
      <w:r w:rsidR="006C61F1" w:rsidRPr="006C61F1">
        <w:rPr>
          <w:lang w:val="es-AR"/>
        </w:rPr>
        <w:t>300</w:t>
      </w:r>
      <w:r w:rsidRPr="006C61F1">
        <w:rPr>
          <w:lang w:val="es-AR"/>
        </w:rPr>
        <w:t xml:space="preserve"> </w:t>
      </w:r>
      <w:r w:rsidR="00347883">
        <w:rPr>
          <w:lang w:val="es-AR"/>
        </w:rPr>
        <w:t>$EUA</w:t>
      </w:r>
      <w:r w:rsidRPr="006C61F1">
        <w:rPr>
          <w:lang w:val="es-AR"/>
        </w:rPr>
        <w:t>);</w:t>
      </w:r>
    </w:p>
    <w:p w14:paraId="57DEB7A2" w14:textId="6C5FD19C" w:rsidR="00770104" w:rsidRPr="006C61F1" w:rsidRDefault="00770104" w:rsidP="00770104">
      <w:pPr>
        <w:pStyle w:val="Heading2"/>
        <w:rPr>
          <w:lang w:val="es-AR"/>
        </w:rPr>
      </w:pPr>
      <w:r w:rsidRPr="006C61F1">
        <w:rPr>
          <w:i/>
          <w:iCs/>
          <w:lang w:val="es-AR"/>
        </w:rPr>
        <w:t>Formación de funcionarios de aduanas</w:t>
      </w:r>
      <w:r w:rsidRPr="006C61F1">
        <w:rPr>
          <w:lang w:val="es-AR"/>
        </w:rPr>
        <w:t>: Formación de 280 funcionarios, tanto teórica como práctica, incluid</w:t>
      </w:r>
      <w:r w:rsidR="00430E53">
        <w:rPr>
          <w:lang w:val="es-AR"/>
        </w:rPr>
        <w:t>o</w:t>
      </w:r>
      <w:r w:rsidRPr="006C61F1">
        <w:rPr>
          <w:lang w:val="es-AR"/>
        </w:rPr>
        <w:t xml:space="preserve"> la identificación de HFC, haciendo hincapié en la participación de las mujeres. Se recopilarán datos desglosados por género (11</w:t>
      </w:r>
      <w:r w:rsidR="006C61F1" w:rsidRPr="006C61F1">
        <w:rPr>
          <w:lang w:val="es-AR"/>
        </w:rPr>
        <w:t>2</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16379579" w14:textId="6F2F9451" w:rsidR="00770104" w:rsidRPr="006C61F1" w:rsidRDefault="00770104" w:rsidP="00770104">
      <w:pPr>
        <w:pStyle w:val="Heading2"/>
        <w:rPr>
          <w:lang w:val="es-AR"/>
        </w:rPr>
      </w:pPr>
      <w:r w:rsidRPr="006C61F1">
        <w:rPr>
          <w:i/>
          <w:iCs/>
          <w:lang w:val="es-AR"/>
        </w:rPr>
        <w:t>Fortalecimiento de los registros de importación de HFC por parte de las aduanas</w:t>
      </w:r>
      <w:r w:rsidRPr="006C61F1">
        <w:rPr>
          <w:lang w:val="es-AR"/>
        </w:rPr>
        <w:t xml:space="preserve">: Formación de los funcionarios de aduanas sobre el registro de las importaciones de HFC en el sistema electrónico de aduanas, incluido el </w:t>
      </w:r>
      <w:r w:rsidR="00ED111F">
        <w:rPr>
          <w:lang w:val="es-AR"/>
        </w:rPr>
        <w:t xml:space="preserve">fortalecimiento </w:t>
      </w:r>
      <w:r w:rsidRPr="006C61F1">
        <w:rPr>
          <w:lang w:val="es-AR"/>
        </w:rPr>
        <w:t>del intercambio de información sobre el control de las importaciones de HFC en los puertos de entrada del país (1</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6D6E11B4" w14:textId="352E9E7A" w:rsidR="00770104" w:rsidRPr="006C61F1" w:rsidRDefault="00770104" w:rsidP="00770104">
      <w:pPr>
        <w:pStyle w:val="Heading2"/>
        <w:rPr>
          <w:lang w:val="es-AR"/>
        </w:rPr>
      </w:pPr>
      <w:r w:rsidRPr="006C61F1">
        <w:rPr>
          <w:i/>
          <w:iCs/>
          <w:lang w:val="es-AR"/>
        </w:rPr>
        <w:t>Mejora de la supervisión del mercado, incluid</w:t>
      </w:r>
      <w:r w:rsidR="00430E53">
        <w:rPr>
          <w:i/>
          <w:iCs/>
          <w:lang w:val="es-AR"/>
        </w:rPr>
        <w:t>o</w:t>
      </w:r>
      <w:r w:rsidRPr="006C61F1">
        <w:rPr>
          <w:i/>
          <w:iCs/>
          <w:lang w:val="es-AR"/>
        </w:rPr>
        <w:t xml:space="preserve"> encuestas</w:t>
      </w:r>
      <w:r w:rsidRPr="006C61F1">
        <w:rPr>
          <w:lang w:val="es-AR"/>
        </w:rPr>
        <w:t>: Visitas</w:t>
      </w:r>
      <w:r w:rsidRPr="00430E53">
        <w:rPr>
          <w:i/>
          <w:iCs/>
          <w:lang w:val="es-AR"/>
        </w:rPr>
        <w:t xml:space="preserve"> in situ</w:t>
      </w:r>
      <w:r w:rsidRPr="006C61F1">
        <w:rPr>
          <w:lang w:val="es-AR"/>
        </w:rPr>
        <w:t xml:space="preserve"> e inspecciones para l</w:t>
      </w:r>
      <w:r w:rsidR="00430E53">
        <w:rPr>
          <w:lang w:val="es-AR"/>
        </w:rPr>
        <w:t>a</w:t>
      </w:r>
      <w:r w:rsidRPr="006C61F1">
        <w:rPr>
          <w:lang w:val="es-AR"/>
        </w:rPr>
        <w:t xml:space="preserve"> </w:t>
      </w:r>
      <w:r w:rsidR="005536D6">
        <w:rPr>
          <w:lang w:val="es-AR"/>
        </w:rPr>
        <w:t>supervisión</w:t>
      </w:r>
      <w:r w:rsidRPr="006C61F1">
        <w:rPr>
          <w:lang w:val="es-AR"/>
        </w:rPr>
        <w:t xml:space="preserve"> de los HFC y los equipos que los contienen, y un</w:t>
      </w:r>
      <w:r w:rsidR="00ED111F">
        <w:rPr>
          <w:lang w:val="es-AR"/>
        </w:rPr>
        <w:t xml:space="preserve">a encuesta </w:t>
      </w:r>
      <w:r w:rsidRPr="006C61F1">
        <w:rPr>
          <w:lang w:val="es-AR"/>
        </w:rPr>
        <w:t>detallad</w:t>
      </w:r>
      <w:r w:rsidR="00ED111F">
        <w:rPr>
          <w:lang w:val="es-AR"/>
        </w:rPr>
        <w:t>a</w:t>
      </w:r>
      <w:r w:rsidRPr="006C61F1">
        <w:rPr>
          <w:lang w:val="es-AR"/>
        </w:rPr>
        <w:t xml:space="preserve"> de los talleres del </w:t>
      </w:r>
      <w:r w:rsidR="00330844">
        <w:rPr>
          <w:lang w:val="es-AR"/>
        </w:rPr>
        <w:t>subsector de aire acondicionado</w:t>
      </w:r>
      <w:r w:rsidR="000E0033">
        <w:rPr>
          <w:lang w:val="es-AR"/>
        </w:rPr>
        <w:t xml:space="preserve"> para vehículos</w:t>
      </w:r>
      <w:r w:rsidRPr="006C61F1">
        <w:rPr>
          <w:lang w:val="es-AR"/>
        </w:rPr>
        <w:t xml:space="preserve"> y su consumo de HFC (5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32AA22EC" w14:textId="71EA86A3" w:rsidR="00770104" w:rsidRPr="006C61F1" w:rsidRDefault="00770104" w:rsidP="00770104">
      <w:pPr>
        <w:pStyle w:val="Heading2"/>
        <w:rPr>
          <w:lang w:val="es-AR"/>
        </w:rPr>
      </w:pPr>
      <w:r w:rsidRPr="006C61F1">
        <w:rPr>
          <w:i/>
          <w:iCs/>
          <w:lang w:val="es-AR"/>
        </w:rPr>
        <w:t>Categorización de talleres de mantenimiento y operadores independientes</w:t>
      </w:r>
      <w:r w:rsidRPr="006C61F1">
        <w:rPr>
          <w:lang w:val="es-AR"/>
        </w:rPr>
        <w:t xml:space="preserve">: Desarrollo de una base de datos que categorice los talleres de mantenimiento y los operadores independientes que </w:t>
      </w:r>
      <w:r w:rsidR="00330844">
        <w:rPr>
          <w:lang w:val="es-AR"/>
        </w:rPr>
        <w:t xml:space="preserve">manejan </w:t>
      </w:r>
      <w:r w:rsidRPr="006C61F1">
        <w:rPr>
          <w:lang w:val="es-AR"/>
        </w:rPr>
        <w:t xml:space="preserve">HFC (por ejemplo, </w:t>
      </w:r>
      <w:r w:rsidR="00330844">
        <w:rPr>
          <w:lang w:val="es-AR"/>
        </w:rPr>
        <w:t xml:space="preserve">el </w:t>
      </w:r>
      <w:r w:rsidRPr="006C61F1">
        <w:rPr>
          <w:lang w:val="es-AR"/>
        </w:rPr>
        <w:t>número de técnicos formados,</w:t>
      </w:r>
      <w:r w:rsidR="00330844">
        <w:rPr>
          <w:lang w:val="es-AR"/>
        </w:rPr>
        <w:t xml:space="preserve"> los</w:t>
      </w:r>
      <w:r w:rsidRPr="006C61F1">
        <w:rPr>
          <w:lang w:val="es-AR"/>
        </w:rPr>
        <w:t xml:space="preserve"> tipos de equipos a los que se presta servicio, </w:t>
      </w:r>
      <w:r w:rsidR="00330844">
        <w:rPr>
          <w:lang w:val="es-AR"/>
        </w:rPr>
        <w:t xml:space="preserve">el </w:t>
      </w:r>
      <w:r w:rsidRPr="006C61F1">
        <w:rPr>
          <w:lang w:val="es-AR"/>
        </w:rPr>
        <w:t xml:space="preserve">uso de procedimientos de recuperación y </w:t>
      </w:r>
      <w:r w:rsidR="00172B37">
        <w:rPr>
          <w:lang w:val="es-AR"/>
        </w:rPr>
        <w:t>reciclado</w:t>
      </w:r>
      <w:r w:rsidRPr="006C61F1">
        <w:rPr>
          <w:lang w:val="es-AR"/>
        </w:rPr>
        <w:t>); programas de sensibilización dirigidos a los usuarios finales sobre las diferentes categorías de talleres y operadores</w:t>
      </w:r>
      <w:r w:rsidR="00330844">
        <w:rPr>
          <w:lang w:val="es-AR"/>
        </w:rPr>
        <w:t>,</w:t>
      </w:r>
      <w:r w:rsidRPr="006C61F1">
        <w:rPr>
          <w:lang w:val="es-AR"/>
        </w:rPr>
        <w:t xml:space="preserve"> y los servicios prestados por los talleres en términos de gestión de refrigerantes (2</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440A8D61" w14:textId="6D26D719" w:rsidR="00770104" w:rsidRPr="006C61F1" w:rsidRDefault="00770104" w:rsidP="00770104">
      <w:pPr>
        <w:pStyle w:val="Heading2"/>
        <w:rPr>
          <w:lang w:val="es-AR"/>
        </w:rPr>
      </w:pPr>
      <w:r w:rsidRPr="006C61F1">
        <w:rPr>
          <w:i/>
          <w:iCs/>
          <w:lang w:val="es-AR"/>
        </w:rPr>
        <w:t xml:space="preserve">Apoyo al sistema de </w:t>
      </w:r>
      <w:r w:rsidR="001163F9">
        <w:rPr>
          <w:i/>
          <w:iCs/>
          <w:lang w:val="es-AR"/>
        </w:rPr>
        <w:t>acreditación</w:t>
      </w:r>
      <w:r w:rsidRPr="006C61F1">
        <w:rPr>
          <w:i/>
          <w:iCs/>
          <w:lang w:val="es-AR"/>
        </w:rPr>
        <w:t xml:space="preserve"> de técnicos</w:t>
      </w:r>
      <w:r w:rsidRPr="006C61F1">
        <w:rPr>
          <w:lang w:val="es-AR"/>
        </w:rPr>
        <w:t xml:space="preserve">: </w:t>
      </w:r>
      <w:r w:rsidRPr="00ED111F">
        <w:rPr>
          <w:lang w:val="es-AR"/>
        </w:rPr>
        <w:t>Apoyo a</w:t>
      </w:r>
      <w:r w:rsidR="00ED111F">
        <w:rPr>
          <w:lang w:val="es-AR"/>
        </w:rPr>
        <w:t xml:space="preserve">l enlazamiento </w:t>
      </w:r>
      <w:r w:rsidRPr="006C61F1">
        <w:rPr>
          <w:lang w:val="es-AR"/>
        </w:rPr>
        <w:t xml:space="preserve">de la "Licencia de Conductor de Refrigerantes" mundial, un programa coordinado por el PNUMA y asociaciones internacionales que ofrece </w:t>
      </w:r>
      <w:r w:rsidR="001163F9">
        <w:rPr>
          <w:lang w:val="es-AR"/>
        </w:rPr>
        <w:t>acreditación</w:t>
      </w:r>
      <w:r w:rsidRPr="006C61F1">
        <w:rPr>
          <w:lang w:val="es-AR"/>
        </w:rPr>
        <w:t xml:space="preserve"> a técnicos a escala mundial, con las actividades de formación de la Dependencia Nacional del Ozono, incluido el mantenimiento de registros en la base de datos sobre </w:t>
      </w:r>
      <w:r w:rsidR="00ED111F">
        <w:rPr>
          <w:lang w:val="es-AR"/>
        </w:rPr>
        <w:t xml:space="preserve">la </w:t>
      </w:r>
      <w:r w:rsidRPr="006C61F1">
        <w:rPr>
          <w:lang w:val="es-AR"/>
        </w:rPr>
        <w:t>formación de técnicos (4</w:t>
      </w:r>
      <w:r w:rsidR="006C61F1" w:rsidRPr="006C61F1">
        <w:rPr>
          <w:lang w:val="es-AR"/>
        </w:rPr>
        <w:t>0</w:t>
      </w:r>
      <w:r w:rsidR="00E378B6">
        <w:rPr>
          <w:lang w:val="es-AR"/>
        </w:rPr>
        <w:t> </w:t>
      </w:r>
      <w:r w:rsidR="006C61F1" w:rsidRPr="006C61F1">
        <w:rPr>
          <w:lang w:val="es-AR"/>
        </w:rPr>
        <w:t>000</w:t>
      </w:r>
      <w:r w:rsidR="00E378B6">
        <w:rPr>
          <w:lang w:val="es-AR"/>
        </w:rPr>
        <w:t> </w:t>
      </w:r>
      <w:r w:rsidR="00347883">
        <w:rPr>
          <w:lang w:val="es-AR"/>
        </w:rPr>
        <w:t>$EUA</w:t>
      </w:r>
      <w:r w:rsidRPr="006C61F1">
        <w:rPr>
          <w:lang w:val="es-AR"/>
        </w:rPr>
        <w:t>);</w:t>
      </w:r>
    </w:p>
    <w:p w14:paraId="63DE8D51" w14:textId="2D0922EF" w:rsidR="00770104" w:rsidRPr="006C61F1" w:rsidRDefault="00770104" w:rsidP="00AF67A8">
      <w:pPr>
        <w:pStyle w:val="Heading2"/>
        <w:spacing w:after="120"/>
        <w:rPr>
          <w:lang w:val="es-AR"/>
        </w:rPr>
      </w:pPr>
      <w:r w:rsidRPr="006C61F1">
        <w:rPr>
          <w:i/>
          <w:iCs/>
          <w:lang w:val="es-AR"/>
        </w:rPr>
        <w:t>Gestión de la demanda</w:t>
      </w:r>
      <w:r w:rsidRPr="006C61F1">
        <w:rPr>
          <w:lang w:val="es-AR"/>
        </w:rPr>
        <w:t xml:space="preserve">: </w:t>
      </w:r>
      <w:r w:rsidR="00330844">
        <w:rPr>
          <w:lang w:val="es-AR"/>
        </w:rPr>
        <w:t>Sensibilización</w:t>
      </w:r>
      <w:r w:rsidRPr="006C61F1">
        <w:rPr>
          <w:lang w:val="es-AR"/>
        </w:rPr>
        <w:t xml:space="preserve"> sobre equipos con refrigerantes de bajo </w:t>
      </w:r>
      <w:r w:rsidR="007B2ECC">
        <w:rPr>
          <w:lang w:val="es-AR"/>
        </w:rPr>
        <w:t>potencial  de calentamiento atmosférico</w:t>
      </w:r>
      <w:r w:rsidRPr="006C61F1">
        <w:rPr>
          <w:lang w:val="es-AR"/>
        </w:rPr>
        <w:t xml:space="preserve">, que incluye la creación de una plataforma web para orientar a los clientes sobre productos eficientes </w:t>
      </w:r>
      <w:r w:rsidR="00330844">
        <w:rPr>
          <w:lang w:val="es-AR"/>
        </w:rPr>
        <w:t xml:space="preserve">con </w:t>
      </w:r>
      <w:r w:rsidRPr="006C61F1">
        <w:rPr>
          <w:lang w:val="es-AR"/>
        </w:rPr>
        <w:t xml:space="preserve">bajo </w:t>
      </w:r>
      <w:r w:rsidR="007B2ECC">
        <w:rPr>
          <w:lang w:val="es-AR"/>
        </w:rPr>
        <w:t>potencial  de calentamiento atmosférico</w:t>
      </w:r>
      <w:r w:rsidRPr="006C61F1">
        <w:rPr>
          <w:lang w:val="es-AR"/>
        </w:rPr>
        <w:t xml:space="preserve">, un programa de etiquetado de equipos, actividades de divulgación dirigidas a diferentes públicos, incluido minoristas y distribuidores de equipos, y un programa de incentivos para la refrigeración comercial para la adopción de tecnologías eficientes de bajo </w:t>
      </w:r>
      <w:r w:rsidR="007B2ECC">
        <w:rPr>
          <w:lang w:val="es-AR"/>
        </w:rPr>
        <w:t>potencial  de calentamiento atmosférico</w:t>
      </w:r>
      <w:r w:rsidRPr="006C61F1">
        <w:rPr>
          <w:lang w:val="es-AR"/>
        </w:rPr>
        <w:t xml:space="preserve"> con el fin de aumentar la adopción de equipos que utilicen refrigerantes alternativos (20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xml:space="preserve">; </w:t>
      </w:r>
    </w:p>
    <w:p w14:paraId="6BE0366A" w14:textId="105934CF" w:rsidR="00770104" w:rsidRPr="006C61F1" w:rsidRDefault="00770104" w:rsidP="00770104">
      <w:pPr>
        <w:pStyle w:val="Heading2"/>
        <w:rPr>
          <w:lang w:val="es-AR"/>
        </w:rPr>
      </w:pPr>
      <w:r w:rsidRPr="006C61F1">
        <w:rPr>
          <w:i/>
          <w:iCs/>
          <w:lang w:val="es-AR"/>
        </w:rPr>
        <w:t>Sensibilización</w:t>
      </w:r>
      <w:r w:rsidRPr="006C61F1">
        <w:rPr>
          <w:lang w:val="es-AR"/>
        </w:rPr>
        <w:t xml:space="preserve">: Sensibilización sobre las actualizaciones </w:t>
      </w:r>
      <w:r w:rsidR="00330844">
        <w:rPr>
          <w:lang w:val="es-AR"/>
        </w:rPr>
        <w:t xml:space="preserve">reglamentarias </w:t>
      </w:r>
      <w:r w:rsidRPr="006C61F1">
        <w:rPr>
          <w:lang w:val="es-AR"/>
        </w:rPr>
        <w:t xml:space="preserve">en el </w:t>
      </w:r>
      <w:r w:rsidR="00330844">
        <w:rPr>
          <w:lang w:val="es-AR"/>
        </w:rPr>
        <w:t>plan de aplicación de Kigali;</w:t>
      </w:r>
      <w:r w:rsidRPr="006C61F1">
        <w:rPr>
          <w:lang w:val="es-AR"/>
        </w:rPr>
        <w:t xml:space="preserve"> campaña sobre la categorización de los talleres de mantenimiento y las ventajas para los usuarios finales asociadas a su uso; campañas en los subsectores de </w:t>
      </w:r>
      <w:r w:rsidR="00330844">
        <w:rPr>
          <w:lang w:val="es-AR"/>
        </w:rPr>
        <w:t xml:space="preserve">refrigeración y aire acondicionado </w:t>
      </w:r>
      <w:r w:rsidRPr="006C61F1">
        <w:rPr>
          <w:lang w:val="es-AR"/>
        </w:rPr>
        <w:t xml:space="preserve">para informar a los usuarios finales sobre las tecnologías alternativas de bajo </w:t>
      </w:r>
      <w:r w:rsidR="007B2ECC">
        <w:rPr>
          <w:lang w:val="es-AR"/>
        </w:rPr>
        <w:t>potencial  de calentamiento atmosférico</w:t>
      </w:r>
      <w:r w:rsidRPr="006C61F1">
        <w:rPr>
          <w:lang w:val="es-AR"/>
        </w:rPr>
        <w:t xml:space="preserve"> y sus ventajas; campañas en el sector de </w:t>
      </w:r>
      <w:r w:rsidR="000E0033">
        <w:rPr>
          <w:lang w:val="es-AR"/>
        </w:rPr>
        <w:t>aire acondicionado para vehículos</w:t>
      </w:r>
      <w:r w:rsidRPr="006C61F1">
        <w:rPr>
          <w:lang w:val="es-AR"/>
        </w:rPr>
        <w:t xml:space="preserve"> sobre el mantenimiento de l</w:t>
      </w:r>
      <w:r w:rsidR="00330844">
        <w:rPr>
          <w:lang w:val="es-AR"/>
        </w:rPr>
        <w:t xml:space="preserve">os aparatos </w:t>
      </w:r>
      <w:r w:rsidRPr="006C61F1">
        <w:rPr>
          <w:lang w:val="es-AR"/>
        </w:rPr>
        <w:t xml:space="preserve">y sobre la reducción de fugas; promoción de </w:t>
      </w:r>
      <w:r w:rsidR="00ED111F">
        <w:rPr>
          <w:lang w:val="es-AR"/>
        </w:rPr>
        <w:t xml:space="preserve">las adquisiciones </w:t>
      </w:r>
      <w:r w:rsidRPr="006C61F1">
        <w:rPr>
          <w:lang w:val="es-AR"/>
        </w:rPr>
        <w:t>y el mantenimiento ecológicos entre los vendedores de equipos de</w:t>
      </w:r>
      <w:r w:rsidR="00330844">
        <w:rPr>
          <w:lang w:val="es-AR"/>
        </w:rPr>
        <w:t xml:space="preserve"> refrigeración y aire acondicionado </w:t>
      </w:r>
      <w:r w:rsidRPr="006C61F1">
        <w:rPr>
          <w:lang w:val="es-AR"/>
        </w:rPr>
        <w:t xml:space="preserve">y las agencias de mantenimiento; concursos de fotografía para promover las tecnologías de bajo </w:t>
      </w:r>
      <w:r w:rsidR="007B2ECC">
        <w:rPr>
          <w:lang w:val="es-AR"/>
        </w:rPr>
        <w:t>potencial  de calentamiento atmosférico</w:t>
      </w:r>
      <w:r w:rsidRPr="006C61F1">
        <w:rPr>
          <w:lang w:val="es-AR"/>
        </w:rPr>
        <w:t xml:space="preserve"> (4</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1394601F" w14:textId="494BA657" w:rsidR="00770104" w:rsidRPr="006C61F1" w:rsidRDefault="00770104" w:rsidP="00770104">
      <w:pPr>
        <w:keepNext/>
        <w:rPr>
          <w:i/>
          <w:iCs/>
          <w:lang w:val="es-AR"/>
        </w:rPr>
      </w:pPr>
      <w:r w:rsidRPr="006C61F1">
        <w:rPr>
          <w:i/>
          <w:iCs/>
          <w:lang w:val="es-AR"/>
        </w:rPr>
        <w:t xml:space="preserve">Apoyo al </w:t>
      </w:r>
      <w:r w:rsidR="001163F9">
        <w:rPr>
          <w:i/>
          <w:iCs/>
          <w:lang w:val="es-AR"/>
        </w:rPr>
        <w:t>sector de servicios</w:t>
      </w:r>
      <w:r w:rsidRPr="006C61F1">
        <w:rPr>
          <w:i/>
          <w:iCs/>
          <w:lang w:val="es-AR"/>
        </w:rPr>
        <w:t>, incluido el suministro de herramientas para las buenas prácticas de mantenimiento.</w:t>
      </w:r>
    </w:p>
    <w:p w14:paraId="3E38300C" w14:textId="77777777" w:rsidR="00770104" w:rsidRPr="006C61F1" w:rsidRDefault="00770104" w:rsidP="00770104">
      <w:pPr>
        <w:keepNext/>
        <w:rPr>
          <w:lang w:val="es-AR"/>
        </w:rPr>
      </w:pPr>
    </w:p>
    <w:p w14:paraId="0C980B56" w14:textId="0C6CA59B" w:rsidR="00770104" w:rsidRPr="006C61F1" w:rsidRDefault="00770104" w:rsidP="00770104">
      <w:pPr>
        <w:pStyle w:val="Heading2"/>
        <w:keepNext/>
        <w:rPr>
          <w:lang w:val="es-AR"/>
        </w:rPr>
      </w:pPr>
      <w:r w:rsidRPr="006C61F1">
        <w:rPr>
          <w:i/>
          <w:iCs/>
          <w:lang w:val="es-AR"/>
        </w:rPr>
        <w:t>Suministro de herramientas y equipos para técnicos</w:t>
      </w:r>
      <w:r w:rsidRPr="006C61F1">
        <w:rPr>
          <w:lang w:val="es-AR"/>
        </w:rPr>
        <w:t>:  Proporcionar herramientas (por ejemplo, bomba</w:t>
      </w:r>
      <w:r w:rsidR="00ED111F">
        <w:rPr>
          <w:lang w:val="es-AR"/>
        </w:rPr>
        <w:t>s</w:t>
      </w:r>
      <w:r w:rsidRPr="006C61F1">
        <w:rPr>
          <w:lang w:val="es-AR"/>
        </w:rPr>
        <w:t xml:space="preserve"> de vacío, detectores de fugas, manómetro</w:t>
      </w:r>
      <w:r w:rsidR="00ED111F">
        <w:rPr>
          <w:lang w:val="es-AR"/>
        </w:rPr>
        <w:t>s</w:t>
      </w:r>
      <w:r w:rsidRPr="006C61F1">
        <w:rPr>
          <w:lang w:val="es-AR"/>
        </w:rPr>
        <w:t>) para las buenas prácticas de mantenimiento y la adopción segura de alternativas a los técnicos identificados en consulta con las partes interesadas nacionales (26</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3FF7A6F4" w14:textId="524B8B82" w:rsidR="00770104" w:rsidRPr="006C61F1" w:rsidRDefault="00770104" w:rsidP="00770104">
      <w:pPr>
        <w:pStyle w:val="Heading2"/>
        <w:rPr>
          <w:lang w:val="es-AR"/>
        </w:rPr>
      </w:pPr>
      <w:r w:rsidRPr="006C61F1">
        <w:rPr>
          <w:i/>
          <w:iCs/>
          <w:lang w:val="es-AR"/>
        </w:rPr>
        <w:t xml:space="preserve">Mejora de los centros de formación para alternativas de bajo </w:t>
      </w:r>
      <w:r w:rsidR="007B2ECC">
        <w:rPr>
          <w:i/>
          <w:iCs/>
          <w:lang w:val="es-AR"/>
        </w:rPr>
        <w:t>potencial de calentamiento atmosférico</w:t>
      </w:r>
      <w:r w:rsidRPr="006C61F1">
        <w:rPr>
          <w:lang w:val="es-AR"/>
        </w:rPr>
        <w:t xml:space="preserve">: Prestar apoyo a tres centros de formación dependientes del </w:t>
      </w:r>
      <w:r w:rsidR="00BB0687">
        <w:rPr>
          <w:lang w:val="es-AR"/>
        </w:rPr>
        <w:t>Corporación de Formación Vocacional</w:t>
      </w:r>
      <w:r w:rsidRPr="006C61F1">
        <w:rPr>
          <w:lang w:val="es-AR"/>
        </w:rPr>
        <w:t xml:space="preserve"> para promover prácticas sostenibles y establecer un área que permita la aplicación de medidas de seguridad sólidas, incluido sistemas de extinción de incendios, sistemas de detección de gases, salidas de emergencia y señalización adecuada. </w:t>
      </w:r>
      <w:r w:rsidR="00ED111F">
        <w:rPr>
          <w:lang w:val="es-AR"/>
        </w:rPr>
        <w:t>Asimismo, l</w:t>
      </w:r>
      <w:r w:rsidRPr="006C61F1">
        <w:rPr>
          <w:lang w:val="es-AR"/>
        </w:rPr>
        <w:t>a actividad actualiza al personal en técnicas de formación y difusión de conocimientos a las partes interesadas (7</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1ACCA7C6" w14:textId="3CD48D3C" w:rsidR="00770104" w:rsidRPr="006C61F1" w:rsidRDefault="00770104" w:rsidP="00770104">
      <w:pPr>
        <w:pStyle w:val="Heading2"/>
        <w:rPr>
          <w:lang w:val="es-AR"/>
        </w:rPr>
      </w:pPr>
      <w:r w:rsidRPr="006C61F1">
        <w:rPr>
          <w:i/>
          <w:iCs/>
          <w:lang w:val="es-AR"/>
        </w:rPr>
        <w:t>Formación de técnicos</w:t>
      </w:r>
      <w:r w:rsidRPr="006C61F1">
        <w:rPr>
          <w:lang w:val="es-AR"/>
        </w:rPr>
        <w:t xml:space="preserve">: Impartir 28 sesiones de formación para 700 técnicos, dando prioridad a los subsectores de refrigeración y </w:t>
      </w:r>
      <w:r w:rsidR="000E0033">
        <w:rPr>
          <w:lang w:val="es-AR"/>
        </w:rPr>
        <w:t>aire acondicionado para vehículos</w:t>
      </w:r>
      <w:r w:rsidRPr="006C61F1">
        <w:rPr>
          <w:lang w:val="es-AR"/>
        </w:rPr>
        <w:t xml:space="preserve"> y haciendo hincapié en el equilibrio de género (21</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384D1532" w14:textId="1918B682" w:rsidR="00770104" w:rsidRPr="006C61F1" w:rsidRDefault="00770104" w:rsidP="00770104">
      <w:pPr>
        <w:pStyle w:val="Heading2"/>
        <w:rPr>
          <w:lang w:val="es-AR"/>
        </w:rPr>
      </w:pPr>
      <w:r w:rsidRPr="006C61F1">
        <w:rPr>
          <w:i/>
          <w:iCs/>
          <w:lang w:val="es-AR"/>
        </w:rPr>
        <w:t>Desarrollo de códigos de prácticas y planes de formación</w:t>
      </w:r>
      <w:r w:rsidRPr="006C61F1">
        <w:rPr>
          <w:lang w:val="es-AR"/>
        </w:rPr>
        <w:t xml:space="preserve">: Actualizar el código de prácticas existente para incluir las nuevas tecnologías y centrarse en los subsectores de refrigeración doméstica y </w:t>
      </w:r>
      <w:r w:rsidR="000E0033">
        <w:rPr>
          <w:lang w:val="es-AR"/>
        </w:rPr>
        <w:t>aire acondicionado para vehículos</w:t>
      </w:r>
      <w:r w:rsidRPr="006C61F1">
        <w:rPr>
          <w:lang w:val="es-AR"/>
        </w:rPr>
        <w:t xml:space="preserve">; actualizar los planes de formación para </w:t>
      </w:r>
      <w:r w:rsidR="004F1943">
        <w:rPr>
          <w:lang w:val="es-AR"/>
        </w:rPr>
        <w:t>aire acondicionado</w:t>
      </w:r>
      <w:r w:rsidR="00F97B86">
        <w:rPr>
          <w:lang w:val="es-AR"/>
        </w:rPr>
        <w:t xml:space="preserve"> </w:t>
      </w:r>
      <w:r w:rsidRPr="006C61F1">
        <w:rPr>
          <w:lang w:val="es-AR"/>
        </w:rPr>
        <w:t xml:space="preserve">y refrigeración y desarrollar un nuevo plan de formación para </w:t>
      </w:r>
      <w:r w:rsidR="000E0033">
        <w:rPr>
          <w:lang w:val="es-AR"/>
        </w:rPr>
        <w:t>aire acondicionado para vehículos</w:t>
      </w:r>
      <w:r w:rsidRPr="006C61F1">
        <w:rPr>
          <w:lang w:val="es-AR"/>
        </w:rPr>
        <w:t xml:space="preserve">. </w:t>
      </w:r>
      <w:r w:rsidR="00F97B86">
        <w:rPr>
          <w:lang w:val="es-AR"/>
        </w:rPr>
        <w:t>U</w:t>
      </w:r>
      <w:r w:rsidR="00F97B86" w:rsidRPr="006C61F1">
        <w:rPr>
          <w:lang w:val="es-AR"/>
        </w:rPr>
        <w:t xml:space="preserve">n consultor nacional </w:t>
      </w:r>
      <w:r w:rsidR="00F97B86">
        <w:rPr>
          <w:lang w:val="es-AR"/>
        </w:rPr>
        <w:t>tendrá a su cargo l</w:t>
      </w:r>
      <w:r w:rsidRPr="006C61F1">
        <w:rPr>
          <w:lang w:val="es-AR"/>
        </w:rPr>
        <w:t>a actualización del desarrollo (1</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0032F6D6" w14:textId="786B03BE" w:rsidR="00770104" w:rsidRPr="006C61F1" w:rsidRDefault="00770104" w:rsidP="00770104">
      <w:pPr>
        <w:pStyle w:val="Heading2"/>
        <w:rPr>
          <w:lang w:val="es-AR"/>
        </w:rPr>
      </w:pPr>
      <w:r w:rsidRPr="006C61F1">
        <w:rPr>
          <w:i/>
          <w:iCs/>
          <w:lang w:val="es-AR"/>
        </w:rPr>
        <w:t xml:space="preserve">Suministro de herramientas de recuperación a los sectores de refrigeración y </w:t>
      </w:r>
      <w:r w:rsidR="000E0033">
        <w:rPr>
          <w:i/>
          <w:iCs/>
          <w:lang w:val="es-AR"/>
        </w:rPr>
        <w:t>aire acondicionado para vehículos</w:t>
      </w:r>
      <w:r w:rsidRPr="006C61F1">
        <w:rPr>
          <w:lang w:val="es-AR"/>
        </w:rPr>
        <w:t xml:space="preserve">: Suministro de 45 juegos de herramientas a </w:t>
      </w:r>
      <w:proofErr w:type="spellStart"/>
      <w:r w:rsidR="00371285">
        <w:rPr>
          <w:lang w:val="es-AR"/>
        </w:rPr>
        <w:t>PyME</w:t>
      </w:r>
      <w:proofErr w:type="spellEnd"/>
      <w:r w:rsidRPr="006C61F1">
        <w:rPr>
          <w:lang w:val="es-AR"/>
        </w:rPr>
        <w:t xml:space="preserve"> y técnicos del </w:t>
      </w:r>
      <w:r w:rsidR="00132E30">
        <w:rPr>
          <w:lang w:val="es-AR"/>
        </w:rPr>
        <w:t>sector de refrigeración</w:t>
      </w:r>
      <w:r w:rsidRPr="006C61F1">
        <w:rPr>
          <w:lang w:val="es-AR"/>
        </w:rPr>
        <w:t xml:space="preserve"> y 43 juegos de herramientas a los talleres de </w:t>
      </w:r>
      <w:r w:rsidR="000E0033">
        <w:rPr>
          <w:lang w:val="es-AR"/>
        </w:rPr>
        <w:t>aire acondicionado para vehículos</w:t>
      </w:r>
      <w:r w:rsidRPr="006C61F1">
        <w:rPr>
          <w:lang w:val="es-AR"/>
        </w:rPr>
        <w:t xml:space="preserve"> (24</w:t>
      </w:r>
      <w:r w:rsidR="006C61F1" w:rsidRPr="006C61F1">
        <w:rPr>
          <w:lang w:val="es-AR"/>
        </w:rPr>
        <w:t>6</w:t>
      </w:r>
      <w:r w:rsidR="006C61F1">
        <w:rPr>
          <w:lang w:val="es-AR"/>
        </w:rPr>
        <w:t xml:space="preserve"> </w:t>
      </w:r>
      <w:r w:rsidR="006C61F1" w:rsidRPr="006C61F1">
        <w:rPr>
          <w:lang w:val="es-AR"/>
        </w:rPr>
        <w:t>400</w:t>
      </w:r>
      <w:r w:rsidRPr="006C61F1">
        <w:rPr>
          <w:lang w:val="es-AR"/>
        </w:rPr>
        <w:t xml:space="preserve"> </w:t>
      </w:r>
      <w:r w:rsidR="00347883">
        <w:rPr>
          <w:lang w:val="es-AR"/>
        </w:rPr>
        <w:t>$EUA</w:t>
      </w:r>
      <w:r w:rsidRPr="006C61F1">
        <w:rPr>
          <w:lang w:val="es-AR"/>
        </w:rPr>
        <w:t>);</w:t>
      </w:r>
    </w:p>
    <w:p w14:paraId="3E3410C9" w14:textId="186B75D8" w:rsidR="00770104" w:rsidRPr="006C61F1" w:rsidRDefault="00770104" w:rsidP="00770104">
      <w:pPr>
        <w:rPr>
          <w:i/>
          <w:iCs/>
          <w:lang w:val="es-AR"/>
        </w:rPr>
      </w:pPr>
      <w:r w:rsidRPr="006C61F1">
        <w:rPr>
          <w:i/>
          <w:iCs/>
          <w:lang w:val="es-AR"/>
        </w:rPr>
        <w:t>Gestión de refrigerantes, incluid</w:t>
      </w:r>
      <w:r w:rsidR="00F97B86">
        <w:rPr>
          <w:i/>
          <w:iCs/>
          <w:lang w:val="es-AR"/>
        </w:rPr>
        <w:t>o</w:t>
      </w:r>
      <w:r w:rsidRPr="006C61F1">
        <w:rPr>
          <w:i/>
          <w:iCs/>
          <w:lang w:val="es-AR"/>
        </w:rPr>
        <w:t xml:space="preserve"> la recuperación y la regeneración</w:t>
      </w:r>
    </w:p>
    <w:p w14:paraId="6E74CCD4" w14:textId="77777777" w:rsidR="00770104" w:rsidRPr="006C61F1" w:rsidRDefault="00770104" w:rsidP="00770104">
      <w:pPr>
        <w:rPr>
          <w:lang w:val="es-AR"/>
        </w:rPr>
      </w:pPr>
    </w:p>
    <w:p w14:paraId="11E2D921" w14:textId="2FC6DAAE" w:rsidR="00770104" w:rsidRPr="006C61F1" w:rsidRDefault="00770104" w:rsidP="00770104">
      <w:pPr>
        <w:pStyle w:val="Heading2"/>
        <w:rPr>
          <w:lang w:val="es-AR"/>
        </w:rPr>
      </w:pPr>
      <w:r w:rsidRPr="006C61F1">
        <w:rPr>
          <w:i/>
          <w:iCs/>
          <w:lang w:val="es-AR"/>
        </w:rPr>
        <w:t>Apoyo al funcionamiento de los centros de re</w:t>
      </w:r>
      <w:r w:rsidR="00C411FF">
        <w:rPr>
          <w:i/>
          <w:iCs/>
          <w:lang w:val="es-AR"/>
        </w:rPr>
        <w:t>generación</w:t>
      </w:r>
      <w:r w:rsidRPr="006C61F1">
        <w:rPr>
          <w:lang w:val="es-AR"/>
        </w:rPr>
        <w:t>: Proporcionar apoyo continuado a los centros de re</w:t>
      </w:r>
      <w:r w:rsidR="00C411FF">
        <w:rPr>
          <w:lang w:val="es-AR"/>
        </w:rPr>
        <w:t xml:space="preserve">generación </w:t>
      </w:r>
      <w:r w:rsidRPr="006C61F1">
        <w:rPr>
          <w:lang w:val="es-AR"/>
        </w:rPr>
        <w:t xml:space="preserve">para </w:t>
      </w:r>
      <w:r w:rsidR="00F606A6">
        <w:rPr>
          <w:lang w:val="es-AR"/>
        </w:rPr>
        <w:t xml:space="preserve">el </w:t>
      </w:r>
      <w:r w:rsidR="00F97B86">
        <w:rPr>
          <w:lang w:val="es-AR"/>
        </w:rPr>
        <w:t>manejo seguro</w:t>
      </w:r>
      <w:r w:rsidRPr="006C61F1">
        <w:rPr>
          <w:lang w:val="es-AR"/>
        </w:rPr>
        <w:t xml:space="preserve"> de refrigerantes, incluid</w:t>
      </w:r>
      <w:r w:rsidR="00F97B86">
        <w:rPr>
          <w:lang w:val="es-AR"/>
        </w:rPr>
        <w:t>o</w:t>
      </w:r>
      <w:r w:rsidRPr="006C61F1">
        <w:rPr>
          <w:lang w:val="es-AR"/>
        </w:rPr>
        <w:t xml:space="preserve"> la formación del personal, la actualización de las medidas de seguridad y el establecimiento de un área que permita la aplicación de medidas de seguridad sólidas, </w:t>
      </w:r>
      <w:r w:rsidR="00F97B86">
        <w:rPr>
          <w:lang w:val="es-AR"/>
        </w:rPr>
        <w:t xml:space="preserve">incluyendo </w:t>
      </w:r>
      <w:r w:rsidRPr="006C61F1">
        <w:rPr>
          <w:lang w:val="es-AR"/>
        </w:rPr>
        <w:t>el equipo necesario (5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y</w:t>
      </w:r>
    </w:p>
    <w:p w14:paraId="46B0810F" w14:textId="5BC270FD" w:rsidR="00770104" w:rsidRPr="006C61F1" w:rsidRDefault="00770104" w:rsidP="00770104">
      <w:pPr>
        <w:pStyle w:val="Heading2"/>
        <w:rPr>
          <w:lang w:val="es-AR"/>
        </w:rPr>
      </w:pPr>
      <w:r w:rsidRPr="006C61F1">
        <w:rPr>
          <w:i/>
          <w:iCs/>
          <w:lang w:val="es-AR"/>
        </w:rPr>
        <w:t>Instalación de almacenamiento para refrigerantes residuales</w:t>
      </w:r>
      <w:r w:rsidRPr="006C61F1">
        <w:rPr>
          <w:lang w:val="es-AR"/>
        </w:rPr>
        <w:t>: Establecer una instalación central de almacenamiento que pueda guardar de forma segura los refrigerantes recuperados inutilizables que no puedan recuperarse (7</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w:t>
      </w:r>
    </w:p>
    <w:p w14:paraId="7C53ED85" w14:textId="53F04C0D" w:rsidR="00770104" w:rsidRPr="006C61F1" w:rsidRDefault="00770104" w:rsidP="00770104">
      <w:pPr>
        <w:keepNext/>
        <w:rPr>
          <w:i/>
          <w:iCs/>
          <w:lang w:val="es-AR"/>
        </w:rPr>
      </w:pPr>
      <w:r w:rsidRPr="006C61F1">
        <w:rPr>
          <w:i/>
          <w:iCs/>
          <w:lang w:val="es-AR"/>
        </w:rPr>
        <w:t>Ejecución, coordinación y supervisión de proyecto</w:t>
      </w:r>
      <w:r w:rsidR="00C411FF">
        <w:rPr>
          <w:i/>
          <w:iCs/>
          <w:lang w:val="es-AR"/>
        </w:rPr>
        <w:t>s</w:t>
      </w:r>
    </w:p>
    <w:p w14:paraId="3ACBF5B0" w14:textId="77777777" w:rsidR="00770104" w:rsidRPr="006C61F1" w:rsidRDefault="00770104" w:rsidP="00770104">
      <w:pPr>
        <w:rPr>
          <w:lang w:val="es-AR"/>
        </w:rPr>
      </w:pPr>
    </w:p>
    <w:p w14:paraId="3D9D29D8" w14:textId="4E74AE19" w:rsidR="00770104" w:rsidRPr="006C61F1" w:rsidRDefault="00770104" w:rsidP="00770104">
      <w:pPr>
        <w:pStyle w:val="Heading1"/>
        <w:keepNext/>
        <w:suppressAutoHyphens/>
        <w:rPr>
          <w:lang w:val="es-AR"/>
        </w:rPr>
      </w:pPr>
      <w:r w:rsidRPr="006C61F1">
        <w:rPr>
          <w:lang w:val="es-AR"/>
        </w:rPr>
        <w:t xml:space="preserve">La </w:t>
      </w:r>
      <w:r w:rsidR="001163F9">
        <w:rPr>
          <w:lang w:val="es-AR"/>
        </w:rPr>
        <w:t>Oficina de gestión de proyecto</w:t>
      </w:r>
      <w:r w:rsidR="00F97B86">
        <w:rPr>
          <w:lang w:val="es-AR"/>
        </w:rPr>
        <w:t>s</w:t>
      </w:r>
      <w:r w:rsidRPr="006C61F1">
        <w:rPr>
          <w:lang w:val="es-AR"/>
        </w:rPr>
        <w:t xml:space="preserve"> tiene la responsabilidad general de </w:t>
      </w:r>
      <w:r w:rsidR="00F97B86">
        <w:rPr>
          <w:lang w:val="es-AR"/>
        </w:rPr>
        <w:t xml:space="preserve">administrar </w:t>
      </w:r>
      <w:r w:rsidRPr="006C61F1">
        <w:rPr>
          <w:lang w:val="es-AR"/>
        </w:rPr>
        <w:t xml:space="preserve">los proyectos en el </w:t>
      </w:r>
      <w:r w:rsidR="007B2ECC">
        <w:rPr>
          <w:lang w:val="es-AR"/>
        </w:rPr>
        <w:t>sector de fabricación</w:t>
      </w:r>
      <w:r w:rsidRPr="006C61F1">
        <w:rPr>
          <w:lang w:val="es-AR"/>
        </w:rPr>
        <w:t xml:space="preserve"> y los servicios, incluid</w:t>
      </w:r>
      <w:r w:rsidR="00F97B86">
        <w:rPr>
          <w:lang w:val="es-AR"/>
        </w:rPr>
        <w:t>o</w:t>
      </w:r>
      <w:r w:rsidRPr="006C61F1">
        <w:rPr>
          <w:lang w:val="es-AR"/>
        </w:rPr>
        <w:t xml:space="preserve"> la presentación de informes sobre el progreso operativo y la situación financiera durante la ejecución. Se solicita un total de 90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xml:space="preserve"> para un periodo de siete años, que incluye consultores internacionales (25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consultores nacionales (30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viajes (9</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reuniones (16</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y c</w:t>
      </w:r>
      <w:r w:rsidR="00897910">
        <w:rPr>
          <w:lang w:val="es-AR"/>
        </w:rPr>
        <w:t xml:space="preserve">ostos </w:t>
      </w:r>
      <w:r w:rsidRPr="006C61F1">
        <w:rPr>
          <w:lang w:val="es-AR"/>
        </w:rPr>
        <w:t>operativos y de otro tipo (9</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xml:space="preserve">). </w:t>
      </w:r>
    </w:p>
    <w:p w14:paraId="515B1331" w14:textId="77777777" w:rsidR="00770104" w:rsidRPr="006C61F1" w:rsidRDefault="00770104" w:rsidP="00770104">
      <w:pPr>
        <w:keepNext/>
        <w:suppressAutoHyphens/>
        <w:spacing w:after="240"/>
        <w:rPr>
          <w:i/>
          <w:lang w:val="es-AR"/>
        </w:rPr>
      </w:pPr>
      <w:r w:rsidRPr="006C61F1">
        <w:rPr>
          <w:i/>
          <w:lang w:val="es-AR"/>
        </w:rPr>
        <w:t xml:space="preserve">Aplicación de la política de género </w:t>
      </w:r>
    </w:p>
    <w:p w14:paraId="2DFC22D5" w14:textId="06278F0E" w:rsidR="00770104" w:rsidRPr="006C61F1" w:rsidRDefault="00F97B86" w:rsidP="00770104">
      <w:pPr>
        <w:pStyle w:val="Heading1"/>
        <w:keepNext/>
        <w:suppressAutoHyphens/>
        <w:rPr>
          <w:lang w:val="es-AR"/>
        </w:rPr>
      </w:pPr>
      <w:r>
        <w:rPr>
          <w:lang w:val="es-AR"/>
        </w:rPr>
        <w:t xml:space="preserve">De acuerdo </w:t>
      </w:r>
      <w:r w:rsidR="00770104" w:rsidRPr="006C61F1">
        <w:rPr>
          <w:lang w:val="es-AR"/>
        </w:rPr>
        <w:t xml:space="preserve">con la política operativa del Fondo Multilateral sobre la integración de la perspectiva de género, la Dependencia Nacional del Ozono se esforzará por garantizar la participación de las mujeres en la formación aduanera, la formación de técnicos y los programas para </w:t>
      </w:r>
      <w:proofErr w:type="spellStart"/>
      <w:r w:rsidR="00371285">
        <w:rPr>
          <w:lang w:val="es-AR"/>
        </w:rPr>
        <w:t>PyME</w:t>
      </w:r>
      <w:proofErr w:type="spellEnd"/>
      <w:r w:rsidR="00770104" w:rsidRPr="006C61F1">
        <w:rPr>
          <w:lang w:val="es-AR"/>
        </w:rPr>
        <w:t xml:space="preserve"> en el marco de la </w:t>
      </w:r>
      <w:r w:rsidR="006C61F1">
        <w:rPr>
          <w:lang w:val="es-AR"/>
        </w:rPr>
        <w:t>etapa</w:t>
      </w:r>
      <w:r w:rsidR="00770104" w:rsidRPr="006C61F1">
        <w:rPr>
          <w:lang w:val="es-AR"/>
        </w:rPr>
        <w:t xml:space="preserve"> I del</w:t>
      </w:r>
      <w:r>
        <w:rPr>
          <w:lang w:val="es-AR"/>
        </w:rPr>
        <w:t xml:space="preserve"> plan de aplicación de Kigali</w:t>
      </w:r>
      <w:r w:rsidR="00770104" w:rsidRPr="006C61F1">
        <w:rPr>
          <w:lang w:val="es-AR"/>
        </w:rPr>
        <w:t xml:space="preserve">. </w:t>
      </w:r>
      <w:r>
        <w:rPr>
          <w:lang w:val="es-AR"/>
        </w:rPr>
        <w:t xml:space="preserve">Si bien </w:t>
      </w:r>
      <w:r w:rsidR="00C411FF">
        <w:rPr>
          <w:lang w:val="es-AR"/>
        </w:rPr>
        <w:t xml:space="preserve">hay mujeres </w:t>
      </w:r>
      <w:r w:rsidR="00770104" w:rsidRPr="006C61F1">
        <w:rPr>
          <w:lang w:val="es-AR"/>
        </w:rPr>
        <w:t xml:space="preserve">entre el personal de la Dependencia Nacional del Ozono y los funcionarios de medio ambiente, actualmente se desconoce </w:t>
      </w:r>
      <w:r w:rsidR="00C411FF">
        <w:rPr>
          <w:lang w:val="es-AR"/>
        </w:rPr>
        <w:t xml:space="preserve">el </w:t>
      </w:r>
      <w:r w:rsidR="00770104" w:rsidRPr="006C61F1">
        <w:rPr>
          <w:lang w:val="es-AR"/>
        </w:rPr>
        <w:t xml:space="preserve">número exacto </w:t>
      </w:r>
      <w:r w:rsidR="00C411FF">
        <w:rPr>
          <w:lang w:val="es-AR"/>
        </w:rPr>
        <w:t xml:space="preserve">de las </w:t>
      </w:r>
      <w:r w:rsidR="00770104" w:rsidRPr="006C61F1">
        <w:rPr>
          <w:lang w:val="es-AR"/>
        </w:rPr>
        <w:t xml:space="preserve">que prestan servicios en </w:t>
      </w:r>
      <w:r>
        <w:rPr>
          <w:lang w:val="es-AR"/>
        </w:rPr>
        <w:t>refrigeración y aire acondicionado</w:t>
      </w:r>
      <w:r w:rsidR="00770104" w:rsidRPr="006C61F1">
        <w:rPr>
          <w:lang w:val="es-AR"/>
        </w:rPr>
        <w:t xml:space="preserve">. Las actividades de sensibilización se centrarán en la inclusión de mujeres en las actividades emprendidas por la </w:t>
      </w:r>
      <w:r w:rsidR="001163F9">
        <w:rPr>
          <w:lang w:val="es-AR"/>
        </w:rPr>
        <w:t>Dependencia Nacional del Ozono</w:t>
      </w:r>
      <w:r w:rsidR="00770104" w:rsidRPr="006C61F1">
        <w:rPr>
          <w:lang w:val="es-AR"/>
        </w:rPr>
        <w:t xml:space="preserve"> durante la </w:t>
      </w:r>
      <w:r>
        <w:rPr>
          <w:lang w:val="es-AR"/>
        </w:rPr>
        <w:t>aplicación del plan</w:t>
      </w:r>
      <w:r w:rsidR="00770104" w:rsidRPr="006C61F1">
        <w:rPr>
          <w:lang w:val="es-AR"/>
        </w:rPr>
        <w:t xml:space="preserve">. Para reforzar aún más la participación de mujeres, la Dependencia Nacional del Ozono también sensibilizará a las partes interesadas que participan en la </w:t>
      </w:r>
      <w:r>
        <w:rPr>
          <w:lang w:val="es-AR"/>
        </w:rPr>
        <w:t xml:space="preserve">aplicación </w:t>
      </w:r>
      <w:r w:rsidR="00770104" w:rsidRPr="006C61F1">
        <w:rPr>
          <w:lang w:val="es-AR"/>
        </w:rPr>
        <w:t>del</w:t>
      </w:r>
      <w:r w:rsidR="00F606A6">
        <w:rPr>
          <w:lang w:val="es-AR"/>
        </w:rPr>
        <w:t xml:space="preserve"> plan </w:t>
      </w:r>
      <w:r w:rsidR="00770104" w:rsidRPr="006C61F1">
        <w:rPr>
          <w:lang w:val="es-AR"/>
        </w:rPr>
        <w:t xml:space="preserve">sobre la política de integración de la perspectiva de género. </w:t>
      </w:r>
    </w:p>
    <w:p w14:paraId="3CD10BAA" w14:textId="1980E6C1" w:rsidR="00770104" w:rsidRPr="006C61F1" w:rsidRDefault="00770104" w:rsidP="00770104">
      <w:pPr>
        <w:pStyle w:val="Heading1"/>
        <w:keepNext/>
        <w:numPr>
          <w:ilvl w:val="0"/>
          <w:numId w:val="0"/>
        </w:numPr>
        <w:suppressAutoHyphens/>
        <w:rPr>
          <w:u w:val="single"/>
          <w:lang w:val="es-AR"/>
        </w:rPr>
      </w:pPr>
      <w:r w:rsidRPr="006C61F1">
        <w:rPr>
          <w:u w:val="single"/>
          <w:lang w:val="es-AR"/>
        </w:rPr>
        <w:t>C</w:t>
      </w:r>
      <w:r w:rsidR="00897910">
        <w:rPr>
          <w:u w:val="single"/>
          <w:lang w:val="es-AR"/>
        </w:rPr>
        <w:t xml:space="preserve">osto </w:t>
      </w:r>
      <w:r w:rsidRPr="006C61F1">
        <w:rPr>
          <w:u w:val="single"/>
          <w:lang w:val="es-AR"/>
        </w:rPr>
        <w:t xml:space="preserve">total de la </w:t>
      </w:r>
      <w:r w:rsidR="006C61F1">
        <w:rPr>
          <w:u w:val="single"/>
          <w:lang w:val="es-AR"/>
        </w:rPr>
        <w:t>etapa</w:t>
      </w:r>
      <w:r w:rsidRPr="006C61F1">
        <w:rPr>
          <w:u w:val="single"/>
          <w:lang w:val="es-AR"/>
        </w:rPr>
        <w:t xml:space="preserve"> I del plan de aplicación de Kigali </w:t>
      </w:r>
    </w:p>
    <w:p w14:paraId="3AB93AC5" w14:textId="6B4E0011" w:rsidR="00770104" w:rsidRPr="006C61F1" w:rsidRDefault="00770104" w:rsidP="00770104">
      <w:pPr>
        <w:numPr>
          <w:ilvl w:val="0"/>
          <w:numId w:val="1"/>
        </w:numPr>
        <w:spacing w:after="240"/>
        <w:outlineLvl w:val="0"/>
        <w:rPr>
          <w:lang w:val="es-AR"/>
        </w:rPr>
      </w:pPr>
      <w:r w:rsidRPr="006C61F1">
        <w:rPr>
          <w:lang w:val="es-AR"/>
        </w:rPr>
        <w:t>El c</w:t>
      </w:r>
      <w:r w:rsidR="00897910">
        <w:rPr>
          <w:lang w:val="es-AR"/>
        </w:rPr>
        <w:t xml:space="preserve">osto </w:t>
      </w:r>
      <w:r w:rsidRPr="006C61F1">
        <w:rPr>
          <w:lang w:val="es-AR"/>
        </w:rPr>
        <w:t xml:space="preserve">total de la </w:t>
      </w:r>
      <w:r w:rsidR="006C61F1">
        <w:rPr>
          <w:lang w:val="es-AR"/>
        </w:rPr>
        <w:t>etapa</w:t>
      </w:r>
      <w:r w:rsidRPr="006C61F1">
        <w:rPr>
          <w:lang w:val="es-AR"/>
        </w:rPr>
        <w:t xml:space="preserve"> I, tal como se ha presentado, asciende a </w:t>
      </w:r>
      <w:r w:rsidR="006C61F1" w:rsidRPr="006C61F1">
        <w:rPr>
          <w:lang w:val="es-AR"/>
        </w:rPr>
        <w:t>7</w:t>
      </w:r>
      <w:r w:rsidR="006C61F1">
        <w:rPr>
          <w:lang w:val="es-AR"/>
        </w:rPr>
        <w:t xml:space="preserve"> </w:t>
      </w:r>
      <w:r w:rsidR="006C61F1" w:rsidRPr="006C61F1">
        <w:rPr>
          <w:lang w:val="es-AR" w:eastAsia="en-CA"/>
        </w:rPr>
        <w:t>905</w:t>
      </w:r>
      <w:r w:rsidR="006C61F1">
        <w:rPr>
          <w:lang w:val="es-AR" w:eastAsia="en-CA"/>
        </w:rPr>
        <w:t xml:space="preserve"> </w:t>
      </w:r>
      <w:r w:rsidR="006C61F1" w:rsidRPr="006C61F1">
        <w:rPr>
          <w:lang w:val="es-AR" w:eastAsia="en-CA"/>
        </w:rPr>
        <w:t>822</w:t>
      </w:r>
      <w:r w:rsidRPr="006C61F1">
        <w:rPr>
          <w:lang w:val="es-AR" w:eastAsia="en-CA"/>
        </w:rPr>
        <w:t xml:space="preserve"> </w:t>
      </w:r>
      <w:r w:rsidR="00347883">
        <w:rPr>
          <w:lang w:val="es-AR" w:eastAsia="en-CA"/>
        </w:rPr>
        <w:t>$EUA</w:t>
      </w:r>
      <w:r w:rsidRPr="006C61F1">
        <w:rPr>
          <w:lang w:val="es-AR"/>
        </w:rPr>
        <w:t>. El c</w:t>
      </w:r>
      <w:r w:rsidR="00897910">
        <w:rPr>
          <w:lang w:val="es-AR"/>
        </w:rPr>
        <w:t xml:space="preserve">osto </w:t>
      </w:r>
      <w:r w:rsidRPr="006C61F1">
        <w:rPr>
          <w:lang w:val="es-AR"/>
        </w:rPr>
        <w:t xml:space="preserve">de las actividades en el sector del servicio de refrigeración se </w:t>
      </w:r>
      <w:r w:rsidR="00F97B86">
        <w:rPr>
          <w:lang w:val="es-AR"/>
        </w:rPr>
        <w:t xml:space="preserve">estableció </w:t>
      </w:r>
      <w:r w:rsidRPr="006C61F1">
        <w:rPr>
          <w:lang w:val="es-AR"/>
        </w:rPr>
        <w:t xml:space="preserve">de acuerdo con la decisión 92/37. </w:t>
      </w:r>
      <w:bookmarkStart w:id="6" w:name="_Hlk118631498"/>
      <w:r w:rsidR="00F97B86">
        <w:rPr>
          <w:lang w:val="es-AR"/>
        </w:rPr>
        <w:t>El Cuadro 7 resume l</w:t>
      </w:r>
      <w:r w:rsidRPr="006C61F1">
        <w:rPr>
          <w:lang w:val="es-AR"/>
        </w:rPr>
        <w:t>as actividades y c</w:t>
      </w:r>
      <w:r w:rsidR="00897910">
        <w:rPr>
          <w:lang w:val="es-AR"/>
        </w:rPr>
        <w:t xml:space="preserve">ostos </w:t>
      </w:r>
      <w:r w:rsidRPr="006C61F1">
        <w:rPr>
          <w:lang w:val="es-AR"/>
        </w:rPr>
        <w:t xml:space="preserve">propuestos para la </w:t>
      </w:r>
      <w:r w:rsidR="006C61F1">
        <w:rPr>
          <w:lang w:val="es-AR"/>
        </w:rPr>
        <w:t>etapa</w:t>
      </w:r>
      <w:r w:rsidRPr="006C61F1">
        <w:rPr>
          <w:lang w:val="es-AR"/>
        </w:rPr>
        <w:t xml:space="preserve"> I del</w:t>
      </w:r>
      <w:r w:rsidR="00347883">
        <w:rPr>
          <w:lang w:val="es-AR"/>
        </w:rPr>
        <w:t xml:space="preserve"> plan de aplicación de Kigali</w:t>
      </w:r>
      <w:r w:rsidRPr="006C61F1">
        <w:rPr>
          <w:lang w:val="es-AR"/>
        </w:rPr>
        <w:t>.</w:t>
      </w:r>
    </w:p>
    <w:bookmarkEnd w:id="6"/>
    <w:p w14:paraId="6F107260" w14:textId="05AB25AD" w:rsidR="00770104" w:rsidRPr="006C61F1" w:rsidRDefault="00F97B86" w:rsidP="00770104">
      <w:pPr>
        <w:keepNext/>
        <w:suppressAutoHyphens/>
        <w:rPr>
          <w:sz w:val="4"/>
          <w:szCs w:val="4"/>
          <w:lang w:val="es-AR"/>
        </w:rPr>
      </w:pPr>
      <w:r>
        <w:rPr>
          <w:b/>
          <w:bCs/>
          <w:lang w:val="es-AR"/>
        </w:rPr>
        <w:t xml:space="preserve">Cuadro </w:t>
      </w:r>
      <w:r w:rsidR="00770104" w:rsidRPr="006C61F1">
        <w:rPr>
          <w:b/>
          <w:bCs/>
          <w:lang w:val="es-AR"/>
        </w:rPr>
        <w:t xml:space="preserve">7. </w:t>
      </w:r>
      <w:r>
        <w:rPr>
          <w:b/>
          <w:bCs/>
          <w:lang w:val="es-AR"/>
        </w:rPr>
        <w:t xml:space="preserve">Etapa </w:t>
      </w:r>
      <w:r w:rsidR="00770104" w:rsidRPr="006C61F1">
        <w:rPr>
          <w:b/>
          <w:bCs/>
          <w:lang w:val="es-AR"/>
        </w:rPr>
        <w:t xml:space="preserve">I del </w:t>
      </w:r>
      <w:r>
        <w:rPr>
          <w:b/>
          <w:bCs/>
          <w:lang w:val="es-AR"/>
        </w:rPr>
        <w:t xml:space="preserve">plan de aplicación de Kigali </w:t>
      </w:r>
      <w:r w:rsidR="00770104" w:rsidRPr="006C61F1">
        <w:rPr>
          <w:b/>
          <w:bCs/>
          <w:lang w:val="es-AR"/>
        </w:rPr>
        <w:t xml:space="preserve">para Jordania, tal como se presentó </w:t>
      </w:r>
    </w:p>
    <w:tbl>
      <w:tblPr>
        <w:tblStyle w:val="TableGrid"/>
        <w:tblW w:w="0" w:type="auto"/>
        <w:tblLook w:val="04A0" w:firstRow="1" w:lastRow="0" w:firstColumn="1" w:lastColumn="0" w:noHBand="0" w:noVBand="1"/>
      </w:tblPr>
      <w:tblGrid>
        <w:gridCol w:w="4957"/>
        <w:gridCol w:w="1464"/>
        <w:gridCol w:w="1464"/>
        <w:gridCol w:w="1465"/>
      </w:tblGrid>
      <w:tr w:rsidR="00770104" w:rsidRPr="00643855" w14:paraId="7010C803" w14:textId="77777777" w:rsidTr="00E80501">
        <w:tc>
          <w:tcPr>
            <w:tcW w:w="4957" w:type="dxa"/>
            <w:tcMar>
              <w:left w:w="72" w:type="dxa"/>
              <w:right w:w="86" w:type="dxa"/>
            </w:tcMar>
          </w:tcPr>
          <w:p w14:paraId="6500D2C5" w14:textId="00642673" w:rsidR="00770104" w:rsidRPr="006C61F1" w:rsidRDefault="00C411FF" w:rsidP="00E80501">
            <w:pPr>
              <w:keepNext/>
              <w:suppressAutoHyphens/>
              <w:rPr>
                <w:b/>
                <w:bCs/>
                <w:iCs/>
                <w:sz w:val="20"/>
                <w:szCs w:val="20"/>
                <w:lang w:val="es-AR"/>
              </w:rPr>
            </w:pPr>
            <w:r>
              <w:rPr>
                <w:b/>
                <w:bCs/>
                <w:iCs/>
                <w:sz w:val="20"/>
                <w:szCs w:val="20"/>
                <w:lang w:val="es-AR"/>
              </w:rPr>
              <w:t xml:space="preserve">Detalles </w:t>
            </w:r>
          </w:p>
        </w:tc>
        <w:tc>
          <w:tcPr>
            <w:tcW w:w="1464" w:type="dxa"/>
            <w:tcMar>
              <w:left w:w="72" w:type="dxa"/>
              <w:right w:w="86" w:type="dxa"/>
            </w:tcMar>
          </w:tcPr>
          <w:p w14:paraId="6BA2C02E" w14:textId="5380FD5B" w:rsidR="00770104" w:rsidRPr="006C61F1" w:rsidRDefault="00770104" w:rsidP="00E80501">
            <w:pPr>
              <w:keepNext/>
              <w:suppressAutoHyphens/>
              <w:jc w:val="center"/>
              <w:rPr>
                <w:b/>
                <w:bCs/>
                <w:iCs/>
                <w:sz w:val="20"/>
                <w:szCs w:val="20"/>
                <w:lang w:val="es-AR"/>
              </w:rPr>
            </w:pPr>
            <w:r w:rsidRPr="006C61F1">
              <w:rPr>
                <w:b/>
                <w:bCs/>
                <w:iCs/>
                <w:sz w:val="20"/>
                <w:szCs w:val="20"/>
                <w:lang w:val="es-AR"/>
              </w:rPr>
              <w:t>C</w:t>
            </w:r>
            <w:r w:rsidR="00897910">
              <w:rPr>
                <w:b/>
                <w:bCs/>
                <w:iCs/>
                <w:sz w:val="20"/>
                <w:szCs w:val="20"/>
                <w:lang w:val="es-AR"/>
              </w:rPr>
              <w:t>osto ($EUA)</w:t>
            </w:r>
          </w:p>
        </w:tc>
        <w:tc>
          <w:tcPr>
            <w:tcW w:w="1464" w:type="dxa"/>
            <w:tcMar>
              <w:left w:w="72" w:type="dxa"/>
              <w:right w:w="86" w:type="dxa"/>
            </w:tcMar>
          </w:tcPr>
          <w:p w14:paraId="5DB3A523" w14:textId="75BE9ADA" w:rsidR="00770104" w:rsidRPr="006C61F1" w:rsidRDefault="00770104" w:rsidP="00E80501">
            <w:pPr>
              <w:keepNext/>
              <w:suppressAutoHyphens/>
              <w:jc w:val="center"/>
              <w:rPr>
                <w:b/>
                <w:bCs/>
                <w:iCs/>
                <w:sz w:val="20"/>
                <w:szCs w:val="20"/>
                <w:lang w:val="es-AR"/>
              </w:rPr>
            </w:pPr>
            <w:proofErr w:type="gramStart"/>
            <w:r w:rsidRPr="006C61F1">
              <w:rPr>
                <w:b/>
                <w:bCs/>
                <w:iCs/>
                <w:sz w:val="20"/>
                <w:szCs w:val="20"/>
                <w:lang w:val="es-AR"/>
              </w:rPr>
              <w:t>Eliminación  (</w:t>
            </w:r>
            <w:proofErr w:type="spellStart"/>
            <w:proofErr w:type="gramEnd"/>
            <w:r w:rsidRPr="006C61F1">
              <w:rPr>
                <w:b/>
                <w:bCs/>
                <w:iCs/>
                <w:sz w:val="20"/>
                <w:szCs w:val="20"/>
                <w:lang w:val="es-AR"/>
              </w:rPr>
              <w:t>tm</w:t>
            </w:r>
            <w:proofErr w:type="spellEnd"/>
            <w:r w:rsidRPr="006C61F1">
              <w:rPr>
                <w:b/>
                <w:bCs/>
                <w:iCs/>
                <w:sz w:val="20"/>
                <w:szCs w:val="20"/>
                <w:lang w:val="es-AR"/>
              </w:rPr>
              <w:t>)</w:t>
            </w:r>
          </w:p>
        </w:tc>
        <w:tc>
          <w:tcPr>
            <w:tcW w:w="1465" w:type="dxa"/>
            <w:tcMar>
              <w:left w:w="72" w:type="dxa"/>
              <w:right w:w="86" w:type="dxa"/>
            </w:tcMar>
          </w:tcPr>
          <w:p w14:paraId="4FD31671" w14:textId="4FBE5788" w:rsidR="00770104" w:rsidRPr="006C61F1" w:rsidRDefault="00F97B86" w:rsidP="00E80501">
            <w:pPr>
              <w:keepNext/>
              <w:suppressAutoHyphens/>
              <w:jc w:val="center"/>
              <w:rPr>
                <w:b/>
                <w:bCs/>
                <w:iCs/>
                <w:sz w:val="20"/>
                <w:szCs w:val="20"/>
                <w:lang w:val="es-AR"/>
              </w:rPr>
            </w:pPr>
            <w:r>
              <w:rPr>
                <w:b/>
                <w:bCs/>
                <w:iCs/>
                <w:sz w:val="20"/>
                <w:szCs w:val="20"/>
                <w:lang w:val="es-AR"/>
              </w:rPr>
              <w:t>Relación de costo-eficacia</w:t>
            </w:r>
            <w:r w:rsidR="00770104" w:rsidRPr="006C61F1">
              <w:rPr>
                <w:b/>
                <w:bCs/>
                <w:iCs/>
                <w:sz w:val="20"/>
                <w:szCs w:val="20"/>
                <w:lang w:val="es-AR"/>
              </w:rPr>
              <w:t xml:space="preserve"> (</w:t>
            </w:r>
            <w:r w:rsidR="00897910">
              <w:rPr>
                <w:b/>
                <w:bCs/>
                <w:iCs/>
                <w:sz w:val="20"/>
                <w:szCs w:val="20"/>
                <w:lang w:val="es-AR"/>
              </w:rPr>
              <w:t>$EUA</w:t>
            </w:r>
            <w:r w:rsidR="00770104" w:rsidRPr="006C61F1">
              <w:rPr>
                <w:b/>
                <w:bCs/>
                <w:iCs/>
                <w:sz w:val="20"/>
                <w:szCs w:val="20"/>
                <w:lang w:val="es-AR"/>
              </w:rPr>
              <w:t>/kg)</w:t>
            </w:r>
          </w:p>
        </w:tc>
      </w:tr>
      <w:tr w:rsidR="00770104" w:rsidRPr="006C61F1" w14:paraId="4335C1F5" w14:textId="77777777" w:rsidTr="00E80501">
        <w:tc>
          <w:tcPr>
            <w:tcW w:w="4957" w:type="dxa"/>
          </w:tcPr>
          <w:p w14:paraId="4ED6088F" w14:textId="54BBE518" w:rsidR="00770104" w:rsidRPr="006C61F1" w:rsidRDefault="00F97B86" w:rsidP="00E80501">
            <w:pPr>
              <w:keepNext/>
              <w:suppressAutoHyphens/>
              <w:rPr>
                <w:iCs/>
                <w:sz w:val="20"/>
                <w:szCs w:val="20"/>
                <w:lang w:val="es-AR"/>
              </w:rPr>
            </w:pPr>
            <w:r>
              <w:rPr>
                <w:iCs/>
                <w:sz w:val="20"/>
                <w:szCs w:val="20"/>
                <w:lang w:val="es-AR"/>
              </w:rPr>
              <w:t>C</w:t>
            </w:r>
            <w:r w:rsidR="00770104" w:rsidRPr="006C61F1">
              <w:rPr>
                <w:iCs/>
                <w:sz w:val="20"/>
                <w:szCs w:val="20"/>
                <w:lang w:val="es-AR"/>
              </w:rPr>
              <w:t>onversión de seis empresas manufactureras (inclu</w:t>
            </w:r>
            <w:r>
              <w:rPr>
                <w:iCs/>
                <w:sz w:val="20"/>
                <w:szCs w:val="20"/>
                <w:lang w:val="es-AR"/>
              </w:rPr>
              <w:t>sive</w:t>
            </w:r>
            <w:r w:rsidR="00770104" w:rsidRPr="006C61F1">
              <w:rPr>
                <w:iCs/>
                <w:sz w:val="20"/>
                <w:szCs w:val="20"/>
                <w:lang w:val="es-AR"/>
              </w:rPr>
              <w:t xml:space="preserve"> la asistencia técnica a las </w:t>
            </w:r>
            <w:proofErr w:type="spellStart"/>
            <w:r w:rsidR="00371285">
              <w:rPr>
                <w:iCs/>
                <w:sz w:val="20"/>
                <w:szCs w:val="20"/>
                <w:lang w:val="es-AR"/>
              </w:rPr>
              <w:t>PyME</w:t>
            </w:r>
            <w:proofErr w:type="spellEnd"/>
            <w:r w:rsidR="00770104" w:rsidRPr="006C61F1">
              <w:rPr>
                <w:iCs/>
                <w:sz w:val="20"/>
                <w:szCs w:val="20"/>
                <w:lang w:val="es-AR"/>
              </w:rPr>
              <w:t>)</w:t>
            </w:r>
          </w:p>
        </w:tc>
        <w:tc>
          <w:tcPr>
            <w:tcW w:w="1464" w:type="dxa"/>
          </w:tcPr>
          <w:p w14:paraId="04133E54" w14:textId="1B7798C4" w:rsidR="00770104" w:rsidRPr="006C61F1" w:rsidRDefault="006C61F1" w:rsidP="00E80501">
            <w:pPr>
              <w:keepNext/>
              <w:suppressAutoHyphens/>
              <w:jc w:val="right"/>
              <w:rPr>
                <w:iCs/>
                <w:sz w:val="20"/>
                <w:szCs w:val="20"/>
                <w:lang w:val="es-AR"/>
              </w:rPr>
            </w:pPr>
            <w:r w:rsidRPr="006C61F1">
              <w:rPr>
                <w:iCs/>
                <w:sz w:val="20"/>
                <w:szCs w:val="20"/>
                <w:lang w:val="es-AR"/>
              </w:rPr>
              <w:t>5</w:t>
            </w:r>
            <w:r>
              <w:rPr>
                <w:iCs/>
                <w:sz w:val="20"/>
                <w:szCs w:val="20"/>
                <w:lang w:val="es-AR"/>
              </w:rPr>
              <w:t xml:space="preserve"> </w:t>
            </w:r>
            <w:r w:rsidRPr="006C61F1">
              <w:rPr>
                <w:iCs/>
                <w:sz w:val="20"/>
                <w:szCs w:val="20"/>
                <w:lang w:val="es-AR"/>
              </w:rPr>
              <w:t>510</w:t>
            </w:r>
            <w:r>
              <w:rPr>
                <w:iCs/>
                <w:sz w:val="20"/>
                <w:szCs w:val="20"/>
                <w:lang w:val="es-AR"/>
              </w:rPr>
              <w:t xml:space="preserve"> </w:t>
            </w:r>
            <w:r w:rsidRPr="006C61F1">
              <w:rPr>
                <w:iCs/>
                <w:sz w:val="20"/>
                <w:szCs w:val="20"/>
                <w:lang w:val="es-AR"/>
              </w:rPr>
              <w:t>122</w:t>
            </w:r>
          </w:p>
        </w:tc>
        <w:tc>
          <w:tcPr>
            <w:tcW w:w="1464" w:type="dxa"/>
          </w:tcPr>
          <w:p w14:paraId="714AD0F6" w14:textId="3EBB38AA" w:rsidR="00770104" w:rsidRPr="006C61F1" w:rsidRDefault="00770104" w:rsidP="00E80501">
            <w:pPr>
              <w:keepNext/>
              <w:suppressAutoHyphens/>
              <w:jc w:val="right"/>
              <w:rPr>
                <w:iCs/>
                <w:sz w:val="20"/>
                <w:szCs w:val="20"/>
                <w:lang w:val="es-AR"/>
              </w:rPr>
            </w:pPr>
            <w:r w:rsidRPr="006C61F1">
              <w:rPr>
                <w:iCs/>
                <w:sz w:val="20"/>
                <w:szCs w:val="20"/>
                <w:lang w:val="es-AR"/>
              </w:rPr>
              <w:t>15</w:t>
            </w:r>
            <w:r w:rsidR="006C61F1" w:rsidRPr="006C61F1">
              <w:rPr>
                <w:iCs/>
                <w:sz w:val="20"/>
                <w:szCs w:val="20"/>
                <w:lang w:val="es-AR"/>
              </w:rPr>
              <w:t>8</w:t>
            </w:r>
            <w:r w:rsidR="006C61F1">
              <w:rPr>
                <w:iCs/>
                <w:sz w:val="20"/>
                <w:szCs w:val="20"/>
                <w:lang w:val="es-AR"/>
              </w:rPr>
              <w:t>,</w:t>
            </w:r>
            <w:r w:rsidR="006C61F1" w:rsidRPr="006C61F1">
              <w:rPr>
                <w:iCs/>
                <w:sz w:val="20"/>
                <w:szCs w:val="20"/>
                <w:lang w:val="es-AR"/>
              </w:rPr>
              <w:t>7</w:t>
            </w:r>
            <w:r w:rsidRPr="006C61F1">
              <w:rPr>
                <w:iCs/>
                <w:sz w:val="20"/>
                <w:szCs w:val="20"/>
                <w:lang w:val="es-AR"/>
              </w:rPr>
              <w:t>4</w:t>
            </w:r>
          </w:p>
        </w:tc>
        <w:tc>
          <w:tcPr>
            <w:tcW w:w="1465" w:type="dxa"/>
          </w:tcPr>
          <w:p w14:paraId="5E3F7343" w14:textId="3F1EC766" w:rsidR="00770104" w:rsidRPr="006C61F1" w:rsidRDefault="00770104" w:rsidP="00E80501">
            <w:pPr>
              <w:keepNext/>
              <w:suppressAutoHyphens/>
              <w:jc w:val="right"/>
              <w:rPr>
                <w:sz w:val="20"/>
                <w:szCs w:val="20"/>
                <w:lang w:val="es-AR"/>
              </w:rPr>
            </w:pPr>
            <w:r w:rsidRPr="006C61F1">
              <w:rPr>
                <w:iCs/>
                <w:sz w:val="20"/>
                <w:szCs w:val="20"/>
                <w:lang w:val="es-AR"/>
              </w:rPr>
              <w:t>3</w:t>
            </w:r>
            <w:r w:rsidR="006C61F1" w:rsidRPr="006C61F1">
              <w:rPr>
                <w:iCs/>
                <w:sz w:val="20"/>
                <w:szCs w:val="20"/>
                <w:lang w:val="es-AR"/>
              </w:rPr>
              <w:t>4</w:t>
            </w:r>
            <w:r w:rsidR="006C61F1">
              <w:rPr>
                <w:iCs/>
                <w:sz w:val="20"/>
                <w:szCs w:val="20"/>
                <w:lang w:val="es-AR"/>
              </w:rPr>
              <w:t>,</w:t>
            </w:r>
            <w:r w:rsidR="006C61F1" w:rsidRPr="006C61F1">
              <w:rPr>
                <w:iCs/>
                <w:sz w:val="20"/>
                <w:szCs w:val="20"/>
                <w:lang w:val="es-AR"/>
              </w:rPr>
              <w:t>7</w:t>
            </w:r>
            <w:r w:rsidRPr="006C61F1">
              <w:rPr>
                <w:iCs/>
                <w:sz w:val="20"/>
                <w:szCs w:val="20"/>
                <w:lang w:val="es-AR"/>
              </w:rPr>
              <w:t>1</w:t>
            </w:r>
          </w:p>
        </w:tc>
      </w:tr>
      <w:tr w:rsidR="00770104" w:rsidRPr="006C61F1" w14:paraId="029C9152" w14:textId="77777777" w:rsidTr="00E80501">
        <w:tc>
          <w:tcPr>
            <w:tcW w:w="4957" w:type="dxa"/>
          </w:tcPr>
          <w:p w14:paraId="005EAE12" w14:textId="3EA1CB09" w:rsidR="00770104" w:rsidRPr="006C61F1" w:rsidRDefault="00770104" w:rsidP="00E80501">
            <w:pPr>
              <w:keepNext/>
              <w:suppressAutoHyphens/>
              <w:rPr>
                <w:iCs/>
                <w:sz w:val="20"/>
                <w:szCs w:val="20"/>
                <w:lang w:val="es-AR"/>
              </w:rPr>
            </w:pPr>
            <w:r w:rsidRPr="006C61F1">
              <w:rPr>
                <w:iCs/>
                <w:sz w:val="20"/>
                <w:szCs w:val="20"/>
                <w:lang w:val="es-AR"/>
              </w:rPr>
              <w:t xml:space="preserve">Apoyo a las políticas y </w:t>
            </w:r>
            <w:r w:rsidR="00F97B86">
              <w:rPr>
                <w:iCs/>
                <w:sz w:val="20"/>
                <w:szCs w:val="20"/>
                <w:lang w:val="es-AR"/>
              </w:rPr>
              <w:t>reglamentaciones</w:t>
            </w:r>
          </w:p>
        </w:tc>
        <w:tc>
          <w:tcPr>
            <w:tcW w:w="1464" w:type="dxa"/>
          </w:tcPr>
          <w:p w14:paraId="4B48A8C1" w14:textId="6F416BD2" w:rsidR="00770104" w:rsidRPr="006C61F1" w:rsidRDefault="00770104" w:rsidP="00E80501">
            <w:pPr>
              <w:keepNext/>
              <w:suppressAutoHyphens/>
              <w:jc w:val="right"/>
              <w:rPr>
                <w:iCs/>
                <w:sz w:val="20"/>
                <w:szCs w:val="20"/>
                <w:lang w:val="es-AR"/>
              </w:rPr>
            </w:pPr>
            <w:r w:rsidRPr="006C61F1">
              <w:rPr>
                <w:iCs/>
                <w:sz w:val="20"/>
                <w:szCs w:val="20"/>
                <w:lang w:val="es-AR"/>
              </w:rPr>
              <w:t>56</w:t>
            </w:r>
            <w:r w:rsidR="006C61F1" w:rsidRPr="006C61F1">
              <w:rPr>
                <w:iCs/>
                <w:sz w:val="20"/>
                <w:szCs w:val="20"/>
                <w:lang w:val="es-AR"/>
              </w:rPr>
              <w:t>9</w:t>
            </w:r>
            <w:r w:rsidR="006C61F1">
              <w:rPr>
                <w:iCs/>
                <w:sz w:val="20"/>
                <w:szCs w:val="20"/>
                <w:lang w:val="es-AR"/>
              </w:rPr>
              <w:t xml:space="preserve"> </w:t>
            </w:r>
            <w:r w:rsidR="006C61F1" w:rsidRPr="006C61F1">
              <w:rPr>
                <w:iCs/>
                <w:sz w:val="20"/>
                <w:szCs w:val="20"/>
                <w:lang w:val="es-AR"/>
              </w:rPr>
              <w:t>300</w:t>
            </w:r>
          </w:p>
        </w:tc>
        <w:tc>
          <w:tcPr>
            <w:tcW w:w="1464" w:type="dxa"/>
            <w:shd w:val="clear" w:color="auto" w:fill="auto"/>
            <w:vAlign w:val="center"/>
          </w:tcPr>
          <w:p w14:paraId="3D7EC124" w14:textId="3088F22E" w:rsidR="00770104" w:rsidRPr="006C61F1" w:rsidRDefault="00770104" w:rsidP="00E80501">
            <w:pPr>
              <w:keepNext/>
              <w:suppressAutoHyphens/>
              <w:jc w:val="right"/>
              <w:rPr>
                <w:iCs/>
                <w:sz w:val="20"/>
                <w:szCs w:val="20"/>
                <w:lang w:val="es-AR"/>
              </w:rPr>
            </w:pPr>
            <w:r w:rsidRPr="006C61F1">
              <w:rPr>
                <w:sz w:val="20"/>
                <w:szCs w:val="20"/>
                <w:lang w:val="es-AR"/>
              </w:rPr>
              <w:t>11</w:t>
            </w:r>
            <w:r w:rsidR="006C61F1" w:rsidRPr="006C61F1">
              <w:rPr>
                <w:sz w:val="20"/>
                <w:szCs w:val="20"/>
                <w:lang w:val="es-AR"/>
              </w:rPr>
              <w:t>1</w:t>
            </w:r>
            <w:r w:rsidR="006C61F1">
              <w:rPr>
                <w:sz w:val="20"/>
                <w:szCs w:val="20"/>
                <w:lang w:val="es-AR"/>
              </w:rPr>
              <w:t>,</w:t>
            </w:r>
            <w:r w:rsidR="006C61F1" w:rsidRPr="006C61F1">
              <w:rPr>
                <w:sz w:val="20"/>
                <w:szCs w:val="20"/>
                <w:lang w:val="es-AR"/>
              </w:rPr>
              <w:t>6</w:t>
            </w:r>
            <w:r w:rsidRPr="006C61F1">
              <w:rPr>
                <w:sz w:val="20"/>
                <w:szCs w:val="20"/>
                <w:lang w:val="es-AR"/>
              </w:rPr>
              <w:t>3</w:t>
            </w:r>
          </w:p>
        </w:tc>
        <w:tc>
          <w:tcPr>
            <w:tcW w:w="1465" w:type="dxa"/>
          </w:tcPr>
          <w:p w14:paraId="42C45FD0" w14:textId="7FE3B47A" w:rsidR="00770104" w:rsidRPr="006C61F1" w:rsidRDefault="006C61F1" w:rsidP="00E80501">
            <w:pPr>
              <w:keepNext/>
              <w:suppressAutoHyphens/>
              <w:jc w:val="right"/>
              <w:rPr>
                <w:iCs/>
                <w:sz w:val="20"/>
                <w:szCs w:val="20"/>
                <w:lang w:val="es-AR"/>
              </w:rPr>
            </w:pPr>
            <w:r w:rsidRPr="006C61F1">
              <w:rPr>
                <w:iCs/>
                <w:sz w:val="20"/>
                <w:szCs w:val="20"/>
                <w:lang w:val="es-AR"/>
              </w:rPr>
              <w:t>5</w:t>
            </w:r>
            <w:r>
              <w:rPr>
                <w:iCs/>
                <w:sz w:val="20"/>
                <w:szCs w:val="20"/>
                <w:lang w:val="es-AR"/>
              </w:rPr>
              <w:t>,</w:t>
            </w:r>
            <w:r w:rsidRPr="006C61F1">
              <w:rPr>
                <w:iCs/>
                <w:sz w:val="20"/>
                <w:szCs w:val="20"/>
                <w:lang w:val="es-AR"/>
              </w:rPr>
              <w:t>1</w:t>
            </w:r>
            <w:r w:rsidR="00770104" w:rsidRPr="006C61F1">
              <w:rPr>
                <w:iCs/>
                <w:sz w:val="20"/>
                <w:szCs w:val="20"/>
                <w:lang w:val="es-AR"/>
              </w:rPr>
              <w:t>0</w:t>
            </w:r>
          </w:p>
        </w:tc>
      </w:tr>
      <w:tr w:rsidR="00770104" w:rsidRPr="006C61F1" w14:paraId="7F73B679" w14:textId="77777777" w:rsidTr="00E80501">
        <w:tc>
          <w:tcPr>
            <w:tcW w:w="4957" w:type="dxa"/>
          </w:tcPr>
          <w:p w14:paraId="4B7FB9B3" w14:textId="1EAF478C" w:rsidR="00770104" w:rsidRPr="006C61F1" w:rsidRDefault="00770104" w:rsidP="00E80501">
            <w:pPr>
              <w:keepNext/>
              <w:suppressAutoHyphens/>
              <w:rPr>
                <w:sz w:val="20"/>
                <w:szCs w:val="20"/>
                <w:lang w:val="es-AR"/>
              </w:rPr>
            </w:pPr>
            <w:r w:rsidRPr="006C61F1">
              <w:rPr>
                <w:sz w:val="20"/>
                <w:szCs w:val="20"/>
                <w:lang w:val="es-AR"/>
              </w:rPr>
              <w:t xml:space="preserve">Apoyo al </w:t>
            </w:r>
            <w:r w:rsidR="001163F9">
              <w:rPr>
                <w:sz w:val="20"/>
                <w:szCs w:val="20"/>
                <w:lang w:val="es-AR"/>
              </w:rPr>
              <w:t>sector de servicios</w:t>
            </w:r>
          </w:p>
        </w:tc>
        <w:tc>
          <w:tcPr>
            <w:tcW w:w="1464" w:type="dxa"/>
          </w:tcPr>
          <w:p w14:paraId="7E03E9BC" w14:textId="270054F5" w:rsidR="00770104" w:rsidRPr="006C61F1" w:rsidRDefault="00770104" w:rsidP="00E80501">
            <w:pPr>
              <w:keepNext/>
              <w:suppressAutoHyphens/>
              <w:jc w:val="right"/>
              <w:rPr>
                <w:sz w:val="20"/>
                <w:szCs w:val="20"/>
                <w:lang w:val="es-AR"/>
              </w:rPr>
            </w:pPr>
            <w:r w:rsidRPr="006C61F1">
              <w:rPr>
                <w:iCs/>
                <w:sz w:val="20"/>
                <w:szCs w:val="20"/>
                <w:lang w:val="es-AR"/>
              </w:rPr>
              <w:t>80</w:t>
            </w:r>
            <w:r w:rsidR="006C61F1" w:rsidRPr="006C61F1">
              <w:rPr>
                <w:iCs/>
                <w:sz w:val="20"/>
                <w:szCs w:val="20"/>
                <w:lang w:val="es-AR"/>
              </w:rPr>
              <w:t>6</w:t>
            </w:r>
            <w:r w:rsidR="006C61F1">
              <w:rPr>
                <w:iCs/>
                <w:sz w:val="20"/>
                <w:szCs w:val="20"/>
                <w:lang w:val="es-AR"/>
              </w:rPr>
              <w:t xml:space="preserve"> </w:t>
            </w:r>
            <w:r w:rsidR="006C61F1" w:rsidRPr="006C61F1">
              <w:rPr>
                <w:iCs/>
                <w:sz w:val="20"/>
                <w:szCs w:val="20"/>
                <w:lang w:val="es-AR"/>
              </w:rPr>
              <w:t>400</w:t>
            </w:r>
          </w:p>
        </w:tc>
        <w:tc>
          <w:tcPr>
            <w:tcW w:w="1464" w:type="dxa"/>
            <w:shd w:val="clear" w:color="auto" w:fill="auto"/>
            <w:vAlign w:val="center"/>
          </w:tcPr>
          <w:p w14:paraId="772ABCBE" w14:textId="103C2119" w:rsidR="00770104" w:rsidRPr="006C61F1" w:rsidRDefault="00770104" w:rsidP="00E80501">
            <w:pPr>
              <w:keepNext/>
              <w:suppressAutoHyphens/>
              <w:jc w:val="right"/>
              <w:rPr>
                <w:sz w:val="20"/>
                <w:szCs w:val="20"/>
                <w:lang w:val="es-AR"/>
              </w:rPr>
            </w:pPr>
            <w:r w:rsidRPr="006C61F1">
              <w:rPr>
                <w:sz w:val="20"/>
                <w:szCs w:val="20"/>
                <w:lang w:val="es-AR"/>
              </w:rPr>
              <w:t>15</w:t>
            </w:r>
            <w:r w:rsidR="006C61F1" w:rsidRPr="006C61F1">
              <w:rPr>
                <w:sz w:val="20"/>
                <w:szCs w:val="20"/>
                <w:lang w:val="es-AR"/>
              </w:rPr>
              <w:t>8</w:t>
            </w:r>
            <w:r w:rsidR="006C61F1">
              <w:rPr>
                <w:sz w:val="20"/>
                <w:szCs w:val="20"/>
                <w:lang w:val="es-AR"/>
              </w:rPr>
              <w:t>,</w:t>
            </w:r>
            <w:r w:rsidR="006C61F1" w:rsidRPr="006C61F1">
              <w:rPr>
                <w:sz w:val="20"/>
                <w:szCs w:val="20"/>
                <w:lang w:val="es-AR"/>
              </w:rPr>
              <w:t>1</w:t>
            </w:r>
            <w:r w:rsidRPr="006C61F1">
              <w:rPr>
                <w:sz w:val="20"/>
                <w:szCs w:val="20"/>
                <w:lang w:val="es-AR"/>
              </w:rPr>
              <w:t>2</w:t>
            </w:r>
          </w:p>
        </w:tc>
        <w:tc>
          <w:tcPr>
            <w:tcW w:w="1465" w:type="dxa"/>
          </w:tcPr>
          <w:p w14:paraId="3D97B125" w14:textId="5D4547D5" w:rsidR="00770104" w:rsidRPr="006C61F1" w:rsidRDefault="006C61F1" w:rsidP="00E80501">
            <w:pPr>
              <w:keepNext/>
              <w:suppressAutoHyphens/>
              <w:jc w:val="right"/>
              <w:rPr>
                <w:iCs/>
                <w:sz w:val="20"/>
                <w:szCs w:val="20"/>
                <w:lang w:val="es-AR"/>
              </w:rPr>
            </w:pPr>
            <w:r w:rsidRPr="006C61F1">
              <w:rPr>
                <w:sz w:val="20"/>
                <w:szCs w:val="20"/>
                <w:lang w:val="es-AR"/>
              </w:rPr>
              <w:t>5</w:t>
            </w:r>
            <w:r>
              <w:rPr>
                <w:sz w:val="20"/>
                <w:szCs w:val="20"/>
                <w:lang w:val="es-AR"/>
              </w:rPr>
              <w:t>,</w:t>
            </w:r>
            <w:r w:rsidRPr="006C61F1">
              <w:rPr>
                <w:sz w:val="20"/>
                <w:szCs w:val="20"/>
                <w:lang w:val="es-AR"/>
              </w:rPr>
              <w:t>1</w:t>
            </w:r>
            <w:r w:rsidR="00770104" w:rsidRPr="006C61F1">
              <w:rPr>
                <w:sz w:val="20"/>
                <w:szCs w:val="20"/>
                <w:lang w:val="es-AR"/>
              </w:rPr>
              <w:t>0</w:t>
            </w:r>
          </w:p>
        </w:tc>
      </w:tr>
      <w:tr w:rsidR="00770104" w:rsidRPr="006C61F1" w14:paraId="244C24D4" w14:textId="77777777" w:rsidTr="00E80501">
        <w:tc>
          <w:tcPr>
            <w:tcW w:w="4957" w:type="dxa"/>
          </w:tcPr>
          <w:p w14:paraId="152C3E97" w14:textId="77777777" w:rsidR="00770104" w:rsidRPr="006C61F1" w:rsidRDefault="00770104" w:rsidP="00E80501">
            <w:pPr>
              <w:keepNext/>
              <w:suppressAutoHyphens/>
              <w:rPr>
                <w:iCs/>
                <w:sz w:val="20"/>
                <w:szCs w:val="20"/>
                <w:lang w:val="es-AR"/>
              </w:rPr>
            </w:pPr>
            <w:r w:rsidRPr="006C61F1">
              <w:rPr>
                <w:iCs/>
                <w:sz w:val="20"/>
                <w:szCs w:val="20"/>
                <w:lang w:val="es-AR"/>
              </w:rPr>
              <w:t>Apoyo a la gestión de refrigerantes</w:t>
            </w:r>
          </w:p>
        </w:tc>
        <w:tc>
          <w:tcPr>
            <w:tcW w:w="1464" w:type="dxa"/>
          </w:tcPr>
          <w:p w14:paraId="5D69D96E" w14:textId="6475BECB" w:rsidR="00770104" w:rsidRPr="006C61F1" w:rsidRDefault="00770104" w:rsidP="00E80501">
            <w:pPr>
              <w:keepNext/>
              <w:suppressAutoHyphens/>
              <w:jc w:val="right"/>
              <w:rPr>
                <w:iCs/>
                <w:sz w:val="20"/>
                <w:szCs w:val="20"/>
                <w:lang w:val="es-AR"/>
              </w:rPr>
            </w:pPr>
            <w:r w:rsidRPr="006C61F1">
              <w:rPr>
                <w:iCs/>
                <w:sz w:val="20"/>
                <w:szCs w:val="20"/>
                <w:lang w:val="es-AR"/>
              </w:rPr>
              <w:t>12</w:t>
            </w:r>
            <w:r w:rsidR="006C61F1" w:rsidRPr="006C61F1">
              <w:rPr>
                <w:iCs/>
                <w:sz w:val="20"/>
                <w:szCs w:val="20"/>
                <w:lang w:val="es-AR"/>
              </w:rPr>
              <w:t>0</w:t>
            </w:r>
            <w:r w:rsidR="006C61F1">
              <w:rPr>
                <w:iCs/>
                <w:sz w:val="20"/>
                <w:szCs w:val="20"/>
                <w:lang w:val="es-AR"/>
              </w:rPr>
              <w:t xml:space="preserve"> </w:t>
            </w:r>
            <w:r w:rsidR="006C61F1" w:rsidRPr="006C61F1">
              <w:rPr>
                <w:iCs/>
                <w:sz w:val="20"/>
                <w:szCs w:val="20"/>
                <w:lang w:val="es-AR"/>
              </w:rPr>
              <w:t>000</w:t>
            </w:r>
          </w:p>
        </w:tc>
        <w:tc>
          <w:tcPr>
            <w:tcW w:w="1464" w:type="dxa"/>
            <w:shd w:val="clear" w:color="auto" w:fill="auto"/>
            <w:vAlign w:val="center"/>
          </w:tcPr>
          <w:p w14:paraId="40C7421A" w14:textId="0A271F75" w:rsidR="00770104" w:rsidRPr="006C61F1" w:rsidRDefault="00770104" w:rsidP="00E80501">
            <w:pPr>
              <w:keepNext/>
              <w:suppressAutoHyphens/>
              <w:jc w:val="right"/>
              <w:rPr>
                <w:iCs/>
                <w:sz w:val="20"/>
                <w:szCs w:val="20"/>
                <w:lang w:val="es-AR"/>
              </w:rPr>
            </w:pPr>
            <w:r w:rsidRPr="006C61F1">
              <w:rPr>
                <w:sz w:val="20"/>
                <w:szCs w:val="20"/>
                <w:lang w:val="es-AR"/>
              </w:rPr>
              <w:t>2</w:t>
            </w:r>
            <w:r w:rsidR="006C61F1" w:rsidRPr="006C61F1">
              <w:rPr>
                <w:sz w:val="20"/>
                <w:szCs w:val="20"/>
                <w:lang w:val="es-AR"/>
              </w:rPr>
              <w:t>3</w:t>
            </w:r>
            <w:r w:rsidR="006C61F1">
              <w:rPr>
                <w:sz w:val="20"/>
                <w:szCs w:val="20"/>
                <w:lang w:val="es-AR"/>
              </w:rPr>
              <w:t>,</w:t>
            </w:r>
            <w:r w:rsidR="006C61F1" w:rsidRPr="006C61F1">
              <w:rPr>
                <w:sz w:val="20"/>
                <w:szCs w:val="20"/>
                <w:lang w:val="es-AR"/>
              </w:rPr>
              <w:t>5</w:t>
            </w:r>
            <w:r w:rsidRPr="006C61F1">
              <w:rPr>
                <w:sz w:val="20"/>
                <w:szCs w:val="20"/>
                <w:lang w:val="es-AR"/>
              </w:rPr>
              <w:t>3</w:t>
            </w:r>
          </w:p>
        </w:tc>
        <w:tc>
          <w:tcPr>
            <w:tcW w:w="1465" w:type="dxa"/>
          </w:tcPr>
          <w:p w14:paraId="373FC3ED" w14:textId="26A5813E" w:rsidR="00770104" w:rsidRPr="006C61F1" w:rsidRDefault="006C61F1" w:rsidP="00E80501">
            <w:pPr>
              <w:keepNext/>
              <w:suppressAutoHyphens/>
              <w:jc w:val="right"/>
              <w:rPr>
                <w:iCs/>
                <w:sz w:val="20"/>
                <w:szCs w:val="20"/>
                <w:lang w:val="es-AR"/>
              </w:rPr>
            </w:pPr>
            <w:r w:rsidRPr="006C61F1">
              <w:rPr>
                <w:iCs/>
                <w:sz w:val="20"/>
                <w:szCs w:val="20"/>
                <w:lang w:val="es-AR"/>
              </w:rPr>
              <w:t>5</w:t>
            </w:r>
            <w:r>
              <w:rPr>
                <w:iCs/>
                <w:sz w:val="20"/>
                <w:szCs w:val="20"/>
                <w:lang w:val="es-AR"/>
              </w:rPr>
              <w:t>,</w:t>
            </w:r>
            <w:r w:rsidRPr="006C61F1">
              <w:rPr>
                <w:iCs/>
                <w:sz w:val="20"/>
                <w:szCs w:val="20"/>
                <w:lang w:val="es-AR"/>
              </w:rPr>
              <w:t>1</w:t>
            </w:r>
            <w:r w:rsidR="00770104" w:rsidRPr="006C61F1">
              <w:rPr>
                <w:iCs/>
                <w:sz w:val="20"/>
                <w:szCs w:val="20"/>
                <w:lang w:val="es-AR"/>
              </w:rPr>
              <w:t>0</w:t>
            </w:r>
          </w:p>
        </w:tc>
      </w:tr>
      <w:tr w:rsidR="00770104" w:rsidRPr="006C61F1" w14:paraId="0C070650" w14:textId="77777777" w:rsidTr="00E80501">
        <w:tc>
          <w:tcPr>
            <w:tcW w:w="4957" w:type="dxa"/>
          </w:tcPr>
          <w:p w14:paraId="182DA8AB" w14:textId="1AABAB68" w:rsidR="00770104" w:rsidRPr="006C61F1" w:rsidRDefault="00BD79EC" w:rsidP="00E80501">
            <w:pPr>
              <w:keepNext/>
              <w:suppressAutoHyphens/>
              <w:rPr>
                <w:iCs/>
                <w:sz w:val="20"/>
                <w:szCs w:val="20"/>
                <w:lang w:val="es-AR"/>
              </w:rPr>
            </w:pPr>
            <w:r>
              <w:rPr>
                <w:iCs/>
                <w:sz w:val="20"/>
                <w:szCs w:val="20"/>
                <w:lang w:val="es-AR"/>
              </w:rPr>
              <w:t>Oficina de gestión de proyectos</w:t>
            </w:r>
          </w:p>
        </w:tc>
        <w:tc>
          <w:tcPr>
            <w:tcW w:w="1464" w:type="dxa"/>
          </w:tcPr>
          <w:p w14:paraId="2AAC5ED2" w14:textId="2C3CFCC4" w:rsidR="00770104" w:rsidRPr="006C61F1" w:rsidRDefault="00770104" w:rsidP="00E80501">
            <w:pPr>
              <w:keepNext/>
              <w:suppressAutoHyphens/>
              <w:jc w:val="right"/>
              <w:rPr>
                <w:iCs/>
                <w:sz w:val="20"/>
                <w:szCs w:val="20"/>
                <w:lang w:val="es-AR"/>
              </w:rPr>
            </w:pPr>
            <w:r w:rsidRPr="006C61F1">
              <w:rPr>
                <w:iCs/>
                <w:sz w:val="20"/>
                <w:szCs w:val="20"/>
                <w:lang w:val="es-AR"/>
              </w:rPr>
              <w:t>90</w:t>
            </w:r>
            <w:r w:rsidR="006C61F1" w:rsidRPr="006C61F1">
              <w:rPr>
                <w:iCs/>
                <w:sz w:val="20"/>
                <w:szCs w:val="20"/>
                <w:lang w:val="es-AR"/>
              </w:rPr>
              <w:t>0</w:t>
            </w:r>
            <w:r w:rsidR="006C61F1">
              <w:rPr>
                <w:iCs/>
                <w:sz w:val="20"/>
                <w:szCs w:val="20"/>
                <w:lang w:val="es-AR"/>
              </w:rPr>
              <w:t xml:space="preserve"> </w:t>
            </w:r>
            <w:r w:rsidR="006C61F1" w:rsidRPr="006C61F1">
              <w:rPr>
                <w:iCs/>
                <w:sz w:val="20"/>
                <w:szCs w:val="20"/>
                <w:lang w:val="es-AR"/>
              </w:rPr>
              <w:t>000</w:t>
            </w:r>
          </w:p>
        </w:tc>
        <w:tc>
          <w:tcPr>
            <w:tcW w:w="1464" w:type="dxa"/>
          </w:tcPr>
          <w:p w14:paraId="31BE68B2" w14:textId="77777777" w:rsidR="00770104" w:rsidRPr="006C61F1" w:rsidRDefault="00770104" w:rsidP="00E80501">
            <w:pPr>
              <w:keepNext/>
              <w:suppressAutoHyphens/>
              <w:jc w:val="right"/>
              <w:rPr>
                <w:iCs/>
                <w:sz w:val="20"/>
                <w:szCs w:val="20"/>
                <w:lang w:val="es-AR"/>
              </w:rPr>
            </w:pPr>
            <w:r w:rsidRPr="006C61F1">
              <w:rPr>
                <w:iCs/>
                <w:sz w:val="20"/>
                <w:szCs w:val="20"/>
                <w:lang w:val="es-AR"/>
              </w:rPr>
              <w:t>0</w:t>
            </w:r>
          </w:p>
        </w:tc>
        <w:tc>
          <w:tcPr>
            <w:tcW w:w="1465" w:type="dxa"/>
          </w:tcPr>
          <w:p w14:paraId="70C3364C" w14:textId="147A3720" w:rsidR="00770104" w:rsidRPr="006C61F1" w:rsidRDefault="006E3BA6" w:rsidP="00E80501">
            <w:pPr>
              <w:keepNext/>
              <w:suppressAutoHyphens/>
              <w:jc w:val="right"/>
              <w:rPr>
                <w:iCs/>
                <w:sz w:val="20"/>
                <w:szCs w:val="20"/>
                <w:lang w:val="es-AR"/>
              </w:rPr>
            </w:pPr>
            <w:r>
              <w:rPr>
                <w:iCs/>
                <w:sz w:val="20"/>
                <w:szCs w:val="20"/>
                <w:lang w:val="es-AR"/>
              </w:rPr>
              <w:t>n/c</w:t>
            </w:r>
          </w:p>
        </w:tc>
      </w:tr>
      <w:tr w:rsidR="00770104" w:rsidRPr="006C61F1" w14:paraId="2F25E853" w14:textId="77777777" w:rsidTr="00E80501">
        <w:tc>
          <w:tcPr>
            <w:tcW w:w="4957" w:type="dxa"/>
          </w:tcPr>
          <w:p w14:paraId="0489D28E" w14:textId="77777777" w:rsidR="00770104" w:rsidRPr="006C61F1" w:rsidRDefault="00770104" w:rsidP="00E80501">
            <w:pPr>
              <w:keepNext/>
              <w:suppressAutoHyphens/>
              <w:rPr>
                <w:b/>
                <w:bCs/>
                <w:iCs/>
                <w:sz w:val="20"/>
                <w:szCs w:val="20"/>
                <w:lang w:val="es-AR"/>
              </w:rPr>
            </w:pPr>
            <w:r w:rsidRPr="006C61F1">
              <w:rPr>
                <w:b/>
                <w:bCs/>
                <w:iCs/>
                <w:sz w:val="20"/>
                <w:szCs w:val="20"/>
                <w:lang w:val="es-AR"/>
              </w:rPr>
              <w:t>Total</w:t>
            </w:r>
          </w:p>
        </w:tc>
        <w:tc>
          <w:tcPr>
            <w:tcW w:w="1464" w:type="dxa"/>
          </w:tcPr>
          <w:p w14:paraId="365F3A7F" w14:textId="07DDD74B" w:rsidR="00770104" w:rsidRPr="006C61F1" w:rsidRDefault="006C61F1" w:rsidP="00E80501">
            <w:pPr>
              <w:keepNext/>
              <w:suppressAutoHyphens/>
              <w:jc w:val="right"/>
              <w:rPr>
                <w:b/>
                <w:bCs/>
                <w:iCs/>
                <w:sz w:val="20"/>
                <w:szCs w:val="20"/>
                <w:lang w:val="es-AR"/>
              </w:rPr>
            </w:pPr>
            <w:r w:rsidRPr="006C61F1">
              <w:rPr>
                <w:b/>
                <w:bCs/>
                <w:iCs/>
                <w:sz w:val="20"/>
                <w:szCs w:val="20"/>
                <w:lang w:val="es-AR"/>
              </w:rPr>
              <w:t>7</w:t>
            </w:r>
            <w:r>
              <w:rPr>
                <w:b/>
                <w:bCs/>
                <w:iCs/>
                <w:sz w:val="20"/>
                <w:szCs w:val="20"/>
                <w:lang w:val="es-AR"/>
              </w:rPr>
              <w:t xml:space="preserve"> </w:t>
            </w:r>
            <w:r w:rsidRPr="006C61F1">
              <w:rPr>
                <w:b/>
                <w:bCs/>
                <w:iCs/>
                <w:sz w:val="20"/>
                <w:szCs w:val="20"/>
                <w:lang w:val="es-AR"/>
              </w:rPr>
              <w:t>905</w:t>
            </w:r>
            <w:r>
              <w:rPr>
                <w:b/>
                <w:bCs/>
                <w:iCs/>
                <w:sz w:val="20"/>
                <w:szCs w:val="20"/>
                <w:lang w:val="es-AR"/>
              </w:rPr>
              <w:t xml:space="preserve"> </w:t>
            </w:r>
            <w:r w:rsidRPr="006C61F1">
              <w:rPr>
                <w:b/>
                <w:bCs/>
                <w:iCs/>
                <w:sz w:val="20"/>
                <w:szCs w:val="20"/>
                <w:lang w:val="es-AR"/>
              </w:rPr>
              <w:t>822</w:t>
            </w:r>
          </w:p>
        </w:tc>
        <w:tc>
          <w:tcPr>
            <w:tcW w:w="1464" w:type="dxa"/>
          </w:tcPr>
          <w:p w14:paraId="7E53FAB7" w14:textId="585537C9" w:rsidR="00770104" w:rsidRPr="006C61F1" w:rsidRDefault="00770104" w:rsidP="00E80501">
            <w:pPr>
              <w:keepNext/>
              <w:suppressAutoHyphens/>
              <w:jc w:val="right"/>
              <w:rPr>
                <w:b/>
                <w:bCs/>
                <w:iCs/>
                <w:sz w:val="20"/>
                <w:szCs w:val="20"/>
                <w:lang w:val="es-AR"/>
              </w:rPr>
            </w:pPr>
            <w:r w:rsidRPr="006C61F1">
              <w:rPr>
                <w:b/>
                <w:bCs/>
                <w:iCs/>
                <w:sz w:val="20"/>
                <w:szCs w:val="20"/>
                <w:lang w:val="es-AR"/>
              </w:rPr>
              <w:t>45</w:t>
            </w:r>
            <w:r w:rsidR="006C61F1" w:rsidRPr="006C61F1">
              <w:rPr>
                <w:b/>
                <w:bCs/>
                <w:iCs/>
                <w:sz w:val="20"/>
                <w:szCs w:val="20"/>
                <w:lang w:val="es-AR"/>
              </w:rPr>
              <w:t>2</w:t>
            </w:r>
            <w:r w:rsidR="006C61F1">
              <w:rPr>
                <w:b/>
                <w:bCs/>
                <w:iCs/>
                <w:sz w:val="20"/>
                <w:szCs w:val="20"/>
                <w:lang w:val="es-AR"/>
              </w:rPr>
              <w:t>,</w:t>
            </w:r>
            <w:r w:rsidR="006C61F1" w:rsidRPr="006C61F1">
              <w:rPr>
                <w:b/>
                <w:bCs/>
                <w:iCs/>
                <w:sz w:val="20"/>
                <w:szCs w:val="20"/>
                <w:lang w:val="es-AR"/>
              </w:rPr>
              <w:t>0</w:t>
            </w:r>
            <w:r w:rsidRPr="006C61F1">
              <w:rPr>
                <w:b/>
                <w:bCs/>
                <w:iCs/>
                <w:sz w:val="20"/>
                <w:szCs w:val="20"/>
                <w:lang w:val="es-AR"/>
              </w:rPr>
              <w:t>2</w:t>
            </w:r>
          </w:p>
        </w:tc>
        <w:tc>
          <w:tcPr>
            <w:tcW w:w="1465" w:type="dxa"/>
          </w:tcPr>
          <w:p w14:paraId="76C643DA" w14:textId="7603C78F" w:rsidR="00770104" w:rsidRPr="006C61F1" w:rsidRDefault="00770104" w:rsidP="00E80501">
            <w:pPr>
              <w:keepNext/>
              <w:suppressAutoHyphens/>
              <w:jc w:val="right"/>
              <w:rPr>
                <w:b/>
                <w:bCs/>
                <w:iCs/>
                <w:sz w:val="20"/>
                <w:szCs w:val="20"/>
                <w:lang w:val="es-AR"/>
              </w:rPr>
            </w:pPr>
            <w:r w:rsidRPr="006C61F1">
              <w:rPr>
                <w:b/>
                <w:bCs/>
                <w:iCs/>
                <w:sz w:val="20"/>
                <w:szCs w:val="20"/>
                <w:lang w:val="es-AR"/>
              </w:rPr>
              <w:t>1</w:t>
            </w:r>
            <w:r w:rsidR="006C61F1" w:rsidRPr="006C61F1">
              <w:rPr>
                <w:b/>
                <w:bCs/>
                <w:iCs/>
                <w:sz w:val="20"/>
                <w:szCs w:val="20"/>
                <w:lang w:val="es-AR"/>
              </w:rPr>
              <w:t>7</w:t>
            </w:r>
            <w:r w:rsidR="006C61F1">
              <w:rPr>
                <w:b/>
                <w:bCs/>
                <w:iCs/>
                <w:sz w:val="20"/>
                <w:szCs w:val="20"/>
                <w:lang w:val="es-AR"/>
              </w:rPr>
              <w:t>,</w:t>
            </w:r>
            <w:r w:rsidR="006C61F1" w:rsidRPr="006C61F1">
              <w:rPr>
                <w:b/>
                <w:bCs/>
                <w:iCs/>
                <w:sz w:val="20"/>
                <w:szCs w:val="20"/>
                <w:lang w:val="es-AR"/>
              </w:rPr>
              <w:t>4</w:t>
            </w:r>
            <w:r w:rsidRPr="006C61F1">
              <w:rPr>
                <w:b/>
                <w:bCs/>
                <w:iCs/>
                <w:sz w:val="20"/>
                <w:szCs w:val="20"/>
                <w:lang w:val="es-AR"/>
              </w:rPr>
              <w:t>9</w:t>
            </w:r>
          </w:p>
        </w:tc>
      </w:tr>
    </w:tbl>
    <w:p w14:paraId="5C4E81CE" w14:textId="15208CA3" w:rsidR="00770104" w:rsidRPr="006C61F1" w:rsidRDefault="00770104" w:rsidP="00770104">
      <w:pPr>
        <w:keepNext/>
        <w:suppressAutoHyphens/>
        <w:spacing w:before="240" w:after="240"/>
        <w:rPr>
          <w:iCs/>
          <w:u w:val="single"/>
          <w:lang w:val="es-AR"/>
        </w:rPr>
      </w:pPr>
      <w:r w:rsidRPr="006C61F1">
        <w:rPr>
          <w:iCs/>
          <w:u w:val="single"/>
          <w:lang w:val="es-AR"/>
        </w:rPr>
        <w:t xml:space="preserve">Coordinación de las actividades del </w:t>
      </w:r>
      <w:r w:rsidR="001163F9">
        <w:rPr>
          <w:iCs/>
          <w:u w:val="single"/>
          <w:lang w:val="es-AR"/>
        </w:rPr>
        <w:t>sector de servicios</w:t>
      </w:r>
      <w:r w:rsidRPr="006C61F1">
        <w:rPr>
          <w:iCs/>
          <w:u w:val="single"/>
          <w:lang w:val="es-AR"/>
        </w:rPr>
        <w:t xml:space="preserve"> </w:t>
      </w:r>
      <w:r w:rsidR="00BD79EC">
        <w:rPr>
          <w:iCs/>
          <w:u w:val="single"/>
          <w:lang w:val="es-AR"/>
        </w:rPr>
        <w:t xml:space="preserve">bajo </w:t>
      </w:r>
      <w:r w:rsidRPr="006C61F1">
        <w:rPr>
          <w:iCs/>
          <w:u w:val="single"/>
          <w:lang w:val="es-AR"/>
        </w:rPr>
        <w:t xml:space="preserve">los planes de eliminación de los HCFC y de </w:t>
      </w:r>
      <w:r w:rsidR="00BD79EC">
        <w:rPr>
          <w:iCs/>
          <w:u w:val="single"/>
          <w:lang w:val="es-AR"/>
        </w:rPr>
        <w:t>reducción de los HFC</w:t>
      </w:r>
      <w:r w:rsidRPr="006C61F1">
        <w:rPr>
          <w:iCs/>
          <w:u w:val="single"/>
          <w:lang w:val="es-AR"/>
        </w:rPr>
        <w:t xml:space="preserve"> </w:t>
      </w:r>
    </w:p>
    <w:p w14:paraId="4AD6AAE1" w14:textId="1B3CB616" w:rsidR="00770104" w:rsidRPr="006C61F1" w:rsidRDefault="00770104" w:rsidP="00770104">
      <w:pPr>
        <w:numPr>
          <w:ilvl w:val="0"/>
          <w:numId w:val="1"/>
        </w:numPr>
        <w:spacing w:after="240"/>
        <w:outlineLvl w:val="0"/>
        <w:rPr>
          <w:lang w:val="es-AR"/>
        </w:rPr>
      </w:pPr>
      <w:r w:rsidRPr="006C61F1">
        <w:rPr>
          <w:lang w:val="es-AR"/>
        </w:rPr>
        <w:t xml:space="preserve">Las etapas II y III del plan de gestión </w:t>
      </w:r>
      <w:r w:rsidR="004F1943">
        <w:rPr>
          <w:lang w:val="es-AR"/>
        </w:rPr>
        <w:t>de eliminación de los HCFC</w:t>
      </w:r>
      <w:r w:rsidRPr="006C61F1">
        <w:rPr>
          <w:lang w:val="es-AR"/>
        </w:rPr>
        <w:t xml:space="preserve"> se ejecutarán de forma coordinada con la etapa I del </w:t>
      </w:r>
      <w:r w:rsidR="00BD79EC">
        <w:rPr>
          <w:lang w:val="es-AR"/>
        </w:rPr>
        <w:t>plan de aplicación de Kigali</w:t>
      </w:r>
      <w:r w:rsidRPr="006C61F1">
        <w:rPr>
          <w:lang w:val="es-AR"/>
        </w:rPr>
        <w:t xml:space="preserve"> que </w:t>
      </w:r>
      <w:proofErr w:type="gramStart"/>
      <w:r w:rsidRPr="006C61F1">
        <w:rPr>
          <w:lang w:val="es-AR"/>
        </w:rPr>
        <w:t>se centra principalmente en</w:t>
      </w:r>
      <w:proofErr w:type="gramEnd"/>
      <w:r w:rsidRPr="006C61F1">
        <w:rPr>
          <w:lang w:val="es-AR"/>
        </w:rPr>
        <w:t xml:space="preserve"> las aplicaciones que consumen HFC en refrigeración y </w:t>
      </w:r>
      <w:r w:rsidR="000E0033">
        <w:rPr>
          <w:lang w:val="es-AR"/>
        </w:rPr>
        <w:t>aire acondicionado para vehículos</w:t>
      </w:r>
      <w:r w:rsidRPr="006C61F1">
        <w:rPr>
          <w:lang w:val="es-AR"/>
        </w:rPr>
        <w:t xml:space="preserve">. Se tendrán en cuenta las repercusiones de la </w:t>
      </w:r>
      <w:r w:rsidR="00BD79EC">
        <w:rPr>
          <w:lang w:val="es-AR"/>
        </w:rPr>
        <w:t xml:space="preserve">reducción </w:t>
      </w:r>
      <w:r w:rsidRPr="006C61F1">
        <w:rPr>
          <w:lang w:val="es-AR"/>
        </w:rPr>
        <w:t xml:space="preserve">de los HFC en el servicio de </w:t>
      </w:r>
      <w:r w:rsidR="00BD79EC">
        <w:rPr>
          <w:lang w:val="es-AR"/>
        </w:rPr>
        <w:t xml:space="preserve">aire acondicionado </w:t>
      </w:r>
      <w:r w:rsidRPr="006C61F1">
        <w:rPr>
          <w:lang w:val="es-AR"/>
        </w:rPr>
        <w:t xml:space="preserve">residencial y la </w:t>
      </w:r>
      <w:r w:rsidR="000E1586">
        <w:rPr>
          <w:lang w:val="es-AR"/>
        </w:rPr>
        <w:t xml:space="preserve">ejecución </w:t>
      </w:r>
      <w:r w:rsidRPr="006C61F1">
        <w:rPr>
          <w:lang w:val="es-AR"/>
        </w:rPr>
        <w:t>de la recuperación y el reciclado para garantizar que las actividades sean complementarias y se evite la duplicación.</w:t>
      </w:r>
    </w:p>
    <w:p w14:paraId="28665AEC" w14:textId="7BAC9268" w:rsidR="00770104" w:rsidRPr="006C61F1" w:rsidRDefault="00770104" w:rsidP="00770104">
      <w:pPr>
        <w:numPr>
          <w:ilvl w:val="0"/>
          <w:numId w:val="1"/>
        </w:numPr>
        <w:spacing w:after="240"/>
        <w:outlineLvl w:val="0"/>
        <w:rPr>
          <w:lang w:val="es-AR"/>
        </w:rPr>
      </w:pPr>
      <w:r w:rsidRPr="006C61F1">
        <w:rPr>
          <w:lang w:val="es-AR"/>
        </w:rPr>
        <w:t>La Etapa I del</w:t>
      </w:r>
      <w:r w:rsidR="00347883">
        <w:rPr>
          <w:lang w:val="es-AR"/>
        </w:rPr>
        <w:t xml:space="preserve"> plan de aplicación de Kigali </w:t>
      </w:r>
      <w:r w:rsidRPr="006C61F1">
        <w:rPr>
          <w:lang w:val="es-AR"/>
        </w:rPr>
        <w:t xml:space="preserve">se ejecutará en tres tramos. El calendario de </w:t>
      </w:r>
      <w:r w:rsidR="000E1586">
        <w:rPr>
          <w:lang w:val="es-AR"/>
        </w:rPr>
        <w:t xml:space="preserve">reducción </w:t>
      </w:r>
      <w:r w:rsidRPr="006C61F1">
        <w:rPr>
          <w:lang w:val="es-AR"/>
        </w:rPr>
        <w:t>de los HFC, incluid</w:t>
      </w:r>
      <w:r w:rsidR="000E1586">
        <w:rPr>
          <w:lang w:val="es-AR"/>
        </w:rPr>
        <w:t>o</w:t>
      </w:r>
      <w:r w:rsidRPr="006C61F1">
        <w:rPr>
          <w:lang w:val="es-AR"/>
        </w:rPr>
        <w:t xml:space="preserve"> la financiación solicitada y los objetivos, </w:t>
      </w:r>
      <w:r w:rsidR="000E1586">
        <w:rPr>
          <w:lang w:val="es-AR"/>
        </w:rPr>
        <w:t xml:space="preserve">figura </w:t>
      </w:r>
      <w:r w:rsidRPr="006C61F1">
        <w:rPr>
          <w:lang w:val="es-AR"/>
        </w:rPr>
        <w:t xml:space="preserve">en el </w:t>
      </w:r>
      <w:r w:rsidR="00BD79EC">
        <w:rPr>
          <w:lang w:val="es-AR"/>
        </w:rPr>
        <w:t>A</w:t>
      </w:r>
      <w:r w:rsidRPr="006C61F1">
        <w:rPr>
          <w:lang w:val="es-AR"/>
        </w:rPr>
        <w:t xml:space="preserve">nexo I del presente documento. El </w:t>
      </w:r>
      <w:r w:rsidR="00BD79EC">
        <w:rPr>
          <w:lang w:val="es-AR"/>
        </w:rPr>
        <w:t>Anexo</w:t>
      </w:r>
      <w:r w:rsidRPr="006C61F1">
        <w:rPr>
          <w:lang w:val="es-AR"/>
        </w:rPr>
        <w:t xml:space="preserve"> I no incluye las solicitudes de financiación ni los objetivos del plan de gestión </w:t>
      </w:r>
      <w:r w:rsidR="004F1943">
        <w:rPr>
          <w:lang w:val="es-AR"/>
        </w:rPr>
        <w:t>de eliminación de los HCFC</w:t>
      </w:r>
      <w:r w:rsidRPr="006C61F1">
        <w:rPr>
          <w:lang w:val="es-AR"/>
        </w:rPr>
        <w:t xml:space="preserve"> para el país, ya que la etapa II de</w:t>
      </w:r>
      <w:r w:rsidR="00BD79EC">
        <w:rPr>
          <w:lang w:val="es-AR"/>
        </w:rPr>
        <w:t xml:space="preserve"> este</w:t>
      </w:r>
      <w:r w:rsidRPr="006C61F1">
        <w:rPr>
          <w:lang w:val="es-AR"/>
        </w:rPr>
        <w:t xml:space="preserve"> plan se completará el 31 de diciembre de 2024 y la etapa III se presentará en la </w:t>
      </w:r>
      <w:r w:rsidR="00BD79EC">
        <w:rPr>
          <w:lang w:val="es-AR"/>
        </w:rPr>
        <w:t xml:space="preserve">94ª </w:t>
      </w:r>
      <w:r w:rsidRPr="006C61F1">
        <w:rPr>
          <w:lang w:val="es-AR"/>
        </w:rPr>
        <w:t>reunión. En el Anexo II se comparan las actividades realizadas en el marco del</w:t>
      </w:r>
      <w:r w:rsidR="00F606A6">
        <w:rPr>
          <w:lang w:val="es-AR"/>
        </w:rPr>
        <w:t xml:space="preserve"> plan de aplicación de Kigali </w:t>
      </w:r>
      <w:r w:rsidRPr="006C61F1">
        <w:rPr>
          <w:lang w:val="es-AR"/>
        </w:rPr>
        <w:t xml:space="preserve">y las que se prevé presentar en la etapa III del plan de gestión </w:t>
      </w:r>
      <w:r w:rsidR="004F1943">
        <w:rPr>
          <w:lang w:val="es-AR"/>
        </w:rPr>
        <w:t>de eliminación de los HCFC</w:t>
      </w:r>
      <w:r w:rsidRPr="006C61F1">
        <w:rPr>
          <w:lang w:val="es-AR"/>
        </w:rPr>
        <w:t xml:space="preserve">. </w:t>
      </w:r>
    </w:p>
    <w:p w14:paraId="79BAD9C3" w14:textId="296BFD1F" w:rsidR="00770104" w:rsidRPr="006C61F1" w:rsidRDefault="00770104" w:rsidP="00770104">
      <w:pPr>
        <w:keepNext/>
        <w:suppressAutoHyphens/>
        <w:spacing w:after="240"/>
        <w:outlineLvl w:val="0"/>
        <w:rPr>
          <w:u w:val="single"/>
          <w:lang w:val="es-AR"/>
        </w:rPr>
      </w:pPr>
      <w:r w:rsidRPr="006C61F1">
        <w:rPr>
          <w:u w:val="single"/>
          <w:lang w:val="es-AR"/>
        </w:rPr>
        <w:t xml:space="preserve">Plan de ejecución del primer tramo de la </w:t>
      </w:r>
      <w:r w:rsidR="006C61F1">
        <w:rPr>
          <w:u w:val="single"/>
          <w:lang w:val="es-AR"/>
        </w:rPr>
        <w:t>etapa</w:t>
      </w:r>
      <w:r w:rsidRPr="006C61F1">
        <w:rPr>
          <w:u w:val="single"/>
          <w:lang w:val="es-AR"/>
        </w:rPr>
        <w:t xml:space="preserve"> I del </w:t>
      </w:r>
      <w:r w:rsidR="00347883">
        <w:rPr>
          <w:u w:val="single"/>
          <w:lang w:val="es-AR"/>
        </w:rPr>
        <w:t>plan de aplicación</w:t>
      </w:r>
      <w:r w:rsidR="00F606A6">
        <w:rPr>
          <w:u w:val="single"/>
          <w:lang w:val="es-AR"/>
        </w:rPr>
        <w:t xml:space="preserve"> de Kigali</w:t>
      </w:r>
    </w:p>
    <w:p w14:paraId="1040F95D" w14:textId="324A6B7D" w:rsidR="00770104" w:rsidRPr="006C61F1" w:rsidRDefault="00770104" w:rsidP="00770104">
      <w:pPr>
        <w:pStyle w:val="Heading1"/>
        <w:rPr>
          <w:i/>
          <w:iCs/>
          <w:lang w:val="es-AR"/>
        </w:rPr>
      </w:pPr>
      <w:r w:rsidRPr="006C61F1">
        <w:rPr>
          <w:lang w:val="es-AR"/>
        </w:rPr>
        <w:t xml:space="preserve">El primer tramo de financiación de la </w:t>
      </w:r>
      <w:r w:rsidR="006C61F1">
        <w:rPr>
          <w:lang w:val="es-AR"/>
        </w:rPr>
        <w:t>etapa</w:t>
      </w:r>
      <w:r w:rsidRPr="006C61F1">
        <w:rPr>
          <w:lang w:val="es-AR"/>
        </w:rPr>
        <w:t xml:space="preserve"> I del </w:t>
      </w:r>
      <w:r w:rsidR="00F606A6">
        <w:rPr>
          <w:lang w:val="es-AR"/>
        </w:rPr>
        <w:t>plan de aplicación de Kigali</w:t>
      </w:r>
      <w:r w:rsidRPr="006C61F1">
        <w:rPr>
          <w:lang w:val="es-AR"/>
        </w:rPr>
        <w:t xml:space="preserve"> por un </w:t>
      </w:r>
      <w:r w:rsidR="00BD79EC">
        <w:rPr>
          <w:lang w:val="es-AR"/>
        </w:rPr>
        <w:t>monto</w:t>
      </w:r>
      <w:r w:rsidRPr="006C61F1">
        <w:rPr>
          <w:lang w:val="es-AR"/>
        </w:rPr>
        <w:t xml:space="preserve"> de </w:t>
      </w:r>
      <w:r w:rsidR="006C61F1" w:rsidRPr="006C61F1">
        <w:rPr>
          <w:lang w:val="es-AR"/>
        </w:rPr>
        <w:t>3</w:t>
      </w:r>
      <w:r w:rsidR="00AF67A8">
        <w:rPr>
          <w:lang w:val="es-AR"/>
        </w:rPr>
        <w:t> </w:t>
      </w:r>
      <w:r w:rsidR="006C61F1" w:rsidRPr="006C61F1">
        <w:rPr>
          <w:lang w:val="es-AR"/>
        </w:rPr>
        <w:t>945</w:t>
      </w:r>
      <w:r w:rsidR="006C61F1">
        <w:rPr>
          <w:lang w:val="es-AR"/>
        </w:rPr>
        <w:t xml:space="preserve"> </w:t>
      </w:r>
      <w:r w:rsidR="006C61F1" w:rsidRPr="006C61F1">
        <w:rPr>
          <w:lang w:val="es-AR"/>
        </w:rPr>
        <w:t>461</w:t>
      </w:r>
      <w:r w:rsidRPr="006C61F1">
        <w:rPr>
          <w:lang w:val="es-AR"/>
        </w:rPr>
        <w:t xml:space="preserve"> </w:t>
      </w:r>
      <w:r w:rsidR="00347883">
        <w:rPr>
          <w:lang w:val="es-AR"/>
        </w:rPr>
        <w:t>$EUA,</w:t>
      </w:r>
      <w:r w:rsidRPr="006C61F1">
        <w:rPr>
          <w:lang w:val="es-AR"/>
        </w:rPr>
        <w:t xml:space="preserve"> se ejecutará entre enero de 2024 y diciembre de 2026 e incluirá las siguientes actividades: </w:t>
      </w:r>
    </w:p>
    <w:p w14:paraId="27AB3170" w14:textId="0C8653DC" w:rsidR="00770104" w:rsidRPr="006C61F1" w:rsidRDefault="00770104" w:rsidP="00770104">
      <w:pPr>
        <w:pStyle w:val="Heading1"/>
        <w:keepNext/>
        <w:numPr>
          <w:ilvl w:val="0"/>
          <w:numId w:val="0"/>
        </w:numPr>
        <w:rPr>
          <w:i/>
          <w:iCs/>
          <w:lang w:val="es-AR"/>
        </w:rPr>
      </w:pPr>
      <w:r w:rsidRPr="006C61F1">
        <w:rPr>
          <w:i/>
          <w:iCs/>
          <w:lang w:val="es-AR"/>
        </w:rPr>
        <w:t xml:space="preserve">Sector de fabricación de </w:t>
      </w:r>
      <w:r w:rsidR="00BD79EC">
        <w:rPr>
          <w:i/>
          <w:iCs/>
          <w:lang w:val="es-AR"/>
        </w:rPr>
        <w:t>equipos de refrigeración y aire acondicionado</w:t>
      </w:r>
    </w:p>
    <w:p w14:paraId="6D94688E" w14:textId="7111772A" w:rsidR="00770104" w:rsidRPr="006C61F1" w:rsidRDefault="00770104" w:rsidP="00770104">
      <w:pPr>
        <w:pStyle w:val="Heading2"/>
        <w:rPr>
          <w:lang w:val="es-AR"/>
        </w:rPr>
      </w:pPr>
      <w:r w:rsidRPr="006C61F1">
        <w:rPr>
          <w:lang w:val="es-AR"/>
        </w:rPr>
        <w:t xml:space="preserve">Proyecto de conversión en seis empresas del sector de fabricación de </w:t>
      </w:r>
      <w:r w:rsidR="00BD79EC">
        <w:rPr>
          <w:lang w:val="es-AR"/>
        </w:rPr>
        <w:t xml:space="preserve">equipos de refrigeración y aire acondicionado </w:t>
      </w:r>
      <w:r w:rsidRPr="006C61F1">
        <w:rPr>
          <w:lang w:val="es-AR"/>
        </w:rPr>
        <w:t>(</w:t>
      </w:r>
      <w:r w:rsidR="006C61F1" w:rsidRPr="006C61F1">
        <w:rPr>
          <w:lang w:val="es-AR"/>
        </w:rPr>
        <w:t>2</w:t>
      </w:r>
      <w:r w:rsidR="006C61F1">
        <w:rPr>
          <w:lang w:val="es-AR"/>
        </w:rPr>
        <w:t xml:space="preserve"> </w:t>
      </w:r>
      <w:r w:rsidR="006C61F1" w:rsidRPr="006C61F1">
        <w:rPr>
          <w:lang w:val="es-AR"/>
        </w:rPr>
        <w:t>675</w:t>
      </w:r>
      <w:r w:rsidR="006C61F1">
        <w:rPr>
          <w:lang w:val="es-AR"/>
        </w:rPr>
        <w:t xml:space="preserve"> </w:t>
      </w:r>
      <w:r w:rsidR="006C61F1" w:rsidRPr="006C61F1">
        <w:rPr>
          <w:lang w:val="es-AR"/>
        </w:rPr>
        <w:t>061</w:t>
      </w:r>
      <w:r w:rsidRPr="006C61F1">
        <w:rPr>
          <w:lang w:val="es-AR"/>
        </w:rPr>
        <w:t xml:space="preserve"> </w:t>
      </w:r>
      <w:r w:rsidR="00347883">
        <w:rPr>
          <w:lang w:val="es-AR"/>
        </w:rPr>
        <w:t>$EUA</w:t>
      </w:r>
      <w:r w:rsidRPr="006C61F1">
        <w:rPr>
          <w:lang w:val="es-AR"/>
        </w:rPr>
        <w:t>);</w:t>
      </w:r>
    </w:p>
    <w:p w14:paraId="717C0BBD" w14:textId="2CFB2EAD" w:rsidR="00770104" w:rsidRPr="006C61F1" w:rsidRDefault="00770104" w:rsidP="00770104">
      <w:pPr>
        <w:pStyle w:val="Heading2"/>
        <w:rPr>
          <w:lang w:val="es-AR"/>
        </w:rPr>
      </w:pPr>
      <w:r w:rsidRPr="006C61F1">
        <w:rPr>
          <w:lang w:val="es-AR"/>
        </w:rPr>
        <w:t xml:space="preserve">Asistencia técnica a las </w:t>
      </w:r>
      <w:proofErr w:type="spellStart"/>
      <w:r w:rsidR="00371285">
        <w:rPr>
          <w:lang w:val="es-AR"/>
        </w:rPr>
        <w:t>PyME</w:t>
      </w:r>
      <w:proofErr w:type="spellEnd"/>
      <w:r w:rsidRPr="006C61F1">
        <w:rPr>
          <w:lang w:val="es-AR"/>
        </w:rPr>
        <w:t xml:space="preserve"> del sector de fa</w:t>
      </w:r>
      <w:r w:rsidR="001860F0">
        <w:rPr>
          <w:lang w:val="es-AR"/>
        </w:rPr>
        <w:t>bricación de aparatos de refrigeración</w:t>
      </w:r>
      <w:r w:rsidRPr="006C61F1">
        <w:rPr>
          <w:lang w:val="es-AR"/>
        </w:rPr>
        <w:t xml:space="preserve"> comercial (6</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xml:space="preserve">); </w:t>
      </w:r>
    </w:p>
    <w:p w14:paraId="3EDB511D" w14:textId="2462BE5F" w:rsidR="00770104" w:rsidRPr="006C61F1" w:rsidRDefault="00770104" w:rsidP="00770104">
      <w:pPr>
        <w:pStyle w:val="Heading2"/>
        <w:numPr>
          <w:ilvl w:val="0"/>
          <w:numId w:val="0"/>
        </w:numPr>
        <w:rPr>
          <w:i/>
          <w:iCs/>
          <w:lang w:val="es-AR"/>
        </w:rPr>
      </w:pPr>
      <w:r w:rsidRPr="006C61F1">
        <w:rPr>
          <w:i/>
          <w:iCs/>
          <w:lang w:val="es-AR"/>
        </w:rPr>
        <w:t xml:space="preserve">Marco </w:t>
      </w:r>
      <w:r w:rsidR="001163F9">
        <w:rPr>
          <w:i/>
          <w:iCs/>
          <w:lang w:val="es-AR"/>
        </w:rPr>
        <w:t>reglamentario</w:t>
      </w:r>
    </w:p>
    <w:p w14:paraId="7EC39E52" w14:textId="60CA9390" w:rsidR="00770104" w:rsidRPr="006C61F1" w:rsidRDefault="00430E53" w:rsidP="00770104">
      <w:pPr>
        <w:pStyle w:val="Heading2"/>
        <w:rPr>
          <w:lang w:val="es-AR"/>
        </w:rPr>
      </w:pPr>
      <w:r>
        <w:rPr>
          <w:lang w:val="es-AR"/>
        </w:rPr>
        <w:t>Fortale</w:t>
      </w:r>
      <w:r w:rsidR="00BD79EC">
        <w:rPr>
          <w:lang w:val="es-AR"/>
        </w:rPr>
        <w:t xml:space="preserve">cimiento </w:t>
      </w:r>
      <w:r w:rsidR="00770104" w:rsidRPr="006C61F1">
        <w:rPr>
          <w:lang w:val="es-AR"/>
        </w:rPr>
        <w:t>del sistema de licencias y cuotas de HFC, incluid</w:t>
      </w:r>
      <w:r w:rsidR="00BD79EC">
        <w:rPr>
          <w:lang w:val="es-AR"/>
        </w:rPr>
        <w:t>o</w:t>
      </w:r>
      <w:r w:rsidR="00770104" w:rsidRPr="006C61F1">
        <w:rPr>
          <w:lang w:val="es-AR"/>
        </w:rPr>
        <w:t xml:space="preserve"> la notificación de datos, el mantenimiento de registros y un estudio sobre la aplicación de prohibiciones en la fabricación de </w:t>
      </w:r>
      <w:r w:rsidR="00BD79EC">
        <w:rPr>
          <w:lang w:val="es-AR"/>
        </w:rPr>
        <w:t>aparatos de refrigeración y aire acondicionado</w:t>
      </w:r>
      <w:r w:rsidR="00770104" w:rsidRPr="006C61F1">
        <w:rPr>
          <w:lang w:val="es-AR"/>
        </w:rPr>
        <w:t xml:space="preserve"> (3</w:t>
      </w:r>
      <w:r w:rsidR="006C61F1" w:rsidRPr="006C61F1">
        <w:rPr>
          <w:lang w:val="es-AR"/>
        </w:rPr>
        <w:t>1</w:t>
      </w:r>
      <w:r w:rsidR="006C61F1">
        <w:rPr>
          <w:lang w:val="es-AR"/>
        </w:rPr>
        <w:t xml:space="preserve"> </w:t>
      </w:r>
      <w:r w:rsidR="006C61F1" w:rsidRPr="006C61F1">
        <w:rPr>
          <w:lang w:val="es-AR"/>
        </w:rPr>
        <w:t>000</w:t>
      </w:r>
      <w:r w:rsidR="00770104" w:rsidRPr="006C61F1">
        <w:rPr>
          <w:lang w:val="es-AR"/>
        </w:rPr>
        <w:t xml:space="preserve"> </w:t>
      </w:r>
      <w:r w:rsidR="001163F9">
        <w:rPr>
          <w:lang w:val="es-AR"/>
        </w:rPr>
        <w:t>$EUA)</w:t>
      </w:r>
      <w:r w:rsidR="00770104" w:rsidRPr="006C61F1">
        <w:rPr>
          <w:lang w:val="es-AR"/>
        </w:rPr>
        <w:t>;</w:t>
      </w:r>
    </w:p>
    <w:p w14:paraId="319DB95C" w14:textId="28913715" w:rsidR="00770104" w:rsidRPr="006C61F1" w:rsidRDefault="00770104" w:rsidP="00770104">
      <w:pPr>
        <w:pStyle w:val="Heading2"/>
        <w:rPr>
          <w:lang w:val="es-AR"/>
        </w:rPr>
      </w:pPr>
      <w:r w:rsidRPr="006C61F1">
        <w:rPr>
          <w:lang w:val="es-AR"/>
        </w:rPr>
        <w:t>Cuatro sesiones de formación para 120 funcionarios de aduanas sobre la</w:t>
      </w:r>
      <w:r w:rsidR="00BD79EC">
        <w:rPr>
          <w:lang w:val="es-AR"/>
        </w:rPr>
        <w:t xml:space="preserve">s reglamentaciones </w:t>
      </w:r>
      <w:r w:rsidRPr="006C61F1">
        <w:rPr>
          <w:lang w:val="es-AR"/>
        </w:rPr>
        <w:t>relativa</w:t>
      </w:r>
      <w:r w:rsidR="00BD79EC">
        <w:rPr>
          <w:lang w:val="es-AR"/>
        </w:rPr>
        <w:t>s</w:t>
      </w:r>
      <w:r w:rsidRPr="006C61F1">
        <w:rPr>
          <w:lang w:val="es-AR"/>
        </w:rPr>
        <w:t xml:space="preserve"> a los HFC, l</w:t>
      </w:r>
      <w:r w:rsidR="00BD79EC">
        <w:rPr>
          <w:lang w:val="es-AR"/>
        </w:rPr>
        <w:t>a</w:t>
      </w:r>
      <w:r w:rsidRPr="006C61F1">
        <w:rPr>
          <w:lang w:val="es-AR"/>
        </w:rPr>
        <w:t xml:space="preserve"> </w:t>
      </w:r>
      <w:r w:rsidR="005536D6">
        <w:rPr>
          <w:lang w:val="es-AR"/>
        </w:rPr>
        <w:t>supervisión</w:t>
      </w:r>
      <w:r w:rsidRPr="006C61F1">
        <w:rPr>
          <w:lang w:val="es-AR"/>
        </w:rPr>
        <w:t xml:space="preserve"> y la notificación de las importaciones de HFC y el sistema de cuotas de </w:t>
      </w:r>
      <w:r w:rsidR="00BD79EC">
        <w:rPr>
          <w:lang w:val="es-AR"/>
        </w:rPr>
        <w:t>esas sustancias</w:t>
      </w:r>
      <w:r w:rsidRPr="006C61F1">
        <w:rPr>
          <w:lang w:val="es-AR"/>
        </w:rPr>
        <w:t>, teniendo en cuenta la política de integración de la perspectiva de género (4</w:t>
      </w:r>
      <w:r w:rsidR="006C61F1" w:rsidRPr="006C61F1">
        <w:rPr>
          <w:lang w:val="es-AR"/>
        </w:rPr>
        <w:t>8</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0ADCC4C8" w14:textId="528CABE3" w:rsidR="00770104" w:rsidRPr="006C61F1" w:rsidRDefault="00770104" w:rsidP="00770104">
      <w:pPr>
        <w:pStyle w:val="Heading2"/>
        <w:rPr>
          <w:lang w:val="es-AR"/>
        </w:rPr>
      </w:pPr>
      <w:r w:rsidRPr="006C61F1">
        <w:rPr>
          <w:lang w:val="es-AR"/>
        </w:rPr>
        <w:t xml:space="preserve">Mejora de la supervisión del mercado, </w:t>
      </w:r>
      <w:r w:rsidR="00BD79EC">
        <w:rPr>
          <w:lang w:val="es-AR"/>
        </w:rPr>
        <w:t xml:space="preserve">inclusive </w:t>
      </w:r>
      <w:r w:rsidRPr="006C61F1">
        <w:rPr>
          <w:lang w:val="es-AR"/>
        </w:rPr>
        <w:t>una encuesta en el sector de los</w:t>
      </w:r>
      <w:r w:rsidR="00BD79EC">
        <w:rPr>
          <w:lang w:val="es-AR"/>
        </w:rPr>
        <w:t xml:space="preserve"> aparatos de</w:t>
      </w:r>
      <w:r w:rsidRPr="006C61F1">
        <w:rPr>
          <w:lang w:val="es-AR"/>
        </w:rPr>
        <w:t xml:space="preserve"> </w:t>
      </w:r>
      <w:r w:rsidR="000E0033">
        <w:rPr>
          <w:lang w:val="es-AR"/>
        </w:rPr>
        <w:t>aire acondicionado para vehículos</w:t>
      </w:r>
      <w:r w:rsidRPr="006C61F1">
        <w:rPr>
          <w:lang w:val="es-AR"/>
        </w:rPr>
        <w:t xml:space="preserve"> para recoger datos iniciales sobre los patrones de uso de los HFC, y actualización de los responsables de medio ambiente en materia de supervisión de los HFC (2</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w:t>
      </w:r>
    </w:p>
    <w:p w14:paraId="5275F5A3" w14:textId="073C7816" w:rsidR="00770104" w:rsidRPr="006C61F1" w:rsidRDefault="00770104" w:rsidP="00770104">
      <w:pPr>
        <w:pStyle w:val="Heading2"/>
        <w:widowControl/>
        <w:rPr>
          <w:lang w:val="es-AR"/>
        </w:rPr>
      </w:pPr>
      <w:r w:rsidRPr="006C61F1">
        <w:rPr>
          <w:lang w:val="es-AR"/>
        </w:rPr>
        <w:t xml:space="preserve">Desarrollo de una base de datos que categorice los talleres de mantenimiento que utilizan HFC y apoyo al sistema de </w:t>
      </w:r>
      <w:r w:rsidR="001163F9">
        <w:rPr>
          <w:lang w:val="es-AR"/>
        </w:rPr>
        <w:t>acreditación</w:t>
      </w:r>
      <w:r w:rsidRPr="006C61F1">
        <w:rPr>
          <w:lang w:val="es-AR"/>
        </w:rPr>
        <w:t xml:space="preserve"> de técnicos mediante la creación de un sistema electrónico que establezca un enlace electrónico con la base de datos de la </w:t>
      </w:r>
      <w:r w:rsidR="001163F9">
        <w:rPr>
          <w:lang w:val="es-AR"/>
        </w:rPr>
        <w:t>Dependencia Nacional del Ozono</w:t>
      </w:r>
      <w:r w:rsidRPr="006C61F1">
        <w:rPr>
          <w:lang w:val="es-AR"/>
        </w:rPr>
        <w:t xml:space="preserve"> (2</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125D44E9" w14:textId="32C176B9" w:rsidR="00770104" w:rsidRPr="000E1586" w:rsidRDefault="00770104" w:rsidP="00770104">
      <w:pPr>
        <w:pStyle w:val="Heading2"/>
        <w:widowControl/>
        <w:rPr>
          <w:lang w:val="es-AR"/>
        </w:rPr>
      </w:pPr>
      <w:r w:rsidRPr="000E1586">
        <w:rPr>
          <w:lang w:val="es-AR"/>
        </w:rPr>
        <w:t xml:space="preserve">Gestión de la demanda, que abarcará la preparación de la estrategia para los programas de clientes y minoristas, la planificación y coordinación de las prohibiciones y la realización del programa de elección de </w:t>
      </w:r>
      <w:r w:rsidR="000E1586">
        <w:rPr>
          <w:lang w:val="es-AR"/>
        </w:rPr>
        <w:t xml:space="preserve">los </w:t>
      </w:r>
      <w:r w:rsidRPr="000E1586">
        <w:rPr>
          <w:lang w:val="es-AR"/>
        </w:rPr>
        <w:t>clientes y sensibilización de minoristas e instaladores (9</w:t>
      </w:r>
      <w:r w:rsidR="006C61F1" w:rsidRPr="000E1586">
        <w:rPr>
          <w:lang w:val="es-AR"/>
        </w:rPr>
        <w:t>0</w:t>
      </w:r>
      <w:r w:rsidR="00E378B6">
        <w:rPr>
          <w:lang w:val="es-AR"/>
        </w:rPr>
        <w:t> </w:t>
      </w:r>
      <w:r w:rsidR="006C61F1" w:rsidRPr="000E1586">
        <w:rPr>
          <w:lang w:val="es-AR"/>
        </w:rPr>
        <w:t>000</w:t>
      </w:r>
      <w:r w:rsidRPr="000E1586">
        <w:rPr>
          <w:lang w:val="es-AR"/>
        </w:rPr>
        <w:t xml:space="preserve"> </w:t>
      </w:r>
      <w:r w:rsidR="001163F9" w:rsidRPr="000E1586">
        <w:rPr>
          <w:lang w:val="es-AR"/>
        </w:rPr>
        <w:t>$EUA)</w:t>
      </w:r>
      <w:r w:rsidRPr="000E1586">
        <w:rPr>
          <w:lang w:val="es-AR"/>
        </w:rPr>
        <w:t>;</w:t>
      </w:r>
    </w:p>
    <w:p w14:paraId="1F295831" w14:textId="388B678D" w:rsidR="00770104" w:rsidRPr="006C61F1" w:rsidRDefault="00770104" w:rsidP="00770104">
      <w:pPr>
        <w:pStyle w:val="Heading2"/>
        <w:rPr>
          <w:lang w:val="es-AR"/>
        </w:rPr>
      </w:pPr>
      <w:r w:rsidRPr="006C61F1">
        <w:rPr>
          <w:lang w:val="es-AR"/>
        </w:rPr>
        <w:t>Sensibilización sobre las actividades emprendidas en el marco del</w:t>
      </w:r>
      <w:r w:rsidR="00347883">
        <w:rPr>
          <w:lang w:val="es-AR"/>
        </w:rPr>
        <w:t xml:space="preserve"> plan de aplicación de Kigali </w:t>
      </w:r>
      <w:r w:rsidRPr="006C61F1">
        <w:rPr>
          <w:lang w:val="es-AR"/>
        </w:rPr>
        <w:t>(1</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xml:space="preserve">); </w:t>
      </w:r>
    </w:p>
    <w:p w14:paraId="10291676" w14:textId="7D0D0834" w:rsidR="00770104" w:rsidRPr="006C61F1" w:rsidRDefault="00770104" w:rsidP="00770104">
      <w:pPr>
        <w:rPr>
          <w:i/>
          <w:iCs/>
          <w:lang w:val="es-AR"/>
        </w:rPr>
      </w:pPr>
      <w:r w:rsidRPr="006C61F1">
        <w:rPr>
          <w:i/>
          <w:iCs/>
          <w:lang w:val="es-AR"/>
        </w:rPr>
        <w:t xml:space="preserve">Apoyo al </w:t>
      </w:r>
      <w:r w:rsidR="001163F9">
        <w:rPr>
          <w:i/>
          <w:iCs/>
          <w:lang w:val="es-AR"/>
        </w:rPr>
        <w:t>sector de servicios</w:t>
      </w:r>
      <w:r w:rsidRPr="006C61F1">
        <w:rPr>
          <w:i/>
          <w:iCs/>
          <w:lang w:val="es-AR"/>
        </w:rPr>
        <w:t>, incluido el suministro de herramientas para las buenas prácticas de mantenimiento.</w:t>
      </w:r>
    </w:p>
    <w:p w14:paraId="134F6B5C" w14:textId="77777777" w:rsidR="00770104" w:rsidRPr="006C61F1" w:rsidRDefault="00770104" w:rsidP="00770104">
      <w:pPr>
        <w:rPr>
          <w:lang w:val="es-AR"/>
        </w:rPr>
      </w:pPr>
    </w:p>
    <w:p w14:paraId="68D66EA1" w14:textId="2CBAB361" w:rsidR="00770104" w:rsidRPr="006C61F1" w:rsidRDefault="00770104" w:rsidP="00770104">
      <w:pPr>
        <w:pStyle w:val="Heading2"/>
        <w:rPr>
          <w:lang w:val="es-AR"/>
        </w:rPr>
      </w:pPr>
      <w:r w:rsidRPr="006C61F1">
        <w:rPr>
          <w:lang w:val="es-AR"/>
        </w:rPr>
        <w:t>Suministro de herramientas y equipos para técnicos (26</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055EF7E6" w14:textId="7EBF065C" w:rsidR="00770104" w:rsidRPr="006C61F1" w:rsidRDefault="00770104" w:rsidP="00770104">
      <w:pPr>
        <w:pStyle w:val="Heading2"/>
        <w:rPr>
          <w:lang w:val="es-AR"/>
        </w:rPr>
      </w:pPr>
      <w:r w:rsidRPr="006C61F1">
        <w:rPr>
          <w:lang w:val="es-AR"/>
        </w:rPr>
        <w:t xml:space="preserve">Mejora de los centros de formación </w:t>
      </w:r>
      <w:r w:rsidR="000E1586">
        <w:rPr>
          <w:lang w:val="es-AR"/>
        </w:rPr>
        <w:t xml:space="preserve">para </w:t>
      </w:r>
      <w:r w:rsidRPr="006C61F1">
        <w:rPr>
          <w:lang w:val="es-AR"/>
        </w:rPr>
        <w:t xml:space="preserve">alternativas de bajo </w:t>
      </w:r>
      <w:r w:rsidR="007B2ECC">
        <w:rPr>
          <w:lang w:val="es-AR"/>
        </w:rPr>
        <w:t>potencial de calentamiento atmosférico</w:t>
      </w:r>
      <w:r w:rsidRPr="006C61F1">
        <w:rPr>
          <w:lang w:val="es-AR"/>
        </w:rPr>
        <w:t xml:space="preserve"> (3</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w:t>
      </w:r>
    </w:p>
    <w:p w14:paraId="2758EB21" w14:textId="0804C9E3" w:rsidR="00770104" w:rsidRPr="006C61F1" w:rsidRDefault="00770104" w:rsidP="00770104">
      <w:pPr>
        <w:pStyle w:val="Heading2"/>
        <w:rPr>
          <w:lang w:val="es-AR"/>
        </w:rPr>
      </w:pPr>
      <w:r w:rsidRPr="006C61F1">
        <w:rPr>
          <w:lang w:val="es-AR"/>
        </w:rPr>
        <w:t xml:space="preserve">Ocho sesiones de formación para 300 técnicos, observando la inclusión de la perspectiva de género y el suministro de herramientas de recuperación a 88 beneficiarios de los sectores de refrigeración y </w:t>
      </w:r>
      <w:r w:rsidR="00132E30">
        <w:rPr>
          <w:lang w:val="es-AR"/>
        </w:rPr>
        <w:t xml:space="preserve">de </w:t>
      </w:r>
      <w:r w:rsidR="000E0033">
        <w:rPr>
          <w:lang w:val="es-AR"/>
        </w:rPr>
        <w:t>aire acondicionado para vehículos</w:t>
      </w:r>
      <w:r w:rsidRPr="006C61F1">
        <w:rPr>
          <w:lang w:val="es-AR"/>
        </w:rPr>
        <w:t xml:space="preserve"> (30</w:t>
      </w:r>
      <w:r w:rsidR="006C61F1" w:rsidRPr="006C61F1">
        <w:rPr>
          <w:lang w:val="es-AR"/>
        </w:rPr>
        <w:t>6</w:t>
      </w:r>
      <w:r w:rsidR="006C61F1">
        <w:rPr>
          <w:lang w:val="es-AR"/>
        </w:rPr>
        <w:t xml:space="preserve"> </w:t>
      </w:r>
      <w:r w:rsidR="006C61F1" w:rsidRPr="006C61F1">
        <w:rPr>
          <w:lang w:val="es-AR"/>
        </w:rPr>
        <w:t>400</w:t>
      </w:r>
      <w:r w:rsidRPr="006C61F1">
        <w:rPr>
          <w:lang w:val="es-AR"/>
        </w:rPr>
        <w:t xml:space="preserve"> </w:t>
      </w:r>
      <w:r w:rsidR="00347883">
        <w:rPr>
          <w:lang w:val="es-AR"/>
        </w:rPr>
        <w:t>$EUA</w:t>
      </w:r>
      <w:r w:rsidRPr="006C61F1">
        <w:rPr>
          <w:lang w:val="es-AR"/>
        </w:rPr>
        <w:t>);</w:t>
      </w:r>
    </w:p>
    <w:p w14:paraId="194109C9" w14:textId="25043350" w:rsidR="00770104" w:rsidRPr="006C61F1" w:rsidRDefault="00770104" w:rsidP="00770104">
      <w:pPr>
        <w:pStyle w:val="Heading2"/>
        <w:rPr>
          <w:lang w:val="es-AR"/>
        </w:rPr>
      </w:pPr>
      <w:r w:rsidRPr="006C61F1">
        <w:rPr>
          <w:lang w:val="es-AR"/>
        </w:rPr>
        <w:t xml:space="preserve">Desarrollo de códigos de prácticas y planes de formación para el </w:t>
      </w:r>
      <w:r w:rsidR="00132E30">
        <w:rPr>
          <w:lang w:val="es-AR"/>
        </w:rPr>
        <w:t>sector de refrigeración</w:t>
      </w:r>
      <w:r w:rsidRPr="006C61F1">
        <w:rPr>
          <w:lang w:val="es-AR"/>
        </w:rPr>
        <w:t xml:space="preserve"> (1</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6F2131B8" w14:textId="77777777" w:rsidR="00770104" w:rsidRPr="006C61F1" w:rsidRDefault="00770104" w:rsidP="00770104">
      <w:pPr>
        <w:keepNext/>
        <w:rPr>
          <w:i/>
          <w:iCs/>
          <w:lang w:val="es-AR"/>
        </w:rPr>
      </w:pPr>
      <w:r w:rsidRPr="006C61F1">
        <w:rPr>
          <w:i/>
          <w:iCs/>
          <w:lang w:val="es-AR"/>
        </w:rPr>
        <w:t>Gestión de refrigerantes, incluidas la recuperación y la regeneración</w:t>
      </w:r>
    </w:p>
    <w:p w14:paraId="677D478B" w14:textId="77777777" w:rsidR="00770104" w:rsidRPr="006C61F1" w:rsidRDefault="00770104" w:rsidP="00770104">
      <w:pPr>
        <w:keepNext/>
        <w:rPr>
          <w:lang w:val="es-AR"/>
        </w:rPr>
      </w:pPr>
    </w:p>
    <w:p w14:paraId="4C2E8852" w14:textId="0D55052A" w:rsidR="00770104" w:rsidRPr="006C61F1" w:rsidRDefault="00770104" w:rsidP="00770104">
      <w:pPr>
        <w:pStyle w:val="Heading2"/>
        <w:rPr>
          <w:lang w:val="es-AR"/>
        </w:rPr>
      </w:pPr>
      <w:r w:rsidRPr="006C61F1">
        <w:rPr>
          <w:lang w:val="es-AR"/>
        </w:rPr>
        <w:t>Apoyo continuado a los centros de re</w:t>
      </w:r>
      <w:r w:rsidR="009706E7">
        <w:rPr>
          <w:lang w:val="es-AR"/>
        </w:rPr>
        <w:t>generación</w:t>
      </w:r>
      <w:r w:rsidRPr="006C61F1">
        <w:rPr>
          <w:lang w:val="es-AR"/>
        </w:rPr>
        <w:t>, incluid</w:t>
      </w:r>
      <w:r w:rsidR="00132E30">
        <w:rPr>
          <w:lang w:val="es-AR"/>
        </w:rPr>
        <w:t>o</w:t>
      </w:r>
      <w:r w:rsidRPr="006C61F1">
        <w:rPr>
          <w:lang w:val="es-AR"/>
        </w:rPr>
        <w:t xml:space="preserve"> la evaluación de las necesidades y los c</w:t>
      </w:r>
      <w:r w:rsidR="00897910">
        <w:rPr>
          <w:lang w:val="es-AR"/>
        </w:rPr>
        <w:t xml:space="preserve">ostos </w:t>
      </w:r>
      <w:r w:rsidRPr="006C61F1">
        <w:rPr>
          <w:lang w:val="es-AR"/>
        </w:rPr>
        <w:t xml:space="preserve">de alquiler y </w:t>
      </w:r>
      <w:r w:rsidR="00132E30" w:rsidRPr="009706E7">
        <w:rPr>
          <w:lang w:val="es-AR"/>
        </w:rPr>
        <w:t>explotación</w:t>
      </w:r>
      <w:r w:rsidR="00132E30">
        <w:rPr>
          <w:lang w:val="es-AR"/>
        </w:rPr>
        <w:t xml:space="preserve"> </w:t>
      </w:r>
      <w:r w:rsidRPr="006C61F1">
        <w:rPr>
          <w:lang w:val="es-AR"/>
        </w:rPr>
        <w:t>de una instalación de almacenamiento de residuos de refrigerantes durante tres años (5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w:t>
      </w:r>
    </w:p>
    <w:p w14:paraId="3030900D" w14:textId="225F9339" w:rsidR="00770104" w:rsidRPr="006C61F1" w:rsidRDefault="00770104" w:rsidP="00770104">
      <w:pPr>
        <w:pStyle w:val="Heading2"/>
        <w:numPr>
          <w:ilvl w:val="0"/>
          <w:numId w:val="0"/>
        </w:numPr>
        <w:ind w:left="720" w:hanging="720"/>
        <w:rPr>
          <w:i/>
          <w:iCs/>
          <w:lang w:val="es-AR"/>
        </w:rPr>
      </w:pPr>
      <w:r w:rsidRPr="006C61F1">
        <w:rPr>
          <w:i/>
          <w:iCs/>
          <w:lang w:val="es-AR"/>
        </w:rPr>
        <w:t xml:space="preserve">Coordinación y </w:t>
      </w:r>
      <w:r w:rsidR="005536D6">
        <w:rPr>
          <w:i/>
          <w:iCs/>
          <w:lang w:val="es-AR"/>
        </w:rPr>
        <w:t>supervisión</w:t>
      </w:r>
      <w:r w:rsidRPr="006C61F1">
        <w:rPr>
          <w:i/>
          <w:iCs/>
          <w:lang w:val="es-AR"/>
        </w:rPr>
        <w:t xml:space="preserve"> de</w:t>
      </w:r>
      <w:r w:rsidR="00132E30">
        <w:rPr>
          <w:i/>
          <w:iCs/>
          <w:lang w:val="es-AR"/>
        </w:rPr>
        <w:t>l</w:t>
      </w:r>
      <w:r w:rsidRPr="006C61F1">
        <w:rPr>
          <w:i/>
          <w:iCs/>
          <w:lang w:val="es-AR"/>
        </w:rPr>
        <w:t xml:space="preserve"> proyecto</w:t>
      </w:r>
    </w:p>
    <w:p w14:paraId="52130987" w14:textId="2CC7DE92" w:rsidR="00770104" w:rsidRPr="006C61F1" w:rsidRDefault="00770104" w:rsidP="00770104">
      <w:pPr>
        <w:pStyle w:val="Heading2"/>
        <w:rPr>
          <w:lang w:val="es-AR"/>
        </w:rPr>
      </w:pPr>
      <w:r w:rsidRPr="006C61F1">
        <w:rPr>
          <w:lang w:val="es-AR"/>
        </w:rPr>
        <w:t xml:space="preserve"> Coordinación y </w:t>
      </w:r>
      <w:r w:rsidR="005536D6">
        <w:rPr>
          <w:lang w:val="es-AR"/>
        </w:rPr>
        <w:t>supervisión</w:t>
      </w:r>
      <w:r w:rsidRPr="006C61F1">
        <w:rPr>
          <w:lang w:val="es-AR"/>
        </w:rPr>
        <w:t xml:space="preserve"> del proyecto (32</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xml:space="preserve"> con el siguiente desglose de cost</w:t>
      </w:r>
      <w:r w:rsidR="00132E30">
        <w:rPr>
          <w:lang w:val="es-AR"/>
        </w:rPr>
        <w:t>o</w:t>
      </w:r>
      <w:r w:rsidRPr="006C61F1">
        <w:rPr>
          <w:lang w:val="es-AR"/>
        </w:rPr>
        <w:t>s: consultores internacionales (10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consultores nacionales (10</w:t>
      </w:r>
      <w:r w:rsidR="006C61F1" w:rsidRPr="006C61F1">
        <w:rPr>
          <w:lang w:val="es-AR"/>
        </w:rPr>
        <w:t>0</w:t>
      </w:r>
      <w:r w:rsidR="00E378B6">
        <w:rPr>
          <w:lang w:val="es-AR"/>
        </w:rPr>
        <w:t> </w:t>
      </w:r>
      <w:r w:rsidR="006C61F1" w:rsidRPr="006C61F1">
        <w:rPr>
          <w:lang w:val="es-AR"/>
        </w:rPr>
        <w:t>000</w:t>
      </w:r>
      <w:r w:rsidR="00E378B6">
        <w:rPr>
          <w:lang w:val="es-AR"/>
        </w:rPr>
        <w:t> </w:t>
      </w:r>
      <w:r w:rsidR="001163F9">
        <w:rPr>
          <w:lang w:val="es-AR"/>
        </w:rPr>
        <w:t>$EUA)</w:t>
      </w:r>
      <w:r w:rsidRPr="006C61F1">
        <w:rPr>
          <w:lang w:val="es-AR"/>
        </w:rPr>
        <w:t>; viajes (3</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reuniones (5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y c</w:t>
      </w:r>
      <w:r w:rsidR="00897910">
        <w:rPr>
          <w:lang w:val="es-AR"/>
        </w:rPr>
        <w:t xml:space="preserve">ostos </w:t>
      </w:r>
      <w:r w:rsidRPr="006C61F1">
        <w:rPr>
          <w:lang w:val="es-AR"/>
        </w:rPr>
        <w:t>operativos y de otro tipo (3</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w:t>
      </w:r>
    </w:p>
    <w:p w14:paraId="3F6172D5" w14:textId="57C673C0" w:rsidR="00770104" w:rsidRPr="006C61F1" w:rsidRDefault="009706E7" w:rsidP="00770104">
      <w:pPr>
        <w:pStyle w:val="Heading2"/>
        <w:numPr>
          <w:ilvl w:val="0"/>
          <w:numId w:val="0"/>
        </w:numPr>
        <w:ind w:left="1440"/>
        <w:rPr>
          <w:b/>
          <w:lang w:val="es-AR"/>
        </w:rPr>
      </w:pPr>
      <w:bookmarkStart w:id="7" w:name="_Hlk126916095"/>
      <w:r>
        <w:rPr>
          <w:b/>
          <w:lang w:val="es-AR"/>
        </w:rPr>
        <w:t xml:space="preserve">OBSERVACIONES </w:t>
      </w:r>
      <w:r w:rsidR="00770104" w:rsidRPr="006C61F1">
        <w:rPr>
          <w:b/>
          <w:lang w:val="es-AR"/>
        </w:rPr>
        <w:t>Y RECOMENDACI</w:t>
      </w:r>
      <w:r>
        <w:rPr>
          <w:b/>
          <w:lang w:val="es-AR"/>
        </w:rPr>
        <w:t>Ó</w:t>
      </w:r>
      <w:r w:rsidR="00770104" w:rsidRPr="006C61F1">
        <w:rPr>
          <w:b/>
          <w:lang w:val="es-AR"/>
        </w:rPr>
        <w:t>N DE LA SECRETARÍA</w:t>
      </w:r>
    </w:p>
    <w:p w14:paraId="187F39B6" w14:textId="073233BF" w:rsidR="00770104" w:rsidRPr="006C61F1" w:rsidRDefault="009706E7" w:rsidP="00770104">
      <w:pPr>
        <w:keepNext/>
        <w:widowControl w:val="0"/>
        <w:spacing w:after="240"/>
        <w:rPr>
          <w:b/>
          <w:lang w:val="es-AR"/>
        </w:rPr>
      </w:pPr>
      <w:r>
        <w:rPr>
          <w:b/>
          <w:lang w:val="es-AR"/>
        </w:rPr>
        <w:t xml:space="preserve">OBSERVACIONES </w:t>
      </w:r>
    </w:p>
    <w:bookmarkEnd w:id="7"/>
    <w:p w14:paraId="63D5B6E8" w14:textId="0FCCEFBB" w:rsidR="00770104" w:rsidRPr="006C61F1" w:rsidRDefault="00770104" w:rsidP="00770104">
      <w:pPr>
        <w:pStyle w:val="Heading1"/>
        <w:keepNext/>
        <w:rPr>
          <w:lang w:val="es-AR"/>
        </w:rPr>
      </w:pPr>
      <w:r w:rsidRPr="006C61F1">
        <w:rPr>
          <w:lang w:val="es-AR"/>
        </w:rPr>
        <w:t xml:space="preserve">La Secretaría </w:t>
      </w:r>
      <w:r w:rsidR="009706E7">
        <w:rPr>
          <w:lang w:val="es-AR"/>
        </w:rPr>
        <w:t xml:space="preserve">examinó </w:t>
      </w:r>
      <w:r w:rsidRPr="006C61F1">
        <w:rPr>
          <w:lang w:val="es-AR"/>
        </w:rPr>
        <w:t>la etapa I del</w:t>
      </w:r>
      <w:r w:rsidR="00347883">
        <w:rPr>
          <w:lang w:val="es-AR"/>
        </w:rPr>
        <w:t xml:space="preserve"> plan de aplicación de Kigali </w:t>
      </w:r>
      <w:r w:rsidRPr="006C61F1">
        <w:rPr>
          <w:lang w:val="es-AR"/>
        </w:rPr>
        <w:t>para Jordania a la luz de las políticas y directrices existentes del Fondo Multilateral,</w:t>
      </w:r>
      <w:bookmarkStart w:id="8" w:name="_Hlk126916105"/>
      <w:r w:rsidRPr="006C61F1">
        <w:rPr>
          <w:lang w:val="es-AR"/>
        </w:rPr>
        <w:t xml:space="preserve"> incluyendo las decisiones 91/38,</w:t>
      </w:r>
      <w:r w:rsidRPr="006C61F1">
        <w:rPr>
          <w:rStyle w:val="FootnoteReference"/>
          <w:lang w:val="es-AR"/>
        </w:rPr>
        <w:footnoteReference w:id="11"/>
      </w:r>
      <w:r w:rsidRPr="006C61F1">
        <w:rPr>
          <w:lang w:val="es-AR"/>
        </w:rPr>
        <w:t xml:space="preserve"> 92/37,</w:t>
      </w:r>
      <w:r w:rsidRPr="006C61F1">
        <w:rPr>
          <w:rStyle w:val="FootnoteReference"/>
          <w:lang w:val="es-AR"/>
        </w:rPr>
        <w:footnoteReference w:id="12"/>
      </w:r>
      <w:r w:rsidRPr="006C61F1">
        <w:rPr>
          <w:lang w:val="es-AR"/>
        </w:rPr>
        <w:t xml:space="preserve"> y 92/44,</w:t>
      </w:r>
      <w:r w:rsidRPr="006C61F1">
        <w:rPr>
          <w:rStyle w:val="FootnoteReference"/>
          <w:lang w:val="es-AR"/>
        </w:rPr>
        <w:footnoteReference w:id="13"/>
      </w:r>
      <w:r w:rsidRPr="006C61F1">
        <w:rPr>
          <w:lang w:val="es-AR"/>
        </w:rPr>
        <w:t xml:space="preserve"> </w:t>
      </w:r>
      <w:r w:rsidR="009706E7">
        <w:rPr>
          <w:lang w:val="es-AR"/>
        </w:rPr>
        <w:t xml:space="preserve"> la </w:t>
      </w:r>
      <w:r w:rsidRPr="006C61F1">
        <w:rPr>
          <w:lang w:val="es-AR"/>
        </w:rPr>
        <w:t xml:space="preserve">etapa II del </w:t>
      </w:r>
      <w:r w:rsidR="004F1943">
        <w:rPr>
          <w:lang w:val="es-AR"/>
        </w:rPr>
        <w:t>plan de gestión de eliminación de los HCFC</w:t>
      </w:r>
      <w:r w:rsidRPr="006C61F1">
        <w:rPr>
          <w:lang w:val="es-AR"/>
        </w:rPr>
        <w:t xml:space="preserve">, y el </w:t>
      </w:r>
      <w:r w:rsidR="002738BD">
        <w:rPr>
          <w:lang w:val="es-AR"/>
        </w:rPr>
        <w:t xml:space="preserve">plan administrativo </w:t>
      </w:r>
      <w:r w:rsidRPr="006C61F1">
        <w:rPr>
          <w:lang w:val="es-AR"/>
        </w:rPr>
        <w:t>del Fondo Multilateral</w:t>
      </w:r>
      <w:r w:rsidR="009706E7">
        <w:rPr>
          <w:lang w:val="es-AR"/>
        </w:rPr>
        <w:t xml:space="preserve"> para </w:t>
      </w:r>
      <w:r w:rsidR="009706E7" w:rsidRPr="006C61F1">
        <w:rPr>
          <w:lang w:val="es-AR"/>
        </w:rPr>
        <w:t>2023</w:t>
      </w:r>
      <w:r w:rsidR="009706E7">
        <w:rPr>
          <w:lang w:val="es-AR"/>
        </w:rPr>
        <w:t>-</w:t>
      </w:r>
      <w:r w:rsidR="009706E7" w:rsidRPr="006C61F1">
        <w:rPr>
          <w:lang w:val="es-AR"/>
        </w:rPr>
        <w:t>2025</w:t>
      </w:r>
      <w:r w:rsidRPr="006C61F1">
        <w:rPr>
          <w:lang w:val="es-AR"/>
        </w:rPr>
        <w:t>.</w:t>
      </w:r>
    </w:p>
    <w:p w14:paraId="18D6E08A" w14:textId="77777777" w:rsidR="00770104" w:rsidRPr="002738BD" w:rsidRDefault="00770104" w:rsidP="00770104">
      <w:pPr>
        <w:pStyle w:val="Heading1"/>
        <w:numPr>
          <w:ilvl w:val="0"/>
          <w:numId w:val="0"/>
        </w:numPr>
        <w:rPr>
          <w:u w:val="single"/>
          <w:lang w:val="es-AR"/>
        </w:rPr>
      </w:pPr>
      <w:r w:rsidRPr="002738BD">
        <w:rPr>
          <w:u w:val="single"/>
          <w:lang w:val="es-AR"/>
        </w:rPr>
        <w:t xml:space="preserve">Estrategia global </w:t>
      </w:r>
    </w:p>
    <w:p w14:paraId="0670C416" w14:textId="618B9D49" w:rsidR="00770104" w:rsidRPr="006C61F1" w:rsidRDefault="002738BD" w:rsidP="00770104">
      <w:pPr>
        <w:pStyle w:val="Heading1"/>
        <w:rPr>
          <w:lang w:val="es-AR"/>
        </w:rPr>
      </w:pPr>
      <w:r>
        <w:rPr>
          <w:lang w:val="es-AR"/>
        </w:rPr>
        <w:t xml:space="preserve">De acuerdo </w:t>
      </w:r>
      <w:r w:rsidR="00770104" w:rsidRPr="006C61F1">
        <w:rPr>
          <w:lang w:val="es-AR"/>
        </w:rPr>
        <w:t xml:space="preserve">con la decisión 92/44, el </w:t>
      </w:r>
      <w:r w:rsidR="006A30F4">
        <w:rPr>
          <w:lang w:val="es-AR"/>
        </w:rPr>
        <w:t>gobierno</w:t>
      </w:r>
      <w:r w:rsidR="00770104" w:rsidRPr="006C61F1">
        <w:rPr>
          <w:lang w:val="es-AR"/>
        </w:rPr>
        <w:t xml:space="preserve"> de Jordania </w:t>
      </w:r>
      <w:r>
        <w:rPr>
          <w:lang w:val="es-AR"/>
        </w:rPr>
        <w:t xml:space="preserve">presentó </w:t>
      </w:r>
      <w:r w:rsidR="00770104" w:rsidRPr="006C61F1">
        <w:rPr>
          <w:lang w:val="es-AR"/>
        </w:rPr>
        <w:t xml:space="preserve">una carta en la que confirma su compromiso de apoyar las reducciones de HFC en el marco de la </w:t>
      </w:r>
      <w:r w:rsidR="006C61F1">
        <w:rPr>
          <w:lang w:val="es-AR"/>
        </w:rPr>
        <w:t>etapa</w:t>
      </w:r>
      <w:r w:rsidR="00770104" w:rsidRPr="006C61F1">
        <w:rPr>
          <w:lang w:val="es-AR"/>
        </w:rPr>
        <w:t xml:space="preserve"> I del </w:t>
      </w:r>
      <w:r>
        <w:rPr>
          <w:lang w:val="es-AR"/>
        </w:rPr>
        <w:t>plan de aplicación de Kigali.</w:t>
      </w:r>
      <w:r w:rsidR="00770104" w:rsidRPr="006C61F1">
        <w:rPr>
          <w:lang w:val="es-AR"/>
        </w:rPr>
        <w:t xml:space="preserve"> El </w:t>
      </w:r>
      <w:r w:rsidR="006A30F4">
        <w:rPr>
          <w:lang w:val="es-AR"/>
        </w:rPr>
        <w:t>gobierno</w:t>
      </w:r>
      <w:r w:rsidR="00770104" w:rsidRPr="006C61F1">
        <w:rPr>
          <w:lang w:val="es-AR"/>
        </w:rPr>
        <w:t xml:space="preserve"> logrará esas reducciones mediante una combinación de actividades de inversión y de otro tipo, incluid</w:t>
      </w:r>
      <w:r>
        <w:rPr>
          <w:lang w:val="es-AR"/>
        </w:rPr>
        <w:t>o</w:t>
      </w:r>
      <w:r w:rsidR="00770104" w:rsidRPr="006C61F1">
        <w:rPr>
          <w:lang w:val="es-AR"/>
        </w:rPr>
        <w:t xml:space="preserve"> la eliminación del consumo en la fabricación de </w:t>
      </w:r>
      <w:r>
        <w:rPr>
          <w:lang w:val="es-AR"/>
        </w:rPr>
        <w:t xml:space="preserve">aparatos de refrigeración y aire acondicionado </w:t>
      </w:r>
      <w:r w:rsidR="00770104" w:rsidRPr="006C61F1">
        <w:rPr>
          <w:lang w:val="es-AR"/>
        </w:rPr>
        <w:t>en seis empresas, la aplicación de una prohibición de importación</w:t>
      </w:r>
      <w:r w:rsidR="009706E7">
        <w:rPr>
          <w:lang w:val="es-AR"/>
        </w:rPr>
        <w:t xml:space="preserve"> </w:t>
      </w:r>
      <w:r w:rsidR="00770104" w:rsidRPr="006C61F1">
        <w:rPr>
          <w:lang w:val="es-AR"/>
        </w:rPr>
        <w:t xml:space="preserve">y fabricación de equipos de refrigeración doméstica </w:t>
      </w:r>
      <w:r>
        <w:rPr>
          <w:lang w:val="es-AR"/>
        </w:rPr>
        <w:t xml:space="preserve">con </w:t>
      </w:r>
      <w:r w:rsidR="009706E7">
        <w:rPr>
          <w:lang w:val="es-AR"/>
        </w:rPr>
        <w:t>HFC</w:t>
      </w:r>
      <w:r w:rsidR="00770104" w:rsidRPr="006C61F1">
        <w:rPr>
          <w:lang w:val="es-AR"/>
        </w:rPr>
        <w:t>, la aplicación del sistema</w:t>
      </w:r>
      <w:r w:rsidR="00F606A6">
        <w:rPr>
          <w:lang w:val="es-AR"/>
        </w:rPr>
        <w:t xml:space="preserve"> de </w:t>
      </w:r>
      <w:r w:rsidR="001163F9">
        <w:rPr>
          <w:lang w:val="es-AR"/>
        </w:rPr>
        <w:t xml:space="preserve">otorgamiento </w:t>
      </w:r>
      <w:r w:rsidR="00770104" w:rsidRPr="006C61F1">
        <w:rPr>
          <w:lang w:val="es-AR"/>
        </w:rPr>
        <w:t xml:space="preserve">de licencias y cuotas </w:t>
      </w:r>
      <w:r w:rsidR="009706E7">
        <w:rPr>
          <w:lang w:val="es-AR"/>
        </w:rPr>
        <w:t xml:space="preserve">para </w:t>
      </w:r>
      <w:r w:rsidR="00770104" w:rsidRPr="006C61F1">
        <w:rPr>
          <w:lang w:val="es-AR"/>
        </w:rPr>
        <w:t xml:space="preserve">HFC, el apoyo </w:t>
      </w:r>
      <w:r>
        <w:rPr>
          <w:lang w:val="es-AR"/>
        </w:rPr>
        <w:t>a las políticas y reglamentaciones</w:t>
      </w:r>
      <w:r w:rsidR="00770104" w:rsidRPr="006C61F1">
        <w:rPr>
          <w:lang w:val="es-AR"/>
        </w:rPr>
        <w:t xml:space="preserve">, y actividades en el sector del servicio y mantenimiento. </w:t>
      </w:r>
      <w:bookmarkStart w:id="9" w:name="_Hlk126916111"/>
      <w:bookmarkEnd w:id="8"/>
      <w:r w:rsidR="00770104" w:rsidRPr="006C61F1">
        <w:rPr>
          <w:lang w:val="es-AR"/>
        </w:rPr>
        <w:t xml:space="preserve">Jordania está incluida en la lista de países del Apéndice II de la decisión XXVIII/2 que operan bajo la exención </w:t>
      </w:r>
      <w:r w:rsidR="009706E7">
        <w:rPr>
          <w:lang w:val="es-AR"/>
        </w:rPr>
        <w:t>por</w:t>
      </w:r>
      <w:r w:rsidR="00770104" w:rsidRPr="006C61F1">
        <w:rPr>
          <w:lang w:val="es-AR"/>
        </w:rPr>
        <w:t xml:space="preserve"> temperatura ambiente</w:t>
      </w:r>
      <w:r w:rsidR="009706E7">
        <w:rPr>
          <w:lang w:val="es-AR"/>
        </w:rPr>
        <w:t xml:space="preserve"> elevada</w:t>
      </w:r>
      <w:r w:rsidR="00770104" w:rsidRPr="006C61F1">
        <w:rPr>
          <w:lang w:val="es-AR"/>
        </w:rPr>
        <w:t xml:space="preserve">. El </w:t>
      </w:r>
      <w:r w:rsidR="006A30F4">
        <w:rPr>
          <w:lang w:val="es-AR"/>
        </w:rPr>
        <w:t>gobierno</w:t>
      </w:r>
      <w:r w:rsidR="00770104" w:rsidRPr="006C61F1">
        <w:rPr>
          <w:lang w:val="es-AR"/>
        </w:rPr>
        <w:t xml:space="preserve"> confirmó que no se acogería a </w:t>
      </w:r>
      <w:r w:rsidR="009706E7">
        <w:rPr>
          <w:lang w:val="es-AR"/>
        </w:rPr>
        <w:t xml:space="preserve">dicha </w:t>
      </w:r>
      <w:r w:rsidR="00770104" w:rsidRPr="006C61F1">
        <w:rPr>
          <w:lang w:val="es-AR"/>
        </w:rPr>
        <w:t>exención.</w:t>
      </w:r>
    </w:p>
    <w:p w14:paraId="2F1F2B14" w14:textId="6A213918" w:rsidR="00770104" w:rsidRPr="006C61F1" w:rsidRDefault="00770104" w:rsidP="00770104">
      <w:pPr>
        <w:keepNext/>
        <w:rPr>
          <w:i/>
          <w:iCs/>
          <w:lang w:val="es-AR"/>
        </w:rPr>
      </w:pPr>
      <w:r w:rsidRPr="006C61F1">
        <w:rPr>
          <w:i/>
          <w:iCs/>
          <w:lang w:val="es-AR"/>
        </w:rPr>
        <w:t>Punto de partida para reducci</w:t>
      </w:r>
      <w:r w:rsidR="002738BD">
        <w:rPr>
          <w:i/>
          <w:iCs/>
          <w:lang w:val="es-AR"/>
        </w:rPr>
        <w:t xml:space="preserve">ones </w:t>
      </w:r>
      <w:r w:rsidRPr="006C61F1">
        <w:rPr>
          <w:i/>
          <w:iCs/>
          <w:lang w:val="es-AR"/>
        </w:rPr>
        <w:t>sostenida</w:t>
      </w:r>
      <w:r w:rsidR="002738BD">
        <w:rPr>
          <w:i/>
          <w:iCs/>
          <w:lang w:val="es-AR"/>
        </w:rPr>
        <w:t>s</w:t>
      </w:r>
      <w:r w:rsidRPr="006C61F1">
        <w:rPr>
          <w:i/>
          <w:iCs/>
          <w:lang w:val="es-AR"/>
        </w:rPr>
        <w:t xml:space="preserve"> del consumo de HFC </w:t>
      </w:r>
    </w:p>
    <w:p w14:paraId="59C462C0" w14:textId="77777777" w:rsidR="00770104" w:rsidRPr="006C61F1" w:rsidRDefault="00770104" w:rsidP="00770104">
      <w:pPr>
        <w:keepNext/>
        <w:rPr>
          <w:lang w:val="es-AR"/>
        </w:rPr>
      </w:pPr>
    </w:p>
    <w:p w14:paraId="5E0D3A56" w14:textId="3A8401AC" w:rsidR="00770104" w:rsidRPr="006C61F1" w:rsidRDefault="002738BD" w:rsidP="00770104">
      <w:pPr>
        <w:pStyle w:val="Heading1"/>
        <w:keepNext/>
        <w:rPr>
          <w:lang w:val="es-AR"/>
        </w:rPr>
      </w:pPr>
      <w:r>
        <w:rPr>
          <w:lang w:val="es-AR"/>
        </w:rPr>
        <w:t xml:space="preserve">La base </w:t>
      </w:r>
      <w:r w:rsidR="00770104" w:rsidRPr="006C61F1">
        <w:rPr>
          <w:lang w:val="es-AR"/>
        </w:rPr>
        <w:t xml:space="preserve">de Jordania para el cumplimiento de los HFC es de </w:t>
      </w:r>
      <w:r w:rsidR="006C61F1" w:rsidRPr="006C61F1">
        <w:rPr>
          <w:lang w:val="es-AR"/>
        </w:rPr>
        <w:t>2</w:t>
      </w:r>
      <w:r w:rsidR="006C61F1">
        <w:rPr>
          <w:lang w:val="es-AR"/>
        </w:rPr>
        <w:t xml:space="preserve"> </w:t>
      </w:r>
      <w:r w:rsidR="006C61F1" w:rsidRPr="006C61F1">
        <w:rPr>
          <w:lang w:val="es-AR"/>
        </w:rPr>
        <w:t>808</w:t>
      </w:r>
      <w:r w:rsidR="006C61F1">
        <w:rPr>
          <w:lang w:val="es-AR"/>
        </w:rPr>
        <w:t xml:space="preserve"> </w:t>
      </w:r>
      <w:r w:rsidR="006C61F1" w:rsidRPr="006C61F1">
        <w:rPr>
          <w:lang w:val="es-AR"/>
        </w:rPr>
        <w:t>101</w:t>
      </w:r>
      <w:r w:rsidR="00770104" w:rsidRPr="006C61F1">
        <w:rPr>
          <w:lang w:val="es-AR"/>
        </w:rPr>
        <w:t xml:space="preserve"> </w:t>
      </w:r>
      <w:r w:rsidR="006C61F1">
        <w:rPr>
          <w:lang w:val="es-AR"/>
        </w:rPr>
        <w:t>ton. C</w:t>
      </w:r>
      <w:r w:rsidR="00770104" w:rsidRPr="006C61F1">
        <w:rPr>
          <w:lang w:val="es-AR"/>
        </w:rPr>
        <w:t>O</w:t>
      </w:r>
      <w:r w:rsidR="00770104" w:rsidRPr="006C61F1">
        <w:rPr>
          <w:vertAlign w:val="subscript"/>
          <w:lang w:val="es-AR"/>
        </w:rPr>
        <w:t>2</w:t>
      </w:r>
      <w:r w:rsidR="006C61F1">
        <w:rPr>
          <w:lang w:val="es-AR"/>
        </w:rPr>
        <w:t>e</w:t>
      </w:r>
      <w:r w:rsidR="00770104" w:rsidRPr="006C61F1">
        <w:rPr>
          <w:lang w:val="es-AR"/>
        </w:rPr>
        <w:t xml:space="preserve">, como se muestra en </w:t>
      </w:r>
      <w:r w:rsidR="001860F0">
        <w:rPr>
          <w:lang w:val="es-AR"/>
        </w:rPr>
        <w:t>el Cuadro</w:t>
      </w:r>
      <w:r w:rsidR="00770104" w:rsidRPr="006C61F1">
        <w:rPr>
          <w:lang w:val="es-AR"/>
        </w:rPr>
        <w:t xml:space="preserve"> 4 anterior. La metodología para calcular el punto de partida de las reducciones sostenidas del consumo de HFC sigue siendo objeto de debate. La Secretaría señala que el punto de partida se establecerá una vez que el Comité Ejecutivo decida la metodología para determinar </w:t>
      </w:r>
      <w:r>
        <w:rPr>
          <w:lang w:val="es-AR"/>
        </w:rPr>
        <w:t xml:space="preserve">dicho </w:t>
      </w:r>
      <w:r w:rsidR="00770104" w:rsidRPr="006C61F1">
        <w:rPr>
          <w:lang w:val="es-AR"/>
        </w:rPr>
        <w:t>punto.</w:t>
      </w:r>
    </w:p>
    <w:p w14:paraId="3C83E63C" w14:textId="22EE9AC6" w:rsidR="00770104" w:rsidRPr="006C61F1" w:rsidRDefault="00770104" w:rsidP="00770104">
      <w:pPr>
        <w:keepNext/>
        <w:keepLines/>
        <w:spacing w:after="240"/>
        <w:rPr>
          <w:u w:val="single"/>
          <w:lang w:val="es-AR"/>
        </w:rPr>
      </w:pPr>
      <w:r w:rsidRPr="006C61F1">
        <w:rPr>
          <w:u w:val="single"/>
          <w:lang w:val="es-AR"/>
        </w:rPr>
        <w:t>Incorporación del PNUD como</w:t>
      </w:r>
      <w:r w:rsidR="00156621">
        <w:rPr>
          <w:u w:val="single"/>
          <w:lang w:val="es-AR"/>
        </w:rPr>
        <w:t xml:space="preserve"> organismo </w:t>
      </w:r>
      <w:r w:rsidRPr="006C61F1">
        <w:rPr>
          <w:u w:val="single"/>
          <w:lang w:val="es-AR"/>
        </w:rPr>
        <w:t>de cooperación</w:t>
      </w:r>
    </w:p>
    <w:p w14:paraId="2B246257" w14:textId="0D4F9619" w:rsidR="00770104" w:rsidRPr="006C61F1" w:rsidRDefault="00770104" w:rsidP="00770104">
      <w:pPr>
        <w:pStyle w:val="Heading1"/>
        <w:rPr>
          <w:lang w:val="es-AR"/>
        </w:rPr>
      </w:pPr>
      <w:r w:rsidRPr="006C61F1">
        <w:rPr>
          <w:lang w:val="es-AR"/>
        </w:rPr>
        <w:t xml:space="preserve">El 22 de octubre de 2023, el </w:t>
      </w:r>
      <w:r w:rsidR="006A30F4">
        <w:rPr>
          <w:lang w:val="es-AR"/>
        </w:rPr>
        <w:t>gobierno</w:t>
      </w:r>
      <w:r w:rsidRPr="006C61F1">
        <w:rPr>
          <w:lang w:val="es-AR"/>
        </w:rPr>
        <w:t xml:space="preserve"> de Jordania envió una carta a la Secretaría solicitando la inclusión del PNUD como organismo de cooperación para la </w:t>
      </w:r>
      <w:r w:rsidR="006C61F1">
        <w:rPr>
          <w:lang w:val="es-AR"/>
        </w:rPr>
        <w:t>etapa</w:t>
      </w:r>
      <w:r w:rsidRPr="006C61F1">
        <w:rPr>
          <w:lang w:val="es-AR"/>
        </w:rPr>
        <w:t xml:space="preserve"> I del </w:t>
      </w:r>
      <w:r w:rsidR="00156621">
        <w:rPr>
          <w:lang w:val="es-AR"/>
        </w:rPr>
        <w:t>plan de aplicación de Kigali</w:t>
      </w:r>
      <w:r w:rsidR="009706E7">
        <w:rPr>
          <w:lang w:val="es-AR"/>
        </w:rPr>
        <w:t>.</w:t>
      </w:r>
      <w:r w:rsidRPr="006C61F1">
        <w:rPr>
          <w:lang w:val="es-AR"/>
        </w:rPr>
        <w:t xml:space="preserve"> Dado los avances en la</w:t>
      </w:r>
      <w:r w:rsidR="00156621">
        <w:rPr>
          <w:lang w:val="es-AR"/>
        </w:rPr>
        <w:t xml:space="preserve">s conversaciones sobre </w:t>
      </w:r>
      <w:r w:rsidRPr="006C61F1">
        <w:rPr>
          <w:lang w:val="es-AR"/>
        </w:rPr>
        <w:t xml:space="preserve">la propuesta de proyecto, tal y como se presentó originalmente, en el momento en que se recibió la carta se acordó incluir al PNUD como organismo de cooperación cuando se presentara el segundo tramo.  </w:t>
      </w:r>
    </w:p>
    <w:p w14:paraId="2DDD7594" w14:textId="52EB3A34" w:rsidR="00770104" w:rsidRPr="006C61F1" w:rsidRDefault="00770104" w:rsidP="00770104">
      <w:pPr>
        <w:keepNext/>
        <w:keepLines/>
        <w:spacing w:after="240"/>
        <w:rPr>
          <w:u w:val="single"/>
          <w:lang w:val="es-AR"/>
        </w:rPr>
      </w:pPr>
      <w:r w:rsidRPr="006C61F1">
        <w:rPr>
          <w:u w:val="single"/>
          <w:lang w:val="es-AR"/>
        </w:rPr>
        <w:t xml:space="preserve">Marcos político, </w:t>
      </w:r>
      <w:r w:rsidR="001163F9">
        <w:rPr>
          <w:u w:val="single"/>
          <w:lang w:val="es-AR"/>
        </w:rPr>
        <w:t>reglamentario</w:t>
      </w:r>
      <w:r w:rsidRPr="006C61F1">
        <w:rPr>
          <w:u w:val="single"/>
          <w:lang w:val="es-AR"/>
        </w:rPr>
        <w:t xml:space="preserve"> e institucional</w:t>
      </w:r>
    </w:p>
    <w:bookmarkEnd w:id="9"/>
    <w:p w14:paraId="23F47DAB" w14:textId="77777777" w:rsidR="00770104" w:rsidRPr="006C61F1" w:rsidRDefault="00770104" w:rsidP="00770104">
      <w:pPr>
        <w:suppressAutoHyphens/>
        <w:spacing w:after="240"/>
        <w:rPr>
          <w:i/>
          <w:iCs/>
          <w:lang w:val="es-AR"/>
        </w:rPr>
      </w:pPr>
      <w:r w:rsidRPr="006C61F1">
        <w:rPr>
          <w:i/>
          <w:iCs/>
          <w:lang w:val="es-AR"/>
        </w:rPr>
        <w:t>Sistema de licencias y cuotas de HFC</w:t>
      </w:r>
    </w:p>
    <w:p w14:paraId="7585C6DC" w14:textId="46D5DA65" w:rsidR="00770104" w:rsidRPr="006C61F1" w:rsidRDefault="00770104" w:rsidP="00770104">
      <w:pPr>
        <w:pStyle w:val="Heading1"/>
        <w:rPr>
          <w:lang w:val="es-AR"/>
        </w:rPr>
      </w:pPr>
      <w:r w:rsidRPr="006C61F1">
        <w:rPr>
          <w:lang w:val="es-AR"/>
        </w:rPr>
        <w:t>La decisión 87/50</w:t>
      </w:r>
      <w:r w:rsidR="00156621">
        <w:rPr>
          <w:lang w:val="es-AR"/>
        </w:rPr>
        <w:t xml:space="preserve"> </w:t>
      </w:r>
      <w:r w:rsidRPr="006C61F1">
        <w:rPr>
          <w:lang w:val="es-AR"/>
        </w:rPr>
        <w:t xml:space="preserve">g) </w:t>
      </w:r>
      <w:r w:rsidR="00156621">
        <w:rPr>
          <w:lang w:val="es-AR"/>
        </w:rPr>
        <w:t xml:space="preserve">pide </w:t>
      </w:r>
      <w:r w:rsidRPr="006C61F1">
        <w:rPr>
          <w:lang w:val="es-AR"/>
        </w:rPr>
        <w:t xml:space="preserve">a los organismos bilaterales y de ejecución que, cuando presenten la etapa I de los </w:t>
      </w:r>
      <w:r w:rsidR="00F606A6">
        <w:rPr>
          <w:lang w:val="es-AR"/>
        </w:rPr>
        <w:t>plan</w:t>
      </w:r>
      <w:r w:rsidR="00156621">
        <w:rPr>
          <w:lang w:val="es-AR"/>
        </w:rPr>
        <w:t>es</w:t>
      </w:r>
      <w:r w:rsidR="00F606A6">
        <w:rPr>
          <w:lang w:val="es-AR"/>
        </w:rPr>
        <w:t xml:space="preserve"> de aplicación de Kigali</w:t>
      </w:r>
      <w:r w:rsidR="00156621">
        <w:rPr>
          <w:lang w:val="es-AR"/>
        </w:rPr>
        <w:t>,</w:t>
      </w:r>
      <w:r w:rsidRPr="006C61F1">
        <w:rPr>
          <w:lang w:val="es-AR"/>
        </w:rPr>
        <w:t xml:space="preserve"> incluyan la confirmación de que el país cuenta con un sistema nacional establecido y aplicable</w:t>
      </w:r>
      <w:r w:rsidR="00F606A6">
        <w:rPr>
          <w:lang w:val="es-AR"/>
        </w:rPr>
        <w:t xml:space="preserve"> del </w:t>
      </w:r>
      <w:r w:rsidR="001163F9">
        <w:rPr>
          <w:lang w:val="es-AR"/>
        </w:rPr>
        <w:t>otorgamiento</w:t>
      </w:r>
      <w:r w:rsidRPr="006C61F1">
        <w:rPr>
          <w:lang w:val="es-AR"/>
        </w:rPr>
        <w:t xml:space="preserve"> de licencias y cuotas para supervisar las importaciones/exportaciones de HFC, de conformidad con la decisión 63/17.  En consecuencia, la ONUDI confirmó que el </w:t>
      </w:r>
      <w:r w:rsidR="006A30F4">
        <w:rPr>
          <w:lang w:val="es-AR"/>
        </w:rPr>
        <w:t>gobierno</w:t>
      </w:r>
      <w:r w:rsidRPr="006C61F1">
        <w:rPr>
          <w:lang w:val="es-AR"/>
        </w:rPr>
        <w:t xml:space="preserve"> de Jordania cuenta con un sistema </w:t>
      </w:r>
      <w:r w:rsidR="009706E7">
        <w:rPr>
          <w:lang w:val="es-AR"/>
        </w:rPr>
        <w:t xml:space="preserve">aplicable </w:t>
      </w:r>
      <w:r w:rsidR="00F606A6">
        <w:rPr>
          <w:lang w:val="es-AR"/>
        </w:rPr>
        <w:t xml:space="preserve">del </w:t>
      </w:r>
      <w:r w:rsidR="001163F9">
        <w:rPr>
          <w:lang w:val="es-AR"/>
        </w:rPr>
        <w:t xml:space="preserve">otorgamiento </w:t>
      </w:r>
      <w:r w:rsidRPr="006C61F1">
        <w:rPr>
          <w:lang w:val="es-AR"/>
        </w:rPr>
        <w:t xml:space="preserve">de licencias para los HFC y aplicaría un sistema de cuotas para </w:t>
      </w:r>
      <w:r w:rsidR="00156621">
        <w:rPr>
          <w:lang w:val="es-AR"/>
        </w:rPr>
        <w:t xml:space="preserve">esas sustancias, </w:t>
      </w:r>
      <w:r w:rsidRPr="006C61F1">
        <w:rPr>
          <w:lang w:val="es-AR"/>
        </w:rPr>
        <w:t xml:space="preserve">a fin de garantizar el cumplimiento de los objetivos de 2024 a 2030; las cuotas se determinarán en </w:t>
      </w:r>
      <w:r w:rsidR="00156621">
        <w:rPr>
          <w:lang w:val="es-AR"/>
        </w:rPr>
        <w:t xml:space="preserve">toneladas </w:t>
      </w:r>
      <w:r w:rsidRPr="006C61F1">
        <w:rPr>
          <w:lang w:val="es-AR"/>
        </w:rPr>
        <w:t xml:space="preserve">métricas, manteniendo los objetivos de cumplimiento en </w:t>
      </w:r>
      <w:r w:rsidR="006C61F1">
        <w:rPr>
          <w:lang w:val="es-AR"/>
        </w:rPr>
        <w:t>ton. C</w:t>
      </w:r>
      <w:r w:rsidRPr="006C61F1">
        <w:rPr>
          <w:lang w:val="es-AR"/>
        </w:rPr>
        <w:t>O</w:t>
      </w:r>
      <w:r w:rsidRPr="006C61F1">
        <w:rPr>
          <w:vertAlign w:val="subscript"/>
          <w:lang w:val="es-AR"/>
        </w:rPr>
        <w:t>2</w:t>
      </w:r>
      <w:r w:rsidR="006C61F1">
        <w:rPr>
          <w:lang w:val="es-AR"/>
        </w:rPr>
        <w:t>e</w:t>
      </w:r>
      <w:r w:rsidRPr="006C61F1">
        <w:rPr>
          <w:lang w:val="es-AR"/>
        </w:rPr>
        <w:t xml:space="preserve">. La </w:t>
      </w:r>
      <w:r w:rsidR="006C61F1">
        <w:rPr>
          <w:lang w:val="es-AR"/>
        </w:rPr>
        <w:t>etapa</w:t>
      </w:r>
      <w:r w:rsidRPr="006C61F1">
        <w:rPr>
          <w:lang w:val="es-AR"/>
        </w:rPr>
        <w:t xml:space="preserve"> I del</w:t>
      </w:r>
      <w:r w:rsidR="00347883">
        <w:rPr>
          <w:lang w:val="es-AR"/>
        </w:rPr>
        <w:t xml:space="preserve"> plan de aplicación de Kigali </w:t>
      </w:r>
      <w:r w:rsidRPr="006C61F1">
        <w:rPr>
          <w:lang w:val="es-AR"/>
        </w:rPr>
        <w:t xml:space="preserve">incluye actividades de </w:t>
      </w:r>
      <w:r w:rsidR="00156621">
        <w:rPr>
          <w:lang w:val="es-AR"/>
        </w:rPr>
        <w:t xml:space="preserve">fortalecimiento </w:t>
      </w:r>
      <w:r w:rsidRPr="006C61F1">
        <w:rPr>
          <w:lang w:val="es-AR"/>
        </w:rPr>
        <w:t xml:space="preserve">y sensibilización sobre el sistema de cuotas de HFC. </w:t>
      </w:r>
    </w:p>
    <w:p w14:paraId="282AD98A" w14:textId="015B0C03" w:rsidR="00770104" w:rsidRPr="006C61F1" w:rsidRDefault="00770104" w:rsidP="00770104">
      <w:pPr>
        <w:pStyle w:val="Heading1"/>
        <w:rPr>
          <w:lang w:val="es-AR"/>
        </w:rPr>
      </w:pPr>
      <w:bookmarkStart w:id="10" w:name="_Hlk126916116"/>
      <w:r w:rsidRPr="006C61F1">
        <w:rPr>
          <w:lang w:val="es-AR"/>
        </w:rPr>
        <w:t xml:space="preserve">El </w:t>
      </w:r>
      <w:r w:rsidR="006A30F4">
        <w:rPr>
          <w:lang w:val="es-AR"/>
        </w:rPr>
        <w:t>gobierno</w:t>
      </w:r>
      <w:r w:rsidRPr="006C61F1">
        <w:rPr>
          <w:lang w:val="es-AR"/>
        </w:rPr>
        <w:t xml:space="preserve"> aplicará una prohibición a la fabricación e importación de equipos de refrigeración doméstica </w:t>
      </w:r>
      <w:r w:rsidR="00156621">
        <w:rPr>
          <w:lang w:val="es-AR"/>
        </w:rPr>
        <w:t xml:space="preserve">con </w:t>
      </w:r>
      <w:r w:rsidRPr="006C61F1">
        <w:rPr>
          <w:lang w:val="es-AR"/>
        </w:rPr>
        <w:t>HFC una vez completada la conversión de las líneas de fa</w:t>
      </w:r>
      <w:r w:rsidR="001860F0">
        <w:rPr>
          <w:lang w:val="es-AR"/>
        </w:rPr>
        <w:t>bricación de aparatos de refrigeración</w:t>
      </w:r>
      <w:r w:rsidRPr="006C61F1">
        <w:rPr>
          <w:lang w:val="es-AR"/>
        </w:rPr>
        <w:t xml:space="preserve"> doméstica. Sin embargo, el </w:t>
      </w:r>
      <w:r w:rsidR="006A30F4">
        <w:rPr>
          <w:lang w:val="es-AR"/>
        </w:rPr>
        <w:t>gobierno</w:t>
      </w:r>
      <w:r w:rsidRPr="006C61F1">
        <w:rPr>
          <w:lang w:val="es-AR"/>
        </w:rPr>
        <w:t xml:space="preserve"> no estaba en condiciones de aplicar una prohibición a la fabricación de </w:t>
      </w:r>
      <w:r w:rsidR="00156621">
        <w:rPr>
          <w:lang w:val="es-AR"/>
        </w:rPr>
        <w:t xml:space="preserve">acondicionadores de aire </w:t>
      </w:r>
      <w:r w:rsidRPr="006C61F1">
        <w:rPr>
          <w:lang w:val="es-AR"/>
        </w:rPr>
        <w:t>residenciales y equipos de fa</w:t>
      </w:r>
      <w:r w:rsidR="001860F0">
        <w:rPr>
          <w:lang w:val="es-AR"/>
        </w:rPr>
        <w:t>bricación de aparatos de refrigeración</w:t>
      </w:r>
      <w:r w:rsidRPr="006C61F1">
        <w:rPr>
          <w:lang w:val="es-AR"/>
        </w:rPr>
        <w:t xml:space="preserve"> comercial, ya que sólo parte de la capacidad de fabricación nacional en esos subsectores se estaba convirtiendo </w:t>
      </w:r>
      <w:r w:rsidR="00156621">
        <w:rPr>
          <w:lang w:val="es-AR"/>
        </w:rPr>
        <w:t xml:space="preserve">bajo </w:t>
      </w:r>
      <w:r w:rsidRPr="006C61F1">
        <w:rPr>
          <w:lang w:val="es-AR"/>
        </w:rPr>
        <w:t xml:space="preserve">la </w:t>
      </w:r>
      <w:r w:rsidR="006C61F1">
        <w:rPr>
          <w:lang w:val="es-AR"/>
        </w:rPr>
        <w:t>etapa</w:t>
      </w:r>
      <w:r w:rsidRPr="006C61F1">
        <w:rPr>
          <w:lang w:val="es-AR"/>
        </w:rPr>
        <w:t xml:space="preserve"> I del </w:t>
      </w:r>
      <w:r w:rsidR="00F606A6">
        <w:rPr>
          <w:lang w:val="es-AR"/>
        </w:rPr>
        <w:t>plan de aplicación de Kigali</w:t>
      </w:r>
      <w:r w:rsidRPr="006C61F1">
        <w:rPr>
          <w:lang w:val="es-AR"/>
        </w:rPr>
        <w:t xml:space="preserve"> y el país podía cumplir sus objetivos de </w:t>
      </w:r>
      <w:r w:rsidR="00156621">
        <w:rPr>
          <w:lang w:val="es-AR"/>
        </w:rPr>
        <w:t xml:space="preserve">cumplimiento </w:t>
      </w:r>
      <w:r w:rsidRPr="006C61F1">
        <w:rPr>
          <w:lang w:val="es-AR"/>
        </w:rPr>
        <w:t xml:space="preserve">sin tales prohibiciones. </w:t>
      </w:r>
    </w:p>
    <w:bookmarkEnd w:id="10"/>
    <w:p w14:paraId="0EE8411A" w14:textId="441DD994" w:rsidR="00770104" w:rsidRPr="00156621" w:rsidRDefault="00770104" w:rsidP="00770104">
      <w:pPr>
        <w:widowControl w:val="0"/>
        <w:spacing w:after="240"/>
        <w:rPr>
          <w:u w:val="single"/>
          <w:lang w:val="es-AR"/>
        </w:rPr>
      </w:pPr>
      <w:r w:rsidRPr="00156621">
        <w:rPr>
          <w:u w:val="single"/>
          <w:lang w:val="es-AR"/>
        </w:rPr>
        <w:t>C</w:t>
      </w:r>
      <w:r w:rsidR="00897910" w:rsidRPr="00156621">
        <w:rPr>
          <w:u w:val="single"/>
          <w:lang w:val="es-AR"/>
        </w:rPr>
        <w:t xml:space="preserve">osto </w:t>
      </w:r>
      <w:r w:rsidRPr="00156621">
        <w:rPr>
          <w:u w:val="single"/>
          <w:lang w:val="es-AR"/>
        </w:rPr>
        <w:t xml:space="preserve">total del proyecto </w:t>
      </w:r>
    </w:p>
    <w:p w14:paraId="7F163E3C" w14:textId="5BEF97A0" w:rsidR="00770104" w:rsidRPr="006C61F1" w:rsidRDefault="00770104" w:rsidP="00770104">
      <w:pPr>
        <w:pStyle w:val="Heading1"/>
        <w:rPr>
          <w:lang w:val="es-AR"/>
        </w:rPr>
      </w:pPr>
      <w:r w:rsidRPr="006C61F1">
        <w:rPr>
          <w:lang w:val="es-AR"/>
        </w:rPr>
        <w:t xml:space="preserve">La ONUDI y la Secretaría mantuvieron conversaciones </w:t>
      </w:r>
      <w:r w:rsidR="00156621">
        <w:rPr>
          <w:lang w:val="es-AR"/>
        </w:rPr>
        <w:t xml:space="preserve">en profundidad </w:t>
      </w:r>
      <w:r w:rsidRPr="006C61F1">
        <w:rPr>
          <w:lang w:val="es-AR"/>
        </w:rPr>
        <w:t>sobre los c</w:t>
      </w:r>
      <w:r w:rsidR="00897910">
        <w:rPr>
          <w:lang w:val="es-AR"/>
        </w:rPr>
        <w:t xml:space="preserve">ostos </w:t>
      </w:r>
      <w:r w:rsidRPr="006C61F1">
        <w:rPr>
          <w:lang w:val="es-AR"/>
        </w:rPr>
        <w:t xml:space="preserve">de los componentes de inversión y </w:t>
      </w:r>
      <w:r w:rsidR="00156621">
        <w:rPr>
          <w:lang w:val="es-AR"/>
        </w:rPr>
        <w:t xml:space="preserve">sin </w:t>
      </w:r>
      <w:r w:rsidRPr="006C61F1">
        <w:rPr>
          <w:lang w:val="es-AR"/>
        </w:rPr>
        <w:t xml:space="preserve">inversión, teniendo en cuenta la limitada fabricación en algunas de las empresas que se estaban convirtiendo en el proyecto; el hecho de que, en el marco del proyecto, sólo se convertirían las empresas más grandes que fabrican equipos de refrigeración comercial y que, por lo tanto, sería beneficioso ayudar a las </w:t>
      </w:r>
      <w:proofErr w:type="spellStart"/>
      <w:r w:rsidR="00371285">
        <w:rPr>
          <w:lang w:val="es-AR"/>
        </w:rPr>
        <w:t>PyME</w:t>
      </w:r>
      <w:proofErr w:type="spellEnd"/>
      <w:r w:rsidRPr="006C61F1">
        <w:rPr>
          <w:lang w:val="es-AR"/>
        </w:rPr>
        <w:t xml:space="preserve"> que también fabrican dichos equipos para mejorar la sostenibilidad de las conversiones y facilitar la adopción de equipos de bajo </w:t>
      </w:r>
      <w:r w:rsidR="007B2ECC">
        <w:rPr>
          <w:lang w:val="es-AR"/>
        </w:rPr>
        <w:t>potencial  de calentamiento atmosférico</w:t>
      </w:r>
      <w:r w:rsidRPr="006C61F1">
        <w:rPr>
          <w:lang w:val="es-AR"/>
        </w:rPr>
        <w:t xml:space="preserve"> en el mercado; y la necesidad de asistencia técnica adicional, apoyo político y </w:t>
      </w:r>
      <w:r w:rsidR="001163F9">
        <w:rPr>
          <w:lang w:val="es-AR"/>
        </w:rPr>
        <w:t>reglamentario</w:t>
      </w:r>
      <w:r w:rsidRPr="006C61F1">
        <w:rPr>
          <w:lang w:val="es-AR"/>
        </w:rPr>
        <w:t xml:space="preserve">, y un mayor fortalecimiento del </w:t>
      </w:r>
      <w:r w:rsidR="001163F9">
        <w:rPr>
          <w:lang w:val="es-AR"/>
        </w:rPr>
        <w:t>sector de servicios</w:t>
      </w:r>
      <w:r w:rsidRPr="006C61F1">
        <w:rPr>
          <w:lang w:val="es-AR"/>
        </w:rPr>
        <w:t xml:space="preserve"> para garantizar que el </w:t>
      </w:r>
      <w:r w:rsidR="006A30F4">
        <w:rPr>
          <w:lang w:val="es-AR"/>
        </w:rPr>
        <w:t>gobierno</w:t>
      </w:r>
      <w:r w:rsidRPr="006C61F1">
        <w:rPr>
          <w:lang w:val="es-AR"/>
        </w:rPr>
        <w:t xml:space="preserve"> pueda cumplir </w:t>
      </w:r>
      <w:r w:rsidR="009F7E92">
        <w:rPr>
          <w:lang w:val="es-AR"/>
        </w:rPr>
        <w:t xml:space="preserve">con </w:t>
      </w:r>
      <w:r w:rsidRPr="006C61F1">
        <w:rPr>
          <w:lang w:val="es-AR"/>
        </w:rPr>
        <w:t xml:space="preserve">los ambiciosos objetivos propuestos. </w:t>
      </w:r>
    </w:p>
    <w:p w14:paraId="135E820E" w14:textId="7C94D7A7" w:rsidR="00770104" w:rsidRPr="006C61F1" w:rsidRDefault="00770104" w:rsidP="00770104">
      <w:pPr>
        <w:pStyle w:val="Heading1"/>
        <w:rPr>
          <w:lang w:val="es-AR"/>
        </w:rPr>
      </w:pPr>
      <w:r w:rsidRPr="006C61F1">
        <w:rPr>
          <w:lang w:val="es-AR"/>
        </w:rPr>
        <w:t>Se acordaron los siguientes c</w:t>
      </w:r>
      <w:r w:rsidR="00897910">
        <w:rPr>
          <w:lang w:val="es-AR"/>
        </w:rPr>
        <w:t xml:space="preserve">ostos </w:t>
      </w:r>
      <w:r w:rsidRPr="006C61F1">
        <w:rPr>
          <w:lang w:val="es-AR"/>
        </w:rPr>
        <w:t>para las conversiones de fabricación:</w:t>
      </w:r>
    </w:p>
    <w:p w14:paraId="2BB0091C" w14:textId="01704737" w:rsidR="00770104" w:rsidRPr="006C61F1" w:rsidRDefault="00770104" w:rsidP="00770104">
      <w:pPr>
        <w:pStyle w:val="Heading2"/>
        <w:rPr>
          <w:lang w:val="es-AR"/>
        </w:rPr>
      </w:pPr>
      <w:r w:rsidRPr="006C61F1">
        <w:rPr>
          <w:lang w:val="es-AR"/>
        </w:rPr>
        <w:t xml:space="preserve">Teniendo en cuenta que los fabricantes de </w:t>
      </w:r>
      <w:r w:rsidR="009F7E92">
        <w:rPr>
          <w:lang w:val="es-AR"/>
        </w:rPr>
        <w:t xml:space="preserve">equipos de </w:t>
      </w:r>
      <w:r w:rsidRPr="006C61F1">
        <w:rPr>
          <w:lang w:val="es-AR"/>
        </w:rPr>
        <w:t xml:space="preserve">refrigeración </w:t>
      </w:r>
      <w:r w:rsidR="009F7E92">
        <w:rPr>
          <w:lang w:val="es-AR"/>
        </w:rPr>
        <w:t xml:space="preserve">doméstica </w:t>
      </w:r>
      <w:r w:rsidR="00B96FCF">
        <w:rPr>
          <w:lang w:val="es-AR"/>
        </w:rPr>
        <w:t xml:space="preserve">por </w:t>
      </w:r>
      <w:r w:rsidRPr="006C61F1">
        <w:rPr>
          <w:lang w:val="es-AR"/>
        </w:rPr>
        <w:t xml:space="preserve">convertir fabricaban entre </w:t>
      </w:r>
      <w:r w:rsidR="006C61F1" w:rsidRPr="006C61F1">
        <w:rPr>
          <w:lang w:val="es-AR"/>
        </w:rPr>
        <w:t>3</w:t>
      </w:r>
      <w:r w:rsidR="006C61F1">
        <w:rPr>
          <w:lang w:val="es-AR"/>
        </w:rPr>
        <w:t xml:space="preserve"> </w:t>
      </w:r>
      <w:r w:rsidR="006C61F1" w:rsidRPr="006C61F1">
        <w:rPr>
          <w:lang w:val="es-AR"/>
        </w:rPr>
        <w:t>000</w:t>
      </w:r>
      <w:r w:rsidRPr="006C61F1">
        <w:rPr>
          <w:lang w:val="es-AR"/>
        </w:rPr>
        <w:t xml:space="preserve"> y 1</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unidades al año, mientras que los fabricantes de otros países podían fabricar entre 10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y </w:t>
      </w:r>
      <w:r w:rsidR="006C61F1" w:rsidRPr="006C61F1">
        <w:rPr>
          <w:lang w:val="es-AR"/>
        </w:rPr>
        <w:t>1</w:t>
      </w:r>
      <w:r w:rsidR="006C61F1">
        <w:rPr>
          <w:lang w:val="es-AR"/>
        </w:rPr>
        <w:t xml:space="preserve"> </w:t>
      </w:r>
      <w:r w:rsidR="006C61F1" w:rsidRPr="006C61F1">
        <w:rPr>
          <w:lang w:val="es-AR"/>
        </w:rPr>
        <w:t>000</w:t>
      </w:r>
      <w:r w:rsidR="006C61F1">
        <w:rPr>
          <w:lang w:val="es-AR"/>
        </w:rPr>
        <w:t xml:space="preserve"> </w:t>
      </w:r>
      <w:r w:rsidR="006C61F1" w:rsidRPr="006C61F1">
        <w:rPr>
          <w:lang w:val="es-AR"/>
        </w:rPr>
        <w:t>000</w:t>
      </w:r>
      <w:r w:rsidRPr="006C61F1">
        <w:rPr>
          <w:lang w:val="es-AR"/>
        </w:rPr>
        <w:t xml:space="preserve"> de unidades al año, los c</w:t>
      </w:r>
      <w:r w:rsidR="00897910">
        <w:rPr>
          <w:lang w:val="es-AR"/>
        </w:rPr>
        <w:t xml:space="preserve">ostos </w:t>
      </w:r>
      <w:r w:rsidRPr="006C61F1">
        <w:rPr>
          <w:lang w:val="es-AR"/>
        </w:rPr>
        <w:t>de asistencia técnica para el subsector ascienden a 20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dólares;</w:t>
      </w:r>
    </w:p>
    <w:p w14:paraId="1B5A4F97" w14:textId="2702AB31" w:rsidR="00770104" w:rsidRPr="006C61F1" w:rsidRDefault="00770104" w:rsidP="00770104">
      <w:pPr>
        <w:pStyle w:val="Heading2"/>
        <w:rPr>
          <w:lang w:val="es-AR"/>
        </w:rPr>
      </w:pPr>
      <w:r w:rsidRPr="006C61F1">
        <w:rPr>
          <w:lang w:val="es-AR"/>
        </w:rPr>
        <w:t>Para la conversión en las dos empresas que fabrican equipos de refrigeración comercial, los c</w:t>
      </w:r>
      <w:r w:rsidR="00897910">
        <w:rPr>
          <w:lang w:val="es-AR"/>
        </w:rPr>
        <w:t xml:space="preserve">ostos </w:t>
      </w:r>
      <w:r w:rsidRPr="006C61F1">
        <w:rPr>
          <w:lang w:val="es-AR"/>
        </w:rPr>
        <w:t>de capital ascienden a 31</w:t>
      </w:r>
      <w:r w:rsidR="006C61F1" w:rsidRPr="006C61F1">
        <w:rPr>
          <w:lang w:val="es-AR"/>
        </w:rPr>
        <w:t>9</w:t>
      </w:r>
      <w:r w:rsidR="006C61F1">
        <w:rPr>
          <w:lang w:val="es-AR"/>
        </w:rPr>
        <w:t xml:space="preserve"> </w:t>
      </w:r>
      <w:r w:rsidR="006C61F1" w:rsidRPr="006C61F1">
        <w:rPr>
          <w:lang w:val="es-AR"/>
        </w:rPr>
        <w:t>200</w:t>
      </w:r>
      <w:r w:rsidRPr="006C61F1">
        <w:rPr>
          <w:lang w:val="es-AR"/>
        </w:rPr>
        <w:t xml:space="preserve"> </w:t>
      </w:r>
      <w:r w:rsidR="00347883">
        <w:rPr>
          <w:lang w:val="es-AR"/>
        </w:rPr>
        <w:t xml:space="preserve">$EUA </w:t>
      </w:r>
      <w:r w:rsidRPr="006C61F1">
        <w:rPr>
          <w:lang w:val="es-AR"/>
        </w:rPr>
        <w:t>y se basan en una unidad de carga de R</w:t>
      </w:r>
      <w:r w:rsidR="00E378B6">
        <w:rPr>
          <w:lang w:val="es-AR"/>
        </w:rPr>
        <w:noBreakHyphen/>
      </w:r>
      <w:r w:rsidRPr="006C61F1">
        <w:rPr>
          <w:lang w:val="es-AR"/>
        </w:rPr>
        <w:t>290, soldadura ultrasónica, detección de fugas, infraestructura de seguridad, modificaciones de la planta e imprevistos para cada empresa. Los</w:t>
      </w:r>
      <w:r w:rsidR="00B96FCF">
        <w:rPr>
          <w:lang w:val="es-AR"/>
        </w:rPr>
        <w:t xml:space="preserve"> costos adicionales de explotación </w:t>
      </w:r>
      <w:r w:rsidRPr="006C61F1">
        <w:rPr>
          <w:lang w:val="es-AR"/>
        </w:rPr>
        <w:t xml:space="preserve">se acordaron a </w:t>
      </w:r>
      <w:r w:rsidR="006C61F1" w:rsidRPr="006C61F1">
        <w:rPr>
          <w:lang w:val="es-AR"/>
        </w:rPr>
        <w:t>3</w:t>
      </w:r>
      <w:r w:rsidR="006C61F1">
        <w:rPr>
          <w:lang w:val="es-AR"/>
        </w:rPr>
        <w:t>,</w:t>
      </w:r>
      <w:r w:rsidR="006C61F1" w:rsidRPr="006C61F1">
        <w:rPr>
          <w:lang w:val="es-AR"/>
        </w:rPr>
        <w:t>8</w:t>
      </w:r>
      <w:r w:rsidRPr="006C61F1">
        <w:rPr>
          <w:lang w:val="es-AR"/>
        </w:rPr>
        <w:t xml:space="preserve">0 </w:t>
      </w:r>
      <w:r w:rsidR="00B96FCF">
        <w:rPr>
          <w:lang w:val="es-AR"/>
        </w:rPr>
        <w:t>$EUA/</w:t>
      </w:r>
      <w:r w:rsidRPr="006C61F1">
        <w:rPr>
          <w:lang w:val="es-AR"/>
        </w:rPr>
        <w:t>kg, lo que supone unos c</w:t>
      </w:r>
      <w:r w:rsidR="00897910">
        <w:rPr>
          <w:lang w:val="es-AR"/>
        </w:rPr>
        <w:t xml:space="preserve">ostos </w:t>
      </w:r>
      <w:proofErr w:type="spellStart"/>
      <w:r w:rsidRPr="006C61F1">
        <w:rPr>
          <w:lang w:val="es-AR"/>
        </w:rPr>
        <w:t>subsectoriales</w:t>
      </w:r>
      <w:proofErr w:type="spellEnd"/>
      <w:r w:rsidRPr="006C61F1">
        <w:rPr>
          <w:lang w:val="es-AR"/>
        </w:rPr>
        <w:t xml:space="preserve"> acordados de 36</w:t>
      </w:r>
      <w:r w:rsidR="006C61F1" w:rsidRPr="006C61F1">
        <w:rPr>
          <w:lang w:val="es-AR"/>
        </w:rPr>
        <w:t>5</w:t>
      </w:r>
      <w:r w:rsidR="006C61F1">
        <w:rPr>
          <w:lang w:val="es-AR"/>
        </w:rPr>
        <w:t xml:space="preserve"> </w:t>
      </w:r>
      <w:r w:rsidR="006C61F1" w:rsidRPr="006C61F1">
        <w:rPr>
          <w:lang w:val="es-AR"/>
        </w:rPr>
        <w:t>180</w:t>
      </w:r>
      <w:r w:rsidRPr="006C61F1">
        <w:rPr>
          <w:lang w:val="es-AR"/>
        </w:rPr>
        <w:t xml:space="preserve"> </w:t>
      </w:r>
      <w:r w:rsidR="00B96FCF">
        <w:rPr>
          <w:lang w:val="es-AR"/>
        </w:rPr>
        <w:t>$EUA</w:t>
      </w:r>
      <w:r w:rsidRPr="006C61F1">
        <w:rPr>
          <w:lang w:val="es-AR"/>
        </w:rPr>
        <w:t>;</w:t>
      </w:r>
    </w:p>
    <w:p w14:paraId="72AC1437" w14:textId="2B86FF63" w:rsidR="00770104" w:rsidRPr="006C61F1" w:rsidRDefault="00770104" w:rsidP="00770104">
      <w:pPr>
        <w:pStyle w:val="Heading2"/>
        <w:rPr>
          <w:lang w:val="es-AR"/>
        </w:rPr>
      </w:pPr>
      <w:r w:rsidRPr="006C61F1">
        <w:rPr>
          <w:lang w:val="es-AR"/>
        </w:rPr>
        <w:t>Para la conversión en las cuatro empresas</w:t>
      </w:r>
      <w:r w:rsidRPr="006C61F1">
        <w:rPr>
          <w:rStyle w:val="FootnoteReference"/>
          <w:lang w:val="es-AR"/>
        </w:rPr>
        <w:footnoteReference w:id="14"/>
      </w:r>
      <w:r w:rsidRPr="006C61F1">
        <w:rPr>
          <w:lang w:val="es-AR"/>
        </w:rPr>
        <w:t xml:space="preserve"> que fabrican acondicionadores de aire residenciales para las que se solicitó financiación, una empresa tenía una copropiedad del 9</w:t>
      </w:r>
      <w:r w:rsidR="006C61F1" w:rsidRPr="006C61F1">
        <w:rPr>
          <w:lang w:val="es-AR"/>
        </w:rPr>
        <w:t>8</w:t>
      </w:r>
      <w:r w:rsidR="006C61F1">
        <w:rPr>
          <w:lang w:val="es-AR"/>
        </w:rPr>
        <w:t>,</w:t>
      </w:r>
      <w:r w:rsidR="006C61F1" w:rsidRPr="006C61F1">
        <w:rPr>
          <w:lang w:val="es-AR"/>
        </w:rPr>
        <w:t>2</w:t>
      </w:r>
      <w:r w:rsidRPr="006C61F1">
        <w:rPr>
          <w:lang w:val="es-AR"/>
        </w:rPr>
        <w:t xml:space="preserve"> por ciento con los Emiratos Árabes Unidos; en consecuencia, se acordó que la empresa realizaría la conversión utilizando sus propios recursos, en consonancia con la decisión 23/14. Los c</w:t>
      </w:r>
      <w:r w:rsidR="00897910">
        <w:rPr>
          <w:lang w:val="es-AR"/>
        </w:rPr>
        <w:t xml:space="preserve">ostos </w:t>
      </w:r>
      <w:r w:rsidRPr="006C61F1">
        <w:rPr>
          <w:lang w:val="es-AR"/>
        </w:rPr>
        <w:t>de capital de 63</w:t>
      </w:r>
      <w:r w:rsidR="006C61F1" w:rsidRPr="006C61F1">
        <w:rPr>
          <w:lang w:val="es-AR"/>
        </w:rPr>
        <w:t>1</w:t>
      </w:r>
      <w:r w:rsidR="006C61F1">
        <w:rPr>
          <w:lang w:val="es-AR"/>
        </w:rPr>
        <w:t xml:space="preserve"> </w:t>
      </w:r>
      <w:r w:rsidR="006C61F1" w:rsidRPr="006C61F1">
        <w:rPr>
          <w:lang w:val="es-AR"/>
        </w:rPr>
        <w:t>500</w:t>
      </w:r>
      <w:r w:rsidRPr="006C61F1">
        <w:rPr>
          <w:lang w:val="es-AR"/>
        </w:rPr>
        <w:t xml:space="preserve"> </w:t>
      </w:r>
      <w:r w:rsidR="00B96FCF">
        <w:rPr>
          <w:lang w:val="es-AR"/>
        </w:rPr>
        <w:t>$EUA</w:t>
      </w:r>
      <w:r w:rsidR="00B96FCF" w:rsidRPr="006C61F1">
        <w:rPr>
          <w:lang w:val="es-AR"/>
        </w:rPr>
        <w:t xml:space="preserve"> </w:t>
      </w:r>
      <w:r w:rsidRPr="006C61F1">
        <w:rPr>
          <w:lang w:val="es-AR"/>
        </w:rPr>
        <w:t xml:space="preserve">para las tres líneas restantes se basaron en una unidad de carga de HFC-32 y un sistema de suministro, detección de fugas, infraestructura de seguridad, pruebas de producto, modificaciones de la planta, auditoría de seguridad </w:t>
      </w:r>
      <w:r w:rsidR="00B96FCF">
        <w:rPr>
          <w:lang w:val="es-AR"/>
        </w:rPr>
        <w:t xml:space="preserve">e imprevistos </w:t>
      </w:r>
      <w:r w:rsidRPr="006C61F1">
        <w:rPr>
          <w:lang w:val="es-AR"/>
        </w:rPr>
        <w:t>para cada empresa. Los</w:t>
      </w:r>
      <w:r w:rsidR="00B96FCF">
        <w:rPr>
          <w:lang w:val="es-AR"/>
        </w:rPr>
        <w:t xml:space="preserve"> costos adicionales de explotación </w:t>
      </w:r>
      <w:r w:rsidRPr="006C61F1">
        <w:rPr>
          <w:lang w:val="es-AR"/>
        </w:rPr>
        <w:t xml:space="preserve">se acordaron a </w:t>
      </w:r>
      <w:r w:rsidR="006C61F1" w:rsidRPr="006C61F1">
        <w:rPr>
          <w:lang w:val="es-AR"/>
        </w:rPr>
        <w:t>6</w:t>
      </w:r>
      <w:r w:rsidR="006C61F1">
        <w:rPr>
          <w:lang w:val="es-AR"/>
        </w:rPr>
        <w:t>,</w:t>
      </w:r>
      <w:r w:rsidR="006C61F1" w:rsidRPr="006C61F1">
        <w:rPr>
          <w:lang w:val="es-AR"/>
        </w:rPr>
        <w:t>3</w:t>
      </w:r>
      <w:r w:rsidRPr="006C61F1">
        <w:rPr>
          <w:lang w:val="es-AR"/>
        </w:rPr>
        <w:t>0 $</w:t>
      </w:r>
      <w:r w:rsidR="00B96FCF">
        <w:rPr>
          <w:lang w:val="es-AR"/>
        </w:rPr>
        <w:t>EUA</w:t>
      </w:r>
      <w:r w:rsidRPr="006C61F1">
        <w:rPr>
          <w:lang w:val="es-AR"/>
        </w:rPr>
        <w:t>/kg, lo que supuso unos c</w:t>
      </w:r>
      <w:r w:rsidR="00897910">
        <w:rPr>
          <w:lang w:val="es-AR"/>
        </w:rPr>
        <w:t xml:space="preserve">ostos </w:t>
      </w:r>
      <w:r w:rsidRPr="006C61F1">
        <w:rPr>
          <w:lang w:val="es-AR"/>
        </w:rPr>
        <w:t xml:space="preserve">acordados para el subsector de </w:t>
      </w:r>
      <w:r w:rsidR="006C61F1" w:rsidRPr="006C61F1">
        <w:rPr>
          <w:lang w:val="es-AR"/>
        </w:rPr>
        <w:t>1</w:t>
      </w:r>
      <w:r w:rsidR="00E378B6">
        <w:rPr>
          <w:lang w:val="es-AR"/>
        </w:rPr>
        <w:t> </w:t>
      </w:r>
      <w:r w:rsidR="006C61F1" w:rsidRPr="006C61F1">
        <w:rPr>
          <w:lang w:val="es-AR"/>
        </w:rPr>
        <w:t>040</w:t>
      </w:r>
      <w:r w:rsidR="00E378B6">
        <w:rPr>
          <w:lang w:val="es-AR"/>
        </w:rPr>
        <w:t> </w:t>
      </w:r>
      <w:r w:rsidR="006C61F1" w:rsidRPr="006C61F1">
        <w:rPr>
          <w:lang w:val="es-AR"/>
        </w:rPr>
        <w:t>370</w:t>
      </w:r>
      <w:r w:rsidRPr="006C61F1">
        <w:rPr>
          <w:lang w:val="es-AR"/>
        </w:rPr>
        <w:t xml:space="preserve"> $</w:t>
      </w:r>
      <w:r w:rsidR="00B96FCF">
        <w:rPr>
          <w:lang w:val="es-AR"/>
        </w:rPr>
        <w:t>EUA</w:t>
      </w:r>
      <w:r w:rsidRPr="006C61F1">
        <w:rPr>
          <w:lang w:val="es-AR"/>
        </w:rPr>
        <w:t>.</w:t>
      </w:r>
    </w:p>
    <w:p w14:paraId="4E90834E" w14:textId="6BDA84A6" w:rsidR="00770104" w:rsidRPr="006C61F1" w:rsidRDefault="00770104" w:rsidP="00770104">
      <w:pPr>
        <w:pStyle w:val="Heading2"/>
        <w:rPr>
          <w:lang w:val="es-AR"/>
        </w:rPr>
      </w:pPr>
      <w:r w:rsidRPr="006C61F1">
        <w:rPr>
          <w:lang w:val="es-AR"/>
        </w:rPr>
        <w:t xml:space="preserve">Asistencia técnica para ayudar a garantizar la adopción en el mercado de tecnologías de refrigerantes con bajo potencial de calentamiento atmosférico en los subsectores </w:t>
      </w:r>
      <w:r w:rsidR="009F7E92">
        <w:rPr>
          <w:lang w:val="es-AR"/>
        </w:rPr>
        <w:t>convertidos</w:t>
      </w:r>
      <w:r w:rsidRPr="006C61F1">
        <w:rPr>
          <w:lang w:val="es-AR"/>
        </w:rPr>
        <w:t xml:space="preserve"> (20</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w:t>
      </w:r>
    </w:p>
    <w:p w14:paraId="190A34F5" w14:textId="186D4454" w:rsidR="00770104" w:rsidRPr="006C61F1" w:rsidRDefault="00770104" w:rsidP="00770104">
      <w:pPr>
        <w:pStyle w:val="Heading1"/>
        <w:rPr>
          <w:lang w:val="es-AR"/>
        </w:rPr>
      </w:pPr>
      <w:r w:rsidRPr="006C61F1">
        <w:rPr>
          <w:lang w:val="es-AR"/>
        </w:rPr>
        <w:t xml:space="preserve">La ONUDI había propuesto prestar asistencia técnica a 10 </w:t>
      </w:r>
      <w:proofErr w:type="spellStart"/>
      <w:r w:rsidR="00371285">
        <w:rPr>
          <w:lang w:val="es-AR"/>
        </w:rPr>
        <w:t>PyME</w:t>
      </w:r>
      <w:proofErr w:type="spellEnd"/>
      <w:r w:rsidRPr="006C61F1">
        <w:rPr>
          <w:lang w:val="es-AR"/>
        </w:rPr>
        <w:t xml:space="preserve"> que fabricaban y montaban equipos de refrigeración comercial. Dado que había 23 </w:t>
      </w:r>
      <w:proofErr w:type="spellStart"/>
      <w:r w:rsidR="00371285">
        <w:rPr>
          <w:lang w:val="es-AR"/>
        </w:rPr>
        <w:t>PyME</w:t>
      </w:r>
      <w:proofErr w:type="spellEnd"/>
      <w:r w:rsidRPr="006C61F1">
        <w:rPr>
          <w:lang w:val="es-AR"/>
        </w:rPr>
        <w:t xml:space="preserve"> que fabricaban </w:t>
      </w:r>
      <w:r w:rsidR="009F7E92">
        <w:rPr>
          <w:lang w:val="es-AR"/>
        </w:rPr>
        <w:t xml:space="preserve">esos </w:t>
      </w:r>
      <w:r w:rsidRPr="006C61F1">
        <w:rPr>
          <w:lang w:val="es-AR"/>
        </w:rPr>
        <w:t xml:space="preserve">equipos en el país, y con el fin de </w:t>
      </w:r>
      <w:r w:rsidR="00B96FCF">
        <w:rPr>
          <w:lang w:val="es-AR"/>
        </w:rPr>
        <w:t xml:space="preserve">asegurar </w:t>
      </w:r>
      <w:r w:rsidRPr="006C61F1">
        <w:rPr>
          <w:lang w:val="es-AR"/>
        </w:rPr>
        <w:t>que todas esas empresas pudieran recibir asistencia de manera coordinada y ayudar así a garantizar tanto la adopción de tecnologías de bajo</w:t>
      </w:r>
      <w:r w:rsidR="00B96FCF">
        <w:rPr>
          <w:lang w:val="es-AR"/>
        </w:rPr>
        <w:t xml:space="preserve"> </w:t>
      </w:r>
      <w:r w:rsidR="0091063C">
        <w:rPr>
          <w:lang w:val="es-AR"/>
        </w:rPr>
        <w:t>potencial de calentamiento atmosférico</w:t>
      </w:r>
      <w:r w:rsidR="009F7E92">
        <w:rPr>
          <w:lang w:val="es-AR"/>
        </w:rPr>
        <w:t xml:space="preserve"> </w:t>
      </w:r>
      <w:r w:rsidRPr="006C61F1">
        <w:rPr>
          <w:lang w:val="es-AR"/>
        </w:rPr>
        <w:t xml:space="preserve">como la sostenibilidad de las conversiones de fabricación, se acordó prestar asistencia a todas las </w:t>
      </w:r>
      <w:proofErr w:type="spellStart"/>
      <w:r w:rsidR="00371285">
        <w:rPr>
          <w:lang w:val="es-AR"/>
        </w:rPr>
        <w:t>PyME</w:t>
      </w:r>
      <w:proofErr w:type="spellEnd"/>
      <w:r w:rsidRPr="006C61F1">
        <w:rPr>
          <w:lang w:val="es-AR"/>
        </w:rPr>
        <w:t>, lo que supuso unos c</w:t>
      </w:r>
      <w:r w:rsidR="00897910">
        <w:rPr>
          <w:lang w:val="es-AR"/>
        </w:rPr>
        <w:t xml:space="preserve">ostos </w:t>
      </w:r>
      <w:r w:rsidRPr="006C61F1">
        <w:rPr>
          <w:lang w:val="es-AR"/>
        </w:rPr>
        <w:t>acordados de 43</w:t>
      </w:r>
      <w:r w:rsidR="006C61F1" w:rsidRPr="006C61F1">
        <w:rPr>
          <w:lang w:val="es-AR"/>
        </w:rPr>
        <w:t>7</w:t>
      </w:r>
      <w:r w:rsidR="006C61F1">
        <w:rPr>
          <w:lang w:val="es-AR"/>
        </w:rPr>
        <w:t xml:space="preserve"> </w:t>
      </w:r>
      <w:r w:rsidR="006C61F1" w:rsidRPr="006C61F1">
        <w:rPr>
          <w:lang w:val="es-AR"/>
        </w:rPr>
        <w:t>000</w:t>
      </w:r>
      <w:r w:rsidRPr="006C61F1">
        <w:rPr>
          <w:lang w:val="es-AR"/>
        </w:rPr>
        <w:t xml:space="preserve"> </w:t>
      </w:r>
      <w:r w:rsidR="00347883">
        <w:rPr>
          <w:lang w:val="es-AR"/>
        </w:rPr>
        <w:t>$EUA</w:t>
      </w:r>
      <w:r w:rsidRPr="006C61F1">
        <w:rPr>
          <w:lang w:val="es-AR"/>
        </w:rPr>
        <w:t>. Además, la Secretaría propuso destinar 15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347883">
        <w:rPr>
          <w:lang w:val="es-AR"/>
        </w:rPr>
        <w:t xml:space="preserve">$EUA </w:t>
      </w:r>
      <w:r w:rsidRPr="006C61F1">
        <w:rPr>
          <w:lang w:val="es-AR"/>
        </w:rPr>
        <w:t xml:space="preserve">a la asistencia </w:t>
      </w:r>
      <w:r w:rsidR="00B96FCF">
        <w:rPr>
          <w:lang w:val="es-AR"/>
        </w:rPr>
        <w:t xml:space="preserve">de políticas y reglamentaciones </w:t>
      </w:r>
      <w:r w:rsidRPr="006C61F1">
        <w:rPr>
          <w:lang w:val="es-AR"/>
        </w:rPr>
        <w:t xml:space="preserve">para apoyar la prohibición de la importación y fabricación de refrigeradores domésticos </w:t>
      </w:r>
      <w:r w:rsidR="00CB7200">
        <w:rPr>
          <w:lang w:val="es-AR"/>
        </w:rPr>
        <w:t xml:space="preserve">con </w:t>
      </w:r>
      <w:r w:rsidRPr="006C61F1">
        <w:rPr>
          <w:lang w:val="es-AR"/>
        </w:rPr>
        <w:t>HFC, así como al desarrollo de otras políticas para facilitar la adopción de alternativas y equipos de bajo</w:t>
      </w:r>
      <w:r w:rsidR="00CB7200">
        <w:rPr>
          <w:lang w:val="es-AR"/>
        </w:rPr>
        <w:t xml:space="preserve"> </w:t>
      </w:r>
      <w:r w:rsidR="0091063C">
        <w:rPr>
          <w:lang w:val="es-AR"/>
        </w:rPr>
        <w:t>potencial de calentamiento atmosférico</w:t>
      </w:r>
      <w:r w:rsidR="00CB7200">
        <w:rPr>
          <w:lang w:val="es-AR"/>
        </w:rPr>
        <w:t xml:space="preserve"> </w:t>
      </w:r>
      <w:r w:rsidRPr="006C61F1">
        <w:rPr>
          <w:lang w:val="es-AR"/>
        </w:rPr>
        <w:t xml:space="preserve">y energéticamente eficientes. </w:t>
      </w:r>
    </w:p>
    <w:p w14:paraId="379E6AE1" w14:textId="67EB6DFE" w:rsidR="00770104" w:rsidRPr="006C61F1" w:rsidRDefault="00770104" w:rsidP="00770104">
      <w:pPr>
        <w:pStyle w:val="Heading1"/>
        <w:rPr>
          <w:lang w:val="es-AR"/>
        </w:rPr>
      </w:pPr>
      <w:r w:rsidRPr="006C61F1">
        <w:rPr>
          <w:lang w:val="es-AR"/>
        </w:rPr>
        <w:t>Los c</w:t>
      </w:r>
      <w:r w:rsidR="00897910">
        <w:rPr>
          <w:lang w:val="es-AR"/>
        </w:rPr>
        <w:t xml:space="preserve">ostos </w:t>
      </w:r>
      <w:r w:rsidRPr="006C61F1">
        <w:rPr>
          <w:lang w:val="es-AR"/>
        </w:rPr>
        <w:t xml:space="preserve">para el sector de </w:t>
      </w:r>
      <w:r w:rsidR="00CB7200">
        <w:rPr>
          <w:lang w:val="es-AR"/>
        </w:rPr>
        <w:t xml:space="preserve">servicio </w:t>
      </w:r>
      <w:r w:rsidRPr="006C61F1">
        <w:rPr>
          <w:lang w:val="es-AR"/>
        </w:rPr>
        <w:t xml:space="preserve">se acordaron en </w:t>
      </w:r>
      <w:r w:rsidR="006C61F1" w:rsidRPr="006C61F1">
        <w:rPr>
          <w:lang w:val="es-AR"/>
        </w:rPr>
        <w:t>2</w:t>
      </w:r>
      <w:r w:rsidR="006C61F1">
        <w:rPr>
          <w:lang w:val="es-AR"/>
        </w:rPr>
        <w:t xml:space="preserve"> </w:t>
      </w:r>
      <w:r w:rsidR="006C61F1" w:rsidRPr="006C61F1">
        <w:rPr>
          <w:lang w:val="es-AR"/>
        </w:rPr>
        <w:t>007</w:t>
      </w:r>
      <w:r w:rsidR="006C61F1">
        <w:rPr>
          <w:lang w:val="es-AR"/>
        </w:rPr>
        <w:t xml:space="preserve"> </w:t>
      </w:r>
      <w:r w:rsidR="006C61F1" w:rsidRPr="006C61F1">
        <w:rPr>
          <w:lang w:val="es-AR"/>
        </w:rPr>
        <w:t>525</w:t>
      </w:r>
      <w:r w:rsidRPr="006C61F1">
        <w:rPr>
          <w:lang w:val="es-AR"/>
        </w:rPr>
        <w:t xml:space="preserve"> </w:t>
      </w:r>
      <w:r w:rsidR="00347883">
        <w:rPr>
          <w:lang w:val="es-AR"/>
        </w:rPr>
        <w:t>$EUA,</w:t>
      </w:r>
      <w:r w:rsidRPr="006C61F1">
        <w:rPr>
          <w:lang w:val="es-AR"/>
        </w:rPr>
        <w:t xml:space="preserve"> basándose en un aumento del número de técnicos (de 700 a </w:t>
      </w:r>
      <w:r w:rsidR="006C61F1" w:rsidRPr="006C61F1">
        <w:rPr>
          <w:lang w:val="es-AR"/>
        </w:rPr>
        <w:t>1</w:t>
      </w:r>
      <w:r w:rsidR="006C61F1">
        <w:rPr>
          <w:lang w:val="es-AR"/>
        </w:rPr>
        <w:t xml:space="preserve"> </w:t>
      </w:r>
      <w:r w:rsidR="006C61F1" w:rsidRPr="006C61F1">
        <w:rPr>
          <w:lang w:val="es-AR"/>
        </w:rPr>
        <w:t>155</w:t>
      </w:r>
      <w:r w:rsidRPr="006C61F1">
        <w:rPr>
          <w:lang w:val="es-AR"/>
        </w:rPr>
        <w:t xml:space="preserve">) y de funcionarios de aduanas y de </w:t>
      </w:r>
      <w:r w:rsidR="009F7E92">
        <w:rPr>
          <w:lang w:val="es-AR"/>
        </w:rPr>
        <w:t xml:space="preserve">aplicación de la legislación </w:t>
      </w:r>
      <w:r w:rsidRPr="006C61F1">
        <w:rPr>
          <w:lang w:val="es-AR"/>
        </w:rPr>
        <w:t>(de 280 a 462) que recibirán formación, un aumento de los</w:t>
      </w:r>
      <w:r w:rsidR="00CB7200">
        <w:rPr>
          <w:lang w:val="es-AR"/>
        </w:rPr>
        <w:t xml:space="preserve"> juegos </w:t>
      </w:r>
      <w:r w:rsidRPr="006C61F1">
        <w:rPr>
          <w:lang w:val="es-AR"/>
        </w:rPr>
        <w:t xml:space="preserve">de herramientas (de 248 a 396) para buenas prácticas de mantenimiento y recuperación y reutilización para los técnicos de mantenimiento de los sectores de refrigeración y </w:t>
      </w:r>
      <w:r w:rsidR="000E0033">
        <w:rPr>
          <w:lang w:val="es-AR"/>
        </w:rPr>
        <w:t>aire acondicionado para vehículos</w:t>
      </w:r>
      <w:r w:rsidRPr="006C61F1">
        <w:rPr>
          <w:lang w:val="es-AR"/>
        </w:rPr>
        <w:t>, y un aumento de ocho a 10 del número de identifica</w:t>
      </w:r>
      <w:r w:rsidR="004F1943">
        <w:rPr>
          <w:lang w:val="es-AR"/>
        </w:rPr>
        <w:t xml:space="preserve">dores de </w:t>
      </w:r>
      <w:r w:rsidR="00430E53">
        <w:rPr>
          <w:lang w:val="es-AR"/>
        </w:rPr>
        <w:t>refrigerantes</w:t>
      </w:r>
      <w:r w:rsidRPr="006C61F1">
        <w:rPr>
          <w:lang w:val="es-AR"/>
        </w:rPr>
        <w:t xml:space="preserve"> para </w:t>
      </w:r>
      <w:r w:rsidR="009F7E92">
        <w:rPr>
          <w:lang w:val="es-AR"/>
        </w:rPr>
        <w:t xml:space="preserve">las </w:t>
      </w:r>
      <w:r w:rsidRPr="006C61F1">
        <w:rPr>
          <w:lang w:val="es-AR"/>
        </w:rPr>
        <w:t xml:space="preserve">aduanas y </w:t>
      </w:r>
      <w:r w:rsidR="00CB7200">
        <w:rPr>
          <w:lang w:val="es-AR"/>
        </w:rPr>
        <w:t>aplicación de la legislación</w:t>
      </w:r>
      <w:r w:rsidRPr="006C61F1">
        <w:rPr>
          <w:lang w:val="es-AR"/>
        </w:rPr>
        <w:t xml:space="preserve">. </w:t>
      </w:r>
    </w:p>
    <w:p w14:paraId="53770557" w14:textId="670A69DF" w:rsidR="00770104" w:rsidRPr="006C61F1" w:rsidRDefault="00770104" w:rsidP="00770104">
      <w:pPr>
        <w:pStyle w:val="Heading1"/>
        <w:spacing w:before="240"/>
        <w:rPr>
          <w:lang w:val="es-AR"/>
        </w:rPr>
      </w:pPr>
      <w:r w:rsidRPr="006C61F1" w:rsidDel="00AE4C15">
        <w:rPr>
          <w:lang w:val="es-AR"/>
        </w:rPr>
        <w:t xml:space="preserve">El </w:t>
      </w:r>
      <w:r w:rsidR="00BA69B8">
        <w:rPr>
          <w:lang w:val="es-AR"/>
        </w:rPr>
        <w:t>promedio de consumo</w:t>
      </w:r>
      <w:r w:rsidRPr="006C61F1" w:rsidDel="00AE4C15">
        <w:rPr>
          <w:lang w:val="es-AR"/>
        </w:rPr>
        <w:t xml:space="preserve"> de HFC en el sector de servicio de </w:t>
      </w:r>
      <w:r w:rsidRPr="006C61F1">
        <w:rPr>
          <w:lang w:val="es-AR"/>
        </w:rPr>
        <w:t xml:space="preserve">Jordania </w:t>
      </w:r>
      <w:r w:rsidRPr="006C61F1" w:rsidDel="00AE4C15">
        <w:rPr>
          <w:lang w:val="es-AR"/>
        </w:rPr>
        <w:t xml:space="preserve">durante los años de </w:t>
      </w:r>
      <w:r w:rsidR="00CB7200">
        <w:rPr>
          <w:lang w:val="es-AR"/>
        </w:rPr>
        <w:t xml:space="preserve">base </w:t>
      </w:r>
      <w:r w:rsidRPr="006C61F1" w:rsidDel="00AE4C15">
        <w:rPr>
          <w:lang w:val="es-AR"/>
        </w:rPr>
        <w:t xml:space="preserve">fue de </w:t>
      </w:r>
      <w:r w:rsidRPr="006C61F1">
        <w:rPr>
          <w:lang w:val="es-AR"/>
        </w:rPr>
        <w:t>46</w:t>
      </w:r>
      <w:r w:rsidR="006C61F1" w:rsidRPr="006C61F1">
        <w:rPr>
          <w:lang w:val="es-AR"/>
        </w:rPr>
        <w:t>6</w:t>
      </w:r>
      <w:r w:rsidR="006C61F1">
        <w:rPr>
          <w:lang w:val="es-AR"/>
        </w:rPr>
        <w:t>,</w:t>
      </w:r>
      <w:r w:rsidR="006C61F1" w:rsidRPr="006C61F1">
        <w:rPr>
          <w:lang w:val="es-AR"/>
        </w:rPr>
        <w:t>7</w:t>
      </w:r>
      <w:r w:rsidRPr="006C61F1">
        <w:rPr>
          <w:lang w:val="es-AR"/>
        </w:rPr>
        <w:t xml:space="preserve">0 </w:t>
      </w:r>
      <w:proofErr w:type="spellStart"/>
      <w:r w:rsidRPr="006C61F1">
        <w:rPr>
          <w:lang w:val="es-AR"/>
        </w:rPr>
        <w:t>tm</w:t>
      </w:r>
      <w:proofErr w:type="spellEnd"/>
      <w:r w:rsidRPr="006C61F1">
        <w:rPr>
          <w:lang w:val="es-AR"/>
        </w:rPr>
        <w:t xml:space="preserve"> </w:t>
      </w:r>
      <w:r w:rsidRPr="006C61F1" w:rsidDel="00AE4C15">
        <w:rPr>
          <w:lang w:val="es-AR"/>
        </w:rPr>
        <w:t xml:space="preserve">o </w:t>
      </w:r>
      <w:r w:rsidRPr="006C61F1">
        <w:rPr>
          <w:lang w:val="es-AR"/>
        </w:rPr>
        <w:t>83</w:t>
      </w:r>
      <w:r w:rsidR="006C61F1" w:rsidRPr="006C61F1">
        <w:rPr>
          <w:lang w:val="es-AR"/>
        </w:rPr>
        <w:t>2</w:t>
      </w:r>
      <w:r w:rsidR="006C61F1">
        <w:rPr>
          <w:lang w:val="es-AR"/>
        </w:rPr>
        <w:t xml:space="preserve"> </w:t>
      </w:r>
      <w:r w:rsidR="006C61F1" w:rsidRPr="006C61F1">
        <w:rPr>
          <w:lang w:val="es-AR"/>
        </w:rPr>
        <w:t>561</w:t>
      </w:r>
      <w:r w:rsidRPr="006C61F1">
        <w:rPr>
          <w:lang w:val="es-AR"/>
        </w:rPr>
        <w:t xml:space="preserve"> </w:t>
      </w:r>
      <w:r w:rsidR="000E0033">
        <w:rPr>
          <w:lang w:val="es-AR"/>
        </w:rPr>
        <w:t xml:space="preserve">ton. </w:t>
      </w:r>
      <w:r w:rsidRPr="006C61F1" w:rsidDel="00AE4C15">
        <w:rPr>
          <w:lang w:val="es-AR"/>
        </w:rPr>
        <w:t>CO</w:t>
      </w:r>
      <w:r w:rsidRPr="006C61F1" w:rsidDel="00AE4C15">
        <w:rPr>
          <w:vertAlign w:val="subscript"/>
          <w:lang w:val="es-AR"/>
        </w:rPr>
        <w:t>2</w:t>
      </w:r>
      <w:r w:rsidRPr="006C61F1" w:rsidDel="00AE4C15">
        <w:rPr>
          <w:lang w:val="es-AR"/>
        </w:rPr>
        <w:t xml:space="preserve"> . </w:t>
      </w:r>
      <w:r w:rsidRPr="006C61F1">
        <w:rPr>
          <w:lang w:val="es-AR"/>
        </w:rPr>
        <w:t xml:space="preserve">En la </w:t>
      </w:r>
      <w:r w:rsidR="00CB7200">
        <w:rPr>
          <w:lang w:val="es-AR"/>
        </w:rPr>
        <w:t xml:space="preserve">92ª </w:t>
      </w:r>
      <w:r w:rsidRPr="006C61F1">
        <w:rPr>
          <w:lang w:val="es-AR"/>
        </w:rPr>
        <w:t xml:space="preserve">reunión, el Comité Ejecutivo acordó una financiación de hasta </w:t>
      </w:r>
      <w:r w:rsidR="006C61F1" w:rsidRPr="006C61F1">
        <w:rPr>
          <w:lang w:val="es-AR"/>
        </w:rPr>
        <w:t>5</w:t>
      </w:r>
      <w:r w:rsidR="006C61F1">
        <w:rPr>
          <w:lang w:val="es-AR"/>
        </w:rPr>
        <w:t>,</w:t>
      </w:r>
      <w:r w:rsidR="006C61F1" w:rsidRPr="006C61F1">
        <w:rPr>
          <w:lang w:val="es-AR"/>
        </w:rPr>
        <w:t>1</w:t>
      </w:r>
      <w:r w:rsidRPr="006C61F1">
        <w:rPr>
          <w:lang w:val="es-AR"/>
        </w:rPr>
        <w:t>0 $</w:t>
      </w:r>
      <w:r w:rsidR="00CB7200">
        <w:rPr>
          <w:lang w:val="es-AR"/>
        </w:rPr>
        <w:t>EUA</w:t>
      </w:r>
      <w:r w:rsidRPr="006C61F1">
        <w:rPr>
          <w:lang w:val="es-AR"/>
        </w:rPr>
        <w:t xml:space="preserve">/kg para los países con un consumo superior a 360 </w:t>
      </w:r>
      <w:proofErr w:type="spellStart"/>
      <w:r w:rsidRPr="006C61F1">
        <w:rPr>
          <w:lang w:val="es-AR"/>
        </w:rPr>
        <w:t>tm</w:t>
      </w:r>
      <w:proofErr w:type="spellEnd"/>
      <w:r w:rsidRPr="006C61F1">
        <w:rPr>
          <w:lang w:val="es-AR"/>
        </w:rPr>
        <w:t xml:space="preserve"> en el sector de servicio (decisión</w:t>
      </w:r>
      <w:r w:rsidR="00E378B6">
        <w:rPr>
          <w:lang w:val="es-AR"/>
        </w:rPr>
        <w:t> </w:t>
      </w:r>
      <w:r w:rsidRPr="006C61F1">
        <w:rPr>
          <w:lang w:val="es-AR"/>
        </w:rPr>
        <w:t>92/37</w:t>
      </w:r>
      <w:r w:rsidR="00E378B6">
        <w:rPr>
          <w:lang w:val="es-AR"/>
        </w:rPr>
        <w:t> </w:t>
      </w:r>
      <w:r w:rsidRPr="006C61F1">
        <w:rPr>
          <w:lang w:val="es-AR"/>
        </w:rPr>
        <w:t>b)</w:t>
      </w:r>
      <w:r w:rsidR="00E378B6">
        <w:rPr>
          <w:lang w:val="es-AR"/>
        </w:rPr>
        <w:t> </w:t>
      </w:r>
      <w:proofErr w:type="spellStart"/>
      <w:r w:rsidRPr="006C61F1">
        <w:rPr>
          <w:lang w:val="es-AR"/>
        </w:rPr>
        <w:t>iii</w:t>
      </w:r>
      <w:proofErr w:type="spellEnd"/>
      <w:r w:rsidRPr="006C61F1">
        <w:rPr>
          <w:lang w:val="es-AR"/>
        </w:rPr>
        <w:t xml:space="preserve">)). La Secretaría calculó las reducciones asociadas con </w:t>
      </w:r>
      <w:r w:rsidR="009F7E92">
        <w:rPr>
          <w:lang w:val="es-AR"/>
        </w:rPr>
        <w:t xml:space="preserve">dicho </w:t>
      </w:r>
      <w:r w:rsidRPr="006C61F1">
        <w:rPr>
          <w:lang w:val="es-AR"/>
        </w:rPr>
        <w:t xml:space="preserve">sector, la asistencia en materia de reglamentación y políticas y la asistencia técnica utilizando la metodología de conversión de </w:t>
      </w:r>
      <w:r w:rsidR="00897910">
        <w:rPr>
          <w:lang w:val="es-AR"/>
        </w:rPr>
        <w:t>$EUA</w:t>
      </w:r>
      <w:r w:rsidRPr="006C61F1">
        <w:rPr>
          <w:lang w:val="es-AR"/>
        </w:rPr>
        <w:t xml:space="preserve">/kg a </w:t>
      </w:r>
      <w:r w:rsidR="00897910">
        <w:rPr>
          <w:lang w:val="es-AR"/>
        </w:rPr>
        <w:t>$EUA</w:t>
      </w:r>
      <w:r w:rsidRPr="006C61F1">
        <w:rPr>
          <w:lang w:val="es-AR"/>
        </w:rPr>
        <w:t>/</w:t>
      </w:r>
      <w:r w:rsidR="00CB7200">
        <w:rPr>
          <w:lang w:val="es-AR"/>
        </w:rPr>
        <w:t xml:space="preserve">ton. </w:t>
      </w:r>
      <w:r w:rsidRPr="006C61F1">
        <w:rPr>
          <w:lang w:val="es-AR"/>
        </w:rPr>
        <w:t>CO</w:t>
      </w:r>
      <w:r w:rsidRPr="006C61F1">
        <w:rPr>
          <w:vertAlign w:val="subscript"/>
          <w:lang w:val="es-AR"/>
        </w:rPr>
        <w:t>2</w:t>
      </w:r>
      <w:r w:rsidRPr="006C61F1">
        <w:rPr>
          <w:lang w:val="es-AR"/>
        </w:rPr>
        <w:t xml:space="preserve">e en el sector de servicio descrita en el </w:t>
      </w:r>
      <w:r w:rsidR="00BD79EC">
        <w:rPr>
          <w:lang w:val="es-AR"/>
        </w:rPr>
        <w:t>Anexo</w:t>
      </w:r>
      <w:r w:rsidRPr="006C61F1">
        <w:rPr>
          <w:lang w:val="es-AR"/>
        </w:rPr>
        <w:t xml:space="preserve"> I del documento 92/46,</w:t>
      </w:r>
      <w:r w:rsidRPr="006C61F1">
        <w:rPr>
          <w:rStyle w:val="FootnoteReference"/>
          <w:lang w:val="es-AR"/>
        </w:rPr>
        <w:footnoteReference w:id="15"/>
      </w:r>
      <w:r w:rsidRPr="006C61F1">
        <w:rPr>
          <w:lang w:val="es-AR"/>
        </w:rPr>
        <w:t xml:space="preserve"> resultando en un costo efectivo en el sector de servicio para Jordania de </w:t>
      </w:r>
      <w:r w:rsidR="00897910">
        <w:rPr>
          <w:lang w:val="es-AR"/>
        </w:rPr>
        <w:t>$EUA</w:t>
      </w:r>
      <w:r w:rsidR="009F7E92">
        <w:rPr>
          <w:lang w:val="es-AR"/>
        </w:rPr>
        <w:t xml:space="preserve"> </w:t>
      </w:r>
      <w:r w:rsidR="006C61F1" w:rsidRPr="006C61F1">
        <w:rPr>
          <w:lang w:val="es-AR"/>
        </w:rPr>
        <w:t>2</w:t>
      </w:r>
      <w:r w:rsidR="006C61F1">
        <w:rPr>
          <w:lang w:val="es-AR"/>
        </w:rPr>
        <w:t>,</w:t>
      </w:r>
      <w:r w:rsidR="006C61F1" w:rsidRPr="006C61F1">
        <w:rPr>
          <w:lang w:val="es-AR"/>
        </w:rPr>
        <w:t>8</w:t>
      </w:r>
      <w:r w:rsidRPr="006C61F1">
        <w:rPr>
          <w:lang w:val="es-AR"/>
        </w:rPr>
        <w:t>6/</w:t>
      </w:r>
      <w:r w:rsidR="00CB7200">
        <w:rPr>
          <w:lang w:val="es-AR"/>
        </w:rPr>
        <w:t xml:space="preserve">ton. </w:t>
      </w:r>
      <w:r w:rsidRPr="006C61F1">
        <w:rPr>
          <w:lang w:val="es-AR"/>
        </w:rPr>
        <w:t>CO</w:t>
      </w:r>
      <w:r w:rsidRPr="006C61F1">
        <w:rPr>
          <w:vertAlign w:val="subscript"/>
          <w:lang w:val="es-AR"/>
        </w:rPr>
        <w:t>2</w:t>
      </w:r>
      <w:r w:rsidR="006C61F1">
        <w:rPr>
          <w:lang w:val="es-AR"/>
        </w:rPr>
        <w:t>e</w:t>
      </w:r>
      <w:r w:rsidRPr="006C61F1">
        <w:rPr>
          <w:lang w:val="es-AR"/>
        </w:rPr>
        <w:t>.</w:t>
      </w:r>
    </w:p>
    <w:p w14:paraId="1814BF03" w14:textId="323D5121" w:rsidR="00770104" w:rsidRPr="006C61F1" w:rsidRDefault="00CB7200" w:rsidP="00770104">
      <w:pPr>
        <w:pStyle w:val="Heading1"/>
        <w:rPr>
          <w:lang w:val="es-AR"/>
        </w:rPr>
      </w:pPr>
      <w:r>
        <w:rPr>
          <w:lang w:val="es-AR"/>
        </w:rPr>
        <w:t xml:space="preserve">De acuerdo con </w:t>
      </w:r>
      <w:r w:rsidR="00770104" w:rsidRPr="006C61F1">
        <w:rPr>
          <w:lang w:val="es-AR"/>
        </w:rPr>
        <w:t>otros proyectos, los c</w:t>
      </w:r>
      <w:r w:rsidR="00897910">
        <w:rPr>
          <w:lang w:val="es-AR"/>
        </w:rPr>
        <w:t xml:space="preserve">ostos </w:t>
      </w:r>
      <w:r w:rsidR="00770104" w:rsidRPr="006C61F1">
        <w:rPr>
          <w:lang w:val="es-AR"/>
        </w:rPr>
        <w:t xml:space="preserve">de la </w:t>
      </w:r>
      <w:r w:rsidR="001163F9">
        <w:rPr>
          <w:lang w:val="es-AR"/>
        </w:rPr>
        <w:t>Oficina de gestión de proyecto</w:t>
      </w:r>
      <w:r>
        <w:rPr>
          <w:lang w:val="es-AR"/>
        </w:rPr>
        <w:t>s</w:t>
      </w:r>
      <w:r w:rsidR="00770104" w:rsidRPr="006C61F1">
        <w:rPr>
          <w:lang w:val="es-AR"/>
        </w:rPr>
        <w:t xml:space="preserve"> se acordaron en 44</w:t>
      </w:r>
      <w:r w:rsidR="006C61F1" w:rsidRPr="006C61F1">
        <w:rPr>
          <w:lang w:val="es-AR"/>
        </w:rPr>
        <w:t>0</w:t>
      </w:r>
      <w:r w:rsidR="006C61F1">
        <w:rPr>
          <w:lang w:val="es-AR"/>
        </w:rPr>
        <w:t xml:space="preserve"> </w:t>
      </w:r>
      <w:r w:rsidR="006C61F1" w:rsidRPr="006C61F1">
        <w:rPr>
          <w:lang w:val="es-AR"/>
        </w:rPr>
        <w:t>008</w:t>
      </w:r>
      <w:r w:rsidR="00770104" w:rsidRPr="006C61F1">
        <w:rPr>
          <w:lang w:val="es-AR"/>
        </w:rPr>
        <w:t xml:space="preserve"> </w:t>
      </w:r>
      <w:r w:rsidR="00347883">
        <w:rPr>
          <w:lang w:val="es-AR"/>
        </w:rPr>
        <w:t>$EUA</w:t>
      </w:r>
      <w:r w:rsidR="00770104" w:rsidRPr="006C61F1">
        <w:rPr>
          <w:lang w:val="es-AR"/>
        </w:rPr>
        <w:t xml:space="preserve">. </w:t>
      </w:r>
      <w:r w:rsidR="000E0033">
        <w:rPr>
          <w:lang w:val="es-AR"/>
        </w:rPr>
        <w:t xml:space="preserve">El </w:t>
      </w:r>
      <w:r>
        <w:rPr>
          <w:lang w:val="es-AR"/>
        </w:rPr>
        <w:t>C</w:t>
      </w:r>
      <w:r w:rsidR="000E0033">
        <w:rPr>
          <w:lang w:val="es-AR"/>
        </w:rPr>
        <w:t>uadro</w:t>
      </w:r>
      <w:r w:rsidR="00770104" w:rsidRPr="006C61F1">
        <w:rPr>
          <w:lang w:val="es-AR"/>
        </w:rPr>
        <w:t xml:space="preserve"> 8 resume los c</w:t>
      </w:r>
      <w:r w:rsidR="00897910">
        <w:rPr>
          <w:lang w:val="es-AR"/>
        </w:rPr>
        <w:t xml:space="preserve">ostos </w:t>
      </w:r>
      <w:r w:rsidR="00770104" w:rsidRPr="006C61F1">
        <w:rPr>
          <w:lang w:val="es-AR"/>
        </w:rPr>
        <w:t>acordados y las reducciones asociadas.</w:t>
      </w:r>
    </w:p>
    <w:p w14:paraId="6EF098D9" w14:textId="18464A49" w:rsidR="00770104" w:rsidRPr="006C61F1" w:rsidRDefault="00770104" w:rsidP="00770104">
      <w:pPr>
        <w:keepNext/>
        <w:suppressAutoHyphens/>
        <w:rPr>
          <w:b/>
          <w:lang w:val="es-AR"/>
        </w:rPr>
      </w:pPr>
      <w:r w:rsidRPr="006C61F1">
        <w:rPr>
          <w:b/>
          <w:bCs/>
          <w:lang w:val="es-AR"/>
        </w:rPr>
        <w:t>Cuadro 8</w:t>
      </w:r>
      <w:r w:rsidR="00CB7200">
        <w:rPr>
          <w:b/>
          <w:bCs/>
          <w:lang w:val="es-AR"/>
        </w:rPr>
        <w:t xml:space="preserve">.  </w:t>
      </w:r>
      <w:r w:rsidRPr="006C61F1">
        <w:rPr>
          <w:b/>
          <w:bCs/>
          <w:lang w:val="es-AR"/>
        </w:rPr>
        <w:t>C</w:t>
      </w:r>
      <w:r w:rsidR="00897910">
        <w:rPr>
          <w:b/>
          <w:bCs/>
          <w:lang w:val="es-AR"/>
        </w:rPr>
        <w:t xml:space="preserve">osto </w:t>
      </w:r>
      <w:r w:rsidRPr="006C61F1">
        <w:rPr>
          <w:b/>
          <w:bCs/>
          <w:lang w:val="es-AR"/>
        </w:rPr>
        <w:t xml:space="preserve">acordado de las actividades que se llevarán a cabo en la </w:t>
      </w:r>
      <w:r w:rsidR="006C61F1">
        <w:rPr>
          <w:b/>
          <w:bCs/>
          <w:lang w:val="es-AR"/>
        </w:rPr>
        <w:t>etapa</w:t>
      </w:r>
      <w:r w:rsidRPr="006C61F1">
        <w:rPr>
          <w:b/>
          <w:bCs/>
          <w:lang w:val="es-AR"/>
        </w:rPr>
        <w:t xml:space="preserve"> I del</w:t>
      </w:r>
      <w:r w:rsidR="00347883">
        <w:rPr>
          <w:b/>
          <w:bCs/>
          <w:lang w:val="es-AR"/>
        </w:rPr>
        <w:t xml:space="preserve"> plan de aplicación de Kigali </w:t>
      </w:r>
      <w:r w:rsidRPr="006C61F1">
        <w:rPr>
          <w:b/>
          <w:bCs/>
          <w:lang w:val="es-AR"/>
        </w:rPr>
        <w:t xml:space="preserve">para Jordania </w:t>
      </w:r>
      <w:r w:rsidR="00897910">
        <w:rPr>
          <w:b/>
          <w:bCs/>
          <w:lang w:val="es-AR"/>
        </w:rPr>
        <w:t>($EUA)</w:t>
      </w:r>
    </w:p>
    <w:tbl>
      <w:tblPr>
        <w:tblW w:w="5000" w:type="pct"/>
        <w:tblLook w:val="04A0" w:firstRow="1" w:lastRow="0" w:firstColumn="1" w:lastColumn="0" w:noHBand="0" w:noVBand="1"/>
      </w:tblPr>
      <w:tblGrid>
        <w:gridCol w:w="4131"/>
        <w:gridCol w:w="1389"/>
        <w:gridCol w:w="1213"/>
        <w:gridCol w:w="1550"/>
        <w:gridCol w:w="1067"/>
      </w:tblGrid>
      <w:tr w:rsidR="00770104" w:rsidRPr="00643855" w14:paraId="69FD3FAE" w14:textId="77777777" w:rsidTr="00E80501">
        <w:trPr>
          <w:trHeight w:val="540"/>
          <w:tblHeader/>
        </w:trPr>
        <w:tc>
          <w:tcPr>
            <w:tcW w:w="22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F24B6F8" w14:textId="1E1D7992" w:rsidR="00770104" w:rsidRPr="006C61F1" w:rsidRDefault="00CB7200" w:rsidP="00E80501">
            <w:pPr>
              <w:keepNext/>
              <w:jc w:val="left"/>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 xml:space="preserve">Detalles </w:t>
            </w:r>
          </w:p>
        </w:tc>
        <w:tc>
          <w:tcPr>
            <w:tcW w:w="74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E8BFE91" w14:textId="59318C5B" w:rsidR="00770104" w:rsidRPr="006C61F1" w:rsidRDefault="00770104" w:rsidP="00E80501">
            <w:pPr>
              <w:keepNext/>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C</w:t>
            </w:r>
            <w:r w:rsidR="00897910">
              <w:rPr>
                <w:rFonts w:asciiTheme="majorBidi" w:hAnsiTheme="majorBidi" w:cstheme="majorBidi"/>
                <w:b/>
                <w:bCs/>
                <w:sz w:val="20"/>
                <w:szCs w:val="20"/>
                <w:lang w:val="es-AR" w:eastAsia="en-CA"/>
              </w:rPr>
              <w:t>osto ($EUA)</w:t>
            </w:r>
          </w:p>
        </w:tc>
        <w:tc>
          <w:tcPr>
            <w:tcW w:w="65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BB1DC8A" w14:textId="6BCD88D7" w:rsidR="00770104" w:rsidRPr="006C61F1" w:rsidRDefault="00770104" w:rsidP="00E80501">
            <w:pPr>
              <w:keepNext/>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Eliminación (</w:t>
            </w:r>
            <w:proofErr w:type="spellStart"/>
            <w:r w:rsidRPr="006C61F1">
              <w:rPr>
                <w:rFonts w:asciiTheme="majorBidi" w:hAnsiTheme="majorBidi" w:cstheme="majorBidi"/>
                <w:b/>
                <w:bCs/>
                <w:sz w:val="20"/>
                <w:szCs w:val="20"/>
                <w:lang w:val="es-AR" w:eastAsia="en-CA"/>
              </w:rPr>
              <w:t>tm</w:t>
            </w:r>
            <w:proofErr w:type="spellEnd"/>
            <w:r w:rsidRPr="006C61F1">
              <w:rPr>
                <w:rFonts w:asciiTheme="majorBidi" w:hAnsiTheme="majorBidi" w:cstheme="majorBidi"/>
                <w:b/>
                <w:bCs/>
                <w:sz w:val="20"/>
                <w:szCs w:val="20"/>
                <w:lang w:val="es-AR" w:eastAsia="en-CA"/>
              </w:rPr>
              <w:t>)</w:t>
            </w:r>
          </w:p>
        </w:tc>
        <w:tc>
          <w:tcPr>
            <w:tcW w:w="83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1666822" w14:textId="765D0AAC" w:rsidR="00770104" w:rsidRPr="006C61F1" w:rsidRDefault="00B465FE" w:rsidP="00E80501">
            <w:pPr>
              <w:keepNext/>
              <w:jc w:val="center"/>
              <w:rPr>
                <w:rFonts w:asciiTheme="majorBidi" w:hAnsiTheme="majorBidi" w:cstheme="majorBidi"/>
                <w:b/>
                <w:bCs/>
                <w:sz w:val="20"/>
                <w:szCs w:val="20"/>
                <w:lang w:val="es-AR" w:eastAsia="en-CA"/>
              </w:rPr>
            </w:pPr>
            <w:r w:rsidRPr="009F7E92">
              <w:rPr>
                <w:rFonts w:asciiTheme="majorBidi" w:hAnsiTheme="majorBidi" w:cstheme="majorBidi"/>
                <w:b/>
                <w:bCs/>
                <w:sz w:val="20"/>
                <w:szCs w:val="20"/>
                <w:lang w:val="es-AR" w:eastAsia="en-CA"/>
              </w:rPr>
              <w:t>Reducción</w:t>
            </w:r>
            <w:r>
              <w:rPr>
                <w:rFonts w:asciiTheme="majorBidi" w:hAnsiTheme="majorBidi" w:cstheme="majorBidi"/>
                <w:b/>
                <w:bCs/>
                <w:sz w:val="20"/>
                <w:szCs w:val="20"/>
                <w:highlight w:val="yellow"/>
                <w:lang w:val="es-AR" w:eastAsia="en-CA"/>
              </w:rPr>
              <w:t xml:space="preserve"> </w:t>
            </w:r>
          </w:p>
          <w:p w14:paraId="40B5BD90" w14:textId="547B45C7" w:rsidR="00770104" w:rsidRPr="006C61F1" w:rsidRDefault="00770104" w:rsidP="00E80501">
            <w:pPr>
              <w:keepNext/>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w:t>
            </w:r>
            <w:r w:rsidR="006C61F1">
              <w:rPr>
                <w:rFonts w:asciiTheme="majorBidi" w:hAnsiTheme="majorBidi" w:cstheme="majorBidi"/>
                <w:b/>
                <w:bCs/>
                <w:sz w:val="20"/>
                <w:szCs w:val="20"/>
                <w:lang w:val="es-AR" w:eastAsia="en-CA"/>
              </w:rPr>
              <w:t>ton. C</w:t>
            </w:r>
            <w:r w:rsidRPr="006C61F1">
              <w:rPr>
                <w:rFonts w:asciiTheme="majorBidi" w:hAnsiTheme="majorBidi" w:cstheme="majorBidi"/>
                <w:b/>
                <w:bCs/>
                <w:sz w:val="20"/>
                <w:szCs w:val="20"/>
                <w:lang w:val="es-AR" w:eastAsia="en-CA"/>
              </w:rPr>
              <w:t>O</w:t>
            </w:r>
            <w:r w:rsidRPr="006C61F1">
              <w:rPr>
                <w:rFonts w:asciiTheme="majorBidi" w:hAnsiTheme="majorBidi" w:cstheme="majorBidi"/>
                <w:b/>
                <w:bCs/>
                <w:sz w:val="20"/>
                <w:szCs w:val="20"/>
                <w:vertAlign w:val="subscript"/>
                <w:lang w:val="es-AR" w:eastAsia="en-CA"/>
              </w:rPr>
              <w:t>2</w:t>
            </w:r>
            <w:r w:rsidR="006C61F1">
              <w:rPr>
                <w:rFonts w:asciiTheme="majorBidi" w:hAnsiTheme="majorBidi" w:cstheme="majorBidi"/>
                <w:b/>
                <w:bCs/>
                <w:sz w:val="20"/>
                <w:szCs w:val="20"/>
                <w:lang w:val="es-AR" w:eastAsia="en-CA"/>
              </w:rPr>
              <w:t>e</w:t>
            </w:r>
            <w:r w:rsidRPr="006C61F1">
              <w:rPr>
                <w:rFonts w:asciiTheme="majorBidi" w:hAnsiTheme="majorBidi" w:cstheme="majorBidi"/>
                <w:b/>
                <w:bCs/>
                <w:sz w:val="20"/>
                <w:szCs w:val="20"/>
                <w:lang w:val="es-AR" w:eastAsia="en-CA"/>
              </w:rPr>
              <w:t>)</w:t>
            </w:r>
          </w:p>
        </w:tc>
        <w:tc>
          <w:tcPr>
            <w:tcW w:w="56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73615A8" w14:textId="1209624B" w:rsidR="00770104" w:rsidRPr="006C61F1" w:rsidRDefault="00B465FE" w:rsidP="00E80501">
            <w:pPr>
              <w:keepNext/>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Relación costo-eficacia</w:t>
            </w:r>
          </w:p>
          <w:p w14:paraId="10E9876E" w14:textId="59AB803B" w:rsidR="00770104" w:rsidRPr="006C61F1" w:rsidRDefault="00770104" w:rsidP="00E80501">
            <w:pPr>
              <w:keepNext/>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w:t>
            </w:r>
            <w:r w:rsidR="00897910">
              <w:rPr>
                <w:rFonts w:asciiTheme="majorBidi" w:hAnsiTheme="majorBidi" w:cstheme="majorBidi"/>
                <w:b/>
                <w:bCs/>
                <w:sz w:val="20"/>
                <w:szCs w:val="20"/>
                <w:lang w:val="es-AR" w:eastAsia="en-CA"/>
              </w:rPr>
              <w:t>$EUA</w:t>
            </w:r>
            <w:r w:rsidRPr="006C61F1">
              <w:rPr>
                <w:rFonts w:asciiTheme="majorBidi" w:hAnsiTheme="majorBidi" w:cstheme="majorBidi"/>
                <w:b/>
                <w:bCs/>
                <w:sz w:val="20"/>
                <w:szCs w:val="20"/>
                <w:lang w:val="es-AR" w:eastAsia="en-CA"/>
              </w:rPr>
              <w:t>/kg)</w:t>
            </w:r>
          </w:p>
        </w:tc>
      </w:tr>
      <w:tr w:rsidR="00770104" w:rsidRPr="006C61F1" w14:paraId="729D1328" w14:textId="77777777" w:rsidTr="00E80501">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380E34F" w14:textId="1295EEEF" w:rsidR="00770104" w:rsidRPr="006C61F1" w:rsidRDefault="00770104" w:rsidP="00E80501">
            <w:pPr>
              <w:keepNext/>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 xml:space="preserve">Sector </w:t>
            </w:r>
            <w:r w:rsidR="00B465FE">
              <w:rPr>
                <w:rFonts w:asciiTheme="majorBidi" w:hAnsiTheme="majorBidi" w:cstheme="majorBidi"/>
                <w:b/>
                <w:bCs/>
                <w:sz w:val="20"/>
                <w:szCs w:val="20"/>
                <w:lang w:val="es-AR" w:eastAsia="en-CA"/>
              </w:rPr>
              <w:t xml:space="preserve">de fabricación </w:t>
            </w:r>
          </w:p>
        </w:tc>
      </w:tr>
      <w:tr w:rsidR="00770104" w:rsidRPr="006C61F1" w14:paraId="57338972" w14:textId="77777777" w:rsidTr="00E80501">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0EF4CDFC" w14:textId="77777777" w:rsidR="00770104" w:rsidRPr="006C61F1" w:rsidRDefault="00770104" w:rsidP="00E80501">
            <w:pPr>
              <w:keepNext/>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Refrigeración doméstica</w:t>
            </w:r>
          </w:p>
        </w:tc>
        <w:tc>
          <w:tcPr>
            <w:tcW w:w="745" w:type="pct"/>
            <w:tcBorders>
              <w:top w:val="nil"/>
              <w:left w:val="nil"/>
              <w:bottom w:val="single" w:sz="4" w:space="0" w:color="auto"/>
              <w:right w:val="single" w:sz="4" w:space="0" w:color="auto"/>
            </w:tcBorders>
            <w:shd w:val="clear" w:color="auto" w:fill="auto"/>
            <w:noWrap/>
            <w:vAlign w:val="center"/>
            <w:hideMark/>
          </w:tcPr>
          <w:p w14:paraId="608EF81D" w14:textId="0C239BDA" w:rsidR="00770104" w:rsidRPr="006C61F1" w:rsidRDefault="00770104"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20</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67D159E2" w14:textId="19C34427" w:rsidR="00770104" w:rsidRPr="006C61F1" w:rsidRDefault="006C61F1"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1</w:t>
            </w:r>
            <w:r w:rsidR="00770104" w:rsidRPr="006C61F1">
              <w:rPr>
                <w:rFonts w:asciiTheme="majorBidi" w:hAnsiTheme="majorBidi" w:cstheme="majorBidi"/>
                <w:sz w:val="20"/>
                <w:szCs w:val="20"/>
                <w:lang w:val="es-AR" w:eastAsia="en-CA"/>
              </w:rPr>
              <w:t xml:space="preserve">4 </w:t>
            </w:r>
          </w:p>
        </w:tc>
        <w:tc>
          <w:tcPr>
            <w:tcW w:w="831" w:type="pct"/>
            <w:tcBorders>
              <w:top w:val="nil"/>
              <w:left w:val="nil"/>
              <w:bottom w:val="single" w:sz="4" w:space="0" w:color="auto"/>
              <w:right w:val="single" w:sz="4" w:space="0" w:color="auto"/>
            </w:tcBorders>
            <w:shd w:val="clear" w:color="auto" w:fill="auto"/>
            <w:noWrap/>
            <w:vAlign w:val="center"/>
            <w:hideMark/>
          </w:tcPr>
          <w:p w14:paraId="65721BC6" w14:textId="0F752F6C" w:rsidR="00770104" w:rsidRPr="006C61F1" w:rsidRDefault="006C61F1"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920</w:t>
            </w:r>
            <w:r w:rsidR="00770104"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65A0719D" w14:textId="31C555BB" w:rsidR="00770104" w:rsidRPr="006C61F1" w:rsidRDefault="00770104"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sidR="006C61F1" w:rsidRPr="006C61F1">
              <w:rPr>
                <w:rFonts w:asciiTheme="majorBidi" w:hAnsiTheme="majorBidi" w:cstheme="majorBidi"/>
                <w:sz w:val="20"/>
                <w:szCs w:val="20"/>
                <w:lang w:val="es-AR" w:eastAsia="en-CA"/>
              </w:rPr>
              <w:t>8</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3</w:t>
            </w:r>
            <w:r w:rsidRPr="006C61F1">
              <w:rPr>
                <w:rFonts w:asciiTheme="majorBidi" w:hAnsiTheme="majorBidi" w:cstheme="majorBidi"/>
                <w:sz w:val="20"/>
                <w:szCs w:val="20"/>
                <w:lang w:val="es-AR" w:eastAsia="en-CA"/>
              </w:rPr>
              <w:t xml:space="preserve">1 </w:t>
            </w:r>
          </w:p>
        </w:tc>
      </w:tr>
      <w:tr w:rsidR="00770104" w:rsidRPr="006C61F1" w14:paraId="7F9F4C29" w14:textId="77777777" w:rsidTr="00E80501">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6F2CCC74" w14:textId="77777777" w:rsidR="00770104" w:rsidRPr="006C61F1" w:rsidRDefault="00770104" w:rsidP="00E80501">
            <w:pPr>
              <w:keepNext/>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Refrigeración comercial</w:t>
            </w:r>
          </w:p>
        </w:tc>
        <w:tc>
          <w:tcPr>
            <w:tcW w:w="745" w:type="pct"/>
            <w:tcBorders>
              <w:top w:val="nil"/>
              <w:left w:val="nil"/>
              <w:bottom w:val="single" w:sz="4" w:space="0" w:color="auto"/>
              <w:right w:val="single" w:sz="4" w:space="0" w:color="auto"/>
            </w:tcBorders>
            <w:shd w:val="clear" w:color="auto" w:fill="auto"/>
            <w:vAlign w:val="center"/>
            <w:hideMark/>
          </w:tcPr>
          <w:p w14:paraId="24AC6984" w14:textId="57B206AA" w:rsidR="00770104" w:rsidRPr="006C61F1" w:rsidRDefault="00770104"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36</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180</w:t>
            </w:r>
            <w:r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0558ABAC" w14:textId="34C5C4BC" w:rsidR="00770104" w:rsidRPr="006C61F1" w:rsidRDefault="00770104"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 xml:space="preserve">0 </w:t>
            </w:r>
          </w:p>
        </w:tc>
        <w:tc>
          <w:tcPr>
            <w:tcW w:w="831" w:type="pct"/>
            <w:tcBorders>
              <w:top w:val="nil"/>
              <w:left w:val="nil"/>
              <w:bottom w:val="single" w:sz="4" w:space="0" w:color="auto"/>
              <w:right w:val="single" w:sz="4" w:space="0" w:color="auto"/>
            </w:tcBorders>
            <w:shd w:val="clear" w:color="auto" w:fill="auto"/>
            <w:noWrap/>
            <w:vAlign w:val="center"/>
            <w:hideMark/>
          </w:tcPr>
          <w:p w14:paraId="35BE9A3C" w14:textId="50C44632" w:rsidR="00770104" w:rsidRPr="006C61F1" w:rsidRDefault="00770104"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243</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6C2FC4D7" w14:textId="784F990D" w:rsidR="00770104" w:rsidRPr="006C61F1" w:rsidRDefault="00770104" w:rsidP="00E80501">
            <w:pPr>
              <w:keepNext/>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 xml:space="preserve">8 </w:t>
            </w:r>
          </w:p>
        </w:tc>
      </w:tr>
      <w:tr w:rsidR="00770104" w:rsidRPr="006C61F1" w14:paraId="391726E2" w14:textId="77777777" w:rsidTr="00E80501">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1D39BC01"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Aire acondicionado residencial</w:t>
            </w:r>
          </w:p>
        </w:tc>
        <w:tc>
          <w:tcPr>
            <w:tcW w:w="745" w:type="pct"/>
            <w:tcBorders>
              <w:top w:val="nil"/>
              <w:left w:val="nil"/>
              <w:bottom w:val="single" w:sz="4" w:space="0" w:color="auto"/>
              <w:right w:val="single" w:sz="4" w:space="0" w:color="auto"/>
            </w:tcBorders>
            <w:shd w:val="clear" w:color="auto" w:fill="auto"/>
            <w:noWrap/>
            <w:vAlign w:val="center"/>
            <w:hideMark/>
          </w:tcPr>
          <w:p w14:paraId="4AEE369F" w14:textId="044AA09C"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040</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370</w:t>
            </w:r>
            <w:r w:rsidR="00770104"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2FB25DCF" w14:textId="7004462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4</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9</w:t>
            </w:r>
            <w:r w:rsidRPr="006C61F1">
              <w:rPr>
                <w:rFonts w:asciiTheme="majorBidi" w:hAnsiTheme="majorBidi" w:cstheme="majorBidi"/>
                <w:sz w:val="20"/>
                <w:szCs w:val="20"/>
                <w:lang w:val="es-AR" w:eastAsia="en-CA"/>
              </w:rPr>
              <w:t xml:space="preserve">0 </w:t>
            </w:r>
          </w:p>
        </w:tc>
        <w:tc>
          <w:tcPr>
            <w:tcW w:w="831" w:type="pct"/>
            <w:tcBorders>
              <w:top w:val="nil"/>
              <w:left w:val="nil"/>
              <w:bottom w:val="single" w:sz="4" w:space="0" w:color="auto"/>
              <w:right w:val="single" w:sz="4" w:space="0" w:color="auto"/>
            </w:tcBorders>
            <w:shd w:val="clear" w:color="auto" w:fill="auto"/>
            <w:noWrap/>
            <w:vAlign w:val="center"/>
            <w:hideMark/>
          </w:tcPr>
          <w:p w14:paraId="68C5A530" w14:textId="52EB3D65"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13</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479</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015F1E39" w14:textId="60D42821"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0</w:t>
            </w:r>
            <w:r w:rsidRPr="006C61F1">
              <w:rPr>
                <w:rFonts w:asciiTheme="majorBidi" w:hAnsiTheme="majorBidi" w:cstheme="majorBidi"/>
                <w:sz w:val="20"/>
                <w:szCs w:val="20"/>
                <w:lang w:val="es-AR" w:eastAsia="en-CA"/>
              </w:rPr>
              <w:t xml:space="preserve">3 </w:t>
            </w:r>
          </w:p>
        </w:tc>
      </w:tr>
      <w:tr w:rsidR="00770104" w:rsidRPr="006C61F1" w14:paraId="11F27DDB" w14:textId="77777777" w:rsidTr="00E80501">
        <w:tc>
          <w:tcPr>
            <w:tcW w:w="2211" w:type="pct"/>
            <w:tcBorders>
              <w:top w:val="nil"/>
              <w:left w:val="single" w:sz="4" w:space="0" w:color="auto"/>
              <w:bottom w:val="single" w:sz="4" w:space="0" w:color="auto"/>
              <w:right w:val="single" w:sz="4" w:space="0" w:color="auto"/>
            </w:tcBorders>
            <w:shd w:val="clear" w:color="auto" w:fill="auto"/>
            <w:vAlign w:val="center"/>
            <w:hideMark/>
          </w:tcPr>
          <w:p w14:paraId="483B6C17" w14:textId="7777777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Asistencia técnica para la adopción de tecnologías con bajo potencial de calentamiento atmosférico </w:t>
            </w:r>
          </w:p>
        </w:tc>
        <w:tc>
          <w:tcPr>
            <w:tcW w:w="745" w:type="pct"/>
            <w:tcBorders>
              <w:top w:val="nil"/>
              <w:left w:val="nil"/>
              <w:bottom w:val="single" w:sz="4" w:space="0" w:color="auto"/>
              <w:right w:val="single" w:sz="4" w:space="0" w:color="auto"/>
            </w:tcBorders>
            <w:shd w:val="clear" w:color="auto" w:fill="auto"/>
            <w:noWrap/>
            <w:vAlign w:val="center"/>
            <w:hideMark/>
          </w:tcPr>
          <w:p w14:paraId="2AAE984E" w14:textId="4A5ABEDE"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20</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0715BC09" w14:textId="69C49D0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 xml:space="preserve">2 </w:t>
            </w:r>
          </w:p>
        </w:tc>
        <w:tc>
          <w:tcPr>
            <w:tcW w:w="831" w:type="pct"/>
            <w:tcBorders>
              <w:top w:val="nil"/>
              <w:left w:val="nil"/>
              <w:bottom w:val="single" w:sz="4" w:space="0" w:color="auto"/>
              <w:right w:val="single" w:sz="4" w:space="0" w:color="auto"/>
            </w:tcBorders>
            <w:shd w:val="clear" w:color="auto" w:fill="auto"/>
            <w:noWrap/>
            <w:vAlign w:val="center"/>
            <w:hideMark/>
          </w:tcPr>
          <w:p w14:paraId="67DB549F" w14:textId="4FEABA8B"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6</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959</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644A502B" w14:textId="14F0F51B"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1</w:t>
            </w:r>
            <w:r w:rsidR="00770104" w:rsidRPr="006C61F1">
              <w:rPr>
                <w:rFonts w:asciiTheme="majorBidi" w:hAnsiTheme="majorBidi" w:cstheme="majorBidi"/>
                <w:sz w:val="20"/>
                <w:szCs w:val="20"/>
                <w:lang w:val="es-AR" w:eastAsia="en-CA"/>
              </w:rPr>
              <w:t xml:space="preserve">0 </w:t>
            </w:r>
          </w:p>
        </w:tc>
      </w:tr>
      <w:tr w:rsidR="00770104" w:rsidRPr="00643855" w14:paraId="1DEE5657" w14:textId="77777777" w:rsidTr="00E80501">
        <w:tc>
          <w:tcPr>
            <w:tcW w:w="5000" w:type="pct"/>
            <w:gridSpan w:val="5"/>
            <w:tcBorders>
              <w:top w:val="nil"/>
              <w:left w:val="single" w:sz="4" w:space="0" w:color="auto"/>
              <w:bottom w:val="single" w:sz="4" w:space="0" w:color="auto"/>
              <w:right w:val="single" w:sz="4" w:space="0" w:color="auto"/>
            </w:tcBorders>
            <w:shd w:val="clear" w:color="auto" w:fill="auto"/>
            <w:vAlign w:val="center"/>
          </w:tcPr>
          <w:p w14:paraId="1ED2F42E" w14:textId="2C82B804" w:rsidR="00770104" w:rsidRPr="006C61F1" w:rsidRDefault="00770104" w:rsidP="00E80501">
            <w:pPr>
              <w:jc w:val="center"/>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S</w:t>
            </w:r>
            <w:r w:rsidR="000E0033">
              <w:rPr>
                <w:rFonts w:asciiTheme="majorBidi" w:hAnsiTheme="majorBidi" w:cstheme="majorBidi"/>
                <w:b/>
                <w:bCs/>
                <w:sz w:val="20"/>
                <w:szCs w:val="20"/>
                <w:lang w:val="es-AR" w:eastAsia="en-CA"/>
              </w:rPr>
              <w:t>ector de servicios</w:t>
            </w:r>
            <w:r w:rsidRPr="006C61F1">
              <w:rPr>
                <w:rFonts w:asciiTheme="majorBidi" w:hAnsiTheme="majorBidi" w:cstheme="majorBidi"/>
                <w:b/>
                <w:bCs/>
                <w:sz w:val="20"/>
                <w:szCs w:val="20"/>
                <w:lang w:val="es-AR" w:eastAsia="en-CA"/>
              </w:rPr>
              <w:t xml:space="preserve"> y asistencia técnica</w:t>
            </w:r>
          </w:p>
        </w:tc>
      </w:tr>
      <w:tr w:rsidR="00770104" w:rsidRPr="006C61F1" w14:paraId="7937DED6" w14:textId="77777777" w:rsidTr="00E80501">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5B7301F9" w14:textId="26D87857"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S</w:t>
            </w:r>
            <w:r w:rsidR="000E0033">
              <w:rPr>
                <w:rFonts w:asciiTheme="majorBidi" w:hAnsiTheme="majorBidi" w:cstheme="majorBidi"/>
                <w:sz w:val="20"/>
                <w:szCs w:val="20"/>
                <w:lang w:val="es-AR" w:eastAsia="en-CA"/>
              </w:rPr>
              <w:t>ector de servicios</w:t>
            </w:r>
            <w:r w:rsidRPr="006C61F1">
              <w:rPr>
                <w:rFonts w:asciiTheme="majorBidi" w:hAnsiTheme="majorBidi" w:cstheme="majorBidi"/>
                <w:sz w:val="20"/>
                <w:szCs w:val="20"/>
                <w:lang w:val="es-AR" w:eastAsia="en-CA"/>
              </w:rPr>
              <w:t xml:space="preserve"> </w:t>
            </w:r>
          </w:p>
        </w:tc>
        <w:tc>
          <w:tcPr>
            <w:tcW w:w="745" w:type="pct"/>
            <w:tcBorders>
              <w:top w:val="nil"/>
              <w:left w:val="nil"/>
              <w:bottom w:val="single" w:sz="4" w:space="0" w:color="auto"/>
              <w:right w:val="single" w:sz="4" w:space="0" w:color="auto"/>
            </w:tcBorders>
            <w:shd w:val="clear" w:color="auto" w:fill="auto"/>
            <w:noWrap/>
            <w:vAlign w:val="center"/>
            <w:hideMark/>
          </w:tcPr>
          <w:p w14:paraId="661F9A67" w14:textId="4DA82F60"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007</w:t>
            </w:r>
            <w:r>
              <w:rPr>
                <w:rFonts w:asciiTheme="majorBidi" w:hAnsiTheme="majorBidi" w:cstheme="majorBidi"/>
                <w:sz w:val="20"/>
                <w:szCs w:val="20"/>
                <w:lang w:val="es-AR" w:eastAsia="en-CA"/>
              </w:rPr>
              <w:t xml:space="preserve"> </w:t>
            </w:r>
            <w:r w:rsidRPr="006C61F1">
              <w:rPr>
                <w:rFonts w:asciiTheme="majorBidi" w:hAnsiTheme="majorBidi" w:cstheme="majorBidi"/>
                <w:sz w:val="20"/>
                <w:szCs w:val="20"/>
                <w:lang w:val="es-AR" w:eastAsia="en-CA"/>
              </w:rPr>
              <w:t>525</w:t>
            </w:r>
            <w:r w:rsidR="00770104"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65733F4D" w14:textId="3CDF4F92"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39</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 xml:space="preserve">3 </w:t>
            </w:r>
          </w:p>
        </w:tc>
        <w:tc>
          <w:tcPr>
            <w:tcW w:w="831" w:type="pct"/>
            <w:tcBorders>
              <w:top w:val="nil"/>
              <w:left w:val="nil"/>
              <w:bottom w:val="single" w:sz="4" w:space="0" w:color="auto"/>
              <w:right w:val="single" w:sz="4" w:space="0" w:color="auto"/>
            </w:tcBorders>
            <w:shd w:val="clear" w:color="auto" w:fill="auto"/>
            <w:noWrap/>
            <w:vAlign w:val="center"/>
            <w:hideMark/>
          </w:tcPr>
          <w:p w14:paraId="11505DAB" w14:textId="5179A51D"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70</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219</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532623CA" w14:textId="44B69EDB"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1</w:t>
            </w:r>
            <w:r w:rsidR="00770104" w:rsidRPr="006C61F1">
              <w:rPr>
                <w:rFonts w:asciiTheme="majorBidi" w:hAnsiTheme="majorBidi" w:cstheme="majorBidi"/>
                <w:sz w:val="20"/>
                <w:szCs w:val="20"/>
                <w:lang w:val="es-AR" w:eastAsia="en-CA"/>
              </w:rPr>
              <w:t xml:space="preserve">0 </w:t>
            </w:r>
          </w:p>
        </w:tc>
      </w:tr>
      <w:tr w:rsidR="00770104" w:rsidRPr="006C61F1" w14:paraId="6C31BD25" w14:textId="77777777" w:rsidTr="00E80501">
        <w:tc>
          <w:tcPr>
            <w:tcW w:w="2211" w:type="pct"/>
            <w:tcBorders>
              <w:top w:val="nil"/>
              <w:left w:val="single" w:sz="4" w:space="0" w:color="auto"/>
              <w:bottom w:val="single" w:sz="4" w:space="0" w:color="auto"/>
              <w:right w:val="single" w:sz="4" w:space="0" w:color="auto"/>
            </w:tcBorders>
            <w:shd w:val="clear" w:color="auto" w:fill="auto"/>
            <w:vAlign w:val="center"/>
            <w:hideMark/>
          </w:tcPr>
          <w:p w14:paraId="6F6CAB81" w14:textId="1B446CAA"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Asistencia</w:t>
            </w:r>
            <w:r w:rsidR="00B465FE">
              <w:rPr>
                <w:rFonts w:asciiTheme="majorBidi" w:hAnsiTheme="majorBidi" w:cstheme="majorBidi"/>
                <w:sz w:val="20"/>
                <w:szCs w:val="20"/>
                <w:lang w:val="es-AR" w:eastAsia="en-CA"/>
              </w:rPr>
              <w:t xml:space="preserve"> en políticas y reglamentaciones</w:t>
            </w:r>
            <w:r w:rsidRPr="006C61F1">
              <w:rPr>
                <w:rFonts w:asciiTheme="majorBidi" w:hAnsiTheme="majorBidi" w:cstheme="majorBidi"/>
                <w:sz w:val="20"/>
                <w:szCs w:val="20"/>
                <w:lang w:val="es-AR" w:eastAsia="en-CA"/>
              </w:rPr>
              <w:t xml:space="preserve"> </w:t>
            </w:r>
          </w:p>
        </w:tc>
        <w:tc>
          <w:tcPr>
            <w:tcW w:w="745" w:type="pct"/>
            <w:tcBorders>
              <w:top w:val="nil"/>
              <w:left w:val="nil"/>
              <w:bottom w:val="single" w:sz="4" w:space="0" w:color="auto"/>
              <w:right w:val="single" w:sz="4" w:space="0" w:color="auto"/>
            </w:tcBorders>
            <w:shd w:val="clear" w:color="auto" w:fill="auto"/>
            <w:noWrap/>
            <w:vAlign w:val="center"/>
            <w:hideMark/>
          </w:tcPr>
          <w:p w14:paraId="36FC6621" w14:textId="275CE389"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15</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0BE6D9FB" w14:textId="321C9BA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2</w:t>
            </w:r>
            <w:r w:rsidR="006C61F1" w:rsidRPr="006C61F1">
              <w:rPr>
                <w:rFonts w:asciiTheme="majorBidi" w:hAnsiTheme="majorBidi" w:cstheme="majorBidi"/>
                <w:sz w:val="20"/>
                <w:szCs w:val="20"/>
                <w:lang w:val="es-AR" w:eastAsia="en-CA"/>
              </w:rPr>
              <w:t>9</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4</w:t>
            </w:r>
            <w:r w:rsidRPr="006C61F1">
              <w:rPr>
                <w:rFonts w:asciiTheme="majorBidi" w:hAnsiTheme="majorBidi" w:cstheme="majorBidi"/>
                <w:sz w:val="20"/>
                <w:szCs w:val="20"/>
                <w:lang w:val="es-AR" w:eastAsia="en-CA"/>
              </w:rPr>
              <w:t xml:space="preserve">1 </w:t>
            </w:r>
          </w:p>
        </w:tc>
        <w:tc>
          <w:tcPr>
            <w:tcW w:w="831" w:type="pct"/>
            <w:tcBorders>
              <w:top w:val="nil"/>
              <w:left w:val="nil"/>
              <w:bottom w:val="single" w:sz="4" w:space="0" w:color="auto"/>
              <w:right w:val="single" w:sz="4" w:space="0" w:color="auto"/>
            </w:tcBorders>
            <w:shd w:val="clear" w:color="auto" w:fill="auto"/>
            <w:noWrap/>
            <w:vAlign w:val="center"/>
            <w:hideMark/>
          </w:tcPr>
          <w:p w14:paraId="32452B6E" w14:textId="55E59A1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469</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229FEC1C" w14:textId="1FBE6B06"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1</w:t>
            </w:r>
            <w:r w:rsidR="00770104" w:rsidRPr="006C61F1">
              <w:rPr>
                <w:rFonts w:asciiTheme="majorBidi" w:hAnsiTheme="majorBidi" w:cstheme="majorBidi"/>
                <w:sz w:val="20"/>
                <w:szCs w:val="20"/>
                <w:lang w:val="es-AR" w:eastAsia="en-CA"/>
              </w:rPr>
              <w:t xml:space="preserve">0 </w:t>
            </w:r>
          </w:p>
        </w:tc>
      </w:tr>
      <w:tr w:rsidR="00770104" w:rsidRPr="006C61F1" w14:paraId="4CA3E175" w14:textId="77777777" w:rsidTr="00E80501">
        <w:tc>
          <w:tcPr>
            <w:tcW w:w="2211" w:type="pct"/>
            <w:tcBorders>
              <w:top w:val="nil"/>
              <w:left w:val="single" w:sz="4" w:space="0" w:color="auto"/>
              <w:bottom w:val="single" w:sz="4" w:space="0" w:color="auto"/>
              <w:right w:val="single" w:sz="4" w:space="0" w:color="auto"/>
            </w:tcBorders>
            <w:shd w:val="clear" w:color="auto" w:fill="auto"/>
            <w:vAlign w:val="center"/>
            <w:hideMark/>
          </w:tcPr>
          <w:p w14:paraId="4B321F83" w14:textId="07217370" w:rsidR="00770104" w:rsidRPr="006C61F1" w:rsidRDefault="00770104" w:rsidP="00E80501">
            <w:pPr>
              <w:jc w:val="lef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 xml:space="preserve">Asistencia técnica a 23 </w:t>
            </w:r>
            <w:proofErr w:type="spellStart"/>
            <w:r w:rsidR="00371285">
              <w:rPr>
                <w:rFonts w:asciiTheme="majorBidi" w:hAnsiTheme="majorBidi" w:cstheme="majorBidi"/>
                <w:sz w:val="20"/>
                <w:szCs w:val="20"/>
                <w:lang w:val="es-AR" w:eastAsia="en-CA"/>
              </w:rPr>
              <w:t>PyME</w:t>
            </w:r>
            <w:proofErr w:type="spellEnd"/>
            <w:r w:rsidRPr="006C61F1">
              <w:rPr>
                <w:rFonts w:asciiTheme="majorBidi" w:hAnsiTheme="majorBidi" w:cstheme="majorBidi"/>
                <w:sz w:val="20"/>
                <w:szCs w:val="20"/>
                <w:lang w:val="es-AR" w:eastAsia="en-CA"/>
              </w:rPr>
              <w:t xml:space="preserve"> </w:t>
            </w:r>
            <w:r w:rsidR="00A751C4">
              <w:rPr>
                <w:rFonts w:asciiTheme="majorBidi" w:hAnsiTheme="majorBidi" w:cstheme="majorBidi"/>
                <w:sz w:val="20"/>
                <w:szCs w:val="20"/>
                <w:lang w:val="es-AR" w:eastAsia="en-CA"/>
              </w:rPr>
              <w:t>en</w:t>
            </w:r>
            <w:r w:rsidRPr="006C61F1">
              <w:rPr>
                <w:rFonts w:asciiTheme="majorBidi" w:hAnsiTheme="majorBidi" w:cstheme="majorBidi"/>
                <w:sz w:val="20"/>
                <w:szCs w:val="20"/>
                <w:lang w:val="es-AR" w:eastAsia="en-CA"/>
              </w:rPr>
              <w:t xml:space="preserve"> refrigeración comercial</w:t>
            </w:r>
          </w:p>
        </w:tc>
        <w:tc>
          <w:tcPr>
            <w:tcW w:w="745" w:type="pct"/>
            <w:tcBorders>
              <w:top w:val="nil"/>
              <w:left w:val="nil"/>
              <w:bottom w:val="single" w:sz="4" w:space="0" w:color="auto"/>
              <w:right w:val="single" w:sz="4" w:space="0" w:color="auto"/>
            </w:tcBorders>
            <w:shd w:val="clear" w:color="auto" w:fill="auto"/>
            <w:noWrap/>
            <w:vAlign w:val="center"/>
            <w:hideMark/>
          </w:tcPr>
          <w:p w14:paraId="5CEFD428" w14:textId="704A7187"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43</w:t>
            </w:r>
            <w:r w:rsidR="006C61F1" w:rsidRPr="006C61F1">
              <w:rPr>
                <w:rFonts w:asciiTheme="majorBidi" w:hAnsiTheme="majorBidi" w:cstheme="majorBidi"/>
                <w:sz w:val="20"/>
                <w:szCs w:val="20"/>
                <w:lang w:val="es-AR" w:eastAsia="en-CA"/>
              </w:rPr>
              <w:t>7</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000</w:t>
            </w:r>
            <w:r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77AAEE20" w14:textId="40A1B6B0"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8</w:t>
            </w:r>
            <w:r w:rsidR="006C61F1" w:rsidRPr="006C61F1">
              <w:rPr>
                <w:rFonts w:asciiTheme="majorBidi" w:hAnsiTheme="majorBidi" w:cstheme="majorBidi"/>
                <w:sz w:val="20"/>
                <w:szCs w:val="20"/>
                <w:lang w:val="es-AR" w:eastAsia="en-CA"/>
              </w:rPr>
              <w:t>5</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6</w:t>
            </w:r>
            <w:r w:rsidRPr="006C61F1">
              <w:rPr>
                <w:rFonts w:asciiTheme="majorBidi" w:hAnsiTheme="majorBidi" w:cstheme="majorBidi"/>
                <w:sz w:val="20"/>
                <w:szCs w:val="20"/>
                <w:lang w:val="es-AR" w:eastAsia="en-CA"/>
              </w:rPr>
              <w:t xml:space="preserve">9 </w:t>
            </w:r>
          </w:p>
        </w:tc>
        <w:tc>
          <w:tcPr>
            <w:tcW w:w="831" w:type="pct"/>
            <w:tcBorders>
              <w:top w:val="nil"/>
              <w:left w:val="nil"/>
              <w:bottom w:val="single" w:sz="4" w:space="0" w:color="auto"/>
              <w:right w:val="single" w:sz="4" w:space="0" w:color="auto"/>
            </w:tcBorders>
            <w:shd w:val="clear" w:color="auto" w:fill="auto"/>
            <w:noWrap/>
            <w:vAlign w:val="center"/>
            <w:hideMark/>
          </w:tcPr>
          <w:p w14:paraId="737E3B88" w14:textId="60AAF274"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15</w:t>
            </w:r>
            <w:r w:rsidR="006C61F1" w:rsidRPr="006C61F1">
              <w:rPr>
                <w:rFonts w:asciiTheme="majorBidi" w:hAnsiTheme="majorBidi" w:cstheme="majorBidi"/>
                <w:sz w:val="20"/>
                <w:szCs w:val="20"/>
                <w:lang w:val="es-AR" w:eastAsia="en-CA"/>
              </w:rPr>
              <w:t>2</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860</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4CBEBEA0" w14:textId="40EA3E97" w:rsidR="00770104" w:rsidRPr="006C61F1" w:rsidRDefault="006C61F1"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5</w:t>
            </w:r>
            <w:r>
              <w:rPr>
                <w:rFonts w:asciiTheme="majorBidi" w:hAnsiTheme="majorBidi" w:cstheme="majorBidi"/>
                <w:sz w:val="20"/>
                <w:szCs w:val="20"/>
                <w:lang w:val="es-AR" w:eastAsia="en-CA"/>
              </w:rPr>
              <w:t>,</w:t>
            </w:r>
            <w:r w:rsidRPr="006C61F1">
              <w:rPr>
                <w:rFonts w:asciiTheme="majorBidi" w:hAnsiTheme="majorBidi" w:cstheme="majorBidi"/>
                <w:sz w:val="20"/>
                <w:szCs w:val="20"/>
                <w:lang w:val="es-AR" w:eastAsia="en-CA"/>
              </w:rPr>
              <w:t>1</w:t>
            </w:r>
            <w:r w:rsidR="00770104" w:rsidRPr="006C61F1">
              <w:rPr>
                <w:rFonts w:asciiTheme="majorBidi" w:hAnsiTheme="majorBidi" w:cstheme="majorBidi"/>
                <w:sz w:val="20"/>
                <w:szCs w:val="20"/>
                <w:lang w:val="es-AR" w:eastAsia="en-CA"/>
              </w:rPr>
              <w:t xml:space="preserve">0 </w:t>
            </w:r>
          </w:p>
        </w:tc>
      </w:tr>
      <w:tr w:rsidR="00770104" w:rsidRPr="006C61F1" w14:paraId="7081F7FB" w14:textId="77777777" w:rsidTr="00E80501">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460D1D78" w14:textId="0B58F6CE" w:rsidR="00770104" w:rsidRPr="006C61F1" w:rsidRDefault="00B465FE" w:rsidP="00E80501">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Oficina de gestión del proyecto</w:t>
            </w:r>
          </w:p>
        </w:tc>
        <w:tc>
          <w:tcPr>
            <w:tcW w:w="745" w:type="pct"/>
            <w:tcBorders>
              <w:top w:val="nil"/>
              <w:left w:val="nil"/>
              <w:bottom w:val="single" w:sz="4" w:space="0" w:color="auto"/>
              <w:right w:val="single" w:sz="4" w:space="0" w:color="auto"/>
            </w:tcBorders>
            <w:shd w:val="clear" w:color="auto" w:fill="auto"/>
            <w:noWrap/>
            <w:vAlign w:val="center"/>
            <w:hideMark/>
          </w:tcPr>
          <w:p w14:paraId="003067E1" w14:textId="3B517DE1"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44</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008</w:t>
            </w:r>
            <w:r w:rsidRPr="006C61F1">
              <w:rPr>
                <w:rFonts w:asciiTheme="majorBidi" w:hAnsiTheme="majorBidi" w:cstheme="majorBidi"/>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5C0DC9B3" w14:textId="1518AD26"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4</w:t>
            </w:r>
            <w:r w:rsidR="006C61F1" w:rsidRPr="006C61F1">
              <w:rPr>
                <w:rFonts w:asciiTheme="majorBidi" w:hAnsiTheme="majorBidi" w:cstheme="majorBidi"/>
                <w:sz w:val="20"/>
                <w:szCs w:val="20"/>
                <w:lang w:val="es-AR" w:eastAsia="en-CA"/>
              </w:rPr>
              <w:t>3</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1</w:t>
            </w:r>
            <w:r w:rsidRPr="006C61F1">
              <w:rPr>
                <w:rFonts w:asciiTheme="majorBidi" w:hAnsiTheme="majorBidi" w:cstheme="majorBidi"/>
                <w:sz w:val="20"/>
                <w:szCs w:val="20"/>
                <w:lang w:val="es-AR" w:eastAsia="en-CA"/>
              </w:rPr>
              <w:t xml:space="preserve">4 </w:t>
            </w:r>
          </w:p>
        </w:tc>
        <w:tc>
          <w:tcPr>
            <w:tcW w:w="831" w:type="pct"/>
            <w:tcBorders>
              <w:top w:val="nil"/>
              <w:left w:val="nil"/>
              <w:bottom w:val="single" w:sz="4" w:space="0" w:color="auto"/>
              <w:right w:val="single" w:sz="4" w:space="0" w:color="auto"/>
            </w:tcBorders>
            <w:shd w:val="clear" w:color="auto" w:fill="auto"/>
            <w:noWrap/>
            <w:vAlign w:val="center"/>
            <w:hideMark/>
          </w:tcPr>
          <w:p w14:paraId="17FFC341" w14:textId="69D09ACA"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7</w:t>
            </w:r>
            <w:r w:rsidR="006C61F1" w:rsidRPr="006C61F1">
              <w:rPr>
                <w:rFonts w:asciiTheme="majorBidi" w:hAnsiTheme="majorBidi" w:cstheme="majorBidi"/>
                <w:sz w:val="20"/>
                <w:szCs w:val="20"/>
                <w:lang w:val="es-AR" w:eastAsia="en-CA"/>
              </w:rPr>
              <w:t>6</w:t>
            </w:r>
            <w:r w:rsidR="006C61F1">
              <w:rPr>
                <w:rFonts w:asciiTheme="majorBidi" w:hAnsiTheme="majorBidi" w:cstheme="majorBidi"/>
                <w:sz w:val="20"/>
                <w:szCs w:val="20"/>
                <w:lang w:val="es-AR" w:eastAsia="en-CA"/>
              </w:rPr>
              <w:t xml:space="preserve"> </w:t>
            </w:r>
            <w:r w:rsidR="006C61F1" w:rsidRPr="006C61F1">
              <w:rPr>
                <w:rFonts w:asciiTheme="majorBidi" w:hAnsiTheme="majorBidi" w:cstheme="majorBidi"/>
                <w:sz w:val="20"/>
                <w:szCs w:val="20"/>
                <w:lang w:val="es-AR" w:eastAsia="en-CA"/>
              </w:rPr>
              <w:t>956</w:t>
            </w:r>
            <w:r w:rsidRPr="006C61F1">
              <w:rPr>
                <w:rFonts w:asciiTheme="majorBidi" w:hAnsiTheme="majorBidi" w:cstheme="majorBidi"/>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49F253B4" w14:textId="057DC124" w:rsidR="00770104" w:rsidRPr="006C61F1" w:rsidRDefault="00770104" w:rsidP="00E80501">
            <w:pPr>
              <w:jc w:val="right"/>
              <w:rPr>
                <w:rFonts w:asciiTheme="majorBidi" w:hAnsiTheme="majorBidi" w:cstheme="majorBidi"/>
                <w:sz w:val="20"/>
                <w:szCs w:val="20"/>
                <w:lang w:val="es-AR" w:eastAsia="en-CA"/>
              </w:rPr>
            </w:pPr>
            <w:r w:rsidRPr="006C61F1">
              <w:rPr>
                <w:rFonts w:asciiTheme="majorBidi" w:hAnsiTheme="majorBidi" w:cstheme="majorBidi"/>
                <w:sz w:val="20"/>
                <w:szCs w:val="20"/>
                <w:lang w:val="es-AR" w:eastAsia="en-CA"/>
              </w:rPr>
              <w:t>1</w:t>
            </w:r>
            <w:r w:rsidR="006C61F1" w:rsidRPr="006C61F1">
              <w:rPr>
                <w:rFonts w:asciiTheme="majorBidi" w:hAnsiTheme="majorBidi" w:cstheme="majorBidi"/>
                <w:sz w:val="20"/>
                <w:szCs w:val="20"/>
                <w:lang w:val="es-AR" w:eastAsia="en-CA"/>
              </w:rPr>
              <w:t>0</w:t>
            </w:r>
            <w:r w:rsidR="006C61F1">
              <w:rPr>
                <w:rFonts w:asciiTheme="majorBidi" w:hAnsiTheme="majorBidi" w:cstheme="majorBidi"/>
                <w:sz w:val="20"/>
                <w:szCs w:val="20"/>
                <w:lang w:val="es-AR" w:eastAsia="en-CA"/>
              </w:rPr>
              <w:t>,</w:t>
            </w:r>
            <w:r w:rsidR="006C61F1" w:rsidRPr="006C61F1">
              <w:rPr>
                <w:rFonts w:asciiTheme="majorBidi" w:hAnsiTheme="majorBidi" w:cstheme="majorBidi"/>
                <w:sz w:val="20"/>
                <w:szCs w:val="20"/>
                <w:lang w:val="es-AR" w:eastAsia="en-CA"/>
              </w:rPr>
              <w:t>2</w:t>
            </w:r>
            <w:r w:rsidRPr="006C61F1">
              <w:rPr>
                <w:rFonts w:asciiTheme="majorBidi" w:hAnsiTheme="majorBidi" w:cstheme="majorBidi"/>
                <w:sz w:val="20"/>
                <w:szCs w:val="20"/>
                <w:lang w:val="es-AR" w:eastAsia="en-CA"/>
              </w:rPr>
              <w:t xml:space="preserve">0 </w:t>
            </w:r>
          </w:p>
        </w:tc>
      </w:tr>
      <w:tr w:rsidR="00770104" w:rsidRPr="006C61F1" w14:paraId="5C0CE35F" w14:textId="77777777" w:rsidTr="00E80501">
        <w:trPr>
          <w:trHeight w:val="288"/>
        </w:trPr>
        <w:tc>
          <w:tcPr>
            <w:tcW w:w="2211" w:type="pct"/>
            <w:tcBorders>
              <w:top w:val="nil"/>
              <w:left w:val="single" w:sz="4" w:space="0" w:color="auto"/>
              <w:bottom w:val="single" w:sz="4" w:space="0" w:color="auto"/>
              <w:right w:val="single" w:sz="4" w:space="0" w:color="auto"/>
            </w:tcBorders>
            <w:shd w:val="clear" w:color="auto" w:fill="auto"/>
            <w:noWrap/>
            <w:vAlign w:val="center"/>
            <w:hideMark/>
          </w:tcPr>
          <w:p w14:paraId="45133EFC" w14:textId="77777777" w:rsidR="00770104" w:rsidRPr="006C61F1" w:rsidRDefault="00770104" w:rsidP="00E80501">
            <w:pPr>
              <w:jc w:val="lef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Total</w:t>
            </w:r>
          </w:p>
        </w:tc>
        <w:tc>
          <w:tcPr>
            <w:tcW w:w="745" w:type="pct"/>
            <w:tcBorders>
              <w:top w:val="nil"/>
              <w:left w:val="nil"/>
              <w:bottom w:val="single" w:sz="4" w:space="0" w:color="auto"/>
              <w:right w:val="single" w:sz="4" w:space="0" w:color="auto"/>
            </w:tcBorders>
            <w:shd w:val="clear" w:color="auto" w:fill="auto"/>
            <w:noWrap/>
            <w:vAlign w:val="center"/>
            <w:hideMark/>
          </w:tcPr>
          <w:p w14:paraId="0E642B7B" w14:textId="573FE4E6"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4</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840</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083</w:t>
            </w:r>
            <w:r w:rsidR="00770104" w:rsidRPr="006C61F1">
              <w:rPr>
                <w:rFonts w:asciiTheme="majorBidi" w:hAnsiTheme="majorBidi" w:cstheme="majorBidi"/>
                <w:b/>
                <w:bCs/>
                <w:sz w:val="20"/>
                <w:szCs w:val="20"/>
                <w:lang w:val="es-AR" w:eastAsia="en-CA"/>
              </w:rPr>
              <w:t xml:space="preserve"> </w:t>
            </w:r>
          </w:p>
        </w:tc>
        <w:tc>
          <w:tcPr>
            <w:tcW w:w="651" w:type="pct"/>
            <w:tcBorders>
              <w:top w:val="nil"/>
              <w:left w:val="nil"/>
              <w:bottom w:val="single" w:sz="4" w:space="0" w:color="auto"/>
              <w:right w:val="single" w:sz="4" w:space="0" w:color="auto"/>
            </w:tcBorders>
            <w:shd w:val="clear" w:color="auto" w:fill="auto"/>
            <w:noWrap/>
            <w:vAlign w:val="center"/>
            <w:hideMark/>
          </w:tcPr>
          <w:p w14:paraId="33E4D0AC" w14:textId="13421D9E" w:rsidR="00770104" w:rsidRPr="006C61F1" w:rsidRDefault="00770104"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67</w:t>
            </w:r>
            <w:r w:rsidR="006C61F1" w:rsidRPr="006C61F1">
              <w:rPr>
                <w:rFonts w:asciiTheme="majorBidi" w:hAnsiTheme="majorBidi" w:cstheme="majorBidi"/>
                <w:b/>
                <w:bCs/>
                <w:sz w:val="20"/>
                <w:szCs w:val="20"/>
                <w:lang w:val="es-AR" w:eastAsia="en-CA"/>
              </w:rPr>
              <w:t>2</w:t>
            </w:r>
            <w:r w:rsidR="006C61F1">
              <w:rPr>
                <w:rFonts w:asciiTheme="majorBidi" w:hAnsiTheme="majorBidi" w:cstheme="majorBidi"/>
                <w:b/>
                <w:bCs/>
                <w:sz w:val="20"/>
                <w:szCs w:val="20"/>
                <w:lang w:val="es-AR" w:eastAsia="en-CA"/>
              </w:rPr>
              <w:t>,</w:t>
            </w:r>
            <w:r w:rsidR="006C61F1" w:rsidRPr="006C61F1">
              <w:rPr>
                <w:rFonts w:asciiTheme="majorBidi" w:hAnsiTheme="majorBidi" w:cstheme="majorBidi"/>
                <w:b/>
                <w:bCs/>
                <w:sz w:val="20"/>
                <w:szCs w:val="20"/>
                <w:lang w:val="es-AR" w:eastAsia="en-CA"/>
              </w:rPr>
              <w:t>2</w:t>
            </w:r>
            <w:r w:rsidRPr="006C61F1">
              <w:rPr>
                <w:rFonts w:asciiTheme="majorBidi" w:hAnsiTheme="majorBidi" w:cstheme="majorBidi"/>
                <w:b/>
                <w:bCs/>
                <w:sz w:val="20"/>
                <w:szCs w:val="20"/>
                <w:lang w:val="es-AR" w:eastAsia="en-CA"/>
              </w:rPr>
              <w:t xml:space="preserve">2 </w:t>
            </w:r>
          </w:p>
        </w:tc>
        <w:tc>
          <w:tcPr>
            <w:tcW w:w="831" w:type="pct"/>
            <w:tcBorders>
              <w:top w:val="nil"/>
              <w:left w:val="nil"/>
              <w:bottom w:val="single" w:sz="4" w:space="0" w:color="auto"/>
              <w:right w:val="single" w:sz="4" w:space="0" w:color="auto"/>
            </w:tcBorders>
            <w:shd w:val="clear" w:color="auto" w:fill="auto"/>
            <w:noWrap/>
            <w:vAlign w:val="center"/>
            <w:hideMark/>
          </w:tcPr>
          <w:p w14:paraId="6C2618CB" w14:textId="23B7E29F"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1</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231</w:t>
            </w:r>
            <w:r>
              <w:rPr>
                <w:rFonts w:asciiTheme="majorBidi" w:hAnsiTheme="majorBidi" w:cstheme="majorBidi"/>
                <w:b/>
                <w:bCs/>
                <w:sz w:val="20"/>
                <w:szCs w:val="20"/>
                <w:lang w:val="es-AR" w:eastAsia="en-CA"/>
              </w:rPr>
              <w:t xml:space="preserve"> </w:t>
            </w:r>
            <w:r w:rsidRPr="006C61F1">
              <w:rPr>
                <w:rFonts w:asciiTheme="majorBidi" w:hAnsiTheme="majorBidi" w:cstheme="majorBidi"/>
                <w:b/>
                <w:bCs/>
                <w:sz w:val="20"/>
                <w:szCs w:val="20"/>
                <w:lang w:val="es-AR" w:eastAsia="en-CA"/>
              </w:rPr>
              <w:t>104</w:t>
            </w:r>
            <w:r w:rsidR="00770104" w:rsidRPr="006C61F1">
              <w:rPr>
                <w:rFonts w:asciiTheme="majorBidi" w:hAnsiTheme="majorBidi" w:cstheme="majorBidi"/>
                <w:b/>
                <w:bCs/>
                <w:sz w:val="20"/>
                <w:szCs w:val="20"/>
                <w:lang w:val="es-AR" w:eastAsia="en-CA"/>
              </w:rPr>
              <w:t xml:space="preserve"> </w:t>
            </w:r>
          </w:p>
        </w:tc>
        <w:tc>
          <w:tcPr>
            <w:tcW w:w="562" w:type="pct"/>
            <w:tcBorders>
              <w:top w:val="nil"/>
              <w:left w:val="nil"/>
              <w:bottom w:val="single" w:sz="4" w:space="0" w:color="auto"/>
              <w:right w:val="single" w:sz="4" w:space="0" w:color="auto"/>
            </w:tcBorders>
            <w:shd w:val="clear" w:color="auto" w:fill="auto"/>
            <w:noWrap/>
            <w:vAlign w:val="center"/>
            <w:hideMark/>
          </w:tcPr>
          <w:p w14:paraId="0C921A70" w14:textId="77208536" w:rsidR="00770104" w:rsidRPr="006C61F1" w:rsidRDefault="006C61F1" w:rsidP="00E80501">
            <w:pPr>
              <w:jc w:val="right"/>
              <w:rPr>
                <w:rFonts w:asciiTheme="majorBidi" w:hAnsiTheme="majorBidi" w:cstheme="majorBidi"/>
                <w:b/>
                <w:bCs/>
                <w:sz w:val="20"/>
                <w:szCs w:val="20"/>
                <w:lang w:val="es-AR" w:eastAsia="en-CA"/>
              </w:rPr>
            </w:pPr>
            <w:r w:rsidRPr="006C61F1">
              <w:rPr>
                <w:rFonts w:asciiTheme="majorBidi" w:hAnsiTheme="majorBidi" w:cstheme="majorBidi"/>
                <w:b/>
                <w:bCs/>
                <w:sz w:val="20"/>
                <w:szCs w:val="20"/>
                <w:lang w:val="es-AR" w:eastAsia="en-CA"/>
              </w:rPr>
              <w:t>7</w:t>
            </w:r>
            <w:r>
              <w:rPr>
                <w:rFonts w:asciiTheme="majorBidi" w:hAnsiTheme="majorBidi" w:cstheme="majorBidi"/>
                <w:b/>
                <w:bCs/>
                <w:sz w:val="20"/>
                <w:szCs w:val="20"/>
                <w:lang w:val="es-AR" w:eastAsia="en-CA"/>
              </w:rPr>
              <w:t>,</w:t>
            </w:r>
            <w:r w:rsidRPr="006C61F1">
              <w:rPr>
                <w:rFonts w:asciiTheme="majorBidi" w:hAnsiTheme="majorBidi" w:cstheme="majorBidi"/>
                <w:b/>
                <w:bCs/>
                <w:sz w:val="20"/>
                <w:szCs w:val="20"/>
                <w:lang w:val="es-AR" w:eastAsia="en-CA"/>
              </w:rPr>
              <w:t>2</w:t>
            </w:r>
            <w:r w:rsidR="00770104" w:rsidRPr="006C61F1">
              <w:rPr>
                <w:rFonts w:asciiTheme="majorBidi" w:hAnsiTheme="majorBidi" w:cstheme="majorBidi"/>
                <w:b/>
                <w:bCs/>
                <w:sz w:val="20"/>
                <w:szCs w:val="20"/>
                <w:lang w:val="es-AR" w:eastAsia="en-CA"/>
              </w:rPr>
              <w:t xml:space="preserve">0 </w:t>
            </w:r>
          </w:p>
        </w:tc>
      </w:tr>
    </w:tbl>
    <w:p w14:paraId="757BA58D" w14:textId="77777777" w:rsidR="00770104" w:rsidRPr="006C61F1" w:rsidRDefault="00770104" w:rsidP="00770104">
      <w:pPr>
        <w:keepNext/>
        <w:suppressAutoHyphens/>
        <w:rPr>
          <w:b/>
          <w:bCs/>
          <w:lang w:val="es-AR"/>
        </w:rPr>
      </w:pPr>
    </w:p>
    <w:p w14:paraId="238AFD99" w14:textId="063C889B" w:rsidR="00770104" w:rsidRPr="006C61F1" w:rsidRDefault="00770104" w:rsidP="00770104">
      <w:pPr>
        <w:pStyle w:val="Heading1"/>
        <w:rPr>
          <w:lang w:val="es-AR"/>
        </w:rPr>
      </w:pPr>
      <w:r w:rsidRPr="006C61F1">
        <w:rPr>
          <w:lang w:val="es-AR"/>
        </w:rPr>
        <w:t>La Secretaría señala que, a falta de directrices sobre c</w:t>
      </w:r>
      <w:r w:rsidR="00897910">
        <w:rPr>
          <w:lang w:val="es-AR"/>
        </w:rPr>
        <w:t xml:space="preserve">ostos </w:t>
      </w:r>
      <w:r w:rsidRPr="006C61F1">
        <w:rPr>
          <w:lang w:val="es-AR"/>
        </w:rPr>
        <w:t xml:space="preserve">para la eliminación de HFC, las conversiones de fabricación incluidas en el proyecto </w:t>
      </w:r>
      <w:r w:rsidR="00B465FE">
        <w:rPr>
          <w:lang w:val="es-AR"/>
        </w:rPr>
        <w:t xml:space="preserve">fueron examinadas </w:t>
      </w:r>
      <w:r w:rsidRPr="006C61F1">
        <w:rPr>
          <w:lang w:val="es-AR"/>
        </w:rPr>
        <w:t>caso por caso. Basándose en la información disponible en el momento del</w:t>
      </w:r>
      <w:r w:rsidR="00B465FE">
        <w:rPr>
          <w:lang w:val="es-AR"/>
        </w:rPr>
        <w:t xml:space="preserve"> examen</w:t>
      </w:r>
      <w:r w:rsidRPr="006C61F1">
        <w:rPr>
          <w:lang w:val="es-AR"/>
        </w:rPr>
        <w:t>, la Secretaría considera que los c</w:t>
      </w:r>
      <w:r w:rsidR="00897910">
        <w:rPr>
          <w:lang w:val="es-AR"/>
        </w:rPr>
        <w:t xml:space="preserve">ostos </w:t>
      </w:r>
      <w:r w:rsidRPr="006C61F1">
        <w:rPr>
          <w:lang w:val="es-AR"/>
        </w:rPr>
        <w:t>acordados son las mejores estimaciones de los c</w:t>
      </w:r>
      <w:r w:rsidR="00897910">
        <w:rPr>
          <w:lang w:val="es-AR"/>
        </w:rPr>
        <w:t xml:space="preserve">ostos </w:t>
      </w:r>
      <w:r w:rsidRPr="006C61F1">
        <w:rPr>
          <w:lang w:val="es-AR"/>
        </w:rPr>
        <w:t xml:space="preserve">globales de la conversión; </w:t>
      </w:r>
      <w:r w:rsidR="00172B37">
        <w:rPr>
          <w:lang w:val="es-AR"/>
        </w:rPr>
        <w:t>no obstante,</w:t>
      </w:r>
      <w:r w:rsidRPr="006C61F1">
        <w:rPr>
          <w:lang w:val="es-AR"/>
        </w:rPr>
        <w:t xml:space="preserve"> estas estimaciones podrían cambiar, según las características específicas de las empresas participantes, a medida que se disponga de más información. La Secretaría considera que la aprobación del proyecto en los niveles propuestos anteriormente no constituiría un precedente.</w:t>
      </w:r>
    </w:p>
    <w:p w14:paraId="262F954D" w14:textId="1AF6C731" w:rsidR="00770104" w:rsidRPr="006C61F1" w:rsidRDefault="00770104" w:rsidP="00770104">
      <w:pPr>
        <w:pStyle w:val="Heading1"/>
        <w:rPr>
          <w:lang w:val="es-AR"/>
        </w:rPr>
      </w:pPr>
      <w:r w:rsidRPr="006C61F1">
        <w:rPr>
          <w:lang w:val="es-AR"/>
        </w:rPr>
        <w:t>De acuerdo con la decisión 92/44, los c</w:t>
      </w:r>
      <w:r w:rsidR="00897910">
        <w:rPr>
          <w:lang w:val="es-AR"/>
        </w:rPr>
        <w:t xml:space="preserve">ostos </w:t>
      </w:r>
      <w:r w:rsidRPr="006C61F1">
        <w:rPr>
          <w:lang w:val="es-AR"/>
        </w:rPr>
        <w:t xml:space="preserve">acordados y las reducciones que deben lograrse, el </w:t>
      </w:r>
      <w:r w:rsidR="006A30F4">
        <w:rPr>
          <w:lang w:val="es-AR"/>
        </w:rPr>
        <w:t>gobierno</w:t>
      </w:r>
      <w:r w:rsidRPr="006C61F1">
        <w:rPr>
          <w:lang w:val="es-AR"/>
        </w:rPr>
        <w:t xml:space="preserve"> de Jordania propone alcanzar un objetivo de consumo para 2030 de </w:t>
      </w:r>
      <w:r w:rsidR="006C61F1" w:rsidRPr="006C61F1">
        <w:rPr>
          <w:lang w:val="es-AR"/>
        </w:rPr>
        <w:t>1</w:t>
      </w:r>
      <w:r w:rsidR="006C61F1">
        <w:rPr>
          <w:lang w:val="es-AR"/>
        </w:rPr>
        <w:t xml:space="preserve"> </w:t>
      </w:r>
      <w:r w:rsidR="006C61F1" w:rsidRPr="006C61F1">
        <w:rPr>
          <w:lang w:val="es-AR"/>
        </w:rPr>
        <w:t>278</w:t>
      </w:r>
      <w:r w:rsidR="006C61F1">
        <w:rPr>
          <w:lang w:val="es-AR"/>
        </w:rPr>
        <w:t xml:space="preserve"> </w:t>
      </w:r>
      <w:r w:rsidR="006C61F1" w:rsidRPr="006C61F1">
        <w:rPr>
          <w:lang w:val="es-AR"/>
        </w:rPr>
        <w:t>531</w:t>
      </w:r>
      <w:r w:rsidRPr="006C61F1">
        <w:rPr>
          <w:lang w:val="es-AR"/>
        </w:rPr>
        <w:t xml:space="preserve"> </w:t>
      </w:r>
      <w:r w:rsidR="006C61F1">
        <w:rPr>
          <w:lang w:val="es-AR"/>
        </w:rPr>
        <w:t>ton. C</w:t>
      </w:r>
      <w:r w:rsidRPr="006C61F1">
        <w:rPr>
          <w:lang w:val="es-AR"/>
        </w:rPr>
        <w:t>O</w:t>
      </w:r>
      <w:r w:rsidRPr="006C61F1">
        <w:rPr>
          <w:vertAlign w:val="subscript"/>
          <w:lang w:val="es-AR"/>
        </w:rPr>
        <w:t>2</w:t>
      </w:r>
      <w:r w:rsidR="006C61F1">
        <w:rPr>
          <w:lang w:val="es-AR"/>
        </w:rPr>
        <w:t>e</w:t>
      </w:r>
      <w:r w:rsidRPr="006C61F1">
        <w:rPr>
          <w:lang w:val="es-AR"/>
        </w:rPr>
        <w:t>, lo que representa una reducción del 54</w:t>
      </w:r>
      <w:r w:rsidR="004F1943">
        <w:rPr>
          <w:lang w:val="es-AR"/>
        </w:rPr>
        <w:t xml:space="preserve"> por ciento </w:t>
      </w:r>
      <w:r w:rsidRPr="006C61F1">
        <w:rPr>
          <w:lang w:val="es-AR"/>
        </w:rPr>
        <w:t>con respecto a la base de HFC para el cumplimiento</w:t>
      </w:r>
      <w:r w:rsidR="00B465FE">
        <w:rPr>
          <w:lang w:val="es-AR"/>
        </w:rPr>
        <w:t xml:space="preserve"> </w:t>
      </w:r>
      <w:r w:rsidR="00B465FE" w:rsidRPr="006C61F1">
        <w:rPr>
          <w:lang w:val="es-AR"/>
        </w:rPr>
        <w:t>del país</w:t>
      </w:r>
      <w:r w:rsidRPr="006C61F1">
        <w:rPr>
          <w:lang w:val="es-AR"/>
        </w:rPr>
        <w:t>.</w:t>
      </w:r>
    </w:p>
    <w:p w14:paraId="0A7F5FBA" w14:textId="4F3B02F1" w:rsidR="00770104" w:rsidRPr="00B465FE" w:rsidRDefault="00770104" w:rsidP="00770104">
      <w:pPr>
        <w:pStyle w:val="Heading1"/>
        <w:keepNext/>
        <w:numPr>
          <w:ilvl w:val="0"/>
          <w:numId w:val="0"/>
        </w:numPr>
        <w:suppressAutoHyphens/>
        <w:spacing w:before="240"/>
        <w:rPr>
          <w:u w:val="single"/>
          <w:lang w:val="es-AR"/>
        </w:rPr>
      </w:pPr>
      <w:r w:rsidRPr="00B465FE">
        <w:rPr>
          <w:u w:val="single"/>
          <w:lang w:val="es-AR"/>
        </w:rPr>
        <w:t xml:space="preserve">Plan de ejecución del primer tramo del </w:t>
      </w:r>
      <w:r w:rsidR="00347883" w:rsidRPr="00B465FE">
        <w:rPr>
          <w:u w:val="single"/>
          <w:lang w:val="es-AR"/>
        </w:rPr>
        <w:t>plan de aplicación</w:t>
      </w:r>
      <w:r w:rsidR="00F606A6" w:rsidRPr="00B465FE">
        <w:rPr>
          <w:u w:val="single"/>
          <w:lang w:val="es-AR"/>
        </w:rPr>
        <w:t xml:space="preserve"> de Kigali </w:t>
      </w:r>
      <w:r w:rsidRPr="00B465FE">
        <w:rPr>
          <w:u w:val="single"/>
          <w:lang w:val="es-AR"/>
        </w:rPr>
        <w:t xml:space="preserve">relativo a los HFC </w:t>
      </w:r>
    </w:p>
    <w:p w14:paraId="53881140" w14:textId="71C10EEA" w:rsidR="00770104" w:rsidRPr="006C61F1" w:rsidRDefault="00770104" w:rsidP="00770104">
      <w:pPr>
        <w:pStyle w:val="Heading1"/>
        <w:rPr>
          <w:lang w:val="es-AR"/>
        </w:rPr>
      </w:pPr>
      <w:r w:rsidRPr="006C61F1">
        <w:rPr>
          <w:lang w:val="es-AR"/>
        </w:rPr>
        <w:t xml:space="preserve">Sobre la base de la financiación acordada y las actividades </w:t>
      </w:r>
      <w:r w:rsidR="00A751C4">
        <w:rPr>
          <w:lang w:val="es-AR"/>
        </w:rPr>
        <w:t>conexas</w:t>
      </w:r>
      <w:r w:rsidRPr="006C61F1">
        <w:rPr>
          <w:lang w:val="es-AR"/>
        </w:rPr>
        <w:t xml:space="preserve"> para la </w:t>
      </w:r>
      <w:r w:rsidR="006C61F1">
        <w:rPr>
          <w:lang w:val="es-AR"/>
        </w:rPr>
        <w:t>etapa</w:t>
      </w:r>
      <w:r w:rsidRPr="006C61F1">
        <w:rPr>
          <w:lang w:val="es-AR"/>
        </w:rPr>
        <w:t xml:space="preserve"> I, la ejecución del primer tramo se ajustó a </w:t>
      </w:r>
      <w:r w:rsidR="006C61F1" w:rsidRPr="006C61F1">
        <w:rPr>
          <w:lang w:val="es-AR"/>
        </w:rPr>
        <w:t>2</w:t>
      </w:r>
      <w:r w:rsidR="006C61F1">
        <w:rPr>
          <w:lang w:val="es-AR"/>
        </w:rPr>
        <w:t xml:space="preserve"> </w:t>
      </w:r>
      <w:r w:rsidR="006C61F1" w:rsidRPr="006C61F1">
        <w:rPr>
          <w:lang w:val="es-AR"/>
        </w:rPr>
        <w:t>540</w:t>
      </w:r>
      <w:r w:rsidR="006C61F1">
        <w:rPr>
          <w:lang w:val="es-AR"/>
        </w:rPr>
        <w:t xml:space="preserve"> </w:t>
      </w:r>
      <w:r w:rsidR="006C61F1" w:rsidRPr="006C61F1">
        <w:rPr>
          <w:lang w:val="es-AR"/>
        </w:rPr>
        <w:t>680</w:t>
      </w:r>
      <w:r w:rsidRPr="006C61F1">
        <w:rPr>
          <w:lang w:val="es-AR"/>
        </w:rPr>
        <w:t xml:space="preserve"> </w:t>
      </w:r>
      <w:r w:rsidR="00347883">
        <w:rPr>
          <w:lang w:val="es-AR"/>
        </w:rPr>
        <w:t>$EUA</w:t>
      </w:r>
      <w:r w:rsidRPr="006C61F1">
        <w:rPr>
          <w:lang w:val="es-AR"/>
        </w:rPr>
        <w:t xml:space="preserve"> en función de las siguientes actividades</w:t>
      </w:r>
      <w:r w:rsidR="00B465FE">
        <w:rPr>
          <w:lang w:val="es-AR"/>
        </w:rPr>
        <w:t>:</w:t>
      </w:r>
      <w:r w:rsidRPr="006C61F1">
        <w:rPr>
          <w:lang w:val="es-AR"/>
        </w:rPr>
        <w:t xml:space="preserve"> </w:t>
      </w:r>
      <w:r w:rsidR="001163F9">
        <w:rPr>
          <w:lang w:val="es-AR"/>
        </w:rPr>
        <w:t>implantación</w:t>
      </w:r>
      <w:r w:rsidRPr="006C61F1">
        <w:rPr>
          <w:lang w:val="es-AR"/>
        </w:rPr>
        <w:t xml:space="preserve"> de las conversiones de fabricación en las empresas de refrigeración doméstica y comercial e inicio de la conversión en las empresas de fabri</w:t>
      </w:r>
      <w:r w:rsidR="001860F0">
        <w:rPr>
          <w:lang w:val="es-AR"/>
        </w:rPr>
        <w:t>cación de aparatos de aire acondicionado</w:t>
      </w:r>
      <w:r w:rsidRPr="006C61F1">
        <w:rPr>
          <w:lang w:val="es-AR"/>
        </w:rPr>
        <w:t xml:space="preserve"> residencial (</w:t>
      </w:r>
      <w:r w:rsidR="006C61F1" w:rsidRPr="006C61F1">
        <w:rPr>
          <w:lang w:val="es-AR"/>
        </w:rPr>
        <w:t>1</w:t>
      </w:r>
      <w:r w:rsidR="006C61F1">
        <w:rPr>
          <w:lang w:val="es-AR"/>
        </w:rPr>
        <w:t xml:space="preserve"> </w:t>
      </w:r>
      <w:r w:rsidR="006C61F1" w:rsidRPr="006C61F1">
        <w:rPr>
          <w:lang w:val="es-AR"/>
        </w:rPr>
        <w:t>163</w:t>
      </w:r>
      <w:r w:rsidR="006C61F1">
        <w:rPr>
          <w:lang w:val="es-AR"/>
        </w:rPr>
        <w:t xml:space="preserve"> </w:t>
      </w:r>
      <w:r w:rsidR="006C61F1" w:rsidRPr="006C61F1">
        <w:rPr>
          <w:lang w:val="es-AR"/>
        </w:rPr>
        <w:t>680</w:t>
      </w:r>
      <w:r w:rsidR="00B465FE">
        <w:rPr>
          <w:lang w:val="es-AR"/>
        </w:rPr>
        <w:t xml:space="preserve"> $EUA</w:t>
      </w:r>
      <w:r w:rsidRPr="006C61F1">
        <w:rPr>
          <w:lang w:val="es-AR"/>
        </w:rPr>
        <w:t xml:space="preserve">), y asistencia técnica para la adopción de tecnología alternativa de bajo </w:t>
      </w:r>
      <w:r w:rsidR="007B2ECC">
        <w:rPr>
          <w:lang w:val="es-AR"/>
        </w:rPr>
        <w:t>potencial  de calentamiento atmosférico</w:t>
      </w:r>
      <w:r w:rsidRPr="006C61F1">
        <w:rPr>
          <w:lang w:val="es-AR"/>
        </w:rPr>
        <w:t xml:space="preserve"> (8</w:t>
      </w:r>
      <w:r w:rsidR="006C61F1" w:rsidRPr="006C61F1">
        <w:rPr>
          <w:lang w:val="es-AR"/>
        </w:rPr>
        <w:t>0</w:t>
      </w:r>
      <w:r w:rsidR="006C61F1">
        <w:rPr>
          <w:lang w:val="es-AR"/>
        </w:rPr>
        <w:t xml:space="preserve"> </w:t>
      </w:r>
      <w:r w:rsidR="006C61F1" w:rsidRPr="006C61F1">
        <w:rPr>
          <w:lang w:val="es-AR"/>
        </w:rPr>
        <w:t>000</w:t>
      </w:r>
      <w:r w:rsidR="00B465FE">
        <w:rPr>
          <w:lang w:val="es-AR"/>
        </w:rPr>
        <w:t xml:space="preserve"> $EUA</w:t>
      </w:r>
      <w:r w:rsidRPr="006C61F1">
        <w:rPr>
          <w:lang w:val="es-AR"/>
        </w:rPr>
        <w:t xml:space="preserve">); puesta en marcha de asistencia técnica para 23 </w:t>
      </w:r>
      <w:proofErr w:type="spellStart"/>
      <w:r w:rsidR="00371285">
        <w:rPr>
          <w:lang w:val="es-AR"/>
        </w:rPr>
        <w:t>PyME</w:t>
      </w:r>
      <w:proofErr w:type="spellEnd"/>
      <w:r w:rsidRPr="006C61F1">
        <w:rPr>
          <w:lang w:val="es-AR"/>
        </w:rPr>
        <w:t xml:space="preserve"> del </w:t>
      </w:r>
      <w:r w:rsidR="00132E30">
        <w:rPr>
          <w:lang w:val="es-AR"/>
        </w:rPr>
        <w:t>sector de refrigeración</w:t>
      </w:r>
      <w:r w:rsidRPr="006C61F1">
        <w:rPr>
          <w:lang w:val="es-AR"/>
        </w:rPr>
        <w:t xml:space="preserve"> comercial (20</w:t>
      </w:r>
      <w:r w:rsidR="006C61F1" w:rsidRPr="006C61F1">
        <w:rPr>
          <w:lang w:val="es-AR"/>
        </w:rPr>
        <w:t>0</w:t>
      </w:r>
      <w:r w:rsidR="006C61F1">
        <w:rPr>
          <w:lang w:val="es-AR"/>
        </w:rPr>
        <w:t xml:space="preserve"> </w:t>
      </w:r>
      <w:r w:rsidR="006C61F1" w:rsidRPr="006C61F1">
        <w:rPr>
          <w:lang w:val="es-AR"/>
        </w:rPr>
        <w:t>000</w:t>
      </w:r>
      <w:r w:rsidR="00B465FE">
        <w:rPr>
          <w:lang w:val="es-AR"/>
        </w:rPr>
        <w:t xml:space="preserve"> $EUA</w:t>
      </w:r>
      <w:r w:rsidRPr="006C61F1">
        <w:rPr>
          <w:lang w:val="es-AR"/>
        </w:rPr>
        <w:t xml:space="preserve">.) y asistencia </w:t>
      </w:r>
      <w:r w:rsidR="00B465FE">
        <w:rPr>
          <w:lang w:val="es-AR"/>
        </w:rPr>
        <w:t xml:space="preserve">en políticas y reglamentaciones </w:t>
      </w:r>
      <w:r w:rsidRPr="006C61F1">
        <w:rPr>
          <w:lang w:val="es-AR"/>
        </w:rPr>
        <w:t>(6</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B465FE">
        <w:rPr>
          <w:lang w:val="es-AR"/>
        </w:rPr>
        <w:t>$EUA</w:t>
      </w:r>
      <w:r w:rsidRPr="006C61F1">
        <w:rPr>
          <w:lang w:val="es-AR"/>
        </w:rPr>
        <w:t xml:space="preserve">); y actividades en el </w:t>
      </w:r>
      <w:r w:rsidR="001163F9">
        <w:rPr>
          <w:lang w:val="es-AR"/>
        </w:rPr>
        <w:t>sector de servicios</w:t>
      </w:r>
      <w:r w:rsidRPr="006C61F1">
        <w:rPr>
          <w:lang w:val="es-AR"/>
        </w:rPr>
        <w:t>, incluid</w:t>
      </w:r>
      <w:r w:rsidR="00B465FE">
        <w:rPr>
          <w:lang w:val="es-AR"/>
        </w:rPr>
        <w:t>o</w:t>
      </w:r>
      <w:r w:rsidRPr="006C61F1">
        <w:rPr>
          <w:lang w:val="es-AR"/>
        </w:rPr>
        <w:t xml:space="preserve"> la formación de 120 funcionarios de aduanas y encargados de hacer cumplir la </w:t>
      </w:r>
      <w:r w:rsidR="00B465FE">
        <w:rPr>
          <w:lang w:val="es-AR"/>
        </w:rPr>
        <w:t xml:space="preserve">legislación </w:t>
      </w:r>
      <w:r w:rsidRPr="006C61F1">
        <w:rPr>
          <w:lang w:val="es-AR"/>
        </w:rPr>
        <w:t>(4</w:t>
      </w:r>
      <w:r w:rsidR="006C61F1" w:rsidRPr="006C61F1">
        <w:rPr>
          <w:lang w:val="es-AR"/>
        </w:rPr>
        <w:t>8</w:t>
      </w:r>
      <w:r w:rsidR="006C61F1">
        <w:rPr>
          <w:lang w:val="es-AR"/>
        </w:rPr>
        <w:t xml:space="preserve"> </w:t>
      </w:r>
      <w:r w:rsidR="006C61F1" w:rsidRPr="006C61F1">
        <w:rPr>
          <w:lang w:val="es-AR"/>
        </w:rPr>
        <w:t>000</w:t>
      </w:r>
      <w:r w:rsidR="00B465FE">
        <w:rPr>
          <w:lang w:val="es-AR"/>
        </w:rPr>
        <w:t xml:space="preserve"> $EUA</w:t>
      </w:r>
      <w:r w:rsidRPr="006C61F1">
        <w:rPr>
          <w:lang w:val="es-AR"/>
        </w:rPr>
        <w:t xml:space="preserve">); </w:t>
      </w:r>
      <w:r w:rsidR="00B465FE">
        <w:rPr>
          <w:lang w:val="es-AR"/>
        </w:rPr>
        <w:t xml:space="preserve">fortalecimiento </w:t>
      </w:r>
      <w:r w:rsidRPr="006C61F1">
        <w:rPr>
          <w:lang w:val="es-AR"/>
        </w:rPr>
        <w:t>de los controles de los HFC y del sistema de supervisión, incluido el sistema</w:t>
      </w:r>
      <w:r w:rsidR="00F606A6">
        <w:rPr>
          <w:lang w:val="es-AR"/>
        </w:rPr>
        <w:t xml:space="preserve"> del </w:t>
      </w:r>
      <w:r w:rsidR="001163F9">
        <w:rPr>
          <w:lang w:val="es-AR"/>
        </w:rPr>
        <w:t xml:space="preserve">otorgamiento </w:t>
      </w:r>
      <w:r w:rsidRPr="006C61F1">
        <w:rPr>
          <w:lang w:val="es-AR"/>
        </w:rPr>
        <w:t>de licencias y la supervisión del mercado (5</w:t>
      </w:r>
      <w:r w:rsidR="006C61F1" w:rsidRPr="006C61F1">
        <w:rPr>
          <w:lang w:val="es-AR"/>
        </w:rPr>
        <w:t>1</w:t>
      </w:r>
      <w:r w:rsidR="006C61F1">
        <w:rPr>
          <w:lang w:val="es-AR"/>
        </w:rPr>
        <w:t xml:space="preserve"> </w:t>
      </w:r>
      <w:r w:rsidR="006C61F1" w:rsidRPr="006C61F1">
        <w:rPr>
          <w:lang w:val="es-AR"/>
        </w:rPr>
        <w:t>000</w:t>
      </w:r>
      <w:r w:rsidRPr="006C61F1">
        <w:rPr>
          <w:lang w:val="es-AR"/>
        </w:rPr>
        <w:t xml:space="preserve"> </w:t>
      </w:r>
      <w:r w:rsidR="00B465FE">
        <w:rPr>
          <w:lang w:val="es-AR"/>
        </w:rPr>
        <w:t>$EUA</w:t>
      </w:r>
      <w:r w:rsidRPr="006C61F1">
        <w:rPr>
          <w:lang w:val="es-AR"/>
        </w:rPr>
        <w:t>); suministro de</w:t>
      </w:r>
      <w:r w:rsidR="00CB7200">
        <w:rPr>
          <w:lang w:val="es-AR"/>
        </w:rPr>
        <w:t xml:space="preserve"> juegos </w:t>
      </w:r>
      <w:r w:rsidRPr="006C61F1">
        <w:rPr>
          <w:lang w:val="es-AR"/>
        </w:rPr>
        <w:t>de herramientas a 114 técnicos de servicio (25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formación de unos 150</w:t>
      </w:r>
      <w:r w:rsidR="00AF67A8">
        <w:rPr>
          <w:lang w:val="es-AR"/>
        </w:rPr>
        <w:t> </w:t>
      </w:r>
      <w:r w:rsidRPr="006C61F1">
        <w:rPr>
          <w:lang w:val="es-AR"/>
        </w:rPr>
        <w:t>técnicos y actualización del plan de estudios de formación (10</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suministro de equipos de formación a un centro de formación sobre el uso seguro de alternativas a los HFC (5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xml:space="preserve">; suministro de herramientas de recuperación a 56 técnicos de servicio de refrigeración y </w:t>
      </w:r>
      <w:r w:rsidR="000E0033">
        <w:rPr>
          <w:lang w:val="es-AR"/>
        </w:rPr>
        <w:t>aire acondicionado para vehículos</w:t>
      </w:r>
      <w:r w:rsidRPr="006C61F1">
        <w:rPr>
          <w:lang w:val="es-AR"/>
        </w:rPr>
        <w:t xml:space="preserve"> (15</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apoyo técnico a los centros de re</w:t>
      </w:r>
      <w:r w:rsidR="00B465FE">
        <w:rPr>
          <w:lang w:val="es-AR"/>
        </w:rPr>
        <w:t xml:space="preserve">generación </w:t>
      </w:r>
      <w:r w:rsidRPr="006C61F1">
        <w:rPr>
          <w:lang w:val="es-AR"/>
        </w:rPr>
        <w:t xml:space="preserve">y cargos </w:t>
      </w:r>
      <w:r w:rsidR="00A751C4">
        <w:rPr>
          <w:lang w:val="es-AR"/>
        </w:rPr>
        <w:t>de</w:t>
      </w:r>
      <w:r w:rsidRPr="006C61F1">
        <w:rPr>
          <w:lang w:val="es-AR"/>
        </w:rPr>
        <w:t xml:space="preserve"> instalaciones de almacenamiento (5</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xml:space="preserve">; desarrollo de la base de datos de talleres de servicio y apoyo a la </w:t>
      </w:r>
      <w:r w:rsidR="001163F9">
        <w:rPr>
          <w:lang w:val="es-AR"/>
        </w:rPr>
        <w:t>acreditación</w:t>
      </w:r>
      <w:r w:rsidRPr="006C61F1">
        <w:rPr>
          <w:lang w:val="es-AR"/>
        </w:rPr>
        <w:t xml:space="preserve"> de técnicos (2</w:t>
      </w:r>
      <w:r w:rsidR="006C61F1" w:rsidRPr="006C61F1">
        <w:rPr>
          <w:lang w:val="es-AR"/>
        </w:rPr>
        <w:t>0</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fomento de la adopción de alternativas a los HFC y sensibilización (10</w:t>
      </w:r>
      <w:r w:rsidR="006C61F1" w:rsidRPr="006C61F1">
        <w:rPr>
          <w:lang w:val="es-AR"/>
        </w:rPr>
        <w:t>5</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xml:space="preserve">; y gestión y </w:t>
      </w:r>
      <w:r w:rsidR="005536D6">
        <w:rPr>
          <w:lang w:val="es-AR"/>
        </w:rPr>
        <w:t>supervisión</w:t>
      </w:r>
      <w:r w:rsidRPr="006C61F1">
        <w:rPr>
          <w:lang w:val="es-AR"/>
        </w:rPr>
        <w:t xml:space="preserve"> del proyecto (19</w:t>
      </w:r>
      <w:r w:rsidR="006C61F1" w:rsidRPr="006C61F1">
        <w:rPr>
          <w:lang w:val="es-AR"/>
        </w:rPr>
        <w:t>8</w:t>
      </w:r>
      <w:r w:rsidR="006C61F1">
        <w:rPr>
          <w:lang w:val="es-AR"/>
        </w:rPr>
        <w:t xml:space="preserve"> </w:t>
      </w:r>
      <w:r w:rsidR="006C61F1" w:rsidRPr="006C61F1">
        <w:rPr>
          <w:lang w:val="es-AR"/>
        </w:rPr>
        <w:t>000</w:t>
      </w:r>
      <w:r w:rsidRPr="006C61F1">
        <w:rPr>
          <w:lang w:val="es-AR"/>
        </w:rPr>
        <w:t xml:space="preserve"> </w:t>
      </w:r>
      <w:r w:rsidR="001163F9">
        <w:rPr>
          <w:lang w:val="es-AR"/>
        </w:rPr>
        <w:t>$EUA)</w:t>
      </w:r>
      <w:r w:rsidRPr="006C61F1">
        <w:rPr>
          <w:lang w:val="es-AR"/>
        </w:rPr>
        <w:t>. Estas actividades se llevarán a cabo entre enero de 2024 y septiembre de 2027.</w:t>
      </w:r>
    </w:p>
    <w:p w14:paraId="260AA44F" w14:textId="77777777" w:rsidR="00770104" w:rsidRPr="006C61F1" w:rsidRDefault="00770104" w:rsidP="00770104">
      <w:pPr>
        <w:keepNext/>
        <w:spacing w:before="240" w:after="240"/>
        <w:rPr>
          <w:lang w:val="es-AR"/>
        </w:rPr>
      </w:pPr>
      <w:bookmarkStart w:id="11" w:name="_Hlk126916178"/>
      <w:r w:rsidRPr="006C61F1">
        <w:rPr>
          <w:u w:val="single"/>
          <w:lang w:val="es-AR"/>
        </w:rPr>
        <w:t xml:space="preserve">Impacto en el </w:t>
      </w:r>
      <w:r w:rsidRPr="006C61F1">
        <w:rPr>
          <w:lang w:val="es-AR"/>
        </w:rPr>
        <w:t xml:space="preserve">clima </w:t>
      </w:r>
    </w:p>
    <w:bookmarkEnd w:id="11"/>
    <w:p w14:paraId="014E3F4C" w14:textId="651761E5" w:rsidR="00770104" w:rsidRPr="006C61F1" w:rsidRDefault="00770104" w:rsidP="00770104">
      <w:pPr>
        <w:pStyle w:val="Heading1"/>
        <w:rPr>
          <w:lang w:val="es-AR"/>
        </w:rPr>
      </w:pPr>
      <w:r w:rsidRPr="006C61F1">
        <w:rPr>
          <w:lang w:val="es-AR"/>
        </w:rPr>
        <w:t xml:space="preserve">La Secretaría estaba actualizando el </w:t>
      </w:r>
      <w:r w:rsidRPr="00A751C4">
        <w:rPr>
          <w:lang w:val="es-AR"/>
        </w:rPr>
        <w:t>Indicador de Impacto Climático del Fondo Multilateral</w:t>
      </w:r>
      <w:r w:rsidRPr="006C61F1">
        <w:rPr>
          <w:lang w:val="es-AR"/>
        </w:rPr>
        <w:t xml:space="preserve">. Dado que dicha revisión aún no se ha completado, </w:t>
      </w:r>
      <w:r w:rsidR="00B465FE" w:rsidRPr="006C61F1">
        <w:rPr>
          <w:lang w:val="es-AR"/>
        </w:rPr>
        <w:t xml:space="preserve">en el </w:t>
      </w:r>
      <w:r w:rsidR="00B465FE">
        <w:rPr>
          <w:lang w:val="es-AR"/>
        </w:rPr>
        <w:t>C</w:t>
      </w:r>
      <w:r w:rsidR="00B465FE" w:rsidRPr="006C61F1">
        <w:rPr>
          <w:lang w:val="es-AR"/>
        </w:rPr>
        <w:t xml:space="preserve">uadro 9 </w:t>
      </w:r>
      <w:r w:rsidRPr="006C61F1">
        <w:rPr>
          <w:lang w:val="es-AR"/>
        </w:rPr>
        <w:t xml:space="preserve">la Secretaría presenta las reducciones anuales en </w:t>
      </w:r>
      <w:r w:rsidR="006C61F1">
        <w:rPr>
          <w:lang w:val="es-AR"/>
        </w:rPr>
        <w:t>ton. C</w:t>
      </w:r>
      <w:r w:rsidRPr="006C61F1">
        <w:rPr>
          <w:lang w:val="es-AR"/>
        </w:rPr>
        <w:t>O</w:t>
      </w:r>
      <w:r w:rsidRPr="006C61F1">
        <w:rPr>
          <w:vertAlign w:val="subscript"/>
          <w:lang w:val="es-AR"/>
        </w:rPr>
        <w:t>2</w:t>
      </w:r>
      <w:r w:rsidR="006C61F1">
        <w:rPr>
          <w:lang w:val="es-AR"/>
        </w:rPr>
        <w:t>e</w:t>
      </w:r>
      <w:r w:rsidRPr="006C61F1">
        <w:rPr>
          <w:lang w:val="es-AR"/>
        </w:rPr>
        <w:t xml:space="preserve"> asociadas a las conversiones en el sector de fabricación de </w:t>
      </w:r>
      <w:r w:rsidR="00B465FE">
        <w:rPr>
          <w:lang w:val="es-AR"/>
        </w:rPr>
        <w:t>equipos de refrigeración y aire acondicionado</w:t>
      </w:r>
      <w:r w:rsidRPr="006C61F1">
        <w:rPr>
          <w:lang w:val="es-AR"/>
        </w:rPr>
        <w:t xml:space="preserve">. La Secretaría no ha estimado en este cálculo los beneficios climáticos asociados a ningún beneficio de eficiencia energética. </w:t>
      </w:r>
    </w:p>
    <w:p w14:paraId="31DEFCDC" w14:textId="1BB91403" w:rsidR="00770104" w:rsidRPr="006C61F1" w:rsidRDefault="00770104" w:rsidP="00770104">
      <w:pPr>
        <w:keepNext/>
        <w:rPr>
          <w:lang w:val="es-AR"/>
        </w:rPr>
      </w:pPr>
      <w:r w:rsidRPr="006C61F1">
        <w:rPr>
          <w:b/>
          <w:bCs/>
          <w:lang w:val="es-AR"/>
        </w:rPr>
        <w:t xml:space="preserve">Tabla 9. Reducción anual </w:t>
      </w:r>
      <w:proofErr w:type="gramStart"/>
      <w:r w:rsidRPr="006C61F1">
        <w:rPr>
          <w:b/>
          <w:bCs/>
          <w:lang w:val="es-AR"/>
        </w:rPr>
        <w:t>de</w:t>
      </w:r>
      <w:r w:rsidR="00B465FE">
        <w:rPr>
          <w:b/>
          <w:bCs/>
          <w:lang w:val="es-AR"/>
        </w:rPr>
        <w:t xml:space="preserve"> </w:t>
      </w:r>
      <w:r w:rsidRPr="006C61F1">
        <w:rPr>
          <w:b/>
          <w:bCs/>
          <w:lang w:val="es-AR"/>
        </w:rPr>
        <w:t xml:space="preserve">las </w:t>
      </w:r>
      <w:r w:rsidR="006C61F1">
        <w:rPr>
          <w:b/>
          <w:bCs/>
          <w:lang w:val="es-AR"/>
        </w:rPr>
        <w:t>ton</w:t>
      </w:r>
      <w:proofErr w:type="gramEnd"/>
      <w:r w:rsidR="006C61F1">
        <w:rPr>
          <w:b/>
          <w:bCs/>
          <w:lang w:val="es-AR"/>
        </w:rPr>
        <w:t>. C</w:t>
      </w:r>
      <w:r w:rsidRPr="006C61F1">
        <w:rPr>
          <w:b/>
          <w:bCs/>
          <w:lang w:val="es-AR"/>
        </w:rPr>
        <w:t>O</w:t>
      </w:r>
      <w:r w:rsidRPr="006C61F1">
        <w:rPr>
          <w:b/>
          <w:bCs/>
          <w:vertAlign w:val="subscript"/>
          <w:lang w:val="es-AR"/>
        </w:rPr>
        <w:t>2</w:t>
      </w:r>
      <w:r w:rsidR="006C61F1">
        <w:rPr>
          <w:b/>
          <w:bCs/>
          <w:lang w:val="es-AR"/>
        </w:rPr>
        <w:t>e</w:t>
      </w:r>
      <w:r w:rsidRPr="006C61F1">
        <w:rPr>
          <w:b/>
          <w:bCs/>
          <w:lang w:val="es-AR"/>
        </w:rPr>
        <w:t xml:space="preserve"> en las actividades de fabricación de </w:t>
      </w:r>
      <w:r w:rsidR="00B465FE">
        <w:rPr>
          <w:b/>
          <w:bCs/>
          <w:lang w:val="es-AR"/>
        </w:rPr>
        <w:t>equipos de refrigeración y aire acondicionado</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770104" w:rsidRPr="006C61F1" w14:paraId="2D041527" w14:textId="77777777" w:rsidTr="00E80501">
        <w:tc>
          <w:tcPr>
            <w:tcW w:w="2245" w:type="dxa"/>
            <w:vMerge w:val="restart"/>
            <w:vAlign w:val="center"/>
          </w:tcPr>
          <w:p w14:paraId="52974AE1" w14:textId="77777777" w:rsidR="00770104" w:rsidRPr="006C61F1" w:rsidRDefault="00770104" w:rsidP="00E80501">
            <w:pPr>
              <w:keepNext/>
              <w:jc w:val="center"/>
              <w:rPr>
                <w:b/>
                <w:bCs/>
                <w:sz w:val="20"/>
                <w:szCs w:val="20"/>
                <w:lang w:val="es-AR"/>
              </w:rPr>
            </w:pPr>
            <w:r w:rsidRPr="006C61F1">
              <w:rPr>
                <w:b/>
                <w:bCs/>
                <w:sz w:val="20"/>
                <w:szCs w:val="20"/>
                <w:lang w:val="es-AR"/>
              </w:rPr>
              <w:t>Subsector</w:t>
            </w:r>
          </w:p>
        </w:tc>
        <w:tc>
          <w:tcPr>
            <w:tcW w:w="2700" w:type="dxa"/>
            <w:gridSpan w:val="2"/>
            <w:vAlign w:val="center"/>
          </w:tcPr>
          <w:p w14:paraId="11207F9B" w14:textId="77777777" w:rsidR="00770104" w:rsidRPr="006C61F1" w:rsidRDefault="00770104" w:rsidP="00E80501">
            <w:pPr>
              <w:keepNext/>
              <w:jc w:val="center"/>
              <w:rPr>
                <w:b/>
                <w:bCs/>
                <w:sz w:val="20"/>
                <w:szCs w:val="20"/>
                <w:lang w:val="es-AR"/>
              </w:rPr>
            </w:pPr>
            <w:r w:rsidRPr="006C61F1">
              <w:rPr>
                <w:b/>
                <w:bCs/>
                <w:sz w:val="20"/>
                <w:szCs w:val="20"/>
                <w:lang w:val="es-AR"/>
              </w:rPr>
              <w:t>Consumo de HFC</w:t>
            </w:r>
          </w:p>
        </w:tc>
        <w:tc>
          <w:tcPr>
            <w:tcW w:w="2700" w:type="dxa"/>
            <w:gridSpan w:val="2"/>
            <w:vAlign w:val="center"/>
          </w:tcPr>
          <w:p w14:paraId="26CC21A5" w14:textId="77777777" w:rsidR="00770104" w:rsidRPr="006C61F1" w:rsidRDefault="00770104" w:rsidP="00E80501">
            <w:pPr>
              <w:keepNext/>
              <w:jc w:val="center"/>
              <w:rPr>
                <w:b/>
                <w:bCs/>
                <w:sz w:val="20"/>
                <w:szCs w:val="20"/>
                <w:lang w:val="es-AR"/>
              </w:rPr>
            </w:pPr>
            <w:r w:rsidRPr="006C61F1">
              <w:rPr>
                <w:b/>
                <w:bCs/>
                <w:sz w:val="20"/>
                <w:szCs w:val="20"/>
                <w:lang w:val="es-AR"/>
              </w:rPr>
              <w:t>Consumo de alternativas</w:t>
            </w:r>
          </w:p>
        </w:tc>
        <w:tc>
          <w:tcPr>
            <w:tcW w:w="1705" w:type="dxa"/>
            <w:vMerge w:val="restart"/>
            <w:vAlign w:val="center"/>
          </w:tcPr>
          <w:p w14:paraId="00338399" w14:textId="77777777" w:rsidR="00770104" w:rsidRPr="006C61F1" w:rsidRDefault="00770104" w:rsidP="00E80501">
            <w:pPr>
              <w:keepNext/>
              <w:jc w:val="center"/>
              <w:rPr>
                <w:b/>
                <w:bCs/>
                <w:sz w:val="20"/>
                <w:szCs w:val="20"/>
                <w:lang w:val="es-AR"/>
              </w:rPr>
            </w:pPr>
            <w:r w:rsidRPr="006C61F1">
              <w:rPr>
                <w:b/>
                <w:bCs/>
                <w:sz w:val="20"/>
                <w:szCs w:val="20"/>
                <w:lang w:val="es-AR"/>
              </w:rPr>
              <w:t xml:space="preserve">Reducción </w:t>
            </w:r>
          </w:p>
          <w:p w14:paraId="534C3117" w14:textId="14E84FB2" w:rsidR="00770104" w:rsidRPr="006C61F1" w:rsidRDefault="00770104" w:rsidP="00E80501">
            <w:pPr>
              <w:keepNext/>
              <w:jc w:val="center"/>
              <w:rPr>
                <w:b/>
                <w:bCs/>
                <w:sz w:val="20"/>
                <w:szCs w:val="20"/>
                <w:lang w:val="es-AR"/>
              </w:rPr>
            </w:pPr>
            <w:r w:rsidRPr="006C61F1">
              <w:rPr>
                <w:b/>
                <w:bCs/>
                <w:sz w:val="20"/>
                <w:szCs w:val="20"/>
                <w:lang w:val="es-AR"/>
              </w:rPr>
              <w:t>(</w:t>
            </w:r>
            <w:r w:rsidR="006C61F1">
              <w:rPr>
                <w:b/>
                <w:bCs/>
                <w:sz w:val="20"/>
                <w:szCs w:val="20"/>
                <w:lang w:val="es-AR"/>
              </w:rPr>
              <w:t>ton. C</w:t>
            </w:r>
            <w:r w:rsidRPr="006C61F1">
              <w:rPr>
                <w:b/>
                <w:bCs/>
                <w:sz w:val="20"/>
                <w:szCs w:val="20"/>
                <w:lang w:val="es-AR"/>
              </w:rPr>
              <w:t>O</w:t>
            </w:r>
            <w:r w:rsidRPr="006C61F1">
              <w:rPr>
                <w:b/>
                <w:bCs/>
                <w:sz w:val="20"/>
                <w:szCs w:val="20"/>
                <w:vertAlign w:val="subscript"/>
                <w:lang w:val="es-AR"/>
              </w:rPr>
              <w:t>2</w:t>
            </w:r>
            <w:r w:rsidR="006C61F1">
              <w:rPr>
                <w:b/>
                <w:bCs/>
                <w:sz w:val="20"/>
                <w:szCs w:val="20"/>
                <w:lang w:val="es-AR"/>
              </w:rPr>
              <w:t>e</w:t>
            </w:r>
            <w:r w:rsidRPr="006C61F1">
              <w:rPr>
                <w:b/>
                <w:bCs/>
                <w:sz w:val="20"/>
                <w:szCs w:val="20"/>
                <w:lang w:val="es-AR"/>
              </w:rPr>
              <w:t>)</w:t>
            </w:r>
          </w:p>
        </w:tc>
      </w:tr>
      <w:tr w:rsidR="00770104" w:rsidRPr="006C61F1" w14:paraId="644E5050" w14:textId="77777777" w:rsidTr="00E80501">
        <w:tc>
          <w:tcPr>
            <w:tcW w:w="2245" w:type="dxa"/>
            <w:vMerge/>
          </w:tcPr>
          <w:p w14:paraId="10AC3A35" w14:textId="77777777" w:rsidR="00770104" w:rsidRPr="006C61F1" w:rsidRDefault="00770104" w:rsidP="00E80501">
            <w:pPr>
              <w:keepNext/>
              <w:rPr>
                <w:b/>
                <w:bCs/>
                <w:sz w:val="20"/>
                <w:szCs w:val="20"/>
                <w:lang w:val="es-AR"/>
              </w:rPr>
            </w:pPr>
          </w:p>
        </w:tc>
        <w:tc>
          <w:tcPr>
            <w:tcW w:w="1350" w:type="dxa"/>
            <w:vAlign w:val="center"/>
          </w:tcPr>
          <w:p w14:paraId="3A41D035" w14:textId="62899B22" w:rsidR="00770104" w:rsidRPr="006C61F1" w:rsidRDefault="00C12AB7" w:rsidP="00E80501">
            <w:pPr>
              <w:keepNext/>
              <w:jc w:val="center"/>
              <w:rPr>
                <w:b/>
                <w:bCs/>
                <w:sz w:val="20"/>
                <w:szCs w:val="20"/>
                <w:lang w:val="es-AR"/>
              </w:rPr>
            </w:pPr>
            <w:proofErr w:type="spellStart"/>
            <w:r>
              <w:rPr>
                <w:b/>
                <w:bCs/>
                <w:sz w:val="20"/>
                <w:szCs w:val="20"/>
                <w:lang w:val="es-AR"/>
              </w:rPr>
              <w:t>tm</w:t>
            </w:r>
            <w:proofErr w:type="spellEnd"/>
          </w:p>
        </w:tc>
        <w:tc>
          <w:tcPr>
            <w:tcW w:w="1350" w:type="dxa"/>
            <w:vAlign w:val="center"/>
          </w:tcPr>
          <w:p w14:paraId="09DD49A3" w14:textId="7E4298CA" w:rsidR="00770104" w:rsidRPr="006C61F1" w:rsidRDefault="00A751C4" w:rsidP="00E80501">
            <w:pPr>
              <w:keepNext/>
              <w:jc w:val="center"/>
              <w:rPr>
                <w:b/>
                <w:bCs/>
                <w:sz w:val="20"/>
                <w:szCs w:val="20"/>
                <w:lang w:val="es-AR"/>
              </w:rPr>
            </w:pPr>
            <w:r>
              <w:rPr>
                <w:b/>
                <w:bCs/>
                <w:sz w:val="20"/>
                <w:szCs w:val="20"/>
                <w:lang w:val="es-AR"/>
              </w:rPr>
              <w:t>t</w:t>
            </w:r>
            <w:r w:rsidR="00C12AB7">
              <w:rPr>
                <w:b/>
                <w:bCs/>
                <w:sz w:val="20"/>
                <w:szCs w:val="20"/>
                <w:lang w:val="es-AR"/>
              </w:rPr>
              <w:t xml:space="preserve">on. </w:t>
            </w:r>
            <w:r w:rsidR="00770104" w:rsidRPr="006C61F1">
              <w:rPr>
                <w:b/>
                <w:bCs/>
                <w:sz w:val="20"/>
                <w:szCs w:val="20"/>
                <w:lang w:val="es-AR"/>
              </w:rPr>
              <w:t>CO</w:t>
            </w:r>
            <w:r w:rsidR="00770104" w:rsidRPr="006C61F1">
              <w:rPr>
                <w:b/>
                <w:bCs/>
                <w:sz w:val="20"/>
                <w:szCs w:val="20"/>
                <w:vertAlign w:val="subscript"/>
                <w:lang w:val="es-AR"/>
              </w:rPr>
              <w:t>2</w:t>
            </w:r>
            <w:r w:rsidR="006C61F1">
              <w:rPr>
                <w:b/>
                <w:bCs/>
                <w:sz w:val="20"/>
                <w:szCs w:val="20"/>
                <w:lang w:val="es-AR"/>
              </w:rPr>
              <w:t>e</w:t>
            </w:r>
            <w:r w:rsidR="00770104" w:rsidRPr="006C61F1">
              <w:rPr>
                <w:b/>
                <w:bCs/>
                <w:sz w:val="20"/>
                <w:szCs w:val="20"/>
                <w:lang w:val="es-AR"/>
              </w:rPr>
              <w:t xml:space="preserve"> </w:t>
            </w:r>
          </w:p>
        </w:tc>
        <w:tc>
          <w:tcPr>
            <w:tcW w:w="1350" w:type="dxa"/>
            <w:vAlign w:val="center"/>
          </w:tcPr>
          <w:p w14:paraId="095EB787" w14:textId="20C54D26" w:rsidR="00770104" w:rsidRPr="006C61F1" w:rsidRDefault="00C12AB7" w:rsidP="00E80501">
            <w:pPr>
              <w:keepNext/>
              <w:jc w:val="center"/>
              <w:rPr>
                <w:b/>
                <w:bCs/>
                <w:sz w:val="20"/>
                <w:szCs w:val="20"/>
                <w:lang w:val="es-AR"/>
              </w:rPr>
            </w:pPr>
            <w:proofErr w:type="spellStart"/>
            <w:r>
              <w:rPr>
                <w:b/>
                <w:bCs/>
                <w:sz w:val="20"/>
                <w:szCs w:val="20"/>
                <w:lang w:val="es-AR"/>
              </w:rPr>
              <w:t>tm</w:t>
            </w:r>
            <w:proofErr w:type="spellEnd"/>
            <w:r>
              <w:rPr>
                <w:b/>
                <w:bCs/>
                <w:sz w:val="20"/>
                <w:szCs w:val="20"/>
                <w:lang w:val="es-AR"/>
              </w:rPr>
              <w:t xml:space="preserve"> </w:t>
            </w:r>
          </w:p>
        </w:tc>
        <w:tc>
          <w:tcPr>
            <w:tcW w:w="1350" w:type="dxa"/>
            <w:vAlign w:val="center"/>
          </w:tcPr>
          <w:p w14:paraId="11B36A32" w14:textId="180872EF" w:rsidR="00770104" w:rsidRPr="006C61F1" w:rsidRDefault="00A751C4" w:rsidP="00E80501">
            <w:pPr>
              <w:keepNext/>
              <w:jc w:val="center"/>
              <w:rPr>
                <w:b/>
                <w:bCs/>
                <w:sz w:val="20"/>
                <w:szCs w:val="20"/>
                <w:lang w:val="es-AR"/>
              </w:rPr>
            </w:pPr>
            <w:r>
              <w:rPr>
                <w:b/>
                <w:bCs/>
                <w:sz w:val="20"/>
                <w:szCs w:val="20"/>
                <w:lang w:val="es-AR"/>
              </w:rPr>
              <w:t>t</w:t>
            </w:r>
            <w:r w:rsidR="00C12AB7">
              <w:rPr>
                <w:b/>
                <w:bCs/>
                <w:sz w:val="20"/>
                <w:szCs w:val="20"/>
                <w:lang w:val="es-AR"/>
              </w:rPr>
              <w:t xml:space="preserve">on. </w:t>
            </w:r>
            <w:r w:rsidR="00770104" w:rsidRPr="006C61F1">
              <w:rPr>
                <w:b/>
                <w:bCs/>
                <w:sz w:val="20"/>
                <w:szCs w:val="20"/>
                <w:lang w:val="es-AR"/>
              </w:rPr>
              <w:t>CO</w:t>
            </w:r>
            <w:r w:rsidR="00770104" w:rsidRPr="006C61F1">
              <w:rPr>
                <w:b/>
                <w:bCs/>
                <w:sz w:val="20"/>
                <w:szCs w:val="20"/>
                <w:vertAlign w:val="subscript"/>
                <w:lang w:val="es-AR"/>
              </w:rPr>
              <w:t>2</w:t>
            </w:r>
            <w:r w:rsidR="006C61F1">
              <w:rPr>
                <w:b/>
                <w:bCs/>
                <w:sz w:val="20"/>
                <w:szCs w:val="20"/>
                <w:lang w:val="es-AR"/>
              </w:rPr>
              <w:t>e</w:t>
            </w:r>
            <w:r w:rsidR="00770104" w:rsidRPr="006C61F1">
              <w:rPr>
                <w:b/>
                <w:bCs/>
                <w:sz w:val="20"/>
                <w:szCs w:val="20"/>
                <w:lang w:val="es-AR"/>
              </w:rPr>
              <w:t xml:space="preserve"> </w:t>
            </w:r>
          </w:p>
        </w:tc>
        <w:tc>
          <w:tcPr>
            <w:tcW w:w="1705" w:type="dxa"/>
            <w:vMerge/>
            <w:vAlign w:val="center"/>
          </w:tcPr>
          <w:p w14:paraId="2AFDC3D3" w14:textId="77777777" w:rsidR="00770104" w:rsidRPr="006C61F1" w:rsidRDefault="00770104" w:rsidP="00E80501">
            <w:pPr>
              <w:keepNext/>
              <w:jc w:val="center"/>
              <w:rPr>
                <w:b/>
                <w:bCs/>
                <w:sz w:val="20"/>
                <w:szCs w:val="20"/>
                <w:lang w:val="es-AR"/>
              </w:rPr>
            </w:pPr>
          </w:p>
        </w:tc>
      </w:tr>
      <w:tr w:rsidR="00770104" w:rsidRPr="006C61F1" w14:paraId="659102E5" w14:textId="77777777" w:rsidTr="00E80501">
        <w:tc>
          <w:tcPr>
            <w:tcW w:w="2245" w:type="dxa"/>
          </w:tcPr>
          <w:p w14:paraId="2B6C0506" w14:textId="1B72A922" w:rsidR="00770104" w:rsidRPr="006C61F1" w:rsidRDefault="00770104" w:rsidP="00E80501">
            <w:pPr>
              <w:keepNext/>
              <w:rPr>
                <w:sz w:val="20"/>
                <w:szCs w:val="20"/>
                <w:lang w:val="es-AR"/>
              </w:rPr>
            </w:pPr>
            <w:r w:rsidRPr="006C61F1">
              <w:rPr>
                <w:sz w:val="20"/>
                <w:szCs w:val="20"/>
                <w:lang w:val="es-AR"/>
              </w:rPr>
              <w:t>Refrigeración</w:t>
            </w:r>
            <w:r w:rsidR="00C12485" w:rsidRPr="0090015E">
              <w:rPr>
                <w:sz w:val="20"/>
                <w:szCs w:val="20"/>
              </w:rPr>
              <w:t>*</w:t>
            </w:r>
          </w:p>
        </w:tc>
        <w:tc>
          <w:tcPr>
            <w:tcW w:w="1350" w:type="dxa"/>
            <w:shd w:val="clear" w:color="auto" w:fill="auto"/>
            <w:vAlign w:val="center"/>
          </w:tcPr>
          <w:p w14:paraId="6A098999" w14:textId="1796F749" w:rsidR="00770104" w:rsidRPr="006C61F1" w:rsidRDefault="00770104" w:rsidP="00E80501">
            <w:pPr>
              <w:keepNext/>
              <w:jc w:val="right"/>
              <w:rPr>
                <w:sz w:val="20"/>
                <w:szCs w:val="20"/>
                <w:lang w:val="es-AR"/>
              </w:rPr>
            </w:pPr>
            <w:r w:rsidRPr="006C61F1">
              <w:rPr>
                <w:sz w:val="20"/>
                <w:szCs w:val="20"/>
                <w:lang w:val="es-AR"/>
              </w:rPr>
              <w:t>1</w:t>
            </w:r>
            <w:r w:rsidR="006C61F1" w:rsidRPr="006C61F1">
              <w:rPr>
                <w:sz w:val="20"/>
                <w:szCs w:val="20"/>
                <w:lang w:val="es-AR"/>
              </w:rPr>
              <w:t>6</w:t>
            </w:r>
            <w:r w:rsidR="006C61F1">
              <w:rPr>
                <w:sz w:val="20"/>
                <w:szCs w:val="20"/>
                <w:lang w:val="es-AR"/>
              </w:rPr>
              <w:t>,</w:t>
            </w:r>
            <w:r w:rsidR="006C61F1" w:rsidRPr="006C61F1">
              <w:rPr>
                <w:sz w:val="20"/>
                <w:szCs w:val="20"/>
                <w:lang w:val="es-AR"/>
              </w:rPr>
              <w:t>2</w:t>
            </w:r>
            <w:r w:rsidRPr="006C61F1">
              <w:rPr>
                <w:sz w:val="20"/>
                <w:szCs w:val="20"/>
                <w:lang w:val="es-AR"/>
              </w:rPr>
              <w:t>4</w:t>
            </w:r>
          </w:p>
        </w:tc>
        <w:tc>
          <w:tcPr>
            <w:tcW w:w="1350" w:type="dxa"/>
            <w:shd w:val="clear" w:color="auto" w:fill="auto"/>
            <w:vAlign w:val="center"/>
          </w:tcPr>
          <w:p w14:paraId="0AF0AB4C" w14:textId="32DAEDDE" w:rsidR="00770104" w:rsidRPr="006C61F1" w:rsidRDefault="00770104" w:rsidP="00E80501">
            <w:pPr>
              <w:keepNext/>
              <w:jc w:val="right"/>
              <w:rPr>
                <w:sz w:val="20"/>
                <w:szCs w:val="20"/>
                <w:lang w:val="es-AR"/>
              </w:rPr>
            </w:pPr>
            <w:r w:rsidRPr="006C61F1">
              <w:rPr>
                <w:sz w:val="20"/>
                <w:szCs w:val="20"/>
                <w:lang w:val="es-AR"/>
              </w:rPr>
              <w:t>3</w:t>
            </w:r>
            <w:r w:rsidR="006C61F1" w:rsidRPr="006C61F1">
              <w:rPr>
                <w:sz w:val="20"/>
                <w:szCs w:val="20"/>
                <w:lang w:val="es-AR"/>
              </w:rPr>
              <w:t>4</w:t>
            </w:r>
            <w:r w:rsidR="006C61F1">
              <w:rPr>
                <w:sz w:val="20"/>
                <w:szCs w:val="20"/>
                <w:lang w:val="es-AR"/>
              </w:rPr>
              <w:t xml:space="preserve"> </w:t>
            </w:r>
            <w:r w:rsidR="006C61F1" w:rsidRPr="006C61F1">
              <w:rPr>
                <w:sz w:val="20"/>
                <w:szCs w:val="20"/>
                <w:lang w:val="es-AR"/>
              </w:rPr>
              <w:t>338</w:t>
            </w:r>
          </w:p>
        </w:tc>
        <w:tc>
          <w:tcPr>
            <w:tcW w:w="1350" w:type="dxa"/>
            <w:shd w:val="clear" w:color="auto" w:fill="auto"/>
            <w:vAlign w:val="center"/>
          </w:tcPr>
          <w:p w14:paraId="4DE827A0" w14:textId="171C4751" w:rsidR="00770104" w:rsidRPr="006C61F1" w:rsidRDefault="006C61F1" w:rsidP="00E80501">
            <w:pPr>
              <w:keepNext/>
              <w:jc w:val="right"/>
              <w:rPr>
                <w:sz w:val="20"/>
                <w:szCs w:val="20"/>
                <w:lang w:val="es-AR"/>
              </w:rPr>
            </w:pPr>
            <w:r w:rsidRPr="006C61F1">
              <w:rPr>
                <w:sz w:val="20"/>
                <w:szCs w:val="20"/>
                <w:lang w:val="es-AR"/>
              </w:rPr>
              <w:t>8</w:t>
            </w:r>
            <w:r>
              <w:rPr>
                <w:sz w:val="20"/>
                <w:szCs w:val="20"/>
                <w:lang w:val="es-AR"/>
              </w:rPr>
              <w:t>,</w:t>
            </w:r>
            <w:r w:rsidRPr="006C61F1">
              <w:rPr>
                <w:sz w:val="20"/>
                <w:szCs w:val="20"/>
                <w:lang w:val="es-AR"/>
              </w:rPr>
              <w:t>1</w:t>
            </w:r>
            <w:r w:rsidR="00770104" w:rsidRPr="006C61F1">
              <w:rPr>
                <w:sz w:val="20"/>
                <w:szCs w:val="20"/>
                <w:lang w:val="es-AR"/>
              </w:rPr>
              <w:t xml:space="preserve">2 </w:t>
            </w:r>
          </w:p>
        </w:tc>
        <w:tc>
          <w:tcPr>
            <w:tcW w:w="1350" w:type="dxa"/>
            <w:shd w:val="clear" w:color="auto" w:fill="auto"/>
            <w:vAlign w:val="center"/>
          </w:tcPr>
          <w:p w14:paraId="5E44F49F" w14:textId="77777777" w:rsidR="00770104" w:rsidRPr="006C61F1" w:rsidRDefault="00770104" w:rsidP="00E80501">
            <w:pPr>
              <w:keepNext/>
              <w:jc w:val="right"/>
              <w:rPr>
                <w:sz w:val="20"/>
                <w:szCs w:val="20"/>
                <w:lang w:val="es-AR"/>
              </w:rPr>
            </w:pPr>
            <w:r w:rsidRPr="006C61F1">
              <w:rPr>
                <w:sz w:val="20"/>
                <w:szCs w:val="20"/>
                <w:lang w:val="es-AR"/>
              </w:rPr>
              <w:t>24</w:t>
            </w:r>
          </w:p>
        </w:tc>
        <w:tc>
          <w:tcPr>
            <w:tcW w:w="1705" w:type="dxa"/>
            <w:shd w:val="clear" w:color="auto" w:fill="auto"/>
            <w:vAlign w:val="center"/>
          </w:tcPr>
          <w:p w14:paraId="16696D41" w14:textId="1B1E1F65" w:rsidR="00770104" w:rsidRPr="006C61F1" w:rsidRDefault="00770104" w:rsidP="00E80501">
            <w:pPr>
              <w:keepNext/>
              <w:jc w:val="right"/>
              <w:rPr>
                <w:sz w:val="20"/>
                <w:szCs w:val="20"/>
                <w:lang w:val="es-AR"/>
              </w:rPr>
            </w:pPr>
            <w:r w:rsidRPr="006C61F1">
              <w:rPr>
                <w:sz w:val="20"/>
                <w:szCs w:val="20"/>
                <w:lang w:val="es-AR"/>
              </w:rPr>
              <w:t>3</w:t>
            </w:r>
            <w:r w:rsidR="006C61F1" w:rsidRPr="006C61F1">
              <w:rPr>
                <w:sz w:val="20"/>
                <w:szCs w:val="20"/>
                <w:lang w:val="es-AR"/>
              </w:rPr>
              <w:t>4</w:t>
            </w:r>
            <w:r w:rsidR="006C61F1">
              <w:rPr>
                <w:sz w:val="20"/>
                <w:szCs w:val="20"/>
                <w:lang w:val="es-AR"/>
              </w:rPr>
              <w:t xml:space="preserve"> </w:t>
            </w:r>
            <w:r w:rsidR="006C61F1" w:rsidRPr="006C61F1">
              <w:rPr>
                <w:sz w:val="20"/>
                <w:szCs w:val="20"/>
                <w:lang w:val="es-AR"/>
              </w:rPr>
              <w:t>313</w:t>
            </w:r>
          </w:p>
        </w:tc>
      </w:tr>
      <w:tr w:rsidR="00770104" w:rsidRPr="006C61F1" w14:paraId="059241C1" w14:textId="77777777" w:rsidTr="00E80501">
        <w:tc>
          <w:tcPr>
            <w:tcW w:w="2245" w:type="dxa"/>
          </w:tcPr>
          <w:p w14:paraId="0728F272" w14:textId="77777777" w:rsidR="00770104" w:rsidRPr="006C61F1" w:rsidRDefault="00770104" w:rsidP="00E80501">
            <w:pPr>
              <w:keepNext/>
              <w:rPr>
                <w:sz w:val="20"/>
                <w:szCs w:val="20"/>
                <w:lang w:val="es-AR"/>
              </w:rPr>
            </w:pPr>
            <w:r w:rsidRPr="006C61F1">
              <w:rPr>
                <w:sz w:val="20"/>
                <w:szCs w:val="20"/>
                <w:lang w:val="es-AR"/>
              </w:rPr>
              <w:t>Aire acondicionado</w:t>
            </w:r>
          </w:p>
        </w:tc>
        <w:tc>
          <w:tcPr>
            <w:tcW w:w="1350" w:type="dxa"/>
            <w:shd w:val="clear" w:color="auto" w:fill="auto"/>
            <w:vAlign w:val="center"/>
          </w:tcPr>
          <w:p w14:paraId="48E9BE6E" w14:textId="7C7D4209" w:rsidR="00770104" w:rsidRPr="006C61F1" w:rsidRDefault="00770104" w:rsidP="00E80501">
            <w:pPr>
              <w:keepNext/>
              <w:jc w:val="right"/>
              <w:rPr>
                <w:sz w:val="20"/>
                <w:szCs w:val="20"/>
                <w:lang w:val="es-AR"/>
              </w:rPr>
            </w:pPr>
            <w:r w:rsidRPr="006C61F1">
              <w:rPr>
                <w:sz w:val="20"/>
                <w:szCs w:val="20"/>
                <w:lang w:val="es-AR"/>
              </w:rPr>
              <w:t>6</w:t>
            </w:r>
            <w:r w:rsidR="006C61F1" w:rsidRPr="006C61F1">
              <w:rPr>
                <w:sz w:val="20"/>
                <w:szCs w:val="20"/>
                <w:lang w:val="es-AR"/>
              </w:rPr>
              <w:t>4</w:t>
            </w:r>
            <w:r w:rsidR="006C61F1">
              <w:rPr>
                <w:sz w:val="20"/>
                <w:szCs w:val="20"/>
                <w:lang w:val="es-AR"/>
              </w:rPr>
              <w:t>,</w:t>
            </w:r>
            <w:r w:rsidR="006C61F1" w:rsidRPr="006C61F1">
              <w:rPr>
                <w:sz w:val="20"/>
                <w:szCs w:val="20"/>
                <w:lang w:val="es-AR"/>
              </w:rPr>
              <w:t>9</w:t>
            </w:r>
            <w:r w:rsidRPr="006C61F1">
              <w:rPr>
                <w:sz w:val="20"/>
                <w:szCs w:val="20"/>
                <w:lang w:val="es-AR"/>
              </w:rPr>
              <w:t>0</w:t>
            </w:r>
          </w:p>
        </w:tc>
        <w:tc>
          <w:tcPr>
            <w:tcW w:w="1350" w:type="dxa"/>
            <w:shd w:val="clear" w:color="auto" w:fill="auto"/>
            <w:vAlign w:val="center"/>
          </w:tcPr>
          <w:p w14:paraId="4A3B5295" w14:textId="2F54522D" w:rsidR="00770104" w:rsidRPr="006C61F1" w:rsidRDefault="00770104" w:rsidP="00E80501">
            <w:pPr>
              <w:keepNext/>
              <w:jc w:val="right"/>
              <w:rPr>
                <w:sz w:val="20"/>
                <w:szCs w:val="20"/>
                <w:lang w:val="es-AR"/>
              </w:rPr>
            </w:pPr>
            <w:r w:rsidRPr="006C61F1">
              <w:rPr>
                <w:sz w:val="20"/>
                <w:szCs w:val="20"/>
                <w:lang w:val="es-AR"/>
              </w:rPr>
              <w:t>13</w:t>
            </w:r>
            <w:r w:rsidR="006C61F1" w:rsidRPr="006C61F1">
              <w:rPr>
                <w:sz w:val="20"/>
                <w:szCs w:val="20"/>
                <w:lang w:val="es-AR"/>
              </w:rPr>
              <w:t>5</w:t>
            </w:r>
            <w:r w:rsidR="006C61F1">
              <w:rPr>
                <w:sz w:val="20"/>
                <w:szCs w:val="20"/>
                <w:lang w:val="es-AR"/>
              </w:rPr>
              <w:t xml:space="preserve"> </w:t>
            </w:r>
            <w:r w:rsidR="006C61F1" w:rsidRPr="006C61F1">
              <w:rPr>
                <w:sz w:val="20"/>
                <w:szCs w:val="20"/>
                <w:lang w:val="es-AR"/>
              </w:rPr>
              <w:t>479</w:t>
            </w:r>
          </w:p>
        </w:tc>
        <w:tc>
          <w:tcPr>
            <w:tcW w:w="1350" w:type="dxa"/>
            <w:shd w:val="clear" w:color="auto" w:fill="auto"/>
            <w:vAlign w:val="center"/>
          </w:tcPr>
          <w:p w14:paraId="60DC090D" w14:textId="0FC75F92" w:rsidR="00770104" w:rsidRPr="006C61F1" w:rsidRDefault="00770104" w:rsidP="00E80501">
            <w:pPr>
              <w:keepNext/>
              <w:jc w:val="right"/>
              <w:rPr>
                <w:sz w:val="20"/>
                <w:szCs w:val="20"/>
                <w:lang w:val="es-AR"/>
              </w:rPr>
            </w:pPr>
            <w:r w:rsidRPr="006C61F1">
              <w:rPr>
                <w:sz w:val="20"/>
                <w:szCs w:val="20"/>
                <w:lang w:val="es-AR"/>
              </w:rPr>
              <w:t>4</w:t>
            </w:r>
            <w:r w:rsidR="006C61F1" w:rsidRPr="006C61F1">
              <w:rPr>
                <w:sz w:val="20"/>
                <w:szCs w:val="20"/>
                <w:lang w:val="es-AR"/>
              </w:rPr>
              <w:t>8</w:t>
            </w:r>
            <w:r w:rsidR="006C61F1">
              <w:rPr>
                <w:sz w:val="20"/>
                <w:szCs w:val="20"/>
                <w:lang w:val="es-AR"/>
              </w:rPr>
              <w:t>,</w:t>
            </w:r>
            <w:r w:rsidR="006C61F1" w:rsidRPr="006C61F1">
              <w:rPr>
                <w:sz w:val="20"/>
                <w:szCs w:val="20"/>
                <w:lang w:val="es-AR"/>
              </w:rPr>
              <w:t>6</w:t>
            </w:r>
            <w:r w:rsidRPr="006C61F1">
              <w:rPr>
                <w:sz w:val="20"/>
                <w:szCs w:val="20"/>
                <w:lang w:val="es-AR"/>
              </w:rPr>
              <w:t>8</w:t>
            </w:r>
          </w:p>
        </w:tc>
        <w:tc>
          <w:tcPr>
            <w:tcW w:w="1350" w:type="dxa"/>
            <w:shd w:val="clear" w:color="auto" w:fill="auto"/>
            <w:vAlign w:val="center"/>
          </w:tcPr>
          <w:p w14:paraId="74541947" w14:textId="683FEE32" w:rsidR="00770104" w:rsidRPr="006C61F1" w:rsidRDefault="00770104" w:rsidP="00E80501">
            <w:pPr>
              <w:keepNext/>
              <w:jc w:val="right"/>
              <w:rPr>
                <w:sz w:val="20"/>
                <w:szCs w:val="20"/>
                <w:lang w:val="es-AR"/>
              </w:rPr>
            </w:pPr>
            <w:r w:rsidRPr="006C61F1">
              <w:rPr>
                <w:sz w:val="20"/>
                <w:szCs w:val="20"/>
                <w:lang w:val="es-AR"/>
              </w:rPr>
              <w:t>3</w:t>
            </w:r>
            <w:r w:rsidR="006C61F1" w:rsidRPr="006C61F1">
              <w:rPr>
                <w:sz w:val="20"/>
                <w:szCs w:val="20"/>
                <w:lang w:val="es-AR"/>
              </w:rPr>
              <w:t>2</w:t>
            </w:r>
            <w:r w:rsidR="006C61F1">
              <w:rPr>
                <w:sz w:val="20"/>
                <w:szCs w:val="20"/>
                <w:lang w:val="es-AR"/>
              </w:rPr>
              <w:t xml:space="preserve"> </w:t>
            </w:r>
            <w:r w:rsidR="006C61F1" w:rsidRPr="006C61F1">
              <w:rPr>
                <w:sz w:val="20"/>
                <w:szCs w:val="20"/>
                <w:lang w:val="es-AR"/>
              </w:rPr>
              <w:t>856</w:t>
            </w:r>
          </w:p>
        </w:tc>
        <w:tc>
          <w:tcPr>
            <w:tcW w:w="1705" w:type="dxa"/>
            <w:shd w:val="clear" w:color="auto" w:fill="auto"/>
            <w:vAlign w:val="center"/>
          </w:tcPr>
          <w:p w14:paraId="595AA5AA" w14:textId="40A692AE" w:rsidR="00770104" w:rsidRPr="006C61F1" w:rsidRDefault="00770104" w:rsidP="00E80501">
            <w:pPr>
              <w:keepNext/>
              <w:jc w:val="right"/>
              <w:rPr>
                <w:sz w:val="20"/>
                <w:szCs w:val="20"/>
                <w:lang w:val="es-AR"/>
              </w:rPr>
            </w:pPr>
            <w:r w:rsidRPr="006C61F1">
              <w:rPr>
                <w:sz w:val="20"/>
                <w:szCs w:val="20"/>
                <w:lang w:val="es-AR"/>
              </w:rPr>
              <w:t>10</w:t>
            </w:r>
            <w:r w:rsidR="006C61F1" w:rsidRPr="006C61F1">
              <w:rPr>
                <w:sz w:val="20"/>
                <w:szCs w:val="20"/>
                <w:lang w:val="es-AR"/>
              </w:rPr>
              <w:t>2</w:t>
            </w:r>
            <w:r w:rsidR="006C61F1">
              <w:rPr>
                <w:sz w:val="20"/>
                <w:szCs w:val="20"/>
                <w:lang w:val="es-AR"/>
              </w:rPr>
              <w:t xml:space="preserve"> </w:t>
            </w:r>
            <w:r w:rsidR="006C61F1" w:rsidRPr="006C61F1">
              <w:rPr>
                <w:sz w:val="20"/>
                <w:szCs w:val="20"/>
                <w:lang w:val="es-AR"/>
              </w:rPr>
              <w:t>623</w:t>
            </w:r>
          </w:p>
        </w:tc>
      </w:tr>
      <w:tr w:rsidR="00770104" w:rsidRPr="006C61F1" w14:paraId="1026642E" w14:textId="77777777" w:rsidTr="00E80501">
        <w:tc>
          <w:tcPr>
            <w:tcW w:w="2245" w:type="dxa"/>
          </w:tcPr>
          <w:p w14:paraId="56F1382B" w14:textId="77777777" w:rsidR="00770104" w:rsidRPr="006C61F1" w:rsidRDefault="00770104" w:rsidP="00E80501">
            <w:pPr>
              <w:rPr>
                <w:b/>
                <w:bCs/>
                <w:sz w:val="20"/>
                <w:szCs w:val="20"/>
                <w:lang w:val="es-AR"/>
              </w:rPr>
            </w:pPr>
            <w:r w:rsidRPr="006C61F1">
              <w:rPr>
                <w:b/>
                <w:bCs/>
                <w:sz w:val="20"/>
                <w:szCs w:val="20"/>
                <w:lang w:val="es-AR"/>
              </w:rPr>
              <w:t>Total</w:t>
            </w:r>
          </w:p>
        </w:tc>
        <w:tc>
          <w:tcPr>
            <w:tcW w:w="1350" w:type="dxa"/>
            <w:shd w:val="clear" w:color="auto" w:fill="auto"/>
            <w:vAlign w:val="center"/>
          </w:tcPr>
          <w:p w14:paraId="7F04A627" w14:textId="00531BA6" w:rsidR="00770104" w:rsidRPr="006C61F1" w:rsidRDefault="00770104" w:rsidP="00E80501">
            <w:pPr>
              <w:jc w:val="right"/>
              <w:rPr>
                <w:b/>
                <w:bCs/>
                <w:sz w:val="20"/>
                <w:szCs w:val="20"/>
                <w:lang w:val="es-AR"/>
              </w:rPr>
            </w:pPr>
            <w:r w:rsidRPr="006C61F1">
              <w:rPr>
                <w:b/>
                <w:bCs/>
                <w:sz w:val="20"/>
                <w:szCs w:val="20"/>
                <w:lang w:val="es-AR"/>
              </w:rPr>
              <w:t>8</w:t>
            </w:r>
            <w:r w:rsidR="006C61F1" w:rsidRPr="006C61F1">
              <w:rPr>
                <w:b/>
                <w:bCs/>
                <w:sz w:val="20"/>
                <w:szCs w:val="20"/>
                <w:lang w:val="es-AR"/>
              </w:rPr>
              <w:t>1</w:t>
            </w:r>
            <w:r w:rsidR="006C61F1">
              <w:rPr>
                <w:b/>
                <w:bCs/>
                <w:sz w:val="20"/>
                <w:szCs w:val="20"/>
                <w:lang w:val="es-AR"/>
              </w:rPr>
              <w:t>,</w:t>
            </w:r>
            <w:r w:rsidR="006C61F1" w:rsidRPr="006C61F1">
              <w:rPr>
                <w:b/>
                <w:bCs/>
                <w:sz w:val="20"/>
                <w:szCs w:val="20"/>
                <w:lang w:val="es-AR"/>
              </w:rPr>
              <w:t>1</w:t>
            </w:r>
            <w:r w:rsidRPr="006C61F1">
              <w:rPr>
                <w:b/>
                <w:bCs/>
                <w:sz w:val="20"/>
                <w:szCs w:val="20"/>
                <w:lang w:val="es-AR"/>
              </w:rPr>
              <w:t>4</w:t>
            </w:r>
          </w:p>
        </w:tc>
        <w:tc>
          <w:tcPr>
            <w:tcW w:w="1350" w:type="dxa"/>
            <w:shd w:val="clear" w:color="auto" w:fill="auto"/>
            <w:vAlign w:val="center"/>
          </w:tcPr>
          <w:p w14:paraId="706732E1" w14:textId="200E3846" w:rsidR="00770104" w:rsidRPr="006C61F1" w:rsidRDefault="00770104" w:rsidP="00E80501">
            <w:pPr>
              <w:jc w:val="right"/>
              <w:rPr>
                <w:b/>
                <w:bCs/>
                <w:sz w:val="20"/>
                <w:szCs w:val="20"/>
                <w:lang w:val="es-AR"/>
              </w:rPr>
            </w:pPr>
            <w:r w:rsidRPr="006C61F1">
              <w:rPr>
                <w:b/>
                <w:bCs/>
                <w:sz w:val="20"/>
                <w:szCs w:val="20"/>
                <w:lang w:val="es-AR"/>
              </w:rPr>
              <w:t>16</w:t>
            </w:r>
            <w:r w:rsidR="006C61F1" w:rsidRPr="006C61F1">
              <w:rPr>
                <w:b/>
                <w:bCs/>
                <w:sz w:val="20"/>
                <w:szCs w:val="20"/>
                <w:lang w:val="es-AR"/>
              </w:rPr>
              <w:t>9</w:t>
            </w:r>
            <w:r w:rsidR="006C61F1">
              <w:rPr>
                <w:b/>
                <w:bCs/>
                <w:sz w:val="20"/>
                <w:szCs w:val="20"/>
                <w:lang w:val="es-AR"/>
              </w:rPr>
              <w:t xml:space="preserve"> </w:t>
            </w:r>
            <w:r w:rsidR="006C61F1" w:rsidRPr="006C61F1">
              <w:rPr>
                <w:b/>
                <w:bCs/>
                <w:sz w:val="20"/>
                <w:szCs w:val="20"/>
                <w:lang w:val="es-AR"/>
              </w:rPr>
              <w:t>816</w:t>
            </w:r>
          </w:p>
        </w:tc>
        <w:tc>
          <w:tcPr>
            <w:tcW w:w="1350" w:type="dxa"/>
            <w:shd w:val="clear" w:color="auto" w:fill="auto"/>
            <w:vAlign w:val="center"/>
          </w:tcPr>
          <w:p w14:paraId="4217E6BC" w14:textId="344BDE7F" w:rsidR="00770104" w:rsidRPr="006C61F1" w:rsidRDefault="00770104" w:rsidP="00E80501">
            <w:pPr>
              <w:jc w:val="right"/>
              <w:rPr>
                <w:b/>
                <w:bCs/>
                <w:sz w:val="20"/>
                <w:szCs w:val="20"/>
                <w:lang w:val="es-AR"/>
              </w:rPr>
            </w:pPr>
            <w:r w:rsidRPr="006C61F1">
              <w:rPr>
                <w:b/>
                <w:bCs/>
                <w:sz w:val="20"/>
                <w:szCs w:val="20"/>
                <w:lang w:val="es-AR"/>
              </w:rPr>
              <w:t>5</w:t>
            </w:r>
            <w:r w:rsidR="006C61F1" w:rsidRPr="006C61F1">
              <w:rPr>
                <w:b/>
                <w:bCs/>
                <w:sz w:val="20"/>
                <w:szCs w:val="20"/>
                <w:lang w:val="es-AR"/>
              </w:rPr>
              <w:t>6</w:t>
            </w:r>
            <w:r w:rsidR="006C61F1">
              <w:rPr>
                <w:b/>
                <w:bCs/>
                <w:sz w:val="20"/>
                <w:szCs w:val="20"/>
                <w:lang w:val="es-AR"/>
              </w:rPr>
              <w:t>,</w:t>
            </w:r>
            <w:r w:rsidR="006C61F1" w:rsidRPr="006C61F1">
              <w:rPr>
                <w:b/>
                <w:bCs/>
                <w:sz w:val="20"/>
                <w:szCs w:val="20"/>
                <w:lang w:val="es-AR"/>
              </w:rPr>
              <w:t>8</w:t>
            </w:r>
            <w:r w:rsidRPr="006C61F1">
              <w:rPr>
                <w:b/>
                <w:bCs/>
                <w:sz w:val="20"/>
                <w:szCs w:val="20"/>
                <w:lang w:val="es-AR"/>
              </w:rPr>
              <w:t>0</w:t>
            </w:r>
          </w:p>
        </w:tc>
        <w:tc>
          <w:tcPr>
            <w:tcW w:w="1350" w:type="dxa"/>
            <w:shd w:val="clear" w:color="auto" w:fill="auto"/>
            <w:vAlign w:val="center"/>
          </w:tcPr>
          <w:p w14:paraId="29FBA406" w14:textId="5C794132" w:rsidR="00770104" w:rsidRPr="006C61F1" w:rsidRDefault="00770104" w:rsidP="00E80501">
            <w:pPr>
              <w:jc w:val="right"/>
              <w:rPr>
                <w:b/>
                <w:bCs/>
                <w:sz w:val="20"/>
                <w:szCs w:val="20"/>
                <w:lang w:val="es-AR"/>
              </w:rPr>
            </w:pPr>
            <w:r w:rsidRPr="006C61F1">
              <w:rPr>
                <w:b/>
                <w:bCs/>
                <w:sz w:val="20"/>
                <w:szCs w:val="20"/>
                <w:lang w:val="es-AR"/>
              </w:rPr>
              <w:t>3</w:t>
            </w:r>
            <w:r w:rsidR="006C61F1" w:rsidRPr="006C61F1">
              <w:rPr>
                <w:b/>
                <w:bCs/>
                <w:sz w:val="20"/>
                <w:szCs w:val="20"/>
                <w:lang w:val="es-AR"/>
              </w:rPr>
              <w:t>2</w:t>
            </w:r>
            <w:r w:rsidR="006C61F1">
              <w:rPr>
                <w:b/>
                <w:bCs/>
                <w:sz w:val="20"/>
                <w:szCs w:val="20"/>
                <w:lang w:val="es-AR"/>
              </w:rPr>
              <w:t xml:space="preserve"> </w:t>
            </w:r>
            <w:r w:rsidR="006C61F1" w:rsidRPr="006C61F1">
              <w:rPr>
                <w:b/>
                <w:bCs/>
                <w:sz w:val="20"/>
                <w:szCs w:val="20"/>
                <w:lang w:val="es-AR"/>
              </w:rPr>
              <w:t>880</w:t>
            </w:r>
          </w:p>
        </w:tc>
        <w:tc>
          <w:tcPr>
            <w:tcW w:w="1705" w:type="dxa"/>
            <w:shd w:val="clear" w:color="auto" w:fill="auto"/>
            <w:vAlign w:val="center"/>
          </w:tcPr>
          <w:p w14:paraId="35D038F8" w14:textId="1C2DEDB7" w:rsidR="00770104" w:rsidRPr="006C61F1" w:rsidRDefault="00770104" w:rsidP="00E80501">
            <w:pPr>
              <w:jc w:val="right"/>
              <w:rPr>
                <w:b/>
                <w:bCs/>
                <w:sz w:val="20"/>
                <w:szCs w:val="20"/>
                <w:lang w:val="es-AR"/>
              </w:rPr>
            </w:pPr>
            <w:r w:rsidRPr="006C61F1">
              <w:rPr>
                <w:b/>
                <w:bCs/>
                <w:sz w:val="20"/>
                <w:szCs w:val="20"/>
                <w:lang w:val="es-AR"/>
              </w:rPr>
              <w:t>13</w:t>
            </w:r>
            <w:r w:rsidR="006C61F1" w:rsidRPr="006C61F1">
              <w:rPr>
                <w:b/>
                <w:bCs/>
                <w:sz w:val="20"/>
                <w:szCs w:val="20"/>
                <w:lang w:val="es-AR"/>
              </w:rPr>
              <w:t>6</w:t>
            </w:r>
            <w:r w:rsidR="006C61F1">
              <w:rPr>
                <w:b/>
                <w:bCs/>
                <w:sz w:val="20"/>
                <w:szCs w:val="20"/>
                <w:lang w:val="es-AR"/>
              </w:rPr>
              <w:t xml:space="preserve"> </w:t>
            </w:r>
            <w:r w:rsidR="006C61F1" w:rsidRPr="006C61F1">
              <w:rPr>
                <w:b/>
                <w:bCs/>
                <w:sz w:val="20"/>
                <w:szCs w:val="20"/>
                <w:lang w:val="es-AR"/>
              </w:rPr>
              <w:t>936</w:t>
            </w:r>
          </w:p>
        </w:tc>
      </w:tr>
    </w:tbl>
    <w:p w14:paraId="2BDDE346" w14:textId="77777777" w:rsidR="00770104" w:rsidRPr="006C61F1" w:rsidRDefault="00770104" w:rsidP="00770104">
      <w:pPr>
        <w:rPr>
          <w:sz w:val="19"/>
          <w:szCs w:val="19"/>
          <w:lang w:val="es-AR"/>
        </w:rPr>
      </w:pPr>
      <w:r w:rsidRPr="006C61F1">
        <w:rPr>
          <w:sz w:val="19"/>
          <w:szCs w:val="19"/>
          <w:lang w:val="es-AR"/>
        </w:rPr>
        <w:t>*Incluye equipos de refrigeración domésticos y comerciales.</w:t>
      </w:r>
    </w:p>
    <w:p w14:paraId="7A64AE7F" w14:textId="77777777" w:rsidR="00770104" w:rsidRPr="006C61F1" w:rsidRDefault="00770104" w:rsidP="00770104">
      <w:pPr>
        <w:rPr>
          <w:lang w:val="es-AR"/>
        </w:rPr>
      </w:pPr>
    </w:p>
    <w:p w14:paraId="03873594" w14:textId="6B309290" w:rsidR="00770104" w:rsidRPr="006C61F1" w:rsidRDefault="00770104" w:rsidP="00770104">
      <w:pPr>
        <w:pStyle w:val="Heading1"/>
        <w:rPr>
          <w:lang w:val="es-AR"/>
        </w:rPr>
      </w:pPr>
      <w:r w:rsidRPr="006C61F1">
        <w:rPr>
          <w:lang w:val="es-AR"/>
        </w:rPr>
        <w:t xml:space="preserve">Además de los beneficios derivados de las conversiones de fabricación, se espera que las actividades en el </w:t>
      </w:r>
      <w:r w:rsidR="001163F9">
        <w:rPr>
          <w:lang w:val="es-AR"/>
        </w:rPr>
        <w:t>sector de servicios</w:t>
      </w:r>
      <w:r w:rsidRPr="006C61F1">
        <w:rPr>
          <w:lang w:val="es-AR"/>
        </w:rPr>
        <w:t xml:space="preserve">, la asistencia </w:t>
      </w:r>
      <w:r w:rsidR="00C12485">
        <w:rPr>
          <w:lang w:val="es-AR"/>
        </w:rPr>
        <w:t xml:space="preserve">en las políticas y reglamentaciones </w:t>
      </w:r>
      <w:r w:rsidRPr="006C61F1">
        <w:rPr>
          <w:lang w:val="es-AR"/>
        </w:rPr>
        <w:t>y la asistencia técnica también reduzcan las emisiones de refrigerantes a la atmósfera</w:t>
      </w:r>
      <w:bookmarkStart w:id="12" w:name="_Hlk126916186"/>
      <w:r w:rsidRPr="006C61F1">
        <w:rPr>
          <w:lang w:val="es-AR"/>
        </w:rPr>
        <w:t>, lo que redundará en beneficios para el clima. Un cálculo del impacto sobre el clima de las actividades del</w:t>
      </w:r>
      <w:r w:rsidR="00F606A6">
        <w:rPr>
          <w:lang w:val="es-AR"/>
        </w:rPr>
        <w:t xml:space="preserve"> plan de aplicación de Kigali </w:t>
      </w:r>
      <w:r w:rsidRPr="006C61F1">
        <w:rPr>
          <w:lang w:val="es-AR"/>
        </w:rPr>
        <w:t xml:space="preserve">indica que, para 2030, Jordania habrá reducido sus emisiones en </w:t>
      </w:r>
      <w:r w:rsidR="006C61F1" w:rsidRPr="006C61F1">
        <w:rPr>
          <w:lang w:val="es-AR"/>
        </w:rPr>
        <w:t>1</w:t>
      </w:r>
      <w:r w:rsidR="006C61F1">
        <w:rPr>
          <w:lang w:val="es-AR"/>
        </w:rPr>
        <w:t xml:space="preserve"> </w:t>
      </w:r>
      <w:r w:rsidR="006C61F1" w:rsidRPr="006C61F1">
        <w:rPr>
          <w:lang w:val="es-AR"/>
        </w:rPr>
        <w:t>529</w:t>
      </w:r>
      <w:r w:rsidR="006C61F1">
        <w:rPr>
          <w:lang w:val="es-AR"/>
        </w:rPr>
        <w:t xml:space="preserve"> </w:t>
      </w:r>
      <w:r w:rsidR="006C61F1" w:rsidRPr="006C61F1">
        <w:rPr>
          <w:lang w:val="es-AR"/>
        </w:rPr>
        <w:t>570</w:t>
      </w:r>
      <w:r w:rsidRPr="006C61F1">
        <w:rPr>
          <w:lang w:val="es-AR"/>
        </w:rPr>
        <w:t xml:space="preserve"> </w:t>
      </w:r>
      <w:r w:rsidR="000E0033">
        <w:rPr>
          <w:lang w:val="es-AR"/>
        </w:rPr>
        <w:t xml:space="preserve">ton. </w:t>
      </w:r>
      <w:r w:rsidRPr="006C61F1">
        <w:rPr>
          <w:lang w:val="es-AR"/>
        </w:rPr>
        <w:t>CO</w:t>
      </w:r>
      <w:r w:rsidRPr="006C61F1">
        <w:rPr>
          <w:vertAlign w:val="subscript"/>
          <w:lang w:val="es-AR"/>
        </w:rPr>
        <w:t>2</w:t>
      </w:r>
      <w:r w:rsidRPr="006C61F1">
        <w:rPr>
          <w:lang w:val="es-AR"/>
        </w:rPr>
        <w:noBreakHyphen/>
        <w:t xml:space="preserve"> de HFC</w:t>
      </w:r>
      <w:r w:rsidR="00C12485">
        <w:rPr>
          <w:lang w:val="es-AR"/>
        </w:rPr>
        <w:t xml:space="preserve"> aproximadamente</w:t>
      </w:r>
      <w:r w:rsidRPr="006C61F1">
        <w:rPr>
          <w:lang w:val="es-AR"/>
        </w:rPr>
        <w:t xml:space="preserve">, calculadas como la diferencia entre el </w:t>
      </w:r>
      <w:r w:rsidR="00347883">
        <w:rPr>
          <w:lang w:val="es-AR"/>
        </w:rPr>
        <w:t>consumo de base</w:t>
      </w:r>
      <w:r w:rsidRPr="006C61F1">
        <w:rPr>
          <w:lang w:val="es-AR"/>
        </w:rPr>
        <w:t xml:space="preserve"> de HFC y el objetivo propuesto para 2030.</w:t>
      </w:r>
    </w:p>
    <w:p w14:paraId="751F108E" w14:textId="6F98524A" w:rsidR="00770104" w:rsidRPr="006C61F1" w:rsidRDefault="00770104" w:rsidP="00770104">
      <w:pPr>
        <w:pStyle w:val="Heading1"/>
        <w:keepNext/>
        <w:numPr>
          <w:ilvl w:val="0"/>
          <w:numId w:val="0"/>
        </w:numPr>
        <w:rPr>
          <w:u w:val="single"/>
          <w:lang w:val="es-AR"/>
        </w:rPr>
      </w:pPr>
      <w:r w:rsidRPr="006C61F1">
        <w:rPr>
          <w:u w:val="single"/>
          <w:lang w:val="es-AR"/>
        </w:rPr>
        <w:t xml:space="preserve">Sostenibilidad de la </w:t>
      </w:r>
      <w:r w:rsidR="00C12485">
        <w:rPr>
          <w:u w:val="single"/>
          <w:lang w:val="es-AR"/>
        </w:rPr>
        <w:t xml:space="preserve">reducción </w:t>
      </w:r>
      <w:r w:rsidRPr="006C61F1">
        <w:rPr>
          <w:u w:val="single"/>
          <w:lang w:val="es-AR"/>
        </w:rPr>
        <w:t>de los HFC y evaluación de riesgos</w:t>
      </w:r>
    </w:p>
    <w:bookmarkEnd w:id="12"/>
    <w:p w14:paraId="43CB14B7" w14:textId="5AB18EC5" w:rsidR="00770104" w:rsidRPr="006C61F1" w:rsidRDefault="00770104" w:rsidP="00770104">
      <w:pPr>
        <w:pStyle w:val="Heading1"/>
        <w:rPr>
          <w:lang w:val="es-AR"/>
        </w:rPr>
      </w:pPr>
      <w:r w:rsidRPr="006C61F1">
        <w:rPr>
          <w:lang w:val="es-AR"/>
        </w:rPr>
        <w:t>La Secretaría considera que los riesgos para la sostenibilidad de la conversión en la fa</w:t>
      </w:r>
      <w:r w:rsidR="001860F0">
        <w:rPr>
          <w:lang w:val="es-AR"/>
        </w:rPr>
        <w:t>bricación de aparatos de refrigeración</w:t>
      </w:r>
      <w:r w:rsidRPr="006C61F1">
        <w:rPr>
          <w:lang w:val="es-AR"/>
        </w:rPr>
        <w:t xml:space="preserve"> doméstica son bajos, dada la adopción generalizada de la tecnología R-600a en el país, en la región y a escala internacional; la ONUDI ha</w:t>
      </w:r>
      <w:r w:rsidR="00C12485">
        <w:rPr>
          <w:lang w:val="es-AR"/>
        </w:rPr>
        <w:t>bía</w:t>
      </w:r>
      <w:r w:rsidRPr="006C61F1">
        <w:rPr>
          <w:lang w:val="es-AR"/>
        </w:rPr>
        <w:t xml:space="preserve"> confirmado la viabilidad financiera de las empresas fabricantes del sector, señalando que las empresas fabrican </w:t>
      </w:r>
      <w:r w:rsidR="003E542D">
        <w:rPr>
          <w:lang w:val="es-AR"/>
        </w:rPr>
        <w:t xml:space="preserve">no sólo </w:t>
      </w:r>
      <w:r w:rsidRPr="006C61F1">
        <w:rPr>
          <w:lang w:val="es-AR"/>
        </w:rPr>
        <w:t>refrigeradores domésticos</w:t>
      </w:r>
      <w:r w:rsidR="003E542D">
        <w:rPr>
          <w:lang w:val="es-AR"/>
        </w:rPr>
        <w:t>, sino también otros equipos</w:t>
      </w:r>
      <w:r w:rsidRPr="006C61F1">
        <w:rPr>
          <w:lang w:val="es-AR"/>
        </w:rPr>
        <w:t xml:space="preserve">. Los riesgos para la conversión sostenible en la fabricación de </w:t>
      </w:r>
      <w:r w:rsidR="00C12485">
        <w:rPr>
          <w:lang w:val="es-AR"/>
        </w:rPr>
        <w:t>acondicionadore</w:t>
      </w:r>
      <w:r w:rsidR="003E542D">
        <w:rPr>
          <w:lang w:val="es-AR"/>
        </w:rPr>
        <w:t>s</w:t>
      </w:r>
      <w:r w:rsidR="00C12485">
        <w:rPr>
          <w:lang w:val="es-AR"/>
        </w:rPr>
        <w:t xml:space="preserve"> de aire </w:t>
      </w:r>
      <w:r w:rsidRPr="006C61F1">
        <w:rPr>
          <w:lang w:val="es-AR"/>
        </w:rPr>
        <w:t xml:space="preserve">residenciales son más significativos dada la fabricación continuada en el país de equipos </w:t>
      </w:r>
      <w:r w:rsidR="00C12485">
        <w:rPr>
          <w:lang w:val="es-AR"/>
        </w:rPr>
        <w:t xml:space="preserve">que utilizan </w:t>
      </w:r>
      <w:r w:rsidRPr="006C61F1">
        <w:rPr>
          <w:lang w:val="es-AR"/>
        </w:rPr>
        <w:t>R-410A. En concreto, la mayor empresa de fabri</w:t>
      </w:r>
      <w:r w:rsidR="001860F0">
        <w:rPr>
          <w:lang w:val="es-AR"/>
        </w:rPr>
        <w:t>cación de aparatos de aire acondicionado</w:t>
      </w:r>
      <w:r w:rsidRPr="006C61F1">
        <w:rPr>
          <w:lang w:val="es-AR"/>
        </w:rPr>
        <w:t xml:space="preserve"> doméstico del país, Petra </w:t>
      </w:r>
      <w:proofErr w:type="spellStart"/>
      <w:r w:rsidRPr="006C61F1">
        <w:rPr>
          <w:lang w:val="es-AR"/>
        </w:rPr>
        <w:t>Engineering</w:t>
      </w:r>
      <w:proofErr w:type="spellEnd"/>
      <w:r w:rsidRPr="006C61F1">
        <w:rPr>
          <w:lang w:val="es-AR"/>
        </w:rPr>
        <w:t xml:space="preserve">, así como </w:t>
      </w:r>
      <w:proofErr w:type="spellStart"/>
      <w:r w:rsidR="003E542D" w:rsidRPr="006C61F1">
        <w:rPr>
          <w:rFonts w:asciiTheme="majorBidi" w:hAnsiTheme="majorBidi" w:cstheme="majorBidi"/>
          <w:sz w:val="20"/>
          <w:szCs w:val="20"/>
          <w:lang w:val="es-AR" w:eastAsia="en-CA"/>
        </w:rPr>
        <w:t>National</w:t>
      </w:r>
      <w:proofErr w:type="spellEnd"/>
      <w:r w:rsidR="003E542D" w:rsidRPr="006C61F1">
        <w:rPr>
          <w:rFonts w:asciiTheme="majorBidi" w:hAnsiTheme="majorBidi" w:cstheme="majorBidi"/>
          <w:sz w:val="20"/>
          <w:szCs w:val="20"/>
          <w:lang w:val="es-AR" w:eastAsia="en-CA"/>
        </w:rPr>
        <w:t xml:space="preserve"> </w:t>
      </w:r>
      <w:proofErr w:type="spellStart"/>
      <w:r w:rsidR="003E542D" w:rsidRPr="006C61F1">
        <w:rPr>
          <w:rFonts w:asciiTheme="majorBidi" w:hAnsiTheme="majorBidi" w:cstheme="majorBidi"/>
          <w:sz w:val="20"/>
          <w:szCs w:val="20"/>
          <w:lang w:val="es-AR" w:eastAsia="en-CA"/>
        </w:rPr>
        <w:t>Refrigeration</w:t>
      </w:r>
      <w:proofErr w:type="spellEnd"/>
      <w:r w:rsidR="003E542D" w:rsidRPr="006C61F1">
        <w:rPr>
          <w:rFonts w:asciiTheme="majorBidi" w:hAnsiTheme="majorBidi" w:cstheme="majorBidi"/>
          <w:sz w:val="20"/>
          <w:szCs w:val="20"/>
          <w:lang w:val="es-AR" w:eastAsia="en-CA"/>
        </w:rPr>
        <w:t xml:space="preserve"> Co.</w:t>
      </w:r>
      <w:r w:rsidRPr="006C61F1">
        <w:rPr>
          <w:lang w:val="es-AR"/>
        </w:rPr>
        <w:t>, no estaban preparadas para convertir su fabri</w:t>
      </w:r>
      <w:r w:rsidR="001860F0">
        <w:rPr>
          <w:lang w:val="es-AR"/>
        </w:rPr>
        <w:t>cación de aparatos de aire acondicionado</w:t>
      </w:r>
      <w:r w:rsidRPr="006C61F1">
        <w:rPr>
          <w:lang w:val="es-AR"/>
        </w:rPr>
        <w:t xml:space="preserve"> doméstico a HFC-32 y, por lo tanto, decidieron no participar en el proyecto; </w:t>
      </w:r>
      <w:proofErr w:type="spellStart"/>
      <w:r w:rsidRPr="006C61F1">
        <w:rPr>
          <w:lang w:val="es-AR"/>
        </w:rPr>
        <w:t>Exceed</w:t>
      </w:r>
      <w:proofErr w:type="spellEnd"/>
      <w:r w:rsidRPr="006C61F1">
        <w:rPr>
          <w:lang w:val="es-AR"/>
        </w:rPr>
        <w:t xml:space="preserve">, aunque estaba dispuesta a convertirse a HFC-32, no estaría obligada a hacerlo, ya que la empresa no puede optar a financiación y, por lo tanto, eliminaría su consumo con sus propios recursos. Además, mientras que varios países del </w:t>
      </w:r>
      <w:r w:rsidR="001860F0">
        <w:rPr>
          <w:lang w:val="es-AR"/>
        </w:rPr>
        <w:t>Artículo</w:t>
      </w:r>
      <w:r w:rsidRPr="006C61F1">
        <w:rPr>
          <w:lang w:val="es-AR"/>
        </w:rPr>
        <w:t xml:space="preserve"> 5 han convertido con éxito su fabri</w:t>
      </w:r>
      <w:r w:rsidR="001860F0">
        <w:rPr>
          <w:lang w:val="es-AR"/>
        </w:rPr>
        <w:t>cación de aparatos de aire acondicionado</w:t>
      </w:r>
      <w:r w:rsidRPr="006C61F1">
        <w:rPr>
          <w:lang w:val="es-AR"/>
        </w:rPr>
        <w:t xml:space="preserve"> residencial a la tecnología HFC-32, y existe una adopción generalizada de la tecnología en esas regiones, la adopción de la tecnología </w:t>
      </w:r>
      <w:r w:rsidR="00C12485">
        <w:rPr>
          <w:lang w:val="es-AR"/>
        </w:rPr>
        <w:t xml:space="preserve">con </w:t>
      </w:r>
      <w:r w:rsidRPr="006C61F1">
        <w:rPr>
          <w:lang w:val="es-AR"/>
        </w:rPr>
        <w:t>HFC</w:t>
      </w:r>
      <w:r w:rsidRPr="006C61F1">
        <w:rPr>
          <w:lang w:val="es-AR"/>
        </w:rPr>
        <w:noBreakHyphen/>
        <w:t xml:space="preserve"> 32 en Jordania y en la región parece ser más limitada. La estrecha supervisión de los proyectos de conversión, así como la asistencia técnica, reglamentaria y política propuesta por la Secretaría tienen por objeto mitigar ese riesgo. Del mismo modo, la conversión en el </w:t>
      </w:r>
      <w:r w:rsidR="007B2ECC">
        <w:rPr>
          <w:lang w:val="es-AR"/>
        </w:rPr>
        <w:t>sector de fabricación</w:t>
      </w:r>
      <w:r w:rsidR="001860F0">
        <w:rPr>
          <w:lang w:val="es-AR"/>
        </w:rPr>
        <w:t xml:space="preserve"> de aparatos de refrigeración</w:t>
      </w:r>
      <w:r w:rsidRPr="006C61F1">
        <w:rPr>
          <w:lang w:val="es-AR"/>
        </w:rPr>
        <w:t xml:space="preserve"> comercial entraña riesgos, dado que las </w:t>
      </w:r>
      <w:proofErr w:type="spellStart"/>
      <w:r w:rsidR="00371285">
        <w:rPr>
          <w:lang w:val="es-AR"/>
        </w:rPr>
        <w:t>PyME</w:t>
      </w:r>
      <w:proofErr w:type="spellEnd"/>
      <w:r w:rsidRPr="006C61F1">
        <w:rPr>
          <w:lang w:val="es-AR"/>
        </w:rPr>
        <w:t xml:space="preserve"> siguen fabricando en el país equipos basados en R-134a y R-404A. Este riesgo se ve mitigado por el hecho de que las empresas convertidas en el marco del proyecto son los mayores fabricantes de la región, por lo que es más probable que puedan adoptar la tecnología y ayudar a garantizar su adopción en el mercado; además, </w:t>
      </w:r>
      <w:r w:rsidR="00C12485">
        <w:rPr>
          <w:lang w:val="es-AR"/>
        </w:rPr>
        <w:t xml:space="preserve">la </w:t>
      </w:r>
      <w:r w:rsidRPr="006C61F1">
        <w:rPr>
          <w:lang w:val="es-AR"/>
        </w:rPr>
        <w:t>estrech</w:t>
      </w:r>
      <w:r w:rsidR="00C12485">
        <w:rPr>
          <w:lang w:val="es-AR"/>
        </w:rPr>
        <w:t>a</w:t>
      </w:r>
      <w:r w:rsidRPr="006C61F1">
        <w:rPr>
          <w:lang w:val="es-AR"/>
        </w:rPr>
        <w:t xml:space="preserve"> </w:t>
      </w:r>
      <w:r w:rsidR="005536D6">
        <w:rPr>
          <w:lang w:val="es-AR"/>
        </w:rPr>
        <w:t>supervisión</w:t>
      </w:r>
      <w:r w:rsidRPr="006C61F1">
        <w:rPr>
          <w:lang w:val="es-AR"/>
        </w:rPr>
        <w:t xml:space="preserve"> de los proyectos de conversión, la asistencia técnica dirigida específicamente a las </w:t>
      </w:r>
      <w:proofErr w:type="spellStart"/>
      <w:r w:rsidR="00371285">
        <w:rPr>
          <w:lang w:val="es-AR"/>
        </w:rPr>
        <w:t>PyME</w:t>
      </w:r>
      <w:proofErr w:type="spellEnd"/>
      <w:r w:rsidRPr="006C61F1">
        <w:rPr>
          <w:lang w:val="es-AR"/>
        </w:rPr>
        <w:t xml:space="preserve"> y la asistencia en materia de reglamentación y política mitigarán los riesgos para la sostenibilidad de las conversiones. </w:t>
      </w:r>
    </w:p>
    <w:p w14:paraId="60E69781" w14:textId="70D52EB4" w:rsidR="00770104" w:rsidRPr="006C61F1" w:rsidRDefault="00770104" w:rsidP="00770104">
      <w:pPr>
        <w:pStyle w:val="Heading1"/>
        <w:rPr>
          <w:lang w:val="es-AR"/>
        </w:rPr>
      </w:pPr>
      <w:r w:rsidRPr="006C61F1">
        <w:rPr>
          <w:lang w:val="es-AR"/>
        </w:rPr>
        <w:t xml:space="preserve">Se han establecido </w:t>
      </w:r>
      <w:r w:rsidR="00F717D2">
        <w:rPr>
          <w:lang w:val="es-AR"/>
        </w:rPr>
        <w:t xml:space="preserve">reglamentaciones </w:t>
      </w:r>
      <w:r w:rsidRPr="006C61F1">
        <w:rPr>
          <w:lang w:val="es-AR"/>
        </w:rPr>
        <w:t>para controlar y supervisar los HFC a través del sistema</w:t>
      </w:r>
      <w:r w:rsidR="00F606A6">
        <w:rPr>
          <w:lang w:val="es-AR"/>
        </w:rPr>
        <w:t xml:space="preserve"> del </w:t>
      </w:r>
      <w:r w:rsidR="001163F9">
        <w:rPr>
          <w:lang w:val="es-AR"/>
        </w:rPr>
        <w:t xml:space="preserve">otorgamiento </w:t>
      </w:r>
      <w:r w:rsidRPr="006C61F1">
        <w:rPr>
          <w:lang w:val="es-AR"/>
        </w:rPr>
        <w:t xml:space="preserve">de licencias, y en la </w:t>
      </w:r>
      <w:r w:rsidR="006C61F1">
        <w:rPr>
          <w:lang w:val="es-AR"/>
        </w:rPr>
        <w:t>etapa</w:t>
      </w:r>
      <w:r w:rsidRPr="006C61F1">
        <w:rPr>
          <w:lang w:val="es-AR"/>
        </w:rPr>
        <w:t xml:space="preserve"> I del</w:t>
      </w:r>
      <w:r w:rsidR="00347883">
        <w:rPr>
          <w:lang w:val="es-AR"/>
        </w:rPr>
        <w:t xml:space="preserve"> plan de aplicación de Kigali </w:t>
      </w:r>
      <w:r w:rsidRPr="006C61F1">
        <w:rPr>
          <w:lang w:val="es-AR"/>
        </w:rPr>
        <w:t xml:space="preserve">se han incluido fondos para la formación de funcionarios de aduanas y encargados de hacer cumplir la </w:t>
      </w:r>
      <w:r w:rsidR="00F717D2">
        <w:rPr>
          <w:lang w:val="es-AR"/>
        </w:rPr>
        <w:t>legislación</w:t>
      </w:r>
      <w:r w:rsidRPr="006C61F1">
        <w:rPr>
          <w:lang w:val="es-AR"/>
        </w:rPr>
        <w:t xml:space="preserve">, así como un mejor sistema de gestión de datos </w:t>
      </w:r>
      <w:r w:rsidR="003E542D">
        <w:rPr>
          <w:lang w:val="es-AR"/>
        </w:rPr>
        <w:t>y</w:t>
      </w:r>
      <w:r w:rsidRPr="006C61F1">
        <w:rPr>
          <w:lang w:val="es-AR"/>
        </w:rPr>
        <w:t xml:space="preserve"> </w:t>
      </w:r>
      <w:r w:rsidR="00F717D2">
        <w:rPr>
          <w:lang w:val="es-AR"/>
        </w:rPr>
        <w:t xml:space="preserve">presentación de informes </w:t>
      </w:r>
      <w:r w:rsidRPr="006C61F1">
        <w:rPr>
          <w:lang w:val="es-AR"/>
        </w:rPr>
        <w:t xml:space="preserve">sobre los HFC. Se espera que la mejora de las prácticas de </w:t>
      </w:r>
      <w:r w:rsidR="00F717D2">
        <w:rPr>
          <w:lang w:val="es-AR"/>
        </w:rPr>
        <w:t>servicio</w:t>
      </w:r>
      <w:r w:rsidRPr="006C61F1">
        <w:rPr>
          <w:lang w:val="es-AR"/>
        </w:rPr>
        <w:t>, incluido el sector de los</w:t>
      </w:r>
      <w:r w:rsidR="00F717D2">
        <w:rPr>
          <w:lang w:val="es-AR"/>
        </w:rPr>
        <w:t xml:space="preserve"> aparatos de</w:t>
      </w:r>
      <w:r w:rsidRPr="006C61F1">
        <w:rPr>
          <w:lang w:val="es-AR"/>
        </w:rPr>
        <w:t xml:space="preserve"> </w:t>
      </w:r>
      <w:r w:rsidR="000E0033">
        <w:rPr>
          <w:lang w:val="es-AR"/>
        </w:rPr>
        <w:t>aire acondicionado para vehículos</w:t>
      </w:r>
      <w:r w:rsidRPr="006C61F1">
        <w:rPr>
          <w:lang w:val="es-AR"/>
        </w:rPr>
        <w:t xml:space="preserve">, que no había recibido asistencia desde la eliminación de los CFC, la sensibilización y la asistencia técnica, política y reglamentaria faciliten la adopción de tecnologías de bajo </w:t>
      </w:r>
      <w:r w:rsidR="007B2ECC">
        <w:rPr>
          <w:lang w:val="es-AR"/>
        </w:rPr>
        <w:t>potencial de calentamiento atmosférico</w:t>
      </w:r>
      <w:r w:rsidRPr="006C61F1">
        <w:rPr>
          <w:lang w:val="es-AR"/>
        </w:rPr>
        <w:t xml:space="preserve"> y mejoren la sostenibilidad de la </w:t>
      </w:r>
      <w:r w:rsidR="003E542D">
        <w:rPr>
          <w:lang w:val="es-AR"/>
        </w:rPr>
        <w:t xml:space="preserve">reducción </w:t>
      </w:r>
      <w:r w:rsidRPr="006C61F1">
        <w:rPr>
          <w:lang w:val="es-AR"/>
        </w:rPr>
        <w:t xml:space="preserve">de los HFC. </w:t>
      </w:r>
    </w:p>
    <w:p w14:paraId="094F26B4" w14:textId="3A381E12" w:rsidR="00770104" w:rsidRPr="006C61F1" w:rsidRDefault="00770104" w:rsidP="00770104">
      <w:pPr>
        <w:pStyle w:val="Heading1"/>
        <w:rPr>
          <w:lang w:val="es-AR"/>
        </w:rPr>
      </w:pPr>
      <w:r w:rsidRPr="006C61F1">
        <w:rPr>
          <w:lang w:val="es-AR"/>
        </w:rPr>
        <w:t xml:space="preserve">La sostenibilidad de la </w:t>
      </w:r>
      <w:r w:rsidR="00F717D2">
        <w:rPr>
          <w:lang w:val="es-AR"/>
        </w:rPr>
        <w:t xml:space="preserve">reducción </w:t>
      </w:r>
      <w:r w:rsidRPr="006C61F1">
        <w:rPr>
          <w:lang w:val="es-AR"/>
        </w:rPr>
        <w:t xml:space="preserve">se controlará mediante la revisión periódica y </w:t>
      </w:r>
      <w:r w:rsidR="00F717D2">
        <w:rPr>
          <w:lang w:val="es-AR"/>
        </w:rPr>
        <w:t>la supervisión</w:t>
      </w:r>
      <w:r w:rsidRPr="006C61F1">
        <w:rPr>
          <w:lang w:val="es-AR"/>
        </w:rPr>
        <w:t xml:space="preserve"> de la ejecución de las actividades de la </w:t>
      </w:r>
      <w:r w:rsidR="006C61F1">
        <w:rPr>
          <w:lang w:val="es-AR"/>
        </w:rPr>
        <w:t>etapa</w:t>
      </w:r>
      <w:r w:rsidRPr="006C61F1">
        <w:rPr>
          <w:lang w:val="es-AR"/>
        </w:rPr>
        <w:t xml:space="preserve"> I del </w:t>
      </w:r>
      <w:r w:rsidR="00156621">
        <w:rPr>
          <w:lang w:val="es-AR"/>
        </w:rPr>
        <w:t>plan de aplicación de Kigali</w:t>
      </w:r>
      <w:r w:rsidR="00F717D2">
        <w:rPr>
          <w:lang w:val="es-AR"/>
        </w:rPr>
        <w:t xml:space="preserve">. </w:t>
      </w:r>
      <w:r w:rsidRPr="006C61F1">
        <w:rPr>
          <w:lang w:val="es-AR"/>
        </w:rPr>
        <w:t xml:space="preserve"> Además, </w:t>
      </w:r>
      <w:r w:rsidR="00F717D2">
        <w:rPr>
          <w:lang w:val="es-AR"/>
        </w:rPr>
        <w:t>la supervisión</w:t>
      </w:r>
      <w:r w:rsidRPr="006C61F1">
        <w:rPr>
          <w:lang w:val="es-AR"/>
        </w:rPr>
        <w:t xml:space="preserve"> y los estudios de mercado se utilizarán para evaluar la adopción por parte del mercado de tecnologías de bajo potencial de calentamiento atmosférico y pueden ayudar a determinar si es necesario adoptar medidas adicionales para alcanzar los objetivos especificados y mantener la </w:t>
      </w:r>
      <w:r w:rsidR="00F717D2">
        <w:rPr>
          <w:lang w:val="es-AR"/>
        </w:rPr>
        <w:t xml:space="preserve">reducción </w:t>
      </w:r>
      <w:r w:rsidRPr="006C61F1">
        <w:rPr>
          <w:lang w:val="es-AR"/>
        </w:rPr>
        <w:t>de los HFC.</w:t>
      </w:r>
    </w:p>
    <w:p w14:paraId="3C8C7E04" w14:textId="77777777" w:rsidR="00770104" w:rsidRPr="006C61F1" w:rsidRDefault="00770104" w:rsidP="00770104">
      <w:pPr>
        <w:keepNext/>
        <w:spacing w:after="240"/>
        <w:outlineLvl w:val="0"/>
        <w:rPr>
          <w:bCs/>
          <w:u w:val="single"/>
          <w:lang w:val="es-AR"/>
        </w:rPr>
      </w:pPr>
      <w:bookmarkStart w:id="13" w:name="_Hlk126916207"/>
      <w:r w:rsidRPr="006C61F1">
        <w:rPr>
          <w:bCs/>
          <w:u w:val="single"/>
          <w:lang w:val="es-AR"/>
        </w:rPr>
        <w:t xml:space="preserve">Cofinanciación </w:t>
      </w:r>
    </w:p>
    <w:p w14:paraId="74CB22E3" w14:textId="063B1EF0" w:rsidR="00770104" w:rsidRPr="006C61F1" w:rsidRDefault="00770104" w:rsidP="00770104">
      <w:pPr>
        <w:pStyle w:val="Heading1"/>
        <w:rPr>
          <w:lang w:val="es-AR"/>
        </w:rPr>
      </w:pPr>
      <w:bookmarkStart w:id="14" w:name="_Hlk126916238"/>
      <w:bookmarkEnd w:id="13"/>
      <w:r w:rsidRPr="006C61F1">
        <w:rPr>
          <w:lang w:val="es-AR"/>
        </w:rPr>
        <w:t xml:space="preserve">Se espera que los propietarios del proyecto de conversión industrial cofinancien las partes del proyecto que no queden cubiertas por la financiación del proyecto </w:t>
      </w:r>
      <w:r w:rsidR="00F717D2">
        <w:rPr>
          <w:lang w:val="es-AR"/>
        </w:rPr>
        <w:t xml:space="preserve">del </w:t>
      </w:r>
      <w:r w:rsidR="00156621">
        <w:rPr>
          <w:lang w:val="es-AR"/>
        </w:rPr>
        <w:t>plan de aplicación de Kigali</w:t>
      </w:r>
      <w:r w:rsidR="00F717D2">
        <w:rPr>
          <w:lang w:val="es-AR"/>
        </w:rPr>
        <w:t>.</w:t>
      </w:r>
      <w:r w:rsidRPr="006C61F1">
        <w:rPr>
          <w:lang w:val="es-AR"/>
        </w:rPr>
        <w:t xml:space="preserve"> El proyecto no incluye ningún otro tipo de cofinanciación.</w:t>
      </w:r>
    </w:p>
    <w:p w14:paraId="30064A96" w14:textId="387C1656" w:rsidR="00770104" w:rsidRPr="006C61F1" w:rsidRDefault="00F717D2" w:rsidP="00770104">
      <w:pPr>
        <w:keepNext/>
        <w:widowControl w:val="0"/>
        <w:spacing w:before="240" w:after="240"/>
        <w:outlineLvl w:val="0"/>
        <w:rPr>
          <w:bCs/>
          <w:u w:val="single"/>
          <w:lang w:val="es-AR"/>
        </w:rPr>
      </w:pPr>
      <w:r>
        <w:rPr>
          <w:bCs/>
          <w:u w:val="single"/>
          <w:lang w:val="es-AR"/>
        </w:rPr>
        <w:t xml:space="preserve">Plan administrativo </w:t>
      </w:r>
      <w:r w:rsidRPr="006C61F1">
        <w:rPr>
          <w:bCs/>
          <w:u w:val="single"/>
          <w:lang w:val="es-AR"/>
        </w:rPr>
        <w:t>del Fondo Multilateral</w:t>
      </w:r>
      <w:r>
        <w:rPr>
          <w:bCs/>
          <w:u w:val="single"/>
          <w:lang w:val="es-AR"/>
        </w:rPr>
        <w:t xml:space="preserve"> para </w:t>
      </w:r>
      <w:r w:rsidR="00770104" w:rsidRPr="006C61F1">
        <w:rPr>
          <w:bCs/>
          <w:u w:val="single"/>
          <w:lang w:val="es-AR"/>
        </w:rPr>
        <w:t>2023</w:t>
      </w:r>
      <w:r w:rsidR="00770104" w:rsidRPr="006C61F1">
        <w:rPr>
          <w:bCs/>
          <w:u w:val="single"/>
          <w:lang w:val="es-AR"/>
        </w:rPr>
        <w:noBreakHyphen/>
        <w:t xml:space="preserve"> 2025 </w:t>
      </w:r>
    </w:p>
    <w:bookmarkEnd w:id="14"/>
    <w:p w14:paraId="7C683A86" w14:textId="3B6A6767" w:rsidR="00770104" w:rsidRPr="006C61F1" w:rsidRDefault="00770104" w:rsidP="00770104">
      <w:pPr>
        <w:pStyle w:val="Heading1"/>
        <w:rPr>
          <w:lang w:val="es-AR"/>
        </w:rPr>
      </w:pPr>
      <w:r w:rsidRPr="006C61F1">
        <w:rPr>
          <w:lang w:val="es-AR"/>
        </w:rPr>
        <w:t xml:space="preserve">La ONUDI solicita </w:t>
      </w:r>
      <w:r w:rsidR="006C61F1" w:rsidRPr="006C61F1">
        <w:rPr>
          <w:lang w:val="es-AR"/>
        </w:rPr>
        <w:t>4</w:t>
      </w:r>
      <w:r w:rsidR="006C61F1">
        <w:rPr>
          <w:lang w:val="es-AR"/>
        </w:rPr>
        <w:t xml:space="preserve"> </w:t>
      </w:r>
      <w:r w:rsidR="006C61F1" w:rsidRPr="006C61F1">
        <w:rPr>
          <w:lang w:val="es-AR"/>
        </w:rPr>
        <w:t>840</w:t>
      </w:r>
      <w:r w:rsidR="006C61F1">
        <w:rPr>
          <w:lang w:val="es-AR"/>
        </w:rPr>
        <w:t xml:space="preserve"> </w:t>
      </w:r>
      <w:r w:rsidR="006C61F1" w:rsidRPr="006C61F1">
        <w:rPr>
          <w:lang w:val="es-AR"/>
        </w:rPr>
        <w:t>083</w:t>
      </w:r>
      <w:r w:rsidRPr="006C61F1">
        <w:rPr>
          <w:lang w:val="es-AR"/>
        </w:rPr>
        <w:t xml:space="preserve"> </w:t>
      </w:r>
      <w:r w:rsidR="00347883">
        <w:rPr>
          <w:lang w:val="es-AR"/>
        </w:rPr>
        <w:t>$EUA,</w:t>
      </w:r>
      <w:r w:rsidRPr="006C61F1">
        <w:rPr>
          <w:lang w:val="es-AR"/>
        </w:rPr>
        <w:t xml:space="preserve"> más los gastos de apoyo del organismo, para la ejecución de la </w:t>
      </w:r>
      <w:r w:rsidR="006C61F1">
        <w:rPr>
          <w:lang w:val="es-AR"/>
        </w:rPr>
        <w:t>etapa</w:t>
      </w:r>
      <w:r w:rsidRPr="006C61F1">
        <w:rPr>
          <w:lang w:val="es-AR"/>
        </w:rPr>
        <w:t xml:space="preserve"> I del</w:t>
      </w:r>
      <w:r w:rsidR="00F606A6">
        <w:rPr>
          <w:lang w:val="es-AR"/>
        </w:rPr>
        <w:t xml:space="preserve"> plan de aplicación de Kigali </w:t>
      </w:r>
      <w:r w:rsidRPr="006C61F1">
        <w:rPr>
          <w:lang w:val="es-AR"/>
        </w:rPr>
        <w:t xml:space="preserve">para Jordania. El valor total de </w:t>
      </w:r>
      <w:r w:rsidR="006C61F1" w:rsidRPr="006C61F1">
        <w:rPr>
          <w:lang w:val="es-AR"/>
        </w:rPr>
        <w:t>2</w:t>
      </w:r>
      <w:r w:rsidR="006C61F1">
        <w:rPr>
          <w:lang w:val="es-AR"/>
        </w:rPr>
        <w:t xml:space="preserve"> </w:t>
      </w:r>
      <w:r w:rsidR="006C61F1" w:rsidRPr="006C61F1">
        <w:rPr>
          <w:lang w:val="es-AR"/>
        </w:rPr>
        <w:t>718</w:t>
      </w:r>
      <w:r w:rsidR="006C61F1">
        <w:rPr>
          <w:lang w:val="es-AR"/>
        </w:rPr>
        <w:t xml:space="preserve"> </w:t>
      </w:r>
      <w:r w:rsidR="006C61F1" w:rsidRPr="006C61F1">
        <w:rPr>
          <w:lang w:val="es-AR"/>
        </w:rPr>
        <w:t>528</w:t>
      </w:r>
      <w:r w:rsidRPr="006C61F1">
        <w:rPr>
          <w:lang w:val="es-AR"/>
        </w:rPr>
        <w:t xml:space="preserve"> </w:t>
      </w:r>
      <w:r w:rsidR="00347883">
        <w:rPr>
          <w:lang w:val="es-AR"/>
        </w:rPr>
        <w:t>$EUA,</w:t>
      </w:r>
      <w:r w:rsidRPr="006C61F1">
        <w:rPr>
          <w:lang w:val="es-AR"/>
        </w:rPr>
        <w:t xml:space="preserve"> incluidos los gastos de apoyo del organismo, solicitado para el período 2023-2025, es superior en </w:t>
      </w:r>
      <w:r w:rsidR="006C61F1" w:rsidRPr="006C61F1">
        <w:rPr>
          <w:lang w:val="es-AR"/>
        </w:rPr>
        <w:t>2</w:t>
      </w:r>
      <w:r w:rsidR="006C61F1">
        <w:rPr>
          <w:lang w:val="es-AR"/>
        </w:rPr>
        <w:t xml:space="preserve"> </w:t>
      </w:r>
      <w:r w:rsidR="006C61F1" w:rsidRPr="006C61F1">
        <w:rPr>
          <w:lang w:val="es-AR"/>
        </w:rPr>
        <w:t>006</w:t>
      </w:r>
      <w:r w:rsidR="006C61F1">
        <w:rPr>
          <w:lang w:val="es-AR"/>
        </w:rPr>
        <w:t xml:space="preserve"> </w:t>
      </w:r>
      <w:r w:rsidR="006C61F1" w:rsidRPr="006C61F1">
        <w:rPr>
          <w:lang w:val="es-AR"/>
        </w:rPr>
        <w:t>798</w:t>
      </w:r>
      <w:r w:rsidRPr="006C61F1">
        <w:rPr>
          <w:lang w:val="es-AR"/>
        </w:rPr>
        <w:t xml:space="preserve"> </w:t>
      </w:r>
      <w:r w:rsidR="00347883">
        <w:rPr>
          <w:lang w:val="es-AR"/>
        </w:rPr>
        <w:t xml:space="preserve">$EUA </w:t>
      </w:r>
      <w:r w:rsidRPr="006C61F1">
        <w:rPr>
          <w:lang w:val="es-AR"/>
        </w:rPr>
        <w:t xml:space="preserve">al </w:t>
      </w:r>
      <w:r w:rsidR="00BD79EC">
        <w:rPr>
          <w:lang w:val="es-AR"/>
        </w:rPr>
        <w:t>monto</w:t>
      </w:r>
      <w:r w:rsidRPr="006C61F1">
        <w:rPr>
          <w:lang w:val="es-AR"/>
        </w:rPr>
        <w:t xml:space="preserve"> </w:t>
      </w:r>
      <w:r w:rsidR="00F717D2">
        <w:rPr>
          <w:lang w:val="es-AR"/>
        </w:rPr>
        <w:t>que figura en el plan administrativo</w:t>
      </w:r>
      <w:r w:rsidRPr="006C61F1">
        <w:rPr>
          <w:lang w:val="es-AR"/>
        </w:rPr>
        <w:t>.</w:t>
      </w:r>
    </w:p>
    <w:p w14:paraId="459A254F" w14:textId="77777777" w:rsidR="00770104" w:rsidRPr="006C61F1" w:rsidRDefault="00770104" w:rsidP="00770104">
      <w:pPr>
        <w:spacing w:after="240"/>
        <w:outlineLvl w:val="0"/>
        <w:rPr>
          <w:bCs/>
          <w:u w:val="single"/>
          <w:lang w:val="es-AR"/>
        </w:rPr>
      </w:pPr>
      <w:bookmarkStart w:id="15" w:name="_Hlk126916245"/>
      <w:r w:rsidRPr="006C61F1">
        <w:rPr>
          <w:bCs/>
          <w:u w:val="single"/>
          <w:lang w:val="es-AR"/>
        </w:rPr>
        <w:t xml:space="preserve">Proyecto de acuerdo </w:t>
      </w:r>
    </w:p>
    <w:bookmarkEnd w:id="15"/>
    <w:p w14:paraId="459620A4" w14:textId="78CF664A" w:rsidR="00770104" w:rsidRPr="006C61F1" w:rsidRDefault="00770104" w:rsidP="00770104">
      <w:pPr>
        <w:pStyle w:val="Heading1"/>
        <w:rPr>
          <w:lang w:val="es-AR"/>
        </w:rPr>
      </w:pPr>
      <w:r w:rsidRPr="006C61F1">
        <w:rPr>
          <w:lang w:val="es-AR"/>
        </w:rPr>
        <w:t xml:space="preserve">No se ha preparado un proyecto de Acuerdo entre el </w:t>
      </w:r>
      <w:r w:rsidR="006A30F4">
        <w:rPr>
          <w:lang w:val="es-AR"/>
        </w:rPr>
        <w:t>gobierno</w:t>
      </w:r>
      <w:r w:rsidRPr="006C61F1">
        <w:rPr>
          <w:lang w:val="es-AR"/>
        </w:rPr>
        <w:t xml:space="preserve"> de Jordania y el Comité Ejecutivo para la </w:t>
      </w:r>
      <w:r w:rsidR="006C61F1">
        <w:rPr>
          <w:lang w:val="es-AR"/>
        </w:rPr>
        <w:t>etapa</w:t>
      </w:r>
      <w:r w:rsidRPr="006C61F1">
        <w:rPr>
          <w:lang w:val="es-AR"/>
        </w:rPr>
        <w:t xml:space="preserve"> I del</w:t>
      </w:r>
      <w:r w:rsidR="00347883">
        <w:rPr>
          <w:lang w:val="es-AR"/>
        </w:rPr>
        <w:t xml:space="preserve"> plan de aplicación de Kigali</w:t>
      </w:r>
      <w:bookmarkStart w:id="16" w:name="_Hlk126916251"/>
      <w:r w:rsidRPr="006C61F1">
        <w:rPr>
          <w:lang w:val="es-AR"/>
        </w:rPr>
        <w:t xml:space="preserve">, ya que </w:t>
      </w:r>
      <w:r w:rsidR="00F717D2">
        <w:rPr>
          <w:lang w:val="es-AR"/>
        </w:rPr>
        <w:t xml:space="preserve">el Comité Ejecutivo todavía está examinando </w:t>
      </w:r>
      <w:r w:rsidRPr="006C61F1">
        <w:rPr>
          <w:lang w:val="es-AR"/>
        </w:rPr>
        <w:t xml:space="preserve">el modelo de Acuerdo. </w:t>
      </w:r>
    </w:p>
    <w:p w14:paraId="2B6EFE5C" w14:textId="355DB456" w:rsidR="00770104" w:rsidRPr="006C61F1" w:rsidRDefault="00770104" w:rsidP="00770104">
      <w:pPr>
        <w:pStyle w:val="Heading1"/>
        <w:rPr>
          <w:lang w:val="es-AR"/>
        </w:rPr>
      </w:pPr>
      <w:r w:rsidRPr="006C61F1">
        <w:rPr>
          <w:lang w:val="es-AR"/>
        </w:rPr>
        <w:t xml:space="preserve">Si el Comité Ejecutivo lo desea, los fondos para la </w:t>
      </w:r>
      <w:r w:rsidR="006C61F1">
        <w:rPr>
          <w:lang w:val="es-AR"/>
        </w:rPr>
        <w:t>etapa</w:t>
      </w:r>
      <w:r w:rsidRPr="006C61F1">
        <w:rPr>
          <w:lang w:val="es-AR"/>
        </w:rPr>
        <w:t xml:space="preserve"> I del</w:t>
      </w:r>
      <w:r w:rsidR="00347883">
        <w:rPr>
          <w:lang w:val="es-AR"/>
        </w:rPr>
        <w:t xml:space="preserve"> plan de aplicación de Kigali </w:t>
      </w:r>
      <w:r w:rsidRPr="006C61F1">
        <w:rPr>
          <w:lang w:val="es-AR"/>
        </w:rPr>
        <w:t xml:space="preserve">para Jordania podrían aprobarse en principio, y los fondos para el primer tramo podrían aprobarse </w:t>
      </w:r>
      <w:r w:rsidR="00F717D2">
        <w:rPr>
          <w:lang w:val="es-AR"/>
        </w:rPr>
        <w:t xml:space="preserve">quedando entendido </w:t>
      </w:r>
      <w:r w:rsidRPr="006C61F1">
        <w:rPr>
          <w:lang w:val="es-AR"/>
        </w:rPr>
        <w:t xml:space="preserve">que el Acuerdo se prepararía y presentaría en una futura reunión, antes de la presentación del segundo tramo, y una vez que </w:t>
      </w:r>
      <w:r w:rsidR="00F717D2" w:rsidRPr="006C61F1">
        <w:rPr>
          <w:lang w:val="es-AR"/>
        </w:rPr>
        <w:t xml:space="preserve">el modelo </w:t>
      </w:r>
      <w:r w:rsidR="00F717D2">
        <w:rPr>
          <w:lang w:val="es-AR"/>
        </w:rPr>
        <w:t>h</w:t>
      </w:r>
      <w:r w:rsidR="00730E72">
        <w:rPr>
          <w:lang w:val="es-AR"/>
        </w:rPr>
        <w:t xml:space="preserve">ubiese </w:t>
      </w:r>
      <w:r w:rsidR="00F717D2">
        <w:rPr>
          <w:lang w:val="es-AR"/>
        </w:rPr>
        <w:t xml:space="preserve">sido </w:t>
      </w:r>
      <w:r w:rsidRPr="006C61F1">
        <w:rPr>
          <w:lang w:val="es-AR"/>
        </w:rPr>
        <w:t xml:space="preserve">aprobado. </w:t>
      </w:r>
    </w:p>
    <w:p w14:paraId="5C20CD89" w14:textId="77777777" w:rsidR="00770104" w:rsidRPr="006C61F1" w:rsidRDefault="00770104" w:rsidP="00770104">
      <w:pPr>
        <w:pStyle w:val="Heading1"/>
        <w:keepNext/>
        <w:keepLines/>
        <w:numPr>
          <w:ilvl w:val="0"/>
          <w:numId w:val="0"/>
        </w:numPr>
        <w:autoSpaceDE w:val="0"/>
        <w:autoSpaceDN w:val="0"/>
        <w:adjustRightInd w:val="0"/>
        <w:spacing w:before="360"/>
        <w:rPr>
          <w:bCs/>
          <w:lang w:val="es-AR"/>
        </w:rPr>
      </w:pPr>
      <w:r w:rsidRPr="006C61F1">
        <w:rPr>
          <w:b/>
          <w:lang w:val="es-AR"/>
        </w:rPr>
        <w:t>RECOMENDACIÓN</w:t>
      </w:r>
      <w:bookmarkEnd w:id="16"/>
    </w:p>
    <w:p w14:paraId="7179F0DC" w14:textId="77777777" w:rsidR="00770104" w:rsidRPr="006C61F1" w:rsidRDefault="00770104" w:rsidP="00770104">
      <w:pPr>
        <w:pStyle w:val="Heading1"/>
        <w:rPr>
          <w:lang w:val="es-AR"/>
        </w:rPr>
      </w:pPr>
      <w:r w:rsidRPr="006C61F1">
        <w:rPr>
          <w:lang w:val="es-AR"/>
        </w:rPr>
        <w:t>El Comité Ejecutivo podría considerar:</w:t>
      </w:r>
    </w:p>
    <w:p w14:paraId="6E1A1DEE" w14:textId="66DC29EC" w:rsidR="00770104" w:rsidRPr="006C61F1" w:rsidRDefault="00770104" w:rsidP="00770104">
      <w:pPr>
        <w:pStyle w:val="Heading2"/>
        <w:rPr>
          <w:lang w:val="es-AR"/>
        </w:rPr>
      </w:pPr>
      <w:r w:rsidRPr="006C61F1">
        <w:rPr>
          <w:lang w:val="es-AR"/>
        </w:rPr>
        <w:t>Aproba</w:t>
      </w:r>
      <w:r w:rsidR="00F717D2">
        <w:rPr>
          <w:lang w:val="es-AR"/>
        </w:rPr>
        <w:t>r</w:t>
      </w:r>
      <w:r w:rsidRPr="006C61F1">
        <w:rPr>
          <w:lang w:val="es-AR"/>
        </w:rPr>
        <w:t xml:space="preserve">, en principio, la etapa I del </w:t>
      </w:r>
      <w:r w:rsidR="00347883">
        <w:rPr>
          <w:lang w:val="es-AR"/>
        </w:rPr>
        <w:t>plan de aplicación</w:t>
      </w:r>
      <w:r w:rsidR="00F606A6">
        <w:rPr>
          <w:lang w:val="es-AR"/>
        </w:rPr>
        <w:t xml:space="preserve"> de Kigali </w:t>
      </w:r>
      <w:r w:rsidRPr="006C61F1">
        <w:rPr>
          <w:lang w:val="es-AR"/>
        </w:rPr>
        <w:t>para Jordania para el período 2023</w:t>
      </w:r>
      <w:r w:rsidRPr="006C61F1">
        <w:rPr>
          <w:lang w:val="es-AR"/>
        </w:rPr>
        <w:noBreakHyphen/>
        <w:t xml:space="preserve"> 2030</w:t>
      </w:r>
      <w:r w:rsidR="00F717D2">
        <w:rPr>
          <w:lang w:val="es-AR"/>
        </w:rPr>
        <w:t>,</w:t>
      </w:r>
      <w:r w:rsidRPr="006C61F1">
        <w:rPr>
          <w:lang w:val="es-AR"/>
        </w:rPr>
        <w:t xml:space="preserve"> a fin de reducir el consumo de HFC en un 54</w:t>
      </w:r>
      <w:r w:rsidR="004F1943">
        <w:rPr>
          <w:lang w:val="es-AR"/>
        </w:rPr>
        <w:t xml:space="preserve"> por ciento </w:t>
      </w:r>
      <w:r w:rsidRPr="006C61F1">
        <w:rPr>
          <w:lang w:val="es-AR"/>
        </w:rPr>
        <w:t xml:space="preserve">de la base del país para 2030, por un </w:t>
      </w:r>
      <w:r w:rsidR="00BD79EC">
        <w:rPr>
          <w:lang w:val="es-AR"/>
        </w:rPr>
        <w:t>monto</w:t>
      </w:r>
      <w:r w:rsidRPr="006C61F1">
        <w:rPr>
          <w:lang w:val="es-AR"/>
        </w:rPr>
        <w:t xml:space="preserve"> de </w:t>
      </w:r>
      <w:r w:rsidR="006C61F1" w:rsidRPr="006C61F1">
        <w:rPr>
          <w:lang w:val="es-AR"/>
        </w:rPr>
        <w:t>4</w:t>
      </w:r>
      <w:r w:rsidR="006C61F1">
        <w:rPr>
          <w:lang w:val="es-AR"/>
        </w:rPr>
        <w:t xml:space="preserve"> </w:t>
      </w:r>
      <w:r w:rsidR="006C61F1" w:rsidRPr="006C61F1">
        <w:rPr>
          <w:lang w:val="es-AR"/>
        </w:rPr>
        <w:t>840</w:t>
      </w:r>
      <w:r w:rsidR="006C61F1">
        <w:rPr>
          <w:lang w:val="es-AR"/>
        </w:rPr>
        <w:t xml:space="preserve"> </w:t>
      </w:r>
      <w:r w:rsidR="006C61F1" w:rsidRPr="006C61F1">
        <w:rPr>
          <w:lang w:val="es-AR"/>
        </w:rPr>
        <w:t>083</w:t>
      </w:r>
      <w:r w:rsidRPr="006C61F1">
        <w:rPr>
          <w:lang w:val="es-AR"/>
        </w:rPr>
        <w:t xml:space="preserve"> </w:t>
      </w:r>
      <w:r w:rsidR="00347883">
        <w:rPr>
          <w:lang w:val="es-AR"/>
        </w:rPr>
        <w:t>$EUA,</w:t>
      </w:r>
      <w:r w:rsidRPr="006C61F1">
        <w:rPr>
          <w:lang w:val="es-AR"/>
        </w:rPr>
        <w:t xml:space="preserve"> más 33</w:t>
      </w:r>
      <w:r w:rsidR="006C61F1" w:rsidRPr="006C61F1">
        <w:rPr>
          <w:lang w:val="es-AR"/>
        </w:rPr>
        <w:t>8</w:t>
      </w:r>
      <w:r w:rsidR="006C61F1">
        <w:rPr>
          <w:lang w:val="es-AR"/>
        </w:rPr>
        <w:t xml:space="preserve"> </w:t>
      </w:r>
      <w:r w:rsidR="006C61F1" w:rsidRPr="006C61F1">
        <w:rPr>
          <w:lang w:val="es-AR"/>
        </w:rPr>
        <w:t>806</w:t>
      </w:r>
      <w:r w:rsidRPr="006C61F1">
        <w:rPr>
          <w:lang w:val="es-AR"/>
        </w:rPr>
        <w:t xml:space="preserve"> </w:t>
      </w:r>
      <w:r w:rsidR="00347883">
        <w:rPr>
          <w:lang w:val="es-AR"/>
        </w:rPr>
        <w:t xml:space="preserve">$EUA </w:t>
      </w:r>
      <w:r w:rsidRPr="006C61F1">
        <w:rPr>
          <w:lang w:val="es-AR"/>
        </w:rPr>
        <w:t xml:space="preserve">en gastos de apoyo del organismo, para la ONUDI, como se refleja en el calendario que figura en el </w:t>
      </w:r>
      <w:r w:rsidR="00BD79EC">
        <w:rPr>
          <w:lang w:val="es-AR"/>
        </w:rPr>
        <w:t>Anexo</w:t>
      </w:r>
      <w:r w:rsidRPr="006C61F1">
        <w:rPr>
          <w:lang w:val="es-AR"/>
        </w:rPr>
        <w:t xml:space="preserve"> I del presente documento;</w:t>
      </w:r>
    </w:p>
    <w:p w14:paraId="7AFB36F5" w14:textId="60B35C41" w:rsidR="00770104" w:rsidRPr="006C61F1" w:rsidRDefault="00770104" w:rsidP="00AF67A8">
      <w:pPr>
        <w:pStyle w:val="Heading2"/>
        <w:widowControl/>
        <w:spacing w:after="120"/>
        <w:rPr>
          <w:lang w:val="es-AR"/>
        </w:rPr>
      </w:pPr>
      <w:r w:rsidRPr="006C61F1">
        <w:rPr>
          <w:lang w:val="es-AR"/>
        </w:rPr>
        <w:t>Toma</w:t>
      </w:r>
      <w:r w:rsidR="00F717D2">
        <w:rPr>
          <w:lang w:val="es-AR"/>
        </w:rPr>
        <w:t>r</w:t>
      </w:r>
      <w:r w:rsidRPr="006C61F1">
        <w:rPr>
          <w:lang w:val="es-AR"/>
        </w:rPr>
        <w:t xml:space="preserve"> nota</w:t>
      </w:r>
      <w:r w:rsidR="00F717D2">
        <w:rPr>
          <w:lang w:val="es-AR"/>
        </w:rPr>
        <w:t xml:space="preserve"> de que</w:t>
      </w:r>
      <w:r w:rsidRPr="006C61F1">
        <w:rPr>
          <w:lang w:val="es-AR"/>
        </w:rPr>
        <w:t>:</w:t>
      </w:r>
    </w:p>
    <w:p w14:paraId="12784CD1" w14:textId="2741250B" w:rsidR="00770104" w:rsidRPr="006C61F1" w:rsidRDefault="00F717D2" w:rsidP="00770104">
      <w:pPr>
        <w:pStyle w:val="Heading3"/>
        <w:rPr>
          <w:lang w:val="es-AR"/>
        </w:rPr>
      </w:pPr>
      <w:r>
        <w:rPr>
          <w:lang w:val="es-AR"/>
        </w:rPr>
        <w:t>E</w:t>
      </w:r>
      <w:r w:rsidR="00770104" w:rsidRPr="006C61F1">
        <w:rPr>
          <w:lang w:val="es-AR"/>
        </w:rPr>
        <w:t xml:space="preserve">l </w:t>
      </w:r>
      <w:r w:rsidR="006A30F4">
        <w:rPr>
          <w:lang w:val="es-AR"/>
        </w:rPr>
        <w:t>gobierno</w:t>
      </w:r>
      <w:r w:rsidR="00770104" w:rsidRPr="006C61F1">
        <w:rPr>
          <w:lang w:val="es-AR"/>
        </w:rPr>
        <w:t xml:space="preserve"> de Jordania establecerá su punto de partida para las </w:t>
      </w:r>
      <w:r w:rsidR="00897910">
        <w:rPr>
          <w:lang w:val="es-AR"/>
        </w:rPr>
        <w:t>reducciones acumulativas</w:t>
      </w:r>
      <w:r w:rsidR="00770104" w:rsidRPr="006C61F1">
        <w:rPr>
          <w:lang w:val="es-AR"/>
        </w:rPr>
        <w:t xml:space="preserve"> sostenidas del consumo de HFC basándose en las orientaciones proporcionadas por el Comité Ejecutivo;</w:t>
      </w:r>
    </w:p>
    <w:p w14:paraId="2C27B27D" w14:textId="7F642200" w:rsidR="00770104" w:rsidRPr="006C61F1" w:rsidRDefault="00F717D2" w:rsidP="00770104">
      <w:pPr>
        <w:pStyle w:val="Heading3"/>
        <w:rPr>
          <w:lang w:val="es-AR"/>
        </w:rPr>
      </w:pPr>
      <w:r>
        <w:rPr>
          <w:lang w:val="es-AR"/>
        </w:rPr>
        <w:t>U</w:t>
      </w:r>
      <w:r w:rsidR="00770104" w:rsidRPr="006C61F1">
        <w:rPr>
          <w:lang w:val="es-AR"/>
        </w:rPr>
        <w:t>na vez que el Comité Ejecutivo apruebe las directrices de c</w:t>
      </w:r>
      <w:r w:rsidR="00897910">
        <w:rPr>
          <w:lang w:val="es-AR"/>
        </w:rPr>
        <w:t xml:space="preserve">ostos </w:t>
      </w:r>
      <w:r w:rsidR="00770104" w:rsidRPr="006C61F1">
        <w:rPr>
          <w:lang w:val="es-AR"/>
        </w:rPr>
        <w:t xml:space="preserve">para la </w:t>
      </w:r>
      <w:r w:rsidR="00730E72">
        <w:rPr>
          <w:lang w:val="es-AR"/>
        </w:rPr>
        <w:t xml:space="preserve">reducción </w:t>
      </w:r>
      <w:r w:rsidR="00770104" w:rsidRPr="006C61F1">
        <w:rPr>
          <w:lang w:val="es-AR"/>
        </w:rPr>
        <w:t xml:space="preserve">de los HFC, </w:t>
      </w:r>
      <w:r w:rsidR="005F6C0C">
        <w:rPr>
          <w:lang w:val="es-AR"/>
        </w:rPr>
        <w:t xml:space="preserve">la admisibilidad de la financiación para </w:t>
      </w:r>
      <w:r w:rsidR="00770104" w:rsidRPr="006C61F1">
        <w:rPr>
          <w:lang w:val="es-AR"/>
        </w:rPr>
        <w:t>las reducciones del consumo restante de HFC del país se determinará de acuerdo con dichas directrices;</w:t>
      </w:r>
    </w:p>
    <w:p w14:paraId="09F7209B" w14:textId="781AC397" w:rsidR="00770104" w:rsidRPr="006C61F1" w:rsidRDefault="00730E72" w:rsidP="00770104">
      <w:pPr>
        <w:pStyle w:val="Heading3"/>
        <w:rPr>
          <w:lang w:val="es-AR"/>
        </w:rPr>
      </w:pPr>
      <w:r>
        <w:rPr>
          <w:lang w:val="es-AR"/>
        </w:rPr>
        <w:t>L</w:t>
      </w:r>
      <w:r w:rsidR="00770104" w:rsidRPr="006C61F1">
        <w:rPr>
          <w:lang w:val="es-AR"/>
        </w:rPr>
        <w:t xml:space="preserve">as reducciones del consumo restante de HFC del país </w:t>
      </w:r>
      <w:r w:rsidR="005F6C0C">
        <w:rPr>
          <w:lang w:val="es-AR"/>
        </w:rPr>
        <w:t xml:space="preserve">admisibles para </w:t>
      </w:r>
      <w:r w:rsidR="00770104" w:rsidRPr="006C61F1">
        <w:rPr>
          <w:lang w:val="es-AR"/>
        </w:rPr>
        <w:t xml:space="preserve">financiación a que se refiere el </w:t>
      </w:r>
      <w:r w:rsidR="005F6C0C">
        <w:rPr>
          <w:lang w:val="es-AR"/>
        </w:rPr>
        <w:t xml:space="preserve">subpárrafo b) </w:t>
      </w:r>
      <w:proofErr w:type="spellStart"/>
      <w:r w:rsidR="00770104" w:rsidRPr="006C61F1">
        <w:rPr>
          <w:lang w:val="es-AR"/>
        </w:rPr>
        <w:t>ii</w:t>
      </w:r>
      <w:proofErr w:type="spellEnd"/>
      <w:r w:rsidR="00770104" w:rsidRPr="006C61F1">
        <w:rPr>
          <w:lang w:val="es-AR"/>
        </w:rPr>
        <w:t>) anterior se deducirán del punto de partida a</w:t>
      </w:r>
      <w:r>
        <w:rPr>
          <w:lang w:val="es-AR"/>
        </w:rPr>
        <w:t xml:space="preserve">l que hace referencia </w:t>
      </w:r>
      <w:r w:rsidR="00770104" w:rsidRPr="006C61F1">
        <w:rPr>
          <w:lang w:val="es-AR"/>
        </w:rPr>
        <w:t xml:space="preserve">el </w:t>
      </w:r>
      <w:r w:rsidR="005F6C0C">
        <w:rPr>
          <w:lang w:val="es-AR"/>
        </w:rPr>
        <w:t xml:space="preserve">subpárrafo b) </w:t>
      </w:r>
      <w:r w:rsidR="00770104" w:rsidRPr="006C61F1">
        <w:rPr>
          <w:lang w:val="es-AR"/>
        </w:rPr>
        <w:t>i);</w:t>
      </w:r>
    </w:p>
    <w:p w14:paraId="68AAA0D0" w14:textId="29CA2618" w:rsidR="00770104" w:rsidRPr="006C61F1" w:rsidRDefault="00770104" w:rsidP="00770104">
      <w:pPr>
        <w:pStyle w:val="Heading3"/>
        <w:rPr>
          <w:lang w:val="es-AR"/>
        </w:rPr>
      </w:pPr>
      <w:r w:rsidRPr="006C61F1">
        <w:rPr>
          <w:lang w:val="es-AR"/>
        </w:rPr>
        <w:t xml:space="preserve">El compromiso del </w:t>
      </w:r>
      <w:r w:rsidR="006A30F4">
        <w:rPr>
          <w:lang w:val="es-AR"/>
        </w:rPr>
        <w:t>gobierno</w:t>
      </w:r>
      <w:r w:rsidRPr="006C61F1">
        <w:rPr>
          <w:lang w:val="es-AR"/>
        </w:rPr>
        <w:t xml:space="preserve"> de Jordania de prohibir la importación y fabricación de equipos de refrigeración doméstica </w:t>
      </w:r>
      <w:r w:rsidR="005F6C0C">
        <w:rPr>
          <w:lang w:val="es-AR"/>
        </w:rPr>
        <w:t xml:space="preserve">con </w:t>
      </w:r>
      <w:r w:rsidRPr="006C61F1">
        <w:rPr>
          <w:lang w:val="es-AR"/>
        </w:rPr>
        <w:t>HFC una vez finalizados los proyectos de conversión en el subsector;</w:t>
      </w:r>
    </w:p>
    <w:p w14:paraId="74E848D7" w14:textId="34AC2E96" w:rsidR="00770104" w:rsidRPr="006C61F1" w:rsidRDefault="005F6C0C" w:rsidP="00770104">
      <w:pPr>
        <w:numPr>
          <w:ilvl w:val="1"/>
          <w:numId w:val="1"/>
        </w:numPr>
        <w:spacing w:after="240"/>
        <w:outlineLvl w:val="1"/>
        <w:rPr>
          <w:lang w:val="es-AR"/>
        </w:rPr>
      </w:pPr>
      <w:r>
        <w:rPr>
          <w:lang w:val="es-AR"/>
        </w:rPr>
        <w:t>Asimismo</w:t>
      </w:r>
      <w:r w:rsidR="00770104" w:rsidRPr="006C61F1">
        <w:rPr>
          <w:lang w:val="es-AR"/>
        </w:rPr>
        <w:t xml:space="preserve">, en consonancia con la solicitud del </w:t>
      </w:r>
      <w:r w:rsidR="006A30F4">
        <w:rPr>
          <w:lang w:val="es-AR"/>
        </w:rPr>
        <w:t>gobierno</w:t>
      </w:r>
      <w:r w:rsidR="00770104" w:rsidRPr="006C61F1">
        <w:rPr>
          <w:lang w:val="es-AR"/>
        </w:rPr>
        <w:t xml:space="preserve"> de Jordania, el PNUD se añadiría a la </w:t>
      </w:r>
      <w:r w:rsidR="006C61F1">
        <w:rPr>
          <w:lang w:val="es-AR"/>
        </w:rPr>
        <w:t>etapa</w:t>
      </w:r>
      <w:r w:rsidR="00770104" w:rsidRPr="006C61F1">
        <w:rPr>
          <w:lang w:val="es-AR"/>
        </w:rPr>
        <w:t xml:space="preserve"> I del</w:t>
      </w:r>
      <w:r w:rsidR="00347883">
        <w:rPr>
          <w:lang w:val="es-AR"/>
        </w:rPr>
        <w:t xml:space="preserve"> plan de aplicación de Kigali </w:t>
      </w:r>
      <w:r w:rsidR="00770104" w:rsidRPr="006C61F1">
        <w:rPr>
          <w:lang w:val="es-AR"/>
        </w:rPr>
        <w:t>como organismo de cooperación</w:t>
      </w:r>
      <w:r>
        <w:rPr>
          <w:lang w:val="es-AR"/>
        </w:rPr>
        <w:t>,</w:t>
      </w:r>
      <w:r w:rsidR="00770104" w:rsidRPr="006C61F1">
        <w:rPr>
          <w:lang w:val="es-AR"/>
        </w:rPr>
        <w:t xml:space="preserve"> cuando se presenta</w:t>
      </w:r>
      <w:r w:rsidR="00422BEC">
        <w:rPr>
          <w:lang w:val="es-AR"/>
        </w:rPr>
        <w:t>se</w:t>
      </w:r>
      <w:r w:rsidR="00770104" w:rsidRPr="006C61F1">
        <w:rPr>
          <w:lang w:val="es-AR"/>
        </w:rPr>
        <w:t xml:space="preserve"> el segundo tramo;</w:t>
      </w:r>
    </w:p>
    <w:p w14:paraId="0E3F54EC" w14:textId="47B15743" w:rsidR="00770104" w:rsidRPr="006C61F1" w:rsidRDefault="00770104" w:rsidP="00770104">
      <w:pPr>
        <w:numPr>
          <w:ilvl w:val="1"/>
          <w:numId w:val="1"/>
        </w:numPr>
        <w:spacing w:after="240"/>
        <w:outlineLvl w:val="1"/>
        <w:rPr>
          <w:lang w:val="es-AR"/>
        </w:rPr>
      </w:pPr>
      <w:r w:rsidRPr="006C61F1">
        <w:rPr>
          <w:lang w:val="es-AR"/>
        </w:rPr>
        <w:t xml:space="preserve">Aprobar el primer tramo de la </w:t>
      </w:r>
      <w:r w:rsidR="006C61F1">
        <w:rPr>
          <w:lang w:val="es-AR"/>
        </w:rPr>
        <w:t>etapa</w:t>
      </w:r>
      <w:r w:rsidRPr="006C61F1">
        <w:rPr>
          <w:lang w:val="es-AR"/>
        </w:rPr>
        <w:t xml:space="preserve"> I del</w:t>
      </w:r>
      <w:r w:rsidR="00347883">
        <w:rPr>
          <w:lang w:val="es-AR"/>
        </w:rPr>
        <w:t xml:space="preserve"> plan de aplicación de Kigali </w:t>
      </w:r>
      <w:r w:rsidRPr="006C61F1">
        <w:rPr>
          <w:lang w:val="es-AR"/>
        </w:rPr>
        <w:t xml:space="preserve">para Jordania, y el correspondiente </w:t>
      </w:r>
      <w:r w:rsidR="00347883">
        <w:rPr>
          <w:lang w:val="es-AR"/>
        </w:rPr>
        <w:t xml:space="preserve">plan de </w:t>
      </w:r>
      <w:r w:rsidR="005F6C0C">
        <w:rPr>
          <w:lang w:val="es-AR"/>
        </w:rPr>
        <w:t xml:space="preserve">ejecución </w:t>
      </w:r>
      <w:r w:rsidRPr="006C61F1">
        <w:rPr>
          <w:lang w:val="es-AR"/>
        </w:rPr>
        <w:t xml:space="preserve">del tramo, por un </w:t>
      </w:r>
      <w:r w:rsidR="00BD79EC">
        <w:rPr>
          <w:lang w:val="es-AR"/>
        </w:rPr>
        <w:t>monto</w:t>
      </w:r>
      <w:r w:rsidRPr="006C61F1">
        <w:rPr>
          <w:lang w:val="es-AR"/>
        </w:rPr>
        <w:t xml:space="preserve"> de </w:t>
      </w:r>
      <w:r w:rsidR="006C61F1" w:rsidRPr="006C61F1">
        <w:rPr>
          <w:lang w:val="es-AR"/>
        </w:rPr>
        <w:t>2</w:t>
      </w:r>
      <w:r w:rsidR="006C61F1">
        <w:rPr>
          <w:lang w:val="es-AR"/>
        </w:rPr>
        <w:t xml:space="preserve"> </w:t>
      </w:r>
      <w:r w:rsidR="006C61F1" w:rsidRPr="006C61F1">
        <w:rPr>
          <w:lang w:val="es-AR"/>
        </w:rPr>
        <w:t>540</w:t>
      </w:r>
      <w:r w:rsidR="006C61F1">
        <w:rPr>
          <w:lang w:val="es-AR"/>
        </w:rPr>
        <w:t xml:space="preserve"> </w:t>
      </w:r>
      <w:r w:rsidR="006C61F1" w:rsidRPr="006C61F1">
        <w:rPr>
          <w:lang w:val="es-AR"/>
        </w:rPr>
        <w:t>680</w:t>
      </w:r>
      <w:r w:rsidRPr="006C61F1">
        <w:rPr>
          <w:lang w:val="es-AR"/>
        </w:rPr>
        <w:t xml:space="preserve"> </w:t>
      </w:r>
      <w:r w:rsidR="00347883">
        <w:rPr>
          <w:lang w:val="es-AR"/>
        </w:rPr>
        <w:t>$EUA,</w:t>
      </w:r>
      <w:r w:rsidRPr="006C61F1">
        <w:rPr>
          <w:lang w:val="es-AR"/>
        </w:rPr>
        <w:t xml:space="preserve"> más 17</w:t>
      </w:r>
      <w:r w:rsidR="006C61F1" w:rsidRPr="006C61F1">
        <w:rPr>
          <w:lang w:val="es-AR"/>
        </w:rPr>
        <w:t>7</w:t>
      </w:r>
      <w:r w:rsidR="00E378B6">
        <w:rPr>
          <w:lang w:val="es-AR"/>
        </w:rPr>
        <w:t> </w:t>
      </w:r>
      <w:r w:rsidR="006C61F1" w:rsidRPr="006C61F1">
        <w:rPr>
          <w:lang w:val="es-AR"/>
        </w:rPr>
        <w:t>848</w:t>
      </w:r>
      <w:r w:rsidRPr="006C61F1">
        <w:rPr>
          <w:lang w:val="es-AR"/>
        </w:rPr>
        <w:t xml:space="preserve"> </w:t>
      </w:r>
      <w:r w:rsidR="00347883">
        <w:rPr>
          <w:lang w:val="es-AR"/>
        </w:rPr>
        <w:t xml:space="preserve">$EUA </w:t>
      </w:r>
      <w:r w:rsidR="005F6C0C">
        <w:rPr>
          <w:lang w:val="es-AR"/>
        </w:rPr>
        <w:t xml:space="preserve">en </w:t>
      </w:r>
      <w:r w:rsidRPr="006C61F1">
        <w:rPr>
          <w:lang w:val="es-AR"/>
        </w:rPr>
        <w:t xml:space="preserve">gastos de apoyo </w:t>
      </w:r>
      <w:r w:rsidR="004F1943">
        <w:rPr>
          <w:lang w:val="es-AR"/>
        </w:rPr>
        <w:t>del organismo</w:t>
      </w:r>
      <w:r w:rsidRPr="006C61F1">
        <w:rPr>
          <w:lang w:val="es-AR"/>
        </w:rPr>
        <w:t>, para la ONUDI; y</w:t>
      </w:r>
    </w:p>
    <w:p w14:paraId="2EA99C1B" w14:textId="673DD10B" w:rsidR="00770104" w:rsidRPr="006C61F1" w:rsidRDefault="00770104" w:rsidP="00770104">
      <w:pPr>
        <w:numPr>
          <w:ilvl w:val="1"/>
          <w:numId w:val="1"/>
        </w:numPr>
        <w:spacing w:after="240"/>
        <w:outlineLvl w:val="1"/>
        <w:rPr>
          <w:lang w:val="es-AR"/>
        </w:rPr>
      </w:pPr>
      <w:r w:rsidRPr="006C61F1">
        <w:rPr>
          <w:lang w:val="es-AR"/>
        </w:rPr>
        <w:t>P</w:t>
      </w:r>
      <w:r w:rsidR="005F6C0C">
        <w:rPr>
          <w:lang w:val="es-AR"/>
        </w:rPr>
        <w:t xml:space="preserve">edir </w:t>
      </w:r>
      <w:r w:rsidRPr="006C61F1">
        <w:rPr>
          <w:lang w:val="es-AR"/>
        </w:rPr>
        <w:t xml:space="preserve">al </w:t>
      </w:r>
      <w:r w:rsidR="006A30F4">
        <w:rPr>
          <w:lang w:val="es-AR"/>
        </w:rPr>
        <w:t>gobierno</w:t>
      </w:r>
      <w:r w:rsidRPr="006C61F1">
        <w:rPr>
          <w:lang w:val="es-AR"/>
        </w:rPr>
        <w:t xml:space="preserve"> de Jordania, a la ONUDI y a la Secretaría que </w:t>
      </w:r>
      <w:r w:rsidR="005F6C0C">
        <w:rPr>
          <w:lang w:val="es-AR"/>
        </w:rPr>
        <w:t xml:space="preserve">concluyan </w:t>
      </w:r>
      <w:r w:rsidRPr="006C61F1">
        <w:rPr>
          <w:lang w:val="es-AR"/>
        </w:rPr>
        <w:t xml:space="preserve">el proyecto de Acuerdo entre el </w:t>
      </w:r>
      <w:r w:rsidR="006A30F4">
        <w:rPr>
          <w:lang w:val="es-AR"/>
        </w:rPr>
        <w:t>gobierno</w:t>
      </w:r>
      <w:r w:rsidRPr="006C61F1">
        <w:rPr>
          <w:lang w:val="es-AR"/>
        </w:rPr>
        <w:t xml:space="preserve"> de Jordania y el Comité Ejecutivo para la reducción del consumo de HFC, incluid</w:t>
      </w:r>
      <w:r w:rsidR="00422BEC">
        <w:rPr>
          <w:lang w:val="es-AR"/>
        </w:rPr>
        <w:t>o</w:t>
      </w:r>
      <w:r w:rsidRPr="006C61F1">
        <w:rPr>
          <w:lang w:val="es-AR"/>
        </w:rPr>
        <w:t xml:space="preserve"> la información que figura en el </w:t>
      </w:r>
      <w:r w:rsidR="00BD79EC">
        <w:rPr>
          <w:lang w:val="es-AR"/>
        </w:rPr>
        <w:t>Anexo</w:t>
      </w:r>
      <w:r w:rsidRPr="006C61F1">
        <w:rPr>
          <w:lang w:val="es-AR"/>
        </w:rPr>
        <w:t xml:space="preserve"> mencionado en el </w:t>
      </w:r>
      <w:r w:rsidR="005F6C0C">
        <w:rPr>
          <w:lang w:val="es-AR"/>
        </w:rPr>
        <w:t xml:space="preserve">subpárrafo </w:t>
      </w:r>
      <w:r w:rsidRPr="006C61F1">
        <w:rPr>
          <w:lang w:val="es-AR"/>
        </w:rPr>
        <w:t>a) anterior, y que lo presenten en una futura reunión</w:t>
      </w:r>
      <w:r w:rsidR="005F6C0C">
        <w:rPr>
          <w:lang w:val="es-AR"/>
        </w:rPr>
        <w:t>,</w:t>
      </w:r>
      <w:r w:rsidRPr="006C61F1">
        <w:rPr>
          <w:lang w:val="es-AR"/>
        </w:rPr>
        <w:t xml:space="preserve"> una vez que el Comité Ejecutivo haya aprobado el modelo de Acuerdo</w:t>
      </w:r>
      <w:r w:rsidR="005F6C0C">
        <w:rPr>
          <w:lang w:val="es-AR"/>
        </w:rPr>
        <w:t xml:space="preserve"> para el</w:t>
      </w:r>
      <w:r w:rsidRPr="006C61F1">
        <w:rPr>
          <w:lang w:val="es-AR"/>
        </w:rPr>
        <w:t xml:space="preserve"> </w:t>
      </w:r>
      <w:r w:rsidR="00156621">
        <w:rPr>
          <w:lang w:val="es-AR"/>
        </w:rPr>
        <w:t>plan de aplicación de Kigali</w:t>
      </w:r>
      <w:r w:rsidR="00422BEC">
        <w:rPr>
          <w:lang w:val="es-AR"/>
        </w:rPr>
        <w:t>.</w:t>
      </w:r>
    </w:p>
    <w:p w14:paraId="5B0A9AA7" w14:textId="5B8A9FAF" w:rsidR="0087455A" w:rsidRPr="006C61F1" w:rsidRDefault="0087455A" w:rsidP="00770104">
      <w:pPr>
        <w:pStyle w:val="Title1"/>
        <w:rPr>
          <w:lang w:val="es-AR"/>
        </w:rPr>
      </w:pPr>
    </w:p>
    <w:p w14:paraId="40DBEEE8" w14:textId="77777777" w:rsidR="0087455A" w:rsidRPr="006C61F1" w:rsidRDefault="0087455A">
      <w:pPr>
        <w:pStyle w:val="Heading1"/>
        <w:numPr>
          <w:ilvl w:val="0"/>
          <w:numId w:val="0"/>
        </w:numPr>
        <w:rPr>
          <w:lang w:val="es-AR"/>
        </w:rPr>
      </w:pPr>
    </w:p>
    <w:p w14:paraId="506905E2" w14:textId="77777777" w:rsidR="0087455A" w:rsidRPr="006C61F1" w:rsidRDefault="0024162E">
      <w:pPr>
        <w:pStyle w:val="StyleHeader4Para4Left0Firstline0"/>
        <w:numPr>
          <w:ilvl w:val="0"/>
          <w:numId w:val="0"/>
        </w:numPr>
        <w:rPr>
          <w:lang w:val="es-AR"/>
        </w:rPr>
      </w:pPr>
      <w:r w:rsidRPr="006C61F1">
        <w:rPr>
          <w:lang w:val="es-AR"/>
        </w:rPr>
        <w:br w:type="page"/>
      </w:r>
    </w:p>
    <w:p w14:paraId="4996B17B" w14:textId="77777777" w:rsidR="0087455A" w:rsidRPr="006C61F1" w:rsidRDefault="0087455A">
      <w:pPr>
        <w:rPr>
          <w:lang w:val="es-AR"/>
        </w:rPr>
        <w:sectPr w:rsidR="0087455A" w:rsidRPr="006C61F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3EF0655" w14:textId="608452B3" w:rsidR="0087455A" w:rsidRPr="006C61F1" w:rsidRDefault="0024162E" w:rsidP="00AF67A8">
      <w:pPr>
        <w:spacing w:after="240"/>
        <w:jc w:val="center"/>
        <w:rPr>
          <w:b/>
          <w:bCs/>
          <w:lang w:val="es-AR"/>
        </w:rPr>
      </w:pPr>
      <w:r w:rsidRPr="006C61F1">
        <w:rPr>
          <w:b/>
          <w:bCs/>
          <w:lang w:val="es-AR"/>
        </w:rPr>
        <w:t>Anexo I</w:t>
      </w:r>
    </w:p>
    <w:p w14:paraId="0485EDB0" w14:textId="7A00EEE5" w:rsidR="00276ADF" w:rsidRPr="00505441" w:rsidRDefault="00276ADF" w:rsidP="00276ADF">
      <w:pPr>
        <w:suppressAutoHyphens/>
        <w:spacing w:after="240"/>
        <w:jc w:val="center"/>
        <w:rPr>
          <w:b/>
          <w:bCs/>
          <w:lang w:val="es-AR"/>
        </w:rPr>
      </w:pPr>
      <w:r w:rsidRPr="00422BEC">
        <w:rPr>
          <w:b/>
          <w:bCs/>
          <w:lang w:val="es-AR"/>
        </w:rPr>
        <w:t>CALENDARIO DE REDUCCIÓN DE</w:t>
      </w:r>
      <w:r w:rsidR="00422BEC" w:rsidRPr="00422BEC">
        <w:rPr>
          <w:b/>
          <w:bCs/>
          <w:lang w:val="es-AR"/>
        </w:rPr>
        <w:t xml:space="preserve"> LOS</w:t>
      </w:r>
      <w:r w:rsidRPr="00422BEC">
        <w:rPr>
          <w:b/>
          <w:bCs/>
          <w:lang w:val="es-AR"/>
        </w:rPr>
        <w:t xml:space="preserve"> HFC Y TRAMOS DE FINANCIACIÓN </w:t>
      </w:r>
      <w:r w:rsidRPr="00422BEC">
        <w:rPr>
          <w:b/>
          <w:bCs/>
          <w:lang w:val="es-AR"/>
        </w:rPr>
        <w:br/>
        <w:t xml:space="preserve">EN EL MARCO DEL PLAN DE </w:t>
      </w:r>
      <w:r w:rsidRPr="00422BEC">
        <w:rPr>
          <w:b/>
          <w:bCs/>
          <w:lang w:val="es-AR"/>
        </w:rPr>
        <w:br/>
        <w:t>APLICACIÓN DE KIGALI PARA JORDANIA</w:t>
      </w:r>
    </w:p>
    <w:p w14:paraId="20FC3063" w14:textId="77777777" w:rsidR="00276ADF" w:rsidRPr="00505441" w:rsidRDefault="00276ADF" w:rsidP="00276ADF">
      <w:pPr>
        <w:suppressAutoHyphens/>
        <w:spacing w:after="40"/>
        <w:jc w:val="left"/>
        <w:rPr>
          <w:b/>
          <w:bCs/>
          <w:lang w:val="es-AR"/>
        </w:rPr>
      </w:pPr>
      <w:r w:rsidRPr="00505441">
        <w:rPr>
          <w:b/>
          <w:bCs/>
          <w:lang w:val="es-AR"/>
        </w:rPr>
        <w:t>Plan de aplicación de Kigali (etapa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3"/>
        <w:gridCol w:w="3858"/>
        <w:gridCol w:w="1191"/>
        <w:gridCol w:w="1083"/>
        <w:gridCol w:w="1083"/>
        <w:gridCol w:w="1083"/>
        <w:gridCol w:w="1083"/>
        <w:gridCol w:w="1083"/>
        <w:gridCol w:w="1083"/>
        <w:gridCol w:w="1083"/>
        <w:gridCol w:w="1083"/>
      </w:tblGrid>
      <w:tr w:rsidR="00276ADF" w:rsidRPr="00505441" w14:paraId="592E70E4" w14:textId="77777777" w:rsidTr="00896FD6">
        <w:trPr>
          <w:trHeight w:val="280"/>
        </w:trPr>
        <w:tc>
          <w:tcPr>
            <w:tcW w:w="187" w:type="pct"/>
            <w:tcMar>
              <w:top w:w="0" w:type="dxa"/>
              <w:left w:w="57" w:type="dxa"/>
              <w:bottom w:w="0" w:type="dxa"/>
              <w:right w:w="57" w:type="dxa"/>
            </w:tcMar>
            <w:vAlign w:val="center"/>
            <w:hideMark/>
          </w:tcPr>
          <w:p w14:paraId="05D90954"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Fila</w:t>
            </w:r>
          </w:p>
        </w:tc>
        <w:tc>
          <w:tcPr>
            <w:tcW w:w="1354" w:type="pct"/>
            <w:vAlign w:val="center"/>
            <w:hideMark/>
          </w:tcPr>
          <w:p w14:paraId="72479A4E"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 xml:space="preserve">Detalles </w:t>
            </w:r>
          </w:p>
        </w:tc>
        <w:tc>
          <w:tcPr>
            <w:tcW w:w="418" w:type="pct"/>
            <w:vAlign w:val="center"/>
            <w:hideMark/>
          </w:tcPr>
          <w:p w14:paraId="3FF7846B"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2023</w:t>
            </w:r>
          </w:p>
        </w:tc>
        <w:tc>
          <w:tcPr>
            <w:tcW w:w="380" w:type="pct"/>
            <w:vAlign w:val="center"/>
            <w:hideMark/>
          </w:tcPr>
          <w:p w14:paraId="159FCDDF"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2024</w:t>
            </w:r>
          </w:p>
        </w:tc>
        <w:tc>
          <w:tcPr>
            <w:tcW w:w="380" w:type="pct"/>
            <w:vAlign w:val="center"/>
            <w:hideMark/>
          </w:tcPr>
          <w:p w14:paraId="2EA9A50D"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2025</w:t>
            </w:r>
          </w:p>
        </w:tc>
        <w:tc>
          <w:tcPr>
            <w:tcW w:w="380" w:type="pct"/>
            <w:vAlign w:val="center"/>
            <w:hideMark/>
          </w:tcPr>
          <w:p w14:paraId="3D2DB0AD"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2026</w:t>
            </w:r>
          </w:p>
        </w:tc>
        <w:tc>
          <w:tcPr>
            <w:tcW w:w="380" w:type="pct"/>
            <w:vAlign w:val="center"/>
            <w:hideMark/>
          </w:tcPr>
          <w:p w14:paraId="1CDFA53B"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2027</w:t>
            </w:r>
          </w:p>
        </w:tc>
        <w:tc>
          <w:tcPr>
            <w:tcW w:w="380" w:type="pct"/>
            <w:vAlign w:val="center"/>
            <w:hideMark/>
          </w:tcPr>
          <w:p w14:paraId="4AD28DBE"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2028</w:t>
            </w:r>
          </w:p>
        </w:tc>
        <w:tc>
          <w:tcPr>
            <w:tcW w:w="380" w:type="pct"/>
            <w:vAlign w:val="center"/>
            <w:hideMark/>
          </w:tcPr>
          <w:p w14:paraId="0A948C8A"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2029</w:t>
            </w:r>
          </w:p>
        </w:tc>
        <w:tc>
          <w:tcPr>
            <w:tcW w:w="380" w:type="pct"/>
            <w:vAlign w:val="center"/>
            <w:hideMark/>
          </w:tcPr>
          <w:p w14:paraId="7FE04DCA"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2030</w:t>
            </w:r>
          </w:p>
        </w:tc>
        <w:tc>
          <w:tcPr>
            <w:tcW w:w="380" w:type="pct"/>
            <w:vAlign w:val="center"/>
            <w:hideMark/>
          </w:tcPr>
          <w:p w14:paraId="5B153F68" w14:textId="77777777" w:rsidR="00276ADF" w:rsidRPr="00505441" w:rsidRDefault="00276ADF" w:rsidP="00896FD6">
            <w:pPr>
              <w:suppressAutoHyphens/>
              <w:jc w:val="center"/>
              <w:rPr>
                <w:rFonts w:asciiTheme="majorBidi" w:hAnsiTheme="majorBidi" w:cstheme="majorBidi"/>
                <w:b/>
                <w:bCs/>
                <w:sz w:val="20"/>
                <w:szCs w:val="20"/>
                <w:lang w:val="es-AR" w:eastAsia="en-CA"/>
              </w:rPr>
            </w:pPr>
            <w:r w:rsidRPr="00505441">
              <w:rPr>
                <w:rFonts w:asciiTheme="majorBidi" w:hAnsiTheme="majorBidi" w:cstheme="majorBidi"/>
                <w:b/>
                <w:bCs/>
                <w:sz w:val="20"/>
                <w:szCs w:val="20"/>
                <w:lang w:val="es-AR" w:eastAsia="en-CA"/>
              </w:rPr>
              <w:t>Total</w:t>
            </w:r>
          </w:p>
        </w:tc>
      </w:tr>
      <w:tr w:rsidR="00276ADF" w:rsidRPr="00505441" w14:paraId="0AE653AC" w14:textId="77777777" w:rsidTr="00896FD6">
        <w:trPr>
          <w:trHeight w:val="280"/>
        </w:trPr>
        <w:tc>
          <w:tcPr>
            <w:tcW w:w="187" w:type="pct"/>
            <w:tcMar>
              <w:top w:w="0" w:type="dxa"/>
              <w:left w:w="57" w:type="dxa"/>
              <w:bottom w:w="0" w:type="dxa"/>
              <w:right w:w="57" w:type="dxa"/>
            </w:tcMar>
            <w:hideMark/>
          </w:tcPr>
          <w:p w14:paraId="65ADBB2F" w14:textId="1D83571A"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1</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1</w:t>
            </w:r>
          </w:p>
        </w:tc>
        <w:tc>
          <w:tcPr>
            <w:tcW w:w="1354" w:type="pct"/>
            <w:hideMark/>
          </w:tcPr>
          <w:p w14:paraId="54F2EA8A" w14:textId="77777777"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Calendario de reducción de las sustancias del anexo F del Protocolo de Montreal (ton CO</w:t>
            </w:r>
            <w:r w:rsidRPr="00505441">
              <w:rPr>
                <w:rFonts w:asciiTheme="majorBidi" w:hAnsiTheme="majorBidi" w:cstheme="majorBidi"/>
                <w:sz w:val="20"/>
                <w:szCs w:val="20"/>
                <w:vertAlign w:val="subscript"/>
                <w:lang w:val="es-AR" w:eastAsia="en-CA"/>
              </w:rPr>
              <w:t>2</w:t>
            </w:r>
            <w:r w:rsidRPr="00505441">
              <w:rPr>
                <w:rFonts w:asciiTheme="majorBidi" w:hAnsiTheme="majorBidi" w:cstheme="majorBidi"/>
                <w:sz w:val="20"/>
                <w:szCs w:val="20"/>
                <w:lang w:val="es-AR" w:eastAsia="en-CA"/>
              </w:rPr>
              <w:t xml:space="preserve">e) </w:t>
            </w:r>
          </w:p>
        </w:tc>
        <w:tc>
          <w:tcPr>
            <w:tcW w:w="418" w:type="pct"/>
            <w:hideMark/>
          </w:tcPr>
          <w:p w14:paraId="061CA2A1" w14:textId="636E0B3E" w:rsidR="00276ADF" w:rsidRPr="00505441" w:rsidRDefault="006E3BA6" w:rsidP="00896FD6">
            <w:pPr>
              <w:suppressAutoHyphens/>
              <w:jc w:val="right"/>
              <w:rPr>
                <w:rFonts w:asciiTheme="majorBidi" w:hAnsiTheme="majorBidi" w:cstheme="majorBidi"/>
                <w:sz w:val="20"/>
                <w:szCs w:val="20"/>
                <w:lang w:val="es-AR" w:eastAsia="en-CA"/>
              </w:rPr>
            </w:pPr>
            <w:r>
              <w:rPr>
                <w:sz w:val="18"/>
                <w:szCs w:val="18"/>
                <w:lang w:val="es-AR"/>
              </w:rPr>
              <w:t>n/c</w:t>
            </w:r>
          </w:p>
        </w:tc>
        <w:tc>
          <w:tcPr>
            <w:tcW w:w="380" w:type="pct"/>
            <w:hideMark/>
          </w:tcPr>
          <w:p w14:paraId="13979C95"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2</w:t>
            </w:r>
            <w:r>
              <w:rPr>
                <w:sz w:val="18"/>
                <w:szCs w:val="18"/>
                <w:lang w:val="es-AR"/>
              </w:rPr>
              <w:t xml:space="preserve"> </w:t>
            </w:r>
            <w:r w:rsidRPr="00505441">
              <w:rPr>
                <w:sz w:val="18"/>
                <w:szCs w:val="18"/>
                <w:lang w:val="es-AR"/>
              </w:rPr>
              <w:t>808</w:t>
            </w:r>
            <w:r>
              <w:rPr>
                <w:sz w:val="18"/>
                <w:szCs w:val="18"/>
                <w:lang w:val="es-AR"/>
              </w:rPr>
              <w:t xml:space="preserve"> </w:t>
            </w:r>
            <w:r w:rsidRPr="00505441">
              <w:rPr>
                <w:sz w:val="18"/>
                <w:szCs w:val="18"/>
                <w:lang w:val="es-AR"/>
              </w:rPr>
              <w:t>101</w:t>
            </w:r>
          </w:p>
        </w:tc>
        <w:tc>
          <w:tcPr>
            <w:tcW w:w="380" w:type="pct"/>
          </w:tcPr>
          <w:p w14:paraId="3A5ECC68"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2</w:t>
            </w:r>
            <w:r>
              <w:rPr>
                <w:sz w:val="18"/>
                <w:szCs w:val="18"/>
                <w:lang w:val="es-AR"/>
              </w:rPr>
              <w:t xml:space="preserve"> </w:t>
            </w:r>
            <w:r w:rsidRPr="00505441">
              <w:rPr>
                <w:sz w:val="18"/>
                <w:szCs w:val="18"/>
                <w:lang w:val="es-AR"/>
              </w:rPr>
              <w:t>808</w:t>
            </w:r>
            <w:r>
              <w:rPr>
                <w:sz w:val="18"/>
                <w:szCs w:val="18"/>
                <w:lang w:val="es-AR"/>
              </w:rPr>
              <w:t xml:space="preserve"> </w:t>
            </w:r>
            <w:r w:rsidRPr="00505441">
              <w:rPr>
                <w:sz w:val="18"/>
                <w:szCs w:val="18"/>
                <w:lang w:val="es-AR"/>
              </w:rPr>
              <w:t>101</w:t>
            </w:r>
          </w:p>
        </w:tc>
        <w:tc>
          <w:tcPr>
            <w:tcW w:w="380" w:type="pct"/>
          </w:tcPr>
          <w:p w14:paraId="61D4882C"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2</w:t>
            </w:r>
            <w:r>
              <w:rPr>
                <w:sz w:val="18"/>
                <w:szCs w:val="18"/>
                <w:lang w:val="es-AR"/>
              </w:rPr>
              <w:t xml:space="preserve"> </w:t>
            </w:r>
            <w:r w:rsidRPr="00505441">
              <w:rPr>
                <w:sz w:val="18"/>
                <w:szCs w:val="18"/>
                <w:lang w:val="es-AR"/>
              </w:rPr>
              <w:t>808</w:t>
            </w:r>
            <w:r>
              <w:rPr>
                <w:sz w:val="18"/>
                <w:szCs w:val="18"/>
                <w:lang w:val="es-AR"/>
              </w:rPr>
              <w:t xml:space="preserve"> </w:t>
            </w:r>
            <w:r w:rsidRPr="00505441">
              <w:rPr>
                <w:sz w:val="18"/>
                <w:szCs w:val="18"/>
                <w:lang w:val="es-AR"/>
              </w:rPr>
              <w:t>101</w:t>
            </w:r>
          </w:p>
        </w:tc>
        <w:tc>
          <w:tcPr>
            <w:tcW w:w="380" w:type="pct"/>
          </w:tcPr>
          <w:p w14:paraId="3178EA62"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2</w:t>
            </w:r>
            <w:r>
              <w:rPr>
                <w:sz w:val="18"/>
                <w:szCs w:val="18"/>
                <w:lang w:val="es-AR"/>
              </w:rPr>
              <w:t xml:space="preserve"> </w:t>
            </w:r>
            <w:r w:rsidRPr="00505441">
              <w:rPr>
                <w:sz w:val="18"/>
                <w:szCs w:val="18"/>
                <w:lang w:val="es-AR"/>
              </w:rPr>
              <w:t>808</w:t>
            </w:r>
            <w:r>
              <w:rPr>
                <w:sz w:val="18"/>
                <w:szCs w:val="18"/>
                <w:lang w:val="es-AR"/>
              </w:rPr>
              <w:t xml:space="preserve"> </w:t>
            </w:r>
            <w:r w:rsidRPr="00505441">
              <w:rPr>
                <w:sz w:val="18"/>
                <w:szCs w:val="18"/>
                <w:lang w:val="es-AR"/>
              </w:rPr>
              <w:t>101</w:t>
            </w:r>
          </w:p>
        </w:tc>
        <w:tc>
          <w:tcPr>
            <w:tcW w:w="380" w:type="pct"/>
          </w:tcPr>
          <w:p w14:paraId="06C488BF"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2</w:t>
            </w:r>
            <w:r>
              <w:rPr>
                <w:sz w:val="18"/>
                <w:szCs w:val="18"/>
                <w:lang w:val="es-AR"/>
              </w:rPr>
              <w:t xml:space="preserve"> </w:t>
            </w:r>
            <w:r w:rsidRPr="00505441">
              <w:rPr>
                <w:sz w:val="18"/>
                <w:szCs w:val="18"/>
                <w:lang w:val="es-AR"/>
              </w:rPr>
              <w:t>808</w:t>
            </w:r>
            <w:r>
              <w:rPr>
                <w:sz w:val="18"/>
                <w:szCs w:val="18"/>
                <w:lang w:val="es-AR"/>
              </w:rPr>
              <w:t xml:space="preserve"> </w:t>
            </w:r>
            <w:r w:rsidRPr="00505441">
              <w:rPr>
                <w:sz w:val="18"/>
                <w:szCs w:val="18"/>
                <w:lang w:val="es-AR"/>
              </w:rPr>
              <w:t>101</w:t>
            </w:r>
          </w:p>
        </w:tc>
        <w:tc>
          <w:tcPr>
            <w:tcW w:w="380" w:type="pct"/>
          </w:tcPr>
          <w:p w14:paraId="3CBEC461"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rFonts w:asciiTheme="majorBidi" w:hAnsiTheme="majorBidi" w:cstheme="majorBidi"/>
                <w:sz w:val="18"/>
                <w:szCs w:val="18"/>
                <w:lang w:val="es-AR" w:eastAsia="en-CA"/>
              </w:rPr>
              <w:t>2</w:t>
            </w:r>
            <w:r>
              <w:rPr>
                <w:rFonts w:asciiTheme="majorBidi" w:hAnsiTheme="majorBidi" w:cstheme="majorBidi"/>
                <w:sz w:val="18"/>
                <w:szCs w:val="18"/>
                <w:lang w:val="es-AR" w:eastAsia="en-CA"/>
              </w:rPr>
              <w:t xml:space="preserve"> </w:t>
            </w:r>
            <w:r w:rsidRPr="00505441">
              <w:rPr>
                <w:rFonts w:asciiTheme="majorBidi" w:hAnsiTheme="majorBidi" w:cstheme="majorBidi"/>
                <w:sz w:val="18"/>
                <w:szCs w:val="18"/>
                <w:lang w:val="es-AR" w:eastAsia="en-CA"/>
              </w:rPr>
              <w:t>527</w:t>
            </w:r>
            <w:r>
              <w:rPr>
                <w:rFonts w:asciiTheme="majorBidi" w:hAnsiTheme="majorBidi" w:cstheme="majorBidi"/>
                <w:sz w:val="18"/>
                <w:szCs w:val="18"/>
                <w:lang w:val="es-AR" w:eastAsia="en-CA"/>
              </w:rPr>
              <w:t xml:space="preserve"> </w:t>
            </w:r>
            <w:r w:rsidRPr="00505441">
              <w:rPr>
                <w:rFonts w:asciiTheme="majorBidi" w:hAnsiTheme="majorBidi" w:cstheme="majorBidi"/>
                <w:sz w:val="18"/>
                <w:szCs w:val="18"/>
                <w:lang w:val="es-AR" w:eastAsia="en-CA"/>
              </w:rPr>
              <w:t>291</w:t>
            </w:r>
          </w:p>
        </w:tc>
        <w:tc>
          <w:tcPr>
            <w:tcW w:w="380" w:type="pct"/>
          </w:tcPr>
          <w:p w14:paraId="7D809187"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rFonts w:asciiTheme="majorBidi" w:hAnsiTheme="majorBidi" w:cstheme="majorBidi"/>
                <w:sz w:val="18"/>
                <w:szCs w:val="18"/>
                <w:lang w:val="es-AR" w:eastAsia="en-CA"/>
              </w:rPr>
              <w:t>2</w:t>
            </w:r>
            <w:r>
              <w:rPr>
                <w:rFonts w:asciiTheme="majorBidi" w:hAnsiTheme="majorBidi" w:cstheme="majorBidi"/>
                <w:sz w:val="18"/>
                <w:szCs w:val="18"/>
                <w:lang w:val="es-AR" w:eastAsia="en-CA"/>
              </w:rPr>
              <w:t xml:space="preserve"> </w:t>
            </w:r>
            <w:r w:rsidRPr="00505441">
              <w:rPr>
                <w:rFonts w:asciiTheme="majorBidi" w:hAnsiTheme="majorBidi" w:cstheme="majorBidi"/>
                <w:sz w:val="18"/>
                <w:szCs w:val="18"/>
                <w:lang w:val="es-AR" w:eastAsia="en-CA"/>
              </w:rPr>
              <w:t>527</w:t>
            </w:r>
            <w:r>
              <w:rPr>
                <w:rFonts w:asciiTheme="majorBidi" w:hAnsiTheme="majorBidi" w:cstheme="majorBidi"/>
                <w:sz w:val="18"/>
                <w:szCs w:val="18"/>
                <w:lang w:val="es-AR" w:eastAsia="en-CA"/>
              </w:rPr>
              <w:t xml:space="preserve"> </w:t>
            </w:r>
            <w:r w:rsidRPr="00505441">
              <w:rPr>
                <w:rFonts w:asciiTheme="majorBidi" w:hAnsiTheme="majorBidi" w:cstheme="majorBidi"/>
                <w:sz w:val="18"/>
                <w:szCs w:val="18"/>
                <w:lang w:val="es-AR" w:eastAsia="en-CA"/>
              </w:rPr>
              <w:t>291</w:t>
            </w:r>
          </w:p>
        </w:tc>
        <w:tc>
          <w:tcPr>
            <w:tcW w:w="380" w:type="pct"/>
            <w:hideMark/>
          </w:tcPr>
          <w:p w14:paraId="485BF582" w14:textId="41034CF2" w:rsidR="00276ADF" w:rsidRPr="00505441" w:rsidRDefault="006E3BA6" w:rsidP="00896FD6">
            <w:pPr>
              <w:suppressAutoHyphens/>
              <w:ind w:left="-139"/>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r>
      <w:tr w:rsidR="00276ADF" w:rsidRPr="00505441" w14:paraId="0F7497C9" w14:textId="77777777" w:rsidTr="00896FD6">
        <w:trPr>
          <w:trHeight w:val="280"/>
        </w:trPr>
        <w:tc>
          <w:tcPr>
            <w:tcW w:w="187" w:type="pct"/>
            <w:tcMar>
              <w:top w:w="0" w:type="dxa"/>
              <w:left w:w="57" w:type="dxa"/>
              <w:bottom w:w="0" w:type="dxa"/>
              <w:right w:w="57" w:type="dxa"/>
            </w:tcMar>
            <w:hideMark/>
          </w:tcPr>
          <w:p w14:paraId="41249FFC" w14:textId="7321B667"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1</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2</w:t>
            </w:r>
          </w:p>
        </w:tc>
        <w:tc>
          <w:tcPr>
            <w:tcW w:w="1354" w:type="pct"/>
            <w:hideMark/>
          </w:tcPr>
          <w:p w14:paraId="351A70B9" w14:textId="77777777"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Consumo máximo total permitido de las sustancias del anexo F (ton. CO</w:t>
            </w:r>
            <w:r w:rsidRPr="00505441">
              <w:rPr>
                <w:rFonts w:asciiTheme="majorBidi" w:hAnsiTheme="majorBidi" w:cstheme="majorBidi"/>
                <w:sz w:val="20"/>
                <w:szCs w:val="20"/>
                <w:vertAlign w:val="subscript"/>
                <w:lang w:val="es-AR" w:eastAsia="en-CA"/>
              </w:rPr>
              <w:t>2</w:t>
            </w:r>
            <w:r w:rsidRPr="00505441">
              <w:rPr>
                <w:rFonts w:asciiTheme="majorBidi" w:hAnsiTheme="majorBidi" w:cstheme="majorBidi"/>
                <w:sz w:val="20"/>
                <w:szCs w:val="20"/>
                <w:lang w:val="es-AR" w:eastAsia="en-CA"/>
              </w:rPr>
              <w:t>e)</w:t>
            </w:r>
          </w:p>
        </w:tc>
        <w:tc>
          <w:tcPr>
            <w:tcW w:w="418" w:type="pct"/>
          </w:tcPr>
          <w:p w14:paraId="52632B71" w14:textId="77777676" w:rsidR="00276ADF" w:rsidRPr="00505441" w:rsidRDefault="006E3BA6" w:rsidP="00896FD6">
            <w:pPr>
              <w:suppressAutoHyphens/>
              <w:jc w:val="right"/>
              <w:rPr>
                <w:rFonts w:asciiTheme="majorBidi" w:hAnsiTheme="majorBidi" w:cstheme="majorBidi"/>
                <w:sz w:val="20"/>
                <w:szCs w:val="20"/>
                <w:lang w:val="es-AR" w:eastAsia="en-CA"/>
              </w:rPr>
            </w:pPr>
            <w:r>
              <w:rPr>
                <w:sz w:val="18"/>
                <w:szCs w:val="18"/>
                <w:lang w:val="es-AR"/>
              </w:rPr>
              <w:t>n/c</w:t>
            </w:r>
          </w:p>
        </w:tc>
        <w:tc>
          <w:tcPr>
            <w:tcW w:w="380" w:type="pct"/>
            <w:shd w:val="clear" w:color="auto" w:fill="auto"/>
          </w:tcPr>
          <w:p w14:paraId="41867DC5"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809</w:t>
            </w:r>
            <w:r>
              <w:rPr>
                <w:sz w:val="18"/>
                <w:szCs w:val="18"/>
                <w:lang w:val="es-AR"/>
              </w:rPr>
              <w:t xml:space="preserve"> </w:t>
            </w:r>
            <w:r w:rsidRPr="00505441">
              <w:rPr>
                <w:sz w:val="18"/>
                <w:szCs w:val="18"/>
                <w:lang w:val="es-AR"/>
              </w:rPr>
              <w:t>703</w:t>
            </w:r>
          </w:p>
        </w:tc>
        <w:tc>
          <w:tcPr>
            <w:tcW w:w="380" w:type="pct"/>
            <w:shd w:val="clear" w:color="auto" w:fill="auto"/>
          </w:tcPr>
          <w:p w14:paraId="5F93C1BC"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707</w:t>
            </w:r>
            <w:r>
              <w:rPr>
                <w:sz w:val="18"/>
                <w:szCs w:val="18"/>
                <w:lang w:val="es-AR"/>
              </w:rPr>
              <w:t xml:space="preserve"> </w:t>
            </w:r>
            <w:r w:rsidRPr="00505441">
              <w:rPr>
                <w:sz w:val="18"/>
                <w:szCs w:val="18"/>
                <w:lang w:val="es-AR"/>
              </w:rPr>
              <w:t>013</w:t>
            </w:r>
          </w:p>
        </w:tc>
        <w:tc>
          <w:tcPr>
            <w:tcW w:w="380" w:type="pct"/>
            <w:shd w:val="clear" w:color="auto" w:fill="auto"/>
          </w:tcPr>
          <w:p w14:paraId="427C3AF7"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596</w:t>
            </w:r>
            <w:r>
              <w:rPr>
                <w:sz w:val="18"/>
                <w:szCs w:val="18"/>
                <w:lang w:val="es-AR"/>
              </w:rPr>
              <w:t xml:space="preserve"> </w:t>
            </w:r>
            <w:r w:rsidRPr="00505441">
              <w:rPr>
                <w:sz w:val="18"/>
                <w:szCs w:val="18"/>
                <w:lang w:val="es-AR"/>
              </w:rPr>
              <w:t>587</w:t>
            </w:r>
          </w:p>
        </w:tc>
        <w:tc>
          <w:tcPr>
            <w:tcW w:w="380" w:type="pct"/>
            <w:shd w:val="clear" w:color="auto" w:fill="auto"/>
          </w:tcPr>
          <w:p w14:paraId="32EEDE43"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492</w:t>
            </w:r>
            <w:r>
              <w:rPr>
                <w:sz w:val="18"/>
                <w:szCs w:val="18"/>
                <w:lang w:val="es-AR"/>
              </w:rPr>
              <w:t xml:space="preserve"> </w:t>
            </w:r>
            <w:r w:rsidRPr="00505441">
              <w:rPr>
                <w:sz w:val="18"/>
                <w:szCs w:val="18"/>
                <w:lang w:val="es-AR"/>
              </w:rPr>
              <w:t>613</w:t>
            </w:r>
          </w:p>
        </w:tc>
        <w:tc>
          <w:tcPr>
            <w:tcW w:w="380" w:type="pct"/>
            <w:shd w:val="clear" w:color="auto" w:fill="auto"/>
          </w:tcPr>
          <w:p w14:paraId="10D18397"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393</w:t>
            </w:r>
            <w:r>
              <w:rPr>
                <w:sz w:val="18"/>
                <w:szCs w:val="18"/>
                <w:lang w:val="es-AR"/>
              </w:rPr>
              <w:t xml:space="preserve"> </w:t>
            </w:r>
            <w:r w:rsidRPr="00505441">
              <w:rPr>
                <w:sz w:val="18"/>
                <w:szCs w:val="18"/>
                <w:lang w:val="es-AR"/>
              </w:rPr>
              <w:t>191</w:t>
            </w:r>
          </w:p>
        </w:tc>
        <w:tc>
          <w:tcPr>
            <w:tcW w:w="380" w:type="pct"/>
            <w:shd w:val="clear" w:color="auto" w:fill="auto"/>
          </w:tcPr>
          <w:p w14:paraId="50B1E3C3"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367</w:t>
            </w:r>
            <w:r>
              <w:rPr>
                <w:sz w:val="18"/>
                <w:szCs w:val="18"/>
                <w:lang w:val="es-AR"/>
              </w:rPr>
              <w:t xml:space="preserve"> </w:t>
            </w:r>
            <w:r w:rsidRPr="00505441">
              <w:rPr>
                <w:sz w:val="18"/>
                <w:szCs w:val="18"/>
                <w:lang w:val="es-AR"/>
              </w:rPr>
              <w:t>791</w:t>
            </w:r>
          </w:p>
        </w:tc>
        <w:tc>
          <w:tcPr>
            <w:tcW w:w="380" w:type="pct"/>
            <w:shd w:val="clear" w:color="auto" w:fill="auto"/>
          </w:tcPr>
          <w:p w14:paraId="537B9A9D" w14:textId="77777777" w:rsidR="00276ADF" w:rsidRPr="00505441" w:rsidRDefault="00276ADF" w:rsidP="00896FD6">
            <w:pPr>
              <w:suppressAutoHyphens/>
              <w:ind w:left="-139"/>
              <w:jc w:val="right"/>
              <w:rPr>
                <w:rFonts w:asciiTheme="majorBidi" w:hAnsiTheme="majorBidi" w:cstheme="majorBidi"/>
                <w:sz w:val="18"/>
                <w:szCs w:val="18"/>
                <w:lang w:val="es-AR" w:eastAsia="en-CA"/>
              </w:rPr>
            </w:pPr>
            <w:r w:rsidRPr="00505441">
              <w:rPr>
                <w:sz w:val="18"/>
                <w:szCs w:val="18"/>
                <w:lang w:val="es-AR"/>
              </w:rPr>
              <w:t>1</w:t>
            </w:r>
            <w:r>
              <w:rPr>
                <w:sz w:val="18"/>
                <w:szCs w:val="18"/>
                <w:lang w:val="es-AR"/>
              </w:rPr>
              <w:t xml:space="preserve"> </w:t>
            </w:r>
            <w:r w:rsidRPr="00505441">
              <w:rPr>
                <w:sz w:val="18"/>
                <w:szCs w:val="18"/>
                <w:lang w:val="es-AR"/>
              </w:rPr>
              <w:t>278</w:t>
            </w:r>
            <w:r>
              <w:rPr>
                <w:sz w:val="18"/>
                <w:szCs w:val="18"/>
                <w:lang w:val="es-AR"/>
              </w:rPr>
              <w:t xml:space="preserve"> </w:t>
            </w:r>
            <w:r w:rsidRPr="00505441">
              <w:rPr>
                <w:sz w:val="18"/>
                <w:szCs w:val="18"/>
                <w:lang w:val="es-AR"/>
              </w:rPr>
              <w:t>531</w:t>
            </w:r>
          </w:p>
        </w:tc>
        <w:tc>
          <w:tcPr>
            <w:tcW w:w="380" w:type="pct"/>
            <w:hideMark/>
          </w:tcPr>
          <w:p w14:paraId="47E74CA8" w14:textId="090240C7" w:rsidR="00276ADF" w:rsidRPr="00505441" w:rsidRDefault="006E3BA6" w:rsidP="00896FD6">
            <w:pPr>
              <w:suppressAutoHyphens/>
              <w:ind w:left="-139"/>
              <w:jc w:val="right"/>
              <w:rPr>
                <w:rFonts w:asciiTheme="majorBidi" w:hAnsiTheme="majorBidi" w:cstheme="majorBidi"/>
                <w:sz w:val="20"/>
                <w:szCs w:val="20"/>
                <w:lang w:val="es-AR" w:eastAsia="en-CA"/>
              </w:rPr>
            </w:pPr>
            <w:r>
              <w:rPr>
                <w:rFonts w:asciiTheme="majorBidi" w:hAnsiTheme="majorBidi" w:cstheme="majorBidi"/>
                <w:sz w:val="20"/>
                <w:szCs w:val="20"/>
                <w:lang w:val="es-AR"/>
              </w:rPr>
              <w:t>n/c</w:t>
            </w:r>
          </w:p>
        </w:tc>
      </w:tr>
      <w:tr w:rsidR="00276ADF" w:rsidRPr="00505441" w14:paraId="450C9329" w14:textId="77777777" w:rsidTr="00896FD6">
        <w:trPr>
          <w:trHeight w:val="274"/>
        </w:trPr>
        <w:tc>
          <w:tcPr>
            <w:tcW w:w="187" w:type="pct"/>
            <w:tcMar>
              <w:top w:w="0" w:type="dxa"/>
              <w:left w:w="57" w:type="dxa"/>
              <w:bottom w:w="0" w:type="dxa"/>
              <w:right w:w="57" w:type="dxa"/>
            </w:tcMar>
            <w:hideMark/>
          </w:tcPr>
          <w:p w14:paraId="06EFA9D4" w14:textId="3FB79F49"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2</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1</w:t>
            </w:r>
          </w:p>
        </w:tc>
        <w:tc>
          <w:tcPr>
            <w:tcW w:w="1354" w:type="pct"/>
            <w:hideMark/>
          </w:tcPr>
          <w:p w14:paraId="3352D926" w14:textId="642475A0" w:rsidR="00276ADF" w:rsidRPr="00505441" w:rsidRDefault="00422BEC" w:rsidP="00896FD6">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Financiación convenida del o</w:t>
            </w:r>
            <w:r w:rsidR="00276ADF" w:rsidRPr="00505441">
              <w:rPr>
                <w:rFonts w:asciiTheme="majorBidi" w:hAnsiTheme="majorBidi" w:cstheme="majorBidi"/>
                <w:sz w:val="20"/>
                <w:szCs w:val="20"/>
                <w:lang w:val="es-AR" w:eastAsia="en-CA"/>
              </w:rPr>
              <w:t>rganismo de ejecución principal (ONUDI) ($EUA)</w:t>
            </w:r>
          </w:p>
        </w:tc>
        <w:tc>
          <w:tcPr>
            <w:tcW w:w="418" w:type="pct"/>
          </w:tcPr>
          <w:p w14:paraId="0C6143F3"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sz w:val="18"/>
                <w:szCs w:val="18"/>
                <w:lang w:val="es-AR"/>
              </w:rPr>
              <w:t>2</w:t>
            </w:r>
            <w:r>
              <w:rPr>
                <w:sz w:val="18"/>
                <w:szCs w:val="18"/>
                <w:lang w:val="es-AR"/>
              </w:rPr>
              <w:t xml:space="preserve"> </w:t>
            </w:r>
            <w:r w:rsidRPr="00505441">
              <w:rPr>
                <w:sz w:val="18"/>
                <w:szCs w:val="18"/>
                <w:lang w:val="es-AR"/>
              </w:rPr>
              <w:t>540</w:t>
            </w:r>
            <w:r>
              <w:rPr>
                <w:sz w:val="18"/>
                <w:szCs w:val="18"/>
                <w:lang w:val="es-AR"/>
              </w:rPr>
              <w:t xml:space="preserve"> </w:t>
            </w:r>
            <w:r w:rsidRPr="00505441">
              <w:rPr>
                <w:sz w:val="18"/>
                <w:szCs w:val="18"/>
                <w:lang w:val="es-AR"/>
              </w:rPr>
              <w:t>680</w:t>
            </w:r>
          </w:p>
        </w:tc>
        <w:tc>
          <w:tcPr>
            <w:tcW w:w="380" w:type="pct"/>
            <w:shd w:val="clear" w:color="auto" w:fill="auto"/>
          </w:tcPr>
          <w:p w14:paraId="0A787D26"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sz w:val="18"/>
                <w:szCs w:val="18"/>
                <w:lang w:val="es-AR"/>
              </w:rPr>
              <w:t>0</w:t>
            </w:r>
          </w:p>
        </w:tc>
        <w:tc>
          <w:tcPr>
            <w:tcW w:w="380" w:type="pct"/>
          </w:tcPr>
          <w:p w14:paraId="4B65D34D"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tcPr>
          <w:p w14:paraId="1C68092A"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shd w:val="clear" w:color="auto" w:fill="auto"/>
          </w:tcPr>
          <w:p w14:paraId="5E346214"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sz w:val="18"/>
                <w:szCs w:val="18"/>
                <w:lang w:val="es-AR"/>
              </w:rPr>
              <w:t>1</w:t>
            </w:r>
            <w:r>
              <w:rPr>
                <w:sz w:val="18"/>
                <w:szCs w:val="18"/>
                <w:lang w:val="es-AR"/>
              </w:rPr>
              <w:t xml:space="preserve"> </w:t>
            </w:r>
            <w:r w:rsidRPr="00505441">
              <w:rPr>
                <w:sz w:val="18"/>
                <w:szCs w:val="18"/>
                <w:lang w:val="es-AR"/>
              </w:rPr>
              <w:t>802</w:t>
            </w:r>
            <w:r>
              <w:rPr>
                <w:sz w:val="18"/>
                <w:szCs w:val="18"/>
                <w:lang w:val="es-AR"/>
              </w:rPr>
              <w:t xml:space="preserve"> </w:t>
            </w:r>
            <w:r w:rsidRPr="00505441">
              <w:rPr>
                <w:sz w:val="18"/>
                <w:szCs w:val="18"/>
                <w:lang w:val="es-AR"/>
              </w:rPr>
              <w:t>170</w:t>
            </w:r>
          </w:p>
        </w:tc>
        <w:tc>
          <w:tcPr>
            <w:tcW w:w="380" w:type="pct"/>
          </w:tcPr>
          <w:p w14:paraId="1AA38098"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tcPr>
          <w:p w14:paraId="0D890D35"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shd w:val="clear" w:color="auto" w:fill="auto"/>
          </w:tcPr>
          <w:p w14:paraId="5DCC5064" w14:textId="77777777" w:rsidR="00276ADF" w:rsidRPr="00505441" w:rsidRDefault="00276ADF" w:rsidP="00896FD6">
            <w:pPr>
              <w:suppressAutoHyphens/>
              <w:ind w:left="-139"/>
              <w:jc w:val="right"/>
              <w:rPr>
                <w:rFonts w:asciiTheme="majorBidi" w:hAnsiTheme="majorBidi" w:cstheme="majorBidi"/>
                <w:sz w:val="20"/>
                <w:szCs w:val="20"/>
                <w:lang w:val="es-AR" w:eastAsia="en-CA"/>
              </w:rPr>
            </w:pPr>
            <w:r w:rsidRPr="00505441">
              <w:rPr>
                <w:sz w:val="18"/>
                <w:szCs w:val="18"/>
                <w:lang w:val="es-AR"/>
              </w:rPr>
              <w:t>497</w:t>
            </w:r>
            <w:r>
              <w:rPr>
                <w:sz w:val="18"/>
                <w:szCs w:val="18"/>
                <w:lang w:val="es-AR"/>
              </w:rPr>
              <w:t xml:space="preserve"> </w:t>
            </w:r>
            <w:r w:rsidRPr="00505441">
              <w:rPr>
                <w:sz w:val="18"/>
                <w:szCs w:val="18"/>
                <w:lang w:val="es-AR"/>
              </w:rPr>
              <w:t>233</w:t>
            </w:r>
          </w:p>
        </w:tc>
        <w:tc>
          <w:tcPr>
            <w:tcW w:w="380" w:type="pct"/>
            <w:shd w:val="clear" w:color="auto" w:fill="auto"/>
          </w:tcPr>
          <w:p w14:paraId="0234F7A1" w14:textId="77777777" w:rsidR="00276ADF" w:rsidRPr="00505441" w:rsidRDefault="00276ADF" w:rsidP="00896FD6">
            <w:pPr>
              <w:suppressAutoHyphens/>
              <w:ind w:left="-139"/>
              <w:jc w:val="right"/>
              <w:rPr>
                <w:sz w:val="18"/>
                <w:szCs w:val="18"/>
                <w:lang w:val="es-AR"/>
              </w:rPr>
            </w:pPr>
            <w:r w:rsidRPr="00505441">
              <w:rPr>
                <w:sz w:val="18"/>
                <w:szCs w:val="18"/>
                <w:lang w:val="es-AR"/>
              </w:rPr>
              <w:t>4</w:t>
            </w:r>
            <w:r>
              <w:rPr>
                <w:sz w:val="18"/>
                <w:szCs w:val="18"/>
                <w:lang w:val="es-AR"/>
              </w:rPr>
              <w:t xml:space="preserve"> </w:t>
            </w:r>
            <w:r w:rsidRPr="00505441">
              <w:rPr>
                <w:sz w:val="18"/>
                <w:szCs w:val="18"/>
                <w:lang w:val="es-AR"/>
              </w:rPr>
              <w:t>840</w:t>
            </w:r>
            <w:r>
              <w:rPr>
                <w:sz w:val="18"/>
                <w:szCs w:val="18"/>
                <w:lang w:val="es-AR"/>
              </w:rPr>
              <w:t xml:space="preserve"> </w:t>
            </w:r>
            <w:r w:rsidRPr="00505441">
              <w:rPr>
                <w:sz w:val="18"/>
                <w:szCs w:val="18"/>
                <w:lang w:val="es-AR"/>
              </w:rPr>
              <w:t>083</w:t>
            </w:r>
          </w:p>
        </w:tc>
      </w:tr>
      <w:tr w:rsidR="00276ADF" w:rsidRPr="00505441" w14:paraId="1B44728C" w14:textId="77777777" w:rsidTr="00896FD6">
        <w:trPr>
          <w:trHeight w:val="274"/>
        </w:trPr>
        <w:tc>
          <w:tcPr>
            <w:tcW w:w="187" w:type="pct"/>
            <w:tcMar>
              <w:top w:w="0" w:type="dxa"/>
              <w:left w:w="57" w:type="dxa"/>
              <w:bottom w:w="0" w:type="dxa"/>
              <w:right w:w="57" w:type="dxa"/>
            </w:tcMar>
            <w:hideMark/>
          </w:tcPr>
          <w:p w14:paraId="0E76642A" w14:textId="323BA040"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2</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2</w:t>
            </w:r>
          </w:p>
        </w:tc>
        <w:tc>
          <w:tcPr>
            <w:tcW w:w="1354" w:type="pct"/>
            <w:hideMark/>
          </w:tcPr>
          <w:p w14:paraId="6EED68AF" w14:textId="35C075B3"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 xml:space="preserve">Gastos de apoyo </w:t>
            </w:r>
            <w:r w:rsidR="00422BEC">
              <w:rPr>
                <w:rFonts w:asciiTheme="majorBidi" w:hAnsiTheme="majorBidi" w:cstheme="majorBidi"/>
                <w:sz w:val="20"/>
                <w:szCs w:val="20"/>
                <w:lang w:val="es-AR" w:eastAsia="en-CA"/>
              </w:rPr>
              <w:t>d</w:t>
            </w:r>
            <w:r w:rsidRPr="00505441">
              <w:rPr>
                <w:rFonts w:asciiTheme="majorBidi" w:hAnsiTheme="majorBidi" w:cstheme="majorBidi"/>
                <w:sz w:val="20"/>
                <w:szCs w:val="20"/>
                <w:lang w:val="es-AR" w:eastAsia="en-CA"/>
              </w:rPr>
              <w:t>el Organismo de Ejecución Principal</w:t>
            </w:r>
          </w:p>
        </w:tc>
        <w:tc>
          <w:tcPr>
            <w:tcW w:w="418" w:type="pct"/>
          </w:tcPr>
          <w:p w14:paraId="24D60214"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sz w:val="18"/>
                <w:szCs w:val="18"/>
                <w:lang w:val="es-AR"/>
              </w:rPr>
              <w:t>177</w:t>
            </w:r>
            <w:r>
              <w:rPr>
                <w:sz w:val="18"/>
                <w:szCs w:val="18"/>
                <w:lang w:val="es-AR"/>
              </w:rPr>
              <w:t xml:space="preserve"> </w:t>
            </w:r>
            <w:r w:rsidRPr="00505441">
              <w:rPr>
                <w:sz w:val="18"/>
                <w:szCs w:val="18"/>
                <w:lang w:val="es-AR"/>
              </w:rPr>
              <w:t>848</w:t>
            </w:r>
          </w:p>
        </w:tc>
        <w:tc>
          <w:tcPr>
            <w:tcW w:w="380" w:type="pct"/>
            <w:shd w:val="clear" w:color="auto" w:fill="auto"/>
          </w:tcPr>
          <w:p w14:paraId="411A8086"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sz w:val="18"/>
                <w:szCs w:val="18"/>
                <w:lang w:val="es-AR"/>
              </w:rPr>
              <w:t>0</w:t>
            </w:r>
          </w:p>
        </w:tc>
        <w:tc>
          <w:tcPr>
            <w:tcW w:w="380" w:type="pct"/>
          </w:tcPr>
          <w:p w14:paraId="30C1648E"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tcPr>
          <w:p w14:paraId="063B6731"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shd w:val="clear" w:color="auto" w:fill="auto"/>
          </w:tcPr>
          <w:p w14:paraId="2FF280D8"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sz w:val="18"/>
                <w:szCs w:val="18"/>
                <w:lang w:val="es-AR"/>
              </w:rPr>
              <w:t>126</w:t>
            </w:r>
            <w:r>
              <w:rPr>
                <w:sz w:val="18"/>
                <w:szCs w:val="18"/>
                <w:lang w:val="es-AR"/>
              </w:rPr>
              <w:t xml:space="preserve"> </w:t>
            </w:r>
            <w:r w:rsidRPr="00505441">
              <w:rPr>
                <w:sz w:val="18"/>
                <w:szCs w:val="18"/>
                <w:lang w:val="es-AR"/>
              </w:rPr>
              <w:t>152</w:t>
            </w:r>
          </w:p>
        </w:tc>
        <w:tc>
          <w:tcPr>
            <w:tcW w:w="380" w:type="pct"/>
          </w:tcPr>
          <w:p w14:paraId="0545A13C"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tcPr>
          <w:p w14:paraId="5B472834"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0</w:t>
            </w:r>
          </w:p>
        </w:tc>
        <w:tc>
          <w:tcPr>
            <w:tcW w:w="380" w:type="pct"/>
            <w:shd w:val="clear" w:color="auto" w:fill="auto"/>
          </w:tcPr>
          <w:p w14:paraId="53DE2F93"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sz w:val="18"/>
                <w:szCs w:val="18"/>
                <w:lang w:val="es-AR"/>
              </w:rPr>
              <w:t>34</w:t>
            </w:r>
            <w:r>
              <w:rPr>
                <w:sz w:val="18"/>
                <w:szCs w:val="18"/>
                <w:lang w:val="es-AR"/>
              </w:rPr>
              <w:t xml:space="preserve"> </w:t>
            </w:r>
            <w:r w:rsidRPr="00505441">
              <w:rPr>
                <w:sz w:val="18"/>
                <w:szCs w:val="18"/>
                <w:lang w:val="es-AR"/>
              </w:rPr>
              <w:t>806</w:t>
            </w:r>
          </w:p>
        </w:tc>
        <w:tc>
          <w:tcPr>
            <w:tcW w:w="380" w:type="pct"/>
            <w:shd w:val="clear" w:color="auto" w:fill="auto"/>
          </w:tcPr>
          <w:p w14:paraId="0DD40EB2" w14:textId="77777777" w:rsidR="00276ADF" w:rsidRPr="00505441" w:rsidRDefault="00276ADF" w:rsidP="00896FD6">
            <w:pPr>
              <w:suppressAutoHyphens/>
              <w:ind w:left="-139"/>
              <w:jc w:val="right"/>
              <w:rPr>
                <w:sz w:val="18"/>
                <w:szCs w:val="18"/>
                <w:lang w:val="es-AR"/>
              </w:rPr>
            </w:pPr>
            <w:r w:rsidRPr="00505441">
              <w:rPr>
                <w:sz w:val="18"/>
                <w:szCs w:val="18"/>
                <w:lang w:val="es-AR"/>
              </w:rPr>
              <w:t>338</w:t>
            </w:r>
            <w:r>
              <w:rPr>
                <w:sz w:val="18"/>
                <w:szCs w:val="18"/>
                <w:lang w:val="es-AR"/>
              </w:rPr>
              <w:t xml:space="preserve"> </w:t>
            </w:r>
            <w:r w:rsidRPr="00505441">
              <w:rPr>
                <w:sz w:val="18"/>
                <w:szCs w:val="18"/>
                <w:lang w:val="es-AR"/>
              </w:rPr>
              <w:t>806</w:t>
            </w:r>
          </w:p>
        </w:tc>
      </w:tr>
      <w:tr w:rsidR="00276ADF" w:rsidRPr="00505441" w14:paraId="7F218816" w14:textId="77777777" w:rsidTr="00896FD6">
        <w:trPr>
          <w:trHeight w:val="274"/>
        </w:trPr>
        <w:tc>
          <w:tcPr>
            <w:tcW w:w="187" w:type="pct"/>
            <w:tcMar>
              <w:top w:w="0" w:type="dxa"/>
              <w:left w:w="57" w:type="dxa"/>
              <w:bottom w:w="0" w:type="dxa"/>
              <w:right w:w="57" w:type="dxa"/>
            </w:tcMar>
          </w:tcPr>
          <w:p w14:paraId="2BEB1AF6" w14:textId="1D6C8258"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3</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1</w:t>
            </w:r>
          </w:p>
        </w:tc>
        <w:tc>
          <w:tcPr>
            <w:tcW w:w="1354" w:type="pct"/>
          </w:tcPr>
          <w:p w14:paraId="75760862" w14:textId="77777777" w:rsidR="00276ADF" w:rsidRPr="00505441" w:rsidRDefault="00276ADF" w:rsidP="00896FD6">
            <w:pPr>
              <w:suppressAutoHyphens/>
              <w:jc w:val="left"/>
              <w:rPr>
                <w:rFonts w:asciiTheme="majorBidi" w:hAnsiTheme="majorBidi" w:cstheme="majorBidi"/>
                <w:sz w:val="20"/>
                <w:szCs w:val="20"/>
                <w:lang w:val="es-AR" w:eastAsia="en-CA"/>
              </w:rPr>
            </w:pPr>
            <w:proofErr w:type="gramStart"/>
            <w:r w:rsidRPr="00505441">
              <w:rPr>
                <w:rFonts w:asciiTheme="majorBidi" w:hAnsiTheme="majorBidi" w:cstheme="majorBidi"/>
                <w:sz w:val="20"/>
                <w:szCs w:val="20"/>
                <w:lang w:val="es-AR" w:eastAsia="en-CA"/>
              </w:rPr>
              <w:t>Total</w:t>
            </w:r>
            <w:proofErr w:type="gramEnd"/>
            <w:r w:rsidRPr="00505441">
              <w:rPr>
                <w:rFonts w:asciiTheme="majorBidi" w:hAnsiTheme="majorBidi" w:cstheme="majorBidi"/>
                <w:sz w:val="20"/>
                <w:szCs w:val="20"/>
                <w:lang w:val="es-AR" w:eastAsia="en-CA"/>
              </w:rPr>
              <w:t xml:space="preserve"> de financiación convenida ($EUA)</w:t>
            </w:r>
          </w:p>
        </w:tc>
        <w:tc>
          <w:tcPr>
            <w:tcW w:w="418" w:type="pct"/>
          </w:tcPr>
          <w:p w14:paraId="4C2CA092" w14:textId="77777777" w:rsidR="00276ADF" w:rsidRPr="00505441" w:rsidRDefault="00276ADF" w:rsidP="00896FD6">
            <w:pPr>
              <w:suppressAutoHyphens/>
              <w:jc w:val="right"/>
              <w:rPr>
                <w:rFonts w:asciiTheme="majorBidi" w:hAnsiTheme="majorBidi" w:cstheme="majorBidi"/>
                <w:sz w:val="20"/>
                <w:szCs w:val="20"/>
                <w:lang w:val="es-AR"/>
              </w:rPr>
            </w:pPr>
            <w:r w:rsidRPr="00505441">
              <w:rPr>
                <w:sz w:val="18"/>
                <w:szCs w:val="18"/>
                <w:lang w:val="es-AR"/>
              </w:rPr>
              <w:t>2</w:t>
            </w:r>
            <w:r>
              <w:rPr>
                <w:sz w:val="18"/>
                <w:szCs w:val="18"/>
                <w:lang w:val="es-AR"/>
              </w:rPr>
              <w:t xml:space="preserve"> </w:t>
            </w:r>
            <w:r w:rsidRPr="00505441">
              <w:rPr>
                <w:sz w:val="18"/>
                <w:szCs w:val="18"/>
                <w:lang w:val="es-AR"/>
              </w:rPr>
              <w:t>540</w:t>
            </w:r>
            <w:r>
              <w:rPr>
                <w:sz w:val="18"/>
                <w:szCs w:val="18"/>
                <w:lang w:val="es-AR"/>
              </w:rPr>
              <w:t xml:space="preserve"> </w:t>
            </w:r>
            <w:r w:rsidRPr="00505441">
              <w:rPr>
                <w:sz w:val="18"/>
                <w:szCs w:val="18"/>
                <w:lang w:val="es-AR"/>
              </w:rPr>
              <w:t>680</w:t>
            </w:r>
          </w:p>
        </w:tc>
        <w:tc>
          <w:tcPr>
            <w:tcW w:w="380" w:type="pct"/>
            <w:shd w:val="clear" w:color="auto" w:fill="auto"/>
          </w:tcPr>
          <w:p w14:paraId="6718DC60"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3FCB38D3"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724FCA58"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shd w:val="clear" w:color="auto" w:fill="auto"/>
          </w:tcPr>
          <w:p w14:paraId="7A128E0C" w14:textId="77777777" w:rsidR="00276ADF" w:rsidRPr="00505441" w:rsidRDefault="00276ADF" w:rsidP="00896FD6">
            <w:pPr>
              <w:suppressAutoHyphens/>
              <w:jc w:val="right"/>
              <w:rPr>
                <w:sz w:val="18"/>
                <w:szCs w:val="18"/>
                <w:lang w:val="es-AR"/>
              </w:rPr>
            </w:pPr>
            <w:r w:rsidRPr="00505441">
              <w:rPr>
                <w:sz w:val="18"/>
                <w:szCs w:val="18"/>
                <w:lang w:val="es-AR"/>
              </w:rPr>
              <w:t>1</w:t>
            </w:r>
            <w:r>
              <w:rPr>
                <w:sz w:val="18"/>
                <w:szCs w:val="18"/>
                <w:lang w:val="es-AR"/>
              </w:rPr>
              <w:t xml:space="preserve"> </w:t>
            </w:r>
            <w:r w:rsidRPr="00505441">
              <w:rPr>
                <w:sz w:val="18"/>
                <w:szCs w:val="18"/>
                <w:lang w:val="es-AR"/>
              </w:rPr>
              <w:t>802</w:t>
            </w:r>
            <w:r>
              <w:rPr>
                <w:sz w:val="18"/>
                <w:szCs w:val="18"/>
                <w:lang w:val="es-AR"/>
              </w:rPr>
              <w:t xml:space="preserve"> </w:t>
            </w:r>
            <w:r w:rsidRPr="00505441">
              <w:rPr>
                <w:sz w:val="18"/>
                <w:szCs w:val="18"/>
                <w:lang w:val="es-AR"/>
              </w:rPr>
              <w:t>170</w:t>
            </w:r>
          </w:p>
        </w:tc>
        <w:tc>
          <w:tcPr>
            <w:tcW w:w="380" w:type="pct"/>
          </w:tcPr>
          <w:p w14:paraId="34E05AC5"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1E070D83"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shd w:val="clear" w:color="auto" w:fill="auto"/>
          </w:tcPr>
          <w:p w14:paraId="0F9E1B2E" w14:textId="77777777" w:rsidR="00276ADF" w:rsidRPr="00505441" w:rsidRDefault="00276ADF" w:rsidP="00896FD6">
            <w:pPr>
              <w:suppressAutoHyphens/>
              <w:jc w:val="right"/>
              <w:rPr>
                <w:sz w:val="18"/>
                <w:szCs w:val="18"/>
                <w:lang w:val="es-AR"/>
              </w:rPr>
            </w:pPr>
            <w:r w:rsidRPr="00505441">
              <w:rPr>
                <w:sz w:val="18"/>
                <w:szCs w:val="18"/>
                <w:lang w:val="es-AR"/>
              </w:rPr>
              <w:t>497</w:t>
            </w:r>
            <w:r>
              <w:rPr>
                <w:sz w:val="18"/>
                <w:szCs w:val="18"/>
                <w:lang w:val="es-AR"/>
              </w:rPr>
              <w:t xml:space="preserve"> </w:t>
            </w:r>
            <w:r w:rsidRPr="00505441">
              <w:rPr>
                <w:sz w:val="18"/>
                <w:szCs w:val="18"/>
                <w:lang w:val="es-AR"/>
              </w:rPr>
              <w:t>233</w:t>
            </w:r>
          </w:p>
        </w:tc>
        <w:tc>
          <w:tcPr>
            <w:tcW w:w="380" w:type="pct"/>
            <w:shd w:val="clear" w:color="auto" w:fill="auto"/>
          </w:tcPr>
          <w:p w14:paraId="3F857D37" w14:textId="77777777" w:rsidR="00276ADF" w:rsidRPr="00505441" w:rsidRDefault="00276ADF" w:rsidP="00896FD6">
            <w:pPr>
              <w:suppressAutoHyphens/>
              <w:ind w:left="-139"/>
              <w:jc w:val="right"/>
              <w:rPr>
                <w:sz w:val="18"/>
                <w:szCs w:val="18"/>
                <w:lang w:val="es-AR"/>
              </w:rPr>
            </w:pPr>
            <w:r w:rsidRPr="00505441">
              <w:rPr>
                <w:sz w:val="18"/>
                <w:szCs w:val="18"/>
                <w:lang w:val="es-AR"/>
              </w:rPr>
              <w:t>4</w:t>
            </w:r>
            <w:r>
              <w:rPr>
                <w:sz w:val="18"/>
                <w:szCs w:val="18"/>
                <w:lang w:val="es-AR"/>
              </w:rPr>
              <w:t xml:space="preserve"> </w:t>
            </w:r>
            <w:r w:rsidRPr="00505441">
              <w:rPr>
                <w:sz w:val="18"/>
                <w:szCs w:val="18"/>
                <w:lang w:val="es-AR"/>
              </w:rPr>
              <w:t>840</w:t>
            </w:r>
            <w:r>
              <w:rPr>
                <w:sz w:val="18"/>
                <w:szCs w:val="18"/>
                <w:lang w:val="es-AR"/>
              </w:rPr>
              <w:t xml:space="preserve"> </w:t>
            </w:r>
            <w:r w:rsidRPr="00505441">
              <w:rPr>
                <w:sz w:val="18"/>
                <w:szCs w:val="18"/>
                <w:lang w:val="es-AR"/>
              </w:rPr>
              <w:t>083</w:t>
            </w:r>
          </w:p>
        </w:tc>
      </w:tr>
      <w:tr w:rsidR="00276ADF" w:rsidRPr="00505441" w14:paraId="0ED8800B" w14:textId="77777777" w:rsidTr="00896FD6">
        <w:trPr>
          <w:trHeight w:val="274"/>
        </w:trPr>
        <w:tc>
          <w:tcPr>
            <w:tcW w:w="187" w:type="pct"/>
            <w:tcMar>
              <w:top w:w="0" w:type="dxa"/>
              <w:left w:w="57" w:type="dxa"/>
              <w:bottom w:w="0" w:type="dxa"/>
              <w:right w:w="57" w:type="dxa"/>
            </w:tcMar>
          </w:tcPr>
          <w:p w14:paraId="446E9D6B" w14:textId="7F88CE67"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3</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2</w:t>
            </w:r>
          </w:p>
        </w:tc>
        <w:tc>
          <w:tcPr>
            <w:tcW w:w="1354" w:type="pct"/>
          </w:tcPr>
          <w:p w14:paraId="6299DB39" w14:textId="08B73A12" w:rsidR="00276ADF" w:rsidRPr="00505441" w:rsidRDefault="00276ADF" w:rsidP="00896FD6">
            <w:pPr>
              <w:suppressAutoHyphens/>
              <w:jc w:val="left"/>
              <w:rPr>
                <w:rFonts w:asciiTheme="majorBidi" w:hAnsiTheme="majorBidi" w:cstheme="majorBidi"/>
                <w:sz w:val="20"/>
                <w:szCs w:val="20"/>
                <w:lang w:val="es-AR" w:eastAsia="en-CA"/>
              </w:rPr>
            </w:pPr>
            <w:proofErr w:type="gramStart"/>
            <w:r w:rsidRPr="00505441">
              <w:rPr>
                <w:rFonts w:asciiTheme="majorBidi" w:hAnsiTheme="majorBidi" w:cstheme="majorBidi"/>
                <w:sz w:val="20"/>
                <w:szCs w:val="20"/>
                <w:lang w:val="es-AR" w:eastAsia="en-CA"/>
              </w:rPr>
              <w:t>Total</w:t>
            </w:r>
            <w:proofErr w:type="gramEnd"/>
            <w:r w:rsidRPr="00505441">
              <w:rPr>
                <w:rFonts w:asciiTheme="majorBidi" w:hAnsiTheme="majorBidi" w:cstheme="majorBidi"/>
                <w:sz w:val="20"/>
                <w:szCs w:val="20"/>
                <w:lang w:val="es-AR" w:eastAsia="en-CA"/>
              </w:rPr>
              <w:t xml:space="preserve"> de </w:t>
            </w:r>
            <w:r w:rsidR="00422BEC">
              <w:rPr>
                <w:rFonts w:asciiTheme="majorBidi" w:hAnsiTheme="majorBidi" w:cstheme="majorBidi"/>
                <w:sz w:val="20"/>
                <w:szCs w:val="20"/>
                <w:lang w:val="es-AR" w:eastAsia="en-CA"/>
              </w:rPr>
              <w:t xml:space="preserve">gastos </w:t>
            </w:r>
            <w:r w:rsidRPr="00505441">
              <w:rPr>
                <w:rFonts w:asciiTheme="majorBidi" w:hAnsiTheme="majorBidi" w:cstheme="majorBidi"/>
                <w:sz w:val="20"/>
                <w:szCs w:val="20"/>
                <w:lang w:val="es-AR" w:eastAsia="en-CA"/>
              </w:rPr>
              <w:t xml:space="preserve">de apoyo ($EUA) </w:t>
            </w:r>
          </w:p>
        </w:tc>
        <w:tc>
          <w:tcPr>
            <w:tcW w:w="418" w:type="pct"/>
          </w:tcPr>
          <w:p w14:paraId="437C133E" w14:textId="77777777" w:rsidR="00276ADF" w:rsidRPr="00505441" w:rsidRDefault="00276ADF" w:rsidP="00896FD6">
            <w:pPr>
              <w:suppressAutoHyphens/>
              <w:jc w:val="right"/>
              <w:rPr>
                <w:rFonts w:asciiTheme="majorBidi" w:hAnsiTheme="majorBidi" w:cstheme="majorBidi"/>
                <w:sz w:val="20"/>
                <w:szCs w:val="20"/>
                <w:lang w:val="es-AR"/>
              </w:rPr>
            </w:pPr>
            <w:r w:rsidRPr="00505441">
              <w:rPr>
                <w:sz w:val="18"/>
                <w:szCs w:val="18"/>
                <w:lang w:val="es-AR"/>
              </w:rPr>
              <w:t>177</w:t>
            </w:r>
            <w:r>
              <w:rPr>
                <w:sz w:val="18"/>
                <w:szCs w:val="18"/>
                <w:lang w:val="es-AR"/>
              </w:rPr>
              <w:t xml:space="preserve"> </w:t>
            </w:r>
            <w:r w:rsidRPr="00505441">
              <w:rPr>
                <w:sz w:val="18"/>
                <w:szCs w:val="18"/>
                <w:lang w:val="es-AR"/>
              </w:rPr>
              <w:t>848</w:t>
            </w:r>
          </w:p>
        </w:tc>
        <w:tc>
          <w:tcPr>
            <w:tcW w:w="380" w:type="pct"/>
            <w:shd w:val="clear" w:color="auto" w:fill="auto"/>
          </w:tcPr>
          <w:p w14:paraId="09FAFCD4"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7CC2198B"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3D5AE31B"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shd w:val="clear" w:color="auto" w:fill="auto"/>
          </w:tcPr>
          <w:p w14:paraId="62C75527" w14:textId="77777777" w:rsidR="00276ADF" w:rsidRPr="00505441" w:rsidRDefault="00276ADF" w:rsidP="00896FD6">
            <w:pPr>
              <w:suppressAutoHyphens/>
              <w:jc w:val="right"/>
              <w:rPr>
                <w:sz w:val="18"/>
                <w:szCs w:val="18"/>
                <w:lang w:val="es-AR"/>
              </w:rPr>
            </w:pPr>
            <w:r w:rsidRPr="00505441">
              <w:rPr>
                <w:sz w:val="18"/>
                <w:szCs w:val="18"/>
                <w:lang w:val="es-AR"/>
              </w:rPr>
              <w:t>126</w:t>
            </w:r>
            <w:r>
              <w:rPr>
                <w:sz w:val="18"/>
                <w:szCs w:val="18"/>
                <w:lang w:val="es-AR"/>
              </w:rPr>
              <w:t xml:space="preserve"> </w:t>
            </w:r>
            <w:r w:rsidRPr="00505441">
              <w:rPr>
                <w:sz w:val="18"/>
                <w:szCs w:val="18"/>
                <w:lang w:val="es-AR"/>
              </w:rPr>
              <w:t>152</w:t>
            </w:r>
          </w:p>
        </w:tc>
        <w:tc>
          <w:tcPr>
            <w:tcW w:w="380" w:type="pct"/>
          </w:tcPr>
          <w:p w14:paraId="141AAAEA"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5E1B7C24"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shd w:val="clear" w:color="auto" w:fill="auto"/>
          </w:tcPr>
          <w:p w14:paraId="5F766690" w14:textId="77777777" w:rsidR="00276ADF" w:rsidRPr="00505441" w:rsidRDefault="00276ADF" w:rsidP="00896FD6">
            <w:pPr>
              <w:suppressAutoHyphens/>
              <w:jc w:val="right"/>
              <w:rPr>
                <w:sz w:val="18"/>
                <w:szCs w:val="18"/>
                <w:lang w:val="es-AR"/>
              </w:rPr>
            </w:pPr>
            <w:r w:rsidRPr="00505441">
              <w:rPr>
                <w:sz w:val="18"/>
                <w:szCs w:val="18"/>
                <w:lang w:val="es-AR"/>
              </w:rPr>
              <w:t>34</w:t>
            </w:r>
            <w:r>
              <w:rPr>
                <w:sz w:val="18"/>
                <w:szCs w:val="18"/>
                <w:lang w:val="es-AR"/>
              </w:rPr>
              <w:t xml:space="preserve"> </w:t>
            </w:r>
            <w:r w:rsidRPr="00505441">
              <w:rPr>
                <w:sz w:val="18"/>
                <w:szCs w:val="18"/>
                <w:lang w:val="es-AR"/>
              </w:rPr>
              <w:t>806</w:t>
            </w:r>
          </w:p>
        </w:tc>
        <w:tc>
          <w:tcPr>
            <w:tcW w:w="380" w:type="pct"/>
            <w:shd w:val="clear" w:color="auto" w:fill="auto"/>
          </w:tcPr>
          <w:p w14:paraId="5C499B52" w14:textId="77777777" w:rsidR="00276ADF" w:rsidRPr="00505441" w:rsidRDefault="00276ADF" w:rsidP="00896FD6">
            <w:pPr>
              <w:suppressAutoHyphens/>
              <w:ind w:left="-139"/>
              <w:jc w:val="right"/>
              <w:rPr>
                <w:sz w:val="18"/>
                <w:szCs w:val="18"/>
                <w:lang w:val="es-AR"/>
              </w:rPr>
            </w:pPr>
            <w:r w:rsidRPr="00505441">
              <w:rPr>
                <w:sz w:val="18"/>
                <w:szCs w:val="18"/>
                <w:lang w:val="es-AR"/>
              </w:rPr>
              <w:t>338</w:t>
            </w:r>
            <w:r>
              <w:rPr>
                <w:sz w:val="18"/>
                <w:szCs w:val="18"/>
                <w:lang w:val="es-AR"/>
              </w:rPr>
              <w:t xml:space="preserve"> </w:t>
            </w:r>
            <w:r w:rsidRPr="00505441">
              <w:rPr>
                <w:sz w:val="18"/>
                <w:szCs w:val="18"/>
                <w:lang w:val="es-AR"/>
              </w:rPr>
              <w:t>806</w:t>
            </w:r>
          </w:p>
        </w:tc>
      </w:tr>
      <w:tr w:rsidR="00276ADF" w:rsidRPr="00505441" w14:paraId="722EB82D" w14:textId="77777777" w:rsidTr="00896FD6">
        <w:trPr>
          <w:trHeight w:val="274"/>
        </w:trPr>
        <w:tc>
          <w:tcPr>
            <w:tcW w:w="187" w:type="pct"/>
            <w:tcMar>
              <w:top w:w="0" w:type="dxa"/>
              <w:left w:w="57" w:type="dxa"/>
              <w:bottom w:w="0" w:type="dxa"/>
              <w:right w:w="57" w:type="dxa"/>
            </w:tcMar>
            <w:hideMark/>
          </w:tcPr>
          <w:p w14:paraId="22B4E503" w14:textId="7F19F19C" w:rsidR="00276ADF" w:rsidRPr="00505441" w:rsidRDefault="00276ADF" w:rsidP="00896FD6">
            <w:pPr>
              <w:suppressAutoHyphens/>
              <w:jc w:val="left"/>
              <w:rPr>
                <w:rFonts w:asciiTheme="majorBidi" w:hAnsiTheme="majorBidi" w:cstheme="majorBidi"/>
                <w:sz w:val="20"/>
                <w:szCs w:val="20"/>
                <w:lang w:val="es-AR" w:eastAsia="en-CA"/>
              </w:rPr>
            </w:pPr>
            <w:r w:rsidRPr="00505441">
              <w:rPr>
                <w:rFonts w:asciiTheme="majorBidi" w:hAnsiTheme="majorBidi" w:cstheme="majorBidi"/>
                <w:sz w:val="20"/>
                <w:szCs w:val="20"/>
                <w:lang w:val="es-AR" w:eastAsia="en-CA"/>
              </w:rPr>
              <w:t>3</w:t>
            </w:r>
            <w:r w:rsidR="00422BEC">
              <w:rPr>
                <w:rFonts w:asciiTheme="majorBidi" w:hAnsiTheme="majorBidi" w:cstheme="majorBidi"/>
                <w:sz w:val="20"/>
                <w:szCs w:val="20"/>
                <w:lang w:val="es-AR" w:eastAsia="en-CA"/>
              </w:rPr>
              <w:t>.</w:t>
            </w:r>
            <w:r w:rsidRPr="00505441">
              <w:rPr>
                <w:rFonts w:asciiTheme="majorBidi" w:hAnsiTheme="majorBidi" w:cstheme="majorBidi"/>
                <w:sz w:val="20"/>
                <w:szCs w:val="20"/>
                <w:lang w:val="es-AR" w:eastAsia="en-CA"/>
              </w:rPr>
              <w:t>3</w:t>
            </w:r>
          </w:p>
        </w:tc>
        <w:tc>
          <w:tcPr>
            <w:tcW w:w="1354" w:type="pct"/>
            <w:hideMark/>
          </w:tcPr>
          <w:p w14:paraId="10C274B7" w14:textId="77777777" w:rsidR="00276ADF" w:rsidRPr="00505441" w:rsidRDefault="00276ADF" w:rsidP="00896FD6">
            <w:pPr>
              <w:suppressAutoHyphens/>
              <w:jc w:val="left"/>
              <w:rPr>
                <w:rFonts w:asciiTheme="majorBidi" w:hAnsiTheme="majorBidi" w:cstheme="majorBidi"/>
                <w:sz w:val="20"/>
                <w:szCs w:val="20"/>
                <w:lang w:val="es-AR" w:eastAsia="en-CA"/>
              </w:rPr>
            </w:pPr>
            <w:proofErr w:type="gramStart"/>
            <w:r w:rsidRPr="00505441">
              <w:rPr>
                <w:rFonts w:asciiTheme="majorBidi" w:hAnsiTheme="majorBidi" w:cstheme="majorBidi"/>
                <w:sz w:val="20"/>
                <w:szCs w:val="20"/>
                <w:lang w:val="es-AR" w:eastAsia="en-CA"/>
              </w:rPr>
              <w:t>Total</w:t>
            </w:r>
            <w:proofErr w:type="gramEnd"/>
            <w:r w:rsidRPr="00505441">
              <w:rPr>
                <w:rFonts w:asciiTheme="majorBidi" w:hAnsiTheme="majorBidi" w:cstheme="majorBidi"/>
                <w:sz w:val="20"/>
                <w:szCs w:val="20"/>
                <w:lang w:val="es-AR" w:eastAsia="en-CA"/>
              </w:rPr>
              <w:t xml:space="preserve"> de costos convenido ($EUA) </w:t>
            </w:r>
          </w:p>
        </w:tc>
        <w:tc>
          <w:tcPr>
            <w:tcW w:w="418" w:type="pct"/>
          </w:tcPr>
          <w:p w14:paraId="0F04550B" w14:textId="77777777" w:rsidR="00276ADF" w:rsidRPr="00505441" w:rsidRDefault="00276ADF" w:rsidP="00896FD6">
            <w:pPr>
              <w:suppressAutoHyphens/>
              <w:jc w:val="right"/>
              <w:rPr>
                <w:rFonts w:asciiTheme="majorBidi" w:hAnsiTheme="majorBidi" w:cstheme="majorBidi"/>
                <w:sz w:val="20"/>
                <w:szCs w:val="20"/>
                <w:lang w:val="es-AR" w:eastAsia="en-CA"/>
              </w:rPr>
            </w:pPr>
            <w:r w:rsidRPr="00505441">
              <w:rPr>
                <w:sz w:val="18"/>
                <w:szCs w:val="18"/>
                <w:lang w:val="es-AR"/>
              </w:rPr>
              <w:t>2</w:t>
            </w:r>
            <w:r>
              <w:rPr>
                <w:sz w:val="18"/>
                <w:szCs w:val="18"/>
                <w:lang w:val="es-AR"/>
              </w:rPr>
              <w:t xml:space="preserve"> </w:t>
            </w:r>
            <w:r w:rsidRPr="00505441">
              <w:rPr>
                <w:sz w:val="18"/>
                <w:szCs w:val="18"/>
                <w:lang w:val="es-AR"/>
              </w:rPr>
              <w:t>718</w:t>
            </w:r>
            <w:r>
              <w:rPr>
                <w:sz w:val="18"/>
                <w:szCs w:val="18"/>
                <w:lang w:val="es-AR"/>
              </w:rPr>
              <w:t xml:space="preserve"> </w:t>
            </w:r>
            <w:r w:rsidRPr="00505441">
              <w:rPr>
                <w:sz w:val="18"/>
                <w:szCs w:val="18"/>
                <w:lang w:val="es-AR"/>
              </w:rPr>
              <w:t>528</w:t>
            </w:r>
          </w:p>
        </w:tc>
        <w:tc>
          <w:tcPr>
            <w:tcW w:w="380" w:type="pct"/>
            <w:shd w:val="clear" w:color="auto" w:fill="auto"/>
          </w:tcPr>
          <w:p w14:paraId="343F4231"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79DB184E"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6540659D"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shd w:val="clear" w:color="auto" w:fill="auto"/>
          </w:tcPr>
          <w:p w14:paraId="72872CD8" w14:textId="77777777" w:rsidR="00276ADF" w:rsidRPr="00505441" w:rsidRDefault="00276ADF" w:rsidP="00896FD6">
            <w:pPr>
              <w:suppressAutoHyphens/>
              <w:jc w:val="right"/>
              <w:rPr>
                <w:sz w:val="18"/>
                <w:szCs w:val="18"/>
                <w:lang w:val="es-AR"/>
              </w:rPr>
            </w:pPr>
            <w:r w:rsidRPr="00505441">
              <w:rPr>
                <w:sz w:val="18"/>
                <w:szCs w:val="18"/>
                <w:lang w:val="es-AR"/>
              </w:rPr>
              <w:t>1</w:t>
            </w:r>
            <w:r>
              <w:rPr>
                <w:sz w:val="18"/>
                <w:szCs w:val="18"/>
                <w:lang w:val="es-AR"/>
              </w:rPr>
              <w:t xml:space="preserve"> </w:t>
            </w:r>
            <w:r w:rsidRPr="00505441">
              <w:rPr>
                <w:sz w:val="18"/>
                <w:szCs w:val="18"/>
                <w:lang w:val="es-AR"/>
              </w:rPr>
              <w:t>928</w:t>
            </w:r>
            <w:r>
              <w:rPr>
                <w:sz w:val="18"/>
                <w:szCs w:val="18"/>
                <w:lang w:val="es-AR"/>
              </w:rPr>
              <w:t xml:space="preserve"> </w:t>
            </w:r>
            <w:r w:rsidRPr="00505441">
              <w:rPr>
                <w:sz w:val="18"/>
                <w:szCs w:val="18"/>
                <w:lang w:val="es-AR"/>
              </w:rPr>
              <w:t>322</w:t>
            </w:r>
          </w:p>
        </w:tc>
        <w:tc>
          <w:tcPr>
            <w:tcW w:w="380" w:type="pct"/>
          </w:tcPr>
          <w:p w14:paraId="46D0617D"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tcPr>
          <w:p w14:paraId="4338DE8A" w14:textId="77777777" w:rsidR="00276ADF" w:rsidRPr="00505441" w:rsidRDefault="00276ADF" w:rsidP="00896FD6">
            <w:pPr>
              <w:suppressAutoHyphens/>
              <w:jc w:val="right"/>
              <w:rPr>
                <w:sz w:val="18"/>
                <w:szCs w:val="18"/>
                <w:lang w:val="es-AR"/>
              </w:rPr>
            </w:pPr>
            <w:r w:rsidRPr="00505441">
              <w:rPr>
                <w:sz w:val="18"/>
                <w:szCs w:val="18"/>
                <w:lang w:val="es-AR"/>
              </w:rPr>
              <w:t>0</w:t>
            </w:r>
          </w:p>
        </w:tc>
        <w:tc>
          <w:tcPr>
            <w:tcW w:w="380" w:type="pct"/>
            <w:shd w:val="clear" w:color="auto" w:fill="auto"/>
          </w:tcPr>
          <w:p w14:paraId="77BE1DB6" w14:textId="77777777" w:rsidR="00276ADF" w:rsidRPr="00505441" w:rsidRDefault="00276ADF" w:rsidP="00896FD6">
            <w:pPr>
              <w:suppressAutoHyphens/>
              <w:jc w:val="right"/>
              <w:rPr>
                <w:sz w:val="18"/>
                <w:szCs w:val="18"/>
                <w:lang w:val="es-AR"/>
              </w:rPr>
            </w:pPr>
            <w:r w:rsidRPr="00505441">
              <w:rPr>
                <w:sz w:val="18"/>
                <w:szCs w:val="18"/>
                <w:lang w:val="es-AR"/>
              </w:rPr>
              <w:t>532</w:t>
            </w:r>
            <w:r>
              <w:rPr>
                <w:sz w:val="18"/>
                <w:szCs w:val="18"/>
                <w:lang w:val="es-AR"/>
              </w:rPr>
              <w:t xml:space="preserve"> </w:t>
            </w:r>
            <w:r w:rsidRPr="00505441">
              <w:rPr>
                <w:sz w:val="18"/>
                <w:szCs w:val="18"/>
                <w:lang w:val="es-AR"/>
              </w:rPr>
              <w:t>039</w:t>
            </w:r>
          </w:p>
        </w:tc>
        <w:tc>
          <w:tcPr>
            <w:tcW w:w="380" w:type="pct"/>
          </w:tcPr>
          <w:p w14:paraId="5386B731" w14:textId="77777777" w:rsidR="00276ADF" w:rsidRPr="00505441" w:rsidRDefault="00276ADF" w:rsidP="00896FD6">
            <w:pPr>
              <w:suppressAutoHyphens/>
              <w:ind w:left="-139"/>
              <w:jc w:val="right"/>
              <w:rPr>
                <w:sz w:val="18"/>
                <w:szCs w:val="18"/>
                <w:lang w:val="es-AR"/>
              </w:rPr>
            </w:pPr>
            <w:r w:rsidRPr="00505441">
              <w:rPr>
                <w:sz w:val="18"/>
                <w:szCs w:val="18"/>
                <w:lang w:val="es-AR"/>
              </w:rPr>
              <w:t>5</w:t>
            </w:r>
            <w:r>
              <w:rPr>
                <w:sz w:val="18"/>
                <w:szCs w:val="18"/>
                <w:lang w:val="es-AR"/>
              </w:rPr>
              <w:t xml:space="preserve"> </w:t>
            </w:r>
            <w:r w:rsidRPr="00505441">
              <w:rPr>
                <w:sz w:val="18"/>
                <w:szCs w:val="18"/>
                <w:lang w:val="es-AR"/>
              </w:rPr>
              <w:t>178</w:t>
            </w:r>
            <w:r>
              <w:rPr>
                <w:sz w:val="18"/>
                <w:szCs w:val="18"/>
                <w:lang w:val="es-AR"/>
              </w:rPr>
              <w:t xml:space="preserve"> </w:t>
            </w:r>
            <w:r w:rsidRPr="00505441">
              <w:rPr>
                <w:sz w:val="18"/>
                <w:szCs w:val="18"/>
                <w:lang w:val="es-AR"/>
              </w:rPr>
              <w:t>889</w:t>
            </w:r>
          </w:p>
        </w:tc>
      </w:tr>
    </w:tbl>
    <w:p w14:paraId="055C8D56" w14:textId="77777777" w:rsidR="00276ADF" w:rsidRPr="00505441" w:rsidRDefault="00276ADF" w:rsidP="00276ADF">
      <w:pPr>
        <w:tabs>
          <w:tab w:val="left" w:pos="1097"/>
          <w:tab w:val="left" w:pos="2098"/>
          <w:tab w:val="left" w:pos="3099"/>
          <w:tab w:val="left" w:pos="4100"/>
          <w:tab w:val="left" w:pos="5251"/>
          <w:tab w:val="left" w:pos="6318"/>
        </w:tabs>
        <w:suppressAutoHyphens/>
        <w:spacing w:before="240" w:after="40"/>
        <w:jc w:val="left"/>
        <w:rPr>
          <w:b/>
          <w:bCs/>
          <w:lang w:val="es-AR"/>
        </w:rPr>
      </w:pPr>
    </w:p>
    <w:p w14:paraId="4AA6E0CD" w14:textId="77777777" w:rsidR="00276ADF" w:rsidRPr="00505441" w:rsidRDefault="00276ADF" w:rsidP="00276ADF">
      <w:pPr>
        <w:suppressAutoHyphens/>
        <w:jc w:val="center"/>
        <w:rPr>
          <w:b/>
          <w:bCs/>
          <w:lang w:val="es-AR"/>
        </w:rPr>
      </w:pPr>
    </w:p>
    <w:p w14:paraId="7F0AFA07" w14:textId="77777777" w:rsidR="00276ADF" w:rsidRPr="00505441" w:rsidRDefault="00276ADF" w:rsidP="00276ADF">
      <w:pPr>
        <w:suppressAutoHyphens/>
        <w:jc w:val="center"/>
        <w:rPr>
          <w:b/>
          <w:bCs/>
          <w:lang w:val="es-AR"/>
        </w:rPr>
        <w:sectPr w:rsidR="00276ADF" w:rsidRPr="00505441">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6326CB69" w14:textId="77777777" w:rsidR="00276ADF" w:rsidRPr="00505441" w:rsidRDefault="00276ADF" w:rsidP="00276ADF">
      <w:pPr>
        <w:suppressAutoHyphens/>
        <w:spacing w:after="240"/>
        <w:jc w:val="center"/>
        <w:rPr>
          <w:b/>
          <w:bCs/>
          <w:lang w:val="es-AR"/>
        </w:rPr>
      </w:pPr>
      <w:r w:rsidRPr="00505441">
        <w:rPr>
          <w:b/>
          <w:bCs/>
          <w:lang w:val="es-AR"/>
        </w:rPr>
        <w:t>Anexo II</w:t>
      </w:r>
    </w:p>
    <w:p w14:paraId="7699387C" w14:textId="77777777" w:rsidR="003213A9" w:rsidRPr="0090015E" w:rsidRDefault="003213A9" w:rsidP="003213A9">
      <w:pPr>
        <w:suppressAutoHyphens/>
        <w:jc w:val="center"/>
        <w:rPr>
          <w:b/>
          <w:bCs/>
        </w:rPr>
      </w:pPr>
      <w:r w:rsidRPr="0090015E">
        <w:rPr>
          <w:b/>
          <w:bCs/>
        </w:rPr>
        <w:t>SIMULTANEOUS IMPLEMENTATION OF THE HCFC PHASE-OUT MANAGEMENT PLAN</w:t>
      </w:r>
    </w:p>
    <w:p w14:paraId="6F18F33E" w14:textId="77777777" w:rsidR="003213A9" w:rsidRPr="0090015E" w:rsidRDefault="003213A9" w:rsidP="003213A9">
      <w:pPr>
        <w:suppressAutoHyphens/>
        <w:spacing w:after="240"/>
        <w:jc w:val="center"/>
        <w:rPr>
          <w:b/>
          <w:bCs/>
        </w:rPr>
      </w:pPr>
      <w:r w:rsidRPr="0090015E">
        <w:rPr>
          <w:b/>
          <w:bCs/>
        </w:rPr>
        <w:t>AND THE KIGALI HFC IMPLEMENTATION PLAN IN JORDAN</w:t>
      </w:r>
    </w:p>
    <w:tbl>
      <w:tblPr>
        <w:tblW w:w="5000" w:type="pct"/>
        <w:tblLook w:val="04A0" w:firstRow="1" w:lastRow="0" w:firstColumn="1" w:lastColumn="0" w:noHBand="0" w:noVBand="1"/>
      </w:tblPr>
      <w:tblGrid>
        <w:gridCol w:w="1574"/>
        <w:gridCol w:w="2232"/>
        <w:gridCol w:w="1016"/>
        <w:gridCol w:w="2286"/>
        <w:gridCol w:w="1016"/>
        <w:gridCol w:w="1226"/>
      </w:tblGrid>
      <w:tr w:rsidR="003213A9" w:rsidRPr="0090015E" w14:paraId="310CA96B" w14:textId="77777777" w:rsidTr="00896FD6">
        <w:trPr>
          <w:trHeight w:val="46"/>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tcPr>
          <w:p w14:paraId="2B3877A7" w14:textId="77777777" w:rsidR="003213A9" w:rsidRPr="0090015E" w:rsidRDefault="003213A9" w:rsidP="00896FD6">
            <w:pPr>
              <w:suppressAutoHyphens/>
              <w:ind w:left="-49" w:right="-29"/>
              <w:jc w:val="center"/>
              <w:rPr>
                <w:rFonts w:asciiTheme="majorBidi" w:hAnsiTheme="majorBidi" w:cstheme="majorBidi"/>
                <w:b/>
                <w:bCs/>
                <w:sz w:val="20"/>
                <w:szCs w:val="20"/>
                <w:lang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530B53" w14:textId="77777777" w:rsidR="003213A9" w:rsidRPr="0090015E" w:rsidRDefault="003213A9" w:rsidP="00896FD6">
            <w:pPr>
              <w:suppressAutoHyphens/>
              <w:ind w:left="-49" w:right="-29"/>
              <w:jc w:val="center"/>
              <w:rPr>
                <w:rFonts w:asciiTheme="majorBidi" w:hAnsiTheme="majorBidi" w:cstheme="majorBidi"/>
                <w:b/>
                <w:bCs/>
                <w:sz w:val="20"/>
                <w:szCs w:val="20"/>
                <w:lang w:eastAsia="en-CA"/>
              </w:rPr>
            </w:pP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E637D4" w14:textId="77777777" w:rsidR="003213A9" w:rsidRPr="0090015E" w:rsidRDefault="003213A9" w:rsidP="00896FD6">
            <w:pPr>
              <w:suppressAutoHyphens/>
              <w:ind w:left="-49" w:right="-29"/>
              <w:jc w:val="center"/>
              <w:rPr>
                <w:rFonts w:asciiTheme="majorBidi" w:hAnsiTheme="majorBidi" w:cstheme="majorBidi"/>
                <w:b/>
                <w:bCs/>
                <w:sz w:val="20"/>
                <w:szCs w:val="20"/>
                <w:lang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26F8C790" w14:textId="77777777" w:rsidR="003213A9" w:rsidRPr="0090015E" w:rsidRDefault="003213A9" w:rsidP="00896FD6">
            <w:pPr>
              <w:suppressAutoHyphens/>
              <w:ind w:left="-49" w:right="-29"/>
              <w:jc w:val="center"/>
              <w:rPr>
                <w:rFonts w:asciiTheme="majorBidi" w:hAnsiTheme="majorBidi" w:cstheme="majorBidi"/>
                <w:b/>
                <w:bCs/>
                <w:sz w:val="20"/>
                <w:szCs w:val="20"/>
                <w:lang w:eastAsia="en-CA"/>
              </w:rPr>
            </w:pPr>
          </w:p>
        </w:tc>
      </w:tr>
      <w:tr w:rsidR="003213A9" w:rsidRPr="0090015E" w14:paraId="79BB1FD4" w14:textId="77777777" w:rsidTr="00896FD6">
        <w:trPr>
          <w:trHeight w:val="341"/>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CC39FF" w14:textId="77777777" w:rsidR="003213A9" w:rsidRPr="0090015E" w:rsidRDefault="003213A9" w:rsidP="00896FD6">
            <w:pPr>
              <w:suppressAutoHyphens/>
              <w:jc w:val="center"/>
              <w:rPr>
                <w:rFonts w:asciiTheme="majorBidi" w:hAnsiTheme="majorBidi" w:cstheme="majorBidi"/>
                <w:b/>
                <w:bCs/>
                <w:sz w:val="20"/>
                <w:szCs w:val="20"/>
                <w:lang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D9DA75" w14:textId="77777777" w:rsidR="003213A9" w:rsidRPr="0090015E" w:rsidRDefault="003213A9" w:rsidP="00896FD6">
            <w:pPr>
              <w:suppressAutoHyphens/>
              <w:ind w:left="-246" w:right="-247"/>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HPMP</w:t>
            </w:r>
            <w:r w:rsidRPr="0090015E">
              <w:rPr>
                <w:rFonts w:asciiTheme="majorBidi" w:hAnsiTheme="majorBidi" w:cstheme="majorBidi"/>
                <w:b/>
                <w:bCs/>
                <w:sz w:val="20"/>
                <w:szCs w:val="20"/>
              </w:rPr>
              <w:t xml:space="preserve"> –</w:t>
            </w:r>
            <w:r w:rsidRPr="0090015E">
              <w:rPr>
                <w:rFonts w:asciiTheme="majorBidi" w:hAnsiTheme="majorBidi" w:cstheme="majorBidi"/>
                <w:sz w:val="20"/>
                <w:szCs w:val="20"/>
              </w:rPr>
              <w:t xml:space="preserve"> </w:t>
            </w:r>
            <w:r w:rsidRPr="0090015E">
              <w:rPr>
                <w:rFonts w:asciiTheme="majorBidi" w:hAnsiTheme="majorBidi" w:cstheme="majorBidi"/>
                <w:b/>
                <w:bCs/>
                <w:sz w:val="20"/>
                <w:szCs w:val="20"/>
                <w:lang w:eastAsia="en-CA"/>
              </w:rPr>
              <w:t>stage III (indicative)*</w:t>
            </w: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9E86C7"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3AA57D0D" w14:textId="77777777" w:rsidR="003213A9" w:rsidRPr="0090015E" w:rsidRDefault="003213A9" w:rsidP="00896FD6">
            <w:pPr>
              <w:suppressAutoHyphens/>
              <w:ind w:left="-49" w:right="-29"/>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Combined cost for HPMP+KIP</w:t>
            </w:r>
            <w:r w:rsidRPr="0090015E">
              <w:rPr>
                <w:rFonts w:asciiTheme="majorBidi" w:hAnsiTheme="majorBidi" w:cstheme="majorBidi"/>
                <w:b/>
                <w:bCs/>
                <w:sz w:val="20"/>
                <w:szCs w:val="20"/>
                <w:lang w:eastAsia="en-CA"/>
              </w:rPr>
              <w:br/>
            </w:r>
            <w:r w:rsidRPr="0090015E">
              <w:rPr>
                <w:rFonts w:asciiTheme="majorBidi" w:hAnsiTheme="majorBidi" w:cstheme="majorBidi"/>
                <w:b/>
                <w:bCs/>
                <w:sz w:val="20"/>
                <w:szCs w:val="20"/>
              </w:rPr>
              <w:t>(US $)</w:t>
            </w:r>
          </w:p>
        </w:tc>
      </w:tr>
      <w:tr w:rsidR="003213A9" w:rsidRPr="0090015E" w14:paraId="72A9BEFF" w14:textId="77777777" w:rsidTr="00896FD6">
        <w:trPr>
          <w:trHeight w:val="289"/>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C10C7E" w14:textId="77777777" w:rsidR="003213A9" w:rsidRPr="0090015E" w:rsidRDefault="003213A9" w:rsidP="00896FD6">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Category of activity</w:t>
            </w:r>
          </w:p>
        </w:tc>
        <w:tc>
          <w:tcPr>
            <w:tcW w:w="1384" w:type="pct"/>
            <w:tcBorders>
              <w:top w:val="nil"/>
              <w:left w:val="nil"/>
              <w:bottom w:val="single" w:sz="4" w:space="0" w:color="auto"/>
              <w:right w:val="single" w:sz="4" w:space="0" w:color="auto"/>
            </w:tcBorders>
            <w:shd w:val="clear" w:color="auto" w:fill="auto"/>
            <w:vAlign w:val="center"/>
            <w:hideMark/>
          </w:tcPr>
          <w:p w14:paraId="7B08F6A4"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Activity</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21EAEC9D"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Cost (US $)</w:t>
            </w:r>
          </w:p>
        </w:tc>
        <w:tc>
          <w:tcPr>
            <w:tcW w:w="14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40067"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Activity</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104030"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Cost</w:t>
            </w:r>
            <w:r w:rsidRPr="0090015E">
              <w:rPr>
                <w:rFonts w:asciiTheme="majorBidi" w:hAnsiTheme="majorBidi" w:cstheme="majorBidi"/>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2D7B6A4C" w14:textId="77777777" w:rsidR="003213A9" w:rsidRPr="0090015E" w:rsidRDefault="003213A9" w:rsidP="00896FD6">
            <w:pPr>
              <w:suppressAutoHyphens/>
              <w:jc w:val="left"/>
              <w:rPr>
                <w:rFonts w:asciiTheme="majorBidi" w:hAnsiTheme="majorBidi" w:cstheme="majorBidi"/>
                <w:b/>
                <w:bCs/>
                <w:sz w:val="20"/>
                <w:szCs w:val="20"/>
                <w:lang w:eastAsia="en-CA"/>
              </w:rPr>
            </w:pPr>
          </w:p>
        </w:tc>
      </w:tr>
      <w:tr w:rsidR="003213A9" w:rsidRPr="0090015E" w14:paraId="0CB428AC"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75113139" w14:textId="77777777" w:rsidR="003213A9" w:rsidRPr="0090015E" w:rsidRDefault="003213A9" w:rsidP="00896FD6">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RAC manufacturing sector</w:t>
            </w:r>
          </w:p>
        </w:tc>
        <w:tc>
          <w:tcPr>
            <w:tcW w:w="1384" w:type="pct"/>
            <w:tcBorders>
              <w:top w:val="nil"/>
              <w:left w:val="nil"/>
              <w:bottom w:val="single" w:sz="4" w:space="0" w:color="auto"/>
              <w:right w:val="single" w:sz="4" w:space="0" w:color="auto"/>
            </w:tcBorders>
            <w:shd w:val="clear" w:color="auto" w:fill="D9D9D9" w:themeFill="background1" w:themeFillShade="D9"/>
          </w:tcPr>
          <w:p w14:paraId="2F9A49D3" w14:textId="77777777" w:rsidR="003213A9" w:rsidRPr="0090015E" w:rsidRDefault="003213A9" w:rsidP="00896FD6">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4D0EEFB4" w14:textId="77777777" w:rsidR="003213A9" w:rsidRPr="0090015E" w:rsidRDefault="003213A9" w:rsidP="00896FD6">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10EB43E" w14:textId="77777777" w:rsidR="003213A9" w:rsidRPr="0090015E" w:rsidRDefault="003213A9" w:rsidP="00896FD6">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Conversion at six enterprises</w:t>
            </w:r>
          </w:p>
        </w:tc>
        <w:tc>
          <w:tcPr>
            <w:tcW w:w="385" w:type="pct"/>
            <w:tcBorders>
              <w:top w:val="single" w:sz="4" w:space="0" w:color="auto"/>
              <w:left w:val="nil"/>
              <w:bottom w:val="single" w:sz="4" w:space="0" w:color="auto"/>
              <w:right w:val="single" w:sz="4" w:space="0" w:color="auto"/>
            </w:tcBorders>
            <w:shd w:val="clear" w:color="auto" w:fill="auto"/>
          </w:tcPr>
          <w:p w14:paraId="3C257EEC" w14:textId="77777777" w:rsidR="003213A9" w:rsidRPr="0090015E" w:rsidRDefault="003213A9" w:rsidP="00896FD6">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1,605,550</w:t>
            </w:r>
          </w:p>
        </w:tc>
        <w:tc>
          <w:tcPr>
            <w:tcW w:w="430" w:type="pct"/>
            <w:tcBorders>
              <w:top w:val="single" w:sz="4" w:space="0" w:color="auto"/>
              <w:left w:val="nil"/>
              <w:bottom w:val="single" w:sz="4" w:space="0" w:color="auto"/>
              <w:right w:val="single" w:sz="4" w:space="0" w:color="auto"/>
            </w:tcBorders>
            <w:shd w:val="clear" w:color="auto" w:fill="auto"/>
          </w:tcPr>
          <w:p w14:paraId="0582F9C2" w14:textId="77777777" w:rsidR="003213A9" w:rsidRPr="0090015E" w:rsidRDefault="003213A9" w:rsidP="00896FD6">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1,605,550 </w:t>
            </w:r>
          </w:p>
        </w:tc>
      </w:tr>
      <w:tr w:rsidR="003213A9" w:rsidRPr="0090015E" w14:paraId="0C9A55B5"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768913DD"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RAC manufacturing sector</w:t>
            </w:r>
          </w:p>
        </w:tc>
        <w:tc>
          <w:tcPr>
            <w:tcW w:w="1384" w:type="pct"/>
            <w:tcBorders>
              <w:top w:val="nil"/>
              <w:left w:val="nil"/>
              <w:bottom w:val="single" w:sz="4" w:space="0" w:color="auto"/>
              <w:right w:val="single" w:sz="4" w:space="0" w:color="auto"/>
            </w:tcBorders>
            <w:shd w:val="clear" w:color="auto" w:fill="D9D9D9" w:themeFill="background1" w:themeFillShade="D9"/>
          </w:tcPr>
          <w:p w14:paraId="03CC0D2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462090F7"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6A6635BC"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Technical assistance to SMEs, support for adoption of low-GWP alternatives and support for policies/regulations to reduce demand for HFC-based equipment</w:t>
            </w:r>
          </w:p>
        </w:tc>
        <w:tc>
          <w:tcPr>
            <w:tcW w:w="385" w:type="pct"/>
            <w:tcBorders>
              <w:top w:val="single" w:sz="4" w:space="0" w:color="auto"/>
              <w:left w:val="nil"/>
              <w:bottom w:val="single" w:sz="4" w:space="0" w:color="auto"/>
              <w:right w:val="single" w:sz="4" w:space="0" w:color="auto"/>
            </w:tcBorders>
            <w:shd w:val="clear" w:color="auto" w:fill="auto"/>
          </w:tcPr>
          <w:p w14:paraId="6E285D9D"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787,000</w:t>
            </w:r>
          </w:p>
        </w:tc>
        <w:tc>
          <w:tcPr>
            <w:tcW w:w="430" w:type="pct"/>
            <w:tcBorders>
              <w:top w:val="single" w:sz="4" w:space="0" w:color="auto"/>
              <w:left w:val="nil"/>
              <w:bottom w:val="single" w:sz="4" w:space="0" w:color="auto"/>
              <w:right w:val="single" w:sz="4" w:space="0" w:color="auto"/>
            </w:tcBorders>
            <w:shd w:val="clear" w:color="auto" w:fill="auto"/>
          </w:tcPr>
          <w:p w14:paraId="1D9C3497"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787,000 </w:t>
            </w:r>
          </w:p>
        </w:tc>
      </w:tr>
      <w:tr w:rsidR="003213A9" w:rsidRPr="0090015E" w14:paraId="3179D13C"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17D6B3DC" w14:textId="77777777" w:rsidR="003213A9" w:rsidRPr="0090015E" w:rsidRDefault="003213A9" w:rsidP="00896FD6">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Provision of tools</w:t>
            </w:r>
          </w:p>
        </w:tc>
        <w:tc>
          <w:tcPr>
            <w:tcW w:w="1384" w:type="pct"/>
            <w:tcBorders>
              <w:top w:val="nil"/>
              <w:left w:val="nil"/>
              <w:bottom w:val="single" w:sz="4" w:space="0" w:color="auto"/>
              <w:right w:val="single" w:sz="4" w:space="0" w:color="auto"/>
            </w:tcBorders>
            <w:shd w:val="clear" w:color="auto" w:fill="auto"/>
          </w:tcPr>
          <w:p w14:paraId="22BEADC1" w14:textId="77777777" w:rsidR="003213A9" w:rsidRPr="0090015E" w:rsidRDefault="003213A9" w:rsidP="00896FD6">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Tools for service technicians in HCFC-based RAC applications</w:t>
            </w:r>
          </w:p>
        </w:tc>
        <w:tc>
          <w:tcPr>
            <w:tcW w:w="357" w:type="pct"/>
            <w:tcBorders>
              <w:top w:val="nil"/>
              <w:left w:val="nil"/>
              <w:bottom w:val="single" w:sz="4" w:space="0" w:color="auto"/>
              <w:right w:val="single" w:sz="4" w:space="0" w:color="auto"/>
            </w:tcBorders>
            <w:shd w:val="clear" w:color="auto" w:fill="auto"/>
          </w:tcPr>
          <w:p w14:paraId="081C8CC0" w14:textId="77777777" w:rsidR="003213A9" w:rsidRPr="0090015E" w:rsidRDefault="003213A9" w:rsidP="00896FD6">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A5047BD" w14:textId="77777777" w:rsidR="003213A9" w:rsidRPr="0090015E" w:rsidRDefault="003213A9" w:rsidP="00896FD6">
            <w:pPr>
              <w:suppressAutoHyphens/>
              <w:jc w:val="left"/>
              <w:rPr>
                <w:rFonts w:asciiTheme="majorBidi" w:hAnsiTheme="majorBidi" w:cstheme="majorBidi"/>
                <w:sz w:val="20"/>
                <w:szCs w:val="20"/>
                <w:lang w:eastAsia="en-CA"/>
              </w:rPr>
            </w:pPr>
            <w:r w:rsidRPr="0090015E">
              <w:rPr>
                <w:rFonts w:asciiTheme="majorBidi" w:hAnsiTheme="majorBidi" w:cstheme="majorBidi"/>
                <w:sz w:val="20"/>
                <w:szCs w:val="20"/>
              </w:rPr>
              <w:t>Provision of tools for all subsectors</w:t>
            </w:r>
          </w:p>
        </w:tc>
        <w:tc>
          <w:tcPr>
            <w:tcW w:w="385" w:type="pct"/>
            <w:tcBorders>
              <w:top w:val="nil"/>
              <w:left w:val="nil"/>
              <w:bottom w:val="single" w:sz="4" w:space="0" w:color="auto"/>
              <w:right w:val="single" w:sz="4" w:space="0" w:color="auto"/>
            </w:tcBorders>
            <w:shd w:val="clear" w:color="auto" w:fill="auto"/>
          </w:tcPr>
          <w:p w14:paraId="04DCFB06" w14:textId="77777777" w:rsidR="003213A9" w:rsidRPr="0090015E" w:rsidRDefault="003213A9" w:rsidP="00896FD6">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576,825</w:t>
            </w:r>
          </w:p>
        </w:tc>
        <w:tc>
          <w:tcPr>
            <w:tcW w:w="430" w:type="pct"/>
            <w:tcBorders>
              <w:top w:val="nil"/>
              <w:left w:val="nil"/>
              <w:bottom w:val="single" w:sz="4" w:space="0" w:color="auto"/>
              <w:right w:val="single" w:sz="4" w:space="0" w:color="auto"/>
            </w:tcBorders>
            <w:shd w:val="clear" w:color="auto" w:fill="auto"/>
          </w:tcPr>
          <w:p w14:paraId="2C96D518" w14:textId="77777777" w:rsidR="003213A9" w:rsidRPr="0090015E" w:rsidRDefault="003213A9" w:rsidP="00896FD6">
            <w:pPr>
              <w:suppressAutoHyphens/>
              <w:jc w:val="right"/>
              <w:rPr>
                <w:rFonts w:asciiTheme="majorBidi" w:hAnsiTheme="majorBidi" w:cstheme="majorBidi"/>
                <w:sz w:val="20"/>
                <w:szCs w:val="20"/>
                <w:lang w:eastAsia="en-CA"/>
              </w:rPr>
            </w:pPr>
            <w:r w:rsidRPr="0090015E">
              <w:rPr>
                <w:rFonts w:asciiTheme="majorBidi" w:hAnsiTheme="majorBidi" w:cstheme="majorBidi"/>
                <w:sz w:val="20"/>
                <w:szCs w:val="20"/>
              </w:rPr>
              <w:t xml:space="preserve">720,625 </w:t>
            </w:r>
          </w:p>
        </w:tc>
      </w:tr>
      <w:tr w:rsidR="003213A9" w:rsidRPr="0090015E" w14:paraId="18D1B8AC"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295CCAA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technicians cross</w:t>
            </w:r>
            <w:r w:rsidRPr="0090015E">
              <w:rPr>
                <w:rFonts w:asciiTheme="majorBidi" w:hAnsiTheme="majorBidi" w:cstheme="majorBidi"/>
                <w:sz w:val="20"/>
                <w:szCs w:val="20"/>
              </w:rPr>
              <w:noBreakHyphen/>
              <w:t>sectoral</w:t>
            </w:r>
          </w:p>
        </w:tc>
        <w:tc>
          <w:tcPr>
            <w:tcW w:w="1384" w:type="pct"/>
            <w:tcBorders>
              <w:top w:val="nil"/>
              <w:left w:val="nil"/>
              <w:bottom w:val="single" w:sz="4" w:space="0" w:color="auto"/>
              <w:right w:val="single" w:sz="4" w:space="0" w:color="auto"/>
            </w:tcBorders>
            <w:shd w:val="clear" w:color="auto" w:fill="auto"/>
          </w:tcPr>
          <w:p w14:paraId="67D6688A"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27755F1C"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CCE7B0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service technicians</w:t>
            </w:r>
          </w:p>
        </w:tc>
        <w:tc>
          <w:tcPr>
            <w:tcW w:w="385" w:type="pct"/>
            <w:tcBorders>
              <w:top w:val="nil"/>
              <w:left w:val="nil"/>
              <w:bottom w:val="single" w:sz="4" w:space="0" w:color="auto"/>
              <w:right w:val="single" w:sz="4" w:space="0" w:color="auto"/>
            </w:tcBorders>
            <w:shd w:val="clear" w:color="auto" w:fill="auto"/>
          </w:tcPr>
          <w:p w14:paraId="7851BA4A"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210,000</w:t>
            </w:r>
          </w:p>
        </w:tc>
        <w:tc>
          <w:tcPr>
            <w:tcW w:w="430" w:type="pct"/>
            <w:tcBorders>
              <w:top w:val="nil"/>
              <w:left w:val="nil"/>
              <w:bottom w:val="single" w:sz="4" w:space="0" w:color="auto"/>
              <w:right w:val="single" w:sz="4" w:space="0" w:color="auto"/>
            </w:tcBorders>
            <w:shd w:val="clear" w:color="auto" w:fill="auto"/>
          </w:tcPr>
          <w:p w14:paraId="72649C6B"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322,500 </w:t>
            </w:r>
          </w:p>
        </w:tc>
      </w:tr>
      <w:tr w:rsidR="003213A9" w:rsidRPr="0090015E" w14:paraId="3C8CF14D"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40A6657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Upgrading training centres</w:t>
            </w:r>
          </w:p>
        </w:tc>
        <w:tc>
          <w:tcPr>
            <w:tcW w:w="1384" w:type="pct"/>
            <w:tcBorders>
              <w:top w:val="nil"/>
              <w:left w:val="nil"/>
              <w:bottom w:val="single" w:sz="4" w:space="0" w:color="auto"/>
              <w:right w:val="single" w:sz="4" w:space="0" w:color="auto"/>
            </w:tcBorders>
            <w:shd w:val="clear" w:color="auto" w:fill="D9D9D9" w:themeFill="background1" w:themeFillShade="D9"/>
          </w:tcPr>
          <w:p w14:paraId="4A8E7A6A"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56FB1098"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8B87A1F"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Additional equipment </w:t>
            </w:r>
            <w:proofErr w:type="gramStart"/>
            <w:r w:rsidRPr="0090015E">
              <w:rPr>
                <w:rFonts w:asciiTheme="majorBidi" w:hAnsiTheme="majorBidi" w:cstheme="majorBidi"/>
                <w:sz w:val="20"/>
                <w:szCs w:val="20"/>
              </w:rPr>
              <w:t>support</w:t>
            </w:r>
            <w:proofErr w:type="gramEnd"/>
            <w:r w:rsidRPr="0090015E">
              <w:rPr>
                <w:rFonts w:asciiTheme="majorBidi" w:hAnsiTheme="majorBidi" w:cstheme="majorBidi"/>
                <w:sz w:val="20"/>
                <w:szCs w:val="20"/>
              </w:rPr>
              <w:t xml:space="preserve"> to training centres</w:t>
            </w:r>
          </w:p>
        </w:tc>
        <w:tc>
          <w:tcPr>
            <w:tcW w:w="385" w:type="pct"/>
            <w:tcBorders>
              <w:top w:val="nil"/>
              <w:left w:val="nil"/>
              <w:bottom w:val="single" w:sz="4" w:space="0" w:color="auto"/>
              <w:right w:val="single" w:sz="4" w:space="0" w:color="auto"/>
            </w:tcBorders>
            <w:shd w:val="clear" w:color="auto" w:fill="auto"/>
          </w:tcPr>
          <w:p w14:paraId="5831EE79"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150,000</w:t>
            </w:r>
          </w:p>
        </w:tc>
        <w:tc>
          <w:tcPr>
            <w:tcW w:w="430" w:type="pct"/>
            <w:tcBorders>
              <w:top w:val="nil"/>
              <w:left w:val="nil"/>
              <w:bottom w:val="single" w:sz="4" w:space="0" w:color="auto"/>
              <w:right w:val="single" w:sz="4" w:space="0" w:color="auto"/>
            </w:tcBorders>
            <w:shd w:val="clear" w:color="auto" w:fill="auto"/>
          </w:tcPr>
          <w:p w14:paraId="0E967180"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150,000 </w:t>
            </w:r>
          </w:p>
        </w:tc>
      </w:tr>
      <w:tr w:rsidR="003213A9" w:rsidRPr="0090015E" w14:paraId="70712EBB"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0611DA7D"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Development of code of practice</w:t>
            </w:r>
          </w:p>
        </w:tc>
        <w:tc>
          <w:tcPr>
            <w:tcW w:w="1384" w:type="pct"/>
            <w:tcBorders>
              <w:top w:val="nil"/>
              <w:left w:val="nil"/>
              <w:bottom w:val="single" w:sz="4" w:space="0" w:color="auto"/>
              <w:right w:val="single" w:sz="4" w:space="0" w:color="auto"/>
            </w:tcBorders>
            <w:shd w:val="clear" w:color="auto" w:fill="auto"/>
          </w:tcPr>
          <w:p w14:paraId="75F793C5"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35ECECC5" w14:textId="77777777" w:rsidR="003213A9" w:rsidRPr="0090015E" w:rsidRDefault="003213A9" w:rsidP="00896FD6">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D441350"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Updating codes for training curricula</w:t>
            </w:r>
          </w:p>
        </w:tc>
        <w:tc>
          <w:tcPr>
            <w:tcW w:w="385" w:type="pct"/>
            <w:tcBorders>
              <w:top w:val="nil"/>
              <w:left w:val="nil"/>
              <w:bottom w:val="single" w:sz="4" w:space="0" w:color="auto"/>
              <w:right w:val="single" w:sz="4" w:space="0" w:color="auto"/>
            </w:tcBorders>
            <w:shd w:val="clear" w:color="auto" w:fill="auto"/>
          </w:tcPr>
          <w:p w14:paraId="17A5C46C"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4D6D2D57"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 </w:t>
            </w:r>
          </w:p>
        </w:tc>
      </w:tr>
      <w:tr w:rsidR="003213A9" w:rsidRPr="0090015E" w14:paraId="2012F6BD"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411AAAC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recovery tools</w:t>
            </w:r>
          </w:p>
        </w:tc>
        <w:tc>
          <w:tcPr>
            <w:tcW w:w="1384" w:type="pct"/>
            <w:tcBorders>
              <w:top w:val="nil"/>
              <w:left w:val="nil"/>
              <w:bottom w:val="single" w:sz="4" w:space="0" w:color="auto"/>
              <w:right w:val="single" w:sz="4" w:space="0" w:color="auto"/>
            </w:tcBorders>
            <w:shd w:val="clear" w:color="auto" w:fill="auto"/>
          </w:tcPr>
          <w:p w14:paraId="37157A77"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recovery tools</w:t>
            </w:r>
          </w:p>
        </w:tc>
        <w:tc>
          <w:tcPr>
            <w:tcW w:w="357" w:type="pct"/>
            <w:tcBorders>
              <w:top w:val="nil"/>
              <w:left w:val="nil"/>
              <w:bottom w:val="single" w:sz="4" w:space="0" w:color="auto"/>
              <w:right w:val="single" w:sz="4" w:space="0" w:color="auto"/>
            </w:tcBorders>
            <w:shd w:val="clear" w:color="auto" w:fill="auto"/>
          </w:tcPr>
          <w:p w14:paraId="4E080497"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980,000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4A4FB2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Additional tools for recovery of refrigerants for MAC and refrigeration servicing</w:t>
            </w:r>
          </w:p>
        </w:tc>
        <w:tc>
          <w:tcPr>
            <w:tcW w:w="385" w:type="pct"/>
            <w:tcBorders>
              <w:top w:val="nil"/>
              <w:left w:val="nil"/>
              <w:bottom w:val="single" w:sz="4" w:space="0" w:color="auto"/>
              <w:right w:val="single" w:sz="4" w:space="0" w:color="auto"/>
            </w:tcBorders>
            <w:shd w:val="clear" w:color="auto" w:fill="auto"/>
          </w:tcPr>
          <w:p w14:paraId="68431EDE"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366,400</w:t>
            </w:r>
          </w:p>
        </w:tc>
        <w:tc>
          <w:tcPr>
            <w:tcW w:w="430" w:type="pct"/>
            <w:tcBorders>
              <w:top w:val="nil"/>
              <w:left w:val="nil"/>
              <w:bottom w:val="single" w:sz="4" w:space="0" w:color="auto"/>
              <w:right w:val="single" w:sz="4" w:space="0" w:color="auto"/>
            </w:tcBorders>
            <w:shd w:val="clear" w:color="auto" w:fill="auto"/>
          </w:tcPr>
          <w:p w14:paraId="72040A7B"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1,346,400 </w:t>
            </w:r>
          </w:p>
        </w:tc>
      </w:tr>
      <w:tr w:rsidR="003213A9" w:rsidRPr="0090015E" w14:paraId="4C015F2C"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1290736D"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Continued support to reclamation centres</w:t>
            </w:r>
          </w:p>
        </w:tc>
        <w:tc>
          <w:tcPr>
            <w:tcW w:w="1384" w:type="pct"/>
            <w:tcBorders>
              <w:top w:val="nil"/>
              <w:left w:val="nil"/>
              <w:bottom w:val="single" w:sz="4" w:space="0" w:color="auto"/>
              <w:right w:val="single" w:sz="4" w:space="0" w:color="auto"/>
            </w:tcBorders>
            <w:shd w:val="clear" w:color="auto" w:fill="D9D9D9" w:themeFill="background1" w:themeFillShade="D9"/>
          </w:tcPr>
          <w:p w14:paraId="4AA8CA0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485A650D"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EE371A6"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Technical support and tools to reclamation centres</w:t>
            </w:r>
          </w:p>
        </w:tc>
        <w:tc>
          <w:tcPr>
            <w:tcW w:w="385" w:type="pct"/>
            <w:tcBorders>
              <w:top w:val="nil"/>
              <w:left w:val="nil"/>
              <w:bottom w:val="single" w:sz="4" w:space="0" w:color="auto"/>
              <w:right w:val="single" w:sz="4" w:space="0" w:color="auto"/>
            </w:tcBorders>
            <w:shd w:val="clear" w:color="auto" w:fill="auto"/>
          </w:tcPr>
          <w:p w14:paraId="068BC38D"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3AD9AE52"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50,000 </w:t>
            </w:r>
          </w:p>
        </w:tc>
      </w:tr>
      <w:tr w:rsidR="003213A9" w:rsidRPr="0090015E" w14:paraId="535E0A4A"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6BACFD96"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Storage facilities for waste refrigerants</w:t>
            </w:r>
          </w:p>
        </w:tc>
        <w:tc>
          <w:tcPr>
            <w:tcW w:w="1384" w:type="pct"/>
            <w:tcBorders>
              <w:top w:val="nil"/>
              <w:left w:val="nil"/>
              <w:bottom w:val="single" w:sz="4" w:space="0" w:color="auto"/>
              <w:right w:val="single" w:sz="4" w:space="0" w:color="auto"/>
            </w:tcBorders>
            <w:shd w:val="clear" w:color="auto" w:fill="D9D9D9" w:themeFill="background1" w:themeFillShade="D9"/>
          </w:tcPr>
          <w:p w14:paraId="6689653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FFBF2D3" w14:textId="77777777" w:rsidR="003213A9" w:rsidRPr="0090015E" w:rsidRDefault="003213A9" w:rsidP="00896FD6">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F9F635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Support for storage facility for waste refrigerants</w:t>
            </w:r>
          </w:p>
        </w:tc>
        <w:tc>
          <w:tcPr>
            <w:tcW w:w="385" w:type="pct"/>
            <w:tcBorders>
              <w:top w:val="nil"/>
              <w:left w:val="nil"/>
              <w:bottom w:val="single" w:sz="4" w:space="0" w:color="auto"/>
              <w:right w:val="single" w:sz="4" w:space="0" w:color="auto"/>
            </w:tcBorders>
            <w:shd w:val="clear" w:color="auto" w:fill="auto"/>
          </w:tcPr>
          <w:p w14:paraId="60B1EC05"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70,000</w:t>
            </w:r>
          </w:p>
        </w:tc>
        <w:tc>
          <w:tcPr>
            <w:tcW w:w="430" w:type="pct"/>
            <w:tcBorders>
              <w:top w:val="nil"/>
              <w:left w:val="nil"/>
              <w:bottom w:val="single" w:sz="4" w:space="0" w:color="auto"/>
              <w:right w:val="single" w:sz="4" w:space="0" w:color="auto"/>
            </w:tcBorders>
            <w:shd w:val="clear" w:color="auto" w:fill="auto"/>
          </w:tcPr>
          <w:p w14:paraId="24B8749A"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70,000 </w:t>
            </w:r>
          </w:p>
        </w:tc>
      </w:tr>
      <w:tr w:rsidR="003213A9" w:rsidRPr="0090015E" w14:paraId="7B851DA8"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59BDAA9F"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HFC licensing and quota system</w:t>
            </w:r>
          </w:p>
        </w:tc>
        <w:tc>
          <w:tcPr>
            <w:tcW w:w="1384" w:type="pct"/>
            <w:tcBorders>
              <w:top w:val="nil"/>
              <w:left w:val="nil"/>
              <w:bottom w:val="single" w:sz="4" w:space="0" w:color="auto"/>
              <w:right w:val="single" w:sz="4" w:space="0" w:color="auto"/>
            </w:tcBorders>
            <w:shd w:val="clear" w:color="auto" w:fill="D9D9D9" w:themeFill="background1" w:themeFillShade="D9"/>
          </w:tcPr>
          <w:p w14:paraId="5C478B9F"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FC44840" w14:textId="77777777" w:rsidR="003213A9" w:rsidRPr="0090015E" w:rsidRDefault="003213A9" w:rsidP="00896FD6">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681491E5"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HFC licensing and quota system</w:t>
            </w:r>
          </w:p>
        </w:tc>
        <w:tc>
          <w:tcPr>
            <w:tcW w:w="385" w:type="pct"/>
            <w:tcBorders>
              <w:top w:val="nil"/>
              <w:left w:val="nil"/>
              <w:bottom w:val="single" w:sz="4" w:space="0" w:color="auto"/>
              <w:right w:val="single" w:sz="4" w:space="0" w:color="auto"/>
            </w:tcBorders>
            <w:shd w:val="clear" w:color="auto" w:fill="auto"/>
          </w:tcPr>
          <w:p w14:paraId="782DE571"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36,000</w:t>
            </w:r>
          </w:p>
        </w:tc>
        <w:tc>
          <w:tcPr>
            <w:tcW w:w="430" w:type="pct"/>
            <w:tcBorders>
              <w:top w:val="nil"/>
              <w:left w:val="nil"/>
              <w:bottom w:val="single" w:sz="4" w:space="0" w:color="auto"/>
              <w:right w:val="single" w:sz="4" w:space="0" w:color="auto"/>
            </w:tcBorders>
            <w:shd w:val="clear" w:color="auto" w:fill="auto"/>
          </w:tcPr>
          <w:p w14:paraId="13C8056F"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36,000 </w:t>
            </w:r>
          </w:p>
        </w:tc>
      </w:tr>
      <w:tr w:rsidR="003213A9" w:rsidRPr="0090015E" w14:paraId="08DD36AF"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3CCFA7EC"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record keeping by enterprises</w:t>
            </w:r>
          </w:p>
        </w:tc>
        <w:tc>
          <w:tcPr>
            <w:tcW w:w="1384" w:type="pct"/>
            <w:tcBorders>
              <w:top w:val="nil"/>
              <w:left w:val="nil"/>
              <w:bottom w:val="single" w:sz="4" w:space="0" w:color="auto"/>
              <w:right w:val="single" w:sz="4" w:space="0" w:color="auto"/>
            </w:tcBorders>
            <w:shd w:val="clear" w:color="auto" w:fill="D9D9D9" w:themeFill="background1" w:themeFillShade="D9"/>
          </w:tcPr>
          <w:p w14:paraId="0569E62D" w14:textId="77777777" w:rsidR="003213A9" w:rsidRPr="0090015E" w:rsidRDefault="003213A9" w:rsidP="00896FD6">
            <w:pPr>
              <w:suppressAutoHyphens/>
              <w:jc w:val="left"/>
              <w:rPr>
                <w:rFonts w:asciiTheme="majorBidi" w:hAnsiTheme="majorBidi" w:cstheme="majorBidi"/>
                <w:sz w:val="20"/>
                <w:szCs w:val="20"/>
              </w:rPr>
            </w:pPr>
          </w:p>
        </w:tc>
        <w:tc>
          <w:tcPr>
            <w:tcW w:w="357" w:type="pct"/>
            <w:tcBorders>
              <w:top w:val="nil"/>
              <w:left w:val="nil"/>
              <w:bottom w:val="single" w:sz="4" w:space="0" w:color="auto"/>
              <w:right w:val="single" w:sz="4" w:space="0" w:color="auto"/>
            </w:tcBorders>
            <w:shd w:val="clear" w:color="auto" w:fill="D9D9D9" w:themeFill="background1" w:themeFillShade="D9"/>
          </w:tcPr>
          <w:p w14:paraId="4AAFECDE" w14:textId="77777777" w:rsidR="003213A9" w:rsidRPr="0090015E" w:rsidRDefault="003213A9" w:rsidP="00896FD6">
            <w:pPr>
              <w:suppressAutoHyphens/>
              <w:jc w:val="right"/>
              <w:rPr>
                <w:rFonts w:asciiTheme="majorBidi" w:hAnsiTheme="majorBidi" w:cstheme="majorBidi"/>
                <w:sz w:val="20"/>
                <w:szCs w:val="20"/>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A1ED40B"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Support for HFC data recording and reporting for importers</w:t>
            </w:r>
          </w:p>
        </w:tc>
        <w:tc>
          <w:tcPr>
            <w:tcW w:w="385" w:type="pct"/>
            <w:tcBorders>
              <w:top w:val="nil"/>
              <w:left w:val="nil"/>
              <w:bottom w:val="single" w:sz="4" w:space="0" w:color="auto"/>
              <w:right w:val="single" w:sz="4" w:space="0" w:color="auto"/>
            </w:tcBorders>
            <w:shd w:val="clear" w:color="auto" w:fill="auto"/>
          </w:tcPr>
          <w:p w14:paraId="6BB98A34"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10,000</w:t>
            </w:r>
          </w:p>
        </w:tc>
        <w:tc>
          <w:tcPr>
            <w:tcW w:w="430" w:type="pct"/>
            <w:tcBorders>
              <w:top w:val="nil"/>
              <w:left w:val="nil"/>
              <w:bottom w:val="single" w:sz="4" w:space="0" w:color="auto"/>
              <w:right w:val="single" w:sz="4" w:space="0" w:color="auto"/>
            </w:tcBorders>
            <w:shd w:val="clear" w:color="auto" w:fill="auto"/>
          </w:tcPr>
          <w:p w14:paraId="47F7CF6C"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10,000 </w:t>
            </w:r>
          </w:p>
        </w:tc>
      </w:tr>
      <w:tr w:rsidR="003213A9" w:rsidRPr="0090015E" w14:paraId="51B75580"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29877FE3"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tools to customs</w:t>
            </w:r>
          </w:p>
        </w:tc>
        <w:tc>
          <w:tcPr>
            <w:tcW w:w="1384" w:type="pct"/>
            <w:tcBorders>
              <w:top w:val="nil"/>
              <w:left w:val="nil"/>
              <w:bottom w:val="single" w:sz="4" w:space="0" w:color="auto"/>
              <w:right w:val="single" w:sz="4" w:space="0" w:color="auto"/>
            </w:tcBorders>
            <w:shd w:val="clear" w:color="auto" w:fill="auto"/>
          </w:tcPr>
          <w:p w14:paraId="4E41F6AA"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Provision of identifiers for customs</w:t>
            </w:r>
          </w:p>
        </w:tc>
        <w:tc>
          <w:tcPr>
            <w:tcW w:w="357" w:type="pct"/>
            <w:tcBorders>
              <w:top w:val="nil"/>
              <w:left w:val="nil"/>
              <w:bottom w:val="single" w:sz="4" w:space="0" w:color="auto"/>
              <w:right w:val="single" w:sz="4" w:space="0" w:color="auto"/>
            </w:tcBorders>
            <w:shd w:val="clear" w:color="auto" w:fill="auto"/>
          </w:tcPr>
          <w:p w14:paraId="53A0B15F"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50,500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6C16CA4"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Procurement for additional identifiers for customs</w:t>
            </w:r>
          </w:p>
        </w:tc>
        <w:tc>
          <w:tcPr>
            <w:tcW w:w="385" w:type="pct"/>
            <w:tcBorders>
              <w:top w:val="nil"/>
              <w:left w:val="nil"/>
              <w:bottom w:val="single" w:sz="4" w:space="0" w:color="auto"/>
              <w:right w:val="single" w:sz="4" w:space="0" w:color="auto"/>
            </w:tcBorders>
            <w:shd w:val="clear" w:color="auto" w:fill="auto"/>
          </w:tcPr>
          <w:p w14:paraId="5571B554"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41,300</w:t>
            </w:r>
          </w:p>
        </w:tc>
        <w:tc>
          <w:tcPr>
            <w:tcW w:w="430" w:type="pct"/>
            <w:tcBorders>
              <w:top w:val="nil"/>
              <w:left w:val="nil"/>
              <w:bottom w:val="single" w:sz="4" w:space="0" w:color="auto"/>
              <w:right w:val="single" w:sz="4" w:space="0" w:color="auto"/>
            </w:tcBorders>
            <w:shd w:val="clear" w:color="auto" w:fill="auto"/>
          </w:tcPr>
          <w:p w14:paraId="06464AFC"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91,800 </w:t>
            </w:r>
          </w:p>
        </w:tc>
      </w:tr>
      <w:tr w:rsidR="003213A9" w:rsidRPr="0090015E" w14:paraId="56B177B1"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0157F2EF"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1384" w:type="pct"/>
            <w:tcBorders>
              <w:top w:val="nil"/>
              <w:left w:val="nil"/>
              <w:bottom w:val="single" w:sz="4" w:space="0" w:color="auto"/>
              <w:right w:val="single" w:sz="4" w:space="0" w:color="auto"/>
            </w:tcBorders>
            <w:shd w:val="clear" w:color="auto" w:fill="auto"/>
          </w:tcPr>
          <w:p w14:paraId="260F6FBA"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357" w:type="pct"/>
            <w:tcBorders>
              <w:top w:val="nil"/>
              <w:left w:val="nil"/>
              <w:bottom w:val="single" w:sz="4" w:space="0" w:color="auto"/>
              <w:right w:val="single" w:sz="4" w:space="0" w:color="auto"/>
            </w:tcBorders>
            <w:shd w:val="clear" w:color="auto" w:fill="auto"/>
          </w:tcPr>
          <w:p w14:paraId="393DEF30"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80DE7C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Training of customs officers</w:t>
            </w:r>
          </w:p>
        </w:tc>
        <w:tc>
          <w:tcPr>
            <w:tcW w:w="385" w:type="pct"/>
            <w:tcBorders>
              <w:top w:val="nil"/>
              <w:left w:val="nil"/>
              <w:bottom w:val="single" w:sz="4" w:space="0" w:color="auto"/>
              <w:right w:val="single" w:sz="4" w:space="0" w:color="auto"/>
            </w:tcBorders>
            <w:shd w:val="clear" w:color="auto" w:fill="auto"/>
          </w:tcPr>
          <w:p w14:paraId="6880BB11"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112,000</w:t>
            </w:r>
          </w:p>
        </w:tc>
        <w:tc>
          <w:tcPr>
            <w:tcW w:w="430" w:type="pct"/>
            <w:tcBorders>
              <w:top w:val="nil"/>
              <w:left w:val="nil"/>
              <w:bottom w:val="single" w:sz="4" w:space="0" w:color="auto"/>
              <w:right w:val="single" w:sz="4" w:space="0" w:color="auto"/>
            </w:tcBorders>
            <w:shd w:val="clear" w:color="auto" w:fill="auto"/>
          </w:tcPr>
          <w:p w14:paraId="2D9560DB"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224,500 </w:t>
            </w:r>
          </w:p>
        </w:tc>
      </w:tr>
      <w:tr w:rsidR="003213A9" w:rsidRPr="0090015E" w14:paraId="39AC1EBC"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71499BBD"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Strengthening of customs records</w:t>
            </w:r>
          </w:p>
        </w:tc>
        <w:tc>
          <w:tcPr>
            <w:tcW w:w="1384" w:type="pct"/>
            <w:tcBorders>
              <w:top w:val="nil"/>
              <w:left w:val="nil"/>
              <w:bottom w:val="single" w:sz="4" w:space="0" w:color="auto"/>
              <w:right w:val="single" w:sz="4" w:space="0" w:color="auto"/>
            </w:tcBorders>
            <w:shd w:val="clear" w:color="auto" w:fill="D9D9D9" w:themeFill="background1" w:themeFillShade="D9"/>
          </w:tcPr>
          <w:p w14:paraId="2FE884B7"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06383F6B"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6E5A4AB"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Electronic data management for HFC imports</w:t>
            </w:r>
          </w:p>
        </w:tc>
        <w:tc>
          <w:tcPr>
            <w:tcW w:w="385" w:type="pct"/>
            <w:tcBorders>
              <w:top w:val="nil"/>
              <w:left w:val="nil"/>
              <w:bottom w:val="single" w:sz="4" w:space="0" w:color="auto"/>
              <w:right w:val="single" w:sz="4" w:space="0" w:color="auto"/>
            </w:tcBorders>
            <w:shd w:val="clear" w:color="auto" w:fill="auto"/>
          </w:tcPr>
          <w:p w14:paraId="22EB01D3"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2CB1BCFE"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15,000 </w:t>
            </w:r>
          </w:p>
        </w:tc>
      </w:tr>
      <w:tr w:rsidR="003213A9" w:rsidRPr="0090015E" w14:paraId="60721A89"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1B23F08F"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Improving market monitoring and surveys</w:t>
            </w:r>
          </w:p>
        </w:tc>
        <w:tc>
          <w:tcPr>
            <w:tcW w:w="1384" w:type="pct"/>
            <w:tcBorders>
              <w:top w:val="nil"/>
              <w:left w:val="nil"/>
              <w:bottom w:val="single" w:sz="4" w:space="0" w:color="auto"/>
              <w:right w:val="single" w:sz="4" w:space="0" w:color="auto"/>
            </w:tcBorders>
            <w:shd w:val="clear" w:color="auto" w:fill="D9D9D9" w:themeFill="background1" w:themeFillShade="D9"/>
          </w:tcPr>
          <w:p w14:paraId="4CD064C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71B632E7"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5CBAC3E"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Monitoring and conducting surveys for HFC control</w:t>
            </w:r>
          </w:p>
        </w:tc>
        <w:tc>
          <w:tcPr>
            <w:tcW w:w="385" w:type="pct"/>
            <w:tcBorders>
              <w:top w:val="nil"/>
              <w:left w:val="nil"/>
              <w:bottom w:val="single" w:sz="4" w:space="0" w:color="auto"/>
              <w:right w:val="single" w:sz="4" w:space="0" w:color="auto"/>
            </w:tcBorders>
            <w:shd w:val="clear" w:color="auto" w:fill="auto"/>
          </w:tcPr>
          <w:p w14:paraId="219BCF1F"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716590D4"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50,000 </w:t>
            </w:r>
          </w:p>
        </w:tc>
      </w:tr>
      <w:tr w:rsidR="003213A9" w:rsidRPr="0090015E" w14:paraId="535AA8D9"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1470EDFC"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Categorizing service workshops</w:t>
            </w:r>
          </w:p>
        </w:tc>
        <w:tc>
          <w:tcPr>
            <w:tcW w:w="1384" w:type="pct"/>
            <w:tcBorders>
              <w:top w:val="nil"/>
              <w:left w:val="nil"/>
              <w:bottom w:val="single" w:sz="4" w:space="0" w:color="auto"/>
              <w:right w:val="single" w:sz="4" w:space="0" w:color="auto"/>
            </w:tcBorders>
            <w:shd w:val="clear" w:color="auto" w:fill="D9D9D9" w:themeFill="background1" w:themeFillShade="D9"/>
          </w:tcPr>
          <w:p w14:paraId="4B66ABD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CDA77DF"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4358506"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Categorizing service sector workshops and online data management of certified technicians</w:t>
            </w:r>
          </w:p>
        </w:tc>
        <w:tc>
          <w:tcPr>
            <w:tcW w:w="385" w:type="pct"/>
            <w:tcBorders>
              <w:top w:val="nil"/>
              <w:left w:val="nil"/>
              <w:bottom w:val="single" w:sz="4" w:space="0" w:color="auto"/>
              <w:right w:val="single" w:sz="4" w:space="0" w:color="auto"/>
            </w:tcBorders>
            <w:shd w:val="clear" w:color="auto" w:fill="auto"/>
          </w:tcPr>
          <w:p w14:paraId="343CF6F2"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65,000</w:t>
            </w:r>
          </w:p>
        </w:tc>
        <w:tc>
          <w:tcPr>
            <w:tcW w:w="430" w:type="pct"/>
            <w:tcBorders>
              <w:top w:val="nil"/>
              <w:left w:val="nil"/>
              <w:bottom w:val="single" w:sz="4" w:space="0" w:color="auto"/>
              <w:right w:val="single" w:sz="4" w:space="0" w:color="auto"/>
            </w:tcBorders>
            <w:shd w:val="clear" w:color="auto" w:fill="auto"/>
          </w:tcPr>
          <w:p w14:paraId="21DA6B7F"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65,000</w:t>
            </w:r>
          </w:p>
        </w:tc>
      </w:tr>
      <w:tr w:rsidR="003213A9" w:rsidRPr="0090015E" w14:paraId="4416B0F8"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580C7222"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Demand side management</w:t>
            </w:r>
          </w:p>
        </w:tc>
        <w:tc>
          <w:tcPr>
            <w:tcW w:w="1384" w:type="pct"/>
            <w:tcBorders>
              <w:top w:val="nil"/>
              <w:left w:val="nil"/>
              <w:bottom w:val="single" w:sz="4" w:space="0" w:color="auto"/>
              <w:right w:val="single" w:sz="4" w:space="0" w:color="auto"/>
            </w:tcBorders>
            <w:shd w:val="clear" w:color="auto" w:fill="D9D9D9" w:themeFill="background1" w:themeFillShade="D9"/>
          </w:tcPr>
          <w:p w14:paraId="7083725E"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7DC76F30"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67018C2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Demand side management to reduce adoption of high-GWP refrigerants</w:t>
            </w:r>
          </w:p>
        </w:tc>
        <w:tc>
          <w:tcPr>
            <w:tcW w:w="385" w:type="pct"/>
            <w:tcBorders>
              <w:top w:val="nil"/>
              <w:left w:val="nil"/>
              <w:bottom w:val="single" w:sz="4" w:space="0" w:color="auto"/>
              <w:right w:val="single" w:sz="4" w:space="0" w:color="auto"/>
            </w:tcBorders>
            <w:shd w:val="clear" w:color="auto" w:fill="auto"/>
          </w:tcPr>
          <w:p w14:paraId="4169CC64"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200,000</w:t>
            </w:r>
          </w:p>
        </w:tc>
        <w:tc>
          <w:tcPr>
            <w:tcW w:w="430" w:type="pct"/>
            <w:tcBorders>
              <w:top w:val="nil"/>
              <w:left w:val="nil"/>
              <w:bottom w:val="single" w:sz="4" w:space="0" w:color="auto"/>
              <w:right w:val="single" w:sz="4" w:space="0" w:color="auto"/>
            </w:tcBorders>
            <w:shd w:val="clear" w:color="auto" w:fill="auto"/>
          </w:tcPr>
          <w:p w14:paraId="12D30294"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200,000</w:t>
            </w:r>
          </w:p>
        </w:tc>
      </w:tr>
      <w:tr w:rsidR="003213A9" w:rsidRPr="0090015E" w14:paraId="7353F97C"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359005B1"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Awareness raising </w:t>
            </w:r>
          </w:p>
        </w:tc>
        <w:tc>
          <w:tcPr>
            <w:tcW w:w="1384" w:type="pct"/>
            <w:tcBorders>
              <w:top w:val="nil"/>
              <w:left w:val="nil"/>
              <w:bottom w:val="single" w:sz="4" w:space="0" w:color="auto"/>
              <w:right w:val="single" w:sz="4" w:space="0" w:color="auto"/>
            </w:tcBorders>
            <w:shd w:val="clear" w:color="auto" w:fill="auto"/>
          </w:tcPr>
          <w:p w14:paraId="71372AD8"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 xml:space="preserve">Awareness raising </w:t>
            </w:r>
          </w:p>
        </w:tc>
        <w:tc>
          <w:tcPr>
            <w:tcW w:w="357" w:type="pct"/>
            <w:tcBorders>
              <w:top w:val="nil"/>
              <w:left w:val="nil"/>
              <w:bottom w:val="single" w:sz="4" w:space="0" w:color="auto"/>
              <w:right w:val="single" w:sz="4" w:space="0" w:color="auto"/>
            </w:tcBorders>
            <w:shd w:val="clear" w:color="auto" w:fill="auto"/>
          </w:tcPr>
          <w:p w14:paraId="6C738E9C"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38,700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832F77A"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Awareness and outreach on adoption of HFC</w:t>
            </w:r>
            <w:r w:rsidRPr="0090015E">
              <w:rPr>
                <w:rFonts w:asciiTheme="majorBidi" w:hAnsiTheme="majorBidi" w:cstheme="majorBidi"/>
                <w:sz w:val="20"/>
                <w:szCs w:val="20"/>
              </w:rPr>
              <w:noBreakHyphen/>
              <w:t>free low-GWP alternatives</w:t>
            </w:r>
          </w:p>
        </w:tc>
        <w:tc>
          <w:tcPr>
            <w:tcW w:w="385" w:type="pct"/>
            <w:tcBorders>
              <w:top w:val="nil"/>
              <w:left w:val="nil"/>
              <w:bottom w:val="single" w:sz="4" w:space="0" w:color="auto"/>
              <w:right w:val="single" w:sz="4" w:space="0" w:color="auto"/>
            </w:tcBorders>
            <w:shd w:val="clear" w:color="auto" w:fill="auto"/>
          </w:tcPr>
          <w:p w14:paraId="464CC016"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40,000</w:t>
            </w:r>
          </w:p>
        </w:tc>
        <w:tc>
          <w:tcPr>
            <w:tcW w:w="430" w:type="pct"/>
            <w:tcBorders>
              <w:top w:val="nil"/>
              <w:left w:val="nil"/>
              <w:bottom w:val="single" w:sz="4" w:space="0" w:color="auto"/>
              <w:right w:val="single" w:sz="4" w:space="0" w:color="auto"/>
            </w:tcBorders>
            <w:shd w:val="clear" w:color="auto" w:fill="auto"/>
          </w:tcPr>
          <w:p w14:paraId="0971F1C0"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78,700</w:t>
            </w:r>
          </w:p>
        </w:tc>
      </w:tr>
      <w:tr w:rsidR="003213A9" w:rsidRPr="0090015E" w14:paraId="5644E8CF" w14:textId="77777777" w:rsidTr="00896FD6">
        <w:trPr>
          <w:trHeight w:val="227"/>
        </w:trPr>
        <w:tc>
          <w:tcPr>
            <w:tcW w:w="1032" w:type="pct"/>
            <w:tcBorders>
              <w:top w:val="nil"/>
              <w:left w:val="single" w:sz="4" w:space="0" w:color="auto"/>
              <w:bottom w:val="single" w:sz="4" w:space="0" w:color="auto"/>
              <w:right w:val="single" w:sz="4" w:space="0" w:color="auto"/>
            </w:tcBorders>
            <w:shd w:val="clear" w:color="auto" w:fill="auto"/>
          </w:tcPr>
          <w:p w14:paraId="779706B9"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1384" w:type="pct"/>
            <w:tcBorders>
              <w:top w:val="nil"/>
              <w:left w:val="nil"/>
              <w:bottom w:val="single" w:sz="4" w:space="0" w:color="auto"/>
              <w:right w:val="single" w:sz="4" w:space="0" w:color="auto"/>
            </w:tcBorders>
            <w:shd w:val="clear" w:color="auto" w:fill="auto"/>
          </w:tcPr>
          <w:p w14:paraId="77E9F0FF"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357" w:type="pct"/>
            <w:tcBorders>
              <w:top w:val="nil"/>
              <w:left w:val="nil"/>
              <w:bottom w:val="single" w:sz="4" w:space="0" w:color="auto"/>
              <w:right w:val="single" w:sz="4" w:space="0" w:color="auto"/>
            </w:tcBorders>
            <w:shd w:val="clear" w:color="auto" w:fill="auto"/>
          </w:tcPr>
          <w:p w14:paraId="64CF6856"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03E29545" w14:textId="77777777" w:rsidR="003213A9" w:rsidRPr="0090015E" w:rsidRDefault="003213A9" w:rsidP="00896FD6">
            <w:pPr>
              <w:suppressAutoHyphens/>
              <w:jc w:val="left"/>
              <w:rPr>
                <w:rFonts w:asciiTheme="majorBidi" w:hAnsiTheme="majorBidi" w:cstheme="majorBidi"/>
                <w:sz w:val="20"/>
                <w:szCs w:val="20"/>
              </w:rPr>
            </w:pPr>
            <w:r w:rsidRPr="0090015E">
              <w:rPr>
                <w:rFonts w:asciiTheme="majorBidi" w:hAnsiTheme="majorBidi" w:cstheme="majorBidi"/>
                <w:sz w:val="20"/>
                <w:szCs w:val="20"/>
              </w:rPr>
              <w:t>Coordination and monitoring</w:t>
            </w:r>
          </w:p>
        </w:tc>
        <w:tc>
          <w:tcPr>
            <w:tcW w:w="385" w:type="pct"/>
            <w:tcBorders>
              <w:top w:val="nil"/>
              <w:left w:val="nil"/>
              <w:bottom w:val="single" w:sz="4" w:space="0" w:color="auto"/>
              <w:right w:val="single" w:sz="4" w:space="0" w:color="auto"/>
            </w:tcBorders>
            <w:shd w:val="clear" w:color="auto" w:fill="auto"/>
          </w:tcPr>
          <w:p w14:paraId="26852C5E"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440,008</w:t>
            </w:r>
          </w:p>
        </w:tc>
        <w:tc>
          <w:tcPr>
            <w:tcW w:w="430" w:type="pct"/>
            <w:tcBorders>
              <w:top w:val="nil"/>
              <w:left w:val="nil"/>
              <w:bottom w:val="single" w:sz="4" w:space="0" w:color="auto"/>
              <w:right w:val="single" w:sz="4" w:space="0" w:color="auto"/>
            </w:tcBorders>
            <w:shd w:val="clear" w:color="auto" w:fill="auto"/>
          </w:tcPr>
          <w:p w14:paraId="5E03E3BE" w14:textId="77777777" w:rsidR="003213A9" w:rsidRPr="0090015E" w:rsidRDefault="003213A9" w:rsidP="00896FD6">
            <w:pPr>
              <w:suppressAutoHyphens/>
              <w:jc w:val="right"/>
              <w:rPr>
                <w:rFonts w:asciiTheme="majorBidi" w:hAnsiTheme="majorBidi" w:cstheme="majorBidi"/>
                <w:sz w:val="20"/>
                <w:szCs w:val="20"/>
              </w:rPr>
            </w:pPr>
            <w:r w:rsidRPr="0090015E">
              <w:rPr>
                <w:rFonts w:asciiTheme="majorBidi" w:hAnsiTheme="majorBidi" w:cstheme="majorBidi"/>
                <w:sz w:val="20"/>
                <w:szCs w:val="20"/>
              </w:rPr>
              <w:t>583,808</w:t>
            </w:r>
          </w:p>
        </w:tc>
      </w:tr>
      <w:tr w:rsidR="003213A9" w:rsidRPr="0090015E" w14:paraId="13A9E8C8" w14:textId="77777777" w:rsidTr="00896FD6">
        <w:trPr>
          <w:trHeight w:val="227"/>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2CA41F8C" w14:textId="77777777" w:rsidR="003213A9" w:rsidRPr="0090015E" w:rsidRDefault="003213A9" w:rsidP="00896FD6">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Total</w:t>
            </w:r>
          </w:p>
        </w:tc>
        <w:tc>
          <w:tcPr>
            <w:tcW w:w="1384" w:type="pct"/>
            <w:tcBorders>
              <w:top w:val="single" w:sz="4" w:space="0" w:color="auto"/>
              <w:left w:val="nil"/>
              <w:bottom w:val="single" w:sz="4" w:space="0" w:color="auto"/>
              <w:right w:val="single" w:sz="4" w:space="0" w:color="auto"/>
            </w:tcBorders>
            <w:shd w:val="clear" w:color="auto" w:fill="auto"/>
          </w:tcPr>
          <w:p w14:paraId="2F5B093D" w14:textId="77777777" w:rsidR="003213A9" w:rsidRPr="0090015E" w:rsidRDefault="003213A9" w:rsidP="00896FD6">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527E38A9" w14:textId="77777777" w:rsidR="003213A9" w:rsidRPr="0090015E" w:rsidRDefault="003213A9" w:rsidP="00896FD6">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1,581,800</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507A85" w14:textId="77777777" w:rsidR="003213A9" w:rsidRPr="0090015E" w:rsidRDefault="003213A9" w:rsidP="00896FD6">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5D7912F6" w14:textId="77777777" w:rsidR="003213A9" w:rsidRPr="0090015E" w:rsidRDefault="003213A9" w:rsidP="00896FD6">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4,840,083</w:t>
            </w:r>
          </w:p>
        </w:tc>
        <w:tc>
          <w:tcPr>
            <w:tcW w:w="430" w:type="pct"/>
            <w:tcBorders>
              <w:top w:val="single" w:sz="4" w:space="0" w:color="auto"/>
              <w:left w:val="nil"/>
              <w:bottom w:val="single" w:sz="4" w:space="0" w:color="auto"/>
              <w:right w:val="single" w:sz="4" w:space="0" w:color="auto"/>
            </w:tcBorders>
            <w:shd w:val="clear" w:color="auto" w:fill="auto"/>
          </w:tcPr>
          <w:p w14:paraId="08D94E9F" w14:textId="77777777" w:rsidR="003213A9" w:rsidRPr="0090015E" w:rsidRDefault="003213A9" w:rsidP="00896FD6">
            <w:pPr>
              <w:suppressAutoHyphens/>
              <w:jc w:val="righ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6,421,883</w:t>
            </w:r>
          </w:p>
        </w:tc>
      </w:tr>
      <w:tr w:rsidR="003213A9" w:rsidRPr="0090015E" w14:paraId="73B40F6F" w14:textId="77777777" w:rsidTr="00896FD6">
        <w:trPr>
          <w:trHeight w:val="50"/>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7853EAEA" w14:textId="77777777" w:rsidR="003213A9" w:rsidRPr="0090015E" w:rsidRDefault="003213A9" w:rsidP="00896FD6">
            <w:pPr>
              <w:suppressAutoHyphens/>
              <w:jc w:val="left"/>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Percentage of total (%)</w:t>
            </w:r>
          </w:p>
        </w:tc>
        <w:tc>
          <w:tcPr>
            <w:tcW w:w="1384" w:type="pct"/>
            <w:tcBorders>
              <w:top w:val="single" w:sz="4" w:space="0" w:color="auto"/>
              <w:left w:val="nil"/>
              <w:bottom w:val="single" w:sz="4" w:space="0" w:color="auto"/>
              <w:right w:val="single" w:sz="4" w:space="0" w:color="auto"/>
            </w:tcBorders>
            <w:shd w:val="clear" w:color="auto" w:fill="auto"/>
          </w:tcPr>
          <w:p w14:paraId="4667FDEE" w14:textId="77777777" w:rsidR="003213A9" w:rsidRPr="0090015E" w:rsidRDefault="003213A9" w:rsidP="00896FD6">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1E857518"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24.6</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E9E733" w14:textId="77777777" w:rsidR="003213A9" w:rsidRPr="0090015E" w:rsidRDefault="003213A9" w:rsidP="00896FD6">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28573BF6"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75.4</w:t>
            </w:r>
          </w:p>
        </w:tc>
        <w:tc>
          <w:tcPr>
            <w:tcW w:w="430" w:type="pct"/>
            <w:tcBorders>
              <w:top w:val="single" w:sz="4" w:space="0" w:color="auto"/>
              <w:left w:val="nil"/>
              <w:bottom w:val="single" w:sz="4" w:space="0" w:color="auto"/>
              <w:right w:val="single" w:sz="4" w:space="0" w:color="auto"/>
            </w:tcBorders>
            <w:shd w:val="clear" w:color="auto" w:fill="auto"/>
          </w:tcPr>
          <w:p w14:paraId="35A41B32" w14:textId="77777777" w:rsidR="003213A9" w:rsidRPr="0090015E" w:rsidRDefault="003213A9" w:rsidP="00896FD6">
            <w:pPr>
              <w:suppressAutoHyphens/>
              <w:jc w:val="center"/>
              <w:rPr>
                <w:rFonts w:asciiTheme="majorBidi" w:hAnsiTheme="majorBidi" w:cstheme="majorBidi"/>
                <w:b/>
                <w:bCs/>
                <w:sz w:val="20"/>
                <w:szCs w:val="20"/>
                <w:lang w:eastAsia="en-CA"/>
              </w:rPr>
            </w:pPr>
            <w:r w:rsidRPr="0090015E">
              <w:rPr>
                <w:rFonts w:asciiTheme="majorBidi" w:hAnsiTheme="majorBidi" w:cstheme="majorBidi"/>
                <w:b/>
                <w:bCs/>
                <w:sz w:val="20"/>
                <w:szCs w:val="20"/>
                <w:lang w:eastAsia="en-CA"/>
              </w:rPr>
              <w:t>100</w:t>
            </w:r>
          </w:p>
        </w:tc>
      </w:tr>
    </w:tbl>
    <w:p w14:paraId="5DC11BBE" w14:textId="77777777" w:rsidR="003213A9" w:rsidRPr="0090015E" w:rsidRDefault="003213A9" w:rsidP="003213A9">
      <w:pPr>
        <w:suppressAutoHyphens/>
        <w:spacing w:after="240"/>
        <w:jc w:val="left"/>
        <w:rPr>
          <w:sz w:val="20"/>
          <w:szCs w:val="20"/>
        </w:rPr>
      </w:pPr>
      <w:r w:rsidRPr="0090015E">
        <w:rPr>
          <w:sz w:val="20"/>
          <w:szCs w:val="20"/>
        </w:rPr>
        <w:t>*Activities will be designed to avoid duplication and maximise synergies with KIP implementation.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13A9" w:rsidRPr="0090015E" w14:paraId="52767B9C" w14:textId="77777777" w:rsidTr="00896FD6">
        <w:trPr>
          <w:trHeight w:val="603"/>
          <w:jc w:val="center"/>
        </w:trPr>
        <w:tc>
          <w:tcPr>
            <w:tcW w:w="1915" w:type="dxa"/>
          </w:tcPr>
          <w:p w14:paraId="54524321" w14:textId="77777777" w:rsidR="003213A9" w:rsidRPr="0090015E" w:rsidRDefault="003213A9" w:rsidP="00896FD6">
            <w:pPr>
              <w:suppressAutoHyphens/>
            </w:pPr>
          </w:p>
        </w:tc>
        <w:tc>
          <w:tcPr>
            <w:tcW w:w="1915" w:type="dxa"/>
          </w:tcPr>
          <w:p w14:paraId="72E63389" w14:textId="77777777" w:rsidR="003213A9" w:rsidRPr="0090015E" w:rsidRDefault="003213A9" w:rsidP="00896FD6">
            <w:pPr>
              <w:suppressAutoHyphens/>
            </w:pPr>
          </w:p>
        </w:tc>
        <w:tc>
          <w:tcPr>
            <w:tcW w:w="1915" w:type="dxa"/>
            <w:tcBorders>
              <w:bottom w:val="single" w:sz="4" w:space="0" w:color="auto"/>
            </w:tcBorders>
            <w:vAlign w:val="center"/>
          </w:tcPr>
          <w:p w14:paraId="0453F3DA" w14:textId="77777777" w:rsidR="003213A9" w:rsidRPr="0090015E" w:rsidRDefault="003213A9" w:rsidP="00896FD6">
            <w:pPr>
              <w:suppressAutoHyphens/>
              <w:jc w:val="center"/>
            </w:pPr>
          </w:p>
          <w:p w14:paraId="23BEA706" w14:textId="77777777" w:rsidR="003213A9" w:rsidRPr="0090015E" w:rsidRDefault="003213A9" w:rsidP="00896FD6">
            <w:pPr>
              <w:suppressAutoHyphens/>
              <w:jc w:val="center"/>
            </w:pPr>
          </w:p>
        </w:tc>
        <w:tc>
          <w:tcPr>
            <w:tcW w:w="1915" w:type="dxa"/>
          </w:tcPr>
          <w:p w14:paraId="641A46D4" w14:textId="77777777" w:rsidR="003213A9" w:rsidRPr="0090015E" w:rsidRDefault="003213A9" w:rsidP="00896FD6">
            <w:pPr>
              <w:suppressAutoHyphens/>
            </w:pPr>
          </w:p>
        </w:tc>
        <w:tc>
          <w:tcPr>
            <w:tcW w:w="1916" w:type="dxa"/>
          </w:tcPr>
          <w:p w14:paraId="5F1C0EF3" w14:textId="77777777" w:rsidR="003213A9" w:rsidRPr="0090015E" w:rsidRDefault="003213A9" w:rsidP="00896FD6">
            <w:pPr>
              <w:suppressAutoHyphens/>
            </w:pPr>
          </w:p>
        </w:tc>
      </w:tr>
    </w:tbl>
    <w:p w14:paraId="2670E8C3" w14:textId="77777777" w:rsidR="003213A9" w:rsidRPr="0090015E" w:rsidRDefault="003213A9" w:rsidP="003213A9">
      <w:pPr>
        <w:suppressAutoHyphens/>
        <w:spacing w:after="240"/>
        <w:jc w:val="center"/>
        <w:rPr>
          <w:b/>
          <w:bCs/>
        </w:rPr>
      </w:pPr>
    </w:p>
    <w:p w14:paraId="549E598E" w14:textId="77777777" w:rsidR="003213A9" w:rsidRPr="0090015E" w:rsidRDefault="003213A9" w:rsidP="003213A9">
      <w:pPr>
        <w:suppressAutoHyphens/>
        <w:spacing w:after="240"/>
        <w:jc w:val="center"/>
        <w:rPr>
          <w:b/>
          <w:bCs/>
        </w:rPr>
      </w:pPr>
    </w:p>
    <w:p w14:paraId="59DE78D2" w14:textId="77777777" w:rsidR="003213A9" w:rsidRPr="0090015E" w:rsidRDefault="003213A9" w:rsidP="003213A9">
      <w:pPr>
        <w:suppressAutoHyphens/>
        <w:spacing w:after="240"/>
        <w:jc w:val="center"/>
        <w:rPr>
          <w:b/>
          <w:bCs/>
        </w:rPr>
      </w:pPr>
    </w:p>
    <w:p w14:paraId="46CE0122" w14:textId="77777777" w:rsidR="003213A9" w:rsidRPr="0090015E" w:rsidRDefault="003213A9" w:rsidP="003213A9">
      <w:pPr>
        <w:suppressAutoHyphens/>
        <w:spacing w:after="240"/>
        <w:jc w:val="center"/>
        <w:rPr>
          <w:b/>
          <w:bCs/>
        </w:rPr>
      </w:pPr>
    </w:p>
    <w:p w14:paraId="680E3DF4" w14:textId="77777777" w:rsidR="003213A9" w:rsidRPr="0090015E" w:rsidRDefault="003213A9" w:rsidP="003213A9">
      <w:pPr>
        <w:suppressAutoHyphens/>
        <w:spacing w:after="240"/>
        <w:jc w:val="center"/>
        <w:rPr>
          <w:b/>
          <w:bCs/>
        </w:rPr>
      </w:pPr>
    </w:p>
    <w:p w14:paraId="056BBA39" w14:textId="77777777" w:rsidR="003213A9" w:rsidRPr="0090015E" w:rsidRDefault="003213A9" w:rsidP="003213A9">
      <w:pPr>
        <w:suppressAutoHyphens/>
        <w:spacing w:after="240"/>
        <w:jc w:val="center"/>
        <w:rPr>
          <w:b/>
          <w:bCs/>
        </w:rPr>
      </w:pPr>
    </w:p>
    <w:p w14:paraId="10D3C47F" w14:textId="77777777" w:rsidR="003213A9" w:rsidRPr="0090015E" w:rsidRDefault="003213A9" w:rsidP="003213A9">
      <w:pPr>
        <w:suppressAutoHyphens/>
        <w:spacing w:after="240"/>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13A9" w:rsidRPr="0090015E" w14:paraId="0571549D" w14:textId="77777777" w:rsidTr="00896FD6">
        <w:trPr>
          <w:trHeight w:val="603"/>
          <w:jc w:val="center"/>
        </w:trPr>
        <w:tc>
          <w:tcPr>
            <w:tcW w:w="1915" w:type="dxa"/>
            <w:shd w:val="clear" w:color="auto" w:fill="auto"/>
          </w:tcPr>
          <w:p w14:paraId="272600EC" w14:textId="77777777" w:rsidR="003213A9" w:rsidRPr="0090015E" w:rsidRDefault="003213A9" w:rsidP="00896FD6">
            <w:pPr>
              <w:suppressAutoHyphens/>
            </w:pPr>
          </w:p>
        </w:tc>
        <w:tc>
          <w:tcPr>
            <w:tcW w:w="1915" w:type="dxa"/>
            <w:shd w:val="clear" w:color="auto" w:fill="auto"/>
          </w:tcPr>
          <w:p w14:paraId="77FE2DD4" w14:textId="77777777" w:rsidR="003213A9" w:rsidRPr="0090015E" w:rsidRDefault="003213A9" w:rsidP="00896FD6">
            <w:pPr>
              <w:suppressAutoHyphens/>
            </w:pPr>
          </w:p>
        </w:tc>
        <w:tc>
          <w:tcPr>
            <w:tcW w:w="1915" w:type="dxa"/>
            <w:shd w:val="clear" w:color="auto" w:fill="auto"/>
            <w:vAlign w:val="center"/>
          </w:tcPr>
          <w:p w14:paraId="6D3124E2" w14:textId="77777777" w:rsidR="003213A9" w:rsidRPr="0090015E" w:rsidRDefault="003213A9" w:rsidP="00896FD6">
            <w:pPr>
              <w:suppressAutoHyphens/>
            </w:pPr>
          </w:p>
        </w:tc>
        <w:tc>
          <w:tcPr>
            <w:tcW w:w="1915" w:type="dxa"/>
            <w:shd w:val="clear" w:color="auto" w:fill="auto"/>
          </w:tcPr>
          <w:p w14:paraId="1160F082" w14:textId="77777777" w:rsidR="003213A9" w:rsidRPr="0090015E" w:rsidRDefault="003213A9" w:rsidP="00896FD6">
            <w:pPr>
              <w:suppressAutoHyphens/>
            </w:pPr>
          </w:p>
        </w:tc>
        <w:tc>
          <w:tcPr>
            <w:tcW w:w="1916" w:type="dxa"/>
            <w:shd w:val="clear" w:color="auto" w:fill="auto"/>
          </w:tcPr>
          <w:p w14:paraId="4EF76F30" w14:textId="77777777" w:rsidR="003213A9" w:rsidRPr="0090015E" w:rsidRDefault="003213A9" w:rsidP="00896FD6">
            <w:pPr>
              <w:suppressAutoHyphens/>
            </w:pPr>
          </w:p>
        </w:tc>
      </w:tr>
    </w:tbl>
    <w:p w14:paraId="5C72964E" w14:textId="77777777" w:rsidR="0087455A" w:rsidRPr="00643855" w:rsidRDefault="0087455A" w:rsidP="00E378B6">
      <w:pPr>
        <w:rPr>
          <w:b/>
          <w:bCs/>
          <w:lang w:val="en-CA"/>
        </w:rPr>
      </w:pPr>
    </w:p>
    <w:sectPr w:rsidR="0087455A" w:rsidRPr="00643855">
      <w:headerReference w:type="even" r:id="rId24"/>
      <w:headerReference w:type="default"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789FB" w14:textId="77777777" w:rsidR="00F02A40" w:rsidRDefault="00F02A40">
      <w:r>
        <w:separator/>
      </w:r>
    </w:p>
  </w:endnote>
  <w:endnote w:type="continuationSeparator" w:id="0">
    <w:p w14:paraId="7B8D0AA1" w14:textId="77777777" w:rsidR="00F02A40" w:rsidRDefault="00F0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FAD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07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284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85314" w14:textId="77777777" w:rsidR="00276ADF" w:rsidRDefault="00276AD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271B" w14:textId="77777777" w:rsidR="00276ADF" w:rsidRDefault="00276AD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44386078" w14:textId="77777777" w:rsidR="00276ADF" w:rsidRDefault="00276A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A7A6" w14:textId="1F0760A6" w:rsidR="00E378B6" w:rsidRPr="00E378B6" w:rsidRDefault="00E378B6" w:rsidP="00E378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4AF05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FF233C9"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8970B" w14:textId="77777777" w:rsidR="00F02A40" w:rsidRDefault="00F02A40">
      <w:r>
        <w:separator/>
      </w:r>
    </w:p>
  </w:footnote>
  <w:footnote w:type="continuationSeparator" w:id="0">
    <w:p w14:paraId="5B87ED69" w14:textId="77777777" w:rsidR="00F02A40" w:rsidRDefault="00F02A40">
      <w:r>
        <w:continuationSeparator/>
      </w:r>
    </w:p>
  </w:footnote>
  <w:footnote w:id="1">
    <w:p w14:paraId="1B46D8D2" w14:textId="77777777" w:rsidR="006C61F1" w:rsidRDefault="006C61F1" w:rsidP="006C61F1">
      <w:pPr>
        <w:pStyle w:val="FootnoteText"/>
        <w:spacing w:after="60"/>
        <w:rPr>
          <w:lang w:val="es-ES"/>
        </w:rPr>
      </w:pPr>
      <w:r w:rsidRPr="001B59FE">
        <w:rPr>
          <w:rStyle w:val="FootnoteReference"/>
        </w:rPr>
        <w:footnoteRef/>
      </w:r>
      <w:r w:rsidRPr="00643855">
        <w:rPr>
          <w:lang w:val="es-ES"/>
        </w:rPr>
        <w:t xml:space="preserve"> UNEP/</w:t>
      </w:r>
      <w:proofErr w:type="spellStart"/>
      <w:r w:rsidRPr="00643855">
        <w:rPr>
          <w:lang w:val="es-ES"/>
        </w:rPr>
        <w:t>OzL.Pro</w:t>
      </w:r>
      <w:proofErr w:type="spellEnd"/>
      <w:r w:rsidRPr="00643855">
        <w:rPr>
          <w:lang w:val="es-ES"/>
        </w:rPr>
        <w:t>/</w:t>
      </w:r>
      <w:proofErr w:type="spellStart"/>
      <w:r w:rsidRPr="00643855">
        <w:rPr>
          <w:lang w:val="es-ES"/>
        </w:rPr>
        <w:t>ExCom</w:t>
      </w:r>
      <w:proofErr w:type="spellEnd"/>
      <w:r w:rsidRPr="00643855">
        <w:rPr>
          <w:lang w:val="es-ES"/>
        </w:rPr>
        <w:t>/93/1</w:t>
      </w:r>
    </w:p>
    <w:p w14:paraId="1E18D1D7" w14:textId="77777777" w:rsidR="00643855" w:rsidRDefault="00643855" w:rsidP="006C61F1">
      <w:pPr>
        <w:pStyle w:val="FootnoteText"/>
        <w:spacing w:after="60"/>
        <w:rPr>
          <w:lang w:val="es-ES"/>
        </w:rPr>
      </w:pPr>
    </w:p>
    <w:p w14:paraId="0B025C91" w14:textId="77777777" w:rsidR="00643855" w:rsidRPr="00643855" w:rsidRDefault="00643855" w:rsidP="006C61F1">
      <w:pPr>
        <w:pStyle w:val="FootnoteText"/>
        <w:spacing w:after="60"/>
        <w:rPr>
          <w:lang w:val="es-ES"/>
        </w:rPr>
      </w:pPr>
    </w:p>
  </w:footnote>
  <w:footnote w:id="2">
    <w:p w14:paraId="3BD67E64" w14:textId="1FEB3369" w:rsidR="00770104" w:rsidRPr="004F1943" w:rsidRDefault="00770104" w:rsidP="00770104">
      <w:pPr>
        <w:pStyle w:val="FootnoteText"/>
        <w:rPr>
          <w:lang w:val="es-AR"/>
        </w:rPr>
      </w:pPr>
      <w:r w:rsidRPr="001B59FE">
        <w:rPr>
          <w:rStyle w:val="FootnoteReference"/>
        </w:rPr>
        <w:footnoteRef/>
      </w:r>
      <w:r w:rsidRPr="00643855">
        <w:rPr>
          <w:lang w:val="es-ES"/>
        </w:rPr>
        <w:t xml:space="preserve"> </w:t>
      </w:r>
      <w:r w:rsidRPr="004F1943">
        <w:rPr>
          <w:lang w:val="es-AR"/>
        </w:rPr>
        <w:t>Según la carta de 24 de agosto de 2023</w:t>
      </w:r>
      <w:r w:rsidR="004F1943">
        <w:rPr>
          <w:lang w:val="es-AR"/>
        </w:rPr>
        <w:t>, dirigida a la ONUDI por</w:t>
      </w:r>
      <w:r w:rsidRPr="004F1943">
        <w:rPr>
          <w:lang w:val="es-AR"/>
        </w:rPr>
        <w:t xml:space="preserve"> el Ministerio de Medio Ambiente de Jordania.</w:t>
      </w:r>
    </w:p>
  </w:footnote>
  <w:footnote w:id="3">
    <w:p w14:paraId="2EBBA037" w14:textId="77777777"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Decisión 60/41</w:t>
      </w:r>
    </w:p>
  </w:footnote>
  <w:footnote w:id="4">
    <w:p w14:paraId="6EFE284F" w14:textId="77777777"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JOR/REF/60/INV/86</w:t>
      </w:r>
    </w:p>
  </w:footnote>
  <w:footnote w:id="5">
    <w:p w14:paraId="42C96E7F" w14:textId="77777777" w:rsidR="00060285" w:rsidRPr="00643855" w:rsidRDefault="00060285" w:rsidP="00060285">
      <w:pPr>
        <w:pStyle w:val="FootnoteText"/>
        <w:rPr>
          <w:lang w:val="es-ES"/>
        </w:rPr>
      </w:pPr>
      <w:r w:rsidRPr="001B59FE">
        <w:rPr>
          <w:rStyle w:val="FootnoteReference"/>
        </w:rPr>
        <w:footnoteRef/>
      </w:r>
      <w:r w:rsidRPr="00643855">
        <w:rPr>
          <w:lang w:val="es-ES"/>
        </w:rPr>
        <w:t xml:space="preserve"> </w:t>
      </w:r>
      <w:proofErr w:type="spellStart"/>
      <w:r w:rsidRPr="00643855">
        <w:rPr>
          <w:lang w:val="es-ES"/>
        </w:rPr>
        <w:t>Decision</w:t>
      </w:r>
      <w:proofErr w:type="spellEnd"/>
      <w:r w:rsidRPr="00643855">
        <w:rPr>
          <w:lang w:val="es-ES"/>
        </w:rPr>
        <w:t xml:space="preserve"> 65/40</w:t>
      </w:r>
    </w:p>
  </w:footnote>
  <w:footnote w:id="6">
    <w:p w14:paraId="168A036C" w14:textId="77777777" w:rsidR="00060285" w:rsidRPr="00643855" w:rsidRDefault="00060285" w:rsidP="00060285">
      <w:pPr>
        <w:pStyle w:val="FootnoteText"/>
        <w:rPr>
          <w:lang w:val="es-ES"/>
        </w:rPr>
      </w:pPr>
      <w:r w:rsidRPr="001B59FE">
        <w:rPr>
          <w:rStyle w:val="FootnoteReference"/>
        </w:rPr>
        <w:footnoteRef/>
      </w:r>
      <w:r w:rsidRPr="00643855">
        <w:rPr>
          <w:lang w:val="es-ES"/>
        </w:rPr>
        <w:t xml:space="preserve"> </w:t>
      </w:r>
      <w:proofErr w:type="spellStart"/>
      <w:r w:rsidRPr="00643855">
        <w:rPr>
          <w:lang w:val="es-ES"/>
        </w:rPr>
        <w:t>Decision</w:t>
      </w:r>
      <w:proofErr w:type="spellEnd"/>
      <w:r w:rsidRPr="00643855">
        <w:rPr>
          <w:lang w:val="es-ES"/>
        </w:rPr>
        <w:t xml:space="preserve"> 75/60</w:t>
      </w:r>
    </w:p>
  </w:footnote>
  <w:footnote w:id="7">
    <w:p w14:paraId="7FCEF57A" w14:textId="7FAA5A58" w:rsidR="00060285" w:rsidRPr="004B0602" w:rsidRDefault="00060285" w:rsidP="00060285">
      <w:pPr>
        <w:pStyle w:val="FootnoteText"/>
        <w:rPr>
          <w:lang w:val="es-AR"/>
        </w:rPr>
      </w:pPr>
      <w:r w:rsidRPr="004B0602">
        <w:rPr>
          <w:rStyle w:val="FootnoteReference"/>
          <w:lang w:val="es-AR"/>
        </w:rPr>
        <w:footnoteRef/>
      </w:r>
      <w:r w:rsidRPr="004B0602">
        <w:rPr>
          <w:lang w:val="es-AR"/>
        </w:rPr>
        <w:t xml:space="preserve"> </w:t>
      </w:r>
      <w:r w:rsidR="004B0602" w:rsidRPr="004B0602">
        <w:rPr>
          <w:lang w:val="es-AR"/>
        </w:rPr>
        <w:t xml:space="preserve">Los fondos asociados a </w:t>
      </w:r>
      <w:proofErr w:type="spellStart"/>
      <w:r w:rsidR="004B0602" w:rsidRPr="004B0602">
        <w:rPr>
          <w:lang w:val="es-AR"/>
        </w:rPr>
        <w:t>Middle</w:t>
      </w:r>
      <w:proofErr w:type="spellEnd"/>
      <w:r w:rsidR="004B0602" w:rsidRPr="004B0602">
        <w:rPr>
          <w:lang w:val="es-AR"/>
        </w:rPr>
        <w:t xml:space="preserve"> East </w:t>
      </w:r>
      <w:proofErr w:type="spellStart"/>
      <w:r w:rsidR="004B0602" w:rsidRPr="004B0602">
        <w:rPr>
          <w:lang w:val="es-AR"/>
        </w:rPr>
        <w:t>Complex</w:t>
      </w:r>
      <w:proofErr w:type="spellEnd"/>
      <w:r w:rsidR="004B0602" w:rsidRPr="004B0602">
        <w:rPr>
          <w:lang w:val="es-AR"/>
        </w:rPr>
        <w:t xml:space="preserve"> </w:t>
      </w:r>
      <w:proofErr w:type="spellStart"/>
      <w:r w:rsidR="004B0602" w:rsidRPr="004B0602">
        <w:rPr>
          <w:lang w:val="es-AR"/>
        </w:rPr>
        <w:t>for</w:t>
      </w:r>
      <w:proofErr w:type="spellEnd"/>
      <w:r w:rsidR="004B0602" w:rsidRPr="004B0602">
        <w:rPr>
          <w:lang w:val="es-AR"/>
        </w:rPr>
        <w:t xml:space="preserve"> </w:t>
      </w:r>
      <w:proofErr w:type="spellStart"/>
      <w:r w:rsidR="004B0602" w:rsidRPr="004B0602">
        <w:rPr>
          <w:lang w:val="es-AR"/>
        </w:rPr>
        <w:t>Engineering</w:t>
      </w:r>
      <w:proofErr w:type="spellEnd"/>
      <w:r w:rsidR="004B0602" w:rsidRPr="004B0602">
        <w:rPr>
          <w:lang w:val="es-AR"/>
        </w:rPr>
        <w:t xml:space="preserve">, </w:t>
      </w:r>
      <w:proofErr w:type="spellStart"/>
      <w:r w:rsidR="004B0602" w:rsidRPr="004B0602">
        <w:rPr>
          <w:lang w:val="es-AR"/>
        </w:rPr>
        <w:t>Electronics</w:t>
      </w:r>
      <w:proofErr w:type="spellEnd"/>
      <w:r w:rsidR="004B0602" w:rsidRPr="004B0602">
        <w:rPr>
          <w:lang w:val="es-AR"/>
        </w:rPr>
        <w:t xml:space="preserve"> and Heavy Industries PLC, que se retiró de la etapa I tras la aprobación original, se dedujeron del total en el Acuerdo revisado</w:t>
      </w:r>
      <w:r w:rsidRPr="004B0602">
        <w:rPr>
          <w:lang w:val="es-AR"/>
        </w:rPr>
        <w:t>.</w:t>
      </w:r>
    </w:p>
  </w:footnote>
  <w:footnote w:id="8">
    <w:p w14:paraId="4822E5AB" w14:textId="77777777" w:rsidR="00060285" w:rsidRPr="00643855" w:rsidRDefault="00060285" w:rsidP="00060285">
      <w:pPr>
        <w:pStyle w:val="FootnoteText"/>
        <w:rPr>
          <w:lang w:val="es-ES"/>
        </w:rPr>
      </w:pPr>
      <w:r w:rsidRPr="001B59FE">
        <w:rPr>
          <w:rStyle w:val="FootnoteReference"/>
        </w:rPr>
        <w:footnoteRef/>
      </w:r>
      <w:r w:rsidRPr="00643855">
        <w:rPr>
          <w:lang w:val="es-ES"/>
        </w:rPr>
        <w:t xml:space="preserve"> </w:t>
      </w:r>
      <w:proofErr w:type="spellStart"/>
      <w:r w:rsidRPr="00643855">
        <w:rPr>
          <w:lang w:val="es-ES"/>
        </w:rPr>
        <w:t>Decision</w:t>
      </w:r>
      <w:proofErr w:type="spellEnd"/>
      <w:r w:rsidRPr="00643855">
        <w:rPr>
          <w:lang w:val="es-ES"/>
        </w:rPr>
        <w:t> 77/45</w:t>
      </w:r>
    </w:p>
  </w:footnote>
  <w:footnote w:id="9">
    <w:p w14:paraId="0B0C10FE" w14:textId="17E62612"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La prórroga se </w:t>
      </w:r>
      <w:r w:rsidR="001163F9">
        <w:rPr>
          <w:lang w:val="es-AR"/>
        </w:rPr>
        <w:t xml:space="preserve">solicitó </w:t>
      </w:r>
      <w:r w:rsidRPr="004F1943">
        <w:rPr>
          <w:lang w:val="es-AR"/>
        </w:rPr>
        <w:t>en los documentos UNEP/</w:t>
      </w:r>
      <w:proofErr w:type="spellStart"/>
      <w:r w:rsidRPr="004F1943">
        <w:rPr>
          <w:lang w:val="es-AR"/>
        </w:rPr>
        <w:t>OzL.Pro</w:t>
      </w:r>
      <w:proofErr w:type="spellEnd"/>
      <w:r w:rsidRPr="004F1943">
        <w:rPr>
          <w:lang w:val="es-AR"/>
        </w:rPr>
        <w:t>/</w:t>
      </w:r>
      <w:proofErr w:type="spellStart"/>
      <w:r w:rsidRPr="004F1943">
        <w:rPr>
          <w:lang w:val="es-AR"/>
        </w:rPr>
        <w:t>ExCom</w:t>
      </w:r>
      <w:proofErr w:type="spellEnd"/>
      <w:r w:rsidRPr="004F1943">
        <w:rPr>
          <w:lang w:val="es-AR"/>
        </w:rPr>
        <w:t>/93/18 y UNEP/</w:t>
      </w:r>
      <w:proofErr w:type="spellStart"/>
      <w:r w:rsidRPr="004F1943">
        <w:rPr>
          <w:lang w:val="es-AR"/>
        </w:rPr>
        <w:t>OzL.Pro</w:t>
      </w:r>
      <w:proofErr w:type="spellEnd"/>
      <w:r w:rsidRPr="004F1943">
        <w:rPr>
          <w:lang w:val="es-AR"/>
        </w:rPr>
        <w:t>/</w:t>
      </w:r>
      <w:proofErr w:type="spellStart"/>
      <w:r w:rsidRPr="004F1943">
        <w:rPr>
          <w:lang w:val="es-AR"/>
        </w:rPr>
        <w:t>ExCom</w:t>
      </w:r>
      <w:proofErr w:type="spellEnd"/>
      <w:r w:rsidRPr="004F1943">
        <w:rPr>
          <w:lang w:val="es-AR"/>
        </w:rPr>
        <w:t>/93/19.</w:t>
      </w:r>
    </w:p>
  </w:footnote>
  <w:footnote w:id="10">
    <w:p w14:paraId="68F49326" w14:textId="4558DDFA"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Designación de la ONUDI para caracterizar empresas de menor tamaño y consumo limitado. Jordania no dispone de una definición de </w:t>
      </w:r>
      <w:proofErr w:type="spellStart"/>
      <w:r w:rsidRPr="004F1943">
        <w:rPr>
          <w:lang w:val="es-AR"/>
        </w:rPr>
        <w:t>P</w:t>
      </w:r>
      <w:r w:rsidR="00172B37">
        <w:rPr>
          <w:lang w:val="es-AR"/>
        </w:rPr>
        <w:t>y</w:t>
      </w:r>
      <w:r w:rsidRPr="004F1943">
        <w:rPr>
          <w:lang w:val="es-AR"/>
        </w:rPr>
        <w:t>ME</w:t>
      </w:r>
      <w:proofErr w:type="spellEnd"/>
      <w:r w:rsidRPr="004F1943">
        <w:rPr>
          <w:lang w:val="es-AR"/>
        </w:rPr>
        <w:t xml:space="preserve"> específica para las empresas </w:t>
      </w:r>
      <w:r w:rsidR="00172B37">
        <w:rPr>
          <w:lang w:val="es-AR"/>
        </w:rPr>
        <w:t>que fabrican aparatos de refrigeración y aire acondicionado</w:t>
      </w:r>
      <w:r w:rsidRPr="004F1943">
        <w:rPr>
          <w:lang w:val="es-AR"/>
        </w:rPr>
        <w:t xml:space="preserve">. </w:t>
      </w:r>
    </w:p>
  </w:footnote>
  <w:footnote w:id="11">
    <w:p w14:paraId="09BDFF76" w14:textId="61A3282B"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A falta de directrices sobre cost</w:t>
      </w:r>
      <w:r w:rsidR="002738BD">
        <w:rPr>
          <w:lang w:val="es-AR"/>
        </w:rPr>
        <w:t>o</w:t>
      </w:r>
      <w:r w:rsidRPr="004F1943">
        <w:rPr>
          <w:lang w:val="es-AR"/>
        </w:rPr>
        <w:t xml:space="preserve">s para la </w:t>
      </w:r>
      <w:r w:rsidR="002738BD">
        <w:rPr>
          <w:lang w:val="es-AR"/>
        </w:rPr>
        <w:t xml:space="preserve">reducción </w:t>
      </w:r>
      <w:r w:rsidRPr="004F1943">
        <w:rPr>
          <w:lang w:val="es-AR"/>
        </w:rPr>
        <w:t>de los HFC, considerar los proyectos de inversión individual en HFC y la</w:t>
      </w:r>
      <w:r w:rsidR="002738BD">
        <w:rPr>
          <w:lang w:val="es-AR"/>
        </w:rPr>
        <w:t xml:space="preserve"> etapa </w:t>
      </w:r>
      <w:r w:rsidRPr="004F1943">
        <w:rPr>
          <w:lang w:val="es-AR"/>
        </w:rPr>
        <w:t>I de los</w:t>
      </w:r>
      <w:r w:rsidR="002738BD">
        <w:rPr>
          <w:lang w:val="es-AR"/>
        </w:rPr>
        <w:t xml:space="preserve"> planes de aplicación de Kigali </w:t>
      </w:r>
      <w:r w:rsidRPr="004F1943">
        <w:rPr>
          <w:lang w:val="es-AR"/>
        </w:rPr>
        <w:t>caso por caso, sin sentar un precedente para las directrices sobre cost</w:t>
      </w:r>
      <w:r w:rsidR="002738BD">
        <w:rPr>
          <w:lang w:val="es-AR"/>
        </w:rPr>
        <w:t>o</w:t>
      </w:r>
      <w:r w:rsidRPr="004F1943">
        <w:rPr>
          <w:lang w:val="es-AR"/>
        </w:rPr>
        <w:t>s o cualquier proyecto de inversión</w:t>
      </w:r>
      <w:r w:rsidR="002738BD">
        <w:rPr>
          <w:lang w:val="es-AR"/>
        </w:rPr>
        <w:t xml:space="preserve"> futuro e individual</w:t>
      </w:r>
      <w:r w:rsidRPr="004F1943">
        <w:rPr>
          <w:lang w:val="es-AR"/>
        </w:rPr>
        <w:t xml:space="preserve"> </w:t>
      </w:r>
      <w:r w:rsidR="002738BD">
        <w:rPr>
          <w:lang w:val="es-AR"/>
        </w:rPr>
        <w:t>de</w:t>
      </w:r>
      <w:r w:rsidRPr="004F1943">
        <w:rPr>
          <w:lang w:val="es-AR"/>
        </w:rPr>
        <w:t xml:space="preserve"> HFC y la</w:t>
      </w:r>
      <w:r w:rsidR="002738BD">
        <w:rPr>
          <w:lang w:val="es-AR"/>
        </w:rPr>
        <w:t xml:space="preserve"> etapa </w:t>
      </w:r>
      <w:r w:rsidRPr="004F1943">
        <w:rPr>
          <w:lang w:val="es-AR"/>
        </w:rPr>
        <w:t xml:space="preserve">I de los </w:t>
      </w:r>
      <w:r w:rsidR="002738BD">
        <w:rPr>
          <w:lang w:val="es-AR"/>
        </w:rPr>
        <w:t>planes mencionados</w:t>
      </w:r>
      <w:r w:rsidRPr="004F1943">
        <w:rPr>
          <w:lang w:val="es-AR"/>
        </w:rPr>
        <w:t>.</w:t>
      </w:r>
    </w:p>
  </w:footnote>
  <w:footnote w:id="12">
    <w:p w14:paraId="58FDFF7F" w14:textId="20DD884D"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Decisión sobre el nivel y las modalidades de financiación para la </w:t>
      </w:r>
      <w:r w:rsidR="002738BD">
        <w:rPr>
          <w:lang w:val="es-AR"/>
        </w:rPr>
        <w:t xml:space="preserve">reducción </w:t>
      </w:r>
      <w:r w:rsidRPr="004F1943">
        <w:rPr>
          <w:lang w:val="es-AR"/>
        </w:rPr>
        <w:t>de los HFC en el sector de servicios de refrigeración.</w:t>
      </w:r>
    </w:p>
  </w:footnote>
  <w:footnote w:id="13">
    <w:p w14:paraId="233F9CBB" w14:textId="0C879BE7" w:rsidR="00770104" w:rsidRPr="004F1943" w:rsidRDefault="00770104" w:rsidP="00770104">
      <w:pPr>
        <w:pStyle w:val="FootnoteText"/>
        <w:rPr>
          <w:lang w:val="es-AR"/>
        </w:rPr>
      </w:pPr>
      <w:r w:rsidRPr="004F1943">
        <w:rPr>
          <w:rStyle w:val="FootnoteReference"/>
          <w:lang w:val="es-AR"/>
        </w:rPr>
        <w:footnoteRef/>
      </w:r>
      <w:r w:rsidRPr="004F1943">
        <w:rPr>
          <w:lang w:val="es-AR"/>
        </w:rPr>
        <w:t xml:space="preserve"> Las propuestas de proyectos que redujeran el consumo de HFC antes de</w:t>
      </w:r>
      <w:r w:rsidR="00156621">
        <w:rPr>
          <w:lang w:val="es-AR"/>
        </w:rPr>
        <w:t xml:space="preserve"> lograr</w:t>
      </w:r>
      <w:r w:rsidRPr="004F1943">
        <w:rPr>
          <w:lang w:val="es-AR"/>
        </w:rPr>
        <w:t xml:space="preserve"> los objetivos del Protocolo de Montreal podrían estudiarse caso por caso para los países que tuvieran un fuerte compromiso nacional </w:t>
      </w:r>
      <w:r w:rsidR="004B0602">
        <w:rPr>
          <w:lang w:val="es-AR"/>
        </w:rPr>
        <w:t xml:space="preserve">en </w:t>
      </w:r>
      <w:r w:rsidRPr="004F1943">
        <w:rPr>
          <w:lang w:val="es-AR"/>
        </w:rPr>
        <w:t xml:space="preserve">apoyar dichas reducciones. </w:t>
      </w:r>
    </w:p>
  </w:footnote>
  <w:footnote w:id="14">
    <w:p w14:paraId="5A6C737F" w14:textId="77777777" w:rsidR="00770104" w:rsidRPr="00CB7200" w:rsidRDefault="00770104" w:rsidP="00770104">
      <w:pPr>
        <w:pStyle w:val="FootnoteText"/>
        <w:rPr>
          <w:lang w:val="es-AR"/>
        </w:rPr>
      </w:pPr>
      <w:r w:rsidRPr="004F1943">
        <w:rPr>
          <w:rStyle w:val="FootnoteReference"/>
          <w:lang w:val="es-AR"/>
        </w:rPr>
        <w:footnoteRef/>
      </w:r>
      <w:r w:rsidRPr="004F1943">
        <w:rPr>
          <w:lang w:val="es-AR"/>
        </w:rPr>
        <w:t xml:space="preserve"> </w:t>
      </w:r>
      <w:r w:rsidRPr="00CB7200">
        <w:rPr>
          <w:lang w:val="es-AR"/>
        </w:rPr>
        <w:t>Una empresa no solicitó financiación porque no estaba preparada para la conversión a HFC-32.</w:t>
      </w:r>
    </w:p>
  </w:footnote>
  <w:footnote w:id="15">
    <w:p w14:paraId="0D97A682" w14:textId="4974B021" w:rsidR="00770104" w:rsidRPr="00643855" w:rsidRDefault="00770104" w:rsidP="00770104">
      <w:pPr>
        <w:rPr>
          <w:sz w:val="20"/>
          <w:szCs w:val="20"/>
          <w:lang w:val="es-ES"/>
        </w:rPr>
      </w:pPr>
      <w:r w:rsidRPr="00CB7200">
        <w:rPr>
          <w:sz w:val="20"/>
          <w:szCs w:val="20"/>
          <w:vertAlign w:val="superscript"/>
          <w:lang w:val="es-AR"/>
        </w:rPr>
        <w:footnoteRef/>
      </w:r>
      <w:r w:rsidRPr="00CB7200">
        <w:rPr>
          <w:sz w:val="20"/>
          <w:szCs w:val="20"/>
          <w:lang w:val="es-AR"/>
        </w:rPr>
        <w:t xml:space="preserve"> Documento sobre el punto de partida para las reducciones </w:t>
      </w:r>
      <w:r w:rsidR="00CB7200">
        <w:rPr>
          <w:sz w:val="20"/>
          <w:szCs w:val="20"/>
          <w:lang w:val="es-AR"/>
        </w:rPr>
        <w:t xml:space="preserve">acumulativas </w:t>
      </w:r>
      <w:r w:rsidRPr="00CB7200">
        <w:rPr>
          <w:sz w:val="20"/>
          <w:szCs w:val="20"/>
          <w:lang w:val="es-AR"/>
        </w:rPr>
        <w:t>sostenidas</w:t>
      </w:r>
      <w:r w:rsidR="004B0602">
        <w:rPr>
          <w:sz w:val="20"/>
          <w:szCs w:val="20"/>
          <w:lang w:val="es-AR"/>
        </w:rPr>
        <w:t>,</w:t>
      </w:r>
      <w:r w:rsidRPr="00CB7200">
        <w:rPr>
          <w:sz w:val="20"/>
          <w:szCs w:val="20"/>
          <w:lang w:val="es-AR"/>
        </w:rPr>
        <w:t xml:space="preserve"> basado en los debates de la </w:t>
      </w:r>
      <w:r w:rsidR="00CB7200">
        <w:rPr>
          <w:sz w:val="20"/>
          <w:szCs w:val="20"/>
          <w:lang w:val="es-AR"/>
        </w:rPr>
        <w:t xml:space="preserve">91ª </w:t>
      </w:r>
      <w:r w:rsidRPr="00CB7200">
        <w:rPr>
          <w:sz w:val="20"/>
          <w:szCs w:val="20"/>
          <w:lang w:val="es-AR"/>
        </w:rPr>
        <w:t>reunión en el grupo de contacto sobre las directrices de cost</w:t>
      </w:r>
      <w:r w:rsidR="00CB7200">
        <w:rPr>
          <w:sz w:val="20"/>
          <w:szCs w:val="20"/>
          <w:lang w:val="es-AR"/>
        </w:rPr>
        <w:t>o</w:t>
      </w:r>
      <w:r w:rsidRPr="00CB7200">
        <w:rPr>
          <w:sz w:val="20"/>
          <w:szCs w:val="20"/>
          <w:lang w:val="es-AR"/>
        </w:rPr>
        <w:t xml:space="preserve">s para la </w:t>
      </w:r>
      <w:r w:rsidR="00CB7200">
        <w:rPr>
          <w:sz w:val="20"/>
          <w:szCs w:val="20"/>
          <w:lang w:val="es-AR"/>
        </w:rPr>
        <w:t xml:space="preserve">reducción </w:t>
      </w:r>
      <w:r w:rsidRPr="00CB7200">
        <w:rPr>
          <w:sz w:val="20"/>
          <w:szCs w:val="20"/>
          <w:lang w:val="es-AR"/>
        </w:rPr>
        <w:t>de los HFC (decisión 91/64</w:t>
      </w:r>
      <w:r w:rsidR="00CB7200">
        <w:rPr>
          <w:sz w:val="20"/>
          <w:szCs w:val="20"/>
          <w:lang w:val="es-AR"/>
        </w:rPr>
        <w:t xml:space="preserve"> </w:t>
      </w:r>
      <w:r w:rsidRPr="00CB7200">
        <w:rPr>
          <w:sz w:val="20"/>
          <w:szCs w:val="20"/>
          <w:lang w:val="es-AR"/>
        </w:rPr>
        <w: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CBE6" w14:textId="0F0389C7" w:rsidR="0087455A" w:rsidRDefault="00E378B6">
    <w:r>
      <w:fldChar w:fldCharType="begin"/>
    </w:r>
    <w:r>
      <w:instrText xml:space="preserve"> DOCPROPERTY "Document number"  \* MERGEFORMAT </w:instrText>
    </w:r>
    <w:r>
      <w:fldChar w:fldCharType="separate"/>
    </w:r>
    <w:r w:rsidR="00E82E58">
      <w:t>UNEP/</w:t>
    </w:r>
    <w:proofErr w:type="spellStart"/>
    <w:r w:rsidR="00E82E58">
      <w:t>OzL.Pro</w:t>
    </w:r>
    <w:proofErr w:type="spellEnd"/>
    <w:r w:rsidR="00E82E58">
      <w:t>/ExCom/93/62</w:t>
    </w:r>
    <w:r>
      <w:fldChar w:fldCharType="end"/>
    </w:r>
  </w:p>
  <w:p w14:paraId="30DE25F9" w14:textId="77777777" w:rsidR="0087455A" w:rsidRDefault="0087455A"/>
  <w:p w14:paraId="55639F3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19DD" w14:textId="673B3610" w:rsidR="0087455A" w:rsidRDefault="00E378B6">
    <w:pPr>
      <w:jc w:val="right"/>
    </w:pPr>
    <w:r>
      <w:fldChar w:fldCharType="begin"/>
    </w:r>
    <w:r>
      <w:instrText xml:space="preserve"> DOCPROPERTY "Document number"  \* MERGEFORMAT </w:instrText>
    </w:r>
    <w:r>
      <w:fldChar w:fldCharType="separate"/>
    </w:r>
    <w:r w:rsidR="00E82E58">
      <w:t>UNEP/</w:t>
    </w:r>
    <w:proofErr w:type="spellStart"/>
    <w:r w:rsidR="00E82E58">
      <w:t>OzL.Pro</w:t>
    </w:r>
    <w:proofErr w:type="spellEnd"/>
    <w:r w:rsidR="00E82E58">
      <w:t>/ExCom/93/62</w:t>
    </w:r>
    <w:r>
      <w:fldChar w:fldCharType="end"/>
    </w:r>
  </w:p>
  <w:p w14:paraId="0D96EEA2" w14:textId="77777777" w:rsidR="0087455A" w:rsidRDefault="0087455A"/>
  <w:p w14:paraId="724D6AE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6787F" w14:textId="7BD090E5" w:rsidR="00276ADF" w:rsidRDefault="00276ADF">
    <w:r>
      <w:fldChar w:fldCharType="begin"/>
    </w:r>
    <w:r>
      <w:instrText xml:space="preserve"> DOCPROPERTY "Document number"  \* MERGEFORMAT </w:instrText>
    </w:r>
    <w:r>
      <w:fldChar w:fldCharType="separate"/>
    </w:r>
    <w:r>
      <w:t>UNEP/</w:t>
    </w:r>
    <w:proofErr w:type="spellStart"/>
    <w:r>
      <w:t>OzL.Pro</w:t>
    </w:r>
    <w:proofErr w:type="spellEnd"/>
    <w:r>
      <w:t>/ExCom/9</w:t>
    </w:r>
    <w:r w:rsidR="00AD582C">
      <w:t>3</w:t>
    </w:r>
    <w:r>
      <w:t>/</w:t>
    </w:r>
    <w:r w:rsidR="00AD582C">
      <w:t>62</w:t>
    </w:r>
    <w:r>
      <w:fldChar w:fldCharType="end"/>
    </w:r>
  </w:p>
  <w:p w14:paraId="2A599BEB" w14:textId="6F856658" w:rsidR="00276ADF" w:rsidRPr="0033525D" w:rsidRDefault="00632653" w:rsidP="00632653">
    <w:pPr>
      <w:tabs>
        <w:tab w:val="left" w:pos="3405"/>
      </w:tabs>
    </w:pPr>
    <w:r>
      <w:tab/>
    </w:r>
  </w:p>
  <w:p w14:paraId="4ABF62E8" w14:textId="77777777" w:rsidR="00276ADF" w:rsidRPr="0033525D" w:rsidRDefault="00276AD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D957" w14:textId="77777777" w:rsidR="00276ADF" w:rsidRDefault="00276ADF">
    <w:pPr>
      <w:jc w:val="right"/>
    </w:pPr>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1A5193F5" w14:textId="77777777" w:rsidR="00276ADF" w:rsidRPr="0033525D" w:rsidRDefault="00276ADF"/>
  <w:p w14:paraId="46A5DE11" w14:textId="77777777" w:rsidR="00276ADF" w:rsidRPr="0033525D" w:rsidRDefault="00276A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8734" w14:textId="6B0939F8" w:rsidR="00276ADF" w:rsidRDefault="00276ADF">
    <w:pPr>
      <w:jc w:val="right"/>
    </w:pPr>
    <w:r>
      <w:fldChar w:fldCharType="begin"/>
    </w:r>
    <w:r>
      <w:instrText>DOCPROPERTY "Document number"  \* MERGEFORMAT</w:instrText>
    </w:r>
    <w:r>
      <w:fldChar w:fldCharType="separate"/>
    </w:r>
    <w:r w:rsidR="00E378B6">
      <w:t>UNEP/</w:t>
    </w:r>
    <w:proofErr w:type="spellStart"/>
    <w:r w:rsidR="00E378B6">
      <w:t>OzL.Pro</w:t>
    </w:r>
    <w:proofErr w:type="spellEnd"/>
    <w:r w:rsidR="00E378B6">
      <w:t>/ExCom/93/62</w:t>
    </w:r>
    <w:r>
      <w:fldChar w:fldCharType="end"/>
    </w:r>
  </w:p>
  <w:p w14:paraId="03F8CC95" w14:textId="77777777" w:rsidR="00276ADF" w:rsidRDefault="00276ADF">
    <w:pPr>
      <w:pStyle w:val="Header"/>
      <w:jc w:val="right"/>
    </w:pPr>
    <w:r>
      <w:t>Anexo I</w:t>
    </w:r>
  </w:p>
  <w:p w14:paraId="7ACD18D0" w14:textId="77777777" w:rsidR="00276ADF" w:rsidRDefault="00276AD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8F80" w14:textId="1FED4B39" w:rsidR="00E378B6" w:rsidRDefault="00E378B6">
    <w:r>
      <w:fldChar w:fldCharType="begin"/>
    </w:r>
    <w:r>
      <w:instrText xml:space="preserve"> DOCPROPERTY "Document number"  \* MERGEFORMAT </w:instrText>
    </w:r>
    <w:r>
      <w:fldChar w:fldCharType="separate"/>
    </w:r>
    <w:r>
      <w:t>UNEP/</w:t>
    </w:r>
    <w:proofErr w:type="spellStart"/>
    <w:r>
      <w:t>OzL.Pro</w:t>
    </w:r>
    <w:proofErr w:type="spellEnd"/>
    <w:r>
      <w:t>/ExCom/93/62</w:t>
    </w:r>
    <w:r>
      <w:fldChar w:fldCharType="end"/>
    </w:r>
  </w:p>
  <w:p w14:paraId="6695BDFF" w14:textId="11B3A164" w:rsidR="00E378B6" w:rsidRDefault="00E378B6">
    <w:r>
      <w:t>Anexo II</w:t>
    </w:r>
  </w:p>
  <w:p w14:paraId="7105255F" w14:textId="77777777" w:rsidR="00E378B6" w:rsidRPr="0033525D" w:rsidRDefault="00E378B6" w:rsidP="00632653">
    <w:pPr>
      <w:tabs>
        <w:tab w:val="left" w:pos="3405"/>
      </w:tabs>
    </w:pPr>
    <w:r>
      <w:tab/>
    </w:r>
  </w:p>
  <w:p w14:paraId="6D77A1B9" w14:textId="77777777" w:rsidR="00E378B6" w:rsidRPr="0033525D" w:rsidRDefault="00E378B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F927F" w14:textId="77777777" w:rsidR="00E378B6" w:rsidRPr="0033525D" w:rsidRDefault="00E378B6"/>
  <w:p w14:paraId="7BD3F663" w14:textId="77777777" w:rsidR="00E378B6" w:rsidRPr="0033525D" w:rsidRDefault="00E378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B061" w14:textId="11CD0A62" w:rsidR="0087455A" w:rsidRDefault="00E378B6">
    <w:pPr>
      <w:jc w:val="right"/>
    </w:pPr>
    <w:r>
      <w:fldChar w:fldCharType="begin"/>
    </w:r>
    <w:r>
      <w:instrText xml:space="preserve"> DOCPROPERTY "Document number"  \* MERGEFORMAT </w:instrText>
    </w:r>
    <w:r>
      <w:fldChar w:fldCharType="separate"/>
    </w:r>
    <w:r>
      <w:t>UNEP/</w:t>
    </w:r>
    <w:proofErr w:type="spellStart"/>
    <w:r>
      <w:t>OzL.Pro</w:t>
    </w:r>
    <w:proofErr w:type="spellEnd"/>
    <w:r>
      <w:t>/ExCom/93/62</w:t>
    </w:r>
    <w:r>
      <w:fldChar w:fldCharType="end"/>
    </w:r>
  </w:p>
  <w:p w14:paraId="2F6A25BF" w14:textId="113242C4" w:rsidR="0087455A" w:rsidRDefault="00B60EEC" w:rsidP="00B60EEC">
    <w:pPr>
      <w:jc w:val="right"/>
    </w:pPr>
    <w:r>
      <w:t>Anexo I</w:t>
    </w:r>
    <w:r w:rsidR="003213A9">
      <w:t>I</w:t>
    </w:r>
  </w:p>
  <w:p w14:paraId="1636E62F"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66C1B6"/>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 w:numId="22" w16cid:durableId="2933652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7898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7364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4996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646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19597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60285"/>
    <w:rsid w:val="00064429"/>
    <w:rsid w:val="00092B75"/>
    <w:rsid w:val="000D6841"/>
    <w:rsid w:val="000E0033"/>
    <w:rsid w:val="000E1586"/>
    <w:rsid w:val="00106F6E"/>
    <w:rsid w:val="00114CAA"/>
    <w:rsid w:val="001163F9"/>
    <w:rsid w:val="00132E30"/>
    <w:rsid w:val="0014285A"/>
    <w:rsid w:val="00156621"/>
    <w:rsid w:val="00172B37"/>
    <w:rsid w:val="0018187E"/>
    <w:rsid w:val="001860F0"/>
    <w:rsid w:val="001B3C2C"/>
    <w:rsid w:val="001C2D22"/>
    <w:rsid w:val="001C3725"/>
    <w:rsid w:val="001C4D9E"/>
    <w:rsid w:val="001F4047"/>
    <w:rsid w:val="00235D4C"/>
    <w:rsid w:val="0024162E"/>
    <w:rsid w:val="002425B4"/>
    <w:rsid w:val="00244477"/>
    <w:rsid w:val="00246B74"/>
    <w:rsid w:val="002738BD"/>
    <w:rsid w:val="00276ADF"/>
    <w:rsid w:val="002959B4"/>
    <w:rsid w:val="002A2567"/>
    <w:rsid w:val="002A4D11"/>
    <w:rsid w:val="002A54A8"/>
    <w:rsid w:val="002D5A1A"/>
    <w:rsid w:val="003213A9"/>
    <w:rsid w:val="00330844"/>
    <w:rsid w:val="00344EAB"/>
    <w:rsid w:val="00347883"/>
    <w:rsid w:val="00371285"/>
    <w:rsid w:val="0038005D"/>
    <w:rsid w:val="003863A4"/>
    <w:rsid w:val="003B7115"/>
    <w:rsid w:val="003E542D"/>
    <w:rsid w:val="00422BEC"/>
    <w:rsid w:val="00430E53"/>
    <w:rsid w:val="00455352"/>
    <w:rsid w:val="00476E28"/>
    <w:rsid w:val="004B0602"/>
    <w:rsid w:val="004F1943"/>
    <w:rsid w:val="0051732F"/>
    <w:rsid w:val="005536D6"/>
    <w:rsid w:val="005853AE"/>
    <w:rsid w:val="005F6C0C"/>
    <w:rsid w:val="00606011"/>
    <w:rsid w:val="00632653"/>
    <w:rsid w:val="00643855"/>
    <w:rsid w:val="00652B95"/>
    <w:rsid w:val="00675F15"/>
    <w:rsid w:val="006A30F4"/>
    <w:rsid w:val="006C1080"/>
    <w:rsid w:val="006C61F1"/>
    <w:rsid w:val="006E3BA6"/>
    <w:rsid w:val="006E41EA"/>
    <w:rsid w:val="00705DD7"/>
    <w:rsid w:val="007241C9"/>
    <w:rsid w:val="0073028E"/>
    <w:rsid w:val="00730E72"/>
    <w:rsid w:val="00770104"/>
    <w:rsid w:val="00792A47"/>
    <w:rsid w:val="007B2ECC"/>
    <w:rsid w:val="00831BC5"/>
    <w:rsid w:val="0087455A"/>
    <w:rsid w:val="00897910"/>
    <w:rsid w:val="008C18B1"/>
    <w:rsid w:val="008E41AF"/>
    <w:rsid w:val="009066A5"/>
    <w:rsid w:val="0091063C"/>
    <w:rsid w:val="00916949"/>
    <w:rsid w:val="00933589"/>
    <w:rsid w:val="009706E7"/>
    <w:rsid w:val="009F7E92"/>
    <w:rsid w:val="00A6361B"/>
    <w:rsid w:val="00A751C4"/>
    <w:rsid w:val="00A7665C"/>
    <w:rsid w:val="00A92A1D"/>
    <w:rsid w:val="00A96CF2"/>
    <w:rsid w:val="00AA29EB"/>
    <w:rsid w:val="00AA3BB8"/>
    <w:rsid w:val="00AB56E5"/>
    <w:rsid w:val="00AC7A52"/>
    <w:rsid w:val="00AD582C"/>
    <w:rsid w:val="00AF00E9"/>
    <w:rsid w:val="00AF67A8"/>
    <w:rsid w:val="00B0350C"/>
    <w:rsid w:val="00B33D11"/>
    <w:rsid w:val="00B465FE"/>
    <w:rsid w:val="00B60EEC"/>
    <w:rsid w:val="00B84ACC"/>
    <w:rsid w:val="00B84ACF"/>
    <w:rsid w:val="00B931C3"/>
    <w:rsid w:val="00B96FCF"/>
    <w:rsid w:val="00BA69B8"/>
    <w:rsid w:val="00BB0687"/>
    <w:rsid w:val="00BC5E48"/>
    <w:rsid w:val="00BD79EC"/>
    <w:rsid w:val="00C12485"/>
    <w:rsid w:val="00C12AB7"/>
    <w:rsid w:val="00C14E67"/>
    <w:rsid w:val="00C411FF"/>
    <w:rsid w:val="00C45AD1"/>
    <w:rsid w:val="00C5025B"/>
    <w:rsid w:val="00C9024C"/>
    <w:rsid w:val="00CB7200"/>
    <w:rsid w:val="00CE66BC"/>
    <w:rsid w:val="00D84B6F"/>
    <w:rsid w:val="00DB795B"/>
    <w:rsid w:val="00DC3B22"/>
    <w:rsid w:val="00E000FD"/>
    <w:rsid w:val="00E17F97"/>
    <w:rsid w:val="00E2664B"/>
    <w:rsid w:val="00E378B6"/>
    <w:rsid w:val="00E544F8"/>
    <w:rsid w:val="00E6617A"/>
    <w:rsid w:val="00E82E58"/>
    <w:rsid w:val="00EC3F8B"/>
    <w:rsid w:val="00ED111F"/>
    <w:rsid w:val="00EF7026"/>
    <w:rsid w:val="00F02A40"/>
    <w:rsid w:val="00F04087"/>
    <w:rsid w:val="00F10CD9"/>
    <w:rsid w:val="00F11B3A"/>
    <w:rsid w:val="00F12B29"/>
    <w:rsid w:val="00F202CC"/>
    <w:rsid w:val="00F25F7C"/>
    <w:rsid w:val="00F606A6"/>
    <w:rsid w:val="00F717D2"/>
    <w:rsid w:val="00F9224D"/>
    <w:rsid w:val="00F97B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paragraph" w:styleId="ListParagraph">
    <w:name w:val="List Paragraph"/>
    <w:basedOn w:val="Normal"/>
    <w:link w:val="ListParagraphChar"/>
    <w:uiPriority w:val="34"/>
    <w:qFormat/>
    <w:rsid w:val="00770104"/>
    <w:pPr>
      <w:ind w:left="720"/>
      <w:contextualSpacing/>
    </w:pPr>
  </w:style>
  <w:style w:type="character" w:customStyle="1" w:styleId="ListParagraphChar">
    <w:name w:val="List Paragraph Char"/>
    <w:basedOn w:val="DefaultParagraphFont"/>
    <w:link w:val="ListParagraph"/>
    <w:uiPriority w:val="34"/>
    <w:locked/>
    <w:rsid w:val="00770104"/>
    <w:rPr>
      <w:sz w:val="22"/>
      <w:szCs w:val="22"/>
      <w:lang w:val="en-GB"/>
    </w:rPr>
  </w:style>
  <w:style w:type="paragraph" w:customStyle="1" w:styleId="Default">
    <w:name w:val="Default"/>
    <w:rsid w:val="00770104"/>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7010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0104"/>
    <w:rPr>
      <w:sz w:val="22"/>
      <w:szCs w:val="22"/>
      <w:lang w:val="en-GB"/>
    </w:rPr>
  </w:style>
  <w:style w:type="paragraph" w:styleId="NormalWeb">
    <w:name w:val="Normal (Web)"/>
    <w:basedOn w:val="Normal"/>
    <w:uiPriority w:val="99"/>
    <w:semiHidden/>
    <w:unhideWhenUsed/>
    <w:rsid w:val="00770104"/>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70104"/>
    <w:rPr>
      <w:sz w:val="20"/>
      <w:szCs w:val="20"/>
    </w:rPr>
  </w:style>
  <w:style w:type="character" w:customStyle="1" w:styleId="EndnoteTextChar">
    <w:name w:val="Endnote Text Char"/>
    <w:basedOn w:val="DefaultParagraphFont"/>
    <w:link w:val="EndnoteText"/>
    <w:uiPriority w:val="99"/>
    <w:semiHidden/>
    <w:rsid w:val="00770104"/>
    <w:rPr>
      <w:lang w:val="en-GB"/>
    </w:rPr>
  </w:style>
  <w:style w:type="character" w:styleId="EndnoteReference">
    <w:name w:val="endnote reference"/>
    <w:basedOn w:val="DefaultParagraphFont"/>
    <w:uiPriority w:val="99"/>
    <w:semiHidden/>
    <w:unhideWhenUsed/>
    <w:rsid w:val="0077010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010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70104"/>
    <w:pPr>
      <w:spacing w:after="160" w:line="240" w:lineRule="exact"/>
    </w:pPr>
    <w:rPr>
      <w:sz w:val="20"/>
      <w:szCs w:val="20"/>
      <w:vertAlign w:val="superscript"/>
      <w:lang w:val="en-US"/>
    </w:rPr>
  </w:style>
  <w:style w:type="character" w:customStyle="1" w:styleId="ui-provider">
    <w:name w:val="ui-provider"/>
    <w:basedOn w:val="DefaultParagraphFont"/>
    <w:rsid w:val="00770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E44AA153-0FAA-4203-BBE2-237A2F4668CF}"/>
</file>

<file path=docProps/app.xml><?xml version="1.0" encoding="utf-8"?>
<Properties xmlns="http://schemas.openxmlformats.org/officeDocument/2006/extended-properties" xmlns:vt="http://schemas.openxmlformats.org/officeDocument/2006/docPropsVTypes">
  <Template>S92-template</Template>
  <TotalTime>3</TotalTime>
  <Pages>28</Pages>
  <Words>10967</Words>
  <Characters>62518</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Propuesta de proyecto:Jordania</vt:lpstr>
    </vt:vector>
  </TitlesOfParts>
  <Company>UNMFS</Company>
  <LinksUpToDate>false</LinksUpToDate>
  <CharactersWithSpaces>73339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Jordania</dc:title>
  <dc:creator>Ilse Luraschi</dc:creator>
  <cp:lastModifiedBy>HBE</cp:lastModifiedBy>
  <cp:revision>3</cp:revision>
  <cp:lastPrinted>2001-05-26T16:40:00Z</cp:lastPrinted>
  <dcterms:created xsi:type="dcterms:W3CDTF">2023-12-06T02:51:00Z</dcterms:created>
  <dcterms:modified xsi:type="dcterms:W3CDTF">2023-12-06T12:47:00Z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UNEP/OzL.Pro/ExCom/93/62</vt:lpwstr>
  </property>
  <property fmtid="{D5CDD505-2E9C-101B-9397-08002B2CF9AE}" pid="3" name="Revision date">
    <vt:lpwstr>12/3/2023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