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D5D2E04" w14:textId="77777777">
        <w:trPr>
          <w:trHeight w:val="720"/>
        </w:trPr>
        <w:tc>
          <w:tcPr>
            <w:tcW w:w="5490" w:type="dxa"/>
            <w:gridSpan w:val="2"/>
            <w:tcBorders>
              <w:bottom w:val="single" w:sz="18" w:space="0" w:color="auto"/>
            </w:tcBorders>
          </w:tcPr>
          <w:p w14:paraId="6C3B13D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175557B"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2B62BC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BB4397"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CFFDC6E" wp14:editId="4EB8148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05193E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D1CE6A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8CA473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31A4CF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307669E"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4DF8686E" w14:textId="77777777" w:rsidR="00C15867" w:rsidRPr="009B0D30" w:rsidRDefault="00C15867">
            <w:r w:rsidRPr="009B0D30">
              <w:t>Distr.</w:t>
            </w:r>
          </w:p>
          <w:p w14:paraId="4DCB242C" w14:textId="77777777" w:rsidR="00923540" w:rsidRPr="009B0D30" w:rsidRDefault="00923540" w:rsidP="00923540">
            <w:r w:rsidRPr="009B0D30">
              <w:t>GENERAL</w:t>
            </w:r>
          </w:p>
          <w:p w14:paraId="05377F29" w14:textId="77777777" w:rsidR="00C15867" w:rsidRPr="009B0D30" w:rsidRDefault="00C15867"/>
          <w:p w14:paraId="3D15ECD6" w14:textId="77777777" w:rsidR="00C15867" w:rsidRPr="009B0D30" w:rsidRDefault="00C15867"/>
          <w:p w14:paraId="0D2B9647" w14:textId="66243D1D" w:rsidR="00C15867" w:rsidRPr="009B0D30" w:rsidRDefault="00D91989">
            <w:r>
              <w:fldChar w:fldCharType="begin"/>
            </w:r>
            <w:r>
              <w:instrText xml:space="preserve"> DOCPROPERTY "Document number"  \* MERGEFORMAT </w:instrText>
            </w:r>
            <w:r>
              <w:fldChar w:fldCharType="separate"/>
            </w:r>
            <w:r w:rsidR="00531A8B">
              <w:t>UNEP/OzL.Pro/ExCom/93/35</w:t>
            </w:r>
            <w:r>
              <w:fldChar w:fldCharType="end"/>
            </w:r>
          </w:p>
          <w:p w14:paraId="5C30CEAC" w14:textId="50229FF4"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782E29">
              <w:t>20 November 2023</w:t>
            </w:r>
            <w:r w:rsidRPr="009B0D30">
              <w:fldChar w:fldCharType="end"/>
            </w:r>
          </w:p>
          <w:p w14:paraId="5775951E" w14:textId="77777777" w:rsidR="00C15867" w:rsidRPr="009B0D30" w:rsidRDefault="00C15867">
            <w:pPr>
              <w:rPr>
                <w:caps/>
              </w:rPr>
            </w:pPr>
          </w:p>
          <w:p w14:paraId="54E68AAC" w14:textId="77777777" w:rsidR="00C15867" w:rsidRPr="009B0D30" w:rsidRDefault="00C15867">
            <w:r w:rsidRPr="009B0D30">
              <w:t>ORIGINAL: ENGLISH</w:t>
            </w:r>
          </w:p>
        </w:tc>
      </w:tr>
    </w:tbl>
    <w:p w14:paraId="05D7269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29EF121E"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5396DE64" w14:textId="109ED540" w:rsidR="0079781A" w:rsidRDefault="0079781A" w:rsidP="0079781A">
      <w:pPr>
        <w:jc w:val="left"/>
      </w:pPr>
      <w:r>
        <w:t>Item</w:t>
      </w:r>
      <w:r w:rsidR="00A34AEF">
        <w:t>s</w:t>
      </w:r>
      <w:r>
        <w:t xml:space="preserve"> </w:t>
      </w:r>
      <w:r w:rsidR="003C1D76">
        <w:t>9</w:t>
      </w:r>
      <w:r w:rsidR="00DC4111">
        <w:t>(c)</w:t>
      </w:r>
      <w:r w:rsidR="004B6AAE">
        <w:t xml:space="preserve"> and (d)</w:t>
      </w:r>
      <w:r>
        <w:t xml:space="preserve"> </w:t>
      </w:r>
      <w:r w:rsidRPr="00512BEF">
        <w:t>of the provisional agenda</w:t>
      </w:r>
      <w:r w:rsidRPr="00512BEF">
        <w:rPr>
          <w:rStyle w:val="FootnoteReference"/>
        </w:rPr>
        <w:footnoteReference w:id="2"/>
      </w:r>
    </w:p>
    <w:p w14:paraId="5DDE85D5" w14:textId="77777777" w:rsidR="00C15867" w:rsidRPr="009B0D30" w:rsidRDefault="00C15867" w:rsidP="00CA59FB">
      <w:pPr>
        <w:jc w:val="left"/>
      </w:pPr>
    </w:p>
    <w:p w14:paraId="3CC11E9C" w14:textId="77777777" w:rsidR="00066CE8" w:rsidRPr="009B0D30" w:rsidRDefault="00261C13" w:rsidP="00E753E8">
      <w:pPr>
        <w:pStyle w:val="Heading5"/>
        <w:numPr>
          <w:ilvl w:val="0"/>
          <w:numId w:val="0"/>
        </w:numPr>
        <w:ind w:left="3600"/>
      </w:pPr>
      <w:r>
        <w:tab/>
      </w:r>
    </w:p>
    <w:p w14:paraId="57C02588" w14:textId="77777777" w:rsidR="00066CE8" w:rsidRPr="009B0D30" w:rsidRDefault="00066CE8" w:rsidP="00857077">
      <w:pPr>
        <w:jc w:val="left"/>
      </w:pPr>
    </w:p>
    <w:p w14:paraId="016CAA9A" w14:textId="77777777" w:rsidR="004E7F9C" w:rsidRPr="005C670D" w:rsidRDefault="004E7F9C" w:rsidP="005C670D">
      <w:pPr>
        <w:pStyle w:val="Title1"/>
        <w:jc w:val="right"/>
        <w:rPr>
          <w:b w:val="0"/>
          <w:lang w:val="en-CA"/>
        </w:rPr>
      </w:pPr>
    </w:p>
    <w:p w14:paraId="326847AF" w14:textId="36A8D296" w:rsidR="00C41C73" w:rsidRDefault="00C41C73" w:rsidP="00C41C73">
      <w:pPr>
        <w:pStyle w:val="StyleHeader4Para4Left0Firstline0"/>
        <w:numPr>
          <w:ilvl w:val="0"/>
          <w:numId w:val="0"/>
        </w:numPr>
        <w:jc w:val="center"/>
        <w:rPr>
          <w:b/>
          <w:sz w:val="22"/>
        </w:rPr>
      </w:pPr>
      <w:r>
        <w:rPr>
          <w:b/>
          <w:sz w:val="22"/>
        </w:rPr>
        <w:t>UNDP’s WORK PROGRAMME</w:t>
      </w:r>
      <w:r w:rsidR="00E13736">
        <w:rPr>
          <w:b/>
          <w:sz w:val="22"/>
        </w:rPr>
        <w:t xml:space="preserve"> AMEND</w:t>
      </w:r>
      <w:r w:rsidR="00970413">
        <w:rPr>
          <w:b/>
          <w:sz w:val="22"/>
        </w:rPr>
        <w:t>MENTS</w:t>
      </w:r>
      <w:r>
        <w:rPr>
          <w:b/>
          <w:sz w:val="22"/>
        </w:rPr>
        <w:t xml:space="preserve"> FOR 2023</w:t>
      </w:r>
    </w:p>
    <w:p w14:paraId="6592C1B7" w14:textId="77777777" w:rsidR="00C41C73" w:rsidRDefault="00C41C73" w:rsidP="00C41C73">
      <w:pPr>
        <w:pStyle w:val="StyleHeader4Para4Left0Firstline0"/>
        <w:numPr>
          <w:ilvl w:val="0"/>
          <w:numId w:val="0"/>
        </w:numPr>
        <w:jc w:val="center"/>
        <w:rPr>
          <w:b/>
          <w:sz w:val="22"/>
        </w:rPr>
      </w:pPr>
    </w:p>
    <w:p w14:paraId="4A1E6BB6" w14:textId="77777777" w:rsidR="00C41C73" w:rsidRDefault="00C41C73" w:rsidP="00C41C73">
      <w:pPr>
        <w:pStyle w:val="StyleHeader4Para4Left0Firstline0"/>
        <w:numPr>
          <w:ilvl w:val="0"/>
          <w:numId w:val="0"/>
        </w:numPr>
        <w:tabs>
          <w:tab w:val="left" w:pos="720"/>
        </w:tabs>
        <w:jc w:val="center"/>
        <w:rPr>
          <w:b/>
          <w:sz w:val="22"/>
        </w:rPr>
      </w:pPr>
      <w:r>
        <w:rPr>
          <w:b/>
        </w:rPr>
        <w:br w:type="page"/>
      </w:r>
    </w:p>
    <w:p w14:paraId="75B8CA87" w14:textId="77777777" w:rsidR="000E2026" w:rsidRDefault="000E2026" w:rsidP="000E2026">
      <w:pPr>
        <w:spacing w:after="240" w:line="360" w:lineRule="auto"/>
        <w:jc w:val="center"/>
        <w:rPr>
          <w:b/>
          <w:color w:val="000000" w:themeColor="text1"/>
        </w:rPr>
      </w:pPr>
      <w:r>
        <w:rPr>
          <w:b/>
          <w:color w:val="000000" w:themeColor="text1"/>
        </w:rPr>
        <w:lastRenderedPageBreak/>
        <w:t>COMMENTS AND RECOMMENDATION OF THE FUND SECRETARIAT</w:t>
      </w:r>
    </w:p>
    <w:p w14:paraId="4D3E996C" w14:textId="77777777" w:rsidR="000E2026" w:rsidRDefault="000E2026" w:rsidP="00AD189E">
      <w:pPr>
        <w:pStyle w:val="Heading1"/>
        <w:numPr>
          <w:ilvl w:val="0"/>
          <w:numId w:val="10"/>
        </w:numPr>
      </w:pPr>
      <w:r>
        <w:t xml:space="preserve">UNDP is requesting approval from the Executive Committee of US $5,117,814, plus agency support costs of US $358,247 for its 2023 work programme amendments listed in table 1. The submission is attached to the present document. </w:t>
      </w:r>
    </w:p>
    <w:p w14:paraId="7590B227" w14:textId="77777777" w:rsidR="000E2026" w:rsidRDefault="000E2026" w:rsidP="000E2026">
      <w:pPr>
        <w:pStyle w:val="Heading1"/>
        <w:numPr>
          <w:ilvl w:val="0"/>
          <w:numId w:val="0"/>
        </w:numPr>
        <w:tabs>
          <w:tab w:val="left" w:pos="720"/>
        </w:tabs>
        <w:spacing w:after="0"/>
        <w:rPr>
          <w:b/>
        </w:rPr>
      </w:pPr>
      <w:r>
        <w:rPr>
          <w:b/>
        </w:rPr>
        <w:t xml:space="preserve">Table 1: UNDP’s work programme </w:t>
      </w:r>
      <w:r w:rsidRPr="0017009F">
        <w:rPr>
          <w:b/>
        </w:rPr>
        <w:t xml:space="preserve">amendments </w:t>
      </w:r>
      <w:r>
        <w:rPr>
          <w:b/>
        </w:rPr>
        <w:t>for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38"/>
        <w:gridCol w:w="5023"/>
        <w:gridCol w:w="1245"/>
        <w:gridCol w:w="1244"/>
      </w:tblGrid>
      <w:tr w:rsidR="000E2026" w:rsidRPr="00126897" w14:paraId="7DE4EBEC" w14:textId="77777777" w:rsidTr="00FA27AA">
        <w:trPr>
          <w:trHeight w:val="413"/>
          <w:tblHeader/>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B0F6DEA" w14:textId="77777777" w:rsidR="000E2026" w:rsidRPr="00126897" w:rsidRDefault="000E2026" w:rsidP="00FA27AA">
            <w:pPr>
              <w:jc w:val="left"/>
              <w:rPr>
                <w:b/>
                <w:color w:val="000000" w:themeColor="text1"/>
                <w:sz w:val="20"/>
                <w:szCs w:val="20"/>
              </w:rPr>
            </w:pPr>
            <w:r w:rsidRPr="00126897">
              <w:rPr>
                <w:b/>
                <w:color w:val="000000" w:themeColor="text1"/>
                <w:sz w:val="20"/>
                <w:szCs w:val="20"/>
              </w:rPr>
              <w:t>Country</w:t>
            </w:r>
          </w:p>
        </w:tc>
        <w:tc>
          <w:tcPr>
            <w:tcW w:w="2686" w:type="pct"/>
            <w:tcBorders>
              <w:top w:val="single" w:sz="4" w:space="0" w:color="auto"/>
              <w:left w:val="single" w:sz="4" w:space="0" w:color="auto"/>
              <w:bottom w:val="single" w:sz="4" w:space="0" w:color="auto"/>
              <w:right w:val="single" w:sz="4" w:space="0" w:color="auto"/>
            </w:tcBorders>
            <w:vAlign w:val="center"/>
            <w:hideMark/>
          </w:tcPr>
          <w:p w14:paraId="29F88BA4" w14:textId="77777777" w:rsidR="000E2026" w:rsidRPr="00126897" w:rsidRDefault="000E2026" w:rsidP="00FA27AA">
            <w:pPr>
              <w:jc w:val="center"/>
              <w:rPr>
                <w:b/>
                <w:color w:val="000000" w:themeColor="text1"/>
                <w:sz w:val="20"/>
                <w:szCs w:val="20"/>
              </w:rPr>
            </w:pPr>
            <w:r w:rsidRPr="00126897">
              <w:rPr>
                <w:b/>
                <w:color w:val="000000" w:themeColor="text1"/>
                <w:sz w:val="20"/>
                <w:szCs w:val="20"/>
              </w:rPr>
              <w:t>Activity/Project</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11E00E" w14:textId="77777777" w:rsidR="000E2026" w:rsidRPr="00126897" w:rsidRDefault="000E2026" w:rsidP="00FA27AA">
            <w:pPr>
              <w:jc w:val="center"/>
              <w:rPr>
                <w:b/>
                <w:color w:val="000000" w:themeColor="text1"/>
                <w:sz w:val="20"/>
                <w:szCs w:val="20"/>
              </w:rPr>
            </w:pPr>
            <w:r w:rsidRPr="00126897">
              <w:rPr>
                <w:b/>
                <w:color w:val="000000" w:themeColor="text1"/>
                <w:sz w:val="20"/>
                <w:szCs w:val="20"/>
              </w:rPr>
              <w:t>Amount requested (US $)</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BCD4BE2" w14:textId="77777777" w:rsidR="000E2026" w:rsidRPr="00126897" w:rsidRDefault="000E2026" w:rsidP="00FA27AA">
            <w:pPr>
              <w:jc w:val="center"/>
              <w:rPr>
                <w:b/>
                <w:color w:val="000000" w:themeColor="text1"/>
                <w:sz w:val="20"/>
                <w:szCs w:val="20"/>
              </w:rPr>
            </w:pPr>
            <w:r w:rsidRPr="00126897">
              <w:rPr>
                <w:b/>
                <w:color w:val="000000" w:themeColor="text1"/>
                <w:sz w:val="20"/>
                <w:szCs w:val="20"/>
              </w:rPr>
              <w:t>Amount recommended (US $)</w:t>
            </w:r>
          </w:p>
        </w:tc>
      </w:tr>
      <w:tr w:rsidR="000E2026" w:rsidRPr="00126897" w14:paraId="594A8F3E" w14:textId="77777777" w:rsidTr="00FA27A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23BC03C" w14:textId="77777777" w:rsidR="000E2026" w:rsidRPr="00126897" w:rsidRDefault="000E2026" w:rsidP="00FA27AA">
            <w:pPr>
              <w:widowControl w:val="0"/>
              <w:rPr>
                <w:color w:val="000000" w:themeColor="text1"/>
                <w:sz w:val="20"/>
                <w:szCs w:val="20"/>
              </w:rPr>
            </w:pPr>
            <w:r w:rsidRPr="00126897">
              <w:rPr>
                <w:b/>
                <w:color w:val="000000" w:themeColor="text1"/>
                <w:sz w:val="20"/>
                <w:szCs w:val="20"/>
              </w:rPr>
              <w:t>SECTION A: ACTIVITIES RECOMMENDED FOR BLANKET APPROVAL</w:t>
            </w:r>
          </w:p>
        </w:tc>
      </w:tr>
      <w:tr w:rsidR="000E2026" w:rsidRPr="00126897" w14:paraId="16279F1A" w14:textId="77777777" w:rsidTr="00FA27A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C662860" w14:textId="0FA143DE" w:rsidR="000E2026" w:rsidRPr="00126897" w:rsidRDefault="000E2026" w:rsidP="00FA27AA">
            <w:pPr>
              <w:widowControl w:val="0"/>
              <w:rPr>
                <w:b/>
                <w:color w:val="000000" w:themeColor="text1"/>
                <w:sz w:val="20"/>
                <w:szCs w:val="20"/>
              </w:rPr>
            </w:pPr>
            <w:r w:rsidRPr="00126897">
              <w:rPr>
                <w:b/>
                <w:bCs/>
                <w:color w:val="000000" w:themeColor="text1"/>
                <w:sz w:val="20"/>
                <w:szCs w:val="20"/>
              </w:rPr>
              <w:t>A1: Renewal of institutional strengthening projects</w:t>
            </w:r>
          </w:p>
        </w:tc>
      </w:tr>
      <w:tr w:rsidR="000E2026" w:rsidRPr="00126897" w14:paraId="477E4364"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90F7314" w14:textId="77777777" w:rsidR="000E2026" w:rsidRPr="00126897" w:rsidRDefault="000E2026" w:rsidP="00FA27AA">
            <w:pPr>
              <w:widowControl w:val="0"/>
              <w:jc w:val="left"/>
              <w:rPr>
                <w:b/>
                <w:bCs/>
                <w:color w:val="000000" w:themeColor="text1"/>
                <w:sz w:val="20"/>
                <w:szCs w:val="20"/>
              </w:rPr>
            </w:pPr>
            <w:r w:rsidRPr="00126897">
              <w:rPr>
                <w:sz w:val="20"/>
                <w:szCs w:val="20"/>
              </w:rPr>
              <w:t>Colombia</w:t>
            </w:r>
          </w:p>
        </w:tc>
        <w:tc>
          <w:tcPr>
            <w:tcW w:w="2686" w:type="pct"/>
            <w:tcBorders>
              <w:top w:val="single" w:sz="4" w:space="0" w:color="auto"/>
              <w:left w:val="single" w:sz="4" w:space="0" w:color="auto"/>
              <w:bottom w:val="single" w:sz="4" w:space="0" w:color="auto"/>
              <w:right w:val="single" w:sz="4" w:space="0" w:color="auto"/>
            </w:tcBorders>
          </w:tcPr>
          <w:p w14:paraId="30BE7672" w14:textId="77777777" w:rsidR="000E2026" w:rsidRPr="00126897" w:rsidRDefault="000E2026" w:rsidP="00FA27AA">
            <w:pPr>
              <w:jc w:val="left"/>
              <w:rPr>
                <w:sz w:val="20"/>
                <w:szCs w:val="20"/>
              </w:rPr>
            </w:pPr>
            <w:r w:rsidRPr="00126897">
              <w:rPr>
                <w:color w:val="000000"/>
                <w:sz w:val="20"/>
                <w:szCs w:val="20"/>
              </w:rPr>
              <w:t xml:space="preserve">Renewal of institutional strengthening project (phase XIV) </w:t>
            </w:r>
          </w:p>
        </w:tc>
        <w:tc>
          <w:tcPr>
            <w:tcW w:w="666" w:type="pct"/>
            <w:tcBorders>
              <w:top w:val="single" w:sz="4" w:space="0" w:color="auto"/>
              <w:left w:val="single" w:sz="4" w:space="0" w:color="auto"/>
              <w:bottom w:val="single" w:sz="4" w:space="0" w:color="auto"/>
              <w:right w:val="single" w:sz="4" w:space="0" w:color="auto"/>
            </w:tcBorders>
          </w:tcPr>
          <w:p w14:paraId="15D2C563" w14:textId="77777777" w:rsidR="000E2026" w:rsidRPr="00126897" w:rsidRDefault="000E2026" w:rsidP="00FA27AA">
            <w:pPr>
              <w:jc w:val="right"/>
              <w:rPr>
                <w:color w:val="000000" w:themeColor="text1"/>
                <w:sz w:val="20"/>
                <w:szCs w:val="20"/>
              </w:rPr>
            </w:pPr>
            <w:r w:rsidRPr="00126897">
              <w:rPr>
                <w:color w:val="000000" w:themeColor="text1"/>
                <w:sz w:val="20"/>
                <w:szCs w:val="20"/>
              </w:rPr>
              <w:t>730,230</w:t>
            </w:r>
          </w:p>
        </w:tc>
        <w:tc>
          <w:tcPr>
            <w:tcW w:w="665" w:type="pct"/>
            <w:tcBorders>
              <w:top w:val="single" w:sz="4" w:space="0" w:color="auto"/>
              <w:left w:val="single" w:sz="4" w:space="0" w:color="auto"/>
              <w:bottom w:val="single" w:sz="4" w:space="0" w:color="auto"/>
              <w:right w:val="single" w:sz="4" w:space="0" w:color="auto"/>
            </w:tcBorders>
          </w:tcPr>
          <w:p w14:paraId="51EB35DD" w14:textId="77777777" w:rsidR="000E2026" w:rsidRPr="00126897" w:rsidRDefault="000E2026" w:rsidP="00FA27AA">
            <w:pPr>
              <w:jc w:val="right"/>
              <w:rPr>
                <w:color w:val="000000" w:themeColor="text1"/>
                <w:sz w:val="20"/>
                <w:szCs w:val="20"/>
              </w:rPr>
            </w:pPr>
            <w:r w:rsidRPr="00126897">
              <w:rPr>
                <w:color w:val="000000" w:themeColor="text1"/>
                <w:sz w:val="20"/>
                <w:szCs w:val="20"/>
              </w:rPr>
              <w:t>730,230</w:t>
            </w:r>
          </w:p>
        </w:tc>
      </w:tr>
      <w:tr w:rsidR="000E2026" w:rsidRPr="00126897" w14:paraId="71A425CF"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1EC2094" w14:textId="77777777" w:rsidR="000E2026" w:rsidRPr="00126897" w:rsidRDefault="000E2026" w:rsidP="00FA27AA">
            <w:pPr>
              <w:jc w:val="left"/>
              <w:rPr>
                <w:color w:val="000000"/>
                <w:sz w:val="20"/>
                <w:szCs w:val="20"/>
              </w:rPr>
            </w:pPr>
            <w:r w:rsidRPr="00126897">
              <w:rPr>
                <w:sz w:val="20"/>
                <w:szCs w:val="20"/>
              </w:rPr>
              <w:t>Costa Rica</w:t>
            </w:r>
          </w:p>
        </w:tc>
        <w:tc>
          <w:tcPr>
            <w:tcW w:w="2686" w:type="pct"/>
            <w:tcBorders>
              <w:top w:val="single" w:sz="4" w:space="0" w:color="auto"/>
              <w:left w:val="single" w:sz="4" w:space="0" w:color="auto"/>
              <w:bottom w:val="single" w:sz="4" w:space="0" w:color="auto"/>
              <w:right w:val="single" w:sz="4" w:space="0" w:color="auto"/>
            </w:tcBorders>
          </w:tcPr>
          <w:p w14:paraId="6AAAB204" w14:textId="77777777" w:rsidR="000E2026" w:rsidRPr="00126897" w:rsidRDefault="000E2026" w:rsidP="00FA27AA">
            <w:pPr>
              <w:jc w:val="left"/>
              <w:rPr>
                <w:sz w:val="20"/>
                <w:szCs w:val="20"/>
              </w:rPr>
            </w:pPr>
            <w:r w:rsidRPr="00126897">
              <w:rPr>
                <w:color w:val="000000"/>
                <w:sz w:val="20"/>
                <w:szCs w:val="20"/>
              </w:rPr>
              <w:t xml:space="preserve">Renewal of institutional strengthening project (phase XV) </w:t>
            </w:r>
          </w:p>
        </w:tc>
        <w:tc>
          <w:tcPr>
            <w:tcW w:w="666" w:type="pct"/>
            <w:tcBorders>
              <w:top w:val="single" w:sz="4" w:space="0" w:color="auto"/>
              <w:left w:val="single" w:sz="4" w:space="0" w:color="auto"/>
              <w:bottom w:val="single" w:sz="4" w:space="0" w:color="auto"/>
              <w:right w:val="single" w:sz="4" w:space="0" w:color="auto"/>
            </w:tcBorders>
          </w:tcPr>
          <w:p w14:paraId="317C4501" w14:textId="77777777" w:rsidR="000E2026" w:rsidRPr="00126897" w:rsidRDefault="000E2026" w:rsidP="00FA27AA">
            <w:pPr>
              <w:jc w:val="right"/>
              <w:rPr>
                <w:color w:val="000000" w:themeColor="text1"/>
                <w:sz w:val="20"/>
                <w:szCs w:val="20"/>
              </w:rPr>
            </w:pPr>
            <w:r w:rsidRPr="00126897">
              <w:rPr>
                <w:color w:val="000000" w:themeColor="text1"/>
                <w:sz w:val="20"/>
                <w:szCs w:val="20"/>
              </w:rPr>
              <w:t>372,304</w:t>
            </w:r>
          </w:p>
        </w:tc>
        <w:tc>
          <w:tcPr>
            <w:tcW w:w="665" w:type="pct"/>
            <w:tcBorders>
              <w:top w:val="single" w:sz="4" w:space="0" w:color="auto"/>
              <w:left w:val="single" w:sz="4" w:space="0" w:color="auto"/>
              <w:bottom w:val="single" w:sz="4" w:space="0" w:color="auto"/>
              <w:right w:val="single" w:sz="4" w:space="0" w:color="auto"/>
            </w:tcBorders>
          </w:tcPr>
          <w:p w14:paraId="07701361" w14:textId="77777777" w:rsidR="000E2026" w:rsidRPr="00126897" w:rsidRDefault="000E2026" w:rsidP="00FA27AA">
            <w:pPr>
              <w:jc w:val="right"/>
              <w:rPr>
                <w:color w:val="000000" w:themeColor="text1"/>
                <w:sz w:val="20"/>
                <w:szCs w:val="20"/>
              </w:rPr>
            </w:pPr>
            <w:r w:rsidRPr="00126897">
              <w:rPr>
                <w:color w:val="000000" w:themeColor="text1"/>
                <w:sz w:val="20"/>
                <w:szCs w:val="20"/>
              </w:rPr>
              <w:t>372,304</w:t>
            </w:r>
          </w:p>
        </w:tc>
      </w:tr>
      <w:tr w:rsidR="000E2026" w:rsidRPr="00126897" w14:paraId="4BB55B35"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14B7188" w14:textId="77777777" w:rsidR="000E2026" w:rsidRPr="00126897" w:rsidRDefault="000E2026" w:rsidP="00FA27AA">
            <w:pPr>
              <w:jc w:val="left"/>
              <w:rPr>
                <w:color w:val="000000"/>
                <w:sz w:val="20"/>
                <w:szCs w:val="20"/>
              </w:rPr>
            </w:pPr>
            <w:r w:rsidRPr="00126897">
              <w:rPr>
                <w:sz w:val="20"/>
                <w:szCs w:val="20"/>
              </w:rPr>
              <w:t>India</w:t>
            </w:r>
          </w:p>
        </w:tc>
        <w:tc>
          <w:tcPr>
            <w:tcW w:w="2686" w:type="pct"/>
            <w:tcBorders>
              <w:top w:val="single" w:sz="4" w:space="0" w:color="auto"/>
              <w:left w:val="single" w:sz="4" w:space="0" w:color="auto"/>
              <w:bottom w:val="single" w:sz="4" w:space="0" w:color="auto"/>
              <w:right w:val="single" w:sz="4" w:space="0" w:color="auto"/>
            </w:tcBorders>
          </w:tcPr>
          <w:p w14:paraId="064F47A6" w14:textId="77777777" w:rsidR="000E2026" w:rsidRPr="00126897" w:rsidRDefault="000E2026" w:rsidP="00FA27AA">
            <w:pPr>
              <w:jc w:val="left"/>
              <w:rPr>
                <w:sz w:val="20"/>
                <w:szCs w:val="20"/>
              </w:rPr>
            </w:pPr>
            <w:r w:rsidRPr="00126897">
              <w:rPr>
                <w:color w:val="000000"/>
                <w:sz w:val="20"/>
                <w:szCs w:val="20"/>
              </w:rPr>
              <w:t xml:space="preserve">Renewal of institutional strengthening project (phase XIV) </w:t>
            </w:r>
          </w:p>
        </w:tc>
        <w:tc>
          <w:tcPr>
            <w:tcW w:w="666" w:type="pct"/>
            <w:tcBorders>
              <w:top w:val="single" w:sz="4" w:space="0" w:color="auto"/>
              <w:left w:val="single" w:sz="4" w:space="0" w:color="auto"/>
              <w:bottom w:val="single" w:sz="4" w:space="0" w:color="auto"/>
              <w:right w:val="single" w:sz="4" w:space="0" w:color="auto"/>
            </w:tcBorders>
          </w:tcPr>
          <w:p w14:paraId="2A7C6B98" w14:textId="77777777" w:rsidR="000E2026" w:rsidRPr="00126897" w:rsidRDefault="000E2026" w:rsidP="00FA27AA">
            <w:pPr>
              <w:jc w:val="right"/>
              <w:rPr>
                <w:color w:val="000000" w:themeColor="text1"/>
                <w:sz w:val="20"/>
                <w:szCs w:val="20"/>
              </w:rPr>
            </w:pPr>
            <w:r w:rsidRPr="00126897">
              <w:rPr>
                <w:color w:val="000000" w:themeColor="text1"/>
                <w:sz w:val="20"/>
                <w:szCs w:val="20"/>
              </w:rPr>
              <w:t>988,909</w:t>
            </w:r>
          </w:p>
        </w:tc>
        <w:tc>
          <w:tcPr>
            <w:tcW w:w="665" w:type="pct"/>
            <w:tcBorders>
              <w:top w:val="single" w:sz="4" w:space="0" w:color="auto"/>
              <w:left w:val="single" w:sz="4" w:space="0" w:color="auto"/>
              <w:bottom w:val="single" w:sz="4" w:space="0" w:color="auto"/>
              <w:right w:val="single" w:sz="4" w:space="0" w:color="auto"/>
            </w:tcBorders>
          </w:tcPr>
          <w:p w14:paraId="02387A38" w14:textId="77777777" w:rsidR="000E2026" w:rsidRPr="00126897" w:rsidRDefault="000E2026" w:rsidP="00FA27AA">
            <w:pPr>
              <w:jc w:val="right"/>
              <w:rPr>
                <w:color w:val="000000" w:themeColor="text1"/>
                <w:sz w:val="20"/>
                <w:szCs w:val="20"/>
              </w:rPr>
            </w:pPr>
            <w:r w:rsidRPr="00126897">
              <w:rPr>
                <w:color w:val="000000" w:themeColor="text1"/>
                <w:sz w:val="20"/>
                <w:szCs w:val="20"/>
              </w:rPr>
              <w:t>988,909</w:t>
            </w:r>
          </w:p>
        </w:tc>
      </w:tr>
      <w:tr w:rsidR="000E2026" w:rsidRPr="00126897" w14:paraId="3B605BEA"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778E830" w14:textId="77777777" w:rsidR="000E2026" w:rsidRPr="00126897" w:rsidRDefault="000E2026" w:rsidP="00FA27AA">
            <w:pPr>
              <w:jc w:val="left"/>
              <w:rPr>
                <w:color w:val="000000"/>
                <w:sz w:val="20"/>
                <w:szCs w:val="20"/>
              </w:rPr>
            </w:pPr>
            <w:r w:rsidRPr="00126897">
              <w:rPr>
                <w:sz w:val="20"/>
                <w:szCs w:val="20"/>
              </w:rPr>
              <w:t>Malaysia</w:t>
            </w:r>
          </w:p>
        </w:tc>
        <w:tc>
          <w:tcPr>
            <w:tcW w:w="2686" w:type="pct"/>
            <w:tcBorders>
              <w:top w:val="single" w:sz="4" w:space="0" w:color="auto"/>
              <w:left w:val="single" w:sz="4" w:space="0" w:color="auto"/>
              <w:bottom w:val="single" w:sz="4" w:space="0" w:color="auto"/>
              <w:right w:val="single" w:sz="4" w:space="0" w:color="auto"/>
            </w:tcBorders>
          </w:tcPr>
          <w:p w14:paraId="44701B15" w14:textId="77777777" w:rsidR="000E2026" w:rsidRPr="00126897" w:rsidRDefault="000E2026" w:rsidP="00FA27AA">
            <w:pPr>
              <w:jc w:val="left"/>
              <w:rPr>
                <w:sz w:val="20"/>
                <w:szCs w:val="20"/>
              </w:rPr>
            </w:pPr>
            <w:r w:rsidRPr="00126897">
              <w:rPr>
                <w:color w:val="000000"/>
                <w:sz w:val="20"/>
                <w:szCs w:val="20"/>
              </w:rPr>
              <w:t xml:space="preserve">Renewal of institutional strengthening project (phase XV) </w:t>
            </w:r>
          </w:p>
        </w:tc>
        <w:tc>
          <w:tcPr>
            <w:tcW w:w="666" w:type="pct"/>
            <w:tcBorders>
              <w:top w:val="single" w:sz="4" w:space="0" w:color="auto"/>
              <w:left w:val="single" w:sz="4" w:space="0" w:color="auto"/>
              <w:bottom w:val="single" w:sz="4" w:space="0" w:color="auto"/>
              <w:right w:val="single" w:sz="4" w:space="0" w:color="auto"/>
            </w:tcBorders>
          </w:tcPr>
          <w:p w14:paraId="1BCBBD76" w14:textId="77777777" w:rsidR="000E2026" w:rsidRPr="00126897" w:rsidRDefault="000E2026" w:rsidP="00FA27AA">
            <w:pPr>
              <w:jc w:val="right"/>
              <w:rPr>
                <w:color w:val="000000" w:themeColor="text1"/>
                <w:sz w:val="20"/>
                <w:szCs w:val="20"/>
              </w:rPr>
            </w:pPr>
            <w:r w:rsidRPr="00126897">
              <w:rPr>
                <w:color w:val="000000" w:themeColor="text1"/>
                <w:sz w:val="20"/>
                <w:szCs w:val="20"/>
              </w:rPr>
              <w:t>740,563</w:t>
            </w:r>
          </w:p>
        </w:tc>
        <w:tc>
          <w:tcPr>
            <w:tcW w:w="665" w:type="pct"/>
            <w:tcBorders>
              <w:top w:val="single" w:sz="4" w:space="0" w:color="auto"/>
              <w:left w:val="single" w:sz="4" w:space="0" w:color="auto"/>
              <w:bottom w:val="single" w:sz="4" w:space="0" w:color="auto"/>
              <w:right w:val="single" w:sz="4" w:space="0" w:color="auto"/>
            </w:tcBorders>
          </w:tcPr>
          <w:p w14:paraId="7230209F" w14:textId="77777777" w:rsidR="000E2026" w:rsidRPr="00126897" w:rsidRDefault="000E2026" w:rsidP="00FA27AA">
            <w:pPr>
              <w:jc w:val="right"/>
              <w:rPr>
                <w:color w:val="000000" w:themeColor="text1"/>
                <w:sz w:val="20"/>
                <w:szCs w:val="20"/>
              </w:rPr>
            </w:pPr>
            <w:r w:rsidRPr="00126897">
              <w:rPr>
                <w:color w:val="000000" w:themeColor="text1"/>
                <w:sz w:val="20"/>
                <w:szCs w:val="20"/>
              </w:rPr>
              <w:t>740,563</w:t>
            </w:r>
          </w:p>
        </w:tc>
      </w:tr>
      <w:tr w:rsidR="000E2026" w:rsidRPr="00126897" w14:paraId="55475239"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AB2E610" w14:textId="77777777" w:rsidR="000E2026" w:rsidRPr="00126897" w:rsidRDefault="000E2026" w:rsidP="00FA27AA">
            <w:pPr>
              <w:jc w:val="left"/>
              <w:rPr>
                <w:color w:val="000000"/>
                <w:sz w:val="20"/>
                <w:szCs w:val="20"/>
              </w:rPr>
            </w:pPr>
            <w:r w:rsidRPr="00126897">
              <w:rPr>
                <w:sz w:val="20"/>
                <w:szCs w:val="20"/>
              </w:rPr>
              <w:t>Pakistan</w:t>
            </w:r>
          </w:p>
        </w:tc>
        <w:tc>
          <w:tcPr>
            <w:tcW w:w="2686" w:type="pct"/>
            <w:tcBorders>
              <w:top w:val="single" w:sz="4" w:space="0" w:color="auto"/>
              <w:left w:val="single" w:sz="4" w:space="0" w:color="auto"/>
              <w:bottom w:val="single" w:sz="4" w:space="0" w:color="auto"/>
              <w:right w:val="single" w:sz="4" w:space="0" w:color="auto"/>
            </w:tcBorders>
          </w:tcPr>
          <w:p w14:paraId="3C30EDA5" w14:textId="77777777" w:rsidR="000E2026" w:rsidRPr="00126897" w:rsidRDefault="000E2026" w:rsidP="00FA27AA">
            <w:pPr>
              <w:jc w:val="left"/>
              <w:rPr>
                <w:color w:val="000000"/>
                <w:sz w:val="20"/>
                <w:szCs w:val="20"/>
              </w:rPr>
            </w:pPr>
            <w:r w:rsidRPr="00126897">
              <w:rPr>
                <w:color w:val="000000"/>
                <w:sz w:val="20"/>
                <w:szCs w:val="20"/>
              </w:rPr>
              <w:t xml:space="preserve">Renewal of institutional strengthening project (phase XII) </w:t>
            </w:r>
          </w:p>
        </w:tc>
        <w:tc>
          <w:tcPr>
            <w:tcW w:w="666" w:type="pct"/>
            <w:tcBorders>
              <w:top w:val="single" w:sz="4" w:space="0" w:color="auto"/>
              <w:left w:val="single" w:sz="4" w:space="0" w:color="auto"/>
              <w:bottom w:val="single" w:sz="4" w:space="0" w:color="auto"/>
              <w:right w:val="single" w:sz="4" w:space="0" w:color="auto"/>
            </w:tcBorders>
          </w:tcPr>
          <w:p w14:paraId="3C19BA45" w14:textId="77777777" w:rsidR="000E2026" w:rsidRPr="00126897" w:rsidRDefault="000E2026" w:rsidP="00FA27AA">
            <w:pPr>
              <w:jc w:val="right"/>
              <w:rPr>
                <w:color w:val="000000" w:themeColor="text1"/>
                <w:sz w:val="20"/>
                <w:szCs w:val="20"/>
              </w:rPr>
            </w:pPr>
            <w:r w:rsidRPr="00126897">
              <w:rPr>
                <w:color w:val="000000" w:themeColor="text1"/>
                <w:sz w:val="20"/>
                <w:szCs w:val="20"/>
              </w:rPr>
              <w:t>594,748</w:t>
            </w:r>
          </w:p>
        </w:tc>
        <w:tc>
          <w:tcPr>
            <w:tcW w:w="665" w:type="pct"/>
            <w:tcBorders>
              <w:top w:val="single" w:sz="4" w:space="0" w:color="auto"/>
              <w:left w:val="single" w:sz="4" w:space="0" w:color="auto"/>
              <w:bottom w:val="single" w:sz="4" w:space="0" w:color="auto"/>
              <w:right w:val="single" w:sz="4" w:space="0" w:color="auto"/>
            </w:tcBorders>
          </w:tcPr>
          <w:p w14:paraId="420BAF0D" w14:textId="77777777" w:rsidR="000E2026" w:rsidRPr="00126897" w:rsidRDefault="000E2026" w:rsidP="00FA27AA">
            <w:pPr>
              <w:jc w:val="right"/>
              <w:rPr>
                <w:color w:val="000000" w:themeColor="text1"/>
                <w:sz w:val="20"/>
                <w:szCs w:val="20"/>
              </w:rPr>
            </w:pPr>
            <w:r w:rsidRPr="00126897">
              <w:rPr>
                <w:color w:val="000000" w:themeColor="text1"/>
                <w:sz w:val="20"/>
                <w:szCs w:val="20"/>
              </w:rPr>
              <w:t>594,748</w:t>
            </w:r>
          </w:p>
        </w:tc>
      </w:tr>
      <w:tr w:rsidR="000E2026" w:rsidRPr="00126897" w14:paraId="676867C9" w14:textId="77777777" w:rsidTr="00FA27AA">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C2A4002" w14:textId="77777777" w:rsidR="000E2026" w:rsidRPr="00126897" w:rsidRDefault="000E2026" w:rsidP="00FA27AA">
            <w:pPr>
              <w:jc w:val="left"/>
              <w:rPr>
                <w:color w:val="000000"/>
                <w:sz w:val="20"/>
                <w:szCs w:val="20"/>
              </w:rPr>
            </w:pPr>
            <w:r w:rsidRPr="00126897">
              <w:rPr>
                <w:sz w:val="20"/>
                <w:szCs w:val="20"/>
              </w:rPr>
              <w:t>Uruguay</w:t>
            </w:r>
          </w:p>
        </w:tc>
        <w:tc>
          <w:tcPr>
            <w:tcW w:w="2686" w:type="pct"/>
            <w:tcBorders>
              <w:top w:val="single" w:sz="4" w:space="0" w:color="auto"/>
              <w:left w:val="single" w:sz="4" w:space="0" w:color="auto"/>
              <w:bottom w:val="single" w:sz="4" w:space="0" w:color="auto"/>
              <w:right w:val="single" w:sz="4" w:space="0" w:color="auto"/>
            </w:tcBorders>
          </w:tcPr>
          <w:p w14:paraId="6BE64465" w14:textId="77777777" w:rsidR="000E2026" w:rsidRPr="00126897" w:rsidRDefault="000E2026" w:rsidP="00FA27AA">
            <w:pPr>
              <w:jc w:val="left"/>
              <w:rPr>
                <w:color w:val="000000"/>
                <w:sz w:val="20"/>
                <w:szCs w:val="20"/>
              </w:rPr>
            </w:pPr>
            <w:r w:rsidRPr="00126897">
              <w:rPr>
                <w:color w:val="000000"/>
                <w:sz w:val="20"/>
                <w:szCs w:val="20"/>
              </w:rPr>
              <w:t xml:space="preserve">Renewal of institutional strengthening project (phase XV) </w:t>
            </w:r>
          </w:p>
        </w:tc>
        <w:tc>
          <w:tcPr>
            <w:tcW w:w="666" w:type="pct"/>
            <w:tcBorders>
              <w:top w:val="single" w:sz="4" w:space="0" w:color="auto"/>
              <w:left w:val="single" w:sz="4" w:space="0" w:color="auto"/>
              <w:bottom w:val="single" w:sz="4" w:space="0" w:color="auto"/>
              <w:right w:val="single" w:sz="4" w:space="0" w:color="auto"/>
            </w:tcBorders>
          </w:tcPr>
          <w:p w14:paraId="7BDAD551" w14:textId="77777777" w:rsidR="000E2026" w:rsidRPr="00126897" w:rsidRDefault="000E2026" w:rsidP="00FA27AA">
            <w:pPr>
              <w:jc w:val="right"/>
              <w:rPr>
                <w:color w:val="000000" w:themeColor="text1"/>
                <w:sz w:val="20"/>
                <w:szCs w:val="20"/>
              </w:rPr>
            </w:pPr>
            <w:r w:rsidRPr="00126897">
              <w:rPr>
                <w:color w:val="000000" w:themeColor="text1"/>
                <w:sz w:val="20"/>
                <w:szCs w:val="20"/>
              </w:rPr>
              <w:t>399,560</w:t>
            </w:r>
          </w:p>
        </w:tc>
        <w:tc>
          <w:tcPr>
            <w:tcW w:w="665" w:type="pct"/>
            <w:tcBorders>
              <w:top w:val="single" w:sz="4" w:space="0" w:color="auto"/>
              <w:left w:val="single" w:sz="4" w:space="0" w:color="auto"/>
              <w:bottom w:val="single" w:sz="4" w:space="0" w:color="auto"/>
              <w:right w:val="single" w:sz="4" w:space="0" w:color="auto"/>
            </w:tcBorders>
          </w:tcPr>
          <w:p w14:paraId="153683BB" w14:textId="77777777" w:rsidR="000E2026" w:rsidRPr="00126897" w:rsidRDefault="000E2026" w:rsidP="00FA27AA">
            <w:pPr>
              <w:jc w:val="right"/>
              <w:rPr>
                <w:color w:val="000000" w:themeColor="text1"/>
                <w:sz w:val="20"/>
                <w:szCs w:val="20"/>
              </w:rPr>
            </w:pPr>
            <w:r w:rsidRPr="00126897">
              <w:rPr>
                <w:color w:val="000000" w:themeColor="text1"/>
                <w:sz w:val="20"/>
                <w:szCs w:val="20"/>
              </w:rPr>
              <w:t>399,560</w:t>
            </w:r>
          </w:p>
        </w:tc>
      </w:tr>
      <w:tr w:rsidR="000E2026" w:rsidRPr="00126897" w14:paraId="327EAE8C" w14:textId="77777777" w:rsidTr="00FA27AA">
        <w:trPr>
          <w:trHeight w:val="188"/>
        </w:trPr>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B627578" w14:textId="77777777" w:rsidR="000E2026" w:rsidRPr="00126897" w:rsidRDefault="000E2026" w:rsidP="00FA27AA">
            <w:pPr>
              <w:widowControl w:val="0"/>
              <w:ind w:right="113"/>
              <w:jc w:val="right"/>
              <w:rPr>
                <w:b/>
                <w:bCs/>
                <w:color w:val="000000" w:themeColor="text1"/>
                <w:sz w:val="20"/>
                <w:szCs w:val="20"/>
              </w:rPr>
            </w:pPr>
            <w:r w:rsidRPr="00126897">
              <w:rPr>
                <w:color w:val="000000" w:themeColor="text1"/>
                <w:sz w:val="20"/>
                <w:szCs w:val="20"/>
              </w:rPr>
              <w:t>Subtotal for A1</w:t>
            </w:r>
          </w:p>
        </w:tc>
        <w:tc>
          <w:tcPr>
            <w:tcW w:w="666" w:type="pct"/>
            <w:tcBorders>
              <w:top w:val="single" w:sz="4" w:space="0" w:color="auto"/>
              <w:left w:val="single" w:sz="4" w:space="0" w:color="auto"/>
              <w:bottom w:val="single" w:sz="4" w:space="0" w:color="auto"/>
              <w:right w:val="single" w:sz="4" w:space="0" w:color="auto"/>
            </w:tcBorders>
          </w:tcPr>
          <w:p w14:paraId="7B414233" w14:textId="77777777" w:rsidR="000E2026" w:rsidRPr="00126897" w:rsidRDefault="000E2026" w:rsidP="00FA27AA">
            <w:pPr>
              <w:jc w:val="right"/>
              <w:rPr>
                <w:color w:val="000000" w:themeColor="text1"/>
                <w:sz w:val="20"/>
                <w:szCs w:val="20"/>
              </w:rPr>
            </w:pPr>
            <w:r w:rsidRPr="00126897">
              <w:rPr>
                <w:color w:val="000000" w:themeColor="text1"/>
                <w:sz w:val="20"/>
                <w:szCs w:val="20"/>
              </w:rPr>
              <w:t>3,826,314</w:t>
            </w:r>
          </w:p>
        </w:tc>
        <w:tc>
          <w:tcPr>
            <w:tcW w:w="665" w:type="pct"/>
            <w:tcBorders>
              <w:top w:val="single" w:sz="4" w:space="0" w:color="auto"/>
              <w:left w:val="single" w:sz="4" w:space="0" w:color="auto"/>
              <w:bottom w:val="single" w:sz="4" w:space="0" w:color="auto"/>
              <w:right w:val="single" w:sz="4" w:space="0" w:color="auto"/>
            </w:tcBorders>
          </w:tcPr>
          <w:p w14:paraId="119594EB" w14:textId="77777777" w:rsidR="000E2026" w:rsidRPr="00126897" w:rsidRDefault="000E2026" w:rsidP="00FA27AA">
            <w:pPr>
              <w:jc w:val="right"/>
              <w:rPr>
                <w:color w:val="000000" w:themeColor="text1"/>
                <w:sz w:val="20"/>
                <w:szCs w:val="20"/>
              </w:rPr>
            </w:pPr>
            <w:r w:rsidRPr="00126897">
              <w:rPr>
                <w:color w:val="000000" w:themeColor="text1"/>
                <w:sz w:val="20"/>
                <w:szCs w:val="20"/>
              </w:rPr>
              <w:t>3,826,314</w:t>
            </w:r>
          </w:p>
        </w:tc>
      </w:tr>
      <w:tr w:rsidR="000E2026" w:rsidRPr="00126897" w14:paraId="5736FF62"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0FB0D05" w14:textId="77777777" w:rsidR="000E2026" w:rsidRPr="00126897" w:rsidRDefault="000E2026" w:rsidP="00FA27AA">
            <w:pPr>
              <w:widowControl w:val="0"/>
              <w:ind w:right="113"/>
              <w:jc w:val="right"/>
              <w:rPr>
                <w:b/>
                <w:bCs/>
                <w:color w:val="000000" w:themeColor="text1"/>
                <w:sz w:val="20"/>
                <w:szCs w:val="20"/>
              </w:rPr>
            </w:pPr>
            <w:r w:rsidRPr="00126897">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7A2F62B0" w14:textId="77777777" w:rsidR="000E2026" w:rsidRPr="00126897" w:rsidRDefault="000E2026" w:rsidP="00FA27AA">
            <w:pPr>
              <w:widowControl w:val="0"/>
              <w:jc w:val="right"/>
              <w:rPr>
                <w:color w:val="000000"/>
                <w:sz w:val="20"/>
                <w:szCs w:val="20"/>
              </w:rPr>
            </w:pPr>
            <w:r w:rsidRPr="00126897">
              <w:rPr>
                <w:color w:val="000000"/>
                <w:sz w:val="20"/>
                <w:szCs w:val="20"/>
              </w:rPr>
              <w:t>267,842</w:t>
            </w:r>
          </w:p>
        </w:tc>
        <w:tc>
          <w:tcPr>
            <w:tcW w:w="665" w:type="pct"/>
            <w:tcBorders>
              <w:top w:val="single" w:sz="4" w:space="0" w:color="auto"/>
              <w:left w:val="single" w:sz="4" w:space="0" w:color="auto"/>
              <w:bottom w:val="single" w:sz="4" w:space="0" w:color="auto"/>
              <w:right w:val="single" w:sz="4" w:space="0" w:color="auto"/>
            </w:tcBorders>
          </w:tcPr>
          <w:p w14:paraId="06E9ED08" w14:textId="77777777" w:rsidR="000E2026" w:rsidRPr="00126897" w:rsidRDefault="000E2026" w:rsidP="00FA27AA">
            <w:pPr>
              <w:widowControl w:val="0"/>
              <w:jc w:val="right"/>
              <w:rPr>
                <w:color w:val="000000"/>
                <w:sz w:val="20"/>
                <w:szCs w:val="20"/>
              </w:rPr>
            </w:pPr>
            <w:r w:rsidRPr="00126897">
              <w:rPr>
                <w:color w:val="000000"/>
                <w:sz w:val="20"/>
                <w:szCs w:val="20"/>
              </w:rPr>
              <w:t>267,842</w:t>
            </w:r>
          </w:p>
        </w:tc>
      </w:tr>
      <w:tr w:rsidR="000E2026" w:rsidRPr="00126897" w14:paraId="423E1B94"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3F02445" w14:textId="77777777" w:rsidR="000E2026" w:rsidRPr="00126897" w:rsidRDefault="000E2026" w:rsidP="00FA27AA">
            <w:pPr>
              <w:widowControl w:val="0"/>
              <w:ind w:right="113"/>
              <w:jc w:val="right"/>
              <w:rPr>
                <w:b/>
                <w:bCs/>
                <w:color w:val="000000" w:themeColor="text1"/>
                <w:sz w:val="20"/>
                <w:szCs w:val="20"/>
              </w:rPr>
            </w:pPr>
            <w:r w:rsidRPr="00126897">
              <w:rPr>
                <w:color w:val="000000" w:themeColor="text1"/>
                <w:sz w:val="20"/>
                <w:szCs w:val="20"/>
              </w:rPr>
              <w:t>Total for A1</w:t>
            </w:r>
          </w:p>
        </w:tc>
        <w:tc>
          <w:tcPr>
            <w:tcW w:w="666" w:type="pct"/>
            <w:tcBorders>
              <w:top w:val="single" w:sz="4" w:space="0" w:color="auto"/>
              <w:left w:val="single" w:sz="4" w:space="0" w:color="auto"/>
              <w:bottom w:val="single" w:sz="4" w:space="0" w:color="auto"/>
              <w:right w:val="single" w:sz="4" w:space="0" w:color="auto"/>
            </w:tcBorders>
          </w:tcPr>
          <w:p w14:paraId="5EAC6AD1" w14:textId="77777777" w:rsidR="000E2026" w:rsidRPr="00126897" w:rsidRDefault="000E2026" w:rsidP="00FA27AA">
            <w:pPr>
              <w:widowControl w:val="0"/>
              <w:jc w:val="right"/>
              <w:rPr>
                <w:color w:val="000000"/>
                <w:sz w:val="20"/>
                <w:szCs w:val="20"/>
              </w:rPr>
            </w:pPr>
            <w:r w:rsidRPr="00126897">
              <w:rPr>
                <w:color w:val="000000"/>
                <w:sz w:val="20"/>
                <w:szCs w:val="20"/>
              </w:rPr>
              <w:t>4,094,156</w:t>
            </w:r>
          </w:p>
        </w:tc>
        <w:tc>
          <w:tcPr>
            <w:tcW w:w="665" w:type="pct"/>
            <w:tcBorders>
              <w:top w:val="single" w:sz="4" w:space="0" w:color="auto"/>
              <w:left w:val="single" w:sz="4" w:space="0" w:color="auto"/>
              <w:bottom w:val="single" w:sz="4" w:space="0" w:color="auto"/>
              <w:right w:val="single" w:sz="4" w:space="0" w:color="auto"/>
            </w:tcBorders>
          </w:tcPr>
          <w:p w14:paraId="178AC898" w14:textId="77777777" w:rsidR="000E2026" w:rsidRPr="00126897" w:rsidRDefault="000E2026" w:rsidP="00FA27AA">
            <w:pPr>
              <w:widowControl w:val="0"/>
              <w:jc w:val="right"/>
              <w:rPr>
                <w:color w:val="000000"/>
                <w:sz w:val="20"/>
                <w:szCs w:val="20"/>
              </w:rPr>
            </w:pPr>
            <w:r w:rsidRPr="00126897">
              <w:rPr>
                <w:color w:val="000000"/>
                <w:sz w:val="20"/>
                <w:szCs w:val="20"/>
              </w:rPr>
              <w:t>4,094,156</w:t>
            </w:r>
          </w:p>
        </w:tc>
      </w:tr>
      <w:tr w:rsidR="000E2026" w:rsidRPr="00126897" w14:paraId="28E7E905" w14:textId="77777777" w:rsidTr="00FA27A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3B4C49F" w14:textId="77777777" w:rsidR="000E2026" w:rsidRPr="00126897" w:rsidRDefault="000E2026" w:rsidP="00FA27AA">
            <w:pPr>
              <w:widowControl w:val="0"/>
              <w:jc w:val="left"/>
              <w:rPr>
                <w:color w:val="000000"/>
                <w:sz w:val="20"/>
                <w:szCs w:val="20"/>
              </w:rPr>
            </w:pPr>
            <w:r w:rsidRPr="00126897">
              <w:rPr>
                <w:b/>
                <w:bCs/>
                <w:color w:val="000000" w:themeColor="text1"/>
                <w:sz w:val="20"/>
                <w:szCs w:val="20"/>
              </w:rPr>
              <w:t xml:space="preserve">A2: </w:t>
            </w:r>
            <w:r w:rsidRPr="00126897">
              <w:rPr>
                <w:b/>
                <w:color w:val="000000" w:themeColor="text1"/>
                <w:sz w:val="20"/>
                <w:szCs w:val="20"/>
              </w:rPr>
              <w:t>Project preparation for HCFC phase-out management plans (HPMPs)</w:t>
            </w:r>
          </w:p>
        </w:tc>
      </w:tr>
      <w:tr w:rsidR="000E2026" w:rsidRPr="00126897" w14:paraId="75ECC84F"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3E335D0" w14:textId="77777777" w:rsidR="000E2026" w:rsidRPr="00126897" w:rsidRDefault="000E2026" w:rsidP="00FA27AA">
            <w:pPr>
              <w:jc w:val="left"/>
              <w:rPr>
                <w:color w:val="000000" w:themeColor="text1"/>
                <w:sz w:val="20"/>
                <w:szCs w:val="20"/>
              </w:rPr>
            </w:pPr>
            <w:r w:rsidRPr="00126897">
              <w:rPr>
                <w:sz w:val="20"/>
                <w:szCs w:val="20"/>
              </w:rPr>
              <w:t>Peru</w:t>
            </w:r>
          </w:p>
        </w:tc>
        <w:tc>
          <w:tcPr>
            <w:tcW w:w="2686" w:type="pct"/>
            <w:tcBorders>
              <w:top w:val="single" w:sz="4" w:space="0" w:color="auto"/>
              <w:left w:val="single" w:sz="4" w:space="0" w:color="auto"/>
              <w:bottom w:val="single" w:sz="4" w:space="0" w:color="auto"/>
              <w:right w:val="single" w:sz="4" w:space="0" w:color="auto"/>
            </w:tcBorders>
          </w:tcPr>
          <w:p w14:paraId="1E9453F7" w14:textId="77777777" w:rsidR="000E2026" w:rsidRPr="00126897" w:rsidRDefault="000E2026" w:rsidP="00FA27AA">
            <w:pPr>
              <w:jc w:val="left"/>
              <w:rPr>
                <w:color w:val="000000" w:themeColor="text1"/>
                <w:sz w:val="20"/>
                <w:szCs w:val="20"/>
              </w:rPr>
            </w:pPr>
            <w:r w:rsidRPr="00126897">
              <w:rPr>
                <w:color w:val="000000" w:themeColor="text1"/>
                <w:sz w:val="20"/>
                <w:szCs w:val="20"/>
              </w:rPr>
              <w:t>Preparation of an HPMP (stage III)</w:t>
            </w:r>
          </w:p>
        </w:tc>
        <w:tc>
          <w:tcPr>
            <w:tcW w:w="666" w:type="pct"/>
            <w:tcBorders>
              <w:top w:val="single" w:sz="4" w:space="0" w:color="auto"/>
              <w:left w:val="single" w:sz="4" w:space="0" w:color="auto"/>
              <w:bottom w:val="single" w:sz="4" w:space="0" w:color="auto"/>
              <w:right w:val="single" w:sz="4" w:space="0" w:color="auto"/>
            </w:tcBorders>
          </w:tcPr>
          <w:p w14:paraId="3B65F7AF" w14:textId="77777777" w:rsidR="000E2026" w:rsidRPr="00126897" w:rsidRDefault="000E2026" w:rsidP="00FA27AA">
            <w:pPr>
              <w:jc w:val="right"/>
              <w:rPr>
                <w:color w:val="000000" w:themeColor="text1"/>
                <w:sz w:val="20"/>
                <w:szCs w:val="20"/>
              </w:rPr>
            </w:pPr>
            <w:r w:rsidRPr="00126897">
              <w:rPr>
                <w:color w:val="000000" w:themeColor="text1"/>
                <w:sz w:val="20"/>
                <w:szCs w:val="20"/>
              </w:rPr>
              <w:t>40,000</w:t>
            </w:r>
          </w:p>
        </w:tc>
        <w:tc>
          <w:tcPr>
            <w:tcW w:w="665" w:type="pct"/>
            <w:tcBorders>
              <w:top w:val="single" w:sz="4" w:space="0" w:color="auto"/>
              <w:left w:val="single" w:sz="4" w:space="0" w:color="auto"/>
              <w:bottom w:val="single" w:sz="4" w:space="0" w:color="auto"/>
              <w:right w:val="single" w:sz="4" w:space="0" w:color="auto"/>
            </w:tcBorders>
          </w:tcPr>
          <w:p w14:paraId="51DBBCF4" w14:textId="77777777" w:rsidR="000E2026" w:rsidRPr="00126897" w:rsidRDefault="000E2026" w:rsidP="00FA27AA">
            <w:pPr>
              <w:jc w:val="right"/>
              <w:rPr>
                <w:color w:val="000000" w:themeColor="text1"/>
                <w:sz w:val="20"/>
                <w:szCs w:val="20"/>
              </w:rPr>
            </w:pPr>
            <w:r w:rsidRPr="00126897">
              <w:rPr>
                <w:color w:val="000000" w:themeColor="text1"/>
                <w:sz w:val="20"/>
                <w:szCs w:val="20"/>
              </w:rPr>
              <w:t>40,000</w:t>
            </w:r>
          </w:p>
        </w:tc>
      </w:tr>
      <w:tr w:rsidR="000E2026" w:rsidRPr="00126897" w14:paraId="712F6C9B"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7CD7F94" w14:textId="77777777" w:rsidR="000E2026" w:rsidRPr="00126897" w:rsidRDefault="000E2026" w:rsidP="00FA27AA">
            <w:pPr>
              <w:jc w:val="left"/>
              <w:rPr>
                <w:color w:val="000000" w:themeColor="text1"/>
                <w:sz w:val="20"/>
                <w:szCs w:val="20"/>
              </w:rPr>
            </w:pPr>
            <w:r w:rsidRPr="00126897">
              <w:rPr>
                <w:sz w:val="20"/>
                <w:szCs w:val="20"/>
              </w:rPr>
              <w:t xml:space="preserve">South Sudan </w:t>
            </w:r>
            <w:r w:rsidRPr="00126897">
              <w:rPr>
                <w:sz w:val="20"/>
                <w:szCs w:val="20"/>
                <w:vertAlign w:val="superscript"/>
              </w:rPr>
              <w:t>a</w:t>
            </w:r>
          </w:p>
        </w:tc>
        <w:tc>
          <w:tcPr>
            <w:tcW w:w="2686" w:type="pct"/>
            <w:tcBorders>
              <w:top w:val="single" w:sz="4" w:space="0" w:color="auto"/>
              <w:left w:val="single" w:sz="4" w:space="0" w:color="auto"/>
              <w:bottom w:val="single" w:sz="4" w:space="0" w:color="auto"/>
              <w:right w:val="single" w:sz="4" w:space="0" w:color="auto"/>
            </w:tcBorders>
          </w:tcPr>
          <w:p w14:paraId="41A4146D" w14:textId="77777777" w:rsidR="000E2026" w:rsidRPr="00126897" w:rsidRDefault="000E2026" w:rsidP="00FA27AA">
            <w:pPr>
              <w:jc w:val="left"/>
              <w:rPr>
                <w:color w:val="000000" w:themeColor="text1"/>
                <w:sz w:val="20"/>
                <w:szCs w:val="20"/>
              </w:rPr>
            </w:pPr>
            <w:r w:rsidRPr="00126897">
              <w:rPr>
                <w:color w:val="000000" w:themeColor="text1"/>
                <w:sz w:val="20"/>
                <w:szCs w:val="20"/>
              </w:rPr>
              <w:t>Preparation of an HPMP (stage II)</w:t>
            </w:r>
          </w:p>
        </w:tc>
        <w:tc>
          <w:tcPr>
            <w:tcW w:w="666" w:type="pct"/>
            <w:tcBorders>
              <w:top w:val="single" w:sz="4" w:space="0" w:color="auto"/>
              <w:left w:val="single" w:sz="4" w:space="0" w:color="auto"/>
              <w:bottom w:val="single" w:sz="4" w:space="0" w:color="auto"/>
              <w:right w:val="single" w:sz="4" w:space="0" w:color="auto"/>
            </w:tcBorders>
          </w:tcPr>
          <w:p w14:paraId="4EB07443" w14:textId="77777777" w:rsidR="000E2026" w:rsidRPr="00126897" w:rsidRDefault="000E2026" w:rsidP="00FA27AA">
            <w:pPr>
              <w:jc w:val="right"/>
              <w:rPr>
                <w:color w:val="000000" w:themeColor="text1"/>
                <w:sz w:val="20"/>
                <w:szCs w:val="20"/>
              </w:rPr>
            </w:pPr>
            <w:r w:rsidRPr="00126897">
              <w:rPr>
                <w:color w:val="000000" w:themeColor="text1"/>
                <w:sz w:val="20"/>
                <w:szCs w:val="20"/>
              </w:rPr>
              <w:t>10,000</w:t>
            </w:r>
          </w:p>
        </w:tc>
        <w:tc>
          <w:tcPr>
            <w:tcW w:w="665" w:type="pct"/>
            <w:tcBorders>
              <w:top w:val="single" w:sz="4" w:space="0" w:color="auto"/>
              <w:left w:val="single" w:sz="4" w:space="0" w:color="auto"/>
              <w:bottom w:val="single" w:sz="4" w:space="0" w:color="auto"/>
              <w:right w:val="single" w:sz="4" w:space="0" w:color="auto"/>
            </w:tcBorders>
          </w:tcPr>
          <w:p w14:paraId="6268FFEF" w14:textId="77777777" w:rsidR="000E2026" w:rsidRPr="00126897" w:rsidRDefault="000E2026" w:rsidP="00FA27AA">
            <w:pPr>
              <w:jc w:val="right"/>
              <w:rPr>
                <w:color w:val="000000" w:themeColor="text1"/>
                <w:sz w:val="20"/>
                <w:szCs w:val="20"/>
              </w:rPr>
            </w:pPr>
            <w:r w:rsidRPr="00126897">
              <w:rPr>
                <w:color w:val="000000" w:themeColor="text1"/>
                <w:sz w:val="20"/>
                <w:szCs w:val="20"/>
              </w:rPr>
              <w:t>10,000</w:t>
            </w:r>
          </w:p>
        </w:tc>
      </w:tr>
      <w:tr w:rsidR="000E2026" w:rsidRPr="00126897" w14:paraId="2A33F9C6"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3666F05" w14:textId="77777777" w:rsidR="000E2026" w:rsidRPr="00126897" w:rsidRDefault="000E2026" w:rsidP="00FA27AA">
            <w:pPr>
              <w:widowControl w:val="0"/>
              <w:ind w:right="113"/>
              <w:jc w:val="right"/>
              <w:rPr>
                <w:color w:val="000000" w:themeColor="text1"/>
                <w:sz w:val="20"/>
                <w:szCs w:val="20"/>
              </w:rPr>
            </w:pPr>
            <w:r w:rsidRPr="00126897">
              <w:rPr>
                <w:color w:val="000000" w:themeColor="text1"/>
                <w:sz w:val="20"/>
                <w:szCs w:val="20"/>
              </w:rPr>
              <w:t>Subtotal for A2</w:t>
            </w:r>
          </w:p>
        </w:tc>
        <w:tc>
          <w:tcPr>
            <w:tcW w:w="666" w:type="pct"/>
            <w:tcBorders>
              <w:top w:val="single" w:sz="4" w:space="0" w:color="auto"/>
              <w:left w:val="single" w:sz="4" w:space="0" w:color="auto"/>
              <w:bottom w:val="single" w:sz="4" w:space="0" w:color="auto"/>
              <w:right w:val="single" w:sz="4" w:space="0" w:color="auto"/>
            </w:tcBorders>
          </w:tcPr>
          <w:p w14:paraId="4BBDDE45" w14:textId="77777777" w:rsidR="000E2026" w:rsidRPr="00126897" w:rsidRDefault="000E2026" w:rsidP="00FA27AA">
            <w:pPr>
              <w:jc w:val="right"/>
              <w:rPr>
                <w:color w:val="000000" w:themeColor="text1"/>
                <w:sz w:val="20"/>
                <w:szCs w:val="20"/>
              </w:rPr>
            </w:pPr>
            <w:r w:rsidRPr="00126897">
              <w:rPr>
                <w:color w:val="000000" w:themeColor="text1"/>
                <w:sz w:val="20"/>
                <w:szCs w:val="20"/>
              </w:rPr>
              <w:t>50,000</w:t>
            </w:r>
          </w:p>
        </w:tc>
        <w:tc>
          <w:tcPr>
            <w:tcW w:w="665" w:type="pct"/>
            <w:tcBorders>
              <w:top w:val="single" w:sz="4" w:space="0" w:color="auto"/>
              <w:left w:val="single" w:sz="4" w:space="0" w:color="auto"/>
              <w:bottom w:val="single" w:sz="4" w:space="0" w:color="auto"/>
              <w:right w:val="single" w:sz="4" w:space="0" w:color="auto"/>
            </w:tcBorders>
          </w:tcPr>
          <w:p w14:paraId="4E04D388" w14:textId="77777777" w:rsidR="000E2026" w:rsidRPr="00126897" w:rsidRDefault="000E2026" w:rsidP="00FA27AA">
            <w:pPr>
              <w:jc w:val="right"/>
              <w:rPr>
                <w:color w:val="000000" w:themeColor="text1"/>
                <w:sz w:val="20"/>
                <w:szCs w:val="20"/>
              </w:rPr>
            </w:pPr>
            <w:r w:rsidRPr="00126897">
              <w:rPr>
                <w:color w:val="000000" w:themeColor="text1"/>
                <w:sz w:val="20"/>
                <w:szCs w:val="20"/>
              </w:rPr>
              <w:t>50,000</w:t>
            </w:r>
          </w:p>
        </w:tc>
      </w:tr>
      <w:tr w:rsidR="000E2026" w:rsidRPr="00126897" w14:paraId="655F86FE"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701F3F4" w14:textId="77777777" w:rsidR="000E2026" w:rsidRPr="00126897" w:rsidRDefault="000E2026" w:rsidP="00FA27AA">
            <w:pPr>
              <w:widowControl w:val="0"/>
              <w:ind w:right="113"/>
              <w:jc w:val="right"/>
              <w:rPr>
                <w:color w:val="000000" w:themeColor="text1"/>
                <w:sz w:val="20"/>
                <w:szCs w:val="20"/>
              </w:rPr>
            </w:pPr>
            <w:r w:rsidRPr="00126897">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10F89503" w14:textId="77777777" w:rsidR="000E2026" w:rsidRPr="00126897" w:rsidRDefault="000E2026" w:rsidP="00FA27AA">
            <w:pPr>
              <w:jc w:val="right"/>
              <w:rPr>
                <w:color w:val="000000" w:themeColor="text1"/>
                <w:sz w:val="20"/>
                <w:szCs w:val="20"/>
              </w:rPr>
            </w:pPr>
            <w:r w:rsidRPr="00126897">
              <w:rPr>
                <w:color w:val="000000" w:themeColor="text1"/>
                <w:sz w:val="20"/>
                <w:szCs w:val="20"/>
              </w:rPr>
              <w:t>3,500</w:t>
            </w:r>
          </w:p>
        </w:tc>
        <w:tc>
          <w:tcPr>
            <w:tcW w:w="665" w:type="pct"/>
            <w:tcBorders>
              <w:top w:val="single" w:sz="4" w:space="0" w:color="auto"/>
              <w:left w:val="single" w:sz="4" w:space="0" w:color="auto"/>
              <w:bottom w:val="single" w:sz="4" w:space="0" w:color="auto"/>
              <w:right w:val="single" w:sz="4" w:space="0" w:color="auto"/>
            </w:tcBorders>
          </w:tcPr>
          <w:p w14:paraId="2B793E80" w14:textId="77777777" w:rsidR="000E2026" w:rsidRPr="00126897" w:rsidRDefault="000E2026" w:rsidP="00FA27AA">
            <w:pPr>
              <w:jc w:val="right"/>
              <w:rPr>
                <w:color w:val="000000" w:themeColor="text1"/>
                <w:sz w:val="20"/>
                <w:szCs w:val="20"/>
              </w:rPr>
            </w:pPr>
            <w:r w:rsidRPr="00126897">
              <w:rPr>
                <w:color w:val="000000" w:themeColor="text1"/>
                <w:sz w:val="20"/>
                <w:szCs w:val="20"/>
              </w:rPr>
              <w:t>3,500</w:t>
            </w:r>
          </w:p>
        </w:tc>
      </w:tr>
      <w:tr w:rsidR="000E2026" w:rsidRPr="00126897" w14:paraId="6A6A1290"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CCABDF4" w14:textId="77777777" w:rsidR="000E2026" w:rsidRPr="00126897" w:rsidRDefault="000E2026" w:rsidP="00FA27AA">
            <w:pPr>
              <w:widowControl w:val="0"/>
              <w:ind w:right="113"/>
              <w:jc w:val="right"/>
              <w:rPr>
                <w:color w:val="000000" w:themeColor="text1"/>
                <w:sz w:val="20"/>
                <w:szCs w:val="20"/>
              </w:rPr>
            </w:pPr>
            <w:r w:rsidRPr="00126897">
              <w:rPr>
                <w:color w:val="000000" w:themeColor="text1"/>
                <w:sz w:val="20"/>
                <w:szCs w:val="20"/>
              </w:rPr>
              <w:t>Total for A2</w:t>
            </w:r>
          </w:p>
        </w:tc>
        <w:tc>
          <w:tcPr>
            <w:tcW w:w="666" w:type="pct"/>
            <w:tcBorders>
              <w:top w:val="single" w:sz="4" w:space="0" w:color="auto"/>
              <w:left w:val="single" w:sz="4" w:space="0" w:color="auto"/>
              <w:bottom w:val="single" w:sz="4" w:space="0" w:color="auto"/>
              <w:right w:val="single" w:sz="4" w:space="0" w:color="auto"/>
            </w:tcBorders>
          </w:tcPr>
          <w:p w14:paraId="28E600E6" w14:textId="77777777" w:rsidR="000E2026" w:rsidRPr="00126897" w:rsidRDefault="000E2026" w:rsidP="00FA27AA">
            <w:pPr>
              <w:jc w:val="right"/>
              <w:rPr>
                <w:color w:val="000000" w:themeColor="text1"/>
                <w:sz w:val="20"/>
                <w:szCs w:val="20"/>
              </w:rPr>
            </w:pPr>
            <w:r w:rsidRPr="00126897">
              <w:rPr>
                <w:color w:val="000000" w:themeColor="text1"/>
                <w:sz w:val="20"/>
                <w:szCs w:val="20"/>
              </w:rPr>
              <w:t>53,500</w:t>
            </w:r>
          </w:p>
        </w:tc>
        <w:tc>
          <w:tcPr>
            <w:tcW w:w="665" w:type="pct"/>
            <w:tcBorders>
              <w:top w:val="single" w:sz="4" w:space="0" w:color="auto"/>
              <w:left w:val="single" w:sz="4" w:space="0" w:color="auto"/>
              <w:bottom w:val="single" w:sz="4" w:space="0" w:color="auto"/>
              <w:right w:val="single" w:sz="4" w:space="0" w:color="auto"/>
            </w:tcBorders>
          </w:tcPr>
          <w:p w14:paraId="1ABD476E" w14:textId="77777777" w:rsidR="000E2026" w:rsidRPr="00126897" w:rsidRDefault="000E2026" w:rsidP="00FA27AA">
            <w:pPr>
              <w:jc w:val="right"/>
              <w:rPr>
                <w:color w:val="000000" w:themeColor="text1"/>
                <w:sz w:val="20"/>
                <w:szCs w:val="20"/>
              </w:rPr>
            </w:pPr>
            <w:r w:rsidRPr="00126897">
              <w:rPr>
                <w:color w:val="000000" w:themeColor="text1"/>
                <w:sz w:val="20"/>
                <w:szCs w:val="20"/>
              </w:rPr>
              <w:t>53,500</w:t>
            </w:r>
          </w:p>
        </w:tc>
      </w:tr>
      <w:tr w:rsidR="000E2026" w:rsidRPr="00126897" w14:paraId="5F100F9A" w14:textId="77777777" w:rsidTr="00FA27AA">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25702B8" w14:textId="77777777" w:rsidR="000E2026" w:rsidRPr="00126897" w:rsidRDefault="000E2026" w:rsidP="00FA27AA">
            <w:pPr>
              <w:rPr>
                <w:b/>
                <w:bCs/>
                <w:color w:val="000000" w:themeColor="text1"/>
                <w:sz w:val="20"/>
                <w:szCs w:val="20"/>
              </w:rPr>
            </w:pPr>
            <w:r w:rsidRPr="00126897">
              <w:rPr>
                <w:b/>
                <w:bCs/>
                <w:color w:val="000000" w:themeColor="text1"/>
                <w:sz w:val="20"/>
                <w:szCs w:val="20"/>
              </w:rPr>
              <w:t xml:space="preserve">A3: </w:t>
            </w:r>
            <w:r w:rsidRPr="00126897">
              <w:rPr>
                <w:b/>
                <w:sz w:val="20"/>
                <w:szCs w:val="20"/>
              </w:rPr>
              <w:t>Project preparation for Kigali HFC implementation plans (KIPs)</w:t>
            </w:r>
          </w:p>
        </w:tc>
      </w:tr>
      <w:tr w:rsidR="000E2026" w:rsidRPr="00126897" w14:paraId="4F26039F" w14:textId="77777777" w:rsidTr="00FA27AA">
        <w:trPr>
          <w:trHeight w:val="260"/>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6338116" w14:textId="77777777" w:rsidR="000E2026" w:rsidRPr="00126897" w:rsidRDefault="000E2026" w:rsidP="00FA27AA">
            <w:pPr>
              <w:jc w:val="left"/>
              <w:rPr>
                <w:color w:val="000000" w:themeColor="text1"/>
                <w:sz w:val="20"/>
                <w:szCs w:val="20"/>
              </w:rPr>
            </w:pPr>
            <w:r w:rsidRPr="00126897">
              <w:rPr>
                <w:sz w:val="20"/>
                <w:szCs w:val="20"/>
              </w:rPr>
              <w:t xml:space="preserve">Brazil </w:t>
            </w:r>
            <w:r w:rsidRPr="00126897">
              <w:rPr>
                <w:sz w:val="20"/>
                <w:szCs w:val="20"/>
                <w:vertAlign w:val="superscript"/>
              </w:rPr>
              <w:t xml:space="preserve">b </w:t>
            </w:r>
          </w:p>
        </w:tc>
        <w:tc>
          <w:tcPr>
            <w:tcW w:w="2686" w:type="pct"/>
            <w:tcBorders>
              <w:top w:val="single" w:sz="4" w:space="0" w:color="auto"/>
              <w:left w:val="single" w:sz="4" w:space="0" w:color="auto"/>
              <w:bottom w:val="single" w:sz="4" w:space="0" w:color="auto"/>
              <w:right w:val="single" w:sz="4" w:space="0" w:color="auto"/>
            </w:tcBorders>
            <w:vAlign w:val="center"/>
          </w:tcPr>
          <w:p w14:paraId="00EBCFF6" w14:textId="77777777" w:rsidR="000E2026" w:rsidRPr="00126897" w:rsidRDefault="000E2026" w:rsidP="00FA27AA">
            <w:pPr>
              <w:snapToGrid w:val="0"/>
              <w:jc w:val="left"/>
              <w:rPr>
                <w:color w:val="000000" w:themeColor="text1"/>
                <w:sz w:val="20"/>
                <w:szCs w:val="20"/>
              </w:rPr>
            </w:pPr>
            <w:r w:rsidRPr="00126897">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7195AEDC" w14:textId="77777777" w:rsidR="000E2026" w:rsidRPr="00126897" w:rsidRDefault="000E2026" w:rsidP="00FA27AA">
            <w:pPr>
              <w:jc w:val="right"/>
              <w:rPr>
                <w:color w:val="000000" w:themeColor="text1"/>
                <w:sz w:val="20"/>
                <w:szCs w:val="20"/>
              </w:rPr>
            </w:pPr>
            <w:r w:rsidRPr="00126897">
              <w:rPr>
                <w:color w:val="000000" w:themeColor="text1"/>
                <w:sz w:val="20"/>
                <w:szCs w:val="20"/>
              </w:rPr>
              <w:t>126,500</w:t>
            </w:r>
          </w:p>
        </w:tc>
        <w:tc>
          <w:tcPr>
            <w:tcW w:w="665" w:type="pct"/>
            <w:tcBorders>
              <w:top w:val="single" w:sz="4" w:space="0" w:color="auto"/>
              <w:left w:val="single" w:sz="4" w:space="0" w:color="auto"/>
              <w:bottom w:val="single" w:sz="4" w:space="0" w:color="auto"/>
              <w:right w:val="single" w:sz="4" w:space="0" w:color="auto"/>
            </w:tcBorders>
          </w:tcPr>
          <w:p w14:paraId="16622B5B" w14:textId="77777777" w:rsidR="000E2026" w:rsidRPr="00126897" w:rsidRDefault="000E2026" w:rsidP="00FA27AA">
            <w:pPr>
              <w:jc w:val="right"/>
              <w:rPr>
                <w:color w:val="000000" w:themeColor="text1"/>
                <w:sz w:val="20"/>
                <w:szCs w:val="20"/>
              </w:rPr>
            </w:pPr>
            <w:r w:rsidRPr="00126897">
              <w:rPr>
                <w:color w:val="000000" w:themeColor="text1"/>
                <w:sz w:val="20"/>
                <w:szCs w:val="20"/>
              </w:rPr>
              <w:t>126,500</w:t>
            </w:r>
          </w:p>
        </w:tc>
      </w:tr>
      <w:tr w:rsidR="000E2026" w:rsidRPr="00126897" w14:paraId="5D2FEA6A" w14:textId="77777777" w:rsidTr="00FA27AA">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065C222" w14:textId="77777777" w:rsidR="000E2026" w:rsidRPr="00126897" w:rsidRDefault="000E2026" w:rsidP="00FA27AA">
            <w:pPr>
              <w:jc w:val="left"/>
              <w:rPr>
                <w:color w:val="000000" w:themeColor="text1"/>
                <w:sz w:val="20"/>
                <w:szCs w:val="20"/>
              </w:rPr>
            </w:pPr>
            <w:r w:rsidRPr="00126897">
              <w:rPr>
                <w:sz w:val="20"/>
                <w:szCs w:val="20"/>
              </w:rPr>
              <w:t>Colombia</w:t>
            </w:r>
          </w:p>
        </w:tc>
        <w:tc>
          <w:tcPr>
            <w:tcW w:w="2686" w:type="pct"/>
            <w:tcBorders>
              <w:top w:val="single" w:sz="4" w:space="0" w:color="auto"/>
              <w:left w:val="single" w:sz="4" w:space="0" w:color="auto"/>
              <w:bottom w:val="single" w:sz="4" w:space="0" w:color="auto"/>
              <w:right w:val="single" w:sz="4" w:space="0" w:color="auto"/>
            </w:tcBorders>
            <w:vAlign w:val="center"/>
          </w:tcPr>
          <w:p w14:paraId="5AD53DE2" w14:textId="34C22D2D" w:rsidR="000E2026" w:rsidRPr="00126897" w:rsidRDefault="000E2026" w:rsidP="00FA27AA">
            <w:pPr>
              <w:snapToGrid w:val="0"/>
              <w:jc w:val="left"/>
              <w:rPr>
                <w:color w:val="000000" w:themeColor="text1"/>
                <w:sz w:val="20"/>
                <w:szCs w:val="20"/>
              </w:rPr>
            </w:pPr>
            <w:r w:rsidRPr="00126897">
              <w:rPr>
                <w:color w:val="000000" w:themeColor="text1"/>
                <w:sz w:val="20"/>
                <w:szCs w:val="20"/>
              </w:rPr>
              <w:t>Preparation of a KIP investment project in the air</w:t>
            </w:r>
            <w:r w:rsidR="002143F5">
              <w:rPr>
                <w:color w:val="000000" w:themeColor="text1"/>
                <w:sz w:val="20"/>
                <w:szCs w:val="20"/>
              </w:rPr>
              <w:noBreakHyphen/>
              <w:t>conditioning</w:t>
            </w:r>
            <w:r w:rsidR="002143F5" w:rsidRPr="00126897">
              <w:rPr>
                <w:color w:val="000000" w:themeColor="text1"/>
                <w:sz w:val="20"/>
                <w:szCs w:val="20"/>
              </w:rPr>
              <w:t xml:space="preserve"> </w:t>
            </w:r>
            <w:r w:rsidRPr="00126897">
              <w:rPr>
                <w:color w:val="000000" w:themeColor="text1"/>
                <w:sz w:val="20"/>
                <w:szCs w:val="20"/>
              </w:rPr>
              <w:t>(AC) manufacturing sector</w:t>
            </w:r>
          </w:p>
        </w:tc>
        <w:tc>
          <w:tcPr>
            <w:tcW w:w="666" w:type="pct"/>
            <w:tcBorders>
              <w:top w:val="single" w:sz="4" w:space="0" w:color="auto"/>
              <w:left w:val="single" w:sz="4" w:space="0" w:color="auto"/>
              <w:bottom w:val="single" w:sz="4" w:space="0" w:color="auto"/>
              <w:right w:val="single" w:sz="4" w:space="0" w:color="auto"/>
            </w:tcBorders>
          </w:tcPr>
          <w:p w14:paraId="41B3F566" w14:textId="77777777" w:rsidR="000E2026" w:rsidRPr="00126897" w:rsidRDefault="000E2026" w:rsidP="00FA27AA">
            <w:pPr>
              <w:jc w:val="right"/>
              <w:rPr>
                <w:color w:val="000000" w:themeColor="text1"/>
                <w:sz w:val="20"/>
                <w:szCs w:val="20"/>
              </w:rPr>
            </w:pPr>
            <w:r w:rsidRPr="00126897">
              <w:rPr>
                <w:color w:val="000000" w:themeColor="text1"/>
                <w:sz w:val="20"/>
                <w:szCs w:val="20"/>
              </w:rPr>
              <w:t>50,000</w:t>
            </w:r>
          </w:p>
        </w:tc>
        <w:tc>
          <w:tcPr>
            <w:tcW w:w="665" w:type="pct"/>
            <w:tcBorders>
              <w:top w:val="single" w:sz="4" w:space="0" w:color="auto"/>
              <w:left w:val="single" w:sz="4" w:space="0" w:color="auto"/>
              <w:bottom w:val="single" w:sz="4" w:space="0" w:color="auto"/>
              <w:right w:val="single" w:sz="4" w:space="0" w:color="auto"/>
            </w:tcBorders>
          </w:tcPr>
          <w:p w14:paraId="2FDA1A4E" w14:textId="77777777" w:rsidR="000E2026" w:rsidRPr="00126897" w:rsidRDefault="000E2026" w:rsidP="00FA27AA">
            <w:pPr>
              <w:jc w:val="right"/>
              <w:rPr>
                <w:color w:val="000000" w:themeColor="text1"/>
                <w:sz w:val="20"/>
                <w:szCs w:val="20"/>
              </w:rPr>
            </w:pPr>
            <w:r w:rsidRPr="00126897">
              <w:rPr>
                <w:color w:val="000000" w:themeColor="text1"/>
                <w:sz w:val="20"/>
                <w:szCs w:val="20"/>
              </w:rPr>
              <w:t>50,000</w:t>
            </w:r>
          </w:p>
        </w:tc>
      </w:tr>
      <w:tr w:rsidR="000E2026" w:rsidRPr="00126897" w14:paraId="2CE385D7" w14:textId="77777777" w:rsidTr="00FA27AA">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240DAAC" w14:textId="77777777" w:rsidR="000E2026" w:rsidRPr="00126897" w:rsidRDefault="000E2026" w:rsidP="00FA27AA">
            <w:pPr>
              <w:jc w:val="left"/>
              <w:rPr>
                <w:color w:val="000000" w:themeColor="text1"/>
                <w:sz w:val="20"/>
                <w:szCs w:val="20"/>
              </w:rPr>
            </w:pPr>
            <w:r w:rsidRPr="00126897">
              <w:rPr>
                <w:sz w:val="20"/>
                <w:szCs w:val="20"/>
              </w:rPr>
              <w:t>Colombia</w:t>
            </w:r>
          </w:p>
        </w:tc>
        <w:tc>
          <w:tcPr>
            <w:tcW w:w="2686" w:type="pct"/>
            <w:tcBorders>
              <w:top w:val="single" w:sz="4" w:space="0" w:color="auto"/>
              <w:left w:val="single" w:sz="4" w:space="0" w:color="auto"/>
              <w:bottom w:val="single" w:sz="4" w:space="0" w:color="auto"/>
              <w:right w:val="single" w:sz="4" w:space="0" w:color="auto"/>
            </w:tcBorders>
            <w:vAlign w:val="center"/>
          </w:tcPr>
          <w:p w14:paraId="5D11BD1E" w14:textId="77777777" w:rsidR="000E2026" w:rsidRPr="00126897" w:rsidRDefault="000E2026" w:rsidP="00FA27AA">
            <w:pPr>
              <w:snapToGrid w:val="0"/>
              <w:jc w:val="left"/>
              <w:rPr>
                <w:color w:val="000000" w:themeColor="text1"/>
                <w:sz w:val="20"/>
                <w:szCs w:val="20"/>
              </w:rPr>
            </w:pPr>
            <w:r w:rsidRPr="00126897">
              <w:rPr>
                <w:color w:val="000000" w:themeColor="text1"/>
                <w:sz w:val="20"/>
                <w:szCs w:val="20"/>
              </w:rPr>
              <w:t>Preparation of a KIP investment project in the refrigeration manufacturing sector</w:t>
            </w:r>
          </w:p>
        </w:tc>
        <w:tc>
          <w:tcPr>
            <w:tcW w:w="666" w:type="pct"/>
            <w:tcBorders>
              <w:top w:val="single" w:sz="4" w:space="0" w:color="auto"/>
              <w:left w:val="single" w:sz="4" w:space="0" w:color="auto"/>
              <w:bottom w:val="single" w:sz="4" w:space="0" w:color="auto"/>
              <w:right w:val="single" w:sz="4" w:space="0" w:color="auto"/>
            </w:tcBorders>
          </w:tcPr>
          <w:p w14:paraId="0C91106D" w14:textId="77777777" w:rsidR="000E2026" w:rsidRPr="00126897" w:rsidRDefault="000E2026" w:rsidP="00FA27AA">
            <w:pPr>
              <w:jc w:val="right"/>
              <w:rPr>
                <w:color w:val="000000" w:themeColor="text1"/>
                <w:sz w:val="20"/>
                <w:szCs w:val="20"/>
              </w:rPr>
            </w:pPr>
            <w:r w:rsidRPr="00126897">
              <w:rPr>
                <w:color w:val="000000" w:themeColor="text1"/>
                <w:sz w:val="20"/>
                <w:szCs w:val="20"/>
              </w:rPr>
              <w:t>150,000</w:t>
            </w:r>
          </w:p>
        </w:tc>
        <w:tc>
          <w:tcPr>
            <w:tcW w:w="665" w:type="pct"/>
            <w:tcBorders>
              <w:top w:val="single" w:sz="4" w:space="0" w:color="auto"/>
              <w:left w:val="single" w:sz="4" w:space="0" w:color="auto"/>
              <w:bottom w:val="single" w:sz="4" w:space="0" w:color="auto"/>
              <w:right w:val="single" w:sz="4" w:space="0" w:color="auto"/>
            </w:tcBorders>
          </w:tcPr>
          <w:p w14:paraId="342FE7FC" w14:textId="77777777" w:rsidR="000E2026" w:rsidRPr="00126897" w:rsidRDefault="000E2026" w:rsidP="00FA27AA">
            <w:pPr>
              <w:jc w:val="right"/>
              <w:rPr>
                <w:color w:val="000000" w:themeColor="text1"/>
                <w:sz w:val="20"/>
                <w:szCs w:val="20"/>
              </w:rPr>
            </w:pPr>
            <w:r w:rsidRPr="00126897">
              <w:rPr>
                <w:color w:val="000000" w:themeColor="text1"/>
                <w:sz w:val="20"/>
                <w:szCs w:val="20"/>
              </w:rPr>
              <w:t>150,000</w:t>
            </w:r>
          </w:p>
        </w:tc>
      </w:tr>
      <w:tr w:rsidR="000E2026" w:rsidRPr="00126897" w14:paraId="3CDF09D7" w14:textId="77777777" w:rsidTr="00FA27AA">
        <w:trPr>
          <w:trHeight w:val="233"/>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F925409" w14:textId="77777777" w:rsidR="000E2026" w:rsidRPr="00126897" w:rsidRDefault="000E2026" w:rsidP="00FA27AA">
            <w:pPr>
              <w:jc w:val="left"/>
              <w:rPr>
                <w:color w:val="000000" w:themeColor="text1"/>
                <w:sz w:val="20"/>
                <w:szCs w:val="20"/>
              </w:rPr>
            </w:pPr>
            <w:r w:rsidRPr="00126897">
              <w:rPr>
                <w:sz w:val="20"/>
                <w:szCs w:val="20"/>
              </w:rPr>
              <w:t xml:space="preserve">Egypt </w:t>
            </w:r>
            <w:r>
              <w:rPr>
                <w:sz w:val="20"/>
                <w:szCs w:val="20"/>
                <w:vertAlign w:val="superscript"/>
              </w:rPr>
              <w:t>c</w:t>
            </w:r>
          </w:p>
        </w:tc>
        <w:tc>
          <w:tcPr>
            <w:tcW w:w="2686" w:type="pct"/>
            <w:tcBorders>
              <w:top w:val="single" w:sz="4" w:space="0" w:color="auto"/>
              <w:left w:val="single" w:sz="4" w:space="0" w:color="auto"/>
              <w:bottom w:val="single" w:sz="4" w:space="0" w:color="auto"/>
              <w:right w:val="single" w:sz="4" w:space="0" w:color="auto"/>
            </w:tcBorders>
            <w:vAlign w:val="center"/>
          </w:tcPr>
          <w:p w14:paraId="1BAEA953" w14:textId="77777777" w:rsidR="000E2026" w:rsidRPr="00126897" w:rsidRDefault="000E2026" w:rsidP="00FA27AA">
            <w:pPr>
              <w:snapToGrid w:val="0"/>
              <w:jc w:val="left"/>
              <w:rPr>
                <w:color w:val="000000" w:themeColor="text1"/>
                <w:sz w:val="20"/>
                <w:szCs w:val="20"/>
              </w:rPr>
            </w:pPr>
            <w:r w:rsidRPr="00126897">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16A296A4" w14:textId="77777777" w:rsidR="000E2026" w:rsidRPr="00126897" w:rsidRDefault="000E2026" w:rsidP="00FA27AA">
            <w:pPr>
              <w:jc w:val="right"/>
              <w:rPr>
                <w:color w:val="000000" w:themeColor="text1"/>
                <w:sz w:val="20"/>
                <w:szCs w:val="20"/>
              </w:rPr>
            </w:pPr>
            <w:r w:rsidRPr="00126897">
              <w:rPr>
                <w:color w:val="000000" w:themeColor="text1"/>
                <w:sz w:val="20"/>
                <w:szCs w:val="20"/>
              </w:rPr>
              <w:t>40,000</w:t>
            </w:r>
          </w:p>
        </w:tc>
        <w:tc>
          <w:tcPr>
            <w:tcW w:w="665" w:type="pct"/>
            <w:tcBorders>
              <w:top w:val="single" w:sz="4" w:space="0" w:color="auto"/>
              <w:left w:val="single" w:sz="4" w:space="0" w:color="auto"/>
              <w:bottom w:val="single" w:sz="4" w:space="0" w:color="auto"/>
              <w:right w:val="single" w:sz="4" w:space="0" w:color="auto"/>
            </w:tcBorders>
          </w:tcPr>
          <w:p w14:paraId="7679E1F9" w14:textId="77777777" w:rsidR="000E2026" w:rsidRPr="00126897" w:rsidRDefault="000E2026" w:rsidP="00FA27AA">
            <w:pPr>
              <w:jc w:val="right"/>
              <w:rPr>
                <w:color w:val="000000" w:themeColor="text1"/>
                <w:sz w:val="20"/>
                <w:szCs w:val="20"/>
              </w:rPr>
            </w:pPr>
            <w:r w:rsidRPr="00126897">
              <w:rPr>
                <w:color w:val="000000" w:themeColor="text1"/>
                <w:sz w:val="20"/>
                <w:szCs w:val="20"/>
              </w:rPr>
              <w:t>40,000</w:t>
            </w:r>
          </w:p>
        </w:tc>
      </w:tr>
      <w:tr w:rsidR="000E2026" w:rsidRPr="00126897" w14:paraId="4B62623C" w14:textId="77777777" w:rsidTr="00FA27AA">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38944A9" w14:textId="77777777" w:rsidR="000E2026" w:rsidRPr="00126897" w:rsidRDefault="000E2026" w:rsidP="00FA27AA">
            <w:pPr>
              <w:jc w:val="left"/>
              <w:rPr>
                <w:color w:val="000000" w:themeColor="text1"/>
                <w:sz w:val="20"/>
                <w:szCs w:val="20"/>
              </w:rPr>
            </w:pPr>
            <w:r w:rsidRPr="00126897">
              <w:rPr>
                <w:sz w:val="20"/>
                <w:szCs w:val="20"/>
              </w:rPr>
              <w:t>Lebanon</w:t>
            </w:r>
          </w:p>
        </w:tc>
        <w:tc>
          <w:tcPr>
            <w:tcW w:w="2686" w:type="pct"/>
            <w:tcBorders>
              <w:top w:val="single" w:sz="4" w:space="0" w:color="auto"/>
              <w:left w:val="single" w:sz="4" w:space="0" w:color="auto"/>
              <w:bottom w:val="single" w:sz="4" w:space="0" w:color="auto"/>
              <w:right w:val="single" w:sz="4" w:space="0" w:color="auto"/>
            </w:tcBorders>
            <w:vAlign w:val="center"/>
          </w:tcPr>
          <w:p w14:paraId="541BF324" w14:textId="77777777" w:rsidR="000E2026" w:rsidRPr="00126897" w:rsidRDefault="000E2026" w:rsidP="00FA27AA">
            <w:pPr>
              <w:snapToGrid w:val="0"/>
              <w:jc w:val="left"/>
              <w:rPr>
                <w:color w:val="000000" w:themeColor="text1"/>
                <w:sz w:val="20"/>
                <w:szCs w:val="20"/>
              </w:rPr>
            </w:pPr>
            <w:r w:rsidRPr="00126897">
              <w:rPr>
                <w:color w:val="000000" w:themeColor="text1"/>
                <w:sz w:val="20"/>
                <w:szCs w:val="20"/>
              </w:rPr>
              <w:t>Preparation of a KIP investment project in the refrigeration manufacturing sector</w:t>
            </w:r>
          </w:p>
        </w:tc>
        <w:tc>
          <w:tcPr>
            <w:tcW w:w="666" w:type="pct"/>
            <w:tcBorders>
              <w:top w:val="single" w:sz="4" w:space="0" w:color="auto"/>
              <w:left w:val="single" w:sz="4" w:space="0" w:color="auto"/>
              <w:bottom w:val="single" w:sz="4" w:space="0" w:color="auto"/>
              <w:right w:val="single" w:sz="4" w:space="0" w:color="auto"/>
            </w:tcBorders>
          </w:tcPr>
          <w:p w14:paraId="4F4B8D8F" w14:textId="77777777" w:rsidR="000E2026" w:rsidRPr="00126897" w:rsidRDefault="000E2026" w:rsidP="00FA27AA">
            <w:pPr>
              <w:jc w:val="right"/>
              <w:rPr>
                <w:color w:val="000000" w:themeColor="text1"/>
                <w:sz w:val="20"/>
                <w:szCs w:val="20"/>
              </w:rPr>
            </w:pPr>
            <w:r w:rsidRPr="00126897">
              <w:rPr>
                <w:color w:val="000000" w:themeColor="text1"/>
                <w:sz w:val="20"/>
                <w:szCs w:val="20"/>
              </w:rPr>
              <w:t>70,000</w:t>
            </w:r>
          </w:p>
        </w:tc>
        <w:tc>
          <w:tcPr>
            <w:tcW w:w="665" w:type="pct"/>
            <w:tcBorders>
              <w:top w:val="single" w:sz="4" w:space="0" w:color="auto"/>
              <w:left w:val="single" w:sz="4" w:space="0" w:color="auto"/>
              <w:bottom w:val="single" w:sz="4" w:space="0" w:color="auto"/>
              <w:right w:val="single" w:sz="4" w:space="0" w:color="auto"/>
            </w:tcBorders>
          </w:tcPr>
          <w:p w14:paraId="20828CDB" w14:textId="77777777" w:rsidR="000E2026" w:rsidRPr="00126897" w:rsidRDefault="000E2026" w:rsidP="00FA27AA">
            <w:pPr>
              <w:jc w:val="right"/>
              <w:rPr>
                <w:color w:val="000000" w:themeColor="text1"/>
                <w:sz w:val="20"/>
                <w:szCs w:val="20"/>
              </w:rPr>
            </w:pPr>
            <w:r w:rsidRPr="00126897">
              <w:rPr>
                <w:color w:val="000000" w:themeColor="text1"/>
                <w:sz w:val="20"/>
                <w:szCs w:val="20"/>
              </w:rPr>
              <w:t>70,000</w:t>
            </w:r>
          </w:p>
        </w:tc>
      </w:tr>
      <w:tr w:rsidR="000E2026" w:rsidRPr="00126897" w14:paraId="2A3494D7" w14:textId="77777777" w:rsidTr="00FA27AA">
        <w:trPr>
          <w:trHeight w:val="215"/>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85F65E0" w14:textId="77777777" w:rsidR="000E2026" w:rsidRPr="00126897" w:rsidRDefault="000E2026" w:rsidP="00FA27AA">
            <w:pPr>
              <w:jc w:val="left"/>
              <w:rPr>
                <w:color w:val="000000" w:themeColor="text1"/>
                <w:sz w:val="20"/>
                <w:szCs w:val="20"/>
              </w:rPr>
            </w:pPr>
            <w:r w:rsidRPr="00126897">
              <w:rPr>
                <w:sz w:val="20"/>
                <w:szCs w:val="20"/>
              </w:rPr>
              <w:t xml:space="preserve">Mali </w:t>
            </w:r>
            <w:r w:rsidRPr="00126897">
              <w:rPr>
                <w:sz w:val="20"/>
                <w:szCs w:val="20"/>
                <w:vertAlign w:val="superscript"/>
              </w:rPr>
              <w:t>a</w:t>
            </w:r>
          </w:p>
        </w:tc>
        <w:tc>
          <w:tcPr>
            <w:tcW w:w="2686" w:type="pct"/>
            <w:tcBorders>
              <w:top w:val="single" w:sz="4" w:space="0" w:color="auto"/>
              <w:left w:val="single" w:sz="4" w:space="0" w:color="auto"/>
              <w:bottom w:val="single" w:sz="4" w:space="0" w:color="auto"/>
              <w:right w:val="single" w:sz="4" w:space="0" w:color="auto"/>
            </w:tcBorders>
            <w:vAlign w:val="center"/>
          </w:tcPr>
          <w:p w14:paraId="1ED40031" w14:textId="77777777" w:rsidR="000E2026" w:rsidRPr="00126897" w:rsidRDefault="000E2026" w:rsidP="00FA27AA">
            <w:pPr>
              <w:snapToGrid w:val="0"/>
              <w:jc w:val="left"/>
              <w:rPr>
                <w:color w:val="000000" w:themeColor="text1"/>
                <w:sz w:val="20"/>
                <w:szCs w:val="20"/>
              </w:rPr>
            </w:pPr>
            <w:r w:rsidRPr="00126897">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46182C05" w14:textId="77777777" w:rsidR="000E2026" w:rsidRPr="00126897" w:rsidRDefault="000E2026" w:rsidP="00FA27AA">
            <w:pPr>
              <w:jc w:val="right"/>
              <w:rPr>
                <w:color w:val="000000" w:themeColor="text1"/>
                <w:sz w:val="20"/>
                <w:szCs w:val="20"/>
              </w:rPr>
            </w:pPr>
            <w:r w:rsidRPr="00126897">
              <w:rPr>
                <w:color w:val="000000" w:themeColor="text1"/>
                <w:sz w:val="20"/>
                <w:szCs w:val="20"/>
              </w:rPr>
              <w:t>35,000</w:t>
            </w:r>
          </w:p>
        </w:tc>
        <w:tc>
          <w:tcPr>
            <w:tcW w:w="665" w:type="pct"/>
            <w:tcBorders>
              <w:top w:val="single" w:sz="4" w:space="0" w:color="auto"/>
              <w:left w:val="single" w:sz="4" w:space="0" w:color="auto"/>
              <w:bottom w:val="single" w:sz="4" w:space="0" w:color="auto"/>
              <w:right w:val="single" w:sz="4" w:space="0" w:color="auto"/>
            </w:tcBorders>
          </w:tcPr>
          <w:p w14:paraId="285D9BF4" w14:textId="77777777" w:rsidR="000E2026" w:rsidRPr="00126897" w:rsidRDefault="000E2026" w:rsidP="00FA27AA">
            <w:pPr>
              <w:jc w:val="right"/>
              <w:rPr>
                <w:color w:val="000000" w:themeColor="text1"/>
                <w:sz w:val="20"/>
                <w:szCs w:val="20"/>
              </w:rPr>
            </w:pPr>
            <w:r w:rsidRPr="00126897">
              <w:rPr>
                <w:color w:val="000000" w:themeColor="text1"/>
                <w:sz w:val="20"/>
                <w:szCs w:val="20"/>
              </w:rPr>
              <w:t>35,000</w:t>
            </w:r>
          </w:p>
        </w:tc>
      </w:tr>
      <w:tr w:rsidR="000E2026" w:rsidRPr="00126897" w14:paraId="29A632A1" w14:textId="77777777" w:rsidTr="00FA27AA">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E3ED499" w14:textId="77777777" w:rsidR="000E2026" w:rsidRPr="00126897" w:rsidRDefault="000E2026" w:rsidP="00FA27AA">
            <w:pPr>
              <w:jc w:val="left"/>
              <w:rPr>
                <w:color w:val="000000" w:themeColor="text1"/>
                <w:sz w:val="20"/>
                <w:szCs w:val="20"/>
              </w:rPr>
            </w:pPr>
            <w:r w:rsidRPr="00126897">
              <w:rPr>
                <w:sz w:val="20"/>
                <w:szCs w:val="20"/>
              </w:rPr>
              <w:t>Sri Lanka</w:t>
            </w:r>
          </w:p>
        </w:tc>
        <w:tc>
          <w:tcPr>
            <w:tcW w:w="2686" w:type="pct"/>
            <w:tcBorders>
              <w:top w:val="single" w:sz="4" w:space="0" w:color="auto"/>
              <w:left w:val="single" w:sz="4" w:space="0" w:color="auto"/>
              <w:bottom w:val="single" w:sz="4" w:space="0" w:color="auto"/>
              <w:right w:val="single" w:sz="4" w:space="0" w:color="auto"/>
            </w:tcBorders>
            <w:vAlign w:val="center"/>
          </w:tcPr>
          <w:p w14:paraId="0B6EB8EB" w14:textId="77777777" w:rsidR="000E2026" w:rsidRPr="00126897" w:rsidRDefault="000E2026" w:rsidP="00FA27AA">
            <w:pPr>
              <w:snapToGrid w:val="0"/>
              <w:jc w:val="left"/>
              <w:rPr>
                <w:color w:val="000000" w:themeColor="text1"/>
                <w:sz w:val="20"/>
                <w:szCs w:val="20"/>
              </w:rPr>
            </w:pPr>
            <w:r w:rsidRPr="00126897">
              <w:rPr>
                <w:color w:val="000000" w:themeColor="text1"/>
                <w:sz w:val="20"/>
                <w:szCs w:val="20"/>
              </w:rPr>
              <w:t>Preparation of a KIP investment project in the refrigeration manufacturing sector</w:t>
            </w:r>
          </w:p>
        </w:tc>
        <w:tc>
          <w:tcPr>
            <w:tcW w:w="666" w:type="pct"/>
            <w:tcBorders>
              <w:top w:val="single" w:sz="4" w:space="0" w:color="auto"/>
              <w:left w:val="single" w:sz="4" w:space="0" w:color="auto"/>
              <w:bottom w:val="single" w:sz="4" w:space="0" w:color="auto"/>
              <w:right w:val="single" w:sz="4" w:space="0" w:color="auto"/>
            </w:tcBorders>
          </w:tcPr>
          <w:p w14:paraId="31B8BFDA" w14:textId="77777777" w:rsidR="000E2026" w:rsidRPr="00126897" w:rsidRDefault="000E2026" w:rsidP="00FA27AA">
            <w:pPr>
              <w:jc w:val="right"/>
              <w:rPr>
                <w:color w:val="000000" w:themeColor="text1"/>
                <w:sz w:val="20"/>
                <w:szCs w:val="20"/>
              </w:rPr>
            </w:pPr>
            <w:r w:rsidRPr="00126897">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17A4D5AE" w14:textId="77777777" w:rsidR="000E2026" w:rsidRPr="00126897" w:rsidRDefault="000E2026" w:rsidP="00FA27AA">
            <w:pPr>
              <w:jc w:val="right"/>
              <w:rPr>
                <w:color w:val="000000" w:themeColor="text1"/>
                <w:sz w:val="20"/>
                <w:szCs w:val="20"/>
              </w:rPr>
            </w:pPr>
            <w:r w:rsidRPr="00126897">
              <w:rPr>
                <w:color w:val="000000" w:themeColor="text1"/>
                <w:sz w:val="20"/>
                <w:szCs w:val="20"/>
              </w:rPr>
              <w:t>80,000</w:t>
            </w:r>
          </w:p>
        </w:tc>
      </w:tr>
      <w:tr w:rsidR="000E2026" w:rsidRPr="00126897" w14:paraId="10AD5943"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7F109BA" w14:textId="77777777" w:rsidR="000E2026" w:rsidRPr="00126897" w:rsidRDefault="000E2026" w:rsidP="00FA27AA">
            <w:pPr>
              <w:ind w:right="113"/>
              <w:jc w:val="right"/>
              <w:rPr>
                <w:color w:val="000000" w:themeColor="text1"/>
                <w:sz w:val="20"/>
                <w:szCs w:val="20"/>
              </w:rPr>
            </w:pPr>
            <w:r w:rsidRPr="00126897">
              <w:rPr>
                <w:color w:val="000000" w:themeColor="text1"/>
                <w:sz w:val="20"/>
                <w:szCs w:val="20"/>
              </w:rPr>
              <w:t>Subtotal for A3</w:t>
            </w:r>
          </w:p>
        </w:tc>
        <w:tc>
          <w:tcPr>
            <w:tcW w:w="666" w:type="pct"/>
            <w:tcBorders>
              <w:top w:val="single" w:sz="4" w:space="0" w:color="auto"/>
              <w:left w:val="single" w:sz="4" w:space="0" w:color="auto"/>
              <w:bottom w:val="single" w:sz="4" w:space="0" w:color="auto"/>
              <w:right w:val="single" w:sz="4" w:space="0" w:color="auto"/>
            </w:tcBorders>
          </w:tcPr>
          <w:p w14:paraId="250F0A1A" w14:textId="77777777" w:rsidR="000E2026" w:rsidRPr="00126897" w:rsidRDefault="000E2026" w:rsidP="00FA27AA">
            <w:pPr>
              <w:jc w:val="right"/>
              <w:rPr>
                <w:color w:val="000000" w:themeColor="text1"/>
                <w:sz w:val="20"/>
                <w:szCs w:val="20"/>
              </w:rPr>
            </w:pPr>
            <w:r w:rsidRPr="00126897">
              <w:rPr>
                <w:color w:val="000000" w:themeColor="text1"/>
                <w:sz w:val="20"/>
                <w:szCs w:val="20"/>
              </w:rPr>
              <w:t>551,500</w:t>
            </w:r>
          </w:p>
        </w:tc>
        <w:tc>
          <w:tcPr>
            <w:tcW w:w="665" w:type="pct"/>
            <w:tcBorders>
              <w:top w:val="single" w:sz="4" w:space="0" w:color="auto"/>
              <w:left w:val="single" w:sz="4" w:space="0" w:color="auto"/>
              <w:bottom w:val="single" w:sz="4" w:space="0" w:color="auto"/>
              <w:right w:val="single" w:sz="4" w:space="0" w:color="auto"/>
            </w:tcBorders>
          </w:tcPr>
          <w:p w14:paraId="4D033FA4" w14:textId="77777777" w:rsidR="000E2026" w:rsidRPr="00126897" w:rsidRDefault="000E2026" w:rsidP="00FA27AA">
            <w:pPr>
              <w:jc w:val="right"/>
              <w:rPr>
                <w:color w:val="000000" w:themeColor="text1"/>
                <w:sz w:val="20"/>
                <w:szCs w:val="20"/>
              </w:rPr>
            </w:pPr>
            <w:r w:rsidRPr="00126897">
              <w:rPr>
                <w:color w:val="000000" w:themeColor="text1"/>
                <w:sz w:val="20"/>
                <w:szCs w:val="20"/>
              </w:rPr>
              <w:t>551,500</w:t>
            </w:r>
          </w:p>
        </w:tc>
      </w:tr>
      <w:tr w:rsidR="000E2026" w:rsidRPr="00126897" w14:paraId="52314898"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5461B48" w14:textId="77777777" w:rsidR="000E2026" w:rsidRPr="00126897" w:rsidRDefault="000E2026" w:rsidP="00FA27AA">
            <w:pPr>
              <w:ind w:right="113"/>
              <w:jc w:val="right"/>
              <w:rPr>
                <w:color w:val="000000" w:themeColor="text1"/>
                <w:sz w:val="20"/>
                <w:szCs w:val="20"/>
              </w:rPr>
            </w:pPr>
            <w:r w:rsidRPr="00126897">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4D917EFC" w14:textId="77777777" w:rsidR="000E2026" w:rsidRPr="00126897" w:rsidRDefault="000E2026" w:rsidP="00FA27AA">
            <w:pPr>
              <w:jc w:val="right"/>
              <w:rPr>
                <w:color w:val="000000" w:themeColor="text1"/>
                <w:sz w:val="20"/>
                <w:szCs w:val="20"/>
              </w:rPr>
            </w:pPr>
            <w:r w:rsidRPr="00126897">
              <w:rPr>
                <w:color w:val="000000" w:themeColor="text1"/>
                <w:sz w:val="20"/>
                <w:szCs w:val="20"/>
              </w:rPr>
              <w:t>38,605</w:t>
            </w:r>
          </w:p>
        </w:tc>
        <w:tc>
          <w:tcPr>
            <w:tcW w:w="665" w:type="pct"/>
            <w:tcBorders>
              <w:top w:val="single" w:sz="4" w:space="0" w:color="auto"/>
              <w:left w:val="single" w:sz="4" w:space="0" w:color="auto"/>
              <w:bottom w:val="single" w:sz="4" w:space="0" w:color="auto"/>
              <w:right w:val="single" w:sz="4" w:space="0" w:color="auto"/>
            </w:tcBorders>
          </w:tcPr>
          <w:p w14:paraId="61C15D9D" w14:textId="77777777" w:rsidR="000E2026" w:rsidRPr="00126897" w:rsidRDefault="000E2026" w:rsidP="00FA27AA">
            <w:pPr>
              <w:jc w:val="right"/>
              <w:rPr>
                <w:color w:val="000000" w:themeColor="text1"/>
                <w:sz w:val="20"/>
                <w:szCs w:val="20"/>
              </w:rPr>
            </w:pPr>
            <w:r w:rsidRPr="00126897">
              <w:rPr>
                <w:color w:val="000000" w:themeColor="text1"/>
                <w:sz w:val="20"/>
                <w:szCs w:val="20"/>
              </w:rPr>
              <w:t>38,605</w:t>
            </w:r>
          </w:p>
        </w:tc>
      </w:tr>
      <w:tr w:rsidR="000E2026" w:rsidRPr="00126897" w14:paraId="4BE98BDC" w14:textId="77777777" w:rsidTr="00FA27AA">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7BAD306" w14:textId="77777777" w:rsidR="000E2026" w:rsidRPr="00126897" w:rsidRDefault="000E2026" w:rsidP="00FA27AA">
            <w:pPr>
              <w:ind w:right="113"/>
              <w:jc w:val="right"/>
              <w:rPr>
                <w:color w:val="000000" w:themeColor="text1"/>
                <w:sz w:val="20"/>
                <w:szCs w:val="20"/>
              </w:rPr>
            </w:pPr>
            <w:r w:rsidRPr="00126897">
              <w:rPr>
                <w:color w:val="000000" w:themeColor="text1"/>
                <w:sz w:val="20"/>
                <w:szCs w:val="20"/>
              </w:rPr>
              <w:t>Total for A3</w:t>
            </w:r>
          </w:p>
        </w:tc>
        <w:tc>
          <w:tcPr>
            <w:tcW w:w="666" w:type="pct"/>
            <w:tcBorders>
              <w:top w:val="single" w:sz="4" w:space="0" w:color="auto"/>
              <w:left w:val="single" w:sz="4" w:space="0" w:color="auto"/>
              <w:bottom w:val="single" w:sz="4" w:space="0" w:color="auto"/>
              <w:right w:val="single" w:sz="4" w:space="0" w:color="auto"/>
            </w:tcBorders>
          </w:tcPr>
          <w:p w14:paraId="653E64EB" w14:textId="77777777" w:rsidR="000E2026" w:rsidRPr="00126897" w:rsidRDefault="000E2026" w:rsidP="00FA27AA">
            <w:pPr>
              <w:jc w:val="right"/>
              <w:rPr>
                <w:color w:val="000000" w:themeColor="text1"/>
                <w:sz w:val="20"/>
                <w:szCs w:val="20"/>
              </w:rPr>
            </w:pPr>
            <w:r w:rsidRPr="00126897">
              <w:rPr>
                <w:color w:val="000000" w:themeColor="text1"/>
                <w:sz w:val="20"/>
                <w:szCs w:val="20"/>
              </w:rPr>
              <w:t>590,105</w:t>
            </w:r>
          </w:p>
        </w:tc>
        <w:tc>
          <w:tcPr>
            <w:tcW w:w="665" w:type="pct"/>
            <w:tcBorders>
              <w:top w:val="single" w:sz="4" w:space="0" w:color="auto"/>
              <w:left w:val="single" w:sz="4" w:space="0" w:color="auto"/>
              <w:bottom w:val="single" w:sz="4" w:space="0" w:color="auto"/>
              <w:right w:val="single" w:sz="4" w:space="0" w:color="auto"/>
            </w:tcBorders>
          </w:tcPr>
          <w:p w14:paraId="25B2801C" w14:textId="77777777" w:rsidR="000E2026" w:rsidRPr="00126897" w:rsidRDefault="000E2026" w:rsidP="00FA27AA">
            <w:pPr>
              <w:jc w:val="right"/>
              <w:rPr>
                <w:color w:val="000000" w:themeColor="text1"/>
                <w:sz w:val="20"/>
                <w:szCs w:val="20"/>
              </w:rPr>
            </w:pPr>
            <w:r w:rsidRPr="00126897">
              <w:rPr>
                <w:color w:val="000000" w:themeColor="text1"/>
                <w:sz w:val="20"/>
                <w:szCs w:val="20"/>
              </w:rPr>
              <w:t>590,105</w:t>
            </w:r>
          </w:p>
        </w:tc>
      </w:tr>
      <w:tr w:rsidR="000E2026" w:rsidRPr="00126897" w14:paraId="0541DE74" w14:textId="77777777" w:rsidTr="00FA27A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9A76105" w14:textId="77777777" w:rsidR="000E2026" w:rsidRPr="00126897" w:rsidRDefault="000E2026" w:rsidP="00FA27AA">
            <w:pPr>
              <w:rPr>
                <w:b/>
                <w:bCs/>
                <w:color w:val="000000" w:themeColor="text1"/>
                <w:sz w:val="20"/>
                <w:szCs w:val="20"/>
              </w:rPr>
            </w:pPr>
            <w:r w:rsidRPr="00126897">
              <w:rPr>
                <w:b/>
                <w:bCs/>
                <w:color w:val="000000" w:themeColor="text1"/>
                <w:sz w:val="20"/>
                <w:szCs w:val="20"/>
              </w:rPr>
              <w:t>A4:</w:t>
            </w:r>
            <w:r>
              <w:rPr>
                <w:b/>
                <w:bCs/>
                <w:color w:val="000000" w:themeColor="text1"/>
                <w:sz w:val="20"/>
                <w:szCs w:val="20"/>
              </w:rPr>
              <w:t xml:space="preserve"> </w:t>
            </w:r>
            <w:r>
              <w:rPr>
                <w:b/>
                <w:bCs/>
                <w:color w:val="000000" w:themeColor="text1"/>
              </w:rPr>
              <w:t>P</w:t>
            </w:r>
            <w:r w:rsidRPr="002771D9">
              <w:rPr>
                <w:b/>
                <w:bCs/>
                <w:color w:val="000000" w:themeColor="text1"/>
                <w:sz w:val="20"/>
                <w:szCs w:val="20"/>
              </w:rPr>
              <w:t>reparation of a national inventories of banks of used or unwanted controlled substances and plans for the collection, transport, and disposal of such substances</w:t>
            </w:r>
            <w:r w:rsidRPr="00126897">
              <w:rPr>
                <w:rStyle w:val="FootnoteReference"/>
                <w:b/>
                <w:bCs/>
                <w:color w:val="000000" w:themeColor="text1"/>
                <w:sz w:val="20"/>
                <w:szCs w:val="20"/>
              </w:rPr>
              <w:footnoteReference w:id="3"/>
            </w:r>
          </w:p>
        </w:tc>
      </w:tr>
      <w:tr w:rsidR="000E2026" w:rsidRPr="00126897" w14:paraId="0CAE3CCF"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AFFAF41" w14:textId="77777777" w:rsidR="000E2026" w:rsidRPr="00126897" w:rsidRDefault="000E2026" w:rsidP="00FA27AA">
            <w:pPr>
              <w:jc w:val="left"/>
              <w:rPr>
                <w:color w:val="000000"/>
                <w:sz w:val="20"/>
                <w:szCs w:val="20"/>
              </w:rPr>
            </w:pPr>
            <w:r w:rsidRPr="00126897">
              <w:rPr>
                <w:sz w:val="20"/>
                <w:szCs w:val="20"/>
              </w:rPr>
              <w:t>Cuba</w:t>
            </w:r>
          </w:p>
        </w:tc>
        <w:tc>
          <w:tcPr>
            <w:tcW w:w="2686" w:type="pct"/>
            <w:tcBorders>
              <w:top w:val="single" w:sz="4" w:space="0" w:color="auto"/>
              <w:left w:val="single" w:sz="4" w:space="0" w:color="auto"/>
              <w:bottom w:val="single" w:sz="4" w:space="0" w:color="auto"/>
              <w:right w:val="single" w:sz="4" w:space="0" w:color="auto"/>
            </w:tcBorders>
            <w:hideMark/>
          </w:tcPr>
          <w:p w14:paraId="4DF32369" w14:textId="77777777" w:rsidR="000E2026" w:rsidRPr="00126897" w:rsidRDefault="000E2026" w:rsidP="00FA27AA">
            <w:pPr>
              <w:jc w:val="left"/>
              <w:rPr>
                <w:color w:val="000000" w:themeColor="text1"/>
                <w:sz w:val="20"/>
                <w:szCs w:val="20"/>
              </w:rPr>
            </w:pPr>
            <w:r w:rsidRPr="00126897">
              <w:rPr>
                <w:color w:val="000000" w:themeColor="text1"/>
                <w:sz w:val="20"/>
                <w:szCs w:val="20"/>
              </w:rPr>
              <w:t>Preparation of a national inventory of banks of used or unwanted controlled substances</w:t>
            </w:r>
            <w:r>
              <w:rPr>
                <w:color w:val="000000" w:themeColor="text1"/>
                <w:sz w:val="20"/>
                <w:szCs w:val="20"/>
              </w:rPr>
              <w:t xml:space="preserve"> and a</w:t>
            </w:r>
            <w:r w:rsidRPr="00126897">
              <w:rPr>
                <w:color w:val="000000" w:themeColor="text1"/>
                <w:sz w:val="20"/>
                <w:szCs w:val="20"/>
              </w:rPr>
              <w:t xml:space="preserve"> plan</w:t>
            </w:r>
          </w:p>
        </w:tc>
        <w:tc>
          <w:tcPr>
            <w:tcW w:w="666" w:type="pct"/>
            <w:tcBorders>
              <w:top w:val="single" w:sz="4" w:space="0" w:color="auto"/>
              <w:left w:val="single" w:sz="4" w:space="0" w:color="auto"/>
              <w:bottom w:val="single" w:sz="4" w:space="0" w:color="auto"/>
              <w:right w:val="single" w:sz="4" w:space="0" w:color="auto"/>
            </w:tcBorders>
          </w:tcPr>
          <w:p w14:paraId="03A241F9"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02C9A43C"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r>
      <w:tr w:rsidR="000E2026" w:rsidRPr="00126897" w14:paraId="2DE6D7C7"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35F8EB9" w14:textId="77777777" w:rsidR="000E2026" w:rsidRPr="00126897" w:rsidRDefault="000E2026" w:rsidP="00FA27AA">
            <w:pPr>
              <w:jc w:val="left"/>
              <w:rPr>
                <w:color w:val="000000"/>
                <w:sz w:val="20"/>
                <w:szCs w:val="20"/>
                <w:lang w:eastAsia="en-CA"/>
              </w:rPr>
            </w:pPr>
            <w:r w:rsidRPr="00126897">
              <w:rPr>
                <w:sz w:val="20"/>
                <w:szCs w:val="20"/>
              </w:rPr>
              <w:t>Egypt</w:t>
            </w:r>
          </w:p>
        </w:tc>
        <w:tc>
          <w:tcPr>
            <w:tcW w:w="2686" w:type="pct"/>
            <w:tcBorders>
              <w:top w:val="single" w:sz="4" w:space="0" w:color="auto"/>
              <w:left w:val="single" w:sz="4" w:space="0" w:color="auto"/>
              <w:bottom w:val="single" w:sz="4" w:space="0" w:color="auto"/>
              <w:right w:val="single" w:sz="4" w:space="0" w:color="auto"/>
            </w:tcBorders>
          </w:tcPr>
          <w:p w14:paraId="53F2F82F" w14:textId="77777777" w:rsidR="000E2026" w:rsidRPr="00126897" w:rsidRDefault="000E2026" w:rsidP="00FA27AA">
            <w:pPr>
              <w:jc w:val="left"/>
              <w:rPr>
                <w:sz w:val="20"/>
                <w:szCs w:val="20"/>
                <w:lang w:val="en-US"/>
              </w:rPr>
            </w:pPr>
            <w:r>
              <w:rPr>
                <w:color w:val="000000" w:themeColor="text1"/>
                <w:sz w:val="20"/>
                <w:szCs w:val="20"/>
              </w:rPr>
              <w:t>Preparation of a national inventory of banks of used or unwanted controlled substances and plan</w:t>
            </w:r>
          </w:p>
        </w:tc>
        <w:tc>
          <w:tcPr>
            <w:tcW w:w="666" w:type="pct"/>
            <w:tcBorders>
              <w:top w:val="single" w:sz="4" w:space="0" w:color="auto"/>
              <w:left w:val="single" w:sz="4" w:space="0" w:color="auto"/>
              <w:bottom w:val="single" w:sz="4" w:space="0" w:color="auto"/>
              <w:right w:val="single" w:sz="4" w:space="0" w:color="auto"/>
            </w:tcBorders>
          </w:tcPr>
          <w:p w14:paraId="2B27FB61" w14:textId="77777777" w:rsidR="000E2026" w:rsidRPr="00126897" w:rsidRDefault="000E2026" w:rsidP="00FA27AA">
            <w:pPr>
              <w:jc w:val="right"/>
              <w:rPr>
                <w:color w:val="000000" w:themeColor="text1"/>
                <w:sz w:val="20"/>
                <w:szCs w:val="20"/>
              </w:rPr>
            </w:pPr>
            <w:r w:rsidRPr="00126897">
              <w:rPr>
                <w:color w:val="000000" w:themeColor="text1"/>
                <w:sz w:val="20"/>
                <w:szCs w:val="20"/>
              </w:rPr>
              <w:t>100,000</w:t>
            </w:r>
          </w:p>
        </w:tc>
        <w:tc>
          <w:tcPr>
            <w:tcW w:w="665" w:type="pct"/>
            <w:tcBorders>
              <w:top w:val="single" w:sz="4" w:space="0" w:color="auto"/>
              <w:left w:val="single" w:sz="4" w:space="0" w:color="auto"/>
              <w:bottom w:val="single" w:sz="4" w:space="0" w:color="auto"/>
              <w:right w:val="single" w:sz="4" w:space="0" w:color="auto"/>
            </w:tcBorders>
          </w:tcPr>
          <w:p w14:paraId="37E3815E" w14:textId="77777777" w:rsidR="000E2026" w:rsidRPr="00126897" w:rsidRDefault="000E2026" w:rsidP="00FA27AA">
            <w:pPr>
              <w:jc w:val="right"/>
              <w:rPr>
                <w:color w:val="000000" w:themeColor="text1"/>
                <w:sz w:val="20"/>
                <w:szCs w:val="20"/>
              </w:rPr>
            </w:pPr>
            <w:r w:rsidRPr="00126897">
              <w:rPr>
                <w:color w:val="000000" w:themeColor="text1"/>
                <w:sz w:val="20"/>
                <w:szCs w:val="20"/>
              </w:rPr>
              <w:t>100,000</w:t>
            </w:r>
          </w:p>
        </w:tc>
      </w:tr>
      <w:tr w:rsidR="000E2026" w:rsidRPr="00126897" w14:paraId="250D29C2"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BF0C4F6" w14:textId="77777777" w:rsidR="000E2026" w:rsidRPr="00126897" w:rsidRDefault="000E2026" w:rsidP="00FA27AA">
            <w:pPr>
              <w:jc w:val="left"/>
              <w:rPr>
                <w:color w:val="000000"/>
                <w:sz w:val="20"/>
                <w:szCs w:val="20"/>
                <w:lang w:eastAsia="en-CA"/>
              </w:rPr>
            </w:pPr>
            <w:r w:rsidRPr="00126897">
              <w:rPr>
                <w:sz w:val="20"/>
                <w:szCs w:val="20"/>
              </w:rPr>
              <w:t>Jamaica</w:t>
            </w:r>
          </w:p>
        </w:tc>
        <w:tc>
          <w:tcPr>
            <w:tcW w:w="2686" w:type="pct"/>
            <w:tcBorders>
              <w:top w:val="single" w:sz="4" w:space="0" w:color="auto"/>
              <w:left w:val="single" w:sz="4" w:space="0" w:color="auto"/>
              <w:bottom w:val="single" w:sz="4" w:space="0" w:color="auto"/>
              <w:right w:val="single" w:sz="4" w:space="0" w:color="auto"/>
            </w:tcBorders>
          </w:tcPr>
          <w:p w14:paraId="2EC0D8C6" w14:textId="77777777" w:rsidR="000E2026" w:rsidRPr="00126897" w:rsidRDefault="000E2026" w:rsidP="00FA27AA">
            <w:pPr>
              <w:jc w:val="left"/>
              <w:rPr>
                <w:sz w:val="20"/>
                <w:szCs w:val="20"/>
              </w:rPr>
            </w:pPr>
            <w:r>
              <w:rPr>
                <w:color w:val="000000" w:themeColor="text1"/>
                <w:sz w:val="20"/>
                <w:szCs w:val="20"/>
              </w:rPr>
              <w:t>Preparation of a national inventory of banks of used or unwanted controlled substances and plan</w:t>
            </w:r>
          </w:p>
        </w:tc>
        <w:tc>
          <w:tcPr>
            <w:tcW w:w="666" w:type="pct"/>
            <w:tcBorders>
              <w:top w:val="single" w:sz="4" w:space="0" w:color="auto"/>
              <w:left w:val="single" w:sz="4" w:space="0" w:color="auto"/>
              <w:bottom w:val="single" w:sz="4" w:space="0" w:color="auto"/>
              <w:right w:val="single" w:sz="4" w:space="0" w:color="auto"/>
            </w:tcBorders>
          </w:tcPr>
          <w:p w14:paraId="374901BE"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06D49963"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r>
      <w:tr w:rsidR="000E2026" w:rsidRPr="00126897" w14:paraId="62FB967D"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507B333" w14:textId="77777777" w:rsidR="000E2026" w:rsidRPr="00126897" w:rsidRDefault="000E2026" w:rsidP="00FA27AA">
            <w:pPr>
              <w:jc w:val="left"/>
              <w:rPr>
                <w:color w:val="000000"/>
                <w:sz w:val="20"/>
                <w:szCs w:val="20"/>
                <w:lang w:eastAsia="en-CA"/>
              </w:rPr>
            </w:pPr>
            <w:r w:rsidRPr="00126897">
              <w:rPr>
                <w:sz w:val="20"/>
                <w:szCs w:val="20"/>
              </w:rPr>
              <w:t>Peru</w:t>
            </w:r>
          </w:p>
        </w:tc>
        <w:tc>
          <w:tcPr>
            <w:tcW w:w="2686" w:type="pct"/>
            <w:tcBorders>
              <w:top w:val="single" w:sz="4" w:space="0" w:color="auto"/>
              <w:left w:val="single" w:sz="4" w:space="0" w:color="auto"/>
              <w:bottom w:val="single" w:sz="4" w:space="0" w:color="auto"/>
              <w:right w:val="single" w:sz="4" w:space="0" w:color="auto"/>
            </w:tcBorders>
          </w:tcPr>
          <w:p w14:paraId="13725617" w14:textId="77777777" w:rsidR="000E2026" w:rsidRPr="00126897" w:rsidRDefault="000E2026" w:rsidP="00FA27AA">
            <w:pPr>
              <w:jc w:val="left"/>
              <w:rPr>
                <w:sz w:val="20"/>
                <w:szCs w:val="20"/>
              </w:rPr>
            </w:pPr>
            <w:r>
              <w:rPr>
                <w:color w:val="000000" w:themeColor="text1"/>
                <w:sz w:val="20"/>
                <w:szCs w:val="20"/>
              </w:rPr>
              <w:t>Preparation of a national inventory of banks of used or unwanted controlled substances and plan</w:t>
            </w:r>
          </w:p>
        </w:tc>
        <w:tc>
          <w:tcPr>
            <w:tcW w:w="666" w:type="pct"/>
            <w:tcBorders>
              <w:top w:val="single" w:sz="4" w:space="0" w:color="auto"/>
              <w:left w:val="single" w:sz="4" w:space="0" w:color="auto"/>
              <w:bottom w:val="single" w:sz="4" w:space="0" w:color="auto"/>
              <w:right w:val="single" w:sz="4" w:space="0" w:color="auto"/>
            </w:tcBorders>
          </w:tcPr>
          <w:p w14:paraId="245D6A6D"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2EC8A8AC"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r>
      <w:tr w:rsidR="000E2026" w:rsidRPr="00126897" w14:paraId="7C4B8A2F"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8C9289A" w14:textId="77777777" w:rsidR="000E2026" w:rsidRPr="00126897" w:rsidRDefault="000E2026" w:rsidP="00FA27AA">
            <w:pPr>
              <w:jc w:val="left"/>
              <w:rPr>
                <w:color w:val="000000"/>
                <w:sz w:val="20"/>
                <w:szCs w:val="20"/>
                <w:lang w:eastAsia="en-CA"/>
              </w:rPr>
            </w:pPr>
            <w:r w:rsidRPr="00126897">
              <w:rPr>
                <w:sz w:val="20"/>
                <w:szCs w:val="20"/>
              </w:rPr>
              <w:lastRenderedPageBreak/>
              <w:t>Trinidad and Tobago</w:t>
            </w:r>
          </w:p>
        </w:tc>
        <w:tc>
          <w:tcPr>
            <w:tcW w:w="2686" w:type="pct"/>
            <w:tcBorders>
              <w:top w:val="single" w:sz="4" w:space="0" w:color="auto"/>
              <w:left w:val="single" w:sz="4" w:space="0" w:color="auto"/>
              <w:bottom w:val="single" w:sz="4" w:space="0" w:color="auto"/>
              <w:right w:val="single" w:sz="4" w:space="0" w:color="auto"/>
            </w:tcBorders>
          </w:tcPr>
          <w:p w14:paraId="08278B11" w14:textId="77777777" w:rsidR="000E2026" w:rsidRPr="00126897" w:rsidRDefault="000E2026" w:rsidP="00FA27AA">
            <w:pPr>
              <w:jc w:val="left"/>
              <w:rPr>
                <w:sz w:val="20"/>
                <w:szCs w:val="20"/>
              </w:rPr>
            </w:pPr>
            <w:r>
              <w:rPr>
                <w:color w:val="000000" w:themeColor="text1"/>
                <w:sz w:val="20"/>
                <w:szCs w:val="20"/>
              </w:rPr>
              <w:t>Preparation of a national inventory of banks of used or unwanted controlled substances and plan</w:t>
            </w:r>
          </w:p>
        </w:tc>
        <w:tc>
          <w:tcPr>
            <w:tcW w:w="666" w:type="pct"/>
            <w:tcBorders>
              <w:top w:val="single" w:sz="4" w:space="0" w:color="auto"/>
              <w:left w:val="single" w:sz="4" w:space="0" w:color="auto"/>
              <w:bottom w:val="single" w:sz="4" w:space="0" w:color="auto"/>
              <w:right w:val="single" w:sz="4" w:space="0" w:color="auto"/>
            </w:tcBorders>
          </w:tcPr>
          <w:p w14:paraId="700ECCF6"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02D9E5A5"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r>
      <w:tr w:rsidR="000E2026" w:rsidRPr="00126897" w14:paraId="59AA89D1" w14:textId="77777777" w:rsidTr="00FA27AA">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9012376" w14:textId="77777777" w:rsidR="000E2026" w:rsidRPr="00126897" w:rsidRDefault="000E2026" w:rsidP="00FA27AA">
            <w:pPr>
              <w:jc w:val="left"/>
              <w:rPr>
                <w:color w:val="000000"/>
                <w:sz w:val="20"/>
                <w:szCs w:val="20"/>
                <w:lang w:eastAsia="en-CA"/>
              </w:rPr>
            </w:pPr>
            <w:r w:rsidRPr="00126897">
              <w:rPr>
                <w:sz w:val="20"/>
                <w:szCs w:val="20"/>
              </w:rPr>
              <w:t>Uruguay</w:t>
            </w:r>
          </w:p>
        </w:tc>
        <w:tc>
          <w:tcPr>
            <w:tcW w:w="2686" w:type="pct"/>
            <w:tcBorders>
              <w:top w:val="single" w:sz="4" w:space="0" w:color="auto"/>
              <w:left w:val="single" w:sz="4" w:space="0" w:color="auto"/>
              <w:bottom w:val="single" w:sz="4" w:space="0" w:color="auto"/>
              <w:right w:val="single" w:sz="4" w:space="0" w:color="auto"/>
            </w:tcBorders>
          </w:tcPr>
          <w:p w14:paraId="3BBA567C" w14:textId="77777777" w:rsidR="000E2026" w:rsidRPr="00126897" w:rsidRDefault="000E2026" w:rsidP="00FA27AA">
            <w:pPr>
              <w:jc w:val="left"/>
              <w:rPr>
                <w:sz w:val="20"/>
                <w:szCs w:val="20"/>
              </w:rPr>
            </w:pPr>
            <w:r>
              <w:rPr>
                <w:color w:val="000000" w:themeColor="text1"/>
                <w:sz w:val="20"/>
                <w:szCs w:val="20"/>
              </w:rPr>
              <w:t>Preparation of a national inventory of banks of used or unwanted controlled substances and plan</w:t>
            </w:r>
          </w:p>
        </w:tc>
        <w:tc>
          <w:tcPr>
            <w:tcW w:w="666" w:type="pct"/>
            <w:tcBorders>
              <w:top w:val="single" w:sz="4" w:space="0" w:color="auto"/>
              <w:left w:val="single" w:sz="4" w:space="0" w:color="auto"/>
              <w:bottom w:val="single" w:sz="4" w:space="0" w:color="auto"/>
              <w:right w:val="single" w:sz="4" w:space="0" w:color="auto"/>
            </w:tcBorders>
          </w:tcPr>
          <w:p w14:paraId="7694AD2F"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40C4D19F" w14:textId="77777777" w:rsidR="000E2026" w:rsidRPr="00126897" w:rsidRDefault="000E2026" w:rsidP="00FA27AA">
            <w:pPr>
              <w:jc w:val="right"/>
              <w:rPr>
                <w:color w:val="000000" w:themeColor="text1"/>
                <w:sz w:val="20"/>
                <w:szCs w:val="20"/>
              </w:rPr>
            </w:pPr>
            <w:r w:rsidRPr="00126897">
              <w:rPr>
                <w:color w:val="000000" w:themeColor="text1"/>
                <w:sz w:val="20"/>
                <w:szCs w:val="20"/>
              </w:rPr>
              <w:t>90,000</w:t>
            </w:r>
          </w:p>
        </w:tc>
      </w:tr>
      <w:tr w:rsidR="000E2026" w:rsidRPr="00126897" w14:paraId="3C56E9A4" w14:textId="77777777" w:rsidTr="00FA27AA">
        <w:tc>
          <w:tcPr>
            <w:tcW w:w="3669" w:type="pct"/>
            <w:gridSpan w:val="2"/>
            <w:tcBorders>
              <w:top w:val="single" w:sz="4" w:space="0" w:color="auto"/>
              <w:left w:val="single" w:sz="4" w:space="0" w:color="auto"/>
              <w:bottom w:val="single" w:sz="4" w:space="0" w:color="auto"/>
              <w:right w:val="single" w:sz="4" w:space="0" w:color="auto"/>
            </w:tcBorders>
            <w:hideMark/>
          </w:tcPr>
          <w:p w14:paraId="7E75F495" w14:textId="77777777" w:rsidR="000E2026" w:rsidRPr="00126897" w:rsidRDefault="000E2026" w:rsidP="00FA27AA">
            <w:pPr>
              <w:jc w:val="right"/>
              <w:rPr>
                <w:color w:val="000000" w:themeColor="text1"/>
                <w:sz w:val="20"/>
                <w:szCs w:val="20"/>
              </w:rPr>
            </w:pPr>
            <w:r w:rsidRPr="00126897">
              <w:rPr>
                <w:color w:val="000000" w:themeColor="text1"/>
                <w:sz w:val="20"/>
                <w:szCs w:val="20"/>
              </w:rPr>
              <w:t>Subtotal for A4</w:t>
            </w:r>
          </w:p>
        </w:tc>
        <w:tc>
          <w:tcPr>
            <w:tcW w:w="666" w:type="pct"/>
            <w:tcBorders>
              <w:top w:val="single" w:sz="4" w:space="0" w:color="auto"/>
              <w:left w:val="single" w:sz="4" w:space="0" w:color="auto"/>
              <w:bottom w:val="single" w:sz="4" w:space="0" w:color="auto"/>
              <w:right w:val="single" w:sz="4" w:space="0" w:color="auto"/>
            </w:tcBorders>
          </w:tcPr>
          <w:p w14:paraId="0E34FA48" w14:textId="77777777" w:rsidR="000E2026" w:rsidRPr="00126897" w:rsidRDefault="000E2026" w:rsidP="00FA27AA">
            <w:pPr>
              <w:jc w:val="right"/>
              <w:rPr>
                <w:color w:val="000000" w:themeColor="text1"/>
                <w:sz w:val="20"/>
                <w:szCs w:val="20"/>
              </w:rPr>
            </w:pPr>
            <w:r w:rsidRPr="00126897">
              <w:rPr>
                <w:color w:val="000000" w:themeColor="text1"/>
                <w:sz w:val="20"/>
                <w:szCs w:val="20"/>
              </w:rPr>
              <w:t>550,000</w:t>
            </w:r>
          </w:p>
        </w:tc>
        <w:tc>
          <w:tcPr>
            <w:tcW w:w="665" w:type="pct"/>
            <w:tcBorders>
              <w:top w:val="single" w:sz="4" w:space="0" w:color="auto"/>
              <w:left w:val="single" w:sz="4" w:space="0" w:color="auto"/>
              <w:bottom w:val="single" w:sz="4" w:space="0" w:color="auto"/>
              <w:right w:val="single" w:sz="4" w:space="0" w:color="auto"/>
            </w:tcBorders>
          </w:tcPr>
          <w:p w14:paraId="21726344" w14:textId="77777777" w:rsidR="000E2026" w:rsidRPr="00126897" w:rsidRDefault="000E2026" w:rsidP="00FA27AA">
            <w:pPr>
              <w:jc w:val="right"/>
              <w:rPr>
                <w:color w:val="000000" w:themeColor="text1"/>
                <w:sz w:val="20"/>
                <w:szCs w:val="20"/>
              </w:rPr>
            </w:pPr>
            <w:r w:rsidRPr="00126897">
              <w:rPr>
                <w:color w:val="000000" w:themeColor="text1"/>
                <w:sz w:val="20"/>
                <w:szCs w:val="20"/>
              </w:rPr>
              <w:t>550,000</w:t>
            </w:r>
          </w:p>
        </w:tc>
      </w:tr>
      <w:tr w:rsidR="000E2026" w:rsidRPr="00126897" w14:paraId="2174DF36" w14:textId="77777777" w:rsidTr="00FA27AA">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6D4E0C6C" w14:textId="77777777" w:rsidR="000E2026" w:rsidRPr="00126897" w:rsidRDefault="000E2026" w:rsidP="00FA27AA">
            <w:pPr>
              <w:jc w:val="right"/>
              <w:rPr>
                <w:color w:val="000000" w:themeColor="text1"/>
                <w:sz w:val="20"/>
                <w:szCs w:val="20"/>
              </w:rPr>
            </w:pPr>
            <w:r w:rsidRPr="00126897">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663F6EE3" w14:textId="77777777" w:rsidR="000E2026" w:rsidRPr="00126897" w:rsidRDefault="000E2026" w:rsidP="00FA27AA">
            <w:pPr>
              <w:jc w:val="right"/>
              <w:rPr>
                <w:color w:val="000000"/>
                <w:sz w:val="20"/>
                <w:szCs w:val="20"/>
              </w:rPr>
            </w:pPr>
            <w:r w:rsidRPr="00126897">
              <w:rPr>
                <w:color w:val="000000"/>
                <w:sz w:val="20"/>
                <w:szCs w:val="20"/>
              </w:rPr>
              <w:t>38,500</w:t>
            </w:r>
          </w:p>
        </w:tc>
        <w:tc>
          <w:tcPr>
            <w:tcW w:w="665" w:type="pct"/>
            <w:tcBorders>
              <w:top w:val="single" w:sz="4" w:space="0" w:color="auto"/>
              <w:left w:val="single" w:sz="4" w:space="0" w:color="auto"/>
              <w:bottom w:val="single" w:sz="4" w:space="0" w:color="auto"/>
              <w:right w:val="single" w:sz="4" w:space="0" w:color="auto"/>
            </w:tcBorders>
          </w:tcPr>
          <w:p w14:paraId="2A8DEAC9" w14:textId="77777777" w:rsidR="000E2026" w:rsidRPr="00126897" w:rsidRDefault="000E2026" w:rsidP="00FA27AA">
            <w:pPr>
              <w:jc w:val="right"/>
              <w:rPr>
                <w:color w:val="000000"/>
                <w:sz w:val="20"/>
                <w:szCs w:val="20"/>
              </w:rPr>
            </w:pPr>
            <w:r w:rsidRPr="00126897">
              <w:rPr>
                <w:color w:val="000000"/>
                <w:sz w:val="20"/>
                <w:szCs w:val="20"/>
              </w:rPr>
              <w:t>38,500</w:t>
            </w:r>
          </w:p>
        </w:tc>
      </w:tr>
      <w:tr w:rsidR="000E2026" w:rsidRPr="00126897" w14:paraId="5D6D3139" w14:textId="77777777" w:rsidTr="00FA27AA">
        <w:tc>
          <w:tcPr>
            <w:tcW w:w="3669" w:type="pct"/>
            <w:gridSpan w:val="2"/>
            <w:tcBorders>
              <w:top w:val="single" w:sz="4" w:space="0" w:color="auto"/>
              <w:left w:val="single" w:sz="4" w:space="0" w:color="auto"/>
              <w:bottom w:val="single" w:sz="4" w:space="0" w:color="auto"/>
              <w:right w:val="single" w:sz="4" w:space="0" w:color="auto"/>
            </w:tcBorders>
            <w:hideMark/>
          </w:tcPr>
          <w:p w14:paraId="1BA3EB51" w14:textId="77777777" w:rsidR="000E2026" w:rsidRPr="00126897" w:rsidRDefault="000E2026" w:rsidP="00FA27AA">
            <w:pPr>
              <w:jc w:val="right"/>
              <w:rPr>
                <w:color w:val="000000" w:themeColor="text1"/>
                <w:sz w:val="20"/>
                <w:szCs w:val="20"/>
              </w:rPr>
            </w:pPr>
            <w:r w:rsidRPr="00126897">
              <w:rPr>
                <w:color w:val="000000" w:themeColor="text1"/>
                <w:sz w:val="20"/>
                <w:szCs w:val="20"/>
              </w:rPr>
              <w:t xml:space="preserve"> Total for A4</w:t>
            </w:r>
          </w:p>
        </w:tc>
        <w:tc>
          <w:tcPr>
            <w:tcW w:w="666" w:type="pct"/>
            <w:tcBorders>
              <w:top w:val="single" w:sz="4" w:space="0" w:color="auto"/>
              <w:left w:val="single" w:sz="4" w:space="0" w:color="auto"/>
              <w:bottom w:val="single" w:sz="4" w:space="0" w:color="auto"/>
              <w:right w:val="single" w:sz="4" w:space="0" w:color="auto"/>
            </w:tcBorders>
          </w:tcPr>
          <w:p w14:paraId="7A874DF3" w14:textId="77777777" w:rsidR="000E2026" w:rsidRPr="00126897" w:rsidRDefault="000E2026" w:rsidP="00FA27AA">
            <w:pPr>
              <w:jc w:val="right"/>
              <w:rPr>
                <w:color w:val="000000"/>
                <w:sz w:val="20"/>
                <w:szCs w:val="20"/>
              </w:rPr>
            </w:pPr>
            <w:r w:rsidRPr="00126897">
              <w:rPr>
                <w:color w:val="000000"/>
                <w:sz w:val="20"/>
                <w:szCs w:val="20"/>
              </w:rPr>
              <w:t>588,500</w:t>
            </w:r>
          </w:p>
        </w:tc>
        <w:tc>
          <w:tcPr>
            <w:tcW w:w="665" w:type="pct"/>
            <w:tcBorders>
              <w:top w:val="single" w:sz="4" w:space="0" w:color="auto"/>
              <w:left w:val="single" w:sz="4" w:space="0" w:color="auto"/>
              <w:bottom w:val="single" w:sz="4" w:space="0" w:color="auto"/>
              <w:right w:val="single" w:sz="4" w:space="0" w:color="auto"/>
            </w:tcBorders>
          </w:tcPr>
          <w:p w14:paraId="33C66714" w14:textId="77777777" w:rsidR="000E2026" w:rsidRPr="00126897" w:rsidRDefault="000E2026" w:rsidP="00FA27AA">
            <w:pPr>
              <w:jc w:val="right"/>
              <w:rPr>
                <w:color w:val="000000"/>
                <w:sz w:val="20"/>
                <w:szCs w:val="20"/>
              </w:rPr>
            </w:pPr>
            <w:r w:rsidRPr="00126897">
              <w:rPr>
                <w:color w:val="000000"/>
                <w:sz w:val="20"/>
                <w:szCs w:val="20"/>
              </w:rPr>
              <w:t>588,500</w:t>
            </w:r>
          </w:p>
        </w:tc>
      </w:tr>
      <w:tr w:rsidR="000E2026" w:rsidRPr="00126897" w14:paraId="25BBB8A1" w14:textId="77777777" w:rsidTr="00FA27AA">
        <w:trPr>
          <w:trHeight w:val="557"/>
        </w:trPr>
        <w:tc>
          <w:tcPr>
            <w:tcW w:w="5000" w:type="pct"/>
            <w:gridSpan w:val="4"/>
            <w:tcBorders>
              <w:top w:val="single" w:sz="4" w:space="0" w:color="auto"/>
              <w:left w:val="single" w:sz="4" w:space="0" w:color="auto"/>
              <w:bottom w:val="single" w:sz="4" w:space="0" w:color="auto"/>
              <w:right w:val="single" w:sz="4" w:space="0" w:color="auto"/>
            </w:tcBorders>
          </w:tcPr>
          <w:p w14:paraId="41063212" w14:textId="77777777" w:rsidR="000E2026" w:rsidRPr="00126897" w:rsidRDefault="000E2026" w:rsidP="00FA27AA">
            <w:pPr>
              <w:jc w:val="left"/>
              <w:rPr>
                <w:b/>
                <w:bCs/>
                <w:color w:val="000000"/>
                <w:sz w:val="20"/>
                <w:szCs w:val="20"/>
              </w:rPr>
            </w:pPr>
            <w:r w:rsidRPr="00462FD1">
              <w:rPr>
                <w:b/>
                <w:bCs/>
                <w:sz w:val="20"/>
                <w:szCs w:val="20"/>
              </w:rPr>
              <w:t xml:space="preserve">A5: </w:t>
            </w:r>
            <w:r>
              <w:rPr>
                <w:b/>
                <w:bCs/>
                <w:sz w:val="20"/>
                <w:szCs w:val="20"/>
              </w:rPr>
              <w:t>P</w:t>
            </w:r>
            <w:r w:rsidRPr="00126897">
              <w:rPr>
                <w:b/>
                <w:bCs/>
                <w:sz w:val="20"/>
                <w:szCs w:val="20"/>
              </w:rPr>
              <w:t>reparation of a pilot project to maintain and/or enhance the energy efficiency of replacement technologies and equipment in the context of HFC phase-down</w:t>
            </w:r>
            <w:r w:rsidRPr="00462FD1">
              <w:rPr>
                <w:rStyle w:val="FootnoteReference"/>
                <w:b/>
                <w:bCs/>
                <w:sz w:val="20"/>
                <w:szCs w:val="20"/>
              </w:rPr>
              <w:footnoteReference w:id="4"/>
            </w:r>
          </w:p>
        </w:tc>
      </w:tr>
      <w:tr w:rsidR="000E2026" w:rsidRPr="00126897" w14:paraId="39029FD1" w14:textId="77777777" w:rsidTr="00FA27AA">
        <w:tc>
          <w:tcPr>
            <w:tcW w:w="983" w:type="pct"/>
            <w:tcBorders>
              <w:top w:val="single" w:sz="4" w:space="0" w:color="auto"/>
              <w:left w:val="single" w:sz="4" w:space="0" w:color="auto"/>
              <w:bottom w:val="single" w:sz="4" w:space="0" w:color="auto"/>
              <w:right w:val="single" w:sz="4" w:space="0" w:color="auto"/>
            </w:tcBorders>
          </w:tcPr>
          <w:p w14:paraId="2DA6B508" w14:textId="77777777" w:rsidR="000E2026" w:rsidRPr="00126897" w:rsidRDefault="000E2026" w:rsidP="00FA27AA">
            <w:pPr>
              <w:tabs>
                <w:tab w:val="left" w:pos="1320"/>
              </w:tabs>
              <w:jc w:val="left"/>
              <w:rPr>
                <w:color w:val="000000" w:themeColor="text1"/>
                <w:sz w:val="20"/>
                <w:szCs w:val="20"/>
              </w:rPr>
            </w:pPr>
            <w:r w:rsidRPr="00126897">
              <w:rPr>
                <w:color w:val="000000" w:themeColor="text1"/>
                <w:sz w:val="20"/>
                <w:szCs w:val="20"/>
              </w:rPr>
              <w:t>Chile</w:t>
            </w:r>
          </w:p>
        </w:tc>
        <w:tc>
          <w:tcPr>
            <w:tcW w:w="2686" w:type="pct"/>
            <w:tcBorders>
              <w:top w:val="single" w:sz="4" w:space="0" w:color="auto"/>
              <w:left w:val="single" w:sz="4" w:space="0" w:color="auto"/>
              <w:bottom w:val="single" w:sz="4" w:space="0" w:color="auto"/>
              <w:right w:val="single" w:sz="4" w:space="0" w:color="auto"/>
            </w:tcBorders>
          </w:tcPr>
          <w:p w14:paraId="6F7BC4C0" w14:textId="15E7A7A1" w:rsidR="000E2026" w:rsidRPr="00126897" w:rsidRDefault="000E2026" w:rsidP="00FA27AA">
            <w:pPr>
              <w:jc w:val="left"/>
              <w:rPr>
                <w:color w:val="000000" w:themeColor="text1"/>
                <w:sz w:val="20"/>
                <w:szCs w:val="20"/>
              </w:rPr>
            </w:pPr>
            <w:r w:rsidRPr="00126897">
              <w:rPr>
                <w:color w:val="000000" w:themeColor="text1"/>
                <w:sz w:val="20"/>
                <w:szCs w:val="20"/>
              </w:rPr>
              <w:t xml:space="preserve">Preparation </w:t>
            </w:r>
            <w:r w:rsidR="002C15D0">
              <w:rPr>
                <w:color w:val="000000" w:themeColor="text1"/>
                <w:sz w:val="20"/>
                <w:szCs w:val="20"/>
              </w:rPr>
              <w:t>of</w:t>
            </w:r>
            <w:r w:rsidRPr="00126897">
              <w:rPr>
                <w:color w:val="000000" w:themeColor="text1"/>
                <w:sz w:val="20"/>
                <w:szCs w:val="20"/>
              </w:rPr>
              <w:t xml:space="preserve"> a pilot project </w:t>
            </w:r>
            <w:r>
              <w:rPr>
                <w:color w:val="000000"/>
                <w:sz w:val="20"/>
                <w:szCs w:val="20"/>
              </w:rPr>
              <w:t>to</w:t>
            </w:r>
            <w:r w:rsidRPr="00C95F4E">
              <w:rPr>
                <w:color w:val="000000"/>
                <w:sz w:val="20"/>
                <w:szCs w:val="20"/>
              </w:rPr>
              <w:t xml:space="preserve"> </w:t>
            </w:r>
            <w:r w:rsidRPr="00E61464">
              <w:rPr>
                <w:color w:val="000000" w:themeColor="text1"/>
                <w:sz w:val="20"/>
                <w:szCs w:val="20"/>
              </w:rPr>
              <w:t>mai</w:t>
            </w:r>
            <w:r w:rsidRPr="00126897">
              <w:rPr>
                <w:color w:val="000000" w:themeColor="text1"/>
                <w:sz w:val="20"/>
                <w:szCs w:val="20"/>
              </w:rPr>
              <w:t>ntain and/or enhance energy efficiency</w:t>
            </w:r>
            <w:r w:rsidRPr="006663AA">
              <w:rPr>
                <w:color w:val="000000"/>
                <w:sz w:val="20"/>
                <w:szCs w:val="20"/>
              </w:rPr>
              <w:t xml:space="preserve"> in industrial refrigeration</w:t>
            </w:r>
          </w:p>
        </w:tc>
        <w:tc>
          <w:tcPr>
            <w:tcW w:w="666" w:type="pct"/>
            <w:tcBorders>
              <w:top w:val="single" w:sz="4" w:space="0" w:color="auto"/>
              <w:left w:val="single" w:sz="4" w:space="0" w:color="auto"/>
              <w:bottom w:val="single" w:sz="4" w:space="0" w:color="auto"/>
              <w:right w:val="single" w:sz="4" w:space="0" w:color="auto"/>
            </w:tcBorders>
          </w:tcPr>
          <w:p w14:paraId="7A37F993" w14:textId="77777777" w:rsidR="000E2026" w:rsidRPr="00126897" w:rsidRDefault="000E2026" w:rsidP="00FA27AA">
            <w:pPr>
              <w:jc w:val="right"/>
              <w:rPr>
                <w:color w:val="000000" w:themeColor="text1"/>
                <w:sz w:val="20"/>
                <w:szCs w:val="20"/>
              </w:rPr>
            </w:pPr>
            <w:r w:rsidRPr="00126897">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506E781C" w14:textId="77777777" w:rsidR="000E2026" w:rsidRPr="00126897" w:rsidRDefault="000E2026" w:rsidP="00FA27AA">
            <w:pPr>
              <w:jc w:val="right"/>
              <w:rPr>
                <w:color w:val="000000" w:themeColor="text1"/>
                <w:sz w:val="20"/>
                <w:szCs w:val="20"/>
              </w:rPr>
            </w:pPr>
            <w:r w:rsidRPr="00126897">
              <w:rPr>
                <w:color w:val="000000" w:themeColor="text1"/>
                <w:sz w:val="20"/>
                <w:szCs w:val="20"/>
              </w:rPr>
              <w:t>30,000</w:t>
            </w:r>
          </w:p>
        </w:tc>
      </w:tr>
      <w:tr w:rsidR="000E2026" w:rsidRPr="00126897" w14:paraId="122A4D7D"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34B9E001" w14:textId="77777777" w:rsidR="000E2026" w:rsidRPr="00126897" w:rsidRDefault="000E2026" w:rsidP="00FA27AA">
            <w:pPr>
              <w:jc w:val="right"/>
              <w:rPr>
                <w:color w:val="000000" w:themeColor="text1"/>
                <w:sz w:val="20"/>
                <w:szCs w:val="20"/>
              </w:rPr>
            </w:pPr>
            <w:r w:rsidRPr="00126897">
              <w:rPr>
                <w:color w:val="000000" w:themeColor="text1"/>
                <w:sz w:val="20"/>
                <w:szCs w:val="20"/>
              </w:rPr>
              <w:t>Subtotal for A5</w:t>
            </w:r>
          </w:p>
        </w:tc>
        <w:tc>
          <w:tcPr>
            <w:tcW w:w="666" w:type="pct"/>
            <w:tcBorders>
              <w:top w:val="single" w:sz="4" w:space="0" w:color="auto"/>
              <w:left w:val="single" w:sz="4" w:space="0" w:color="auto"/>
              <w:bottom w:val="single" w:sz="4" w:space="0" w:color="auto"/>
              <w:right w:val="single" w:sz="4" w:space="0" w:color="auto"/>
            </w:tcBorders>
          </w:tcPr>
          <w:p w14:paraId="59D3605A" w14:textId="77777777" w:rsidR="000E2026" w:rsidRPr="00126897" w:rsidRDefault="000E2026" w:rsidP="00FA27AA">
            <w:pPr>
              <w:jc w:val="right"/>
              <w:rPr>
                <w:color w:val="000000"/>
                <w:sz w:val="20"/>
                <w:szCs w:val="20"/>
              </w:rPr>
            </w:pPr>
            <w:r>
              <w:rPr>
                <w:color w:val="000000"/>
                <w:sz w:val="20"/>
                <w:szCs w:val="20"/>
              </w:rPr>
              <w:t>30</w:t>
            </w:r>
            <w:r w:rsidRPr="00126897">
              <w:rPr>
                <w:color w:val="000000"/>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1D243C4E" w14:textId="77777777" w:rsidR="000E2026" w:rsidRPr="00126897" w:rsidRDefault="000E2026" w:rsidP="00FA27AA">
            <w:pPr>
              <w:jc w:val="right"/>
              <w:rPr>
                <w:color w:val="000000"/>
                <w:sz w:val="20"/>
                <w:szCs w:val="20"/>
              </w:rPr>
            </w:pPr>
            <w:r>
              <w:rPr>
                <w:color w:val="000000"/>
                <w:sz w:val="20"/>
                <w:szCs w:val="20"/>
              </w:rPr>
              <w:t>30</w:t>
            </w:r>
            <w:r w:rsidRPr="00126897">
              <w:rPr>
                <w:color w:val="000000"/>
                <w:sz w:val="20"/>
                <w:szCs w:val="20"/>
              </w:rPr>
              <w:t>,000</w:t>
            </w:r>
          </w:p>
        </w:tc>
      </w:tr>
      <w:tr w:rsidR="000E2026" w:rsidRPr="00126897" w14:paraId="10D20D82"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7BEB5D05" w14:textId="77777777" w:rsidR="000E2026" w:rsidRPr="00126897" w:rsidRDefault="000E2026" w:rsidP="00FA27AA">
            <w:pPr>
              <w:jc w:val="right"/>
              <w:rPr>
                <w:color w:val="000000" w:themeColor="text1"/>
                <w:sz w:val="20"/>
                <w:szCs w:val="20"/>
              </w:rPr>
            </w:pPr>
            <w:r w:rsidRPr="00126897">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0F5C73E4" w14:textId="77777777" w:rsidR="000E2026" w:rsidRPr="00126897" w:rsidRDefault="000E2026" w:rsidP="00FA27AA">
            <w:pPr>
              <w:jc w:val="right"/>
              <w:rPr>
                <w:color w:val="000000"/>
                <w:sz w:val="20"/>
                <w:szCs w:val="20"/>
              </w:rPr>
            </w:pPr>
            <w:r>
              <w:rPr>
                <w:color w:val="000000"/>
                <w:sz w:val="20"/>
                <w:szCs w:val="20"/>
              </w:rPr>
              <w:t>2,1</w:t>
            </w:r>
            <w:r w:rsidRPr="00126897">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68D6BB08" w14:textId="77777777" w:rsidR="000E2026" w:rsidRPr="00126897" w:rsidRDefault="000E2026" w:rsidP="00FA27AA">
            <w:pPr>
              <w:jc w:val="right"/>
              <w:rPr>
                <w:color w:val="000000"/>
                <w:sz w:val="20"/>
                <w:szCs w:val="20"/>
              </w:rPr>
            </w:pPr>
            <w:r>
              <w:rPr>
                <w:color w:val="000000"/>
                <w:sz w:val="20"/>
                <w:szCs w:val="20"/>
              </w:rPr>
              <w:t>2,1</w:t>
            </w:r>
            <w:r w:rsidRPr="00126897">
              <w:rPr>
                <w:color w:val="000000"/>
                <w:sz w:val="20"/>
                <w:szCs w:val="20"/>
              </w:rPr>
              <w:t>00</w:t>
            </w:r>
          </w:p>
        </w:tc>
      </w:tr>
      <w:tr w:rsidR="000E2026" w:rsidRPr="00126897" w14:paraId="3A541116"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655CE168" w14:textId="24064DFC" w:rsidR="000E2026" w:rsidRPr="00126897" w:rsidRDefault="000E2026" w:rsidP="00FA27AA">
            <w:pPr>
              <w:jc w:val="right"/>
              <w:rPr>
                <w:color w:val="000000" w:themeColor="text1"/>
                <w:sz w:val="20"/>
                <w:szCs w:val="20"/>
              </w:rPr>
            </w:pPr>
            <w:r w:rsidRPr="00126897">
              <w:rPr>
                <w:color w:val="000000" w:themeColor="text1"/>
                <w:sz w:val="20"/>
                <w:szCs w:val="20"/>
              </w:rPr>
              <w:t>Total for A5</w:t>
            </w:r>
          </w:p>
        </w:tc>
        <w:tc>
          <w:tcPr>
            <w:tcW w:w="666" w:type="pct"/>
            <w:tcBorders>
              <w:top w:val="single" w:sz="4" w:space="0" w:color="auto"/>
              <w:left w:val="single" w:sz="4" w:space="0" w:color="auto"/>
              <w:bottom w:val="single" w:sz="4" w:space="0" w:color="auto"/>
              <w:right w:val="single" w:sz="4" w:space="0" w:color="auto"/>
            </w:tcBorders>
          </w:tcPr>
          <w:p w14:paraId="374040ED" w14:textId="77777777" w:rsidR="000E2026" w:rsidRPr="00126897" w:rsidRDefault="000E2026" w:rsidP="00FA27AA">
            <w:pPr>
              <w:jc w:val="right"/>
              <w:rPr>
                <w:color w:val="000000"/>
                <w:sz w:val="20"/>
                <w:szCs w:val="20"/>
              </w:rPr>
            </w:pPr>
            <w:r>
              <w:rPr>
                <w:color w:val="000000"/>
                <w:sz w:val="20"/>
                <w:szCs w:val="20"/>
              </w:rPr>
              <w:t>32,100</w:t>
            </w:r>
          </w:p>
        </w:tc>
        <w:tc>
          <w:tcPr>
            <w:tcW w:w="665" w:type="pct"/>
            <w:tcBorders>
              <w:top w:val="single" w:sz="4" w:space="0" w:color="auto"/>
              <w:left w:val="single" w:sz="4" w:space="0" w:color="auto"/>
              <w:bottom w:val="single" w:sz="4" w:space="0" w:color="auto"/>
              <w:right w:val="single" w:sz="4" w:space="0" w:color="auto"/>
            </w:tcBorders>
          </w:tcPr>
          <w:p w14:paraId="37079E63" w14:textId="77777777" w:rsidR="000E2026" w:rsidRPr="00126897" w:rsidRDefault="000E2026" w:rsidP="00FA27AA">
            <w:pPr>
              <w:jc w:val="right"/>
              <w:rPr>
                <w:color w:val="000000"/>
                <w:sz w:val="20"/>
                <w:szCs w:val="20"/>
              </w:rPr>
            </w:pPr>
            <w:r>
              <w:rPr>
                <w:color w:val="000000"/>
                <w:sz w:val="20"/>
                <w:szCs w:val="20"/>
              </w:rPr>
              <w:t>32,100</w:t>
            </w:r>
          </w:p>
        </w:tc>
      </w:tr>
      <w:tr w:rsidR="000E2026" w:rsidRPr="00126897" w14:paraId="5D50B281" w14:textId="77777777" w:rsidTr="00FA27AA">
        <w:tc>
          <w:tcPr>
            <w:tcW w:w="5000" w:type="pct"/>
            <w:gridSpan w:val="4"/>
            <w:tcBorders>
              <w:top w:val="single" w:sz="4" w:space="0" w:color="auto"/>
              <w:left w:val="single" w:sz="4" w:space="0" w:color="auto"/>
              <w:bottom w:val="single" w:sz="4" w:space="0" w:color="auto"/>
              <w:right w:val="single" w:sz="4" w:space="0" w:color="auto"/>
            </w:tcBorders>
          </w:tcPr>
          <w:p w14:paraId="462039A8" w14:textId="77777777" w:rsidR="000E2026" w:rsidRPr="00126897" w:rsidRDefault="000E2026" w:rsidP="00FA27AA">
            <w:pPr>
              <w:jc w:val="left"/>
              <w:rPr>
                <w:color w:val="000000"/>
                <w:sz w:val="20"/>
                <w:szCs w:val="20"/>
              </w:rPr>
            </w:pPr>
            <w:r w:rsidRPr="00126897">
              <w:rPr>
                <w:b/>
                <w:color w:val="000000" w:themeColor="text1"/>
                <w:sz w:val="20"/>
                <w:szCs w:val="20"/>
                <w:lang w:val="en-US"/>
              </w:rPr>
              <w:t xml:space="preserve">SECTION B: ACTIVITIES RECOMMENDED </w:t>
            </w:r>
            <w:r w:rsidRPr="00126897">
              <w:rPr>
                <w:b/>
                <w:color w:val="000000" w:themeColor="text1"/>
                <w:sz w:val="20"/>
                <w:szCs w:val="20"/>
              </w:rPr>
              <w:t>FOR INDIVIDUAL CONSIDERATION</w:t>
            </w:r>
          </w:p>
        </w:tc>
      </w:tr>
      <w:tr w:rsidR="000E2026" w:rsidRPr="00126897" w14:paraId="62EAFDA1" w14:textId="77777777" w:rsidTr="00FA27AA">
        <w:tc>
          <w:tcPr>
            <w:tcW w:w="5000" w:type="pct"/>
            <w:gridSpan w:val="4"/>
            <w:tcBorders>
              <w:top w:val="single" w:sz="4" w:space="0" w:color="auto"/>
              <w:left w:val="single" w:sz="4" w:space="0" w:color="auto"/>
              <w:bottom w:val="single" w:sz="4" w:space="0" w:color="auto"/>
              <w:right w:val="single" w:sz="4" w:space="0" w:color="auto"/>
            </w:tcBorders>
          </w:tcPr>
          <w:p w14:paraId="7BDCDBD9" w14:textId="77777777" w:rsidR="000E2026" w:rsidRPr="00126897" w:rsidRDefault="000E2026" w:rsidP="00FA27AA">
            <w:pPr>
              <w:jc w:val="left"/>
              <w:rPr>
                <w:color w:val="000000" w:themeColor="text1"/>
                <w:sz w:val="20"/>
                <w:szCs w:val="20"/>
              </w:rPr>
            </w:pPr>
            <w:r w:rsidRPr="00126897">
              <w:rPr>
                <w:b/>
                <w:bCs/>
                <w:color w:val="000000" w:themeColor="text1"/>
                <w:sz w:val="20"/>
                <w:szCs w:val="20"/>
              </w:rPr>
              <w:t xml:space="preserve">B1: </w:t>
            </w:r>
            <w:r w:rsidRPr="00126897">
              <w:rPr>
                <w:b/>
                <w:sz w:val="20"/>
                <w:szCs w:val="20"/>
              </w:rPr>
              <w:t>Project preparation for Kigali HFC implementation plans (KIPs)</w:t>
            </w:r>
          </w:p>
        </w:tc>
      </w:tr>
      <w:tr w:rsidR="000E2026" w:rsidRPr="00126897" w14:paraId="47EECC18" w14:textId="77777777" w:rsidTr="00FA27AA">
        <w:tc>
          <w:tcPr>
            <w:tcW w:w="983" w:type="pct"/>
            <w:tcBorders>
              <w:top w:val="single" w:sz="4" w:space="0" w:color="auto"/>
              <w:left w:val="single" w:sz="4" w:space="0" w:color="auto"/>
              <w:bottom w:val="single" w:sz="4" w:space="0" w:color="auto"/>
              <w:right w:val="single" w:sz="4" w:space="0" w:color="auto"/>
            </w:tcBorders>
          </w:tcPr>
          <w:p w14:paraId="6C10F59C" w14:textId="77777777" w:rsidR="000E2026" w:rsidRPr="00126897" w:rsidRDefault="000E2026" w:rsidP="00FA27AA">
            <w:pPr>
              <w:jc w:val="left"/>
              <w:rPr>
                <w:color w:val="000000" w:themeColor="text1"/>
                <w:sz w:val="20"/>
                <w:szCs w:val="20"/>
              </w:rPr>
            </w:pPr>
            <w:r w:rsidRPr="00126897">
              <w:rPr>
                <w:sz w:val="20"/>
                <w:szCs w:val="20"/>
              </w:rPr>
              <w:t>India</w:t>
            </w:r>
          </w:p>
        </w:tc>
        <w:tc>
          <w:tcPr>
            <w:tcW w:w="2686" w:type="pct"/>
            <w:tcBorders>
              <w:top w:val="single" w:sz="4" w:space="0" w:color="auto"/>
              <w:left w:val="single" w:sz="4" w:space="0" w:color="auto"/>
              <w:bottom w:val="single" w:sz="4" w:space="0" w:color="auto"/>
              <w:right w:val="single" w:sz="4" w:space="0" w:color="auto"/>
            </w:tcBorders>
          </w:tcPr>
          <w:p w14:paraId="61AB3FA1" w14:textId="73F47554" w:rsidR="000E2026" w:rsidRPr="00126897" w:rsidRDefault="000E2026" w:rsidP="00FA27AA">
            <w:pPr>
              <w:jc w:val="left"/>
              <w:rPr>
                <w:color w:val="000000" w:themeColor="text1"/>
                <w:sz w:val="20"/>
                <w:szCs w:val="20"/>
              </w:rPr>
            </w:pPr>
            <w:r w:rsidRPr="00126897">
              <w:rPr>
                <w:color w:val="000000" w:themeColor="text1"/>
                <w:sz w:val="20"/>
                <w:szCs w:val="20"/>
              </w:rPr>
              <w:t xml:space="preserve">Preparation of a demonstration project in the </w:t>
            </w:r>
            <w:r>
              <w:rPr>
                <w:color w:val="000000" w:themeColor="text1"/>
                <w:sz w:val="20"/>
                <w:szCs w:val="20"/>
              </w:rPr>
              <w:t xml:space="preserve">manufacture of compressors for </w:t>
            </w:r>
            <w:r w:rsidRPr="00126897">
              <w:rPr>
                <w:color w:val="000000" w:themeColor="text1"/>
                <w:sz w:val="20"/>
                <w:szCs w:val="20"/>
              </w:rPr>
              <w:t>mobile air</w:t>
            </w:r>
            <w:r w:rsidR="009D0E6D">
              <w:rPr>
                <w:color w:val="000000" w:themeColor="text1"/>
                <w:sz w:val="20"/>
                <w:szCs w:val="20"/>
              </w:rPr>
              <w:t>-conditioning</w:t>
            </w:r>
            <w:r w:rsidRPr="00126897">
              <w:rPr>
                <w:color w:val="000000" w:themeColor="text1"/>
                <w:sz w:val="20"/>
                <w:szCs w:val="20"/>
              </w:rPr>
              <w:t xml:space="preserve"> (MAC) </w:t>
            </w:r>
            <w:r w:rsidR="009D0E6D">
              <w:rPr>
                <w:color w:val="000000" w:themeColor="text1"/>
                <w:sz w:val="20"/>
                <w:szCs w:val="20"/>
              </w:rPr>
              <w:t>manufacturing sector</w:t>
            </w:r>
          </w:p>
        </w:tc>
        <w:tc>
          <w:tcPr>
            <w:tcW w:w="666" w:type="pct"/>
            <w:tcBorders>
              <w:top w:val="single" w:sz="4" w:space="0" w:color="auto"/>
              <w:left w:val="single" w:sz="4" w:space="0" w:color="auto"/>
              <w:bottom w:val="single" w:sz="4" w:space="0" w:color="auto"/>
              <w:right w:val="single" w:sz="4" w:space="0" w:color="auto"/>
            </w:tcBorders>
          </w:tcPr>
          <w:p w14:paraId="01B4FB4E" w14:textId="77777777" w:rsidR="000E2026" w:rsidRPr="00126897" w:rsidRDefault="000E2026" w:rsidP="00FA27AA">
            <w:pPr>
              <w:jc w:val="right"/>
              <w:rPr>
                <w:color w:val="000000"/>
                <w:sz w:val="20"/>
                <w:szCs w:val="20"/>
              </w:rPr>
            </w:pPr>
            <w:r w:rsidRPr="00126897">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17197D76" w14:textId="77777777" w:rsidR="000E2026" w:rsidRPr="00126897" w:rsidRDefault="000E2026" w:rsidP="00FA27AA">
            <w:pPr>
              <w:jc w:val="right"/>
              <w:rPr>
                <w:color w:val="000000"/>
                <w:sz w:val="20"/>
                <w:szCs w:val="20"/>
              </w:rPr>
            </w:pPr>
            <w:r w:rsidRPr="00126897">
              <w:rPr>
                <w:color w:val="000000"/>
                <w:sz w:val="20"/>
                <w:szCs w:val="20"/>
              </w:rPr>
              <w:t>*</w:t>
            </w:r>
          </w:p>
        </w:tc>
      </w:tr>
      <w:tr w:rsidR="000E2026" w:rsidRPr="00126897" w14:paraId="7BE5517A"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2F18965A" w14:textId="77777777" w:rsidR="000E2026" w:rsidRPr="00126897" w:rsidRDefault="000E2026" w:rsidP="00FA27AA">
            <w:pPr>
              <w:jc w:val="right"/>
              <w:rPr>
                <w:color w:val="000000" w:themeColor="text1"/>
                <w:sz w:val="20"/>
                <w:szCs w:val="20"/>
              </w:rPr>
            </w:pPr>
            <w:r w:rsidRPr="00126897">
              <w:rPr>
                <w:color w:val="000000" w:themeColor="text1"/>
                <w:sz w:val="20"/>
                <w:szCs w:val="20"/>
              </w:rPr>
              <w:t>Subtotal for B1</w:t>
            </w:r>
          </w:p>
        </w:tc>
        <w:tc>
          <w:tcPr>
            <w:tcW w:w="666" w:type="pct"/>
            <w:tcBorders>
              <w:top w:val="single" w:sz="4" w:space="0" w:color="auto"/>
              <w:left w:val="single" w:sz="4" w:space="0" w:color="auto"/>
              <w:bottom w:val="single" w:sz="4" w:space="0" w:color="auto"/>
              <w:right w:val="single" w:sz="4" w:space="0" w:color="auto"/>
            </w:tcBorders>
          </w:tcPr>
          <w:p w14:paraId="5D4CC82B" w14:textId="77777777" w:rsidR="000E2026" w:rsidRPr="00126897" w:rsidRDefault="000E2026" w:rsidP="00FA27AA">
            <w:pPr>
              <w:jc w:val="right"/>
              <w:rPr>
                <w:color w:val="000000"/>
                <w:sz w:val="20"/>
                <w:szCs w:val="20"/>
              </w:rPr>
            </w:pPr>
            <w:r w:rsidRPr="00126897">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65A812C7" w14:textId="77777777" w:rsidR="000E2026" w:rsidRPr="00126897" w:rsidRDefault="000E2026" w:rsidP="00FA27AA">
            <w:pPr>
              <w:jc w:val="right"/>
              <w:rPr>
                <w:color w:val="000000"/>
                <w:sz w:val="20"/>
                <w:szCs w:val="20"/>
              </w:rPr>
            </w:pPr>
            <w:r w:rsidRPr="00126897">
              <w:rPr>
                <w:color w:val="000000"/>
                <w:sz w:val="20"/>
                <w:szCs w:val="20"/>
              </w:rPr>
              <w:t>*</w:t>
            </w:r>
          </w:p>
        </w:tc>
      </w:tr>
      <w:tr w:rsidR="000E2026" w:rsidRPr="00126897" w14:paraId="6616AA07"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2773B8D2" w14:textId="77777777" w:rsidR="000E2026" w:rsidRPr="00126897" w:rsidRDefault="000E2026" w:rsidP="00FA27AA">
            <w:pPr>
              <w:jc w:val="right"/>
              <w:rPr>
                <w:color w:val="000000" w:themeColor="text1"/>
                <w:sz w:val="20"/>
                <w:szCs w:val="20"/>
              </w:rPr>
            </w:pPr>
            <w:r w:rsidRPr="00126897">
              <w:rPr>
                <w:color w:val="000000" w:themeColor="text1"/>
                <w:sz w:val="20"/>
                <w:szCs w:val="20"/>
              </w:rPr>
              <w:t>Agency support costs B1</w:t>
            </w:r>
          </w:p>
        </w:tc>
        <w:tc>
          <w:tcPr>
            <w:tcW w:w="666" w:type="pct"/>
            <w:tcBorders>
              <w:top w:val="single" w:sz="4" w:space="0" w:color="auto"/>
              <w:left w:val="single" w:sz="4" w:space="0" w:color="auto"/>
              <w:bottom w:val="single" w:sz="4" w:space="0" w:color="auto"/>
              <w:right w:val="single" w:sz="4" w:space="0" w:color="auto"/>
            </w:tcBorders>
          </w:tcPr>
          <w:p w14:paraId="1D8621BD" w14:textId="77777777" w:rsidR="000E2026" w:rsidRPr="00126897" w:rsidRDefault="000E2026" w:rsidP="00FA27AA">
            <w:pPr>
              <w:jc w:val="right"/>
              <w:rPr>
                <w:color w:val="000000"/>
                <w:sz w:val="20"/>
                <w:szCs w:val="20"/>
              </w:rPr>
            </w:pPr>
            <w:r w:rsidRPr="00126897">
              <w:rPr>
                <w:color w:val="000000"/>
                <w:sz w:val="20"/>
                <w:szCs w:val="20"/>
              </w:rPr>
              <w:t>2,100</w:t>
            </w:r>
          </w:p>
        </w:tc>
        <w:tc>
          <w:tcPr>
            <w:tcW w:w="665" w:type="pct"/>
            <w:tcBorders>
              <w:top w:val="single" w:sz="4" w:space="0" w:color="auto"/>
              <w:left w:val="single" w:sz="4" w:space="0" w:color="auto"/>
              <w:bottom w:val="single" w:sz="4" w:space="0" w:color="auto"/>
              <w:right w:val="single" w:sz="4" w:space="0" w:color="auto"/>
            </w:tcBorders>
          </w:tcPr>
          <w:p w14:paraId="3DC91425" w14:textId="77777777" w:rsidR="000E2026" w:rsidRPr="00126897" w:rsidRDefault="000E2026" w:rsidP="00FA27AA">
            <w:pPr>
              <w:jc w:val="right"/>
              <w:rPr>
                <w:color w:val="000000"/>
                <w:sz w:val="20"/>
                <w:szCs w:val="20"/>
              </w:rPr>
            </w:pPr>
            <w:r w:rsidRPr="00126897">
              <w:rPr>
                <w:color w:val="000000"/>
                <w:sz w:val="20"/>
                <w:szCs w:val="20"/>
              </w:rPr>
              <w:t>*</w:t>
            </w:r>
          </w:p>
        </w:tc>
      </w:tr>
      <w:tr w:rsidR="000E2026" w:rsidRPr="00126897" w14:paraId="6638E42B"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0E85BF8A" w14:textId="77777777" w:rsidR="000E2026" w:rsidRPr="00126897" w:rsidRDefault="000E2026" w:rsidP="00FA27AA">
            <w:pPr>
              <w:jc w:val="right"/>
              <w:rPr>
                <w:color w:val="000000" w:themeColor="text1"/>
                <w:sz w:val="20"/>
                <w:szCs w:val="20"/>
              </w:rPr>
            </w:pPr>
            <w:r w:rsidRPr="00126897">
              <w:rPr>
                <w:color w:val="000000" w:themeColor="text1"/>
                <w:sz w:val="20"/>
                <w:szCs w:val="20"/>
              </w:rPr>
              <w:t>Total for B1</w:t>
            </w:r>
          </w:p>
        </w:tc>
        <w:tc>
          <w:tcPr>
            <w:tcW w:w="666" w:type="pct"/>
            <w:tcBorders>
              <w:top w:val="single" w:sz="4" w:space="0" w:color="auto"/>
              <w:left w:val="single" w:sz="4" w:space="0" w:color="auto"/>
              <w:bottom w:val="single" w:sz="4" w:space="0" w:color="auto"/>
              <w:right w:val="single" w:sz="4" w:space="0" w:color="auto"/>
            </w:tcBorders>
          </w:tcPr>
          <w:p w14:paraId="3C11C150" w14:textId="77777777" w:rsidR="000E2026" w:rsidRPr="00126897" w:rsidRDefault="000E2026" w:rsidP="00FA27AA">
            <w:pPr>
              <w:jc w:val="right"/>
              <w:rPr>
                <w:color w:val="000000"/>
                <w:sz w:val="20"/>
                <w:szCs w:val="20"/>
              </w:rPr>
            </w:pPr>
            <w:r w:rsidRPr="00126897">
              <w:rPr>
                <w:color w:val="000000"/>
                <w:sz w:val="20"/>
                <w:szCs w:val="20"/>
              </w:rPr>
              <w:t>32,100</w:t>
            </w:r>
          </w:p>
        </w:tc>
        <w:tc>
          <w:tcPr>
            <w:tcW w:w="665" w:type="pct"/>
            <w:tcBorders>
              <w:top w:val="single" w:sz="4" w:space="0" w:color="auto"/>
              <w:left w:val="single" w:sz="4" w:space="0" w:color="auto"/>
              <w:bottom w:val="single" w:sz="4" w:space="0" w:color="auto"/>
              <w:right w:val="single" w:sz="4" w:space="0" w:color="auto"/>
            </w:tcBorders>
          </w:tcPr>
          <w:p w14:paraId="1031EC0A" w14:textId="77777777" w:rsidR="000E2026" w:rsidRPr="00126897" w:rsidRDefault="000E2026" w:rsidP="00FA27AA">
            <w:pPr>
              <w:jc w:val="right"/>
              <w:rPr>
                <w:color w:val="000000"/>
                <w:sz w:val="20"/>
                <w:szCs w:val="20"/>
              </w:rPr>
            </w:pPr>
            <w:r>
              <w:rPr>
                <w:color w:val="000000"/>
                <w:sz w:val="20"/>
                <w:szCs w:val="20"/>
              </w:rPr>
              <w:t>*</w:t>
            </w:r>
          </w:p>
        </w:tc>
      </w:tr>
      <w:tr w:rsidR="000E2026" w:rsidRPr="00126897" w14:paraId="2ECB91D3" w14:textId="77777777" w:rsidTr="00FA27AA">
        <w:tc>
          <w:tcPr>
            <w:tcW w:w="5000" w:type="pct"/>
            <w:gridSpan w:val="4"/>
            <w:tcBorders>
              <w:top w:val="single" w:sz="4" w:space="0" w:color="auto"/>
              <w:left w:val="single" w:sz="4" w:space="0" w:color="auto"/>
              <w:bottom w:val="single" w:sz="4" w:space="0" w:color="auto"/>
              <w:right w:val="single" w:sz="4" w:space="0" w:color="auto"/>
            </w:tcBorders>
          </w:tcPr>
          <w:p w14:paraId="2F9629BA" w14:textId="7660BD39" w:rsidR="000E2026" w:rsidRPr="00126897" w:rsidRDefault="000E2026" w:rsidP="00FA27AA">
            <w:pPr>
              <w:jc w:val="left"/>
              <w:rPr>
                <w:color w:val="000000"/>
                <w:sz w:val="20"/>
                <w:szCs w:val="20"/>
              </w:rPr>
            </w:pPr>
            <w:r>
              <w:rPr>
                <w:b/>
                <w:bCs/>
                <w:sz w:val="20"/>
                <w:szCs w:val="20"/>
              </w:rPr>
              <w:t>B2</w:t>
            </w:r>
            <w:r w:rsidRPr="00126897">
              <w:rPr>
                <w:b/>
                <w:bCs/>
                <w:sz w:val="20"/>
                <w:szCs w:val="20"/>
              </w:rPr>
              <w:t>:</w:t>
            </w:r>
            <w:r>
              <w:rPr>
                <w:b/>
                <w:bCs/>
                <w:sz w:val="20"/>
                <w:szCs w:val="20"/>
              </w:rPr>
              <w:t xml:space="preserve"> </w:t>
            </w:r>
            <w:r w:rsidR="00A34AEF">
              <w:rPr>
                <w:b/>
                <w:bCs/>
                <w:sz w:val="20"/>
                <w:szCs w:val="20"/>
              </w:rPr>
              <w:t>P</w:t>
            </w:r>
            <w:r w:rsidRPr="00126897">
              <w:rPr>
                <w:b/>
                <w:bCs/>
                <w:sz w:val="20"/>
                <w:szCs w:val="20"/>
              </w:rPr>
              <w:t>reparation of a pilot project to maintain and/or enhance the energy efficiency of replacement technologies and equipment in the context of HFC phase-down</w:t>
            </w:r>
          </w:p>
        </w:tc>
      </w:tr>
      <w:tr w:rsidR="000E2026" w:rsidRPr="00126897" w14:paraId="0974CFEF" w14:textId="77777777" w:rsidTr="00FA27AA">
        <w:tc>
          <w:tcPr>
            <w:tcW w:w="983" w:type="pct"/>
            <w:tcBorders>
              <w:top w:val="single" w:sz="4" w:space="0" w:color="auto"/>
              <w:left w:val="single" w:sz="4" w:space="0" w:color="auto"/>
              <w:bottom w:val="single" w:sz="4" w:space="0" w:color="auto"/>
              <w:right w:val="single" w:sz="4" w:space="0" w:color="auto"/>
            </w:tcBorders>
          </w:tcPr>
          <w:p w14:paraId="52A6098B" w14:textId="00390816" w:rsidR="000E2026" w:rsidRPr="00126897" w:rsidRDefault="000E2026" w:rsidP="00FA27AA">
            <w:pPr>
              <w:jc w:val="left"/>
              <w:rPr>
                <w:color w:val="000000" w:themeColor="text1"/>
                <w:sz w:val="20"/>
                <w:szCs w:val="20"/>
              </w:rPr>
            </w:pPr>
            <w:r w:rsidRPr="00126897">
              <w:rPr>
                <w:color w:val="000000" w:themeColor="text1"/>
                <w:sz w:val="20"/>
                <w:szCs w:val="20"/>
              </w:rPr>
              <w:t xml:space="preserve">Global </w:t>
            </w:r>
          </w:p>
        </w:tc>
        <w:tc>
          <w:tcPr>
            <w:tcW w:w="2686" w:type="pct"/>
            <w:tcBorders>
              <w:top w:val="single" w:sz="4" w:space="0" w:color="auto"/>
              <w:left w:val="single" w:sz="4" w:space="0" w:color="auto"/>
              <w:bottom w:val="single" w:sz="4" w:space="0" w:color="auto"/>
              <w:right w:val="single" w:sz="4" w:space="0" w:color="auto"/>
            </w:tcBorders>
          </w:tcPr>
          <w:p w14:paraId="46C8F4AF" w14:textId="1874395F" w:rsidR="000E2026" w:rsidRPr="00126897" w:rsidRDefault="000E2026" w:rsidP="00FA27AA">
            <w:pPr>
              <w:jc w:val="left"/>
              <w:rPr>
                <w:color w:val="000000" w:themeColor="text1"/>
                <w:sz w:val="20"/>
                <w:szCs w:val="20"/>
              </w:rPr>
            </w:pPr>
            <w:r w:rsidRPr="00126897">
              <w:rPr>
                <w:color w:val="000000" w:themeColor="text1"/>
                <w:sz w:val="20"/>
                <w:szCs w:val="20"/>
              </w:rPr>
              <w:t xml:space="preserve">Preparation for a pilot </w:t>
            </w:r>
            <w:r w:rsidR="00A330B6">
              <w:rPr>
                <w:color w:val="000000" w:themeColor="text1"/>
                <w:sz w:val="20"/>
                <w:szCs w:val="20"/>
              </w:rPr>
              <w:t xml:space="preserve">project </w:t>
            </w:r>
            <w:r>
              <w:rPr>
                <w:color w:val="000000" w:themeColor="text1"/>
                <w:sz w:val="20"/>
                <w:szCs w:val="20"/>
              </w:rPr>
              <w:t>to demonstrate the use of</w:t>
            </w:r>
            <w:r w:rsidRPr="0053446C">
              <w:rPr>
                <w:color w:val="000000" w:themeColor="text1"/>
                <w:sz w:val="20"/>
                <w:szCs w:val="20"/>
                <w:lang w:val="en-US"/>
              </w:rPr>
              <w:t xml:space="preserve"> digital monitoring and management tools to enhance energy efficiency and reduce emission of greenhouse gases in the space cooling and cold chain sectors in Colombia, Lebanon, Panama, Sri Lanka, and Trinidad and Tobago</w:t>
            </w:r>
          </w:p>
        </w:tc>
        <w:tc>
          <w:tcPr>
            <w:tcW w:w="666" w:type="pct"/>
            <w:tcBorders>
              <w:top w:val="single" w:sz="4" w:space="0" w:color="auto"/>
              <w:left w:val="single" w:sz="4" w:space="0" w:color="auto"/>
              <w:bottom w:val="single" w:sz="4" w:space="0" w:color="auto"/>
              <w:right w:val="single" w:sz="4" w:space="0" w:color="auto"/>
            </w:tcBorders>
          </w:tcPr>
          <w:p w14:paraId="265FB997" w14:textId="77777777" w:rsidR="000E2026" w:rsidRPr="00126897" w:rsidRDefault="000E2026" w:rsidP="00FA27AA">
            <w:pPr>
              <w:jc w:val="right"/>
              <w:rPr>
                <w:color w:val="000000"/>
                <w:sz w:val="20"/>
                <w:szCs w:val="20"/>
              </w:rPr>
            </w:pPr>
            <w:r w:rsidRPr="00126897">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415F8B6E" w14:textId="77777777" w:rsidR="000E2026" w:rsidRPr="00126897" w:rsidRDefault="000E2026" w:rsidP="00FA27AA">
            <w:pPr>
              <w:jc w:val="right"/>
              <w:rPr>
                <w:color w:val="000000"/>
                <w:sz w:val="20"/>
                <w:szCs w:val="20"/>
              </w:rPr>
            </w:pPr>
            <w:r>
              <w:rPr>
                <w:color w:val="000000"/>
                <w:sz w:val="20"/>
                <w:szCs w:val="20"/>
              </w:rPr>
              <w:t>*</w:t>
            </w:r>
          </w:p>
        </w:tc>
      </w:tr>
      <w:tr w:rsidR="000E2026" w:rsidRPr="00126897" w14:paraId="639DD613"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6159B68D" w14:textId="77777777" w:rsidR="000E2026" w:rsidRPr="00126897" w:rsidRDefault="000E2026" w:rsidP="00FA27AA">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49BD17F0" w14:textId="77777777" w:rsidR="000E2026" w:rsidRPr="00126897" w:rsidRDefault="000E2026" w:rsidP="00FA27AA">
            <w:pPr>
              <w:jc w:val="right"/>
              <w:rPr>
                <w:color w:val="000000"/>
                <w:sz w:val="20"/>
                <w:szCs w:val="20"/>
              </w:rPr>
            </w:pPr>
            <w:r w:rsidRPr="00126897">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764C2E6C" w14:textId="77777777" w:rsidR="000E2026" w:rsidRPr="00126897" w:rsidRDefault="000E2026" w:rsidP="00FA27AA">
            <w:pPr>
              <w:jc w:val="right"/>
              <w:rPr>
                <w:color w:val="000000"/>
                <w:sz w:val="20"/>
                <w:szCs w:val="20"/>
              </w:rPr>
            </w:pPr>
            <w:r>
              <w:rPr>
                <w:color w:val="000000"/>
                <w:sz w:val="20"/>
                <w:szCs w:val="20"/>
              </w:rPr>
              <w:t>*</w:t>
            </w:r>
          </w:p>
        </w:tc>
      </w:tr>
      <w:tr w:rsidR="000E2026" w:rsidRPr="00126897" w14:paraId="1958D8E6"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392A8606" w14:textId="77777777" w:rsidR="000E2026" w:rsidRPr="00126897" w:rsidRDefault="000E2026" w:rsidP="00FA27AA">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2F6455F8" w14:textId="77777777" w:rsidR="000E2026" w:rsidRPr="00126897" w:rsidRDefault="000E2026" w:rsidP="00FA27AA">
            <w:pPr>
              <w:jc w:val="right"/>
              <w:rPr>
                <w:color w:val="000000"/>
                <w:sz w:val="20"/>
                <w:szCs w:val="20"/>
              </w:rPr>
            </w:pPr>
            <w:r>
              <w:rPr>
                <w:color w:val="000000"/>
                <w:sz w:val="20"/>
                <w:szCs w:val="20"/>
              </w:rPr>
              <w:t>5,600</w:t>
            </w:r>
          </w:p>
        </w:tc>
        <w:tc>
          <w:tcPr>
            <w:tcW w:w="665" w:type="pct"/>
            <w:tcBorders>
              <w:top w:val="single" w:sz="4" w:space="0" w:color="auto"/>
              <w:left w:val="single" w:sz="4" w:space="0" w:color="auto"/>
              <w:bottom w:val="single" w:sz="4" w:space="0" w:color="auto"/>
              <w:right w:val="single" w:sz="4" w:space="0" w:color="auto"/>
            </w:tcBorders>
          </w:tcPr>
          <w:p w14:paraId="3742D101" w14:textId="77777777" w:rsidR="000E2026" w:rsidRPr="00126897" w:rsidRDefault="000E2026" w:rsidP="00FA27AA">
            <w:pPr>
              <w:jc w:val="right"/>
              <w:rPr>
                <w:color w:val="000000"/>
                <w:sz w:val="20"/>
                <w:szCs w:val="20"/>
              </w:rPr>
            </w:pPr>
            <w:r>
              <w:rPr>
                <w:color w:val="000000"/>
                <w:sz w:val="20"/>
                <w:szCs w:val="20"/>
              </w:rPr>
              <w:t>*</w:t>
            </w:r>
          </w:p>
        </w:tc>
      </w:tr>
      <w:tr w:rsidR="000E2026" w:rsidRPr="00126897" w14:paraId="3599F0A8"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0085B89D" w14:textId="77777777" w:rsidR="000E2026" w:rsidRPr="00126897" w:rsidRDefault="000E2026" w:rsidP="00FA27AA">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25081656" w14:textId="77777777" w:rsidR="000E2026" w:rsidRPr="00126897" w:rsidRDefault="000E2026" w:rsidP="00FA27AA">
            <w:pPr>
              <w:jc w:val="right"/>
              <w:rPr>
                <w:color w:val="000000"/>
                <w:sz w:val="20"/>
                <w:szCs w:val="20"/>
              </w:rPr>
            </w:pPr>
            <w:r>
              <w:rPr>
                <w:color w:val="000000"/>
                <w:sz w:val="20"/>
                <w:szCs w:val="20"/>
              </w:rPr>
              <w:t>85,600</w:t>
            </w:r>
          </w:p>
        </w:tc>
        <w:tc>
          <w:tcPr>
            <w:tcW w:w="665" w:type="pct"/>
            <w:tcBorders>
              <w:top w:val="single" w:sz="4" w:space="0" w:color="auto"/>
              <w:left w:val="single" w:sz="4" w:space="0" w:color="auto"/>
              <w:bottom w:val="single" w:sz="4" w:space="0" w:color="auto"/>
              <w:right w:val="single" w:sz="4" w:space="0" w:color="auto"/>
            </w:tcBorders>
          </w:tcPr>
          <w:p w14:paraId="424D96AB" w14:textId="77777777" w:rsidR="000E2026" w:rsidRPr="00126897" w:rsidRDefault="000E2026" w:rsidP="00FA27AA">
            <w:pPr>
              <w:jc w:val="right"/>
              <w:rPr>
                <w:color w:val="000000"/>
                <w:sz w:val="20"/>
                <w:szCs w:val="20"/>
              </w:rPr>
            </w:pPr>
            <w:r>
              <w:rPr>
                <w:color w:val="000000"/>
                <w:sz w:val="20"/>
                <w:szCs w:val="20"/>
              </w:rPr>
              <w:t>*</w:t>
            </w:r>
          </w:p>
        </w:tc>
      </w:tr>
      <w:tr w:rsidR="000E2026" w:rsidRPr="00126897" w14:paraId="17A669D4"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6DB2269C" w14:textId="77777777" w:rsidR="000E2026" w:rsidRPr="00126897" w:rsidRDefault="000E2026" w:rsidP="00FA27AA">
            <w:pPr>
              <w:jc w:val="right"/>
              <w:rPr>
                <w:color w:val="000000" w:themeColor="text1"/>
                <w:sz w:val="20"/>
                <w:szCs w:val="20"/>
              </w:rPr>
            </w:pPr>
            <w:r w:rsidRPr="00126897">
              <w:rPr>
                <w:color w:val="000000" w:themeColor="text1"/>
                <w:sz w:val="20"/>
                <w:szCs w:val="20"/>
              </w:rPr>
              <w:t>Total for A1, A2, A3, A4, A5, B1</w:t>
            </w:r>
            <w:r>
              <w:rPr>
                <w:color w:val="000000" w:themeColor="text1"/>
                <w:sz w:val="20"/>
                <w:szCs w:val="20"/>
              </w:rPr>
              <w:t>, B2</w:t>
            </w:r>
          </w:p>
        </w:tc>
        <w:tc>
          <w:tcPr>
            <w:tcW w:w="666" w:type="pct"/>
            <w:tcBorders>
              <w:top w:val="single" w:sz="4" w:space="0" w:color="auto"/>
              <w:left w:val="single" w:sz="4" w:space="0" w:color="auto"/>
              <w:bottom w:val="single" w:sz="4" w:space="0" w:color="auto"/>
              <w:right w:val="single" w:sz="4" w:space="0" w:color="auto"/>
            </w:tcBorders>
          </w:tcPr>
          <w:p w14:paraId="668016BF" w14:textId="77777777" w:rsidR="000E2026" w:rsidRPr="00126897" w:rsidRDefault="000E2026" w:rsidP="00FA27AA">
            <w:pPr>
              <w:jc w:val="right"/>
              <w:rPr>
                <w:color w:val="000000"/>
                <w:sz w:val="20"/>
                <w:szCs w:val="20"/>
              </w:rPr>
            </w:pPr>
            <w:r w:rsidRPr="00126897">
              <w:rPr>
                <w:color w:val="000000"/>
                <w:sz w:val="20"/>
                <w:szCs w:val="20"/>
              </w:rPr>
              <w:t>5,117,814</w:t>
            </w:r>
          </w:p>
        </w:tc>
        <w:tc>
          <w:tcPr>
            <w:tcW w:w="665" w:type="pct"/>
            <w:tcBorders>
              <w:top w:val="single" w:sz="4" w:space="0" w:color="auto"/>
              <w:left w:val="single" w:sz="4" w:space="0" w:color="auto"/>
              <w:bottom w:val="single" w:sz="4" w:space="0" w:color="auto"/>
              <w:right w:val="single" w:sz="4" w:space="0" w:color="auto"/>
            </w:tcBorders>
          </w:tcPr>
          <w:p w14:paraId="5AF582C3" w14:textId="77777777" w:rsidR="000E2026" w:rsidRPr="00126897" w:rsidRDefault="000E2026" w:rsidP="00FA27AA">
            <w:pPr>
              <w:jc w:val="right"/>
              <w:rPr>
                <w:color w:val="000000"/>
                <w:sz w:val="20"/>
                <w:szCs w:val="20"/>
              </w:rPr>
            </w:pPr>
            <w:r w:rsidRPr="00126897">
              <w:rPr>
                <w:color w:val="000000"/>
                <w:sz w:val="20"/>
                <w:szCs w:val="20"/>
              </w:rPr>
              <w:t>5,0</w:t>
            </w:r>
            <w:r>
              <w:rPr>
                <w:color w:val="000000"/>
                <w:sz w:val="20"/>
                <w:szCs w:val="20"/>
              </w:rPr>
              <w:t>0</w:t>
            </w:r>
            <w:r w:rsidRPr="00126897">
              <w:rPr>
                <w:color w:val="000000"/>
                <w:sz w:val="20"/>
                <w:szCs w:val="20"/>
              </w:rPr>
              <w:t>7,814</w:t>
            </w:r>
          </w:p>
        </w:tc>
      </w:tr>
      <w:tr w:rsidR="000E2026" w:rsidRPr="00126897" w14:paraId="271A2D4B" w14:textId="77777777" w:rsidTr="00FA27AA">
        <w:tc>
          <w:tcPr>
            <w:tcW w:w="3669" w:type="pct"/>
            <w:gridSpan w:val="2"/>
            <w:tcBorders>
              <w:top w:val="single" w:sz="4" w:space="0" w:color="auto"/>
              <w:left w:val="single" w:sz="4" w:space="0" w:color="auto"/>
              <w:bottom w:val="single" w:sz="4" w:space="0" w:color="auto"/>
              <w:right w:val="single" w:sz="4" w:space="0" w:color="auto"/>
            </w:tcBorders>
          </w:tcPr>
          <w:p w14:paraId="6636AE93" w14:textId="77777777" w:rsidR="000E2026" w:rsidRPr="00126897" w:rsidRDefault="000E2026" w:rsidP="00FA27AA">
            <w:pPr>
              <w:jc w:val="right"/>
              <w:rPr>
                <w:color w:val="000000" w:themeColor="text1"/>
                <w:sz w:val="20"/>
                <w:szCs w:val="20"/>
              </w:rPr>
            </w:pPr>
            <w:r w:rsidRPr="00126897">
              <w:rPr>
                <w:color w:val="000000" w:themeColor="text1"/>
                <w:sz w:val="20"/>
                <w:szCs w:val="20"/>
              </w:rPr>
              <w:t>Agency support costs for A1, A2, A3, A4, A5, B1</w:t>
            </w:r>
            <w:r>
              <w:rPr>
                <w:color w:val="000000" w:themeColor="text1"/>
                <w:sz w:val="20"/>
                <w:szCs w:val="20"/>
              </w:rPr>
              <w:t>, B2</w:t>
            </w:r>
          </w:p>
        </w:tc>
        <w:tc>
          <w:tcPr>
            <w:tcW w:w="666" w:type="pct"/>
            <w:tcBorders>
              <w:top w:val="single" w:sz="4" w:space="0" w:color="auto"/>
              <w:left w:val="single" w:sz="4" w:space="0" w:color="auto"/>
              <w:bottom w:val="single" w:sz="4" w:space="0" w:color="auto"/>
              <w:right w:val="single" w:sz="4" w:space="0" w:color="auto"/>
            </w:tcBorders>
          </w:tcPr>
          <w:p w14:paraId="5AD41EF5" w14:textId="77777777" w:rsidR="000E2026" w:rsidRPr="00126897" w:rsidRDefault="000E2026" w:rsidP="00FA27AA">
            <w:pPr>
              <w:jc w:val="right"/>
              <w:rPr>
                <w:color w:val="000000"/>
                <w:sz w:val="20"/>
                <w:szCs w:val="20"/>
              </w:rPr>
            </w:pPr>
            <w:r w:rsidRPr="00126897">
              <w:rPr>
                <w:color w:val="000000"/>
                <w:sz w:val="20"/>
                <w:szCs w:val="20"/>
              </w:rPr>
              <w:t>358,247</w:t>
            </w:r>
          </w:p>
        </w:tc>
        <w:tc>
          <w:tcPr>
            <w:tcW w:w="665" w:type="pct"/>
            <w:tcBorders>
              <w:top w:val="single" w:sz="4" w:space="0" w:color="auto"/>
              <w:left w:val="single" w:sz="4" w:space="0" w:color="auto"/>
              <w:bottom w:val="single" w:sz="4" w:space="0" w:color="auto"/>
              <w:right w:val="single" w:sz="4" w:space="0" w:color="auto"/>
            </w:tcBorders>
          </w:tcPr>
          <w:p w14:paraId="16B489E1" w14:textId="77777777" w:rsidR="000E2026" w:rsidRPr="00126897" w:rsidRDefault="000E2026" w:rsidP="00FA27AA">
            <w:pPr>
              <w:jc w:val="right"/>
              <w:rPr>
                <w:color w:val="000000"/>
                <w:sz w:val="20"/>
                <w:szCs w:val="20"/>
              </w:rPr>
            </w:pPr>
            <w:r w:rsidRPr="00126897">
              <w:rPr>
                <w:color w:val="000000"/>
                <w:sz w:val="20"/>
                <w:szCs w:val="20"/>
              </w:rPr>
              <w:t>35</w:t>
            </w:r>
            <w:r>
              <w:rPr>
                <w:color w:val="000000"/>
                <w:sz w:val="20"/>
                <w:szCs w:val="20"/>
              </w:rPr>
              <w:t>0</w:t>
            </w:r>
            <w:r w:rsidRPr="00126897">
              <w:rPr>
                <w:color w:val="000000"/>
                <w:sz w:val="20"/>
                <w:szCs w:val="20"/>
              </w:rPr>
              <w:t>,</w:t>
            </w:r>
            <w:r>
              <w:rPr>
                <w:color w:val="000000"/>
                <w:sz w:val="20"/>
                <w:szCs w:val="20"/>
              </w:rPr>
              <w:t>5</w:t>
            </w:r>
            <w:r w:rsidRPr="00126897">
              <w:rPr>
                <w:color w:val="000000"/>
                <w:sz w:val="20"/>
                <w:szCs w:val="20"/>
              </w:rPr>
              <w:t>47</w:t>
            </w:r>
          </w:p>
        </w:tc>
      </w:tr>
      <w:tr w:rsidR="000E2026" w:rsidRPr="00126897" w14:paraId="5DFAFD35" w14:textId="77777777" w:rsidTr="00FA27AA">
        <w:tc>
          <w:tcPr>
            <w:tcW w:w="3669" w:type="pct"/>
            <w:gridSpan w:val="2"/>
            <w:tcBorders>
              <w:top w:val="single" w:sz="4" w:space="0" w:color="auto"/>
              <w:left w:val="single" w:sz="4" w:space="0" w:color="auto"/>
              <w:bottom w:val="single" w:sz="4" w:space="0" w:color="auto"/>
              <w:right w:val="single" w:sz="4" w:space="0" w:color="auto"/>
            </w:tcBorders>
            <w:hideMark/>
          </w:tcPr>
          <w:p w14:paraId="324864B2" w14:textId="77777777" w:rsidR="000E2026" w:rsidRPr="00126897" w:rsidRDefault="000E2026" w:rsidP="00FA27AA">
            <w:pPr>
              <w:jc w:val="right"/>
              <w:rPr>
                <w:color w:val="000000" w:themeColor="text1"/>
                <w:sz w:val="20"/>
                <w:szCs w:val="20"/>
              </w:rPr>
            </w:pPr>
            <w:r w:rsidRPr="00126897">
              <w:rPr>
                <w:color w:val="000000" w:themeColor="text1"/>
                <w:sz w:val="20"/>
                <w:szCs w:val="20"/>
              </w:rPr>
              <w:t>Grand total</w:t>
            </w:r>
          </w:p>
        </w:tc>
        <w:tc>
          <w:tcPr>
            <w:tcW w:w="666" w:type="pct"/>
            <w:tcBorders>
              <w:top w:val="single" w:sz="4" w:space="0" w:color="auto"/>
              <w:left w:val="single" w:sz="4" w:space="0" w:color="auto"/>
              <w:bottom w:val="single" w:sz="4" w:space="0" w:color="auto"/>
              <w:right w:val="single" w:sz="4" w:space="0" w:color="auto"/>
            </w:tcBorders>
          </w:tcPr>
          <w:p w14:paraId="1E4BE153" w14:textId="77777777" w:rsidR="000E2026" w:rsidRPr="00126897" w:rsidRDefault="000E2026" w:rsidP="00FA27AA">
            <w:pPr>
              <w:jc w:val="right"/>
              <w:rPr>
                <w:color w:val="000000"/>
                <w:sz w:val="20"/>
                <w:szCs w:val="20"/>
              </w:rPr>
            </w:pPr>
            <w:r w:rsidRPr="00126897">
              <w:rPr>
                <w:color w:val="000000"/>
                <w:sz w:val="20"/>
                <w:szCs w:val="20"/>
              </w:rPr>
              <w:t>5,476,061</w:t>
            </w:r>
          </w:p>
        </w:tc>
        <w:tc>
          <w:tcPr>
            <w:tcW w:w="665" w:type="pct"/>
            <w:tcBorders>
              <w:top w:val="single" w:sz="4" w:space="0" w:color="auto"/>
              <w:left w:val="single" w:sz="4" w:space="0" w:color="auto"/>
              <w:bottom w:val="single" w:sz="4" w:space="0" w:color="auto"/>
              <w:right w:val="single" w:sz="4" w:space="0" w:color="auto"/>
            </w:tcBorders>
          </w:tcPr>
          <w:p w14:paraId="600FECC4" w14:textId="77777777" w:rsidR="000E2026" w:rsidRPr="00126897" w:rsidRDefault="000E2026" w:rsidP="00FA27AA">
            <w:pPr>
              <w:jc w:val="right"/>
              <w:rPr>
                <w:color w:val="000000"/>
                <w:sz w:val="20"/>
                <w:szCs w:val="20"/>
              </w:rPr>
            </w:pPr>
            <w:r w:rsidRPr="00126897">
              <w:rPr>
                <w:color w:val="000000"/>
                <w:sz w:val="20"/>
                <w:szCs w:val="20"/>
              </w:rPr>
              <w:t>5,</w:t>
            </w:r>
            <w:r>
              <w:rPr>
                <w:color w:val="000000"/>
                <w:sz w:val="20"/>
                <w:szCs w:val="20"/>
              </w:rPr>
              <w:t>358</w:t>
            </w:r>
            <w:r w:rsidRPr="00126897">
              <w:rPr>
                <w:color w:val="000000"/>
                <w:sz w:val="20"/>
                <w:szCs w:val="20"/>
              </w:rPr>
              <w:t>,</w:t>
            </w:r>
            <w:r>
              <w:rPr>
                <w:color w:val="000000"/>
                <w:sz w:val="20"/>
                <w:szCs w:val="20"/>
              </w:rPr>
              <w:t>361</w:t>
            </w:r>
          </w:p>
        </w:tc>
      </w:tr>
    </w:tbl>
    <w:p w14:paraId="00D0CA93" w14:textId="77777777" w:rsidR="000E2026" w:rsidRDefault="000E2026" w:rsidP="000E2026">
      <w:pPr>
        <w:rPr>
          <w:sz w:val="19"/>
          <w:szCs w:val="19"/>
        </w:rPr>
      </w:pPr>
      <w:r w:rsidRPr="00F4036B">
        <w:rPr>
          <w:sz w:val="19"/>
          <w:szCs w:val="19"/>
          <w:vertAlign w:val="superscript"/>
        </w:rPr>
        <w:t>a</w:t>
      </w:r>
      <w:r>
        <w:rPr>
          <w:sz w:val="19"/>
          <w:szCs w:val="19"/>
        </w:rPr>
        <w:t xml:space="preserve"> UNEP as lead implementing agency</w:t>
      </w:r>
    </w:p>
    <w:p w14:paraId="64F82797" w14:textId="0F5ADB3F" w:rsidR="000E2026" w:rsidRDefault="000E2026" w:rsidP="000E2026">
      <w:pPr>
        <w:rPr>
          <w:sz w:val="19"/>
          <w:szCs w:val="19"/>
        </w:rPr>
      </w:pPr>
      <w:r w:rsidRPr="00762B7A">
        <w:rPr>
          <w:sz w:val="19"/>
          <w:szCs w:val="19"/>
          <w:vertAlign w:val="superscript"/>
        </w:rPr>
        <w:t>b</w:t>
      </w:r>
      <w:r>
        <w:rPr>
          <w:sz w:val="19"/>
          <w:szCs w:val="19"/>
        </w:rPr>
        <w:t xml:space="preserve"> Government of Germany and UNIDO as cooperating agencies</w:t>
      </w:r>
    </w:p>
    <w:p w14:paraId="1F13C2EC" w14:textId="7CD34EFF" w:rsidR="000E2026" w:rsidRDefault="000E2026" w:rsidP="000E2026">
      <w:pPr>
        <w:rPr>
          <w:sz w:val="19"/>
          <w:szCs w:val="19"/>
        </w:rPr>
      </w:pPr>
      <w:r w:rsidRPr="00762B7A">
        <w:rPr>
          <w:sz w:val="19"/>
          <w:szCs w:val="19"/>
          <w:vertAlign w:val="superscript"/>
        </w:rPr>
        <w:t>c</w:t>
      </w:r>
      <w:r>
        <w:rPr>
          <w:sz w:val="19"/>
          <w:szCs w:val="19"/>
        </w:rPr>
        <w:t xml:space="preserve"> UNIDO as lead implementing agency</w:t>
      </w:r>
    </w:p>
    <w:p w14:paraId="5429885D" w14:textId="77777777" w:rsidR="000E2026" w:rsidRDefault="000E2026" w:rsidP="000E2026">
      <w:pPr>
        <w:spacing w:after="240"/>
        <w:rPr>
          <w:sz w:val="19"/>
          <w:szCs w:val="19"/>
        </w:rPr>
      </w:pPr>
      <w:r>
        <w:rPr>
          <w:sz w:val="19"/>
          <w:szCs w:val="19"/>
        </w:rPr>
        <w:t>* Recommended for individual consideration</w:t>
      </w:r>
    </w:p>
    <w:p w14:paraId="58612D34" w14:textId="77777777" w:rsidR="000E2026" w:rsidRDefault="000E2026" w:rsidP="000E2026">
      <w:pPr>
        <w:keepNext/>
        <w:keepLines/>
        <w:spacing w:after="240"/>
        <w:rPr>
          <w:b/>
          <w:color w:val="000000" w:themeColor="text1"/>
        </w:rPr>
      </w:pPr>
      <w:r>
        <w:rPr>
          <w:b/>
          <w:color w:val="000000" w:themeColor="text1"/>
        </w:rPr>
        <w:t>SECTION A: ACTIVITIES RECOMMENDED FOR BLANKET APPROVAL</w:t>
      </w:r>
    </w:p>
    <w:p w14:paraId="2310006E" w14:textId="77777777" w:rsidR="000E2026" w:rsidRDefault="000E2026" w:rsidP="000E2026">
      <w:pPr>
        <w:keepNext/>
        <w:keepLines/>
        <w:spacing w:after="240"/>
        <w:rPr>
          <w:b/>
          <w:bCs/>
          <w:color w:val="000000" w:themeColor="text1"/>
        </w:rPr>
      </w:pPr>
      <w:r>
        <w:rPr>
          <w:b/>
          <w:color w:val="000000" w:themeColor="text1"/>
        </w:rPr>
        <w:t>A1: Renewal of institutional strengthening</w:t>
      </w:r>
      <w:r>
        <w:rPr>
          <w:b/>
          <w:bCs/>
          <w:color w:val="000000" w:themeColor="text1"/>
        </w:rPr>
        <w:t xml:space="preserve"> projects </w:t>
      </w:r>
    </w:p>
    <w:p w14:paraId="37ED3BF3" w14:textId="77777777" w:rsidR="000E2026" w:rsidRDefault="000E2026" w:rsidP="000E2026">
      <w:pPr>
        <w:keepNext/>
        <w:keepLines/>
        <w:spacing w:after="240"/>
        <w:rPr>
          <w:b/>
          <w:color w:val="000000" w:themeColor="text1"/>
        </w:rPr>
      </w:pPr>
      <w:r>
        <w:rPr>
          <w:b/>
          <w:color w:val="000000" w:themeColor="text1"/>
        </w:rPr>
        <w:t>Project description</w:t>
      </w:r>
    </w:p>
    <w:p w14:paraId="2321B7C4" w14:textId="77777777" w:rsidR="000E2026" w:rsidRDefault="000E2026" w:rsidP="00982C28">
      <w:pPr>
        <w:pStyle w:val="Heading1"/>
        <w:numPr>
          <w:ilvl w:val="0"/>
          <w:numId w:val="10"/>
        </w:numPr>
      </w:pPr>
      <w:r>
        <w:t>UNDP submitted requests for the renewal of the institutional strengthening projects for the countries listed in section A1 of table 1. The description for these projects is presented in annex I to the present document.</w:t>
      </w:r>
    </w:p>
    <w:p w14:paraId="5F938F8D" w14:textId="77777777" w:rsidR="000E2026" w:rsidRDefault="000E2026" w:rsidP="000E2026">
      <w:pPr>
        <w:keepNext/>
        <w:autoSpaceDE w:val="0"/>
        <w:autoSpaceDN w:val="0"/>
        <w:adjustRightInd w:val="0"/>
        <w:spacing w:after="240"/>
        <w:rPr>
          <w:b/>
          <w:bCs/>
          <w:color w:val="000000" w:themeColor="text1"/>
          <w:lang w:eastAsia="en-CA"/>
        </w:rPr>
      </w:pPr>
      <w:r>
        <w:rPr>
          <w:b/>
          <w:bCs/>
          <w:color w:val="000000" w:themeColor="text1"/>
          <w:lang w:eastAsia="en-CA"/>
        </w:rPr>
        <w:lastRenderedPageBreak/>
        <w:t>Secretariat’s comments</w:t>
      </w:r>
    </w:p>
    <w:p w14:paraId="3AF6FAA6" w14:textId="75C6211D" w:rsidR="000E2026" w:rsidRDefault="000E2026" w:rsidP="00982C28">
      <w:pPr>
        <w:pStyle w:val="Heading1"/>
        <w:numPr>
          <w:ilvl w:val="0"/>
          <w:numId w:val="10"/>
        </w:numPr>
      </w:pPr>
      <w:r>
        <w:t>The Secretariat reviewed the requests for the renewal of the six institutional strengthening projects on behalf of the Governments concerned against the guidelines</w:t>
      </w:r>
      <w:r w:rsidRPr="00CB2216">
        <w:rPr>
          <w:vertAlign w:val="superscript"/>
        </w:rPr>
        <w:footnoteReference w:id="5"/>
      </w:r>
      <w:r w:rsidRPr="00CB2216">
        <w:rPr>
          <w:vertAlign w:val="superscript"/>
        </w:rPr>
        <w:t xml:space="preserve"> </w:t>
      </w:r>
      <w:r>
        <w:t xml:space="preserve">and relevant decisions regarding eligibility and funding levels. The requests were cross-checked against the original work plans for the previous phase, country programme (CP) </w:t>
      </w:r>
      <w:r w:rsidRPr="008A50C8">
        <w:t xml:space="preserve">and Article 7 data, the latest report on implementation of their </w:t>
      </w:r>
      <w:r>
        <w:t>HCFC phase-out management plans (</w:t>
      </w:r>
      <w:r w:rsidRPr="008A50C8">
        <w:t>HPMPs</w:t>
      </w:r>
      <w:r>
        <w:t>)</w:t>
      </w:r>
      <w:r w:rsidRPr="008A50C8">
        <w:t xml:space="preserve">, the agency’s progress report, and any relevant decisions of the Meetings of the Parties. It was noted that </w:t>
      </w:r>
      <w:r>
        <w:t>all six</w:t>
      </w:r>
      <w:r w:rsidRPr="008A50C8">
        <w:t xml:space="preserve"> countries have submitted </w:t>
      </w:r>
      <w:r w:rsidRPr="001A6092">
        <w:t>their 2022 CP data and are in compliance with the control targets under the Montreal Protocol and have reported annual HCFC consumption that does not exceed the annual maximum allowable consumption indicated in their HPMP Agreements with the Executive Committee.</w:t>
      </w:r>
      <w:r>
        <w:t xml:space="preserve"> </w:t>
      </w:r>
      <w:r w:rsidRPr="008A50C8">
        <w:t xml:space="preserve">Furthermore, </w:t>
      </w:r>
      <w:r>
        <w:t>all</w:t>
      </w:r>
      <w:r w:rsidRPr="008A50C8">
        <w:t xml:space="preserve"> </w:t>
      </w:r>
      <w:r>
        <w:t xml:space="preserve">the </w:t>
      </w:r>
      <w:r w:rsidRPr="008A50C8">
        <w:t>requests submitted</w:t>
      </w:r>
      <w:r>
        <w:t xml:space="preserve"> included an assessment of</w:t>
      </w:r>
      <w:r w:rsidRPr="008A50C8">
        <w:t xml:space="preserve"> performance indicators</w:t>
      </w:r>
      <w:r w:rsidR="00A97D0E">
        <w:t>, project risk and sustainability</w:t>
      </w:r>
      <w:r>
        <w:t xml:space="preserve"> and achievement of the institutional strengthening objectives,</w:t>
      </w:r>
      <w:r w:rsidRPr="008A50C8">
        <w:t xml:space="preserve"> in accordance with decision 91/63</w:t>
      </w:r>
      <w:r>
        <w:t>(b)</w:t>
      </w:r>
      <w:r w:rsidRPr="00350AF3">
        <w:t>.</w:t>
      </w:r>
      <w:r>
        <w:t xml:space="preserve"> </w:t>
      </w:r>
    </w:p>
    <w:p w14:paraId="2FFA97C2" w14:textId="77777777" w:rsidR="000E2026" w:rsidRPr="00350AF3" w:rsidRDefault="000E2026" w:rsidP="000E2026">
      <w:pPr>
        <w:autoSpaceDE w:val="0"/>
        <w:autoSpaceDN w:val="0"/>
        <w:adjustRightInd w:val="0"/>
        <w:spacing w:after="240"/>
        <w:rPr>
          <w:b/>
          <w:bCs/>
          <w:color w:val="000000" w:themeColor="text1"/>
          <w:lang w:eastAsia="en-CA"/>
        </w:rPr>
      </w:pPr>
      <w:r w:rsidRPr="00350AF3">
        <w:rPr>
          <w:b/>
          <w:bCs/>
          <w:color w:val="000000" w:themeColor="text1"/>
          <w:lang w:eastAsia="en-CA"/>
        </w:rPr>
        <w:t>Secretariat’s recommendation</w:t>
      </w:r>
    </w:p>
    <w:p w14:paraId="3B9CC511" w14:textId="77777777" w:rsidR="000E2026" w:rsidRDefault="000E2026" w:rsidP="00982C28">
      <w:pPr>
        <w:pStyle w:val="Heading1"/>
        <w:numPr>
          <w:ilvl w:val="0"/>
          <w:numId w:val="10"/>
        </w:numPr>
      </w:pPr>
      <w:r w:rsidRPr="00350AF3">
        <w:t xml:space="preserve">The Secretariat recommends </w:t>
      </w:r>
      <w:r w:rsidRPr="006551E7">
        <w:t xml:space="preserve">blanket approval of the institutional strengthening renewal requests for </w:t>
      </w:r>
      <w:r>
        <w:t xml:space="preserve">Colombia, Costa Rica, India, Malaysia, Pakistan, and Uruguay </w:t>
      </w:r>
      <w:r w:rsidRPr="006551E7">
        <w:t xml:space="preserve">at the levels of funding indicated in section A1 of table 1 of the present document. The Executive Committee may wish to express to the aforementioned Governments the comments presented in </w:t>
      </w:r>
      <w:r>
        <w:t>a</w:t>
      </w:r>
      <w:r w:rsidRPr="006551E7">
        <w:t>nnex</w:t>
      </w:r>
      <w:r>
        <w:t xml:space="preserve"> II to the present document.</w:t>
      </w:r>
    </w:p>
    <w:p w14:paraId="084103FB" w14:textId="77777777" w:rsidR="000E2026" w:rsidRDefault="000E2026" w:rsidP="000E2026">
      <w:pPr>
        <w:keepNext/>
        <w:keepLines/>
        <w:spacing w:after="240"/>
        <w:rPr>
          <w:b/>
        </w:rPr>
      </w:pPr>
      <w:r>
        <w:rPr>
          <w:b/>
        </w:rPr>
        <w:t>A2</w:t>
      </w:r>
      <w:r>
        <w:rPr>
          <w:b/>
          <w:color w:val="000000" w:themeColor="text1"/>
        </w:rPr>
        <w:t>:</w:t>
      </w:r>
      <w:r>
        <w:rPr>
          <w:b/>
        </w:rPr>
        <w:t xml:space="preserve"> Project preparation for HCFC phase-out management plans</w:t>
      </w:r>
    </w:p>
    <w:p w14:paraId="41426FC0" w14:textId="77777777" w:rsidR="000E2026" w:rsidRDefault="000E2026" w:rsidP="000E2026">
      <w:pPr>
        <w:keepNext/>
        <w:keepLines/>
        <w:spacing w:after="240"/>
        <w:rPr>
          <w:b/>
        </w:rPr>
      </w:pPr>
      <w:r>
        <w:rPr>
          <w:b/>
        </w:rPr>
        <w:t>Project description</w:t>
      </w:r>
    </w:p>
    <w:p w14:paraId="49CF85E6" w14:textId="304BD5E2" w:rsidR="002B0556" w:rsidRDefault="000E2026" w:rsidP="00982C28">
      <w:pPr>
        <w:pStyle w:val="Heading1"/>
        <w:numPr>
          <w:ilvl w:val="0"/>
          <w:numId w:val="10"/>
        </w:numPr>
      </w:pPr>
      <w:r>
        <w:t>UNDP submitted request</w:t>
      </w:r>
      <w:r w:rsidR="008C6F5B">
        <w:t>s</w:t>
      </w:r>
      <w:r>
        <w:t xml:space="preserve"> for the preparation of new stages of the HPMP for two Article</w:t>
      </w:r>
      <w:r w:rsidR="0015283C">
        <w:t> </w:t>
      </w:r>
      <w:r>
        <w:t xml:space="preserve">5 countries, </w:t>
      </w:r>
      <w:r w:rsidR="0015283C">
        <w:t xml:space="preserve">for </w:t>
      </w:r>
      <w:r>
        <w:t xml:space="preserve">one </w:t>
      </w:r>
      <w:r w:rsidR="0015283C">
        <w:t xml:space="preserve">country </w:t>
      </w:r>
      <w:r>
        <w:t xml:space="preserve">as the designated implementing agency, and </w:t>
      </w:r>
      <w:r w:rsidR="00B645D8">
        <w:t xml:space="preserve">for </w:t>
      </w:r>
      <w:r w:rsidR="002B0556">
        <w:t>the other</w:t>
      </w:r>
      <w:r>
        <w:t xml:space="preserve"> </w:t>
      </w:r>
      <w:r w:rsidR="00E731F1">
        <w:t xml:space="preserve">country, </w:t>
      </w:r>
      <w:r w:rsidR="00CD5909">
        <w:t>as cooperating</w:t>
      </w:r>
      <w:r>
        <w:t xml:space="preserve"> agency</w:t>
      </w:r>
      <w:r w:rsidDel="008854FC">
        <w:t xml:space="preserve"> </w:t>
      </w:r>
      <w:r>
        <w:t xml:space="preserve">with UNEP as the lead </w:t>
      </w:r>
      <w:r w:rsidR="002B0556">
        <w:t xml:space="preserve">implementing </w:t>
      </w:r>
      <w:r>
        <w:t>agency, as shown in section A2 of table 1.</w:t>
      </w:r>
    </w:p>
    <w:p w14:paraId="2CC6021A" w14:textId="162F8C25" w:rsidR="000E2026" w:rsidRDefault="000E2026" w:rsidP="00982C28">
      <w:pPr>
        <w:pStyle w:val="Heading1"/>
        <w:numPr>
          <w:ilvl w:val="0"/>
          <w:numId w:val="10"/>
        </w:numPr>
      </w:pPr>
      <w:r w:rsidRPr="00995D5F">
        <w:t xml:space="preserve">UNEP as the lead implementing agency for </w:t>
      </w:r>
      <w:r>
        <w:t>South Sudan</w:t>
      </w:r>
      <w:r w:rsidRPr="00995D5F">
        <w:t xml:space="preserve"> has requested US $</w:t>
      </w:r>
      <w:r>
        <w:t>20</w:t>
      </w:r>
      <w:r w:rsidRPr="00995D5F">
        <w:t>,000, plus agency support costs of US $</w:t>
      </w:r>
      <w:r>
        <w:t>2,600</w:t>
      </w:r>
      <w:r w:rsidRPr="00995D5F">
        <w:t xml:space="preserve"> </w:t>
      </w:r>
      <w:r>
        <w:t>and provided a description of the activities required for the preparation of stage</w:t>
      </w:r>
      <w:r w:rsidR="002B0556">
        <w:t> </w:t>
      </w:r>
      <w:r>
        <w:t>II of the HPMP and the corresponding costs of each activity in its work programme amendments for 2023;</w:t>
      </w:r>
      <w:r w:rsidRPr="000564D7">
        <w:rPr>
          <w:vertAlign w:val="superscript"/>
        </w:rPr>
        <w:footnoteReference w:id="6"/>
      </w:r>
      <w:r>
        <w:t xml:space="preserve"> the Secretariat’s comments are also included therein.</w:t>
      </w:r>
    </w:p>
    <w:p w14:paraId="434B61C2" w14:textId="29743F9C" w:rsidR="000E2026" w:rsidRPr="0014507C" w:rsidRDefault="000E2026" w:rsidP="00982C28">
      <w:pPr>
        <w:pStyle w:val="Heading1"/>
        <w:numPr>
          <w:ilvl w:val="0"/>
          <w:numId w:val="10"/>
        </w:numPr>
      </w:pPr>
      <w:r w:rsidRPr="000F3BDC">
        <w:t xml:space="preserve">UNDP </w:t>
      </w:r>
      <w:r w:rsidRPr="00982C28">
        <w:t xml:space="preserve">provided a description of the activities to support the request for </w:t>
      </w:r>
      <w:r w:rsidR="00AD1095">
        <w:t xml:space="preserve">project </w:t>
      </w:r>
      <w:r w:rsidRPr="000F3BDC">
        <w:t xml:space="preserve">preparation </w:t>
      </w:r>
      <w:r w:rsidR="00AD1095">
        <w:t>for</w:t>
      </w:r>
      <w:r w:rsidR="00AD1095" w:rsidRPr="000F3BDC">
        <w:t xml:space="preserve"> </w:t>
      </w:r>
      <w:r>
        <w:t>stage</w:t>
      </w:r>
      <w:r w:rsidR="0028027A">
        <w:t> </w:t>
      </w:r>
      <w:r>
        <w:t xml:space="preserve">III of the HPMP for </w:t>
      </w:r>
      <w:r w:rsidRPr="0014507C">
        <w:t>Peru</w:t>
      </w:r>
      <w:r w:rsidRPr="000F3BDC">
        <w:t xml:space="preserve">, </w:t>
      </w:r>
      <w:r w:rsidR="00AD1095">
        <w:t xml:space="preserve">which </w:t>
      </w:r>
      <w:r w:rsidR="00AB2B31" w:rsidRPr="00AB2B31">
        <w:t>included: justification for the requested project preparation funding; a progress report on the implementation of stage II of the HPMP; the list of activities to be undertaken during project preparation, and the corresponding budgets</w:t>
      </w:r>
      <w:r w:rsidR="00223E33">
        <w:t>,</w:t>
      </w:r>
      <w:r w:rsidR="00635DD8" w:rsidRPr="00635DD8">
        <w:t xml:space="preserve"> </w:t>
      </w:r>
      <w:r w:rsidRPr="000F3BDC">
        <w:t xml:space="preserve">using the format for requests for project preparation for </w:t>
      </w:r>
      <w:r>
        <w:t>HPMPs</w:t>
      </w:r>
      <w:r w:rsidRPr="000F3BDC">
        <w:t>.</w:t>
      </w:r>
      <w:r w:rsidRPr="0014507C">
        <w:t xml:space="preserve"> </w:t>
      </w:r>
    </w:p>
    <w:p w14:paraId="3DF21FCD" w14:textId="77777777" w:rsidR="000E2026" w:rsidRDefault="000E2026" w:rsidP="000E2026">
      <w:pPr>
        <w:pStyle w:val="Heading1"/>
        <w:keepNext/>
        <w:widowControl w:val="0"/>
        <w:numPr>
          <w:ilvl w:val="0"/>
          <w:numId w:val="0"/>
        </w:numPr>
        <w:tabs>
          <w:tab w:val="left" w:pos="720"/>
        </w:tabs>
      </w:pPr>
      <w:r>
        <w:rPr>
          <w:b/>
        </w:rPr>
        <w:t>Secretariat’s comments</w:t>
      </w:r>
    </w:p>
    <w:p w14:paraId="0CBACA87" w14:textId="49A09155" w:rsidR="000E2026" w:rsidRPr="00881FF5" w:rsidRDefault="000E2026" w:rsidP="00982C28">
      <w:pPr>
        <w:pStyle w:val="Heading1"/>
        <w:numPr>
          <w:ilvl w:val="0"/>
          <w:numId w:val="10"/>
        </w:numPr>
      </w:pPr>
      <w:r w:rsidRPr="00DC1BA1">
        <w:t xml:space="preserve">In reviewing this request, the Secretariat took into account the guidelines </w:t>
      </w:r>
      <w:r w:rsidR="00223E33">
        <w:t xml:space="preserve">for funding the preparation of HPMPs for Article 5 countries </w:t>
      </w:r>
      <w:r w:rsidRPr="00DC1BA1">
        <w:t>contained in decision 71/42</w:t>
      </w:r>
      <w:r>
        <w:t>,</w:t>
      </w:r>
      <w:r w:rsidRPr="00F67AA2">
        <w:t xml:space="preserve"> </w:t>
      </w:r>
      <w:r w:rsidRPr="00DC1BA1">
        <w:t>the progress on stage</w:t>
      </w:r>
      <w:r>
        <w:t> </w:t>
      </w:r>
      <w:r w:rsidRPr="00DC1BA1">
        <w:t>I</w:t>
      </w:r>
      <w:r>
        <w:t>I</w:t>
      </w:r>
      <w:r w:rsidRPr="00DC1BA1">
        <w:t xml:space="preserve"> of the HPMP </w:t>
      </w:r>
      <w:r>
        <w:t>including</w:t>
      </w:r>
      <w:r w:rsidRPr="00DC1BA1">
        <w:t xml:space="preserve"> the status of implementation of the tranches as at the preparation of the present document; and decision 84/46(e).</w:t>
      </w:r>
      <w:r w:rsidRPr="00770BE9">
        <w:rPr>
          <w:vertAlign w:val="superscript"/>
        </w:rPr>
        <w:footnoteReference w:id="7"/>
      </w:r>
      <w:r w:rsidRPr="00770BE9">
        <w:rPr>
          <w:vertAlign w:val="superscript"/>
        </w:rPr>
        <w:t xml:space="preserve"> </w:t>
      </w:r>
      <w:r w:rsidRPr="00DC1BA1">
        <w:t>The Secretariat noted that the funding requested is in line with decision</w:t>
      </w:r>
      <w:r>
        <w:t> </w:t>
      </w:r>
      <w:r w:rsidRPr="00DC1BA1">
        <w:t>71/42</w:t>
      </w:r>
      <w:r>
        <w:t xml:space="preserve"> and </w:t>
      </w:r>
      <w:r>
        <w:lastRenderedPageBreak/>
        <w:t xml:space="preserve">that the request is </w:t>
      </w:r>
      <w:r w:rsidRPr="00581BFC">
        <w:t xml:space="preserve">in accordance with decision 82/45 allowing submission of requests for project preparation for stage </w:t>
      </w:r>
      <w:r w:rsidR="009C49AF">
        <w:t>I</w:t>
      </w:r>
      <w:r w:rsidRPr="00581BFC">
        <w:t>II two years before the end date of stage</w:t>
      </w:r>
      <w:r w:rsidR="00D016EF">
        <w:t> </w:t>
      </w:r>
      <w:r w:rsidRPr="00581BFC">
        <w:t>II of the HPMP</w:t>
      </w:r>
      <w:r>
        <w:t>.</w:t>
      </w:r>
      <w:r w:rsidRPr="0050389E">
        <w:rPr>
          <w:vertAlign w:val="superscript"/>
        </w:rPr>
        <w:footnoteReference w:id="8"/>
      </w:r>
    </w:p>
    <w:p w14:paraId="74F8425B" w14:textId="77777777" w:rsidR="000E2026" w:rsidRDefault="000E2026" w:rsidP="00982C28">
      <w:pPr>
        <w:pStyle w:val="Heading1"/>
        <w:numPr>
          <w:ilvl w:val="0"/>
          <w:numId w:val="10"/>
        </w:numPr>
      </w:pPr>
      <w:r>
        <w:t>UNDP confirmed that stage III of the HPMP for Peru will phase out 100 per cent of the HCFC baseline by 1 January 2030.</w:t>
      </w:r>
    </w:p>
    <w:p w14:paraId="7316886E" w14:textId="77777777" w:rsidR="000E2026" w:rsidRDefault="000E2026" w:rsidP="000E2026">
      <w:pPr>
        <w:pStyle w:val="Heading1"/>
        <w:numPr>
          <w:ilvl w:val="0"/>
          <w:numId w:val="0"/>
        </w:numPr>
        <w:tabs>
          <w:tab w:val="left" w:pos="720"/>
        </w:tabs>
        <w:rPr>
          <w:b/>
        </w:rPr>
      </w:pPr>
      <w:r>
        <w:rPr>
          <w:b/>
        </w:rPr>
        <w:t>Secretariat’s recommendation</w:t>
      </w:r>
    </w:p>
    <w:p w14:paraId="427CC90A" w14:textId="223745BB" w:rsidR="000E2026" w:rsidRDefault="000E2026" w:rsidP="00982C28">
      <w:pPr>
        <w:pStyle w:val="Heading1"/>
        <w:numPr>
          <w:ilvl w:val="0"/>
          <w:numId w:val="10"/>
        </w:numPr>
      </w:pPr>
      <w:r>
        <w:t xml:space="preserve">The Secretariat recommends blanket approval for project preparation for stage III of the HCFC phase-out management plan </w:t>
      </w:r>
      <w:r w:rsidR="00223E33">
        <w:t xml:space="preserve">(HPMP) </w:t>
      </w:r>
      <w:r>
        <w:t>for Peru and for stage II of the HPMP for South Sudan at the level of funding shown in section A2 of table 1.</w:t>
      </w:r>
    </w:p>
    <w:p w14:paraId="48395FD2" w14:textId="77777777" w:rsidR="000E2026" w:rsidRPr="004523B2" w:rsidRDefault="000E2026" w:rsidP="000E2026">
      <w:pPr>
        <w:pStyle w:val="Heading1"/>
        <w:keepNext/>
        <w:keepLines/>
        <w:widowControl w:val="0"/>
        <w:numPr>
          <w:ilvl w:val="0"/>
          <w:numId w:val="0"/>
        </w:numPr>
        <w:tabs>
          <w:tab w:val="left" w:pos="720"/>
        </w:tabs>
      </w:pPr>
      <w:r w:rsidRPr="004523B2">
        <w:rPr>
          <w:b/>
          <w:color w:val="000000" w:themeColor="text1"/>
        </w:rPr>
        <w:t>A</w:t>
      </w:r>
      <w:r>
        <w:rPr>
          <w:b/>
          <w:color w:val="000000" w:themeColor="text1"/>
        </w:rPr>
        <w:t>3</w:t>
      </w:r>
      <w:r w:rsidRPr="004523B2">
        <w:rPr>
          <w:b/>
          <w:color w:val="000000" w:themeColor="text1"/>
        </w:rPr>
        <w:t>: Project preparation</w:t>
      </w:r>
      <w:r w:rsidRPr="004523B2">
        <w:rPr>
          <w:b/>
        </w:rPr>
        <w:t xml:space="preserve"> for Kigali HFC implementation plans</w:t>
      </w:r>
    </w:p>
    <w:p w14:paraId="5C1DD74D" w14:textId="77777777" w:rsidR="000E2026" w:rsidRDefault="000E2026" w:rsidP="000E2026">
      <w:pPr>
        <w:keepNext/>
        <w:keepLines/>
        <w:widowControl w:val="0"/>
        <w:spacing w:after="240"/>
        <w:rPr>
          <w:b/>
        </w:rPr>
      </w:pPr>
      <w:r>
        <w:rPr>
          <w:b/>
        </w:rPr>
        <w:t>Project description</w:t>
      </w:r>
    </w:p>
    <w:p w14:paraId="7FD980E8" w14:textId="518F6B5A" w:rsidR="000E2026" w:rsidRDefault="000E2026" w:rsidP="00982C28">
      <w:pPr>
        <w:pStyle w:val="Heading1"/>
        <w:numPr>
          <w:ilvl w:val="0"/>
          <w:numId w:val="10"/>
        </w:numPr>
      </w:pPr>
      <w:r w:rsidRPr="005C3F7B">
        <w:t>UNDP</w:t>
      </w:r>
      <w:r>
        <w:t xml:space="preserve"> </w:t>
      </w:r>
      <w:r w:rsidRPr="005C3F7B">
        <w:t xml:space="preserve">submitted </w:t>
      </w:r>
      <w:r>
        <w:t xml:space="preserve">requests for the preparation of stage I of a KIP for </w:t>
      </w:r>
      <w:r w:rsidR="00C178DF">
        <w:t xml:space="preserve">three </w:t>
      </w:r>
      <w:r>
        <w:t>Article 5 countries,</w:t>
      </w:r>
      <w:r w:rsidRPr="005C3F7B">
        <w:t xml:space="preserve"> </w:t>
      </w:r>
      <w:r w:rsidR="004E49B9">
        <w:t xml:space="preserve">for </w:t>
      </w:r>
      <w:r>
        <w:t xml:space="preserve">one </w:t>
      </w:r>
      <w:r w:rsidR="00ED7A9F">
        <w:t xml:space="preserve">country </w:t>
      </w:r>
      <w:r>
        <w:t xml:space="preserve">as the lead implementing agency with the Government of Germany and UNIDO as cooperating agencies; and </w:t>
      </w:r>
      <w:r w:rsidR="00B4539A">
        <w:t xml:space="preserve">for </w:t>
      </w:r>
      <w:r>
        <w:t xml:space="preserve">two </w:t>
      </w:r>
      <w:r w:rsidR="00B4539A">
        <w:t xml:space="preserve">countries </w:t>
      </w:r>
      <w:r>
        <w:t xml:space="preserve">as the cooperating agency with UNIDO </w:t>
      </w:r>
      <w:r w:rsidR="00BB26C8">
        <w:t xml:space="preserve">as the lead implementing agency for </w:t>
      </w:r>
      <w:r w:rsidR="004E1B06">
        <w:t>Egypt</w:t>
      </w:r>
      <w:r w:rsidR="00BB26C8">
        <w:t xml:space="preserve">, </w:t>
      </w:r>
      <w:r>
        <w:t xml:space="preserve">and UNEP as the lead implementing </w:t>
      </w:r>
      <w:r w:rsidR="00225E64">
        <w:t>agency for Mali</w:t>
      </w:r>
      <w:r>
        <w:t>. UNDP also submitted f</w:t>
      </w:r>
      <w:r w:rsidR="00AC359D">
        <w:t xml:space="preserve">our </w:t>
      </w:r>
      <w:r>
        <w:t>requests for the preparation of stage I KIP investment projects</w:t>
      </w:r>
      <w:r w:rsidR="00F4480A">
        <w:t xml:space="preserve"> in three countries</w:t>
      </w:r>
      <w:r>
        <w:t xml:space="preserve"> </w:t>
      </w:r>
      <w:r w:rsidR="00440FFB">
        <w:t xml:space="preserve">as </w:t>
      </w:r>
      <w:r>
        <w:t xml:space="preserve">designated implementing agency, one request for the </w:t>
      </w:r>
      <w:r w:rsidR="00E8749B">
        <w:t>AC</w:t>
      </w:r>
      <w:r>
        <w:t xml:space="preserve"> </w:t>
      </w:r>
      <w:r w:rsidRPr="00321ABD">
        <w:t>manufacturing sector</w:t>
      </w:r>
      <w:r>
        <w:t xml:space="preserve"> and three requests for </w:t>
      </w:r>
      <w:r w:rsidRPr="00321ABD">
        <w:t>the refrigeration manufacturing sector</w:t>
      </w:r>
      <w:r>
        <w:t xml:space="preserve">. These requests are </w:t>
      </w:r>
      <w:r w:rsidRPr="005C3F7B">
        <w:t xml:space="preserve">shown in section A3 of table 1. </w:t>
      </w:r>
      <w:r>
        <w:t xml:space="preserve"> </w:t>
      </w:r>
    </w:p>
    <w:p w14:paraId="56333F9D" w14:textId="524E2EDD" w:rsidR="000E2026" w:rsidRDefault="000E2026" w:rsidP="00982C28">
      <w:pPr>
        <w:pStyle w:val="Heading1"/>
        <w:numPr>
          <w:ilvl w:val="0"/>
          <w:numId w:val="10"/>
        </w:numPr>
      </w:pPr>
      <w:r w:rsidRPr="00CB0564">
        <w:t>UNIDO</w:t>
      </w:r>
      <w:r>
        <w:t xml:space="preserve"> as the lead implementing agency for Egypt</w:t>
      </w:r>
      <w:r w:rsidRPr="00CB0564">
        <w:t xml:space="preserve"> </w:t>
      </w:r>
      <w:r w:rsidR="00F90775">
        <w:t xml:space="preserve">and </w:t>
      </w:r>
      <w:r w:rsidR="00062297">
        <w:t xml:space="preserve">the </w:t>
      </w:r>
      <w:r w:rsidR="00F90775" w:rsidRPr="00F90775">
        <w:t xml:space="preserve">cooperating agency for Brazil </w:t>
      </w:r>
      <w:r w:rsidRPr="00CB0564">
        <w:t>has requested US $</w:t>
      </w:r>
      <w:r w:rsidR="00421866">
        <w:t>243,500</w:t>
      </w:r>
      <w:r w:rsidRPr="00CB0564">
        <w:t xml:space="preserve">, plus agency support costs of US </w:t>
      </w:r>
      <w:r>
        <w:t>$</w:t>
      </w:r>
      <w:r w:rsidR="00F21CD3">
        <w:t>17,045</w:t>
      </w:r>
      <w:r>
        <w:t xml:space="preserve"> </w:t>
      </w:r>
      <w:r w:rsidR="00B74C13" w:rsidRPr="00B74C13">
        <w:t>in its work programme amendments for 2023</w:t>
      </w:r>
      <w:r w:rsidR="00A46496">
        <w:t>,</w:t>
      </w:r>
      <w:r w:rsidR="00B74C13">
        <w:rPr>
          <w:rStyle w:val="FootnoteReference"/>
        </w:rPr>
        <w:footnoteReference w:id="9"/>
      </w:r>
      <w:r w:rsidR="00B74C13" w:rsidRPr="00B74C13">
        <w:t xml:space="preserve"> </w:t>
      </w:r>
      <w:r>
        <w:t xml:space="preserve">and has provided a description of the activities required for the preparation of the KIP </w:t>
      </w:r>
      <w:r w:rsidR="00CE6928">
        <w:t xml:space="preserve">for Egypt </w:t>
      </w:r>
      <w:r>
        <w:t xml:space="preserve">and the corresponding costs of each activity; the Secretariat’s comments are also included therein. The </w:t>
      </w:r>
      <w:r w:rsidR="00F03334">
        <w:t xml:space="preserve">Government </w:t>
      </w:r>
      <w:r>
        <w:t xml:space="preserve">of Germany as the cooperating agency for Brazil has requested US $40,000, plus </w:t>
      </w:r>
      <w:r w:rsidRPr="00DE7FE7">
        <w:t>agency support costs of US $</w:t>
      </w:r>
      <w:r>
        <w:t>5,200 under bilateral cooperation</w:t>
      </w:r>
      <w:r w:rsidR="00D52A3C">
        <w:t>.</w:t>
      </w:r>
      <w:r w:rsidRPr="0050389E">
        <w:rPr>
          <w:vertAlign w:val="superscript"/>
        </w:rPr>
        <w:footnoteReference w:id="10"/>
      </w:r>
      <w:r>
        <w:t xml:space="preserve"> UNEP as the lead implementing agency for Mali </w:t>
      </w:r>
      <w:r w:rsidRPr="00DE7FE7">
        <w:t>has requested US $</w:t>
      </w:r>
      <w:r>
        <w:t>135,000</w:t>
      </w:r>
      <w:r w:rsidRPr="00DE7FE7">
        <w:t>, plus agency support costs of US $</w:t>
      </w:r>
      <w:r>
        <w:t>17,550 a</w:t>
      </w:r>
      <w:r w:rsidRPr="00DE7FE7">
        <w:t xml:space="preserve">nd </w:t>
      </w:r>
      <w:r>
        <w:t xml:space="preserve">provided a description of the activities required for the preparation of the KIP </w:t>
      </w:r>
      <w:r w:rsidR="00B94D94">
        <w:t xml:space="preserve">for the country </w:t>
      </w:r>
      <w:r>
        <w:t>and the corresponding costs of each activity in its work programme amendments for 2023;</w:t>
      </w:r>
      <w:r w:rsidRPr="0050389E">
        <w:rPr>
          <w:vertAlign w:val="superscript"/>
        </w:rPr>
        <w:footnoteReference w:id="11"/>
      </w:r>
      <w:r w:rsidRPr="00633EFD">
        <w:t xml:space="preserve"> </w:t>
      </w:r>
      <w:r>
        <w:t>the Secretariat’s comments are also included therein.</w:t>
      </w:r>
    </w:p>
    <w:p w14:paraId="071C4347" w14:textId="77777777" w:rsidR="000E2026" w:rsidRDefault="000E2026" w:rsidP="00F4480A">
      <w:pPr>
        <w:keepNext/>
        <w:spacing w:after="240"/>
        <w:rPr>
          <w:b/>
          <w:color w:val="000000" w:themeColor="text1"/>
        </w:rPr>
      </w:pPr>
      <w:r>
        <w:rPr>
          <w:b/>
          <w:color w:val="000000" w:themeColor="text1"/>
        </w:rPr>
        <w:t>Secretariat’s comments</w:t>
      </w:r>
    </w:p>
    <w:p w14:paraId="624DBB14" w14:textId="719E7DA4" w:rsidR="000E2026" w:rsidRDefault="000E2026" w:rsidP="00982C28">
      <w:pPr>
        <w:pStyle w:val="Heading1"/>
        <w:numPr>
          <w:ilvl w:val="0"/>
          <w:numId w:val="10"/>
        </w:numPr>
      </w:pPr>
      <w:r>
        <w:t xml:space="preserve">In reviewing the requests, the Secretariat took into account the guidelines for the preparation of KIPs as contained in decision 87/50, the activities proposed for project preparation and </w:t>
      </w:r>
      <w:r w:rsidR="00E60D0B">
        <w:t>their connection</w:t>
      </w:r>
      <w:r>
        <w:t xml:space="preserve"> with enabling activities and other HFC-related projects in the relevant countries. </w:t>
      </w:r>
    </w:p>
    <w:p w14:paraId="5B0EE89F" w14:textId="595CC62A" w:rsidR="000E2026" w:rsidRPr="00E65A0C" w:rsidRDefault="000E2026" w:rsidP="00982C28">
      <w:pPr>
        <w:pStyle w:val="Heading1"/>
        <w:numPr>
          <w:ilvl w:val="0"/>
          <w:numId w:val="10"/>
        </w:numPr>
      </w:pPr>
      <w:r w:rsidRPr="00982C28">
        <w:t>UNDP, as the lead implementing agency described the activities required for the preparation of the overarching strategy for the KIP for Brazil</w:t>
      </w:r>
      <w:r w:rsidR="00F964B4">
        <w:t xml:space="preserve"> </w:t>
      </w:r>
      <w:r w:rsidR="00F964B4" w:rsidRPr="00F964B4">
        <w:t>using the format for requests for project preparation for a KIP</w:t>
      </w:r>
      <w:r w:rsidRPr="00982C28">
        <w:t xml:space="preserve">. </w:t>
      </w:r>
      <w:r w:rsidRPr="00E11EE7">
        <w:t>The submission included data on the consumption of HFCs and HFC blends for</w:t>
      </w:r>
      <w:r>
        <w:t xml:space="preserve"> 2020 to 2022</w:t>
      </w:r>
      <w:r w:rsidRPr="00E11EE7">
        <w:t>. Project preparation activities included</w:t>
      </w:r>
      <w:r>
        <w:t xml:space="preserve"> </w:t>
      </w:r>
      <w:r w:rsidRPr="00E11EE7">
        <w:t>a nationwide survey</w:t>
      </w:r>
      <w:r>
        <w:t>,</w:t>
      </w:r>
      <w:r w:rsidRPr="00E11EE7">
        <w:t xml:space="preserve"> data collection </w:t>
      </w:r>
      <w:r>
        <w:t xml:space="preserve"> and consultation </w:t>
      </w:r>
      <w:r w:rsidRPr="00E11EE7">
        <w:t xml:space="preserve">on HFC consumption; </w:t>
      </w:r>
      <w:r>
        <w:t xml:space="preserve">sectoral </w:t>
      </w:r>
      <w:r w:rsidRPr="00E11EE7">
        <w:t>analysis of the use of HFCs and alternatives;</w:t>
      </w:r>
      <w:r>
        <w:t xml:space="preserve"> a national survey on </w:t>
      </w:r>
      <w:r w:rsidR="00B824A8">
        <w:t>refrigeration and air-conditioning (</w:t>
      </w:r>
      <w:r>
        <w:t>RAC</w:t>
      </w:r>
      <w:r w:rsidR="00B824A8">
        <w:t>)</w:t>
      </w:r>
      <w:r>
        <w:t xml:space="preserve"> equipment by type of refrigerant and energy efficiency class;</w:t>
      </w:r>
      <w:r w:rsidRPr="00E11EE7">
        <w:t xml:space="preserve"> </w:t>
      </w:r>
      <w:r>
        <w:t xml:space="preserve">a review of technical standards, the technician </w:t>
      </w:r>
      <w:r w:rsidRPr="007E2EFB">
        <w:t xml:space="preserve">certification scheme, </w:t>
      </w:r>
      <w:r>
        <w:t xml:space="preserve">and </w:t>
      </w:r>
      <w:r w:rsidRPr="007E2EFB">
        <w:t>minimum energy efficiency performance standards</w:t>
      </w:r>
      <w:r>
        <w:t xml:space="preserve">; </w:t>
      </w:r>
      <w:r w:rsidRPr="00E11EE7">
        <w:t>the development of an overarching HFC phase-down strategy</w:t>
      </w:r>
      <w:r>
        <w:t>,</w:t>
      </w:r>
      <w:r w:rsidRPr="00E11EE7">
        <w:t xml:space="preserve"> stakeholder consultation and validation</w:t>
      </w:r>
      <w:r>
        <w:t xml:space="preserve">; and </w:t>
      </w:r>
      <w:r w:rsidRPr="00E11EE7">
        <w:t xml:space="preserve">the development </w:t>
      </w:r>
      <w:r w:rsidRPr="00E11EE7">
        <w:lastRenderedPageBreak/>
        <w:t>of a communication and outreach plan</w:t>
      </w:r>
      <w:r>
        <w:t xml:space="preserve">. </w:t>
      </w:r>
      <w:r w:rsidRPr="00E65A0C">
        <w:t>The Secretariat</w:t>
      </w:r>
      <w:r>
        <w:t xml:space="preserve"> </w:t>
      </w:r>
      <w:r w:rsidRPr="00E65A0C">
        <w:t xml:space="preserve">noted that the Government of </w:t>
      </w:r>
      <w:r>
        <w:t>Brazil</w:t>
      </w:r>
      <w:r w:rsidRPr="00E65A0C">
        <w:t xml:space="preserve"> had ratified the Kigali Amendment</w:t>
      </w:r>
      <w:r w:rsidRPr="0050389E">
        <w:rPr>
          <w:vertAlign w:val="superscript"/>
        </w:rPr>
        <w:footnoteReference w:id="12"/>
      </w:r>
      <w:r w:rsidRPr="0050389E">
        <w:rPr>
          <w:vertAlign w:val="superscript"/>
        </w:rPr>
        <w:t xml:space="preserve"> </w:t>
      </w:r>
      <w:r w:rsidRPr="00E65A0C">
        <w:t>and provided an endorsement letter indicating its intention to take action on HFC phase-down</w:t>
      </w:r>
      <w:r w:rsidR="001C1833">
        <w:t>.</w:t>
      </w:r>
      <w:r w:rsidRPr="00E65A0C">
        <w:t xml:space="preserve"> </w:t>
      </w:r>
      <w:r w:rsidR="001C1833">
        <w:t>The Secretariat</w:t>
      </w:r>
      <w:r w:rsidR="003A0085">
        <w:t xml:space="preserve"> further noted</w:t>
      </w:r>
      <w:r w:rsidR="001C1833" w:rsidRPr="00E65A0C">
        <w:t xml:space="preserve"> </w:t>
      </w:r>
      <w:r w:rsidRPr="00E65A0C">
        <w:t>that the funding requested is in accordance with decision</w:t>
      </w:r>
      <w:r w:rsidR="002F34E4">
        <w:t> </w:t>
      </w:r>
      <w:r w:rsidRPr="00E65A0C">
        <w:t>87/50(c).</w:t>
      </w:r>
    </w:p>
    <w:p w14:paraId="65FF0D5A" w14:textId="6E767825" w:rsidR="000E2026" w:rsidRPr="0006780A" w:rsidRDefault="000E2026" w:rsidP="00982C28">
      <w:pPr>
        <w:pStyle w:val="Heading1"/>
        <w:numPr>
          <w:ilvl w:val="0"/>
          <w:numId w:val="10"/>
        </w:numPr>
      </w:pPr>
      <w:r>
        <w:t xml:space="preserve">UNDP </w:t>
      </w:r>
      <w:r w:rsidRPr="00982C28">
        <w:t>provided descriptions of the activities</w:t>
      </w:r>
      <w:r>
        <w:t xml:space="preserve"> required for the preparation of the KIP investment projects for three countries. </w:t>
      </w:r>
      <w:r w:rsidRPr="00982C28">
        <w:t xml:space="preserve">All </w:t>
      </w:r>
      <w:r w:rsidR="00037B2C">
        <w:t xml:space="preserve">four </w:t>
      </w:r>
      <w:r w:rsidRPr="00982C28">
        <w:t xml:space="preserve">requests for project preparation included </w:t>
      </w:r>
      <w:r>
        <w:t>activities related to data collection on the consumption of HFCs and alternatives of the potential beneficiary enterprises, supply chain assessments, consultation with the enterprises and site visits, finalization of the KIP investment project</w:t>
      </w:r>
      <w:r w:rsidR="002C1313">
        <w:t xml:space="preserve"> proposal</w:t>
      </w:r>
      <w:r w:rsidR="00037B2C">
        <w:t>s</w:t>
      </w:r>
      <w:r>
        <w:t xml:space="preserve">, and stakeholder validation. The Secretariat noted that all requesting countries had ratified the Kigali Amendment, provided endorsement letters supporting the </w:t>
      </w:r>
      <w:r w:rsidR="007359FC">
        <w:t xml:space="preserve">project preparation </w:t>
      </w:r>
      <w:r>
        <w:t>request</w:t>
      </w:r>
      <w:r w:rsidR="007359FC">
        <w:t>s</w:t>
      </w:r>
      <w:r>
        <w:t xml:space="preserve">, and that all three countries had received funding for the preparation of the overarching strategy for </w:t>
      </w:r>
      <w:r w:rsidR="007359FC">
        <w:t xml:space="preserve">a </w:t>
      </w:r>
      <w:r>
        <w:t xml:space="preserve">KIP approved at previous meetings. </w:t>
      </w:r>
      <w:r w:rsidRPr="00B0758C">
        <w:t xml:space="preserve">The Secretariat </w:t>
      </w:r>
      <w:r>
        <w:t xml:space="preserve">further </w:t>
      </w:r>
      <w:r w:rsidRPr="00B0758C">
        <w:t>observed that:</w:t>
      </w:r>
    </w:p>
    <w:p w14:paraId="04B01DA0" w14:textId="7793A94B" w:rsidR="000E2026" w:rsidRDefault="000E2026" w:rsidP="00982C28">
      <w:pPr>
        <w:pStyle w:val="Heading2"/>
        <w:numPr>
          <w:ilvl w:val="1"/>
          <w:numId w:val="10"/>
        </w:numPr>
      </w:pPr>
      <w:r>
        <w:t>The</w:t>
      </w:r>
      <w:r w:rsidRPr="00D7154F">
        <w:t xml:space="preserve"> </w:t>
      </w:r>
      <w:r>
        <w:t>two requests for project</w:t>
      </w:r>
      <w:r w:rsidRPr="00D7154F">
        <w:t xml:space="preserve"> preparation for KIP investment project</w:t>
      </w:r>
      <w:r>
        <w:t>s in Colombia were for the AC manufacturing and refrigeration manufacturing sector</w:t>
      </w:r>
      <w:r w:rsidR="005F4DF8">
        <w:t>s</w:t>
      </w:r>
      <w:r>
        <w:t>. For</w:t>
      </w:r>
      <w:r w:rsidRPr="00D7154F">
        <w:t xml:space="preserve"> the refrigeration manufacturing sector</w:t>
      </w:r>
      <w:r>
        <w:t>, the project would cover potentially seven large enterprises and 20 small and-medium-sized enterprises</w:t>
      </w:r>
      <w:r w:rsidRPr="00D7154F">
        <w:t xml:space="preserve"> </w:t>
      </w:r>
      <w:r>
        <w:t xml:space="preserve">(SMEs) using </w:t>
      </w:r>
      <w:r w:rsidRPr="004665B1">
        <w:t>HFC</w:t>
      </w:r>
      <w:r w:rsidR="00B37C33">
        <w:noBreakHyphen/>
      </w:r>
      <w:r w:rsidRPr="004665B1">
        <w:t>134a, R</w:t>
      </w:r>
      <w:r>
        <w:t>-</w:t>
      </w:r>
      <w:r w:rsidRPr="004665B1">
        <w:t xml:space="preserve">404A, </w:t>
      </w:r>
      <w:r>
        <w:t xml:space="preserve">and </w:t>
      </w:r>
      <w:r w:rsidRPr="004665B1">
        <w:t>R</w:t>
      </w:r>
      <w:r>
        <w:t>-</w:t>
      </w:r>
      <w:r w:rsidRPr="004665B1">
        <w:t>507A</w:t>
      </w:r>
      <w:r>
        <w:t>; and for the AC manufacturing sector, four enterprises had been identified manufacturing AC equipment using R-410A. UNDP indicated that s</w:t>
      </w:r>
      <w:r w:rsidRPr="00692E59">
        <w:t>tage</w:t>
      </w:r>
      <w:r>
        <w:t> </w:t>
      </w:r>
      <w:r w:rsidRPr="00692E59">
        <w:t xml:space="preserve">I of the KIP is planned </w:t>
      </w:r>
      <w:r>
        <w:t>for submission</w:t>
      </w:r>
      <w:r w:rsidRPr="00692E59">
        <w:t xml:space="preserve"> </w:t>
      </w:r>
      <w:r>
        <w:t xml:space="preserve">in </w:t>
      </w:r>
      <w:r w:rsidRPr="00692E59">
        <w:t>2024</w:t>
      </w:r>
      <w:r>
        <w:t xml:space="preserve">. The maximum funding limit for the preparation of investment projects in the manufacturing sector for stage I of the KIP for Colombia in line with decision 87/50(f)(v) is US $200,000. With the approval of this request, the country will have no more funding eligibility for the preparation of investment projects for stage I of the KIP. </w:t>
      </w:r>
    </w:p>
    <w:p w14:paraId="736D3420" w14:textId="530042B4" w:rsidR="000E2026" w:rsidRDefault="000E2026" w:rsidP="00982C28">
      <w:pPr>
        <w:pStyle w:val="Heading2"/>
        <w:numPr>
          <w:ilvl w:val="1"/>
          <w:numId w:val="10"/>
        </w:numPr>
      </w:pPr>
      <w:r>
        <w:t xml:space="preserve">The request for </w:t>
      </w:r>
      <w:r w:rsidRPr="00D7154F">
        <w:t>project preparation for the KIP investment project</w:t>
      </w:r>
      <w:r>
        <w:t xml:space="preserve"> in the c</w:t>
      </w:r>
      <w:r w:rsidRPr="004364DF">
        <w:t xml:space="preserve">ommercial refrigeration manufacturing </w:t>
      </w:r>
      <w:r>
        <w:t xml:space="preserve">sector in Lebanon identified potential </w:t>
      </w:r>
      <w:r w:rsidRPr="007A1CA1">
        <w:t xml:space="preserve">40 manufacturing </w:t>
      </w:r>
      <w:r w:rsidR="005A650C">
        <w:t>enterprises</w:t>
      </w:r>
      <w:r w:rsidRPr="007A1CA1">
        <w:t xml:space="preserve"> using </w:t>
      </w:r>
      <w:r>
        <w:t>HCF</w:t>
      </w:r>
      <w:r w:rsidRPr="007A1CA1">
        <w:t>-134a and R-404A</w:t>
      </w:r>
      <w:r>
        <w:t xml:space="preserve">; these appear to </w:t>
      </w:r>
      <w:r w:rsidR="005A650C">
        <w:t xml:space="preserve">be </w:t>
      </w:r>
      <w:r>
        <w:t xml:space="preserve">mostly SMEs. </w:t>
      </w:r>
      <w:r w:rsidR="00B555CD">
        <w:t xml:space="preserve">Funding for </w:t>
      </w:r>
      <w:r>
        <w:t>the project preparation for the overarching strategy of stage</w:t>
      </w:r>
      <w:r w:rsidR="006A6A0B">
        <w:t> </w:t>
      </w:r>
      <w:r>
        <w:t>I of the KIP</w:t>
      </w:r>
      <w:r w:rsidR="006A6A0B">
        <w:t xml:space="preserve"> for Lebanon was </w:t>
      </w:r>
      <w:r w:rsidR="001755AA">
        <w:t xml:space="preserve">approved at </w:t>
      </w:r>
      <w:r w:rsidR="002950C9">
        <w:t>the 87</w:t>
      </w:r>
      <w:r w:rsidR="002950C9" w:rsidRPr="00F27F03">
        <w:rPr>
          <w:vertAlign w:val="superscript"/>
        </w:rPr>
        <w:t>th</w:t>
      </w:r>
      <w:r w:rsidR="002950C9">
        <w:t xml:space="preserve"> meeting</w:t>
      </w:r>
      <w:r w:rsidR="00F44BF7">
        <w:t xml:space="preserve"> at the amount of US $190,000</w:t>
      </w:r>
      <w:r>
        <w:t>,</w:t>
      </w:r>
      <w:r w:rsidR="00211274">
        <w:t xml:space="preserve"> plus agency support costs for UNDP; </w:t>
      </w:r>
      <w:r w:rsidR="00995566">
        <w:t xml:space="preserve">and funding </w:t>
      </w:r>
      <w:r w:rsidR="00995566" w:rsidRPr="00995566">
        <w:t xml:space="preserve">for preparation of </w:t>
      </w:r>
      <w:r w:rsidR="00D133D9">
        <w:t>a stage I KIP investment project</w:t>
      </w:r>
      <w:r w:rsidR="00995566" w:rsidRPr="00995566">
        <w:t xml:space="preserve"> in the residential AC sector </w:t>
      </w:r>
      <w:r w:rsidR="006E2D21">
        <w:t xml:space="preserve">was approved at </w:t>
      </w:r>
      <w:r w:rsidR="00260F8F">
        <w:t>the 88</w:t>
      </w:r>
      <w:r w:rsidR="00260F8F" w:rsidRPr="0024455F">
        <w:rPr>
          <w:vertAlign w:val="superscript"/>
        </w:rPr>
        <w:t>th</w:t>
      </w:r>
      <w:r w:rsidR="00260F8F">
        <w:t xml:space="preserve"> meeting </w:t>
      </w:r>
      <w:r w:rsidR="00995566" w:rsidRPr="00995566">
        <w:t>at the amount of US $30,000, plus agency support costs</w:t>
      </w:r>
      <w:r w:rsidR="00260F8F">
        <w:t>.</w:t>
      </w:r>
      <w:r>
        <w:t xml:space="preserve"> The Secretariat advised UNDP that the maximum funding limit for the preparation of investment projects under stage I of the KIP according to decision</w:t>
      </w:r>
      <w:r w:rsidR="00FC0055">
        <w:t> </w:t>
      </w:r>
      <w:r>
        <w:t>87/50(f)(v) for Lebanon</w:t>
      </w:r>
      <w:r w:rsidR="00503717">
        <w:t>,</w:t>
      </w:r>
      <w:r>
        <w:t xml:space="preserve"> is US $100,000 and UNDP adjusted its request </w:t>
      </w:r>
      <w:r w:rsidRPr="00D91989">
        <w:t>accordingly</w:t>
      </w:r>
      <w:r w:rsidR="001B5C68" w:rsidRPr="00D91989">
        <w:t xml:space="preserve"> from US $150,000</w:t>
      </w:r>
      <w:r>
        <w:t xml:space="preserve"> to US $70,000.</w:t>
      </w:r>
      <w:r w:rsidRPr="004B7BC9">
        <w:t xml:space="preserve"> With the approval of this request, the country will have no more funding eligibility for the preparation of investment projects for </w:t>
      </w:r>
      <w:r>
        <w:t xml:space="preserve">stage I of the </w:t>
      </w:r>
      <w:r w:rsidRPr="004B7BC9">
        <w:t xml:space="preserve">KIP. </w:t>
      </w:r>
    </w:p>
    <w:p w14:paraId="3F75A7E3" w14:textId="238DE488" w:rsidR="000E2026" w:rsidRDefault="000E2026" w:rsidP="00286D9A">
      <w:pPr>
        <w:pStyle w:val="Heading2"/>
        <w:widowControl/>
        <w:numPr>
          <w:ilvl w:val="1"/>
          <w:numId w:val="10"/>
        </w:numPr>
      </w:pPr>
      <w:r>
        <w:t>The</w:t>
      </w:r>
      <w:r w:rsidRPr="00D7154F">
        <w:t xml:space="preserve"> project preparation </w:t>
      </w:r>
      <w:r>
        <w:t xml:space="preserve">request for </w:t>
      </w:r>
      <w:r w:rsidRPr="00D7154F">
        <w:t>the KIP investment project</w:t>
      </w:r>
      <w:r>
        <w:t xml:space="preserve"> in the refrigeration manufacturing sector in Sri Lanka identified potential 10 to 15 </w:t>
      </w:r>
      <w:r w:rsidRPr="005E41D4">
        <w:t xml:space="preserve">refrigeration manufacturing </w:t>
      </w:r>
      <w:r w:rsidR="005A650C">
        <w:t>enterprises</w:t>
      </w:r>
      <w:r>
        <w:t xml:space="preserve"> using HFC</w:t>
      </w:r>
      <w:r w:rsidRPr="005E41D4">
        <w:t>-134a and R-404</w:t>
      </w:r>
      <w:r>
        <w:t xml:space="preserve">. </w:t>
      </w:r>
      <w:r w:rsidR="00B05D32">
        <w:t xml:space="preserve">Funding for the </w:t>
      </w:r>
      <w:r w:rsidR="00576E3E">
        <w:t>overarching project preparation for the KIP for Sri Lanka was approved at the 87</w:t>
      </w:r>
      <w:r w:rsidR="00576E3E" w:rsidRPr="003D4F43">
        <w:rPr>
          <w:vertAlign w:val="superscript"/>
        </w:rPr>
        <w:t>th</w:t>
      </w:r>
      <w:r w:rsidR="00576E3E">
        <w:t xml:space="preserve"> meeting at the amount of </w:t>
      </w:r>
      <w:r w:rsidR="005B3BA3">
        <w:t>US $</w:t>
      </w:r>
      <w:r w:rsidR="002933B5">
        <w:t>170,</w:t>
      </w:r>
      <w:r w:rsidR="00C342EA">
        <w:t>000</w:t>
      </w:r>
      <w:r w:rsidR="002933B5">
        <w:t>, plus agency support costs</w:t>
      </w:r>
      <w:r w:rsidR="00E677ED">
        <w:t>;</w:t>
      </w:r>
      <w:r w:rsidR="00B1225C">
        <w:rPr>
          <w:rStyle w:val="FootnoteReference"/>
        </w:rPr>
        <w:footnoteReference w:id="13"/>
      </w:r>
      <w:r w:rsidR="002933B5">
        <w:t xml:space="preserve"> </w:t>
      </w:r>
      <w:r w:rsidR="00AE2728" w:rsidRPr="00AE2728">
        <w:t xml:space="preserve">and the limit for the preparation of stage I KIP investment projects for </w:t>
      </w:r>
      <w:r w:rsidR="00AE2728">
        <w:t xml:space="preserve">Sri Lanka </w:t>
      </w:r>
      <w:r w:rsidR="00AE2728" w:rsidRPr="00AE2728">
        <w:t>is US $100,000 according to decision</w:t>
      </w:r>
      <w:r w:rsidR="00A222F8">
        <w:t> </w:t>
      </w:r>
      <w:r w:rsidR="00AE2728" w:rsidRPr="00AE2728">
        <w:t>87/50(f)(v)</w:t>
      </w:r>
      <w:r w:rsidR="00A222F8">
        <w:t xml:space="preserve">. </w:t>
      </w:r>
      <w:r>
        <w:t>S</w:t>
      </w:r>
      <w:r w:rsidRPr="00692E59">
        <w:t>tage</w:t>
      </w:r>
      <w:r>
        <w:t> </w:t>
      </w:r>
      <w:r w:rsidRPr="00692E59">
        <w:t>I of the KIP is planned to be submitted in 2024</w:t>
      </w:r>
      <w:r>
        <w:t xml:space="preserve">. </w:t>
      </w:r>
      <w:r w:rsidRPr="00F81903">
        <w:t xml:space="preserve">With the approval of this request, the country will have no more </w:t>
      </w:r>
      <w:r>
        <w:t xml:space="preserve">than US $20,000 for </w:t>
      </w:r>
      <w:r w:rsidRPr="00F81903">
        <w:t xml:space="preserve">preparation of </w:t>
      </w:r>
      <w:r w:rsidR="005A650C">
        <w:t xml:space="preserve">additional </w:t>
      </w:r>
      <w:r w:rsidRPr="00F81903">
        <w:t xml:space="preserve">investment projects for </w:t>
      </w:r>
      <w:r w:rsidR="005A650C">
        <w:t xml:space="preserve">stage I of the </w:t>
      </w:r>
      <w:r w:rsidRPr="00F81903">
        <w:t xml:space="preserve">KIP. </w:t>
      </w:r>
    </w:p>
    <w:p w14:paraId="1FB67779" w14:textId="77777777" w:rsidR="000E2026" w:rsidRPr="00073054" w:rsidRDefault="000E2026" w:rsidP="000E2026">
      <w:pPr>
        <w:pStyle w:val="Heading1"/>
        <w:keepNext/>
        <w:numPr>
          <w:ilvl w:val="0"/>
          <w:numId w:val="0"/>
        </w:numPr>
        <w:spacing w:after="120"/>
        <w:rPr>
          <w:b/>
        </w:rPr>
      </w:pPr>
      <w:r w:rsidRPr="00073054">
        <w:rPr>
          <w:b/>
        </w:rPr>
        <w:lastRenderedPageBreak/>
        <w:t>Secretariat’s recommendation</w:t>
      </w:r>
    </w:p>
    <w:p w14:paraId="361225CA" w14:textId="453D6AB3" w:rsidR="000E2026" w:rsidRPr="00B0758C" w:rsidRDefault="000E2026" w:rsidP="00982C28">
      <w:pPr>
        <w:pStyle w:val="Heading1"/>
        <w:numPr>
          <w:ilvl w:val="0"/>
          <w:numId w:val="10"/>
        </w:numPr>
      </w:pPr>
      <w:r>
        <w:t xml:space="preserve">The Secretariat recommends blanket approval of </w:t>
      </w:r>
      <w:r w:rsidR="00C91021">
        <w:t>project</w:t>
      </w:r>
      <w:r>
        <w:t xml:space="preserve"> preparation for stage I of the </w:t>
      </w:r>
      <w:r w:rsidR="009004A2">
        <w:t xml:space="preserve">Kigali HFC implementation plans (KIPs) </w:t>
      </w:r>
      <w:r>
        <w:t xml:space="preserve">for Brazil, Egypt, and Mali and </w:t>
      </w:r>
      <w:r w:rsidR="00F76ADA">
        <w:t xml:space="preserve">of </w:t>
      </w:r>
      <w:r>
        <w:t>the preparation of investment projects in the refrigeration manufacturing and the air</w:t>
      </w:r>
      <w:r w:rsidR="00E85229">
        <w:noBreakHyphen/>
      </w:r>
      <w:r w:rsidR="00454B82">
        <w:t xml:space="preserve">conditioning </w:t>
      </w:r>
      <w:r>
        <w:t xml:space="preserve">manufacturing sectors in Colombia and in the </w:t>
      </w:r>
      <w:proofErr w:type="gramStart"/>
      <w:r>
        <w:t>refrigeration</w:t>
      </w:r>
      <w:proofErr w:type="gramEnd"/>
      <w:r>
        <w:t xml:space="preserve"> manufacturing sectors </w:t>
      </w:r>
      <w:r w:rsidR="00002A64">
        <w:t xml:space="preserve">in </w:t>
      </w:r>
      <w:r>
        <w:t xml:space="preserve">Lebanon and Sri Lanka </w:t>
      </w:r>
      <w:r w:rsidR="00793058">
        <w:t xml:space="preserve">as part of </w:t>
      </w:r>
      <w:r w:rsidR="005A650C">
        <w:t xml:space="preserve">stage I of </w:t>
      </w:r>
      <w:r w:rsidR="00793058">
        <w:t>the KIPs</w:t>
      </w:r>
      <w:r w:rsidR="001A647D">
        <w:t xml:space="preserve"> for these countries</w:t>
      </w:r>
      <w:r w:rsidR="00793058">
        <w:t xml:space="preserve">, </w:t>
      </w:r>
      <w:r>
        <w:t>at the level of funding shown in section A3 of table 1</w:t>
      </w:r>
      <w:r w:rsidRPr="00B0758C">
        <w:t>.</w:t>
      </w:r>
    </w:p>
    <w:p w14:paraId="71407F23" w14:textId="7C9F7067" w:rsidR="000E2026" w:rsidRPr="00DE1448" w:rsidRDefault="000E2026" w:rsidP="000E2026">
      <w:pPr>
        <w:keepNext/>
        <w:keepLines/>
        <w:spacing w:before="240" w:after="240"/>
        <w:rPr>
          <w:b/>
          <w:lang w:val="en-US"/>
        </w:rPr>
      </w:pPr>
      <w:r w:rsidRPr="007A0E46">
        <w:rPr>
          <w:b/>
          <w:lang w:val="en-US"/>
        </w:rPr>
        <w:t xml:space="preserve">A4: </w:t>
      </w:r>
      <w:r>
        <w:rPr>
          <w:b/>
          <w:lang w:val="en-US"/>
        </w:rPr>
        <w:t>T</w:t>
      </w:r>
      <w:r w:rsidRPr="00DB1298">
        <w:rPr>
          <w:b/>
          <w:lang w:val="en-US"/>
        </w:rPr>
        <w:t>he preparation of a national inventor</w:t>
      </w:r>
      <w:r w:rsidR="0009369C">
        <w:rPr>
          <w:b/>
          <w:lang w:val="en-US"/>
        </w:rPr>
        <w:t>y</w:t>
      </w:r>
      <w:r w:rsidRPr="00DB1298">
        <w:rPr>
          <w:b/>
          <w:lang w:val="en-US"/>
        </w:rPr>
        <w:t xml:space="preserve"> of banks of used or unwanted controlled substances and plan for the collection, transport, and disposal of such substances</w:t>
      </w:r>
      <w:r w:rsidRPr="00486520">
        <w:rPr>
          <w:b/>
          <w:lang w:val="en-US"/>
        </w:rPr>
        <w:t xml:space="preserve"> </w:t>
      </w:r>
    </w:p>
    <w:p w14:paraId="525A49DD" w14:textId="77777777" w:rsidR="000E2026" w:rsidRPr="0052529D" w:rsidRDefault="000E2026" w:rsidP="000E2026">
      <w:pPr>
        <w:keepNext/>
        <w:spacing w:after="240"/>
        <w:rPr>
          <w:b/>
        </w:rPr>
      </w:pPr>
      <w:r w:rsidRPr="0052529D">
        <w:rPr>
          <w:b/>
        </w:rPr>
        <w:t>Project description</w:t>
      </w:r>
    </w:p>
    <w:p w14:paraId="6CD08FB4" w14:textId="77777777" w:rsidR="000E2026" w:rsidRPr="005746A9" w:rsidRDefault="000E2026" w:rsidP="005746A9">
      <w:pPr>
        <w:pStyle w:val="Heading1"/>
        <w:numPr>
          <w:ilvl w:val="0"/>
          <w:numId w:val="10"/>
        </w:numPr>
      </w:pPr>
      <w:r w:rsidRPr="005746A9">
        <w:t xml:space="preserve">UNDP submitted requests for the preparation of a national inventory of banks of used or unwanted controlled substances and plan for six countries as the designated implementing agency, </w:t>
      </w:r>
      <w:r>
        <w:t xml:space="preserve">as shown in section A4 of table 1. </w:t>
      </w:r>
    </w:p>
    <w:p w14:paraId="1825E63A" w14:textId="77777777" w:rsidR="000E2026" w:rsidRPr="0052529D" w:rsidRDefault="000E2026" w:rsidP="000E2026">
      <w:pPr>
        <w:pStyle w:val="Heading1"/>
        <w:keepNext/>
        <w:numPr>
          <w:ilvl w:val="0"/>
          <w:numId w:val="0"/>
        </w:numPr>
        <w:tabs>
          <w:tab w:val="left" w:pos="720"/>
        </w:tabs>
        <w:rPr>
          <w:b/>
        </w:rPr>
      </w:pPr>
      <w:r w:rsidRPr="0052529D">
        <w:rPr>
          <w:b/>
        </w:rPr>
        <w:t>Secretariat’s comments</w:t>
      </w:r>
    </w:p>
    <w:p w14:paraId="00FE000A" w14:textId="34AE6E3D" w:rsidR="000E2026" w:rsidRPr="005746A9" w:rsidRDefault="000E2026" w:rsidP="005746A9">
      <w:pPr>
        <w:pStyle w:val="Heading1"/>
        <w:numPr>
          <w:ilvl w:val="0"/>
          <w:numId w:val="10"/>
        </w:numPr>
      </w:pPr>
      <w:r>
        <w:t>In reviewing these requests, the Secretariat took into account the criteria for</w:t>
      </w:r>
      <w:r w:rsidRPr="005746A9">
        <w:t xml:space="preserve"> the preparation of a national plan and inventory of banks of used or unwanted controlled</w:t>
      </w:r>
      <w:r>
        <w:t xml:space="preserve"> contained in decision 91/66; the activities proposed for project preparation and their connection with national phase-out/phase-down plans (i.e., HPMPs or KIPs) in the country. The Secretariat noted that each funding request is in line with decision</w:t>
      </w:r>
      <w:r w:rsidR="00D83F9D">
        <w:t> </w:t>
      </w:r>
      <w:r>
        <w:t>91/66.</w:t>
      </w:r>
    </w:p>
    <w:p w14:paraId="2B541F41" w14:textId="012EB2FC" w:rsidR="000E2026" w:rsidRPr="005746A9" w:rsidRDefault="000E2026" w:rsidP="005746A9">
      <w:pPr>
        <w:pStyle w:val="Heading1"/>
        <w:numPr>
          <w:ilvl w:val="0"/>
          <w:numId w:val="10"/>
        </w:numPr>
      </w:pPr>
      <w:r>
        <w:t xml:space="preserve">UNDP as designated implementing agency provided a description of the activities required for the preparation </w:t>
      </w:r>
      <w:r w:rsidRPr="005746A9">
        <w:t>of a national inventory of banks of used or unwanted controlled</w:t>
      </w:r>
      <w:r>
        <w:t xml:space="preserve"> and plan for Cuba, Egypt, Jamaica, Peru, Trinidad and Tobago and Uruguay </w:t>
      </w:r>
      <w:r w:rsidR="00521578">
        <w:t xml:space="preserve">and the corresponding costs for each activity, </w:t>
      </w:r>
      <w:r w:rsidRPr="005746A9">
        <w:t>using the relevant submission forms for project proposals.</w:t>
      </w:r>
    </w:p>
    <w:p w14:paraId="553FCD1E" w14:textId="0F02F4B1" w:rsidR="000E2026" w:rsidRPr="005746A9" w:rsidRDefault="000E2026" w:rsidP="005746A9">
      <w:pPr>
        <w:pStyle w:val="Heading1"/>
        <w:numPr>
          <w:ilvl w:val="0"/>
          <w:numId w:val="10"/>
        </w:numPr>
      </w:pPr>
      <w:r>
        <w:t>The activities in the funding requests for the six countries included the preparation of the national inventory</w:t>
      </w:r>
      <w:r w:rsidR="00467B70">
        <w:t>,</w:t>
      </w:r>
      <w:r w:rsidR="00326130">
        <w:t xml:space="preserve"> </w:t>
      </w:r>
      <w:r>
        <w:t xml:space="preserve">action plan and final report; consultations with relevant stakeholders, workshops and awareness raising; data collection and </w:t>
      </w:r>
      <w:r w:rsidRPr="001F5DA3">
        <w:t>analysis on quantities of unused or unwanted refrigerants from the identified types and sources of equipment</w:t>
      </w:r>
      <w:r>
        <w:t xml:space="preserve"> and verification; t</w:t>
      </w:r>
      <w:r w:rsidRPr="00FD0BF5">
        <w:t xml:space="preserve">echnical and economic assessment of options for handling and disposal </w:t>
      </w:r>
      <w:r w:rsidR="006C3828">
        <w:t xml:space="preserve">of </w:t>
      </w:r>
      <w:r w:rsidRPr="00FD0BF5">
        <w:t>waste-controlled substances</w:t>
      </w:r>
      <w:r>
        <w:t>;</w:t>
      </w:r>
      <w:r w:rsidRPr="005746A9">
        <w:t xml:space="preserve"> and gender mainstreaming considerations. </w:t>
      </w:r>
      <w:r w:rsidR="00AC23EB">
        <w:t>I</w:t>
      </w:r>
      <w:r w:rsidR="00AC23EB" w:rsidRPr="00AC23EB">
        <w:t>n addition to those activities aforementioned,</w:t>
      </w:r>
      <w:r w:rsidRPr="005746A9">
        <w:t xml:space="preserve"> preparation activities for some of the countries included </w:t>
      </w:r>
      <w:r>
        <w:t xml:space="preserve">the review of current regulations to </w:t>
      </w:r>
      <w:r w:rsidRPr="00B937FE">
        <w:t xml:space="preserve">identify </w:t>
      </w:r>
      <w:r>
        <w:t xml:space="preserve">additional policy </w:t>
      </w:r>
      <w:r w:rsidRPr="00B937FE">
        <w:t xml:space="preserve">needs to </w:t>
      </w:r>
      <w:r>
        <w:t xml:space="preserve">support the environmentally sound management </w:t>
      </w:r>
      <w:r w:rsidR="00C91021">
        <w:t xml:space="preserve">of </w:t>
      </w:r>
      <w:r w:rsidR="00C91021" w:rsidRPr="00B937FE">
        <w:t>unwanted</w:t>
      </w:r>
      <w:r w:rsidRPr="00B937FE">
        <w:t xml:space="preserve"> ODS </w:t>
      </w:r>
      <w:r>
        <w:t>and</w:t>
      </w:r>
      <w:r w:rsidRPr="00B937FE">
        <w:t xml:space="preserve"> HFC banks</w:t>
      </w:r>
      <w:r>
        <w:t>.</w:t>
      </w:r>
    </w:p>
    <w:p w14:paraId="0BACC856" w14:textId="07ED4B96" w:rsidR="000E2026" w:rsidRPr="005746A9" w:rsidRDefault="000E2026" w:rsidP="005746A9">
      <w:pPr>
        <w:pStyle w:val="Heading1"/>
        <w:numPr>
          <w:ilvl w:val="0"/>
          <w:numId w:val="10"/>
        </w:numPr>
      </w:pPr>
      <w:r w:rsidRPr="005746A9">
        <w:t xml:space="preserve">UNDP </w:t>
      </w:r>
      <w:r w:rsidR="00D72FE3">
        <w:t xml:space="preserve">also </w:t>
      </w:r>
      <w:r w:rsidRPr="005746A9">
        <w:t xml:space="preserve">indicated that the resulting national inventory of banks for Cuba will assist in identifying the potential waste stream in the country that will contribute to the continued operation of the cement kiln established as a destruction facility </w:t>
      </w:r>
      <w:r w:rsidR="00A0156D">
        <w:t>from the previously approved</w:t>
      </w:r>
      <w:r w:rsidRPr="005746A9">
        <w:t xml:space="preserve"> pilot ODS disposal project in the country. One additional activity that the country will do during the preparation of the national inventory and plan would be to test the emissions of the cement kiln during destruction to ensure that these me</w:t>
      </w:r>
      <w:r w:rsidR="00B912B1">
        <w:t>e</w:t>
      </w:r>
      <w:r w:rsidRPr="005746A9">
        <w:t>t current emission standards.</w:t>
      </w:r>
    </w:p>
    <w:p w14:paraId="7E8E5185" w14:textId="77777777" w:rsidR="000E2026" w:rsidRPr="00073054" w:rsidRDefault="000E2026" w:rsidP="000E2026">
      <w:pPr>
        <w:pStyle w:val="Heading1"/>
        <w:keepNext/>
        <w:numPr>
          <w:ilvl w:val="0"/>
          <w:numId w:val="0"/>
        </w:numPr>
        <w:spacing w:after="120"/>
        <w:rPr>
          <w:b/>
        </w:rPr>
      </w:pPr>
      <w:r w:rsidRPr="00073054">
        <w:rPr>
          <w:b/>
        </w:rPr>
        <w:t>Secretariat’s recommendation</w:t>
      </w:r>
    </w:p>
    <w:p w14:paraId="34DA6A0E" w14:textId="77777777" w:rsidR="000E2026" w:rsidRPr="00B0758C" w:rsidRDefault="000E2026" w:rsidP="005746A9">
      <w:pPr>
        <w:pStyle w:val="Heading1"/>
        <w:numPr>
          <w:ilvl w:val="0"/>
          <w:numId w:val="10"/>
        </w:numPr>
      </w:pPr>
      <w:r>
        <w:t xml:space="preserve">The Secretariat recommends blanket approval for the </w:t>
      </w:r>
      <w:r w:rsidRPr="0065761D">
        <w:t>preparation of a national inventory of banks of used or unwanted controlled substances and a plan for the collection, transport, and disposal of such substances</w:t>
      </w:r>
      <w:r>
        <w:t xml:space="preserve"> for Cuba, Egypt, Jamaica, Peru, Trinidad and Tobago and Uruguay at the level of funding shown in section A4 of table 1</w:t>
      </w:r>
      <w:r w:rsidRPr="00B0758C">
        <w:t>.</w:t>
      </w:r>
    </w:p>
    <w:p w14:paraId="3A2375FA" w14:textId="77777777" w:rsidR="000E2026" w:rsidRDefault="000E2026" w:rsidP="000E2026">
      <w:pPr>
        <w:rPr>
          <w:b/>
          <w:bCs/>
        </w:rPr>
      </w:pPr>
      <w:r w:rsidRPr="003215C5">
        <w:rPr>
          <w:b/>
          <w:bCs/>
        </w:rPr>
        <w:lastRenderedPageBreak/>
        <w:t xml:space="preserve">A5: </w:t>
      </w:r>
      <w:r>
        <w:rPr>
          <w:b/>
          <w:bCs/>
        </w:rPr>
        <w:t>Preparation of a p</w:t>
      </w:r>
      <w:r w:rsidRPr="001378FB">
        <w:rPr>
          <w:b/>
          <w:bCs/>
        </w:rPr>
        <w:t xml:space="preserve">ilot project to maintain and/or enhance the energy efficiency of replacement technologies and equipment in the context of HFC phase-down </w:t>
      </w:r>
    </w:p>
    <w:p w14:paraId="7D71B7F5" w14:textId="77777777" w:rsidR="000E2026" w:rsidRDefault="000E2026" w:rsidP="000E2026">
      <w:pPr>
        <w:rPr>
          <w:b/>
          <w:bCs/>
        </w:rPr>
      </w:pPr>
    </w:p>
    <w:p w14:paraId="0EAB1E6E" w14:textId="77777777" w:rsidR="000E2026" w:rsidRPr="0052529D" w:rsidRDefault="000E2026" w:rsidP="000E2026">
      <w:pPr>
        <w:keepNext/>
        <w:spacing w:after="240"/>
        <w:rPr>
          <w:b/>
        </w:rPr>
      </w:pPr>
      <w:r w:rsidRPr="0052529D">
        <w:rPr>
          <w:b/>
        </w:rPr>
        <w:t>Project description</w:t>
      </w:r>
    </w:p>
    <w:p w14:paraId="55BB0F24" w14:textId="7980584E" w:rsidR="000E2026" w:rsidRDefault="000E2026" w:rsidP="005746A9">
      <w:pPr>
        <w:pStyle w:val="Heading1"/>
        <w:numPr>
          <w:ilvl w:val="0"/>
          <w:numId w:val="10"/>
        </w:numPr>
      </w:pPr>
      <w:r w:rsidRPr="005746A9">
        <w:t xml:space="preserve">UNDP submitted one request for the preparation </w:t>
      </w:r>
      <w:r w:rsidR="000C5EB8">
        <w:t>of</w:t>
      </w:r>
      <w:r w:rsidRPr="005746A9">
        <w:t xml:space="preserve"> a pilot project to maintain and/or enhance energy efficiency for Chile as designated implementing agency </w:t>
      </w:r>
      <w:r>
        <w:t>as shown in section A5 of table 1. The submission was made in line with decision 91/65.</w:t>
      </w:r>
    </w:p>
    <w:p w14:paraId="0440C63A" w14:textId="3FAD754F" w:rsidR="000E2026" w:rsidRDefault="000E2026" w:rsidP="005746A9">
      <w:pPr>
        <w:pStyle w:val="Heading1"/>
        <w:numPr>
          <w:ilvl w:val="0"/>
          <w:numId w:val="10"/>
        </w:numPr>
      </w:pPr>
      <w:r>
        <w:t xml:space="preserve">The request is for the project preparation of a </w:t>
      </w:r>
      <w:r w:rsidRPr="005746A9">
        <w:t>pilot project for the use of R-744 (</w:t>
      </w:r>
      <w:r w:rsidR="000D0EE4">
        <w:t>c</w:t>
      </w:r>
      <w:r w:rsidR="000D0EE4" w:rsidRPr="00140287">
        <w:t xml:space="preserve">arbon </w:t>
      </w:r>
      <w:r w:rsidR="000D0EE4">
        <w:t>d</w:t>
      </w:r>
      <w:r w:rsidR="000D0EE4" w:rsidRPr="00140287">
        <w:t>ioxide</w:t>
      </w:r>
      <w:r w:rsidR="001C1860">
        <w:t xml:space="preserve"> </w:t>
      </w:r>
      <w:r w:rsidR="001563CA">
        <w:t>(</w:t>
      </w:r>
      <w:r w:rsidRPr="00140287">
        <w:t>CO</w:t>
      </w:r>
      <w:r w:rsidRPr="00C66E02">
        <w:rPr>
          <w:vertAlign w:val="subscript"/>
        </w:rPr>
        <w:t>2</w:t>
      </w:r>
      <w:r w:rsidRPr="005746A9">
        <w:t>)</w:t>
      </w:r>
      <w:r w:rsidR="00934444">
        <w:t>)</w:t>
      </w:r>
      <w:r w:rsidRPr="005746A9">
        <w:t xml:space="preserve"> and R-717 (</w:t>
      </w:r>
      <w:r w:rsidR="001563CA">
        <w:t>a</w:t>
      </w:r>
      <w:r w:rsidR="001563CA" w:rsidRPr="00140287">
        <w:t>mmonia</w:t>
      </w:r>
      <w:r w:rsidRPr="00140287">
        <w:t xml:space="preserve"> </w:t>
      </w:r>
      <w:r w:rsidR="009C1E93">
        <w:t>(</w:t>
      </w:r>
      <w:r w:rsidRPr="00140287">
        <w:t>NH</w:t>
      </w:r>
      <w:r w:rsidRPr="00C66E02">
        <w:rPr>
          <w:vertAlign w:val="subscript"/>
        </w:rPr>
        <w:t>3</w:t>
      </w:r>
      <w:r w:rsidR="009C1E93" w:rsidRPr="00934444">
        <w:t>)</w:t>
      </w:r>
      <w:r>
        <w:t xml:space="preserve">) </w:t>
      </w:r>
      <w:r w:rsidRPr="005746A9">
        <w:t>as alternative refrigerants in an integrated heat pump system for industrial refrigeration in the dairy processing industry</w:t>
      </w:r>
      <w:r w:rsidRPr="00A51EF8">
        <w:t xml:space="preserve"> </w:t>
      </w:r>
      <w:r w:rsidRPr="00E8460A">
        <w:t>in Chile</w:t>
      </w:r>
      <w:r w:rsidR="008E4694">
        <w:t>,</w:t>
      </w:r>
      <w:r w:rsidR="00624E03">
        <w:t xml:space="preserve"> which will be implemented as part of stage I of the KIP</w:t>
      </w:r>
      <w:r w:rsidRPr="00E8460A">
        <w:t>.</w:t>
      </w:r>
      <w:r>
        <w:t xml:space="preserve"> </w:t>
      </w:r>
      <w:r w:rsidRPr="00140287">
        <w:t>The objective of this project is to design</w:t>
      </w:r>
      <w:r>
        <w:t>,</w:t>
      </w:r>
      <w:r w:rsidRPr="00140287">
        <w:t xml:space="preserve"> install </w:t>
      </w:r>
      <w:r>
        <w:t xml:space="preserve">and </w:t>
      </w:r>
      <w:r w:rsidRPr="00140287">
        <w:t>operat</w:t>
      </w:r>
      <w:r>
        <w:t xml:space="preserve">e </w:t>
      </w:r>
      <w:r w:rsidRPr="00140287">
        <w:t xml:space="preserve">two different applications </w:t>
      </w:r>
      <w:r>
        <w:t xml:space="preserve">with </w:t>
      </w:r>
      <w:r w:rsidRPr="00140287">
        <w:t>different heat and cooling capacities</w:t>
      </w:r>
      <w:r>
        <w:t xml:space="preserve"> in </w:t>
      </w:r>
      <w:r w:rsidRPr="00140287">
        <w:t xml:space="preserve">two independent </w:t>
      </w:r>
      <w:r>
        <w:t xml:space="preserve">but integrated </w:t>
      </w:r>
      <w:r w:rsidRPr="00140287">
        <w:t>pilot projects, one with R-744 and other with R-717 in the</w:t>
      </w:r>
      <w:r>
        <w:t xml:space="preserve"> dairy industry </w:t>
      </w:r>
      <w:r w:rsidRPr="00140287">
        <w:t>in Chile</w:t>
      </w:r>
      <w:r>
        <w:t xml:space="preserve"> </w:t>
      </w:r>
      <w:r w:rsidR="00197305">
        <w:t>which currently</w:t>
      </w:r>
      <w:r>
        <w:t xml:space="preserve"> uses of high-GWP HFC refrigerants. </w:t>
      </w:r>
    </w:p>
    <w:p w14:paraId="440152FF" w14:textId="4A0F7A56" w:rsidR="000E2026" w:rsidRPr="005746A9" w:rsidRDefault="000E2026" w:rsidP="005746A9">
      <w:pPr>
        <w:pStyle w:val="Heading1"/>
        <w:numPr>
          <w:ilvl w:val="0"/>
          <w:numId w:val="10"/>
        </w:numPr>
      </w:pPr>
      <w:r w:rsidRPr="005746A9">
        <w:t>The project aims to contribute to the country’s obligation to reduce the HFC consumption by converting the current R-404A/R-507A to CO</w:t>
      </w:r>
      <w:r w:rsidRPr="00C66E02">
        <w:rPr>
          <w:vertAlign w:val="subscript"/>
        </w:rPr>
        <w:t>2</w:t>
      </w:r>
      <w:r w:rsidRPr="005746A9">
        <w:t xml:space="preserve"> and </w:t>
      </w:r>
      <w:r w:rsidR="009C1E93">
        <w:t>NH</w:t>
      </w:r>
      <w:r w:rsidR="009C1E93" w:rsidRPr="00934444">
        <w:rPr>
          <w:vertAlign w:val="subscript"/>
        </w:rPr>
        <w:t>3</w:t>
      </w:r>
      <w:r w:rsidR="009C1E93" w:rsidRPr="005746A9">
        <w:t xml:space="preserve"> </w:t>
      </w:r>
      <w:r w:rsidRPr="005746A9">
        <w:t>in industrial refrigeration in dairy and animal protein processing through the implementation of these integrated heat pump systems. Since integrated heat pump systems are energy-efficient, the pilot project will also contribute to the enhancement of energy efficiency in the industrial refrigeration sector in the country.</w:t>
      </w:r>
    </w:p>
    <w:p w14:paraId="01D9D5C2" w14:textId="77703C10" w:rsidR="000E2026" w:rsidRPr="009C32F6" w:rsidRDefault="000E2026" w:rsidP="005746A9">
      <w:pPr>
        <w:pStyle w:val="Heading1"/>
        <w:numPr>
          <w:ilvl w:val="0"/>
          <w:numId w:val="10"/>
        </w:numPr>
      </w:pPr>
      <w:r>
        <w:t>The project preparation activities included an analysis of the HFC consumption in the industrial refrigeration sector that would be reduced due to the use of heat pumps, consultation with a technical expert for the design of the pilot project, meetings with potential beneficiaries and stakeholders and finalization of the project proposal; the funding requested would cover the recruitment of i</w:t>
      </w:r>
      <w:r w:rsidRPr="00E82868">
        <w:t xml:space="preserve">nternational </w:t>
      </w:r>
      <w:r>
        <w:t>and national c</w:t>
      </w:r>
      <w:r w:rsidRPr="00E82868">
        <w:t>onsultant</w:t>
      </w:r>
      <w:r>
        <w:t>s and meeting costs</w:t>
      </w:r>
      <w:r w:rsidRPr="00E82868">
        <w:t xml:space="preserve"> </w:t>
      </w:r>
      <w:r>
        <w:t>(US $22,000) as well as travel and other expenses (US $8,000). The pilot project proposal is expected to be submitted to the 94</w:t>
      </w:r>
      <w:r w:rsidRPr="00C66E02">
        <w:rPr>
          <w:vertAlign w:val="superscript"/>
        </w:rPr>
        <w:t>th</w:t>
      </w:r>
      <w:r>
        <w:t xml:space="preserve"> meeting and will be integrated into stage I of the KIP submitted at the </w:t>
      </w:r>
      <w:r w:rsidR="00080988">
        <w:t>present meeting</w:t>
      </w:r>
      <w:r>
        <w:t>.</w:t>
      </w:r>
    </w:p>
    <w:p w14:paraId="1CEA3424" w14:textId="77777777" w:rsidR="000E2026" w:rsidRPr="0052529D" w:rsidRDefault="000E2026" w:rsidP="000E2026">
      <w:pPr>
        <w:pStyle w:val="Heading1"/>
        <w:keepNext/>
        <w:numPr>
          <w:ilvl w:val="0"/>
          <w:numId w:val="0"/>
        </w:numPr>
        <w:tabs>
          <w:tab w:val="left" w:pos="720"/>
        </w:tabs>
        <w:rPr>
          <w:b/>
        </w:rPr>
      </w:pPr>
      <w:r w:rsidRPr="0052529D">
        <w:rPr>
          <w:b/>
        </w:rPr>
        <w:t>Secretariat’s comments</w:t>
      </w:r>
    </w:p>
    <w:p w14:paraId="5FDF198D" w14:textId="51F6735D" w:rsidR="000E2026" w:rsidRDefault="000E2026" w:rsidP="005746A9">
      <w:pPr>
        <w:pStyle w:val="Heading1"/>
        <w:numPr>
          <w:ilvl w:val="0"/>
          <w:numId w:val="10"/>
        </w:numPr>
      </w:pPr>
      <w:r w:rsidRPr="00020ED4">
        <w:t xml:space="preserve">The Secretariat </w:t>
      </w:r>
      <w:r>
        <w:t xml:space="preserve">has </w:t>
      </w:r>
      <w:r w:rsidRPr="00020ED4">
        <w:t xml:space="preserve">reviewed the project proposal </w:t>
      </w:r>
      <w:r>
        <w:t>according to the criteria set out in decision</w:t>
      </w:r>
      <w:r w:rsidR="00191CC4">
        <w:t> </w:t>
      </w:r>
      <w:r>
        <w:t>91/65 and noted that the request would fall under paragraph (b)(</w:t>
      </w:r>
      <w:proofErr w:type="spellStart"/>
      <w:r>
        <w:t>i</w:t>
      </w:r>
      <w:proofErr w:type="spellEnd"/>
      <w:r>
        <w:t xml:space="preserve">)c. for assembly and installation activities of large commercial and industrial refrigeration, </w:t>
      </w:r>
      <w:r w:rsidR="007F04FC">
        <w:t>air-conditioning,</w:t>
      </w:r>
      <w:r>
        <w:t xml:space="preserve"> and heat-pump equipment</w:t>
      </w:r>
      <w:r w:rsidR="00F82D83">
        <w:t>.</w:t>
      </w:r>
      <w:r w:rsidRPr="00C66E02">
        <w:rPr>
          <w:vertAlign w:val="superscript"/>
        </w:rPr>
        <w:footnoteReference w:id="14"/>
      </w:r>
    </w:p>
    <w:p w14:paraId="0CE42A37" w14:textId="35908533" w:rsidR="000E2026" w:rsidRDefault="000E2026" w:rsidP="005746A9">
      <w:pPr>
        <w:pStyle w:val="Heading1"/>
        <w:numPr>
          <w:ilvl w:val="0"/>
          <w:numId w:val="10"/>
        </w:numPr>
      </w:pPr>
      <w:r>
        <w:t xml:space="preserve">The Secretariat noted </w:t>
      </w:r>
      <w:r w:rsidRPr="007572BD">
        <w:t xml:space="preserve">that </w:t>
      </w:r>
      <w:r>
        <w:t xml:space="preserve">while </w:t>
      </w:r>
      <w:r w:rsidRPr="006E4B8C">
        <w:t>heat pump systems are already being introduced in different sectors worldwide</w:t>
      </w:r>
      <w:r>
        <w:t xml:space="preserve">, </w:t>
      </w:r>
      <w:r w:rsidR="009C1E93">
        <w:t xml:space="preserve">its </w:t>
      </w:r>
      <w:r>
        <w:t>use has not been prevalent</w:t>
      </w:r>
      <w:r w:rsidRPr="006E4B8C">
        <w:t xml:space="preserve"> in the industrial </w:t>
      </w:r>
      <w:r>
        <w:t>refrigeration sectors</w:t>
      </w:r>
      <w:r w:rsidRPr="006E4B8C">
        <w:t xml:space="preserve"> in Article 5 countries</w:t>
      </w:r>
      <w:r>
        <w:t xml:space="preserve"> especially in combination with the use of </w:t>
      </w:r>
      <w:r w:rsidRPr="00450CFD">
        <w:t>CO</w:t>
      </w:r>
      <w:r w:rsidRPr="00C66E02">
        <w:rPr>
          <w:vertAlign w:val="subscript"/>
        </w:rPr>
        <w:t>2</w:t>
      </w:r>
      <w:r w:rsidRPr="00450CFD">
        <w:t xml:space="preserve"> or NH</w:t>
      </w:r>
      <w:r w:rsidRPr="00C66E02">
        <w:rPr>
          <w:vertAlign w:val="subscript"/>
        </w:rPr>
        <w:t>3</w:t>
      </w:r>
      <w:r w:rsidRPr="005746A9">
        <w:t xml:space="preserve"> </w:t>
      </w:r>
      <w:r>
        <w:t xml:space="preserve">to demonstrate the energy efficiency of these systems. As such the pilot project could result in possible replication where successfully implemented. </w:t>
      </w:r>
    </w:p>
    <w:p w14:paraId="28343A5A" w14:textId="32F4D88D" w:rsidR="000E2026" w:rsidRPr="006E4B8C" w:rsidRDefault="000E2026" w:rsidP="005746A9">
      <w:pPr>
        <w:pStyle w:val="Heading1"/>
        <w:numPr>
          <w:ilvl w:val="0"/>
          <w:numId w:val="10"/>
        </w:numPr>
      </w:pPr>
      <w:r>
        <w:t xml:space="preserve">In discussing the request for project preparation, UNDP indicated that the Government of Chile would ensure the integration of this technology into stage I of the KIP noting that </w:t>
      </w:r>
      <w:r w:rsidR="009637A2">
        <w:t xml:space="preserve">the </w:t>
      </w:r>
      <w:r>
        <w:t>use of high</w:t>
      </w:r>
      <w:r w:rsidR="009637A2">
        <w:noBreakHyphen/>
      </w:r>
      <w:r>
        <w:t xml:space="preserve">GWP HFCs in the industrial refrigeration sector </w:t>
      </w:r>
      <w:r w:rsidR="00A74621">
        <w:t>is</w:t>
      </w:r>
      <w:r>
        <w:t xml:space="preserve"> 34 per </w:t>
      </w:r>
      <w:r w:rsidR="00A74621">
        <w:t>cent in</w:t>
      </w:r>
      <w:r>
        <w:t xml:space="preserve"> terms of CO</w:t>
      </w:r>
      <w:r w:rsidRPr="00C66E02">
        <w:rPr>
          <w:vertAlign w:val="subscript"/>
        </w:rPr>
        <w:t>2</w:t>
      </w:r>
      <w:r w:rsidR="000C5EB8">
        <w:t>-</w:t>
      </w:r>
      <w:r>
        <w:t>equivalent tonnes, of the total HFC consumption in the country. UNDP also noted that the country, when submitting the full proposal for funding at the 94</w:t>
      </w:r>
      <w:r w:rsidRPr="00C66E02">
        <w:rPr>
          <w:vertAlign w:val="superscript"/>
        </w:rPr>
        <w:t xml:space="preserve">th </w:t>
      </w:r>
      <w:r>
        <w:t>meeting will ensure that the requirements of decision 91/65</w:t>
      </w:r>
      <w:r w:rsidR="000C5EB8">
        <w:t>(b)</w:t>
      </w:r>
      <w:r>
        <w:t>(iv) are met.</w:t>
      </w:r>
    </w:p>
    <w:p w14:paraId="76AF5546" w14:textId="77777777" w:rsidR="000E2026" w:rsidRPr="006E4B8C" w:rsidRDefault="000E2026" w:rsidP="005746A9">
      <w:pPr>
        <w:pStyle w:val="Heading1"/>
        <w:numPr>
          <w:ilvl w:val="0"/>
          <w:numId w:val="10"/>
        </w:numPr>
      </w:pPr>
      <w:r w:rsidRPr="006E4B8C">
        <w:lastRenderedPageBreak/>
        <w:t xml:space="preserve">The Secretariat noted that the present request for project preparation as submitted was in line with decision 91/65 and </w:t>
      </w:r>
      <w:r>
        <w:t>that as the resulting project would be integrated with the KIP, it is</w:t>
      </w:r>
      <w:r w:rsidRPr="006E4B8C">
        <w:t xml:space="preserve"> within the context of the HFC phase</w:t>
      </w:r>
      <w:r w:rsidRPr="006E4B8C">
        <w:noBreakHyphen/>
        <w:t>down in the</w:t>
      </w:r>
      <w:r>
        <w:t xml:space="preserve"> country.</w:t>
      </w:r>
    </w:p>
    <w:p w14:paraId="3F6762AE" w14:textId="77777777" w:rsidR="000E2026" w:rsidRPr="00073054" w:rsidRDefault="000E2026" w:rsidP="000E2026">
      <w:pPr>
        <w:pStyle w:val="Heading1"/>
        <w:keepNext/>
        <w:numPr>
          <w:ilvl w:val="0"/>
          <w:numId w:val="0"/>
        </w:numPr>
        <w:spacing w:after="120"/>
        <w:rPr>
          <w:b/>
        </w:rPr>
      </w:pPr>
      <w:r w:rsidRPr="00073054">
        <w:rPr>
          <w:b/>
        </w:rPr>
        <w:t>Secretariat’s recommendation</w:t>
      </w:r>
    </w:p>
    <w:p w14:paraId="7C41779D" w14:textId="7833D680" w:rsidR="000E2026" w:rsidRPr="00B0758C" w:rsidRDefault="000E2026" w:rsidP="005746A9">
      <w:pPr>
        <w:pStyle w:val="Heading1"/>
        <w:numPr>
          <w:ilvl w:val="0"/>
          <w:numId w:val="10"/>
        </w:numPr>
      </w:pPr>
      <w:r>
        <w:t xml:space="preserve">The Secretariat recommends blanket approval for the preparation </w:t>
      </w:r>
      <w:r w:rsidR="000C5EB8">
        <w:t>of</w:t>
      </w:r>
      <w:r>
        <w:t xml:space="preserve"> a pilot project to maintain and/or enhance the energy efficiency of replacement technologies and equipment in the context of HFC phase-down in Chile at the level of funding shown in section A5 of table 1</w:t>
      </w:r>
      <w:r w:rsidRPr="00B0758C">
        <w:t>.</w:t>
      </w:r>
    </w:p>
    <w:p w14:paraId="7696AA08" w14:textId="77777777" w:rsidR="000E2026" w:rsidRDefault="000E2026" w:rsidP="000E2026">
      <w:pPr>
        <w:rPr>
          <w:b/>
          <w:bCs/>
        </w:rPr>
      </w:pPr>
      <w:r w:rsidRPr="003215C5">
        <w:rPr>
          <w:b/>
          <w:bCs/>
        </w:rPr>
        <w:t>SECTION B: ACTIVITIES RECOMMENDED FOR INDIVIDUAL CONSIDERATION</w:t>
      </w:r>
    </w:p>
    <w:p w14:paraId="0D05F99C" w14:textId="3B25729D" w:rsidR="000E2026" w:rsidRPr="003215C5" w:rsidRDefault="000E2026" w:rsidP="000E2026">
      <w:pPr>
        <w:spacing w:before="240" w:after="240"/>
        <w:rPr>
          <w:b/>
          <w:bCs/>
        </w:rPr>
      </w:pPr>
      <w:r w:rsidRPr="003215C5">
        <w:rPr>
          <w:b/>
          <w:bCs/>
        </w:rPr>
        <w:t>B1: Project preparation for Kigali HFC implementation plans</w:t>
      </w:r>
    </w:p>
    <w:p w14:paraId="39457D29" w14:textId="77777777" w:rsidR="000E2026" w:rsidRDefault="000E2026" w:rsidP="000E2026">
      <w:pPr>
        <w:keepNext/>
        <w:keepLines/>
        <w:widowControl w:val="0"/>
        <w:spacing w:after="240"/>
        <w:rPr>
          <w:b/>
        </w:rPr>
      </w:pPr>
      <w:r>
        <w:rPr>
          <w:b/>
        </w:rPr>
        <w:t>Project description</w:t>
      </w:r>
    </w:p>
    <w:p w14:paraId="39DF5D2B" w14:textId="77777777" w:rsidR="000E2026" w:rsidRDefault="000E2026" w:rsidP="005746A9">
      <w:pPr>
        <w:pStyle w:val="Heading1"/>
        <w:numPr>
          <w:ilvl w:val="0"/>
          <w:numId w:val="10"/>
        </w:numPr>
      </w:pPr>
      <w:r w:rsidRPr="005C3F7B">
        <w:t xml:space="preserve">UNDP submitted </w:t>
      </w:r>
      <w:r>
        <w:t xml:space="preserve">one request for the preparation of a </w:t>
      </w:r>
      <w:sdt>
        <w:sdtPr>
          <w:id w:val="2121414351"/>
          <w:placeholder>
            <w:docPart w:val="A0BE8FD96EBD4FAFB3E455E70BB1CF7B"/>
          </w:placeholder>
          <w15:appearance w15:val="hidden"/>
          <w:text/>
        </w:sdtPr>
        <w:sdtEndPr/>
        <w:sdtContent>
          <w:r w:rsidRPr="006E4B8C">
            <w:t xml:space="preserve">demonstration project for the use of R-290 in automotive thermal systems with double loop secondary cooling system in the mobile air-conditioning </w:t>
          </w:r>
          <w:r>
            <w:t xml:space="preserve">(MAC) </w:t>
          </w:r>
          <w:r w:rsidRPr="006E4B8C">
            <w:t>manufacturing sector</w:t>
          </w:r>
        </w:sdtContent>
      </w:sdt>
      <w:r>
        <w:t xml:space="preserve"> as part of stage I of the KIP for India, as </w:t>
      </w:r>
      <w:r w:rsidRPr="005C3F7B">
        <w:t xml:space="preserve">shown in section </w:t>
      </w:r>
      <w:r>
        <w:t>B1</w:t>
      </w:r>
      <w:r w:rsidRPr="005C3F7B">
        <w:t xml:space="preserve"> of table 1. </w:t>
      </w:r>
    </w:p>
    <w:p w14:paraId="49061B34" w14:textId="1309A27B" w:rsidR="000E2026" w:rsidRPr="005746A9" w:rsidRDefault="000E2026" w:rsidP="005746A9">
      <w:pPr>
        <w:pStyle w:val="Heading1"/>
        <w:numPr>
          <w:ilvl w:val="0"/>
          <w:numId w:val="10"/>
        </w:numPr>
      </w:pPr>
      <w:r>
        <w:t xml:space="preserve">The preparation request is for one enterprise, </w:t>
      </w:r>
      <w:proofErr w:type="spellStart"/>
      <w:r>
        <w:t>Subros</w:t>
      </w:r>
      <w:proofErr w:type="spellEnd"/>
      <w:r>
        <w:t xml:space="preserve"> Ltd.</w:t>
      </w:r>
      <w:r w:rsidR="009D0E6D">
        <w:t xml:space="preserve"> (</w:t>
      </w:r>
      <w:proofErr w:type="spellStart"/>
      <w:r w:rsidR="009D0E6D">
        <w:t>Subros</w:t>
      </w:r>
      <w:proofErr w:type="spellEnd"/>
      <w:r w:rsidR="009D0E6D">
        <w:t>)</w:t>
      </w:r>
      <w:r w:rsidR="00C46831">
        <w:t>,</w:t>
      </w:r>
      <w:r>
        <w:t xml:space="preserve"> </w:t>
      </w:r>
      <w:r w:rsidR="00B701EC">
        <w:t>which</w:t>
      </w:r>
      <w:r w:rsidR="00B701EC" w:rsidRPr="005746A9">
        <w:t xml:space="preserve"> </w:t>
      </w:r>
      <w:r w:rsidRPr="005746A9">
        <w:t>is the largest producer of automotive condensers in India</w:t>
      </w:r>
      <w:r>
        <w:t>. The resulting project will demonstrat</w:t>
      </w:r>
      <w:r w:rsidR="009D0E6D">
        <w:t>e</w:t>
      </w:r>
      <w:r>
        <w:t xml:space="preserve"> how </w:t>
      </w:r>
      <w:r w:rsidRPr="005746A9">
        <w:t xml:space="preserve">smart microprocessor-based systems using a secondary coolant loop can maintain passenger cabin temperature, with the use of a battery pack for electric </w:t>
      </w:r>
      <w:r w:rsidR="00020D04" w:rsidRPr="005746A9">
        <w:t>vehicles, allowing</w:t>
      </w:r>
      <w:r w:rsidRPr="005746A9">
        <w:t xml:space="preserve"> the safe use of natural refrigerant (R-290) in MAC</w:t>
      </w:r>
      <w:r w:rsidR="009D0E6D">
        <w:t xml:space="preserve"> unit</w:t>
      </w:r>
      <w:r w:rsidRPr="005746A9">
        <w:t xml:space="preserve">s. It is expected that the results of the project will also influence national market conditions and lead the way for a future reduction by 50 per cent of HFC-134a in new MAC systems (considering </w:t>
      </w:r>
      <w:proofErr w:type="spellStart"/>
      <w:r w:rsidRPr="005746A9">
        <w:t>Subros</w:t>
      </w:r>
      <w:proofErr w:type="spellEnd"/>
      <w:r w:rsidRPr="005746A9">
        <w:t xml:space="preserve"> is the supplier for roughly 50 per cent of the national MAC assembling/manufacturing sector), allowing this sector to adopt a natural refrigerant alternative</w:t>
      </w:r>
      <w:r w:rsidR="009D0E6D">
        <w:t>s</w:t>
      </w:r>
      <w:r w:rsidRPr="005746A9">
        <w:t>.</w:t>
      </w:r>
    </w:p>
    <w:p w14:paraId="0A4E78E7" w14:textId="02280CEA" w:rsidR="000E2026" w:rsidRPr="009A3D04" w:rsidRDefault="000E2026" w:rsidP="005746A9">
      <w:pPr>
        <w:pStyle w:val="Heading1"/>
        <w:numPr>
          <w:ilvl w:val="0"/>
          <w:numId w:val="10"/>
        </w:numPr>
      </w:pPr>
      <w:r>
        <w:t>Project preparation activities would include data collection, consultation with stakeholders and experts and a f</w:t>
      </w:r>
      <w:r w:rsidRPr="002956FD">
        <w:t xml:space="preserve">easibility study </w:t>
      </w:r>
      <w:r>
        <w:t xml:space="preserve">on </w:t>
      </w:r>
      <w:r w:rsidR="000B15AC">
        <w:t xml:space="preserve">the </w:t>
      </w:r>
      <w:r>
        <w:t xml:space="preserve">use of R-290 and </w:t>
      </w:r>
      <w:r w:rsidRPr="002956FD">
        <w:t xml:space="preserve">dual secondary loop thermal systems for reducing the environmental impact of </w:t>
      </w:r>
      <w:r>
        <w:t>mobile</w:t>
      </w:r>
      <w:r w:rsidRPr="002956FD">
        <w:t xml:space="preserve"> air</w:t>
      </w:r>
      <w:r>
        <w:t>-</w:t>
      </w:r>
      <w:r w:rsidRPr="002956FD">
        <w:t>conditioning</w:t>
      </w:r>
      <w:r>
        <w:t>.</w:t>
      </w:r>
    </w:p>
    <w:p w14:paraId="7F80F5AE" w14:textId="77777777" w:rsidR="000E2026" w:rsidRDefault="000E2026" w:rsidP="000E2026">
      <w:pPr>
        <w:spacing w:after="240"/>
        <w:rPr>
          <w:b/>
          <w:color w:val="000000" w:themeColor="text1"/>
        </w:rPr>
      </w:pPr>
      <w:r>
        <w:rPr>
          <w:b/>
          <w:color w:val="000000" w:themeColor="text1"/>
        </w:rPr>
        <w:t>Secretariat’s comments</w:t>
      </w:r>
    </w:p>
    <w:p w14:paraId="115E0428" w14:textId="5981BF8B" w:rsidR="000E2026" w:rsidRDefault="000E2026" w:rsidP="005746A9">
      <w:pPr>
        <w:pStyle w:val="Heading1"/>
        <w:numPr>
          <w:ilvl w:val="0"/>
          <w:numId w:val="10"/>
        </w:numPr>
      </w:pPr>
      <w:r>
        <w:t xml:space="preserve">In reviewing the request, the Secretariat took into account the guidelines for the preparation of KIPs as contained in decision 87/50, the activities proposed for project preparation and their connection with the enabling activities, overarching </w:t>
      </w:r>
      <w:r w:rsidR="007F04FC">
        <w:t>KIP,</w:t>
      </w:r>
      <w:r>
        <w:t xml:space="preserve"> and other HFC-related projects in the country. </w:t>
      </w:r>
    </w:p>
    <w:p w14:paraId="5ED23464" w14:textId="6EE80FF2" w:rsidR="000E2026" w:rsidRDefault="000E2026" w:rsidP="005746A9">
      <w:pPr>
        <w:pStyle w:val="Heading1"/>
        <w:numPr>
          <w:ilvl w:val="0"/>
          <w:numId w:val="10"/>
        </w:numPr>
      </w:pPr>
      <w:r>
        <w:t>The Secretariat noted that the country had ratified the Kigali Amendment</w:t>
      </w:r>
      <w:r w:rsidR="00B92606">
        <w:rPr>
          <w:rStyle w:val="FootnoteReference"/>
        </w:rPr>
        <w:footnoteReference w:id="15"/>
      </w:r>
      <w:r>
        <w:t xml:space="preserve"> and had provided an endorsement letter for the project. The Government of India </w:t>
      </w:r>
      <w:r w:rsidRPr="00B0758C">
        <w:t xml:space="preserve">has not </w:t>
      </w:r>
      <w:r>
        <w:t>requested</w:t>
      </w:r>
      <w:r w:rsidRPr="00B0758C">
        <w:t xml:space="preserve"> funding for the preparation of an overarching strategy for stage I of the KIP</w:t>
      </w:r>
      <w:r>
        <w:t xml:space="preserve"> but received funding at the 92</w:t>
      </w:r>
      <w:r w:rsidRPr="00040F7D">
        <w:rPr>
          <w:vertAlign w:val="superscript"/>
        </w:rPr>
        <w:t>nd</w:t>
      </w:r>
      <w:r w:rsidR="004406C8">
        <w:t xml:space="preserve"> </w:t>
      </w:r>
      <w:r>
        <w:t>meeting for the preparation of stage I KIP investment projects including two in the refrigeration manufacturing sector and one in the AC manufacturing sector amounting to US $90,000, plus agency support costs</w:t>
      </w:r>
      <w:r w:rsidR="00BC72BE">
        <w:t>;</w:t>
      </w:r>
      <w:r>
        <w:t xml:space="preserve"> the limit for the preparation of stage I KIP investment projects for India is US $400,000</w:t>
      </w:r>
      <w:r w:rsidR="00C66E02">
        <w:t>.</w:t>
      </w:r>
      <w:r w:rsidRPr="00C66E02">
        <w:rPr>
          <w:vertAlign w:val="superscript"/>
        </w:rPr>
        <w:footnoteReference w:id="16"/>
      </w:r>
      <w:r>
        <w:t xml:space="preserve"> UNDP confirmed that this request is being made as part of the preparation funding for investment projects under stage I of the KIP in line with decision</w:t>
      </w:r>
      <w:r w:rsidR="0010387C">
        <w:t> </w:t>
      </w:r>
      <w:r>
        <w:t>87/50(f).</w:t>
      </w:r>
    </w:p>
    <w:p w14:paraId="4130D391" w14:textId="198E7742" w:rsidR="000E2026" w:rsidRPr="00B90796" w:rsidRDefault="000E2026" w:rsidP="005746A9">
      <w:pPr>
        <w:pStyle w:val="Heading1"/>
        <w:numPr>
          <w:ilvl w:val="0"/>
          <w:numId w:val="10"/>
        </w:numPr>
      </w:pPr>
      <w:r>
        <w:t>The Secretariat further noted that while the Government of India may, using the country</w:t>
      </w:r>
      <w:r w:rsidR="00BC72BE">
        <w:noBreakHyphen/>
      </w:r>
      <w:r>
        <w:t>driven approach, use project preparation funds for the KIP investment projects in sectors that are priority for stage</w:t>
      </w:r>
      <w:r w:rsidR="00BC72BE">
        <w:t> </w:t>
      </w:r>
      <w:r>
        <w:t xml:space="preserve">I, there is yet no guidance from the Executive Committee in preparing demonstration projects as part </w:t>
      </w:r>
      <w:r>
        <w:lastRenderedPageBreak/>
        <w:t xml:space="preserve">of the KIP except for those that fall within decision 92/36 for end-users. Further, the Secretariat also observed that while </w:t>
      </w:r>
      <w:proofErr w:type="spellStart"/>
      <w:r>
        <w:t>Subros</w:t>
      </w:r>
      <w:proofErr w:type="spellEnd"/>
      <w:r>
        <w:t xml:space="preserve"> </w:t>
      </w:r>
      <w:r w:rsidR="009D0E6D">
        <w:t>i</w:t>
      </w:r>
      <w:r>
        <w:t xml:space="preserve">s the largest manufacturer of compressors for MAC systems and supplies most auto manufacturers in India, the enterprise does not directly use HFCs except for testing. </w:t>
      </w:r>
    </w:p>
    <w:p w14:paraId="09314975" w14:textId="31E09E77" w:rsidR="000E2026" w:rsidRPr="00320D0F" w:rsidRDefault="000E2026" w:rsidP="005746A9">
      <w:pPr>
        <w:pStyle w:val="Heading1"/>
        <w:numPr>
          <w:ilvl w:val="0"/>
          <w:numId w:val="10"/>
        </w:numPr>
      </w:pPr>
      <w:r>
        <w:t>In response, UNDP explained that t</w:t>
      </w:r>
      <w:r w:rsidRPr="00320D0F">
        <w:t>he </w:t>
      </w:r>
      <w:r w:rsidRPr="00B90796">
        <w:t>automotive industry in India</w:t>
      </w:r>
      <w:r w:rsidRPr="00320D0F">
        <w:t> is</w:t>
      </w:r>
      <w:r>
        <w:t xml:space="preserve"> </w:t>
      </w:r>
      <w:r w:rsidRPr="00320D0F">
        <w:t>the </w:t>
      </w:r>
      <w:r w:rsidR="009412C8" w:rsidRPr="00531B89">
        <w:t>fourth largest</w:t>
      </w:r>
      <w:r w:rsidRPr="00531B89">
        <w:t xml:space="preserve"> </w:t>
      </w:r>
      <w:r w:rsidRPr="00320D0F">
        <w:t xml:space="preserve">in the world </w:t>
      </w:r>
      <w:r>
        <w:t xml:space="preserve">in terms of production </w:t>
      </w:r>
      <w:r w:rsidRPr="00320D0F">
        <w:t>as per 2022 statistics</w:t>
      </w:r>
      <w:r>
        <w:t>, and that this will continue to grow both for domestic and export demand. In India, the MAC sector is one of the highest HFC using sectors</w:t>
      </w:r>
      <w:r w:rsidRPr="00977023">
        <w:t xml:space="preserve"> </w:t>
      </w:r>
      <w:r>
        <w:t xml:space="preserve">and the use of HFC-134a as a refrigerant for MAC is expected to continue to be in high demand. Implementing this project will demonstrate the potential for the use of R-290 in MAC, with due consideration for its flammability and safety. With </w:t>
      </w:r>
      <w:proofErr w:type="spellStart"/>
      <w:r>
        <w:t>Subros</w:t>
      </w:r>
      <w:proofErr w:type="spellEnd"/>
      <w:r>
        <w:t xml:space="preserve"> leading, this project, if successful, could lead to manufacturing MAC compressors that are HFC-free and facilitate the transition of the car industry to non-HFC alternatives.</w:t>
      </w:r>
    </w:p>
    <w:p w14:paraId="42DBB092" w14:textId="77777777" w:rsidR="000E2026" w:rsidRPr="00A36B3C" w:rsidRDefault="000E2026" w:rsidP="005746A9">
      <w:pPr>
        <w:pStyle w:val="Heading1"/>
        <w:numPr>
          <w:ilvl w:val="0"/>
          <w:numId w:val="10"/>
        </w:numPr>
      </w:pPr>
      <w:r w:rsidRPr="00B90796">
        <w:t xml:space="preserve">The Secretariat also noted </w:t>
      </w:r>
      <w:r>
        <w:t xml:space="preserve">that </w:t>
      </w:r>
      <w:r w:rsidRPr="00B90796">
        <w:t>as a group 2 country, India’s initial reduction obligations will be the freeze in HFC consumption by 2028.</w:t>
      </w:r>
    </w:p>
    <w:p w14:paraId="0111AB2F" w14:textId="77777777" w:rsidR="000E2026" w:rsidRPr="00073054" w:rsidRDefault="000E2026" w:rsidP="000E2026">
      <w:pPr>
        <w:pStyle w:val="Heading1"/>
        <w:keepNext/>
        <w:numPr>
          <w:ilvl w:val="0"/>
          <w:numId w:val="0"/>
        </w:numPr>
        <w:spacing w:after="120"/>
        <w:rPr>
          <w:b/>
        </w:rPr>
      </w:pPr>
      <w:r w:rsidRPr="00073054">
        <w:rPr>
          <w:b/>
        </w:rPr>
        <w:t>Secretariat’s recommendation</w:t>
      </w:r>
    </w:p>
    <w:p w14:paraId="1DE0CAE5" w14:textId="7CAC5837" w:rsidR="000E2026" w:rsidRPr="00B0758C" w:rsidRDefault="000E2026" w:rsidP="005746A9">
      <w:pPr>
        <w:pStyle w:val="Heading1"/>
        <w:numPr>
          <w:ilvl w:val="0"/>
          <w:numId w:val="10"/>
        </w:numPr>
      </w:pPr>
      <w:r>
        <w:t xml:space="preserve">The </w:t>
      </w:r>
      <w:r w:rsidRPr="000423FD">
        <w:t>Executive Committee may wish to consider</w:t>
      </w:r>
      <w:r>
        <w:t xml:space="preserve"> approv</w:t>
      </w:r>
      <w:r w:rsidR="00A34AEF">
        <w:t>ing</w:t>
      </w:r>
      <w:r>
        <w:t xml:space="preserve"> the preparation of a demonstration project in the mobile air</w:t>
      </w:r>
      <w:r w:rsidR="00867D87">
        <w:noBreakHyphen/>
        <w:t>conditioning</w:t>
      </w:r>
      <w:r>
        <w:t xml:space="preserve"> sector </w:t>
      </w:r>
      <w:r w:rsidR="00D5331A">
        <w:t>as</w:t>
      </w:r>
      <w:r>
        <w:t xml:space="preserve"> part of stage I of the </w:t>
      </w:r>
      <w:r w:rsidR="008C3F75">
        <w:t xml:space="preserve">Kigali HFC implementation plan </w:t>
      </w:r>
      <w:r w:rsidR="00D5331A">
        <w:t xml:space="preserve">for </w:t>
      </w:r>
      <w:r>
        <w:t xml:space="preserve">India </w:t>
      </w:r>
      <w:r w:rsidR="00343A81">
        <w:t>at the amount</w:t>
      </w:r>
      <w:r w:rsidR="00343A81" w:rsidRPr="0034371D">
        <w:t xml:space="preserve"> of</w:t>
      </w:r>
      <w:r>
        <w:t xml:space="preserve"> </w:t>
      </w:r>
      <w:r w:rsidR="00271F7C">
        <w:t>US</w:t>
      </w:r>
      <w:r w:rsidR="00343A81">
        <w:t> </w:t>
      </w:r>
      <w:r w:rsidR="008C1601">
        <w:t>$30,000, plus agency support costs</w:t>
      </w:r>
      <w:r w:rsidR="00934EBB">
        <w:t xml:space="preserve"> of US $</w:t>
      </w:r>
      <w:r w:rsidR="001F0636">
        <w:t>2,100 for UNDP</w:t>
      </w:r>
      <w:r w:rsidRPr="00B0758C">
        <w:t>.</w:t>
      </w:r>
    </w:p>
    <w:p w14:paraId="53D47C19" w14:textId="77777777" w:rsidR="000E2026" w:rsidRDefault="000E2026" w:rsidP="008C1601">
      <w:pPr>
        <w:keepNext/>
        <w:rPr>
          <w:b/>
          <w:bCs/>
        </w:rPr>
      </w:pPr>
      <w:r>
        <w:rPr>
          <w:b/>
          <w:bCs/>
        </w:rPr>
        <w:t>B2</w:t>
      </w:r>
      <w:r w:rsidRPr="003215C5">
        <w:rPr>
          <w:b/>
          <w:bCs/>
        </w:rPr>
        <w:t xml:space="preserve">: </w:t>
      </w:r>
      <w:r>
        <w:rPr>
          <w:b/>
          <w:bCs/>
        </w:rPr>
        <w:t>Preparation of a p</w:t>
      </w:r>
      <w:r w:rsidRPr="001378FB">
        <w:rPr>
          <w:b/>
          <w:bCs/>
        </w:rPr>
        <w:t xml:space="preserve">ilot project to maintain and/or enhance the energy efficiency of replacement technologies and equipment in the context of HFC phase-down </w:t>
      </w:r>
    </w:p>
    <w:p w14:paraId="19A9A64F" w14:textId="77777777" w:rsidR="000E2026" w:rsidRDefault="000E2026" w:rsidP="008C1601">
      <w:pPr>
        <w:keepNext/>
        <w:rPr>
          <w:b/>
          <w:bCs/>
        </w:rPr>
      </w:pPr>
    </w:p>
    <w:p w14:paraId="1C5DF0FB" w14:textId="77777777" w:rsidR="000E2026" w:rsidRPr="0052529D" w:rsidRDefault="000E2026" w:rsidP="00D5331A">
      <w:pPr>
        <w:keepNext/>
        <w:spacing w:after="240"/>
        <w:rPr>
          <w:b/>
        </w:rPr>
      </w:pPr>
      <w:r w:rsidRPr="0052529D">
        <w:rPr>
          <w:b/>
        </w:rPr>
        <w:t>Project description</w:t>
      </w:r>
    </w:p>
    <w:p w14:paraId="5AF27D36" w14:textId="14313B35" w:rsidR="000E2026" w:rsidRDefault="000E2026" w:rsidP="005746A9">
      <w:pPr>
        <w:pStyle w:val="Heading1"/>
        <w:numPr>
          <w:ilvl w:val="0"/>
          <w:numId w:val="10"/>
        </w:numPr>
      </w:pPr>
      <w:r w:rsidRPr="005746A9">
        <w:t>UNDP submitted one request for the preparation of a global pilot project for a support program</w:t>
      </w:r>
      <w:r w:rsidR="007329EE">
        <w:t>me</w:t>
      </w:r>
      <w:r w:rsidRPr="005746A9">
        <w:t xml:space="preserve"> for five countries to pilot digital tools for monitoring and managing AC and cold chain systems to reduce emission of greenhouse gases (GHG), reduce energy consumption and associated electricity costs, and proactively improve overall maintenance of cooling systems as the designated implementing agency, </w:t>
      </w:r>
      <w:r>
        <w:t xml:space="preserve">as shown in section B2 of table 1. The submission is </w:t>
      </w:r>
      <w:r w:rsidR="00671346">
        <w:t>made in</w:t>
      </w:r>
      <w:r>
        <w:t xml:space="preserve"> line with decision 91/65.</w:t>
      </w:r>
    </w:p>
    <w:p w14:paraId="23BA6B04" w14:textId="7603D7F7" w:rsidR="000E2026" w:rsidRPr="005746A9" w:rsidRDefault="000E2026" w:rsidP="005746A9">
      <w:pPr>
        <w:pStyle w:val="Heading1"/>
        <w:numPr>
          <w:ilvl w:val="0"/>
          <w:numId w:val="10"/>
        </w:numPr>
      </w:pPr>
      <w:r>
        <w:t>The project preparation request described the overall objective and how it fits within the criteria in decision 91/65 stating that digital</w:t>
      </w:r>
      <w:r w:rsidRPr="005746A9">
        <w:t xml:space="preserve"> tools provide valuable insight and control capabilities that can significantly enhance the energy efficiency of cooling systems, reduce GHG emission, and identify energy saving opportunities at the unit, facility, community, and city levels. It was further noted that digitalization is an innovative approach that can contribute to the implementation of the Kigali Amendment by monitoring the energy performance of existing and new cooling equipment and systems, identifying HFC refrigerant leakage (and consequently reducing HFC consumption), and optimizing system settings for enhanced energy efficiency. The resulting project </w:t>
      </w:r>
      <w:r>
        <w:t xml:space="preserve">aims to leverage UNDP’s </w:t>
      </w:r>
      <w:r w:rsidRPr="005746A9">
        <w:t>Digital Strategy,</w:t>
      </w:r>
      <w:r w:rsidRPr="00C66E02">
        <w:rPr>
          <w:vertAlign w:val="superscript"/>
        </w:rPr>
        <w:footnoteReference w:id="17"/>
      </w:r>
      <w:r w:rsidRPr="00C66E02">
        <w:rPr>
          <w:vertAlign w:val="superscript"/>
        </w:rPr>
        <w:t xml:space="preserve"> </w:t>
      </w:r>
      <w:r w:rsidRPr="005746A9">
        <w:t xml:space="preserve">which has a vision to support digitalization in 100 countries by 2030, and experience in successfully using digital tools to address the challenges in the distribution of vaccines during the </w:t>
      </w:r>
      <w:r w:rsidR="00592285" w:rsidRPr="005746A9">
        <w:t>COVID</w:t>
      </w:r>
      <w:r w:rsidRPr="005746A9">
        <w:t xml:space="preserve">-19 pandemic. UNDP also indicated that </w:t>
      </w:r>
      <w:r w:rsidRPr="00B90796">
        <w:t>digital tools provide a solution for countries that do</w:t>
      </w:r>
      <w:r>
        <w:t xml:space="preserve"> not</w:t>
      </w:r>
      <w:r w:rsidRPr="00B90796">
        <w:t xml:space="preserve"> have robust monitoring, testing, and reporting system</w:t>
      </w:r>
      <w:r>
        <w:t>s</w:t>
      </w:r>
      <w:r w:rsidRPr="00B90796">
        <w:t xml:space="preserve"> </w:t>
      </w:r>
      <w:r>
        <w:t>for</w:t>
      </w:r>
      <w:r w:rsidRPr="00B90796">
        <w:t xml:space="preserve"> energy efficiency</w:t>
      </w:r>
      <w:r>
        <w:t>.</w:t>
      </w:r>
    </w:p>
    <w:p w14:paraId="41A84F98" w14:textId="3411991E" w:rsidR="000E2026" w:rsidRDefault="000E2026" w:rsidP="005746A9">
      <w:pPr>
        <w:pStyle w:val="Heading1"/>
        <w:numPr>
          <w:ilvl w:val="0"/>
          <w:numId w:val="10"/>
        </w:numPr>
      </w:pPr>
      <w:r>
        <w:t xml:space="preserve">The project preparation activities include the assessment of </w:t>
      </w:r>
      <w:r w:rsidRPr="005746A9">
        <w:t xml:space="preserve">three priority project types for potential implementation in the beneficiary countries, taking into account their specific characteristics and priorities in AC and cooling systems in the cold chain (i.e., the fisheries sector in Small Island Developing States, and the retail/supermarket sector in some countries). </w:t>
      </w:r>
      <w:r>
        <w:t>The requested funding would cover the recruitment of i</w:t>
      </w:r>
      <w:r w:rsidRPr="00E82868">
        <w:t>nternational</w:t>
      </w:r>
      <w:r>
        <w:t xml:space="preserve"> c</w:t>
      </w:r>
      <w:r w:rsidRPr="00E82868">
        <w:t>onsultant</w:t>
      </w:r>
      <w:r>
        <w:t>s</w:t>
      </w:r>
      <w:r w:rsidRPr="00E82868">
        <w:t xml:space="preserve"> on</w:t>
      </w:r>
      <w:r>
        <w:t xml:space="preserve"> AC and </w:t>
      </w:r>
      <w:r w:rsidRPr="00E82868">
        <w:t>cold chain technology</w:t>
      </w:r>
      <w:r>
        <w:t xml:space="preserve"> and digital experts (US $46,000</w:t>
      </w:r>
      <w:r w:rsidR="00FB7A60">
        <w:t>) as</w:t>
      </w:r>
      <w:r>
        <w:t xml:space="preserve"> well as travel expenses (US $34,000). The pilot project proposal is expected to be submitted to the 94</w:t>
      </w:r>
      <w:r w:rsidRPr="00C66E02">
        <w:rPr>
          <w:vertAlign w:val="superscript"/>
        </w:rPr>
        <w:t>th</w:t>
      </w:r>
      <w:r>
        <w:t xml:space="preserve"> meeting. </w:t>
      </w:r>
    </w:p>
    <w:p w14:paraId="71025D92" w14:textId="77777777" w:rsidR="000E2026" w:rsidRPr="0052529D" w:rsidRDefault="000E2026" w:rsidP="000E2026">
      <w:pPr>
        <w:pStyle w:val="Heading1"/>
        <w:keepNext/>
        <w:numPr>
          <w:ilvl w:val="0"/>
          <w:numId w:val="0"/>
        </w:numPr>
        <w:tabs>
          <w:tab w:val="left" w:pos="720"/>
        </w:tabs>
        <w:rPr>
          <w:b/>
        </w:rPr>
      </w:pPr>
      <w:r w:rsidRPr="0052529D">
        <w:rPr>
          <w:b/>
        </w:rPr>
        <w:lastRenderedPageBreak/>
        <w:t>Secretariat’s comments</w:t>
      </w:r>
    </w:p>
    <w:p w14:paraId="02CCA4B3" w14:textId="661FFE2A" w:rsidR="000E2026" w:rsidRDefault="000E2026" w:rsidP="004F3DB5">
      <w:pPr>
        <w:pStyle w:val="Heading1"/>
        <w:numPr>
          <w:ilvl w:val="0"/>
          <w:numId w:val="10"/>
        </w:numPr>
      </w:pPr>
      <w:r w:rsidRPr="00020ED4">
        <w:t xml:space="preserve">The Secretariat </w:t>
      </w:r>
      <w:r>
        <w:t xml:space="preserve">has </w:t>
      </w:r>
      <w:r w:rsidRPr="00020ED4">
        <w:t xml:space="preserve">reviewed the project proposal </w:t>
      </w:r>
      <w:r>
        <w:t>in light of the project criteria set out in decision</w:t>
      </w:r>
      <w:r w:rsidR="003163BF">
        <w:t> </w:t>
      </w:r>
      <w:r>
        <w:t xml:space="preserve">91/65 and noted that </w:t>
      </w:r>
      <w:r w:rsidR="00910F00">
        <w:t xml:space="preserve">the </w:t>
      </w:r>
      <w:r>
        <w:t>request could fall under paragraph</w:t>
      </w:r>
      <w:r w:rsidR="00910F00">
        <w:t> </w:t>
      </w:r>
      <w:r>
        <w:t>(b)(</w:t>
      </w:r>
      <w:proofErr w:type="spellStart"/>
      <w:r>
        <w:t>i</w:t>
      </w:r>
      <w:proofErr w:type="spellEnd"/>
      <w:r>
        <w:t>)c.</w:t>
      </w:r>
      <w:r w:rsidRPr="00C66E02">
        <w:rPr>
          <w:vertAlign w:val="superscript"/>
        </w:rPr>
        <w:footnoteReference w:id="18"/>
      </w:r>
      <w:r>
        <w:t xml:space="preserve"> for assembly and installation activities of large commercial and industrial refrigeration, </w:t>
      </w:r>
      <w:r w:rsidR="007F04FC">
        <w:t>air-conditioning,</w:t>
      </w:r>
      <w:r>
        <w:t xml:space="preserve"> and heat-pump equipment. </w:t>
      </w:r>
    </w:p>
    <w:p w14:paraId="7FD727D6" w14:textId="3BCF8B11" w:rsidR="000E2026" w:rsidRPr="004F3DB5" w:rsidRDefault="000E2026" w:rsidP="004F3DB5">
      <w:pPr>
        <w:pStyle w:val="Heading1"/>
        <w:numPr>
          <w:ilvl w:val="0"/>
          <w:numId w:val="10"/>
        </w:numPr>
      </w:pPr>
      <w:r>
        <w:t>Following review of the project preparation request, the Secretariat noted that this proposal was unique and innovative and represented</w:t>
      </w:r>
      <w:r w:rsidR="00920357">
        <w:t xml:space="preserve"> </w:t>
      </w:r>
      <w:r>
        <w:t xml:space="preserve">new and prospective approaches for considering energy efficiency in the context of the Montreal Protocol. In discussing this with UNDP, clarification was sought on the immediate and tangible outputs that would result from the project, how it would benefit the five countries that would participate, and how this could be replicated in other Article 5 countries. UNDP explained that the immediate outputs would be reports that would summarize the results of the assessment of the </w:t>
      </w:r>
      <w:r w:rsidRPr="004F3DB5">
        <w:t xml:space="preserve">monitoring and management tools, Internet of Things (IoT) sensor networks and data collection systems used in the countries; reports from the pilot activities in each country would contain data on energy savings and emission reductions, the cost of digital tools in the different applications piloted, training materials for local technicians and operators, and policy briefs on supporting energy-efficient practices and incentives for the digitalization of AC and cooling systems in the cold chain sector.  </w:t>
      </w:r>
    </w:p>
    <w:p w14:paraId="7C204184" w14:textId="77777777" w:rsidR="000E2026" w:rsidRPr="004F3DB5" w:rsidRDefault="000E2026" w:rsidP="004F3DB5">
      <w:pPr>
        <w:pStyle w:val="Heading1"/>
        <w:numPr>
          <w:ilvl w:val="0"/>
          <w:numId w:val="10"/>
        </w:numPr>
      </w:pPr>
      <w:r w:rsidRPr="004F3DB5">
        <w:t>With regard to the potential for replication, UNDP emphasized that during project implementation, there will be comprehensive documentation of the activities, including lessons learned and best practices which would serve as a resource for replication in other regions. The project would also build capacity of national experts to enable easy replication in different locations and use open-source tools that are readily available to encourage wider adoption and replication.</w:t>
      </w:r>
    </w:p>
    <w:p w14:paraId="7C7E50C6" w14:textId="77777777" w:rsidR="000E2026" w:rsidRPr="00073054" w:rsidRDefault="000E2026" w:rsidP="00C33676">
      <w:pPr>
        <w:pStyle w:val="Heading1"/>
        <w:keepNext/>
        <w:numPr>
          <w:ilvl w:val="0"/>
          <w:numId w:val="0"/>
        </w:numPr>
        <w:rPr>
          <w:b/>
        </w:rPr>
      </w:pPr>
      <w:r w:rsidRPr="00073054">
        <w:rPr>
          <w:b/>
        </w:rPr>
        <w:t>Secretariat’s recommendation</w:t>
      </w:r>
    </w:p>
    <w:p w14:paraId="14EDA475" w14:textId="77810FCE" w:rsidR="000E2026" w:rsidRPr="00B0758C" w:rsidRDefault="000E2026" w:rsidP="004F3DB5">
      <w:pPr>
        <w:pStyle w:val="Heading1"/>
        <w:numPr>
          <w:ilvl w:val="0"/>
          <w:numId w:val="10"/>
        </w:numPr>
      </w:pPr>
      <w:r>
        <w:t xml:space="preserve">The Executive Committee may wish to consider the request for </w:t>
      </w:r>
      <w:r w:rsidRPr="004F3DB5">
        <w:t>the preparation of a global pilot project for a support program</w:t>
      </w:r>
      <w:r w:rsidR="00F951AF">
        <w:t>me</w:t>
      </w:r>
      <w:r w:rsidRPr="004F3DB5">
        <w:t xml:space="preserve"> for five countries to pilot digital tools for monitoring and managing AC and cold chain systems to reduce emission of greenhouse gases, reduce energy consumption and associated electricity costs, and proactively improve overall maintenance of cooling systems,</w:t>
      </w:r>
      <w:r w:rsidR="007D0C27">
        <w:t xml:space="preserve"> </w:t>
      </w:r>
      <w:r w:rsidR="00343A81">
        <w:t>at</w:t>
      </w:r>
      <w:r w:rsidR="007D0C27">
        <w:t xml:space="preserve"> the amount</w:t>
      </w:r>
      <w:r w:rsidR="007D0C27" w:rsidRPr="0034371D">
        <w:t xml:space="preserve"> of</w:t>
      </w:r>
      <w:r w:rsidR="000B1EBA">
        <w:t xml:space="preserve"> US $</w:t>
      </w:r>
      <w:r w:rsidR="00850E9F">
        <w:t>8</w:t>
      </w:r>
      <w:r w:rsidR="000B1EBA">
        <w:t>0,000</w:t>
      </w:r>
      <w:r w:rsidR="00850E9F">
        <w:t>, plus agency support costs</w:t>
      </w:r>
      <w:r w:rsidR="00997712">
        <w:t xml:space="preserve"> of </w:t>
      </w:r>
      <w:r w:rsidR="004C20B1">
        <w:t>US $5,600 for UNDP</w:t>
      </w:r>
      <w:r w:rsidRPr="00B0758C">
        <w:t>.</w:t>
      </w:r>
    </w:p>
    <w:p w14:paraId="6ABFCDDB" w14:textId="5788A633" w:rsidR="00D55563" w:rsidRPr="00B0758C" w:rsidRDefault="00D55563" w:rsidP="000E2026">
      <w:pPr>
        <w:pStyle w:val="Heading1"/>
        <w:numPr>
          <w:ilvl w:val="0"/>
          <w:numId w:val="0"/>
        </w:numPr>
      </w:pPr>
    </w:p>
    <w:p w14:paraId="57276AE3" w14:textId="77777777" w:rsidR="00C41C73" w:rsidRDefault="00C41C73" w:rsidP="00C41C73">
      <w:pPr>
        <w:sectPr w:rsidR="00C41C7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4F590506" w14:textId="77777777" w:rsidR="000476B5" w:rsidRPr="00E81059" w:rsidRDefault="000476B5" w:rsidP="000476B5">
      <w:pPr>
        <w:widowControl w:val="0"/>
        <w:spacing w:after="120"/>
        <w:jc w:val="center"/>
        <w:outlineLvl w:val="0"/>
        <w:rPr>
          <w:b/>
          <w:caps/>
        </w:rPr>
      </w:pPr>
      <w:r w:rsidRPr="00E81059">
        <w:rPr>
          <w:b/>
        </w:rPr>
        <w:lastRenderedPageBreak/>
        <w:t>Annex</w:t>
      </w:r>
      <w:r w:rsidRPr="00E81059">
        <w:rPr>
          <w:b/>
          <w:caps/>
        </w:rPr>
        <w:t xml:space="preserve"> I</w:t>
      </w:r>
    </w:p>
    <w:p w14:paraId="25228987" w14:textId="77777777" w:rsidR="000476B5" w:rsidRDefault="000476B5" w:rsidP="000476B5">
      <w:pPr>
        <w:widowControl w:val="0"/>
        <w:jc w:val="center"/>
        <w:outlineLvl w:val="0"/>
        <w:rPr>
          <w:b/>
          <w:caps/>
        </w:rPr>
      </w:pPr>
      <w:r w:rsidRPr="00ED69A7">
        <w:rPr>
          <w:b/>
          <w:caps/>
        </w:rPr>
        <w:t>institutional strengthening project proposals</w:t>
      </w:r>
      <w:r w:rsidRPr="002178BD">
        <w:rPr>
          <w:b/>
          <w:caps/>
          <w:vertAlign w:val="superscript"/>
        </w:rPr>
        <w:footnoteReference w:id="19"/>
      </w:r>
    </w:p>
    <w:p w14:paraId="3902CB6C" w14:textId="77777777" w:rsidR="000476B5" w:rsidRPr="002178BD" w:rsidRDefault="000476B5" w:rsidP="000476B5">
      <w:pPr>
        <w:widowControl w:val="0"/>
        <w:jc w:val="center"/>
        <w:outlineLvl w:val="0"/>
        <w:rPr>
          <w:b/>
          <w:caps/>
        </w:rPr>
      </w:pPr>
    </w:p>
    <w:p w14:paraId="3B42BDBC" w14:textId="77777777" w:rsidR="000476B5" w:rsidRPr="002178BD" w:rsidRDefault="000476B5" w:rsidP="004F3DB5">
      <w:pPr>
        <w:keepNext/>
        <w:rPr>
          <w:b/>
          <w:bCs/>
          <w:lang w:val="en-GB"/>
        </w:rPr>
      </w:pPr>
      <w:r w:rsidRPr="002178BD">
        <w:rPr>
          <w:b/>
          <w:lang w:val="en-US"/>
        </w:rPr>
        <w:t>Colombia</w:t>
      </w:r>
      <w:r w:rsidRPr="002178BD">
        <w:rPr>
          <w:b/>
          <w:bCs/>
          <w:lang w:val="en-GB"/>
        </w:rPr>
        <w:t>: Renewal of institutional strengthening</w:t>
      </w:r>
    </w:p>
    <w:tbl>
      <w:tblPr>
        <w:tblStyle w:val="TableGrid10"/>
        <w:tblW w:w="5000" w:type="pct"/>
        <w:tblLook w:val="01E0" w:firstRow="1" w:lastRow="1" w:firstColumn="1" w:lastColumn="1" w:noHBand="0" w:noVBand="0"/>
      </w:tblPr>
      <w:tblGrid>
        <w:gridCol w:w="6245"/>
        <w:gridCol w:w="1429"/>
        <w:gridCol w:w="1676"/>
      </w:tblGrid>
      <w:tr w:rsidR="000476B5" w:rsidRPr="002178BD" w14:paraId="2F4FBFFE" w14:textId="77777777" w:rsidTr="00FA27AA">
        <w:trPr>
          <w:trHeight w:val="278"/>
          <w:tblHeader/>
        </w:trPr>
        <w:tc>
          <w:tcPr>
            <w:tcW w:w="4104" w:type="pct"/>
            <w:gridSpan w:val="2"/>
            <w:tcBorders>
              <w:bottom w:val="single" w:sz="4" w:space="0" w:color="auto"/>
            </w:tcBorders>
          </w:tcPr>
          <w:p w14:paraId="0A75A46D" w14:textId="77777777" w:rsidR="000476B5" w:rsidRPr="002178BD" w:rsidRDefault="000476B5" w:rsidP="00FA27AA">
            <w:pPr>
              <w:keepNext/>
              <w:ind w:left="-180"/>
              <w:rPr>
                <w:b/>
                <w:sz w:val="20"/>
                <w:szCs w:val="20"/>
                <w:lang w:val="en-GB"/>
              </w:rPr>
            </w:pPr>
            <w:r w:rsidRPr="002178BD">
              <w:rPr>
                <w:b/>
                <w:sz w:val="20"/>
                <w:szCs w:val="20"/>
                <w:lang w:val="en-GB"/>
              </w:rPr>
              <w:t xml:space="preserve"> Summary of the project and country profile</w:t>
            </w:r>
          </w:p>
        </w:tc>
        <w:tc>
          <w:tcPr>
            <w:tcW w:w="896" w:type="pct"/>
          </w:tcPr>
          <w:p w14:paraId="5E3195E1" w14:textId="77777777" w:rsidR="000476B5" w:rsidRPr="002178BD" w:rsidRDefault="000476B5" w:rsidP="00FA27AA">
            <w:pPr>
              <w:keepNext/>
              <w:jc w:val="right"/>
              <w:rPr>
                <w:b/>
                <w:sz w:val="20"/>
                <w:szCs w:val="20"/>
                <w:lang w:val="en-GB"/>
              </w:rPr>
            </w:pPr>
          </w:p>
        </w:tc>
      </w:tr>
      <w:tr w:rsidR="000476B5" w:rsidRPr="002178BD" w14:paraId="74976CC8" w14:textId="77777777" w:rsidTr="00FA27AA">
        <w:trPr>
          <w:trHeight w:val="233"/>
        </w:trPr>
        <w:tc>
          <w:tcPr>
            <w:tcW w:w="4104" w:type="pct"/>
            <w:gridSpan w:val="2"/>
            <w:tcBorders>
              <w:bottom w:val="single" w:sz="4" w:space="0" w:color="auto"/>
            </w:tcBorders>
          </w:tcPr>
          <w:p w14:paraId="2185324A" w14:textId="77777777" w:rsidR="000476B5" w:rsidRPr="002178BD" w:rsidRDefault="000476B5" w:rsidP="00FA27AA">
            <w:pPr>
              <w:keepNext/>
              <w:rPr>
                <w:sz w:val="20"/>
                <w:szCs w:val="20"/>
                <w:lang w:val="en-GB"/>
              </w:rPr>
            </w:pPr>
            <w:r w:rsidRPr="002178BD">
              <w:rPr>
                <w:sz w:val="20"/>
                <w:szCs w:val="20"/>
                <w:lang w:val="en-GB"/>
              </w:rPr>
              <w:t>Implementing agency:</w:t>
            </w:r>
          </w:p>
        </w:tc>
        <w:tc>
          <w:tcPr>
            <w:tcW w:w="896" w:type="pct"/>
            <w:tcBorders>
              <w:bottom w:val="single" w:sz="4" w:space="0" w:color="auto"/>
            </w:tcBorders>
          </w:tcPr>
          <w:p w14:paraId="0DE71182" w14:textId="77777777" w:rsidR="000476B5" w:rsidRPr="002178BD" w:rsidRDefault="000476B5" w:rsidP="00FA27AA">
            <w:pPr>
              <w:keepNext/>
              <w:jc w:val="center"/>
              <w:rPr>
                <w:sz w:val="20"/>
                <w:szCs w:val="20"/>
                <w:lang w:val="en-GB"/>
              </w:rPr>
            </w:pPr>
            <w:r w:rsidRPr="002178BD">
              <w:rPr>
                <w:sz w:val="20"/>
                <w:szCs w:val="20"/>
                <w:lang w:val="en-GB"/>
              </w:rPr>
              <w:t>UNDP</w:t>
            </w:r>
          </w:p>
        </w:tc>
      </w:tr>
      <w:tr w:rsidR="000476B5" w:rsidRPr="002178BD" w14:paraId="521FD429" w14:textId="77777777" w:rsidTr="00FA27AA">
        <w:trPr>
          <w:trHeight w:val="233"/>
        </w:trPr>
        <w:tc>
          <w:tcPr>
            <w:tcW w:w="4104" w:type="pct"/>
            <w:gridSpan w:val="2"/>
            <w:tcBorders>
              <w:top w:val="single" w:sz="4" w:space="0" w:color="auto"/>
              <w:left w:val="single" w:sz="4" w:space="0" w:color="auto"/>
              <w:bottom w:val="nil"/>
              <w:right w:val="single" w:sz="4" w:space="0" w:color="auto"/>
            </w:tcBorders>
          </w:tcPr>
          <w:p w14:paraId="70353C93" w14:textId="77777777" w:rsidR="000476B5" w:rsidRPr="002178BD" w:rsidRDefault="000476B5" w:rsidP="00FA27AA">
            <w:pPr>
              <w:keepNext/>
              <w:rPr>
                <w:sz w:val="20"/>
                <w:szCs w:val="20"/>
                <w:lang w:val="en-GB"/>
              </w:rPr>
            </w:pPr>
            <w:r w:rsidRPr="002178BD">
              <w:rPr>
                <w:sz w:val="20"/>
                <w:szCs w:val="20"/>
                <w:lang w:val="en-GB"/>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561C06C" w14:textId="77777777" w:rsidR="000476B5" w:rsidRPr="002178BD" w:rsidRDefault="000476B5" w:rsidP="00FA27AA">
            <w:pPr>
              <w:keepNext/>
              <w:jc w:val="right"/>
              <w:rPr>
                <w:sz w:val="20"/>
                <w:szCs w:val="20"/>
                <w:lang w:val="en-GB"/>
              </w:rPr>
            </w:pPr>
          </w:p>
        </w:tc>
      </w:tr>
      <w:tr w:rsidR="000476B5" w:rsidRPr="002178BD" w14:paraId="3F0A9ED2"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2A1B1C70" w14:textId="77777777" w:rsidR="000476B5" w:rsidRPr="002178BD" w:rsidRDefault="000476B5" w:rsidP="00FA27AA">
            <w:pPr>
              <w:keepNext/>
              <w:ind w:left="4987" w:right="-198"/>
              <w:jc w:val="left"/>
              <w:rPr>
                <w:sz w:val="20"/>
                <w:szCs w:val="20"/>
                <w:lang w:val="en-GB"/>
              </w:rPr>
            </w:pPr>
            <w:r w:rsidRPr="002178BD">
              <w:rPr>
                <w:sz w:val="20"/>
                <w:szCs w:val="20"/>
                <w:lang w:val="en-GB"/>
              </w:rPr>
              <w:t>Phase I:</w:t>
            </w:r>
          </w:p>
        </w:tc>
        <w:tc>
          <w:tcPr>
            <w:tcW w:w="764" w:type="pct"/>
            <w:tcBorders>
              <w:top w:val="nil"/>
              <w:left w:val="nil"/>
              <w:bottom w:val="nil"/>
              <w:right w:val="single" w:sz="4" w:space="0" w:color="auto"/>
            </w:tcBorders>
            <w:shd w:val="clear" w:color="auto" w:fill="FFFFFF" w:themeFill="background1"/>
            <w:vAlign w:val="bottom"/>
          </w:tcPr>
          <w:p w14:paraId="6D1EAB9C" w14:textId="77777777" w:rsidR="000476B5" w:rsidRPr="002178BD" w:rsidRDefault="000476B5" w:rsidP="00FA27AA">
            <w:pPr>
              <w:keepNext/>
              <w:jc w:val="right"/>
              <w:rPr>
                <w:sz w:val="20"/>
                <w:szCs w:val="20"/>
                <w:lang w:val="en-GB"/>
              </w:rPr>
            </w:pPr>
            <w:r w:rsidRPr="002178BD">
              <w:rPr>
                <w:sz w:val="20"/>
                <w:szCs w:val="20"/>
                <w:lang w:val="en-GB"/>
              </w:rPr>
              <w:t>Mar-94</w:t>
            </w:r>
          </w:p>
        </w:tc>
        <w:tc>
          <w:tcPr>
            <w:tcW w:w="896" w:type="pct"/>
            <w:tcBorders>
              <w:top w:val="nil"/>
              <w:left w:val="nil"/>
              <w:bottom w:val="nil"/>
              <w:right w:val="single" w:sz="4" w:space="0" w:color="auto"/>
            </w:tcBorders>
            <w:shd w:val="clear" w:color="000000" w:fill="auto"/>
            <w:vAlign w:val="bottom"/>
          </w:tcPr>
          <w:p w14:paraId="4CAA5EFB" w14:textId="77777777" w:rsidR="000476B5" w:rsidRPr="002178BD" w:rsidRDefault="000476B5" w:rsidP="00FA27AA">
            <w:pPr>
              <w:ind w:left="-136"/>
              <w:jc w:val="right"/>
              <w:rPr>
                <w:sz w:val="20"/>
                <w:szCs w:val="20"/>
                <w:lang w:val="en-GB"/>
              </w:rPr>
            </w:pPr>
            <w:r w:rsidRPr="002178BD">
              <w:rPr>
                <w:sz w:val="20"/>
                <w:szCs w:val="20"/>
                <w:lang w:val="en-GB"/>
              </w:rPr>
              <w:t>317,790</w:t>
            </w:r>
          </w:p>
        </w:tc>
      </w:tr>
      <w:tr w:rsidR="000476B5" w:rsidRPr="002178BD" w14:paraId="30001B74"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157BBDC0" w14:textId="77777777" w:rsidR="000476B5" w:rsidRPr="002178BD" w:rsidRDefault="000476B5" w:rsidP="00FA27AA">
            <w:pPr>
              <w:keepNext/>
              <w:ind w:left="4987" w:right="-198"/>
              <w:jc w:val="left"/>
              <w:rPr>
                <w:sz w:val="20"/>
                <w:szCs w:val="20"/>
                <w:lang w:val="en-GB"/>
              </w:rPr>
            </w:pPr>
            <w:r w:rsidRPr="002178BD">
              <w:rPr>
                <w:sz w:val="20"/>
                <w:szCs w:val="20"/>
                <w:lang w:val="en-GB"/>
              </w:rPr>
              <w:t>Phase II:</w:t>
            </w:r>
          </w:p>
        </w:tc>
        <w:tc>
          <w:tcPr>
            <w:tcW w:w="764" w:type="pct"/>
            <w:tcBorders>
              <w:top w:val="nil"/>
              <w:left w:val="nil"/>
              <w:bottom w:val="nil"/>
              <w:right w:val="single" w:sz="4" w:space="0" w:color="auto"/>
            </w:tcBorders>
            <w:shd w:val="clear" w:color="auto" w:fill="FFFFFF" w:themeFill="background1"/>
            <w:vAlign w:val="bottom"/>
          </w:tcPr>
          <w:p w14:paraId="472B31F6" w14:textId="77777777" w:rsidR="000476B5" w:rsidRPr="002178BD" w:rsidRDefault="000476B5" w:rsidP="00FA27AA">
            <w:pPr>
              <w:keepNext/>
              <w:jc w:val="right"/>
              <w:rPr>
                <w:sz w:val="20"/>
                <w:szCs w:val="20"/>
                <w:lang w:val="en-GB"/>
              </w:rPr>
            </w:pPr>
            <w:r w:rsidRPr="002178BD">
              <w:rPr>
                <w:sz w:val="20"/>
                <w:szCs w:val="20"/>
                <w:lang w:val="en-GB"/>
              </w:rPr>
              <w:t>Mar-98</w:t>
            </w:r>
          </w:p>
        </w:tc>
        <w:tc>
          <w:tcPr>
            <w:tcW w:w="896" w:type="pct"/>
            <w:tcBorders>
              <w:top w:val="nil"/>
              <w:left w:val="nil"/>
              <w:bottom w:val="nil"/>
              <w:right w:val="single" w:sz="4" w:space="0" w:color="auto"/>
            </w:tcBorders>
            <w:shd w:val="clear" w:color="000000" w:fill="auto"/>
            <w:vAlign w:val="bottom"/>
          </w:tcPr>
          <w:p w14:paraId="5F288195" w14:textId="77777777" w:rsidR="000476B5" w:rsidRPr="002178BD" w:rsidRDefault="000476B5" w:rsidP="00FA27AA">
            <w:pPr>
              <w:ind w:left="-136"/>
              <w:jc w:val="right"/>
              <w:rPr>
                <w:sz w:val="20"/>
                <w:szCs w:val="20"/>
                <w:lang w:val="en-GB"/>
              </w:rPr>
            </w:pPr>
            <w:r w:rsidRPr="002178BD">
              <w:rPr>
                <w:sz w:val="20"/>
                <w:szCs w:val="20"/>
                <w:lang w:val="en-GB"/>
              </w:rPr>
              <w:t>212,000</w:t>
            </w:r>
          </w:p>
        </w:tc>
      </w:tr>
      <w:tr w:rsidR="000476B5" w:rsidRPr="002178BD" w14:paraId="22002059"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0F2A0151" w14:textId="77777777" w:rsidR="000476B5" w:rsidRPr="002178BD" w:rsidRDefault="000476B5" w:rsidP="00FA27AA">
            <w:pPr>
              <w:ind w:left="4987" w:right="-198"/>
              <w:jc w:val="left"/>
              <w:rPr>
                <w:sz w:val="20"/>
                <w:szCs w:val="20"/>
                <w:lang w:val="en-GB"/>
              </w:rPr>
            </w:pPr>
            <w:r w:rsidRPr="002178BD">
              <w:rPr>
                <w:sz w:val="20"/>
                <w:szCs w:val="20"/>
                <w:lang w:val="en-GB"/>
              </w:rPr>
              <w:t>Phase III:</w:t>
            </w:r>
          </w:p>
        </w:tc>
        <w:tc>
          <w:tcPr>
            <w:tcW w:w="764" w:type="pct"/>
            <w:tcBorders>
              <w:top w:val="nil"/>
              <w:left w:val="nil"/>
              <w:bottom w:val="nil"/>
              <w:right w:val="single" w:sz="4" w:space="0" w:color="auto"/>
            </w:tcBorders>
            <w:shd w:val="clear" w:color="auto" w:fill="FFFFFF" w:themeFill="background1"/>
            <w:vAlign w:val="bottom"/>
          </w:tcPr>
          <w:p w14:paraId="5981418A" w14:textId="77777777" w:rsidR="000476B5" w:rsidRPr="002178BD" w:rsidRDefault="000476B5" w:rsidP="00FA27AA">
            <w:pPr>
              <w:jc w:val="right"/>
              <w:rPr>
                <w:sz w:val="20"/>
                <w:szCs w:val="20"/>
                <w:lang w:val="en-GB"/>
              </w:rPr>
            </w:pPr>
            <w:r w:rsidRPr="002178BD">
              <w:rPr>
                <w:sz w:val="20"/>
                <w:szCs w:val="20"/>
                <w:lang w:val="en-GB"/>
              </w:rPr>
              <w:t>Mar-00</w:t>
            </w:r>
          </w:p>
        </w:tc>
        <w:tc>
          <w:tcPr>
            <w:tcW w:w="896" w:type="pct"/>
            <w:tcBorders>
              <w:top w:val="nil"/>
              <w:left w:val="nil"/>
              <w:bottom w:val="nil"/>
              <w:right w:val="single" w:sz="4" w:space="0" w:color="auto"/>
            </w:tcBorders>
            <w:shd w:val="clear" w:color="000000" w:fill="auto"/>
            <w:vAlign w:val="bottom"/>
          </w:tcPr>
          <w:p w14:paraId="4EBC1F0D" w14:textId="77777777" w:rsidR="000476B5" w:rsidRPr="002178BD" w:rsidRDefault="000476B5" w:rsidP="00FA27AA">
            <w:pPr>
              <w:ind w:left="-136"/>
              <w:jc w:val="right"/>
              <w:rPr>
                <w:sz w:val="20"/>
                <w:szCs w:val="20"/>
                <w:lang w:val="en-GB"/>
              </w:rPr>
            </w:pPr>
            <w:r w:rsidRPr="002178BD">
              <w:rPr>
                <w:sz w:val="20"/>
                <w:szCs w:val="20"/>
                <w:lang w:val="en-GB"/>
              </w:rPr>
              <w:t>212,000</w:t>
            </w:r>
          </w:p>
        </w:tc>
      </w:tr>
      <w:tr w:rsidR="000476B5" w:rsidRPr="002178BD" w14:paraId="6F6345DC"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79E5BC03" w14:textId="77777777" w:rsidR="000476B5" w:rsidRPr="002178BD" w:rsidRDefault="000476B5" w:rsidP="00FA27AA">
            <w:pPr>
              <w:ind w:left="4987" w:right="-198"/>
              <w:jc w:val="left"/>
              <w:rPr>
                <w:sz w:val="20"/>
                <w:szCs w:val="20"/>
                <w:lang w:val="en-GB"/>
              </w:rPr>
            </w:pPr>
            <w:r w:rsidRPr="002178BD">
              <w:rPr>
                <w:sz w:val="20"/>
                <w:szCs w:val="20"/>
                <w:lang w:val="en-GB"/>
              </w:rPr>
              <w:t>Phase IV:</w:t>
            </w:r>
          </w:p>
        </w:tc>
        <w:tc>
          <w:tcPr>
            <w:tcW w:w="764" w:type="pct"/>
            <w:tcBorders>
              <w:top w:val="nil"/>
              <w:left w:val="nil"/>
              <w:bottom w:val="nil"/>
              <w:right w:val="single" w:sz="4" w:space="0" w:color="auto"/>
            </w:tcBorders>
            <w:shd w:val="clear" w:color="auto" w:fill="FFFFFF" w:themeFill="background1"/>
            <w:vAlign w:val="bottom"/>
          </w:tcPr>
          <w:p w14:paraId="7D6ABC71" w14:textId="77777777" w:rsidR="000476B5" w:rsidRPr="002178BD" w:rsidRDefault="000476B5" w:rsidP="00FA27AA">
            <w:pPr>
              <w:jc w:val="right"/>
              <w:rPr>
                <w:sz w:val="20"/>
                <w:szCs w:val="20"/>
                <w:lang w:val="en-GB"/>
              </w:rPr>
            </w:pPr>
            <w:r w:rsidRPr="002178BD">
              <w:rPr>
                <w:sz w:val="20"/>
                <w:szCs w:val="20"/>
                <w:lang w:val="en-GB"/>
              </w:rPr>
              <w:t>Nov-02</w:t>
            </w:r>
          </w:p>
        </w:tc>
        <w:tc>
          <w:tcPr>
            <w:tcW w:w="896" w:type="pct"/>
            <w:tcBorders>
              <w:top w:val="nil"/>
              <w:left w:val="nil"/>
              <w:bottom w:val="nil"/>
              <w:right w:val="single" w:sz="4" w:space="0" w:color="auto"/>
            </w:tcBorders>
            <w:shd w:val="clear" w:color="000000" w:fill="auto"/>
            <w:vAlign w:val="bottom"/>
          </w:tcPr>
          <w:p w14:paraId="02CC36E9" w14:textId="77777777" w:rsidR="000476B5" w:rsidRPr="002178BD" w:rsidRDefault="000476B5" w:rsidP="00FA27AA">
            <w:pPr>
              <w:ind w:left="-136"/>
              <w:jc w:val="right"/>
              <w:rPr>
                <w:sz w:val="20"/>
                <w:szCs w:val="20"/>
                <w:lang w:val="en-GB"/>
              </w:rPr>
            </w:pPr>
            <w:r w:rsidRPr="002178BD">
              <w:rPr>
                <w:sz w:val="20"/>
                <w:szCs w:val="20"/>
                <w:lang w:val="en-GB"/>
              </w:rPr>
              <w:t>275,596</w:t>
            </w:r>
          </w:p>
        </w:tc>
      </w:tr>
      <w:tr w:rsidR="000476B5" w:rsidRPr="002178BD" w14:paraId="034DA14E"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4E7BF21F" w14:textId="77777777" w:rsidR="000476B5" w:rsidRPr="002178BD" w:rsidRDefault="000476B5" w:rsidP="00FA27AA">
            <w:pPr>
              <w:ind w:left="4987" w:right="-198"/>
              <w:jc w:val="left"/>
              <w:rPr>
                <w:sz w:val="20"/>
                <w:szCs w:val="20"/>
                <w:lang w:val="en-GB"/>
              </w:rPr>
            </w:pPr>
            <w:r w:rsidRPr="002178BD">
              <w:rPr>
                <w:sz w:val="20"/>
                <w:szCs w:val="20"/>
                <w:lang w:val="en-GB"/>
              </w:rPr>
              <w:t>Phase V:</w:t>
            </w:r>
          </w:p>
        </w:tc>
        <w:tc>
          <w:tcPr>
            <w:tcW w:w="764" w:type="pct"/>
            <w:tcBorders>
              <w:top w:val="nil"/>
              <w:left w:val="nil"/>
              <w:bottom w:val="nil"/>
              <w:right w:val="single" w:sz="4" w:space="0" w:color="auto"/>
            </w:tcBorders>
            <w:shd w:val="clear" w:color="auto" w:fill="FFFFFF" w:themeFill="background1"/>
            <w:vAlign w:val="bottom"/>
          </w:tcPr>
          <w:p w14:paraId="04048115" w14:textId="77777777" w:rsidR="000476B5" w:rsidRPr="002178BD" w:rsidRDefault="000476B5" w:rsidP="00FA27AA">
            <w:pPr>
              <w:jc w:val="right"/>
              <w:rPr>
                <w:sz w:val="20"/>
                <w:szCs w:val="20"/>
                <w:lang w:val="en-GB"/>
              </w:rPr>
            </w:pPr>
            <w:r w:rsidRPr="002178BD">
              <w:rPr>
                <w:sz w:val="20"/>
                <w:szCs w:val="20"/>
                <w:lang w:val="en-GB"/>
              </w:rPr>
              <w:t>Apr-05</w:t>
            </w:r>
          </w:p>
        </w:tc>
        <w:tc>
          <w:tcPr>
            <w:tcW w:w="896" w:type="pct"/>
            <w:tcBorders>
              <w:top w:val="nil"/>
              <w:left w:val="nil"/>
              <w:bottom w:val="nil"/>
              <w:right w:val="single" w:sz="4" w:space="0" w:color="auto"/>
            </w:tcBorders>
            <w:shd w:val="clear" w:color="000000" w:fill="auto"/>
            <w:vAlign w:val="bottom"/>
          </w:tcPr>
          <w:p w14:paraId="3BD8B2BC" w14:textId="77777777" w:rsidR="000476B5" w:rsidRPr="002178BD" w:rsidRDefault="000476B5" w:rsidP="00FA27AA">
            <w:pPr>
              <w:ind w:left="-136"/>
              <w:jc w:val="right"/>
              <w:rPr>
                <w:sz w:val="20"/>
                <w:szCs w:val="20"/>
                <w:lang w:val="en-GB"/>
              </w:rPr>
            </w:pPr>
            <w:r w:rsidRPr="002178BD">
              <w:rPr>
                <w:sz w:val="20"/>
                <w:szCs w:val="20"/>
                <w:lang w:val="en-GB"/>
              </w:rPr>
              <w:t>275,586</w:t>
            </w:r>
          </w:p>
        </w:tc>
      </w:tr>
      <w:tr w:rsidR="000476B5" w:rsidRPr="002178BD" w14:paraId="558B1582"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5431D9FE" w14:textId="77777777" w:rsidR="000476B5" w:rsidRPr="002178BD" w:rsidRDefault="000476B5" w:rsidP="00FA27AA">
            <w:pPr>
              <w:ind w:left="4987" w:right="-198"/>
              <w:jc w:val="left"/>
              <w:rPr>
                <w:sz w:val="20"/>
                <w:szCs w:val="20"/>
                <w:lang w:val="en-GB"/>
              </w:rPr>
            </w:pPr>
            <w:r w:rsidRPr="002178BD">
              <w:rPr>
                <w:sz w:val="20"/>
                <w:szCs w:val="20"/>
                <w:lang w:val="en-GB"/>
              </w:rPr>
              <w:t>Phase VI:</w:t>
            </w:r>
          </w:p>
        </w:tc>
        <w:tc>
          <w:tcPr>
            <w:tcW w:w="764" w:type="pct"/>
            <w:tcBorders>
              <w:top w:val="nil"/>
              <w:left w:val="nil"/>
              <w:bottom w:val="nil"/>
              <w:right w:val="single" w:sz="4" w:space="0" w:color="auto"/>
            </w:tcBorders>
            <w:shd w:val="clear" w:color="auto" w:fill="FFFFFF" w:themeFill="background1"/>
            <w:vAlign w:val="bottom"/>
          </w:tcPr>
          <w:p w14:paraId="1784C902" w14:textId="77777777" w:rsidR="000476B5" w:rsidRPr="002178BD" w:rsidRDefault="000476B5" w:rsidP="00FA27AA">
            <w:pPr>
              <w:jc w:val="right"/>
              <w:rPr>
                <w:sz w:val="20"/>
                <w:szCs w:val="20"/>
                <w:lang w:val="en-GB"/>
              </w:rPr>
            </w:pPr>
            <w:r w:rsidRPr="002178BD">
              <w:rPr>
                <w:sz w:val="20"/>
                <w:szCs w:val="20"/>
                <w:lang w:val="en-GB"/>
              </w:rPr>
              <w:t>Jul-07</w:t>
            </w:r>
          </w:p>
        </w:tc>
        <w:tc>
          <w:tcPr>
            <w:tcW w:w="896" w:type="pct"/>
            <w:tcBorders>
              <w:top w:val="nil"/>
              <w:left w:val="nil"/>
              <w:bottom w:val="nil"/>
              <w:right w:val="single" w:sz="4" w:space="0" w:color="auto"/>
            </w:tcBorders>
            <w:shd w:val="clear" w:color="000000" w:fill="auto"/>
            <w:vAlign w:val="bottom"/>
          </w:tcPr>
          <w:p w14:paraId="5C201323" w14:textId="77777777" w:rsidR="000476B5" w:rsidRPr="002178BD" w:rsidRDefault="000476B5" w:rsidP="00FA27AA">
            <w:pPr>
              <w:ind w:left="-136"/>
              <w:jc w:val="right"/>
              <w:rPr>
                <w:sz w:val="20"/>
                <w:szCs w:val="20"/>
                <w:lang w:val="en-GB"/>
              </w:rPr>
            </w:pPr>
            <w:r w:rsidRPr="002178BD">
              <w:rPr>
                <w:sz w:val="20"/>
                <w:szCs w:val="20"/>
                <w:lang w:val="en-GB"/>
              </w:rPr>
              <w:t>275,283</w:t>
            </w:r>
          </w:p>
        </w:tc>
      </w:tr>
      <w:tr w:rsidR="000476B5" w:rsidRPr="002178BD" w14:paraId="027792BF"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53C4F65D" w14:textId="77777777" w:rsidR="000476B5" w:rsidRPr="002178BD" w:rsidRDefault="000476B5" w:rsidP="00FA27AA">
            <w:pPr>
              <w:ind w:left="4987" w:right="-198"/>
              <w:jc w:val="left"/>
              <w:rPr>
                <w:sz w:val="20"/>
                <w:szCs w:val="20"/>
                <w:lang w:val="en-GB"/>
              </w:rPr>
            </w:pPr>
            <w:r w:rsidRPr="002178BD">
              <w:rPr>
                <w:sz w:val="20"/>
                <w:szCs w:val="20"/>
                <w:lang w:val="en-GB"/>
              </w:rPr>
              <w:t>Phase VII:</w:t>
            </w:r>
          </w:p>
        </w:tc>
        <w:tc>
          <w:tcPr>
            <w:tcW w:w="764" w:type="pct"/>
            <w:tcBorders>
              <w:top w:val="nil"/>
              <w:left w:val="nil"/>
              <w:bottom w:val="nil"/>
              <w:right w:val="single" w:sz="4" w:space="0" w:color="auto"/>
            </w:tcBorders>
            <w:shd w:val="clear" w:color="auto" w:fill="FFFFFF" w:themeFill="background1"/>
            <w:vAlign w:val="bottom"/>
          </w:tcPr>
          <w:p w14:paraId="462C3B55" w14:textId="77777777" w:rsidR="000476B5" w:rsidRPr="002178BD" w:rsidRDefault="000476B5" w:rsidP="00FA27AA">
            <w:pPr>
              <w:jc w:val="right"/>
              <w:rPr>
                <w:sz w:val="20"/>
                <w:szCs w:val="20"/>
                <w:lang w:val="en-GB"/>
              </w:rPr>
            </w:pPr>
            <w:r w:rsidRPr="002178BD">
              <w:rPr>
                <w:sz w:val="20"/>
                <w:szCs w:val="20"/>
                <w:lang w:val="en-GB"/>
              </w:rPr>
              <w:t xml:space="preserve">Jul-09 </w:t>
            </w:r>
          </w:p>
        </w:tc>
        <w:tc>
          <w:tcPr>
            <w:tcW w:w="896" w:type="pct"/>
            <w:tcBorders>
              <w:top w:val="nil"/>
              <w:left w:val="nil"/>
              <w:bottom w:val="nil"/>
              <w:right w:val="single" w:sz="4" w:space="0" w:color="auto"/>
            </w:tcBorders>
            <w:shd w:val="clear" w:color="000000" w:fill="auto"/>
            <w:vAlign w:val="bottom"/>
          </w:tcPr>
          <w:p w14:paraId="29ECF4C9" w14:textId="77777777" w:rsidR="000476B5" w:rsidRPr="002178BD" w:rsidRDefault="000476B5" w:rsidP="00FA27AA">
            <w:pPr>
              <w:ind w:left="-136"/>
              <w:jc w:val="right"/>
              <w:rPr>
                <w:sz w:val="20"/>
                <w:szCs w:val="20"/>
                <w:lang w:val="en-GB"/>
              </w:rPr>
            </w:pPr>
            <w:r w:rsidRPr="002178BD">
              <w:rPr>
                <w:sz w:val="20"/>
                <w:szCs w:val="20"/>
                <w:lang w:val="en-GB"/>
              </w:rPr>
              <w:t>275,587</w:t>
            </w:r>
          </w:p>
        </w:tc>
      </w:tr>
      <w:tr w:rsidR="000476B5" w:rsidRPr="002178BD" w14:paraId="7238C7C9"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4045670E" w14:textId="77777777" w:rsidR="000476B5" w:rsidRPr="002178BD" w:rsidRDefault="000476B5" w:rsidP="00FA27AA">
            <w:pPr>
              <w:ind w:left="4987" w:right="-198"/>
              <w:jc w:val="left"/>
              <w:rPr>
                <w:sz w:val="20"/>
                <w:szCs w:val="20"/>
                <w:lang w:val="en-GB"/>
              </w:rPr>
            </w:pPr>
            <w:r w:rsidRPr="002178BD">
              <w:rPr>
                <w:sz w:val="20"/>
                <w:szCs w:val="20"/>
                <w:lang w:val="en-GB"/>
              </w:rPr>
              <w:t>Phase VIII:</w:t>
            </w:r>
          </w:p>
        </w:tc>
        <w:tc>
          <w:tcPr>
            <w:tcW w:w="764" w:type="pct"/>
            <w:tcBorders>
              <w:top w:val="nil"/>
              <w:left w:val="nil"/>
              <w:bottom w:val="nil"/>
              <w:right w:val="single" w:sz="4" w:space="0" w:color="auto"/>
            </w:tcBorders>
            <w:shd w:val="clear" w:color="auto" w:fill="FFFFFF" w:themeFill="background1"/>
            <w:vAlign w:val="bottom"/>
          </w:tcPr>
          <w:p w14:paraId="418F4A5F" w14:textId="77777777" w:rsidR="000476B5" w:rsidRPr="002178BD" w:rsidRDefault="000476B5" w:rsidP="00FA27AA">
            <w:pPr>
              <w:jc w:val="right"/>
              <w:rPr>
                <w:sz w:val="20"/>
                <w:szCs w:val="20"/>
                <w:lang w:val="en-GB"/>
              </w:rPr>
            </w:pPr>
            <w:r w:rsidRPr="002178BD">
              <w:rPr>
                <w:sz w:val="20"/>
                <w:szCs w:val="20"/>
                <w:lang w:val="en-GB"/>
              </w:rPr>
              <w:t>Jul-11</w:t>
            </w:r>
          </w:p>
        </w:tc>
        <w:tc>
          <w:tcPr>
            <w:tcW w:w="896" w:type="pct"/>
            <w:tcBorders>
              <w:top w:val="nil"/>
              <w:left w:val="nil"/>
              <w:bottom w:val="nil"/>
              <w:right w:val="single" w:sz="4" w:space="0" w:color="auto"/>
            </w:tcBorders>
            <w:shd w:val="clear" w:color="000000" w:fill="auto"/>
            <w:vAlign w:val="bottom"/>
          </w:tcPr>
          <w:p w14:paraId="3124F787" w14:textId="77777777" w:rsidR="000476B5" w:rsidRPr="002178BD" w:rsidRDefault="000476B5" w:rsidP="00FA27AA">
            <w:pPr>
              <w:ind w:left="-136"/>
              <w:jc w:val="right"/>
              <w:rPr>
                <w:sz w:val="20"/>
                <w:szCs w:val="20"/>
                <w:lang w:val="en-GB"/>
              </w:rPr>
            </w:pPr>
            <w:r w:rsidRPr="002178BD">
              <w:rPr>
                <w:sz w:val="20"/>
                <w:szCs w:val="20"/>
                <w:lang w:val="en-GB"/>
              </w:rPr>
              <w:t>275,600</w:t>
            </w:r>
          </w:p>
        </w:tc>
      </w:tr>
      <w:tr w:rsidR="000476B5" w:rsidRPr="002178BD" w14:paraId="6A4BEC48"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075570BF" w14:textId="77777777" w:rsidR="000476B5" w:rsidRPr="002178BD" w:rsidRDefault="000476B5" w:rsidP="00FA27AA">
            <w:pPr>
              <w:ind w:left="4987" w:right="-198"/>
              <w:jc w:val="left"/>
              <w:rPr>
                <w:sz w:val="20"/>
                <w:szCs w:val="20"/>
                <w:lang w:val="en-GB"/>
              </w:rPr>
            </w:pPr>
            <w:r w:rsidRPr="002178BD">
              <w:rPr>
                <w:sz w:val="20"/>
                <w:szCs w:val="20"/>
                <w:lang w:val="en-GB"/>
              </w:rPr>
              <w:t>Phase IX:</w:t>
            </w:r>
          </w:p>
        </w:tc>
        <w:tc>
          <w:tcPr>
            <w:tcW w:w="764" w:type="pct"/>
            <w:tcBorders>
              <w:top w:val="nil"/>
              <w:left w:val="nil"/>
              <w:bottom w:val="nil"/>
              <w:right w:val="single" w:sz="4" w:space="0" w:color="auto"/>
            </w:tcBorders>
            <w:shd w:val="clear" w:color="auto" w:fill="FFFFFF" w:themeFill="background1"/>
            <w:vAlign w:val="bottom"/>
          </w:tcPr>
          <w:p w14:paraId="73D2F346" w14:textId="77777777" w:rsidR="000476B5" w:rsidRPr="002178BD" w:rsidRDefault="000476B5" w:rsidP="00FA27AA">
            <w:pPr>
              <w:jc w:val="right"/>
              <w:rPr>
                <w:sz w:val="20"/>
                <w:szCs w:val="20"/>
                <w:lang w:val="en-GB"/>
              </w:rPr>
            </w:pPr>
            <w:r w:rsidRPr="002178BD">
              <w:rPr>
                <w:sz w:val="20"/>
                <w:szCs w:val="20"/>
                <w:lang w:val="en-GB"/>
              </w:rPr>
              <w:t>Jul-13</w:t>
            </w:r>
          </w:p>
        </w:tc>
        <w:tc>
          <w:tcPr>
            <w:tcW w:w="896" w:type="pct"/>
            <w:tcBorders>
              <w:top w:val="nil"/>
              <w:left w:val="nil"/>
              <w:bottom w:val="nil"/>
              <w:right w:val="single" w:sz="4" w:space="0" w:color="auto"/>
            </w:tcBorders>
            <w:shd w:val="clear" w:color="000000" w:fill="auto"/>
            <w:vAlign w:val="bottom"/>
          </w:tcPr>
          <w:p w14:paraId="7ECBC4DA" w14:textId="77777777" w:rsidR="000476B5" w:rsidRPr="002178BD" w:rsidRDefault="000476B5" w:rsidP="00FA27AA">
            <w:pPr>
              <w:ind w:left="-136"/>
              <w:jc w:val="right"/>
              <w:rPr>
                <w:sz w:val="20"/>
                <w:szCs w:val="20"/>
                <w:lang w:val="en-GB"/>
              </w:rPr>
            </w:pPr>
            <w:r w:rsidRPr="002178BD">
              <w:rPr>
                <w:sz w:val="20"/>
                <w:szCs w:val="20"/>
                <w:lang w:val="en-GB"/>
              </w:rPr>
              <w:t>275,444</w:t>
            </w:r>
          </w:p>
        </w:tc>
      </w:tr>
      <w:tr w:rsidR="000476B5" w:rsidRPr="002178BD" w14:paraId="164A7E63"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7DB4878E" w14:textId="77777777" w:rsidR="000476B5" w:rsidRPr="002178BD" w:rsidRDefault="000476B5" w:rsidP="00FA27AA">
            <w:pPr>
              <w:ind w:left="4987" w:right="-198"/>
              <w:jc w:val="left"/>
              <w:rPr>
                <w:sz w:val="20"/>
                <w:szCs w:val="20"/>
                <w:lang w:val="en-GB"/>
              </w:rPr>
            </w:pPr>
            <w:r w:rsidRPr="002178BD">
              <w:rPr>
                <w:sz w:val="20"/>
                <w:szCs w:val="20"/>
                <w:lang w:val="en-GB"/>
              </w:rPr>
              <w:t>Phase X:</w:t>
            </w:r>
          </w:p>
        </w:tc>
        <w:tc>
          <w:tcPr>
            <w:tcW w:w="764" w:type="pct"/>
            <w:tcBorders>
              <w:top w:val="nil"/>
              <w:left w:val="nil"/>
              <w:bottom w:val="nil"/>
              <w:right w:val="single" w:sz="4" w:space="0" w:color="auto"/>
            </w:tcBorders>
            <w:shd w:val="clear" w:color="auto" w:fill="FFFFFF" w:themeFill="background1"/>
            <w:vAlign w:val="bottom"/>
          </w:tcPr>
          <w:p w14:paraId="11C14707" w14:textId="77777777" w:rsidR="000476B5" w:rsidRPr="002178BD" w:rsidRDefault="000476B5" w:rsidP="00FA27AA">
            <w:pPr>
              <w:jc w:val="right"/>
              <w:rPr>
                <w:sz w:val="20"/>
                <w:szCs w:val="20"/>
                <w:lang w:val="en-GB"/>
              </w:rPr>
            </w:pPr>
            <w:r w:rsidRPr="002178BD">
              <w:rPr>
                <w:sz w:val="20"/>
                <w:szCs w:val="20"/>
                <w:lang w:val="en-GB"/>
              </w:rPr>
              <w:t>May-15</w:t>
            </w:r>
          </w:p>
        </w:tc>
        <w:tc>
          <w:tcPr>
            <w:tcW w:w="896" w:type="pct"/>
            <w:tcBorders>
              <w:top w:val="nil"/>
              <w:left w:val="nil"/>
              <w:bottom w:val="nil"/>
              <w:right w:val="single" w:sz="4" w:space="0" w:color="auto"/>
            </w:tcBorders>
            <w:shd w:val="clear" w:color="000000" w:fill="auto"/>
            <w:vAlign w:val="bottom"/>
          </w:tcPr>
          <w:p w14:paraId="3ECE9582" w14:textId="77777777" w:rsidR="000476B5" w:rsidRPr="002178BD" w:rsidRDefault="000476B5" w:rsidP="00FA27AA">
            <w:pPr>
              <w:ind w:left="-136"/>
              <w:jc w:val="right"/>
              <w:rPr>
                <w:sz w:val="20"/>
                <w:szCs w:val="20"/>
                <w:lang w:val="en-GB"/>
              </w:rPr>
            </w:pPr>
            <w:r w:rsidRPr="002178BD">
              <w:rPr>
                <w:sz w:val="20"/>
                <w:szCs w:val="20"/>
                <w:lang w:val="en-GB"/>
              </w:rPr>
              <w:t>275,592</w:t>
            </w:r>
          </w:p>
        </w:tc>
      </w:tr>
      <w:tr w:rsidR="000476B5" w:rsidRPr="002178BD" w14:paraId="0AFCEB8A"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42DF4D7E" w14:textId="77777777" w:rsidR="000476B5" w:rsidRPr="002178BD" w:rsidRDefault="000476B5" w:rsidP="00FA27AA">
            <w:pPr>
              <w:ind w:left="4987" w:right="-198"/>
              <w:jc w:val="left"/>
              <w:rPr>
                <w:sz w:val="20"/>
                <w:szCs w:val="20"/>
                <w:lang w:val="en-GB"/>
              </w:rPr>
            </w:pPr>
            <w:r w:rsidRPr="002178BD">
              <w:rPr>
                <w:sz w:val="20"/>
                <w:szCs w:val="20"/>
                <w:lang w:val="en-GB"/>
              </w:rPr>
              <w:t>Phase XI:</w:t>
            </w:r>
          </w:p>
        </w:tc>
        <w:tc>
          <w:tcPr>
            <w:tcW w:w="764" w:type="pct"/>
            <w:tcBorders>
              <w:top w:val="nil"/>
              <w:left w:val="nil"/>
              <w:bottom w:val="nil"/>
              <w:right w:val="single" w:sz="4" w:space="0" w:color="auto"/>
            </w:tcBorders>
            <w:shd w:val="clear" w:color="auto" w:fill="FFFFFF" w:themeFill="background1"/>
            <w:vAlign w:val="bottom"/>
          </w:tcPr>
          <w:p w14:paraId="0BACB717" w14:textId="77777777" w:rsidR="000476B5" w:rsidRPr="002178BD" w:rsidRDefault="000476B5" w:rsidP="00FA27AA">
            <w:pPr>
              <w:jc w:val="right"/>
              <w:rPr>
                <w:sz w:val="20"/>
                <w:szCs w:val="20"/>
                <w:lang w:val="en-GB"/>
              </w:rPr>
            </w:pPr>
            <w:r w:rsidRPr="002178BD">
              <w:rPr>
                <w:sz w:val="20"/>
                <w:szCs w:val="20"/>
                <w:lang w:val="en-GB"/>
              </w:rPr>
              <w:t>Jul-17</w:t>
            </w:r>
          </w:p>
        </w:tc>
        <w:tc>
          <w:tcPr>
            <w:tcW w:w="896" w:type="pct"/>
            <w:tcBorders>
              <w:top w:val="nil"/>
              <w:left w:val="nil"/>
              <w:bottom w:val="nil"/>
              <w:right w:val="single" w:sz="4" w:space="0" w:color="auto"/>
            </w:tcBorders>
            <w:shd w:val="clear" w:color="000000" w:fill="auto"/>
            <w:vAlign w:val="bottom"/>
          </w:tcPr>
          <w:p w14:paraId="7BF89870" w14:textId="77777777" w:rsidR="000476B5" w:rsidRPr="002178BD" w:rsidRDefault="000476B5" w:rsidP="00FA27AA">
            <w:pPr>
              <w:ind w:left="-136"/>
              <w:jc w:val="right"/>
              <w:rPr>
                <w:sz w:val="20"/>
                <w:szCs w:val="20"/>
                <w:lang w:val="en-GB"/>
              </w:rPr>
            </w:pPr>
            <w:r w:rsidRPr="002178BD">
              <w:rPr>
                <w:sz w:val="20"/>
                <w:szCs w:val="20"/>
                <w:lang w:val="en-GB"/>
              </w:rPr>
              <w:t>352,768</w:t>
            </w:r>
          </w:p>
        </w:tc>
      </w:tr>
      <w:tr w:rsidR="000476B5" w:rsidRPr="002178BD" w14:paraId="7846A114"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23E4C182" w14:textId="77777777" w:rsidR="000476B5" w:rsidRPr="002178BD" w:rsidRDefault="000476B5" w:rsidP="00FA27AA">
            <w:pPr>
              <w:ind w:left="4987" w:right="-198"/>
              <w:jc w:val="left"/>
              <w:rPr>
                <w:sz w:val="20"/>
                <w:szCs w:val="20"/>
                <w:lang w:val="en-GB"/>
              </w:rPr>
            </w:pPr>
            <w:r w:rsidRPr="002178BD">
              <w:rPr>
                <w:sz w:val="20"/>
                <w:szCs w:val="20"/>
                <w:lang w:val="en-GB"/>
              </w:rPr>
              <w:t>Phase XII:</w:t>
            </w:r>
          </w:p>
        </w:tc>
        <w:tc>
          <w:tcPr>
            <w:tcW w:w="764" w:type="pct"/>
            <w:tcBorders>
              <w:top w:val="nil"/>
              <w:left w:val="nil"/>
              <w:bottom w:val="nil"/>
              <w:right w:val="single" w:sz="4" w:space="0" w:color="auto"/>
            </w:tcBorders>
            <w:shd w:val="clear" w:color="auto" w:fill="FFFFFF" w:themeFill="background1"/>
            <w:vAlign w:val="bottom"/>
          </w:tcPr>
          <w:p w14:paraId="19E070CB" w14:textId="77777777" w:rsidR="000476B5" w:rsidRPr="002178BD" w:rsidRDefault="000476B5" w:rsidP="00FA27AA">
            <w:pPr>
              <w:jc w:val="right"/>
              <w:rPr>
                <w:sz w:val="20"/>
                <w:szCs w:val="20"/>
                <w:lang w:val="en-GB"/>
              </w:rPr>
            </w:pPr>
            <w:r w:rsidRPr="002178BD">
              <w:rPr>
                <w:sz w:val="20"/>
                <w:szCs w:val="20"/>
                <w:lang w:val="en-GB"/>
              </w:rPr>
              <w:t>May-19</w:t>
            </w:r>
          </w:p>
        </w:tc>
        <w:tc>
          <w:tcPr>
            <w:tcW w:w="896" w:type="pct"/>
            <w:tcBorders>
              <w:top w:val="nil"/>
              <w:left w:val="nil"/>
              <w:bottom w:val="nil"/>
              <w:right w:val="single" w:sz="4" w:space="0" w:color="auto"/>
            </w:tcBorders>
            <w:shd w:val="clear" w:color="000000" w:fill="auto"/>
            <w:vAlign w:val="bottom"/>
          </w:tcPr>
          <w:p w14:paraId="5253EA0C" w14:textId="77777777" w:rsidR="000476B5" w:rsidRPr="002178BD" w:rsidRDefault="000476B5" w:rsidP="00FA27AA">
            <w:pPr>
              <w:ind w:left="-136"/>
              <w:jc w:val="right"/>
              <w:rPr>
                <w:sz w:val="20"/>
                <w:szCs w:val="20"/>
                <w:lang w:val="en-GB"/>
              </w:rPr>
            </w:pPr>
            <w:r w:rsidRPr="002178BD">
              <w:rPr>
                <w:sz w:val="20"/>
                <w:szCs w:val="20"/>
                <w:lang w:val="en-GB"/>
              </w:rPr>
              <w:t>352,768</w:t>
            </w:r>
          </w:p>
        </w:tc>
      </w:tr>
      <w:tr w:rsidR="000476B5" w:rsidRPr="002178BD" w14:paraId="2026A32D" w14:textId="77777777" w:rsidTr="00FA27AA">
        <w:trPr>
          <w:trHeight w:val="233"/>
        </w:trPr>
        <w:tc>
          <w:tcPr>
            <w:tcW w:w="3340" w:type="pct"/>
            <w:tcBorders>
              <w:top w:val="nil"/>
              <w:left w:val="single" w:sz="4" w:space="0" w:color="auto"/>
              <w:bottom w:val="nil"/>
              <w:right w:val="nil"/>
            </w:tcBorders>
            <w:shd w:val="clear" w:color="auto" w:fill="FFFFFF" w:themeFill="background1"/>
            <w:vAlign w:val="bottom"/>
          </w:tcPr>
          <w:p w14:paraId="489E6A7C" w14:textId="77777777" w:rsidR="000476B5" w:rsidRPr="002178BD" w:rsidRDefault="000476B5" w:rsidP="00FA27AA">
            <w:pPr>
              <w:ind w:left="4987" w:right="-198"/>
              <w:jc w:val="left"/>
              <w:rPr>
                <w:sz w:val="20"/>
                <w:szCs w:val="20"/>
                <w:lang w:val="en-GB"/>
              </w:rPr>
            </w:pPr>
            <w:r w:rsidRPr="002178BD">
              <w:rPr>
                <w:sz w:val="20"/>
                <w:szCs w:val="20"/>
                <w:lang w:val="en-GB"/>
              </w:rPr>
              <w:t>Phase XIII:</w:t>
            </w:r>
          </w:p>
        </w:tc>
        <w:tc>
          <w:tcPr>
            <w:tcW w:w="764" w:type="pct"/>
            <w:tcBorders>
              <w:top w:val="nil"/>
              <w:left w:val="nil"/>
              <w:bottom w:val="nil"/>
              <w:right w:val="single" w:sz="4" w:space="0" w:color="auto"/>
            </w:tcBorders>
            <w:shd w:val="clear" w:color="auto" w:fill="FFFFFF" w:themeFill="background1"/>
            <w:vAlign w:val="bottom"/>
          </w:tcPr>
          <w:p w14:paraId="0067F862" w14:textId="77777777" w:rsidR="000476B5" w:rsidRPr="002178BD" w:rsidRDefault="000476B5" w:rsidP="00FA27AA">
            <w:pPr>
              <w:jc w:val="right"/>
              <w:rPr>
                <w:sz w:val="20"/>
                <w:szCs w:val="20"/>
                <w:lang w:val="en-GB"/>
              </w:rPr>
            </w:pPr>
            <w:r w:rsidRPr="002178BD">
              <w:rPr>
                <w:sz w:val="20"/>
                <w:szCs w:val="20"/>
                <w:lang w:val="en-GB"/>
              </w:rPr>
              <w:t>Nov-21</w:t>
            </w:r>
          </w:p>
        </w:tc>
        <w:tc>
          <w:tcPr>
            <w:tcW w:w="896" w:type="pct"/>
            <w:tcBorders>
              <w:top w:val="nil"/>
              <w:left w:val="nil"/>
              <w:bottom w:val="nil"/>
              <w:right w:val="single" w:sz="4" w:space="0" w:color="auto"/>
            </w:tcBorders>
            <w:shd w:val="clear" w:color="000000" w:fill="auto"/>
            <w:vAlign w:val="bottom"/>
          </w:tcPr>
          <w:p w14:paraId="2FB07935" w14:textId="77777777" w:rsidR="000476B5" w:rsidRPr="002178BD" w:rsidRDefault="000476B5" w:rsidP="00FA27AA">
            <w:pPr>
              <w:ind w:left="-136"/>
              <w:jc w:val="right"/>
              <w:rPr>
                <w:sz w:val="20"/>
                <w:szCs w:val="20"/>
                <w:lang w:val="en-GB"/>
              </w:rPr>
            </w:pPr>
            <w:r w:rsidRPr="002178BD">
              <w:rPr>
                <w:sz w:val="20"/>
                <w:szCs w:val="20"/>
                <w:lang w:val="en-GB"/>
              </w:rPr>
              <w:t>352,768</w:t>
            </w:r>
          </w:p>
        </w:tc>
      </w:tr>
      <w:tr w:rsidR="000476B5" w:rsidRPr="002178BD" w14:paraId="6C8838CE" w14:textId="77777777" w:rsidTr="00FA27AA">
        <w:trPr>
          <w:trHeight w:val="233"/>
        </w:trPr>
        <w:tc>
          <w:tcPr>
            <w:tcW w:w="4104" w:type="pct"/>
            <w:gridSpan w:val="2"/>
            <w:tcBorders>
              <w:top w:val="nil"/>
              <w:left w:val="single" w:sz="4" w:space="0" w:color="auto"/>
              <w:bottom w:val="nil"/>
              <w:right w:val="single" w:sz="4" w:space="0" w:color="auto"/>
            </w:tcBorders>
            <w:shd w:val="clear" w:color="auto" w:fill="auto"/>
          </w:tcPr>
          <w:p w14:paraId="054EAAB3" w14:textId="77777777" w:rsidR="000476B5" w:rsidRPr="002178BD" w:rsidRDefault="000476B5" w:rsidP="00FA27AA">
            <w:pPr>
              <w:tabs>
                <w:tab w:val="right" w:pos="7560"/>
              </w:tabs>
              <w:ind w:left="6784" w:right="-108"/>
              <w:jc w:val="left"/>
              <w:rPr>
                <w:sz w:val="20"/>
                <w:szCs w:val="20"/>
                <w:lang w:val="en-GB"/>
              </w:rPr>
            </w:pPr>
            <w:r w:rsidRPr="002178BD">
              <w:rPr>
                <w:sz w:val="20"/>
                <w:szCs w:val="20"/>
                <w:lang w:val="en-GB"/>
              </w:rPr>
              <w:t>Total:</w:t>
            </w:r>
          </w:p>
        </w:tc>
        <w:tc>
          <w:tcPr>
            <w:tcW w:w="896" w:type="pct"/>
            <w:tcBorders>
              <w:top w:val="nil"/>
              <w:left w:val="single" w:sz="4" w:space="0" w:color="auto"/>
              <w:bottom w:val="single" w:sz="4" w:space="0" w:color="auto"/>
              <w:right w:val="single" w:sz="4" w:space="0" w:color="auto"/>
            </w:tcBorders>
            <w:shd w:val="clear" w:color="auto" w:fill="auto"/>
          </w:tcPr>
          <w:p w14:paraId="35F75518" w14:textId="77777777" w:rsidR="000476B5" w:rsidRPr="002178BD" w:rsidRDefault="000476B5" w:rsidP="00FA27AA">
            <w:pPr>
              <w:ind w:left="-136"/>
              <w:jc w:val="right"/>
              <w:rPr>
                <w:sz w:val="20"/>
                <w:szCs w:val="20"/>
                <w:highlight w:val="yellow"/>
                <w:lang w:val="en-GB"/>
              </w:rPr>
            </w:pPr>
            <w:r w:rsidRPr="002178BD">
              <w:rPr>
                <w:sz w:val="20"/>
                <w:szCs w:val="20"/>
                <w:lang w:val="en-GB"/>
              </w:rPr>
              <w:t>3,728,782</w:t>
            </w:r>
          </w:p>
        </w:tc>
      </w:tr>
      <w:tr w:rsidR="000476B5" w:rsidRPr="002178BD" w14:paraId="6F929CE0" w14:textId="77777777" w:rsidTr="00FA27AA">
        <w:trPr>
          <w:trHeight w:val="233"/>
        </w:trPr>
        <w:tc>
          <w:tcPr>
            <w:tcW w:w="4104" w:type="pct"/>
            <w:gridSpan w:val="2"/>
            <w:shd w:val="clear" w:color="auto" w:fill="FFFFFF" w:themeFill="background1"/>
          </w:tcPr>
          <w:p w14:paraId="40F834CA" w14:textId="77777777" w:rsidR="000476B5" w:rsidRPr="002178BD" w:rsidRDefault="000476B5" w:rsidP="00FA27AA">
            <w:pPr>
              <w:jc w:val="left"/>
              <w:rPr>
                <w:sz w:val="20"/>
                <w:szCs w:val="20"/>
                <w:lang w:val="en-GB"/>
              </w:rPr>
            </w:pPr>
            <w:r w:rsidRPr="002178BD">
              <w:rPr>
                <w:sz w:val="20"/>
                <w:szCs w:val="20"/>
                <w:lang w:val="en-GB"/>
              </w:rPr>
              <w:t>Amount requested for renewal (phase XIV) (US $):</w:t>
            </w:r>
          </w:p>
        </w:tc>
        <w:tc>
          <w:tcPr>
            <w:tcW w:w="896" w:type="pct"/>
            <w:shd w:val="clear" w:color="auto" w:fill="auto"/>
          </w:tcPr>
          <w:p w14:paraId="0D0E1043" w14:textId="77777777" w:rsidR="000476B5" w:rsidRPr="002178BD" w:rsidRDefault="000476B5" w:rsidP="00FA27AA">
            <w:pPr>
              <w:jc w:val="right"/>
              <w:rPr>
                <w:sz w:val="20"/>
                <w:szCs w:val="20"/>
                <w:lang w:val="en-GB"/>
              </w:rPr>
            </w:pPr>
            <w:r w:rsidRPr="002178BD">
              <w:rPr>
                <w:sz w:val="20"/>
                <w:szCs w:val="20"/>
                <w:lang w:val="en-GB"/>
              </w:rPr>
              <w:t>730,230</w:t>
            </w:r>
          </w:p>
        </w:tc>
      </w:tr>
      <w:tr w:rsidR="000476B5" w:rsidRPr="002178BD" w14:paraId="4906214F" w14:textId="77777777" w:rsidTr="00FA27AA">
        <w:trPr>
          <w:trHeight w:val="233"/>
        </w:trPr>
        <w:tc>
          <w:tcPr>
            <w:tcW w:w="4104" w:type="pct"/>
            <w:gridSpan w:val="2"/>
          </w:tcPr>
          <w:p w14:paraId="6699229A" w14:textId="77777777" w:rsidR="000476B5" w:rsidRPr="002178BD" w:rsidRDefault="000476B5" w:rsidP="00FA27AA">
            <w:pPr>
              <w:jc w:val="left"/>
              <w:rPr>
                <w:sz w:val="20"/>
                <w:szCs w:val="20"/>
                <w:lang w:val="en-GB"/>
              </w:rPr>
            </w:pPr>
            <w:r w:rsidRPr="002178BD">
              <w:rPr>
                <w:sz w:val="20"/>
                <w:szCs w:val="20"/>
                <w:lang w:val="en-GB"/>
              </w:rPr>
              <w:t xml:space="preserve">Amount recommended for approval for phase XIV (US $): </w:t>
            </w:r>
          </w:p>
        </w:tc>
        <w:tc>
          <w:tcPr>
            <w:tcW w:w="896" w:type="pct"/>
            <w:shd w:val="clear" w:color="auto" w:fill="auto"/>
          </w:tcPr>
          <w:p w14:paraId="1BD15712" w14:textId="77777777" w:rsidR="000476B5" w:rsidRPr="002178BD" w:rsidRDefault="000476B5" w:rsidP="00FA27AA">
            <w:pPr>
              <w:jc w:val="right"/>
              <w:rPr>
                <w:sz w:val="20"/>
                <w:szCs w:val="20"/>
                <w:lang w:val="en-GB"/>
              </w:rPr>
            </w:pPr>
            <w:r w:rsidRPr="002178BD">
              <w:rPr>
                <w:sz w:val="20"/>
                <w:szCs w:val="20"/>
                <w:lang w:val="en-GB"/>
              </w:rPr>
              <w:t>730,230</w:t>
            </w:r>
          </w:p>
        </w:tc>
      </w:tr>
      <w:tr w:rsidR="000476B5" w:rsidRPr="002178BD" w14:paraId="07DD6813" w14:textId="77777777" w:rsidTr="00FA27AA">
        <w:trPr>
          <w:trHeight w:val="233"/>
        </w:trPr>
        <w:tc>
          <w:tcPr>
            <w:tcW w:w="4104" w:type="pct"/>
            <w:gridSpan w:val="2"/>
          </w:tcPr>
          <w:p w14:paraId="0B38B064" w14:textId="77777777" w:rsidR="000476B5" w:rsidRPr="002178BD" w:rsidRDefault="000476B5" w:rsidP="00FA27AA">
            <w:pPr>
              <w:jc w:val="left"/>
              <w:rPr>
                <w:sz w:val="20"/>
                <w:szCs w:val="20"/>
                <w:lang w:val="en-GB"/>
              </w:rPr>
            </w:pPr>
            <w:r w:rsidRPr="002178BD">
              <w:rPr>
                <w:sz w:val="20"/>
                <w:szCs w:val="20"/>
                <w:lang w:val="en-GB"/>
              </w:rPr>
              <w:t>Agency support costs (US $):</w:t>
            </w:r>
          </w:p>
        </w:tc>
        <w:tc>
          <w:tcPr>
            <w:tcW w:w="896" w:type="pct"/>
            <w:shd w:val="clear" w:color="auto" w:fill="auto"/>
          </w:tcPr>
          <w:p w14:paraId="18D393E5" w14:textId="77777777" w:rsidR="000476B5" w:rsidRPr="002178BD" w:rsidRDefault="000476B5" w:rsidP="00FA27AA">
            <w:pPr>
              <w:jc w:val="right"/>
              <w:rPr>
                <w:sz w:val="20"/>
                <w:szCs w:val="20"/>
                <w:lang w:val="en-GB"/>
              </w:rPr>
            </w:pPr>
            <w:r w:rsidRPr="002178BD">
              <w:rPr>
                <w:sz w:val="20"/>
                <w:szCs w:val="20"/>
                <w:lang w:val="en-GB"/>
              </w:rPr>
              <w:t>51,116</w:t>
            </w:r>
          </w:p>
        </w:tc>
      </w:tr>
      <w:tr w:rsidR="000476B5" w:rsidRPr="002178BD" w14:paraId="1D3FE436" w14:textId="77777777" w:rsidTr="00FA27AA">
        <w:trPr>
          <w:trHeight w:val="233"/>
        </w:trPr>
        <w:tc>
          <w:tcPr>
            <w:tcW w:w="4104" w:type="pct"/>
            <w:gridSpan w:val="2"/>
          </w:tcPr>
          <w:p w14:paraId="53EE5700" w14:textId="77777777" w:rsidR="000476B5" w:rsidRPr="002178BD" w:rsidRDefault="000476B5" w:rsidP="00FA27AA">
            <w:pPr>
              <w:jc w:val="left"/>
              <w:rPr>
                <w:sz w:val="20"/>
                <w:szCs w:val="20"/>
                <w:lang w:val="en-GB"/>
              </w:rPr>
            </w:pPr>
            <w:r w:rsidRPr="002178BD">
              <w:rPr>
                <w:sz w:val="20"/>
                <w:szCs w:val="20"/>
                <w:lang w:val="en-GB"/>
              </w:rPr>
              <w:t>Total cost of institutional strengthening phase XIV to the Multilateral Fund (US $):</w:t>
            </w:r>
          </w:p>
        </w:tc>
        <w:tc>
          <w:tcPr>
            <w:tcW w:w="896" w:type="pct"/>
            <w:shd w:val="clear" w:color="auto" w:fill="auto"/>
          </w:tcPr>
          <w:p w14:paraId="798C7A61" w14:textId="77777777" w:rsidR="000476B5" w:rsidRPr="002178BD" w:rsidRDefault="000476B5" w:rsidP="00FA27AA">
            <w:pPr>
              <w:jc w:val="right"/>
              <w:rPr>
                <w:sz w:val="20"/>
                <w:szCs w:val="20"/>
                <w:lang w:val="en-GB"/>
              </w:rPr>
            </w:pPr>
            <w:r w:rsidRPr="002178BD">
              <w:rPr>
                <w:sz w:val="20"/>
                <w:szCs w:val="20"/>
                <w:lang w:val="en-GB"/>
              </w:rPr>
              <w:t>781,346</w:t>
            </w:r>
          </w:p>
        </w:tc>
      </w:tr>
      <w:tr w:rsidR="000476B5" w:rsidRPr="002178BD" w14:paraId="77E07487" w14:textId="77777777" w:rsidTr="00FA27AA">
        <w:trPr>
          <w:trHeight w:val="233"/>
        </w:trPr>
        <w:tc>
          <w:tcPr>
            <w:tcW w:w="4104" w:type="pct"/>
            <w:gridSpan w:val="2"/>
          </w:tcPr>
          <w:p w14:paraId="3722A098" w14:textId="77777777" w:rsidR="000476B5" w:rsidRPr="002178BD" w:rsidRDefault="000476B5" w:rsidP="00FA27AA">
            <w:pPr>
              <w:jc w:val="left"/>
              <w:rPr>
                <w:sz w:val="20"/>
                <w:szCs w:val="20"/>
                <w:lang w:val="en-GB"/>
              </w:rPr>
            </w:pPr>
            <w:r w:rsidRPr="002178BD">
              <w:rPr>
                <w:sz w:val="20"/>
                <w:szCs w:val="20"/>
                <w:lang w:val="en-GB"/>
              </w:rPr>
              <w:t>Date of approval of country programme:</w:t>
            </w:r>
          </w:p>
        </w:tc>
        <w:tc>
          <w:tcPr>
            <w:tcW w:w="896" w:type="pct"/>
            <w:shd w:val="clear" w:color="auto" w:fill="FFFFFF" w:themeFill="background1"/>
          </w:tcPr>
          <w:p w14:paraId="4677AACE" w14:textId="77777777" w:rsidR="000476B5" w:rsidRPr="002178BD" w:rsidRDefault="000476B5" w:rsidP="00FA27AA">
            <w:pPr>
              <w:jc w:val="right"/>
              <w:rPr>
                <w:sz w:val="20"/>
                <w:szCs w:val="20"/>
                <w:lang w:val="en-GB"/>
              </w:rPr>
            </w:pPr>
            <w:r w:rsidRPr="002178BD">
              <w:rPr>
                <w:sz w:val="20"/>
                <w:szCs w:val="20"/>
                <w:lang w:val="en-GB"/>
              </w:rPr>
              <w:t>1994</w:t>
            </w:r>
          </w:p>
        </w:tc>
      </w:tr>
      <w:tr w:rsidR="000476B5" w:rsidRPr="002178BD" w14:paraId="378C186E" w14:textId="77777777" w:rsidTr="00FA27AA">
        <w:trPr>
          <w:trHeight w:val="233"/>
        </w:trPr>
        <w:tc>
          <w:tcPr>
            <w:tcW w:w="4104" w:type="pct"/>
            <w:gridSpan w:val="2"/>
            <w:tcBorders>
              <w:bottom w:val="single" w:sz="4" w:space="0" w:color="auto"/>
            </w:tcBorders>
          </w:tcPr>
          <w:p w14:paraId="78E35B1F" w14:textId="77777777" w:rsidR="000476B5" w:rsidRPr="002178BD" w:rsidRDefault="000476B5" w:rsidP="00FA27AA">
            <w:pPr>
              <w:jc w:val="left"/>
              <w:rPr>
                <w:sz w:val="20"/>
                <w:szCs w:val="20"/>
                <w:lang w:val="en-GB"/>
              </w:rPr>
            </w:pPr>
            <w:r w:rsidRPr="002178BD">
              <w:rPr>
                <w:sz w:val="20"/>
                <w:szCs w:val="20"/>
                <w:lang w:val="en-GB"/>
              </w:rPr>
              <w:t>Date of approval of HCFC phase-out management plan:</w:t>
            </w:r>
          </w:p>
        </w:tc>
        <w:tc>
          <w:tcPr>
            <w:tcW w:w="896" w:type="pct"/>
            <w:tcBorders>
              <w:bottom w:val="single" w:sz="4" w:space="0" w:color="auto"/>
            </w:tcBorders>
            <w:shd w:val="clear" w:color="auto" w:fill="FFFFFF" w:themeFill="background1"/>
          </w:tcPr>
          <w:p w14:paraId="452BACAC" w14:textId="77777777" w:rsidR="000476B5" w:rsidRPr="002178BD" w:rsidRDefault="000476B5" w:rsidP="00FA27AA">
            <w:pPr>
              <w:jc w:val="right"/>
              <w:rPr>
                <w:sz w:val="20"/>
                <w:szCs w:val="20"/>
                <w:lang w:val="en-GB"/>
              </w:rPr>
            </w:pPr>
            <w:r w:rsidRPr="002178BD">
              <w:rPr>
                <w:sz w:val="20"/>
                <w:szCs w:val="20"/>
                <w:lang w:val="en-GB"/>
              </w:rPr>
              <w:t>2010</w:t>
            </w:r>
          </w:p>
        </w:tc>
      </w:tr>
      <w:tr w:rsidR="000476B5" w:rsidRPr="002178BD" w14:paraId="72F356AD" w14:textId="77777777" w:rsidTr="00FA27AA">
        <w:trPr>
          <w:trHeight w:val="233"/>
        </w:trPr>
        <w:tc>
          <w:tcPr>
            <w:tcW w:w="4104" w:type="pct"/>
            <w:gridSpan w:val="2"/>
            <w:tcBorders>
              <w:top w:val="single" w:sz="4" w:space="0" w:color="auto"/>
              <w:left w:val="single" w:sz="4" w:space="0" w:color="auto"/>
              <w:bottom w:val="nil"/>
              <w:right w:val="single" w:sz="4" w:space="0" w:color="auto"/>
            </w:tcBorders>
          </w:tcPr>
          <w:p w14:paraId="1491F48D" w14:textId="401F3922" w:rsidR="000476B5" w:rsidRPr="002178BD" w:rsidRDefault="000476B5" w:rsidP="00FA27AA">
            <w:pPr>
              <w:spacing w:before="20"/>
              <w:jc w:val="left"/>
              <w:rPr>
                <w:sz w:val="20"/>
                <w:szCs w:val="20"/>
                <w:lang w:val="en-GB"/>
              </w:rPr>
            </w:pPr>
            <w:r w:rsidRPr="00A4280F">
              <w:rPr>
                <w:color w:val="000000" w:themeColor="text1"/>
                <w:sz w:val="19"/>
                <w:szCs w:val="19"/>
                <w:lang w:val="en-GB"/>
              </w:rPr>
              <w:t>Baseline consumption of controlled substances (ODP tonnes</w:t>
            </w:r>
            <w:r w:rsidR="00A4280F" w:rsidRPr="00A4280F">
              <w:rPr>
                <w:color w:val="000000" w:themeColor="text1"/>
                <w:sz w:val="19"/>
                <w:szCs w:val="19"/>
                <w:lang w:val="en-GB"/>
              </w:rPr>
              <w:t xml:space="preserve"> for ODS</w:t>
            </w:r>
            <w:r w:rsidRPr="00A4280F">
              <w:rPr>
                <w:color w:val="000000" w:themeColor="text1"/>
                <w:sz w:val="19"/>
                <w:szCs w:val="19"/>
                <w:lang w:val="en-GB"/>
              </w:rPr>
              <w:t>/CO</w:t>
            </w:r>
            <w:r w:rsidRPr="00A4280F">
              <w:rPr>
                <w:color w:val="000000" w:themeColor="text1"/>
                <w:sz w:val="19"/>
                <w:szCs w:val="19"/>
                <w:vertAlign w:val="subscript"/>
                <w:lang w:val="en-GB"/>
              </w:rPr>
              <w:t>2</w:t>
            </w:r>
            <w:r w:rsidRPr="00A4280F">
              <w:rPr>
                <w:color w:val="000000" w:themeColor="text1"/>
                <w:sz w:val="19"/>
                <w:szCs w:val="19"/>
                <w:lang w:val="en-GB"/>
              </w:rPr>
              <w:t>-eq tonnes</w:t>
            </w:r>
            <w:r w:rsidR="00A4280F" w:rsidRPr="00A4280F">
              <w:rPr>
                <w:color w:val="000000" w:themeColor="text1"/>
                <w:sz w:val="19"/>
                <w:szCs w:val="19"/>
                <w:lang w:val="en-GB"/>
              </w:rPr>
              <w:t xml:space="preserve"> for HFCs)</w:t>
            </w:r>
            <w:r w:rsidR="00A4280F" w:rsidRPr="00723655">
              <w:rPr>
                <w:color w:val="000000" w:themeColor="text1"/>
                <w:sz w:val="20"/>
                <w:szCs w:val="20"/>
                <w:lang w:val="en-GB"/>
              </w:rPr>
              <w:t>:</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3E5F8EBA" w14:textId="77777777" w:rsidR="000476B5" w:rsidRPr="002178BD" w:rsidRDefault="000476B5" w:rsidP="00FA27AA">
            <w:pPr>
              <w:jc w:val="right"/>
              <w:rPr>
                <w:sz w:val="20"/>
                <w:szCs w:val="20"/>
                <w:lang w:val="en-GB"/>
              </w:rPr>
            </w:pPr>
          </w:p>
        </w:tc>
      </w:tr>
      <w:tr w:rsidR="000476B5" w:rsidRPr="002178BD" w14:paraId="4A701444" w14:textId="77777777" w:rsidTr="00FA27AA">
        <w:trPr>
          <w:trHeight w:val="233"/>
        </w:trPr>
        <w:tc>
          <w:tcPr>
            <w:tcW w:w="4104" w:type="pct"/>
            <w:gridSpan w:val="2"/>
            <w:tcBorders>
              <w:top w:val="nil"/>
              <w:left w:val="single" w:sz="4" w:space="0" w:color="auto"/>
              <w:bottom w:val="nil"/>
              <w:right w:val="single" w:sz="4" w:space="0" w:color="auto"/>
            </w:tcBorders>
          </w:tcPr>
          <w:p w14:paraId="7C511445" w14:textId="77777777" w:rsidR="000476B5" w:rsidRPr="002178BD" w:rsidRDefault="000476B5" w:rsidP="00FA27AA">
            <w:pPr>
              <w:tabs>
                <w:tab w:val="left" w:pos="22"/>
              </w:tabs>
              <w:spacing w:after="20"/>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D838AC9" w14:textId="77777777" w:rsidR="000476B5" w:rsidRPr="002178BD" w:rsidRDefault="000476B5" w:rsidP="00FA27AA">
            <w:pPr>
              <w:jc w:val="right"/>
              <w:rPr>
                <w:sz w:val="20"/>
                <w:szCs w:val="20"/>
                <w:lang w:val="en-GB"/>
              </w:rPr>
            </w:pPr>
            <w:r w:rsidRPr="002178BD">
              <w:rPr>
                <w:sz w:val="20"/>
                <w:szCs w:val="20"/>
                <w:lang w:val="en-GB"/>
              </w:rPr>
              <w:t>0.6</w:t>
            </w:r>
          </w:p>
        </w:tc>
      </w:tr>
      <w:tr w:rsidR="000476B5" w:rsidRPr="002178BD" w14:paraId="3072100E" w14:textId="77777777" w:rsidTr="00FA27AA">
        <w:trPr>
          <w:trHeight w:val="233"/>
        </w:trPr>
        <w:tc>
          <w:tcPr>
            <w:tcW w:w="4104" w:type="pct"/>
            <w:gridSpan w:val="2"/>
            <w:tcBorders>
              <w:top w:val="nil"/>
              <w:left w:val="single" w:sz="4" w:space="0" w:color="auto"/>
              <w:bottom w:val="nil"/>
              <w:right w:val="single" w:sz="4" w:space="0" w:color="auto"/>
            </w:tcBorders>
          </w:tcPr>
          <w:p w14:paraId="48C646F9" w14:textId="77777777" w:rsidR="000476B5" w:rsidRPr="002178BD" w:rsidRDefault="000476B5" w:rsidP="00FA27AA">
            <w:pPr>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799DA93A" w14:textId="77777777" w:rsidR="000476B5" w:rsidRPr="002178BD" w:rsidRDefault="000476B5" w:rsidP="00FA27AA">
            <w:pPr>
              <w:jc w:val="right"/>
              <w:rPr>
                <w:sz w:val="20"/>
                <w:szCs w:val="20"/>
                <w:lang w:val="en-GB"/>
              </w:rPr>
            </w:pPr>
            <w:r w:rsidRPr="002178BD">
              <w:rPr>
                <w:sz w:val="20"/>
                <w:szCs w:val="20"/>
                <w:lang w:val="en-GB"/>
              </w:rPr>
              <w:t>225.6</w:t>
            </w:r>
          </w:p>
        </w:tc>
      </w:tr>
      <w:tr w:rsidR="000476B5" w:rsidRPr="002178BD" w14:paraId="7BC25A22" w14:textId="77777777" w:rsidTr="00FA27AA">
        <w:trPr>
          <w:trHeight w:val="233"/>
        </w:trPr>
        <w:tc>
          <w:tcPr>
            <w:tcW w:w="4104" w:type="pct"/>
            <w:gridSpan w:val="2"/>
            <w:tcBorders>
              <w:top w:val="nil"/>
              <w:bottom w:val="nil"/>
            </w:tcBorders>
          </w:tcPr>
          <w:p w14:paraId="22DEB7D6" w14:textId="77777777" w:rsidR="000476B5" w:rsidRPr="002178BD" w:rsidRDefault="000476B5" w:rsidP="00FA27AA">
            <w:pPr>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896" w:type="pct"/>
            <w:tcBorders>
              <w:top w:val="nil"/>
              <w:bottom w:val="nil"/>
            </w:tcBorders>
            <w:shd w:val="clear" w:color="auto" w:fill="FFFFFF" w:themeFill="background1"/>
            <w:vAlign w:val="bottom"/>
          </w:tcPr>
          <w:p w14:paraId="553F62E9" w14:textId="77777777" w:rsidR="000476B5" w:rsidRPr="002178BD" w:rsidRDefault="000476B5" w:rsidP="00FA27AA">
            <w:pPr>
              <w:jc w:val="right"/>
              <w:rPr>
                <w:sz w:val="20"/>
                <w:szCs w:val="20"/>
                <w:lang w:val="en-GB"/>
              </w:rPr>
            </w:pPr>
            <w:r w:rsidRPr="002178BD">
              <w:rPr>
                <w:sz w:val="20"/>
                <w:szCs w:val="20"/>
                <w:lang w:val="en-GB"/>
              </w:rPr>
              <w:t>110.1</w:t>
            </w:r>
          </w:p>
        </w:tc>
      </w:tr>
      <w:tr w:rsidR="000476B5" w:rsidRPr="002178BD" w14:paraId="0BB3C844" w14:textId="77777777" w:rsidTr="00FA27AA">
        <w:trPr>
          <w:trHeight w:val="233"/>
        </w:trPr>
        <w:tc>
          <w:tcPr>
            <w:tcW w:w="4104" w:type="pct"/>
            <w:gridSpan w:val="2"/>
            <w:tcBorders>
              <w:top w:val="nil"/>
              <w:bottom w:val="single" w:sz="4" w:space="0" w:color="auto"/>
            </w:tcBorders>
          </w:tcPr>
          <w:p w14:paraId="6A08D438" w14:textId="77777777" w:rsidR="000476B5" w:rsidRPr="002178BD" w:rsidRDefault="000476B5" w:rsidP="00FA27AA">
            <w:pPr>
              <w:spacing w:after="20"/>
              <w:ind w:left="447" w:hanging="447"/>
              <w:jc w:val="left"/>
              <w:rPr>
                <w:sz w:val="20"/>
                <w:szCs w:val="20"/>
                <w:lang w:val="en-GB"/>
              </w:rPr>
            </w:pPr>
            <w:r w:rsidRPr="002178BD">
              <w:rPr>
                <w:color w:val="000000" w:themeColor="text1"/>
                <w:sz w:val="20"/>
                <w:szCs w:val="20"/>
                <w:lang w:val="en-GB"/>
              </w:rPr>
              <w:t>(d)</w:t>
            </w:r>
            <w:r w:rsidRPr="002178BD">
              <w:rPr>
                <w:color w:val="000000" w:themeColor="text1"/>
                <w:sz w:val="20"/>
                <w:szCs w:val="20"/>
                <w:lang w:val="en-GB"/>
              </w:rPr>
              <w:tab/>
              <w:t>Annex F (HFCs) (</w:t>
            </w:r>
            <w:r w:rsidRPr="002178BD">
              <w:rPr>
                <w:sz w:val="20"/>
                <w:szCs w:val="20"/>
                <w:lang w:val="en-GB"/>
              </w:rPr>
              <w:t>average 2020-2022 plus 65% of HCFC baseline)</w:t>
            </w:r>
          </w:p>
        </w:tc>
        <w:tc>
          <w:tcPr>
            <w:tcW w:w="896" w:type="pct"/>
            <w:tcBorders>
              <w:top w:val="nil"/>
              <w:bottom w:val="single" w:sz="4" w:space="0" w:color="auto"/>
            </w:tcBorders>
            <w:shd w:val="clear" w:color="auto" w:fill="FFFFFF" w:themeFill="background1"/>
            <w:vAlign w:val="bottom"/>
          </w:tcPr>
          <w:p w14:paraId="6FC24A92" w14:textId="77777777" w:rsidR="000476B5" w:rsidRPr="002178BD" w:rsidRDefault="000476B5" w:rsidP="00FA27AA">
            <w:pPr>
              <w:jc w:val="right"/>
              <w:rPr>
                <w:sz w:val="20"/>
                <w:szCs w:val="20"/>
                <w:lang w:val="en-GB"/>
              </w:rPr>
            </w:pPr>
            <w:r w:rsidRPr="002178BD">
              <w:rPr>
                <w:sz w:val="20"/>
                <w:szCs w:val="20"/>
                <w:lang w:val="en-GB"/>
              </w:rPr>
              <w:t>8,652,982</w:t>
            </w:r>
          </w:p>
        </w:tc>
      </w:tr>
      <w:tr w:rsidR="000476B5" w:rsidRPr="002178BD" w14:paraId="0ED84D2E" w14:textId="77777777" w:rsidTr="00FA27AA">
        <w:trPr>
          <w:trHeight w:val="233"/>
        </w:trPr>
        <w:tc>
          <w:tcPr>
            <w:tcW w:w="4104" w:type="pct"/>
            <w:gridSpan w:val="2"/>
            <w:tcBorders>
              <w:top w:val="single" w:sz="4" w:space="0" w:color="auto"/>
              <w:left w:val="single" w:sz="4" w:space="0" w:color="auto"/>
              <w:bottom w:val="nil"/>
              <w:right w:val="single" w:sz="4" w:space="0" w:color="auto"/>
            </w:tcBorders>
          </w:tcPr>
          <w:p w14:paraId="0B168AAF" w14:textId="77777777" w:rsidR="000476B5" w:rsidRPr="002178BD" w:rsidRDefault="000476B5" w:rsidP="00FA27AA">
            <w:pPr>
              <w:keepNext/>
              <w:spacing w:before="20"/>
              <w:jc w:val="left"/>
              <w:rPr>
                <w:sz w:val="20"/>
                <w:szCs w:val="20"/>
                <w:lang w:val="en-GB"/>
              </w:rPr>
            </w:pPr>
            <w:r w:rsidRPr="002178BD">
              <w:rPr>
                <w:sz w:val="20"/>
                <w:szCs w:val="20"/>
                <w:lang w:val="en-GB"/>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AD314F7" w14:textId="77777777" w:rsidR="000476B5" w:rsidRPr="002178BD" w:rsidRDefault="000476B5" w:rsidP="00FA27AA">
            <w:pPr>
              <w:keepNext/>
              <w:spacing w:before="20"/>
              <w:jc w:val="right"/>
              <w:rPr>
                <w:sz w:val="20"/>
                <w:szCs w:val="20"/>
                <w:lang w:val="en-GB"/>
              </w:rPr>
            </w:pPr>
          </w:p>
        </w:tc>
      </w:tr>
      <w:tr w:rsidR="000476B5" w:rsidRPr="002178BD" w14:paraId="6BBAB35A" w14:textId="77777777" w:rsidTr="00FA27AA">
        <w:trPr>
          <w:trHeight w:val="233"/>
        </w:trPr>
        <w:tc>
          <w:tcPr>
            <w:tcW w:w="4104" w:type="pct"/>
            <w:gridSpan w:val="2"/>
            <w:tcBorders>
              <w:top w:val="nil"/>
              <w:left w:val="single" w:sz="4" w:space="0" w:color="auto"/>
              <w:bottom w:val="nil"/>
              <w:right w:val="single" w:sz="4" w:space="0" w:color="auto"/>
            </w:tcBorders>
          </w:tcPr>
          <w:p w14:paraId="1B15A485" w14:textId="77777777" w:rsidR="000476B5" w:rsidRPr="002178BD" w:rsidRDefault="000476B5" w:rsidP="00FA27AA">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8554EBF" w14:textId="77777777" w:rsidR="000476B5" w:rsidRPr="002178BD" w:rsidRDefault="000476B5" w:rsidP="00FA27AA">
            <w:pPr>
              <w:keepNext/>
              <w:jc w:val="right"/>
              <w:rPr>
                <w:sz w:val="20"/>
                <w:szCs w:val="20"/>
                <w:lang w:val="en-GB"/>
              </w:rPr>
            </w:pPr>
            <w:r w:rsidRPr="002178BD">
              <w:rPr>
                <w:sz w:val="20"/>
                <w:szCs w:val="20"/>
                <w:lang w:val="en-GB"/>
              </w:rPr>
              <w:t>0.00</w:t>
            </w:r>
          </w:p>
        </w:tc>
      </w:tr>
      <w:tr w:rsidR="000476B5" w:rsidRPr="002178BD" w14:paraId="1CA7CC1F" w14:textId="77777777" w:rsidTr="00FA27AA">
        <w:trPr>
          <w:trHeight w:val="233"/>
        </w:trPr>
        <w:tc>
          <w:tcPr>
            <w:tcW w:w="4104" w:type="pct"/>
            <w:gridSpan w:val="2"/>
            <w:tcBorders>
              <w:top w:val="nil"/>
              <w:left w:val="single" w:sz="4" w:space="0" w:color="auto"/>
              <w:bottom w:val="nil"/>
              <w:right w:val="single" w:sz="4" w:space="0" w:color="auto"/>
            </w:tcBorders>
          </w:tcPr>
          <w:p w14:paraId="747F65D9" w14:textId="77777777" w:rsidR="000476B5" w:rsidRPr="002178BD" w:rsidRDefault="000476B5" w:rsidP="00FA27AA">
            <w:pPr>
              <w:ind w:left="447" w:hanging="447"/>
              <w:jc w:val="left"/>
              <w:rPr>
                <w:sz w:val="20"/>
                <w:szCs w:val="20"/>
                <w:lang w:val="en-GB"/>
              </w:rPr>
            </w:pPr>
            <w:r w:rsidRPr="002178BD">
              <w:rPr>
                <w:sz w:val="20"/>
                <w:szCs w:val="20"/>
                <w:lang w:val="en-GB"/>
              </w:rPr>
              <w:t>(b)</w:t>
            </w:r>
            <w:r w:rsidRPr="002178BD">
              <w:rPr>
                <w:sz w:val="20"/>
                <w:szCs w:val="20"/>
                <w:lang w:val="en-GB"/>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673343C" w14:textId="77777777" w:rsidR="000476B5" w:rsidRPr="002178BD" w:rsidRDefault="000476B5" w:rsidP="00FA27AA">
            <w:pPr>
              <w:keepNext/>
              <w:jc w:val="right"/>
              <w:rPr>
                <w:sz w:val="20"/>
                <w:szCs w:val="20"/>
                <w:lang w:val="en-GB"/>
              </w:rPr>
            </w:pPr>
            <w:r w:rsidRPr="002178BD">
              <w:rPr>
                <w:sz w:val="20"/>
                <w:szCs w:val="20"/>
                <w:lang w:val="en-GB"/>
              </w:rPr>
              <w:t>17.88</w:t>
            </w:r>
          </w:p>
        </w:tc>
      </w:tr>
      <w:tr w:rsidR="000476B5" w:rsidRPr="002178BD" w14:paraId="10F92A78" w14:textId="77777777" w:rsidTr="00FA27AA">
        <w:trPr>
          <w:trHeight w:val="233"/>
        </w:trPr>
        <w:tc>
          <w:tcPr>
            <w:tcW w:w="4104" w:type="pct"/>
            <w:gridSpan w:val="2"/>
            <w:tcBorders>
              <w:top w:val="nil"/>
              <w:left w:val="single" w:sz="4" w:space="0" w:color="auto"/>
              <w:bottom w:val="nil"/>
              <w:right w:val="single" w:sz="4" w:space="0" w:color="auto"/>
            </w:tcBorders>
          </w:tcPr>
          <w:p w14:paraId="6C4E916F" w14:textId="77777777" w:rsidR="000476B5" w:rsidRPr="002178BD" w:rsidRDefault="000476B5" w:rsidP="00FA27AA">
            <w:pPr>
              <w:ind w:left="447" w:hanging="447"/>
              <w:jc w:val="left"/>
              <w:rPr>
                <w:sz w:val="20"/>
                <w:szCs w:val="20"/>
                <w:lang w:val="en-GB"/>
              </w:rPr>
            </w:pPr>
            <w:r w:rsidRPr="002178BD">
              <w:rPr>
                <w:sz w:val="20"/>
                <w:szCs w:val="20"/>
                <w:lang w:val="en-GB"/>
              </w:rPr>
              <w:t>(c)</w:t>
            </w:r>
            <w:r w:rsidRPr="002178BD">
              <w:rPr>
                <w:sz w:val="20"/>
                <w:szCs w:val="20"/>
                <w:lang w:val="en-GB"/>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D2E36CD" w14:textId="77777777" w:rsidR="000476B5" w:rsidRPr="002178BD" w:rsidRDefault="000476B5" w:rsidP="00FA27AA">
            <w:pPr>
              <w:keepNext/>
              <w:jc w:val="right"/>
              <w:rPr>
                <w:sz w:val="20"/>
                <w:szCs w:val="20"/>
                <w:lang w:val="en-GB"/>
              </w:rPr>
            </w:pPr>
            <w:r w:rsidRPr="002178BD">
              <w:rPr>
                <w:sz w:val="20"/>
                <w:szCs w:val="20"/>
                <w:lang w:val="en-GB"/>
              </w:rPr>
              <w:t>0.00</w:t>
            </w:r>
          </w:p>
        </w:tc>
      </w:tr>
      <w:tr w:rsidR="000476B5" w:rsidRPr="002178BD" w14:paraId="69793D58" w14:textId="77777777" w:rsidTr="00FA27AA">
        <w:trPr>
          <w:trHeight w:val="233"/>
        </w:trPr>
        <w:tc>
          <w:tcPr>
            <w:tcW w:w="4104" w:type="pct"/>
            <w:gridSpan w:val="2"/>
            <w:tcBorders>
              <w:top w:val="nil"/>
              <w:left w:val="single" w:sz="4" w:space="0" w:color="auto"/>
              <w:bottom w:val="nil"/>
              <w:right w:val="single" w:sz="4" w:space="0" w:color="auto"/>
            </w:tcBorders>
          </w:tcPr>
          <w:p w14:paraId="41DF08D2" w14:textId="77777777" w:rsidR="000476B5" w:rsidRPr="002178BD" w:rsidRDefault="000476B5" w:rsidP="00FA27AA">
            <w:pPr>
              <w:tabs>
                <w:tab w:val="right" w:pos="7560"/>
              </w:tabs>
              <w:ind w:left="6784" w:right="-108"/>
              <w:jc w:val="left"/>
              <w:rPr>
                <w:sz w:val="20"/>
                <w:szCs w:val="20"/>
                <w:lang w:val="en-GB"/>
              </w:rPr>
            </w:pPr>
            <w:r w:rsidRPr="002178BD">
              <w:rPr>
                <w:sz w:val="20"/>
                <w:szCs w:val="20"/>
                <w:lang w:val="en-GB"/>
              </w:rPr>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24624837" w14:textId="77777777" w:rsidR="000476B5" w:rsidRPr="002178BD" w:rsidRDefault="000476B5" w:rsidP="00FA27AA">
            <w:pPr>
              <w:keepNext/>
              <w:jc w:val="right"/>
              <w:rPr>
                <w:sz w:val="20"/>
                <w:szCs w:val="20"/>
                <w:lang w:val="en-GB"/>
              </w:rPr>
            </w:pPr>
            <w:r w:rsidRPr="002178BD">
              <w:rPr>
                <w:sz w:val="20"/>
                <w:szCs w:val="20"/>
                <w:lang w:val="en-GB"/>
              </w:rPr>
              <w:t>17.88</w:t>
            </w:r>
          </w:p>
        </w:tc>
      </w:tr>
      <w:tr w:rsidR="000476B5" w:rsidRPr="002178BD" w14:paraId="24A73403" w14:textId="77777777" w:rsidTr="00FA27AA">
        <w:trPr>
          <w:trHeight w:val="233"/>
        </w:trPr>
        <w:tc>
          <w:tcPr>
            <w:tcW w:w="4104" w:type="pct"/>
            <w:gridSpan w:val="2"/>
            <w:tcBorders>
              <w:top w:val="nil"/>
              <w:left w:val="single" w:sz="4" w:space="0" w:color="auto"/>
              <w:bottom w:val="single" w:sz="4" w:space="0" w:color="auto"/>
              <w:right w:val="single" w:sz="4" w:space="0" w:color="auto"/>
            </w:tcBorders>
          </w:tcPr>
          <w:p w14:paraId="6B33513A" w14:textId="37D66E6C" w:rsidR="000476B5" w:rsidRPr="002178BD" w:rsidRDefault="00A4280F" w:rsidP="00FA27AA">
            <w:pPr>
              <w:tabs>
                <w:tab w:val="right" w:pos="7560"/>
              </w:tabs>
              <w:ind w:left="447" w:right="-108" w:hanging="447"/>
              <w:jc w:val="left"/>
              <w:rPr>
                <w:sz w:val="20"/>
                <w:szCs w:val="20"/>
                <w:lang w:val="en-GB"/>
              </w:rPr>
            </w:pPr>
            <w:r>
              <w:rPr>
                <w:color w:val="000000" w:themeColor="text1"/>
                <w:sz w:val="20"/>
                <w:szCs w:val="20"/>
                <w:lang w:val="en-GB"/>
              </w:rPr>
              <w:t xml:space="preserve">Latest reported </w:t>
            </w:r>
            <w:r w:rsidR="000476B5" w:rsidRPr="003B5A42">
              <w:rPr>
                <w:color w:val="000000" w:themeColor="text1"/>
                <w:sz w:val="20"/>
                <w:szCs w:val="20"/>
                <w:lang w:val="en-GB"/>
              </w:rPr>
              <w:t xml:space="preserve">Annex F (HFCs) </w:t>
            </w:r>
            <w:r>
              <w:rPr>
                <w:color w:val="000000" w:themeColor="text1"/>
                <w:sz w:val="20"/>
                <w:szCs w:val="20"/>
                <w:lang w:val="en-GB"/>
              </w:rPr>
              <w:t xml:space="preserve">consumption (2022) </w:t>
            </w:r>
            <w:r w:rsidR="000476B5" w:rsidRPr="003B5A42">
              <w:rPr>
                <w:color w:val="000000" w:themeColor="text1"/>
                <w:sz w:val="20"/>
                <w:szCs w:val="20"/>
                <w:lang w:val="en-GB"/>
              </w:rPr>
              <w:t>(CO</w:t>
            </w:r>
            <w:r w:rsidR="000476B5" w:rsidRPr="003B5A42">
              <w:rPr>
                <w:color w:val="000000" w:themeColor="text1"/>
                <w:sz w:val="20"/>
                <w:szCs w:val="20"/>
                <w:vertAlign w:val="subscript"/>
                <w:lang w:val="en-GB"/>
              </w:rPr>
              <w:t>2</w:t>
            </w:r>
            <w:r w:rsidR="000476B5" w:rsidRPr="003B5A42">
              <w:rPr>
                <w:color w:val="000000" w:themeColor="text1"/>
                <w:sz w:val="20"/>
                <w:szCs w:val="20"/>
                <w:lang w:val="en-GB"/>
              </w:rPr>
              <w:t>-eq tonnes) as per Article 7</w:t>
            </w:r>
            <w:r w:rsidRPr="00723655">
              <w:rPr>
                <w:color w:val="000000" w:themeColor="text1"/>
                <w:sz w:val="20"/>
                <w:szCs w:val="20"/>
                <w:lang w:val="en-GB"/>
              </w:rPr>
              <w:t xml:space="preserve"> </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2AC00C5E" w14:textId="77777777" w:rsidR="000476B5" w:rsidRPr="002178BD" w:rsidRDefault="000476B5" w:rsidP="00FA27AA">
            <w:pPr>
              <w:keepNext/>
              <w:jc w:val="right"/>
              <w:rPr>
                <w:sz w:val="20"/>
                <w:szCs w:val="20"/>
                <w:lang w:val="en-GB"/>
              </w:rPr>
            </w:pPr>
            <w:r w:rsidRPr="002178BD">
              <w:rPr>
                <w:sz w:val="20"/>
                <w:szCs w:val="20"/>
                <w:lang w:val="en-GB"/>
              </w:rPr>
              <w:t>9,242,759</w:t>
            </w:r>
          </w:p>
        </w:tc>
      </w:tr>
      <w:tr w:rsidR="000476B5" w:rsidRPr="002178BD" w14:paraId="1EF21EA9" w14:textId="77777777" w:rsidTr="00FA27AA">
        <w:trPr>
          <w:trHeight w:val="233"/>
        </w:trPr>
        <w:tc>
          <w:tcPr>
            <w:tcW w:w="4104" w:type="pct"/>
            <w:gridSpan w:val="2"/>
            <w:tcBorders>
              <w:top w:val="nil"/>
              <w:left w:val="single" w:sz="4" w:space="0" w:color="auto"/>
              <w:bottom w:val="single" w:sz="4" w:space="0" w:color="auto"/>
              <w:right w:val="single" w:sz="4" w:space="0" w:color="auto"/>
            </w:tcBorders>
          </w:tcPr>
          <w:p w14:paraId="3D8323F7" w14:textId="77777777" w:rsidR="000476B5" w:rsidRPr="002178BD" w:rsidRDefault="000476B5" w:rsidP="00FA27AA">
            <w:pPr>
              <w:jc w:val="left"/>
              <w:rPr>
                <w:sz w:val="20"/>
                <w:szCs w:val="20"/>
                <w:lang w:val="en-GB"/>
              </w:rPr>
            </w:pPr>
            <w:r w:rsidRPr="002178BD">
              <w:rPr>
                <w:sz w:val="20"/>
                <w:szCs w:val="20"/>
                <w:lang w:val="en-GB"/>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6B07A281" w14:textId="77777777" w:rsidR="000476B5" w:rsidRPr="002178BD" w:rsidRDefault="000476B5" w:rsidP="00FA27AA">
            <w:pPr>
              <w:jc w:val="right"/>
              <w:rPr>
                <w:sz w:val="20"/>
                <w:szCs w:val="20"/>
                <w:lang w:val="en-GB"/>
              </w:rPr>
            </w:pPr>
            <w:r w:rsidRPr="002178BD">
              <w:rPr>
                <w:sz w:val="20"/>
                <w:szCs w:val="20"/>
                <w:lang w:val="en-GB"/>
              </w:rPr>
              <w:t>2022</w:t>
            </w:r>
          </w:p>
        </w:tc>
      </w:tr>
      <w:tr w:rsidR="000476B5" w:rsidRPr="002178BD" w14:paraId="6A67D286" w14:textId="77777777" w:rsidTr="00FA27AA">
        <w:trPr>
          <w:trHeight w:val="233"/>
        </w:trPr>
        <w:tc>
          <w:tcPr>
            <w:tcW w:w="4104" w:type="pct"/>
            <w:gridSpan w:val="2"/>
            <w:tcBorders>
              <w:top w:val="single" w:sz="4" w:space="0" w:color="auto"/>
            </w:tcBorders>
          </w:tcPr>
          <w:p w14:paraId="498EED2B" w14:textId="77777777" w:rsidR="000476B5" w:rsidRPr="002178BD" w:rsidRDefault="000476B5" w:rsidP="00FA27AA">
            <w:pPr>
              <w:jc w:val="left"/>
              <w:rPr>
                <w:sz w:val="20"/>
                <w:szCs w:val="20"/>
                <w:lang w:val="en-GB"/>
              </w:rPr>
            </w:pPr>
            <w:r w:rsidRPr="002178BD">
              <w:rPr>
                <w:sz w:val="20"/>
                <w:szCs w:val="20"/>
                <w:lang w:val="en-GB"/>
              </w:rPr>
              <w:t>Amount approved for projects (as at June 2023) (US $):</w:t>
            </w:r>
          </w:p>
        </w:tc>
        <w:tc>
          <w:tcPr>
            <w:tcW w:w="896" w:type="pct"/>
            <w:tcBorders>
              <w:top w:val="single" w:sz="4" w:space="0" w:color="auto"/>
            </w:tcBorders>
            <w:shd w:val="clear" w:color="auto" w:fill="auto"/>
            <w:vAlign w:val="bottom"/>
          </w:tcPr>
          <w:p w14:paraId="0B2D782B" w14:textId="77777777" w:rsidR="000476B5" w:rsidRPr="002178BD" w:rsidRDefault="000476B5" w:rsidP="00FA27AA">
            <w:pPr>
              <w:jc w:val="right"/>
              <w:rPr>
                <w:sz w:val="20"/>
                <w:szCs w:val="20"/>
                <w:lang w:val="en-GB"/>
              </w:rPr>
            </w:pPr>
            <w:r w:rsidRPr="002178BD">
              <w:rPr>
                <w:sz w:val="20"/>
                <w:szCs w:val="20"/>
                <w:lang w:val="en-GB"/>
              </w:rPr>
              <w:t>37,853,771</w:t>
            </w:r>
          </w:p>
        </w:tc>
      </w:tr>
      <w:tr w:rsidR="000476B5" w:rsidRPr="002178BD" w14:paraId="2CCC0F15" w14:textId="77777777" w:rsidTr="00FA27AA">
        <w:trPr>
          <w:trHeight w:val="233"/>
        </w:trPr>
        <w:tc>
          <w:tcPr>
            <w:tcW w:w="4104" w:type="pct"/>
            <w:gridSpan w:val="2"/>
          </w:tcPr>
          <w:p w14:paraId="2C0454C5" w14:textId="77777777" w:rsidR="000476B5" w:rsidRPr="002178BD" w:rsidRDefault="000476B5" w:rsidP="00FA27AA">
            <w:pPr>
              <w:jc w:val="left"/>
              <w:rPr>
                <w:sz w:val="20"/>
                <w:szCs w:val="20"/>
                <w:lang w:val="en-GB"/>
              </w:rPr>
            </w:pPr>
            <w:r w:rsidRPr="002178BD">
              <w:rPr>
                <w:sz w:val="20"/>
                <w:szCs w:val="20"/>
                <w:lang w:val="en-GB"/>
              </w:rPr>
              <w:t>Amount disbursed (as at December 2022) (US $):</w:t>
            </w:r>
          </w:p>
        </w:tc>
        <w:tc>
          <w:tcPr>
            <w:tcW w:w="896" w:type="pct"/>
            <w:shd w:val="clear" w:color="auto" w:fill="auto"/>
          </w:tcPr>
          <w:p w14:paraId="3D34C73C" w14:textId="77777777" w:rsidR="000476B5" w:rsidRPr="002178BD" w:rsidRDefault="000476B5" w:rsidP="00FA27AA">
            <w:pPr>
              <w:jc w:val="right"/>
              <w:rPr>
                <w:sz w:val="20"/>
                <w:szCs w:val="20"/>
                <w:lang w:val="en-GB"/>
              </w:rPr>
            </w:pPr>
            <w:r w:rsidRPr="002178BD">
              <w:rPr>
                <w:sz w:val="20"/>
                <w:szCs w:val="20"/>
                <w:lang w:val="en-GB"/>
              </w:rPr>
              <w:t>36,040,743</w:t>
            </w:r>
          </w:p>
        </w:tc>
      </w:tr>
      <w:tr w:rsidR="000476B5" w:rsidRPr="002178BD" w14:paraId="04C47BDE" w14:textId="77777777" w:rsidTr="00FA27AA">
        <w:trPr>
          <w:trHeight w:val="233"/>
        </w:trPr>
        <w:tc>
          <w:tcPr>
            <w:tcW w:w="4104" w:type="pct"/>
            <w:gridSpan w:val="2"/>
          </w:tcPr>
          <w:p w14:paraId="2B6B5AA4" w14:textId="77777777" w:rsidR="000476B5" w:rsidRPr="002178BD" w:rsidRDefault="000476B5" w:rsidP="00FA27AA">
            <w:pPr>
              <w:jc w:val="left"/>
              <w:rPr>
                <w:sz w:val="20"/>
                <w:szCs w:val="20"/>
                <w:lang w:val="en-GB"/>
              </w:rPr>
            </w:pPr>
            <w:r w:rsidRPr="002178BD">
              <w:rPr>
                <w:sz w:val="20"/>
                <w:szCs w:val="20"/>
                <w:lang w:val="en-GB"/>
              </w:rPr>
              <w:t>ODS to be phased out (as at June 2023) (ODP tonnes):</w:t>
            </w:r>
          </w:p>
        </w:tc>
        <w:tc>
          <w:tcPr>
            <w:tcW w:w="896" w:type="pct"/>
            <w:shd w:val="clear" w:color="auto" w:fill="auto"/>
            <w:vAlign w:val="bottom"/>
          </w:tcPr>
          <w:p w14:paraId="50812064" w14:textId="77777777" w:rsidR="000476B5" w:rsidRPr="002178BD" w:rsidRDefault="000476B5" w:rsidP="00FA27AA">
            <w:pPr>
              <w:jc w:val="right"/>
              <w:rPr>
                <w:sz w:val="20"/>
                <w:szCs w:val="20"/>
                <w:lang w:val="en-GB"/>
              </w:rPr>
            </w:pPr>
            <w:r w:rsidRPr="002178BD">
              <w:rPr>
                <w:sz w:val="20"/>
                <w:szCs w:val="20"/>
                <w:lang w:val="en-GB"/>
              </w:rPr>
              <w:t>2,063.2</w:t>
            </w:r>
          </w:p>
        </w:tc>
      </w:tr>
      <w:tr w:rsidR="000476B5" w:rsidRPr="002178BD" w14:paraId="4E6DF1DA" w14:textId="77777777" w:rsidTr="00FA27AA">
        <w:trPr>
          <w:trHeight w:val="233"/>
        </w:trPr>
        <w:tc>
          <w:tcPr>
            <w:tcW w:w="4104" w:type="pct"/>
            <w:gridSpan w:val="2"/>
          </w:tcPr>
          <w:p w14:paraId="00D09778" w14:textId="77777777" w:rsidR="000476B5" w:rsidRPr="002178BD" w:rsidRDefault="000476B5" w:rsidP="00FA27AA">
            <w:pPr>
              <w:jc w:val="left"/>
              <w:rPr>
                <w:sz w:val="20"/>
                <w:szCs w:val="20"/>
                <w:lang w:val="en-GB"/>
              </w:rPr>
            </w:pPr>
            <w:r w:rsidRPr="002178BD">
              <w:rPr>
                <w:sz w:val="20"/>
                <w:szCs w:val="20"/>
                <w:lang w:val="en-GB"/>
              </w:rPr>
              <w:t>ODS phased out (as at December 2022) (ODP tonnes):</w:t>
            </w:r>
          </w:p>
        </w:tc>
        <w:tc>
          <w:tcPr>
            <w:tcW w:w="896" w:type="pct"/>
            <w:shd w:val="clear" w:color="auto" w:fill="auto"/>
          </w:tcPr>
          <w:p w14:paraId="5D4F8353" w14:textId="77777777" w:rsidR="000476B5" w:rsidRPr="002178BD" w:rsidRDefault="000476B5" w:rsidP="00FA27AA">
            <w:pPr>
              <w:jc w:val="right"/>
              <w:rPr>
                <w:sz w:val="20"/>
                <w:szCs w:val="20"/>
                <w:lang w:val="en-GB"/>
              </w:rPr>
            </w:pPr>
            <w:r w:rsidRPr="002178BD">
              <w:rPr>
                <w:sz w:val="20"/>
                <w:szCs w:val="20"/>
                <w:lang w:val="en-GB"/>
              </w:rPr>
              <w:t>2,018.1</w:t>
            </w:r>
          </w:p>
        </w:tc>
      </w:tr>
    </w:tbl>
    <w:p w14:paraId="6AE4104F" w14:textId="77777777" w:rsidR="000476B5" w:rsidRPr="002178BD" w:rsidRDefault="000476B5" w:rsidP="000476B5">
      <w:pPr>
        <w:rPr>
          <w:lang w:val="en-GB"/>
        </w:rPr>
      </w:pPr>
    </w:p>
    <w:p w14:paraId="5D9AD787" w14:textId="4684F015" w:rsidR="000476B5" w:rsidRPr="004F3DB5" w:rsidRDefault="000476B5" w:rsidP="00370B76">
      <w:pPr>
        <w:pStyle w:val="Heading1"/>
        <w:numPr>
          <w:ilvl w:val="0"/>
          <w:numId w:val="12"/>
        </w:numPr>
      </w:pPr>
      <w:r w:rsidRPr="004F3DB5">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0476B5" w:rsidRPr="002178BD" w14:paraId="6D30AEF0" w14:textId="77777777" w:rsidTr="00FA27AA">
        <w:tc>
          <w:tcPr>
            <w:tcW w:w="4015" w:type="pct"/>
            <w:tcBorders>
              <w:bottom w:val="single" w:sz="4" w:space="0" w:color="auto"/>
            </w:tcBorders>
          </w:tcPr>
          <w:p w14:paraId="184B48FC" w14:textId="77777777" w:rsidR="000476B5" w:rsidRPr="002178BD" w:rsidRDefault="000476B5" w:rsidP="004F3DB5">
            <w:pPr>
              <w:widowControl w:val="0"/>
              <w:jc w:val="left"/>
              <w:rPr>
                <w:b/>
                <w:sz w:val="20"/>
                <w:lang w:val="en-GB"/>
              </w:rPr>
            </w:pPr>
            <w:r w:rsidRPr="002178BD">
              <w:rPr>
                <w:b/>
                <w:sz w:val="20"/>
                <w:lang w:val="en-GB"/>
              </w:rPr>
              <w:t>Summary of activities</w:t>
            </w:r>
          </w:p>
          <w:p w14:paraId="1B3BB774" w14:textId="77777777" w:rsidR="000476B5" w:rsidRPr="002178BD" w:rsidRDefault="000476B5" w:rsidP="004F3DB5">
            <w:pPr>
              <w:widowControl w:val="0"/>
              <w:jc w:val="left"/>
              <w:rPr>
                <w:b/>
                <w:sz w:val="20"/>
                <w:lang w:val="en-GB"/>
              </w:rPr>
            </w:pPr>
          </w:p>
        </w:tc>
        <w:tc>
          <w:tcPr>
            <w:tcW w:w="985" w:type="pct"/>
            <w:tcBorders>
              <w:bottom w:val="single" w:sz="4" w:space="0" w:color="auto"/>
            </w:tcBorders>
          </w:tcPr>
          <w:p w14:paraId="5CF990B1" w14:textId="77777777" w:rsidR="000476B5" w:rsidRPr="002178BD" w:rsidRDefault="000476B5" w:rsidP="004F3DB5">
            <w:pPr>
              <w:widowControl w:val="0"/>
              <w:jc w:val="center"/>
              <w:rPr>
                <w:b/>
                <w:sz w:val="20"/>
                <w:lang w:val="en-GB"/>
              </w:rPr>
            </w:pPr>
            <w:r w:rsidRPr="002178BD">
              <w:rPr>
                <w:b/>
                <w:sz w:val="20"/>
                <w:lang w:val="en-GB"/>
              </w:rPr>
              <w:t>Funds approved (US $)</w:t>
            </w:r>
          </w:p>
        </w:tc>
      </w:tr>
      <w:tr w:rsidR="000476B5" w:rsidRPr="002178BD" w14:paraId="2AA988E0" w14:textId="77777777" w:rsidTr="00FA27AA">
        <w:tc>
          <w:tcPr>
            <w:tcW w:w="4015" w:type="pct"/>
            <w:tcBorders>
              <w:top w:val="single" w:sz="4" w:space="0" w:color="auto"/>
              <w:left w:val="single" w:sz="4" w:space="0" w:color="auto"/>
              <w:bottom w:val="single" w:sz="4" w:space="0" w:color="auto"/>
              <w:right w:val="single" w:sz="4" w:space="0" w:color="auto"/>
            </w:tcBorders>
          </w:tcPr>
          <w:p w14:paraId="7FB428D1" w14:textId="77777777" w:rsidR="000476B5" w:rsidRPr="002178BD" w:rsidRDefault="000476B5" w:rsidP="004F3DB5">
            <w:pPr>
              <w:widowControl w:val="0"/>
              <w:ind w:left="447" w:hanging="447"/>
              <w:jc w:val="left"/>
              <w:rPr>
                <w:sz w:val="20"/>
                <w:lang w:val="en-GB"/>
              </w:rPr>
            </w:pPr>
            <w:r w:rsidRPr="002178BD">
              <w:rPr>
                <w:sz w:val="20"/>
                <w:lang w:val="en-GB"/>
              </w:rPr>
              <w:t>(a)</w:t>
            </w:r>
            <w:r w:rsidRPr="002178BD">
              <w:rPr>
                <w:sz w:val="20"/>
                <w:lang w:val="en-GB"/>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D8ECF0A" w14:textId="77777777" w:rsidR="000476B5" w:rsidRPr="002178BD" w:rsidRDefault="000476B5" w:rsidP="004F3DB5">
            <w:pPr>
              <w:widowControl w:val="0"/>
              <w:jc w:val="right"/>
              <w:rPr>
                <w:sz w:val="20"/>
                <w:highlight w:val="yellow"/>
                <w:lang w:val="en-GB"/>
              </w:rPr>
            </w:pPr>
            <w:r w:rsidRPr="002178BD">
              <w:rPr>
                <w:sz w:val="20"/>
                <w:lang w:val="en-GB"/>
              </w:rPr>
              <w:t>25,982,853</w:t>
            </w:r>
          </w:p>
        </w:tc>
      </w:tr>
      <w:tr w:rsidR="000476B5" w:rsidRPr="002178BD" w14:paraId="76A7783A" w14:textId="77777777" w:rsidTr="00FA27AA">
        <w:tc>
          <w:tcPr>
            <w:tcW w:w="4015" w:type="pct"/>
            <w:tcBorders>
              <w:top w:val="single" w:sz="4" w:space="0" w:color="auto"/>
              <w:left w:val="single" w:sz="4" w:space="0" w:color="auto"/>
              <w:bottom w:val="single" w:sz="4" w:space="0" w:color="auto"/>
              <w:right w:val="single" w:sz="4" w:space="0" w:color="auto"/>
            </w:tcBorders>
          </w:tcPr>
          <w:p w14:paraId="44F4D5D6" w14:textId="77777777" w:rsidR="000476B5" w:rsidRPr="002178BD" w:rsidRDefault="000476B5" w:rsidP="004F3DB5">
            <w:pPr>
              <w:widowControl w:val="0"/>
              <w:ind w:left="447" w:hanging="447"/>
              <w:rPr>
                <w:sz w:val="20"/>
                <w:lang w:val="en-GB"/>
              </w:rPr>
            </w:pPr>
            <w:r w:rsidRPr="002178BD">
              <w:rPr>
                <w:sz w:val="20"/>
                <w:lang w:val="en-GB"/>
              </w:rPr>
              <w:t>(b)</w:t>
            </w:r>
            <w:r w:rsidRPr="002178BD">
              <w:rPr>
                <w:sz w:val="20"/>
                <w:lang w:val="en-GB"/>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FBC521F" w14:textId="77777777" w:rsidR="000476B5" w:rsidRPr="002178BD" w:rsidRDefault="000476B5" w:rsidP="004F3DB5">
            <w:pPr>
              <w:widowControl w:val="0"/>
              <w:jc w:val="right"/>
              <w:rPr>
                <w:sz w:val="20"/>
                <w:highlight w:val="yellow"/>
                <w:lang w:val="en-GB"/>
              </w:rPr>
            </w:pPr>
            <w:r w:rsidRPr="002178BD">
              <w:rPr>
                <w:sz w:val="20"/>
                <w:lang w:val="en-GB"/>
              </w:rPr>
              <w:t>3,728,782</w:t>
            </w:r>
          </w:p>
        </w:tc>
      </w:tr>
      <w:tr w:rsidR="000476B5" w:rsidRPr="002178BD" w14:paraId="6B7FE884" w14:textId="77777777" w:rsidTr="00FA27AA">
        <w:tc>
          <w:tcPr>
            <w:tcW w:w="4015" w:type="pct"/>
            <w:tcBorders>
              <w:top w:val="single" w:sz="4" w:space="0" w:color="auto"/>
              <w:left w:val="single" w:sz="4" w:space="0" w:color="auto"/>
              <w:bottom w:val="single" w:sz="4" w:space="0" w:color="auto"/>
              <w:right w:val="single" w:sz="4" w:space="0" w:color="auto"/>
            </w:tcBorders>
          </w:tcPr>
          <w:p w14:paraId="11BC4AC6" w14:textId="50A823B1" w:rsidR="000476B5" w:rsidRPr="002178BD" w:rsidRDefault="000476B5" w:rsidP="004F3DB5">
            <w:pPr>
              <w:widowControl w:val="0"/>
              <w:ind w:left="447" w:hanging="447"/>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F8D5196" w14:textId="77777777" w:rsidR="000476B5" w:rsidRPr="002178BD" w:rsidRDefault="000476B5" w:rsidP="004F3DB5">
            <w:pPr>
              <w:widowControl w:val="0"/>
              <w:jc w:val="right"/>
              <w:rPr>
                <w:sz w:val="20"/>
                <w:highlight w:val="yellow"/>
                <w:lang w:val="en-GB"/>
              </w:rPr>
            </w:pPr>
            <w:r w:rsidRPr="002178BD">
              <w:rPr>
                <w:sz w:val="20"/>
                <w:lang w:val="en-GB"/>
              </w:rPr>
              <w:t>8,142,137</w:t>
            </w:r>
          </w:p>
        </w:tc>
      </w:tr>
      <w:tr w:rsidR="000476B5" w:rsidRPr="002178BD" w14:paraId="2D3CF7F6" w14:textId="77777777" w:rsidTr="00FA27AA">
        <w:tc>
          <w:tcPr>
            <w:tcW w:w="4015" w:type="pct"/>
            <w:tcBorders>
              <w:top w:val="single" w:sz="4" w:space="0" w:color="auto"/>
              <w:left w:val="single" w:sz="4" w:space="0" w:color="auto"/>
              <w:bottom w:val="single" w:sz="4" w:space="0" w:color="auto"/>
              <w:right w:val="single" w:sz="4" w:space="0" w:color="auto"/>
            </w:tcBorders>
          </w:tcPr>
          <w:p w14:paraId="25080811" w14:textId="77777777" w:rsidR="000476B5" w:rsidRPr="002178BD" w:rsidRDefault="000476B5" w:rsidP="004F3DB5">
            <w:pPr>
              <w:widowControl w:val="0"/>
              <w:tabs>
                <w:tab w:val="right" w:pos="7473"/>
              </w:tabs>
              <w:ind w:left="6480" w:right="-108"/>
              <w:jc w:val="left"/>
              <w:rPr>
                <w:sz w:val="20"/>
                <w:lang w:val="en-GB"/>
              </w:rPr>
            </w:pPr>
            <w:r w:rsidRPr="002178BD">
              <w:rPr>
                <w:sz w:val="20"/>
                <w:lang w:val="en-GB"/>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02A2E3F" w14:textId="77777777" w:rsidR="000476B5" w:rsidRPr="002178BD" w:rsidRDefault="000476B5" w:rsidP="004F3DB5">
            <w:pPr>
              <w:widowControl w:val="0"/>
              <w:jc w:val="right"/>
              <w:rPr>
                <w:sz w:val="20"/>
                <w:highlight w:val="yellow"/>
                <w:lang w:val="en-GB"/>
              </w:rPr>
            </w:pPr>
            <w:r w:rsidRPr="002178BD">
              <w:rPr>
                <w:sz w:val="20"/>
                <w:lang w:val="en-GB"/>
              </w:rPr>
              <w:t>37,853,771</w:t>
            </w:r>
          </w:p>
        </w:tc>
      </w:tr>
      <w:tr w:rsidR="000476B5" w:rsidRPr="002178BD" w14:paraId="305CE783" w14:textId="77777777" w:rsidTr="00FA27AA">
        <w:tc>
          <w:tcPr>
            <w:tcW w:w="4015" w:type="pct"/>
            <w:tcBorders>
              <w:top w:val="single" w:sz="4" w:space="0" w:color="auto"/>
              <w:left w:val="single" w:sz="4" w:space="0" w:color="auto"/>
              <w:bottom w:val="single" w:sz="4" w:space="0" w:color="auto"/>
              <w:right w:val="single" w:sz="4" w:space="0" w:color="auto"/>
            </w:tcBorders>
          </w:tcPr>
          <w:p w14:paraId="17016060" w14:textId="77777777" w:rsidR="000476B5" w:rsidRPr="002178BD" w:rsidRDefault="000476B5" w:rsidP="004F3DB5">
            <w:pPr>
              <w:widowControl w:val="0"/>
              <w:tabs>
                <w:tab w:val="right" w:pos="7560"/>
              </w:tabs>
              <w:ind w:left="447" w:right="-108" w:hanging="421"/>
              <w:jc w:val="left"/>
              <w:rPr>
                <w:sz w:val="20"/>
                <w:lang w:val="en-GB"/>
              </w:rPr>
            </w:pPr>
            <w:r w:rsidRPr="002178BD">
              <w:rPr>
                <w:sz w:val="20"/>
                <w:lang w:val="en-GB"/>
              </w:rPr>
              <w:lastRenderedPageBreak/>
              <w:t>(d)</w:t>
            </w:r>
            <w:r w:rsidRPr="002178BD">
              <w:rPr>
                <w:sz w:val="20"/>
                <w:lang w:val="en-GB"/>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ADB0BB5" w14:textId="77777777" w:rsidR="000476B5" w:rsidRPr="002178BD" w:rsidRDefault="000476B5" w:rsidP="004F3DB5">
            <w:pPr>
              <w:widowControl w:val="0"/>
              <w:jc w:val="right"/>
              <w:rPr>
                <w:sz w:val="20"/>
                <w:highlight w:val="yellow"/>
                <w:lang w:val="en-GB"/>
              </w:rPr>
            </w:pPr>
            <w:r w:rsidRPr="002178BD">
              <w:rPr>
                <w:sz w:val="20"/>
                <w:lang w:val="en-GB"/>
              </w:rPr>
              <w:t>250,000</w:t>
            </w:r>
          </w:p>
        </w:tc>
      </w:tr>
    </w:tbl>
    <w:p w14:paraId="772A4E60" w14:textId="77777777" w:rsidR="000476B5" w:rsidRPr="002178BD" w:rsidRDefault="000476B5" w:rsidP="00B72527">
      <w:pPr>
        <w:keepNext/>
        <w:spacing w:line="360" w:lineRule="auto"/>
        <w:outlineLvl w:val="0"/>
        <w:rPr>
          <w:u w:val="single"/>
          <w:lang w:val="en-GB"/>
        </w:rPr>
      </w:pPr>
      <w:r w:rsidRPr="002178BD">
        <w:rPr>
          <w:u w:val="single"/>
          <w:lang w:val="en-GB"/>
        </w:rPr>
        <w:br/>
        <w:t>Progress report</w:t>
      </w:r>
    </w:p>
    <w:p w14:paraId="2D0DA526" w14:textId="644712F5" w:rsidR="000476B5" w:rsidRPr="004F3DB5" w:rsidRDefault="000476B5" w:rsidP="00370B76">
      <w:pPr>
        <w:pStyle w:val="Heading1"/>
        <w:numPr>
          <w:ilvl w:val="0"/>
          <w:numId w:val="12"/>
        </w:numPr>
      </w:pPr>
      <w:r w:rsidRPr="004F3DB5">
        <w:t xml:space="preserve">During phase XIII of its institutional strengthening project, Colombia continued implementation of the Montreal Protocol and ODS phase-out activities; reported consumption data to both the Fund and Ozone Secretariats; continued implementation of its </w:t>
      </w:r>
      <w:r w:rsidR="001F7AED">
        <w:t xml:space="preserve">HCFC phase-out </w:t>
      </w:r>
      <w:r w:rsidR="00CA7CDB">
        <w:t xml:space="preserve">management plan </w:t>
      </w:r>
      <w:r w:rsidR="0057658F">
        <w:t>(</w:t>
      </w:r>
      <w:r w:rsidRPr="004F3DB5">
        <w:t>HPMP</w:t>
      </w:r>
      <w:r w:rsidR="0057658F">
        <w:t>)</w:t>
      </w:r>
      <w:r w:rsidRPr="004F3DB5">
        <w:t xml:space="preserve"> and coordinated with stakeholders; and raised awareness of issues relating to ozone-depleting substances. Colombia also continued participation in regional and global Montreal Protocol meetings. The country fully achieved</w:t>
      </w:r>
      <w:r w:rsidRPr="004F3DB5" w:rsidDel="00F56ED0">
        <w:t xml:space="preserve"> </w:t>
      </w:r>
      <w:r w:rsidR="00F56ED0">
        <w:t>six</w:t>
      </w:r>
      <w:r w:rsidR="00F56ED0" w:rsidRPr="004F3DB5">
        <w:t xml:space="preserve"> </w:t>
      </w:r>
      <w:r w:rsidRPr="004F3DB5">
        <w:t xml:space="preserve">performance indicators and partially achieved </w:t>
      </w:r>
      <w:r w:rsidR="00544E2B">
        <w:t>one</w:t>
      </w:r>
      <w:r w:rsidR="00544E2B" w:rsidRPr="004F3DB5">
        <w:t xml:space="preserve"> </w:t>
      </w:r>
      <w:r w:rsidRPr="004F3DB5">
        <w:t>during the current phase.</w:t>
      </w:r>
    </w:p>
    <w:p w14:paraId="7F856869"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3C037A88" w14:textId="43534C54" w:rsidR="000476B5" w:rsidRPr="004F3DB5" w:rsidRDefault="000476B5" w:rsidP="004F3DB5">
      <w:pPr>
        <w:pStyle w:val="Heading1"/>
        <w:numPr>
          <w:ilvl w:val="0"/>
          <w:numId w:val="10"/>
        </w:numPr>
      </w:pPr>
      <w:r w:rsidRPr="004F3DB5">
        <w:t xml:space="preserve">In the upcoming phase, </w:t>
      </w:r>
      <w:r w:rsidR="00544E2B" w:rsidRPr="004F3DB5">
        <w:t>Col</w:t>
      </w:r>
      <w:r w:rsidR="00544E2B">
        <w:t>o</w:t>
      </w:r>
      <w:r w:rsidR="00544E2B" w:rsidRPr="004F3DB5">
        <w:t xml:space="preserve">mbia </w:t>
      </w:r>
      <w:r w:rsidRPr="004F3DB5">
        <w:t>will work towards achieving and maintaining the 87</w:t>
      </w:r>
      <w:r w:rsidR="00672DFE">
        <w:t> </w:t>
      </w:r>
      <w:r w:rsidR="00470FE5">
        <w:t>per</w:t>
      </w:r>
      <w:r w:rsidR="00B258C5">
        <w:t> </w:t>
      </w:r>
      <w:r w:rsidR="00470FE5">
        <w:t>cent</w:t>
      </w:r>
      <w:r w:rsidRPr="004F3DB5">
        <w:t xml:space="preserve"> reduction of HCFC consumption from the year 2025 and achieving first measures of stage I of its KIP. </w:t>
      </w:r>
      <w:r w:rsidR="005C2163" w:rsidRPr="004F3DB5">
        <w:t>Col</w:t>
      </w:r>
      <w:r w:rsidR="005C2163">
        <w:t>o</w:t>
      </w:r>
      <w:r w:rsidR="005C2163" w:rsidRPr="004F3DB5">
        <w:t xml:space="preserve">mbia </w:t>
      </w:r>
      <w:r w:rsidRPr="004F3DB5">
        <w:t xml:space="preserve">will reinforce inter-institutional coordination with the </w:t>
      </w:r>
      <w:r w:rsidR="001557A5">
        <w:t>c</w:t>
      </w:r>
      <w:r w:rsidR="001557A5" w:rsidRPr="004F3DB5">
        <w:t xml:space="preserve">ustoms </w:t>
      </w:r>
      <w:r w:rsidRPr="004F3DB5">
        <w:t xml:space="preserve">authority; monitor trade, coordinate the collection, analysis, verification, and submission of progress reports on the implementation of country programmes; and strengthen the legal framework to control and monitor HCFC consumption through import/export licensing and quota systems and new regulations. The </w:t>
      </w:r>
      <w:r w:rsidR="00216686">
        <w:t xml:space="preserve">national ozone unit </w:t>
      </w:r>
      <w:r w:rsidR="00AD027A">
        <w:t>(</w:t>
      </w:r>
      <w:r w:rsidRPr="004F3DB5">
        <w:t>NOU</w:t>
      </w:r>
      <w:r w:rsidR="00AD027A">
        <w:t>)</w:t>
      </w:r>
      <w:r w:rsidRPr="004F3DB5">
        <w:t xml:space="preserve"> will continue active participation in the regional and global meetings of the Montreal Protocol.</w:t>
      </w:r>
    </w:p>
    <w:p w14:paraId="6C808CF1" w14:textId="77777777" w:rsidR="000476B5" w:rsidRPr="002178BD" w:rsidRDefault="000476B5" w:rsidP="000476B5">
      <w:pPr>
        <w:spacing w:after="240" w:line="360" w:lineRule="auto"/>
        <w:outlineLvl w:val="0"/>
        <w:rPr>
          <w:u w:val="single"/>
          <w:lang w:val="en-GB"/>
        </w:rPr>
      </w:pPr>
      <w:bookmarkStart w:id="1" w:name="_Hlk150345598"/>
      <w:r w:rsidRPr="002178BD">
        <w:rPr>
          <w:u w:val="single"/>
          <w:lang w:val="en-GB"/>
        </w:rPr>
        <w:t>Sustainability and risk assessment</w:t>
      </w:r>
    </w:p>
    <w:p w14:paraId="1AABFC14" w14:textId="2998D641" w:rsidR="000476B5" w:rsidRPr="004F3DB5" w:rsidRDefault="000476B5" w:rsidP="004F3DB5">
      <w:pPr>
        <w:pStyle w:val="Heading1"/>
        <w:numPr>
          <w:ilvl w:val="0"/>
          <w:numId w:val="10"/>
        </w:numPr>
      </w:pPr>
      <w:r w:rsidRPr="004F3DB5">
        <w:t xml:space="preserve">The results achieved by the institutional strengthening project, </w:t>
      </w:r>
      <w:r w:rsidR="00222EC1">
        <w:t>including</w:t>
      </w:r>
      <w:r w:rsidRPr="004F3DB5">
        <w:t xml:space="preserve"> those achieved in the previous phase</w:t>
      </w:r>
      <w:r w:rsidR="00952AE7">
        <w:t>s</w:t>
      </w:r>
      <w:r w:rsidRPr="004F3DB5">
        <w:t xml:space="preserve">, have been sustainable due to regulatory measures and national coordination with related national policies and strategies. The risks will be </w:t>
      </w:r>
      <w:r w:rsidR="007F04FC" w:rsidRPr="004F3DB5">
        <w:t>evaluated,</w:t>
      </w:r>
      <w:r w:rsidRPr="004F3DB5">
        <w:t xml:space="preserve"> and their management plan will be proposed according to UNDP procedures. However, according to lessons learned from previous phases, high and medium probability risks are not expected.</w:t>
      </w:r>
    </w:p>
    <w:bookmarkEnd w:id="1"/>
    <w:p w14:paraId="34CAB4C3" w14:textId="0A03A4CA" w:rsidR="000476B5" w:rsidRPr="002178BD" w:rsidRDefault="000476B5" w:rsidP="004F3DB5">
      <w:pPr>
        <w:jc w:val="left"/>
        <w:rPr>
          <w:b/>
          <w:bCs/>
          <w:color w:val="000000" w:themeColor="text1"/>
          <w:lang w:val="en-GB"/>
        </w:rPr>
      </w:pPr>
      <w:r w:rsidRPr="002178BD">
        <w:rPr>
          <w:b/>
          <w:color w:val="000000" w:themeColor="text1"/>
          <w:lang w:val="en-GB"/>
        </w:rPr>
        <w:t>Costa Rica</w:t>
      </w:r>
      <w:r w:rsidRPr="002178BD">
        <w:rPr>
          <w:b/>
          <w:bCs/>
          <w:color w:val="000000" w:themeColor="text1"/>
          <w:lang w:val="en-GB"/>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0476B5" w:rsidRPr="002178BD" w14:paraId="6DCDB184" w14:textId="77777777" w:rsidTr="004F3DB5">
        <w:trPr>
          <w:cantSplit/>
          <w:trHeight w:val="278"/>
          <w:jc w:val="center"/>
        </w:trPr>
        <w:tc>
          <w:tcPr>
            <w:tcW w:w="4091" w:type="pct"/>
            <w:gridSpan w:val="2"/>
            <w:tcBorders>
              <w:bottom w:val="single" w:sz="4" w:space="0" w:color="auto"/>
            </w:tcBorders>
          </w:tcPr>
          <w:p w14:paraId="5F856E6F" w14:textId="77777777" w:rsidR="000476B5" w:rsidRPr="002178BD" w:rsidRDefault="000476B5" w:rsidP="00FA27AA">
            <w:pPr>
              <w:keepNext/>
              <w:keepLines/>
              <w:rPr>
                <w:b/>
                <w:sz w:val="20"/>
                <w:szCs w:val="20"/>
                <w:lang w:val="en-GB"/>
              </w:rPr>
            </w:pPr>
            <w:r w:rsidRPr="002178BD">
              <w:rPr>
                <w:b/>
                <w:sz w:val="20"/>
                <w:szCs w:val="20"/>
                <w:lang w:val="en-GB"/>
              </w:rPr>
              <w:t>Summary of the project and country profile</w:t>
            </w:r>
          </w:p>
        </w:tc>
        <w:tc>
          <w:tcPr>
            <w:tcW w:w="909" w:type="pct"/>
          </w:tcPr>
          <w:p w14:paraId="1CEA911C" w14:textId="77777777" w:rsidR="000476B5" w:rsidRPr="002178BD" w:rsidRDefault="000476B5" w:rsidP="00FA27AA">
            <w:pPr>
              <w:keepNext/>
              <w:keepLines/>
              <w:jc w:val="right"/>
              <w:rPr>
                <w:b/>
                <w:sz w:val="20"/>
                <w:szCs w:val="20"/>
                <w:lang w:val="en-GB"/>
              </w:rPr>
            </w:pPr>
          </w:p>
        </w:tc>
      </w:tr>
      <w:tr w:rsidR="000476B5" w:rsidRPr="002178BD" w14:paraId="0B6B9C21" w14:textId="77777777" w:rsidTr="004F3DB5">
        <w:trPr>
          <w:cantSplit/>
          <w:trHeight w:val="233"/>
          <w:jc w:val="center"/>
        </w:trPr>
        <w:tc>
          <w:tcPr>
            <w:tcW w:w="4091" w:type="pct"/>
            <w:gridSpan w:val="2"/>
            <w:tcBorders>
              <w:bottom w:val="single" w:sz="4" w:space="0" w:color="auto"/>
            </w:tcBorders>
          </w:tcPr>
          <w:p w14:paraId="072006B3" w14:textId="77777777" w:rsidR="000476B5" w:rsidRPr="002178BD" w:rsidRDefault="000476B5" w:rsidP="00FA27AA">
            <w:pPr>
              <w:rPr>
                <w:sz w:val="20"/>
                <w:szCs w:val="20"/>
                <w:lang w:val="en-GB"/>
              </w:rPr>
            </w:pPr>
            <w:r w:rsidRPr="002178BD">
              <w:rPr>
                <w:sz w:val="20"/>
                <w:szCs w:val="20"/>
                <w:lang w:val="en-GB"/>
              </w:rPr>
              <w:t>Implementing agency:</w:t>
            </w:r>
          </w:p>
        </w:tc>
        <w:tc>
          <w:tcPr>
            <w:tcW w:w="909" w:type="pct"/>
            <w:tcBorders>
              <w:bottom w:val="single" w:sz="4" w:space="0" w:color="auto"/>
            </w:tcBorders>
          </w:tcPr>
          <w:p w14:paraId="72ADAA4F" w14:textId="77777777" w:rsidR="000476B5" w:rsidRPr="002178BD" w:rsidRDefault="000476B5" w:rsidP="00FA27AA">
            <w:pPr>
              <w:jc w:val="center"/>
              <w:rPr>
                <w:sz w:val="20"/>
                <w:szCs w:val="20"/>
                <w:lang w:val="en-GB"/>
              </w:rPr>
            </w:pPr>
            <w:r w:rsidRPr="002178BD">
              <w:rPr>
                <w:sz w:val="20"/>
                <w:szCs w:val="20"/>
                <w:lang w:val="en-GB"/>
              </w:rPr>
              <w:t>UNDP</w:t>
            </w:r>
          </w:p>
        </w:tc>
      </w:tr>
      <w:tr w:rsidR="000476B5" w:rsidRPr="002178BD" w14:paraId="637EFC9C"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3A51422E" w14:textId="77777777" w:rsidR="000476B5" w:rsidRPr="002178BD" w:rsidRDefault="000476B5" w:rsidP="00FA27AA">
            <w:pPr>
              <w:rPr>
                <w:sz w:val="20"/>
                <w:szCs w:val="20"/>
                <w:lang w:val="en-GB"/>
              </w:rPr>
            </w:pPr>
            <w:r w:rsidRPr="002178BD">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A64AE49" w14:textId="77777777" w:rsidR="000476B5" w:rsidRPr="002178BD" w:rsidRDefault="000476B5" w:rsidP="00FA27AA">
            <w:pPr>
              <w:jc w:val="right"/>
              <w:rPr>
                <w:sz w:val="20"/>
                <w:szCs w:val="20"/>
                <w:lang w:val="en-GB"/>
              </w:rPr>
            </w:pPr>
          </w:p>
        </w:tc>
      </w:tr>
      <w:tr w:rsidR="000476B5" w:rsidRPr="002178BD" w14:paraId="023E8D5D"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9ADE190" w14:textId="77777777" w:rsidR="000476B5" w:rsidRPr="002178BD" w:rsidRDefault="000476B5" w:rsidP="00FA27AA">
            <w:pPr>
              <w:ind w:left="5249" w:right="-198"/>
              <w:jc w:val="left"/>
              <w:rPr>
                <w:sz w:val="20"/>
                <w:szCs w:val="20"/>
                <w:lang w:val="en-GB"/>
              </w:rPr>
            </w:pPr>
            <w:r w:rsidRPr="002178BD">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3EB31293" w14:textId="77777777" w:rsidR="000476B5" w:rsidRPr="002178BD" w:rsidRDefault="000476B5" w:rsidP="00FA27AA">
            <w:pPr>
              <w:jc w:val="right"/>
              <w:rPr>
                <w:sz w:val="20"/>
                <w:szCs w:val="20"/>
                <w:lang w:val="en-GB"/>
              </w:rPr>
            </w:pPr>
            <w:r w:rsidRPr="002178BD">
              <w:rPr>
                <w:sz w:val="20"/>
                <w:szCs w:val="20"/>
                <w:lang w:val="en-GB"/>
              </w:rPr>
              <w:t>Oct-92</w:t>
            </w:r>
          </w:p>
        </w:tc>
        <w:tc>
          <w:tcPr>
            <w:tcW w:w="909" w:type="pct"/>
            <w:tcBorders>
              <w:top w:val="nil"/>
              <w:left w:val="single" w:sz="4" w:space="0" w:color="auto"/>
              <w:bottom w:val="nil"/>
              <w:right w:val="single" w:sz="4" w:space="0" w:color="auto"/>
            </w:tcBorders>
            <w:shd w:val="clear" w:color="auto" w:fill="FFFFFF" w:themeFill="background1"/>
          </w:tcPr>
          <w:p w14:paraId="76DC7341" w14:textId="77777777" w:rsidR="000476B5" w:rsidRPr="002178BD" w:rsidRDefault="000476B5" w:rsidP="00FA27AA">
            <w:pPr>
              <w:jc w:val="right"/>
              <w:rPr>
                <w:sz w:val="20"/>
                <w:szCs w:val="20"/>
                <w:lang w:val="en-GB"/>
              </w:rPr>
            </w:pPr>
            <w:r w:rsidRPr="002178BD">
              <w:rPr>
                <w:sz w:val="20"/>
                <w:szCs w:val="20"/>
                <w:lang w:val="en-GB"/>
              </w:rPr>
              <w:t>213,160</w:t>
            </w:r>
          </w:p>
        </w:tc>
      </w:tr>
      <w:tr w:rsidR="000476B5" w:rsidRPr="002178BD" w14:paraId="31CD84E5"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4C1C8EE" w14:textId="77777777" w:rsidR="000476B5" w:rsidRPr="002178BD" w:rsidRDefault="000476B5" w:rsidP="00FA27AA">
            <w:pPr>
              <w:ind w:left="5249" w:right="-198"/>
              <w:jc w:val="left"/>
              <w:rPr>
                <w:sz w:val="20"/>
                <w:szCs w:val="20"/>
                <w:lang w:val="en-GB"/>
              </w:rPr>
            </w:pPr>
            <w:r w:rsidRPr="002178BD">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09462962" w14:textId="77777777" w:rsidR="000476B5" w:rsidRPr="002178BD" w:rsidRDefault="000476B5" w:rsidP="00FA27AA">
            <w:pPr>
              <w:jc w:val="right"/>
              <w:rPr>
                <w:sz w:val="20"/>
                <w:szCs w:val="20"/>
                <w:lang w:val="en-GB"/>
              </w:rPr>
            </w:pPr>
            <w:r w:rsidRPr="002178BD">
              <w:rPr>
                <w:sz w:val="20"/>
                <w:szCs w:val="20"/>
                <w:lang w:val="en-GB"/>
              </w:rPr>
              <w:t>Feb-97</w:t>
            </w:r>
          </w:p>
        </w:tc>
        <w:tc>
          <w:tcPr>
            <w:tcW w:w="909" w:type="pct"/>
            <w:tcBorders>
              <w:top w:val="nil"/>
              <w:left w:val="single" w:sz="4" w:space="0" w:color="auto"/>
              <w:bottom w:val="nil"/>
              <w:right w:val="single" w:sz="4" w:space="0" w:color="auto"/>
            </w:tcBorders>
            <w:shd w:val="clear" w:color="auto" w:fill="FFFFFF" w:themeFill="background1"/>
          </w:tcPr>
          <w:p w14:paraId="63AE53B0" w14:textId="77777777" w:rsidR="000476B5" w:rsidRPr="002178BD" w:rsidRDefault="000476B5" w:rsidP="00FA27AA">
            <w:pPr>
              <w:jc w:val="right"/>
              <w:rPr>
                <w:sz w:val="20"/>
                <w:szCs w:val="20"/>
                <w:lang w:val="en-GB"/>
              </w:rPr>
            </w:pPr>
            <w:r w:rsidRPr="002178BD">
              <w:rPr>
                <w:sz w:val="20"/>
                <w:szCs w:val="20"/>
                <w:lang w:val="en-GB"/>
              </w:rPr>
              <w:t>108,087</w:t>
            </w:r>
          </w:p>
        </w:tc>
      </w:tr>
      <w:tr w:rsidR="000476B5" w:rsidRPr="002178BD" w14:paraId="0A25E206"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47005A1" w14:textId="77777777" w:rsidR="000476B5" w:rsidRPr="002178BD" w:rsidRDefault="000476B5" w:rsidP="00FA27AA">
            <w:pPr>
              <w:ind w:left="5249" w:right="-198"/>
              <w:jc w:val="left"/>
              <w:rPr>
                <w:sz w:val="20"/>
                <w:szCs w:val="20"/>
                <w:lang w:val="en-GB"/>
              </w:rPr>
            </w:pPr>
            <w:r w:rsidRPr="002178BD">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4894D36B" w14:textId="77777777" w:rsidR="000476B5" w:rsidRPr="002178BD" w:rsidRDefault="000476B5" w:rsidP="00FA27AA">
            <w:pPr>
              <w:jc w:val="right"/>
              <w:rPr>
                <w:sz w:val="20"/>
                <w:szCs w:val="20"/>
                <w:lang w:val="en-GB"/>
              </w:rPr>
            </w:pPr>
            <w:r w:rsidRPr="002178BD">
              <w:rPr>
                <w:sz w:val="20"/>
                <w:szCs w:val="20"/>
                <w:lang w:val="en-GB"/>
              </w:rPr>
              <w:t>Mar-99</w:t>
            </w:r>
          </w:p>
        </w:tc>
        <w:tc>
          <w:tcPr>
            <w:tcW w:w="909" w:type="pct"/>
            <w:tcBorders>
              <w:top w:val="nil"/>
              <w:left w:val="single" w:sz="4" w:space="0" w:color="auto"/>
              <w:bottom w:val="nil"/>
              <w:right w:val="single" w:sz="4" w:space="0" w:color="auto"/>
            </w:tcBorders>
            <w:shd w:val="clear" w:color="auto" w:fill="FFFFFF" w:themeFill="background1"/>
          </w:tcPr>
          <w:p w14:paraId="107F9939" w14:textId="77777777" w:rsidR="000476B5" w:rsidRPr="002178BD" w:rsidRDefault="000476B5" w:rsidP="00FA27AA">
            <w:pPr>
              <w:jc w:val="right"/>
              <w:rPr>
                <w:sz w:val="20"/>
                <w:szCs w:val="20"/>
                <w:lang w:val="en-GB"/>
              </w:rPr>
            </w:pPr>
            <w:r w:rsidRPr="002178BD">
              <w:rPr>
                <w:sz w:val="20"/>
                <w:szCs w:val="20"/>
                <w:lang w:val="en-GB"/>
              </w:rPr>
              <w:t>105,568</w:t>
            </w:r>
          </w:p>
        </w:tc>
      </w:tr>
      <w:tr w:rsidR="000476B5" w:rsidRPr="002178BD" w14:paraId="26F43448"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6A5CAA23" w14:textId="77777777" w:rsidR="000476B5" w:rsidRPr="002178BD" w:rsidRDefault="000476B5" w:rsidP="00FA27AA">
            <w:pPr>
              <w:ind w:left="5249" w:right="-198"/>
              <w:jc w:val="left"/>
              <w:rPr>
                <w:sz w:val="20"/>
                <w:szCs w:val="20"/>
                <w:lang w:val="en-GB"/>
              </w:rPr>
            </w:pPr>
            <w:r w:rsidRPr="002178BD">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7FF7F620"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Dec-01</w:t>
            </w:r>
          </w:p>
        </w:tc>
        <w:tc>
          <w:tcPr>
            <w:tcW w:w="909" w:type="pct"/>
            <w:tcBorders>
              <w:top w:val="nil"/>
              <w:left w:val="single" w:sz="4" w:space="0" w:color="auto"/>
              <w:bottom w:val="nil"/>
              <w:right w:val="single" w:sz="4" w:space="0" w:color="auto"/>
            </w:tcBorders>
            <w:shd w:val="clear" w:color="auto" w:fill="FFFFFF" w:themeFill="background1"/>
          </w:tcPr>
          <w:p w14:paraId="66AA1BAA" w14:textId="77777777" w:rsidR="000476B5" w:rsidRPr="002178BD" w:rsidRDefault="000476B5" w:rsidP="00FA27AA">
            <w:pPr>
              <w:jc w:val="right"/>
              <w:rPr>
                <w:sz w:val="20"/>
                <w:szCs w:val="20"/>
                <w:lang w:val="en-GB"/>
              </w:rPr>
            </w:pPr>
            <w:r w:rsidRPr="002178BD">
              <w:rPr>
                <w:sz w:val="20"/>
                <w:szCs w:val="20"/>
                <w:lang w:val="en-GB"/>
              </w:rPr>
              <w:t>104,224</w:t>
            </w:r>
          </w:p>
        </w:tc>
      </w:tr>
      <w:tr w:rsidR="000476B5" w:rsidRPr="002178BD" w14:paraId="3B76B331"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1867ABD" w14:textId="77777777" w:rsidR="000476B5" w:rsidRPr="002178BD" w:rsidRDefault="000476B5" w:rsidP="00FA27AA">
            <w:pPr>
              <w:ind w:left="5249" w:right="-198"/>
              <w:jc w:val="left"/>
              <w:rPr>
                <w:sz w:val="20"/>
                <w:szCs w:val="20"/>
                <w:lang w:val="en-GB"/>
              </w:rPr>
            </w:pPr>
            <w:r w:rsidRPr="002178BD">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1F1F4A34"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Dec-03</w:t>
            </w:r>
          </w:p>
        </w:tc>
        <w:tc>
          <w:tcPr>
            <w:tcW w:w="909" w:type="pct"/>
            <w:tcBorders>
              <w:top w:val="nil"/>
              <w:left w:val="single" w:sz="4" w:space="0" w:color="auto"/>
              <w:bottom w:val="nil"/>
              <w:right w:val="single" w:sz="4" w:space="0" w:color="auto"/>
            </w:tcBorders>
            <w:shd w:val="clear" w:color="auto" w:fill="FFFFFF" w:themeFill="background1"/>
          </w:tcPr>
          <w:p w14:paraId="0E6E6072" w14:textId="77777777" w:rsidR="000476B5" w:rsidRPr="002178BD" w:rsidRDefault="000476B5" w:rsidP="00FA27AA">
            <w:pPr>
              <w:jc w:val="right"/>
              <w:rPr>
                <w:sz w:val="20"/>
                <w:szCs w:val="20"/>
                <w:lang w:val="en-GB"/>
              </w:rPr>
            </w:pPr>
            <w:r w:rsidRPr="002178BD">
              <w:rPr>
                <w:sz w:val="20"/>
                <w:szCs w:val="20"/>
                <w:lang w:val="en-GB"/>
              </w:rPr>
              <w:t>139,737</w:t>
            </w:r>
          </w:p>
        </w:tc>
      </w:tr>
      <w:tr w:rsidR="000476B5" w:rsidRPr="002178BD" w14:paraId="30E86522"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3C542B7" w14:textId="77777777" w:rsidR="000476B5" w:rsidRPr="002178BD" w:rsidRDefault="000476B5" w:rsidP="00FA27AA">
            <w:pPr>
              <w:ind w:left="5249" w:right="-198"/>
              <w:jc w:val="left"/>
              <w:rPr>
                <w:sz w:val="20"/>
                <w:szCs w:val="20"/>
                <w:lang w:val="en-GB"/>
              </w:rPr>
            </w:pPr>
            <w:r w:rsidRPr="002178BD">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tcPr>
          <w:p w14:paraId="519D5BD1"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Nov-05</w:t>
            </w:r>
          </w:p>
        </w:tc>
        <w:tc>
          <w:tcPr>
            <w:tcW w:w="909" w:type="pct"/>
            <w:tcBorders>
              <w:top w:val="nil"/>
              <w:left w:val="single" w:sz="4" w:space="0" w:color="auto"/>
              <w:bottom w:val="nil"/>
              <w:right w:val="single" w:sz="4" w:space="0" w:color="auto"/>
            </w:tcBorders>
            <w:shd w:val="clear" w:color="auto" w:fill="FFFFFF" w:themeFill="background1"/>
          </w:tcPr>
          <w:p w14:paraId="1CD84C00" w14:textId="77777777" w:rsidR="000476B5" w:rsidRPr="002178BD" w:rsidRDefault="000476B5" w:rsidP="00FA27AA">
            <w:pPr>
              <w:jc w:val="right"/>
              <w:rPr>
                <w:sz w:val="20"/>
                <w:szCs w:val="20"/>
                <w:lang w:val="en-GB"/>
              </w:rPr>
            </w:pPr>
            <w:r w:rsidRPr="002178BD">
              <w:rPr>
                <w:sz w:val="20"/>
                <w:szCs w:val="20"/>
                <w:lang w:val="en-GB"/>
              </w:rPr>
              <w:t>138,068</w:t>
            </w:r>
          </w:p>
        </w:tc>
      </w:tr>
      <w:tr w:rsidR="000476B5" w:rsidRPr="002178BD" w14:paraId="1DCA68F1"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E7C879E" w14:textId="77777777" w:rsidR="000476B5" w:rsidRPr="002178BD" w:rsidRDefault="000476B5" w:rsidP="00FA27AA">
            <w:pPr>
              <w:ind w:left="5249" w:right="-198"/>
              <w:jc w:val="left"/>
              <w:rPr>
                <w:sz w:val="20"/>
                <w:szCs w:val="20"/>
                <w:lang w:val="en-GB"/>
              </w:rPr>
            </w:pPr>
            <w:r w:rsidRPr="002178BD">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6A6B9010"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Nov-07</w:t>
            </w:r>
          </w:p>
        </w:tc>
        <w:tc>
          <w:tcPr>
            <w:tcW w:w="909" w:type="pct"/>
            <w:tcBorders>
              <w:top w:val="nil"/>
              <w:left w:val="single" w:sz="4" w:space="0" w:color="auto"/>
              <w:bottom w:val="nil"/>
              <w:right w:val="single" w:sz="4" w:space="0" w:color="auto"/>
            </w:tcBorders>
            <w:shd w:val="clear" w:color="auto" w:fill="FFFFFF" w:themeFill="background1"/>
          </w:tcPr>
          <w:p w14:paraId="3B82A395" w14:textId="77777777" w:rsidR="000476B5" w:rsidRPr="002178BD" w:rsidRDefault="000476B5" w:rsidP="00FA27AA">
            <w:pPr>
              <w:jc w:val="right"/>
              <w:rPr>
                <w:sz w:val="20"/>
                <w:szCs w:val="20"/>
                <w:lang w:val="en-GB"/>
              </w:rPr>
            </w:pPr>
            <w:r w:rsidRPr="002178BD">
              <w:rPr>
                <w:sz w:val="20"/>
                <w:szCs w:val="20"/>
                <w:lang w:val="en-GB"/>
              </w:rPr>
              <w:t>127,917</w:t>
            </w:r>
          </w:p>
        </w:tc>
      </w:tr>
      <w:tr w:rsidR="000476B5" w:rsidRPr="002178BD" w14:paraId="1B82DB78"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7928A8E8" w14:textId="77777777" w:rsidR="000476B5" w:rsidRPr="002178BD" w:rsidRDefault="000476B5" w:rsidP="00FA27AA">
            <w:pPr>
              <w:ind w:left="5249" w:right="-198"/>
              <w:jc w:val="left"/>
              <w:rPr>
                <w:sz w:val="20"/>
                <w:szCs w:val="20"/>
                <w:lang w:val="en-GB"/>
              </w:rPr>
            </w:pPr>
            <w:r w:rsidRPr="002178BD">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27E4D7CD"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11378F58" w14:textId="77777777" w:rsidR="000476B5" w:rsidRPr="002178BD" w:rsidRDefault="000476B5" w:rsidP="00FA27AA">
            <w:pPr>
              <w:jc w:val="right"/>
              <w:rPr>
                <w:sz w:val="20"/>
                <w:szCs w:val="20"/>
                <w:lang w:val="en-GB"/>
              </w:rPr>
            </w:pPr>
            <w:r w:rsidRPr="002178BD">
              <w:rPr>
                <w:sz w:val="20"/>
                <w:szCs w:val="20"/>
                <w:lang w:val="en-GB"/>
              </w:rPr>
              <w:t>140,502</w:t>
            </w:r>
          </w:p>
        </w:tc>
      </w:tr>
      <w:tr w:rsidR="000476B5" w:rsidRPr="002178BD" w14:paraId="2DC59D7E"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62A3C6D" w14:textId="77777777" w:rsidR="000476B5" w:rsidRPr="002178BD" w:rsidRDefault="000476B5" w:rsidP="00FA27AA">
            <w:pPr>
              <w:ind w:left="5249" w:right="-198"/>
              <w:jc w:val="left"/>
              <w:rPr>
                <w:sz w:val="20"/>
                <w:szCs w:val="20"/>
                <w:lang w:val="en-GB"/>
              </w:rPr>
            </w:pPr>
            <w:r w:rsidRPr="002178BD">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1D5CCD0F"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Nov-11</w:t>
            </w:r>
          </w:p>
        </w:tc>
        <w:tc>
          <w:tcPr>
            <w:tcW w:w="909" w:type="pct"/>
            <w:tcBorders>
              <w:top w:val="nil"/>
              <w:left w:val="single" w:sz="4" w:space="0" w:color="auto"/>
              <w:bottom w:val="nil"/>
              <w:right w:val="single" w:sz="4" w:space="0" w:color="auto"/>
            </w:tcBorders>
            <w:shd w:val="clear" w:color="auto" w:fill="FFFFFF" w:themeFill="background1"/>
          </w:tcPr>
          <w:p w14:paraId="0C33796A" w14:textId="77777777" w:rsidR="000476B5" w:rsidRPr="002178BD" w:rsidRDefault="000476B5" w:rsidP="00FA27AA">
            <w:pPr>
              <w:jc w:val="right"/>
              <w:rPr>
                <w:sz w:val="20"/>
                <w:szCs w:val="20"/>
                <w:lang w:val="en-GB"/>
              </w:rPr>
            </w:pPr>
            <w:r w:rsidRPr="002178BD">
              <w:rPr>
                <w:sz w:val="20"/>
                <w:szCs w:val="20"/>
                <w:lang w:val="en-GB"/>
              </w:rPr>
              <w:t>140,513</w:t>
            </w:r>
          </w:p>
        </w:tc>
      </w:tr>
      <w:tr w:rsidR="000476B5" w:rsidRPr="002178BD" w14:paraId="5C35F693"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137B747" w14:textId="77777777" w:rsidR="000476B5" w:rsidRPr="002178BD" w:rsidRDefault="000476B5" w:rsidP="00FA27AA">
            <w:pPr>
              <w:ind w:left="5249" w:right="-198"/>
              <w:jc w:val="left"/>
              <w:rPr>
                <w:sz w:val="20"/>
                <w:szCs w:val="20"/>
                <w:lang w:val="en-GB"/>
              </w:rPr>
            </w:pPr>
            <w:r w:rsidRPr="002178BD">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217EE3BB"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1BF3349C" w14:textId="77777777" w:rsidR="000476B5" w:rsidRPr="002178BD" w:rsidRDefault="000476B5" w:rsidP="00FA27AA">
            <w:pPr>
              <w:jc w:val="right"/>
              <w:rPr>
                <w:sz w:val="20"/>
                <w:szCs w:val="20"/>
                <w:lang w:val="en-GB"/>
              </w:rPr>
            </w:pPr>
            <w:r w:rsidRPr="002178BD">
              <w:rPr>
                <w:sz w:val="20"/>
                <w:szCs w:val="20"/>
                <w:lang w:val="en-GB"/>
              </w:rPr>
              <w:t>140,513</w:t>
            </w:r>
          </w:p>
        </w:tc>
      </w:tr>
      <w:tr w:rsidR="000476B5" w:rsidRPr="002178BD" w14:paraId="3BC9850C"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D413E32" w14:textId="77777777" w:rsidR="000476B5" w:rsidRPr="002178BD" w:rsidRDefault="000476B5" w:rsidP="00FA27AA">
            <w:pPr>
              <w:ind w:left="5249" w:right="-198"/>
              <w:jc w:val="left"/>
              <w:rPr>
                <w:sz w:val="20"/>
                <w:szCs w:val="20"/>
                <w:lang w:val="en-GB"/>
              </w:rPr>
            </w:pPr>
            <w:r w:rsidRPr="002178BD">
              <w:rPr>
                <w:sz w:val="20"/>
                <w:szCs w:val="20"/>
                <w:lang w:val="en-GB"/>
              </w:rPr>
              <w:t>Phase XI:</w:t>
            </w:r>
          </w:p>
        </w:tc>
        <w:tc>
          <w:tcPr>
            <w:tcW w:w="683" w:type="pct"/>
            <w:tcBorders>
              <w:top w:val="nil"/>
              <w:left w:val="nil"/>
              <w:bottom w:val="nil"/>
              <w:right w:val="single" w:sz="4" w:space="0" w:color="auto"/>
            </w:tcBorders>
            <w:shd w:val="clear" w:color="auto" w:fill="FFFFFF" w:themeFill="background1"/>
            <w:vAlign w:val="bottom"/>
          </w:tcPr>
          <w:p w14:paraId="6AFBC101"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57283015" w14:textId="77777777" w:rsidR="000476B5" w:rsidRPr="002178BD" w:rsidRDefault="000476B5" w:rsidP="00FA27AA">
            <w:pPr>
              <w:jc w:val="right"/>
              <w:rPr>
                <w:sz w:val="20"/>
                <w:szCs w:val="20"/>
                <w:lang w:val="en-GB"/>
              </w:rPr>
            </w:pPr>
            <w:r w:rsidRPr="002178BD">
              <w:rPr>
                <w:sz w:val="20"/>
                <w:szCs w:val="20"/>
                <w:lang w:val="en-GB"/>
              </w:rPr>
              <w:t>179,659</w:t>
            </w:r>
          </w:p>
        </w:tc>
      </w:tr>
      <w:tr w:rsidR="000476B5" w:rsidRPr="002178BD" w14:paraId="5B93E1F0"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D01FB05" w14:textId="77777777" w:rsidR="000476B5" w:rsidRPr="002178BD" w:rsidRDefault="000476B5" w:rsidP="00FA27AA">
            <w:pPr>
              <w:ind w:left="5249" w:right="-198"/>
              <w:jc w:val="left"/>
              <w:rPr>
                <w:sz w:val="20"/>
                <w:szCs w:val="20"/>
                <w:lang w:val="en-GB"/>
              </w:rPr>
            </w:pPr>
            <w:r w:rsidRPr="002178BD">
              <w:rPr>
                <w:sz w:val="20"/>
                <w:szCs w:val="20"/>
                <w:lang w:val="en-GB"/>
              </w:rPr>
              <w:t>Phase XII:</w:t>
            </w:r>
          </w:p>
        </w:tc>
        <w:tc>
          <w:tcPr>
            <w:tcW w:w="683" w:type="pct"/>
            <w:tcBorders>
              <w:top w:val="nil"/>
              <w:left w:val="nil"/>
              <w:bottom w:val="nil"/>
              <w:right w:val="single" w:sz="4" w:space="0" w:color="auto"/>
            </w:tcBorders>
            <w:shd w:val="clear" w:color="auto" w:fill="FFFFFF" w:themeFill="background1"/>
            <w:vAlign w:val="bottom"/>
          </w:tcPr>
          <w:p w14:paraId="1007CA9B"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15F46358" w14:textId="77777777" w:rsidR="000476B5" w:rsidRPr="002178BD" w:rsidRDefault="000476B5" w:rsidP="00FA27AA">
            <w:pPr>
              <w:jc w:val="right"/>
              <w:rPr>
                <w:sz w:val="20"/>
                <w:szCs w:val="20"/>
                <w:lang w:val="en-GB"/>
              </w:rPr>
            </w:pPr>
            <w:r w:rsidRPr="002178BD">
              <w:rPr>
                <w:sz w:val="20"/>
                <w:szCs w:val="20"/>
                <w:lang w:val="en-GB"/>
              </w:rPr>
              <w:t>174,459</w:t>
            </w:r>
          </w:p>
        </w:tc>
      </w:tr>
      <w:tr w:rsidR="000476B5" w:rsidRPr="002178BD" w14:paraId="2F01A4AB"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34F8C27" w14:textId="77777777" w:rsidR="000476B5" w:rsidRPr="002178BD" w:rsidRDefault="000476B5" w:rsidP="00FA27AA">
            <w:pPr>
              <w:ind w:left="5249" w:right="-198"/>
              <w:jc w:val="left"/>
              <w:rPr>
                <w:sz w:val="20"/>
                <w:szCs w:val="20"/>
                <w:lang w:val="en-GB"/>
              </w:rPr>
            </w:pPr>
            <w:r w:rsidRPr="002178BD">
              <w:rPr>
                <w:sz w:val="20"/>
                <w:szCs w:val="20"/>
                <w:lang w:val="en-GB"/>
              </w:rPr>
              <w:t>Phase XIII:</w:t>
            </w:r>
          </w:p>
        </w:tc>
        <w:tc>
          <w:tcPr>
            <w:tcW w:w="683" w:type="pct"/>
            <w:tcBorders>
              <w:top w:val="nil"/>
              <w:left w:val="nil"/>
              <w:bottom w:val="nil"/>
              <w:right w:val="single" w:sz="4" w:space="0" w:color="auto"/>
            </w:tcBorders>
            <w:shd w:val="clear" w:color="auto" w:fill="FFFFFF" w:themeFill="background1"/>
            <w:vAlign w:val="bottom"/>
          </w:tcPr>
          <w:p w14:paraId="2DC09773"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507EE41A" w14:textId="77777777" w:rsidR="000476B5" w:rsidRPr="002178BD" w:rsidRDefault="000476B5" w:rsidP="00FA27AA">
            <w:pPr>
              <w:jc w:val="right"/>
              <w:rPr>
                <w:sz w:val="20"/>
                <w:szCs w:val="20"/>
                <w:lang w:val="en-GB"/>
              </w:rPr>
            </w:pPr>
            <w:r w:rsidRPr="002178BD">
              <w:rPr>
                <w:sz w:val="20"/>
                <w:szCs w:val="20"/>
                <w:lang w:val="en-GB"/>
              </w:rPr>
              <w:t>179,857</w:t>
            </w:r>
          </w:p>
        </w:tc>
      </w:tr>
      <w:tr w:rsidR="000476B5" w:rsidRPr="002178BD" w14:paraId="0A45F9C7"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6D170B2F" w14:textId="77777777" w:rsidR="000476B5" w:rsidRPr="002178BD" w:rsidRDefault="000476B5" w:rsidP="00FA27AA">
            <w:pPr>
              <w:ind w:left="5249" w:right="-198"/>
              <w:jc w:val="left"/>
              <w:rPr>
                <w:sz w:val="20"/>
                <w:szCs w:val="20"/>
                <w:lang w:val="en-GB"/>
              </w:rPr>
            </w:pPr>
            <w:r w:rsidRPr="002178BD">
              <w:rPr>
                <w:sz w:val="20"/>
                <w:szCs w:val="20"/>
                <w:lang w:val="en-GB"/>
              </w:rPr>
              <w:t>Phase XIV:</w:t>
            </w:r>
          </w:p>
        </w:tc>
        <w:tc>
          <w:tcPr>
            <w:tcW w:w="683" w:type="pct"/>
            <w:tcBorders>
              <w:top w:val="nil"/>
              <w:left w:val="nil"/>
              <w:bottom w:val="nil"/>
              <w:right w:val="single" w:sz="4" w:space="0" w:color="auto"/>
            </w:tcBorders>
            <w:shd w:val="clear" w:color="auto" w:fill="FFFFFF" w:themeFill="background1"/>
            <w:vAlign w:val="bottom"/>
          </w:tcPr>
          <w:p w14:paraId="28150CD3"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Nov-21</w:t>
            </w:r>
          </w:p>
        </w:tc>
        <w:tc>
          <w:tcPr>
            <w:tcW w:w="909" w:type="pct"/>
            <w:tcBorders>
              <w:top w:val="nil"/>
              <w:left w:val="single" w:sz="4" w:space="0" w:color="auto"/>
              <w:bottom w:val="nil"/>
              <w:right w:val="single" w:sz="4" w:space="0" w:color="auto"/>
            </w:tcBorders>
            <w:shd w:val="clear" w:color="auto" w:fill="FFFFFF" w:themeFill="background1"/>
          </w:tcPr>
          <w:p w14:paraId="4A99D324" w14:textId="77777777" w:rsidR="000476B5" w:rsidRPr="002178BD" w:rsidRDefault="000476B5" w:rsidP="00FA27AA">
            <w:pPr>
              <w:jc w:val="right"/>
              <w:rPr>
                <w:sz w:val="20"/>
                <w:szCs w:val="20"/>
                <w:lang w:val="en-GB"/>
              </w:rPr>
            </w:pPr>
            <w:r w:rsidRPr="002178BD">
              <w:rPr>
                <w:sz w:val="20"/>
                <w:szCs w:val="20"/>
                <w:lang w:val="en-GB"/>
              </w:rPr>
              <w:t>179,857</w:t>
            </w:r>
          </w:p>
        </w:tc>
      </w:tr>
      <w:tr w:rsidR="000476B5" w:rsidRPr="002178BD" w14:paraId="13DA56ED" w14:textId="77777777" w:rsidTr="004F3DB5">
        <w:trPr>
          <w:cantSplit/>
          <w:trHeight w:val="233"/>
          <w:jc w:val="center"/>
        </w:trPr>
        <w:tc>
          <w:tcPr>
            <w:tcW w:w="4091" w:type="pct"/>
            <w:gridSpan w:val="2"/>
            <w:tcBorders>
              <w:top w:val="nil"/>
              <w:left w:val="single" w:sz="4" w:space="0" w:color="auto"/>
              <w:bottom w:val="nil"/>
              <w:right w:val="single" w:sz="4" w:space="0" w:color="auto"/>
            </w:tcBorders>
            <w:shd w:val="clear" w:color="auto" w:fill="auto"/>
          </w:tcPr>
          <w:p w14:paraId="398BF7C6" w14:textId="77777777" w:rsidR="000476B5" w:rsidRPr="002178BD" w:rsidRDefault="000476B5" w:rsidP="00FA27AA">
            <w:pPr>
              <w:tabs>
                <w:tab w:val="right" w:pos="7560"/>
              </w:tabs>
              <w:ind w:left="6480" w:right="-108"/>
              <w:jc w:val="left"/>
              <w:rPr>
                <w:sz w:val="20"/>
                <w:szCs w:val="20"/>
                <w:lang w:val="en-GB"/>
              </w:rPr>
            </w:pPr>
            <w:r w:rsidRPr="002178BD">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49AD2E69" w14:textId="77777777" w:rsidR="000476B5" w:rsidRPr="002178BD" w:rsidRDefault="000476B5" w:rsidP="00FA27AA">
            <w:pPr>
              <w:jc w:val="right"/>
              <w:rPr>
                <w:sz w:val="20"/>
                <w:szCs w:val="20"/>
                <w:highlight w:val="yellow"/>
                <w:lang w:val="en-GB"/>
              </w:rPr>
            </w:pPr>
            <w:r w:rsidRPr="002178BD">
              <w:rPr>
                <w:sz w:val="20"/>
                <w:szCs w:val="20"/>
                <w:lang w:val="en-GB"/>
              </w:rPr>
              <w:t>2,072,121</w:t>
            </w:r>
          </w:p>
        </w:tc>
      </w:tr>
      <w:tr w:rsidR="000476B5" w:rsidRPr="002178BD" w14:paraId="17075521" w14:textId="77777777" w:rsidTr="004F3DB5">
        <w:trPr>
          <w:cantSplit/>
          <w:trHeight w:val="233"/>
          <w:jc w:val="center"/>
        </w:trPr>
        <w:tc>
          <w:tcPr>
            <w:tcW w:w="4091" w:type="pct"/>
            <w:gridSpan w:val="2"/>
            <w:shd w:val="clear" w:color="auto" w:fill="FFFFFF" w:themeFill="background1"/>
          </w:tcPr>
          <w:p w14:paraId="3A458156" w14:textId="77777777" w:rsidR="000476B5" w:rsidRPr="002178BD" w:rsidRDefault="000476B5" w:rsidP="00FA27AA">
            <w:pPr>
              <w:jc w:val="left"/>
              <w:rPr>
                <w:sz w:val="20"/>
                <w:szCs w:val="20"/>
                <w:lang w:val="en-GB"/>
              </w:rPr>
            </w:pPr>
            <w:r w:rsidRPr="002178BD">
              <w:rPr>
                <w:sz w:val="20"/>
                <w:szCs w:val="20"/>
                <w:lang w:val="en-GB"/>
              </w:rPr>
              <w:t>Amount requested for renewal (phase XV) (US $):</w:t>
            </w:r>
          </w:p>
        </w:tc>
        <w:tc>
          <w:tcPr>
            <w:tcW w:w="909" w:type="pct"/>
            <w:shd w:val="clear" w:color="auto" w:fill="auto"/>
          </w:tcPr>
          <w:p w14:paraId="177FA5C6" w14:textId="77777777" w:rsidR="000476B5" w:rsidRPr="002178BD" w:rsidRDefault="000476B5" w:rsidP="00FA27AA">
            <w:pPr>
              <w:jc w:val="right"/>
              <w:rPr>
                <w:sz w:val="20"/>
                <w:szCs w:val="20"/>
                <w:lang w:val="en-GB"/>
              </w:rPr>
            </w:pPr>
            <w:r w:rsidRPr="002178BD">
              <w:rPr>
                <w:sz w:val="20"/>
                <w:szCs w:val="20"/>
                <w:lang w:val="en-GB"/>
              </w:rPr>
              <w:t>372,304</w:t>
            </w:r>
          </w:p>
        </w:tc>
      </w:tr>
      <w:tr w:rsidR="000476B5" w:rsidRPr="002178BD" w14:paraId="75A2CA67" w14:textId="77777777" w:rsidTr="004F3DB5">
        <w:trPr>
          <w:cantSplit/>
          <w:trHeight w:val="233"/>
          <w:jc w:val="center"/>
        </w:trPr>
        <w:tc>
          <w:tcPr>
            <w:tcW w:w="4091" w:type="pct"/>
            <w:gridSpan w:val="2"/>
          </w:tcPr>
          <w:p w14:paraId="0F598F4F" w14:textId="77777777" w:rsidR="000476B5" w:rsidRPr="002178BD" w:rsidRDefault="000476B5" w:rsidP="00FA27AA">
            <w:pPr>
              <w:jc w:val="left"/>
              <w:rPr>
                <w:sz w:val="20"/>
                <w:szCs w:val="20"/>
                <w:lang w:val="en-GB"/>
              </w:rPr>
            </w:pPr>
            <w:r w:rsidRPr="002178BD">
              <w:rPr>
                <w:sz w:val="20"/>
                <w:szCs w:val="20"/>
                <w:lang w:val="en-GB"/>
              </w:rPr>
              <w:t xml:space="preserve">Amount recommended for approval for phase XV (US $): </w:t>
            </w:r>
          </w:p>
        </w:tc>
        <w:tc>
          <w:tcPr>
            <w:tcW w:w="909" w:type="pct"/>
            <w:shd w:val="clear" w:color="auto" w:fill="auto"/>
          </w:tcPr>
          <w:p w14:paraId="79DB85A3" w14:textId="77777777" w:rsidR="000476B5" w:rsidRPr="002178BD" w:rsidRDefault="000476B5" w:rsidP="00FA27AA">
            <w:pPr>
              <w:jc w:val="right"/>
              <w:rPr>
                <w:sz w:val="20"/>
                <w:szCs w:val="20"/>
                <w:lang w:val="en-GB"/>
              </w:rPr>
            </w:pPr>
            <w:r w:rsidRPr="002178BD">
              <w:rPr>
                <w:sz w:val="20"/>
                <w:szCs w:val="20"/>
                <w:lang w:val="en-GB"/>
              </w:rPr>
              <w:t>372,304</w:t>
            </w:r>
          </w:p>
        </w:tc>
      </w:tr>
      <w:tr w:rsidR="000476B5" w:rsidRPr="002178BD" w14:paraId="3B4AF5E5" w14:textId="77777777" w:rsidTr="004F3DB5">
        <w:trPr>
          <w:cantSplit/>
          <w:trHeight w:val="233"/>
          <w:jc w:val="center"/>
        </w:trPr>
        <w:tc>
          <w:tcPr>
            <w:tcW w:w="4091" w:type="pct"/>
            <w:gridSpan w:val="2"/>
          </w:tcPr>
          <w:p w14:paraId="013BCBEE" w14:textId="77777777" w:rsidR="000476B5" w:rsidRPr="002178BD" w:rsidRDefault="000476B5" w:rsidP="00FA27AA">
            <w:pPr>
              <w:jc w:val="left"/>
              <w:rPr>
                <w:sz w:val="20"/>
                <w:szCs w:val="20"/>
                <w:lang w:val="en-GB"/>
              </w:rPr>
            </w:pPr>
            <w:r w:rsidRPr="002178BD">
              <w:rPr>
                <w:sz w:val="20"/>
                <w:szCs w:val="20"/>
                <w:lang w:val="en-GB"/>
              </w:rPr>
              <w:t>Agency support costs (US $):</w:t>
            </w:r>
          </w:p>
        </w:tc>
        <w:tc>
          <w:tcPr>
            <w:tcW w:w="909" w:type="pct"/>
            <w:shd w:val="clear" w:color="auto" w:fill="auto"/>
          </w:tcPr>
          <w:p w14:paraId="6E0B1C56" w14:textId="77777777" w:rsidR="000476B5" w:rsidRPr="002178BD" w:rsidRDefault="000476B5" w:rsidP="00FA27AA">
            <w:pPr>
              <w:jc w:val="right"/>
              <w:rPr>
                <w:sz w:val="20"/>
                <w:szCs w:val="20"/>
                <w:lang w:val="en-GB"/>
              </w:rPr>
            </w:pPr>
            <w:r w:rsidRPr="002178BD">
              <w:rPr>
                <w:sz w:val="20"/>
                <w:szCs w:val="20"/>
                <w:lang w:val="en-GB"/>
              </w:rPr>
              <w:t>26,061</w:t>
            </w:r>
          </w:p>
        </w:tc>
      </w:tr>
      <w:tr w:rsidR="000476B5" w:rsidRPr="002178BD" w14:paraId="276076D9" w14:textId="77777777" w:rsidTr="004F3DB5">
        <w:trPr>
          <w:cantSplit/>
          <w:trHeight w:val="233"/>
          <w:jc w:val="center"/>
        </w:trPr>
        <w:tc>
          <w:tcPr>
            <w:tcW w:w="4091" w:type="pct"/>
            <w:gridSpan w:val="2"/>
          </w:tcPr>
          <w:p w14:paraId="45C831BA" w14:textId="77777777" w:rsidR="000476B5" w:rsidRPr="002178BD" w:rsidRDefault="000476B5" w:rsidP="00FA27AA">
            <w:pPr>
              <w:jc w:val="left"/>
              <w:rPr>
                <w:sz w:val="20"/>
                <w:szCs w:val="20"/>
                <w:lang w:val="en-GB"/>
              </w:rPr>
            </w:pPr>
            <w:r w:rsidRPr="002178BD">
              <w:rPr>
                <w:sz w:val="20"/>
                <w:szCs w:val="20"/>
                <w:lang w:val="en-GB"/>
              </w:rPr>
              <w:t>Total cost of institutional strengthening phase XV to the Multilateral Fund (US $):</w:t>
            </w:r>
          </w:p>
        </w:tc>
        <w:tc>
          <w:tcPr>
            <w:tcW w:w="909" w:type="pct"/>
            <w:shd w:val="clear" w:color="auto" w:fill="auto"/>
          </w:tcPr>
          <w:p w14:paraId="2C2876C0" w14:textId="77777777" w:rsidR="000476B5" w:rsidRPr="002178BD" w:rsidRDefault="000476B5" w:rsidP="00FA27AA">
            <w:pPr>
              <w:jc w:val="right"/>
              <w:rPr>
                <w:sz w:val="20"/>
                <w:szCs w:val="20"/>
                <w:lang w:val="en-GB"/>
              </w:rPr>
            </w:pPr>
            <w:r w:rsidRPr="002178BD">
              <w:rPr>
                <w:sz w:val="20"/>
                <w:szCs w:val="20"/>
                <w:lang w:val="en-GB"/>
              </w:rPr>
              <w:t>398,365</w:t>
            </w:r>
          </w:p>
        </w:tc>
      </w:tr>
      <w:tr w:rsidR="000476B5" w:rsidRPr="002178BD" w14:paraId="6BCE754C" w14:textId="77777777" w:rsidTr="004F3DB5">
        <w:trPr>
          <w:cantSplit/>
          <w:trHeight w:val="233"/>
          <w:jc w:val="center"/>
        </w:trPr>
        <w:tc>
          <w:tcPr>
            <w:tcW w:w="4091" w:type="pct"/>
            <w:gridSpan w:val="2"/>
          </w:tcPr>
          <w:p w14:paraId="3ABC272B" w14:textId="77777777" w:rsidR="000476B5" w:rsidRPr="002178BD" w:rsidRDefault="000476B5" w:rsidP="00FA27AA">
            <w:pPr>
              <w:jc w:val="left"/>
              <w:rPr>
                <w:sz w:val="20"/>
                <w:szCs w:val="20"/>
                <w:lang w:val="en-GB"/>
              </w:rPr>
            </w:pPr>
            <w:r w:rsidRPr="002178BD">
              <w:rPr>
                <w:sz w:val="20"/>
                <w:szCs w:val="20"/>
                <w:lang w:val="en-GB"/>
              </w:rPr>
              <w:t>Date of approval of country programme:</w:t>
            </w:r>
          </w:p>
        </w:tc>
        <w:tc>
          <w:tcPr>
            <w:tcW w:w="909" w:type="pct"/>
            <w:shd w:val="clear" w:color="auto" w:fill="FFFFFF" w:themeFill="background1"/>
          </w:tcPr>
          <w:p w14:paraId="5F376945" w14:textId="77777777" w:rsidR="000476B5" w:rsidRPr="002178BD" w:rsidRDefault="000476B5" w:rsidP="00FA27AA">
            <w:pPr>
              <w:jc w:val="right"/>
              <w:rPr>
                <w:sz w:val="20"/>
                <w:szCs w:val="20"/>
                <w:lang w:val="en-GB"/>
              </w:rPr>
            </w:pPr>
            <w:r w:rsidRPr="002178BD">
              <w:rPr>
                <w:sz w:val="20"/>
                <w:szCs w:val="20"/>
                <w:lang w:val="en-GB"/>
              </w:rPr>
              <w:t>1992</w:t>
            </w:r>
          </w:p>
        </w:tc>
      </w:tr>
      <w:tr w:rsidR="000476B5" w:rsidRPr="002178BD" w14:paraId="38744DF6" w14:textId="77777777" w:rsidTr="004F3DB5">
        <w:trPr>
          <w:cantSplit/>
          <w:trHeight w:val="233"/>
          <w:jc w:val="center"/>
        </w:trPr>
        <w:tc>
          <w:tcPr>
            <w:tcW w:w="4091" w:type="pct"/>
            <w:gridSpan w:val="2"/>
            <w:tcBorders>
              <w:bottom w:val="single" w:sz="4" w:space="0" w:color="auto"/>
            </w:tcBorders>
          </w:tcPr>
          <w:p w14:paraId="6A76E0C3" w14:textId="77777777" w:rsidR="000476B5" w:rsidRPr="002178BD" w:rsidRDefault="000476B5" w:rsidP="00FA27AA">
            <w:pPr>
              <w:jc w:val="left"/>
              <w:rPr>
                <w:sz w:val="20"/>
                <w:szCs w:val="20"/>
                <w:lang w:val="en-GB"/>
              </w:rPr>
            </w:pPr>
            <w:r w:rsidRPr="002178BD">
              <w:rPr>
                <w:sz w:val="20"/>
                <w:szCs w:val="20"/>
                <w:lang w:val="en-GB"/>
              </w:rPr>
              <w:lastRenderedPageBreak/>
              <w:t>Date of approval of HCFC phase-out management plan:</w:t>
            </w:r>
          </w:p>
        </w:tc>
        <w:tc>
          <w:tcPr>
            <w:tcW w:w="909" w:type="pct"/>
            <w:tcBorders>
              <w:bottom w:val="single" w:sz="4" w:space="0" w:color="auto"/>
            </w:tcBorders>
            <w:shd w:val="clear" w:color="auto" w:fill="FFFFFF" w:themeFill="background1"/>
          </w:tcPr>
          <w:p w14:paraId="6D99984A" w14:textId="77777777" w:rsidR="000476B5" w:rsidRPr="002178BD" w:rsidRDefault="000476B5" w:rsidP="00FA27AA">
            <w:pPr>
              <w:jc w:val="right"/>
              <w:rPr>
                <w:sz w:val="20"/>
                <w:szCs w:val="20"/>
                <w:lang w:val="en-GB"/>
              </w:rPr>
            </w:pPr>
            <w:r w:rsidRPr="002178BD">
              <w:rPr>
                <w:sz w:val="20"/>
                <w:szCs w:val="20"/>
                <w:lang w:val="en-GB"/>
              </w:rPr>
              <w:t>2011</w:t>
            </w:r>
          </w:p>
        </w:tc>
      </w:tr>
      <w:tr w:rsidR="000476B5" w:rsidRPr="002178BD" w14:paraId="53E543FD"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60DFB29A" w14:textId="23FE544D" w:rsidR="000476B5" w:rsidRPr="00A4280F" w:rsidRDefault="000476B5" w:rsidP="00FA27AA">
            <w:pPr>
              <w:spacing w:before="20"/>
              <w:jc w:val="left"/>
              <w:rPr>
                <w:sz w:val="19"/>
                <w:szCs w:val="19"/>
                <w:lang w:val="en-GB"/>
              </w:rPr>
            </w:pPr>
            <w:r w:rsidRPr="00A4280F">
              <w:rPr>
                <w:color w:val="000000" w:themeColor="text1"/>
                <w:sz w:val="19"/>
                <w:szCs w:val="19"/>
                <w:lang w:val="en-GB"/>
              </w:rPr>
              <w:t>Baseline consumption of controlled substances (ODP tonnes</w:t>
            </w:r>
            <w:r w:rsidR="00C86302" w:rsidRPr="00A4280F">
              <w:rPr>
                <w:color w:val="000000" w:themeColor="text1"/>
                <w:sz w:val="19"/>
                <w:szCs w:val="19"/>
                <w:lang w:val="en-GB"/>
              </w:rPr>
              <w:t xml:space="preserve"> for ODS</w:t>
            </w:r>
            <w:r w:rsidRPr="00A4280F">
              <w:rPr>
                <w:color w:val="000000" w:themeColor="text1"/>
                <w:sz w:val="19"/>
                <w:szCs w:val="19"/>
                <w:lang w:val="en-GB"/>
              </w:rPr>
              <w:t>/CO</w:t>
            </w:r>
            <w:r w:rsidRPr="00A4280F">
              <w:rPr>
                <w:color w:val="000000" w:themeColor="text1"/>
                <w:sz w:val="19"/>
                <w:szCs w:val="19"/>
                <w:vertAlign w:val="subscript"/>
                <w:lang w:val="en-GB"/>
              </w:rPr>
              <w:t>2</w:t>
            </w:r>
            <w:r w:rsidRPr="00A4280F">
              <w:rPr>
                <w:color w:val="000000" w:themeColor="text1"/>
                <w:sz w:val="19"/>
                <w:szCs w:val="19"/>
                <w:lang w:val="en-GB"/>
              </w:rPr>
              <w:t>-eq tonnes</w:t>
            </w:r>
            <w:r w:rsidR="00C86302" w:rsidRPr="00A4280F">
              <w:rPr>
                <w:color w:val="000000" w:themeColor="text1"/>
                <w:sz w:val="19"/>
                <w:szCs w:val="19"/>
                <w:lang w:val="en-GB"/>
              </w:rPr>
              <w:t xml:space="preserve"> for HFCs</w:t>
            </w:r>
            <w:r w:rsidRPr="00A4280F">
              <w:rPr>
                <w:color w:val="000000" w:themeColor="text1"/>
                <w:sz w:val="19"/>
                <w:szCs w:val="19"/>
                <w:lang w:val="en-GB"/>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0D3AECB" w14:textId="77777777" w:rsidR="000476B5" w:rsidRPr="002178BD" w:rsidRDefault="000476B5" w:rsidP="00FA27AA">
            <w:pPr>
              <w:jc w:val="right"/>
              <w:rPr>
                <w:sz w:val="20"/>
                <w:szCs w:val="20"/>
                <w:lang w:val="en-GB"/>
              </w:rPr>
            </w:pPr>
          </w:p>
        </w:tc>
      </w:tr>
      <w:tr w:rsidR="000476B5" w:rsidRPr="002178BD" w14:paraId="195F2B4B"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1D6E1B21" w14:textId="77777777" w:rsidR="000476B5" w:rsidRPr="002178BD" w:rsidRDefault="000476B5" w:rsidP="00FA27AA">
            <w:pPr>
              <w:ind w:left="447" w:hanging="425"/>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413743E" w14:textId="77777777" w:rsidR="000476B5" w:rsidRPr="002178BD" w:rsidRDefault="000476B5" w:rsidP="00FA27AA">
            <w:pPr>
              <w:jc w:val="right"/>
              <w:rPr>
                <w:sz w:val="20"/>
                <w:szCs w:val="20"/>
                <w:lang w:val="en-GB"/>
              </w:rPr>
            </w:pPr>
            <w:r w:rsidRPr="002178BD">
              <w:rPr>
                <w:sz w:val="20"/>
                <w:szCs w:val="20"/>
                <w:lang w:val="en-GB"/>
              </w:rPr>
              <w:t>0.0</w:t>
            </w:r>
          </w:p>
        </w:tc>
      </w:tr>
      <w:tr w:rsidR="000476B5" w:rsidRPr="002178BD" w14:paraId="468FBED1"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730C9BA2" w14:textId="77777777" w:rsidR="000476B5" w:rsidRPr="002178BD" w:rsidRDefault="000476B5" w:rsidP="00FA27AA">
            <w:pPr>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5BB8951" w14:textId="77777777" w:rsidR="000476B5" w:rsidRPr="002178BD" w:rsidRDefault="000476B5" w:rsidP="00FA27AA">
            <w:pPr>
              <w:jc w:val="right"/>
              <w:rPr>
                <w:sz w:val="20"/>
                <w:szCs w:val="20"/>
                <w:lang w:val="en-GB"/>
              </w:rPr>
            </w:pPr>
            <w:r w:rsidRPr="002178BD">
              <w:rPr>
                <w:sz w:val="20"/>
                <w:szCs w:val="20"/>
                <w:lang w:val="en-GB"/>
              </w:rPr>
              <w:t>14.1</w:t>
            </w:r>
          </w:p>
        </w:tc>
      </w:tr>
      <w:tr w:rsidR="000476B5" w:rsidRPr="002178BD" w14:paraId="3D16BD9A"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13984254" w14:textId="77777777" w:rsidR="000476B5" w:rsidRPr="002178BD" w:rsidRDefault="000476B5" w:rsidP="00FA27AA">
            <w:pPr>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5335414B" w14:textId="77777777" w:rsidR="000476B5" w:rsidRPr="002178BD" w:rsidRDefault="000476B5" w:rsidP="00FA27AA">
            <w:pPr>
              <w:jc w:val="right"/>
              <w:rPr>
                <w:sz w:val="20"/>
                <w:szCs w:val="20"/>
                <w:lang w:val="en-GB"/>
              </w:rPr>
            </w:pPr>
            <w:r w:rsidRPr="002178BD">
              <w:rPr>
                <w:sz w:val="20"/>
                <w:szCs w:val="20"/>
                <w:lang w:val="en-GB"/>
              </w:rPr>
              <w:t>342.5</w:t>
            </w:r>
          </w:p>
        </w:tc>
      </w:tr>
      <w:tr w:rsidR="000476B5" w:rsidRPr="002178BD" w14:paraId="5D4DB9C8"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2C74913E" w14:textId="77777777" w:rsidR="000476B5" w:rsidRPr="002178BD" w:rsidRDefault="000476B5" w:rsidP="00FA27AA">
            <w:pPr>
              <w:spacing w:after="20"/>
              <w:ind w:left="447" w:hanging="467"/>
              <w:jc w:val="left"/>
              <w:rPr>
                <w:sz w:val="20"/>
                <w:szCs w:val="20"/>
                <w:lang w:val="en-GB"/>
              </w:rPr>
            </w:pPr>
            <w:r w:rsidRPr="002178BD">
              <w:rPr>
                <w:sz w:val="20"/>
                <w:szCs w:val="20"/>
                <w:lang w:val="en-GB"/>
              </w:rPr>
              <w:t>(d)</w:t>
            </w:r>
            <w:r w:rsidRPr="002178BD">
              <w:rPr>
                <w:sz w:val="20"/>
                <w:szCs w:val="20"/>
                <w:lang w:val="en-GB"/>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0EF4B844" w14:textId="77777777" w:rsidR="000476B5" w:rsidRPr="002178BD" w:rsidRDefault="000476B5" w:rsidP="00FA27AA">
            <w:pPr>
              <w:jc w:val="right"/>
              <w:rPr>
                <w:sz w:val="20"/>
                <w:szCs w:val="20"/>
                <w:lang w:val="en-GB"/>
              </w:rPr>
            </w:pPr>
            <w:r w:rsidRPr="002178BD">
              <w:rPr>
                <w:sz w:val="20"/>
                <w:szCs w:val="20"/>
                <w:lang w:val="en-GB"/>
              </w:rPr>
              <w:t>1,450,799</w:t>
            </w:r>
          </w:p>
        </w:tc>
      </w:tr>
      <w:tr w:rsidR="000476B5" w:rsidRPr="002178BD" w14:paraId="3C15D203"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09DD0686" w14:textId="77777777" w:rsidR="000476B5" w:rsidRPr="002178BD" w:rsidRDefault="000476B5" w:rsidP="00FA27AA">
            <w:pPr>
              <w:spacing w:before="20"/>
              <w:jc w:val="left"/>
              <w:rPr>
                <w:sz w:val="20"/>
                <w:szCs w:val="20"/>
                <w:lang w:val="en-GB"/>
              </w:rPr>
            </w:pPr>
            <w:r w:rsidRPr="002178BD">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F50067C" w14:textId="77777777" w:rsidR="000476B5" w:rsidRPr="002178BD" w:rsidRDefault="000476B5" w:rsidP="00FA27AA">
            <w:pPr>
              <w:spacing w:before="20"/>
              <w:jc w:val="right"/>
              <w:rPr>
                <w:sz w:val="20"/>
                <w:szCs w:val="20"/>
                <w:lang w:val="en-GB"/>
              </w:rPr>
            </w:pPr>
          </w:p>
        </w:tc>
      </w:tr>
      <w:tr w:rsidR="000476B5" w:rsidRPr="002178BD" w14:paraId="7A9DC3CB"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2C268672" w14:textId="77777777" w:rsidR="000476B5" w:rsidRPr="002178BD" w:rsidRDefault="000476B5" w:rsidP="00FA27AA">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D009695" w14:textId="77777777" w:rsidR="000476B5" w:rsidRPr="002178BD" w:rsidRDefault="000476B5" w:rsidP="00FA27AA">
            <w:pPr>
              <w:jc w:val="right"/>
              <w:rPr>
                <w:sz w:val="20"/>
                <w:szCs w:val="20"/>
                <w:lang w:val="en-GB"/>
              </w:rPr>
            </w:pPr>
            <w:r w:rsidRPr="002178BD">
              <w:rPr>
                <w:sz w:val="20"/>
                <w:szCs w:val="20"/>
                <w:lang w:val="en-GB"/>
              </w:rPr>
              <w:t>0.0</w:t>
            </w:r>
          </w:p>
        </w:tc>
      </w:tr>
      <w:tr w:rsidR="000476B5" w:rsidRPr="002178BD" w14:paraId="5FCEF7EC"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116D31A5" w14:textId="77777777" w:rsidR="000476B5" w:rsidRPr="002178BD" w:rsidRDefault="000476B5" w:rsidP="00FA27AA">
            <w:pPr>
              <w:ind w:left="447" w:hanging="447"/>
              <w:jc w:val="left"/>
              <w:rPr>
                <w:sz w:val="20"/>
                <w:szCs w:val="20"/>
                <w:lang w:val="en-GB"/>
              </w:rPr>
            </w:pPr>
            <w:r w:rsidRPr="002178BD">
              <w:rPr>
                <w:sz w:val="20"/>
                <w:szCs w:val="20"/>
                <w:lang w:val="en-GB"/>
              </w:rPr>
              <w:t>(b)</w:t>
            </w:r>
            <w:r w:rsidRPr="002178BD">
              <w:rPr>
                <w:sz w:val="20"/>
                <w:szCs w:val="20"/>
                <w:lang w:val="en-G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51633D3" w14:textId="77777777" w:rsidR="000476B5" w:rsidRPr="002178BD" w:rsidRDefault="000476B5" w:rsidP="00FA27AA">
            <w:pPr>
              <w:jc w:val="right"/>
              <w:rPr>
                <w:sz w:val="20"/>
                <w:szCs w:val="20"/>
                <w:lang w:val="en-GB"/>
              </w:rPr>
            </w:pPr>
            <w:r w:rsidRPr="002178BD">
              <w:rPr>
                <w:sz w:val="20"/>
                <w:szCs w:val="20"/>
                <w:lang w:val="en-GB"/>
              </w:rPr>
              <w:t>3.83</w:t>
            </w:r>
          </w:p>
        </w:tc>
      </w:tr>
      <w:tr w:rsidR="000476B5" w:rsidRPr="002178BD" w14:paraId="1C910496"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220A0382" w14:textId="77777777" w:rsidR="000476B5" w:rsidRPr="002178BD" w:rsidRDefault="000476B5" w:rsidP="00FA27AA">
            <w:pPr>
              <w:ind w:left="447" w:hanging="447"/>
              <w:jc w:val="left"/>
              <w:rPr>
                <w:sz w:val="20"/>
                <w:szCs w:val="20"/>
                <w:lang w:val="en-GB"/>
              </w:rPr>
            </w:pPr>
            <w:r w:rsidRPr="002178BD">
              <w:rPr>
                <w:sz w:val="20"/>
                <w:szCs w:val="20"/>
                <w:lang w:val="en-GB"/>
              </w:rPr>
              <w:t>(c)</w:t>
            </w:r>
            <w:r w:rsidRPr="002178BD">
              <w:rPr>
                <w:sz w:val="20"/>
                <w:szCs w:val="20"/>
                <w:lang w:val="en-G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53565D8" w14:textId="77777777" w:rsidR="000476B5" w:rsidRPr="002178BD" w:rsidRDefault="000476B5" w:rsidP="00FA27AA">
            <w:pPr>
              <w:jc w:val="right"/>
              <w:rPr>
                <w:sz w:val="20"/>
                <w:szCs w:val="20"/>
                <w:lang w:val="en-GB"/>
              </w:rPr>
            </w:pPr>
            <w:r w:rsidRPr="002178BD">
              <w:rPr>
                <w:sz w:val="20"/>
                <w:szCs w:val="20"/>
                <w:lang w:val="en-GB"/>
              </w:rPr>
              <w:t>0.0</w:t>
            </w:r>
          </w:p>
        </w:tc>
      </w:tr>
      <w:tr w:rsidR="000476B5" w:rsidRPr="002178BD" w14:paraId="3A2CF5D8"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02699E60" w14:textId="77777777" w:rsidR="000476B5" w:rsidRPr="002178BD" w:rsidRDefault="000476B5" w:rsidP="00FA27AA">
            <w:pPr>
              <w:tabs>
                <w:tab w:val="right" w:pos="7560"/>
              </w:tabs>
              <w:ind w:left="6480" w:right="-108"/>
              <w:jc w:val="left"/>
              <w:rPr>
                <w:sz w:val="20"/>
                <w:szCs w:val="20"/>
                <w:lang w:val="en-GB"/>
              </w:rPr>
            </w:pPr>
            <w:r w:rsidRPr="002178BD">
              <w:rPr>
                <w:sz w:val="20"/>
                <w:szCs w:val="20"/>
                <w:lang w:val="en-G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8ED7EFA" w14:textId="77777777" w:rsidR="000476B5" w:rsidRPr="002178BD" w:rsidRDefault="000476B5" w:rsidP="00FA27AA">
            <w:pPr>
              <w:jc w:val="right"/>
              <w:rPr>
                <w:sz w:val="20"/>
                <w:szCs w:val="20"/>
                <w:lang w:val="en-GB"/>
              </w:rPr>
            </w:pPr>
            <w:r w:rsidRPr="002178BD">
              <w:rPr>
                <w:sz w:val="20"/>
                <w:szCs w:val="20"/>
                <w:lang w:val="en-GB"/>
              </w:rPr>
              <w:t>3.83</w:t>
            </w:r>
          </w:p>
        </w:tc>
      </w:tr>
      <w:tr w:rsidR="000476B5" w:rsidRPr="002178BD" w14:paraId="65ED7885" w14:textId="77777777" w:rsidTr="004F3DB5">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69E032B6" w14:textId="24014960" w:rsidR="000476B5" w:rsidRPr="00A4280F" w:rsidRDefault="00C86302" w:rsidP="00FA27AA">
            <w:pPr>
              <w:tabs>
                <w:tab w:val="right" w:pos="7560"/>
              </w:tabs>
              <w:ind w:left="447" w:right="-108" w:hanging="447"/>
              <w:jc w:val="left"/>
              <w:rPr>
                <w:sz w:val="20"/>
                <w:szCs w:val="20"/>
                <w:highlight w:val="yellow"/>
                <w:lang w:val="en-GB"/>
              </w:rPr>
            </w:pPr>
            <w:r w:rsidRPr="00C86302">
              <w:rPr>
                <w:color w:val="000000" w:themeColor="text1"/>
                <w:sz w:val="20"/>
                <w:szCs w:val="20"/>
                <w:lang w:val="en-GB"/>
              </w:rPr>
              <w:t>Latest reported Annex F (HFCs) consumption (2022) (CO</w:t>
            </w:r>
            <w:r w:rsidRPr="00A4280F">
              <w:rPr>
                <w:color w:val="000000" w:themeColor="text1"/>
                <w:sz w:val="20"/>
                <w:szCs w:val="20"/>
                <w:vertAlign w:val="subscript"/>
                <w:lang w:val="en-GB"/>
              </w:rPr>
              <w:t>2</w:t>
            </w:r>
            <w:r w:rsidRPr="00C86302">
              <w:rPr>
                <w:color w:val="000000" w:themeColor="text1"/>
                <w:sz w:val="20"/>
                <w:szCs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90668C0" w14:textId="77777777" w:rsidR="000476B5" w:rsidRPr="002178BD" w:rsidRDefault="000476B5" w:rsidP="00FA27AA">
            <w:pPr>
              <w:jc w:val="right"/>
              <w:rPr>
                <w:sz w:val="20"/>
                <w:szCs w:val="20"/>
                <w:lang w:val="en-GB"/>
              </w:rPr>
            </w:pPr>
            <w:r w:rsidRPr="002178BD">
              <w:rPr>
                <w:sz w:val="20"/>
                <w:szCs w:val="20"/>
                <w:lang w:val="en-GB"/>
              </w:rPr>
              <w:t>1,578,209</w:t>
            </w:r>
          </w:p>
        </w:tc>
      </w:tr>
      <w:tr w:rsidR="000476B5" w:rsidRPr="002178BD" w14:paraId="2B920760" w14:textId="77777777" w:rsidTr="004F3DB5">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6235804C" w14:textId="77777777" w:rsidR="000476B5" w:rsidRPr="002178BD" w:rsidRDefault="000476B5" w:rsidP="00FA27AA">
            <w:pPr>
              <w:jc w:val="left"/>
              <w:rPr>
                <w:sz w:val="20"/>
                <w:szCs w:val="20"/>
                <w:lang w:val="en-GB"/>
              </w:rPr>
            </w:pPr>
            <w:r w:rsidRPr="002178BD">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987D8B9" w14:textId="77777777" w:rsidR="000476B5" w:rsidRPr="002178BD" w:rsidRDefault="000476B5" w:rsidP="00FA27AA">
            <w:pPr>
              <w:jc w:val="right"/>
              <w:rPr>
                <w:sz w:val="20"/>
                <w:szCs w:val="20"/>
                <w:highlight w:val="yellow"/>
                <w:lang w:val="en-GB"/>
              </w:rPr>
            </w:pPr>
            <w:r w:rsidRPr="002178BD">
              <w:rPr>
                <w:sz w:val="20"/>
                <w:szCs w:val="20"/>
                <w:lang w:val="en-GB"/>
              </w:rPr>
              <w:t>2022</w:t>
            </w:r>
          </w:p>
        </w:tc>
      </w:tr>
      <w:tr w:rsidR="000476B5" w:rsidRPr="002178BD" w14:paraId="51F178E6" w14:textId="77777777" w:rsidTr="004F3DB5">
        <w:trPr>
          <w:cantSplit/>
          <w:trHeight w:val="233"/>
          <w:jc w:val="center"/>
        </w:trPr>
        <w:tc>
          <w:tcPr>
            <w:tcW w:w="4091" w:type="pct"/>
            <w:gridSpan w:val="2"/>
            <w:tcBorders>
              <w:top w:val="single" w:sz="4" w:space="0" w:color="auto"/>
            </w:tcBorders>
          </w:tcPr>
          <w:p w14:paraId="1C31C35F" w14:textId="77777777" w:rsidR="000476B5" w:rsidRPr="002178BD" w:rsidRDefault="000476B5" w:rsidP="00FA27AA">
            <w:pPr>
              <w:keepNext/>
              <w:jc w:val="left"/>
              <w:rPr>
                <w:sz w:val="20"/>
                <w:szCs w:val="20"/>
                <w:lang w:val="en-GB"/>
              </w:rPr>
            </w:pPr>
            <w:r w:rsidRPr="002178BD">
              <w:rPr>
                <w:sz w:val="20"/>
                <w:szCs w:val="20"/>
                <w:lang w:val="en-GB"/>
              </w:rPr>
              <w:t>Amount approved for projects (as at June 2023) (US $):</w:t>
            </w:r>
          </w:p>
        </w:tc>
        <w:tc>
          <w:tcPr>
            <w:tcW w:w="909" w:type="pct"/>
            <w:tcBorders>
              <w:top w:val="single" w:sz="4" w:space="0" w:color="auto"/>
            </w:tcBorders>
            <w:shd w:val="clear" w:color="auto" w:fill="auto"/>
            <w:vAlign w:val="bottom"/>
          </w:tcPr>
          <w:p w14:paraId="3C20D0A7" w14:textId="77777777" w:rsidR="000476B5" w:rsidRPr="002178BD" w:rsidRDefault="000476B5" w:rsidP="00FA27AA">
            <w:pPr>
              <w:jc w:val="right"/>
              <w:rPr>
                <w:sz w:val="20"/>
                <w:szCs w:val="20"/>
                <w:highlight w:val="yellow"/>
                <w:lang w:val="en-GB"/>
              </w:rPr>
            </w:pPr>
            <w:r w:rsidRPr="002178BD">
              <w:rPr>
                <w:sz w:val="20"/>
                <w:szCs w:val="20"/>
                <w:lang w:val="en-GB"/>
              </w:rPr>
              <w:t>13,259,754</w:t>
            </w:r>
          </w:p>
        </w:tc>
      </w:tr>
      <w:tr w:rsidR="000476B5" w:rsidRPr="002178BD" w14:paraId="545314D9" w14:textId="77777777" w:rsidTr="004F3DB5">
        <w:trPr>
          <w:cantSplit/>
          <w:trHeight w:val="233"/>
          <w:jc w:val="center"/>
        </w:trPr>
        <w:tc>
          <w:tcPr>
            <w:tcW w:w="4091" w:type="pct"/>
            <w:gridSpan w:val="2"/>
          </w:tcPr>
          <w:p w14:paraId="37B7EE6A" w14:textId="77777777" w:rsidR="000476B5" w:rsidRPr="002178BD" w:rsidRDefault="000476B5" w:rsidP="00FA27AA">
            <w:pPr>
              <w:keepNext/>
              <w:jc w:val="left"/>
              <w:rPr>
                <w:sz w:val="20"/>
                <w:szCs w:val="20"/>
                <w:lang w:val="en-GB"/>
              </w:rPr>
            </w:pPr>
            <w:r w:rsidRPr="002178BD">
              <w:rPr>
                <w:sz w:val="20"/>
                <w:szCs w:val="20"/>
                <w:lang w:val="en-GB"/>
              </w:rPr>
              <w:t>Amount disbursed (as at December 2022) (US $):</w:t>
            </w:r>
          </w:p>
        </w:tc>
        <w:tc>
          <w:tcPr>
            <w:tcW w:w="909" w:type="pct"/>
            <w:shd w:val="clear" w:color="auto" w:fill="auto"/>
          </w:tcPr>
          <w:p w14:paraId="264230B3" w14:textId="77777777" w:rsidR="000476B5" w:rsidRPr="002178BD" w:rsidRDefault="000476B5" w:rsidP="00FA27AA">
            <w:pPr>
              <w:jc w:val="right"/>
              <w:rPr>
                <w:sz w:val="20"/>
                <w:szCs w:val="20"/>
                <w:highlight w:val="yellow"/>
                <w:lang w:val="en-GB"/>
              </w:rPr>
            </w:pPr>
            <w:r w:rsidRPr="002178BD">
              <w:rPr>
                <w:sz w:val="20"/>
                <w:szCs w:val="20"/>
                <w:lang w:val="en-GB"/>
              </w:rPr>
              <w:t>12,540,004</w:t>
            </w:r>
          </w:p>
        </w:tc>
      </w:tr>
      <w:tr w:rsidR="000476B5" w:rsidRPr="002178BD" w14:paraId="3C6EB63E" w14:textId="77777777" w:rsidTr="004F3DB5">
        <w:trPr>
          <w:cantSplit/>
          <w:trHeight w:val="233"/>
          <w:jc w:val="center"/>
        </w:trPr>
        <w:tc>
          <w:tcPr>
            <w:tcW w:w="4091" w:type="pct"/>
            <w:gridSpan w:val="2"/>
          </w:tcPr>
          <w:p w14:paraId="1253B029" w14:textId="77777777" w:rsidR="000476B5" w:rsidRPr="002178BD" w:rsidRDefault="000476B5" w:rsidP="00FA27AA">
            <w:pPr>
              <w:keepNext/>
              <w:jc w:val="left"/>
              <w:rPr>
                <w:color w:val="000000" w:themeColor="text1"/>
                <w:sz w:val="20"/>
                <w:szCs w:val="20"/>
                <w:lang w:val="en-GB"/>
              </w:rPr>
            </w:pPr>
            <w:r w:rsidRPr="002178BD">
              <w:rPr>
                <w:color w:val="000000" w:themeColor="text1"/>
                <w:sz w:val="20"/>
                <w:szCs w:val="20"/>
                <w:lang w:val="en-GB"/>
              </w:rPr>
              <w:t>ODS to be phased out (as at June 2023) (ODP tonnes):</w:t>
            </w:r>
          </w:p>
        </w:tc>
        <w:tc>
          <w:tcPr>
            <w:tcW w:w="909" w:type="pct"/>
            <w:shd w:val="clear" w:color="auto" w:fill="auto"/>
            <w:vAlign w:val="bottom"/>
          </w:tcPr>
          <w:p w14:paraId="2F99DAE1" w14:textId="77777777" w:rsidR="000476B5" w:rsidRPr="002178BD" w:rsidRDefault="000476B5" w:rsidP="00FA27AA">
            <w:pPr>
              <w:jc w:val="right"/>
              <w:rPr>
                <w:sz w:val="20"/>
                <w:szCs w:val="20"/>
                <w:lang w:val="en-GB"/>
              </w:rPr>
            </w:pPr>
            <w:r w:rsidRPr="002178BD">
              <w:rPr>
                <w:sz w:val="20"/>
                <w:szCs w:val="20"/>
                <w:lang w:val="en-GB"/>
              </w:rPr>
              <w:t>810.1</w:t>
            </w:r>
          </w:p>
        </w:tc>
      </w:tr>
      <w:tr w:rsidR="000476B5" w:rsidRPr="002178BD" w14:paraId="650EE979" w14:textId="77777777" w:rsidTr="004F3DB5">
        <w:trPr>
          <w:cantSplit/>
          <w:trHeight w:val="233"/>
          <w:jc w:val="center"/>
        </w:trPr>
        <w:tc>
          <w:tcPr>
            <w:tcW w:w="4091" w:type="pct"/>
            <w:gridSpan w:val="2"/>
          </w:tcPr>
          <w:p w14:paraId="7E522D74" w14:textId="77777777" w:rsidR="000476B5" w:rsidRPr="002178BD" w:rsidRDefault="000476B5" w:rsidP="00FA27AA">
            <w:pPr>
              <w:keepNext/>
              <w:jc w:val="left"/>
              <w:rPr>
                <w:color w:val="000000" w:themeColor="text1"/>
                <w:sz w:val="20"/>
                <w:szCs w:val="20"/>
                <w:lang w:val="en-GB"/>
              </w:rPr>
            </w:pPr>
            <w:r w:rsidRPr="002178BD">
              <w:rPr>
                <w:color w:val="000000" w:themeColor="text1"/>
                <w:sz w:val="20"/>
                <w:szCs w:val="20"/>
                <w:lang w:val="en-GB"/>
              </w:rPr>
              <w:t>ODS phased out (as at December 2022) (ODP tonnes):</w:t>
            </w:r>
          </w:p>
        </w:tc>
        <w:tc>
          <w:tcPr>
            <w:tcW w:w="909" w:type="pct"/>
            <w:shd w:val="clear" w:color="auto" w:fill="auto"/>
          </w:tcPr>
          <w:p w14:paraId="31A6BF8A" w14:textId="77777777" w:rsidR="000476B5" w:rsidRPr="002178BD" w:rsidRDefault="000476B5" w:rsidP="00FA27AA">
            <w:pPr>
              <w:jc w:val="right"/>
              <w:rPr>
                <w:sz w:val="20"/>
                <w:szCs w:val="20"/>
                <w:lang w:val="en-GB"/>
              </w:rPr>
            </w:pPr>
            <w:r w:rsidRPr="002178BD">
              <w:rPr>
                <w:sz w:val="20"/>
                <w:szCs w:val="20"/>
                <w:lang w:val="en-GB"/>
              </w:rPr>
              <w:t>799.4</w:t>
            </w:r>
          </w:p>
        </w:tc>
      </w:tr>
    </w:tbl>
    <w:p w14:paraId="081FA6B8" w14:textId="77777777" w:rsidR="000476B5" w:rsidRPr="002178BD" w:rsidRDefault="000476B5" w:rsidP="000476B5">
      <w:pPr>
        <w:rPr>
          <w:lang w:val="en-GB"/>
        </w:rPr>
      </w:pPr>
    </w:p>
    <w:p w14:paraId="414B9991" w14:textId="77777777" w:rsidR="000476B5" w:rsidRPr="002178BD" w:rsidRDefault="000476B5" w:rsidP="000476B5">
      <w:pPr>
        <w:numPr>
          <w:ilvl w:val="0"/>
          <w:numId w:val="1"/>
        </w:numPr>
        <w:spacing w:after="240"/>
        <w:outlineLvl w:val="0"/>
        <w:rPr>
          <w:lang w:val="en-GB"/>
        </w:rPr>
      </w:pPr>
      <w:r w:rsidRPr="002178BD">
        <w:rPr>
          <w:lang w:val="en-US"/>
        </w:rPr>
        <w:t>Summary</w:t>
      </w:r>
      <w:r w:rsidRPr="002178BD">
        <w:rPr>
          <w:lang w:val="en-GB"/>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622"/>
        <w:gridCol w:w="1728"/>
      </w:tblGrid>
      <w:tr w:rsidR="000476B5" w:rsidRPr="002178BD" w14:paraId="0AF0477A" w14:textId="77777777" w:rsidTr="00FA27AA">
        <w:trPr>
          <w:trHeight w:val="445"/>
        </w:trPr>
        <w:tc>
          <w:tcPr>
            <w:tcW w:w="4076" w:type="pct"/>
            <w:tcBorders>
              <w:bottom w:val="single" w:sz="4" w:space="0" w:color="auto"/>
            </w:tcBorders>
          </w:tcPr>
          <w:p w14:paraId="0C4F1669" w14:textId="77777777" w:rsidR="000476B5" w:rsidRPr="002178BD" w:rsidRDefault="000476B5" w:rsidP="00FA27AA">
            <w:pPr>
              <w:keepNext/>
              <w:jc w:val="left"/>
              <w:rPr>
                <w:b/>
                <w:sz w:val="20"/>
                <w:lang w:val="en-GB"/>
              </w:rPr>
            </w:pPr>
            <w:r w:rsidRPr="002178BD">
              <w:rPr>
                <w:b/>
                <w:sz w:val="20"/>
                <w:lang w:val="en-GB"/>
              </w:rPr>
              <w:t>Summary of activities</w:t>
            </w:r>
          </w:p>
          <w:p w14:paraId="511B7F9A" w14:textId="77777777" w:rsidR="000476B5" w:rsidRPr="002178BD" w:rsidRDefault="000476B5" w:rsidP="00FA27AA">
            <w:pPr>
              <w:keepNext/>
              <w:jc w:val="left"/>
              <w:rPr>
                <w:b/>
                <w:sz w:val="20"/>
                <w:lang w:val="en-GB"/>
              </w:rPr>
            </w:pPr>
          </w:p>
        </w:tc>
        <w:tc>
          <w:tcPr>
            <w:tcW w:w="924" w:type="pct"/>
            <w:tcBorders>
              <w:bottom w:val="single" w:sz="4" w:space="0" w:color="auto"/>
            </w:tcBorders>
          </w:tcPr>
          <w:p w14:paraId="26FB1F66" w14:textId="77777777" w:rsidR="000476B5" w:rsidRPr="002178BD" w:rsidRDefault="000476B5" w:rsidP="00FA27AA">
            <w:pPr>
              <w:keepNext/>
              <w:jc w:val="center"/>
              <w:rPr>
                <w:b/>
                <w:sz w:val="20"/>
                <w:lang w:val="en-GB"/>
              </w:rPr>
            </w:pPr>
            <w:r w:rsidRPr="002178BD">
              <w:rPr>
                <w:b/>
                <w:sz w:val="20"/>
                <w:lang w:val="en-GB"/>
              </w:rPr>
              <w:t>Funds approved (US $)</w:t>
            </w:r>
          </w:p>
        </w:tc>
      </w:tr>
      <w:tr w:rsidR="000476B5" w:rsidRPr="002178BD" w14:paraId="5931EEC0"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3EF2C85F" w14:textId="77777777" w:rsidR="000476B5" w:rsidRPr="002178BD" w:rsidRDefault="000476B5" w:rsidP="00FA27AA">
            <w:pPr>
              <w:keepNext/>
              <w:ind w:left="447" w:hanging="447"/>
              <w:jc w:val="left"/>
              <w:rPr>
                <w:sz w:val="20"/>
                <w:lang w:val="en-GB"/>
              </w:rPr>
            </w:pPr>
            <w:r w:rsidRPr="002178BD">
              <w:rPr>
                <w:sz w:val="20"/>
                <w:lang w:val="en-GB"/>
              </w:rPr>
              <w:t>(a)</w:t>
            </w:r>
            <w:r w:rsidRPr="002178BD">
              <w:rPr>
                <w:sz w:val="20"/>
                <w:lang w:val="en-GB"/>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2FDAF12" w14:textId="77777777" w:rsidR="000476B5" w:rsidRPr="002178BD" w:rsidRDefault="000476B5" w:rsidP="00FA27AA">
            <w:pPr>
              <w:keepNext/>
              <w:jc w:val="right"/>
              <w:rPr>
                <w:sz w:val="20"/>
                <w:highlight w:val="yellow"/>
                <w:lang w:val="en-GB"/>
              </w:rPr>
            </w:pPr>
            <w:r w:rsidRPr="002178BD">
              <w:rPr>
                <w:sz w:val="20"/>
                <w:lang w:val="en-GB"/>
              </w:rPr>
              <w:t>8,150,076</w:t>
            </w:r>
          </w:p>
        </w:tc>
      </w:tr>
      <w:tr w:rsidR="000476B5" w:rsidRPr="002178BD" w14:paraId="4C99C545"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6BA111D8" w14:textId="77777777" w:rsidR="000476B5" w:rsidRPr="002178BD" w:rsidRDefault="000476B5" w:rsidP="00FA27AA">
            <w:pPr>
              <w:widowControl w:val="0"/>
              <w:ind w:left="447" w:hanging="447"/>
              <w:rPr>
                <w:sz w:val="20"/>
                <w:lang w:val="en-GB"/>
              </w:rPr>
            </w:pPr>
            <w:r w:rsidRPr="002178BD">
              <w:rPr>
                <w:sz w:val="20"/>
                <w:lang w:val="en-GB"/>
              </w:rPr>
              <w:t>(b)</w:t>
            </w:r>
            <w:r w:rsidRPr="002178BD">
              <w:rPr>
                <w:sz w:val="20"/>
                <w:lang w:val="en-GB"/>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D367100" w14:textId="77777777" w:rsidR="000476B5" w:rsidRPr="002178BD" w:rsidRDefault="000476B5" w:rsidP="00FA27AA">
            <w:pPr>
              <w:widowControl w:val="0"/>
              <w:jc w:val="right"/>
              <w:rPr>
                <w:sz w:val="20"/>
                <w:highlight w:val="yellow"/>
                <w:lang w:val="en-GB"/>
              </w:rPr>
            </w:pPr>
            <w:r w:rsidRPr="002178BD">
              <w:rPr>
                <w:sz w:val="20"/>
                <w:lang w:val="en-GB"/>
              </w:rPr>
              <w:t>2,072,121</w:t>
            </w:r>
          </w:p>
        </w:tc>
      </w:tr>
      <w:tr w:rsidR="000476B5" w:rsidRPr="002178BD" w14:paraId="232F5AF6"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4231D1B7" w14:textId="09184FF7" w:rsidR="000476B5" w:rsidRPr="002178BD" w:rsidRDefault="000476B5" w:rsidP="00FA27AA">
            <w:pPr>
              <w:widowControl w:val="0"/>
              <w:ind w:left="447" w:hanging="447"/>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0C4737AB" w14:textId="77777777" w:rsidR="000476B5" w:rsidRPr="002178BD" w:rsidRDefault="000476B5" w:rsidP="00FA27AA">
            <w:pPr>
              <w:widowControl w:val="0"/>
              <w:jc w:val="right"/>
              <w:rPr>
                <w:sz w:val="20"/>
                <w:highlight w:val="yellow"/>
                <w:lang w:val="en-GB"/>
              </w:rPr>
            </w:pPr>
            <w:r w:rsidRPr="002178BD">
              <w:rPr>
                <w:sz w:val="20"/>
                <w:lang w:val="en-GB"/>
              </w:rPr>
              <w:t>3,037,556</w:t>
            </w:r>
          </w:p>
        </w:tc>
      </w:tr>
      <w:tr w:rsidR="000476B5" w:rsidRPr="002178BD" w14:paraId="0FCBFE0C"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6AC15FEA" w14:textId="77777777" w:rsidR="000476B5" w:rsidRPr="002178BD" w:rsidRDefault="000476B5" w:rsidP="00FA27AA">
            <w:pPr>
              <w:widowControl w:val="0"/>
              <w:tabs>
                <w:tab w:val="right" w:pos="7473"/>
              </w:tabs>
              <w:ind w:left="6480" w:right="-108"/>
              <w:jc w:val="left"/>
              <w:rPr>
                <w:sz w:val="20"/>
                <w:lang w:val="en-GB"/>
              </w:rPr>
            </w:pPr>
            <w:r w:rsidRPr="002178BD">
              <w:rPr>
                <w:sz w:val="20"/>
                <w:lang w:val="en-GB"/>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78977F7" w14:textId="77777777" w:rsidR="000476B5" w:rsidRPr="002178BD" w:rsidRDefault="000476B5" w:rsidP="00FA27AA">
            <w:pPr>
              <w:widowControl w:val="0"/>
              <w:jc w:val="right"/>
              <w:rPr>
                <w:sz w:val="20"/>
                <w:highlight w:val="yellow"/>
                <w:lang w:val="en-GB"/>
              </w:rPr>
            </w:pPr>
            <w:r w:rsidRPr="002178BD">
              <w:rPr>
                <w:sz w:val="20"/>
                <w:lang w:val="en-GB"/>
              </w:rPr>
              <w:t>13,259,754</w:t>
            </w:r>
          </w:p>
        </w:tc>
      </w:tr>
      <w:tr w:rsidR="000476B5" w:rsidRPr="002178BD" w14:paraId="212ADEAD" w14:textId="77777777" w:rsidTr="00FA27AA">
        <w:trPr>
          <w:trHeight w:val="222"/>
        </w:trPr>
        <w:tc>
          <w:tcPr>
            <w:tcW w:w="4076" w:type="pct"/>
            <w:tcBorders>
              <w:top w:val="single" w:sz="4" w:space="0" w:color="auto"/>
              <w:left w:val="single" w:sz="4" w:space="0" w:color="auto"/>
              <w:bottom w:val="single" w:sz="4" w:space="0" w:color="auto"/>
              <w:right w:val="single" w:sz="4" w:space="0" w:color="auto"/>
            </w:tcBorders>
          </w:tcPr>
          <w:p w14:paraId="1FDDD87F" w14:textId="77777777" w:rsidR="000476B5" w:rsidRPr="002178BD" w:rsidRDefault="000476B5" w:rsidP="00FA27AA">
            <w:pPr>
              <w:widowControl w:val="0"/>
              <w:tabs>
                <w:tab w:val="right" w:pos="7560"/>
              </w:tabs>
              <w:ind w:left="447" w:right="-108" w:hanging="421"/>
              <w:jc w:val="left"/>
              <w:rPr>
                <w:sz w:val="20"/>
                <w:lang w:val="en-GB"/>
              </w:rPr>
            </w:pPr>
            <w:r w:rsidRPr="002178BD">
              <w:rPr>
                <w:sz w:val="20"/>
                <w:lang w:val="en-GB"/>
              </w:rPr>
              <w:t>(d)</w:t>
            </w:r>
            <w:r w:rsidRPr="002178BD">
              <w:rPr>
                <w:sz w:val="20"/>
                <w:lang w:val="en-GB"/>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CC73437" w14:textId="77777777" w:rsidR="000476B5" w:rsidRPr="002178BD" w:rsidRDefault="000476B5" w:rsidP="00FA27AA">
            <w:pPr>
              <w:widowControl w:val="0"/>
              <w:jc w:val="right"/>
              <w:rPr>
                <w:sz w:val="20"/>
                <w:highlight w:val="yellow"/>
                <w:lang w:val="en-GB"/>
              </w:rPr>
            </w:pPr>
            <w:r w:rsidRPr="002178BD">
              <w:rPr>
                <w:color w:val="000000"/>
                <w:sz w:val="20"/>
                <w:szCs w:val="20"/>
                <w:lang w:val="en-GB"/>
              </w:rPr>
              <w:t>150,000</w:t>
            </w:r>
          </w:p>
        </w:tc>
      </w:tr>
    </w:tbl>
    <w:p w14:paraId="04AD4B46" w14:textId="77777777" w:rsidR="000476B5" w:rsidRPr="002178BD" w:rsidRDefault="000476B5" w:rsidP="00B72527">
      <w:pPr>
        <w:rPr>
          <w:lang w:val="en-GB"/>
        </w:rPr>
      </w:pPr>
    </w:p>
    <w:p w14:paraId="73E057D3" w14:textId="179E7E9E" w:rsidR="000476B5" w:rsidRPr="002178BD" w:rsidRDefault="000476B5" w:rsidP="004F3DB5">
      <w:pPr>
        <w:spacing w:after="240"/>
        <w:jc w:val="left"/>
        <w:rPr>
          <w:u w:val="single"/>
          <w:lang w:val="en-GB"/>
        </w:rPr>
      </w:pPr>
      <w:r w:rsidRPr="002178BD">
        <w:rPr>
          <w:u w:val="single"/>
          <w:lang w:val="en-GB"/>
        </w:rPr>
        <w:t>Progress report</w:t>
      </w:r>
    </w:p>
    <w:p w14:paraId="0096209C" w14:textId="12C5E78C" w:rsidR="000476B5" w:rsidRPr="002178BD" w:rsidRDefault="00E74F0D" w:rsidP="000476B5">
      <w:pPr>
        <w:pStyle w:val="Heading1"/>
        <w:rPr>
          <w:lang w:val="en-US"/>
        </w:rPr>
      </w:pPr>
      <w:r>
        <w:rPr>
          <w:lang w:val="en-US"/>
        </w:rPr>
        <w:t>Under p</w:t>
      </w:r>
      <w:r w:rsidR="000476B5" w:rsidRPr="003D74A0">
        <w:rPr>
          <w:lang w:val="en-US"/>
        </w:rPr>
        <w:t xml:space="preserve">hase XIV of the </w:t>
      </w:r>
      <w:r w:rsidR="007C34E8">
        <w:rPr>
          <w:lang w:val="en-US"/>
        </w:rPr>
        <w:t xml:space="preserve">institutional strengthening </w:t>
      </w:r>
      <w:r w:rsidR="000476B5" w:rsidRPr="003D74A0">
        <w:rPr>
          <w:lang w:val="en-US"/>
        </w:rPr>
        <w:t>project</w:t>
      </w:r>
      <w:r>
        <w:rPr>
          <w:lang w:val="en-US"/>
        </w:rPr>
        <w:t xml:space="preserve"> for Costa Rica</w:t>
      </w:r>
      <w:r w:rsidR="000476B5" w:rsidRPr="003D74A0">
        <w:rPr>
          <w:lang w:val="en-US"/>
        </w:rPr>
        <w:t xml:space="preserve"> </w:t>
      </w:r>
      <w:r>
        <w:rPr>
          <w:lang w:val="en-US"/>
        </w:rPr>
        <w:t xml:space="preserve">achievements </w:t>
      </w:r>
      <w:r w:rsidR="000476B5" w:rsidRPr="003D74A0">
        <w:rPr>
          <w:lang w:val="en-US"/>
        </w:rPr>
        <w:t>includ</w:t>
      </w:r>
      <w:r>
        <w:rPr>
          <w:lang w:val="en-US"/>
        </w:rPr>
        <w:t>ed</w:t>
      </w:r>
      <w:r w:rsidR="00F8022F">
        <w:rPr>
          <w:lang w:val="en-US"/>
        </w:rPr>
        <w:t>:</w:t>
      </w:r>
      <w:r w:rsidR="000476B5" w:rsidRPr="003D74A0">
        <w:rPr>
          <w:lang w:val="en-US"/>
        </w:rPr>
        <w:t xml:space="preserve"> the reduction of HCFC imports by 74</w:t>
      </w:r>
      <w:r w:rsidR="006F220B">
        <w:rPr>
          <w:lang w:val="en-US"/>
        </w:rPr>
        <w:t> per cent</w:t>
      </w:r>
      <w:r w:rsidR="000476B5" w:rsidRPr="003D74A0">
        <w:rPr>
          <w:lang w:val="en-US"/>
        </w:rPr>
        <w:t xml:space="preserve"> </w:t>
      </w:r>
      <w:r w:rsidR="00770D79">
        <w:rPr>
          <w:lang w:val="en-US"/>
        </w:rPr>
        <w:t>in</w:t>
      </w:r>
      <w:r w:rsidR="00770D79" w:rsidRPr="003D74A0">
        <w:rPr>
          <w:lang w:val="en-US"/>
        </w:rPr>
        <w:t xml:space="preserve"> </w:t>
      </w:r>
      <w:r w:rsidR="000476B5" w:rsidRPr="003D74A0">
        <w:rPr>
          <w:lang w:val="en-US"/>
        </w:rPr>
        <w:t>2022 compared to the 2013 baseline</w:t>
      </w:r>
      <w:r>
        <w:rPr>
          <w:lang w:val="en-US"/>
        </w:rPr>
        <w:t>;</w:t>
      </w:r>
      <w:r w:rsidR="000476B5" w:rsidRPr="003D74A0">
        <w:rPr>
          <w:lang w:val="en-US"/>
        </w:rPr>
        <w:t xml:space="preserve"> control of illicit trafficking of </w:t>
      </w:r>
      <w:r w:rsidR="00F91CD5">
        <w:rPr>
          <w:lang w:val="en-US"/>
        </w:rPr>
        <w:t>ODS</w:t>
      </w:r>
      <w:r>
        <w:rPr>
          <w:lang w:val="en-US"/>
        </w:rPr>
        <w:t xml:space="preserve">; </w:t>
      </w:r>
      <w:r w:rsidR="00F91CD5">
        <w:rPr>
          <w:lang w:val="en-US"/>
        </w:rPr>
        <w:t xml:space="preserve">reporting of </w:t>
      </w:r>
      <w:r w:rsidR="000476B5" w:rsidRPr="003D74A0">
        <w:rPr>
          <w:lang w:val="en-US"/>
        </w:rPr>
        <w:t xml:space="preserve">the </w:t>
      </w:r>
      <w:r>
        <w:rPr>
          <w:lang w:val="en-US"/>
        </w:rPr>
        <w:t xml:space="preserve">country </w:t>
      </w:r>
      <w:proofErr w:type="spellStart"/>
      <w:r>
        <w:rPr>
          <w:lang w:val="en-US"/>
        </w:rPr>
        <w:t>programme</w:t>
      </w:r>
      <w:proofErr w:type="spellEnd"/>
      <w:r w:rsidR="000476B5" w:rsidRPr="003D74A0">
        <w:rPr>
          <w:lang w:val="en-US"/>
        </w:rPr>
        <w:t xml:space="preserve"> and A</w:t>
      </w:r>
      <w:r>
        <w:rPr>
          <w:lang w:val="en-US"/>
        </w:rPr>
        <w:t xml:space="preserve">rticle </w:t>
      </w:r>
      <w:r w:rsidR="000476B5" w:rsidRPr="003D74A0">
        <w:rPr>
          <w:lang w:val="en-US"/>
        </w:rPr>
        <w:t>7</w:t>
      </w:r>
      <w:r w:rsidR="00D43F4E">
        <w:rPr>
          <w:lang w:val="en-US"/>
        </w:rPr>
        <w:t xml:space="preserve"> </w:t>
      </w:r>
      <w:r w:rsidR="00263E44">
        <w:rPr>
          <w:lang w:val="en-US"/>
        </w:rPr>
        <w:t>data</w:t>
      </w:r>
      <w:r w:rsidR="00530BEC">
        <w:rPr>
          <w:lang w:val="en-US"/>
        </w:rPr>
        <w:t xml:space="preserve"> to the Fund </w:t>
      </w:r>
      <w:r w:rsidR="00263E44">
        <w:rPr>
          <w:lang w:val="en-US"/>
        </w:rPr>
        <w:t>and Ozone Secretariats, respectively</w:t>
      </w:r>
      <w:r>
        <w:rPr>
          <w:lang w:val="en-US"/>
        </w:rPr>
        <w:t>;</w:t>
      </w:r>
      <w:r w:rsidR="000476B5" w:rsidRPr="003D74A0">
        <w:rPr>
          <w:lang w:val="en-US"/>
        </w:rPr>
        <w:t xml:space="preserve"> development of a proposal for a "Regulation to implement an import quota mechanism for the gradual reduction of the use of Hydrofluorocarbons (HFCs), or controlled substances of Annex F of the Montreal Protocol"</w:t>
      </w:r>
      <w:r w:rsidR="00C251A3">
        <w:rPr>
          <w:lang w:val="en-US"/>
        </w:rPr>
        <w:t xml:space="preserve">; </w:t>
      </w:r>
      <w:r w:rsidR="000476B5" w:rsidRPr="003D74A0">
        <w:rPr>
          <w:lang w:val="en-US"/>
        </w:rPr>
        <w:t xml:space="preserve">and the celebration of World Ozone Day, where specific issues </w:t>
      </w:r>
      <w:r w:rsidR="0024731C">
        <w:rPr>
          <w:lang w:val="en-US"/>
        </w:rPr>
        <w:t xml:space="preserve">were addressed </w:t>
      </w:r>
      <w:r w:rsidR="000476B5" w:rsidRPr="003D74A0">
        <w:rPr>
          <w:lang w:val="en-US"/>
        </w:rPr>
        <w:t>to support the sector.</w:t>
      </w:r>
      <w:r w:rsidR="000476B5">
        <w:rPr>
          <w:lang w:val="en-US"/>
        </w:rPr>
        <w:t xml:space="preserve"> </w:t>
      </w:r>
      <w:r w:rsidR="00C251A3">
        <w:rPr>
          <w:lang w:val="en-US"/>
        </w:rPr>
        <w:t xml:space="preserve">The NOU also </w:t>
      </w:r>
      <w:r w:rsidR="008B7D36">
        <w:rPr>
          <w:lang w:val="en-US"/>
        </w:rPr>
        <w:t xml:space="preserve">implemented </w:t>
      </w:r>
      <w:r w:rsidR="000476B5" w:rsidRPr="003D74A0">
        <w:rPr>
          <w:lang w:val="en-US"/>
        </w:rPr>
        <w:t xml:space="preserve">online training courses, </w:t>
      </w:r>
      <w:r w:rsidR="000178EF" w:rsidRPr="003D74A0">
        <w:rPr>
          <w:lang w:val="en-US"/>
        </w:rPr>
        <w:t>encourag</w:t>
      </w:r>
      <w:r w:rsidR="000178EF">
        <w:rPr>
          <w:lang w:val="en-US"/>
        </w:rPr>
        <w:t>ed</w:t>
      </w:r>
      <w:r w:rsidR="000178EF" w:rsidRPr="003D74A0">
        <w:rPr>
          <w:lang w:val="en-US"/>
        </w:rPr>
        <w:t xml:space="preserve"> </w:t>
      </w:r>
      <w:r w:rsidR="000476B5" w:rsidRPr="003D74A0">
        <w:rPr>
          <w:lang w:val="en-US"/>
        </w:rPr>
        <w:t>the acquisition of eco</w:t>
      </w:r>
      <w:r w:rsidR="008553F4">
        <w:rPr>
          <w:lang w:val="en-US"/>
        </w:rPr>
        <w:noBreakHyphen/>
      </w:r>
      <w:r w:rsidR="000476B5" w:rsidRPr="003D74A0">
        <w:rPr>
          <w:lang w:val="en-US"/>
        </w:rPr>
        <w:t xml:space="preserve">efficient </w:t>
      </w:r>
      <w:proofErr w:type="gramStart"/>
      <w:r w:rsidR="000476B5" w:rsidRPr="003D74A0">
        <w:rPr>
          <w:lang w:val="en-US"/>
        </w:rPr>
        <w:t>equipment</w:t>
      </w:r>
      <w:proofErr w:type="gramEnd"/>
      <w:r w:rsidR="000476B5" w:rsidRPr="003D74A0">
        <w:rPr>
          <w:lang w:val="en-US"/>
        </w:rPr>
        <w:t xml:space="preserve"> and </w:t>
      </w:r>
      <w:r w:rsidR="008553F4" w:rsidRPr="003D74A0">
        <w:rPr>
          <w:lang w:val="en-US"/>
        </w:rPr>
        <w:t>rais</w:t>
      </w:r>
      <w:r w:rsidR="008553F4">
        <w:rPr>
          <w:lang w:val="en-US"/>
        </w:rPr>
        <w:t>ed</w:t>
      </w:r>
      <w:r w:rsidR="008553F4" w:rsidRPr="003D74A0">
        <w:rPr>
          <w:lang w:val="en-US"/>
        </w:rPr>
        <w:t xml:space="preserve"> </w:t>
      </w:r>
      <w:r w:rsidR="000476B5" w:rsidRPr="003D74A0">
        <w:rPr>
          <w:lang w:val="en-US"/>
        </w:rPr>
        <w:t>awareness among customs agencies about the importance of carrying out rigorous control of import</w:t>
      </w:r>
      <w:r w:rsidR="00C55CEE">
        <w:rPr>
          <w:lang w:val="en-US"/>
        </w:rPr>
        <w:t>s</w:t>
      </w:r>
      <w:r w:rsidR="00D66E87">
        <w:rPr>
          <w:lang w:val="en-US"/>
        </w:rPr>
        <w:t xml:space="preserve">. </w:t>
      </w:r>
      <w:r w:rsidR="003018AF">
        <w:rPr>
          <w:lang w:val="en-US"/>
        </w:rPr>
        <w:t>T</w:t>
      </w:r>
      <w:r w:rsidR="00A4674E">
        <w:rPr>
          <w:lang w:val="en-US"/>
        </w:rPr>
        <w:t xml:space="preserve">he NOU also </w:t>
      </w:r>
      <w:r w:rsidR="00B561C4">
        <w:rPr>
          <w:lang w:val="en-US"/>
        </w:rPr>
        <w:t>developed</w:t>
      </w:r>
      <w:r w:rsidR="000476B5" w:rsidRPr="003D74A0">
        <w:rPr>
          <w:lang w:val="en-US"/>
        </w:rPr>
        <w:t xml:space="preserve"> campaigns for the recovery of refrigerant gases for destruction, which</w:t>
      </w:r>
      <w:r w:rsidR="000476B5" w:rsidRPr="003D74A0" w:rsidDel="00061EA0">
        <w:rPr>
          <w:lang w:val="en-US"/>
        </w:rPr>
        <w:t xml:space="preserve"> </w:t>
      </w:r>
      <w:r w:rsidR="000476B5" w:rsidRPr="003D74A0">
        <w:rPr>
          <w:lang w:val="en-US"/>
        </w:rPr>
        <w:t xml:space="preserve">has </w:t>
      </w:r>
      <w:r w:rsidR="00972999">
        <w:rPr>
          <w:lang w:val="en-US"/>
        </w:rPr>
        <w:t>contributed</w:t>
      </w:r>
      <w:r w:rsidR="000476B5" w:rsidRPr="003D74A0">
        <w:rPr>
          <w:lang w:val="en-US"/>
        </w:rPr>
        <w:t xml:space="preserve"> to </w:t>
      </w:r>
      <w:r w:rsidR="00972999">
        <w:rPr>
          <w:lang w:val="en-US"/>
        </w:rPr>
        <w:t xml:space="preserve">the </w:t>
      </w:r>
      <w:r w:rsidR="000476B5" w:rsidRPr="003D74A0">
        <w:rPr>
          <w:lang w:val="en-US"/>
        </w:rPr>
        <w:t>recover</w:t>
      </w:r>
      <w:r w:rsidR="00972999">
        <w:rPr>
          <w:lang w:val="en-US"/>
        </w:rPr>
        <w:t>y of</w:t>
      </w:r>
      <w:r w:rsidR="000476B5" w:rsidRPr="003D74A0">
        <w:rPr>
          <w:lang w:val="en-US"/>
        </w:rPr>
        <w:t xml:space="preserve"> about 1,117.45 kg of refrigerant</w:t>
      </w:r>
      <w:r w:rsidR="003018AF">
        <w:rPr>
          <w:lang w:val="en-US"/>
        </w:rPr>
        <w:t>s</w:t>
      </w:r>
      <w:r w:rsidR="000476B5" w:rsidRPr="003D74A0">
        <w:rPr>
          <w:lang w:val="en-US"/>
        </w:rPr>
        <w:t>, preventing their release into the atmosphere</w:t>
      </w:r>
      <w:r w:rsidR="00C251A3">
        <w:rPr>
          <w:lang w:val="en-US"/>
        </w:rPr>
        <w:t>;</w:t>
      </w:r>
      <w:r w:rsidR="000476B5" w:rsidRPr="003D74A0">
        <w:rPr>
          <w:lang w:val="en-US"/>
        </w:rPr>
        <w:t xml:space="preserve"> and the creation of an online awareness module on human rights, with an emphasis on gender equity</w:t>
      </w:r>
      <w:r>
        <w:rPr>
          <w:lang w:val="en-US"/>
        </w:rPr>
        <w:t>.</w:t>
      </w:r>
      <w:r w:rsidRPr="00E74F0D">
        <w:rPr>
          <w:lang w:val="en-US"/>
        </w:rPr>
        <w:t xml:space="preserve"> </w:t>
      </w:r>
      <w:r w:rsidRPr="003D74A0">
        <w:rPr>
          <w:lang w:val="en-US"/>
        </w:rPr>
        <w:t>In general,</w:t>
      </w:r>
      <w:r w:rsidR="00010846">
        <w:rPr>
          <w:lang w:val="en-US"/>
        </w:rPr>
        <w:t xml:space="preserve"> Costa Rica </w:t>
      </w:r>
      <w:r w:rsidR="00010846" w:rsidRPr="00010846">
        <w:rPr>
          <w:lang w:val="en-US"/>
        </w:rPr>
        <w:t xml:space="preserve">fully achieved </w:t>
      </w:r>
      <w:r w:rsidR="009416B0">
        <w:rPr>
          <w:lang w:val="en-US"/>
        </w:rPr>
        <w:t>five</w:t>
      </w:r>
      <w:r w:rsidR="009416B0" w:rsidRPr="00010846">
        <w:rPr>
          <w:lang w:val="en-US"/>
        </w:rPr>
        <w:t xml:space="preserve"> </w:t>
      </w:r>
      <w:r w:rsidR="00010846" w:rsidRPr="00010846">
        <w:rPr>
          <w:lang w:val="en-US"/>
        </w:rPr>
        <w:t xml:space="preserve">and partially achieved </w:t>
      </w:r>
      <w:r w:rsidR="009416B0">
        <w:rPr>
          <w:lang w:val="en-US"/>
        </w:rPr>
        <w:t>two</w:t>
      </w:r>
      <w:r w:rsidR="00010846" w:rsidRPr="00010846" w:rsidDel="009416B0">
        <w:rPr>
          <w:lang w:val="en-US"/>
        </w:rPr>
        <w:t xml:space="preserve"> </w:t>
      </w:r>
      <w:r w:rsidR="009416B0">
        <w:rPr>
          <w:lang w:val="en-US"/>
        </w:rPr>
        <w:t>institutional strengthening</w:t>
      </w:r>
      <w:r w:rsidR="009416B0" w:rsidRPr="00010846">
        <w:rPr>
          <w:lang w:val="en-US"/>
        </w:rPr>
        <w:t xml:space="preserve"> </w:t>
      </w:r>
      <w:r w:rsidR="00010846" w:rsidRPr="00010846">
        <w:rPr>
          <w:lang w:val="en-US"/>
        </w:rPr>
        <w:t>objectives</w:t>
      </w:r>
      <w:r w:rsidR="00010846">
        <w:rPr>
          <w:lang w:val="en-US"/>
        </w:rPr>
        <w:t xml:space="preserve"> during phase</w:t>
      </w:r>
      <w:r w:rsidR="00F24075">
        <w:rPr>
          <w:lang w:val="en-US"/>
        </w:rPr>
        <w:t> XIV</w:t>
      </w:r>
      <w:r w:rsidR="00010846">
        <w:rPr>
          <w:lang w:val="en-US"/>
        </w:rPr>
        <w:t>.</w:t>
      </w:r>
    </w:p>
    <w:p w14:paraId="17C4CAC6" w14:textId="77777777" w:rsidR="004F3DB5" w:rsidRDefault="000476B5" w:rsidP="004F3DB5">
      <w:pPr>
        <w:spacing w:after="240" w:line="360" w:lineRule="auto"/>
        <w:outlineLvl w:val="0"/>
        <w:rPr>
          <w:u w:val="single"/>
          <w:lang w:val="en-GB"/>
        </w:rPr>
      </w:pPr>
      <w:r w:rsidRPr="002178BD">
        <w:rPr>
          <w:u w:val="single"/>
          <w:lang w:val="en-GB"/>
        </w:rPr>
        <w:t>Plan of action</w:t>
      </w:r>
    </w:p>
    <w:p w14:paraId="7B380369" w14:textId="33BEE3FF" w:rsidR="000476B5" w:rsidRPr="004F3DB5" w:rsidRDefault="000476B5" w:rsidP="004F3DB5">
      <w:pPr>
        <w:pStyle w:val="Heading1"/>
        <w:rPr>
          <w:lang w:val="en-US"/>
        </w:rPr>
      </w:pPr>
      <w:r w:rsidRPr="004F3DB5">
        <w:rPr>
          <w:lang w:val="en-US"/>
        </w:rPr>
        <w:t xml:space="preserve">During phase XV, </w:t>
      </w:r>
      <w:r w:rsidR="000C524F">
        <w:rPr>
          <w:lang w:val="en-US"/>
        </w:rPr>
        <w:t>Costa Rica</w:t>
      </w:r>
      <w:r w:rsidRPr="004F3DB5">
        <w:rPr>
          <w:lang w:val="en-US"/>
        </w:rPr>
        <w:t xml:space="preserve"> commits to implement all the actions proposed in the </w:t>
      </w:r>
      <w:r w:rsidR="00F24075">
        <w:rPr>
          <w:lang w:val="en-US"/>
        </w:rPr>
        <w:t>seven</w:t>
      </w:r>
      <w:r w:rsidR="00F24075" w:rsidRPr="004F3DB5">
        <w:rPr>
          <w:lang w:val="en-US"/>
        </w:rPr>
        <w:t xml:space="preserve"> </w:t>
      </w:r>
      <w:r w:rsidRPr="004F3DB5">
        <w:rPr>
          <w:lang w:val="en-US"/>
        </w:rPr>
        <w:t xml:space="preserve">goals, giving special emphasis to the implementation of the Kigali Amendment, the freezing of the </w:t>
      </w:r>
      <w:r w:rsidR="00013029">
        <w:rPr>
          <w:lang w:val="en-US"/>
        </w:rPr>
        <w:t xml:space="preserve">HFC </w:t>
      </w:r>
      <w:r w:rsidRPr="004F3DB5">
        <w:rPr>
          <w:lang w:val="en-US"/>
        </w:rPr>
        <w:t>baseline, the implementation of the quota system and the promotion of the energy efficiency of equipment. In addition,</w:t>
      </w:r>
      <w:r w:rsidRPr="004F3DB5" w:rsidDel="00987F75">
        <w:rPr>
          <w:lang w:val="en-US"/>
        </w:rPr>
        <w:t xml:space="preserve"> </w:t>
      </w:r>
      <w:r w:rsidR="00987F75">
        <w:rPr>
          <w:lang w:val="en-US"/>
        </w:rPr>
        <w:t xml:space="preserve">the </w:t>
      </w:r>
      <w:r w:rsidR="00A06CD3">
        <w:rPr>
          <w:lang w:val="en-US"/>
        </w:rPr>
        <w:t xml:space="preserve">country will continue </w:t>
      </w:r>
      <w:r w:rsidR="00254784">
        <w:rPr>
          <w:lang w:val="en-US"/>
        </w:rPr>
        <w:t>implementing</w:t>
      </w:r>
      <w:r w:rsidR="00010846" w:rsidDel="00065C76">
        <w:rPr>
          <w:lang w:val="en-US"/>
        </w:rPr>
        <w:t xml:space="preserve"> </w:t>
      </w:r>
      <w:r w:rsidR="00065C76">
        <w:rPr>
          <w:lang w:val="en-US"/>
        </w:rPr>
        <w:t xml:space="preserve">its </w:t>
      </w:r>
      <w:r w:rsidR="00010846">
        <w:rPr>
          <w:lang w:val="en-US"/>
        </w:rPr>
        <w:t xml:space="preserve">HPMP </w:t>
      </w:r>
      <w:r w:rsidR="001A5059">
        <w:rPr>
          <w:lang w:val="en-US"/>
        </w:rPr>
        <w:t xml:space="preserve">activities </w:t>
      </w:r>
      <w:r w:rsidR="00010846">
        <w:rPr>
          <w:lang w:val="en-US"/>
        </w:rPr>
        <w:t>relating to</w:t>
      </w:r>
      <w:r w:rsidRPr="004F3DB5">
        <w:rPr>
          <w:lang w:val="en-US"/>
        </w:rPr>
        <w:t xml:space="preserve"> efficient and sustainable refrigeration and air</w:t>
      </w:r>
      <w:r w:rsidR="00254784">
        <w:rPr>
          <w:lang w:val="en-US"/>
        </w:rPr>
        <w:noBreakHyphen/>
      </w:r>
      <w:r w:rsidRPr="004F3DB5">
        <w:rPr>
          <w:lang w:val="en-US"/>
        </w:rPr>
        <w:t>conditioning</w:t>
      </w:r>
      <w:r w:rsidR="000F79BD">
        <w:rPr>
          <w:lang w:val="en-US"/>
        </w:rPr>
        <w:t xml:space="preserve"> (RAC)</w:t>
      </w:r>
      <w:r w:rsidRPr="004F3DB5">
        <w:rPr>
          <w:lang w:val="en-US"/>
        </w:rPr>
        <w:t xml:space="preserve">, </w:t>
      </w:r>
      <w:r w:rsidR="00010846">
        <w:rPr>
          <w:lang w:val="en-US"/>
        </w:rPr>
        <w:t>including</w:t>
      </w:r>
      <w:r w:rsidRPr="004F3DB5">
        <w:rPr>
          <w:lang w:val="en-US"/>
        </w:rPr>
        <w:t xml:space="preserve"> the formation of a technical decision-making team, also for the </w:t>
      </w:r>
      <w:r w:rsidR="002650F0">
        <w:rPr>
          <w:lang w:val="en-US"/>
        </w:rPr>
        <w:t>implementation</w:t>
      </w:r>
      <w:r w:rsidR="002650F0" w:rsidRPr="004F3DB5">
        <w:rPr>
          <w:lang w:val="en-US"/>
        </w:rPr>
        <w:t xml:space="preserve"> </w:t>
      </w:r>
      <w:r w:rsidRPr="004F3DB5">
        <w:rPr>
          <w:lang w:val="en-US"/>
        </w:rPr>
        <w:t xml:space="preserve">of the Kigali Amendment. </w:t>
      </w:r>
      <w:r w:rsidR="00010846">
        <w:rPr>
          <w:lang w:val="en-US"/>
        </w:rPr>
        <w:t>C</w:t>
      </w:r>
      <w:r w:rsidRPr="004F3DB5">
        <w:rPr>
          <w:lang w:val="en-US"/>
        </w:rPr>
        <w:t xml:space="preserve">oordination will continue to strengthen other technical training </w:t>
      </w:r>
      <w:proofErr w:type="spellStart"/>
      <w:r w:rsidR="002650F0" w:rsidRPr="004F3DB5">
        <w:rPr>
          <w:lang w:val="en-US"/>
        </w:rPr>
        <w:t>cent</w:t>
      </w:r>
      <w:r w:rsidR="002650F0">
        <w:rPr>
          <w:lang w:val="en-US"/>
        </w:rPr>
        <w:t>re</w:t>
      </w:r>
      <w:r w:rsidR="002650F0" w:rsidRPr="004F3DB5">
        <w:rPr>
          <w:lang w:val="en-US"/>
        </w:rPr>
        <w:t>s</w:t>
      </w:r>
      <w:proofErr w:type="spellEnd"/>
      <w:r w:rsidRPr="004F3DB5">
        <w:rPr>
          <w:lang w:val="en-US"/>
        </w:rPr>
        <w:t xml:space="preserve">, providing tools and training on the safe handling of new technologies with natural </w:t>
      </w:r>
      <w:r w:rsidR="00010846" w:rsidRPr="004F3DB5">
        <w:rPr>
          <w:lang w:val="en-US"/>
        </w:rPr>
        <w:t>refrigerants,</w:t>
      </w:r>
      <w:r w:rsidRPr="004F3DB5">
        <w:rPr>
          <w:lang w:val="en-US"/>
        </w:rPr>
        <w:t xml:space="preserve"> as well as the development of new campaigns for the recovery of gases for destruction. </w:t>
      </w:r>
      <w:r w:rsidR="00010846">
        <w:rPr>
          <w:lang w:val="en-US"/>
        </w:rPr>
        <w:lastRenderedPageBreak/>
        <w:t>Activities relating to the integration</w:t>
      </w:r>
      <w:r w:rsidRPr="004F3DB5">
        <w:rPr>
          <w:lang w:val="en-US"/>
        </w:rPr>
        <w:t xml:space="preserve"> of the Multilateral Fund's gender policy </w:t>
      </w:r>
      <w:r w:rsidR="00EA3C40" w:rsidRPr="00EA3C40">
        <w:rPr>
          <w:lang w:val="en-US"/>
        </w:rPr>
        <w:t xml:space="preserve">in all Montreal Protocol projects </w:t>
      </w:r>
      <w:r w:rsidRPr="004F3DB5">
        <w:rPr>
          <w:lang w:val="en-US"/>
        </w:rPr>
        <w:t xml:space="preserve">will be a </w:t>
      </w:r>
      <w:r w:rsidR="00010846">
        <w:rPr>
          <w:lang w:val="en-US"/>
        </w:rPr>
        <w:t>focus during</w:t>
      </w:r>
      <w:r w:rsidRPr="004F3DB5">
        <w:rPr>
          <w:lang w:val="en-US"/>
        </w:rPr>
        <w:t xml:space="preserve"> this phase. The commemoration of World Ozone Day will be a key activity to continue</w:t>
      </w:r>
      <w:r w:rsidRPr="004F3DB5" w:rsidDel="00C508CE">
        <w:rPr>
          <w:lang w:val="en-US"/>
        </w:rPr>
        <w:t xml:space="preserve"> </w:t>
      </w:r>
      <w:r w:rsidR="00B03C05">
        <w:rPr>
          <w:lang w:val="en-US"/>
        </w:rPr>
        <w:t xml:space="preserve">raising </w:t>
      </w:r>
      <w:r w:rsidR="00C508CE" w:rsidRPr="00C508CE">
        <w:rPr>
          <w:lang w:val="en-US"/>
        </w:rPr>
        <w:t xml:space="preserve">public awareness </w:t>
      </w:r>
      <w:r w:rsidR="00B03C05">
        <w:rPr>
          <w:lang w:val="en-US"/>
        </w:rPr>
        <w:t>on</w:t>
      </w:r>
      <w:r w:rsidR="00C508CE" w:rsidRPr="00C508CE">
        <w:rPr>
          <w:lang w:val="en-US"/>
        </w:rPr>
        <w:t xml:space="preserve"> the protection of the ozone layer and climate</w:t>
      </w:r>
      <w:r w:rsidR="00C508CE" w:rsidRPr="00C508CE" w:rsidDel="00456D6C">
        <w:rPr>
          <w:lang w:val="en-US"/>
        </w:rPr>
        <w:t xml:space="preserve"> </w:t>
      </w:r>
      <w:r w:rsidRPr="004F3DB5">
        <w:rPr>
          <w:lang w:val="en-US"/>
        </w:rPr>
        <w:t>over the next three years.</w:t>
      </w:r>
    </w:p>
    <w:p w14:paraId="2EE7BFD4"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0BB700CF" w14:textId="4CA705BB" w:rsidR="000476B5" w:rsidRPr="002178BD" w:rsidRDefault="000476B5" w:rsidP="000476B5">
      <w:pPr>
        <w:pStyle w:val="Heading1"/>
        <w:rPr>
          <w:lang w:val="en-GB"/>
        </w:rPr>
      </w:pPr>
      <w:r w:rsidRPr="00740623">
        <w:rPr>
          <w:lang w:val="en-GB"/>
        </w:rPr>
        <w:t xml:space="preserve">Sustainability and risk assessment is an exercise that has been practiced in </w:t>
      </w:r>
      <w:r w:rsidR="00010846">
        <w:rPr>
          <w:lang w:val="en-GB"/>
        </w:rPr>
        <w:t>previous</w:t>
      </w:r>
      <w:r w:rsidRPr="00740623">
        <w:rPr>
          <w:lang w:val="en-GB"/>
        </w:rPr>
        <w:t xml:space="preserve"> phases and will continue to be carried out within the framework of the </w:t>
      </w:r>
      <w:r w:rsidR="00010846">
        <w:rPr>
          <w:lang w:val="en-GB"/>
        </w:rPr>
        <w:t>p</w:t>
      </w:r>
      <w:r w:rsidRPr="00740623">
        <w:rPr>
          <w:lang w:val="en-GB"/>
        </w:rPr>
        <w:t xml:space="preserve">roject on a permanent basis, </w:t>
      </w:r>
      <w:r w:rsidR="00D14DAE" w:rsidRPr="00740623">
        <w:rPr>
          <w:lang w:val="en-GB"/>
        </w:rPr>
        <w:t>to</w:t>
      </w:r>
      <w:r w:rsidRPr="00740623">
        <w:rPr>
          <w:lang w:val="en-GB"/>
        </w:rPr>
        <w:t xml:space="preserve"> foresee any situation that may affect </w:t>
      </w:r>
      <w:r w:rsidR="00010846">
        <w:rPr>
          <w:lang w:val="en-GB"/>
        </w:rPr>
        <w:t xml:space="preserve">its </w:t>
      </w:r>
      <w:r w:rsidRPr="00740623">
        <w:rPr>
          <w:lang w:val="en-GB"/>
        </w:rPr>
        <w:t>execution.</w:t>
      </w:r>
      <w:r>
        <w:rPr>
          <w:lang w:val="en-GB"/>
        </w:rPr>
        <w:t xml:space="preserve"> </w:t>
      </w:r>
      <w:r w:rsidRPr="00740623">
        <w:rPr>
          <w:lang w:val="en-GB"/>
        </w:rPr>
        <w:t>There is strong institutional support to the work under the Montreal Protocol in Costa Rica, which is exemplified by the number of government</w:t>
      </w:r>
      <w:r w:rsidR="00010846">
        <w:rPr>
          <w:lang w:val="en-GB"/>
        </w:rPr>
        <w:t>-</w:t>
      </w:r>
      <w:r w:rsidRPr="00740623">
        <w:rPr>
          <w:lang w:val="en-GB"/>
        </w:rPr>
        <w:t xml:space="preserve">paid staff that are involved with the implementation of the Montreal Protocol in DIGECA / MINAE. The Director of DIGECA has good access to the decision-making level of the Ministry, and there is a strong political support for the implementation of the Montreal Protocol in Costa Rica. The main risk is the relatively low baseline for HFCs because of a depressed economy in 2020 and 2021. The high imports in 2022 (and 2023) indicate that the country has </w:t>
      </w:r>
      <w:r w:rsidR="00DA25FE">
        <w:rPr>
          <w:lang w:val="en-GB"/>
        </w:rPr>
        <w:t xml:space="preserve">now </w:t>
      </w:r>
      <w:r w:rsidRPr="00740623">
        <w:rPr>
          <w:lang w:val="en-GB"/>
        </w:rPr>
        <w:t xml:space="preserve">an HFC consumption that is above the freeze level, which could potentially increase the risk of illegal trade in the coming years. There is a strong collaboration between the </w:t>
      </w:r>
      <w:r w:rsidR="00625DED">
        <w:rPr>
          <w:lang w:val="en-GB"/>
        </w:rPr>
        <w:t>NOU</w:t>
      </w:r>
      <w:r w:rsidRPr="00740623">
        <w:rPr>
          <w:lang w:val="en-GB"/>
        </w:rPr>
        <w:t xml:space="preserve">, the Foreign Trade Promoter, the General Directorate of Customs and importers of RAC equipment and refrigerants, which helps to mitigate such risks. The newly established HFC </w:t>
      </w:r>
      <w:r w:rsidR="00625DED" w:rsidRPr="00740623">
        <w:rPr>
          <w:lang w:val="en-GB"/>
        </w:rPr>
        <w:t>q</w:t>
      </w:r>
      <w:r w:rsidRPr="00740623">
        <w:rPr>
          <w:lang w:val="en-GB"/>
        </w:rPr>
        <w:t xml:space="preserve">uota </w:t>
      </w:r>
      <w:r w:rsidR="00625DED">
        <w:rPr>
          <w:lang w:val="en-GB"/>
        </w:rPr>
        <w:t>s</w:t>
      </w:r>
      <w:r w:rsidR="00625DED" w:rsidRPr="00740623">
        <w:rPr>
          <w:lang w:val="en-GB"/>
        </w:rPr>
        <w:t xml:space="preserve">ystem </w:t>
      </w:r>
      <w:r w:rsidRPr="00740623">
        <w:rPr>
          <w:lang w:val="en-GB"/>
        </w:rPr>
        <w:t>is crucial for this.</w:t>
      </w:r>
    </w:p>
    <w:p w14:paraId="06A6C20B" w14:textId="77777777" w:rsidR="000476B5" w:rsidRPr="002178BD" w:rsidRDefault="000476B5" w:rsidP="004F3DB5">
      <w:pPr>
        <w:rPr>
          <w:b/>
          <w:bCs/>
          <w:lang w:val="en-GB"/>
        </w:rPr>
      </w:pPr>
      <w:r w:rsidRPr="002178BD">
        <w:rPr>
          <w:b/>
          <w:lang w:val="en-GB"/>
        </w:rPr>
        <w:t>India</w:t>
      </w:r>
      <w:r w:rsidRPr="002178BD">
        <w:rPr>
          <w:b/>
          <w:bCs/>
          <w:lang w:val="en-GB"/>
        </w:rPr>
        <w:t>: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0476B5" w:rsidRPr="002178BD" w14:paraId="26902854" w14:textId="77777777" w:rsidTr="00FA27AA">
        <w:trPr>
          <w:trHeight w:val="278"/>
          <w:tblHeader/>
          <w:jc w:val="center"/>
        </w:trPr>
        <w:tc>
          <w:tcPr>
            <w:tcW w:w="4158" w:type="pct"/>
            <w:gridSpan w:val="2"/>
            <w:tcBorders>
              <w:bottom w:val="single" w:sz="4" w:space="0" w:color="auto"/>
            </w:tcBorders>
          </w:tcPr>
          <w:p w14:paraId="466EE65B" w14:textId="77777777" w:rsidR="000476B5" w:rsidRPr="002178BD" w:rsidRDefault="000476B5" w:rsidP="00FA27AA">
            <w:pPr>
              <w:widowControl w:val="0"/>
              <w:rPr>
                <w:b/>
                <w:sz w:val="20"/>
                <w:szCs w:val="20"/>
                <w:lang w:val="en-GB"/>
              </w:rPr>
            </w:pPr>
            <w:r w:rsidRPr="002178BD">
              <w:rPr>
                <w:b/>
                <w:sz w:val="20"/>
                <w:szCs w:val="20"/>
                <w:lang w:val="en-GB"/>
              </w:rPr>
              <w:t>Summary of the project and country profile</w:t>
            </w:r>
          </w:p>
        </w:tc>
        <w:tc>
          <w:tcPr>
            <w:tcW w:w="842" w:type="pct"/>
          </w:tcPr>
          <w:p w14:paraId="2787FA0A" w14:textId="77777777" w:rsidR="000476B5" w:rsidRPr="002178BD" w:rsidRDefault="000476B5" w:rsidP="00FA27AA">
            <w:pPr>
              <w:widowControl w:val="0"/>
              <w:jc w:val="right"/>
              <w:rPr>
                <w:b/>
                <w:sz w:val="20"/>
                <w:szCs w:val="20"/>
                <w:lang w:val="en-GB"/>
              </w:rPr>
            </w:pPr>
          </w:p>
        </w:tc>
      </w:tr>
      <w:tr w:rsidR="000476B5" w:rsidRPr="002178BD" w14:paraId="2F2A7473" w14:textId="77777777" w:rsidTr="00FA27AA">
        <w:trPr>
          <w:trHeight w:val="233"/>
          <w:jc w:val="center"/>
        </w:trPr>
        <w:tc>
          <w:tcPr>
            <w:tcW w:w="4158" w:type="pct"/>
            <w:gridSpan w:val="2"/>
            <w:tcBorders>
              <w:bottom w:val="single" w:sz="4" w:space="0" w:color="auto"/>
            </w:tcBorders>
          </w:tcPr>
          <w:p w14:paraId="0367D811" w14:textId="77777777" w:rsidR="000476B5" w:rsidRPr="002178BD" w:rsidRDefault="000476B5" w:rsidP="00FA27AA">
            <w:pPr>
              <w:widowControl w:val="0"/>
              <w:rPr>
                <w:sz w:val="20"/>
                <w:szCs w:val="20"/>
                <w:lang w:val="en-GB"/>
              </w:rPr>
            </w:pPr>
            <w:r w:rsidRPr="002178BD">
              <w:rPr>
                <w:sz w:val="20"/>
                <w:szCs w:val="20"/>
                <w:lang w:val="en-GB"/>
              </w:rPr>
              <w:t>Implementing agency:</w:t>
            </w:r>
          </w:p>
        </w:tc>
        <w:tc>
          <w:tcPr>
            <w:tcW w:w="842" w:type="pct"/>
            <w:tcBorders>
              <w:bottom w:val="single" w:sz="4" w:space="0" w:color="auto"/>
            </w:tcBorders>
          </w:tcPr>
          <w:p w14:paraId="41D8A478" w14:textId="77777777" w:rsidR="000476B5" w:rsidRPr="002178BD" w:rsidRDefault="000476B5" w:rsidP="00FA27AA">
            <w:pPr>
              <w:widowControl w:val="0"/>
              <w:jc w:val="center"/>
              <w:rPr>
                <w:sz w:val="20"/>
                <w:szCs w:val="20"/>
                <w:lang w:val="en-GB"/>
              </w:rPr>
            </w:pPr>
            <w:r w:rsidRPr="002178BD">
              <w:rPr>
                <w:sz w:val="20"/>
                <w:szCs w:val="20"/>
                <w:lang w:val="en-GB"/>
              </w:rPr>
              <w:t>UNDP</w:t>
            </w:r>
          </w:p>
        </w:tc>
      </w:tr>
      <w:tr w:rsidR="000476B5" w:rsidRPr="002178BD" w14:paraId="63AF1093" w14:textId="77777777" w:rsidTr="00FA27AA">
        <w:trPr>
          <w:trHeight w:val="233"/>
          <w:jc w:val="center"/>
        </w:trPr>
        <w:tc>
          <w:tcPr>
            <w:tcW w:w="4158" w:type="pct"/>
            <w:gridSpan w:val="2"/>
            <w:tcBorders>
              <w:top w:val="single" w:sz="4" w:space="0" w:color="auto"/>
              <w:left w:val="single" w:sz="4" w:space="0" w:color="auto"/>
              <w:bottom w:val="nil"/>
              <w:right w:val="single" w:sz="4" w:space="0" w:color="auto"/>
            </w:tcBorders>
          </w:tcPr>
          <w:p w14:paraId="0AC225FD" w14:textId="77777777" w:rsidR="000476B5" w:rsidRPr="002178BD" w:rsidRDefault="000476B5" w:rsidP="00FA27AA">
            <w:pPr>
              <w:widowControl w:val="0"/>
              <w:rPr>
                <w:sz w:val="20"/>
                <w:szCs w:val="20"/>
                <w:lang w:val="en-GB"/>
              </w:rPr>
            </w:pPr>
            <w:r w:rsidRPr="002178BD">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53815F4" w14:textId="77777777" w:rsidR="000476B5" w:rsidRPr="002178BD" w:rsidRDefault="000476B5" w:rsidP="00FA27AA">
            <w:pPr>
              <w:widowControl w:val="0"/>
              <w:jc w:val="right"/>
              <w:rPr>
                <w:sz w:val="20"/>
                <w:szCs w:val="20"/>
                <w:lang w:val="en-GB"/>
              </w:rPr>
            </w:pPr>
          </w:p>
        </w:tc>
      </w:tr>
      <w:tr w:rsidR="000476B5" w:rsidRPr="002178BD" w14:paraId="67746035"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4E1BB690"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I:</w:t>
            </w:r>
          </w:p>
        </w:tc>
        <w:tc>
          <w:tcPr>
            <w:tcW w:w="922" w:type="pct"/>
            <w:tcBorders>
              <w:top w:val="nil"/>
              <w:left w:val="nil"/>
              <w:bottom w:val="nil"/>
              <w:right w:val="single" w:sz="4" w:space="0" w:color="auto"/>
            </w:tcBorders>
            <w:shd w:val="clear" w:color="auto" w:fill="FFFFFF"/>
            <w:vAlign w:val="bottom"/>
          </w:tcPr>
          <w:p w14:paraId="18378004" w14:textId="77777777" w:rsidR="000476B5" w:rsidRPr="002178BD" w:rsidRDefault="000476B5" w:rsidP="00FA27AA">
            <w:pPr>
              <w:widowControl w:val="0"/>
              <w:jc w:val="right"/>
              <w:rPr>
                <w:sz w:val="20"/>
                <w:szCs w:val="20"/>
                <w:lang w:val="en-GB"/>
              </w:rPr>
            </w:pPr>
            <w:r w:rsidRPr="002178BD">
              <w:rPr>
                <w:sz w:val="20"/>
                <w:szCs w:val="20"/>
                <w:lang w:val="en-GB"/>
              </w:rPr>
              <w:t>Oct-92</w:t>
            </w:r>
          </w:p>
        </w:tc>
        <w:tc>
          <w:tcPr>
            <w:tcW w:w="842" w:type="pct"/>
            <w:tcBorders>
              <w:top w:val="nil"/>
              <w:left w:val="single" w:sz="4" w:space="0" w:color="auto"/>
              <w:bottom w:val="nil"/>
              <w:right w:val="single" w:sz="4" w:space="0" w:color="auto"/>
            </w:tcBorders>
            <w:shd w:val="clear" w:color="auto" w:fill="auto"/>
          </w:tcPr>
          <w:p w14:paraId="2436DACB" w14:textId="77777777" w:rsidR="000476B5" w:rsidRPr="002178BD" w:rsidRDefault="000476B5" w:rsidP="00FA27AA">
            <w:pPr>
              <w:widowControl w:val="0"/>
              <w:jc w:val="right"/>
              <w:rPr>
                <w:sz w:val="20"/>
                <w:szCs w:val="20"/>
                <w:lang w:val="en-GB"/>
              </w:rPr>
            </w:pPr>
            <w:r w:rsidRPr="002178BD">
              <w:rPr>
                <w:sz w:val="20"/>
                <w:szCs w:val="20"/>
                <w:lang w:val="en-GB"/>
              </w:rPr>
              <w:t>428,929</w:t>
            </w:r>
          </w:p>
        </w:tc>
      </w:tr>
      <w:tr w:rsidR="000476B5" w:rsidRPr="002178BD" w14:paraId="2C43AEE8"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769BAF83"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II:</w:t>
            </w:r>
          </w:p>
        </w:tc>
        <w:tc>
          <w:tcPr>
            <w:tcW w:w="922" w:type="pct"/>
            <w:tcBorders>
              <w:top w:val="nil"/>
              <w:left w:val="nil"/>
              <w:bottom w:val="nil"/>
              <w:right w:val="single" w:sz="4" w:space="0" w:color="auto"/>
            </w:tcBorders>
            <w:shd w:val="clear" w:color="auto" w:fill="FFFFFF"/>
            <w:vAlign w:val="bottom"/>
          </w:tcPr>
          <w:p w14:paraId="4DA921C3" w14:textId="77777777" w:rsidR="000476B5" w:rsidRPr="002178BD" w:rsidRDefault="000476B5" w:rsidP="00FA27AA">
            <w:pPr>
              <w:widowControl w:val="0"/>
              <w:jc w:val="right"/>
              <w:rPr>
                <w:sz w:val="20"/>
                <w:szCs w:val="20"/>
                <w:lang w:val="en-GB"/>
              </w:rPr>
            </w:pPr>
            <w:r w:rsidRPr="002178BD">
              <w:rPr>
                <w:sz w:val="20"/>
                <w:szCs w:val="20"/>
                <w:lang w:val="en-GB"/>
              </w:rPr>
              <w:t>Oct-96</w:t>
            </w:r>
          </w:p>
        </w:tc>
        <w:tc>
          <w:tcPr>
            <w:tcW w:w="842" w:type="pct"/>
            <w:tcBorders>
              <w:top w:val="nil"/>
              <w:left w:val="single" w:sz="4" w:space="0" w:color="auto"/>
              <w:bottom w:val="nil"/>
              <w:right w:val="single" w:sz="4" w:space="0" w:color="auto"/>
            </w:tcBorders>
            <w:shd w:val="clear" w:color="auto" w:fill="auto"/>
          </w:tcPr>
          <w:p w14:paraId="6C810257" w14:textId="77777777" w:rsidR="000476B5" w:rsidRPr="002178BD" w:rsidRDefault="000476B5" w:rsidP="00FA27AA">
            <w:pPr>
              <w:widowControl w:val="0"/>
              <w:jc w:val="right"/>
              <w:rPr>
                <w:sz w:val="20"/>
                <w:szCs w:val="20"/>
                <w:lang w:val="en-GB"/>
              </w:rPr>
            </w:pPr>
            <w:r w:rsidRPr="002178BD">
              <w:rPr>
                <w:sz w:val="20"/>
                <w:szCs w:val="20"/>
                <w:lang w:val="en-GB"/>
              </w:rPr>
              <w:t>287,100</w:t>
            </w:r>
          </w:p>
        </w:tc>
      </w:tr>
      <w:tr w:rsidR="000476B5" w:rsidRPr="002178BD" w14:paraId="1784BBBF"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3B99B1F4"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III:</w:t>
            </w:r>
          </w:p>
        </w:tc>
        <w:tc>
          <w:tcPr>
            <w:tcW w:w="922" w:type="pct"/>
            <w:tcBorders>
              <w:top w:val="nil"/>
              <w:left w:val="nil"/>
              <w:bottom w:val="nil"/>
              <w:right w:val="single" w:sz="4" w:space="0" w:color="auto"/>
            </w:tcBorders>
            <w:shd w:val="clear" w:color="auto" w:fill="FFFFFF"/>
            <w:vAlign w:val="bottom"/>
          </w:tcPr>
          <w:p w14:paraId="124CB5E9" w14:textId="77777777" w:rsidR="000476B5" w:rsidRPr="002178BD" w:rsidRDefault="000476B5" w:rsidP="00FA27AA">
            <w:pPr>
              <w:widowControl w:val="0"/>
              <w:jc w:val="right"/>
              <w:rPr>
                <w:sz w:val="20"/>
                <w:szCs w:val="20"/>
                <w:lang w:val="en-GB"/>
              </w:rPr>
            </w:pPr>
            <w:r w:rsidRPr="002178BD">
              <w:rPr>
                <w:sz w:val="20"/>
                <w:szCs w:val="20"/>
                <w:lang w:val="en-GB"/>
              </w:rPr>
              <w:t>Mar-99</w:t>
            </w:r>
          </w:p>
        </w:tc>
        <w:tc>
          <w:tcPr>
            <w:tcW w:w="842" w:type="pct"/>
            <w:tcBorders>
              <w:top w:val="nil"/>
              <w:left w:val="single" w:sz="4" w:space="0" w:color="auto"/>
              <w:bottom w:val="nil"/>
              <w:right w:val="single" w:sz="4" w:space="0" w:color="auto"/>
            </w:tcBorders>
            <w:shd w:val="clear" w:color="auto" w:fill="auto"/>
          </w:tcPr>
          <w:p w14:paraId="23EB5E13" w14:textId="77777777" w:rsidR="000476B5" w:rsidRPr="002178BD" w:rsidRDefault="000476B5" w:rsidP="00FA27AA">
            <w:pPr>
              <w:widowControl w:val="0"/>
              <w:jc w:val="right"/>
              <w:rPr>
                <w:sz w:val="20"/>
                <w:szCs w:val="20"/>
                <w:lang w:val="en-GB"/>
              </w:rPr>
            </w:pPr>
            <w:r w:rsidRPr="002178BD">
              <w:rPr>
                <w:sz w:val="20"/>
                <w:szCs w:val="20"/>
                <w:lang w:val="en-GB"/>
              </w:rPr>
              <w:t>287,100</w:t>
            </w:r>
          </w:p>
        </w:tc>
      </w:tr>
      <w:tr w:rsidR="000476B5" w:rsidRPr="002178BD" w14:paraId="08982004"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5A2354BE"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IV:</w:t>
            </w:r>
          </w:p>
        </w:tc>
        <w:tc>
          <w:tcPr>
            <w:tcW w:w="922" w:type="pct"/>
            <w:tcBorders>
              <w:top w:val="nil"/>
              <w:left w:val="nil"/>
              <w:bottom w:val="nil"/>
              <w:right w:val="single" w:sz="4" w:space="0" w:color="auto"/>
            </w:tcBorders>
            <w:shd w:val="clear" w:color="auto" w:fill="FFFFFF"/>
            <w:vAlign w:val="bottom"/>
          </w:tcPr>
          <w:p w14:paraId="1876EC5F"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Jul-01</w:t>
            </w:r>
          </w:p>
        </w:tc>
        <w:tc>
          <w:tcPr>
            <w:tcW w:w="842" w:type="pct"/>
            <w:tcBorders>
              <w:top w:val="nil"/>
              <w:left w:val="single" w:sz="4" w:space="0" w:color="auto"/>
              <w:bottom w:val="nil"/>
              <w:right w:val="single" w:sz="4" w:space="0" w:color="auto"/>
            </w:tcBorders>
            <w:shd w:val="clear" w:color="auto" w:fill="auto"/>
          </w:tcPr>
          <w:p w14:paraId="2556A8D8" w14:textId="77777777" w:rsidR="000476B5" w:rsidRPr="002178BD" w:rsidRDefault="000476B5" w:rsidP="00FA27AA">
            <w:pPr>
              <w:widowControl w:val="0"/>
              <w:jc w:val="right"/>
              <w:rPr>
                <w:sz w:val="20"/>
                <w:szCs w:val="20"/>
                <w:lang w:val="en-GB"/>
              </w:rPr>
            </w:pPr>
            <w:r w:rsidRPr="002178BD">
              <w:rPr>
                <w:sz w:val="20"/>
                <w:szCs w:val="20"/>
                <w:lang w:val="en-GB"/>
              </w:rPr>
              <w:t>285,796</w:t>
            </w:r>
          </w:p>
        </w:tc>
      </w:tr>
      <w:tr w:rsidR="000476B5" w:rsidRPr="002178BD" w14:paraId="57160028"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4F11001C"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V:</w:t>
            </w:r>
          </w:p>
        </w:tc>
        <w:tc>
          <w:tcPr>
            <w:tcW w:w="922" w:type="pct"/>
            <w:tcBorders>
              <w:top w:val="nil"/>
              <w:left w:val="nil"/>
              <w:bottom w:val="nil"/>
              <w:right w:val="single" w:sz="4" w:space="0" w:color="auto"/>
            </w:tcBorders>
            <w:shd w:val="clear" w:color="auto" w:fill="FFFFFF"/>
            <w:vAlign w:val="bottom"/>
          </w:tcPr>
          <w:p w14:paraId="5A3E1706"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Dec-03</w:t>
            </w:r>
          </w:p>
        </w:tc>
        <w:tc>
          <w:tcPr>
            <w:tcW w:w="842" w:type="pct"/>
            <w:tcBorders>
              <w:top w:val="nil"/>
              <w:left w:val="single" w:sz="4" w:space="0" w:color="auto"/>
              <w:bottom w:val="nil"/>
              <w:right w:val="single" w:sz="4" w:space="0" w:color="auto"/>
            </w:tcBorders>
            <w:shd w:val="clear" w:color="auto" w:fill="auto"/>
          </w:tcPr>
          <w:p w14:paraId="1B062DC1" w14:textId="77777777" w:rsidR="000476B5" w:rsidRPr="002178BD" w:rsidRDefault="000476B5" w:rsidP="00FA27AA">
            <w:pPr>
              <w:widowControl w:val="0"/>
              <w:jc w:val="right"/>
              <w:rPr>
                <w:sz w:val="20"/>
                <w:szCs w:val="20"/>
                <w:lang w:val="en-GB"/>
              </w:rPr>
            </w:pPr>
            <w:r w:rsidRPr="002178BD">
              <w:rPr>
                <w:sz w:val="20"/>
                <w:szCs w:val="20"/>
                <w:lang w:val="en-GB"/>
              </w:rPr>
              <w:t>370,310</w:t>
            </w:r>
          </w:p>
        </w:tc>
      </w:tr>
      <w:tr w:rsidR="000476B5" w:rsidRPr="002178BD" w14:paraId="341E123F"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0210DD78"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VI:</w:t>
            </w:r>
          </w:p>
        </w:tc>
        <w:tc>
          <w:tcPr>
            <w:tcW w:w="922" w:type="pct"/>
            <w:tcBorders>
              <w:top w:val="nil"/>
              <w:left w:val="nil"/>
              <w:bottom w:val="nil"/>
              <w:right w:val="single" w:sz="4" w:space="0" w:color="auto"/>
            </w:tcBorders>
            <w:shd w:val="clear" w:color="auto" w:fill="FFFFFF"/>
            <w:vAlign w:val="bottom"/>
          </w:tcPr>
          <w:p w14:paraId="5C0CFD63"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Nov-05</w:t>
            </w:r>
          </w:p>
        </w:tc>
        <w:tc>
          <w:tcPr>
            <w:tcW w:w="842" w:type="pct"/>
            <w:tcBorders>
              <w:top w:val="nil"/>
              <w:left w:val="single" w:sz="4" w:space="0" w:color="auto"/>
              <w:bottom w:val="nil"/>
              <w:right w:val="single" w:sz="4" w:space="0" w:color="auto"/>
            </w:tcBorders>
            <w:shd w:val="clear" w:color="auto" w:fill="auto"/>
          </w:tcPr>
          <w:p w14:paraId="7961B307" w14:textId="77777777" w:rsidR="000476B5" w:rsidRPr="002178BD" w:rsidRDefault="000476B5" w:rsidP="00FA27AA">
            <w:pPr>
              <w:widowControl w:val="0"/>
              <w:jc w:val="right"/>
              <w:rPr>
                <w:sz w:val="20"/>
                <w:szCs w:val="20"/>
                <w:lang w:val="en-GB"/>
              </w:rPr>
            </w:pPr>
            <w:r w:rsidRPr="002178BD">
              <w:rPr>
                <w:sz w:val="20"/>
                <w:szCs w:val="20"/>
                <w:lang w:val="en-GB"/>
              </w:rPr>
              <w:t>373,230</w:t>
            </w:r>
          </w:p>
        </w:tc>
      </w:tr>
      <w:tr w:rsidR="000476B5" w:rsidRPr="002178BD" w14:paraId="04EFCEEC"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00AEDAB9"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VII</w:t>
            </w:r>
          </w:p>
        </w:tc>
        <w:tc>
          <w:tcPr>
            <w:tcW w:w="922" w:type="pct"/>
            <w:tcBorders>
              <w:top w:val="nil"/>
              <w:left w:val="nil"/>
              <w:bottom w:val="nil"/>
              <w:right w:val="single" w:sz="4" w:space="0" w:color="auto"/>
            </w:tcBorders>
            <w:shd w:val="clear" w:color="auto" w:fill="FFFFFF"/>
            <w:vAlign w:val="bottom"/>
          </w:tcPr>
          <w:p w14:paraId="4F09AAE5"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Apr-08</w:t>
            </w:r>
          </w:p>
        </w:tc>
        <w:tc>
          <w:tcPr>
            <w:tcW w:w="842" w:type="pct"/>
            <w:tcBorders>
              <w:top w:val="nil"/>
              <w:left w:val="single" w:sz="4" w:space="0" w:color="auto"/>
              <w:bottom w:val="nil"/>
              <w:right w:val="single" w:sz="4" w:space="0" w:color="auto"/>
            </w:tcBorders>
            <w:shd w:val="clear" w:color="auto" w:fill="auto"/>
          </w:tcPr>
          <w:p w14:paraId="40EDFC2B" w14:textId="77777777" w:rsidR="000476B5" w:rsidRPr="002178BD" w:rsidRDefault="000476B5" w:rsidP="00FA27AA">
            <w:pPr>
              <w:widowControl w:val="0"/>
              <w:jc w:val="right"/>
              <w:rPr>
                <w:sz w:val="20"/>
                <w:szCs w:val="20"/>
                <w:lang w:val="en-GB"/>
              </w:rPr>
            </w:pPr>
            <w:r w:rsidRPr="002178BD">
              <w:rPr>
                <w:sz w:val="20"/>
                <w:szCs w:val="20"/>
                <w:lang w:val="en-GB"/>
              </w:rPr>
              <w:t>373,230</w:t>
            </w:r>
          </w:p>
        </w:tc>
      </w:tr>
      <w:tr w:rsidR="000476B5" w:rsidRPr="002178BD" w14:paraId="6DF6A7D6"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7EE1EA47"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VIII:</w:t>
            </w:r>
          </w:p>
        </w:tc>
        <w:tc>
          <w:tcPr>
            <w:tcW w:w="922" w:type="pct"/>
            <w:tcBorders>
              <w:top w:val="nil"/>
              <w:left w:val="nil"/>
              <w:bottom w:val="nil"/>
              <w:right w:val="single" w:sz="4" w:space="0" w:color="auto"/>
            </w:tcBorders>
            <w:shd w:val="clear" w:color="auto" w:fill="FFFFFF"/>
            <w:vAlign w:val="bottom"/>
          </w:tcPr>
          <w:p w14:paraId="3BE5AEFD"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Apr-10 &amp; Nov-11</w:t>
            </w:r>
          </w:p>
        </w:tc>
        <w:tc>
          <w:tcPr>
            <w:tcW w:w="842" w:type="pct"/>
            <w:tcBorders>
              <w:top w:val="nil"/>
              <w:left w:val="single" w:sz="4" w:space="0" w:color="auto"/>
              <w:bottom w:val="nil"/>
              <w:right w:val="single" w:sz="4" w:space="0" w:color="auto"/>
            </w:tcBorders>
            <w:shd w:val="clear" w:color="auto" w:fill="auto"/>
          </w:tcPr>
          <w:p w14:paraId="7576E9DD" w14:textId="77777777" w:rsidR="000476B5" w:rsidRPr="002178BD" w:rsidRDefault="000476B5" w:rsidP="00FA27AA">
            <w:pPr>
              <w:widowControl w:val="0"/>
              <w:jc w:val="right"/>
              <w:rPr>
                <w:sz w:val="20"/>
                <w:szCs w:val="20"/>
                <w:lang w:val="en-GB"/>
              </w:rPr>
            </w:pPr>
            <w:r w:rsidRPr="002178BD">
              <w:rPr>
                <w:sz w:val="20"/>
                <w:szCs w:val="20"/>
                <w:lang w:val="en-GB"/>
              </w:rPr>
              <w:t>373,230</w:t>
            </w:r>
          </w:p>
        </w:tc>
      </w:tr>
      <w:tr w:rsidR="000476B5" w:rsidRPr="002178BD" w14:paraId="7C99CDE2"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2A91B3F4"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IX:</w:t>
            </w:r>
          </w:p>
        </w:tc>
        <w:tc>
          <w:tcPr>
            <w:tcW w:w="922" w:type="pct"/>
            <w:tcBorders>
              <w:top w:val="nil"/>
              <w:left w:val="nil"/>
              <w:bottom w:val="nil"/>
              <w:right w:val="single" w:sz="4" w:space="0" w:color="auto"/>
            </w:tcBorders>
            <w:shd w:val="clear" w:color="auto" w:fill="FFFFFF"/>
            <w:vAlign w:val="bottom"/>
          </w:tcPr>
          <w:p w14:paraId="32B1712E"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Apr-12</w:t>
            </w:r>
          </w:p>
        </w:tc>
        <w:tc>
          <w:tcPr>
            <w:tcW w:w="842" w:type="pct"/>
            <w:tcBorders>
              <w:top w:val="nil"/>
              <w:left w:val="single" w:sz="4" w:space="0" w:color="auto"/>
              <w:bottom w:val="nil"/>
              <w:right w:val="single" w:sz="4" w:space="0" w:color="auto"/>
            </w:tcBorders>
            <w:shd w:val="clear" w:color="auto" w:fill="auto"/>
          </w:tcPr>
          <w:p w14:paraId="5C4FCDDF" w14:textId="77777777" w:rsidR="000476B5" w:rsidRPr="002178BD" w:rsidRDefault="000476B5" w:rsidP="00FA27AA">
            <w:pPr>
              <w:widowControl w:val="0"/>
              <w:jc w:val="right"/>
              <w:rPr>
                <w:sz w:val="20"/>
                <w:szCs w:val="20"/>
                <w:lang w:val="en-GB"/>
              </w:rPr>
            </w:pPr>
            <w:r w:rsidRPr="002178BD">
              <w:rPr>
                <w:sz w:val="20"/>
                <w:szCs w:val="20"/>
                <w:lang w:val="en-GB"/>
              </w:rPr>
              <w:t>373,230</w:t>
            </w:r>
          </w:p>
        </w:tc>
      </w:tr>
      <w:tr w:rsidR="000476B5" w:rsidRPr="002178BD" w14:paraId="57EF0CA3"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337C4A31"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X:</w:t>
            </w:r>
          </w:p>
        </w:tc>
        <w:tc>
          <w:tcPr>
            <w:tcW w:w="922" w:type="pct"/>
            <w:tcBorders>
              <w:top w:val="nil"/>
              <w:left w:val="nil"/>
              <w:bottom w:val="nil"/>
              <w:right w:val="single" w:sz="4" w:space="0" w:color="auto"/>
            </w:tcBorders>
            <w:shd w:val="clear" w:color="auto" w:fill="FFFFFF"/>
            <w:vAlign w:val="bottom"/>
          </w:tcPr>
          <w:p w14:paraId="423713A4"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May-14</w:t>
            </w:r>
          </w:p>
        </w:tc>
        <w:tc>
          <w:tcPr>
            <w:tcW w:w="842" w:type="pct"/>
            <w:tcBorders>
              <w:top w:val="nil"/>
              <w:left w:val="single" w:sz="4" w:space="0" w:color="auto"/>
              <w:bottom w:val="nil"/>
              <w:right w:val="single" w:sz="4" w:space="0" w:color="auto"/>
            </w:tcBorders>
            <w:shd w:val="clear" w:color="auto" w:fill="auto"/>
          </w:tcPr>
          <w:p w14:paraId="55F94C40" w14:textId="77777777" w:rsidR="000476B5" w:rsidRPr="002178BD" w:rsidRDefault="000476B5" w:rsidP="00FA27AA">
            <w:pPr>
              <w:widowControl w:val="0"/>
              <w:jc w:val="right"/>
              <w:rPr>
                <w:sz w:val="20"/>
                <w:szCs w:val="20"/>
                <w:lang w:val="en-GB"/>
              </w:rPr>
            </w:pPr>
            <w:r w:rsidRPr="002178BD">
              <w:rPr>
                <w:sz w:val="20"/>
                <w:szCs w:val="20"/>
                <w:lang w:val="en-GB"/>
              </w:rPr>
              <w:t>236,392</w:t>
            </w:r>
          </w:p>
        </w:tc>
      </w:tr>
      <w:tr w:rsidR="000476B5" w:rsidRPr="002178BD" w14:paraId="475D3369"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08C4BDCF"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XI:</w:t>
            </w:r>
          </w:p>
        </w:tc>
        <w:tc>
          <w:tcPr>
            <w:tcW w:w="922" w:type="pct"/>
            <w:tcBorders>
              <w:top w:val="nil"/>
              <w:left w:val="nil"/>
              <w:bottom w:val="nil"/>
              <w:right w:val="single" w:sz="4" w:space="0" w:color="auto"/>
            </w:tcBorders>
            <w:shd w:val="clear" w:color="auto" w:fill="FFFFFF"/>
            <w:vAlign w:val="bottom"/>
          </w:tcPr>
          <w:p w14:paraId="7EB25396"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May-16</w:t>
            </w:r>
          </w:p>
        </w:tc>
        <w:tc>
          <w:tcPr>
            <w:tcW w:w="842" w:type="pct"/>
            <w:tcBorders>
              <w:top w:val="nil"/>
              <w:left w:val="single" w:sz="4" w:space="0" w:color="auto"/>
              <w:bottom w:val="nil"/>
              <w:right w:val="single" w:sz="4" w:space="0" w:color="auto"/>
            </w:tcBorders>
            <w:shd w:val="clear" w:color="auto" w:fill="auto"/>
          </w:tcPr>
          <w:p w14:paraId="1A3D93D6" w14:textId="77777777" w:rsidR="000476B5" w:rsidRPr="002178BD" w:rsidRDefault="000476B5" w:rsidP="00FA27AA">
            <w:pPr>
              <w:widowControl w:val="0"/>
              <w:jc w:val="right"/>
              <w:rPr>
                <w:sz w:val="20"/>
                <w:szCs w:val="20"/>
                <w:lang w:val="en-GB"/>
              </w:rPr>
            </w:pPr>
            <w:r w:rsidRPr="002178BD">
              <w:rPr>
                <w:sz w:val="20"/>
                <w:szCs w:val="20"/>
                <w:lang w:val="en-GB"/>
              </w:rPr>
              <w:t>477,682</w:t>
            </w:r>
          </w:p>
        </w:tc>
      </w:tr>
      <w:tr w:rsidR="000476B5" w:rsidRPr="002178BD" w14:paraId="3F80B3D7"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5D8A2599"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XII:</w:t>
            </w:r>
          </w:p>
        </w:tc>
        <w:tc>
          <w:tcPr>
            <w:tcW w:w="922" w:type="pct"/>
            <w:tcBorders>
              <w:top w:val="nil"/>
              <w:left w:val="nil"/>
              <w:bottom w:val="nil"/>
              <w:right w:val="single" w:sz="4" w:space="0" w:color="auto"/>
            </w:tcBorders>
            <w:shd w:val="clear" w:color="auto" w:fill="FFFFFF"/>
            <w:vAlign w:val="bottom"/>
          </w:tcPr>
          <w:p w14:paraId="17D15259"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Dec-19</w:t>
            </w:r>
          </w:p>
        </w:tc>
        <w:tc>
          <w:tcPr>
            <w:tcW w:w="842" w:type="pct"/>
            <w:tcBorders>
              <w:top w:val="nil"/>
              <w:left w:val="single" w:sz="4" w:space="0" w:color="auto"/>
              <w:bottom w:val="nil"/>
              <w:right w:val="single" w:sz="4" w:space="0" w:color="auto"/>
            </w:tcBorders>
            <w:shd w:val="clear" w:color="auto" w:fill="auto"/>
          </w:tcPr>
          <w:p w14:paraId="5450EC29" w14:textId="77777777" w:rsidR="000476B5" w:rsidRPr="002178BD" w:rsidRDefault="000476B5" w:rsidP="00FA27AA">
            <w:pPr>
              <w:widowControl w:val="0"/>
              <w:jc w:val="right"/>
              <w:rPr>
                <w:sz w:val="20"/>
                <w:szCs w:val="20"/>
                <w:lang w:val="en-GB"/>
              </w:rPr>
            </w:pPr>
            <w:r w:rsidRPr="002178BD">
              <w:rPr>
                <w:sz w:val="20"/>
                <w:szCs w:val="20"/>
                <w:lang w:val="en-GB"/>
              </w:rPr>
              <w:t>477,734</w:t>
            </w:r>
          </w:p>
        </w:tc>
      </w:tr>
      <w:tr w:rsidR="000476B5" w:rsidRPr="002178BD" w14:paraId="3741003C" w14:textId="77777777" w:rsidTr="00FA27AA">
        <w:trPr>
          <w:trHeight w:val="233"/>
          <w:jc w:val="center"/>
        </w:trPr>
        <w:tc>
          <w:tcPr>
            <w:tcW w:w="3236" w:type="pct"/>
            <w:tcBorders>
              <w:top w:val="nil"/>
              <w:left w:val="single" w:sz="4" w:space="0" w:color="auto"/>
              <w:bottom w:val="nil"/>
              <w:right w:val="nil"/>
            </w:tcBorders>
            <w:shd w:val="clear" w:color="auto" w:fill="FFFFFF"/>
            <w:vAlign w:val="bottom"/>
          </w:tcPr>
          <w:p w14:paraId="47801BDE" w14:textId="77777777" w:rsidR="000476B5" w:rsidRPr="002178BD" w:rsidRDefault="000476B5" w:rsidP="00FA27AA">
            <w:pPr>
              <w:widowControl w:val="0"/>
              <w:ind w:left="4871" w:right="-198"/>
              <w:jc w:val="left"/>
              <w:rPr>
                <w:sz w:val="20"/>
                <w:szCs w:val="20"/>
                <w:lang w:val="en-GB"/>
              </w:rPr>
            </w:pPr>
            <w:r w:rsidRPr="002178BD">
              <w:rPr>
                <w:sz w:val="20"/>
                <w:szCs w:val="20"/>
                <w:lang w:val="en-GB"/>
              </w:rPr>
              <w:t>Phase XIII:</w:t>
            </w:r>
          </w:p>
        </w:tc>
        <w:tc>
          <w:tcPr>
            <w:tcW w:w="922" w:type="pct"/>
            <w:tcBorders>
              <w:top w:val="nil"/>
              <w:left w:val="nil"/>
              <w:bottom w:val="nil"/>
              <w:right w:val="single" w:sz="4" w:space="0" w:color="auto"/>
            </w:tcBorders>
            <w:shd w:val="clear" w:color="auto" w:fill="FFFFFF"/>
            <w:vAlign w:val="bottom"/>
          </w:tcPr>
          <w:p w14:paraId="18B9E88B" w14:textId="77777777" w:rsidR="000476B5" w:rsidRPr="002178BD" w:rsidRDefault="000476B5" w:rsidP="00FA27AA">
            <w:pPr>
              <w:widowControl w:val="0"/>
              <w:tabs>
                <w:tab w:val="left" w:pos="6840"/>
              </w:tabs>
              <w:ind w:left="-108"/>
              <w:jc w:val="right"/>
              <w:rPr>
                <w:sz w:val="20"/>
                <w:szCs w:val="20"/>
                <w:lang w:val="en-GB"/>
              </w:rPr>
            </w:pPr>
            <w:r w:rsidRPr="002178BD">
              <w:rPr>
                <w:sz w:val="20"/>
                <w:szCs w:val="20"/>
                <w:lang w:val="en-GB"/>
              </w:rPr>
              <w:t>Nov-21</w:t>
            </w:r>
          </w:p>
        </w:tc>
        <w:tc>
          <w:tcPr>
            <w:tcW w:w="842" w:type="pct"/>
            <w:tcBorders>
              <w:top w:val="nil"/>
              <w:left w:val="single" w:sz="4" w:space="0" w:color="auto"/>
              <w:bottom w:val="nil"/>
              <w:right w:val="single" w:sz="4" w:space="0" w:color="auto"/>
            </w:tcBorders>
            <w:shd w:val="clear" w:color="auto" w:fill="auto"/>
          </w:tcPr>
          <w:p w14:paraId="2F1AEE9E" w14:textId="77777777" w:rsidR="000476B5" w:rsidRPr="002178BD" w:rsidRDefault="000476B5" w:rsidP="00FA27AA">
            <w:pPr>
              <w:widowControl w:val="0"/>
              <w:jc w:val="right"/>
              <w:rPr>
                <w:sz w:val="20"/>
                <w:szCs w:val="20"/>
                <w:lang w:val="en-GB"/>
              </w:rPr>
            </w:pPr>
            <w:r w:rsidRPr="002178BD">
              <w:rPr>
                <w:sz w:val="20"/>
                <w:szCs w:val="20"/>
                <w:lang w:val="en-GB"/>
              </w:rPr>
              <w:t>477,734</w:t>
            </w:r>
          </w:p>
        </w:tc>
      </w:tr>
      <w:tr w:rsidR="000476B5" w:rsidRPr="002178BD" w14:paraId="497D5DE7" w14:textId="77777777" w:rsidTr="00FA27AA">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53B2D9A8" w14:textId="77777777" w:rsidR="000476B5" w:rsidRPr="002178BD" w:rsidRDefault="000476B5" w:rsidP="00FA27AA">
            <w:pPr>
              <w:widowControl w:val="0"/>
              <w:tabs>
                <w:tab w:val="right" w:pos="7560"/>
              </w:tabs>
              <w:ind w:left="6480" w:right="-108"/>
              <w:jc w:val="left"/>
              <w:rPr>
                <w:sz w:val="20"/>
                <w:szCs w:val="20"/>
                <w:lang w:val="en-GB"/>
              </w:rPr>
            </w:pPr>
            <w:r w:rsidRPr="002178BD">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0F54F666" w14:textId="77777777" w:rsidR="000476B5" w:rsidRPr="002178BD" w:rsidRDefault="000476B5" w:rsidP="00FA27AA">
            <w:pPr>
              <w:widowControl w:val="0"/>
              <w:jc w:val="right"/>
              <w:rPr>
                <w:sz w:val="20"/>
                <w:szCs w:val="20"/>
                <w:lang w:val="en-GB"/>
              </w:rPr>
            </w:pPr>
            <w:r w:rsidRPr="002178BD">
              <w:rPr>
                <w:sz w:val="20"/>
                <w:szCs w:val="20"/>
                <w:lang w:val="en-GB"/>
              </w:rPr>
              <w:t>4,821,697</w:t>
            </w:r>
          </w:p>
        </w:tc>
      </w:tr>
      <w:tr w:rsidR="000476B5" w:rsidRPr="002178BD" w14:paraId="46DC5961" w14:textId="77777777" w:rsidTr="00FA27AA">
        <w:trPr>
          <w:trHeight w:val="233"/>
          <w:jc w:val="center"/>
        </w:trPr>
        <w:tc>
          <w:tcPr>
            <w:tcW w:w="4158" w:type="pct"/>
            <w:gridSpan w:val="2"/>
            <w:shd w:val="clear" w:color="auto" w:fill="FFFFFF"/>
          </w:tcPr>
          <w:p w14:paraId="69883F42" w14:textId="77777777" w:rsidR="000476B5" w:rsidRPr="002178BD" w:rsidRDefault="000476B5" w:rsidP="00FA27AA">
            <w:pPr>
              <w:widowControl w:val="0"/>
              <w:jc w:val="left"/>
              <w:rPr>
                <w:sz w:val="20"/>
                <w:szCs w:val="20"/>
                <w:lang w:val="en-GB"/>
              </w:rPr>
            </w:pPr>
            <w:r w:rsidRPr="002178BD">
              <w:rPr>
                <w:sz w:val="20"/>
                <w:szCs w:val="20"/>
                <w:lang w:val="en-GB"/>
              </w:rPr>
              <w:t>Amount requested for renewal (phase XIV) (US $):</w:t>
            </w:r>
          </w:p>
        </w:tc>
        <w:tc>
          <w:tcPr>
            <w:tcW w:w="842" w:type="pct"/>
            <w:shd w:val="clear" w:color="auto" w:fill="auto"/>
          </w:tcPr>
          <w:p w14:paraId="2AEFA6BD" w14:textId="77777777" w:rsidR="000476B5" w:rsidRPr="002178BD" w:rsidRDefault="000476B5" w:rsidP="00FA27AA">
            <w:pPr>
              <w:widowControl w:val="0"/>
              <w:jc w:val="right"/>
              <w:rPr>
                <w:sz w:val="20"/>
                <w:szCs w:val="20"/>
                <w:lang w:val="en-GB"/>
              </w:rPr>
            </w:pPr>
            <w:r w:rsidRPr="002178BD">
              <w:rPr>
                <w:sz w:val="20"/>
                <w:szCs w:val="20"/>
                <w:lang w:val="en-GB"/>
              </w:rPr>
              <w:t>988,909</w:t>
            </w:r>
          </w:p>
        </w:tc>
      </w:tr>
      <w:tr w:rsidR="000476B5" w:rsidRPr="002178BD" w14:paraId="3DED267A" w14:textId="77777777" w:rsidTr="00FA27AA">
        <w:trPr>
          <w:trHeight w:val="233"/>
          <w:jc w:val="center"/>
        </w:trPr>
        <w:tc>
          <w:tcPr>
            <w:tcW w:w="4158" w:type="pct"/>
            <w:gridSpan w:val="2"/>
          </w:tcPr>
          <w:p w14:paraId="0E5DCB56" w14:textId="77777777" w:rsidR="000476B5" w:rsidRPr="002178BD" w:rsidRDefault="000476B5" w:rsidP="00FA27AA">
            <w:pPr>
              <w:widowControl w:val="0"/>
              <w:jc w:val="left"/>
              <w:rPr>
                <w:sz w:val="20"/>
                <w:szCs w:val="20"/>
                <w:lang w:val="en-GB"/>
              </w:rPr>
            </w:pPr>
            <w:r w:rsidRPr="002178BD">
              <w:rPr>
                <w:sz w:val="20"/>
                <w:szCs w:val="20"/>
                <w:lang w:val="en-GB"/>
              </w:rPr>
              <w:t xml:space="preserve">Amount recommended for approval for phase XIV (US $): </w:t>
            </w:r>
          </w:p>
        </w:tc>
        <w:tc>
          <w:tcPr>
            <w:tcW w:w="842" w:type="pct"/>
            <w:shd w:val="clear" w:color="auto" w:fill="auto"/>
          </w:tcPr>
          <w:p w14:paraId="3F4E67B3" w14:textId="77777777" w:rsidR="000476B5" w:rsidRPr="002178BD" w:rsidRDefault="000476B5" w:rsidP="00FA27AA">
            <w:pPr>
              <w:widowControl w:val="0"/>
              <w:jc w:val="right"/>
              <w:rPr>
                <w:sz w:val="20"/>
                <w:szCs w:val="20"/>
                <w:lang w:val="en-GB"/>
              </w:rPr>
            </w:pPr>
            <w:r w:rsidRPr="002178BD">
              <w:rPr>
                <w:sz w:val="20"/>
                <w:szCs w:val="20"/>
                <w:lang w:val="en-GB"/>
              </w:rPr>
              <w:t>988,909</w:t>
            </w:r>
          </w:p>
        </w:tc>
      </w:tr>
      <w:tr w:rsidR="000476B5" w:rsidRPr="002178BD" w14:paraId="5D8F3A79" w14:textId="77777777" w:rsidTr="00FA27AA">
        <w:trPr>
          <w:trHeight w:val="233"/>
          <w:jc w:val="center"/>
        </w:trPr>
        <w:tc>
          <w:tcPr>
            <w:tcW w:w="4158" w:type="pct"/>
            <w:gridSpan w:val="2"/>
          </w:tcPr>
          <w:p w14:paraId="4DE9F81A" w14:textId="77777777" w:rsidR="000476B5" w:rsidRPr="002178BD" w:rsidRDefault="000476B5" w:rsidP="00FA27AA">
            <w:pPr>
              <w:widowControl w:val="0"/>
              <w:jc w:val="left"/>
              <w:rPr>
                <w:sz w:val="20"/>
                <w:szCs w:val="20"/>
                <w:lang w:val="en-GB"/>
              </w:rPr>
            </w:pPr>
            <w:r w:rsidRPr="002178BD">
              <w:rPr>
                <w:sz w:val="20"/>
                <w:szCs w:val="20"/>
                <w:lang w:val="en-GB"/>
              </w:rPr>
              <w:t>Agency support costs (US $):</w:t>
            </w:r>
          </w:p>
        </w:tc>
        <w:tc>
          <w:tcPr>
            <w:tcW w:w="842" w:type="pct"/>
            <w:shd w:val="clear" w:color="auto" w:fill="auto"/>
          </w:tcPr>
          <w:p w14:paraId="23DFD8DC" w14:textId="77777777" w:rsidR="000476B5" w:rsidRPr="002178BD" w:rsidRDefault="000476B5" w:rsidP="00FA27AA">
            <w:pPr>
              <w:widowControl w:val="0"/>
              <w:jc w:val="right"/>
              <w:rPr>
                <w:sz w:val="20"/>
                <w:szCs w:val="20"/>
                <w:lang w:val="en-GB"/>
              </w:rPr>
            </w:pPr>
            <w:r w:rsidRPr="002178BD">
              <w:rPr>
                <w:sz w:val="20"/>
                <w:szCs w:val="20"/>
                <w:lang w:val="en-GB"/>
              </w:rPr>
              <w:t>69,224</w:t>
            </w:r>
          </w:p>
        </w:tc>
      </w:tr>
      <w:tr w:rsidR="000476B5" w:rsidRPr="002178BD" w14:paraId="6A831B0B" w14:textId="77777777" w:rsidTr="00FA27AA">
        <w:trPr>
          <w:trHeight w:val="233"/>
          <w:jc w:val="center"/>
        </w:trPr>
        <w:tc>
          <w:tcPr>
            <w:tcW w:w="4158" w:type="pct"/>
            <w:gridSpan w:val="2"/>
          </w:tcPr>
          <w:p w14:paraId="5AC329E5" w14:textId="77777777" w:rsidR="000476B5" w:rsidRPr="002178BD" w:rsidRDefault="000476B5" w:rsidP="00FA27AA">
            <w:pPr>
              <w:widowControl w:val="0"/>
              <w:jc w:val="left"/>
              <w:rPr>
                <w:sz w:val="20"/>
                <w:szCs w:val="20"/>
                <w:lang w:val="en-GB"/>
              </w:rPr>
            </w:pPr>
            <w:r w:rsidRPr="002178BD">
              <w:rPr>
                <w:sz w:val="20"/>
                <w:szCs w:val="20"/>
                <w:lang w:val="en-GB"/>
              </w:rPr>
              <w:t>Total cost of institutional strengthening phase XIV to the Multilateral Fund (US $):</w:t>
            </w:r>
          </w:p>
        </w:tc>
        <w:tc>
          <w:tcPr>
            <w:tcW w:w="842" w:type="pct"/>
            <w:shd w:val="clear" w:color="auto" w:fill="auto"/>
          </w:tcPr>
          <w:p w14:paraId="0C2B0C4A" w14:textId="77777777" w:rsidR="000476B5" w:rsidRPr="002178BD" w:rsidRDefault="000476B5" w:rsidP="00FA27AA">
            <w:pPr>
              <w:widowControl w:val="0"/>
              <w:jc w:val="right"/>
              <w:rPr>
                <w:sz w:val="20"/>
                <w:szCs w:val="20"/>
                <w:lang w:val="en-GB"/>
              </w:rPr>
            </w:pPr>
            <w:r w:rsidRPr="002178BD">
              <w:rPr>
                <w:sz w:val="20"/>
                <w:szCs w:val="20"/>
                <w:lang w:val="en-GB"/>
              </w:rPr>
              <w:t>1,058,133</w:t>
            </w:r>
          </w:p>
        </w:tc>
      </w:tr>
      <w:tr w:rsidR="000476B5" w:rsidRPr="002178BD" w14:paraId="5C858CC7" w14:textId="77777777" w:rsidTr="00FA27AA">
        <w:trPr>
          <w:trHeight w:val="233"/>
          <w:jc w:val="center"/>
        </w:trPr>
        <w:tc>
          <w:tcPr>
            <w:tcW w:w="4158" w:type="pct"/>
            <w:gridSpan w:val="2"/>
          </w:tcPr>
          <w:p w14:paraId="42B15C9F" w14:textId="77777777" w:rsidR="000476B5" w:rsidRPr="002178BD" w:rsidRDefault="000476B5" w:rsidP="00FA27AA">
            <w:pPr>
              <w:widowControl w:val="0"/>
              <w:jc w:val="left"/>
              <w:rPr>
                <w:sz w:val="20"/>
                <w:szCs w:val="20"/>
                <w:lang w:val="en-GB"/>
              </w:rPr>
            </w:pPr>
            <w:r w:rsidRPr="002178BD">
              <w:rPr>
                <w:sz w:val="20"/>
                <w:szCs w:val="20"/>
                <w:lang w:val="en-GB"/>
              </w:rPr>
              <w:t>Date of approval of country programme:</w:t>
            </w:r>
          </w:p>
        </w:tc>
        <w:tc>
          <w:tcPr>
            <w:tcW w:w="842" w:type="pct"/>
            <w:shd w:val="clear" w:color="auto" w:fill="FFFFFF"/>
          </w:tcPr>
          <w:p w14:paraId="293B219F" w14:textId="77777777" w:rsidR="000476B5" w:rsidRPr="002178BD" w:rsidRDefault="000476B5" w:rsidP="00FA27AA">
            <w:pPr>
              <w:widowControl w:val="0"/>
              <w:jc w:val="right"/>
              <w:rPr>
                <w:sz w:val="20"/>
                <w:szCs w:val="20"/>
                <w:lang w:val="en-GB"/>
              </w:rPr>
            </w:pPr>
            <w:r w:rsidRPr="002178BD">
              <w:rPr>
                <w:sz w:val="20"/>
                <w:szCs w:val="20"/>
                <w:lang w:val="en-GB"/>
              </w:rPr>
              <w:t>1993</w:t>
            </w:r>
          </w:p>
        </w:tc>
      </w:tr>
      <w:tr w:rsidR="000476B5" w:rsidRPr="002178BD" w14:paraId="465B2FE8" w14:textId="77777777" w:rsidTr="00FA27AA">
        <w:trPr>
          <w:trHeight w:val="233"/>
          <w:jc w:val="center"/>
        </w:trPr>
        <w:tc>
          <w:tcPr>
            <w:tcW w:w="4158" w:type="pct"/>
            <w:gridSpan w:val="2"/>
            <w:tcBorders>
              <w:bottom w:val="single" w:sz="4" w:space="0" w:color="auto"/>
            </w:tcBorders>
          </w:tcPr>
          <w:p w14:paraId="0A769B18" w14:textId="77777777" w:rsidR="000476B5" w:rsidRPr="002178BD" w:rsidRDefault="000476B5" w:rsidP="00FA27AA">
            <w:pPr>
              <w:widowControl w:val="0"/>
              <w:jc w:val="left"/>
              <w:rPr>
                <w:sz w:val="20"/>
                <w:szCs w:val="20"/>
                <w:lang w:val="en-GB"/>
              </w:rPr>
            </w:pPr>
            <w:r w:rsidRPr="002178BD">
              <w:rPr>
                <w:sz w:val="20"/>
                <w:szCs w:val="20"/>
                <w:lang w:val="en-GB"/>
              </w:rPr>
              <w:t>Date of approval of HCFC phase-out management plan:</w:t>
            </w:r>
          </w:p>
        </w:tc>
        <w:tc>
          <w:tcPr>
            <w:tcW w:w="842" w:type="pct"/>
            <w:tcBorders>
              <w:bottom w:val="single" w:sz="4" w:space="0" w:color="auto"/>
            </w:tcBorders>
            <w:shd w:val="clear" w:color="auto" w:fill="FFFFFF"/>
          </w:tcPr>
          <w:p w14:paraId="0328914F" w14:textId="77777777" w:rsidR="000476B5" w:rsidRPr="002178BD" w:rsidRDefault="000476B5" w:rsidP="00FA27AA">
            <w:pPr>
              <w:widowControl w:val="0"/>
              <w:jc w:val="right"/>
              <w:rPr>
                <w:sz w:val="20"/>
                <w:szCs w:val="20"/>
                <w:lang w:val="en-GB"/>
              </w:rPr>
            </w:pPr>
            <w:r w:rsidRPr="002178BD">
              <w:rPr>
                <w:sz w:val="20"/>
                <w:szCs w:val="20"/>
                <w:lang w:val="en-GB"/>
              </w:rPr>
              <w:t>2012</w:t>
            </w:r>
          </w:p>
        </w:tc>
      </w:tr>
      <w:tr w:rsidR="000476B5" w:rsidRPr="002178BD" w14:paraId="52AF8C1B" w14:textId="77777777" w:rsidTr="00FA27AA">
        <w:trPr>
          <w:trHeight w:val="233"/>
          <w:jc w:val="center"/>
        </w:trPr>
        <w:tc>
          <w:tcPr>
            <w:tcW w:w="4158" w:type="pct"/>
            <w:gridSpan w:val="2"/>
            <w:tcBorders>
              <w:top w:val="single" w:sz="4" w:space="0" w:color="auto"/>
              <w:left w:val="single" w:sz="4" w:space="0" w:color="auto"/>
              <w:bottom w:val="nil"/>
              <w:right w:val="single" w:sz="4" w:space="0" w:color="auto"/>
            </w:tcBorders>
          </w:tcPr>
          <w:p w14:paraId="3349B791" w14:textId="484E1709" w:rsidR="000476B5" w:rsidRPr="000F1EFE" w:rsidRDefault="000476B5" w:rsidP="00FA27AA">
            <w:pPr>
              <w:widowControl w:val="0"/>
              <w:spacing w:before="20"/>
              <w:jc w:val="left"/>
              <w:rPr>
                <w:sz w:val="19"/>
                <w:szCs w:val="19"/>
                <w:lang w:val="en-GB"/>
              </w:rPr>
            </w:pPr>
            <w:r w:rsidRPr="000F1EFE">
              <w:rPr>
                <w:color w:val="000000" w:themeColor="text1"/>
                <w:sz w:val="19"/>
                <w:szCs w:val="19"/>
                <w:lang w:val="en-GB"/>
              </w:rPr>
              <w:t>Baseline consumption of controlled substances (ODP tonnes</w:t>
            </w:r>
            <w:r w:rsidR="00F30223" w:rsidRPr="000F1EFE">
              <w:rPr>
                <w:color w:val="000000" w:themeColor="text1"/>
                <w:sz w:val="19"/>
                <w:szCs w:val="19"/>
                <w:lang w:val="en-GB"/>
              </w:rPr>
              <w:t xml:space="preserve"> for ODS</w:t>
            </w:r>
            <w:r w:rsidRPr="000F1EFE">
              <w:rPr>
                <w:color w:val="000000" w:themeColor="text1"/>
                <w:sz w:val="19"/>
                <w:szCs w:val="19"/>
                <w:lang w:val="en-GB"/>
              </w:rPr>
              <w:t>/CO</w:t>
            </w:r>
            <w:r w:rsidRPr="000F1EFE">
              <w:rPr>
                <w:color w:val="000000" w:themeColor="text1"/>
                <w:sz w:val="19"/>
                <w:szCs w:val="19"/>
                <w:vertAlign w:val="subscript"/>
                <w:lang w:val="en-GB"/>
              </w:rPr>
              <w:t>2</w:t>
            </w:r>
            <w:r w:rsidRPr="000F1EFE">
              <w:rPr>
                <w:color w:val="000000" w:themeColor="text1"/>
                <w:sz w:val="19"/>
                <w:szCs w:val="19"/>
                <w:lang w:val="en-GB"/>
              </w:rPr>
              <w:t>-eq tonnes</w:t>
            </w:r>
            <w:r w:rsidR="00F30223" w:rsidRPr="000F1EFE">
              <w:rPr>
                <w:color w:val="000000" w:themeColor="text1"/>
                <w:sz w:val="19"/>
                <w:szCs w:val="19"/>
                <w:lang w:val="en-GB"/>
              </w:rPr>
              <w:t xml:space="preserve"> for HFCs</w:t>
            </w:r>
            <w:r w:rsidRPr="000F1EFE">
              <w:rPr>
                <w:color w:val="000000" w:themeColor="text1"/>
                <w:sz w:val="19"/>
                <w:szCs w:val="19"/>
                <w:lang w:val="en-GB"/>
              </w:rPr>
              <w:t>):</w:t>
            </w:r>
          </w:p>
        </w:tc>
        <w:tc>
          <w:tcPr>
            <w:tcW w:w="842" w:type="pct"/>
            <w:tcBorders>
              <w:top w:val="single" w:sz="4" w:space="0" w:color="auto"/>
              <w:left w:val="single" w:sz="4" w:space="0" w:color="auto"/>
              <w:bottom w:val="nil"/>
              <w:right w:val="single" w:sz="4" w:space="0" w:color="auto"/>
            </w:tcBorders>
            <w:shd w:val="clear" w:color="auto" w:fill="FFFFFF"/>
            <w:vAlign w:val="bottom"/>
          </w:tcPr>
          <w:p w14:paraId="2E140FD1" w14:textId="77777777" w:rsidR="000476B5" w:rsidRPr="002178BD" w:rsidRDefault="000476B5" w:rsidP="00FA27AA">
            <w:pPr>
              <w:widowControl w:val="0"/>
              <w:jc w:val="right"/>
              <w:rPr>
                <w:sz w:val="20"/>
                <w:szCs w:val="20"/>
                <w:lang w:val="en-GB"/>
              </w:rPr>
            </w:pPr>
          </w:p>
        </w:tc>
      </w:tr>
      <w:tr w:rsidR="000476B5" w:rsidRPr="002178BD" w14:paraId="7DF672F0" w14:textId="77777777" w:rsidTr="00FA27AA">
        <w:trPr>
          <w:trHeight w:val="233"/>
          <w:jc w:val="center"/>
        </w:trPr>
        <w:tc>
          <w:tcPr>
            <w:tcW w:w="4158" w:type="pct"/>
            <w:gridSpan w:val="2"/>
            <w:tcBorders>
              <w:top w:val="nil"/>
              <w:left w:val="single" w:sz="4" w:space="0" w:color="auto"/>
              <w:bottom w:val="nil"/>
              <w:right w:val="single" w:sz="4" w:space="0" w:color="auto"/>
            </w:tcBorders>
          </w:tcPr>
          <w:p w14:paraId="339ED714" w14:textId="77777777" w:rsidR="000476B5" w:rsidRPr="002178BD" w:rsidRDefault="000476B5" w:rsidP="00FA27AA">
            <w:pPr>
              <w:widowControl w:val="0"/>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6FADE9FD" w14:textId="77777777" w:rsidR="000476B5" w:rsidRPr="002178BD" w:rsidRDefault="000476B5" w:rsidP="00FA27AA">
            <w:pPr>
              <w:widowControl w:val="0"/>
              <w:jc w:val="right"/>
              <w:rPr>
                <w:sz w:val="20"/>
                <w:szCs w:val="20"/>
                <w:lang w:val="en-GB"/>
              </w:rPr>
            </w:pPr>
            <w:r w:rsidRPr="002178BD">
              <w:rPr>
                <w:sz w:val="20"/>
                <w:szCs w:val="20"/>
                <w:lang w:val="en-GB"/>
              </w:rPr>
              <w:t>122.2</w:t>
            </w:r>
          </w:p>
        </w:tc>
      </w:tr>
      <w:tr w:rsidR="000476B5" w:rsidRPr="002178BD" w14:paraId="52E72CC3" w14:textId="77777777" w:rsidTr="00FA27AA">
        <w:trPr>
          <w:trHeight w:val="233"/>
          <w:jc w:val="center"/>
        </w:trPr>
        <w:tc>
          <w:tcPr>
            <w:tcW w:w="4158" w:type="pct"/>
            <w:gridSpan w:val="2"/>
            <w:tcBorders>
              <w:top w:val="nil"/>
              <w:left w:val="single" w:sz="4" w:space="0" w:color="auto"/>
              <w:bottom w:val="nil"/>
              <w:right w:val="single" w:sz="4" w:space="0" w:color="auto"/>
            </w:tcBorders>
          </w:tcPr>
          <w:p w14:paraId="72A44DE8" w14:textId="77777777" w:rsidR="000476B5" w:rsidRPr="002178BD" w:rsidRDefault="000476B5" w:rsidP="00FA27AA">
            <w:pPr>
              <w:widowControl w:val="0"/>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244DACB4" w14:textId="77777777" w:rsidR="000476B5" w:rsidRPr="002178BD" w:rsidRDefault="000476B5" w:rsidP="00FA27AA">
            <w:pPr>
              <w:widowControl w:val="0"/>
              <w:jc w:val="right"/>
              <w:rPr>
                <w:sz w:val="20"/>
                <w:szCs w:val="20"/>
                <w:lang w:val="en-GB"/>
              </w:rPr>
            </w:pPr>
            <w:r w:rsidRPr="002178BD">
              <w:rPr>
                <w:sz w:val="20"/>
                <w:szCs w:val="20"/>
                <w:lang w:val="en-GB"/>
              </w:rPr>
              <w:t>1,608.2</w:t>
            </w:r>
          </w:p>
        </w:tc>
      </w:tr>
      <w:tr w:rsidR="000476B5" w:rsidRPr="002178BD" w14:paraId="4F18C27B" w14:textId="77777777" w:rsidTr="00FA27AA">
        <w:trPr>
          <w:trHeight w:val="233"/>
          <w:jc w:val="center"/>
        </w:trPr>
        <w:tc>
          <w:tcPr>
            <w:tcW w:w="4158" w:type="pct"/>
            <w:gridSpan w:val="2"/>
            <w:tcBorders>
              <w:top w:val="nil"/>
              <w:bottom w:val="nil"/>
            </w:tcBorders>
          </w:tcPr>
          <w:p w14:paraId="09AD1799" w14:textId="77777777" w:rsidR="000476B5" w:rsidRPr="002178BD" w:rsidRDefault="000476B5" w:rsidP="00FA27AA">
            <w:pPr>
              <w:widowControl w:val="0"/>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842" w:type="pct"/>
            <w:tcBorders>
              <w:top w:val="nil"/>
              <w:bottom w:val="nil"/>
            </w:tcBorders>
            <w:shd w:val="clear" w:color="auto" w:fill="FFFFFF"/>
            <w:vAlign w:val="bottom"/>
          </w:tcPr>
          <w:p w14:paraId="506F0B7E" w14:textId="77777777" w:rsidR="000476B5" w:rsidRPr="002178BD" w:rsidRDefault="000476B5" w:rsidP="00FA27AA">
            <w:pPr>
              <w:widowControl w:val="0"/>
              <w:jc w:val="right"/>
              <w:rPr>
                <w:sz w:val="20"/>
                <w:szCs w:val="20"/>
                <w:lang w:val="en-GB"/>
              </w:rPr>
            </w:pPr>
            <w:r w:rsidRPr="002178BD">
              <w:rPr>
                <w:sz w:val="20"/>
                <w:szCs w:val="20"/>
                <w:lang w:val="en-GB"/>
              </w:rPr>
              <w:t>0.0</w:t>
            </w:r>
          </w:p>
        </w:tc>
      </w:tr>
      <w:tr w:rsidR="000476B5" w:rsidRPr="002178BD" w14:paraId="39276DF5" w14:textId="77777777" w:rsidTr="00FA27AA">
        <w:trPr>
          <w:trHeight w:val="233"/>
          <w:jc w:val="center"/>
        </w:trPr>
        <w:tc>
          <w:tcPr>
            <w:tcW w:w="4158" w:type="pct"/>
            <w:gridSpan w:val="2"/>
            <w:tcBorders>
              <w:top w:val="nil"/>
              <w:bottom w:val="single" w:sz="4" w:space="0" w:color="auto"/>
            </w:tcBorders>
          </w:tcPr>
          <w:p w14:paraId="03E9BD22" w14:textId="77777777" w:rsidR="000476B5" w:rsidRPr="002178BD" w:rsidRDefault="000476B5" w:rsidP="00FA27AA">
            <w:pPr>
              <w:widowControl w:val="0"/>
              <w:spacing w:after="20"/>
              <w:ind w:left="447" w:hanging="447"/>
              <w:jc w:val="left"/>
              <w:rPr>
                <w:sz w:val="20"/>
                <w:szCs w:val="20"/>
                <w:lang w:val="en-GB"/>
              </w:rPr>
            </w:pPr>
            <w:r w:rsidRPr="002178BD">
              <w:rPr>
                <w:sz w:val="20"/>
                <w:szCs w:val="20"/>
                <w:lang w:val="en-GB"/>
              </w:rPr>
              <w:t>(d)</w:t>
            </w:r>
            <w:r w:rsidRPr="002178BD">
              <w:rPr>
                <w:sz w:val="20"/>
                <w:szCs w:val="20"/>
                <w:lang w:val="en-GB"/>
              </w:rPr>
              <w:tab/>
              <w:t>Annex F (HFCs) (average 2020-2022 plus 65% of HCFC baseline)</w:t>
            </w:r>
          </w:p>
        </w:tc>
        <w:tc>
          <w:tcPr>
            <w:tcW w:w="842" w:type="pct"/>
            <w:tcBorders>
              <w:top w:val="nil"/>
              <w:bottom w:val="single" w:sz="4" w:space="0" w:color="auto"/>
            </w:tcBorders>
            <w:shd w:val="clear" w:color="auto" w:fill="FFFFFF"/>
            <w:vAlign w:val="bottom"/>
          </w:tcPr>
          <w:p w14:paraId="390969AA" w14:textId="77777777" w:rsidR="000476B5" w:rsidRPr="002178BD" w:rsidRDefault="000476B5" w:rsidP="00FA27AA">
            <w:pPr>
              <w:widowControl w:val="0"/>
              <w:jc w:val="right"/>
              <w:rPr>
                <w:sz w:val="20"/>
                <w:szCs w:val="20"/>
                <w:lang w:val="en-GB"/>
              </w:rPr>
            </w:pPr>
            <w:r w:rsidRPr="002178BD">
              <w:rPr>
                <w:sz w:val="20"/>
                <w:szCs w:val="20"/>
                <w:lang w:val="en-GB"/>
              </w:rPr>
              <w:t>Not available</w:t>
            </w:r>
          </w:p>
        </w:tc>
      </w:tr>
      <w:tr w:rsidR="000476B5" w:rsidRPr="002178BD" w14:paraId="07F0A1CD" w14:textId="77777777" w:rsidTr="00FA27AA">
        <w:trPr>
          <w:trHeight w:val="233"/>
          <w:jc w:val="center"/>
        </w:trPr>
        <w:tc>
          <w:tcPr>
            <w:tcW w:w="4158" w:type="pct"/>
            <w:gridSpan w:val="2"/>
            <w:tcBorders>
              <w:top w:val="single" w:sz="4" w:space="0" w:color="auto"/>
              <w:left w:val="single" w:sz="4" w:space="0" w:color="auto"/>
              <w:bottom w:val="nil"/>
              <w:right w:val="single" w:sz="4" w:space="0" w:color="auto"/>
            </w:tcBorders>
          </w:tcPr>
          <w:p w14:paraId="38B2299E" w14:textId="77777777" w:rsidR="000476B5" w:rsidRPr="002178BD" w:rsidRDefault="000476B5" w:rsidP="00FA27AA">
            <w:pPr>
              <w:widowControl w:val="0"/>
              <w:spacing w:before="20"/>
              <w:jc w:val="left"/>
              <w:rPr>
                <w:sz w:val="20"/>
                <w:szCs w:val="20"/>
                <w:lang w:val="en-GB"/>
              </w:rPr>
            </w:pPr>
            <w:r w:rsidRPr="002178BD">
              <w:rPr>
                <w:sz w:val="20"/>
                <w:szCs w:val="20"/>
                <w:lang w:val="en-GB"/>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25F37588" w14:textId="77777777" w:rsidR="000476B5" w:rsidRPr="002178BD" w:rsidRDefault="000476B5" w:rsidP="00FA27AA">
            <w:pPr>
              <w:widowControl w:val="0"/>
              <w:spacing w:before="20"/>
              <w:jc w:val="right"/>
              <w:rPr>
                <w:sz w:val="20"/>
                <w:szCs w:val="20"/>
                <w:lang w:val="en-GB"/>
              </w:rPr>
            </w:pPr>
          </w:p>
        </w:tc>
      </w:tr>
      <w:tr w:rsidR="000476B5" w:rsidRPr="002178BD" w14:paraId="20A48942" w14:textId="77777777" w:rsidTr="00FA27AA">
        <w:trPr>
          <w:trHeight w:val="233"/>
          <w:jc w:val="center"/>
        </w:trPr>
        <w:tc>
          <w:tcPr>
            <w:tcW w:w="4158" w:type="pct"/>
            <w:gridSpan w:val="2"/>
            <w:tcBorders>
              <w:top w:val="nil"/>
              <w:left w:val="single" w:sz="4" w:space="0" w:color="auto"/>
              <w:bottom w:val="nil"/>
              <w:right w:val="single" w:sz="4" w:space="0" w:color="auto"/>
            </w:tcBorders>
          </w:tcPr>
          <w:p w14:paraId="357BDC36" w14:textId="77777777" w:rsidR="000476B5" w:rsidRPr="002178BD" w:rsidRDefault="000476B5" w:rsidP="00FA27AA">
            <w:pPr>
              <w:widowControl w:val="0"/>
              <w:ind w:hanging="360"/>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6BBBD9EF" w14:textId="77777777" w:rsidR="000476B5" w:rsidRPr="002178BD" w:rsidRDefault="000476B5" w:rsidP="00FA27AA">
            <w:pPr>
              <w:widowControl w:val="0"/>
              <w:jc w:val="right"/>
              <w:rPr>
                <w:sz w:val="20"/>
                <w:szCs w:val="20"/>
                <w:lang w:val="en-GB"/>
              </w:rPr>
            </w:pPr>
            <w:r w:rsidRPr="002178BD">
              <w:rPr>
                <w:sz w:val="20"/>
                <w:szCs w:val="20"/>
                <w:lang w:val="en-GB"/>
              </w:rPr>
              <w:t>0.0</w:t>
            </w:r>
          </w:p>
        </w:tc>
      </w:tr>
      <w:tr w:rsidR="000476B5" w:rsidRPr="002178BD" w14:paraId="42AD0DC4" w14:textId="77777777" w:rsidTr="00FA27AA">
        <w:trPr>
          <w:trHeight w:val="233"/>
          <w:jc w:val="center"/>
        </w:trPr>
        <w:tc>
          <w:tcPr>
            <w:tcW w:w="4158" w:type="pct"/>
            <w:gridSpan w:val="2"/>
            <w:tcBorders>
              <w:top w:val="nil"/>
              <w:left w:val="single" w:sz="4" w:space="0" w:color="auto"/>
              <w:bottom w:val="nil"/>
              <w:right w:val="single" w:sz="4" w:space="0" w:color="auto"/>
            </w:tcBorders>
          </w:tcPr>
          <w:p w14:paraId="63325DF3" w14:textId="77777777" w:rsidR="000476B5" w:rsidRPr="002178BD" w:rsidRDefault="000476B5" w:rsidP="00FA27AA">
            <w:pPr>
              <w:widowControl w:val="0"/>
              <w:ind w:hanging="360"/>
              <w:jc w:val="left"/>
              <w:rPr>
                <w:sz w:val="20"/>
                <w:szCs w:val="20"/>
                <w:lang w:val="en-GB"/>
              </w:rPr>
            </w:pPr>
            <w:r w:rsidRPr="002178BD">
              <w:rPr>
                <w:sz w:val="20"/>
                <w:szCs w:val="20"/>
                <w:lang w:val="en-GB"/>
              </w:rPr>
              <w:t>(b)</w:t>
            </w:r>
            <w:r w:rsidRPr="002178BD">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1E4B1D3A" w14:textId="77777777" w:rsidR="000476B5" w:rsidRPr="002178BD" w:rsidRDefault="000476B5" w:rsidP="00FA27AA">
            <w:pPr>
              <w:widowControl w:val="0"/>
              <w:jc w:val="right"/>
              <w:rPr>
                <w:sz w:val="20"/>
                <w:szCs w:val="20"/>
                <w:lang w:val="en-GB"/>
              </w:rPr>
            </w:pPr>
            <w:r w:rsidRPr="002178BD">
              <w:rPr>
                <w:sz w:val="20"/>
                <w:szCs w:val="20"/>
                <w:lang w:val="en-GB"/>
              </w:rPr>
              <w:t>342.5</w:t>
            </w:r>
          </w:p>
        </w:tc>
      </w:tr>
      <w:tr w:rsidR="000476B5" w:rsidRPr="002178BD" w14:paraId="21B5F687" w14:textId="77777777" w:rsidTr="00FA27AA">
        <w:trPr>
          <w:trHeight w:val="233"/>
          <w:jc w:val="center"/>
        </w:trPr>
        <w:tc>
          <w:tcPr>
            <w:tcW w:w="4158" w:type="pct"/>
            <w:gridSpan w:val="2"/>
            <w:tcBorders>
              <w:top w:val="nil"/>
              <w:left w:val="single" w:sz="4" w:space="0" w:color="auto"/>
              <w:bottom w:val="nil"/>
              <w:right w:val="single" w:sz="4" w:space="0" w:color="auto"/>
            </w:tcBorders>
          </w:tcPr>
          <w:p w14:paraId="03F5EDED" w14:textId="77777777" w:rsidR="000476B5" w:rsidRPr="002178BD" w:rsidRDefault="000476B5" w:rsidP="00FA27AA">
            <w:pPr>
              <w:widowControl w:val="0"/>
              <w:ind w:hanging="360"/>
              <w:jc w:val="left"/>
              <w:rPr>
                <w:sz w:val="20"/>
                <w:szCs w:val="20"/>
                <w:lang w:val="en-GB"/>
              </w:rPr>
            </w:pPr>
            <w:r w:rsidRPr="002178BD">
              <w:rPr>
                <w:sz w:val="20"/>
                <w:szCs w:val="20"/>
                <w:lang w:val="en-GB"/>
              </w:rPr>
              <w:t>(c)</w:t>
            </w:r>
            <w:r w:rsidRPr="002178BD">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0CB548C9" w14:textId="77777777" w:rsidR="000476B5" w:rsidRPr="002178BD" w:rsidRDefault="000476B5" w:rsidP="00FA27AA">
            <w:pPr>
              <w:widowControl w:val="0"/>
              <w:jc w:val="right"/>
              <w:rPr>
                <w:sz w:val="20"/>
                <w:szCs w:val="20"/>
                <w:lang w:val="en-GB"/>
              </w:rPr>
            </w:pPr>
            <w:r w:rsidRPr="002178BD">
              <w:rPr>
                <w:sz w:val="20"/>
                <w:szCs w:val="20"/>
                <w:lang w:val="en-GB"/>
              </w:rPr>
              <w:t>0.0</w:t>
            </w:r>
          </w:p>
        </w:tc>
      </w:tr>
      <w:tr w:rsidR="000476B5" w:rsidRPr="002178BD" w14:paraId="664EBD55" w14:textId="77777777" w:rsidTr="00FA27AA">
        <w:trPr>
          <w:trHeight w:val="233"/>
          <w:jc w:val="center"/>
        </w:trPr>
        <w:tc>
          <w:tcPr>
            <w:tcW w:w="4158" w:type="pct"/>
            <w:gridSpan w:val="2"/>
            <w:tcBorders>
              <w:top w:val="nil"/>
              <w:left w:val="single" w:sz="4" w:space="0" w:color="auto"/>
              <w:bottom w:val="single" w:sz="4" w:space="0" w:color="auto"/>
              <w:right w:val="single" w:sz="4" w:space="0" w:color="auto"/>
            </w:tcBorders>
          </w:tcPr>
          <w:p w14:paraId="5CBF52A9" w14:textId="77777777" w:rsidR="000476B5" w:rsidRPr="002178BD" w:rsidRDefault="000476B5" w:rsidP="00FA27AA">
            <w:pPr>
              <w:widowControl w:val="0"/>
              <w:tabs>
                <w:tab w:val="right" w:pos="7560"/>
              </w:tabs>
              <w:ind w:left="6480" w:right="-108"/>
              <w:jc w:val="left"/>
              <w:rPr>
                <w:sz w:val="20"/>
                <w:szCs w:val="20"/>
                <w:lang w:val="en-GB"/>
              </w:rPr>
            </w:pPr>
            <w:r w:rsidRPr="002178BD">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32D31162" w14:textId="77777777" w:rsidR="000476B5" w:rsidRPr="002178BD" w:rsidRDefault="000476B5" w:rsidP="00FA27AA">
            <w:pPr>
              <w:widowControl w:val="0"/>
              <w:jc w:val="right"/>
              <w:rPr>
                <w:sz w:val="20"/>
                <w:szCs w:val="20"/>
                <w:lang w:val="en-GB"/>
              </w:rPr>
            </w:pPr>
            <w:r w:rsidRPr="002178BD">
              <w:rPr>
                <w:sz w:val="20"/>
                <w:szCs w:val="20"/>
                <w:lang w:val="en-GB"/>
              </w:rPr>
              <w:t>342.5</w:t>
            </w:r>
          </w:p>
        </w:tc>
      </w:tr>
      <w:tr w:rsidR="000476B5" w:rsidRPr="002178BD" w14:paraId="2ECEE68A" w14:textId="77777777" w:rsidTr="00FA27AA">
        <w:trPr>
          <w:trHeight w:val="233"/>
          <w:jc w:val="center"/>
        </w:trPr>
        <w:tc>
          <w:tcPr>
            <w:tcW w:w="4158" w:type="pct"/>
            <w:gridSpan w:val="2"/>
            <w:tcBorders>
              <w:top w:val="nil"/>
              <w:left w:val="single" w:sz="4" w:space="0" w:color="auto"/>
              <w:bottom w:val="single" w:sz="4" w:space="0" w:color="auto"/>
              <w:right w:val="single" w:sz="4" w:space="0" w:color="auto"/>
            </w:tcBorders>
          </w:tcPr>
          <w:p w14:paraId="75C252D2" w14:textId="3C5F7462" w:rsidR="000476B5" w:rsidRPr="002178BD" w:rsidRDefault="00F30223" w:rsidP="00FA27AA">
            <w:pPr>
              <w:widowControl w:val="0"/>
              <w:ind w:left="447" w:right="-108" w:hanging="447"/>
              <w:jc w:val="left"/>
              <w:rPr>
                <w:sz w:val="20"/>
                <w:szCs w:val="20"/>
                <w:lang w:val="en-GB"/>
              </w:rPr>
            </w:pPr>
            <w:r w:rsidRPr="00F30223">
              <w:rPr>
                <w:sz w:val="20"/>
                <w:szCs w:val="20"/>
                <w:lang w:val="en-GB"/>
              </w:rPr>
              <w:lastRenderedPageBreak/>
              <w:t>Latest reported Annex F (HFCs) consumption (2022) (CO2-eq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3AF0468A" w14:textId="77777777" w:rsidR="000476B5" w:rsidRPr="002178BD" w:rsidRDefault="000476B5" w:rsidP="00FA27AA">
            <w:pPr>
              <w:widowControl w:val="0"/>
              <w:jc w:val="right"/>
              <w:rPr>
                <w:sz w:val="20"/>
                <w:szCs w:val="20"/>
                <w:lang w:val="en-GB"/>
              </w:rPr>
            </w:pPr>
            <w:r w:rsidRPr="002178BD">
              <w:rPr>
                <w:sz w:val="20"/>
                <w:szCs w:val="20"/>
                <w:lang w:val="en-GB"/>
              </w:rPr>
              <w:t>57,219,531</w:t>
            </w:r>
          </w:p>
        </w:tc>
      </w:tr>
      <w:tr w:rsidR="000476B5" w:rsidRPr="002178BD" w14:paraId="313507B2" w14:textId="77777777" w:rsidTr="00FA27AA">
        <w:trPr>
          <w:trHeight w:val="233"/>
          <w:jc w:val="center"/>
        </w:trPr>
        <w:tc>
          <w:tcPr>
            <w:tcW w:w="4158" w:type="pct"/>
            <w:gridSpan w:val="2"/>
            <w:tcBorders>
              <w:top w:val="nil"/>
              <w:left w:val="single" w:sz="4" w:space="0" w:color="auto"/>
              <w:bottom w:val="single" w:sz="4" w:space="0" w:color="auto"/>
              <w:right w:val="single" w:sz="4" w:space="0" w:color="auto"/>
            </w:tcBorders>
          </w:tcPr>
          <w:p w14:paraId="526EFDC5" w14:textId="77777777" w:rsidR="000476B5" w:rsidRPr="002178BD" w:rsidRDefault="000476B5" w:rsidP="00FA27AA">
            <w:pPr>
              <w:widowControl w:val="0"/>
              <w:jc w:val="left"/>
              <w:rPr>
                <w:sz w:val="20"/>
                <w:szCs w:val="20"/>
                <w:lang w:val="en-GB"/>
              </w:rPr>
            </w:pPr>
            <w:r w:rsidRPr="002178BD">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070A4CE8" w14:textId="77777777" w:rsidR="000476B5" w:rsidRPr="002178BD" w:rsidRDefault="000476B5" w:rsidP="00FA27AA">
            <w:pPr>
              <w:widowControl w:val="0"/>
              <w:jc w:val="right"/>
              <w:rPr>
                <w:sz w:val="20"/>
                <w:szCs w:val="20"/>
                <w:highlight w:val="yellow"/>
                <w:lang w:val="en-GB"/>
              </w:rPr>
            </w:pPr>
            <w:r w:rsidRPr="002178BD">
              <w:rPr>
                <w:sz w:val="20"/>
                <w:szCs w:val="20"/>
                <w:lang w:val="en-GB"/>
              </w:rPr>
              <w:t>2022</w:t>
            </w:r>
          </w:p>
        </w:tc>
      </w:tr>
      <w:tr w:rsidR="000476B5" w:rsidRPr="002178BD" w14:paraId="118DBDBF" w14:textId="77777777" w:rsidTr="00FA27AA">
        <w:trPr>
          <w:trHeight w:val="233"/>
          <w:jc w:val="center"/>
        </w:trPr>
        <w:tc>
          <w:tcPr>
            <w:tcW w:w="4158" w:type="pct"/>
            <w:gridSpan w:val="2"/>
            <w:tcBorders>
              <w:top w:val="single" w:sz="4" w:space="0" w:color="auto"/>
            </w:tcBorders>
          </w:tcPr>
          <w:p w14:paraId="5A74FFF8" w14:textId="77777777" w:rsidR="000476B5" w:rsidRPr="002178BD" w:rsidRDefault="000476B5" w:rsidP="00FA27AA">
            <w:pPr>
              <w:keepNext/>
              <w:jc w:val="left"/>
              <w:rPr>
                <w:color w:val="000000" w:themeColor="text1"/>
                <w:sz w:val="20"/>
                <w:szCs w:val="20"/>
                <w:lang w:val="en-GB"/>
              </w:rPr>
            </w:pPr>
            <w:r w:rsidRPr="002178BD">
              <w:rPr>
                <w:sz w:val="20"/>
                <w:szCs w:val="20"/>
                <w:lang w:val="en-GB"/>
              </w:rPr>
              <w:t>Amount approved for projects (as at June 2023) (US $):</w:t>
            </w:r>
          </w:p>
        </w:tc>
        <w:tc>
          <w:tcPr>
            <w:tcW w:w="842" w:type="pct"/>
            <w:tcBorders>
              <w:top w:val="single" w:sz="4" w:space="0" w:color="auto"/>
            </w:tcBorders>
            <w:shd w:val="clear" w:color="auto" w:fill="auto"/>
            <w:vAlign w:val="bottom"/>
          </w:tcPr>
          <w:p w14:paraId="558CB1CC" w14:textId="77777777" w:rsidR="000476B5" w:rsidRPr="002178BD" w:rsidRDefault="000476B5" w:rsidP="00FA27AA">
            <w:pPr>
              <w:widowControl w:val="0"/>
              <w:jc w:val="right"/>
              <w:rPr>
                <w:sz w:val="20"/>
                <w:szCs w:val="20"/>
                <w:highlight w:val="yellow"/>
                <w:lang w:val="en-GB"/>
              </w:rPr>
            </w:pPr>
            <w:r w:rsidRPr="002178BD">
              <w:rPr>
                <w:sz w:val="20"/>
                <w:szCs w:val="20"/>
                <w:lang w:val="en-GB"/>
              </w:rPr>
              <w:t>305,490,805</w:t>
            </w:r>
          </w:p>
        </w:tc>
      </w:tr>
      <w:tr w:rsidR="000476B5" w:rsidRPr="002178BD" w14:paraId="0DCCBD54" w14:textId="77777777" w:rsidTr="00FA27AA">
        <w:trPr>
          <w:trHeight w:val="233"/>
          <w:jc w:val="center"/>
        </w:trPr>
        <w:tc>
          <w:tcPr>
            <w:tcW w:w="4158" w:type="pct"/>
            <w:gridSpan w:val="2"/>
          </w:tcPr>
          <w:p w14:paraId="05B50BAD" w14:textId="77777777" w:rsidR="000476B5" w:rsidRPr="002178BD" w:rsidRDefault="000476B5" w:rsidP="00FA27AA">
            <w:pPr>
              <w:keepNext/>
              <w:jc w:val="left"/>
              <w:rPr>
                <w:color w:val="000000" w:themeColor="text1"/>
                <w:sz w:val="20"/>
                <w:szCs w:val="20"/>
                <w:lang w:val="en-GB"/>
              </w:rPr>
            </w:pPr>
            <w:r w:rsidRPr="002178BD">
              <w:rPr>
                <w:sz w:val="20"/>
                <w:szCs w:val="20"/>
                <w:lang w:val="en-GB"/>
              </w:rPr>
              <w:t>Amount disbursed (as at December 2022) (US $):</w:t>
            </w:r>
          </w:p>
        </w:tc>
        <w:tc>
          <w:tcPr>
            <w:tcW w:w="842" w:type="pct"/>
            <w:shd w:val="clear" w:color="auto" w:fill="auto"/>
          </w:tcPr>
          <w:p w14:paraId="0D8DA3AC" w14:textId="77777777" w:rsidR="000476B5" w:rsidRPr="002178BD" w:rsidRDefault="000476B5" w:rsidP="00FA27AA">
            <w:pPr>
              <w:widowControl w:val="0"/>
              <w:jc w:val="right"/>
              <w:rPr>
                <w:sz w:val="20"/>
                <w:szCs w:val="20"/>
                <w:highlight w:val="yellow"/>
                <w:lang w:val="en-GB"/>
              </w:rPr>
            </w:pPr>
            <w:r w:rsidRPr="002178BD">
              <w:rPr>
                <w:sz w:val="20"/>
                <w:szCs w:val="20"/>
                <w:lang w:val="en-GB"/>
              </w:rPr>
              <w:t>289,905,660</w:t>
            </w:r>
          </w:p>
        </w:tc>
      </w:tr>
      <w:tr w:rsidR="000476B5" w:rsidRPr="002178BD" w14:paraId="085E91DE" w14:textId="77777777" w:rsidTr="00FA27AA">
        <w:trPr>
          <w:trHeight w:val="233"/>
          <w:jc w:val="center"/>
        </w:trPr>
        <w:tc>
          <w:tcPr>
            <w:tcW w:w="4158" w:type="pct"/>
            <w:gridSpan w:val="2"/>
          </w:tcPr>
          <w:p w14:paraId="0287E9B4" w14:textId="77777777" w:rsidR="000476B5" w:rsidRPr="002178BD" w:rsidRDefault="000476B5" w:rsidP="00FA27AA">
            <w:pPr>
              <w:keepNext/>
              <w:jc w:val="left"/>
              <w:rPr>
                <w:color w:val="000000" w:themeColor="text1"/>
                <w:sz w:val="20"/>
                <w:szCs w:val="20"/>
                <w:lang w:val="en-GB"/>
              </w:rPr>
            </w:pPr>
            <w:r w:rsidRPr="002178BD">
              <w:rPr>
                <w:color w:val="000000" w:themeColor="text1"/>
                <w:sz w:val="20"/>
                <w:szCs w:val="20"/>
                <w:lang w:val="en-GB"/>
              </w:rPr>
              <w:t>ODS to be phased out (as at June 2023) (ODP tonnes):</w:t>
            </w:r>
          </w:p>
        </w:tc>
        <w:tc>
          <w:tcPr>
            <w:tcW w:w="842" w:type="pct"/>
            <w:shd w:val="clear" w:color="auto" w:fill="auto"/>
            <w:vAlign w:val="bottom"/>
          </w:tcPr>
          <w:p w14:paraId="331D5BFC" w14:textId="77777777" w:rsidR="000476B5" w:rsidRPr="002178BD" w:rsidRDefault="000476B5" w:rsidP="00FA27AA">
            <w:pPr>
              <w:widowControl w:val="0"/>
              <w:jc w:val="right"/>
              <w:rPr>
                <w:sz w:val="20"/>
                <w:szCs w:val="20"/>
                <w:highlight w:val="yellow"/>
                <w:lang w:val="en-GB"/>
              </w:rPr>
            </w:pPr>
            <w:r w:rsidRPr="002178BD">
              <w:rPr>
                <w:sz w:val="20"/>
                <w:szCs w:val="20"/>
                <w:lang w:val="en-GB"/>
              </w:rPr>
              <w:t>24,719.5</w:t>
            </w:r>
          </w:p>
        </w:tc>
      </w:tr>
      <w:tr w:rsidR="000476B5" w:rsidRPr="002178BD" w14:paraId="5F370630" w14:textId="77777777" w:rsidTr="00FA27AA">
        <w:trPr>
          <w:trHeight w:val="233"/>
          <w:jc w:val="center"/>
        </w:trPr>
        <w:tc>
          <w:tcPr>
            <w:tcW w:w="4158" w:type="pct"/>
            <w:gridSpan w:val="2"/>
          </w:tcPr>
          <w:p w14:paraId="2F0EA86C" w14:textId="77777777" w:rsidR="000476B5" w:rsidRPr="002178BD" w:rsidRDefault="000476B5" w:rsidP="00FA27AA">
            <w:pPr>
              <w:keepNext/>
              <w:jc w:val="left"/>
              <w:rPr>
                <w:color w:val="000000" w:themeColor="text1"/>
                <w:sz w:val="20"/>
                <w:szCs w:val="20"/>
                <w:lang w:val="en-GB"/>
              </w:rPr>
            </w:pPr>
            <w:r w:rsidRPr="002178BD">
              <w:rPr>
                <w:color w:val="000000" w:themeColor="text1"/>
                <w:sz w:val="20"/>
                <w:szCs w:val="20"/>
                <w:lang w:val="en-GB"/>
              </w:rPr>
              <w:t>ODS phased out (as at December 2022) (ODP tonnes):</w:t>
            </w:r>
          </w:p>
        </w:tc>
        <w:tc>
          <w:tcPr>
            <w:tcW w:w="842" w:type="pct"/>
            <w:shd w:val="clear" w:color="auto" w:fill="auto"/>
          </w:tcPr>
          <w:p w14:paraId="6060089B" w14:textId="77777777" w:rsidR="000476B5" w:rsidRPr="002178BD" w:rsidRDefault="000476B5" w:rsidP="00FA27AA">
            <w:pPr>
              <w:widowControl w:val="0"/>
              <w:jc w:val="right"/>
              <w:rPr>
                <w:sz w:val="20"/>
                <w:szCs w:val="20"/>
                <w:lang w:val="en-GB"/>
              </w:rPr>
            </w:pPr>
            <w:r w:rsidRPr="002178BD">
              <w:rPr>
                <w:sz w:val="20"/>
                <w:szCs w:val="20"/>
                <w:lang w:val="en-GB"/>
              </w:rPr>
              <w:t>29,036.5</w:t>
            </w:r>
          </w:p>
        </w:tc>
      </w:tr>
    </w:tbl>
    <w:p w14:paraId="5CF53E25" w14:textId="77777777" w:rsidR="000476B5" w:rsidRPr="002178BD" w:rsidRDefault="000476B5" w:rsidP="000476B5">
      <w:pPr>
        <w:widowControl w:val="0"/>
        <w:rPr>
          <w:lang w:val="en-GB"/>
        </w:rPr>
      </w:pPr>
    </w:p>
    <w:p w14:paraId="7C81D382" w14:textId="62012B2F" w:rsidR="000476B5" w:rsidRPr="002178BD" w:rsidRDefault="000476B5" w:rsidP="004F3DB5">
      <w:pPr>
        <w:pStyle w:val="Heading1"/>
        <w:rPr>
          <w:lang w:val="en-GB"/>
        </w:rPr>
      </w:pPr>
      <w:r w:rsidRPr="002178BD">
        <w:rPr>
          <w:lang w:val="en-GB"/>
        </w:rPr>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0476B5" w:rsidRPr="002178BD" w14:paraId="02BD841D" w14:textId="77777777" w:rsidTr="00FA27AA">
        <w:trPr>
          <w:jc w:val="center"/>
        </w:trPr>
        <w:tc>
          <w:tcPr>
            <w:tcW w:w="4094" w:type="pct"/>
            <w:gridSpan w:val="2"/>
            <w:tcBorders>
              <w:bottom w:val="single" w:sz="4" w:space="0" w:color="auto"/>
            </w:tcBorders>
          </w:tcPr>
          <w:p w14:paraId="1B9C2F2B" w14:textId="77777777" w:rsidR="000476B5" w:rsidRPr="002178BD" w:rsidRDefault="000476B5" w:rsidP="00FA27AA">
            <w:pPr>
              <w:widowControl w:val="0"/>
              <w:jc w:val="left"/>
              <w:rPr>
                <w:b/>
                <w:sz w:val="20"/>
                <w:szCs w:val="20"/>
                <w:lang w:val="en-GB"/>
              </w:rPr>
            </w:pPr>
            <w:r w:rsidRPr="002178BD">
              <w:rPr>
                <w:b/>
                <w:sz w:val="20"/>
                <w:szCs w:val="20"/>
                <w:lang w:val="en-GB"/>
              </w:rPr>
              <w:t>Summary of activities</w:t>
            </w:r>
          </w:p>
          <w:p w14:paraId="51CA51B9" w14:textId="77777777" w:rsidR="000476B5" w:rsidRPr="002178BD" w:rsidRDefault="000476B5" w:rsidP="00FA27AA">
            <w:pPr>
              <w:widowControl w:val="0"/>
              <w:jc w:val="left"/>
              <w:rPr>
                <w:b/>
                <w:sz w:val="20"/>
                <w:szCs w:val="20"/>
                <w:lang w:val="en-GB"/>
              </w:rPr>
            </w:pPr>
          </w:p>
        </w:tc>
        <w:tc>
          <w:tcPr>
            <w:tcW w:w="906" w:type="pct"/>
            <w:tcBorders>
              <w:bottom w:val="single" w:sz="4" w:space="0" w:color="auto"/>
            </w:tcBorders>
          </w:tcPr>
          <w:p w14:paraId="59ADFC86" w14:textId="77777777" w:rsidR="000476B5" w:rsidRPr="002178BD" w:rsidRDefault="000476B5" w:rsidP="00FA27AA">
            <w:pPr>
              <w:widowControl w:val="0"/>
              <w:jc w:val="center"/>
              <w:rPr>
                <w:b/>
                <w:sz w:val="20"/>
                <w:szCs w:val="20"/>
                <w:lang w:val="en-GB"/>
              </w:rPr>
            </w:pPr>
            <w:r w:rsidRPr="002178BD">
              <w:rPr>
                <w:b/>
                <w:sz w:val="20"/>
                <w:szCs w:val="20"/>
                <w:lang w:val="en-GB"/>
              </w:rPr>
              <w:t>Funds approved (US $)</w:t>
            </w:r>
          </w:p>
        </w:tc>
      </w:tr>
      <w:tr w:rsidR="000476B5" w:rsidRPr="002178BD" w14:paraId="784EFFCE" w14:textId="77777777" w:rsidTr="00FA27AA">
        <w:trPr>
          <w:jc w:val="center"/>
        </w:trPr>
        <w:tc>
          <w:tcPr>
            <w:tcW w:w="335" w:type="pct"/>
            <w:tcBorders>
              <w:top w:val="single" w:sz="4" w:space="0" w:color="auto"/>
              <w:left w:val="single" w:sz="4" w:space="0" w:color="auto"/>
              <w:bottom w:val="single" w:sz="4" w:space="0" w:color="auto"/>
              <w:right w:val="nil"/>
            </w:tcBorders>
          </w:tcPr>
          <w:p w14:paraId="3B82016F" w14:textId="77777777" w:rsidR="000476B5" w:rsidRPr="002178BD" w:rsidRDefault="000476B5" w:rsidP="00FA27AA">
            <w:pPr>
              <w:widowControl w:val="0"/>
              <w:ind w:left="360" w:hanging="360"/>
              <w:jc w:val="left"/>
              <w:rPr>
                <w:sz w:val="20"/>
                <w:lang w:val="en-GB"/>
              </w:rPr>
            </w:pPr>
            <w:r w:rsidRPr="002178BD">
              <w:rPr>
                <w:sz w:val="20"/>
                <w:lang w:val="en-GB"/>
              </w:rPr>
              <w:t>(a)</w:t>
            </w:r>
          </w:p>
        </w:tc>
        <w:tc>
          <w:tcPr>
            <w:tcW w:w="3759" w:type="pct"/>
            <w:tcBorders>
              <w:top w:val="single" w:sz="4" w:space="0" w:color="auto"/>
              <w:left w:val="nil"/>
              <w:bottom w:val="single" w:sz="4" w:space="0" w:color="auto"/>
              <w:right w:val="single" w:sz="4" w:space="0" w:color="auto"/>
            </w:tcBorders>
          </w:tcPr>
          <w:p w14:paraId="057DE250" w14:textId="77777777" w:rsidR="000476B5" w:rsidRPr="002178BD" w:rsidRDefault="000476B5" w:rsidP="00FA27AA">
            <w:pPr>
              <w:widowControl w:val="0"/>
              <w:ind w:left="-109"/>
              <w:rPr>
                <w:sz w:val="20"/>
                <w:lang w:val="en-GB"/>
              </w:rPr>
            </w:pPr>
            <w:r w:rsidRPr="002178BD">
              <w:rPr>
                <w:sz w:val="20"/>
                <w:lang w:val="en-GB"/>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495FB928" w14:textId="77777777" w:rsidR="000476B5" w:rsidRPr="002178BD" w:rsidRDefault="000476B5" w:rsidP="00FA27AA">
            <w:pPr>
              <w:widowControl w:val="0"/>
              <w:jc w:val="right"/>
              <w:rPr>
                <w:sz w:val="20"/>
                <w:szCs w:val="20"/>
                <w:highlight w:val="yellow"/>
                <w:lang w:val="en-GB"/>
              </w:rPr>
            </w:pPr>
            <w:r w:rsidRPr="002178BD">
              <w:rPr>
                <w:sz w:val="20"/>
                <w:szCs w:val="20"/>
                <w:lang w:val="en-GB"/>
              </w:rPr>
              <w:t>285,115,182</w:t>
            </w:r>
          </w:p>
        </w:tc>
      </w:tr>
      <w:tr w:rsidR="000476B5" w:rsidRPr="002178BD" w14:paraId="292D965C" w14:textId="77777777" w:rsidTr="00FA27AA">
        <w:trPr>
          <w:jc w:val="center"/>
        </w:trPr>
        <w:tc>
          <w:tcPr>
            <w:tcW w:w="335" w:type="pct"/>
            <w:tcBorders>
              <w:top w:val="single" w:sz="4" w:space="0" w:color="auto"/>
              <w:left w:val="single" w:sz="4" w:space="0" w:color="auto"/>
              <w:bottom w:val="single" w:sz="4" w:space="0" w:color="auto"/>
              <w:right w:val="nil"/>
            </w:tcBorders>
          </w:tcPr>
          <w:p w14:paraId="09B87E98" w14:textId="77777777" w:rsidR="000476B5" w:rsidRPr="002178BD" w:rsidRDefault="000476B5" w:rsidP="00FA27AA">
            <w:pPr>
              <w:widowControl w:val="0"/>
              <w:rPr>
                <w:sz w:val="20"/>
                <w:lang w:val="en-GB"/>
              </w:rPr>
            </w:pPr>
            <w:r w:rsidRPr="002178BD">
              <w:rPr>
                <w:sz w:val="20"/>
                <w:lang w:val="en-GB"/>
              </w:rPr>
              <w:t>(b)</w:t>
            </w:r>
          </w:p>
        </w:tc>
        <w:tc>
          <w:tcPr>
            <w:tcW w:w="3759" w:type="pct"/>
            <w:tcBorders>
              <w:top w:val="single" w:sz="4" w:space="0" w:color="auto"/>
              <w:left w:val="nil"/>
              <w:bottom w:val="single" w:sz="4" w:space="0" w:color="auto"/>
              <w:right w:val="single" w:sz="4" w:space="0" w:color="auto"/>
            </w:tcBorders>
          </w:tcPr>
          <w:p w14:paraId="05DD5155" w14:textId="77777777" w:rsidR="000476B5" w:rsidRPr="002178BD" w:rsidRDefault="000476B5" w:rsidP="00FA27AA">
            <w:pPr>
              <w:widowControl w:val="0"/>
              <w:ind w:left="-109"/>
              <w:rPr>
                <w:sz w:val="20"/>
                <w:lang w:val="en-GB"/>
              </w:rPr>
            </w:pPr>
            <w:r w:rsidRPr="002178BD">
              <w:rPr>
                <w:sz w:val="20"/>
                <w:lang w:val="en-GB"/>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1685E1A1" w14:textId="77777777" w:rsidR="000476B5" w:rsidRPr="002178BD" w:rsidRDefault="000476B5" w:rsidP="00FA27AA">
            <w:pPr>
              <w:widowControl w:val="0"/>
              <w:jc w:val="right"/>
              <w:rPr>
                <w:sz w:val="20"/>
                <w:szCs w:val="20"/>
                <w:highlight w:val="yellow"/>
                <w:lang w:val="en-GB"/>
              </w:rPr>
            </w:pPr>
            <w:r w:rsidRPr="002178BD">
              <w:rPr>
                <w:sz w:val="20"/>
                <w:szCs w:val="20"/>
                <w:lang w:val="en-GB"/>
              </w:rPr>
              <w:t>4,821,697</w:t>
            </w:r>
          </w:p>
        </w:tc>
      </w:tr>
      <w:tr w:rsidR="000476B5" w:rsidRPr="002178BD" w14:paraId="33779BEB" w14:textId="77777777" w:rsidTr="00FA27AA">
        <w:trPr>
          <w:jc w:val="center"/>
        </w:trPr>
        <w:tc>
          <w:tcPr>
            <w:tcW w:w="335" w:type="pct"/>
            <w:tcBorders>
              <w:top w:val="single" w:sz="4" w:space="0" w:color="auto"/>
              <w:left w:val="single" w:sz="4" w:space="0" w:color="auto"/>
              <w:bottom w:val="single" w:sz="4" w:space="0" w:color="auto"/>
              <w:right w:val="nil"/>
            </w:tcBorders>
          </w:tcPr>
          <w:p w14:paraId="54EE1C17" w14:textId="77777777" w:rsidR="000476B5" w:rsidRPr="002178BD" w:rsidRDefault="000476B5" w:rsidP="00FA27AA">
            <w:pPr>
              <w:widowControl w:val="0"/>
              <w:rPr>
                <w:sz w:val="20"/>
                <w:lang w:val="en-GB"/>
              </w:rPr>
            </w:pPr>
            <w:r w:rsidRPr="002178BD">
              <w:rPr>
                <w:sz w:val="20"/>
                <w:lang w:val="en-GB"/>
              </w:rPr>
              <w:t>(c)</w:t>
            </w:r>
          </w:p>
        </w:tc>
        <w:tc>
          <w:tcPr>
            <w:tcW w:w="3759" w:type="pct"/>
            <w:tcBorders>
              <w:top w:val="single" w:sz="4" w:space="0" w:color="auto"/>
              <w:left w:val="nil"/>
              <w:bottom w:val="single" w:sz="4" w:space="0" w:color="auto"/>
              <w:right w:val="single" w:sz="4" w:space="0" w:color="auto"/>
            </w:tcBorders>
          </w:tcPr>
          <w:p w14:paraId="4DB881EF" w14:textId="3ACD5503" w:rsidR="000476B5" w:rsidRPr="002178BD" w:rsidRDefault="000476B5" w:rsidP="00FA27AA">
            <w:pPr>
              <w:widowControl w:val="0"/>
              <w:ind w:left="-109"/>
              <w:rPr>
                <w:sz w:val="20"/>
                <w:lang w:val="en-GB"/>
              </w:rPr>
            </w:pPr>
            <w:r w:rsidRPr="002178BD">
              <w:rPr>
                <w:sz w:val="20"/>
                <w:lang w:val="en-GB"/>
              </w:rPr>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3A5D9706" w14:textId="77777777" w:rsidR="000476B5" w:rsidRPr="002178BD" w:rsidRDefault="000476B5" w:rsidP="00FA27AA">
            <w:pPr>
              <w:widowControl w:val="0"/>
              <w:jc w:val="right"/>
              <w:rPr>
                <w:sz w:val="20"/>
                <w:szCs w:val="20"/>
                <w:highlight w:val="yellow"/>
                <w:lang w:val="en-GB"/>
              </w:rPr>
            </w:pPr>
            <w:r w:rsidRPr="002178BD">
              <w:rPr>
                <w:sz w:val="20"/>
                <w:szCs w:val="20"/>
                <w:lang w:val="en-GB"/>
              </w:rPr>
              <w:t>15,553,926</w:t>
            </w:r>
          </w:p>
        </w:tc>
      </w:tr>
      <w:tr w:rsidR="000476B5" w:rsidRPr="002178BD" w14:paraId="7151ED21" w14:textId="77777777" w:rsidTr="00FA27AA">
        <w:trPr>
          <w:jc w:val="center"/>
        </w:trPr>
        <w:tc>
          <w:tcPr>
            <w:tcW w:w="4094" w:type="pct"/>
            <w:gridSpan w:val="2"/>
            <w:tcBorders>
              <w:top w:val="single" w:sz="4" w:space="0" w:color="auto"/>
              <w:left w:val="single" w:sz="4" w:space="0" w:color="auto"/>
              <w:bottom w:val="single" w:sz="4" w:space="0" w:color="auto"/>
              <w:right w:val="single" w:sz="4" w:space="0" w:color="auto"/>
            </w:tcBorders>
          </w:tcPr>
          <w:p w14:paraId="0EA55EF1" w14:textId="77777777" w:rsidR="000476B5" w:rsidRPr="002178BD" w:rsidRDefault="000476B5" w:rsidP="00FA27AA">
            <w:pPr>
              <w:widowControl w:val="0"/>
              <w:tabs>
                <w:tab w:val="right" w:pos="7560"/>
              </w:tabs>
              <w:ind w:left="6480" w:right="-108"/>
              <w:jc w:val="left"/>
              <w:rPr>
                <w:sz w:val="20"/>
                <w:szCs w:val="20"/>
                <w:lang w:val="en-GB"/>
              </w:rPr>
            </w:pPr>
            <w:r w:rsidRPr="002178BD">
              <w:rPr>
                <w:sz w:val="20"/>
                <w:szCs w:val="20"/>
                <w:lang w:val="en-GB"/>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7937EB7C" w14:textId="77777777" w:rsidR="000476B5" w:rsidRPr="002178BD" w:rsidRDefault="000476B5" w:rsidP="00FA27AA">
            <w:pPr>
              <w:widowControl w:val="0"/>
              <w:jc w:val="right"/>
              <w:rPr>
                <w:sz w:val="20"/>
                <w:szCs w:val="20"/>
                <w:highlight w:val="yellow"/>
                <w:lang w:val="en-GB"/>
              </w:rPr>
            </w:pPr>
            <w:r w:rsidRPr="002178BD">
              <w:rPr>
                <w:sz w:val="20"/>
                <w:szCs w:val="20"/>
                <w:lang w:val="en-GB"/>
              </w:rPr>
              <w:t>305,490,805</w:t>
            </w:r>
          </w:p>
        </w:tc>
      </w:tr>
      <w:tr w:rsidR="000476B5" w:rsidRPr="002178BD" w14:paraId="3E1BD4A8" w14:textId="77777777" w:rsidTr="00FA27AA">
        <w:trPr>
          <w:jc w:val="center"/>
        </w:trPr>
        <w:tc>
          <w:tcPr>
            <w:tcW w:w="335" w:type="pct"/>
            <w:tcBorders>
              <w:top w:val="single" w:sz="4" w:space="0" w:color="auto"/>
              <w:left w:val="single" w:sz="4" w:space="0" w:color="auto"/>
              <w:bottom w:val="single" w:sz="4" w:space="0" w:color="auto"/>
              <w:right w:val="nil"/>
            </w:tcBorders>
          </w:tcPr>
          <w:p w14:paraId="6F02F935" w14:textId="77777777" w:rsidR="000476B5" w:rsidRPr="002178BD" w:rsidRDefault="000476B5" w:rsidP="00FA27AA">
            <w:pPr>
              <w:widowControl w:val="0"/>
              <w:rPr>
                <w:sz w:val="20"/>
                <w:lang w:val="en-GB"/>
              </w:rPr>
            </w:pPr>
            <w:r w:rsidRPr="002178BD">
              <w:rPr>
                <w:sz w:val="20"/>
                <w:lang w:val="en-GB"/>
              </w:rPr>
              <w:t>(d)</w:t>
            </w:r>
          </w:p>
        </w:tc>
        <w:tc>
          <w:tcPr>
            <w:tcW w:w="3759" w:type="pct"/>
            <w:tcBorders>
              <w:top w:val="single" w:sz="4" w:space="0" w:color="auto"/>
              <w:left w:val="nil"/>
              <w:bottom w:val="single" w:sz="4" w:space="0" w:color="auto"/>
              <w:right w:val="single" w:sz="4" w:space="0" w:color="auto"/>
            </w:tcBorders>
          </w:tcPr>
          <w:p w14:paraId="601F4796" w14:textId="77777777" w:rsidR="000476B5" w:rsidRPr="002178BD" w:rsidRDefault="000476B5" w:rsidP="00FA27AA">
            <w:pPr>
              <w:widowControl w:val="0"/>
              <w:ind w:left="-109"/>
              <w:rPr>
                <w:sz w:val="20"/>
                <w:lang w:val="en-GB"/>
              </w:rPr>
            </w:pPr>
            <w:r w:rsidRPr="002178BD">
              <w:rPr>
                <w:sz w:val="20"/>
                <w:lang w:val="en-GB"/>
              </w:rPr>
              <w:t>HFC activities funded from additional voluntary contributions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2B0A1D89" w14:textId="77777777" w:rsidR="000476B5" w:rsidRPr="002178BD" w:rsidRDefault="000476B5" w:rsidP="00FA27AA">
            <w:pPr>
              <w:widowControl w:val="0"/>
              <w:jc w:val="right"/>
              <w:rPr>
                <w:sz w:val="20"/>
                <w:szCs w:val="20"/>
                <w:lang w:val="en-GB"/>
              </w:rPr>
            </w:pPr>
            <w:r w:rsidRPr="002178BD">
              <w:rPr>
                <w:sz w:val="20"/>
                <w:szCs w:val="20"/>
                <w:lang w:val="en-GB"/>
              </w:rPr>
              <w:t>0</w:t>
            </w:r>
          </w:p>
        </w:tc>
      </w:tr>
    </w:tbl>
    <w:p w14:paraId="4CB9FA3C" w14:textId="77777777" w:rsidR="000476B5" w:rsidRPr="002178BD" w:rsidRDefault="000476B5" w:rsidP="00B72527">
      <w:pPr>
        <w:keepNext/>
        <w:rPr>
          <w:b/>
          <w:color w:val="000000" w:themeColor="text1"/>
          <w:lang w:val="en-GB"/>
        </w:rPr>
      </w:pPr>
    </w:p>
    <w:p w14:paraId="15C1BB66" w14:textId="77777777" w:rsidR="000476B5" w:rsidRPr="002178BD" w:rsidRDefault="000476B5" w:rsidP="000476B5">
      <w:pPr>
        <w:keepNext/>
        <w:spacing w:after="240" w:line="360" w:lineRule="auto"/>
        <w:outlineLvl w:val="0"/>
        <w:rPr>
          <w:u w:val="single"/>
          <w:lang w:val="en-GB"/>
        </w:rPr>
      </w:pPr>
      <w:r w:rsidRPr="002178BD">
        <w:rPr>
          <w:u w:val="single"/>
          <w:lang w:val="en-GB"/>
        </w:rPr>
        <w:t>Progress report</w:t>
      </w:r>
    </w:p>
    <w:p w14:paraId="443EE53D" w14:textId="2F1533AB" w:rsidR="000476B5" w:rsidRPr="002178BD" w:rsidRDefault="000476B5" w:rsidP="000476B5">
      <w:pPr>
        <w:numPr>
          <w:ilvl w:val="0"/>
          <w:numId w:val="1"/>
        </w:numPr>
        <w:spacing w:after="240"/>
        <w:outlineLvl w:val="0"/>
        <w:rPr>
          <w:lang w:val="en-US"/>
        </w:rPr>
      </w:pPr>
      <w:r w:rsidRPr="002178BD">
        <w:rPr>
          <w:lang w:val="en-US"/>
        </w:rPr>
        <w:t>Under phase XIII, India continued its efforts in the implementation of the Montreal Protocol and ODS phase</w:t>
      </w:r>
      <w:r w:rsidR="00F30223">
        <w:rPr>
          <w:lang w:val="en-US"/>
        </w:rPr>
        <w:t>-</w:t>
      </w:r>
      <w:r w:rsidRPr="002178BD">
        <w:rPr>
          <w:lang w:val="en-US"/>
        </w:rPr>
        <w:t>out activities to meet the Montreal Protocol obligations. The Ozone Cell successfully achieved the 2021 and 2022 compliance obligations of the accelerated phase</w:t>
      </w:r>
      <w:r w:rsidR="00843634">
        <w:rPr>
          <w:lang w:val="en-US"/>
        </w:rPr>
        <w:noBreakHyphen/>
      </w:r>
      <w:r w:rsidRPr="002178BD">
        <w:rPr>
          <w:lang w:val="en-US"/>
        </w:rPr>
        <w:t xml:space="preserve">out schedule of the Montreal Protocol and in line with the </w:t>
      </w:r>
      <w:r w:rsidR="00D15EA9">
        <w:rPr>
          <w:lang w:val="en-US"/>
        </w:rPr>
        <w:t xml:space="preserve">Government’s </w:t>
      </w:r>
      <w:r w:rsidR="00834059">
        <w:rPr>
          <w:lang w:val="en-US"/>
        </w:rPr>
        <w:t xml:space="preserve">Agreement with the </w:t>
      </w:r>
      <w:r w:rsidRPr="002178BD">
        <w:rPr>
          <w:lang w:val="en-US"/>
        </w:rPr>
        <w:t>Executive Committee. During the phase, India enforced the complete phase</w:t>
      </w:r>
      <w:r w:rsidR="00834059">
        <w:rPr>
          <w:lang w:val="en-US"/>
        </w:rPr>
        <w:noBreakHyphen/>
      </w:r>
      <w:r w:rsidRPr="002178BD">
        <w:rPr>
          <w:lang w:val="en-US"/>
        </w:rPr>
        <w:t>out of HCFC</w:t>
      </w:r>
      <w:r w:rsidR="00F10F6A">
        <w:rPr>
          <w:lang w:val="en-US"/>
        </w:rPr>
        <w:t>-</w:t>
      </w:r>
      <w:r w:rsidR="00FA0444" w:rsidRPr="002178BD">
        <w:rPr>
          <w:lang w:val="en-US"/>
        </w:rPr>
        <w:t>141b,</w:t>
      </w:r>
      <w:r w:rsidRPr="002178BD">
        <w:rPr>
          <w:lang w:val="en-US"/>
        </w:rPr>
        <w:t xml:space="preserve"> and the institutional strengthening project provided competency enhancement to support the national compliance targets and national policies. The</w:t>
      </w:r>
      <w:r w:rsidRPr="002178BD" w:rsidDel="006D11F4">
        <w:rPr>
          <w:lang w:val="en-US"/>
        </w:rPr>
        <w:t xml:space="preserve"> </w:t>
      </w:r>
      <w:r w:rsidR="006D11F4">
        <w:rPr>
          <w:lang w:val="en-US"/>
        </w:rPr>
        <w:t>Ozo</w:t>
      </w:r>
      <w:r w:rsidR="006B16CB">
        <w:rPr>
          <w:lang w:val="en-US"/>
        </w:rPr>
        <w:t>ne Cell</w:t>
      </w:r>
      <w:r w:rsidR="006D11F4" w:rsidRPr="002178BD">
        <w:rPr>
          <w:lang w:val="en-US"/>
        </w:rPr>
        <w:t xml:space="preserve"> </w:t>
      </w:r>
      <w:r w:rsidRPr="002178BD">
        <w:rPr>
          <w:lang w:val="en-US"/>
        </w:rPr>
        <w:t xml:space="preserve">also carried out a comprehensive awareness campaign at national and state levels; competency enhancement of customs and enforcement agencies; developed knowledge products, including “The Montreal Protocol - India’s Success Story”; participated in Montreal Protocol meetings and contributed significantly during the meetings on key policy issues. Fiscal measures covering customs and excise duty exemptions on capital goods for establishment of industry with non-ODS technology also continued. </w:t>
      </w:r>
      <w:r>
        <w:rPr>
          <w:lang w:val="en-US"/>
        </w:rPr>
        <w:t>India achieved all</w:t>
      </w:r>
      <w:r w:rsidDel="00DA5EBB">
        <w:rPr>
          <w:lang w:val="en-US"/>
        </w:rPr>
        <w:t xml:space="preserve"> </w:t>
      </w:r>
      <w:r w:rsidR="00DA5EBB">
        <w:rPr>
          <w:lang w:val="en-US"/>
        </w:rPr>
        <w:t xml:space="preserve">seven </w:t>
      </w:r>
      <w:r>
        <w:rPr>
          <w:lang w:val="en-US"/>
        </w:rPr>
        <w:t xml:space="preserve">of the </w:t>
      </w:r>
      <w:r w:rsidR="00DA5EBB">
        <w:rPr>
          <w:lang w:val="en-US"/>
        </w:rPr>
        <w:t xml:space="preserve">institutional strengthening </w:t>
      </w:r>
      <w:r>
        <w:rPr>
          <w:lang w:val="en-US"/>
        </w:rPr>
        <w:t>objectives.</w:t>
      </w:r>
      <w:r w:rsidRPr="002178BD">
        <w:rPr>
          <w:lang w:val="en-US"/>
        </w:rPr>
        <w:t xml:space="preserve"> </w:t>
      </w:r>
    </w:p>
    <w:p w14:paraId="3BED1CF1"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127C23D8" w14:textId="27FD0B05" w:rsidR="000476B5" w:rsidRPr="002178BD" w:rsidRDefault="00F30FE4" w:rsidP="000476B5">
      <w:pPr>
        <w:numPr>
          <w:ilvl w:val="0"/>
          <w:numId w:val="1"/>
        </w:numPr>
        <w:spacing w:after="240"/>
        <w:outlineLvl w:val="0"/>
        <w:rPr>
          <w:lang w:val="en-GB"/>
        </w:rPr>
      </w:pPr>
      <w:r>
        <w:rPr>
          <w:lang w:val="en-GB"/>
        </w:rPr>
        <w:t>P</w:t>
      </w:r>
      <w:r w:rsidR="000476B5" w:rsidRPr="002178BD">
        <w:rPr>
          <w:lang w:val="en-GB"/>
        </w:rPr>
        <w:t xml:space="preserve">hase XIV will </w:t>
      </w:r>
      <w:r w:rsidR="00F536B1">
        <w:rPr>
          <w:lang w:val="en-GB"/>
        </w:rPr>
        <w:t>continue</w:t>
      </w:r>
      <w:r w:rsidR="000476B5" w:rsidRPr="002178BD">
        <w:rPr>
          <w:lang w:val="en-GB"/>
        </w:rPr>
        <w:t xml:space="preserve"> effective implementation of ODS phase</w:t>
      </w:r>
      <w:r w:rsidR="00F536B1">
        <w:rPr>
          <w:lang w:val="en-GB"/>
        </w:rPr>
        <w:noBreakHyphen/>
      </w:r>
      <w:r w:rsidR="000476B5" w:rsidRPr="002178BD">
        <w:rPr>
          <w:lang w:val="en-GB"/>
        </w:rPr>
        <w:t xml:space="preserve">out activities, sustaining the ODS phase-out and coordinating actions to </w:t>
      </w:r>
      <w:r w:rsidR="00766502">
        <w:rPr>
          <w:lang w:val="en-GB"/>
        </w:rPr>
        <w:t>facilitate</w:t>
      </w:r>
      <w:r w:rsidR="00766502" w:rsidRPr="002178BD">
        <w:rPr>
          <w:lang w:val="en-GB"/>
        </w:rPr>
        <w:t xml:space="preserve"> </w:t>
      </w:r>
      <w:r w:rsidR="000476B5" w:rsidRPr="002178BD">
        <w:rPr>
          <w:lang w:val="en-GB"/>
        </w:rPr>
        <w:t xml:space="preserve">the completion </w:t>
      </w:r>
      <w:r w:rsidR="000476B5" w:rsidRPr="002178BD" w:rsidDel="001C44F6">
        <w:rPr>
          <w:lang w:val="en-GB"/>
        </w:rPr>
        <w:t xml:space="preserve">of </w:t>
      </w:r>
      <w:r w:rsidR="000476B5" w:rsidRPr="002178BD">
        <w:rPr>
          <w:lang w:val="en-GB"/>
        </w:rPr>
        <w:t xml:space="preserve">stage II of the HPMP and </w:t>
      </w:r>
      <w:r w:rsidR="001C44F6">
        <w:rPr>
          <w:lang w:val="en-GB"/>
        </w:rPr>
        <w:t xml:space="preserve">the </w:t>
      </w:r>
      <w:r w:rsidR="000476B5" w:rsidRPr="002178BD">
        <w:rPr>
          <w:lang w:val="en-GB"/>
        </w:rPr>
        <w:t xml:space="preserve">smooth transition towards implementation of stage III, including supporting the institutional matters required to enact and enforce the ban on HCFC-22 in manufacturing of new </w:t>
      </w:r>
      <w:r w:rsidR="001539FA">
        <w:rPr>
          <w:lang w:val="en-GB"/>
        </w:rPr>
        <w:t xml:space="preserve">RAC </w:t>
      </w:r>
      <w:r w:rsidR="000476B5" w:rsidRPr="002178BD">
        <w:rPr>
          <w:lang w:val="en-GB"/>
        </w:rPr>
        <w:t xml:space="preserve">equipment. The Ozone Cell will assist, coordinate, consult and engage with stakeholders for implementation of the Montreal Protocol and national regulations; allow for planning and implementation of information outreach activities through active involvement of all stakeholders and coordinate actions for the design of </w:t>
      </w:r>
      <w:r w:rsidR="00B00BBF">
        <w:rPr>
          <w:lang w:val="en-GB"/>
        </w:rPr>
        <w:t xml:space="preserve">a </w:t>
      </w:r>
      <w:r w:rsidR="000476B5" w:rsidRPr="002178BD">
        <w:rPr>
          <w:lang w:val="en-GB"/>
        </w:rPr>
        <w:t>national strategy for phase-down of HFCs in close coordination with all concerned stakeholders.</w:t>
      </w:r>
    </w:p>
    <w:p w14:paraId="3F77C439"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70AFA5BB" w14:textId="35D33431" w:rsidR="000476B5" w:rsidRPr="002178BD" w:rsidRDefault="000476B5" w:rsidP="000F1EFE">
      <w:pPr>
        <w:pStyle w:val="Heading1"/>
        <w:rPr>
          <w:lang w:val="en-GB"/>
        </w:rPr>
      </w:pPr>
      <w:r w:rsidRPr="002178BD">
        <w:rPr>
          <w:lang w:val="en-GB"/>
        </w:rPr>
        <w:t xml:space="preserve">The upcoming phase will be implemented following UNDP’s National Implementation Modality which provides the Government of India total ownership of project results. The UNDP country </w:t>
      </w:r>
      <w:r w:rsidR="00EC4D96">
        <w:rPr>
          <w:lang w:val="en-GB"/>
        </w:rPr>
        <w:t xml:space="preserve">office </w:t>
      </w:r>
      <w:r w:rsidRPr="002178BD">
        <w:rPr>
          <w:lang w:val="en-GB"/>
        </w:rPr>
        <w:t xml:space="preserve">provides support to the Government of India by providing ERP and IT tools required for project execution tasks, as well as applying UNDP Financial and Procurement Rules and Regulations which are expected to address any risks related to delays in project execution. UNDP will co-chair the Project Board (Project Steering Committee – PSC). The Government of India, through its Ozone Cell set up under the </w:t>
      </w:r>
      <w:proofErr w:type="spellStart"/>
      <w:r w:rsidRPr="002178BD">
        <w:rPr>
          <w:lang w:val="en-GB"/>
        </w:rPr>
        <w:t>MoEF&amp;CC</w:t>
      </w:r>
      <w:proofErr w:type="spellEnd"/>
      <w:r w:rsidRPr="002178BD">
        <w:rPr>
          <w:lang w:val="en-GB"/>
        </w:rPr>
        <w:t xml:space="preserve">, </w:t>
      </w:r>
      <w:r w:rsidRPr="002178BD">
        <w:rPr>
          <w:lang w:val="en-GB"/>
        </w:rPr>
        <w:lastRenderedPageBreak/>
        <w:t xml:space="preserve">will continue to be the project Implementing Partner (IP), co-chairing the PSC and having full accountability over the project intended results and outputs. </w:t>
      </w:r>
    </w:p>
    <w:p w14:paraId="1D75EDC6" w14:textId="77777777" w:rsidR="000476B5" w:rsidRPr="002178BD" w:rsidRDefault="000476B5" w:rsidP="004F3DB5">
      <w:pPr>
        <w:keepNext/>
        <w:rPr>
          <w:b/>
          <w:bCs/>
          <w:color w:val="000000" w:themeColor="text1"/>
          <w:lang w:val="en-GB"/>
        </w:rPr>
      </w:pPr>
      <w:r w:rsidRPr="002178BD">
        <w:rPr>
          <w:b/>
          <w:color w:val="000000" w:themeColor="text1"/>
          <w:lang w:val="en-GB"/>
        </w:rPr>
        <w:t>Malaysia</w:t>
      </w:r>
      <w:r w:rsidRPr="002178BD">
        <w:rPr>
          <w:b/>
          <w:bCs/>
          <w:color w:val="000000" w:themeColor="text1"/>
          <w:lang w:val="en-GB"/>
        </w:rPr>
        <w:t>: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0476B5" w:rsidRPr="002178BD" w14:paraId="28B111B9" w14:textId="77777777" w:rsidTr="00FA27AA">
        <w:trPr>
          <w:trHeight w:val="278"/>
          <w:tblHeader/>
        </w:trPr>
        <w:tc>
          <w:tcPr>
            <w:tcW w:w="4014" w:type="pct"/>
            <w:gridSpan w:val="2"/>
            <w:tcBorders>
              <w:bottom w:val="single" w:sz="4" w:space="0" w:color="auto"/>
            </w:tcBorders>
          </w:tcPr>
          <w:p w14:paraId="502F7BB4" w14:textId="77777777" w:rsidR="000476B5" w:rsidRPr="002178BD" w:rsidRDefault="000476B5" w:rsidP="00FA27AA">
            <w:pPr>
              <w:keepNext/>
              <w:rPr>
                <w:b/>
                <w:sz w:val="20"/>
                <w:szCs w:val="20"/>
                <w:lang w:val="en-GB"/>
              </w:rPr>
            </w:pPr>
            <w:r w:rsidRPr="002178BD">
              <w:rPr>
                <w:b/>
                <w:sz w:val="20"/>
                <w:szCs w:val="20"/>
                <w:lang w:val="en-GB"/>
              </w:rPr>
              <w:t>Summary of the project and country profile</w:t>
            </w:r>
          </w:p>
        </w:tc>
        <w:tc>
          <w:tcPr>
            <w:tcW w:w="986" w:type="pct"/>
          </w:tcPr>
          <w:p w14:paraId="48A979C3" w14:textId="77777777" w:rsidR="000476B5" w:rsidRPr="002178BD" w:rsidRDefault="000476B5" w:rsidP="00FA27AA">
            <w:pPr>
              <w:keepNext/>
              <w:jc w:val="right"/>
              <w:rPr>
                <w:b/>
                <w:sz w:val="20"/>
                <w:szCs w:val="20"/>
                <w:lang w:val="en-GB"/>
              </w:rPr>
            </w:pPr>
          </w:p>
        </w:tc>
      </w:tr>
      <w:tr w:rsidR="000476B5" w:rsidRPr="002178BD" w14:paraId="25FE4D2C" w14:textId="77777777" w:rsidTr="00FA27AA">
        <w:trPr>
          <w:trHeight w:val="233"/>
        </w:trPr>
        <w:tc>
          <w:tcPr>
            <w:tcW w:w="4014" w:type="pct"/>
            <w:gridSpan w:val="2"/>
            <w:tcBorders>
              <w:bottom w:val="single" w:sz="4" w:space="0" w:color="auto"/>
            </w:tcBorders>
          </w:tcPr>
          <w:p w14:paraId="2C019E8E" w14:textId="77777777" w:rsidR="000476B5" w:rsidRPr="002178BD" w:rsidRDefault="000476B5" w:rsidP="00FA27AA">
            <w:pPr>
              <w:rPr>
                <w:sz w:val="20"/>
                <w:szCs w:val="20"/>
                <w:lang w:val="en-GB"/>
              </w:rPr>
            </w:pPr>
            <w:r w:rsidRPr="002178BD">
              <w:rPr>
                <w:sz w:val="20"/>
                <w:szCs w:val="20"/>
                <w:lang w:val="en-GB"/>
              </w:rPr>
              <w:t>Implementing agency:</w:t>
            </w:r>
          </w:p>
        </w:tc>
        <w:tc>
          <w:tcPr>
            <w:tcW w:w="986" w:type="pct"/>
            <w:tcBorders>
              <w:bottom w:val="single" w:sz="4" w:space="0" w:color="auto"/>
            </w:tcBorders>
          </w:tcPr>
          <w:p w14:paraId="552C77D7" w14:textId="77777777" w:rsidR="000476B5" w:rsidRPr="002178BD" w:rsidRDefault="000476B5" w:rsidP="00FA27AA">
            <w:pPr>
              <w:jc w:val="center"/>
              <w:rPr>
                <w:sz w:val="20"/>
                <w:szCs w:val="20"/>
                <w:lang w:val="en-GB"/>
              </w:rPr>
            </w:pPr>
            <w:r w:rsidRPr="002178BD">
              <w:rPr>
                <w:sz w:val="20"/>
                <w:szCs w:val="20"/>
                <w:lang w:val="en-GB"/>
              </w:rPr>
              <w:t>UNDP</w:t>
            </w:r>
          </w:p>
        </w:tc>
      </w:tr>
      <w:tr w:rsidR="000476B5" w:rsidRPr="002178BD" w14:paraId="0D9CBCF0" w14:textId="77777777" w:rsidTr="00FA27AA">
        <w:trPr>
          <w:trHeight w:val="233"/>
        </w:trPr>
        <w:tc>
          <w:tcPr>
            <w:tcW w:w="4014" w:type="pct"/>
            <w:gridSpan w:val="2"/>
            <w:tcBorders>
              <w:top w:val="single" w:sz="4" w:space="0" w:color="auto"/>
              <w:left w:val="single" w:sz="4" w:space="0" w:color="auto"/>
              <w:bottom w:val="nil"/>
              <w:right w:val="single" w:sz="4" w:space="0" w:color="auto"/>
            </w:tcBorders>
          </w:tcPr>
          <w:p w14:paraId="27E35133" w14:textId="77777777" w:rsidR="000476B5" w:rsidRPr="002178BD" w:rsidRDefault="000476B5" w:rsidP="00FA27AA">
            <w:pPr>
              <w:rPr>
                <w:sz w:val="20"/>
                <w:szCs w:val="20"/>
                <w:lang w:val="en-GB"/>
              </w:rPr>
            </w:pPr>
            <w:r w:rsidRPr="002178BD">
              <w:rPr>
                <w:sz w:val="20"/>
                <w:szCs w:val="20"/>
                <w:lang w:val="en-GB"/>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56AEDE8D" w14:textId="77777777" w:rsidR="000476B5" w:rsidRPr="002178BD" w:rsidRDefault="000476B5" w:rsidP="00FA27AA">
            <w:pPr>
              <w:jc w:val="right"/>
              <w:rPr>
                <w:sz w:val="20"/>
                <w:szCs w:val="20"/>
                <w:lang w:val="en-GB"/>
              </w:rPr>
            </w:pPr>
          </w:p>
        </w:tc>
      </w:tr>
      <w:tr w:rsidR="000476B5" w:rsidRPr="002178BD" w14:paraId="0DBA3208"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51090460" w14:textId="77777777" w:rsidR="000476B5" w:rsidRPr="002178BD" w:rsidRDefault="000476B5" w:rsidP="00FA27AA">
            <w:pPr>
              <w:ind w:left="5267" w:right="-198"/>
              <w:jc w:val="left"/>
              <w:rPr>
                <w:sz w:val="20"/>
                <w:szCs w:val="20"/>
                <w:lang w:val="en-GB"/>
              </w:rPr>
            </w:pPr>
            <w:r w:rsidRPr="002178BD">
              <w:rPr>
                <w:sz w:val="20"/>
                <w:szCs w:val="20"/>
                <w:lang w:val="en-GB"/>
              </w:rPr>
              <w:t>Phase I:</w:t>
            </w:r>
          </w:p>
        </w:tc>
        <w:tc>
          <w:tcPr>
            <w:tcW w:w="606" w:type="pct"/>
            <w:tcBorders>
              <w:top w:val="nil"/>
              <w:left w:val="nil"/>
              <w:bottom w:val="nil"/>
              <w:right w:val="single" w:sz="4" w:space="0" w:color="auto"/>
            </w:tcBorders>
            <w:shd w:val="clear" w:color="auto" w:fill="FFFFFF" w:themeFill="background1"/>
            <w:vAlign w:val="bottom"/>
          </w:tcPr>
          <w:p w14:paraId="61F9B1C3" w14:textId="77777777" w:rsidR="000476B5" w:rsidRPr="002178BD" w:rsidRDefault="000476B5" w:rsidP="00FA27AA">
            <w:pPr>
              <w:jc w:val="right"/>
              <w:rPr>
                <w:sz w:val="20"/>
                <w:szCs w:val="20"/>
                <w:lang w:val="en-GB"/>
              </w:rPr>
            </w:pPr>
            <w:r w:rsidRPr="002178BD">
              <w:rPr>
                <w:sz w:val="20"/>
                <w:szCs w:val="20"/>
                <w:lang w:val="en-GB"/>
              </w:rPr>
              <w:t>Mar-93</w:t>
            </w:r>
          </w:p>
        </w:tc>
        <w:tc>
          <w:tcPr>
            <w:tcW w:w="986" w:type="pct"/>
            <w:tcBorders>
              <w:top w:val="nil"/>
              <w:left w:val="single" w:sz="4" w:space="0" w:color="auto"/>
              <w:bottom w:val="nil"/>
              <w:right w:val="single" w:sz="4" w:space="0" w:color="auto"/>
            </w:tcBorders>
            <w:shd w:val="clear" w:color="auto" w:fill="FFFFFF" w:themeFill="background1"/>
          </w:tcPr>
          <w:p w14:paraId="43256C58" w14:textId="77777777" w:rsidR="000476B5" w:rsidRPr="002178BD" w:rsidRDefault="000476B5" w:rsidP="00FA27AA">
            <w:pPr>
              <w:jc w:val="right"/>
              <w:rPr>
                <w:sz w:val="20"/>
                <w:szCs w:val="20"/>
                <w:lang w:val="en-GB"/>
              </w:rPr>
            </w:pPr>
            <w:r w:rsidRPr="002178BD">
              <w:rPr>
                <w:sz w:val="20"/>
                <w:szCs w:val="20"/>
                <w:lang w:val="en-GB"/>
              </w:rPr>
              <w:t>306,817</w:t>
            </w:r>
          </w:p>
        </w:tc>
      </w:tr>
      <w:tr w:rsidR="000476B5" w:rsidRPr="002178BD" w14:paraId="7AFF7C47"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B1E0A04" w14:textId="77777777" w:rsidR="000476B5" w:rsidRPr="002178BD" w:rsidRDefault="000476B5" w:rsidP="00FA27AA">
            <w:pPr>
              <w:ind w:left="5267" w:right="-198"/>
              <w:jc w:val="left"/>
              <w:rPr>
                <w:sz w:val="20"/>
                <w:szCs w:val="20"/>
                <w:lang w:val="en-GB"/>
              </w:rPr>
            </w:pPr>
            <w:r w:rsidRPr="002178BD">
              <w:rPr>
                <w:sz w:val="20"/>
                <w:szCs w:val="20"/>
                <w:lang w:val="en-GB"/>
              </w:rPr>
              <w:t>Phase II:</w:t>
            </w:r>
          </w:p>
        </w:tc>
        <w:tc>
          <w:tcPr>
            <w:tcW w:w="606" w:type="pct"/>
            <w:tcBorders>
              <w:top w:val="nil"/>
              <w:left w:val="nil"/>
              <w:bottom w:val="nil"/>
              <w:right w:val="single" w:sz="4" w:space="0" w:color="auto"/>
            </w:tcBorders>
            <w:shd w:val="clear" w:color="auto" w:fill="FFFFFF" w:themeFill="background1"/>
            <w:vAlign w:val="bottom"/>
          </w:tcPr>
          <w:p w14:paraId="0A72FC45" w14:textId="77777777" w:rsidR="000476B5" w:rsidRPr="002178BD" w:rsidRDefault="000476B5" w:rsidP="00FA27AA">
            <w:pPr>
              <w:jc w:val="right"/>
              <w:rPr>
                <w:sz w:val="20"/>
                <w:szCs w:val="20"/>
                <w:lang w:val="en-GB"/>
              </w:rPr>
            </w:pPr>
            <w:r w:rsidRPr="002178BD">
              <w:rPr>
                <w:sz w:val="20"/>
                <w:szCs w:val="20"/>
                <w:lang w:val="en-GB"/>
              </w:rPr>
              <w:t>Oct-96</w:t>
            </w:r>
          </w:p>
        </w:tc>
        <w:tc>
          <w:tcPr>
            <w:tcW w:w="986" w:type="pct"/>
            <w:tcBorders>
              <w:top w:val="nil"/>
              <w:left w:val="single" w:sz="4" w:space="0" w:color="auto"/>
              <w:bottom w:val="nil"/>
              <w:right w:val="single" w:sz="4" w:space="0" w:color="auto"/>
            </w:tcBorders>
            <w:shd w:val="clear" w:color="auto" w:fill="FFFFFF" w:themeFill="background1"/>
          </w:tcPr>
          <w:p w14:paraId="78449B1C" w14:textId="77777777" w:rsidR="000476B5" w:rsidRPr="002178BD" w:rsidRDefault="000476B5" w:rsidP="00FA27AA">
            <w:pPr>
              <w:jc w:val="right"/>
              <w:rPr>
                <w:sz w:val="20"/>
                <w:szCs w:val="20"/>
                <w:lang w:val="en-GB"/>
              </w:rPr>
            </w:pPr>
            <w:r w:rsidRPr="002178BD">
              <w:rPr>
                <w:sz w:val="20"/>
                <w:szCs w:val="20"/>
                <w:lang w:val="en-GB"/>
              </w:rPr>
              <w:t>209,477</w:t>
            </w:r>
          </w:p>
        </w:tc>
      </w:tr>
      <w:tr w:rsidR="000476B5" w:rsidRPr="002178BD" w14:paraId="62D41313"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64F9A6B" w14:textId="77777777" w:rsidR="000476B5" w:rsidRPr="002178BD" w:rsidRDefault="000476B5" w:rsidP="00FA27AA">
            <w:pPr>
              <w:ind w:left="5267" w:right="-198"/>
              <w:jc w:val="left"/>
              <w:rPr>
                <w:sz w:val="20"/>
                <w:szCs w:val="20"/>
                <w:lang w:val="en-GB"/>
              </w:rPr>
            </w:pPr>
            <w:r w:rsidRPr="002178BD">
              <w:rPr>
                <w:sz w:val="20"/>
                <w:szCs w:val="20"/>
                <w:lang w:val="en-GB"/>
              </w:rPr>
              <w:t>Phase III:</w:t>
            </w:r>
          </w:p>
        </w:tc>
        <w:tc>
          <w:tcPr>
            <w:tcW w:w="606" w:type="pct"/>
            <w:tcBorders>
              <w:top w:val="nil"/>
              <w:left w:val="nil"/>
              <w:bottom w:val="nil"/>
              <w:right w:val="single" w:sz="4" w:space="0" w:color="auto"/>
            </w:tcBorders>
            <w:shd w:val="clear" w:color="auto" w:fill="FFFFFF" w:themeFill="background1"/>
            <w:vAlign w:val="bottom"/>
          </w:tcPr>
          <w:p w14:paraId="26E3C0A2" w14:textId="77777777" w:rsidR="000476B5" w:rsidRPr="002178BD" w:rsidRDefault="000476B5" w:rsidP="00FA27AA">
            <w:pPr>
              <w:jc w:val="right"/>
              <w:rPr>
                <w:sz w:val="20"/>
                <w:szCs w:val="20"/>
                <w:lang w:val="en-GB"/>
              </w:rPr>
            </w:pPr>
            <w:r w:rsidRPr="002178BD">
              <w:rPr>
                <w:sz w:val="20"/>
                <w:szCs w:val="20"/>
                <w:lang w:val="en-GB"/>
              </w:rPr>
              <w:t>Nov-98</w:t>
            </w:r>
          </w:p>
        </w:tc>
        <w:tc>
          <w:tcPr>
            <w:tcW w:w="986" w:type="pct"/>
            <w:tcBorders>
              <w:top w:val="nil"/>
              <w:left w:val="single" w:sz="4" w:space="0" w:color="auto"/>
              <w:bottom w:val="nil"/>
              <w:right w:val="single" w:sz="4" w:space="0" w:color="auto"/>
            </w:tcBorders>
            <w:shd w:val="clear" w:color="auto" w:fill="FFFFFF" w:themeFill="background1"/>
          </w:tcPr>
          <w:p w14:paraId="0A61BE74" w14:textId="77777777" w:rsidR="000476B5" w:rsidRPr="002178BD" w:rsidRDefault="000476B5" w:rsidP="00FA27AA">
            <w:pPr>
              <w:jc w:val="right"/>
              <w:rPr>
                <w:sz w:val="20"/>
                <w:szCs w:val="20"/>
                <w:lang w:val="en-GB"/>
              </w:rPr>
            </w:pPr>
            <w:r w:rsidRPr="002178BD">
              <w:rPr>
                <w:sz w:val="20"/>
                <w:szCs w:val="20"/>
                <w:lang w:val="en-GB"/>
              </w:rPr>
              <w:t>178,116</w:t>
            </w:r>
          </w:p>
        </w:tc>
      </w:tr>
      <w:tr w:rsidR="000476B5" w:rsidRPr="002178BD" w14:paraId="45BE647F"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7CEC9CCF" w14:textId="77777777" w:rsidR="000476B5" w:rsidRPr="002178BD" w:rsidRDefault="000476B5" w:rsidP="00FA27AA">
            <w:pPr>
              <w:ind w:left="5267" w:right="-198"/>
              <w:jc w:val="left"/>
              <w:rPr>
                <w:sz w:val="20"/>
                <w:szCs w:val="20"/>
                <w:lang w:val="en-GB"/>
              </w:rPr>
            </w:pPr>
            <w:r w:rsidRPr="002178BD">
              <w:rPr>
                <w:sz w:val="20"/>
                <w:szCs w:val="20"/>
                <w:lang w:val="en-GB"/>
              </w:rPr>
              <w:t>Phase IV:</w:t>
            </w:r>
          </w:p>
        </w:tc>
        <w:tc>
          <w:tcPr>
            <w:tcW w:w="606" w:type="pct"/>
            <w:tcBorders>
              <w:top w:val="nil"/>
              <w:left w:val="nil"/>
              <w:bottom w:val="nil"/>
              <w:right w:val="single" w:sz="4" w:space="0" w:color="auto"/>
            </w:tcBorders>
            <w:shd w:val="clear" w:color="auto" w:fill="FFFFFF" w:themeFill="background1"/>
            <w:vAlign w:val="bottom"/>
          </w:tcPr>
          <w:p w14:paraId="1C48BA65" w14:textId="77777777" w:rsidR="000476B5" w:rsidRPr="002178BD" w:rsidRDefault="000476B5" w:rsidP="00FA27AA">
            <w:pPr>
              <w:jc w:val="right"/>
              <w:rPr>
                <w:sz w:val="20"/>
                <w:szCs w:val="20"/>
                <w:lang w:val="en-GB"/>
              </w:rPr>
            </w:pPr>
            <w:r w:rsidRPr="002178BD">
              <w:rPr>
                <w:sz w:val="20"/>
                <w:szCs w:val="20"/>
                <w:lang w:val="en-GB"/>
              </w:rPr>
              <w:t>Dec-00</w:t>
            </w:r>
          </w:p>
        </w:tc>
        <w:tc>
          <w:tcPr>
            <w:tcW w:w="986" w:type="pct"/>
            <w:tcBorders>
              <w:top w:val="nil"/>
              <w:left w:val="single" w:sz="4" w:space="0" w:color="auto"/>
              <w:bottom w:val="nil"/>
              <w:right w:val="single" w:sz="4" w:space="0" w:color="auto"/>
            </w:tcBorders>
            <w:shd w:val="clear" w:color="auto" w:fill="FFFFFF" w:themeFill="background1"/>
          </w:tcPr>
          <w:p w14:paraId="2D237EA6" w14:textId="77777777" w:rsidR="000476B5" w:rsidRPr="002178BD" w:rsidRDefault="000476B5" w:rsidP="00FA27AA">
            <w:pPr>
              <w:jc w:val="right"/>
              <w:rPr>
                <w:sz w:val="20"/>
                <w:szCs w:val="20"/>
                <w:lang w:val="en-GB"/>
              </w:rPr>
            </w:pPr>
            <w:r w:rsidRPr="002178BD">
              <w:rPr>
                <w:sz w:val="20"/>
                <w:szCs w:val="20"/>
                <w:lang w:val="en-GB"/>
              </w:rPr>
              <w:t>204,006</w:t>
            </w:r>
          </w:p>
        </w:tc>
      </w:tr>
      <w:tr w:rsidR="000476B5" w:rsidRPr="002178BD" w14:paraId="37B360BF"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4222CD6" w14:textId="77777777" w:rsidR="000476B5" w:rsidRPr="002178BD" w:rsidRDefault="000476B5" w:rsidP="00FA27AA">
            <w:pPr>
              <w:ind w:left="5267" w:right="-198"/>
              <w:jc w:val="left"/>
              <w:rPr>
                <w:sz w:val="20"/>
                <w:szCs w:val="20"/>
                <w:lang w:val="en-GB"/>
              </w:rPr>
            </w:pPr>
            <w:r w:rsidRPr="002178BD">
              <w:rPr>
                <w:sz w:val="20"/>
                <w:szCs w:val="20"/>
                <w:lang w:val="en-GB"/>
              </w:rPr>
              <w:t>Phase V:</w:t>
            </w:r>
          </w:p>
        </w:tc>
        <w:tc>
          <w:tcPr>
            <w:tcW w:w="606" w:type="pct"/>
            <w:tcBorders>
              <w:top w:val="nil"/>
              <w:left w:val="nil"/>
              <w:bottom w:val="nil"/>
              <w:right w:val="single" w:sz="4" w:space="0" w:color="auto"/>
            </w:tcBorders>
            <w:shd w:val="clear" w:color="auto" w:fill="FFFFFF" w:themeFill="background1"/>
            <w:vAlign w:val="bottom"/>
          </w:tcPr>
          <w:p w14:paraId="1E1ED946" w14:textId="77777777" w:rsidR="000476B5" w:rsidRPr="002178BD" w:rsidRDefault="000476B5" w:rsidP="00FA27AA">
            <w:pPr>
              <w:jc w:val="right"/>
              <w:rPr>
                <w:sz w:val="20"/>
                <w:szCs w:val="20"/>
                <w:lang w:val="en-GB"/>
              </w:rPr>
            </w:pPr>
            <w:r w:rsidRPr="002178BD">
              <w:rPr>
                <w:sz w:val="20"/>
                <w:szCs w:val="20"/>
                <w:lang w:val="en-GB"/>
              </w:rPr>
              <w:t>Nov-02</w:t>
            </w:r>
          </w:p>
        </w:tc>
        <w:tc>
          <w:tcPr>
            <w:tcW w:w="986" w:type="pct"/>
            <w:tcBorders>
              <w:top w:val="nil"/>
              <w:left w:val="single" w:sz="4" w:space="0" w:color="auto"/>
              <w:bottom w:val="nil"/>
              <w:right w:val="single" w:sz="4" w:space="0" w:color="auto"/>
            </w:tcBorders>
            <w:shd w:val="clear" w:color="auto" w:fill="FFFFFF" w:themeFill="background1"/>
          </w:tcPr>
          <w:p w14:paraId="20820981" w14:textId="77777777" w:rsidR="000476B5" w:rsidRPr="002178BD" w:rsidRDefault="000476B5" w:rsidP="00FA27AA">
            <w:pPr>
              <w:jc w:val="right"/>
              <w:rPr>
                <w:sz w:val="20"/>
                <w:szCs w:val="20"/>
                <w:lang w:val="en-GB"/>
              </w:rPr>
            </w:pPr>
            <w:r w:rsidRPr="002178BD">
              <w:rPr>
                <w:sz w:val="20"/>
                <w:szCs w:val="20"/>
                <w:lang w:val="en-GB"/>
              </w:rPr>
              <w:t>262,367</w:t>
            </w:r>
          </w:p>
        </w:tc>
      </w:tr>
      <w:tr w:rsidR="000476B5" w:rsidRPr="002178BD" w14:paraId="70EE584B"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779352C7" w14:textId="77777777" w:rsidR="000476B5" w:rsidRPr="002178BD" w:rsidRDefault="000476B5" w:rsidP="00FA27AA">
            <w:pPr>
              <w:ind w:left="5267" w:right="-198"/>
              <w:jc w:val="left"/>
              <w:rPr>
                <w:sz w:val="20"/>
                <w:szCs w:val="20"/>
                <w:lang w:val="en-GB"/>
              </w:rPr>
            </w:pPr>
            <w:r w:rsidRPr="002178BD">
              <w:rPr>
                <w:sz w:val="20"/>
                <w:szCs w:val="20"/>
                <w:lang w:val="en-GB"/>
              </w:rPr>
              <w:t>Phase VI:</w:t>
            </w:r>
          </w:p>
        </w:tc>
        <w:tc>
          <w:tcPr>
            <w:tcW w:w="606" w:type="pct"/>
            <w:tcBorders>
              <w:top w:val="nil"/>
              <w:left w:val="nil"/>
              <w:bottom w:val="nil"/>
              <w:right w:val="single" w:sz="4" w:space="0" w:color="auto"/>
            </w:tcBorders>
            <w:shd w:val="clear" w:color="auto" w:fill="FFFFFF" w:themeFill="background1"/>
            <w:vAlign w:val="bottom"/>
          </w:tcPr>
          <w:p w14:paraId="69DBA2DD" w14:textId="77777777" w:rsidR="000476B5" w:rsidRPr="002178BD" w:rsidRDefault="000476B5" w:rsidP="00FA27AA">
            <w:pPr>
              <w:jc w:val="right"/>
              <w:rPr>
                <w:sz w:val="20"/>
                <w:szCs w:val="20"/>
                <w:lang w:val="en-GB"/>
              </w:rPr>
            </w:pPr>
            <w:r w:rsidRPr="002178BD">
              <w:rPr>
                <w:sz w:val="20"/>
                <w:szCs w:val="20"/>
                <w:lang w:val="en-GB"/>
              </w:rPr>
              <w:t>Dec-04</w:t>
            </w:r>
          </w:p>
        </w:tc>
        <w:tc>
          <w:tcPr>
            <w:tcW w:w="986" w:type="pct"/>
            <w:tcBorders>
              <w:top w:val="nil"/>
              <w:left w:val="single" w:sz="4" w:space="0" w:color="auto"/>
              <w:bottom w:val="nil"/>
              <w:right w:val="single" w:sz="4" w:space="0" w:color="auto"/>
            </w:tcBorders>
            <w:shd w:val="clear" w:color="auto" w:fill="FFFFFF" w:themeFill="background1"/>
          </w:tcPr>
          <w:p w14:paraId="2A03DAD1" w14:textId="77777777" w:rsidR="000476B5" w:rsidRPr="002178BD" w:rsidRDefault="000476B5" w:rsidP="00FA27AA">
            <w:pPr>
              <w:jc w:val="right"/>
              <w:rPr>
                <w:sz w:val="20"/>
                <w:szCs w:val="20"/>
                <w:lang w:val="en-GB"/>
              </w:rPr>
            </w:pPr>
            <w:r w:rsidRPr="002178BD">
              <w:rPr>
                <w:sz w:val="20"/>
                <w:szCs w:val="20"/>
                <w:lang w:val="en-GB"/>
              </w:rPr>
              <w:t>279,500</w:t>
            </w:r>
          </w:p>
        </w:tc>
      </w:tr>
      <w:tr w:rsidR="000476B5" w:rsidRPr="002178BD" w14:paraId="3F91CEAC"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02BE2352" w14:textId="77777777" w:rsidR="000476B5" w:rsidRPr="002178BD" w:rsidRDefault="000476B5" w:rsidP="00FA27AA">
            <w:pPr>
              <w:ind w:left="5267" w:right="-198"/>
              <w:jc w:val="left"/>
              <w:rPr>
                <w:sz w:val="20"/>
                <w:szCs w:val="20"/>
                <w:lang w:val="en-GB"/>
              </w:rPr>
            </w:pPr>
            <w:r w:rsidRPr="002178BD">
              <w:rPr>
                <w:sz w:val="20"/>
                <w:szCs w:val="20"/>
                <w:lang w:val="en-GB"/>
              </w:rPr>
              <w:t>Phase VII:</w:t>
            </w:r>
          </w:p>
        </w:tc>
        <w:tc>
          <w:tcPr>
            <w:tcW w:w="606" w:type="pct"/>
            <w:tcBorders>
              <w:top w:val="nil"/>
              <w:left w:val="nil"/>
              <w:bottom w:val="nil"/>
              <w:right w:val="single" w:sz="4" w:space="0" w:color="auto"/>
            </w:tcBorders>
            <w:shd w:val="clear" w:color="auto" w:fill="FFFFFF" w:themeFill="background1"/>
            <w:vAlign w:val="bottom"/>
          </w:tcPr>
          <w:p w14:paraId="535DADD2" w14:textId="77777777" w:rsidR="000476B5" w:rsidRPr="002178BD" w:rsidRDefault="000476B5" w:rsidP="00FA27AA">
            <w:pPr>
              <w:jc w:val="right"/>
              <w:rPr>
                <w:sz w:val="20"/>
                <w:szCs w:val="20"/>
                <w:lang w:val="en-GB"/>
              </w:rPr>
            </w:pPr>
            <w:r w:rsidRPr="002178BD">
              <w:rPr>
                <w:sz w:val="20"/>
                <w:szCs w:val="20"/>
                <w:lang w:val="en-GB"/>
              </w:rPr>
              <w:t>Nov-07</w:t>
            </w:r>
          </w:p>
        </w:tc>
        <w:tc>
          <w:tcPr>
            <w:tcW w:w="986" w:type="pct"/>
            <w:tcBorders>
              <w:top w:val="nil"/>
              <w:left w:val="single" w:sz="4" w:space="0" w:color="auto"/>
              <w:bottom w:val="nil"/>
              <w:right w:val="single" w:sz="4" w:space="0" w:color="auto"/>
            </w:tcBorders>
            <w:shd w:val="clear" w:color="auto" w:fill="FFFFFF" w:themeFill="background1"/>
          </w:tcPr>
          <w:p w14:paraId="4BE23180" w14:textId="77777777" w:rsidR="000476B5" w:rsidRPr="002178BD" w:rsidRDefault="000476B5" w:rsidP="00FA27AA">
            <w:pPr>
              <w:jc w:val="right"/>
              <w:rPr>
                <w:sz w:val="20"/>
                <w:szCs w:val="20"/>
                <w:lang w:val="en-GB"/>
              </w:rPr>
            </w:pPr>
            <w:r w:rsidRPr="002178BD">
              <w:rPr>
                <w:sz w:val="20"/>
                <w:szCs w:val="20"/>
                <w:lang w:val="en-GB"/>
              </w:rPr>
              <w:t>277,499</w:t>
            </w:r>
          </w:p>
        </w:tc>
      </w:tr>
      <w:tr w:rsidR="000476B5" w:rsidRPr="002178BD" w14:paraId="63AE9BF5"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57B267C9" w14:textId="77777777" w:rsidR="000476B5" w:rsidRPr="002178BD" w:rsidRDefault="000476B5" w:rsidP="00FA27AA">
            <w:pPr>
              <w:ind w:left="5267" w:right="-198"/>
              <w:jc w:val="left"/>
              <w:rPr>
                <w:sz w:val="20"/>
                <w:szCs w:val="20"/>
                <w:lang w:val="en-GB"/>
              </w:rPr>
            </w:pPr>
            <w:r w:rsidRPr="002178BD">
              <w:rPr>
                <w:sz w:val="20"/>
                <w:szCs w:val="20"/>
                <w:lang w:val="en-GB"/>
              </w:rPr>
              <w:t>Phase VIII:</w:t>
            </w:r>
          </w:p>
        </w:tc>
        <w:tc>
          <w:tcPr>
            <w:tcW w:w="606" w:type="pct"/>
            <w:tcBorders>
              <w:top w:val="nil"/>
              <w:left w:val="nil"/>
              <w:bottom w:val="nil"/>
              <w:right w:val="single" w:sz="4" w:space="0" w:color="auto"/>
            </w:tcBorders>
            <w:shd w:val="clear" w:color="auto" w:fill="FFFFFF" w:themeFill="background1"/>
            <w:vAlign w:val="bottom"/>
          </w:tcPr>
          <w:p w14:paraId="724478E9" w14:textId="77777777" w:rsidR="000476B5" w:rsidRPr="002178BD" w:rsidRDefault="000476B5" w:rsidP="00FA27AA">
            <w:pPr>
              <w:jc w:val="right"/>
              <w:rPr>
                <w:sz w:val="20"/>
                <w:szCs w:val="20"/>
                <w:lang w:val="en-GB"/>
              </w:rPr>
            </w:pPr>
            <w:r w:rsidRPr="002178BD">
              <w:rPr>
                <w:sz w:val="20"/>
                <w:szCs w:val="20"/>
                <w:lang w:val="en-GB"/>
              </w:rPr>
              <w:t xml:space="preserve">Jul-09 </w:t>
            </w:r>
          </w:p>
        </w:tc>
        <w:tc>
          <w:tcPr>
            <w:tcW w:w="986" w:type="pct"/>
            <w:tcBorders>
              <w:top w:val="nil"/>
              <w:left w:val="single" w:sz="4" w:space="0" w:color="auto"/>
              <w:bottom w:val="nil"/>
              <w:right w:val="single" w:sz="4" w:space="0" w:color="auto"/>
            </w:tcBorders>
            <w:shd w:val="clear" w:color="auto" w:fill="FFFFFF" w:themeFill="background1"/>
          </w:tcPr>
          <w:p w14:paraId="47DF7C41" w14:textId="77777777" w:rsidR="000476B5" w:rsidRPr="002178BD" w:rsidRDefault="000476B5" w:rsidP="00FA27AA">
            <w:pPr>
              <w:jc w:val="right"/>
              <w:rPr>
                <w:sz w:val="20"/>
                <w:szCs w:val="20"/>
                <w:lang w:val="en-GB"/>
              </w:rPr>
            </w:pPr>
            <w:r w:rsidRPr="002178BD">
              <w:rPr>
                <w:sz w:val="20"/>
                <w:szCs w:val="20"/>
                <w:lang w:val="en-GB"/>
              </w:rPr>
              <w:t>279,268</w:t>
            </w:r>
          </w:p>
        </w:tc>
      </w:tr>
      <w:tr w:rsidR="000476B5" w:rsidRPr="002178BD" w14:paraId="37574B81"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CA1F7BF" w14:textId="77777777" w:rsidR="000476B5" w:rsidRPr="002178BD" w:rsidRDefault="000476B5" w:rsidP="00FA27AA">
            <w:pPr>
              <w:ind w:left="5267" w:right="-198"/>
              <w:jc w:val="left"/>
              <w:rPr>
                <w:sz w:val="20"/>
                <w:szCs w:val="20"/>
                <w:lang w:val="en-GB"/>
              </w:rPr>
            </w:pPr>
            <w:r w:rsidRPr="002178BD">
              <w:rPr>
                <w:sz w:val="20"/>
                <w:szCs w:val="20"/>
                <w:lang w:val="en-GB"/>
              </w:rPr>
              <w:t>Phase IX:</w:t>
            </w:r>
          </w:p>
        </w:tc>
        <w:tc>
          <w:tcPr>
            <w:tcW w:w="606" w:type="pct"/>
            <w:tcBorders>
              <w:top w:val="nil"/>
              <w:left w:val="nil"/>
              <w:bottom w:val="nil"/>
              <w:right w:val="single" w:sz="4" w:space="0" w:color="auto"/>
            </w:tcBorders>
            <w:shd w:val="clear" w:color="auto" w:fill="FFFFFF" w:themeFill="background1"/>
            <w:vAlign w:val="bottom"/>
          </w:tcPr>
          <w:p w14:paraId="2CAA29E3" w14:textId="77777777" w:rsidR="000476B5" w:rsidRPr="002178BD" w:rsidRDefault="000476B5" w:rsidP="00FA27AA">
            <w:pPr>
              <w:jc w:val="right"/>
              <w:rPr>
                <w:sz w:val="20"/>
                <w:szCs w:val="20"/>
                <w:lang w:val="en-GB"/>
              </w:rPr>
            </w:pPr>
            <w:r w:rsidRPr="002178BD">
              <w:rPr>
                <w:sz w:val="20"/>
                <w:szCs w:val="20"/>
                <w:lang w:val="en-GB"/>
              </w:rPr>
              <w:t>Jul-11</w:t>
            </w:r>
          </w:p>
        </w:tc>
        <w:tc>
          <w:tcPr>
            <w:tcW w:w="986" w:type="pct"/>
            <w:tcBorders>
              <w:top w:val="nil"/>
              <w:left w:val="single" w:sz="4" w:space="0" w:color="auto"/>
              <w:bottom w:val="nil"/>
              <w:right w:val="single" w:sz="4" w:space="0" w:color="auto"/>
            </w:tcBorders>
            <w:shd w:val="clear" w:color="auto" w:fill="FFFFFF" w:themeFill="background1"/>
          </w:tcPr>
          <w:p w14:paraId="1715B898" w14:textId="77777777" w:rsidR="000476B5" w:rsidRPr="002178BD" w:rsidRDefault="000476B5" w:rsidP="00FA27AA">
            <w:pPr>
              <w:jc w:val="right"/>
              <w:rPr>
                <w:sz w:val="20"/>
                <w:szCs w:val="20"/>
                <w:lang w:val="en-GB"/>
              </w:rPr>
            </w:pPr>
            <w:r w:rsidRPr="002178BD">
              <w:rPr>
                <w:sz w:val="20"/>
                <w:szCs w:val="20"/>
                <w:lang w:val="en-GB"/>
              </w:rPr>
              <w:t>279,500</w:t>
            </w:r>
          </w:p>
        </w:tc>
      </w:tr>
      <w:tr w:rsidR="000476B5" w:rsidRPr="002178BD" w14:paraId="53D3AC98"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2AF854C1" w14:textId="77777777" w:rsidR="000476B5" w:rsidRPr="002178BD" w:rsidRDefault="000476B5" w:rsidP="00FA27AA">
            <w:pPr>
              <w:ind w:left="5267" w:right="-198"/>
              <w:jc w:val="left"/>
              <w:rPr>
                <w:sz w:val="20"/>
                <w:szCs w:val="20"/>
                <w:lang w:val="en-GB"/>
              </w:rPr>
            </w:pPr>
            <w:r w:rsidRPr="002178BD">
              <w:rPr>
                <w:sz w:val="20"/>
                <w:szCs w:val="20"/>
                <w:lang w:val="en-GB"/>
              </w:rPr>
              <w:t>Phase X:</w:t>
            </w:r>
          </w:p>
        </w:tc>
        <w:tc>
          <w:tcPr>
            <w:tcW w:w="606" w:type="pct"/>
            <w:tcBorders>
              <w:top w:val="nil"/>
              <w:left w:val="nil"/>
              <w:bottom w:val="nil"/>
              <w:right w:val="single" w:sz="4" w:space="0" w:color="auto"/>
            </w:tcBorders>
            <w:shd w:val="clear" w:color="auto" w:fill="FFFFFF" w:themeFill="background1"/>
            <w:vAlign w:val="bottom"/>
          </w:tcPr>
          <w:p w14:paraId="13D82F22" w14:textId="77777777" w:rsidR="000476B5" w:rsidRPr="002178BD" w:rsidRDefault="000476B5" w:rsidP="00FA27AA">
            <w:pPr>
              <w:jc w:val="right"/>
              <w:rPr>
                <w:sz w:val="20"/>
                <w:szCs w:val="20"/>
                <w:lang w:val="en-GB"/>
              </w:rPr>
            </w:pPr>
            <w:r w:rsidRPr="002178BD">
              <w:rPr>
                <w:sz w:val="20"/>
                <w:szCs w:val="20"/>
                <w:lang w:val="en-GB"/>
              </w:rPr>
              <w:t>Jul-13</w:t>
            </w:r>
          </w:p>
        </w:tc>
        <w:tc>
          <w:tcPr>
            <w:tcW w:w="986" w:type="pct"/>
            <w:tcBorders>
              <w:top w:val="nil"/>
              <w:left w:val="single" w:sz="4" w:space="0" w:color="auto"/>
              <w:bottom w:val="nil"/>
              <w:right w:val="single" w:sz="4" w:space="0" w:color="auto"/>
            </w:tcBorders>
            <w:shd w:val="clear" w:color="auto" w:fill="FFFFFF" w:themeFill="background1"/>
          </w:tcPr>
          <w:p w14:paraId="6794D59C" w14:textId="77777777" w:rsidR="000476B5" w:rsidRPr="002178BD" w:rsidRDefault="000476B5" w:rsidP="00FA27AA">
            <w:pPr>
              <w:jc w:val="right"/>
              <w:rPr>
                <w:sz w:val="20"/>
                <w:szCs w:val="20"/>
                <w:lang w:val="en-GB"/>
              </w:rPr>
            </w:pPr>
            <w:r w:rsidRPr="002178BD">
              <w:rPr>
                <w:sz w:val="20"/>
                <w:szCs w:val="20"/>
                <w:lang w:val="en-GB"/>
              </w:rPr>
              <w:t>279,500</w:t>
            </w:r>
          </w:p>
        </w:tc>
      </w:tr>
      <w:tr w:rsidR="000476B5" w:rsidRPr="002178BD" w14:paraId="14CAA9A7"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7A9124C6" w14:textId="77777777" w:rsidR="000476B5" w:rsidRPr="002178BD" w:rsidRDefault="000476B5" w:rsidP="00FA27AA">
            <w:pPr>
              <w:ind w:left="5267" w:right="-198"/>
              <w:jc w:val="left"/>
              <w:rPr>
                <w:sz w:val="20"/>
                <w:szCs w:val="20"/>
                <w:lang w:val="en-GB"/>
              </w:rPr>
            </w:pPr>
            <w:r w:rsidRPr="002178BD">
              <w:rPr>
                <w:sz w:val="20"/>
                <w:szCs w:val="20"/>
                <w:lang w:val="en-GB"/>
              </w:rPr>
              <w:t>Phase XI:</w:t>
            </w:r>
          </w:p>
        </w:tc>
        <w:tc>
          <w:tcPr>
            <w:tcW w:w="606" w:type="pct"/>
            <w:tcBorders>
              <w:top w:val="nil"/>
              <w:left w:val="nil"/>
              <w:bottom w:val="nil"/>
              <w:right w:val="single" w:sz="4" w:space="0" w:color="auto"/>
            </w:tcBorders>
            <w:shd w:val="clear" w:color="auto" w:fill="FFFFFF" w:themeFill="background1"/>
            <w:vAlign w:val="bottom"/>
          </w:tcPr>
          <w:p w14:paraId="2D3CACCD" w14:textId="77777777" w:rsidR="000476B5" w:rsidRPr="002178BD" w:rsidRDefault="000476B5" w:rsidP="00FA27AA">
            <w:pPr>
              <w:jc w:val="right"/>
              <w:rPr>
                <w:sz w:val="20"/>
                <w:szCs w:val="20"/>
                <w:lang w:val="en-GB"/>
              </w:rPr>
            </w:pPr>
            <w:r w:rsidRPr="002178BD">
              <w:rPr>
                <w:sz w:val="20"/>
                <w:szCs w:val="20"/>
                <w:lang w:val="en-GB"/>
              </w:rPr>
              <w:t>Nov-15</w:t>
            </w:r>
          </w:p>
        </w:tc>
        <w:tc>
          <w:tcPr>
            <w:tcW w:w="986" w:type="pct"/>
            <w:tcBorders>
              <w:top w:val="nil"/>
              <w:left w:val="single" w:sz="4" w:space="0" w:color="auto"/>
              <w:bottom w:val="nil"/>
              <w:right w:val="single" w:sz="4" w:space="0" w:color="auto"/>
            </w:tcBorders>
            <w:shd w:val="clear" w:color="auto" w:fill="FFFFFF" w:themeFill="background1"/>
          </w:tcPr>
          <w:p w14:paraId="0BBE0B78" w14:textId="77777777" w:rsidR="000476B5" w:rsidRPr="002178BD" w:rsidRDefault="000476B5" w:rsidP="00FA27AA">
            <w:pPr>
              <w:jc w:val="right"/>
              <w:rPr>
                <w:sz w:val="20"/>
                <w:szCs w:val="20"/>
                <w:lang w:val="en-GB"/>
              </w:rPr>
            </w:pPr>
            <w:r w:rsidRPr="002178BD">
              <w:rPr>
                <w:sz w:val="20"/>
                <w:szCs w:val="20"/>
                <w:lang w:val="en-GB"/>
              </w:rPr>
              <w:t>357,760</w:t>
            </w:r>
          </w:p>
        </w:tc>
      </w:tr>
      <w:tr w:rsidR="000476B5" w:rsidRPr="002178BD" w14:paraId="1A0406A0"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3DDB21D7" w14:textId="77777777" w:rsidR="000476B5" w:rsidRPr="002178BD" w:rsidRDefault="000476B5" w:rsidP="00FA27AA">
            <w:pPr>
              <w:ind w:left="5267" w:right="-198"/>
              <w:jc w:val="left"/>
              <w:rPr>
                <w:sz w:val="20"/>
                <w:szCs w:val="20"/>
                <w:lang w:val="en-GB"/>
              </w:rPr>
            </w:pPr>
            <w:r w:rsidRPr="002178BD">
              <w:rPr>
                <w:sz w:val="20"/>
                <w:szCs w:val="20"/>
                <w:lang w:val="en-GB"/>
              </w:rPr>
              <w:t>Phase XII:</w:t>
            </w:r>
          </w:p>
        </w:tc>
        <w:tc>
          <w:tcPr>
            <w:tcW w:w="606" w:type="pct"/>
            <w:tcBorders>
              <w:top w:val="nil"/>
              <w:left w:val="nil"/>
              <w:bottom w:val="nil"/>
              <w:right w:val="single" w:sz="4" w:space="0" w:color="auto"/>
            </w:tcBorders>
            <w:shd w:val="clear" w:color="auto" w:fill="FFFFFF" w:themeFill="background1"/>
            <w:vAlign w:val="bottom"/>
          </w:tcPr>
          <w:p w14:paraId="1AAE1B76" w14:textId="77777777" w:rsidR="000476B5" w:rsidRPr="002178BD" w:rsidRDefault="000476B5" w:rsidP="00FA27AA">
            <w:pPr>
              <w:jc w:val="right"/>
              <w:rPr>
                <w:sz w:val="20"/>
                <w:szCs w:val="20"/>
                <w:lang w:val="en-GB"/>
              </w:rPr>
            </w:pPr>
            <w:r w:rsidRPr="002178BD">
              <w:rPr>
                <w:sz w:val="20"/>
                <w:szCs w:val="20"/>
                <w:lang w:val="en-GB"/>
              </w:rPr>
              <w:t>Nov-17</w:t>
            </w:r>
          </w:p>
        </w:tc>
        <w:tc>
          <w:tcPr>
            <w:tcW w:w="986" w:type="pct"/>
            <w:tcBorders>
              <w:top w:val="nil"/>
              <w:left w:val="single" w:sz="4" w:space="0" w:color="auto"/>
              <w:bottom w:val="nil"/>
              <w:right w:val="single" w:sz="4" w:space="0" w:color="auto"/>
            </w:tcBorders>
            <w:shd w:val="clear" w:color="auto" w:fill="FFFFFF" w:themeFill="background1"/>
          </w:tcPr>
          <w:p w14:paraId="246035FE" w14:textId="77777777" w:rsidR="000476B5" w:rsidRPr="002178BD" w:rsidRDefault="000476B5" w:rsidP="00FA27AA">
            <w:pPr>
              <w:jc w:val="right"/>
              <w:rPr>
                <w:sz w:val="20"/>
                <w:szCs w:val="20"/>
                <w:lang w:val="en-GB"/>
              </w:rPr>
            </w:pPr>
            <w:r w:rsidRPr="002178BD">
              <w:rPr>
                <w:sz w:val="20"/>
                <w:szCs w:val="20"/>
                <w:lang w:val="en-GB"/>
              </w:rPr>
              <w:t>357,760</w:t>
            </w:r>
          </w:p>
        </w:tc>
      </w:tr>
      <w:tr w:rsidR="000476B5" w:rsidRPr="002178BD" w14:paraId="193A77AD"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277EE831" w14:textId="77777777" w:rsidR="000476B5" w:rsidRPr="002178BD" w:rsidRDefault="000476B5" w:rsidP="00FA27AA">
            <w:pPr>
              <w:ind w:left="5267" w:right="-198"/>
              <w:jc w:val="left"/>
              <w:rPr>
                <w:sz w:val="20"/>
                <w:szCs w:val="20"/>
                <w:lang w:val="en-GB"/>
              </w:rPr>
            </w:pPr>
            <w:r w:rsidRPr="002178BD">
              <w:rPr>
                <w:sz w:val="20"/>
                <w:szCs w:val="20"/>
                <w:lang w:val="en-GB"/>
              </w:rPr>
              <w:t>Phase XIII:</w:t>
            </w:r>
          </w:p>
        </w:tc>
        <w:tc>
          <w:tcPr>
            <w:tcW w:w="606" w:type="pct"/>
            <w:tcBorders>
              <w:top w:val="nil"/>
              <w:left w:val="nil"/>
              <w:bottom w:val="nil"/>
              <w:right w:val="single" w:sz="4" w:space="0" w:color="auto"/>
            </w:tcBorders>
            <w:shd w:val="clear" w:color="auto" w:fill="FFFFFF" w:themeFill="background1"/>
            <w:vAlign w:val="bottom"/>
          </w:tcPr>
          <w:p w14:paraId="4A9E5EE4" w14:textId="77777777" w:rsidR="000476B5" w:rsidRPr="002178BD" w:rsidRDefault="000476B5" w:rsidP="00FA27AA">
            <w:pPr>
              <w:jc w:val="right"/>
              <w:rPr>
                <w:sz w:val="20"/>
                <w:szCs w:val="20"/>
                <w:lang w:val="en-GB"/>
              </w:rPr>
            </w:pPr>
            <w:r w:rsidRPr="002178BD">
              <w:rPr>
                <w:sz w:val="20"/>
                <w:szCs w:val="20"/>
                <w:lang w:val="en-GB"/>
              </w:rPr>
              <w:t>Dec-19</w:t>
            </w:r>
          </w:p>
        </w:tc>
        <w:tc>
          <w:tcPr>
            <w:tcW w:w="986" w:type="pct"/>
            <w:tcBorders>
              <w:top w:val="nil"/>
              <w:left w:val="single" w:sz="4" w:space="0" w:color="auto"/>
              <w:bottom w:val="nil"/>
              <w:right w:val="single" w:sz="4" w:space="0" w:color="auto"/>
            </w:tcBorders>
            <w:shd w:val="clear" w:color="auto" w:fill="FFFFFF" w:themeFill="background1"/>
          </w:tcPr>
          <w:p w14:paraId="38AB286C" w14:textId="77777777" w:rsidR="000476B5" w:rsidRPr="002178BD" w:rsidRDefault="000476B5" w:rsidP="00FA27AA">
            <w:pPr>
              <w:jc w:val="right"/>
              <w:rPr>
                <w:sz w:val="20"/>
                <w:szCs w:val="20"/>
                <w:lang w:val="en-GB"/>
              </w:rPr>
            </w:pPr>
            <w:r w:rsidRPr="002178BD">
              <w:rPr>
                <w:sz w:val="20"/>
                <w:szCs w:val="20"/>
                <w:lang w:val="en-GB"/>
              </w:rPr>
              <w:t>357,760</w:t>
            </w:r>
          </w:p>
        </w:tc>
      </w:tr>
      <w:tr w:rsidR="000476B5" w:rsidRPr="002178BD" w14:paraId="766BF1EF" w14:textId="77777777" w:rsidTr="00FA27AA">
        <w:trPr>
          <w:trHeight w:val="233"/>
        </w:trPr>
        <w:tc>
          <w:tcPr>
            <w:tcW w:w="3408" w:type="pct"/>
            <w:tcBorders>
              <w:top w:val="nil"/>
              <w:left w:val="single" w:sz="4" w:space="0" w:color="auto"/>
              <w:bottom w:val="nil"/>
              <w:right w:val="nil"/>
            </w:tcBorders>
            <w:shd w:val="clear" w:color="auto" w:fill="FFFFFF" w:themeFill="background1"/>
            <w:vAlign w:val="bottom"/>
          </w:tcPr>
          <w:p w14:paraId="730DE36A" w14:textId="77777777" w:rsidR="000476B5" w:rsidRPr="002178BD" w:rsidRDefault="000476B5" w:rsidP="00FA27AA">
            <w:pPr>
              <w:ind w:left="5267" w:right="-198"/>
              <w:jc w:val="left"/>
              <w:rPr>
                <w:sz w:val="20"/>
                <w:szCs w:val="20"/>
                <w:lang w:val="en-GB"/>
              </w:rPr>
            </w:pPr>
            <w:r w:rsidRPr="002178BD">
              <w:rPr>
                <w:sz w:val="20"/>
                <w:szCs w:val="20"/>
                <w:lang w:val="en-GB"/>
              </w:rPr>
              <w:t>Phase XIV:</w:t>
            </w:r>
          </w:p>
        </w:tc>
        <w:tc>
          <w:tcPr>
            <w:tcW w:w="606" w:type="pct"/>
            <w:tcBorders>
              <w:top w:val="nil"/>
              <w:left w:val="nil"/>
              <w:bottom w:val="nil"/>
              <w:right w:val="single" w:sz="4" w:space="0" w:color="auto"/>
            </w:tcBorders>
            <w:shd w:val="clear" w:color="auto" w:fill="FFFFFF" w:themeFill="background1"/>
            <w:vAlign w:val="bottom"/>
          </w:tcPr>
          <w:p w14:paraId="76DA42DB" w14:textId="77777777" w:rsidR="000476B5" w:rsidRPr="002178BD" w:rsidRDefault="000476B5" w:rsidP="00FA27AA">
            <w:pPr>
              <w:jc w:val="right"/>
              <w:rPr>
                <w:sz w:val="20"/>
                <w:szCs w:val="20"/>
                <w:lang w:val="en-GB"/>
              </w:rPr>
            </w:pPr>
            <w:r w:rsidRPr="002178BD">
              <w:rPr>
                <w:sz w:val="20"/>
                <w:szCs w:val="20"/>
                <w:lang w:val="en-GB"/>
              </w:rPr>
              <w:t>Nov-21</w:t>
            </w:r>
          </w:p>
        </w:tc>
        <w:tc>
          <w:tcPr>
            <w:tcW w:w="986" w:type="pct"/>
            <w:tcBorders>
              <w:top w:val="nil"/>
              <w:left w:val="single" w:sz="4" w:space="0" w:color="auto"/>
              <w:bottom w:val="nil"/>
              <w:right w:val="single" w:sz="4" w:space="0" w:color="auto"/>
            </w:tcBorders>
            <w:shd w:val="clear" w:color="auto" w:fill="FFFFFF" w:themeFill="background1"/>
          </w:tcPr>
          <w:p w14:paraId="2E43B462" w14:textId="77777777" w:rsidR="000476B5" w:rsidRPr="002178BD" w:rsidRDefault="000476B5" w:rsidP="00FA27AA">
            <w:pPr>
              <w:jc w:val="right"/>
              <w:rPr>
                <w:sz w:val="20"/>
                <w:szCs w:val="20"/>
                <w:lang w:val="en-GB"/>
              </w:rPr>
            </w:pPr>
            <w:r w:rsidRPr="002178BD">
              <w:rPr>
                <w:sz w:val="20"/>
                <w:szCs w:val="20"/>
                <w:lang w:val="en-GB"/>
              </w:rPr>
              <w:t>357,760</w:t>
            </w:r>
          </w:p>
        </w:tc>
      </w:tr>
      <w:tr w:rsidR="000476B5" w:rsidRPr="002178BD" w14:paraId="3DD4B2B7" w14:textId="77777777" w:rsidTr="00FA27AA">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262D51F7" w14:textId="77777777" w:rsidR="000476B5" w:rsidRPr="002178BD" w:rsidRDefault="000476B5" w:rsidP="00FA27AA">
            <w:pPr>
              <w:tabs>
                <w:tab w:val="right" w:pos="7560"/>
              </w:tabs>
              <w:ind w:left="6480" w:right="-10"/>
              <w:jc w:val="left"/>
              <w:rPr>
                <w:sz w:val="20"/>
                <w:szCs w:val="20"/>
                <w:lang w:val="en-GB"/>
              </w:rPr>
            </w:pPr>
            <w:r w:rsidRPr="002178BD">
              <w:rPr>
                <w:sz w:val="20"/>
                <w:szCs w:val="20"/>
                <w:lang w:val="en-GB"/>
              </w:rPr>
              <w:tab/>
              <w:t>Total:</w:t>
            </w:r>
          </w:p>
        </w:tc>
        <w:tc>
          <w:tcPr>
            <w:tcW w:w="986" w:type="pct"/>
            <w:tcBorders>
              <w:top w:val="nil"/>
              <w:left w:val="single" w:sz="4" w:space="0" w:color="auto"/>
              <w:bottom w:val="single" w:sz="4" w:space="0" w:color="auto"/>
              <w:right w:val="single" w:sz="4" w:space="0" w:color="auto"/>
            </w:tcBorders>
            <w:shd w:val="clear" w:color="auto" w:fill="auto"/>
          </w:tcPr>
          <w:p w14:paraId="33AE3930" w14:textId="77777777" w:rsidR="000476B5" w:rsidRPr="002178BD" w:rsidRDefault="000476B5" w:rsidP="00FA27AA">
            <w:pPr>
              <w:jc w:val="right"/>
              <w:rPr>
                <w:sz w:val="20"/>
                <w:szCs w:val="20"/>
                <w:lang w:val="en-GB"/>
              </w:rPr>
            </w:pPr>
            <w:r w:rsidRPr="002178BD">
              <w:rPr>
                <w:sz w:val="20"/>
                <w:szCs w:val="20"/>
                <w:lang w:val="en-GB"/>
              </w:rPr>
              <w:t>3,987,090</w:t>
            </w:r>
          </w:p>
        </w:tc>
      </w:tr>
      <w:tr w:rsidR="000476B5" w:rsidRPr="002178BD" w14:paraId="3B1CC049" w14:textId="77777777" w:rsidTr="00FA27AA">
        <w:trPr>
          <w:trHeight w:val="233"/>
        </w:trPr>
        <w:tc>
          <w:tcPr>
            <w:tcW w:w="4014" w:type="pct"/>
            <w:gridSpan w:val="2"/>
            <w:shd w:val="clear" w:color="auto" w:fill="FFFFFF" w:themeFill="background1"/>
          </w:tcPr>
          <w:p w14:paraId="23D8ECE0" w14:textId="77777777" w:rsidR="000476B5" w:rsidRPr="002178BD" w:rsidRDefault="000476B5" w:rsidP="00FA27AA">
            <w:pPr>
              <w:jc w:val="left"/>
              <w:rPr>
                <w:sz w:val="20"/>
                <w:szCs w:val="20"/>
                <w:lang w:val="en-GB"/>
              </w:rPr>
            </w:pPr>
            <w:r w:rsidRPr="002178BD">
              <w:rPr>
                <w:sz w:val="20"/>
                <w:szCs w:val="20"/>
                <w:lang w:val="en-GB"/>
              </w:rPr>
              <w:t>Amount requested for renewal (phase XV) (US $):</w:t>
            </w:r>
          </w:p>
        </w:tc>
        <w:tc>
          <w:tcPr>
            <w:tcW w:w="986" w:type="pct"/>
            <w:shd w:val="clear" w:color="auto" w:fill="auto"/>
          </w:tcPr>
          <w:p w14:paraId="54041169" w14:textId="77777777" w:rsidR="000476B5" w:rsidRPr="002178BD" w:rsidRDefault="000476B5" w:rsidP="00FA27AA">
            <w:pPr>
              <w:jc w:val="right"/>
              <w:rPr>
                <w:sz w:val="20"/>
                <w:szCs w:val="20"/>
                <w:lang w:val="en-GB"/>
              </w:rPr>
            </w:pPr>
            <w:r w:rsidRPr="002178BD">
              <w:rPr>
                <w:sz w:val="20"/>
                <w:szCs w:val="20"/>
                <w:lang w:val="en-GB"/>
              </w:rPr>
              <w:t>740,563</w:t>
            </w:r>
          </w:p>
        </w:tc>
      </w:tr>
      <w:tr w:rsidR="000476B5" w:rsidRPr="002178BD" w14:paraId="050AA33A" w14:textId="77777777" w:rsidTr="00FA27AA">
        <w:trPr>
          <w:trHeight w:val="233"/>
        </w:trPr>
        <w:tc>
          <w:tcPr>
            <w:tcW w:w="4014" w:type="pct"/>
            <w:gridSpan w:val="2"/>
          </w:tcPr>
          <w:p w14:paraId="590993E0" w14:textId="77777777" w:rsidR="000476B5" w:rsidRPr="002178BD" w:rsidRDefault="000476B5" w:rsidP="00FA27AA">
            <w:pPr>
              <w:jc w:val="left"/>
              <w:rPr>
                <w:sz w:val="20"/>
                <w:szCs w:val="20"/>
                <w:lang w:val="en-GB"/>
              </w:rPr>
            </w:pPr>
            <w:r w:rsidRPr="002178BD">
              <w:rPr>
                <w:sz w:val="20"/>
                <w:szCs w:val="20"/>
                <w:lang w:val="en-GB"/>
              </w:rPr>
              <w:t xml:space="preserve">Amount recommended for approval for phase XV (US $): </w:t>
            </w:r>
          </w:p>
        </w:tc>
        <w:tc>
          <w:tcPr>
            <w:tcW w:w="986" w:type="pct"/>
            <w:shd w:val="clear" w:color="auto" w:fill="auto"/>
          </w:tcPr>
          <w:p w14:paraId="5F7ACCAB" w14:textId="77777777" w:rsidR="000476B5" w:rsidRPr="002178BD" w:rsidRDefault="000476B5" w:rsidP="00FA27AA">
            <w:pPr>
              <w:jc w:val="right"/>
              <w:rPr>
                <w:sz w:val="20"/>
                <w:szCs w:val="20"/>
                <w:lang w:val="en-GB"/>
              </w:rPr>
            </w:pPr>
            <w:r w:rsidRPr="002178BD">
              <w:rPr>
                <w:sz w:val="20"/>
                <w:szCs w:val="20"/>
                <w:lang w:val="en-GB"/>
              </w:rPr>
              <w:t>740,563</w:t>
            </w:r>
          </w:p>
        </w:tc>
      </w:tr>
      <w:tr w:rsidR="000476B5" w:rsidRPr="002178BD" w14:paraId="1E0FCD4C" w14:textId="77777777" w:rsidTr="00FA27AA">
        <w:trPr>
          <w:trHeight w:val="233"/>
        </w:trPr>
        <w:tc>
          <w:tcPr>
            <w:tcW w:w="4014" w:type="pct"/>
            <w:gridSpan w:val="2"/>
          </w:tcPr>
          <w:p w14:paraId="04249927" w14:textId="77777777" w:rsidR="000476B5" w:rsidRPr="002178BD" w:rsidRDefault="000476B5" w:rsidP="00FA27AA">
            <w:pPr>
              <w:jc w:val="left"/>
              <w:rPr>
                <w:sz w:val="20"/>
                <w:szCs w:val="20"/>
                <w:lang w:val="en-GB"/>
              </w:rPr>
            </w:pPr>
            <w:r w:rsidRPr="002178BD">
              <w:rPr>
                <w:sz w:val="20"/>
                <w:szCs w:val="20"/>
                <w:lang w:val="en-GB"/>
              </w:rPr>
              <w:t>Agency support costs (US $):</w:t>
            </w:r>
          </w:p>
        </w:tc>
        <w:tc>
          <w:tcPr>
            <w:tcW w:w="986" w:type="pct"/>
            <w:shd w:val="clear" w:color="auto" w:fill="auto"/>
          </w:tcPr>
          <w:p w14:paraId="0B141FAC" w14:textId="77777777" w:rsidR="000476B5" w:rsidRPr="002178BD" w:rsidRDefault="000476B5" w:rsidP="00FA27AA">
            <w:pPr>
              <w:jc w:val="right"/>
              <w:rPr>
                <w:sz w:val="20"/>
                <w:szCs w:val="20"/>
                <w:lang w:val="en-GB"/>
              </w:rPr>
            </w:pPr>
            <w:r w:rsidRPr="002178BD">
              <w:rPr>
                <w:sz w:val="20"/>
                <w:szCs w:val="20"/>
                <w:lang w:val="en-GB"/>
              </w:rPr>
              <w:t>51,839</w:t>
            </w:r>
          </w:p>
        </w:tc>
      </w:tr>
      <w:tr w:rsidR="000476B5" w:rsidRPr="002178BD" w14:paraId="4DDA689B" w14:textId="77777777" w:rsidTr="00FA27AA">
        <w:trPr>
          <w:trHeight w:val="233"/>
        </w:trPr>
        <w:tc>
          <w:tcPr>
            <w:tcW w:w="4014" w:type="pct"/>
            <w:gridSpan w:val="2"/>
          </w:tcPr>
          <w:p w14:paraId="5F439ED8" w14:textId="77777777" w:rsidR="000476B5" w:rsidRPr="002178BD" w:rsidRDefault="000476B5" w:rsidP="00FA27AA">
            <w:pPr>
              <w:jc w:val="left"/>
              <w:rPr>
                <w:sz w:val="20"/>
                <w:szCs w:val="20"/>
                <w:lang w:val="en-GB"/>
              </w:rPr>
            </w:pPr>
            <w:r w:rsidRPr="002178BD">
              <w:rPr>
                <w:sz w:val="20"/>
                <w:szCs w:val="20"/>
                <w:lang w:val="en-GB"/>
              </w:rPr>
              <w:t>Total cost of institutional strengthening phase XV to the Multilateral Fund (US $):</w:t>
            </w:r>
          </w:p>
        </w:tc>
        <w:tc>
          <w:tcPr>
            <w:tcW w:w="986" w:type="pct"/>
            <w:shd w:val="clear" w:color="auto" w:fill="auto"/>
          </w:tcPr>
          <w:p w14:paraId="4031B430" w14:textId="77777777" w:rsidR="000476B5" w:rsidRPr="002178BD" w:rsidRDefault="000476B5" w:rsidP="00FA27AA">
            <w:pPr>
              <w:jc w:val="right"/>
              <w:rPr>
                <w:sz w:val="20"/>
                <w:szCs w:val="20"/>
                <w:lang w:val="en-GB"/>
              </w:rPr>
            </w:pPr>
            <w:r w:rsidRPr="002178BD">
              <w:rPr>
                <w:sz w:val="20"/>
                <w:szCs w:val="20"/>
                <w:lang w:val="en-GB"/>
              </w:rPr>
              <w:t>792,402</w:t>
            </w:r>
          </w:p>
        </w:tc>
      </w:tr>
      <w:tr w:rsidR="000476B5" w:rsidRPr="002178BD" w14:paraId="685DFDF0" w14:textId="77777777" w:rsidTr="00FA27AA">
        <w:trPr>
          <w:trHeight w:val="233"/>
        </w:trPr>
        <w:tc>
          <w:tcPr>
            <w:tcW w:w="4014" w:type="pct"/>
            <w:gridSpan w:val="2"/>
          </w:tcPr>
          <w:p w14:paraId="4EEBF3F9" w14:textId="77777777" w:rsidR="000476B5" w:rsidRPr="002178BD" w:rsidRDefault="000476B5" w:rsidP="00FA27AA">
            <w:pPr>
              <w:jc w:val="left"/>
              <w:rPr>
                <w:sz w:val="20"/>
                <w:szCs w:val="20"/>
                <w:lang w:val="en-GB"/>
              </w:rPr>
            </w:pPr>
            <w:r w:rsidRPr="002178BD">
              <w:rPr>
                <w:sz w:val="20"/>
                <w:szCs w:val="20"/>
                <w:lang w:val="en-GB"/>
              </w:rPr>
              <w:t>Date of approval of country programme:</w:t>
            </w:r>
          </w:p>
        </w:tc>
        <w:tc>
          <w:tcPr>
            <w:tcW w:w="986" w:type="pct"/>
            <w:shd w:val="clear" w:color="auto" w:fill="FFFFFF" w:themeFill="background1"/>
          </w:tcPr>
          <w:p w14:paraId="4CFB865A" w14:textId="77777777" w:rsidR="000476B5" w:rsidRPr="002178BD" w:rsidRDefault="000476B5" w:rsidP="00FA27AA">
            <w:pPr>
              <w:jc w:val="right"/>
              <w:rPr>
                <w:sz w:val="20"/>
                <w:szCs w:val="20"/>
                <w:lang w:val="en-GB"/>
              </w:rPr>
            </w:pPr>
            <w:r w:rsidRPr="002178BD">
              <w:rPr>
                <w:sz w:val="20"/>
                <w:szCs w:val="20"/>
                <w:lang w:val="en-GB"/>
              </w:rPr>
              <w:t>1992</w:t>
            </w:r>
          </w:p>
        </w:tc>
      </w:tr>
      <w:tr w:rsidR="000476B5" w:rsidRPr="002178BD" w14:paraId="5A3DC882" w14:textId="77777777" w:rsidTr="00FA27AA">
        <w:trPr>
          <w:trHeight w:val="233"/>
        </w:trPr>
        <w:tc>
          <w:tcPr>
            <w:tcW w:w="4014" w:type="pct"/>
            <w:gridSpan w:val="2"/>
            <w:tcBorders>
              <w:bottom w:val="single" w:sz="4" w:space="0" w:color="auto"/>
            </w:tcBorders>
          </w:tcPr>
          <w:p w14:paraId="78E3D8D2" w14:textId="77777777" w:rsidR="000476B5" w:rsidRPr="002178BD" w:rsidRDefault="000476B5" w:rsidP="00FA27AA">
            <w:pPr>
              <w:jc w:val="left"/>
              <w:rPr>
                <w:sz w:val="20"/>
                <w:szCs w:val="20"/>
                <w:lang w:val="en-GB"/>
              </w:rPr>
            </w:pPr>
            <w:r w:rsidRPr="002178BD">
              <w:rPr>
                <w:sz w:val="20"/>
                <w:szCs w:val="20"/>
                <w:lang w:val="en-GB"/>
              </w:rPr>
              <w:t>Date of approval of HCFC phase-out management plan:</w:t>
            </w:r>
          </w:p>
        </w:tc>
        <w:tc>
          <w:tcPr>
            <w:tcW w:w="986" w:type="pct"/>
            <w:tcBorders>
              <w:bottom w:val="single" w:sz="4" w:space="0" w:color="auto"/>
            </w:tcBorders>
            <w:shd w:val="clear" w:color="auto" w:fill="FFFFFF" w:themeFill="background1"/>
          </w:tcPr>
          <w:p w14:paraId="5801DB10" w14:textId="77777777" w:rsidR="000476B5" w:rsidRPr="002178BD" w:rsidRDefault="000476B5" w:rsidP="00FA27AA">
            <w:pPr>
              <w:jc w:val="right"/>
              <w:rPr>
                <w:sz w:val="20"/>
                <w:szCs w:val="20"/>
                <w:lang w:val="en-GB"/>
              </w:rPr>
            </w:pPr>
            <w:r w:rsidRPr="002178BD">
              <w:rPr>
                <w:sz w:val="20"/>
                <w:szCs w:val="20"/>
                <w:lang w:val="en-GB"/>
              </w:rPr>
              <w:t>2011</w:t>
            </w:r>
          </w:p>
        </w:tc>
      </w:tr>
      <w:tr w:rsidR="000476B5" w:rsidRPr="002178BD" w14:paraId="7C080C3B" w14:textId="77777777" w:rsidTr="00FA27AA">
        <w:trPr>
          <w:trHeight w:val="233"/>
        </w:trPr>
        <w:tc>
          <w:tcPr>
            <w:tcW w:w="4014" w:type="pct"/>
            <w:gridSpan w:val="2"/>
            <w:tcBorders>
              <w:top w:val="single" w:sz="4" w:space="0" w:color="auto"/>
              <w:left w:val="single" w:sz="4" w:space="0" w:color="auto"/>
              <w:bottom w:val="nil"/>
              <w:right w:val="single" w:sz="4" w:space="0" w:color="auto"/>
            </w:tcBorders>
          </w:tcPr>
          <w:p w14:paraId="0F41F8F3" w14:textId="1412F604" w:rsidR="000476B5" w:rsidRPr="000F1EFE" w:rsidRDefault="000476B5" w:rsidP="00FA27AA">
            <w:pPr>
              <w:spacing w:before="20"/>
              <w:jc w:val="left"/>
              <w:rPr>
                <w:sz w:val="18"/>
                <w:szCs w:val="18"/>
                <w:lang w:val="en-GB"/>
              </w:rPr>
            </w:pPr>
            <w:r w:rsidRPr="000F1EFE">
              <w:rPr>
                <w:color w:val="000000" w:themeColor="text1"/>
                <w:sz w:val="18"/>
                <w:szCs w:val="18"/>
                <w:lang w:val="en-GB"/>
              </w:rPr>
              <w:t>Baseline consumption of controlled substances (ODP tonnes</w:t>
            </w:r>
            <w:r w:rsidR="000F1EFE" w:rsidRPr="000F1EFE">
              <w:rPr>
                <w:color w:val="000000" w:themeColor="text1"/>
                <w:sz w:val="18"/>
                <w:szCs w:val="18"/>
                <w:lang w:val="en-GB"/>
              </w:rPr>
              <w:t xml:space="preserve"> for ODS</w:t>
            </w:r>
            <w:r w:rsidRPr="000F1EFE">
              <w:rPr>
                <w:color w:val="000000" w:themeColor="text1"/>
                <w:sz w:val="18"/>
                <w:szCs w:val="18"/>
                <w:lang w:val="en-GB"/>
              </w:rPr>
              <w:t>/CO</w:t>
            </w:r>
            <w:r w:rsidRPr="000F1EFE">
              <w:rPr>
                <w:color w:val="000000" w:themeColor="text1"/>
                <w:sz w:val="18"/>
                <w:szCs w:val="18"/>
                <w:vertAlign w:val="subscript"/>
                <w:lang w:val="en-GB"/>
              </w:rPr>
              <w:t>2</w:t>
            </w:r>
            <w:r w:rsidRPr="000F1EFE">
              <w:rPr>
                <w:color w:val="000000" w:themeColor="text1"/>
                <w:sz w:val="18"/>
                <w:szCs w:val="18"/>
                <w:lang w:val="en-GB"/>
              </w:rPr>
              <w:t>-eq tonnes</w:t>
            </w:r>
            <w:r w:rsidR="000F1EFE" w:rsidRPr="000F1EFE">
              <w:rPr>
                <w:color w:val="000000" w:themeColor="text1"/>
                <w:sz w:val="18"/>
                <w:szCs w:val="18"/>
                <w:lang w:val="en-GB"/>
              </w:rPr>
              <w:t xml:space="preserve"> for HFCs</w:t>
            </w:r>
            <w:r w:rsidRPr="000F1EFE">
              <w:rPr>
                <w:color w:val="000000" w:themeColor="text1"/>
                <w:sz w:val="18"/>
                <w:szCs w:val="18"/>
                <w:lang w:val="en-GB"/>
              </w:rPr>
              <w:t>):</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70F82DF5" w14:textId="77777777" w:rsidR="000476B5" w:rsidRPr="002178BD" w:rsidRDefault="000476B5" w:rsidP="00FA27AA">
            <w:pPr>
              <w:jc w:val="right"/>
              <w:rPr>
                <w:sz w:val="20"/>
                <w:szCs w:val="20"/>
                <w:lang w:val="en-GB"/>
              </w:rPr>
            </w:pPr>
          </w:p>
        </w:tc>
      </w:tr>
      <w:tr w:rsidR="000476B5" w:rsidRPr="002178BD" w14:paraId="14710D8B" w14:textId="77777777" w:rsidTr="00FA27AA">
        <w:trPr>
          <w:trHeight w:val="233"/>
        </w:trPr>
        <w:tc>
          <w:tcPr>
            <w:tcW w:w="4014" w:type="pct"/>
            <w:gridSpan w:val="2"/>
            <w:tcBorders>
              <w:top w:val="nil"/>
              <w:left w:val="single" w:sz="4" w:space="0" w:color="auto"/>
              <w:bottom w:val="nil"/>
              <w:right w:val="single" w:sz="4" w:space="0" w:color="auto"/>
            </w:tcBorders>
          </w:tcPr>
          <w:p w14:paraId="5BCA39EE" w14:textId="77777777" w:rsidR="000476B5" w:rsidRPr="002178BD" w:rsidRDefault="000476B5" w:rsidP="00FA27AA">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781D3B18" w14:textId="77777777" w:rsidR="000476B5" w:rsidRPr="002178BD" w:rsidRDefault="000476B5" w:rsidP="00FA27AA">
            <w:pPr>
              <w:jc w:val="right"/>
              <w:rPr>
                <w:sz w:val="20"/>
                <w:szCs w:val="20"/>
                <w:lang w:val="en-GB"/>
              </w:rPr>
            </w:pPr>
            <w:r w:rsidRPr="002178BD">
              <w:rPr>
                <w:sz w:val="20"/>
                <w:szCs w:val="20"/>
                <w:lang w:val="en-GB"/>
              </w:rPr>
              <w:t>49.5</w:t>
            </w:r>
          </w:p>
        </w:tc>
      </w:tr>
      <w:tr w:rsidR="000476B5" w:rsidRPr="002178BD" w14:paraId="75FF1632" w14:textId="77777777" w:rsidTr="00FA27AA">
        <w:trPr>
          <w:trHeight w:val="233"/>
        </w:trPr>
        <w:tc>
          <w:tcPr>
            <w:tcW w:w="4014" w:type="pct"/>
            <w:gridSpan w:val="2"/>
            <w:tcBorders>
              <w:top w:val="nil"/>
              <w:left w:val="single" w:sz="4" w:space="0" w:color="auto"/>
              <w:bottom w:val="nil"/>
              <w:right w:val="single" w:sz="4" w:space="0" w:color="auto"/>
            </w:tcBorders>
          </w:tcPr>
          <w:p w14:paraId="502150DB" w14:textId="77777777" w:rsidR="000476B5" w:rsidRPr="002178BD" w:rsidRDefault="000476B5" w:rsidP="00FA27AA">
            <w:pPr>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2927C6B7" w14:textId="77777777" w:rsidR="000476B5" w:rsidRPr="002178BD" w:rsidRDefault="000476B5" w:rsidP="00FA27AA">
            <w:pPr>
              <w:jc w:val="right"/>
              <w:rPr>
                <w:sz w:val="20"/>
                <w:szCs w:val="20"/>
                <w:lang w:val="en-GB"/>
              </w:rPr>
            </w:pPr>
            <w:r w:rsidRPr="002178BD">
              <w:rPr>
                <w:sz w:val="20"/>
                <w:szCs w:val="20"/>
                <w:lang w:val="en-GB"/>
              </w:rPr>
              <w:t>515.8</w:t>
            </w:r>
          </w:p>
        </w:tc>
      </w:tr>
      <w:tr w:rsidR="000476B5" w:rsidRPr="002178BD" w14:paraId="4EC95FB0" w14:textId="77777777" w:rsidTr="00FA27AA">
        <w:trPr>
          <w:trHeight w:val="233"/>
        </w:trPr>
        <w:tc>
          <w:tcPr>
            <w:tcW w:w="4014" w:type="pct"/>
            <w:gridSpan w:val="2"/>
            <w:tcBorders>
              <w:top w:val="nil"/>
              <w:left w:val="single" w:sz="4" w:space="0" w:color="auto"/>
              <w:bottom w:val="nil"/>
              <w:right w:val="single" w:sz="4" w:space="0" w:color="auto"/>
            </w:tcBorders>
          </w:tcPr>
          <w:p w14:paraId="56037373" w14:textId="77777777" w:rsidR="000476B5" w:rsidRPr="002178BD" w:rsidRDefault="000476B5" w:rsidP="00FA27AA">
            <w:pPr>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5D70E335" w14:textId="77777777" w:rsidR="000476B5" w:rsidRPr="002178BD" w:rsidRDefault="000476B5" w:rsidP="00FA27AA">
            <w:pPr>
              <w:jc w:val="right"/>
              <w:rPr>
                <w:sz w:val="20"/>
                <w:szCs w:val="20"/>
                <w:lang w:val="en-GB"/>
              </w:rPr>
            </w:pPr>
            <w:r w:rsidRPr="002178BD">
              <w:rPr>
                <w:sz w:val="20"/>
                <w:szCs w:val="20"/>
                <w:lang w:val="en-GB"/>
              </w:rPr>
              <w:t>14.6</w:t>
            </w:r>
          </w:p>
        </w:tc>
      </w:tr>
      <w:tr w:rsidR="000476B5" w:rsidRPr="002178BD" w14:paraId="4C460629" w14:textId="77777777" w:rsidTr="00FA27AA">
        <w:trPr>
          <w:trHeight w:val="233"/>
        </w:trPr>
        <w:tc>
          <w:tcPr>
            <w:tcW w:w="4014" w:type="pct"/>
            <w:gridSpan w:val="2"/>
            <w:tcBorders>
              <w:top w:val="nil"/>
              <w:bottom w:val="single" w:sz="4" w:space="0" w:color="auto"/>
            </w:tcBorders>
          </w:tcPr>
          <w:p w14:paraId="1E68D14F" w14:textId="77777777" w:rsidR="000476B5" w:rsidRPr="002178BD" w:rsidRDefault="000476B5" w:rsidP="00FA27AA">
            <w:pPr>
              <w:spacing w:after="20"/>
              <w:ind w:left="447" w:hanging="467"/>
              <w:jc w:val="left"/>
              <w:rPr>
                <w:sz w:val="20"/>
                <w:szCs w:val="20"/>
                <w:lang w:val="en-GB"/>
              </w:rPr>
            </w:pPr>
            <w:r w:rsidRPr="002178BD">
              <w:rPr>
                <w:color w:val="000000" w:themeColor="text1"/>
                <w:sz w:val="20"/>
                <w:szCs w:val="20"/>
                <w:lang w:val="en-GB"/>
              </w:rPr>
              <w:t>(d)</w:t>
            </w:r>
            <w:r w:rsidRPr="002178BD">
              <w:rPr>
                <w:color w:val="000000" w:themeColor="text1"/>
                <w:sz w:val="20"/>
                <w:szCs w:val="20"/>
                <w:lang w:val="en-GB"/>
              </w:rPr>
              <w:tab/>
              <w:t>Annex F (HFCs) (</w:t>
            </w:r>
            <w:r w:rsidRPr="002178BD">
              <w:rPr>
                <w:sz w:val="20"/>
                <w:szCs w:val="20"/>
                <w:lang w:val="en-GB"/>
              </w:rPr>
              <w:t>average 2020-2022 plus 65% of HCFC baseline)</w:t>
            </w:r>
          </w:p>
        </w:tc>
        <w:tc>
          <w:tcPr>
            <w:tcW w:w="986" w:type="pct"/>
            <w:tcBorders>
              <w:top w:val="nil"/>
              <w:left w:val="single" w:sz="4" w:space="0" w:color="auto"/>
              <w:bottom w:val="nil"/>
              <w:right w:val="single" w:sz="4" w:space="0" w:color="auto"/>
            </w:tcBorders>
            <w:shd w:val="clear" w:color="auto" w:fill="FFFFFF" w:themeFill="background1"/>
            <w:vAlign w:val="bottom"/>
          </w:tcPr>
          <w:p w14:paraId="36328C88" w14:textId="77777777" w:rsidR="000476B5" w:rsidRPr="002178BD" w:rsidRDefault="000476B5" w:rsidP="00FA27AA">
            <w:pPr>
              <w:jc w:val="right"/>
              <w:rPr>
                <w:sz w:val="20"/>
                <w:szCs w:val="20"/>
                <w:lang w:val="en-GB"/>
              </w:rPr>
            </w:pPr>
            <w:r w:rsidRPr="002178BD">
              <w:rPr>
                <w:sz w:val="20"/>
                <w:szCs w:val="20"/>
                <w:lang w:val="en-GB"/>
              </w:rPr>
              <w:t>26,703,074</w:t>
            </w:r>
          </w:p>
        </w:tc>
      </w:tr>
      <w:tr w:rsidR="000476B5" w:rsidRPr="002178BD" w14:paraId="42AA799A" w14:textId="77777777" w:rsidTr="00FA27AA">
        <w:trPr>
          <w:trHeight w:val="233"/>
        </w:trPr>
        <w:tc>
          <w:tcPr>
            <w:tcW w:w="4014" w:type="pct"/>
            <w:gridSpan w:val="2"/>
            <w:tcBorders>
              <w:top w:val="single" w:sz="4" w:space="0" w:color="auto"/>
              <w:left w:val="single" w:sz="4" w:space="0" w:color="auto"/>
              <w:bottom w:val="nil"/>
              <w:right w:val="single" w:sz="4" w:space="0" w:color="auto"/>
            </w:tcBorders>
          </w:tcPr>
          <w:p w14:paraId="35673B0C" w14:textId="77777777" w:rsidR="000476B5" w:rsidRPr="002178BD" w:rsidRDefault="000476B5" w:rsidP="00FA27AA">
            <w:pPr>
              <w:spacing w:before="20"/>
              <w:jc w:val="left"/>
              <w:rPr>
                <w:sz w:val="20"/>
                <w:szCs w:val="20"/>
                <w:lang w:val="en-GB"/>
              </w:rPr>
            </w:pPr>
            <w:r w:rsidRPr="002178BD">
              <w:rPr>
                <w:sz w:val="20"/>
                <w:szCs w:val="20"/>
                <w:lang w:val="en-GB"/>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54510144" w14:textId="77777777" w:rsidR="000476B5" w:rsidRPr="002178BD" w:rsidRDefault="000476B5" w:rsidP="00FA27AA">
            <w:pPr>
              <w:spacing w:before="20"/>
              <w:jc w:val="right"/>
              <w:rPr>
                <w:sz w:val="20"/>
                <w:szCs w:val="20"/>
                <w:lang w:val="en-GB"/>
              </w:rPr>
            </w:pPr>
          </w:p>
        </w:tc>
      </w:tr>
      <w:tr w:rsidR="000476B5" w:rsidRPr="002178BD" w14:paraId="3ACE5A2F" w14:textId="77777777" w:rsidTr="00FA27AA">
        <w:trPr>
          <w:trHeight w:val="233"/>
        </w:trPr>
        <w:tc>
          <w:tcPr>
            <w:tcW w:w="4014" w:type="pct"/>
            <w:gridSpan w:val="2"/>
            <w:tcBorders>
              <w:top w:val="nil"/>
              <w:left w:val="single" w:sz="4" w:space="0" w:color="auto"/>
              <w:bottom w:val="nil"/>
              <w:right w:val="single" w:sz="4" w:space="0" w:color="auto"/>
            </w:tcBorders>
          </w:tcPr>
          <w:p w14:paraId="2107D201" w14:textId="77777777" w:rsidR="000476B5" w:rsidRPr="002178BD" w:rsidRDefault="000476B5" w:rsidP="00FA27AA">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41027A9" w14:textId="77777777" w:rsidR="000476B5" w:rsidRPr="002178BD" w:rsidRDefault="000476B5" w:rsidP="00FA27AA">
            <w:pPr>
              <w:jc w:val="right"/>
              <w:rPr>
                <w:sz w:val="20"/>
                <w:szCs w:val="20"/>
                <w:lang w:val="en-GB"/>
              </w:rPr>
            </w:pPr>
            <w:r w:rsidRPr="002178BD">
              <w:rPr>
                <w:sz w:val="20"/>
                <w:szCs w:val="20"/>
                <w:lang w:val="en-GB"/>
              </w:rPr>
              <w:t>0.00</w:t>
            </w:r>
          </w:p>
        </w:tc>
      </w:tr>
      <w:tr w:rsidR="000476B5" w:rsidRPr="002178BD" w14:paraId="1057FA0C" w14:textId="77777777" w:rsidTr="00FA27AA">
        <w:trPr>
          <w:trHeight w:val="233"/>
        </w:trPr>
        <w:tc>
          <w:tcPr>
            <w:tcW w:w="4014" w:type="pct"/>
            <w:gridSpan w:val="2"/>
            <w:tcBorders>
              <w:top w:val="nil"/>
              <w:left w:val="single" w:sz="4" w:space="0" w:color="auto"/>
              <w:bottom w:val="nil"/>
              <w:right w:val="single" w:sz="4" w:space="0" w:color="auto"/>
            </w:tcBorders>
          </w:tcPr>
          <w:p w14:paraId="1966841C" w14:textId="77777777" w:rsidR="000476B5" w:rsidRPr="002178BD" w:rsidRDefault="000476B5" w:rsidP="00FA27AA">
            <w:pPr>
              <w:ind w:left="447" w:hanging="447"/>
              <w:jc w:val="left"/>
              <w:rPr>
                <w:sz w:val="20"/>
                <w:szCs w:val="20"/>
                <w:lang w:val="en-GB"/>
              </w:rPr>
            </w:pPr>
            <w:r w:rsidRPr="002178BD">
              <w:rPr>
                <w:sz w:val="20"/>
                <w:szCs w:val="20"/>
                <w:lang w:val="en-GB"/>
              </w:rPr>
              <w:t>(b)</w:t>
            </w:r>
            <w:r w:rsidRPr="002178BD">
              <w:rPr>
                <w:sz w:val="20"/>
                <w:szCs w:val="20"/>
                <w:lang w:val="en-GB"/>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0CE6E125" w14:textId="77777777" w:rsidR="000476B5" w:rsidRPr="002178BD" w:rsidRDefault="000476B5" w:rsidP="00FA27AA">
            <w:pPr>
              <w:jc w:val="right"/>
              <w:rPr>
                <w:sz w:val="20"/>
                <w:szCs w:val="20"/>
                <w:lang w:val="en-GB"/>
              </w:rPr>
            </w:pPr>
            <w:r w:rsidRPr="002178BD">
              <w:rPr>
                <w:sz w:val="20"/>
                <w:szCs w:val="20"/>
                <w:lang w:val="en-GB"/>
              </w:rPr>
              <w:t>187.07</w:t>
            </w:r>
          </w:p>
        </w:tc>
      </w:tr>
      <w:tr w:rsidR="000476B5" w:rsidRPr="002178BD" w14:paraId="38F1EA1F" w14:textId="77777777" w:rsidTr="00FA27AA">
        <w:trPr>
          <w:trHeight w:val="233"/>
        </w:trPr>
        <w:tc>
          <w:tcPr>
            <w:tcW w:w="4014" w:type="pct"/>
            <w:gridSpan w:val="2"/>
            <w:tcBorders>
              <w:top w:val="nil"/>
              <w:left w:val="single" w:sz="4" w:space="0" w:color="auto"/>
              <w:bottom w:val="nil"/>
              <w:right w:val="single" w:sz="4" w:space="0" w:color="auto"/>
            </w:tcBorders>
          </w:tcPr>
          <w:p w14:paraId="1A205B47" w14:textId="77777777" w:rsidR="000476B5" w:rsidRPr="002178BD" w:rsidRDefault="000476B5" w:rsidP="00FA27AA">
            <w:pPr>
              <w:ind w:left="447" w:hanging="425"/>
              <w:jc w:val="left"/>
              <w:rPr>
                <w:sz w:val="20"/>
                <w:szCs w:val="20"/>
                <w:lang w:val="en-GB"/>
              </w:rPr>
            </w:pPr>
            <w:r w:rsidRPr="002178BD">
              <w:rPr>
                <w:sz w:val="20"/>
                <w:szCs w:val="20"/>
                <w:lang w:val="en-GB"/>
              </w:rPr>
              <w:t>(c)</w:t>
            </w:r>
            <w:r w:rsidRPr="002178BD">
              <w:rPr>
                <w:sz w:val="20"/>
                <w:szCs w:val="20"/>
                <w:lang w:val="en-GB"/>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65A801E" w14:textId="77777777" w:rsidR="000476B5" w:rsidRPr="002178BD" w:rsidRDefault="000476B5" w:rsidP="00FA27AA">
            <w:pPr>
              <w:jc w:val="right"/>
              <w:rPr>
                <w:sz w:val="20"/>
                <w:szCs w:val="20"/>
                <w:lang w:val="en-GB"/>
              </w:rPr>
            </w:pPr>
            <w:r w:rsidRPr="002178BD">
              <w:rPr>
                <w:sz w:val="20"/>
                <w:szCs w:val="20"/>
                <w:lang w:val="en-GB"/>
              </w:rPr>
              <w:t>0.00</w:t>
            </w:r>
          </w:p>
        </w:tc>
      </w:tr>
      <w:tr w:rsidR="000476B5" w:rsidRPr="002178BD" w14:paraId="6129CE55" w14:textId="77777777" w:rsidTr="00FA27AA">
        <w:trPr>
          <w:trHeight w:val="233"/>
        </w:trPr>
        <w:tc>
          <w:tcPr>
            <w:tcW w:w="4014" w:type="pct"/>
            <w:gridSpan w:val="2"/>
            <w:tcBorders>
              <w:top w:val="nil"/>
              <w:left w:val="single" w:sz="4" w:space="0" w:color="auto"/>
              <w:bottom w:val="nil"/>
              <w:right w:val="single" w:sz="4" w:space="0" w:color="auto"/>
            </w:tcBorders>
          </w:tcPr>
          <w:p w14:paraId="33AF7E54" w14:textId="77777777" w:rsidR="000476B5" w:rsidRPr="002178BD" w:rsidRDefault="000476B5" w:rsidP="00FA27AA">
            <w:pPr>
              <w:tabs>
                <w:tab w:val="right" w:pos="7560"/>
              </w:tabs>
              <w:ind w:left="6480" w:right="-10"/>
              <w:jc w:val="left"/>
              <w:rPr>
                <w:sz w:val="20"/>
                <w:szCs w:val="20"/>
                <w:lang w:val="en-GB"/>
              </w:rPr>
            </w:pPr>
            <w:r w:rsidRPr="002178BD">
              <w:rPr>
                <w:sz w:val="20"/>
                <w:szCs w:val="20"/>
                <w:lang w:val="en-GB"/>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6E8E38E6" w14:textId="77777777" w:rsidR="000476B5" w:rsidRPr="002178BD" w:rsidRDefault="000476B5" w:rsidP="00FA27AA">
            <w:pPr>
              <w:jc w:val="right"/>
              <w:rPr>
                <w:sz w:val="20"/>
                <w:szCs w:val="20"/>
                <w:lang w:val="en-GB"/>
              </w:rPr>
            </w:pPr>
            <w:r w:rsidRPr="002178BD">
              <w:rPr>
                <w:sz w:val="20"/>
                <w:szCs w:val="20"/>
                <w:lang w:val="en-GB"/>
              </w:rPr>
              <w:t>187.07</w:t>
            </w:r>
          </w:p>
        </w:tc>
      </w:tr>
      <w:tr w:rsidR="000476B5" w:rsidRPr="002178BD" w14:paraId="7C89E689" w14:textId="77777777" w:rsidTr="00FA27AA">
        <w:trPr>
          <w:trHeight w:val="233"/>
        </w:trPr>
        <w:tc>
          <w:tcPr>
            <w:tcW w:w="4014" w:type="pct"/>
            <w:gridSpan w:val="2"/>
            <w:tcBorders>
              <w:top w:val="nil"/>
              <w:left w:val="single" w:sz="4" w:space="0" w:color="auto"/>
              <w:bottom w:val="single" w:sz="4" w:space="0" w:color="auto"/>
              <w:right w:val="single" w:sz="4" w:space="0" w:color="auto"/>
            </w:tcBorders>
          </w:tcPr>
          <w:p w14:paraId="1BDD799C" w14:textId="0698C117" w:rsidR="000476B5" w:rsidRPr="002178BD" w:rsidRDefault="000F1EFE" w:rsidP="00FA27AA">
            <w:pPr>
              <w:tabs>
                <w:tab w:val="right" w:pos="7560"/>
              </w:tabs>
              <w:ind w:left="447" w:right="-10" w:hanging="447"/>
              <w:jc w:val="left"/>
              <w:rPr>
                <w:sz w:val="20"/>
                <w:szCs w:val="20"/>
                <w:lang w:val="en-GB"/>
              </w:rPr>
            </w:pPr>
            <w:r>
              <w:rPr>
                <w:color w:val="000000" w:themeColor="text1"/>
                <w:sz w:val="20"/>
                <w:szCs w:val="20"/>
                <w:lang w:val="en-GB"/>
              </w:rPr>
              <w:t xml:space="preserve">Latest reported </w:t>
            </w:r>
            <w:r w:rsidR="000476B5" w:rsidRPr="00723655">
              <w:rPr>
                <w:color w:val="000000" w:themeColor="text1"/>
                <w:sz w:val="20"/>
                <w:szCs w:val="20"/>
                <w:lang w:val="en-GB"/>
              </w:rPr>
              <w:t xml:space="preserve">Annex F (HFCs) </w:t>
            </w:r>
            <w:r>
              <w:rPr>
                <w:color w:val="000000" w:themeColor="text1"/>
                <w:sz w:val="20"/>
                <w:szCs w:val="20"/>
                <w:lang w:val="en-GB"/>
              </w:rPr>
              <w:t xml:space="preserve">consumption (2022) </w:t>
            </w:r>
            <w:r w:rsidR="000476B5" w:rsidRPr="00723655">
              <w:rPr>
                <w:color w:val="000000" w:themeColor="text1"/>
                <w:sz w:val="20"/>
                <w:szCs w:val="20"/>
                <w:lang w:val="en-GB"/>
              </w:rPr>
              <w:t>(CO</w:t>
            </w:r>
            <w:r w:rsidR="000476B5" w:rsidRPr="00723655">
              <w:rPr>
                <w:color w:val="000000" w:themeColor="text1"/>
                <w:sz w:val="20"/>
                <w:szCs w:val="20"/>
                <w:vertAlign w:val="subscript"/>
                <w:lang w:val="en-GB"/>
              </w:rPr>
              <w:t>2</w:t>
            </w:r>
            <w:r w:rsidR="000476B5" w:rsidRPr="00723655">
              <w:rPr>
                <w:color w:val="000000" w:themeColor="text1"/>
                <w:sz w:val="20"/>
                <w:szCs w:val="20"/>
                <w:lang w:val="en-GB"/>
              </w:rPr>
              <w:t>-eq tonnes) as per Article 7</w:t>
            </w:r>
            <w:r w:rsidR="000476B5" w:rsidRPr="002178BD">
              <w:rPr>
                <w:color w:val="000000" w:themeColor="text1"/>
                <w:sz w:val="20"/>
                <w:szCs w:val="20"/>
                <w:lang w:val="en-GB"/>
              </w:rPr>
              <w:t xml:space="preserve"> </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1A8F0A46" w14:textId="77777777" w:rsidR="000476B5" w:rsidRPr="002178BD" w:rsidRDefault="000476B5" w:rsidP="00FA27AA">
            <w:pPr>
              <w:jc w:val="right"/>
              <w:rPr>
                <w:sz w:val="20"/>
                <w:szCs w:val="20"/>
                <w:lang w:val="en-GB"/>
              </w:rPr>
            </w:pPr>
            <w:r w:rsidRPr="002178BD">
              <w:rPr>
                <w:sz w:val="20"/>
                <w:szCs w:val="20"/>
                <w:lang w:val="en-GB"/>
              </w:rPr>
              <w:t>27,487,984</w:t>
            </w:r>
          </w:p>
        </w:tc>
      </w:tr>
      <w:tr w:rsidR="000476B5" w:rsidRPr="002178BD" w14:paraId="06F5AF43" w14:textId="77777777" w:rsidTr="00FA27AA">
        <w:trPr>
          <w:trHeight w:val="233"/>
        </w:trPr>
        <w:tc>
          <w:tcPr>
            <w:tcW w:w="4014" w:type="pct"/>
            <w:gridSpan w:val="2"/>
            <w:tcBorders>
              <w:top w:val="nil"/>
              <w:left w:val="single" w:sz="4" w:space="0" w:color="auto"/>
              <w:bottom w:val="single" w:sz="4" w:space="0" w:color="auto"/>
              <w:right w:val="single" w:sz="4" w:space="0" w:color="auto"/>
            </w:tcBorders>
          </w:tcPr>
          <w:p w14:paraId="515DFE12" w14:textId="77777777" w:rsidR="000476B5" w:rsidRPr="002178BD" w:rsidRDefault="000476B5" w:rsidP="00FA27AA">
            <w:pPr>
              <w:jc w:val="left"/>
              <w:rPr>
                <w:sz w:val="20"/>
                <w:szCs w:val="20"/>
                <w:lang w:val="en-GB"/>
              </w:rPr>
            </w:pPr>
            <w:r w:rsidRPr="002178BD">
              <w:rPr>
                <w:sz w:val="20"/>
                <w:szCs w:val="20"/>
                <w:lang w:val="en-GB"/>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1DE8CC63" w14:textId="77777777" w:rsidR="000476B5" w:rsidRPr="002178BD" w:rsidRDefault="000476B5" w:rsidP="00FA27AA">
            <w:pPr>
              <w:jc w:val="right"/>
              <w:rPr>
                <w:sz w:val="20"/>
                <w:szCs w:val="20"/>
                <w:lang w:val="en-GB"/>
              </w:rPr>
            </w:pPr>
            <w:r w:rsidRPr="002178BD">
              <w:rPr>
                <w:sz w:val="20"/>
                <w:szCs w:val="20"/>
                <w:lang w:val="en-GB"/>
              </w:rPr>
              <w:t>2022</w:t>
            </w:r>
          </w:p>
        </w:tc>
      </w:tr>
      <w:tr w:rsidR="000476B5" w:rsidRPr="002178BD" w14:paraId="3A69C95F" w14:textId="77777777" w:rsidTr="00FA27AA">
        <w:trPr>
          <w:trHeight w:val="233"/>
        </w:trPr>
        <w:tc>
          <w:tcPr>
            <w:tcW w:w="4014" w:type="pct"/>
            <w:gridSpan w:val="2"/>
            <w:tcBorders>
              <w:top w:val="single" w:sz="4" w:space="0" w:color="auto"/>
            </w:tcBorders>
          </w:tcPr>
          <w:p w14:paraId="1A5140C9" w14:textId="77777777" w:rsidR="000476B5" w:rsidRPr="002178BD" w:rsidRDefault="000476B5" w:rsidP="00FA27AA">
            <w:pPr>
              <w:keepNext/>
              <w:jc w:val="left"/>
              <w:rPr>
                <w:sz w:val="20"/>
                <w:szCs w:val="20"/>
                <w:lang w:val="en-GB"/>
              </w:rPr>
            </w:pPr>
            <w:r w:rsidRPr="002178BD">
              <w:rPr>
                <w:sz w:val="20"/>
                <w:szCs w:val="20"/>
                <w:lang w:val="en-GB"/>
              </w:rPr>
              <w:t>Amount approved for projects (as at June 2023) (US $):</w:t>
            </w:r>
          </w:p>
        </w:tc>
        <w:tc>
          <w:tcPr>
            <w:tcW w:w="986" w:type="pct"/>
            <w:tcBorders>
              <w:top w:val="single" w:sz="4" w:space="0" w:color="auto"/>
            </w:tcBorders>
            <w:shd w:val="clear" w:color="auto" w:fill="auto"/>
            <w:vAlign w:val="bottom"/>
          </w:tcPr>
          <w:p w14:paraId="3A2F0F46" w14:textId="77777777" w:rsidR="000476B5" w:rsidRPr="002178BD" w:rsidRDefault="000476B5" w:rsidP="00FA27AA">
            <w:pPr>
              <w:jc w:val="right"/>
              <w:rPr>
                <w:sz w:val="20"/>
                <w:szCs w:val="20"/>
                <w:highlight w:val="yellow"/>
                <w:lang w:val="en-GB"/>
              </w:rPr>
            </w:pPr>
            <w:r w:rsidRPr="002178BD">
              <w:rPr>
                <w:sz w:val="20"/>
                <w:szCs w:val="20"/>
                <w:lang w:val="en-GB"/>
              </w:rPr>
              <w:t>64,871,259</w:t>
            </w:r>
          </w:p>
        </w:tc>
      </w:tr>
      <w:tr w:rsidR="000476B5" w:rsidRPr="002178BD" w14:paraId="6B8F5483" w14:textId="77777777" w:rsidTr="00FA27AA">
        <w:trPr>
          <w:trHeight w:val="233"/>
        </w:trPr>
        <w:tc>
          <w:tcPr>
            <w:tcW w:w="4014" w:type="pct"/>
            <w:gridSpan w:val="2"/>
          </w:tcPr>
          <w:p w14:paraId="075F0C4B" w14:textId="77777777" w:rsidR="000476B5" w:rsidRPr="002178BD" w:rsidRDefault="000476B5" w:rsidP="00FA27AA">
            <w:pPr>
              <w:keepNext/>
              <w:jc w:val="left"/>
              <w:rPr>
                <w:sz w:val="20"/>
                <w:szCs w:val="20"/>
                <w:lang w:val="en-GB"/>
              </w:rPr>
            </w:pPr>
            <w:r w:rsidRPr="002178BD">
              <w:rPr>
                <w:sz w:val="20"/>
                <w:szCs w:val="20"/>
                <w:lang w:val="en-GB"/>
              </w:rPr>
              <w:t>Amount disbursed (as at December 2022) (US $):</w:t>
            </w:r>
          </w:p>
        </w:tc>
        <w:tc>
          <w:tcPr>
            <w:tcW w:w="986" w:type="pct"/>
            <w:shd w:val="clear" w:color="auto" w:fill="auto"/>
          </w:tcPr>
          <w:p w14:paraId="6467575C" w14:textId="77777777" w:rsidR="000476B5" w:rsidRPr="002178BD" w:rsidRDefault="000476B5" w:rsidP="00FA27AA">
            <w:pPr>
              <w:jc w:val="right"/>
              <w:rPr>
                <w:sz w:val="20"/>
                <w:szCs w:val="20"/>
                <w:highlight w:val="yellow"/>
                <w:lang w:val="en-GB"/>
              </w:rPr>
            </w:pPr>
            <w:r w:rsidRPr="002178BD">
              <w:rPr>
                <w:sz w:val="20"/>
                <w:szCs w:val="20"/>
                <w:lang w:val="en-GB"/>
              </w:rPr>
              <w:t>62,792,678</w:t>
            </w:r>
          </w:p>
        </w:tc>
      </w:tr>
      <w:tr w:rsidR="000476B5" w:rsidRPr="002178BD" w14:paraId="2162B714" w14:textId="77777777" w:rsidTr="00FA27AA">
        <w:trPr>
          <w:trHeight w:val="233"/>
        </w:trPr>
        <w:tc>
          <w:tcPr>
            <w:tcW w:w="4014" w:type="pct"/>
            <w:gridSpan w:val="2"/>
          </w:tcPr>
          <w:p w14:paraId="74AA1B99" w14:textId="77777777" w:rsidR="000476B5" w:rsidRPr="002178BD" w:rsidRDefault="000476B5" w:rsidP="00FA27AA">
            <w:pPr>
              <w:keepNext/>
              <w:jc w:val="left"/>
              <w:rPr>
                <w:color w:val="000000" w:themeColor="text1"/>
                <w:sz w:val="20"/>
                <w:szCs w:val="20"/>
                <w:lang w:val="en-GB"/>
              </w:rPr>
            </w:pPr>
            <w:r w:rsidRPr="002178BD">
              <w:rPr>
                <w:color w:val="000000" w:themeColor="text1"/>
                <w:sz w:val="20"/>
                <w:szCs w:val="20"/>
                <w:lang w:val="en-GB"/>
              </w:rPr>
              <w:t>ODS to be phased out (as at June 2023) (ODP tonnes):</w:t>
            </w:r>
          </w:p>
        </w:tc>
        <w:tc>
          <w:tcPr>
            <w:tcW w:w="986" w:type="pct"/>
            <w:shd w:val="clear" w:color="auto" w:fill="auto"/>
            <w:vAlign w:val="bottom"/>
          </w:tcPr>
          <w:p w14:paraId="3CF1C015" w14:textId="77777777" w:rsidR="000476B5" w:rsidRPr="002178BD" w:rsidRDefault="000476B5" w:rsidP="00FA27AA">
            <w:pPr>
              <w:jc w:val="right"/>
              <w:rPr>
                <w:sz w:val="20"/>
                <w:szCs w:val="20"/>
                <w:highlight w:val="yellow"/>
                <w:lang w:val="en-GB"/>
              </w:rPr>
            </w:pPr>
            <w:r w:rsidRPr="002178BD">
              <w:rPr>
                <w:sz w:val="20"/>
                <w:szCs w:val="20"/>
                <w:lang w:val="en-GB"/>
              </w:rPr>
              <w:t>7,046.1</w:t>
            </w:r>
          </w:p>
        </w:tc>
      </w:tr>
      <w:tr w:rsidR="000476B5" w:rsidRPr="002178BD" w14:paraId="2135A23C" w14:textId="77777777" w:rsidTr="00FA27AA">
        <w:trPr>
          <w:trHeight w:val="233"/>
        </w:trPr>
        <w:tc>
          <w:tcPr>
            <w:tcW w:w="4014" w:type="pct"/>
            <w:gridSpan w:val="2"/>
          </w:tcPr>
          <w:p w14:paraId="63163EC0" w14:textId="77777777" w:rsidR="000476B5" w:rsidRPr="002178BD" w:rsidRDefault="000476B5" w:rsidP="00FA27AA">
            <w:pPr>
              <w:keepNext/>
              <w:jc w:val="left"/>
              <w:rPr>
                <w:color w:val="000000" w:themeColor="text1"/>
                <w:sz w:val="20"/>
                <w:szCs w:val="20"/>
                <w:lang w:val="en-GB"/>
              </w:rPr>
            </w:pPr>
            <w:r w:rsidRPr="002178BD">
              <w:rPr>
                <w:color w:val="000000" w:themeColor="text1"/>
                <w:sz w:val="20"/>
                <w:szCs w:val="20"/>
                <w:lang w:val="en-GB"/>
              </w:rPr>
              <w:t>ODS phased out (as at December 2022) (ODP tonnes):</w:t>
            </w:r>
          </w:p>
        </w:tc>
        <w:tc>
          <w:tcPr>
            <w:tcW w:w="986" w:type="pct"/>
            <w:shd w:val="clear" w:color="auto" w:fill="auto"/>
          </w:tcPr>
          <w:p w14:paraId="67722656" w14:textId="77777777" w:rsidR="000476B5" w:rsidRPr="002178BD" w:rsidRDefault="000476B5" w:rsidP="00FA27AA">
            <w:pPr>
              <w:jc w:val="right"/>
              <w:rPr>
                <w:sz w:val="20"/>
                <w:szCs w:val="20"/>
                <w:highlight w:val="yellow"/>
                <w:lang w:val="en-GB"/>
              </w:rPr>
            </w:pPr>
            <w:r w:rsidRPr="002178BD">
              <w:rPr>
                <w:sz w:val="20"/>
                <w:szCs w:val="20"/>
                <w:lang w:val="en-GB"/>
              </w:rPr>
              <w:t>6,915.6</w:t>
            </w:r>
          </w:p>
        </w:tc>
      </w:tr>
    </w:tbl>
    <w:p w14:paraId="219DAE57" w14:textId="77777777" w:rsidR="000476B5" w:rsidRPr="002178BD" w:rsidRDefault="000476B5" w:rsidP="000476B5">
      <w:pPr>
        <w:rPr>
          <w:lang w:val="en-GB"/>
        </w:rPr>
      </w:pPr>
    </w:p>
    <w:p w14:paraId="39361194" w14:textId="77777777" w:rsidR="000476B5" w:rsidRPr="002178BD" w:rsidRDefault="000476B5" w:rsidP="000476B5">
      <w:pPr>
        <w:keepNext/>
        <w:keepLines/>
        <w:numPr>
          <w:ilvl w:val="0"/>
          <w:numId w:val="1"/>
        </w:numPr>
        <w:spacing w:after="240"/>
        <w:outlineLvl w:val="0"/>
        <w:rPr>
          <w:lang w:val="en-GB"/>
        </w:rPr>
      </w:pPr>
      <w:r w:rsidRPr="002178BD">
        <w:rPr>
          <w:lang w:val="en-GB"/>
        </w:rPr>
        <w:t>Summary of activities and funds approved by the Executive Committee:</w:t>
      </w:r>
    </w:p>
    <w:tbl>
      <w:tblPr>
        <w:tblStyle w:val="TableGrid10"/>
        <w:tblW w:w="5051" w:type="pct"/>
        <w:jc w:val="center"/>
        <w:tblLook w:val="01E0" w:firstRow="1" w:lastRow="1" w:firstColumn="1" w:lastColumn="1" w:noHBand="0" w:noVBand="0"/>
      </w:tblPr>
      <w:tblGrid>
        <w:gridCol w:w="7776"/>
        <w:gridCol w:w="1669"/>
      </w:tblGrid>
      <w:tr w:rsidR="000476B5" w:rsidRPr="002178BD" w14:paraId="79039D05" w14:textId="77777777" w:rsidTr="00FA27AA">
        <w:trPr>
          <w:jc w:val="center"/>
        </w:trPr>
        <w:tc>
          <w:tcPr>
            <w:tcW w:w="4116" w:type="pct"/>
            <w:tcBorders>
              <w:bottom w:val="single" w:sz="4" w:space="0" w:color="auto"/>
            </w:tcBorders>
          </w:tcPr>
          <w:p w14:paraId="6A4D29AA" w14:textId="77777777" w:rsidR="000476B5" w:rsidRPr="002178BD" w:rsidRDefault="000476B5" w:rsidP="00FA27AA">
            <w:pPr>
              <w:keepNext/>
              <w:jc w:val="left"/>
              <w:rPr>
                <w:b/>
                <w:sz w:val="20"/>
                <w:szCs w:val="20"/>
                <w:lang w:val="en-GB"/>
              </w:rPr>
            </w:pPr>
            <w:r w:rsidRPr="002178BD">
              <w:rPr>
                <w:b/>
                <w:sz w:val="20"/>
                <w:szCs w:val="20"/>
                <w:lang w:val="en-GB"/>
              </w:rPr>
              <w:t>Summary of activities</w:t>
            </w:r>
          </w:p>
          <w:p w14:paraId="2D4442DD" w14:textId="77777777" w:rsidR="000476B5" w:rsidRPr="002178BD" w:rsidRDefault="000476B5" w:rsidP="00FA27AA">
            <w:pPr>
              <w:keepNext/>
              <w:jc w:val="left"/>
              <w:rPr>
                <w:b/>
                <w:sz w:val="20"/>
                <w:szCs w:val="20"/>
                <w:lang w:val="en-GB"/>
              </w:rPr>
            </w:pPr>
          </w:p>
        </w:tc>
        <w:tc>
          <w:tcPr>
            <w:tcW w:w="884" w:type="pct"/>
            <w:tcBorders>
              <w:bottom w:val="single" w:sz="4" w:space="0" w:color="auto"/>
            </w:tcBorders>
          </w:tcPr>
          <w:p w14:paraId="2EC5E58A" w14:textId="77777777" w:rsidR="000476B5" w:rsidRPr="002178BD" w:rsidRDefault="000476B5" w:rsidP="00FA27AA">
            <w:pPr>
              <w:keepNext/>
              <w:jc w:val="center"/>
              <w:rPr>
                <w:b/>
                <w:sz w:val="20"/>
                <w:szCs w:val="20"/>
                <w:lang w:val="en-GB"/>
              </w:rPr>
            </w:pPr>
            <w:r w:rsidRPr="002178BD">
              <w:rPr>
                <w:b/>
                <w:sz w:val="20"/>
                <w:szCs w:val="20"/>
                <w:lang w:val="en-GB"/>
              </w:rPr>
              <w:t>Funds approved (US $)</w:t>
            </w:r>
          </w:p>
        </w:tc>
      </w:tr>
      <w:tr w:rsidR="000476B5" w:rsidRPr="002178BD" w14:paraId="6ECF64B3"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1AABCA5F" w14:textId="77777777" w:rsidR="000476B5" w:rsidRPr="002178BD" w:rsidRDefault="000476B5" w:rsidP="00FA27AA">
            <w:pPr>
              <w:widowControl w:val="0"/>
              <w:ind w:left="447" w:hanging="447"/>
              <w:jc w:val="left"/>
              <w:rPr>
                <w:sz w:val="20"/>
                <w:lang w:val="en-GB"/>
              </w:rPr>
            </w:pPr>
            <w:r w:rsidRPr="002178BD">
              <w:rPr>
                <w:sz w:val="20"/>
                <w:lang w:val="en-GB"/>
              </w:rPr>
              <w:t>(a)</w:t>
            </w:r>
            <w:r w:rsidRPr="002178BD">
              <w:rPr>
                <w:sz w:val="20"/>
                <w:lang w:val="en-GB"/>
              </w:rPr>
              <w:tab/>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B7F543C" w14:textId="77777777" w:rsidR="000476B5" w:rsidRPr="002178BD" w:rsidRDefault="000476B5" w:rsidP="00FA27AA">
            <w:pPr>
              <w:widowControl w:val="0"/>
              <w:jc w:val="right"/>
              <w:rPr>
                <w:sz w:val="20"/>
                <w:szCs w:val="20"/>
                <w:highlight w:val="yellow"/>
                <w:lang w:val="en-GB"/>
              </w:rPr>
            </w:pPr>
            <w:r w:rsidRPr="002178BD">
              <w:rPr>
                <w:sz w:val="20"/>
                <w:szCs w:val="20"/>
                <w:lang w:val="en-GB"/>
              </w:rPr>
              <w:t>51,493,044</w:t>
            </w:r>
          </w:p>
        </w:tc>
      </w:tr>
      <w:tr w:rsidR="000476B5" w:rsidRPr="002178BD" w14:paraId="3A3F2631"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25571E3D" w14:textId="77777777" w:rsidR="000476B5" w:rsidRPr="002178BD" w:rsidRDefault="000476B5" w:rsidP="00FA27AA">
            <w:pPr>
              <w:widowControl w:val="0"/>
              <w:ind w:left="447" w:hanging="447"/>
              <w:rPr>
                <w:sz w:val="20"/>
                <w:lang w:val="en-GB"/>
              </w:rPr>
            </w:pPr>
            <w:r w:rsidRPr="002178BD">
              <w:rPr>
                <w:sz w:val="20"/>
                <w:lang w:val="en-GB"/>
              </w:rPr>
              <w:t>(b)</w:t>
            </w:r>
            <w:r w:rsidRPr="002178BD">
              <w:rPr>
                <w:sz w:val="20"/>
                <w:lang w:val="en-GB"/>
              </w:rPr>
              <w:tab/>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A2FE3B4" w14:textId="77777777" w:rsidR="000476B5" w:rsidRPr="002178BD" w:rsidRDefault="000476B5" w:rsidP="00FA27AA">
            <w:pPr>
              <w:widowControl w:val="0"/>
              <w:jc w:val="right"/>
              <w:rPr>
                <w:sz w:val="20"/>
                <w:szCs w:val="20"/>
                <w:highlight w:val="yellow"/>
                <w:lang w:val="en-GB"/>
              </w:rPr>
            </w:pPr>
            <w:r w:rsidRPr="002178BD">
              <w:rPr>
                <w:sz w:val="20"/>
                <w:szCs w:val="20"/>
                <w:lang w:val="en-GB"/>
              </w:rPr>
              <w:t>3,987,090</w:t>
            </w:r>
          </w:p>
        </w:tc>
      </w:tr>
      <w:tr w:rsidR="000476B5" w:rsidRPr="002178BD" w14:paraId="2BA61539"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23A8E950" w14:textId="0DCA176F" w:rsidR="000476B5" w:rsidRPr="002178BD" w:rsidRDefault="000476B5" w:rsidP="00FA27AA">
            <w:pPr>
              <w:widowControl w:val="0"/>
              <w:ind w:left="447" w:hanging="447"/>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220B6ECB" w14:textId="77777777" w:rsidR="000476B5" w:rsidRPr="002178BD" w:rsidRDefault="000476B5" w:rsidP="00FA27AA">
            <w:pPr>
              <w:widowControl w:val="0"/>
              <w:jc w:val="right"/>
              <w:rPr>
                <w:sz w:val="20"/>
                <w:szCs w:val="20"/>
                <w:highlight w:val="yellow"/>
                <w:lang w:val="en-GB"/>
              </w:rPr>
            </w:pPr>
            <w:r w:rsidRPr="002178BD">
              <w:rPr>
                <w:sz w:val="20"/>
                <w:szCs w:val="20"/>
                <w:lang w:val="en-GB"/>
              </w:rPr>
              <w:t>9,391,124</w:t>
            </w:r>
          </w:p>
        </w:tc>
      </w:tr>
      <w:tr w:rsidR="000476B5" w:rsidRPr="002178BD" w14:paraId="1AFB2DB7"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1D88FD62" w14:textId="77777777" w:rsidR="000476B5" w:rsidRPr="002178BD" w:rsidRDefault="000476B5" w:rsidP="00FA27AA">
            <w:pPr>
              <w:widowControl w:val="0"/>
              <w:tabs>
                <w:tab w:val="right" w:pos="7560"/>
              </w:tabs>
              <w:ind w:left="6480" w:right="-108"/>
              <w:jc w:val="left"/>
              <w:rPr>
                <w:sz w:val="20"/>
                <w:szCs w:val="20"/>
                <w:lang w:val="en-GB"/>
              </w:rPr>
            </w:pPr>
            <w:r w:rsidRPr="002178BD">
              <w:rPr>
                <w:sz w:val="20"/>
                <w:szCs w:val="20"/>
                <w:lang w:val="en-GB"/>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B6D4BA1" w14:textId="77777777" w:rsidR="000476B5" w:rsidRPr="002178BD" w:rsidRDefault="000476B5" w:rsidP="00FA27AA">
            <w:pPr>
              <w:widowControl w:val="0"/>
              <w:jc w:val="right"/>
              <w:rPr>
                <w:sz w:val="20"/>
                <w:szCs w:val="20"/>
                <w:highlight w:val="yellow"/>
                <w:lang w:val="en-GB"/>
              </w:rPr>
            </w:pPr>
            <w:r w:rsidRPr="002178BD">
              <w:rPr>
                <w:sz w:val="20"/>
                <w:szCs w:val="20"/>
                <w:lang w:val="en-GB"/>
              </w:rPr>
              <w:t>64,871,259</w:t>
            </w:r>
          </w:p>
        </w:tc>
      </w:tr>
      <w:tr w:rsidR="000476B5" w:rsidRPr="002178BD" w14:paraId="52E66AD0" w14:textId="77777777" w:rsidTr="00FA27AA">
        <w:trPr>
          <w:jc w:val="center"/>
        </w:trPr>
        <w:tc>
          <w:tcPr>
            <w:tcW w:w="4116" w:type="pct"/>
            <w:tcBorders>
              <w:top w:val="single" w:sz="4" w:space="0" w:color="auto"/>
              <w:left w:val="single" w:sz="4" w:space="0" w:color="auto"/>
              <w:bottom w:val="single" w:sz="4" w:space="0" w:color="auto"/>
              <w:right w:val="single" w:sz="4" w:space="0" w:color="auto"/>
            </w:tcBorders>
          </w:tcPr>
          <w:p w14:paraId="3115913C" w14:textId="77777777" w:rsidR="000476B5" w:rsidRPr="002178BD" w:rsidRDefault="000476B5" w:rsidP="00FA27AA">
            <w:pPr>
              <w:widowControl w:val="0"/>
              <w:ind w:left="447" w:hanging="447"/>
              <w:rPr>
                <w:sz w:val="20"/>
                <w:lang w:val="en-GB"/>
              </w:rPr>
            </w:pPr>
            <w:r w:rsidRPr="002178BD">
              <w:rPr>
                <w:sz w:val="20"/>
                <w:lang w:val="en-GB"/>
              </w:rPr>
              <w:t>(d)</w:t>
            </w:r>
            <w:r w:rsidRPr="002178BD">
              <w:rPr>
                <w:sz w:val="20"/>
                <w:lang w:val="en-GB"/>
              </w:rPr>
              <w:tab/>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237176C7" w14:textId="77777777" w:rsidR="000476B5" w:rsidRPr="002178BD" w:rsidRDefault="000476B5" w:rsidP="00FA27AA">
            <w:pPr>
              <w:widowControl w:val="0"/>
              <w:jc w:val="right"/>
              <w:rPr>
                <w:sz w:val="20"/>
                <w:szCs w:val="20"/>
                <w:highlight w:val="yellow"/>
                <w:lang w:val="en-GB"/>
              </w:rPr>
            </w:pPr>
            <w:r w:rsidRPr="002178BD">
              <w:rPr>
                <w:sz w:val="20"/>
                <w:szCs w:val="20"/>
                <w:lang w:val="en-GB"/>
              </w:rPr>
              <w:t>250,000</w:t>
            </w:r>
          </w:p>
        </w:tc>
      </w:tr>
    </w:tbl>
    <w:p w14:paraId="4B373546" w14:textId="77777777" w:rsidR="000476B5" w:rsidRPr="002178BD" w:rsidRDefault="000476B5" w:rsidP="000476B5">
      <w:pPr>
        <w:keepNext/>
        <w:spacing w:after="240" w:line="360" w:lineRule="auto"/>
        <w:outlineLvl w:val="0"/>
        <w:rPr>
          <w:u w:val="single"/>
          <w:lang w:val="en-GB"/>
        </w:rPr>
      </w:pPr>
      <w:r w:rsidRPr="002178BD">
        <w:rPr>
          <w:u w:val="single"/>
          <w:lang w:val="en-GB"/>
        </w:rPr>
        <w:lastRenderedPageBreak/>
        <w:t>Progress report</w:t>
      </w:r>
    </w:p>
    <w:p w14:paraId="20038996" w14:textId="3A652FE0" w:rsidR="000476B5" w:rsidRPr="002178BD" w:rsidRDefault="000476B5" w:rsidP="000476B5">
      <w:pPr>
        <w:numPr>
          <w:ilvl w:val="0"/>
          <w:numId w:val="1"/>
        </w:numPr>
        <w:spacing w:after="240"/>
        <w:outlineLvl w:val="0"/>
        <w:rPr>
          <w:lang w:val="en-US"/>
        </w:rPr>
      </w:pPr>
      <w:r w:rsidRPr="002178BD">
        <w:rPr>
          <w:lang w:val="en-US"/>
        </w:rPr>
        <w:t>Malaysia has steadfastly upheld its commitments to the Montreal Protocol during phase XIV of its institutional strengthening project, successfully meeting the 2021 and 2022 compliance obligations. The institutional strengthening project played a crucial role, providing tools for coordinated efforts and complementary actions in implementation of Montreal Protocol activities including reporting and monitoring for compliance. The NOU participated and contributed to various Montreal Protocol meetings; worked closely with the RAC and foam sector</w:t>
      </w:r>
      <w:r w:rsidR="00B93F48">
        <w:rPr>
          <w:lang w:val="en-US"/>
        </w:rPr>
        <w:t>s</w:t>
      </w:r>
      <w:r w:rsidRPr="002178BD">
        <w:rPr>
          <w:lang w:val="en-US"/>
        </w:rPr>
        <w:t xml:space="preserve"> ensuring phase</w:t>
      </w:r>
      <w:r w:rsidR="00B93F48">
        <w:rPr>
          <w:lang w:val="en-US"/>
        </w:rPr>
        <w:noBreakHyphen/>
      </w:r>
      <w:r w:rsidRPr="002178BD">
        <w:rPr>
          <w:lang w:val="en-US"/>
        </w:rPr>
        <w:t>out of HCFCs as committed; ensured proactive measures were taken to phase out HCFC</w:t>
      </w:r>
      <w:r w:rsidR="00FA0444">
        <w:rPr>
          <w:lang w:val="en-US"/>
        </w:rPr>
        <w:t>-</w:t>
      </w:r>
      <w:r w:rsidRPr="002178BD">
        <w:rPr>
          <w:lang w:val="en-US"/>
        </w:rPr>
        <w:t>141b; developed a robust online import/export control system to ensure compliance; and comprehensive awareness campaigns were carried out at both national and state levels to sensitize stakeholders regarding ODS phase-out across various sectors, as well as national regulations and policies. The successful organization of World Ozone Day celebrations in 2022 and 2023 highlighted Malaysia’s commitment to ozone layer protection and environmental sustainability. All</w:t>
      </w:r>
      <w:r w:rsidRPr="002178BD" w:rsidDel="00A86221">
        <w:rPr>
          <w:lang w:val="en-US"/>
        </w:rPr>
        <w:t xml:space="preserve"> </w:t>
      </w:r>
      <w:r w:rsidR="00A86221">
        <w:rPr>
          <w:lang w:val="en-US"/>
        </w:rPr>
        <w:t>seven</w:t>
      </w:r>
      <w:r w:rsidR="00A86221" w:rsidRPr="002178BD">
        <w:rPr>
          <w:lang w:val="en-US"/>
        </w:rPr>
        <w:t xml:space="preserve"> </w:t>
      </w:r>
      <w:r w:rsidR="00A86221">
        <w:rPr>
          <w:lang w:val="en-US"/>
        </w:rPr>
        <w:t>institutional strengthening</w:t>
      </w:r>
      <w:r w:rsidR="00A86221" w:rsidRPr="002178BD">
        <w:rPr>
          <w:lang w:val="en-US"/>
        </w:rPr>
        <w:t xml:space="preserve"> </w:t>
      </w:r>
      <w:r w:rsidRPr="002178BD">
        <w:rPr>
          <w:lang w:val="en-US"/>
        </w:rPr>
        <w:t>objectives were fully achieved.</w:t>
      </w:r>
    </w:p>
    <w:p w14:paraId="42C1FA16"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26A3F97B" w14:textId="29D70D72" w:rsidR="000476B5" w:rsidRPr="002178BD" w:rsidRDefault="000476B5" w:rsidP="000476B5">
      <w:pPr>
        <w:numPr>
          <w:ilvl w:val="0"/>
          <w:numId w:val="1"/>
        </w:numPr>
        <w:spacing w:after="240"/>
        <w:outlineLvl w:val="0"/>
        <w:rPr>
          <w:lang w:val="en-GB"/>
        </w:rPr>
      </w:pPr>
      <w:r w:rsidRPr="002178BD">
        <w:rPr>
          <w:lang w:val="en-GB"/>
        </w:rPr>
        <w:t xml:space="preserve">Phase XV of the institutional strengthening project for Malaysia aims to achieve the following objectives: continue the effective </w:t>
      </w:r>
      <w:r w:rsidR="00CE66E7">
        <w:rPr>
          <w:lang w:val="en-GB"/>
        </w:rPr>
        <w:t>implementation</w:t>
      </w:r>
      <w:r w:rsidR="00CE66E7" w:rsidRPr="002178BD">
        <w:rPr>
          <w:lang w:val="en-GB"/>
        </w:rPr>
        <w:t xml:space="preserve"> </w:t>
      </w:r>
      <w:r w:rsidRPr="002178BD">
        <w:rPr>
          <w:lang w:val="en-GB"/>
        </w:rPr>
        <w:t>of ODS phase</w:t>
      </w:r>
      <w:r w:rsidR="008D6B71">
        <w:rPr>
          <w:lang w:val="en-GB"/>
        </w:rPr>
        <w:t>-</w:t>
      </w:r>
      <w:r w:rsidRPr="002178BD">
        <w:rPr>
          <w:lang w:val="en-GB"/>
        </w:rPr>
        <w:t xml:space="preserve">out and HFC phase-down activities; facilitate coordinated actions to enable the successful completion of </w:t>
      </w:r>
      <w:r w:rsidR="00CE66E7">
        <w:rPr>
          <w:lang w:val="en-GB"/>
        </w:rPr>
        <w:t xml:space="preserve">stage II of the </w:t>
      </w:r>
      <w:r w:rsidRPr="002178BD">
        <w:rPr>
          <w:lang w:val="en-GB"/>
        </w:rPr>
        <w:t xml:space="preserve">HPMP and </w:t>
      </w:r>
      <w:r w:rsidR="003947CF">
        <w:rPr>
          <w:lang w:val="en-GB"/>
        </w:rPr>
        <w:t xml:space="preserve">the </w:t>
      </w:r>
      <w:r w:rsidRPr="002178BD">
        <w:rPr>
          <w:lang w:val="en-GB"/>
        </w:rPr>
        <w:t xml:space="preserve">implementation of </w:t>
      </w:r>
      <w:r w:rsidR="003947CF">
        <w:rPr>
          <w:lang w:val="en-GB"/>
        </w:rPr>
        <w:t>stage III</w:t>
      </w:r>
      <w:r w:rsidR="004D6E02">
        <w:rPr>
          <w:lang w:val="en-GB"/>
        </w:rPr>
        <w:t xml:space="preserve"> of the HPMP </w:t>
      </w:r>
      <w:r w:rsidRPr="002178BD">
        <w:rPr>
          <w:lang w:val="en-GB"/>
        </w:rPr>
        <w:t xml:space="preserve">and </w:t>
      </w:r>
      <w:r w:rsidR="004D6E02">
        <w:rPr>
          <w:lang w:val="en-GB"/>
        </w:rPr>
        <w:t xml:space="preserve">stage I of the </w:t>
      </w:r>
      <w:r w:rsidRPr="002178BD">
        <w:rPr>
          <w:lang w:val="en-GB"/>
        </w:rPr>
        <w:t xml:space="preserve">KIP; actively assist, coordinate, consult, and engage with relevant line ministries, organizations, bodies, industry associations, and other stakeholders to facilitate the implementation of the Montreal Protocol and national regulations; and plan and execute information outreach activities involving all stakeholders, and coordinate efforts to design a national strategy for the gradual reduction of HFCs, closely collaborating with all relevant parties. </w:t>
      </w:r>
    </w:p>
    <w:p w14:paraId="7BA6B534"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45827DB5" w14:textId="57206F18" w:rsidR="000476B5" w:rsidRPr="002178BD" w:rsidRDefault="000476B5" w:rsidP="000476B5">
      <w:pPr>
        <w:numPr>
          <w:ilvl w:val="0"/>
          <w:numId w:val="1"/>
        </w:numPr>
        <w:spacing w:after="240"/>
        <w:outlineLvl w:val="0"/>
        <w:rPr>
          <w:lang w:val="en-GB"/>
        </w:rPr>
      </w:pPr>
      <w:r w:rsidRPr="002178BD">
        <w:rPr>
          <w:lang w:val="en-GB"/>
        </w:rPr>
        <w:t xml:space="preserve">Phase XV will continue implementation with the </w:t>
      </w:r>
      <w:r w:rsidR="00976FA1">
        <w:rPr>
          <w:lang w:val="en-GB"/>
        </w:rPr>
        <w:t xml:space="preserve">NOU within </w:t>
      </w:r>
      <w:r w:rsidR="000F1EFE">
        <w:rPr>
          <w:lang w:val="en-GB"/>
        </w:rPr>
        <w:t>the</w:t>
      </w:r>
      <w:r w:rsidRPr="002178BD">
        <w:rPr>
          <w:lang w:val="en-GB"/>
        </w:rPr>
        <w:t xml:space="preserve"> Department of Environment as the implementing partner under UNDP's National Implementation Modality. As required, UNDP will support the Government of Malaysia during the implementation. The institutional strengthening project is administered by a PSC (Project Steering Committee) headed by the Deputy DG of the Ministry. The project document will include identified risks and its mitigation measures. The learning from previous </w:t>
      </w:r>
      <w:r w:rsidR="00A53E3A">
        <w:rPr>
          <w:lang w:val="en-GB"/>
        </w:rPr>
        <w:t>institutional strengthening</w:t>
      </w:r>
      <w:r w:rsidR="00A53E3A" w:rsidRPr="002178BD">
        <w:rPr>
          <w:lang w:val="en-GB"/>
        </w:rPr>
        <w:t xml:space="preserve"> </w:t>
      </w:r>
      <w:r w:rsidRPr="002178BD">
        <w:rPr>
          <w:lang w:val="en-GB"/>
        </w:rPr>
        <w:t>phases will be incorporated while assessing risk</w:t>
      </w:r>
      <w:r w:rsidR="00456138">
        <w:rPr>
          <w:lang w:val="en-GB"/>
        </w:rPr>
        <w:t>s</w:t>
      </w:r>
      <w:r w:rsidRPr="002178BD">
        <w:rPr>
          <w:lang w:val="en-GB"/>
        </w:rPr>
        <w:t>. Project risks can be amended during implementation by the implementing partner and can be updated through the PSC mechanism at any point in time.</w:t>
      </w:r>
    </w:p>
    <w:p w14:paraId="3A1D5F4C" w14:textId="77777777" w:rsidR="000476B5" w:rsidRPr="002178BD" w:rsidRDefault="000476B5" w:rsidP="004F3DB5">
      <w:pPr>
        <w:rPr>
          <w:b/>
          <w:bCs/>
          <w:lang w:val="en-GB"/>
        </w:rPr>
      </w:pPr>
      <w:r w:rsidRPr="002178BD">
        <w:rPr>
          <w:b/>
          <w:lang w:val="en-US"/>
        </w:rPr>
        <w:t>Pakistan</w:t>
      </w:r>
      <w:r w:rsidRPr="002178BD">
        <w:rPr>
          <w:b/>
          <w:bCs/>
          <w:lang w:val="en-GB"/>
        </w:rPr>
        <w:t xml:space="preserve">: Renewal of institutional strengthening </w:t>
      </w:r>
    </w:p>
    <w:tbl>
      <w:tblPr>
        <w:tblStyle w:val="TableGrid"/>
        <w:tblW w:w="5000" w:type="pct"/>
        <w:tblLayout w:type="fixed"/>
        <w:tblLook w:val="01E0" w:firstRow="1" w:lastRow="1" w:firstColumn="1" w:lastColumn="1" w:noHBand="0" w:noVBand="0"/>
      </w:tblPr>
      <w:tblGrid>
        <w:gridCol w:w="5948"/>
        <w:gridCol w:w="1687"/>
        <w:gridCol w:w="1715"/>
      </w:tblGrid>
      <w:tr w:rsidR="000476B5" w:rsidRPr="002178BD" w14:paraId="3FF11FA6" w14:textId="77777777" w:rsidTr="00FA27AA">
        <w:trPr>
          <w:trHeight w:val="278"/>
        </w:trPr>
        <w:tc>
          <w:tcPr>
            <w:tcW w:w="4083" w:type="pct"/>
            <w:gridSpan w:val="2"/>
            <w:tcBorders>
              <w:bottom w:val="single" w:sz="4" w:space="0" w:color="auto"/>
            </w:tcBorders>
          </w:tcPr>
          <w:p w14:paraId="13DDB895" w14:textId="77777777" w:rsidR="000476B5" w:rsidRPr="002178BD" w:rsidRDefault="000476B5" w:rsidP="00FA27AA">
            <w:pPr>
              <w:rPr>
                <w:b/>
                <w:sz w:val="20"/>
                <w:szCs w:val="20"/>
                <w:lang w:val="en-GB"/>
              </w:rPr>
            </w:pPr>
            <w:r w:rsidRPr="002178BD">
              <w:rPr>
                <w:b/>
                <w:sz w:val="20"/>
                <w:szCs w:val="20"/>
                <w:lang w:val="en-GB"/>
              </w:rPr>
              <w:t>Summary of the project and country profile</w:t>
            </w:r>
          </w:p>
        </w:tc>
        <w:tc>
          <w:tcPr>
            <w:tcW w:w="917" w:type="pct"/>
          </w:tcPr>
          <w:p w14:paraId="3BFEFB07" w14:textId="77777777" w:rsidR="000476B5" w:rsidRPr="002178BD" w:rsidRDefault="000476B5" w:rsidP="00FA27AA">
            <w:pPr>
              <w:jc w:val="right"/>
              <w:rPr>
                <w:b/>
                <w:sz w:val="20"/>
                <w:szCs w:val="20"/>
                <w:lang w:val="en-GB"/>
              </w:rPr>
            </w:pPr>
          </w:p>
        </w:tc>
      </w:tr>
      <w:tr w:rsidR="000476B5" w:rsidRPr="002178BD" w14:paraId="6A34224A" w14:textId="77777777" w:rsidTr="00FA27AA">
        <w:trPr>
          <w:trHeight w:val="233"/>
        </w:trPr>
        <w:tc>
          <w:tcPr>
            <w:tcW w:w="4083" w:type="pct"/>
            <w:gridSpan w:val="2"/>
            <w:tcBorders>
              <w:bottom w:val="single" w:sz="4" w:space="0" w:color="auto"/>
            </w:tcBorders>
          </w:tcPr>
          <w:p w14:paraId="2057F08F" w14:textId="77777777" w:rsidR="000476B5" w:rsidRPr="002178BD" w:rsidRDefault="000476B5" w:rsidP="00FA27AA">
            <w:pPr>
              <w:rPr>
                <w:sz w:val="20"/>
                <w:szCs w:val="20"/>
                <w:lang w:val="en-GB"/>
              </w:rPr>
            </w:pPr>
            <w:r w:rsidRPr="002178BD">
              <w:rPr>
                <w:sz w:val="20"/>
                <w:szCs w:val="20"/>
                <w:lang w:val="en-GB"/>
              </w:rPr>
              <w:t>Implementing agency:</w:t>
            </w:r>
          </w:p>
        </w:tc>
        <w:tc>
          <w:tcPr>
            <w:tcW w:w="917" w:type="pct"/>
            <w:tcBorders>
              <w:bottom w:val="single" w:sz="4" w:space="0" w:color="auto"/>
            </w:tcBorders>
          </w:tcPr>
          <w:p w14:paraId="68B45BD6" w14:textId="77777777" w:rsidR="000476B5" w:rsidRPr="002178BD" w:rsidRDefault="000476B5" w:rsidP="00FA27AA">
            <w:pPr>
              <w:jc w:val="center"/>
              <w:rPr>
                <w:sz w:val="20"/>
                <w:szCs w:val="20"/>
                <w:lang w:val="en-GB"/>
              </w:rPr>
            </w:pPr>
            <w:r w:rsidRPr="002178BD">
              <w:rPr>
                <w:sz w:val="20"/>
                <w:szCs w:val="20"/>
                <w:lang w:val="en-GB"/>
              </w:rPr>
              <w:t>UNDP</w:t>
            </w:r>
          </w:p>
        </w:tc>
      </w:tr>
      <w:tr w:rsidR="000476B5" w:rsidRPr="002178BD" w14:paraId="5DC2940D" w14:textId="77777777" w:rsidTr="00FA27AA">
        <w:trPr>
          <w:trHeight w:val="233"/>
        </w:trPr>
        <w:tc>
          <w:tcPr>
            <w:tcW w:w="4083" w:type="pct"/>
            <w:gridSpan w:val="2"/>
            <w:tcBorders>
              <w:top w:val="single" w:sz="4" w:space="0" w:color="auto"/>
              <w:left w:val="single" w:sz="4" w:space="0" w:color="auto"/>
              <w:bottom w:val="nil"/>
              <w:right w:val="single" w:sz="4" w:space="0" w:color="auto"/>
            </w:tcBorders>
          </w:tcPr>
          <w:p w14:paraId="6D147341" w14:textId="77777777" w:rsidR="000476B5" w:rsidRPr="002178BD" w:rsidRDefault="000476B5" w:rsidP="00FA27AA">
            <w:pPr>
              <w:rPr>
                <w:sz w:val="20"/>
                <w:szCs w:val="20"/>
                <w:lang w:val="en-GB"/>
              </w:rPr>
            </w:pPr>
            <w:r w:rsidRPr="002178BD">
              <w:rPr>
                <w:sz w:val="20"/>
                <w:szCs w:val="20"/>
                <w:lang w:val="en-GB"/>
              </w:rPr>
              <w:t>Amounts previously approved for institutional strengthening (US $):</w:t>
            </w:r>
          </w:p>
        </w:tc>
        <w:tc>
          <w:tcPr>
            <w:tcW w:w="917" w:type="pct"/>
            <w:tcBorders>
              <w:top w:val="single" w:sz="4" w:space="0" w:color="auto"/>
              <w:left w:val="single" w:sz="4" w:space="0" w:color="auto"/>
              <w:bottom w:val="nil"/>
              <w:right w:val="single" w:sz="4" w:space="0" w:color="auto"/>
            </w:tcBorders>
          </w:tcPr>
          <w:p w14:paraId="449686EA" w14:textId="77777777" w:rsidR="000476B5" w:rsidRPr="002178BD" w:rsidRDefault="000476B5" w:rsidP="00FA27AA">
            <w:pPr>
              <w:jc w:val="right"/>
              <w:rPr>
                <w:sz w:val="20"/>
                <w:szCs w:val="20"/>
                <w:lang w:val="en-GB"/>
              </w:rPr>
            </w:pPr>
          </w:p>
        </w:tc>
      </w:tr>
      <w:tr w:rsidR="000476B5" w:rsidRPr="002178BD" w14:paraId="2F1C8F3E"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0CB696C9" w14:textId="77777777" w:rsidR="000476B5" w:rsidRPr="002178BD" w:rsidRDefault="000476B5" w:rsidP="00FA27AA">
            <w:pPr>
              <w:ind w:left="4567" w:right="-198"/>
              <w:jc w:val="left"/>
              <w:rPr>
                <w:sz w:val="20"/>
                <w:szCs w:val="20"/>
                <w:lang w:val="en-GB"/>
              </w:rPr>
            </w:pPr>
            <w:r w:rsidRPr="002178BD">
              <w:rPr>
                <w:sz w:val="20"/>
                <w:szCs w:val="20"/>
                <w:lang w:val="en-GB"/>
              </w:rPr>
              <w:t>Phase I:</w:t>
            </w:r>
          </w:p>
        </w:tc>
        <w:tc>
          <w:tcPr>
            <w:tcW w:w="902" w:type="pct"/>
            <w:tcBorders>
              <w:top w:val="nil"/>
              <w:left w:val="nil"/>
              <w:bottom w:val="nil"/>
              <w:right w:val="single" w:sz="4" w:space="0" w:color="auto"/>
            </w:tcBorders>
            <w:shd w:val="clear" w:color="auto" w:fill="FFFFFF" w:themeFill="background1"/>
            <w:vAlign w:val="bottom"/>
          </w:tcPr>
          <w:p w14:paraId="53C34B40" w14:textId="77777777" w:rsidR="000476B5" w:rsidRPr="002178BD" w:rsidRDefault="000476B5" w:rsidP="00FA27AA">
            <w:pPr>
              <w:jc w:val="right"/>
              <w:rPr>
                <w:sz w:val="20"/>
                <w:szCs w:val="20"/>
                <w:lang w:val="en-GB"/>
              </w:rPr>
            </w:pPr>
            <w:r w:rsidRPr="002178BD">
              <w:rPr>
                <w:sz w:val="20"/>
                <w:szCs w:val="20"/>
                <w:lang w:val="en-GB"/>
              </w:rPr>
              <w:t>Sept-94</w:t>
            </w:r>
          </w:p>
        </w:tc>
        <w:tc>
          <w:tcPr>
            <w:tcW w:w="917" w:type="pct"/>
            <w:tcBorders>
              <w:top w:val="nil"/>
              <w:left w:val="single" w:sz="4" w:space="0" w:color="auto"/>
              <w:bottom w:val="nil"/>
              <w:right w:val="single" w:sz="4" w:space="0" w:color="auto"/>
            </w:tcBorders>
            <w:shd w:val="clear" w:color="auto" w:fill="FFFFFF" w:themeFill="background1"/>
          </w:tcPr>
          <w:p w14:paraId="062AB2DD" w14:textId="77777777" w:rsidR="000476B5" w:rsidRPr="002178BD" w:rsidRDefault="000476B5" w:rsidP="00FA27AA">
            <w:pPr>
              <w:jc w:val="right"/>
              <w:rPr>
                <w:sz w:val="20"/>
                <w:szCs w:val="20"/>
                <w:lang w:val="en-GB"/>
              </w:rPr>
            </w:pPr>
            <w:r w:rsidRPr="002178BD">
              <w:rPr>
                <w:sz w:val="20"/>
                <w:szCs w:val="20"/>
                <w:lang w:val="en-GB"/>
              </w:rPr>
              <w:t>254,958</w:t>
            </w:r>
          </w:p>
        </w:tc>
      </w:tr>
      <w:tr w:rsidR="000476B5" w:rsidRPr="002178BD" w14:paraId="699E69C8"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75B017E2" w14:textId="77777777" w:rsidR="000476B5" w:rsidRPr="002178BD" w:rsidRDefault="000476B5" w:rsidP="00FA27AA">
            <w:pPr>
              <w:ind w:left="4567" w:right="-198"/>
              <w:jc w:val="left"/>
              <w:rPr>
                <w:sz w:val="20"/>
                <w:szCs w:val="20"/>
                <w:lang w:val="en-GB"/>
              </w:rPr>
            </w:pPr>
            <w:r w:rsidRPr="002178BD">
              <w:rPr>
                <w:sz w:val="20"/>
                <w:szCs w:val="20"/>
                <w:lang w:val="en-GB"/>
              </w:rPr>
              <w:t>Phase II:</w:t>
            </w:r>
          </w:p>
        </w:tc>
        <w:tc>
          <w:tcPr>
            <w:tcW w:w="902" w:type="pct"/>
            <w:tcBorders>
              <w:top w:val="nil"/>
              <w:left w:val="nil"/>
              <w:bottom w:val="nil"/>
              <w:right w:val="single" w:sz="4" w:space="0" w:color="auto"/>
            </w:tcBorders>
            <w:shd w:val="clear" w:color="auto" w:fill="FFFFFF" w:themeFill="background1"/>
            <w:vAlign w:val="bottom"/>
          </w:tcPr>
          <w:p w14:paraId="7F913B8C" w14:textId="77777777" w:rsidR="000476B5" w:rsidRPr="002178BD" w:rsidRDefault="000476B5" w:rsidP="00FA27AA">
            <w:pPr>
              <w:jc w:val="right"/>
              <w:rPr>
                <w:sz w:val="20"/>
                <w:szCs w:val="20"/>
                <w:lang w:val="en-GB"/>
              </w:rPr>
            </w:pPr>
            <w:r w:rsidRPr="002178BD">
              <w:rPr>
                <w:sz w:val="20"/>
                <w:szCs w:val="20"/>
                <w:lang w:val="en-GB"/>
              </w:rPr>
              <w:t>Dec-01</w:t>
            </w:r>
          </w:p>
        </w:tc>
        <w:tc>
          <w:tcPr>
            <w:tcW w:w="917" w:type="pct"/>
            <w:tcBorders>
              <w:top w:val="nil"/>
              <w:left w:val="single" w:sz="4" w:space="0" w:color="auto"/>
              <w:bottom w:val="nil"/>
              <w:right w:val="single" w:sz="4" w:space="0" w:color="auto"/>
            </w:tcBorders>
            <w:shd w:val="clear" w:color="auto" w:fill="FFFFFF" w:themeFill="background1"/>
          </w:tcPr>
          <w:p w14:paraId="01A67335" w14:textId="77777777" w:rsidR="000476B5" w:rsidRPr="002178BD" w:rsidRDefault="000476B5" w:rsidP="00FA27AA">
            <w:pPr>
              <w:jc w:val="right"/>
              <w:rPr>
                <w:sz w:val="20"/>
                <w:szCs w:val="20"/>
                <w:lang w:val="en-GB"/>
              </w:rPr>
            </w:pPr>
            <w:r w:rsidRPr="002178BD">
              <w:rPr>
                <w:sz w:val="20"/>
                <w:szCs w:val="20"/>
                <w:lang w:val="en-GB"/>
              </w:rPr>
              <w:t>172,564</w:t>
            </w:r>
          </w:p>
        </w:tc>
      </w:tr>
      <w:tr w:rsidR="000476B5" w:rsidRPr="002178BD" w14:paraId="30A1E90B"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7D4CF9F7" w14:textId="77777777" w:rsidR="000476B5" w:rsidRPr="002178BD" w:rsidRDefault="000476B5" w:rsidP="00FA27AA">
            <w:pPr>
              <w:ind w:left="4567" w:right="-198"/>
              <w:jc w:val="left"/>
              <w:rPr>
                <w:sz w:val="20"/>
                <w:szCs w:val="20"/>
                <w:lang w:val="en-GB"/>
              </w:rPr>
            </w:pPr>
            <w:r w:rsidRPr="002178BD">
              <w:rPr>
                <w:sz w:val="20"/>
                <w:szCs w:val="20"/>
                <w:lang w:val="en-GB"/>
              </w:rPr>
              <w:t>Phase III:</w:t>
            </w:r>
          </w:p>
        </w:tc>
        <w:tc>
          <w:tcPr>
            <w:tcW w:w="902" w:type="pct"/>
            <w:tcBorders>
              <w:top w:val="nil"/>
              <w:left w:val="nil"/>
              <w:bottom w:val="nil"/>
              <w:right w:val="single" w:sz="4" w:space="0" w:color="auto"/>
            </w:tcBorders>
            <w:shd w:val="clear" w:color="auto" w:fill="FFFFFF" w:themeFill="background1"/>
            <w:vAlign w:val="bottom"/>
          </w:tcPr>
          <w:p w14:paraId="0D1E7C02" w14:textId="77777777" w:rsidR="000476B5" w:rsidRPr="002178BD" w:rsidRDefault="000476B5" w:rsidP="00FA27AA">
            <w:pPr>
              <w:jc w:val="right"/>
              <w:rPr>
                <w:sz w:val="20"/>
                <w:szCs w:val="20"/>
                <w:lang w:val="en-GB"/>
              </w:rPr>
            </w:pPr>
            <w:r w:rsidRPr="002178BD">
              <w:rPr>
                <w:sz w:val="20"/>
                <w:szCs w:val="20"/>
                <w:lang w:val="en-GB"/>
              </w:rPr>
              <w:t>Dec-03</w:t>
            </w:r>
          </w:p>
        </w:tc>
        <w:tc>
          <w:tcPr>
            <w:tcW w:w="917" w:type="pct"/>
            <w:tcBorders>
              <w:top w:val="nil"/>
              <w:left w:val="single" w:sz="4" w:space="0" w:color="auto"/>
              <w:bottom w:val="nil"/>
              <w:right w:val="single" w:sz="4" w:space="0" w:color="auto"/>
            </w:tcBorders>
            <w:shd w:val="clear" w:color="auto" w:fill="FFFFFF" w:themeFill="background1"/>
          </w:tcPr>
          <w:p w14:paraId="65881531" w14:textId="77777777" w:rsidR="000476B5" w:rsidRPr="002178BD" w:rsidRDefault="000476B5" w:rsidP="00FA27AA">
            <w:pPr>
              <w:jc w:val="right"/>
              <w:rPr>
                <w:sz w:val="20"/>
                <w:szCs w:val="20"/>
                <w:lang w:val="en-GB"/>
              </w:rPr>
            </w:pPr>
            <w:r w:rsidRPr="002178BD">
              <w:rPr>
                <w:sz w:val="20"/>
                <w:szCs w:val="20"/>
                <w:lang w:val="en-GB"/>
              </w:rPr>
              <w:t>221,991</w:t>
            </w:r>
          </w:p>
        </w:tc>
      </w:tr>
      <w:tr w:rsidR="000476B5" w:rsidRPr="002178BD" w14:paraId="348CCDEB"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4E762895" w14:textId="77777777" w:rsidR="000476B5" w:rsidRPr="002178BD" w:rsidRDefault="000476B5" w:rsidP="00FA27AA">
            <w:pPr>
              <w:ind w:left="4567" w:right="-198"/>
              <w:jc w:val="left"/>
              <w:rPr>
                <w:sz w:val="20"/>
                <w:szCs w:val="20"/>
                <w:lang w:val="en-GB"/>
              </w:rPr>
            </w:pPr>
            <w:r w:rsidRPr="002178BD">
              <w:rPr>
                <w:sz w:val="20"/>
                <w:szCs w:val="20"/>
                <w:lang w:val="en-GB"/>
              </w:rPr>
              <w:t>Phase IV:</w:t>
            </w:r>
          </w:p>
        </w:tc>
        <w:tc>
          <w:tcPr>
            <w:tcW w:w="902" w:type="pct"/>
            <w:tcBorders>
              <w:top w:val="nil"/>
              <w:left w:val="nil"/>
              <w:bottom w:val="nil"/>
              <w:right w:val="single" w:sz="4" w:space="0" w:color="auto"/>
            </w:tcBorders>
            <w:shd w:val="clear" w:color="auto" w:fill="FFFFFF" w:themeFill="background1"/>
            <w:vAlign w:val="bottom"/>
          </w:tcPr>
          <w:p w14:paraId="25FFB0F3" w14:textId="77777777" w:rsidR="000476B5" w:rsidRPr="002178BD" w:rsidRDefault="000476B5" w:rsidP="00FA27AA">
            <w:pPr>
              <w:ind w:left="-108"/>
              <w:jc w:val="right"/>
              <w:rPr>
                <w:sz w:val="20"/>
                <w:szCs w:val="20"/>
                <w:lang w:val="en-GB"/>
              </w:rPr>
            </w:pPr>
            <w:r w:rsidRPr="002178BD">
              <w:rPr>
                <w:sz w:val="20"/>
                <w:szCs w:val="20"/>
                <w:lang w:val="en-GB"/>
              </w:rPr>
              <w:t>Mar-07and Nov-07</w:t>
            </w:r>
          </w:p>
        </w:tc>
        <w:tc>
          <w:tcPr>
            <w:tcW w:w="917" w:type="pct"/>
            <w:tcBorders>
              <w:top w:val="nil"/>
              <w:left w:val="single" w:sz="4" w:space="0" w:color="auto"/>
              <w:bottom w:val="nil"/>
              <w:right w:val="single" w:sz="4" w:space="0" w:color="auto"/>
            </w:tcBorders>
            <w:shd w:val="clear" w:color="auto" w:fill="FFFFFF" w:themeFill="background1"/>
          </w:tcPr>
          <w:p w14:paraId="5D34256E" w14:textId="77777777" w:rsidR="000476B5" w:rsidRPr="002178BD" w:rsidRDefault="000476B5" w:rsidP="00FA27AA">
            <w:pPr>
              <w:jc w:val="right"/>
              <w:rPr>
                <w:sz w:val="20"/>
                <w:szCs w:val="20"/>
                <w:lang w:val="en-GB"/>
              </w:rPr>
            </w:pPr>
            <w:r w:rsidRPr="002178BD">
              <w:rPr>
                <w:sz w:val="20"/>
                <w:szCs w:val="20"/>
                <w:lang w:val="en-GB"/>
              </w:rPr>
              <w:t>112,233</w:t>
            </w:r>
          </w:p>
        </w:tc>
      </w:tr>
      <w:tr w:rsidR="000476B5" w:rsidRPr="002178BD" w14:paraId="190F031E"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18C48BDC" w14:textId="77777777" w:rsidR="000476B5" w:rsidRPr="002178BD" w:rsidRDefault="000476B5" w:rsidP="00FA27AA">
            <w:pPr>
              <w:ind w:left="4567" w:right="-198"/>
              <w:jc w:val="left"/>
              <w:rPr>
                <w:sz w:val="20"/>
                <w:szCs w:val="20"/>
                <w:lang w:val="en-GB"/>
              </w:rPr>
            </w:pPr>
            <w:r w:rsidRPr="002178BD">
              <w:rPr>
                <w:sz w:val="20"/>
                <w:szCs w:val="20"/>
                <w:lang w:val="en-GB"/>
              </w:rPr>
              <w:t>Phase V:</w:t>
            </w:r>
          </w:p>
        </w:tc>
        <w:tc>
          <w:tcPr>
            <w:tcW w:w="902" w:type="pct"/>
            <w:tcBorders>
              <w:top w:val="nil"/>
              <w:left w:val="nil"/>
              <w:bottom w:val="nil"/>
              <w:right w:val="single" w:sz="4" w:space="0" w:color="auto"/>
            </w:tcBorders>
            <w:shd w:val="clear" w:color="auto" w:fill="FFFFFF" w:themeFill="background1"/>
            <w:vAlign w:val="bottom"/>
          </w:tcPr>
          <w:p w14:paraId="47364872" w14:textId="77777777" w:rsidR="000476B5" w:rsidRPr="002178BD" w:rsidRDefault="000476B5" w:rsidP="00FA27AA">
            <w:pPr>
              <w:jc w:val="right"/>
              <w:rPr>
                <w:sz w:val="20"/>
                <w:szCs w:val="20"/>
                <w:lang w:val="en-GB"/>
              </w:rPr>
            </w:pPr>
            <w:r w:rsidRPr="002178BD">
              <w:rPr>
                <w:sz w:val="20"/>
                <w:szCs w:val="20"/>
                <w:lang w:val="en-GB"/>
              </w:rPr>
              <w:t>Apr-09</w:t>
            </w:r>
          </w:p>
        </w:tc>
        <w:tc>
          <w:tcPr>
            <w:tcW w:w="917" w:type="pct"/>
            <w:tcBorders>
              <w:top w:val="nil"/>
              <w:left w:val="single" w:sz="4" w:space="0" w:color="auto"/>
              <w:bottom w:val="nil"/>
              <w:right w:val="single" w:sz="4" w:space="0" w:color="auto"/>
            </w:tcBorders>
            <w:shd w:val="clear" w:color="auto" w:fill="FFFFFF" w:themeFill="background1"/>
          </w:tcPr>
          <w:p w14:paraId="088608DF" w14:textId="77777777" w:rsidR="000476B5" w:rsidRPr="002178BD" w:rsidRDefault="000476B5" w:rsidP="00FA27AA">
            <w:pPr>
              <w:jc w:val="right"/>
              <w:rPr>
                <w:sz w:val="20"/>
                <w:szCs w:val="20"/>
                <w:lang w:val="en-GB"/>
              </w:rPr>
            </w:pPr>
            <w:r w:rsidRPr="002178BD">
              <w:rPr>
                <w:sz w:val="20"/>
                <w:szCs w:val="20"/>
                <w:lang w:val="en-GB"/>
              </w:rPr>
              <w:t>94,663</w:t>
            </w:r>
          </w:p>
        </w:tc>
      </w:tr>
      <w:tr w:rsidR="000476B5" w:rsidRPr="002178BD" w14:paraId="3D0F0A25"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6FF760E6" w14:textId="77777777" w:rsidR="000476B5" w:rsidRPr="002178BD" w:rsidRDefault="000476B5" w:rsidP="00FA27AA">
            <w:pPr>
              <w:ind w:left="4567" w:right="-198"/>
              <w:jc w:val="left"/>
              <w:rPr>
                <w:sz w:val="20"/>
                <w:szCs w:val="20"/>
                <w:lang w:val="en-GB"/>
              </w:rPr>
            </w:pPr>
            <w:r w:rsidRPr="002178BD">
              <w:rPr>
                <w:sz w:val="20"/>
                <w:szCs w:val="20"/>
                <w:lang w:val="en-GB"/>
              </w:rPr>
              <w:t>Phase VI:</w:t>
            </w:r>
          </w:p>
        </w:tc>
        <w:tc>
          <w:tcPr>
            <w:tcW w:w="902" w:type="pct"/>
            <w:tcBorders>
              <w:top w:val="nil"/>
              <w:left w:val="nil"/>
              <w:bottom w:val="nil"/>
              <w:right w:val="single" w:sz="4" w:space="0" w:color="auto"/>
            </w:tcBorders>
            <w:shd w:val="clear" w:color="auto" w:fill="FFFFFF" w:themeFill="background1"/>
          </w:tcPr>
          <w:p w14:paraId="004D50F1" w14:textId="77777777" w:rsidR="000476B5" w:rsidRPr="002178BD" w:rsidRDefault="000476B5" w:rsidP="00FA27AA">
            <w:pPr>
              <w:jc w:val="right"/>
              <w:rPr>
                <w:sz w:val="20"/>
                <w:szCs w:val="20"/>
                <w:lang w:val="en-GB"/>
              </w:rPr>
            </w:pPr>
            <w:r w:rsidRPr="002178BD">
              <w:rPr>
                <w:sz w:val="20"/>
                <w:szCs w:val="20"/>
                <w:lang w:val="en-GB"/>
              </w:rPr>
              <w:t>Dec-10</w:t>
            </w:r>
          </w:p>
        </w:tc>
        <w:tc>
          <w:tcPr>
            <w:tcW w:w="917" w:type="pct"/>
            <w:tcBorders>
              <w:top w:val="nil"/>
              <w:left w:val="single" w:sz="4" w:space="0" w:color="auto"/>
              <w:bottom w:val="nil"/>
              <w:right w:val="single" w:sz="4" w:space="0" w:color="auto"/>
            </w:tcBorders>
            <w:shd w:val="clear" w:color="auto" w:fill="FFFFFF" w:themeFill="background1"/>
          </w:tcPr>
          <w:p w14:paraId="3126EAEB" w14:textId="77777777" w:rsidR="000476B5" w:rsidRPr="002178BD" w:rsidRDefault="000476B5" w:rsidP="00FA27AA">
            <w:pPr>
              <w:jc w:val="right"/>
              <w:rPr>
                <w:sz w:val="20"/>
                <w:szCs w:val="20"/>
                <w:lang w:val="en-GB"/>
              </w:rPr>
            </w:pPr>
            <w:r w:rsidRPr="002178BD">
              <w:rPr>
                <w:sz w:val="20"/>
                <w:szCs w:val="20"/>
                <w:lang w:val="en-GB"/>
              </w:rPr>
              <w:t>224,467</w:t>
            </w:r>
          </w:p>
        </w:tc>
      </w:tr>
      <w:tr w:rsidR="000476B5" w:rsidRPr="002178BD" w14:paraId="73541310"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05050E54" w14:textId="77777777" w:rsidR="000476B5" w:rsidRPr="002178BD" w:rsidRDefault="000476B5" w:rsidP="00FA27AA">
            <w:pPr>
              <w:ind w:left="4567" w:right="-198"/>
              <w:jc w:val="left"/>
              <w:rPr>
                <w:sz w:val="20"/>
                <w:szCs w:val="20"/>
                <w:lang w:val="en-GB"/>
              </w:rPr>
            </w:pPr>
            <w:r w:rsidRPr="002178BD">
              <w:rPr>
                <w:sz w:val="20"/>
                <w:szCs w:val="20"/>
                <w:lang w:val="en-GB"/>
              </w:rPr>
              <w:t>Phase VII:</w:t>
            </w:r>
          </w:p>
        </w:tc>
        <w:tc>
          <w:tcPr>
            <w:tcW w:w="902" w:type="pct"/>
            <w:tcBorders>
              <w:top w:val="nil"/>
              <w:left w:val="nil"/>
              <w:bottom w:val="nil"/>
              <w:right w:val="single" w:sz="4" w:space="0" w:color="auto"/>
            </w:tcBorders>
            <w:shd w:val="clear" w:color="auto" w:fill="FFFFFF" w:themeFill="background1"/>
          </w:tcPr>
          <w:p w14:paraId="2E035AAC" w14:textId="77777777" w:rsidR="000476B5" w:rsidRPr="002178BD" w:rsidRDefault="000476B5" w:rsidP="00FA27AA">
            <w:pPr>
              <w:jc w:val="right"/>
              <w:rPr>
                <w:sz w:val="20"/>
                <w:szCs w:val="20"/>
                <w:lang w:val="en-GB"/>
              </w:rPr>
            </w:pPr>
            <w:r w:rsidRPr="002178BD">
              <w:rPr>
                <w:sz w:val="20"/>
                <w:szCs w:val="20"/>
                <w:lang w:val="en-GB"/>
              </w:rPr>
              <w:t>Dec-12</w:t>
            </w:r>
          </w:p>
        </w:tc>
        <w:tc>
          <w:tcPr>
            <w:tcW w:w="917" w:type="pct"/>
            <w:tcBorders>
              <w:top w:val="nil"/>
              <w:left w:val="single" w:sz="4" w:space="0" w:color="auto"/>
              <w:bottom w:val="nil"/>
              <w:right w:val="single" w:sz="4" w:space="0" w:color="auto"/>
            </w:tcBorders>
            <w:shd w:val="clear" w:color="auto" w:fill="FFFFFF" w:themeFill="background1"/>
          </w:tcPr>
          <w:p w14:paraId="51BA4E20" w14:textId="77777777" w:rsidR="000476B5" w:rsidRPr="002178BD" w:rsidRDefault="000476B5" w:rsidP="00FA27AA">
            <w:pPr>
              <w:jc w:val="right"/>
              <w:rPr>
                <w:sz w:val="20"/>
                <w:szCs w:val="20"/>
                <w:lang w:val="en-GB"/>
              </w:rPr>
            </w:pPr>
            <w:r w:rsidRPr="002178BD">
              <w:rPr>
                <w:sz w:val="20"/>
                <w:szCs w:val="20"/>
                <w:lang w:val="en-GB"/>
              </w:rPr>
              <w:t>224,467</w:t>
            </w:r>
          </w:p>
        </w:tc>
      </w:tr>
      <w:tr w:rsidR="000476B5" w:rsidRPr="002178BD" w14:paraId="7AA3C6D8"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7B6C4D29" w14:textId="77777777" w:rsidR="000476B5" w:rsidRPr="002178BD" w:rsidRDefault="000476B5" w:rsidP="00FA27AA">
            <w:pPr>
              <w:ind w:left="4567" w:right="-198"/>
              <w:jc w:val="left"/>
              <w:rPr>
                <w:sz w:val="20"/>
                <w:szCs w:val="20"/>
                <w:lang w:val="en-GB"/>
              </w:rPr>
            </w:pPr>
            <w:r w:rsidRPr="002178BD">
              <w:rPr>
                <w:sz w:val="20"/>
                <w:szCs w:val="20"/>
                <w:lang w:val="en-GB"/>
              </w:rPr>
              <w:t>Phase VIII:</w:t>
            </w:r>
          </w:p>
        </w:tc>
        <w:tc>
          <w:tcPr>
            <w:tcW w:w="902" w:type="pct"/>
            <w:tcBorders>
              <w:top w:val="nil"/>
              <w:left w:val="nil"/>
              <w:bottom w:val="nil"/>
              <w:right w:val="single" w:sz="4" w:space="0" w:color="auto"/>
            </w:tcBorders>
            <w:shd w:val="clear" w:color="auto" w:fill="FFFFFF" w:themeFill="background1"/>
          </w:tcPr>
          <w:p w14:paraId="04D923F2" w14:textId="77777777" w:rsidR="000476B5" w:rsidRPr="002178BD" w:rsidRDefault="000476B5" w:rsidP="00FA27AA">
            <w:pPr>
              <w:jc w:val="right"/>
              <w:rPr>
                <w:sz w:val="20"/>
                <w:szCs w:val="20"/>
                <w:lang w:val="en-GB"/>
              </w:rPr>
            </w:pPr>
            <w:r w:rsidRPr="002178BD">
              <w:rPr>
                <w:sz w:val="20"/>
                <w:szCs w:val="20"/>
                <w:lang w:val="en-GB"/>
              </w:rPr>
              <w:t>Nov-14</w:t>
            </w:r>
          </w:p>
        </w:tc>
        <w:tc>
          <w:tcPr>
            <w:tcW w:w="917" w:type="pct"/>
            <w:tcBorders>
              <w:top w:val="nil"/>
              <w:left w:val="single" w:sz="4" w:space="0" w:color="auto"/>
              <w:bottom w:val="nil"/>
              <w:right w:val="single" w:sz="4" w:space="0" w:color="auto"/>
            </w:tcBorders>
            <w:shd w:val="clear" w:color="auto" w:fill="FFFFFF" w:themeFill="background1"/>
          </w:tcPr>
          <w:p w14:paraId="1944ACBE" w14:textId="77777777" w:rsidR="000476B5" w:rsidRPr="002178BD" w:rsidRDefault="000476B5" w:rsidP="00FA27AA">
            <w:pPr>
              <w:jc w:val="right"/>
              <w:rPr>
                <w:sz w:val="20"/>
                <w:szCs w:val="20"/>
                <w:lang w:val="en-GB"/>
              </w:rPr>
            </w:pPr>
            <w:r w:rsidRPr="002178BD">
              <w:rPr>
                <w:sz w:val="20"/>
                <w:szCs w:val="20"/>
                <w:lang w:val="en-GB"/>
              </w:rPr>
              <w:t>224,467</w:t>
            </w:r>
          </w:p>
        </w:tc>
      </w:tr>
      <w:tr w:rsidR="000476B5" w:rsidRPr="002178BD" w14:paraId="537A6167"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781033CB" w14:textId="77777777" w:rsidR="000476B5" w:rsidRPr="002178BD" w:rsidRDefault="000476B5" w:rsidP="00FA27AA">
            <w:pPr>
              <w:ind w:left="4567" w:right="-198"/>
              <w:jc w:val="left"/>
              <w:rPr>
                <w:sz w:val="20"/>
                <w:szCs w:val="20"/>
                <w:lang w:val="en-GB"/>
              </w:rPr>
            </w:pPr>
            <w:r w:rsidRPr="002178BD">
              <w:rPr>
                <w:sz w:val="20"/>
                <w:szCs w:val="20"/>
                <w:lang w:val="en-GB"/>
              </w:rPr>
              <w:t>Phase IX:</w:t>
            </w:r>
          </w:p>
        </w:tc>
        <w:tc>
          <w:tcPr>
            <w:tcW w:w="902" w:type="pct"/>
            <w:tcBorders>
              <w:top w:val="nil"/>
              <w:left w:val="nil"/>
              <w:bottom w:val="nil"/>
              <w:right w:val="single" w:sz="4" w:space="0" w:color="auto"/>
            </w:tcBorders>
            <w:shd w:val="clear" w:color="auto" w:fill="FFFFFF" w:themeFill="background1"/>
          </w:tcPr>
          <w:p w14:paraId="209FDF2B" w14:textId="77777777" w:rsidR="000476B5" w:rsidRPr="002178BD" w:rsidRDefault="000476B5" w:rsidP="00FA27AA">
            <w:pPr>
              <w:jc w:val="right"/>
              <w:rPr>
                <w:sz w:val="20"/>
                <w:szCs w:val="20"/>
                <w:lang w:val="en-GB"/>
              </w:rPr>
            </w:pPr>
            <w:r w:rsidRPr="002178BD">
              <w:rPr>
                <w:sz w:val="20"/>
                <w:szCs w:val="20"/>
                <w:lang w:val="en-GB"/>
              </w:rPr>
              <w:t>Dec-16</w:t>
            </w:r>
          </w:p>
        </w:tc>
        <w:tc>
          <w:tcPr>
            <w:tcW w:w="917" w:type="pct"/>
            <w:tcBorders>
              <w:top w:val="nil"/>
              <w:left w:val="single" w:sz="4" w:space="0" w:color="auto"/>
              <w:bottom w:val="nil"/>
              <w:right w:val="single" w:sz="4" w:space="0" w:color="auto"/>
            </w:tcBorders>
            <w:shd w:val="clear" w:color="auto" w:fill="FFFFFF" w:themeFill="background1"/>
          </w:tcPr>
          <w:p w14:paraId="3041482B" w14:textId="77777777" w:rsidR="000476B5" w:rsidRPr="002178BD" w:rsidRDefault="000476B5" w:rsidP="00FA27AA">
            <w:pPr>
              <w:jc w:val="right"/>
              <w:rPr>
                <w:sz w:val="20"/>
                <w:szCs w:val="20"/>
                <w:lang w:val="en-GB"/>
              </w:rPr>
            </w:pPr>
            <w:r w:rsidRPr="002178BD">
              <w:rPr>
                <w:sz w:val="20"/>
                <w:szCs w:val="20"/>
                <w:lang w:val="en-GB"/>
              </w:rPr>
              <w:t>224,467</w:t>
            </w:r>
          </w:p>
        </w:tc>
      </w:tr>
      <w:tr w:rsidR="000476B5" w:rsidRPr="002178BD" w14:paraId="08164C2F"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18F786B6" w14:textId="77777777" w:rsidR="000476B5" w:rsidRPr="002178BD" w:rsidRDefault="000476B5" w:rsidP="00FA27AA">
            <w:pPr>
              <w:ind w:left="4567" w:right="-198"/>
              <w:jc w:val="left"/>
              <w:rPr>
                <w:sz w:val="20"/>
                <w:szCs w:val="20"/>
                <w:lang w:val="en-GB"/>
              </w:rPr>
            </w:pPr>
            <w:r w:rsidRPr="002178BD">
              <w:rPr>
                <w:sz w:val="20"/>
                <w:szCs w:val="20"/>
                <w:lang w:val="en-GB"/>
              </w:rPr>
              <w:t>Phase X:</w:t>
            </w:r>
          </w:p>
        </w:tc>
        <w:tc>
          <w:tcPr>
            <w:tcW w:w="902" w:type="pct"/>
            <w:tcBorders>
              <w:top w:val="nil"/>
              <w:left w:val="nil"/>
              <w:bottom w:val="nil"/>
              <w:right w:val="single" w:sz="4" w:space="0" w:color="auto"/>
            </w:tcBorders>
            <w:shd w:val="clear" w:color="auto" w:fill="FFFFFF" w:themeFill="background1"/>
          </w:tcPr>
          <w:p w14:paraId="6AF7A2DF" w14:textId="77777777" w:rsidR="000476B5" w:rsidRPr="002178BD" w:rsidRDefault="000476B5" w:rsidP="00FA27AA">
            <w:pPr>
              <w:jc w:val="right"/>
              <w:rPr>
                <w:sz w:val="20"/>
                <w:szCs w:val="20"/>
                <w:lang w:val="en-GB"/>
              </w:rPr>
            </w:pPr>
            <w:r w:rsidRPr="002178BD">
              <w:rPr>
                <w:sz w:val="20"/>
                <w:szCs w:val="20"/>
                <w:lang w:val="en-GB"/>
              </w:rPr>
              <w:t>Dec-18</w:t>
            </w:r>
          </w:p>
        </w:tc>
        <w:tc>
          <w:tcPr>
            <w:tcW w:w="917" w:type="pct"/>
            <w:tcBorders>
              <w:top w:val="nil"/>
              <w:left w:val="single" w:sz="4" w:space="0" w:color="auto"/>
              <w:bottom w:val="nil"/>
              <w:right w:val="single" w:sz="4" w:space="0" w:color="auto"/>
            </w:tcBorders>
            <w:shd w:val="clear" w:color="auto" w:fill="FFFFFF" w:themeFill="background1"/>
          </w:tcPr>
          <w:p w14:paraId="39302C0A" w14:textId="77777777" w:rsidR="000476B5" w:rsidRPr="002178BD" w:rsidRDefault="000476B5" w:rsidP="00FA27AA">
            <w:pPr>
              <w:jc w:val="right"/>
              <w:rPr>
                <w:sz w:val="20"/>
                <w:szCs w:val="20"/>
                <w:lang w:val="en-GB"/>
              </w:rPr>
            </w:pPr>
            <w:r w:rsidRPr="002178BD">
              <w:rPr>
                <w:sz w:val="20"/>
                <w:szCs w:val="20"/>
                <w:lang w:val="en-GB"/>
              </w:rPr>
              <w:t>286,749</w:t>
            </w:r>
          </w:p>
        </w:tc>
      </w:tr>
      <w:tr w:rsidR="000476B5" w:rsidRPr="002178BD" w14:paraId="44AB73BA" w14:textId="77777777" w:rsidTr="00FA27AA">
        <w:trPr>
          <w:trHeight w:val="233"/>
        </w:trPr>
        <w:tc>
          <w:tcPr>
            <w:tcW w:w="3181" w:type="pct"/>
            <w:tcBorders>
              <w:top w:val="nil"/>
              <w:left w:val="single" w:sz="4" w:space="0" w:color="auto"/>
              <w:bottom w:val="nil"/>
              <w:right w:val="nil"/>
            </w:tcBorders>
            <w:shd w:val="clear" w:color="auto" w:fill="FFFFFF" w:themeFill="background1"/>
            <w:vAlign w:val="bottom"/>
          </w:tcPr>
          <w:p w14:paraId="5A7564AA" w14:textId="77777777" w:rsidR="000476B5" w:rsidRPr="002178BD" w:rsidRDefault="000476B5" w:rsidP="00FA27AA">
            <w:pPr>
              <w:ind w:left="4567" w:right="-198"/>
              <w:jc w:val="left"/>
              <w:rPr>
                <w:sz w:val="20"/>
                <w:szCs w:val="20"/>
                <w:lang w:val="en-GB"/>
              </w:rPr>
            </w:pPr>
            <w:r w:rsidRPr="002178BD">
              <w:rPr>
                <w:sz w:val="20"/>
                <w:szCs w:val="20"/>
                <w:lang w:val="en-GB"/>
              </w:rPr>
              <w:t>Phase XI:</w:t>
            </w:r>
          </w:p>
        </w:tc>
        <w:tc>
          <w:tcPr>
            <w:tcW w:w="902" w:type="pct"/>
            <w:tcBorders>
              <w:top w:val="nil"/>
              <w:left w:val="nil"/>
              <w:bottom w:val="nil"/>
              <w:right w:val="single" w:sz="4" w:space="0" w:color="auto"/>
            </w:tcBorders>
            <w:shd w:val="clear" w:color="auto" w:fill="FFFFFF" w:themeFill="background1"/>
          </w:tcPr>
          <w:p w14:paraId="64A3B36F" w14:textId="77777777" w:rsidR="000476B5" w:rsidRPr="002178BD" w:rsidRDefault="000476B5" w:rsidP="00FA27AA">
            <w:pPr>
              <w:jc w:val="right"/>
              <w:rPr>
                <w:sz w:val="20"/>
                <w:szCs w:val="20"/>
                <w:lang w:val="en-GB"/>
              </w:rPr>
            </w:pPr>
            <w:r w:rsidRPr="002178BD">
              <w:rPr>
                <w:sz w:val="20"/>
                <w:szCs w:val="20"/>
                <w:lang w:val="en-GB"/>
              </w:rPr>
              <w:t>Jul-21</w:t>
            </w:r>
          </w:p>
        </w:tc>
        <w:tc>
          <w:tcPr>
            <w:tcW w:w="917" w:type="pct"/>
            <w:tcBorders>
              <w:top w:val="nil"/>
              <w:left w:val="single" w:sz="4" w:space="0" w:color="auto"/>
              <w:bottom w:val="nil"/>
              <w:right w:val="single" w:sz="4" w:space="0" w:color="auto"/>
            </w:tcBorders>
            <w:shd w:val="clear" w:color="auto" w:fill="FFFFFF" w:themeFill="background1"/>
          </w:tcPr>
          <w:p w14:paraId="772795D1" w14:textId="77777777" w:rsidR="000476B5" w:rsidRPr="002178BD" w:rsidRDefault="000476B5" w:rsidP="00FA27AA">
            <w:pPr>
              <w:jc w:val="right"/>
              <w:rPr>
                <w:sz w:val="20"/>
                <w:szCs w:val="20"/>
                <w:lang w:val="en-GB"/>
              </w:rPr>
            </w:pPr>
            <w:r w:rsidRPr="002178BD">
              <w:rPr>
                <w:sz w:val="20"/>
                <w:szCs w:val="20"/>
                <w:lang w:val="en-GB"/>
              </w:rPr>
              <w:t>287,318</w:t>
            </w:r>
          </w:p>
        </w:tc>
      </w:tr>
      <w:tr w:rsidR="000476B5" w:rsidRPr="002178BD" w14:paraId="18542EC3" w14:textId="77777777" w:rsidTr="00FA27AA">
        <w:trPr>
          <w:trHeight w:val="233"/>
        </w:trPr>
        <w:tc>
          <w:tcPr>
            <w:tcW w:w="4083" w:type="pct"/>
            <w:gridSpan w:val="2"/>
            <w:tcBorders>
              <w:top w:val="nil"/>
              <w:left w:val="single" w:sz="4" w:space="0" w:color="auto"/>
              <w:bottom w:val="single" w:sz="4" w:space="0" w:color="auto"/>
              <w:right w:val="single" w:sz="4" w:space="0" w:color="auto"/>
            </w:tcBorders>
            <w:shd w:val="clear" w:color="auto" w:fill="auto"/>
          </w:tcPr>
          <w:p w14:paraId="008389B4" w14:textId="77777777" w:rsidR="000476B5" w:rsidRPr="002178BD" w:rsidRDefault="000476B5" w:rsidP="00FA27AA">
            <w:pPr>
              <w:tabs>
                <w:tab w:val="right" w:pos="7420"/>
              </w:tabs>
              <w:ind w:left="6480" w:right="-108"/>
              <w:jc w:val="left"/>
              <w:rPr>
                <w:sz w:val="20"/>
                <w:szCs w:val="20"/>
                <w:lang w:val="en-GB"/>
              </w:rPr>
            </w:pPr>
            <w:r w:rsidRPr="002178BD">
              <w:rPr>
                <w:sz w:val="20"/>
                <w:szCs w:val="20"/>
                <w:lang w:val="en-GB"/>
              </w:rPr>
              <w:tab/>
              <w:t>Total:</w:t>
            </w:r>
          </w:p>
        </w:tc>
        <w:tc>
          <w:tcPr>
            <w:tcW w:w="917" w:type="pct"/>
            <w:tcBorders>
              <w:top w:val="nil"/>
              <w:left w:val="single" w:sz="4" w:space="0" w:color="auto"/>
              <w:bottom w:val="single" w:sz="4" w:space="0" w:color="auto"/>
              <w:right w:val="single" w:sz="4" w:space="0" w:color="auto"/>
            </w:tcBorders>
            <w:shd w:val="clear" w:color="auto" w:fill="auto"/>
          </w:tcPr>
          <w:p w14:paraId="51467DC7" w14:textId="77777777" w:rsidR="000476B5" w:rsidRPr="002178BD" w:rsidRDefault="000476B5" w:rsidP="00FA27AA">
            <w:pPr>
              <w:jc w:val="right"/>
              <w:rPr>
                <w:sz w:val="20"/>
                <w:szCs w:val="20"/>
                <w:highlight w:val="yellow"/>
                <w:lang w:val="en-GB"/>
              </w:rPr>
            </w:pPr>
            <w:r w:rsidRPr="002178BD">
              <w:rPr>
                <w:sz w:val="20"/>
                <w:szCs w:val="20"/>
                <w:lang w:val="en-GB"/>
              </w:rPr>
              <w:t>2,615,662</w:t>
            </w:r>
          </w:p>
        </w:tc>
      </w:tr>
      <w:tr w:rsidR="000476B5" w:rsidRPr="002178BD" w14:paraId="5362A3E2" w14:textId="77777777" w:rsidTr="00FA27AA">
        <w:trPr>
          <w:trHeight w:val="233"/>
        </w:trPr>
        <w:tc>
          <w:tcPr>
            <w:tcW w:w="4083" w:type="pct"/>
            <w:gridSpan w:val="2"/>
            <w:tcBorders>
              <w:top w:val="single" w:sz="4" w:space="0" w:color="auto"/>
            </w:tcBorders>
            <w:shd w:val="clear" w:color="auto" w:fill="FFFFFF" w:themeFill="background1"/>
          </w:tcPr>
          <w:p w14:paraId="7092AA41" w14:textId="77777777" w:rsidR="000476B5" w:rsidRPr="002178BD" w:rsidRDefault="000476B5" w:rsidP="00FA27AA">
            <w:pPr>
              <w:keepNext/>
              <w:jc w:val="left"/>
              <w:rPr>
                <w:sz w:val="20"/>
                <w:szCs w:val="20"/>
                <w:lang w:val="en-GB"/>
              </w:rPr>
            </w:pPr>
            <w:r w:rsidRPr="002178BD">
              <w:rPr>
                <w:sz w:val="20"/>
                <w:szCs w:val="20"/>
                <w:lang w:val="en-GB"/>
              </w:rPr>
              <w:lastRenderedPageBreak/>
              <w:t>Amount requested for renewal (phase XII) (US $):</w:t>
            </w:r>
          </w:p>
        </w:tc>
        <w:tc>
          <w:tcPr>
            <w:tcW w:w="917" w:type="pct"/>
            <w:tcBorders>
              <w:top w:val="single" w:sz="4" w:space="0" w:color="auto"/>
            </w:tcBorders>
            <w:shd w:val="clear" w:color="auto" w:fill="auto"/>
          </w:tcPr>
          <w:p w14:paraId="459A8164" w14:textId="77777777" w:rsidR="000476B5" w:rsidRPr="002178BD" w:rsidRDefault="000476B5" w:rsidP="00FA27AA">
            <w:pPr>
              <w:keepNext/>
              <w:jc w:val="right"/>
              <w:rPr>
                <w:sz w:val="20"/>
                <w:szCs w:val="20"/>
                <w:lang w:val="en-GB"/>
              </w:rPr>
            </w:pPr>
            <w:r w:rsidRPr="002178BD">
              <w:rPr>
                <w:sz w:val="20"/>
                <w:szCs w:val="20"/>
                <w:lang w:val="en-GB"/>
              </w:rPr>
              <w:t>594,748</w:t>
            </w:r>
          </w:p>
        </w:tc>
      </w:tr>
      <w:tr w:rsidR="000476B5" w:rsidRPr="002178BD" w14:paraId="22B56A14" w14:textId="77777777" w:rsidTr="00FA27AA">
        <w:trPr>
          <w:trHeight w:val="233"/>
        </w:trPr>
        <w:tc>
          <w:tcPr>
            <w:tcW w:w="4083" w:type="pct"/>
            <w:gridSpan w:val="2"/>
          </w:tcPr>
          <w:p w14:paraId="0A35E4AE" w14:textId="77777777" w:rsidR="000476B5" w:rsidRPr="002178BD" w:rsidRDefault="000476B5" w:rsidP="00FA27AA">
            <w:pPr>
              <w:keepNext/>
              <w:jc w:val="left"/>
              <w:rPr>
                <w:sz w:val="20"/>
                <w:szCs w:val="20"/>
                <w:lang w:val="en-GB"/>
              </w:rPr>
            </w:pPr>
            <w:r w:rsidRPr="002178BD">
              <w:rPr>
                <w:sz w:val="20"/>
                <w:szCs w:val="20"/>
                <w:lang w:val="en-GB"/>
              </w:rPr>
              <w:t xml:space="preserve">Amount recommended for approval for phase XII (US $): </w:t>
            </w:r>
          </w:p>
        </w:tc>
        <w:tc>
          <w:tcPr>
            <w:tcW w:w="917" w:type="pct"/>
            <w:shd w:val="clear" w:color="auto" w:fill="auto"/>
          </w:tcPr>
          <w:p w14:paraId="509296F1" w14:textId="77777777" w:rsidR="000476B5" w:rsidRPr="002178BD" w:rsidRDefault="000476B5" w:rsidP="00FA27AA">
            <w:pPr>
              <w:keepNext/>
              <w:jc w:val="right"/>
              <w:rPr>
                <w:sz w:val="20"/>
                <w:szCs w:val="20"/>
                <w:lang w:val="en-GB"/>
              </w:rPr>
            </w:pPr>
            <w:r w:rsidRPr="002178BD">
              <w:rPr>
                <w:sz w:val="20"/>
                <w:szCs w:val="20"/>
                <w:lang w:val="en-GB"/>
              </w:rPr>
              <w:t>594,748</w:t>
            </w:r>
          </w:p>
        </w:tc>
      </w:tr>
      <w:tr w:rsidR="000476B5" w:rsidRPr="002178BD" w14:paraId="46D757EF" w14:textId="77777777" w:rsidTr="00FA27AA">
        <w:trPr>
          <w:trHeight w:val="233"/>
        </w:trPr>
        <w:tc>
          <w:tcPr>
            <w:tcW w:w="4083" w:type="pct"/>
            <w:gridSpan w:val="2"/>
          </w:tcPr>
          <w:p w14:paraId="24B34288" w14:textId="77777777" w:rsidR="000476B5" w:rsidRPr="002178BD" w:rsidRDefault="000476B5" w:rsidP="00FA27AA">
            <w:pPr>
              <w:keepNext/>
              <w:jc w:val="left"/>
              <w:rPr>
                <w:sz w:val="20"/>
                <w:szCs w:val="20"/>
                <w:lang w:val="en-GB"/>
              </w:rPr>
            </w:pPr>
            <w:r w:rsidRPr="002178BD">
              <w:rPr>
                <w:sz w:val="20"/>
                <w:szCs w:val="20"/>
                <w:lang w:val="en-GB"/>
              </w:rPr>
              <w:t>Agency support costs (US $):</w:t>
            </w:r>
          </w:p>
        </w:tc>
        <w:tc>
          <w:tcPr>
            <w:tcW w:w="917" w:type="pct"/>
            <w:shd w:val="clear" w:color="auto" w:fill="auto"/>
          </w:tcPr>
          <w:p w14:paraId="0C0C16E7" w14:textId="77777777" w:rsidR="000476B5" w:rsidRPr="002178BD" w:rsidRDefault="000476B5" w:rsidP="00FA27AA">
            <w:pPr>
              <w:keepNext/>
              <w:jc w:val="right"/>
              <w:rPr>
                <w:sz w:val="20"/>
                <w:szCs w:val="20"/>
                <w:highlight w:val="yellow"/>
                <w:lang w:val="en-GB"/>
              </w:rPr>
            </w:pPr>
            <w:r w:rsidRPr="002178BD">
              <w:rPr>
                <w:sz w:val="20"/>
                <w:szCs w:val="20"/>
                <w:lang w:val="en-GB"/>
              </w:rPr>
              <w:t>41,632</w:t>
            </w:r>
          </w:p>
        </w:tc>
      </w:tr>
      <w:tr w:rsidR="000476B5" w:rsidRPr="002178BD" w14:paraId="12A367B1" w14:textId="77777777" w:rsidTr="00FA27AA">
        <w:trPr>
          <w:trHeight w:val="233"/>
        </w:trPr>
        <w:tc>
          <w:tcPr>
            <w:tcW w:w="4083" w:type="pct"/>
            <w:gridSpan w:val="2"/>
          </w:tcPr>
          <w:p w14:paraId="4E55589F" w14:textId="77777777" w:rsidR="000476B5" w:rsidRPr="002178BD" w:rsidRDefault="000476B5" w:rsidP="00FA27AA">
            <w:pPr>
              <w:jc w:val="left"/>
              <w:rPr>
                <w:sz w:val="20"/>
                <w:szCs w:val="20"/>
                <w:lang w:val="en-GB"/>
              </w:rPr>
            </w:pPr>
            <w:r w:rsidRPr="002178BD">
              <w:rPr>
                <w:sz w:val="20"/>
                <w:szCs w:val="20"/>
                <w:lang w:val="en-GB"/>
              </w:rPr>
              <w:t>Total cost of institutional strengthening phase XII to the Multilateral Fund (US $):</w:t>
            </w:r>
          </w:p>
        </w:tc>
        <w:tc>
          <w:tcPr>
            <w:tcW w:w="917" w:type="pct"/>
            <w:shd w:val="clear" w:color="auto" w:fill="auto"/>
          </w:tcPr>
          <w:p w14:paraId="3B359BB6" w14:textId="77777777" w:rsidR="000476B5" w:rsidRPr="002178BD" w:rsidRDefault="000476B5" w:rsidP="00FA27AA">
            <w:pPr>
              <w:jc w:val="right"/>
              <w:rPr>
                <w:sz w:val="20"/>
                <w:szCs w:val="20"/>
                <w:lang w:val="en-GB"/>
              </w:rPr>
            </w:pPr>
            <w:r w:rsidRPr="002178BD">
              <w:rPr>
                <w:sz w:val="20"/>
                <w:szCs w:val="20"/>
                <w:lang w:val="en-GB"/>
              </w:rPr>
              <w:t>636,380</w:t>
            </w:r>
          </w:p>
        </w:tc>
      </w:tr>
      <w:tr w:rsidR="000476B5" w:rsidRPr="002178BD" w14:paraId="12126AB8" w14:textId="77777777" w:rsidTr="00FA27AA">
        <w:trPr>
          <w:trHeight w:val="233"/>
        </w:trPr>
        <w:tc>
          <w:tcPr>
            <w:tcW w:w="4083" w:type="pct"/>
            <w:gridSpan w:val="2"/>
          </w:tcPr>
          <w:p w14:paraId="21CDAB39" w14:textId="77777777" w:rsidR="000476B5" w:rsidRPr="002178BD" w:rsidRDefault="000476B5" w:rsidP="00FA27AA">
            <w:pPr>
              <w:jc w:val="left"/>
              <w:rPr>
                <w:sz w:val="20"/>
                <w:szCs w:val="20"/>
                <w:lang w:val="en-GB"/>
              </w:rPr>
            </w:pPr>
            <w:r w:rsidRPr="002178BD">
              <w:rPr>
                <w:sz w:val="20"/>
                <w:szCs w:val="20"/>
                <w:lang w:val="en-GB"/>
              </w:rPr>
              <w:t>Date of approval of country programme:</w:t>
            </w:r>
          </w:p>
        </w:tc>
        <w:tc>
          <w:tcPr>
            <w:tcW w:w="917" w:type="pct"/>
            <w:shd w:val="clear" w:color="auto" w:fill="FFFFFF" w:themeFill="background1"/>
          </w:tcPr>
          <w:p w14:paraId="6A2E6CD7" w14:textId="77777777" w:rsidR="000476B5" w:rsidRPr="002178BD" w:rsidRDefault="000476B5" w:rsidP="00FA27AA">
            <w:pPr>
              <w:jc w:val="right"/>
              <w:rPr>
                <w:sz w:val="20"/>
                <w:szCs w:val="20"/>
                <w:lang w:val="en-GB"/>
              </w:rPr>
            </w:pPr>
            <w:r w:rsidRPr="002178BD">
              <w:rPr>
                <w:sz w:val="20"/>
                <w:szCs w:val="20"/>
                <w:lang w:val="en-GB"/>
              </w:rPr>
              <w:t>1996</w:t>
            </w:r>
          </w:p>
        </w:tc>
      </w:tr>
      <w:tr w:rsidR="000476B5" w:rsidRPr="002178BD" w14:paraId="065C1F31" w14:textId="77777777" w:rsidTr="00FA27AA">
        <w:trPr>
          <w:trHeight w:val="233"/>
        </w:trPr>
        <w:tc>
          <w:tcPr>
            <w:tcW w:w="4083" w:type="pct"/>
            <w:gridSpan w:val="2"/>
            <w:tcBorders>
              <w:bottom w:val="single" w:sz="4" w:space="0" w:color="auto"/>
            </w:tcBorders>
          </w:tcPr>
          <w:p w14:paraId="6794DCEC" w14:textId="77777777" w:rsidR="000476B5" w:rsidRPr="002178BD" w:rsidRDefault="000476B5" w:rsidP="00FA27AA">
            <w:pPr>
              <w:jc w:val="left"/>
              <w:rPr>
                <w:sz w:val="20"/>
                <w:szCs w:val="20"/>
                <w:lang w:val="en-GB"/>
              </w:rPr>
            </w:pPr>
            <w:r w:rsidRPr="002178BD">
              <w:rPr>
                <w:sz w:val="20"/>
                <w:szCs w:val="20"/>
                <w:lang w:val="en-GB"/>
              </w:rPr>
              <w:t>Date of approval of HCFC phase-out management plan:</w:t>
            </w:r>
          </w:p>
        </w:tc>
        <w:tc>
          <w:tcPr>
            <w:tcW w:w="917" w:type="pct"/>
            <w:tcBorders>
              <w:bottom w:val="single" w:sz="4" w:space="0" w:color="auto"/>
            </w:tcBorders>
            <w:shd w:val="clear" w:color="auto" w:fill="FFFFFF" w:themeFill="background1"/>
          </w:tcPr>
          <w:p w14:paraId="54EC3FE5" w14:textId="77777777" w:rsidR="000476B5" w:rsidRPr="002178BD" w:rsidRDefault="000476B5" w:rsidP="00FA27AA">
            <w:pPr>
              <w:jc w:val="right"/>
              <w:rPr>
                <w:sz w:val="20"/>
                <w:szCs w:val="20"/>
                <w:lang w:val="en-GB"/>
              </w:rPr>
            </w:pPr>
            <w:r w:rsidRPr="002178BD">
              <w:rPr>
                <w:sz w:val="20"/>
                <w:szCs w:val="20"/>
                <w:lang w:val="en-GB"/>
              </w:rPr>
              <w:t>2010</w:t>
            </w:r>
          </w:p>
        </w:tc>
      </w:tr>
      <w:tr w:rsidR="000476B5" w:rsidRPr="002178BD" w14:paraId="44CB8031" w14:textId="77777777" w:rsidTr="00FA27AA">
        <w:trPr>
          <w:trHeight w:val="233"/>
        </w:trPr>
        <w:tc>
          <w:tcPr>
            <w:tcW w:w="4083" w:type="pct"/>
            <w:gridSpan w:val="2"/>
            <w:tcBorders>
              <w:top w:val="single" w:sz="4" w:space="0" w:color="auto"/>
              <w:left w:val="single" w:sz="4" w:space="0" w:color="auto"/>
              <w:bottom w:val="nil"/>
              <w:right w:val="single" w:sz="4" w:space="0" w:color="auto"/>
            </w:tcBorders>
          </w:tcPr>
          <w:p w14:paraId="17255CF7" w14:textId="2AFBFF94" w:rsidR="000476B5" w:rsidRPr="0025394B" w:rsidRDefault="000476B5" w:rsidP="00FA27AA">
            <w:pPr>
              <w:keepNext/>
              <w:spacing w:before="20"/>
              <w:jc w:val="left"/>
              <w:rPr>
                <w:sz w:val="20"/>
                <w:szCs w:val="20"/>
                <w:highlight w:val="yellow"/>
                <w:lang w:val="en-GB"/>
              </w:rPr>
            </w:pPr>
            <w:r w:rsidRPr="00695DD7">
              <w:rPr>
                <w:color w:val="000000" w:themeColor="text1"/>
                <w:sz w:val="19"/>
                <w:szCs w:val="19"/>
                <w:lang w:val="en-GB"/>
              </w:rPr>
              <w:t>Baseline consumption of controlled substances (ODP tonnes</w:t>
            </w:r>
            <w:r w:rsidR="0025394B" w:rsidRPr="00695DD7">
              <w:rPr>
                <w:color w:val="000000" w:themeColor="text1"/>
                <w:sz w:val="19"/>
                <w:szCs w:val="19"/>
                <w:lang w:val="en-GB"/>
              </w:rPr>
              <w:t xml:space="preserve"> for ODS</w:t>
            </w:r>
            <w:r w:rsidRPr="00695DD7">
              <w:rPr>
                <w:color w:val="000000" w:themeColor="text1"/>
                <w:sz w:val="19"/>
                <w:szCs w:val="19"/>
                <w:lang w:val="en-GB"/>
              </w:rPr>
              <w:t>/CO</w:t>
            </w:r>
            <w:r w:rsidRPr="00695DD7">
              <w:rPr>
                <w:color w:val="000000" w:themeColor="text1"/>
                <w:sz w:val="19"/>
                <w:szCs w:val="19"/>
                <w:vertAlign w:val="subscript"/>
                <w:lang w:val="en-GB"/>
              </w:rPr>
              <w:t>2</w:t>
            </w:r>
            <w:r w:rsidRPr="00695DD7">
              <w:rPr>
                <w:color w:val="000000" w:themeColor="text1"/>
                <w:sz w:val="19"/>
                <w:szCs w:val="19"/>
                <w:lang w:val="en-GB"/>
              </w:rPr>
              <w:t>-eq tonnes</w:t>
            </w:r>
            <w:r w:rsidR="0025394B" w:rsidRPr="00695DD7">
              <w:rPr>
                <w:color w:val="000000" w:themeColor="text1"/>
                <w:sz w:val="19"/>
                <w:szCs w:val="19"/>
                <w:lang w:val="en-GB"/>
              </w:rPr>
              <w:t xml:space="preserve"> for HFCs</w:t>
            </w:r>
            <w:r w:rsidRPr="00695DD7">
              <w:rPr>
                <w:color w:val="000000" w:themeColor="text1"/>
                <w:sz w:val="19"/>
                <w:szCs w:val="19"/>
                <w:lang w:val="en-GB"/>
              </w:rPr>
              <w:t>)</w:t>
            </w:r>
            <w:r w:rsidRPr="00723655">
              <w:rPr>
                <w:color w:val="000000" w:themeColor="text1"/>
                <w:sz w:val="20"/>
                <w:szCs w:val="20"/>
                <w:lang w:val="en-GB"/>
              </w:rPr>
              <w:t>:</w:t>
            </w:r>
          </w:p>
        </w:tc>
        <w:tc>
          <w:tcPr>
            <w:tcW w:w="917" w:type="pct"/>
            <w:tcBorders>
              <w:top w:val="single" w:sz="4" w:space="0" w:color="auto"/>
              <w:left w:val="single" w:sz="4" w:space="0" w:color="auto"/>
              <w:bottom w:val="nil"/>
              <w:right w:val="single" w:sz="4" w:space="0" w:color="auto"/>
            </w:tcBorders>
            <w:shd w:val="clear" w:color="auto" w:fill="FFFFFF" w:themeFill="background1"/>
            <w:vAlign w:val="bottom"/>
          </w:tcPr>
          <w:p w14:paraId="0F6C321F" w14:textId="77777777" w:rsidR="000476B5" w:rsidRPr="002178BD" w:rsidRDefault="000476B5" w:rsidP="00FA27AA">
            <w:pPr>
              <w:keepNext/>
              <w:jc w:val="right"/>
              <w:rPr>
                <w:sz w:val="20"/>
                <w:szCs w:val="20"/>
                <w:lang w:val="en-GB"/>
              </w:rPr>
            </w:pPr>
          </w:p>
        </w:tc>
      </w:tr>
      <w:tr w:rsidR="000476B5" w:rsidRPr="002178BD" w14:paraId="59EECA65" w14:textId="77777777" w:rsidTr="00FA27AA">
        <w:trPr>
          <w:trHeight w:val="233"/>
        </w:trPr>
        <w:tc>
          <w:tcPr>
            <w:tcW w:w="4083" w:type="pct"/>
            <w:gridSpan w:val="2"/>
            <w:tcBorders>
              <w:top w:val="nil"/>
              <w:left w:val="single" w:sz="4" w:space="0" w:color="auto"/>
              <w:bottom w:val="nil"/>
              <w:right w:val="single" w:sz="4" w:space="0" w:color="auto"/>
            </w:tcBorders>
          </w:tcPr>
          <w:p w14:paraId="4E01A2BB" w14:textId="77777777" w:rsidR="000476B5" w:rsidRPr="002178BD" w:rsidRDefault="000476B5" w:rsidP="00FA27AA">
            <w:pPr>
              <w:keepNext/>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917" w:type="pct"/>
            <w:tcBorders>
              <w:top w:val="nil"/>
              <w:left w:val="single" w:sz="4" w:space="0" w:color="auto"/>
              <w:bottom w:val="nil"/>
              <w:right w:val="single" w:sz="4" w:space="0" w:color="auto"/>
            </w:tcBorders>
            <w:shd w:val="clear" w:color="auto" w:fill="FFFFFF" w:themeFill="background1"/>
            <w:vAlign w:val="bottom"/>
          </w:tcPr>
          <w:p w14:paraId="2FCCABFD" w14:textId="77777777" w:rsidR="000476B5" w:rsidRPr="002178BD" w:rsidRDefault="000476B5" w:rsidP="00FA27AA">
            <w:pPr>
              <w:keepNext/>
              <w:jc w:val="right"/>
              <w:rPr>
                <w:sz w:val="20"/>
                <w:szCs w:val="20"/>
                <w:lang w:val="en-GB"/>
              </w:rPr>
            </w:pPr>
            <w:r w:rsidRPr="002178BD">
              <w:rPr>
                <w:sz w:val="20"/>
                <w:szCs w:val="20"/>
                <w:lang w:val="en-GB"/>
              </w:rPr>
              <w:t>2.30</w:t>
            </w:r>
          </w:p>
        </w:tc>
      </w:tr>
      <w:tr w:rsidR="000476B5" w:rsidRPr="002178BD" w14:paraId="6D5BD773" w14:textId="77777777" w:rsidTr="00FA27AA">
        <w:trPr>
          <w:trHeight w:val="233"/>
        </w:trPr>
        <w:tc>
          <w:tcPr>
            <w:tcW w:w="4083" w:type="pct"/>
            <w:gridSpan w:val="2"/>
            <w:tcBorders>
              <w:top w:val="nil"/>
              <w:left w:val="single" w:sz="4" w:space="0" w:color="auto"/>
              <w:bottom w:val="nil"/>
              <w:right w:val="single" w:sz="4" w:space="0" w:color="auto"/>
            </w:tcBorders>
          </w:tcPr>
          <w:p w14:paraId="38D77B74" w14:textId="77777777" w:rsidR="000476B5" w:rsidRPr="002178BD" w:rsidRDefault="000476B5" w:rsidP="00FA27AA">
            <w:pPr>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917" w:type="pct"/>
            <w:tcBorders>
              <w:top w:val="nil"/>
              <w:left w:val="single" w:sz="4" w:space="0" w:color="auto"/>
              <w:bottom w:val="nil"/>
              <w:right w:val="single" w:sz="4" w:space="0" w:color="auto"/>
            </w:tcBorders>
            <w:shd w:val="clear" w:color="auto" w:fill="FFFFFF" w:themeFill="background1"/>
            <w:vAlign w:val="bottom"/>
          </w:tcPr>
          <w:p w14:paraId="3DA7E729" w14:textId="77777777" w:rsidR="000476B5" w:rsidRPr="002178BD" w:rsidRDefault="000476B5" w:rsidP="00FA27AA">
            <w:pPr>
              <w:jc w:val="right"/>
              <w:rPr>
                <w:sz w:val="20"/>
                <w:szCs w:val="20"/>
                <w:lang w:val="en-GB"/>
              </w:rPr>
            </w:pPr>
            <w:r w:rsidRPr="002178BD">
              <w:rPr>
                <w:sz w:val="20"/>
                <w:szCs w:val="20"/>
                <w:lang w:val="en-GB"/>
              </w:rPr>
              <w:t>248.11</w:t>
            </w:r>
          </w:p>
        </w:tc>
      </w:tr>
      <w:tr w:rsidR="000476B5" w:rsidRPr="002178BD" w14:paraId="18D0FA9E" w14:textId="77777777" w:rsidTr="00FA27AA">
        <w:trPr>
          <w:trHeight w:val="233"/>
        </w:trPr>
        <w:tc>
          <w:tcPr>
            <w:tcW w:w="4083" w:type="pct"/>
            <w:gridSpan w:val="2"/>
            <w:tcBorders>
              <w:top w:val="nil"/>
              <w:bottom w:val="nil"/>
            </w:tcBorders>
          </w:tcPr>
          <w:p w14:paraId="77654285" w14:textId="77777777" w:rsidR="000476B5" w:rsidRPr="002178BD" w:rsidRDefault="000476B5" w:rsidP="00FA27AA">
            <w:pPr>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917" w:type="pct"/>
            <w:tcBorders>
              <w:top w:val="nil"/>
              <w:bottom w:val="nil"/>
            </w:tcBorders>
            <w:shd w:val="clear" w:color="auto" w:fill="FFFFFF" w:themeFill="background1"/>
            <w:vAlign w:val="bottom"/>
          </w:tcPr>
          <w:p w14:paraId="02B5F051" w14:textId="77777777" w:rsidR="000476B5" w:rsidRPr="002178BD" w:rsidRDefault="000476B5" w:rsidP="00FA27AA">
            <w:pPr>
              <w:jc w:val="right"/>
              <w:rPr>
                <w:sz w:val="20"/>
                <w:szCs w:val="20"/>
                <w:lang w:val="en-GB"/>
              </w:rPr>
            </w:pPr>
            <w:r w:rsidRPr="002178BD">
              <w:rPr>
                <w:sz w:val="20"/>
                <w:szCs w:val="20"/>
                <w:lang w:val="en-GB"/>
              </w:rPr>
              <w:t>14.00</w:t>
            </w:r>
          </w:p>
        </w:tc>
      </w:tr>
      <w:tr w:rsidR="000476B5" w:rsidRPr="002178BD" w14:paraId="0A9AED29" w14:textId="77777777" w:rsidTr="00FA27AA">
        <w:trPr>
          <w:trHeight w:val="233"/>
        </w:trPr>
        <w:tc>
          <w:tcPr>
            <w:tcW w:w="4083" w:type="pct"/>
            <w:gridSpan w:val="2"/>
            <w:tcBorders>
              <w:top w:val="nil"/>
              <w:bottom w:val="single" w:sz="4" w:space="0" w:color="auto"/>
            </w:tcBorders>
          </w:tcPr>
          <w:p w14:paraId="242B32CE" w14:textId="77777777" w:rsidR="000476B5" w:rsidRPr="002178BD" w:rsidRDefault="000476B5" w:rsidP="00FA27AA">
            <w:pPr>
              <w:spacing w:after="20"/>
              <w:ind w:left="447" w:hanging="447"/>
              <w:jc w:val="left"/>
              <w:rPr>
                <w:sz w:val="20"/>
                <w:szCs w:val="20"/>
                <w:lang w:val="en-GB"/>
              </w:rPr>
            </w:pPr>
            <w:r w:rsidRPr="002178BD">
              <w:rPr>
                <w:color w:val="000000" w:themeColor="text1"/>
                <w:sz w:val="20"/>
                <w:szCs w:val="20"/>
                <w:lang w:val="en-GB"/>
              </w:rPr>
              <w:t>(d)</w:t>
            </w:r>
            <w:r w:rsidRPr="002178BD">
              <w:rPr>
                <w:color w:val="000000" w:themeColor="text1"/>
                <w:sz w:val="20"/>
                <w:szCs w:val="20"/>
                <w:lang w:val="en-GB"/>
              </w:rPr>
              <w:tab/>
              <w:t>Annex F (HFCs) (</w:t>
            </w:r>
            <w:r w:rsidRPr="002178BD">
              <w:rPr>
                <w:sz w:val="20"/>
                <w:szCs w:val="20"/>
                <w:lang w:val="en-GB"/>
              </w:rPr>
              <w:t>average 2020-2022 plus 65% of HCFC baseline)</w:t>
            </w:r>
          </w:p>
        </w:tc>
        <w:tc>
          <w:tcPr>
            <w:tcW w:w="917" w:type="pct"/>
            <w:tcBorders>
              <w:top w:val="nil"/>
              <w:bottom w:val="single" w:sz="4" w:space="0" w:color="auto"/>
            </w:tcBorders>
            <w:shd w:val="clear" w:color="auto" w:fill="FFFFFF" w:themeFill="background1"/>
            <w:vAlign w:val="bottom"/>
          </w:tcPr>
          <w:p w14:paraId="2848C42E" w14:textId="77777777" w:rsidR="000476B5" w:rsidRPr="002178BD" w:rsidRDefault="000476B5" w:rsidP="00FA27AA">
            <w:pPr>
              <w:jc w:val="right"/>
              <w:rPr>
                <w:sz w:val="20"/>
                <w:szCs w:val="20"/>
                <w:lang w:val="en-GB"/>
              </w:rPr>
            </w:pPr>
            <w:r w:rsidRPr="002178BD">
              <w:rPr>
                <w:sz w:val="20"/>
                <w:szCs w:val="20"/>
                <w:lang w:val="en-GB"/>
              </w:rPr>
              <w:t>Not available</w:t>
            </w:r>
          </w:p>
        </w:tc>
      </w:tr>
      <w:tr w:rsidR="000476B5" w:rsidRPr="002178BD" w14:paraId="317291D5" w14:textId="77777777" w:rsidTr="00FA27AA">
        <w:trPr>
          <w:trHeight w:val="233"/>
        </w:trPr>
        <w:tc>
          <w:tcPr>
            <w:tcW w:w="4083" w:type="pct"/>
            <w:gridSpan w:val="2"/>
            <w:tcBorders>
              <w:top w:val="single" w:sz="4" w:space="0" w:color="auto"/>
              <w:left w:val="single" w:sz="4" w:space="0" w:color="auto"/>
              <w:bottom w:val="nil"/>
              <w:right w:val="single" w:sz="4" w:space="0" w:color="auto"/>
            </w:tcBorders>
          </w:tcPr>
          <w:p w14:paraId="7488E634" w14:textId="77777777" w:rsidR="000476B5" w:rsidRPr="002178BD" w:rsidRDefault="000476B5" w:rsidP="00FA27AA">
            <w:pPr>
              <w:spacing w:before="20"/>
              <w:jc w:val="left"/>
              <w:rPr>
                <w:sz w:val="20"/>
                <w:szCs w:val="20"/>
                <w:lang w:val="en-GB"/>
              </w:rPr>
            </w:pPr>
            <w:r w:rsidRPr="002178BD">
              <w:rPr>
                <w:sz w:val="20"/>
                <w:szCs w:val="20"/>
                <w:lang w:val="en-GB"/>
              </w:rPr>
              <w:t>Latest reported ODS consumption (2022) (ODP tonnes) as per Article 7:</w:t>
            </w:r>
          </w:p>
        </w:tc>
        <w:tc>
          <w:tcPr>
            <w:tcW w:w="917" w:type="pct"/>
            <w:tcBorders>
              <w:top w:val="single" w:sz="4" w:space="0" w:color="auto"/>
              <w:left w:val="single" w:sz="4" w:space="0" w:color="auto"/>
              <w:bottom w:val="nil"/>
              <w:right w:val="single" w:sz="4" w:space="0" w:color="auto"/>
            </w:tcBorders>
            <w:shd w:val="clear" w:color="auto" w:fill="FFFFFF" w:themeFill="background1"/>
          </w:tcPr>
          <w:p w14:paraId="42F44E74" w14:textId="77777777" w:rsidR="000476B5" w:rsidRPr="002178BD" w:rsidRDefault="000476B5" w:rsidP="00FA27AA">
            <w:pPr>
              <w:spacing w:before="20"/>
              <w:jc w:val="right"/>
              <w:rPr>
                <w:sz w:val="20"/>
                <w:szCs w:val="20"/>
                <w:lang w:val="en-GB"/>
              </w:rPr>
            </w:pPr>
          </w:p>
        </w:tc>
      </w:tr>
      <w:tr w:rsidR="000476B5" w:rsidRPr="002178BD" w14:paraId="5EBE8D18" w14:textId="77777777" w:rsidTr="00FA27AA">
        <w:trPr>
          <w:trHeight w:val="233"/>
        </w:trPr>
        <w:tc>
          <w:tcPr>
            <w:tcW w:w="4083" w:type="pct"/>
            <w:gridSpan w:val="2"/>
            <w:tcBorders>
              <w:top w:val="nil"/>
              <w:left w:val="single" w:sz="4" w:space="0" w:color="auto"/>
              <w:bottom w:val="nil"/>
              <w:right w:val="single" w:sz="4" w:space="0" w:color="auto"/>
            </w:tcBorders>
          </w:tcPr>
          <w:p w14:paraId="13515C1E" w14:textId="77777777" w:rsidR="000476B5" w:rsidRPr="002178BD" w:rsidRDefault="000476B5" w:rsidP="00FA27AA">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917" w:type="pct"/>
            <w:tcBorders>
              <w:top w:val="nil"/>
              <w:left w:val="single" w:sz="4" w:space="0" w:color="auto"/>
              <w:bottom w:val="nil"/>
              <w:right w:val="single" w:sz="4" w:space="0" w:color="auto"/>
            </w:tcBorders>
            <w:shd w:val="clear" w:color="auto" w:fill="FFFFFF" w:themeFill="background1"/>
            <w:vAlign w:val="bottom"/>
          </w:tcPr>
          <w:p w14:paraId="3347A62B" w14:textId="77777777" w:rsidR="000476B5" w:rsidRPr="002178BD" w:rsidRDefault="000476B5" w:rsidP="00FA27AA">
            <w:pPr>
              <w:jc w:val="right"/>
              <w:rPr>
                <w:sz w:val="20"/>
                <w:szCs w:val="20"/>
                <w:lang w:val="en-GB"/>
              </w:rPr>
            </w:pPr>
            <w:r w:rsidRPr="002178BD">
              <w:rPr>
                <w:sz w:val="20"/>
                <w:szCs w:val="20"/>
                <w:lang w:val="en-GB"/>
              </w:rPr>
              <w:t>0.00</w:t>
            </w:r>
          </w:p>
        </w:tc>
      </w:tr>
      <w:tr w:rsidR="000476B5" w:rsidRPr="002178BD" w14:paraId="7BDCB972" w14:textId="77777777" w:rsidTr="00FA27AA">
        <w:trPr>
          <w:trHeight w:val="233"/>
        </w:trPr>
        <w:tc>
          <w:tcPr>
            <w:tcW w:w="4083" w:type="pct"/>
            <w:gridSpan w:val="2"/>
            <w:tcBorders>
              <w:top w:val="nil"/>
              <w:left w:val="single" w:sz="4" w:space="0" w:color="auto"/>
              <w:bottom w:val="nil"/>
              <w:right w:val="single" w:sz="4" w:space="0" w:color="auto"/>
            </w:tcBorders>
          </w:tcPr>
          <w:p w14:paraId="4F37CAE1" w14:textId="77777777" w:rsidR="000476B5" w:rsidRPr="002178BD" w:rsidRDefault="000476B5" w:rsidP="00FA27AA">
            <w:pPr>
              <w:ind w:left="447" w:hanging="447"/>
              <w:jc w:val="left"/>
              <w:rPr>
                <w:sz w:val="20"/>
                <w:szCs w:val="20"/>
                <w:lang w:val="en-GB"/>
              </w:rPr>
            </w:pPr>
            <w:r w:rsidRPr="002178BD">
              <w:rPr>
                <w:sz w:val="20"/>
                <w:szCs w:val="20"/>
                <w:lang w:val="en-GB"/>
              </w:rPr>
              <w:t>(b)</w:t>
            </w:r>
            <w:r w:rsidRPr="002178BD">
              <w:rPr>
                <w:sz w:val="20"/>
                <w:szCs w:val="20"/>
                <w:lang w:val="en-GB"/>
              </w:rPr>
              <w:tab/>
              <w:t>Annex C, Group I (HCFCs)</w:t>
            </w:r>
          </w:p>
        </w:tc>
        <w:tc>
          <w:tcPr>
            <w:tcW w:w="917" w:type="pct"/>
            <w:tcBorders>
              <w:top w:val="nil"/>
              <w:left w:val="single" w:sz="4" w:space="0" w:color="auto"/>
              <w:bottom w:val="nil"/>
              <w:right w:val="single" w:sz="4" w:space="0" w:color="auto"/>
            </w:tcBorders>
            <w:shd w:val="clear" w:color="auto" w:fill="FFFFFF" w:themeFill="background1"/>
            <w:vAlign w:val="bottom"/>
          </w:tcPr>
          <w:p w14:paraId="2A6EE891" w14:textId="77777777" w:rsidR="000476B5" w:rsidRPr="002178BD" w:rsidRDefault="000476B5" w:rsidP="00FA27AA">
            <w:pPr>
              <w:jc w:val="right"/>
              <w:rPr>
                <w:sz w:val="20"/>
                <w:szCs w:val="20"/>
                <w:lang w:val="en-GB"/>
              </w:rPr>
            </w:pPr>
            <w:r w:rsidRPr="002178BD">
              <w:rPr>
                <w:sz w:val="20"/>
                <w:szCs w:val="20"/>
                <w:lang w:val="en-GB"/>
              </w:rPr>
              <w:t>119.09</w:t>
            </w:r>
          </w:p>
        </w:tc>
      </w:tr>
      <w:tr w:rsidR="000476B5" w:rsidRPr="002178BD" w14:paraId="3713CB07" w14:textId="77777777" w:rsidTr="00FA27AA">
        <w:trPr>
          <w:trHeight w:val="233"/>
        </w:trPr>
        <w:tc>
          <w:tcPr>
            <w:tcW w:w="4083" w:type="pct"/>
            <w:gridSpan w:val="2"/>
            <w:tcBorders>
              <w:top w:val="nil"/>
              <w:left w:val="single" w:sz="4" w:space="0" w:color="auto"/>
              <w:bottom w:val="nil"/>
              <w:right w:val="single" w:sz="4" w:space="0" w:color="auto"/>
            </w:tcBorders>
          </w:tcPr>
          <w:p w14:paraId="5DC34226" w14:textId="77777777" w:rsidR="000476B5" w:rsidRPr="002178BD" w:rsidRDefault="000476B5" w:rsidP="00FA27AA">
            <w:pPr>
              <w:ind w:left="447" w:hanging="447"/>
              <w:jc w:val="left"/>
              <w:rPr>
                <w:sz w:val="20"/>
                <w:szCs w:val="20"/>
                <w:lang w:val="en-GB"/>
              </w:rPr>
            </w:pPr>
            <w:r w:rsidRPr="002178BD">
              <w:rPr>
                <w:sz w:val="20"/>
                <w:szCs w:val="20"/>
                <w:lang w:val="en-GB"/>
              </w:rPr>
              <w:t>(c)</w:t>
            </w:r>
            <w:r w:rsidRPr="002178BD">
              <w:rPr>
                <w:sz w:val="20"/>
                <w:szCs w:val="20"/>
                <w:lang w:val="en-GB"/>
              </w:rPr>
              <w:tab/>
              <w:t>Annex E, (methyl bromide)</w:t>
            </w:r>
          </w:p>
        </w:tc>
        <w:tc>
          <w:tcPr>
            <w:tcW w:w="917" w:type="pct"/>
            <w:tcBorders>
              <w:top w:val="nil"/>
              <w:left w:val="single" w:sz="4" w:space="0" w:color="auto"/>
              <w:bottom w:val="nil"/>
              <w:right w:val="single" w:sz="4" w:space="0" w:color="auto"/>
            </w:tcBorders>
            <w:shd w:val="clear" w:color="auto" w:fill="FFFFFF" w:themeFill="background1"/>
            <w:vAlign w:val="bottom"/>
          </w:tcPr>
          <w:p w14:paraId="26CD8FD6" w14:textId="77777777" w:rsidR="000476B5" w:rsidRPr="002178BD" w:rsidRDefault="000476B5" w:rsidP="00FA27AA">
            <w:pPr>
              <w:jc w:val="right"/>
              <w:rPr>
                <w:sz w:val="20"/>
                <w:szCs w:val="20"/>
                <w:lang w:val="en-GB"/>
              </w:rPr>
            </w:pPr>
            <w:r w:rsidRPr="002178BD">
              <w:rPr>
                <w:sz w:val="20"/>
                <w:szCs w:val="20"/>
                <w:lang w:val="en-GB"/>
              </w:rPr>
              <w:t>0.00</w:t>
            </w:r>
          </w:p>
        </w:tc>
      </w:tr>
      <w:tr w:rsidR="000476B5" w:rsidRPr="002178BD" w14:paraId="03763798" w14:textId="77777777" w:rsidTr="00FA27AA">
        <w:trPr>
          <w:trHeight w:val="233"/>
        </w:trPr>
        <w:tc>
          <w:tcPr>
            <w:tcW w:w="4083" w:type="pct"/>
            <w:gridSpan w:val="2"/>
            <w:tcBorders>
              <w:top w:val="nil"/>
              <w:left w:val="single" w:sz="4" w:space="0" w:color="auto"/>
              <w:bottom w:val="nil"/>
              <w:right w:val="single" w:sz="4" w:space="0" w:color="auto"/>
            </w:tcBorders>
          </w:tcPr>
          <w:p w14:paraId="0D608D8F" w14:textId="77777777" w:rsidR="000476B5" w:rsidRPr="002178BD" w:rsidRDefault="000476B5" w:rsidP="00FA27AA">
            <w:pPr>
              <w:tabs>
                <w:tab w:val="right" w:pos="7397"/>
              </w:tabs>
              <w:ind w:left="6480" w:right="-108"/>
              <w:jc w:val="left"/>
              <w:rPr>
                <w:sz w:val="20"/>
                <w:szCs w:val="20"/>
                <w:lang w:val="en-GB"/>
              </w:rPr>
            </w:pPr>
            <w:r w:rsidRPr="002178BD">
              <w:rPr>
                <w:sz w:val="20"/>
                <w:szCs w:val="20"/>
                <w:lang w:val="en-GB"/>
              </w:rPr>
              <w:tab/>
              <w:t>Total:</w:t>
            </w:r>
          </w:p>
        </w:tc>
        <w:tc>
          <w:tcPr>
            <w:tcW w:w="917" w:type="pct"/>
            <w:tcBorders>
              <w:top w:val="nil"/>
              <w:left w:val="single" w:sz="4" w:space="0" w:color="auto"/>
              <w:bottom w:val="nil"/>
              <w:right w:val="single" w:sz="4" w:space="0" w:color="auto"/>
            </w:tcBorders>
            <w:shd w:val="clear" w:color="auto" w:fill="FFFFFF" w:themeFill="background1"/>
            <w:vAlign w:val="bottom"/>
          </w:tcPr>
          <w:p w14:paraId="4C235B66" w14:textId="77777777" w:rsidR="000476B5" w:rsidRPr="002178BD" w:rsidRDefault="000476B5" w:rsidP="00FA27AA">
            <w:pPr>
              <w:jc w:val="right"/>
              <w:rPr>
                <w:sz w:val="20"/>
                <w:szCs w:val="20"/>
                <w:lang w:val="en-GB"/>
              </w:rPr>
            </w:pPr>
            <w:r w:rsidRPr="002178BD">
              <w:rPr>
                <w:sz w:val="20"/>
                <w:szCs w:val="20"/>
                <w:lang w:val="en-GB"/>
              </w:rPr>
              <w:t>119.09</w:t>
            </w:r>
          </w:p>
        </w:tc>
      </w:tr>
      <w:tr w:rsidR="000476B5" w:rsidRPr="002178BD" w14:paraId="14DDEC7C" w14:textId="77777777" w:rsidTr="00FA27AA">
        <w:trPr>
          <w:trHeight w:val="233"/>
        </w:trPr>
        <w:tc>
          <w:tcPr>
            <w:tcW w:w="4083" w:type="pct"/>
            <w:gridSpan w:val="2"/>
            <w:tcBorders>
              <w:top w:val="nil"/>
              <w:left w:val="single" w:sz="4" w:space="0" w:color="auto"/>
              <w:bottom w:val="single" w:sz="4" w:space="0" w:color="auto"/>
              <w:right w:val="single" w:sz="4" w:space="0" w:color="auto"/>
            </w:tcBorders>
          </w:tcPr>
          <w:p w14:paraId="693F6608" w14:textId="2FA740E5" w:rsidR="000476B5" w:rsidRPr="002178BD" w:rsidRDefault="0025394B" w:rsidP="00FA27AA">
            <w:pPr>
              <w:tabs>
                <w:tab w:val="right" w:pos="7397"/>
              </w:tabs>
              <w:ind w:left="447" w:right="-108" w:hanging="447"/>
              <w:jc w:val="left"/>
              <w:rPr>
                <w:sz w:val="20"/>
                <w:szCs w:val="20"/>
                <w:lang w:val="en-GB"/>
              </w:rPr>
            </w:pPr>
            <w:r>
              <w:rPr>
                <w:color w:val="000000" w:themeColor="text1"/>
                <w:sz w:val="20"/>
                <w:szCs w:val="20"/>
                <w:lang w:val="en-GB"/>
              </w:rPr>
              <w:t xml:space="preserve">Latest reported </w:t>
            </w:r>
            <w:r w:rsidR="000476B5" w:rsidRPr="00723655">
              <w:rPr>
                <w:color w:val="000000" w:themeColor="text1"/>
                <w:sz w:val="20"/>
                <w:szCs w:val="20"/>
                <w:lang w:val="en-GB"/>
              </w:rPr>
              <w:t xml:space="preserve">Annex F (HFCs) </w:t>
            </w:r>
            <w:r>
              <w:rPr>
                <w:color w:val="000000" w:themeColor="text1"/>
                <w:sz w:val="20"/>
                <w:szCs w:val="20"/>
                <w:lang w:val="en-GB"/>
              </w:rPr>
              <w:t xml:space="preserve">consumption (2022) </w:t>
            </w:r>
            <w:r w:rsidR="000476B5" w:rsidRPr="00723655">
              <w:rPr>
                <w:color w:val="000000" w:themeColor="text1"/>
                <w:sz w:val="20"/>
                <w:szCs w:val="20"/>
                <w:lang w:val="en-GB"/>
              </w:rPr>
              <w:t>(CO</w:t>
            </w:r>
            <w:r w:rsidR="000476B5" w:rsidRPr="00723655">
              <w:rPr>
                <w:color w:val="000000" w:themeColor="text1"/>
                <w:sz w:val="20"/>
                <w:szCs w:val="20"/>
                <w:vertAlign w:val="subscript"/>
                <w:lang w:val="en-GB"/>
              </w:rPr>
              <w:t>2</w:t>
            </w:r>
            <w:r w:rsidR="000476B5" w:rsidRPr="00723655">
              <w:rPr>
                <w:color w:val="000000" w:themeColor="text1"/>
                <w:sz w:val="20"/>
                <w:szCs w:val="20"/>
                <w:lang w:val="en-GB"/>
              </w:rPr>
              <w:t>-eq tonnes) as per Article 7</w:t>
            </w:r>
            <w:r w:rsidRPr="00723655">
              <w:rPr>
                <w:color w:val="000000" w:themeColor="text1"/>
                <w:sz w:val="20"/>
                <w:szCs w:val="20"/>
                <w:lang w:val="en-GB"/>
              </w:rPr>
              <w:t xml:space="preserve"> </w:t>
            </w:r>
          </w:p>
        </w:tc>
        <w:tc>
          <w:tcPr>
            <w:tcW w:w="917" w:type="pct"/>
            <w:tcBorders>
              <w:top w:val="nil"/>
              <w:left w:val="single" w:sz="4" w:space="0" w:color="auto"/>
              <w:bottom w:val="single" w:sz="4" w:space="0" w:color="auto"/>
              <w:right w:val="single" w:sz="4" w:space="0" w:color="auto"/>
            </w:tcBorders>
            <w:shd w:val="clear" w:color="auto" w:fill="FFFFFF" w:themeFill="background1"/>
            <w:vAlign w:val="bottom"/>
          </w:tcPr>
          <w:p w14:paraId="403A3A5E" w14:textId="77777777" w:rsidR="000476B5" w:rsidRPr="002178BD" w:rsidRDefault="000476B5" w:rsidP="00FA27AA">
            <w:pPr>
              <w:jc w:val="right"/>
              <w:rPr>
                <w:sz w:val="20"/>
                <w:szCs w:val="20"/>
                <w:lang w:val="en-GB"/>
              </w:rPr>
            </w:pPr>
            <w:r w:rsidRPr="002178BD">
              <w:rPr>
                <w:sz w:val="20"/>
                <w:szCs w:val="20"/>
                <w:lang w:val="en-GB"/>
              </w:rPr>
              <w:t>Not available</w:t>
            </w:r>
          </w:p>
        </w:tc>
      </w:tr>
      <w:tr w:rsidR="000476B5" w:rsidRPr="002178BD" w14:paraId="7D0A0358" w14:textId="77777777" w:rsidTr="00FA27AA">
        <w:trPr>
          <w:trHeight w:val="233"/>
        </w:trPr>
        <w:tc>
          <w:tcPr>
            <w:tcW w:w="4083" w:type="pct"/>
            <w:gridSpan w:val="2"/>
            <w:tcBorders>
              <w:top w:val="nil"/>
              <w:left w:val="single" w:sz="4" w:space="0" w:color="auto"/>
              <w:bottom w:val="single" w:sz="4" w:space="0" w:color="auto"/>
              <w:right w:val="single" w:sz="4" w:space="0" w:color="auto"/>
            </w:tcBorders>
          </w:tcPr>
          <w:p w14:paraId="20C61DB3" w14:textId="77777777" w:rsidR="000476B5" w:rsidRPr="002178BD" w:rsidRDefault="000476B5" w:rsidP="00FA27AA">
            <w:pPr>
              <w:jc w:val="left"/>
              <w:rPr>
                <w:sz w:val="20"/>
                <w:szCs w:val="20"/>
                <w:lang w:val="en-GB"/>
              </w:rPr>
            </w:pPr>
            <w:r w:rsidRPr="002178BD">
              <w:rPr>
                <w:sz w:val="20"/>
                <w:szCs w:val="20"/>
                <w:lang w:val="en-GB"/>
              </w:rPr>
              <w:t>Year of reported country programme implementation data:</w:t>
            </w:r>
          </w:p>
        </w:tc>
        <w:tc>
          <w:tcPr>
            <w:tcW w:w="917" w:type="pct"/>
            <w:tcBorders>
              <w:top w:val="nil"/>
              <w:left w:val="single" w:sz="4" w:space="0" w:color="auto"/>
              <w:bottom w:val="single" w:sz="4" w:space="0" w:color="auto"/>
              <w:right w:val="single" w:sz="4" w:space="0" w:color="auto"/>
            </w:tcBorders>
            <w:shd w:val="clear" w:color="auto" w:fill="FFFFFF" w:themeFill="background1"/>
          </w:tcPr>
          <w:p w14:paraId="6B6E2EE5" w14:textId="77777777" w:rsidR="000476B5" w:rsidRPr="002178BD" w:rsidRDefault="000476B5" w:rsidP="00FA27AA">
            <w:pPr>
              <w:jc w:val="right"/>
              <w:rPr>
                <w:sz w:val="20"/>
                <w:szCs w:val="20"/>
                <w:lang w:val="en-GB"/>
              </w:rPr>
            </w:pPr>
            <w:r w:rsidRPr="002178BD">
              <w:rPr>
                <w:sz w:val="20"/>
                <w:szCs w:val="20"/>
                <w:lang w:val="en-GB"/>
              </w:rPr>
              <w:t>2022</w:t>
            </w:r>
          </w:p>
        </w:tc>
      </w:tr>
      <w:tr w:rsidR="000476B5" w:rsidRPr="002178BD" w14:paraId="2D95A763" w14:textId="77777777" w:rsidTr="00FA27AA">
        <w:trPr>
          <w:trHeight w:val="233"/>
        </w:trPr>
        <w:tc>
          <w:tcPr>
            <w:tcW w:w="4083" w:type="pct"/>
            <w:gridSpan w:val="2"/>
            <w:tcBorders>
              <w:top w:val="single" w:sz="4" w:space="0" w:color="auto"/>
            </w:tcBorders>
          </w:tcPr>
          <w:p w14:paraId="042F466D" w14:textId="77777777" w:rsidR="000476B5" w:rsidRPr="002178BD" w:rsidRDefault="000476B5" w:rsidP="00FA27AA">
            <w:pPr>
              <w:jc w:val="left"/>
              <w:rPr>
                <w:sz w:val="20"/>
                <w:szCs w:val="20"/>
                <w:lang w:val="en-GB"/>
              </w:rPr>
            </w:pPr>
            <w:r w:rsidRPr="002178BD">
              <w:rPr>
                <w:sz w:val="20"/>
                <w:szCs w:val="20"/>
                <w:lang w:val="en-GB"/>
              </w:rPr>
              <w:t>Amount approved for projects (as at June 2023) (US $):</w:t>
            </w:r>
          </w:p>
        </w:tc>
        <w:tc>
          <w:tcPr>
            <w:tcW w:w="917" w:type="pct"/>
            <w:tcBorders>
              <w:top w:val="single" w:sz="4" w:space="0" w:color="auto"/>
            </w:tcBorders>
            <w:shd w:val="clear" w:color="auto" w:fill="auto"/>
            <w:vAlign w:val="bottom"/>
          </w:tcPr>
          <w:p w14:paraId="24AD7607" w14:textId="77777777" w:rsidR="000476B5" w:rsidRPr="002178BD" w:rsidRDefault="000476B5" w:rsidP="00FA27AA">
            <w:pPr>
              <w:jc w:val="right"/>
              <w:rPr>
                <w:sz w:val="20"/>
                <w:szCs w:val="20"/>
                <w:lang w:val="en-GB"/>
              </w:rPr>
            </w:pPr>
            <w:r w:rsidRPr="002178BD">
              <w:rPr>
                <w:sz w:val="20"/>
                <w:szCs w:val="20"/>
                <w:lang w:val="en-GB"/>
              </w:rPr>
              <w:t>34,901,112</w:t>
            </w:r>
          </w:p>
        </w:tc>
      </w:tr>
      <w:tr w:rsidR="000476B5" w:rsidRPr="002178BD" w14:paraId="33EF630B" w14:textId="77777777" w:rsidTr="00FA27AA">
        <w:trPr>
          <w:trHeight w:val="233"/>
        </w:trPr>
        <w:tc>
          <w:tcPr>
            <w:tcW w:w="4083" w:type="pct"/>
            <w:gridSpan w:val="2"/>
          </w:tcPr>
          <w:p w14:paraId="61434752" w14:textId="77777777" w:rsidR="000476B5" w:rsidRPr="002178BD" w:rsidRDefault="000476B5" w:rsidP="00FA27AA">
            <w:pPr>
              <w:jc w:val="left"/>
              <w:rPr>
                <w:sz w:val="20"/>
                <w:szCs w:val="20"/>
                <w:lang w:val="en-GB"/>
              </w:rPr>
            </w:pPr>
            <w:r w:rsidRPr="002178BD">
              <w:rPr>
                <w:sz w:val="20"/>
                <w:szCs w:val="20"/>
                <w:lang w:val="en-GB"/>
              </w:rPr>
              <w:t>Amount disbursed (as at December 2022) (US $):</w:t>
            </w:r>
          </w:p>
        </w:tc>
        <w:tc>
          <w:tcPr>
            <w:tcW w:w="917" w:type="pct"/>
            <w:shd w:val="clear" w:color="auto" w:fill="auto"/>
          </w:tcPr>
          <w:p w14:paraId="6D140421" w14:textId="77777777" w:rsidR="000476B5" w:rsidRPr="002178BD" w:rsidRDefault="000476B5" w:rsidP="00FA27AA">
            <w:pPr>
              <w:jc w:val="right"/>
              <w:rPr>
                <w:sz w:val="20"/>
                <w:szCs w:val="20"/>
                <w:lang w:val="en-GB"/>
              </w:rPr>
            </w:pPr>
            <w:r w:rsidRPr="002178BD">
              <w:rPr>
                <w:sz w:val="20"/>
                <w:szCs w:val="20"/>
                <w:lang w:val="en-GB"/>
              </w:rPr>
              <w:t>30,739,978</w:t>
            </w:r>
          </w:p>
        </w:tc>
      </w:tr>
      <w:tr w:rsidR="000476B5" w:rsidRPr="002178BD" w14:paraId="4BD4C3EF" w14:textId="77777777" w:rsidTr="00FA27AA">
        <w:trPr>
          <w:trHeight w:val="233"/>
        </w:trPr>
        <w:tc>
          <w:tcPr>
            <w:tcW w:w="4083" w:type="pct"/>
            <w:gridSpan w:val="2"/>
          </w:tcPr>
          <w:p w14:paraId="01B77CFC" w14:textId="77777777" w:rsidR="000476B5" w:rsidRPr="002178BD" w:rsidRDefault="000476B5" w:rsidP="00FA27AA">
            <w:pPr>
              <w:jc w:val="left"/>
              <w:rPr>
                <w:sz w:val="20"/>
                <w:szCs w:val="20"/>
                <w:lang w:val="en-GB"/>
              </w:rPr>
            </w:pPr>
            <w:r w:rsidRPr="002178BD">
              <w:rPr>
                <w:sz w:val="20"/>
                <w:szCs w:val="20"/>
                <w:lang w:val="en-GB"/>
              </w:rPr>
              <w:t>ODS to be phased out (as at June 2023) (ODP tonnes):</w:t>
            </w:r>
          </w:p>
        </w:tc>
        <w:tc>
          <w:tcPr>
            <w:tcW w:w="917" w:type="pct"/>
            <w:shd w:val="clear" w:color="auto" w:fill="auto"/>
            <w:vAlign w:val="bottom"/>
          </w:tcPr>
          <w:p w14:paraId="774276CE" w14:textId="77777777" w:rsidR="000476B5" w:rsidRPr="002178BD" w:rsidRDefault="000476B5" w:rsidP="00FA27AA">
            <w:pPr>
              <w:jc w:val="right"/>
              <w:rPr>
                <w:sz w:val="20"/>
                <w:szCs w:val="20"/>
                <w:lang w:val="en-GB"/>
              </w:rPr>
            </w:pPr>
            <w:r w:rsidRPr="002178BD">
              <w:rPr>
                <w:sz w:val="20"/>
                <w:szCs w:val="20"/>
                <w:lang w:val="en-GB"/>
              </w:rPr>
              <w:t>2,632.3</w:t>
            </w:r>
          </w:p>
        </w:tc>
      </w:tr>
      <w:tr w:rsidR="000476B5" w:rsidRPr="002178BD" w14:paraId="3A208BE2" w14:textId="77777777" w:rsidTr="00FA27AA">
        <w:trPr>
          <w:trHeight w:val="233"/>
        </w:trPr>
        <w:tc>
          <w:tcPr>
            <w:tcW w:w="4083" w:type="pct"/>
            <w:gridSpan w:val="2"/>
          </w:tcPr>
          <w:p w14:paraId="3C6D8569" w14:textId="77777777" w:rsidR="000476B5" w:rsidRPr="002178BD" w:rsidRDefault="000476B5" w:rsidP="00FA27AA">
            <w:pPr>
              <w:jc w:val="left"/>
              <w:rPr>
                <w:sz w:val="20"/>
                <w:szCs w:val="20"/>
                <w:lang w:val="en-GB"/>
              </w:rPr>
            </w:pPr>
            <w:r w:rsidRPr="002178BD">
              <w:rPr>
                <w:sz w:val="20"/>
                <w:szCs w:val="20"/>
                <w:lang w:val="en-GB"/>
              </w:rPr>
              <w:t>ODS phased out (as at December 2022) (ODP tonnes):</w:t>
            </w:r>
          </w:p>
        </w:tc>
        <w:tc>
          <w:tcPr>
            <w:tcW w:w="917" w:type="pct"/>
            <w:shd w:val="clear" w:color="auto" w:fill="auto"/>
          </w:tcPr>
          <w:p w14:paraId="50A3E1F6" w14:textId="77777777" w:rsidR="000476B5" w:rsidRPr="002178BD" w:rsidRDefault="000476B5" w:rsidP="00FA27AA">
            <w:pPr>
              <w:jc w:val="right"/>
              <w:rPr>
                <w:sz w:val="20"/>
                <w:szCs w:val="20"/>
                <w:lang w:val="en-GB"/>
              </w:rPr>
            </w:pPr>
            <w:r w:rsidRPr="002178BD">
              <w:rPr>
                <w:sz w:val="20"/>
                <w:szCs w:val="20"/>
                <w:lang w:val="en-GB"/>
              </w:rPr>
              <w:t>2,610.3</w:t>
            </w:r>
          </w:p>
        </w:tc>
      </w:tr>
    </w:tbl>
    <w:p w14:paraId="0DA33E10" w14:textId="77777777" w:rsidR="000476B5" w:rsidRPr="002178BD" w:rsidRDefault="000476B5" w:rsidP="000476B5">
      <w:pPr>
        <w:outlineLvl w:val="0"/>
        <w:rPr>
          <w:lang w:val="en-GB"/>
        </w:rPr>
      </w:pPr>
    </w:p>
    <w:p w14:paraId="4A90A0F0" w14:textId="77777777" w:rsidR="000476B5" w:rsidRPr="002178BD" w:rsidRDefault="000476B5" w:rsidP="000476B5">
      <w:pPr>
        <w:numPr>
          <w:ilvl w:val="0"/>
          <w:numId w:val="1"/>
        </w:numPr>
        <w:spacing w:after="240"/>
        <w:outlineLvl w:val="0"/>
        <w:rPr>
          <w:lang w:val="en-GB"/>
        </w:rPr>
      </w:pPr>
      <w:r w:rsidRPr="002178BD">
        <w:rPr>
          <w:lang w:val="en-GB"/>
        </w:rPr>
        <w:t>Summary of activities and funds approved by the Executive Committee:</w:t>
      </w:r>
    </w:p>
    <w:tbl>
      <w:tblPr>
        <w:tblStyle w:val="TableGrid"/>
        <w:tblW w:w="4925" w:type="pct"/>
        <w:tblLayout w:type="fixed"/>
        <w:tblLook w:val="01E0" w:firstRow="1" w:lastRow="1" w:firstColumn="1" w:lastColumn="1" w:noHBand="0" w:noVBand="0"/>
      </w:tblPr>
      <w:tblGrid>
        <w:gridCol w:w="7508"/>
        <w:gridCol w:w="1702"/>
      </w:tblGrid>
      <w:tr w:rsidR="000476B5" w:rsidRPr="002178BD" w14:paraId="408FA261" w14:textId="77777777" w:rsidTr="00FA27AA">
        <w:tc>
          <w:tcPr>
            <w:tcW w:w="4076" w:type="pct"/>
            <w:tcBorders>
              <w:bottom w:val="single" w:sz="4" w:space="0" w:color="auto"/>
            </w:tcBorders>
          </w:tcPr>
          <w:p w14:paraId="297AE8B6" w14:textId="77777777" w:rsidR="000476B5" w:rsidRPr="002178BD" w:rsidRDefault="000476B5" w:rsidP="00FA27AA">
            <w:pPr>
              <w:widowControl w:val="0"/>
              <w:jc w:val="left"/>
              <w:rPr>
                <w:b/>
                <w:sz w:val="20"/>
                <w:lang w:val="en-GB"/>
              </w:rPr>
            </w:pPr>
            <w:r w:rsidRPr="002178BD">
              <w:rPr>
                <w:b/>
                <w:sz w:val="20"/>
                <w:lang w:val="en-GB"/>
              </w:rPr>
              <w:t>Summary of activities</w:t>
            </w:r>
          </w:p>
          <w:p w14:paraId="6B3E5991" w14:textId="77777777" w:rsidR="000476B5" w:rsidRPr="002178BD" w:rsidRDefault="000476B5" w:rsidP="00FA27AA">
            <w:pPr>
              <w:widowControl w:val="0"/>
              <w:jc w:val="left"/>
              <w:rPr>
                <w:b/>
                <w:sz w:val="20"/>
                <w:lang w:val="en-GB"/>
              </w:rPr>
            </w:pPr>
          </w:p>
        </w:tc>
        <w:tc>
          <w:tcPr>
            <w:tcW w:w="924" w:type="pct"/>
            <w:tcBorders>
              <w:bottom w:val="single" w:sz="4" w:space="0" w:color="auto"/>
            </w:tcBorders>
          </w:tcPr>
          <w:p w14:paraId="51FF0C81" w14:textId="77777777" w:rsidR="000476B5" w:rsidRPr="002178BD" w:rsidRDefault="000476B5" w:rsidP="00FA27AA">
            <w:pPr>
              <w:widowControl w:val="0"/>
              <w:jc w:val="center"/>
              <w:rPr>
                <w:b/>
                <w:sz w:val="20"/>
                <w:lang w:val="en-GB"/>
              </w:rPr>
            </w:pPr>
            <w:r w:rsidRPr="002178BD">
              <w:rPr>
                <w:b/>
                <w:sz w:val="20"/>
                <w:lang w:val="en-GB"/>
              </w:rPr>
              <w:t>Funds approved (US $)</w:t>
            </w:r>
          </w:p>
        </w:tc>
      </w:tr>
      <w:tr w:rsidR="000476B5" w:rsidRPr="002178BD" w14:paraId="11E69131" w14:textId="77777777" w:rsidTr="00FA27AA">
        <w:tc>
          <w:tcPr>
            <w:tcW w:w="4076" w:type="pct"/>
            <w:tcBorders>
              <w:top w:val="single" w:sz="4" w:space="0" w:color="auto"/>
              <w:left w:val="single" w:sz="4" w:space="0" w:color="auto"/>
              <w:bottom w:val="single" w:sz="4" w:space="0" w:color="auto"/>
              <w:right w:val="single" w:sz="4" w:space="0" w:color="auto"/>
            </w:tcBorders>
          </w:tcPr>
          <w:p w14:paraId="61554432" w14:textId="77777777" w:rsidR="000476B5" w:rsidRPr="002178BD" w:rsidRDefault="000476B5" w:rsidP="00FA27AA">
            <w:pPr>
              <w:widowControl w:val="0"/>
              <w:ind w:left="447" w:hanging="447"/>
              <w:jc w:val="left"/>
              <w:rPr>
                <w:sz w:val="20"/>
                <w:lang w:val="en-GB"/>
              </w:rPr>
            </w:pPr>
            <w:r w:rsidRPr="002178BD">
              <w:rPr>
                <w:sz w:val="20"/>
                <w:lang w:val="en-GB"/>
              </w:rPr>
              <w:t>(a)</w:t>
            </w:r>
            <w:r w:rsidRPr="002178BD">
              <w:rPr>
                <w:sz w:val="20"/>
                <w:lang w:val="en-GB"/>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F260DA7" w14:textId="77777777" w:rsidR="000476B5" w:rsidRPr="002178BD" w:rsidRDefault="000476B5" w:rsidP="00FA27AA">
            <w:pPr>
              <w:widowControl w:val="0"/>
              <w:jc w:val="right"/>
              <w:rPr>
                <w:sz w:val="20"/>
                <w:highlight w:val="yellow"/>
                <w:lang w:val="en-GB"/>
              </w:rPr>
            </w:pPr>
            <w:r w:rsidRPr="002178BD">
              <w:rPr>
                <w:sz w:val="20"/>
                <w:lang w:val="en-GB"/>
              </w:rPr>
              <w:t>27,350,844</w:t>
            </w:r>
          </w:p>
        </w:tc>
      </w:tr>
      <w:tr w:rsidR="000476B5" w:rsidRPr="002178BD" w14:paraId="07AB04A3" w14:textId="77777777" w:rsidTr="00FA27AA">
        <w:tc>
          <w:tcPr>
            <w:tcW w:w="4076" w:type="pct"/>
            <w:tcBorders>
              <w:top w:val="single" w:sz="4" w:space="0" w:color="auto"/>
              <w:left w:val="single" w:sz="4" w:space="0" w:color="auto"/>
              <w:bottom w:val="single" w:sz="4" w:space="0" w:color="auto"/>
              <w:right w:val="single" w:sz="4" w:space="0" w:color="auto"/>
            </w:tcBorders>
          </w:tcPr>
          <w:p w14:paraId="555CD041" w14:textId="77777777" w:rsidR="000476B5" w:rsidRPr="002178BD" w:rsidRDefault="000476B5" w:rsidP="00FA27AA">
            <w:pPr>
              <w:widowControl w:val="0"/>
              <w:ind w:left="447" w:hanging="447"/>
              <w:rPr>
                <w:sz w:val="20"/>
                <w:lang w:val="en-GB"/>
              </w:rPr>
            </w:pPr>
            <w:r w:rsidRPr="002178BD">
              <w:rPr>
                <w:sz w:val="20"/>
                <w:lang w:val="en-GB"/>
              </w:rPr>
              <w:t>(b)</w:t>
            </w:r>
            <w:r w:rsidRPr="002178BD">
              <w:rPr>
                <w:sz w:val="20"/>
                <w:lang w:val="en-GB"/>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64AE2414" w14:textId="77777777" w:rsidR="000476B5" w:rsidRPr="002178BD" w:rsidRDefault="000476B5" w:rsidP="00FA27AA">
            <w:pPr>
              <w:widowControl w:val="0"/>
              <w:jc w:val="right"/>
              <w:rPr>
                <w:sz w:val="20"/>
                <w:highlight w:val="yellow"/>
                <w:lang w:val="en-GB"/>
              </w:rPr>
            </w:pPr>
            <w:r w:rsidRPr="002178BD">
              <w:rPr>
                <w:sz w:val="20"/>
                <w:lang w:val="en-GB"/>
              </w:rPr>
              <w:t>2,615,662</w:t>
            </w:r>
          </w:p>
        </w:tc>
      </w:tr>
      <w:tr w:rsidR="000476B5" w:rsidRPr="002178BD" w14:paraId="429C54CC" w14:textId="77777777" w:rsidTr="00FA27AA">
        <w:tc>
          <w:tcPr>
            <w:tcW w:w="4076" w:type="pct"/>
            <w:tcBorders>
              <w:top w:val="single" w:sz="4" w:space="0" w:color="auto"/>
              <w:left w:val="single" w:sz="4" w:space="0" w:color="auto"/>
              <w:bottom w:val="single" w:sz="4" w:space="0" w:color="auto"/>
              <w:right w:val="single" w:sz="4" w:space="0" w:color="auto"/>
            </w:tcBorders>
          </w:tcPr>
          <w:p w14:paraId="46DD8DDF" w14:textId="1BDC20AC" w:rsidR="000476B5" w:rsidRPr="002178BD" w:rsidRDefault="000476B5" w:rsidP="00FA27AA">
            <w:pPr>
              <w:widowControl w:val="0"/>
              <w:ind w:left="447" w:hanging="447"/>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3C9887BE" w14:textId="77777777" w:rsidR="000476B5" w:rsidRPr="002178BD" w:rsidRDefault="000476B5" w:rsidP="00FA27AA">
            <w:pPr>
              <w:widowControl w:val="0"/>
              <w:jc w:val="right"/>
              <w:rPr>
                <w:sz w:val="20"/>
                <w:highlight w:val="yellow"/>
                <w:lang w:val="en-GB"/>
              </w:rPr>
            </w:pPr>
            <w:r w:rsidRPr="002178BD">
              <w:rPr>
                <w:sz w:val="20"/>
                <w:lang w:val="en-GB"/>
              </w:rPr>
              <w:t>4,934,606</w:t>
            </w:r>
          </w:p>
        </w:tc>
      </w:tr>
      <w:tr w:rsidR="000476B5" w:rsidRPr="002178BD" w14:paraId="76A4D062" w14:textId="77777777" w:rsidTr="00FA27AA">
        <w:tc>
          <w:tcPr>
            <w:tcW w:w="4076" w:type="pct"/>
            <w:tcBorders>
              <w:top w:val="single" w:sz="4" w:space="0" w:color="auto"/>
              <w:left w:val="single" w:sz="4" w:space="0" w:color="auto"/>
              <w:bottom w:val="single" w:sz="4" w:space="0" w:color="auto"/>
              <w:right w:val="single" w:sz="4" w:space="0" w:color="auto"/>
            </w:tcBorders>
          </w:tcPr>
          <w:p w14:paraId="026DE89C" w14:textId="77777777" w:rsidR="000476B5" w:rsidRPr="002178BD" w:rsidRDefault="000476B5" w:rsidP="00FA27AA">
            <w:pPr>
              <w:widowControl w:val="0"/>
              <w:tabs>
                <w:tab w:val="right" w:pos="7473"/>
              </w:tabs>
              <w:ind w:left="6480" w:right="-108"/>
              <w:jc w:val="left"/>
              <w:rPr>
                <w:sz w:val="20"/>
                <w:lang w:val="en-GB"/>
              </w:rPr>
            </w:pPr>
            <w:r w:rsidRPr="002178BD">
              <w:rPr>
                <w:sz w:val="20"/>
                <w:lang w:val="en-GB"/>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D815B9F" w14:textId="77777777" w:rsidR="000476B5" w:rsidRPr="002178BD" w:rsidRDefault="000476B5" w:rsidP="00FA27AA">
            <w:pPr>
              <w:widowControl w:val="0"/>
              <w:jc w:val="right"/>
              <w:rPr>
                <w:sz w:val="20"/>
                <w:highlight w:val="yellow"/>
                <w:lang w:val="en-GB"/>
              </w:rPr>
            </w:pPr>
            <w:r w:rsidRPr="002178BD">
              <w:rPr>
                <w:sz w:val="20"/>
                <w:lang w:val="en-GB"/>
              </w:rPr>
              <w:t>34,901,112</w:t>
            </w:r>
          </w:p>
        </w:tc>
      </w:tr>
      <w:tr w:rsidR="000476B5" w:rsidRPr="002178BD" w14:paraId="2AD1CC72" w14:textId="77777777" w:rsidTr="00FA27AA">
        <w:tc>
          <w:tcPr>
            <w:tcW w:w="4076" w:type="pct"/>
            <w:tcBorders>
              <w:top w:val="single" w:sz="4" w:space="0" w:color="auto"/>
              <w:left w:val="single" w:sz="4" w:space="0" w:color="auto"/>
              <w:bottom w:val="single" w:sz="4" w:space="0" w:color="auto"/>
              <w:right w:val="single" w:sz="4" w:space="0" w:color="auto"/>
            </w:tcBorders>
          </w:tcPr>
          <w:p w14:paraId="2BDB267B" w14:textId="77777777" w:rsidR="000476B5" w:rsidRPr="002178BD" w:rsidRDefault="000476B5" w:rsidP="00FA27AA">
            <w:pPr>
              <w:widowControl w:val="0"/>
              <w:tabs>
                <w:tab w:val="right" w:pos="7560"/>
              </w:tabs>
              <w:ind w:left="447" w:right="-108" w:hanging="421"/>
              <w:jc w:val="left"/>
              <w:rPr>
                <w:sz w:val="20"/>
                <w:lang w:val="en-GB"/>
              </w:rPr>
            </w:pPr>
            <w:r w:rsidRPr="002178BD">
              <w:rPr>
                <w:sz w:val="20"/>
                <w:lang w:val="en-GB"/>
              </w:rPr>
              <w:t>(d)</w:t>
            </w:r>
            <w:r w:rsidRPr="002178BD">
              <w:rPr>
                <w:sz w:val="20"/>
                <w:lang w:val="en-GB"/>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15FFF4C" w14:textId="77777777" w:rsidR="000476B5" w:rsidRPr="002178BD" w:rsidRDefault="000476B5" w:rsidP="00FA27AA">
            <w:pPr>
              <w:widowControl w:val="0"/>
              <w:jc w:val="right"/>
              <w:rPr>
                <w:sz w:val="20"/>
                <w:lang w:val="en-GB"/>
              </w:rPr>
            </w:pPr>
            <w:r w:rsidRPr="002178BD">
              <w:rPr>
                <w:sz w:val="20"/>
                <w:lang w:val="en-GB"/>
              </w:rPr>
              <w:t>0</w:t>
            </w:r>
          </w:p>
        </w:tc>
      </w:tr>
    </w:tbl>
    <w:p w14:paraId="4D9CEFFB" w14:textId="77777777" w:rsidR="000476B5" w:rsidRPr="002178BD" w:rsidRDefault="000476B5" w:rsidP="000476B5">
      <w:pPr>
        <w:rPr>
          <w:lang w:val="en-GB"/>
        </w:rPr>
      </w:pPr>
    </w:p>
    <w:p w14:paraId="18AF3D5D" w14:textId="77777777" w:rsidR="000476B5" w:rsidRPr="002178BD" w:rsidRDefault="000476B5" w:rsidP="000476B5">
      <w:pPr>
        <w:keepNext/>
        <w:spacing w:after="240" w:line="360" w:lineRule="auto"/>
        <w:outlineLvl w:val="0"/>
        <w:rPr>
          <w:u w:val="single"/>
          <w:lang w:val="en-GB"/>
        </w:rPr>
      </w:pPr>
      <w:r w:rsidRPr="002178BD">
        <w:rPr>
          <w:u w:val="single"/>
          <w:lang w:val="en-GB"/>
        </w:rPr>
        <w:t>Progress report</w:t>
      </w:r>
    </w:p>
    <w:p w14:paraId="15D1CFB6" w14:textId="32B0B396" w:rsidR="000476B5" w:rsidRPr="002178BD" w:rsidRDefault="000476B5" w:rsidP="000476B5">
      <w:pPr>
        <w:numPr>
          <w:ilvl w:val="0"/>
          <w:numId w:val="1"/>
        </w:numPr>
        <w:spacing w:after="240"/>
        <w:outlineLvl w:val="0"/>
        <w:rPr>
          <w:lang w:val="en-US"/>
        </w:rPr>
      </w:pPr>
      <w:r w:rsidRPr="002178BD">
        <w:rPr>
          <w:lang w:val="en-US"/>
        </w:rPr>
        <w:t>Pakistan, under phase XI of its institutional strengthening project, has successfully sustained the ODS phase</w:t>
      </w:r>
      <w:r w:rsidR="00256881">
        <w:rPr>
          <w:lang w:val="en-US"/>
        </w:rPr>
        <w:noBreakHyphen/>
      </w:r>
      <w:r w:rsidRPr="002178BD">
        <w:rPr>
          <w:lang w:val="en-US"/>
        </w:rPr>
        <w:t>out through effective enforcement of regulation</w:t>
      </w:r>
      <w:r w:rsidR="006913C1">
        <w:rPr>
          <w:lang w:val="en-US"/>
        </w:rPr>
        <w:t>s</w:t>
      </w:r>
      <w:r w:rsidRPr="002178BD">
        <w:rPr>
          <w:lang w:val="en-US"/>
        </w:rPr>
        <w:t xml:space="preserve">, </w:t>
      </w:r>
      <w:r w:rsidR="007F04FC" w:rsidRPr="002178BD">
        <w:rPr>
          <w:lang w:val="en-US"/>
        </w:rPr>
        <w:t>monitoring,</w:t>
      </w:r>
      <w:r w:rsidRPr="002178BD">
        <w:rPr>
          <w:lang w:val="en-US"/>
        </w:rPr>
        <w:t xml:space="preserve"> and collaboration with key stakeholders. The NOU also worked closely with other national agencies and stakeholders to ensure the monitoring of ODS </w:t>
      </w:r>
      <w:r w:rsidRPr="002178BD" w:rsidDel="006913C1">
        <w:rPr>
          <w:lang w:val="en-US"/>
        </w:rPr>
        <w:t>phase</w:t>
      </w:r>
      <w:r w:rsidR="006913C1">
        <w:rPr>
          <w:lang w:val="en-US"/>
        </w:rPr>
        <w:noBreakHyphen/>
      </w:r>
      <w:r w:rsidRPr="002178BD">
        <w:rPr>
          <w:lang w:val="en-US"/>
        </w:rPr>
        <w:t xml:space="preserve">out. Pakistan successfully implemented </w:t>
      </w:r>
      <w:r w:rsidR="004034EA">
        <w:rPr>
          <w:lang w:val="en-US"/>
        </w:rPr>
        <w:t xml:space="preserve">activities under stage II of the </w:t>
      </w:r>
      <w:r w:rsidRPr="002178BD">
        <w:rPr>
          <w:lang w:val="en-US"/>
        </w:rPr>
        <w:t>HPMP. The</w:t>
      </w:r>
      <w:r w:rsidRPr="002178BD" w:rsidDel="00211F8C">
        <w:rPr>
          <w:lang w:val="en-US"/>
        </w:rPr>
        <w:t xml:space="preserve"> </w:t>
      </w:r>
      <w:r w:rsidR="00211F8C">
        <w:rPr>
          <w:lang w:val="en-US"/>
        </w:rPr>
        <w:t>institutional strengthening</w:t>
      </w:r>
      <w:r w:rsidR="00211F8C" w:rsidRPr="002178BD">
        <w:rPr>
          <w:lang w:val="en-US"/>
        </w:rPr>
        <w:t xml:space="preserve"> </w:t>
      </w:r>
      <w:r w:rsidRPr="002178BD">
        <w:rPr>
          <w:lang w:val="en-US"/>
        </w:rPr>
        <w:t>project was instrumental in providing administrative and policy level support to Montreal Protocol activities such as the HCFC phase</w:t>
      </w:r>
      <w:r w:rsidR="00AF0036">
        <w:rPr>
          <w:lang w:val="en-US"/>
        </w:rPr>
        <w:noBreakHyphen/>
      </w:r>
      <w:r w:rsidRPr="002178BD">
        <w:rPr>
          <w:lang w:val="en-US"/>
        </w:rPr>
        <w:t xml:space="preserve">out strategy in Pakistan and helped the government to meet its international commitments </w:t>
      </w:r>
      <w:r w:rsidR="00C507C0">
        <w:rPr>
          <w:lang w:val="en-US"/>
        </w:rPr>
        <w:t>relating</w:t>
      </w:r>
      <w:r w:rsidR="00C507C0" w:rsidRPr="002178BD">
        <w:rPr>
          <w:lang w:val="en-US"/>
        </w:rPr>
        <w:t xml:space="preserve"> </w:t>
      </w:r>
      <w:r w:rsidRPr="002178BD" w:rsidDel="00AF0036">
        <w:rPr>
          <w:lang w:val="en-US"/>
        </w:rPr>
        <w:t>to</w:t>
      </w:r>
      <w:r w:rsidR="00AF0036">
        <w:rPr>
          <w:lang w:val="en-US"/>
        </w:rPr>
        <w:t xml:space="preserve"> the</w:t>
      </w:r>
      <w:r w:rsidRPr="002178BD">
        <w:rPr>
          <w:lang w:val="en-US"/>
        </w:rPr>
        <w:t xml:space="preserve"> Montreal Protocol.</w:t>
      </w:r>
    </w:p>
    <w:p w14:paraId="2D1A3210"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60FF6B73" w14:textId="3E4E8966" w:rsidR="000476B5" w:rsidRPr="002178BD" w:rsidRDefault="000476B5" w:rsidP="000476B5">
      <w:pPr>
        <w:numPr>
          <w:ilvl w:val="0"/>
          <w:numId w:val="1"/>
        </w:numPr>
        <w:spacing w:after="240"/>
        <w:outlineLvl w:val="0"/>
        <w:rPr>
          <w:lang w:val="en-GB"/>
        </w:rPr>
      </w:pPr>
      <w:r w:rsidRPr="002178BD">
        <w:rPr>
          <w:lang w:val="en-GB"/>
        </w:rPr>
        <w:t xml:space="preserve">Phase XII of the </w:t>
      </w:r>
      <w:r w:rsidR="00002719">
        <w:rPr>
          <w:lang w:val="en-GB"/>
        </w:rPr>
        <w:t>institutional strengthening</w:t>
      </w:r>
      <w:r w:rsidR="00002719" w:rsidRPr="002178BD">
        <w:rPr>
          <w:lang w:val="en-GB"/>
        </w:rPr>
        <w:t xml:space="preserve"> </w:t>
      </w:r>
      <w:r w:rsidRPr="002178BD">
        <w:rPr>
          <w:lang w:val="en-GB"/>
        </w:rPr>
        <w:t xml:space="preserve">project will continue supporting the activities for </w:t>
      </w:r>
      <w:r w:rsidR="00F720BB">
        <w:rPr>
          <w:lang w:val="en-GB"/>
        </w:rPr>
        <w:t>stages</w:t>
      </w:r>
      <w:r w:rsidR="003E0DA1">
        <w:rPr>
          <w:lang w:val="en-GB"/>
        </w:rPr>
        <w:t> </w:t>
      </w:r>
      <w:r w:rsidR="00F720BB">
        <w:rPr>
          <w:lang w:val="en-GB"/>
        </w:rPr>
        <w:t xml:space="preserve">II and III of the </w:t>
      </w:r>
      <w:r w:rsidRPr="002178BD">
        <w:rPr>
          <w:lang w:val="en-GB"/>
        </w:rPr>
        <w:t>HPMP</w:t>
      </w:r>
      <w:r w:rsidRPr="002178BD" w:rsidDel="002E73C3">
        <w:rPr>
          <w:lang w:val="en-GB"/>
        </w:rPr>
        <w:t xml:space="preserve"> </w:t>
      </w:r>
      <w:r w:rsidRPr="002178BD">
        <w:rPr>
          <w:lang w:val="en-GB"/>
        </w:rPr>
        <w:t xml:space="preserve">in order to sustain the HCFC reduction as agreed under the Montreal Protocol. Awareness raising and technology-driven campaigns for industries, importers, public </w:t>
      </w:r>
      <w:r w:rsidR="007F04FC" w:rsidRPr="002178BD">
        <w:rPr>
          <w:lang w:val="en-GB"/>
        </w:rPr>
        <w:t>sector,</w:t>
      </w:r>
      <w:r w:rsidRPr="002178BD">
        <w:rPr>
          <w:lang w:val="en-GB"/>
        </w:rPr>
        <w:t xml:space="preserve"> and</w:t>
      </w:r>
      <w:r w:rsidR="008A0409">
        <w:rPr>
          <w:lang w:val="en-GB"/>
        </w:rPr>
        <w:t xml:space="preserve"> the general</w:t>
      </w:r>
      <w:r w:rsidRPr="002178BD">
        <w:rPr>
          <w:lang w:val="en-GB"/>
        </w:rPr>
        <w:t xml:space="preserve"> </w:t>
      </w:r>
      <w:r w:rsidR="00CD3E97" w:rsidRPr="002178BD">
        <w:rPr>
          <w:lang w:val="en-GB"/>
        </w:rPr>
        <w:t>public</w:t>
      </w:r>
      <w:r w:rsidRPr="002178BD">
        <w:rPr>
          <w:lang w:val="en-GB"/>
        </w:rPr>
        <w:t xml:space="preserve"> will be held regularly to keep stakeholders updated regarding the harmful effects of ozone-depleting substances, progress done by the global community to address related issues, efforts being made by the Montreal Protocol under the guidance of Scientific Assessment and Technical Panels as well as the positive linkage to climate change. Close coordination will be maintained with academia (focusing on environmental sciences/engineering and climate change) and all relevant stakeholders for awareness raising </w:t>
      </w:r>
      <w:r w:rsidRPr="002178BD">
        <w:rPr>
          <w:lang w:val="en-GB"/>
        </w:rPr>
        <w:lastRenderedPageBreak/>
        <w:t>amongst the public, especially youth. The next phase will enable Pakistan to continue the process of preparing for the HFC phase-</w:t>
      </w:r>
      <w:r w:rsidR="004F3DB5" w:rsidRPr="002178BD">
        <w:rPr>
          <w:lang w:val="en-GB"/>
        </w:rPr>
        <w:t>down, as</w:t>
      </w:r>
      <w:r w:rsidRPr="002178BD">
        <w:rPr>
          <w:lang w:val="en-GB"/>
        </w:rPr>
        <w:t xml:space="preserve"> well as ratification of the Kigali Amendment.  </w:t>
      </w:r>
    </w:p>
    <w:p w14:paraId="41C9FA3C"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3B7FAE71" w14:textId="39E785C3" w:rsidR="000476B5" w:rsidRPr="009412C8" w:rsidRDefault="000476B5" w:rsidP="00250CA9">
      <w:pPr>
        <w:pStyle w:val="Heading1"/>
        <w:rPr>
          <w:lang w:val="en-GB"/>
        </w:rPr>
      </w:pPr>
      <w:r w:rsidRPr="009412C8">
        <w:rPr>
          <w:lang w:val="en-GB"/>
        </w:rPr>
        <w:t xml:space="preserve">As part of UNDP requirement, capacity assessment is carried out for </w:t>
      </w:r>
      <w:r w:rsidR="0025394B">
        <w:rPr>
          <w:lang w:val="en-GB"/>
        </w:rPr>
        <w:t>investment projects</w:t>
      </w:r>
      <w:r w:rsidRPr="009412C8">
        <w:rPr>
          <w:lang w:val="en-GB"/>
        </w:rPr>
        <w:t>, risks are assessed, and mitigation measures are developed. To mitigate risks, the implementing agency established regular monitoring mechanisms in coordination with the NOU.</w:t>
      </w:r>
      <w:r w:rsidR="009412C8">
        <w:rPr>
          <w:lang w:val="en-GB"/>
        </w:rPr>
        <w:t xml:space="preserve"> </w:t>
      </w:r>
      <w:r w:rsidRPr="009412C8">
        <w:rPr>
          <w:lang w:val="en-GB"/>
        </w:rPr>
        <w:t>The key lessons learn</w:t>
      </w:r>
      <w:r w:rsidR="009412C8">
        <w:rPr>
          <w:lang w:val="en-GB"/>
        </w:rPr>
        <w:t>ed</w:t>
      </w:r>
      <w:r w:rsidRPr="009412C8">
        <w:rPr>
          <w:lang w:val="en-GB"/>
        </w:rPr>
        <w:t xml:space="preserve"> include that risk assessment and continuous monitoring are essential to project success. Also, building partnerships with key stakeholders is vital in addressing compliance obligations and fostering project sustainability.</w:t>
      </w:r>
    </w:p>
    <w:p w14:paraId="2C53ED22" w14:textId="77777777" w:rsidR="000476B5" w:rsidRPr="002178BD" w:rsidRDefault="000476B5" w:rsidP="009412C8">
      <w:pPr>
        <w:outlineLvl w:val="0"/>
        <w:rPr>
          <w:b/>
          <w:bCs/>
          <w:lang w:val="en-GB"/>
        </w:rPr>
      </w:pPr>
      <w:r w:rsidRPr="002178BD">
        <w:rPr>
          <w:b/>
          <w:lang w:val="en-US"/>
        </w:rPr>
        <w:t>Uruguay</w:t>
      </w:r>
      <w:r w:rsidRPr="002178BD">
        <w:rPr>
          <w:b/>
          <w:bCs/>
          <w:lang w:val="en-GB"/>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5807"/>
        <w:gridCol w:w="1702"/>
        <w:gridCol w:w="1873"/>
      </w:tblGrid>
      <w:tr w:rsidR="000476B5" w:rsidRPr="002178BD" w14:paraId="0B391600" w14:textId="77777777" w:rsidTr="00FA27AA">
        <w:trPr>
          <w:trHeight w:val="278"/>
          <w:tblHeader/>
          <w:jc w:val="center"/>
        </w:trPr>
        <w:tc>
          <w:tcPr>
            <w:tcW w:w="4002" w:type="pct"/>
            <w:gridSpan w:val="2"/>
            <w:tcBorders>
              <w:bottom w:val="single" w:sz="4" w:space="0" w:color="auto"/>
            </w:tcBorders>
          </w:tcPr>
          <w:p w14:paraId="2ABD0127" w14:textId="77777777" w:rsidR="000476B5" w:rsidRPr="002178BD" w:rsidRDefault="000476B5" w:rsidP="00FA27AA">
            <w:pPr>
              <w:rPr>
                <w:b/>
                <w:sz w:val="20"/>
                <w:szCs w:val="20"/>
                <w:lang w:val="en-GB"/>
              </w:rPr>
            </w:pPr>
            <w:r w:rsidRPr="002178BD">
              <w:rPr>
                <w:b/>
                <w:sz w:val="20"/>
                <w:szCs w:val="20"/>
                <w:lang w:val="en-GB"/>
              </w:rPr>
              <w:t>Summary of the project and country profile</w:t>
            </w:r>
          </w:p>
        </w:tc>
        <w:tc>
          <w:tcPr>
            <w:tcW w:w="998" w:type="pct"/>
          </w:tcPr>
          <w:p w14:paraId="2FE1F9CE" w14:textId="77777777" w:rsidR="000476B5" w:rsidRPr="002178BD" w:rsidRDefault="000476B5" w:rsidP="00FA27AA">
            <w:pPr>
              <w:jc w:val="right"/>
              <w:rPr>
                <w:b/>
                <w:sz w:val="20"/>
                <w:szCs w:val="20"/>
                <w:lang w:val="en-GB"/>
              </w:rPr>
            </w:pPr>
          </w:p>
        </w:tc>
      </w:tr>
      <w:tr w:rsidR="000476B5" w:rsidRPr="002178BD" w14:paraId="695E47E7" w14:textId="77777777" w:rsidTr="00FA27AA">
        <w:trPr>
          <w:trHeight w:val="233"/>
          <w:jc w:val="center"/>
        </w:trPr>
        <w:tc>
          <w:tcPr>
            <w:tcW w:w="4002" w:type="pct"/>
            <w:gridSpan w:val="2"/>
            <w:tcBorders>
              <w:bottom w:val="single" w:sz="4" w:space="0" w:color="auto"/>
            </w:tcBorders>
          </w:tcPr>
          <w:p w14:paraId="280DC063" w14:textId="77777777" w:rsidR="000476B5" w:rsidRPr="002178BD" w:rsidRDefault="000476B5" w:rsidP="00FA27AA">
            <w:pPr>
              <w:rPr>
                <w:sz w:val="20"/>
                <w:szCs w:val="20"/>
                <w:lang w:val="en-GB"/>
              </w:rPr>
            </w:pPr>
            <w:r w:rsidRPr="002178BD">
              <w:rPr>
                <w:sz w:val="20"/>
                <w:szCs w:val="20"/>
                <w:lang w:val="en-GB"/>
              </w:rPr>
              <w:t>Implementing agency:</w:t>
            </w:r>
          </w:p>
        </w:tc>
        <w:tc>
          <w:tcPr>
            <w:tcW w:w="998" w:type="pct"/>
            <w:tcBorders>
              <w:bottom w:val="single" w:sz="4" w:space="0" w:color="auto"/>
            </w:tcBorders>
          </w:tcPr>
          <w:p w14:paraId="329A6D42" w14:textId="77777777" w:rsidR="000476B5" w:rsidRPr="002178BD" w:rsidRDefault="000476B5" w:rsidP="00FA27AA">
            <w:pPr>
              <w:jc w:val="center"/>
              <w:rPr>
                <w:sz w:val="20"/>
                <w:szCs w:val="20"/>
                <w:lang w:val="en-GB"/>
              </w:rPr>
            </w:pPr>
            <w:r w:rsidRPr="002178BD">
              <w:rPr>
                <w:sz w:val="20"/>
                <w:szCs w:val="20"/>
                <w:lang w:val="en-GB"/>
              </w:rPr>
              <w:t>UNDP</w:t>
            </w:r>
          </w:p>
        </w:tc>
      </w:tr>
      <w:tr w:rsidR="000476B5" w:rsidRPr="002178BD" w14:paraId="62C8DD54" w14:textId="77777777" w:rsidTr="00FA27AA">
        <w:trPr>
          <w:trHeight w:val="233"/>
          <w:jc w:val="center"/>
        </w:trPr>
        <w:tc>
          <w:tcPr>
            <w:tcW w:w="4002" w:type="pct"/>
            <w:gridSpan w:val="2"/>
            <w:tcBorders>
              <w:top w:val="single" w:sz="4" w:space="0" w:color="auto"/>
              <w:left w:val="single" w:sz="4" w:space="0" w:color="auto"/>
              <w:bottom w:val="nil"/>
              <w:right w:val="single" w:sz="4" w:space="0" w:color="auto"/>
            </w:tcBorders>
          </w:tcPr>
          <w:p w14:paraId="60F95B55" w14:textId="77777777" w:rsidR="000476B5" w:rsidRPr="002178BD" w:rsidRDefault="000476B5" w:rsidP="00FA27AA">
            <w:pPr>
              <w:rPr>
                <w:sz w:val="20"/>
                <w:szCs w:val="20"/>
                <w:lang w:val="en-GB"/>
              </w:rPr>
            </w:pPr>
            <w:r w:rsidRPr="002178BD">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5931B3BA" w14:textId="77777777" w:rsidR="000476B5" w:rsidRPr="002178BD" w:rsidRDefault="000476B5" w:rsidP="00FA27AA">
            <w:pPr>
              <w:jc w:val="right"/>
              <w:rPr>
                <w:sz w:val="20"/>
                <w:szCs w:val="20"/>
                <w:lang w:val="en-GB"/>
              </w:rPr>
            </w:pPr>
          </w:p>
        </w:tc>
      </w:tr>
      <w:tr w:rsidR="000476B5" w:rsidRPr="002178BD" w14:paraId="23C86001"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EDFDBE5" w14:textId="77777777" w:rsidR="000476B5" w:rsidRPr="002178BD" w:rsidRDefault="000476B5" w:rsidP="00FA27AA">
            <w:pPr>
              <w:ind w:left="4707" w:right="-198"/>
              <w:jc w:val="left"/>
              <w:rPr>
                <w:sz w:val="20"/>
                <w:szCs w:val="20"/>
                <w:lang w:val="en-GB"/>
              </w:rPr>
            </w:pPr>
            <w:r w:rsidRPr="002178BD">
              <w:rPr>
                <w:sz w:val="20"/>
                <w:szCs w:val="20"/>
                <w:lang w:val="en-GB"/>
              </w:rPr>
              <w:t>Phase I:</w:t>
            </w:r>
          </w:p>
        </w:tc>
        <w:tc>
          <w:tcPr>
            <w:tcW w:w="907" w:type="pct"/>
            <w:tcBorders>
              <w:top w:val="nil"/>
              <w:left w:val="nil"/>
              <w:bottom w:val="nil"/>
              <w:right w:val="single" w:sz="4" w:space="0" w:color="auto"/>
            </w:tcBorders>
            <w:shd w:val="clear" w:color="auto" w:fill="FFFFFF" w:themeFill="background1"/>
            <w:vAlign w:val="bottom"/>
          </w:tcPr>
          <w:p w14:paraId="7D03CE1C" w14:textId="77777777" w:rsidR="000476B5" w:rsidRPr="002178BD" w:rsidRDefault="000476B5" w:rsidP="00FA27AA">
            <w:pPr>
              <w:jc w:val="right"/>
              <w:rPr>
                <w:sz w:val="20"/>
                <w:szCs w:val="20"/>
                <w:lang w:val="en-GB"/>
              </w:rPr>
            </w:pPr>
            <w:r w:rsidRPr="002178BD">
              <w:rPr>
                <w:sz w:val="20"/>
                <w:szCs w:val="20"/>
                <w:lang w:val="en-GB"/>
              </w:rPr>
              <w:t>Jun-93 &amp; May-96</w:t>
            </w:r>
          </w:p>
        </w:tc>
        <w:tc>
          <w:tcPr>
            <w:tcW w:w="998" w:type="pct"/>
            <w:tcBorders>
              <w:top w:val="nil"/>
              <w:left w:val="single" w:sz="4" w:space="0" w:color="auto"/>
              <w:bottom w:val="nil"/>
              <w:right w:val="single" w:sz="4" w:space="0" w:color="auto"/>
            </w:tcBorders>
            <w:shd w:val="clear" w:color="auto" w:fill="FFFFFF" w:themeFill="background1"/>
          </w:tcPr>
          <w:p w14:paraId="1606F3EC" w14:textId="77777777" w:rsidR="000476B5" w:rsidRPr="002178BD" w:rsidRDefault="000476B5" w:rsidP="00FA27AA">
            <w:pPr>
              <w:jc w:val="right"/>
              <w:rPr>
                <w:sz w:val="20"/>
                <w:szCs w:val="20"/>
                <w:lang w:val="en-GB"/>
              </w:rPr>
            </w:pPr>
            <w:r w:rsidRPr="002178BD">
              <w:rPr>
                <w:sz w:val="20"/>
                <w:szCs w:val="20"/>
                <w:lang w:val="en-GB"/>
              </w:rPr>
              <w:t>202,800</w:t>
            </w:r>
          </w:p>
        </w:tc>
      </w:tr>
      <w:tr w:rsidR="000476B5" w:rsidRPr="002178BD" w14:paraId="55798B29"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5917D3D7" w14:textId="77777777" w:rsidR="000476B5" w:rsidRPr="002178BD" w:rsidRDefault="000476B5" w:rsidP="00FA27AA">
            <w:pPr>
              <w:ind w:left="4707" w:right="-198"/>
              <w:jc w:val="left"/>
              <w:rPr>
                <w:sz w:val="20"/>
                <w:szCs w:val="20"/>
                <w:lang w:val="en-GB"/>
              </w:rPr>
            </w:pPr>
            <w:r w:rsidRPr="002178BD">
              <w:rPr>
                <w:sz w:val="20"/>
                <w:szCs w:val="20"/>
                <w:lang w:val="en-GB"/>
              </w:rPr>
              <w:t>Phase II:</w:t>
            </w:r>
          </w:p>
        </w:tc>
        <w:tc>
          <w:tcPr>
            <w:tcW w:w="907" w:type="pct"/>
            <w:tcBorders>
              <w:top w:val="nil"/>
              <w:left w:val="nil"/>
              <w:bottom w:val="nil"/>
              <w:right w:val="single" w:sz="4" w:space="0" w:color="auto"/>
            </w:tcBorders>
            <w:shd w:val="clear" w:color="auto" w:fill="FFFFFF" w:themeFill="background1"/>
            <w:vAlign w:val="bottom"/>
          </w:tcPr>
          <w:p w14:paraId="0226B1E8" w14:textId="77777777" w:rsidR="000476B5" w:rsidRPr="002178BD" w:rsidRDefault="000476B5" w:rsidP="00FA27AA">
            <w:pPr>
              <w:jc w:val="right"/>
              <w:rPr>
                <w:sz w:val="20"/>
                <w:szCs w:val="20"/>
                <w:lang w:val="en-GB"/>
              </w:rPr>
            </w:pPr>
            <w:r w:rsidRPr="002178BD">
              <w:rPr>
                <w:sz w:val="20"/>
                <w:szCs w:val="20"/>
                <w:lang w:val="en-GB"/>
              </w:rPr>
              <w:t>Oct-96</w:t>
            </w:r>
          </w:p>
        </w:tc>
        <w:tc>
          <w:tcPr>
            <w:tcW w:w="998" w:type="pct"/>
            <w:tcBorders>
              <w:top w:val="nil"/>
              <w:left w:val="single" w:sz="4" w:space="0" w:color="auto"/>
              <w:bottom w:val="nil"/>
              <w:right w:val="single" w:sz="4" w:space="0" w:color="auto"/>
            </w:tcBorders>
            <w:shd w:val="clear" w:color="auto" w:fill="FFFFFF" w:themeFill="background1"/>
          </w:tcPr>
          <w:p w14:paraId="2183B9BF" w14:textId="77777777" w:rsidR="000476B5" w:rsidRPr="002178BD" w:rsidRDefault="000476B5" w:rsidP="00FA27AA">
            <w:pPr>
              <w:jc w:val="right"/>
              <w:rPr>
                <w:sz w:val="20"/>
                <w:szCs w:val="20"/>
                <w:lang w:val="en-GB"/>
              </w:rPr>
            </w:pPr>
            <w:r w:rsidRPr="002178BD">
              <w:rPr>
                <w:sz w:val="20"/>
                <w:szCs w:val="20"/>
                <w:lang w:val="en-GB"/>
              </w:rPr>
              <w:t>116,000</w:t>
            </w:r>
          </w:p>
        </w:tc>
      </w:tr>
      <w:tr w:rsidR="000476B5" w:rsidRPr="002178BD" w14:paraId="087F579D"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2DC8C45" w14:textId="77777777" w:rsidR="000476B5" w:rsidRPr="002178BD" w:rsidRDefault="000476B5" w:rsidP="00FA27AA">
            <w:pPr>
              <w:ind w:left="4707" w:right="-198"/>
              <w:jc w:val="left"/>
              <w:rPr>
                <w:sz w:val="20"/>
                <w:szCs w:val="20"/>
                <w:lang w:val="en-GB"/>
              </w:rPr>
            </w:pPr>
            <w:r w:rsidRPr="002178BD">
              <w:rPr>
                <w:sz w:val="20"/>
                <w:szCs w:val="20"/>
                <w:lang w:val="en-GB"/>
              </w:rPr>
              <w:t>Phase III:</w:t>
            </w:r>
          </w:p>
        </w:tc>
        <w:tc>
          <w:tcPr>
            <w:tcW w:w="907" w:type="pct"/>
            <w:tcBorders>
              <w:top w:val="nil"/>
              <w:left w:val="nil"/>
              <w:bottom w:val="nil"/>
              <w:right w:val="single" w:sz="4" w:space="0" w:color="auto"/>
            </w:tcBorders>
            <w:shd w:val="clear" w:color="auto" w:fill="FFFFFF" w:themeFill="background1"/>
            <w:vAlign w:val="bottom"/>
          </w:tcPr>
          <w:p w14:paraId="51FE0DE1" w14:textId="77777777" w:rsidR="000476B5" w:rsidRPr="002178BD" w:rsidRDefault="000476B5" w:rsidP="00FA27AA">
            <w:pPr>
              <w:jc w:val="right"/>
              <w:rPr>
                <w:sz w:val="20"/>
                <w:szCs w:val="20"/>
                <w:lang w:val="en-GB"/>
              </w:rPr>
            </w:pPr>
            <w:r w:rsidRPr="002178BD">
              <w:rPr>
                <w:sz w:val="20"/>
                <w:szCs w:val="20"/>
                <w:lang w:val="en-GB"/>
              </w:rPr>
              <w:t>Jul-98</w:t>
            </w:r>
          </w:p>
        </w:tc>
        <w:tc>
          <w:tcPr>
            <w:tcW w:w="998" w:type="pct"/>
            <w:tcBorders>
              <w:top w:val="nil"/>
              <w:left w:val="single" w:sz="4" w:space="0" w:color="auto"/>
              <w:bottom w:val="nil"/>
              <w:right w:val="single" w:sz="4" w:space="0" w:color="auto"/>
            </w:tcBorders>
            <w:shd w:val="clear" w:color="auto" w:fill="FFFFFF" w:themeFill="background1"/>
          </w:tcPr>
          <w:p w14:paraId="1A675046" w14:textId="77777777" w:rsidR="000476B5" w:rsidRPr="002178BD" w:rsidRDefault="000476B5" w:rsidP="00FA27AA">
            <w:pPr>
              <w:jc w:val="right"/>
              <w:rPr>
                <w:sz w:val="20"/>
                <w:szCs w:val="20"/>
                <w:lang w:val="en-GB"/>
              </w:rPr>
            </w:pPr>
            <w:r w:rsidRPr="002178BD">
              <w:rPr>
                <w:sz w:val="20"/>
                <w:szCs w:val="20"/>
                <w:lang w:val="en-GB"/>
              </w:rPr>
              <w:t>115,981</w:t>
            </w:r>
          </w:p>
        </w:tc>
      </w:tr>
      <w:tr w:rsidR="000476B5" w:rsidRPr="002178BD" w14:paraId="6CB48CFB"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850CEC5" w14:textId="77777777" w:rsidR="000476B5" w:rsidRPr="002178BD" w:rsidRDefault="000476B5" w:rsidP="00FA27AA">
            <w:pPr>
              <w:ind w:left="4707" w:right="-198"/>
              <w:jc w:val="left"/>
              <w:rPr>
                <w:sz w:val="20"/>
                <w:szCs w:val="20"/>
                <w:lang w:val="en-GB"/>
              </w:rPr>
            </w:pPr>
            <w:r w:rsidRPr="002178BD">
              <w:rPr>
                <w:sz w:val="20"/>
                <w:szCs w:val="20"/>
                <w:lang w:val="en-GB"/>
              </w:rPr>
              <w:t>Phase IV:</w:t>
            </w:r>
          </w:p>
        </w:tc>
        <w:tc>
          <w:tcPr>
            <w:tcW w:w="907" w:type="pct"/>
            <w:tcBorders>
              <w:top w:val="nil"/>
              <w:left w:val="nil"/>
              <w:bottom w:val="nil"/>
              <w:right w:val="single" w:sz="4" w:space="0" w:color="auto"/>
            </w:tcBorders>
            <w:shd w:val="clear" w:color="auto" w:fill="FFFFFF" w:themeFill="background1"/>
            <w:vAlign w:val="bottom"/>
          </w:tcPr>
          <w:p w14:paraId="6F191FE6"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Jul-00</w:t>
            </w:r>
          </w:p>
        </w:tc>
        <w:tc>
          <w:tcPr>
            <w:tcW w:w="998" w:type="pct"/>
            <w:tcBorders>
              <w:top w:val="nil"/>
              <w:left w:val="single" w:sz="4" w:space="0" w:color="auto"/>
              <w:bottom w:val="nil"/>
              <w:right w:val="single" w:sz="4" w:space="0" w:color="auto"/>
            </w:tcBorders>
            <w:shd w:val="clear" w:color="auto" w:fill="FFFFFF" w:themeFill="background1"/>
          </w:tcPr>
          <w:p w14:paraId="31E9AD92" w14:textId="77777777" w:rsidR="000476B5" w:rsidRPr="002178BD" w:rsidRDefault="000476B5" w:rsidP="00FA27AA">
            <w:pPr>
              <w:jc w:val="right"/>
              <w:rPr>
                <w:sz w:val="20"/>
                <w:szCs w:val="20"/>
                <w:lang w:val="en-GB"/>
              </w:rPr>
            </w:pPr>
            <w:r w:rsidRPr="002178BD">
              <w:rPr>
                <w:sz w:val="20"/>
                <w:szCs w:val="20"/>
                <w:lang w:val="en-GB"/>
              </w:rPr>
              <w:t>115,804</w:t>
            </w:r>
          </w:p>
        </w:tc>
      </w:tr>
      <w:tr w:rsidR="000476B5" w:rsidRPr="002178BD" w14:paraId="069FFE3A"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5917C4E" w14:textId="77777777" w:rsidR="000476B5" w:rsidRPr="002178BD" w:rsidRDefault="000476B5" w:rsidP="00FA27AA">
            <w:pPr>
              <w:ind w:left="4707" w:right="-198"/>
              <w:jc w:val="left"/>
              <w:rPr>
                <w:sz w:val="20"/>
                <w:szCs w:val="20"/>
                <w:lang w:val="en-GB"/>
              </w:rPr>
            </w:pPr>
            <w:r w:rsidRPr="002178BD">
              <w:rPr>
                <w:sz w:val="20"/>
                <w:szCs w:val="20"/>
                <w:lang w:val="en-GB"/>
              </w:rPr>
              <w:t>Phase V:</w:t>
            </w:r>
          </w:p>
        </w:tc>
        <w:tc>
          <w:tcPr>
            <w:tcW w:w="907" w:type="pct"/>
            <w:tcBorders>
              <w:top w:val="nil"/>
              <w:left w:val="nil"/>
              <w:bottom w:val="nil"/>
              <w:right w:val="single" w:sz="4" w:space="0" w:color="auto"/>
            </w:tcBorders>
            <w:shd w:val="clear" w:color="auto" w:fill="FFFFFF" w:themeFill="background1"/>
            <w:vAlign w:val="bottom"/>
          </w:tcPr>
          <w:p w14:paraId="195AB7BF"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Jul-02</w:t>
            </w:r>
          </w:p>
        </w:tc>
        <w:tc>
          <w:tcPr>
            <w:tcW w:w="998" w:type="pct"/>
            <w:tcBorders>
              <w:top w:val="nil"/>
              <w:left w:val="single" w:sz="4" w:space="0" w:color="auto"/>
              <w:bottom w:val="nil"/>
              <w:right w:val="single" w:sz="4" w:space="0" w:color="auto"/>
            </w:tcBorders>
            <w:shd w:val="clear" w:color="auto" w:fill="FFFFFF" w:themeFill="background1"/>
          </w:tcPr>
          <w:p w14:paraId="4847D415" w14:textId="77777777" w:rsidR="000476B5" w:rsidRPr="002178BD" w:rsidRDefault="000476B5" w:rsidP="00FA27AA">
            <w:pPr>
              <w:jc w:val="right"/>
              <w:rPr>
                <w:sz w:val="20"/>
                <w:szCs w:val="20"/>
                <w:lang w:val="en-GB"/>
              </w:rPr>
            </w:pPr>
            <w:r w:rsidRPr="002178BD">
              <w:rPr>
                <w:sz w:val="20"/>
                <w:szCs w:val="20"/>
                <w:lang w:val="en-GB"/>
              </w:rPr>
              <w:t>150,800</w:t>
            </w:r>
          </w:p>
        </w:tc>
      </w:tr>
      <w:tr w:rsidR="000476B5" w:rsidRPr="002178BD" w14:paraId="056187FE"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2E8AD52" w14:textId="77777777" w:rsidR="000476B5" w:rsidRPr="002178BD" w:rsidRDefault="000476B5" w:rsidP="00FA27AA">
            <w:pPr>
              <w:ind w:left="4707" w:right="-198"/>
              <w:jc w:val="left"/>
              <w:rPr>
                <w:sz w:val="20"/>
                <w:szCs w:val="20"/>
                <w:lang w:val="en-GB"/>
              </w:rPr>
            </w:pPr>
            <w:r w:rsidRPr="002178BD">
              <w:rPr>
                <w:sz w:val="20"/>
                <w:szCs w:val="20"/>
                <w:lang w:val="en-GB"/>
              </w:rPr>
              <w:t>Phase VI:</w:t>
            </w:r>
          </w:p>
        </w:tc>
        <w:tc>
          <w:tcPr>
            <w:tcW w:w="907" w:type="pct"/>
            <w:tcBorders>
              <w:top w:val="nil"/>
              <w:left w:val="nil"/>
              <w:bottom w:val="nil"/>
              <w:right w:val="single" w:sz="4" w:space="0" w:color="auto"/>
            </w:tcBorders>
            <w:shd w:val="clear" w:color="auto" w:fill="FFFFFF" w:themeFill="background1"/>
            <w:vAlign w:val="bottom"/>
          </w:tcPr>
          <w:p w14:paraId="734DE9BE"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Jul-04</w:t>
            </w:r>
          </w:p>
        </w:tc>
        <w:tc>
          <w:tcPr>
            <w:tcW w:w="998" w:type="pct"/>
            <w:tcBorders>
              <w:top w:val="nil"/>
              <w:left w:val="single" w:sz="4" w:space="0" w:color="auto"/>
              <w:bottom w:val="nil"/>
              <w:right w:val="single" w:sz="4" w:space="0" w:color="auto"/>
            </w:tcBorders>
            <w:shd w:val="clear" w:color="auto" w:fill="FFFFFF" w:themeFill="background1"/>
          </w:tcPr>
          <w:p w14:paraId="0F0D1EC1" w14:textId="77777777" w:rsidR="000476B5" w:rsidRPr="002178BD" w:rsidRDefault="000476B5" w:rsidP="00FA27AA">
            <w:pPr>
              <w:jc w:val="right"/>
              <w:rPr>
                <w:sz w:val="20"/>
                <w:szCs w:val="20"/>
                <w:lang w:val="en-GB"/>
              </w:rPr>
            </w:pPr>
            <w:r w:rsidRPr="002178BD">
              <w:rPr>
                <w:sz w:val="20"/>
                <w:szCs w:val="20"/>
                <w:lang w:val="en-GB"/>
              </w:rPr>
              <w:t>150,800</w:t>
            </w:r>
          </w:p>
        </w:tc>
      </w:tr>
      <w:tr w:rsidR="000476B5" w:rsidRPr="002178BD" w14:paraId="3C2D0BC9"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9AABF64" w14:textId="77777777" w:rsidR="000476B5" w:rsidRPr="002178BD" w:rsidRDefault="000476B5" w:rsidP="00FA27AA">
            <w:pPr>
              <w:ind w:left="4707" w:right="-198"/>
              <w:jc w:val="left"/>
              <w:rPr>
                <w:sz w:val="20"/>
                <w:szCs w:val="20"/>
                <w:lang w:val="en-GB"/>
              </w:rPr>
            </w:pPr>
            <w:r w:rsidRPr="002178BD">
              <w:rPr>
                <w:sz w:val="20"/>
                <w:szCs w:val="20"/>
                <w:lang w:val="en-GB"/>
              </w:rPr>
              <w:t>Phase VII:</w:t>
            </w:r>
          </w:p>
        </w:tc>
        <w:tc>
          <w:tcPr>
            <w:tcW w:w="907" w:type="pct"/>
            <w:tcBorders>
              <w:top w:val="nil"/>
              <w:left w:val="nil"/>
              <w:bottom w:val="nil"/>
              <w:right w:val="single" w:sz="4" w:space="0" w:color="auto"/>
            </w:tcBorders>
            <w:shd w:val="clear" w:color="auto" w:fill="FFFFFF" w:themeFill="background1"/>
            <w:vAlign w:val="bottom"/>
          </w:tcPr>
          <w:p w14:paraId="767D27EE"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Jul-06</w:t>
            </w:r>
          </w:p>
        </w:tc>
        <w:tc>
          <w:tcPr>
            <w:tcW w:w="998" w:type="pct"/>
            <w:tcBorders>
              <w:top w:val="nil"/>
              <w:left w:val="single" w:sz="4" w:space="0" w:color="auto"/>
              <w:bottom w:val="nil"/>
              <w:right w:val="single" w:sz="4" w:space="0" w:color="auto"/>
            </w:tcBorders>
            <w:shd w:val="clear" w:color="auto" w:fill="FFFFFF" w:themeFill="background1"/>
          </w:tcPr>
          <w:p w14:paraId="3A71D60A" w14:textId="77777777" w:rsidR="000476B5" w:rsidRPr="002178BD" w:rsidRDefault="000476B5" w:rsidP="00FA27AA">
            <w:pPr>
              <w:jc w:val="right"/>
              <w:rPr>
                <w:sz w:val="20"/>
                <w:szCs w:val="20"/>
                <w:lang w:val="en-GB"/>
              </w:rPr>
            </w:pPr>
            <w:r w:rsidRPr="002178BD">
              <w:rPr>
                <w:sz w:val="20"/>
                <w:szCs w:val="20"/>
                <w:lang w:val="en-GB"/>
              </w:rPr>
              <w:t>150,800</w:t>
            </w:r>
          </w:p>
        </w:tc>
      </w:tr>
      <w:tr w:rsidR="000476B5" w:rsidRPr="002178BD" w14:paraId="5F32E9EB"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729E2CE" w14:textId="77777777" w:rsidR="000476B5" w:rsidRPr="002178BD" w:rsidRDefault="000476B5" w:rsidP="00FA27AA">
            <w:pPr>
              <w:ind w:left="4707" w:right="-198"/>
              <w:jc w:val="left"/>
              <w:rPr>
                <w:sz w:val="20"/>
                <w:szCs w:val="20"/>
                <w:lang w:val="en-GB"/>
              </w:rPr>
            </w:pPr>
            <w:r w:rsidRPr="002178BD">
              <w:rPr>
                <w:sz w:val="20"/>
                <w:szCs w:val="20"/>
                <w:lang w:val="en-GB"/>
              </w:rPr>
              <w:t>Phase VIII:</w:t>
            </w:r>
          </w:p>
        </w:tc>
        <w:tc>
          <w:tcPr>
            <w:tcW w:w="907" w:type="pct"/>
            <w:tcBorders>
              <w:top w:val="nil"/>
              <w:left w:val="nil"/>
              <w:bottom w:val="nil"/>
              <w:right w:val="single" w:sz="4" w:space="0" w:color="auto"/>
            </w:tcBorders>
            <w:shd w:val="clear" w:color="auto" w:fill="FFFFFF" w:themeFill="background1"/>
            <w:vAlign w:val="bottom"/>
          </w:tcPr>
          <w:p w14:paraId="0CEEC8F0"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Nov-08</w:t>
            </w:r>
          </w:p>
        </w:tc>
        <w:tc>
          <w:tcPr>
            <w:tcW w:w="998" w:type="pct"/>
            <w:tcBorders>
              <w:top w:val="nil"/>
              <w:left w:val="single" w:sz="4" w:space="0" w:color="auto"/>
              <w:bottom w:val="nil"/>
              <w:right w:val="single" w:sz="4" w:space="0" w:color="auto"/>
            </w:tcBorders>
            <w:shd w:val="clear" w:color="auto" w:fill="FFFFFF" w:themeFill="background1"/>
          </w:tcPr>
          <w:p w14:paraId="3F9F5955" w14:textId="77777777" w:rsidR="000476B5" w:rsidRPr="002178BD" w:rsidRDefault="000476B5" w:rsidP="00FA27AA">
            <w:pPr>
              <w:jc w:val="right"/>
              <w:rPr>
                <w:sz w:val="20"/>
                <w:szCs w:val="20"/>
                <w:lang w:val="en-GB"/>
              </w:rPr>
            </w:pPr>
            <w:r w:rsidRPr="002178BD">
              <w:rPr>
                <w:sz w:val="20"/>
                <w:szCs w:val="20"/>
                <w:lang w:val="en-GB"/>
              </w:rPr>
              <w:t>150,800</w:t>
            </w:r>
          </w:p>
        </w:tc>
      </w:tr>
      <w:tr w:rsidR="000476B5" w:rsidRPr="002178BD" w14:paraId="49A9970F"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F44C69F" w14:textId="77777777" w:rsidR="000476B5" w:rsidRPr="002178BD" w:rsidRDefault="000476B5" w:rsidP="00FA27AA">
            <w:pPr>
              <w:ind w:left="4707" w:right="-198"/>
              <w:jc w:val="left"/>
              <w:rPr>
                <w:sz w:val="20"/>
                <w:szCs w:val="20"/>
                <w:lang w:val="en-GB"/>
              </w:rPr>
            </w:pPr>
            <w:r w:rsidRPr="002178BD">
              <w:rPr>
                <w:sz w:val="20"/>
                <w:szCs w:val="20"/>
                <w:lang w:val="en-GB"/>
              </w:rPr>
              <w:t>Phase IX:</w:t>
            </w:r>
          </w:p>
        </w:tc>
        <w:tc>
          <w:tcPr>
            <w:tcW w:w="907" w:type="pct"/>
            <w:tcBorders>
              <w:top w:val="nil"/>
              <w:left w:val="nil"/>
              <w:bottom w:val="nil"/>
              <w:right w:val="single" w:sz="4" w:space="0" w:color="auto"/>
            </w:tcBorders>
            <w:shd w:val="clear" w:color="auto" w:fill="FFFFFF" w:themeFill="background1"/>
            <w:vAlign w:val="bottom"/>
          </w:tcPr>
          <w:p w14:paraId="4C848AF7"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Nov-11</w:t>
            </w:r>
          </w:p>
        </w:tc>
        <w:tc>
          <w:tcPr>
            <w:tcW w:w="998" w:type="pct"/>
            <w:tcBorders>
              <w:top w:val="nil"/>
              <w:left w:val="single" w:sz="4" w:space="0" w:color="auto"/>
              <w:bottom w:val="nil"/>
              <w:right w:val="single" w:sz="4" w:space="0" w:color="auto"/>
            </w:tcBorders>
            <w:shd w:val="clear" w:color="auto" w:fill="FFFFFF" w:themeFill="background1"/>
          </w:tcPr>
          <w:p w14:paraId="13D41155" w14:textId="77777777" w:rsidR="000476B5" w:rsidRPr="002178BD" w:rsidRDefault="000476B5" w:rsidP="00FA27AA">
            <w:pPr>
              <w:jc w:val="right"/>
              <w:rPr>
                <w:sz w:val="20"/>
                <w:szCs w:val="20"/>
                <w:lang w:val="en-GB"/>
              </w:rPr>
            </w:pPr>
            <w:r w:rsidRPr="002178BD">
              <w:rPr>
                <w:sz w:val="20"/>
                <w:szCs w:val="20"/>
                <w:lang w:val="en-GB"/>
              </w:rPr>
              <w:t>150,797</w:t>
            </w:r>
          </w:p>
        </w:tc>
      </w:tr>
      <w:tr w:rsidR="000476B5" w:rsidRPr="002178BD" w14:paraId="3636B7FF"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A150899" w14:textId="77777777" w:rsidR="000476B5" w:rsidRPr="002178BD" w:rsidRDefault="000476B5" w:rsidP="00FA27AA">
            <w:pPr>
              <w:ind w:left="4707" w:right="-198"/>
              <w:jc w:val="left"/>
              <w:rPr>
                <w:sz w:val="20"/>
                <w:szCs w:val="20"/>
                <w:lang w:val="en-GB"/>
              </w:rPr>
            </w:pPr>
            <w:r w:rsidRPr="002178BD">
              <w:rPr>
                <w:sz w:val="20"/>
                <w:szCs w:val="20"/>
                <w:lang w:val="en-GB"/>
              </w:rPr>
              <w:t>Phase X:</w:t>
            </w:r>
          </w:p>
        </w:tc>
        <w:tc>
          <w:tcPr>
            <w:tcW w:w="907" w:type="pct"/>
            <w:tcBorders>
              <w:top w:val="nil"/>
              <w:left w:val="nil"/>
              <w:bottom w:val="nil"/>
              <w:right w:val="single" w:sz="4" w:space="0" w:color="auto"/>
            </w:tcBorders>
            <w:shd w:val="clear" w:color="auto" w:fill="FFFFFF" w:themeFill="background1"/>
            <w:vAlign w:val="bottom"/>
          </w:tcPr>
          <w:p w14:paraId="63F78981"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Dec-13</w:t>
            </w:r>
          </w:p>
        </w:tc>
        <w:tc>
          <w:tcPr>
            <w:tcW w:w="998" w:type="pct"/>
            <w:tcBorders>
              <w:top w:val="nil"/>
              <w:left w:val="single" w:sz="4" w:space="0" w:color="auto"/>
              <w:bottom w:val="nil"/>
              <w:right w:val="single" w:sz="4" w:space="0" w:color="auto"/>
            </w:tcBorders>
            <w:shd w:val="clear" w:color="auto" w:fill="FFFFFF" w:themeFill="background1"/>
          </w:tcPr>
          <w:p w14:paraId="2A631559" w14:textId="77777777" w:rsidR="000476B5" w:rsidRPr="002178BD" w:rsidRDefault="000476B5" w:rsidP="00FA27AA">
            <w:pPr>
              <w:jc w:val="right"/>
              <w:rPr>
                <w:sz w:val="20"/>
                <w:szCs w:val="20"/>
                <w:lang w:val="en-GB"/>
              </w:rPr>
            </w:pPr>
            <w:r w:rsidRPr="002178BD">
              <w:rPr>
                <w:sz w:val="20"/>
                <w:szCs w:val="20"/>
                <w:lang w:val="en-GB"/>
              </w:rPr>
              <w:t>150,800</w:t>
            </w:r>
          </w:p>
        </w:tc>
      </w:tr>
      <w:tr w:rsidR="000476B5" w:rsidRPr="002178BD" w14:paraId="19A5FB83"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C3D821B" w14:textId="77777777" w:rsidR="000476B5" w:rsidRPr="002178BD" w:rsidRDefault="000476B5" w:rsidP="00FA27AA">
            <w:pPr>
              <w:ind w:left="4707" w:right="-198"/>
              <w:jc w:val="left"/>
              <w:rPr>
                <w:sz w:val="20"/>
                <w:szCs w:val="20"/>
                <w:lang w:val="en-GB"/>
              </w:rPr>
            </w:pPr>
            <w:r w:rsidRPr="002178BD">
              <w:rPr>
                <w:sz w:val="20"/>
                <w:szCs w:val="20"/>
                <w:lang w:val="en-GB"/>
              </w:rPr>
              <w:t>Phase XI:</w:t>
            </w:r>
          </w:p>
        </w:tc>
        <w:tc>
          <w:tcPr>
            <w:tcW w:w="907" w:type="pct"/>
            <w:tcBorders>
              <w:top w:val="nil"/>
              <w:left w:val="nil"/>
              <w:bottom w:val="nil"/>
              <w:right w:val="single" w:sz="4" w:space="0" w:color="auto"/>
            </w:tcBorders>
            <w:shd w:val="clear" w:color="auto" w:fill="FFFFFF" w:themeFill="background1"/>
            <w:vAlign w:val="bottom"/>
          </w:tcPr>
          <w:p w14:paraId="0EB54929"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Nov-15</w:t>
            </w:r>
          </w:p>
        </w:tc>
        <w:tc>
          <w:tcPr>
            <w:tcW w:w="998" w:type="pct"/>
            <w:tcBorders>
              <w:top w:val="nil"/>
              <w:left w:val="single" w:sz="4" w:space="0" w:color="auto"/>
              <w:bottom w:val="nil"/>
              <w:right w:val="single" w:sz="4" w:space="0" w:color="auto"/>
            </w:tcBorders>
            <w:shd w:val="clear" w:color="auto" w:fill="FFFFFF" w:themeFill="background1"/>
          </w:tcPr>
          <w:p w14:paraId="5BC46D67" w14:textId="77777777" w:rsidR="000476B5" w:rsidRPr="002178BD" w:rsidRDefault="000476B5" w:rsidP="00FA27AA">
            <w:pPr>
              <w:jc w:val="right"/>
              <w:rPr>
                <w:sz w:val="20"/>
                <w:szCs w:val="20"/>
                <w:lang w:val="en-GB"/>
              </w:rPr>
            </w:pPr>
            <w:r w:rsidRPr="002178BD">
              <w:rPr>
                <w:sz w:val="20"/>
                <w:szCs w:val="20"/>
                <w:lang w:val="en-GB"/>
              </w:rPr>
              <w:t>193,024</w:t>
            </w:r>
          </w:p>
        </w:tc>
      </w:tr>
      <w:tr w:rsidR="000476B5" w:rsidRPr="002178BD" w14:paraId="21C617EF"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FAE8412" w14:textId="77777777" w:rsidR="000476B5" w:rsidRPr="002178BD" w:rsidRDefault="000476B5" w:rsidP="00FA27AA">
            <w:pPr>
              <w:ind w:left="4707" w:right="-198"/>
              <w:jc w:val="left"/>
              <w:rPr>
                <w:sz w:val="20"/>
                <w:szCs w:val="20"/>
                <w:lang w:val="en-GB"/>
              </w:rPr>
            </w:pPr>
            <w:r w:rsidRPr="002178BD">
              <w:rPr>
                <w:sz w:val="20"/>
                <w:szCs w:val="20"/>
                <w:lang w:val="en-GB"/>
              </w:rPr>
              <w:t>Phase XII:</w:t>
            </w:r>
          </w:p>
        </w:tc>
        <w:tc>
          <w:tcPr>
            <w:tcW w:w="907" w:type="pct"/>
            <w:tcBorders>
              <w:top w:val="nil"/>
              <w:left w:val="nil"/>
              <w:bottom w:val="nil"/>
              <w:right w:val="single" w:sz="4" w:space="0" w:color="auto"/>
            </w:tcBorders>
            <w:shd w:val="clear" w:color="auto" w:fill="FFFFFF" w:themeFill="background1"/>
            <w:vAlign w:val="bottom"/>
          </w:tcPr>
          <w:p w14:paraId="350D51D9"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Nov-17</w:t>
            </w:r>
          </w:p>
        </w:tc>
        <w:tc>
          <w:tcPr>
            <w:tcW w:w="998" w:type="pct"/>
            <w:tcBorders>
              <w:top w:val="nil"/>
              <w:left w:val="single" w:sz="4" w:space="0" w:color="auto"/>
              <w:bottom w:val="nil"/>
              <w:right w:val="single" w:sz="4" w:space="0" w:color="auto"/>
            </w:tcBorders>
            <w:shd w:val="clear" w:color="auto" w:fill="FFFFFF" w:themeFill="background1"/>
          </w:tcPr>
          <w:p w14:paraId="5B09CB38" w14:textId="77777777" w:rsidR="000476B5" w:rsidRPr="002178BD" w:rsidRDefault="000476B5" w:rsidP="00FA27AA">
            <w:pPr>
              <w:jc w:val="right"/>
              <w:rPr>
                <w:sz w:val="20"/>
                <w:szCs w:val="20"/>
                <w:lang w:val="en-GB"/>
              </w:rPr>
            </w:pPr>
            <w:r w:rsidRPr="002178BD">
              <w:rPr>
                <w:sz w:val="20"/>
                <w:szCs w:val="20"/>
                <w:lang w:val="en-GB"/>
              </w:rPr>
              <w:t>192,729</w:t>
            </w:r>
          </w:p>
        </w:tc>
      </w:tr>
      <w:tr w:rsidR="000476B5" w:rsidRPr="002178BD" w14:paraId="3F8241CD"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790F794" w14:textId="77777777" w:rsidR="000476B5" w:rsidRPr="002178BD" w:rsidRDefault="000476B5" w:rsidP="00FA27AA">
            <w:pPr>
              <w:ind w:left="4707" w:right="-198"/>
              <w:jc w:val="left"/>
              <w:rPr>
                <w:sz w:val="20"/>
                <w:szCs w:val="20"/>
                <w:lang w:val="en-GB"/>
              </w:rPr>
            </w:pPr>
            <w:r w:rsidRPr="002178BD">
              <w:rPr>
                <w:sz w:val="20"/>
                <w:szCs w:val="20"/>
                <w:lang w:val="en-GB"/>
              </w:rPr>
              <w:t>Phase XIII:</w:t>
            </w:r>
          </w:p>
        </w:tc>
        <w:tc>
          <w:tcPr>
            <w:tcW w:w="907" w:type="pct"/>
            <w:tcBorders>
              <w:top w:val="nil"/>
              <w:left w:val="nil"/>
              <w:bottom w:val="nil"/>
              <w:right w:val="single" w:sz="4" w:space="0" w:color="auto"/>
            </w:tcBorders>
            <w:shd w:val="clear" w:color="auto" w:fill="FFFFFF" w:themeFill="background1"/>
            <w:vAlign w:val="bottom"/>
          </w:tcPr>
          <w:p w14:paraId="1F76B4BF"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Dec-19</w:t>
            </w:r>
          </w:p>
        </w:tc>
        <w:tc>
          <w:tcPr>
            <w:tcW w:w="998" w:type="pct"/>
            <w:tcBorders>
              <w:top w:val="nil"/>
              <w:left w:val="single" w:sz="4" w:space="0" w:color="auto"/>
              <w:bottom w:val="nil"/>
              <w:right w:val="single" w:sz="4" w:space="0" w:color="auto"/>
            </w:tcBorders>
            <w:shd w:val="clear" w:color="auto" w:fill="FFFFFF" w:themeFill="background1"/>
          </w:tcPr>
          <w:p w14:paraId="2800BDE8" w14:textId="77777777" w:rsidR="000476B5" w:rsidRPr="002178BD" w:rsidRDefault="000476B5" w:rsidP="00FA27AA">
            <w:pPr>
              <w:jc w:val="right"/>
              <w:rPr>
                <w:sz w:val="20"/>
                <w:szCs w:val="20"/>
                <w:lang w:val="en-GB"/>
              </w:rPr>
            </w:pPr>
            <w:r w:rsidRPr="002178BD">
              <w:rPr>
                <w:sz w:val="20"/>
                <w:szCs w:val="20"/>
                <w:lang w:val="en-GB"/>
              </w:rPr>
              <w:t>193,024</w:t>
            </w:r>
          </w:p>
        </w:tc>
      </w:tr>
      <w:tr w:rsidR="000476B5" w:rsidRPr="002178BD" w14:paraId="691233CF" w14:textId="77777777" w:rsidTr="00FA27AA">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3232B1F" w14:textId="77777777" w:rsidR="000476B5" w:rsidRPr="002178BD" w:rsidRDefault="000476B5" w:rsidP="00FA27AA">
            <w:pPr>
              <w:ind w:left="4707" w:right="-198"/>
              <w:jc w:val="left"/>
              <w:rPr>
                <w:sz w:val="20"/>
                <w:szCs w:val="20"/>
                <w:lang w:val="en-GB"/>
              </w:rPr>
            </w:pPr>
            <w:r w:rsidRPr="002178BD">
              <w:rPr>
                <w:sz w:val="20"/>
                <w:szCs w:val="20"/>
                <w:lang w:val="en-GB"/>
              </w:rPr>
              <w:t>Phase XIV:</w:t>
            </w:r>
          </w:p>
        </w:tc>
        <w:tc>
          <w:tcPr>
            <w:tcW w:w="907" w:type="pct"/>
            <w:tcBorders>
              <w:top w:val="nil"/>
              <w:left w:val="nil"/>
              <w:bottom w:val="nil"/>
              <w:right w:val="single" w:sz="4" w:space="0" w:color="auto"/>
            </w:tcBorders>
            <w:shd w:val="clear" w:color="auto" w:fill="FFFFFF" w:themeFill="background1"/>
            <w:vAlign w:val="bottom"/>
          </w:tcPr>
          <w:p w14:paraId="7739E8F9" w14:textId="77777777" w:rsidR="000476B5" w:rsidRPr="002178BD" w:rsidRDefault="000476B5" w:rsidP="00FA27AA">
            <w:pPr>
              <w:tabs>
                <w:tab w:val="left" w:pos="6840"/>
              </w:tabs>
              <w:ind w:left="-108"/>
              <w:jc w:val="right"/>
              <w:rPr>
                <w:sz w:val="20"/>
                <w:szCs w:val="20"/>
                <w:lang w:val="en-GB"/>
              </w:rPr>
            </w:pPr>
            <w:r w:rsidRPr="002178BD">
              <w:rPr>
                <w:sz w:val="20"/>
                <w:szCs w:val="20"/>
                <w:lang w:val="en-GB"/>
              </w:rPr>
              <w:t>Nov-21</w:t>
            </w:r>
          </w:p>
        </w:tc>
        <w:tc>
          <w:tcPr>
            <w:tcW w:w="998" w:type="pct"/>
            <w:tcBorders>
              <w:top w:val="nil"/>
              <w:left w:val="single" w:sz="4" w:space="0" w:color="auto"/>
              <w:bottom w:val="nil"/>
              <w:right w:val="single" w:sz="4" w:space="0" w:color="auto"/>
            </w:tcBorders>
            <w:shd w:val="clear" w:color="auto" w:fill="FFFFFF" w:themeFill="background1"/>
          </w:tcPr>
          <w:p w14:paraId="03AB98D1" w14:textId="77777777" w:rsidR="000476B5" w:rsidRPr="002178BD" w:rsidRDefault="000476B5" w:rsidP="00FA27AA">
            <w:pPr>
              <w:jc w:val="right"/>
              <w:rPr>
                <w:sz w:val="20"/>
                <w:szCs w:val="20"/>
                <w:lang w:val="en-GB"/>
              </w:rPr>
            </w:pPr>
            <w:r w:rsidRPr="002178BD">
              <w:rPr>
                <w:sz w:val="20"/>
                <w:szCs w:val="20"/>
                <w:lang w:val="en-GB"/>
              </w:rPr>
              <w:t>193,024</w:t>
            </w:r>
          </w:p>
        </w:tc>
      </w:tr>
      <w:tr w:rsidR="000476B5" w:rsidRPr="002178BD" w14:paraId="6D3DCCBB" w14:textId="77777777" w:rsidTr="00FA27AA">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7A5A7AA4" w14:textId="77777777" w:rsidR="000476B5" w:rsidRPr="002178BD" w:rsidRDefault="000476B5" w:rsidP="00FA27AA">
            <w:pPr>
              <w:tabs>
                <w:tab w:val="right" w:pos="7290"/>
              </w:tabs>
              <w:ind w:left="6480" w:right="-108"/>
              <w:jc w:val="left"/>
              <w:rPr>
                <w:sz w:val="20"/>
                <w:szCs w:val="20"/>
                <w:lang w:val="en-GB"/>
              </w:rPr>
            </w:pPr>
            <w:r w:rsidRPr="002178BD">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auto"/>
          </w:tcPr>
          <w:p w14:paraId="7C1FDBBD" w14:textId="77777777" w:rsidR="000476B5" w:rsidRPr="002178BD" w:rsidRDefault="000476B5" w:rsidP="00FA27AA">
            <w:pPr>
              <w:jc w:val="right"/>
              <w:rPr>
                <w:sz w:val="20"/>
                <w:szCs w:val="20"/>
                <w:highlight w:val="yellow"/>
                <w:lang w:val="en-GB"/>
              </w:rPr>
            </w:pPr>
            <w:r w:rsidRPr="002178BD">
              <w:rPr>
                <w:sz w:val="20"/>
                <w:szCs w:val="20"/>
                <w:lang w:val="en-GB"/>
              </w:rPr>
              <w:t>2,227,183</w:t>
            </w:r>
          </w:p>
        </w:tc>
      </w:tr>
      <w:tr w:rsidR="000476B5" w:rsidRPr="002178BD" w14:paraId="22373D93" w14:textId="77777777" w:rsidTr="00FA27AA">
        <w:trPr>
          <w:trHeight w:val="233"/>
          <w:jc w:val="center"/>
        </w:trPr>
        <w:tc>
          <w:tcPr>
            <w:tcW w:w="4002" w:type="pct"/>
            <w:gridSpan w:val="2"/>
            <w:shd w:val="clear" w:color="auto" w:fill="FFFFFF" w:themeFill="background1"/>
          </w:tcPr>
          <w:p w14:paraId="76E41180" w14:textId="77777777" w:rsidR="000476B5" w:rsidRPr="002178BD" w:rsidRDefault="000476B5" w:rsidP="00FA27AA">
            <w:pPr>
              <w:jc w:val="left"/>
              <w:rPr>
                <w:sz w:val="20"/>
                <w:szCs w:val="20"/>
                <w:lang w:val="en-GB"/>
              </w:rPr>
            </w:pPr>
            <w:r w:rsidRPr="002178BD">
              <w:rPr>
                <w:sz w:val="20"/>
                <w:szCs w:val="20"/>
                <w:lang w:val="en-GB"/>
              </w:rPr>
              <w:t>Amount requested for renewal (phase XV) (US $):</w:t>
            </w:r>
          </w:p>
        </w:tc>
        <w:tc>
          <w:tcPr>
            <w:tcW w:w="998" w:type="pct"/>
            <w:shd w:val="clear" w:color="auto" w:fill="auto"/>
          </w:tcPr>
          <w:p w14:paraId="2680472D" w14:textId="77777777" w:rsidR="000476B5" w:rsidRPr="002178BD" w:rsidRDefault="000476B5" w:rsidP="00FA27AA">
            <w:pPr>
              <w:jc w:val="right"/>
              <w:rPr>
                <w:sz w:val="20"/>
                <w:szCs w:val="20"/>
                <w:lang w:val="en-GB"/>
              </w:rPr>
            </w:pPr>
            <w:r w:rsidRPr="002178BD">
              <w:rPr>
                <w:sz w:val="20"/>
                <w:szCs w:val="20"/>
                <w:lang w:val="en-GB"/>
              </w:rPr>
              <w:t>399,560</w:t>
            </w:r>
          </w:p>
        </w:tc>
      </w:tr>
      <w:tr w:rsidR="000476B5" w:rsidRPr="002178BD" w14:paraId="4FAA65C0" w14:textId="77777777" w:rsidTr="00FA27AA">
        <w:trPr>
          <w:trHeight w:val="233"/>
          <w:jc w:val="center"/>
        </w:trPr>
        <w:tc>
          <w:tcPr>
            <w:tcW w:w="4002" w:type="pct"/>
            <w:gridSpan w:val="2"/>
          </w:tcPr>
          <w:p w14:paraId="3C41FB08" w14:textId="77777777" w:rsidR="000476B5" w:rsidRPr="002178BD" w:rsidRDefault="000476B5" w:rsidP="00FA27AA">
            <w:pPr>
              <w:jc w:val="left"/>
              <w:rPr>
                <w:sz w:val="20"/>
                <w:szCs w:val="20"/>
                <w:lang w:val="en-GB"/>
              </w:rPr>
            </w:pPr>
            <w:r w:rsidRPr="002178BD">
              <w:rPr>
                <w:sz w:val="20"/>
                <w:szCs w:val="20"/>
                <w:lang w:val="en-GB"/>
              </w:rPr>
              <w:t>Amount recommended for approval for phase XV (US $):</w:t>
            </w:r>
          </w:p>
        </w:tc>
        <w:tc>
          <w:tcPr>
            <w:tcW w:w="998" w:type="pct"/>
            <w:shd w:val="clear" w:color="auto" w:fill="auto"/>
          </w:tcPr>
          <w:p w14:paraId="4A483873" w14:textId="77777777" w:rsidR="000476B5" w:rsidRPr="002178BD" w:rsidRDefault="000476B5" w:rsidP="00FA27AA">
            <w:pPr>
              <w:jc w:val="right"/>
              <w:rPr>
                <w:sz w:val="20"/>
                <w:szCs w:val="20"/>
                <w:lang w:val="en-GB"/>
              </w:rPr>
            </w:pPr>
            <w:r w:rsidRPr="002178BD">
              <w:rPr>
                <w:sz w:val="20"/>
                <w:szCs w:val="20"/>
                <w:lang w:val="en-GB"/>
              </w:rPr>
              <w:t>399,560</w:t>
            </w:r>
          </w:p>
        </w:tc>
      </w:tr>
      <w:tr w:rsidR="000476B5" w:rsidRPr="002178BD" w14:paraId="7111EA65" w14:textId="77777777" w:rsidTr="00FA27AA">
        <w:trPr>
          <w:trHeight w:val="233"/>
          <w:jc w:val="center"/>
        </w:trPr>
        <w:tc>
          <w:tcPr>
            <w:tcW w:w="4002" w:type="pct"/>
            <w:gridSpan w:val="2"/>
          </w:tcPr>
          <w:p w14:paraId="570E45A6" w14:textId="77777777" w:rsidR="000476B5" w:rsidRPr="002178BD" w:rsidRDefault="000476B5" w:rsidP="00FA27AA">
            <w:pPr>
              <w:jc w:val="left"/>
              <w:rPr>
                <w:sz w:val="20"/>
                <w:szCs w:val="20"/>
                <w:lang w:val="en-GB"/>
              </w:rPr>
            </w:pPr>
            <w:r w:rsidRPr="002178BD">
              <w:rPr>
                <w:sz w:val="20"/>
                <w:szCs w:val="20"/>
                <w:lang w:val="en-GB"/>
              </w:rPr>
              <w:t>Agency support costs (US $):</w:t>
            </w:r>
          </w:p>
        </w:tc>
        <w:tc>
          <w:tcPr>
            <w:tcW w:w="998" w:type="pct"/>
            <w:shd w:val="clear" w:color="auto" w:fill="auto"/>
          </w:tcPr>
          <w:p w14:paraId="5992D568" w14:textId="77777777" w:rsidR="000476B5" w:rsidRPr="002178BD" w:rsidRDefault="000476B5" w:rsidP="00FA27AA">
            <w:pPr>
              <w:jc w:val="right"/>
              <w:rPr>
                <w:sz w:val="20"/>
                <w:szCs w:val="20"/>
                <w:lang w:val="en-GB"/>
              </w:rPr>
            </w:pPr>
            <w:r w:rsidRPr="002178BD">
              <w:rPr>
                <w:sz w:val="20"/>
                <w:szCs w:val="20"/>
                <w:lang w:val="en-GB"/>
              </w:rPr>
              <w:t>27,969</w:t>
            </w:r>
          </w:p>
        </w:tc>
      </w:tr>
      <w:tr w:rsidR="000476B5" w:rsidRPr="002178BD" w14:paraId="4C210C33" w14:textId="77777777" w:rsidTr="00FA27AA">
        <w:trPr>
          <w:trHeight w:val="233"/>
          <w:jc w:val="center"/>
        </w:trPr>
        <w:tc>
          <w:tcPr>
            <w:tcW w:w="4002" w:type="pct"/>
            <w:gridSpan w:val="2"/>
          </w:tcPr>
          <w:p w14:paraId="575A08F2" w14:textId="77777777" w:rsidR="000476B5" w:rsidRPr="002178BD" w:rsidRDefault="000476B5" w:rsidP="00FA27AA">
            <w:pPr>
              <w:jc w:val="left"/>
              <w:rPr>
                <w:sz w:val="20"/>
                <w:szCs w:val="20"/>
                <w:lang w:val="en-GB"/>
              </w:rPr>
            </w:pPr>
            <w:r w:rsidRPr="002178BD">
              <w:rPr>
                <w:sz w:val="20"/>
                <w:szCs w:val="20"/>
                <w:lang w:val="en-GB"/>
              </w:rPr>
              <w:t>Total cost of institutional strengthening phase XV to the Multilateral Fund (US $):</w:t>
            </w:r>
          </w:p>
        </w:tc>
        <w:tc>
          <w:tcPr>
            <w:tcW w:w="998" w:type="pct"/>
            <w:shd w:val="clear" w:color="auto" w:fill="auto"/>
          </w:tcPr>
          <w:p w14:paraId="34160741" w14:textId="77777777" w:rsidR="000476B5" w:rsidRPr="002178BD" w:rsidRDefault="000476B5" w:rsidP="00FA27AA">
            <w:pPr>
              <w:jc w:val="right"/>
              <w:rPr>
                <w:sz w:val="20"/>
                <w:szCs w:val="20"/>
                <w:lang w:val="en-GB"/>
              </w:rPr>
            </w:pPr>
            <w:r w:rsidRPr="002178BD">
              <w:rPr>
                <w:sz w:val="20"/>
                <w:szCs w:val="20"/>
                <w:lang w:val="en-GB"/>
              </w:rPr>
              <w:t>427,529</w:t>
            </w:r>
          </w:p>
        </w:tc>
      </w:tr>
      <w:tr w:rsidR="000476B5" w:rsidRPr="002178BD" w14:paraId="37D07BA5" w14:textId="77777777" w:rsidTr="00FA27AA">
        <w:trPr>
          <w:trHeight w:val="233"/>
          <w:jc w:val="center"/>
        </w:trPr>
        <w:tc>
          <w:tcPr>
            <w:tcW w:w="4002" w:type="pct"/>
            <w:gridSpan w:val="2"/>
          </w:tcPr>
          <w:p w14:paraId="2ADDD439" w14:textId="77777777" w:rsidR="000476B5" w:rsidRPr="002178BD" w:rsidRDefault="000476B5" w:rsidP="00FA27AA">
            <w:pPr>
              <w:jc w:val="left"/>
              <w:rPr>
                <w:sz w:val="20"/>
                <w:szCs w:val="20"/>
                <w:lang w:val="en-GB"/>
              </w:rPr>
            </w:pPr>
            <w:r w:rsidRPr="002178BD">
              <w:rPr>
                <w:sz w:val="20"/>
                <w:szCs w:val="20"/>
                <w:lang w:val="en-GB"/>
              </w:rPr>
              <w:t>Date of approval of country programme:</w:t>
            </w:r>
          </w:p>
        </w:tc>
        <w:tc>
          <w:tcPr>
            <w:tcW w:w="998" w:type="pct"/>
            <w:shd w:val="clear" w:color="auto" w:fill="FFFFFF" w:themeFill="background1"/>
          </w:tcPr>
          <w:p w14:paraId="1B23646D" w14:textId="77777777" w:rsidR="000476B5" w:rsidRPr="002178BD" w:rsidRDefault="000476B5" w:rsidP="00FA27AA">
            <w:pPr>
              <w:jc w:val="right"/>
              <w:rPr>
                <w:sz w:val="20"/>
                <w:szCs w:val="20"/>
                <w:lang w:val="en-GB"/>
              </w:rPr>
            </w:pPr>
            <w:r w:rsidRPr="002178BD">
              <w:rPr>
                <w:sz w:val="20"/>
                <w:szCs w:val="20"/>
                <w:lang w:val="en-GB"/>
              </w:rPr>
              <w:t>1993</w:t>
            </w:r>
          </w:p>
        </w:tc>
      </w:tr>
      <w:tr w:rsidR="000476B5" w:rsidRPr="002178BD" w14:paraId="123EB7B4" w14:textId="77777777" w:rsidTr="00FA27AA">
        <w:trPr>
          <w:trHeight w:val="233"/>
          <w:jc w:val="center"/>
        </w:trPr>
        <w:tc>
          <w:tcPr>
            <w:tcW w:w="4002" w:type="pct"/>
            <w:gridSpan w:val="2"/>
            <w:tcBorders>
              <w:bottom w:val="single" w:sz="4" w:space="0" w:color="auto"/>
            </w:tcBorders>
          </w:tcPr>
          <w:p w14:paraId="54243ECF" w14:textId="77777777" w:rsidR="000476B5" w:rsidRPr="002178BD" w:rsidRDefault="000476B5" w:rsidP="00FA27AA">
            <w:pPr>
              <w:jc w:val="left"/>
              <w:rPr>
                <w:sz w:val="20"/>
                <w:szCs w:val="20"/>
                <w:lang w:val="en-GB"/>
              </w:rPr>
            </w:pPr>
            <w:r w:rsidRPr="002178BD">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0D8A6B30" w14:textId="77777777" w:rsidR="000476B5" w:rsidRPr="002178BD" w:rsidRDefault="000476B5" w:rsidP="00FA27AA">
            <w:pPr>
              <w:jc w:val="right"/>
              <w:rPr>
                <w:sz w:val="20"/>
                <w:szCs w:val="20"/>
                <w:lang w:val="en-GB"/>
              </w:rPr>
            </w:pPr>
            <w:r w:rsidRPr="002178BD">
              <w:rPr>
                <w:sz w:val="20"/>
                <w:szCs w:val="20"/>
                <w:lang w:val="en-GB"/>
              </w:rPr>
              <w:t>2011</w:t>
            </w:r>
          </w:p>
        </w:tc>
      </w:tr>
      <w:tr w:rsidR="000476B5" w:rsidRPr="002178BD" w14:paraId="12BCCE1F" w14:textId="77777777" w:rsidTr="00FA27AA">
        <w:trPr>
          <w:trHeight w:val="233"/>
          <w:jc w:val="center"/>
        </w:trPr>
        <w:tc>
          <w:tcPr>
            <w:tcW w:w="4002" w:type="pct"/>
            <w:gridSpan w:val="2"/>
            <w:tcBorders>
              <w:top w:val="single" w:sz="4" w:space="0" w:color="auto"/>
              <w:left w:val="single" w:sz="4" w:space="0" w:color="auto"/>
              <w:bottom w:val="nil"/>
              <w:right w:val="single" w:sz="4" w:space="0" w:color="auto"/>
            </w:tcBorders>
          </w:tcPr>
          <w:p w14:paraId="0B1A2EC3" w14:textId="25247DBD" w:rsidR="000476B5" w:rsidRPr="0025394B" w:rsidRDefault="000476B5" w:rsidP="00FA27AA">
            <w:pPr>
              <w:spacing w:before="20"/>
              <w:jc w:val="left"/>
              <w:rPr>
                <w:sz w:val="18"/>
                <w:szCs w:val="18"/>
                <w:lang w:val="en-GB"/>
              </w:rPr>
            </w:pPr>
            <w:r w:rsidRPr="0025394B">
              <w:rPr>
                <w:color w:val="000000" w:themeColor="text1"/>
                <w:sz w:val="18"/>
                <w:szCs w:val="18"/>
                <w:lang w:val="en-GB"/>
              </w:rPr>
              <w:t>Baseline consumption of controlled substances (ODP tonnes</w:t>
            </w:r>
            <w:r w:rsidR="0025394B" w:rsidRPr="0025394B">
              <w:rPr>
                <w:color w:val="000000" w:themeColor="text1"/>
                <w:sz w:val="18"/>
                <w:szCs w:val="18"/>
                <w:lang w:val="en-GB"/>
              </w:rPr>
              <w:t xml:space="preserve"> for ODS</w:t>
            </w:r>
            <w:r w:rsidRPr="0025394B">
              <w:rPr>
                <w:color w:val="000000" w:themeColor="text1"/>
                <w:sz w:val="18"/>
                <w:szCs w:val="18"/>
                <w:lang w:val="en-GB"/>
              </w:rPr>
              <w:t>/CO</w:t>
            </w:r>
            <w:r w:rsidRPr="0025394B">
              <w:rPr>
                <w:color w:val="000000" w:themeColor="text1"/>
                <w:sz w:val="18"/>
                <w:szCs w:val="18"/>
                <w:vertAlign w:val="subscript"/>
                <w:lang w:val="en-GB"/>
              </w:rPr>
              <w:t>2</w:t>
            </w:r>
            <w:r w:rsidRPr="0025394B">
              <w:rPr>
                <w:color w:val="000000" w:themeColor="text1"/>
                <w:sz w:val="18"/>
                <w:szCs w:val="18"/>
                <w:lang w:val="en-GB"/>
              </w:rPr>
              <w:t>-eq tonnes</w:t>
            </w:r>
            <w:r w:rsidR="0025394B" w:rsidRPr="0025394B">
              <w:rPr>
                <w:color w:val="000000" w:themeColor="text1"/>
                <w:sz w:val="18"/>
                <w:szCs w:val="18"/>
                <w:lang w:val="en-GB"/>
              </w:rPr>
              <w:t xml:space="preserve"> for HFCs</w:t>
            </w:r>
            <w:r w:rsidRPr="0025394B">
              <w:rPr>
                <w:color w:val="000000" w:themeColor="text1"/>
                <w:sz w:val="18"/>
                <w:szCs w:val="18"/>
                <w:lang w:val="en-GB"/>
              </w:rPr>
              <w:t>):</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0680B56D" w14:textId="77777777" w:rsidR="000476B5" w:rsidRPr="002178BD" w:rsidRDefault="000476B5" w:rsidP="00FA27AA">
            <w:pPr>
              <w:jc w:val="right"/>
              <w:rPr>
                <w:sz w:val="20"/>
                <w:szCs w:val="20"/>
                <w:lang w:val="en-GB"/>
              </w:rPr>
            </w:pPr>
          </w:p>
        </w:tc>
      </w:tr>
      <w:tr w:rsidR="000476B5" w:rsidRPr="002178BD" w14:paraId="557DF0FF" w14:textId="77777777" w:rsidTr="00FA27AA">
        <w:trPr>
          <w:trHeight w:val="233"/>
          <w:jc w:val="center"/>
        </w:trPr>
        <w:tc>
          <w:tcPr>
            <w:tcW w:w="4002" w:type="pct"/>
            <w:gridSpan w:val="2"/>
            <w:tcBorders>
              <w:top w:val="nil"/>
              <w:left w:val="single" w:sz="4" w:space="0" w:color="auto"/>
              <w:bottom w:val="nil"/>
              <w:right w:val="single" w:sz="4" w:space="0" w:color="auto"/>
            </w:tcBorders>
          </w:tcPr>
          <w:p w14:paraId="703C4597" w14:textId="77777777" w:rsidR="000476B5" w:rsidRPr="002178BD" w:rsidRDefault="000476B5" w:rsidP="00FA27AA">
            <w:pPr>
              <w:ind w:left="447" w:hanging="425"/>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534692E3" w14:textId="77777777" w:rsidR="000476B5" w:rsidRPr="002178BD" w:rsidRDefault="000476B5" w:rsidP="00FA27AA">
            <w:pPr>
              <w:jc w:val="right"/>
              <w:rPr>
                <w:sz w:val="20"/>
                <w:szCs w:val="20"/>
                <w:lang w:val="en-GB"/>
              </w:rPr>
            </w:pPr>
            <w:r w:rsidRPr="002178BD">
              <w:rPr>
                <w:sz w:val="20"/>
                <w:szCs w:val="20"/>
                <w:lang w:val="en-GB"/>
              </w:rPr>
              <w:t>0.0</w:t>
            </w:r>
          </w:p>
        </w:tc>
      </w:tr>
      <w:tr w:rsidR="000476B5" w:rsidRPr="002178BD" w14:paraId="7DFE0CA4" w14:textId="77777777" w:rsidTr="00FA27AA">
        <w:trPr>
          <w:trHeight w:val="233"/>
          <w:jc w:val="center"/>
        </w:trPr>
        <w:tc>
          <w:tcPr>
            <w:tcW w:w="4002" w:type="pct"/>
            <w:gridSpan w:val="2"/>
            <w:tcBorders>
              <w:top w:val="nil"/>
              <w:left w:val="single" w:sz="4" w:space="0" w:color="auto"/>
              <w:bottom w:val="nil"/>
              <w:right w:val="single" w:sz="4" w:space="0" w:color="auto"/>
            </w:tcBorders>
          </w:tcPr>
          <w:p w14:paraId="5B933B01" w14:textId="77777777" w:rsidR="000476B5" w:rsidRPr="002178BD" w:rsidRDefault="000476B5" w:rsidP="00FA27AA">
            <w:pPr>
              <w:spacing w:after="20"/>
              <w:ind w:left="447" w:hanging="425"/>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3A4B836F" w14:textId="77777777" w:rsidR="000476B5" w:rsidRPr="002178BD" w:rsidRDefault="000476B5" w:rsidP="00FA27AA">
            <w:pPr>
              <w:jc w:val="right"/>
              <w:rPr>
                <w:sz w:val="20"/>
                <w:szCs w:val="20"/>
                <w:lang w:val="en-GB"/>
              </w:rPr>
            </w:pPr>
            <w:r w:rsidRPr="002178BD">
              <w:rPr>
                <w:sz w:val="20"/>
                <w:szCs w:val="20"/>
                <w:lang w:val="en-GB"/>
              </w:rPr>
              <w:t>23.4</w:t>
            </w:r>
          </w:p>
        </w:tc>
      </w:tr>
      <w:tr w:rsidR="000476B5" w:rsidRPr="002178BD" w14:paraId="6FCE09A6" w14:textId="77777777" w:rsidTr="00FA27AA">
        <w:trPr>
          <w:trHeight w:val="233"/>
          <w:jc w:val="center"/>
        </w:trPr>
        <w:tc>
          <w:tcPr>
            <w:tcW w:w="4002" w:type="pct"/>
            <w:gridSpan w:val="2"/>
            <w:tcBorders>
              <w:top w:val="nil"/>
              <w:left w:val="single" w:sz="4" w:space="0" w:color="auto"/>
              <w:bottom w:val="nil"/>
              <w:right w:val="single" w:sz="4" w:space="0" w:color="auto"/>
            </w:tcBorders>
          </w:tcPr>
          <w:p w14:paraId="1637EF2F" w14:textId="77777777" w:rsidR="000476B5" w:rsidRPr="002178BD" w:rsidRDefault="000476B5" w:rsidP="00FA27AA">
            <w:pPr>
              <w:spacing w:after="20"/>
              <w:ind w:left="447" w:hanging="425"/>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7ADF9E6F" w14:textId="77777777" w:rsidR="000476B5" w:rsidRPr="002178BD" w:rsidRDefault="000476B5" w:rsidP="00FA27AA">
            <w:pPr>
              <w:jc w:val="right"/>
              <w:rPr>
                <w:sz w:val="20"/>
                <w:szCs w:val="20"/>
                <w:lang w:val="en-GB"/>
              </w:rPr>
            </w:pPr>
            <w:r w:rsidRPr="002178BD">
              <w:rPr>
                <w:sz w:val="20"/>
                <w:szCs w:val="20"/>
                <w:lang w:val="en-GB"/>
              </w:rPr>
              <w:t>11.2</w:t>
            </w:r>
          </w:p>
        </w:tc>
      </w:tr>
      <w:tr w:rsidR="000476B5" w:rsidRPr="002178BD" w14:paraId="652A44EE" w14:textId="77777777" w:rsidTr="00FA27AA">
        <w:trPr>
          <w:trHeight w:val="233"/>
          <w:jc w:val="center"/>
        </w:trPr>
        <w:tc>
          <w:tcPr>
            <w:tcW w:w="4002" w:type="pct"/>
            <w:gridSpan w:val="2"/>
            <w:tcBorders>
              <w:top w:val="nil"/>
              <w:bottom w:val="single" w:sz="4" w:space="0" w:color="auto"/>
            </w:tcBorders>
          </w:tcPr>
          <w:p w14:paraId="4E5512ED" w14:textId="77777777" w:rsidR="000476B5" w:rsidRPr="002178BD" w:rsidRDefault="000476B5" w:rsidP="00FA27AA">
            <w:pPr>
              <w:spacing w:after="20"/>
              <w:ind w:left="447" w:hanging="425"/>
              <w:jc w:val="left"/>
              <w:rPr>
                <w:sz w:val="20"/>
                <w:szCs w:val="20"/>
                <w:lang w:val="en-GB"/>
              </w:rPr>
            </w:pPr>
            <w:r w:rsidRPr="002178BD">
              <w:rPr>
                <w:color w:val="000000" w:themeColor="text1"/>
                <w:sz w:val="20"/>
                <w:szCs w:val="20"/>
                <w:lang w:val="en-GB"/>
              </w:rPr>
              <w:t>(d)</w:t>
            </w:r>
            <w:r w:rsidRPr="002178BD">
              <w:rPr>
                <w:color w:val="000000" w:themeColor="text1"/>
                <w:sz w:val="20"/>
                <w:szCs w:val="20"/>
                <w:lang w:val="en-GB"/>
              </w:rPr>
              <w:tab/>
              <w:t>Annex F (HFCs) (</w:t>
            </w:r>
            <w:r w:rsidRPr="002178BD">
              <w:rPr>
                <w:sz w:val="20"/>
                <w:szCs w:val="20"/>
                <w:lang w:val="en-GB"/>
              </w:rPr>
              <w:t>average 2020-2022 plus 65% of HCFC baseline)</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30C3DE0C" w14:textId="77777777" w:rsidR="000476B5" w:rsidRPr="002178BD" w:rsidRDefault="000476B5" w:rsidP="00FA27AA">
            <w:pPr>
              <w:jc w:val="right"/>
              <w:rPr>
                <w:sz w:val="20"/>
                <w:szCs w:val="20"/>
                <w:lang w:val="en-GB"/>
              </w:rPr>
            </w:pPr>
            <w:r w:rsidRPr="002178BD">
              <w:rPr>
                <w:sz w:val="20"/>
                <w:szCs w:val="20"/>
                <w:lang w:val="en-GB"/>
              </w:rPr>
              <w:t>1,012,431</w:t>
            </w:r>
          </w:p>
        </w:tc>
      </w:tr>
      <w:tr w:rsidR="000476B5" w:rsidRPr="002178BD" w14:paraId="4DA72CED" w14:textId="77777777" w:rsidTr="00FA27AA">
        <w:trPr>
          <w:trHeight w:val="233"/>
          <w:jc w:val="center"/>
        </w:trPr>
        <w:tc>
          <w:tcPr>
            <w:tcW w:w="4002" w:type="pct"/>
            <w:gridSpan w:val="2"/>
            <w:tcBorders>
              <w:top w:val="single" w:sz="4" w:space="0" w:color="auto"/>
              <w:left w:val="single" w:sz="4" w:space="0" w:color="auto"/>
              <w:bottom w:val="nil"/>
              <w:right w:val="single" w:sz="4" w:space="0" w:color="auto"/>
            </w:tcBorders>
          </w:tcPr>
          <w:p w14:paraId="21A33EBF" w14:textId="77777777" w:rsidR="000476B5" w:rsidRPr="002178BD" w:rsidRDefault="000476B5" w:rsidP="00FA27AA">
            <w:pPr>
              <w:spacing w:before="20"/>
              <w:jc w:val="left"/>
              <w:rPr>
                <w:sz w:val="20"/>
                <w:szCs w:val="20"/>
                <w:lang w:val="en-GB"/>
              </w:rPr>
            </w:pPr>
            <w:r w:rsidRPr="002178BD">
              <w:rPr>
                <w:sz w:val="20"/>
                <w:szCs w:val="20"/>
                <w:lang w:val="en-GB"/>
              </w:rPr>
              <w:t>Latest reported ODS consumption (2022)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0EAAE887" w14:textId="77777777" w:rsidR="000476B5" w:rsidRPr="002178BD" w:rsidRDefault="000476B5" w:rsidP="00FA27AA">
            <w:pPr>
              <w:spacing w:before="20"/>
              <w:jc w:val="right"/>
              <w:rPr>
                <w:sz w:val="20"/>
                <w:szCs w:val="20"/>
                <w:lang w:val="en-GB"/>
              </w:rPr>
            </w:pPr>
          </w:p>
        </w:tc>
      </w:tr>
      <w:tr w:rsidR="000476B5" w:rsidRPr="002178BD" w14:paraId="02801A3F" w14:textId="77777777" w:rsidTr="00FA27AA">
        <w:trPr>
          <w:trHeight w:val="233"/>
          <w:jc w:val="center"/>
        </w:trPr>
        <w:tc>
          <w:tcPr>
            <w:tcW w:w="4002" w:type="pct"/>
            <w:gridSpan w:val="2"/>
            <w:tcBorders>
              <w:top w:val="nil"/>
              <w:left w:val="single" w:sz="4" w:space="0" w:color="auto"/>
              <w:bottom w:val="nil"/>
              <w:right w:val="single" w:sz="4" w:space="0" w:color="auto"/>
            </w:tcBorders>
          </w:tcPr>
          <w:p w14:paraId="21736E8B" w14:textId="77777777" w:rsidR="000476B5" w:rsidRPr="002178BD" w:rsidRDefault="000476B5" w:rsidP="00FA27AA">
            <w:pPr>
              <w:ind w:left="447" w:hanging="425"/>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64649A4B" w14:textId="77777777" w:rsidR="000476B5" w:rsidRPr="002178BD" w:rsidRDefault="000476B5" w:rsidP="00FA27AA">
            <w:pPr>
              <w:jc w:val="right"/>
              <w:rPr>
                <w:sz w:val="20"/>
                <w:szCs w:val="20"/>
                <w:lang w:val="en-GB"/>
              </w:rPr>
            </w:pPr>
            <w:r w:rsidRPr="002178BD">
              <w:rPr>
                <w:sz w:val="20"/>
                <w:szCs w:val="20"/>
                <w:lang w:val="en-GB"/>
              </w:rPr>
              <w:t>0.00</w:t>
            </w:r>
          </w:p>
        </w:tc>
      </w:tr>
      <w:tr w:rsidR="000476B5" w:rsidRPr="002178BD" w14:paraId="622C6E75" w14:textId="77777777" w:rsidTr="00FA27AA">
        <w:trPr>
          <w:trHeight w:val="233"/>
          <w:jc w:val="center"/>
        </w:trPr>
        <w:tc>
          <w:tcPr>
            <w:tcW w:w="4002" w:type="pct"/>
            <w:gridSpan w:val="2"/>
            <w:tcBorders>
              <w:top w:val="nil"/>
              <w:left w:val="single" w:sz="4" w:space="0" w:color="auto"/>
              <w:bottom w:val="nil"/>
              <w:right w:val="single" w:sz="4" w:space="0" w:color="auto"/>
            </w:tcBorders>
          </w:tcPr>
          <w:p w14:paraId="077BA50D" w14:textId="77777777" w:rsidR="000476B5" w:rsidRPr="002178BD" w:rsidRDefault="000476B5" w:rsidP="00FA27AA">
            <w:pPr>
              <w:ind w:left="447" w:hanging="425"/>
              <w:jc w:val="left"/>
              <w:rPr>
                <w:sz w:val="20"/>
                <w:szCs w:val="20"/>
                <w:lang w:val="en-GB"/>
              </w:rPr>
            </w:pPr>
            <w:r w:rsidRPr="002178BD">
              <w:rPr>
                <w:sz w:val="20"/>
                <w:szCs w:val="20"/>
                <w:lang w:val="en-GB"/>
              </w:rPr>
              <w:t>(b)</w:t>
            </w:r>
            <w:r w:rsidRPr="002178BD">
              <w:rPr>
                <w:sz w:val="20"/>
                <w:szCs w:val="20"/>
                <w:lang w:val="en-GB"/>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2D77A61D" w14:textId="77777777" w:rsidR="000476B5" w:rsidRPr="002178BD" w:rsidRDefault="000476B5" w:rsidP="00FA27AA">
            <w:pPr>
              <w:jc w:val="right"/>
              <w:rPr>
                <w:sz w:val="20"/>
                <w:szCs w:val="20"/>
                <w:lang w:val="en-GB"/>
              </w:rPr>
            </w:pPr>
            <w:r w:rsidRPr="002178BD">
              <w:rPr>
                <w:sz w:val="20"/>
                <w:szCs w:val="20"/>
                <w:lang w:val="en-GB"/>
              </w:rPr>
              <w:t>12.82</w:t>
            </w:r>
          </w:p>
        </w:tc>
      </w:tr>
      <w:tr w:rsidR="000476B5" w:rsidRPr="002178BD" w14:paraId="7D95B049" w14:textId="77777777" w:rsidTr="00FA27AA">
        <w:trPr>
          <w:trHeight w:val="233"/>
          <w:jc w:val="center"/>
        </w:trPr>
        <w:tc>
          <w:tcPr>
            <w:tcW w:w="4002" w:type="pct"/>
            <w:gridSpan w:val="2"/>
            <w:tcBorders>
              <w:top w:val="nil"/>
              <w:left w:val="single" w:sz="4" w:space="0" w:color="auto"/>
              <w:bottom w:val="nil"/>
              <w:right w:val="single" w:sz="4" w:space="0" w:color="auto"/>
            </w:tcBorders>
          </w:tcPr>
          <w:p w14:paraId="5D96577B" w14:textId="77777777" w:rsidR="000476B5" w:rsidRPr="002178BD" w:rsidRDefault="000476B5" w:rsidP="00FA27AA">
            <w:pPr>
              <w:ind w:left="447" w:hanging="425"/>
              <w:jc w:val="left"/>
              <w:rPr>
                <w:sz w:val="20"/>
                <w:szCs w:val="20"/>
                <w:lang w:val="en-GB"/>
              </w:rPr>
            </w:pPr>
            <w:r w:rsidRPr="002178BD">
              <w:rPr>
                <w:sz w:val="20"/>
                <w:szCs w:val="20"/>
                <w:lang w:val="en-GB"/>
              </w:rPr>
              <w:t>(c)</w:t>
            </w:r>
            <w:r w:rsidRPr="002178BD">
              <w:rPr>
                <w:sz w:val="20"/>
                <w:szCs w:val="20"/>
                <w:lang w:val="en-GB"/>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6BA6EB17" w14:textId="77777777" w:rsidR="000476B5" w:rsidRPr="002178BD" w:rsidRDefault="000476B5" w:rsidP="00FA27AA">
            <w:pPr>
              <w:jc w:val="right"/>
              <w:rPr>
                <w:sz w:val="20"/>
                <w:szCs w:val="20"/>
                <w:lang w:val="en-GB"/>
              </w:rPr>
            </w:pPr>
            <w:r w:rsidRPr="002178BD">
              <w:rPr>
                <w:sz w:val="20"/>
                <w:szCs w:val="20"/>
                <w:lang w:val="en-GB"/>
              </w:rPr>
              <w:t>0.00</w:t>
            </w:r>
          </w:p>
        </w:tc>
      </w:tr>
      <w:tr w:rsidR="000476B5" w:rsidRPr="002178BD" w14:paraId="789D3B33" w14:textId="77777777" w:rsidTr="00FA27AA">
        <w:trPr>
          <w:trHeight w:val="233"/>
          <w:jc w:val="center"/>
        </w:trPr>
        <w:tc>
          <w:tcPr>
            <w:tcW w:w="4002" w:type="pct"/>
            <w:gridSpan w:val="2"/>
            <w:tcBorders>
              <w:top w:val="nil"/>
              <w:left w:val="single" w:sz="4" w:space="0" w:color="auto"/>
              <w:bottom w:val="single" w:sz="4" w:space="0" w:color="auto"/>
              <w:right w:val="single" w:sz="4" w:space="0" w:color="auto"/>
            </w:tcBorders>
          </w:tcPr>
          <w:p w14:paraId="7298E61D" w14:textId="77777777" w:rsidR="000476B5" w:rsidRPr="002178BD" w:rsidRDefault="000476B5" w:rsidP="00FA27AA">
            <w:pPr>
              <w:tabs>
                <w:tab w:val="right" w:pos="7560"/>
              </w:tabs>
              <w:ind w:left="6480" w:right="-10"/>
              <w:jc w:val="left"/>
              <w:rPr>
                <w:sz w:val="20"/>
                <w:szCs w:val="20"/>
                <w:lang w:val="en-GB"/>
              </w:rPr>
            </w:pPr>
            <w:r w:rsidRPr="002178BD">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6EC0E1A4" w14:textId="77777777" w:rsidR="000476B5" w:rsidRPr="002178BD" w:rsidRDefault="000476B5" w:rsidP="00FA27AA">
            <w:pPr>
              <w:jc w:val="right"/>
              <w:rPr>
                <w:sz w:val="20"/>
                <w:szCs w:val="20"/>
                <w:lang w:val="en-GB"/>
              </w:rPr>
            </w:pPr>
            <w:r w:rsidRPr="002178BD">
              <w:rPr>
                <w:sz w:val="20"/>
                <w:szCs w:val="20"/>
                <w:lang w:val="en-GB"/>
              </w:rPr>
              <w:t>12.82</w:t>
            </w:r>
          </w:p>
        </w:tc>
      </w:tr>
      <w:tr w:rsidR="000476B5" w:rsidRPr="002178BD" w14:paraId="45A31EDF" w14:textId="77777777" w:rsidTr="00FA27AA">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42F4FFA6" w14:textId="591D7320" w:rsidR="000476B5" w:rsidRPr="00185743" w:rsidRDefault="0025394B" w:rsidP="00FA27AA">
            <w:pPr>
              <w:tabs>
                <w:tab w:val="right" w:pos="7560"/>
              </w:tabs>
              <w:ind w:left="447" w:right="-10" w:hanging="425"/>
              <w:jc w:val="left"/>
              <w:rPr>
                <w:sz w:val="20"/>
                <w:szCs w:val="20"/>
                <w:highlight w:val="yellow"/>
                <w:lang w:val="en-GB"/>
              </w:rPr>
            </w:pPr>
            <w:r>
              <w:rPr>
                <w:color w:val="000000" w:themeColor="text1"/>
                <w:sz w:val="20"/>
                <w:szCs w:val="20"/>
                <w:lang w:val="en-GB"/>
              </w:rPr>
              <w:t xml:space="preserve">Latest reported </w:t>
            </w:r>
            <w:r w:rsidR="000476B5" w:rsidRPr="00723655">
              <w:rPr>
                <w:color w:val="000000" w:themeColor="text1"/>
                <w:sz w:val="20"/>
                <w:szCs w:val="20"/>
                <w:lang w:val="en-GB"/>
              </w:rPr>
              <w:t xml:space="preserve">Annex F (HFCs) </w:t>
            </w:r>
            <w:r>
              <w:rPr>
                <w:color w:val="000000" w:themeColor="text1"/>
                <w:sz w:val="20"/>
                <w:szCs w:val="20"/>
                <w:lang w:val="en-GB"/>
              </w:rPr>
              <w:t xml:space="preserve">consumption (2022) </w:t>
            </w:r>
            <w:r w:rsidR="000476B5" w:rsidRPr="00723655">
              <w:rPr>
                <w:color w:val="000000" w:themeColor="text1"/>
                <w:sz w:val="20"/>
                <w:szCs w:val="20"/>
                <w:lang w:val="en-GB"/>
              </w:rPr>
              <w:t>(CO</w:t>
            </w:r>
            <w:r w:rsidR="000476B5" w:rsidRPr="00723655">
              <w:rPr>
                <w:color w:val="000000" w:themeColor="text1"/>
                <w:sz w:val="20"/>
                <w:szCs w:val="20"/>
                <w:vertAlign w:val="subscript"/>
                <w:lang w:val="en-GB"/>
              </w:rPr>
              <w:t>2</w:t>
            </w:r>
            <w:r w:rsidR="000476B5" w:rsidRPr="00723655">
              <w:rPr>
                <w:color w:val="000000" w:themeColor="text1"/>
                <w:sz w:val="20"/>
                <w:szCs w:val="20"/>
                <w:lang w:val="en-GB"/>
              </w:rPr>
              <w:t>-eq tonnes) as per Article 7</w:t>
            </w:r>
            <w:r w:rsidRPr="00723655">
              <w:rPr>
                <w:color w:val="000000" w:themeColor="text1"/>
                <w:sz w:val="20"/>
                <w:szCs w:val="20"/>
                <w:lang w:val="en-GB"/>
              </w:rPr>
              <w:t xml:space="preserve"> </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006157" w14:textId="77777777" w:rsidR="000476B5" w:rsidRPr="002178BD" w:rsidRDefault="000476B5" w:rsidP="00FA27AA">
            <w:pPr>
              <w:jc w:val="right"/>
              <w:rPr>
                <w:sz w:val="20"/>
                <w:szCs w:val="20"/>
                <w:lang w:val="en-GB"/>
              </w:rPr>
            </w:pPr>
            <w:r w:rsidRPr="002178BD">
              <w:rPr>
                <w:sz w:val="20"/>
                <w:szCs w:val="20"/>
                <w:lang w:val="en-GB"/>
              </w:rPr>
              <w:t>571,556</w:t>
            </w:r>
          </w:p>
        </w:tc>
      </w:tr>
      <w:tr w:rsidR="000476B5" w:rsidRPr="002178BD" w14:paraId="74695991" w14:textId="77777777" w:rsidTr="00FA27AA">
        <w:trPr>
          <w:trHeight w:val="233"/>
          <w:jc w:val="center"/>
        </w:trPr>
        <w:tc>
          <w:tcPr>
            <w:tcW w:w="4002" w:type="pct"/>
            <w:gridSpan w:val="2"/>
            <w:tcBorders>
              <w:top w:val="nil"/>
              <w:left w:val="single" w:sz="4" w:space="0" w:color="auto"/>
              <w:bottom w:val="single" w:sz="4" w:space="0" w:color="auto"/>
              <w:right w:val="single" w:sz="4" w:space="0" w:color="auto"/>
            </w:tcBorders>
          </w:tcPr>
          <w:p w14:paraId="1DE429CE" w14:textId="77777777" w:rsidR="000476B5" w:rsidRPr="002178BD" w:rsidRDefault="000476B5" w:rsidP="00FA27AA">
            <w:pPr>
              <w:keepNext/>
              <w:jc w:val="left"/>
              <w:rPr>
                <w:sz w:val="20"/>
                <w:szCs w:val="20"/>
                <w:lang w:val="en-GB"/>
              </w:rPr>
            </w:pPr>
            <w:r w:rsidRPr="002178BD">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552480AD" w14:textId="77777777" w:rsidR="000476B5" w:rsidRPr="002178BD" w:rsidRDefault="000476B5" w:rsidP="00FA27AA">
            <w:pPr>
              <w:keepNext/>
              <w:jc w:val="right"/>
              <w:rPr>
                <w:sz w:val="20"/>
                <w:szCs w:val="20"/>
                <w:lang w:val="en-GB"/>
              </w:rPr>
            </w:pPr>
            <w:r w:rsidRPr="002178BD">
              <w:rPr>
                <w:sz w:val="20"/>
                <w:szCs w:val="20"/>
                <w:lang w:val="en-GB"/>
              </w:rPr>
              <w:t>2022</w:t>
            </w:r>
          </w:p>
        </w:tc>
      </w:tr>
      <w:tr w:rsidR="000476B5" w:rsidRPr="002178BD" w14:paraId="1DA9CFE1" w14:textId="77777777" w:rsidTr="00FA27AA">
        <w:trPr>
          <w:trHeight w:val="233"/>
          <w:jc w:val="center"/>
        </w:trPr>
        <w:tc>
          <w:tcPr>
            <w:tcW w:w="4002" w:type="pct"/>
            <w:gridSpan w:val="2"/>
            <w:tcBorders>
              <w:top w:val="single" w:sz="4" w:space="0" w:color="auto"/>
            </w:tcBorders>
          </w:tcPr>
          <w:p w14:paraId="089DFF06" w14:textId="77777777" w:rsidR="000476B5" w:rsidRPr="002178BD" w:rsidRDefault="000476B5" w:rsidP="00FA27AA">
            <w:pPr>
              <w:keepNext/>
              <w:jc w:val="left"/>
              <w:rPr>
                <w:sz w:val="20"/>
                <w:szCs w:val="20"/>
                <w:lang w:val="en-GB"/>
              </w:rPr>
            </w:pPr>
            <w:r w:rsidRPr="002178BD">
              <w:rPr>
                <w:sz w:val="20"/>
                <w:szCs w:val="20"/>
                <w:lang w:val="en-GB"/>
              </w:rPr>
              <w:t>Amount approved for projects (as at June 2023) (US $):</w:t>
            </w:r>
          </w:p>
        </w:tc>
        <w:tc>
          <w:tcPr>
            <w:tcW w:w="998" w:type="pct"/>
            <w:tcBorders>
              <w:top w:val="single" w:sz="4" w:space="0" w:color="auto"/>
            </w:tcBorders>
            <w:shd w:val="clear" w:color="auto" w:fill="auto"/>
            <w:vAlign w:val="bottom"/>
          </w:tcPr>
          <w:p w14:paraId="304D39A9" w14:textId="77777777" w:rsidR="000476B5" w:rsidRPr="002178BD" w:rsidRDefault="000476B5" w:rsidP="00FA27AA">
            <w:pPr>
              <w:keepNext/>
              <w:jc w:val="right"/>
              <w:rPr>
                <w:color w:val="000000" w:themeColor="text1"/>
                <w:sz w:val="20"/>
                <w:szCs w:val="20"/>
                <w:lang w:val="en-GB"/>
              </w:rPr>
            </w:pPr>
            <w:r w:rsidRPr="002178BD">
              <w:rPr>
                <w:color w:val="000000" w:themeColor="text1"/>
                <w:sz w:val="20"/>
                <w:szCs w:val="20"/>
                <w:lang w:val="en-GB"/>
              </w:rPr>
              <w:t>10,096,282</w:t>
            </w:r>
          </w:p>
        </w:tc>
      </w:tr>
      <w:tr w:rsidR="000476B5" w:rsidRPr="002178BD" w14:paraId="42A8C518" w14:textId="77777777" w:rsidTr="00FA27AA">
        <w:trPr>
          <w:trHeight w:val="233"/>
          <w:jc w:val="center"/>
        </w:trPr>
        <w:tc>
          <w:tcPr>
            <w:tcW w:w="4002" w:type="pct"/>
            <w:gridSpan w:val="2"/>
          </w:tcPr>
          <w:p w14:paraId="1698A928" w14:textId="77777777" w:rsidR="000476B5" w:rsidRPr="002178BD" w:rsidRDefault="000476B5" w:rsidP="00FA27AA">
            <w:pPr>
              <w:keepNext/>
              <w:jc w:val="left"/>
              <w:rPr>
                <w:sz w:val="20"/>
                <w:szCs w:val="20"/>
                <w:lang w:val="en-GB"/>
              </w:rPr>
            </w:pPr>
            <w:r w:rsidRPr="002178BD">
              <w:rPr>
                <w:sz w:val="20"/>
                <w:szCs w:val="20"/>
                <w:lang w:val="en-GB"/>
              </w:rPr>
              <w:t>Amount disbursed (as at December 2022) (US $):</w:t>
            </w:r>
          </w:p>
        </w:tc>
        <w:tc>
          <w:tcPr>
            <w:tcW w:w="998" w:type="pct"/>
            <w:shd w:val="clear" w:color="auto" w:fill="auto"/>
          </w:tcPr>
          <w:p w14:paraId="799E22C4" w14:textId="77777777" w:rsidR="000476B5" w:rsidRPr="002178BD" w:rsidRDefault="000476B5" w:rsidP="00FA27AA">
            <w:pPr>
              <w:keepNext/>
              <w:jc w:val="right"/>
              <w:rPr>
                <w:color w:val="000000" w:themeColor="text1"/>
                <w:sz w:val="20"/>
                <w:szCs w:val="20"/>
                <w:lang w:val="en-GB"/>
              </w:rPr>
            </w:pPr>
            <w:r w:rsidRPr="002178BD">
              <w:rPr>
                <w:color w:val="000000" w:themeColor="text1"/>
                <w:sz w:val="20"/>
                <w:szCs w:val="20"/>
                <w:lang w:val="en-GB"/>
              </w:rPr>
              <w:t>8,615,260</w:t>
            </w:r>
          </w:p>
        </w:tc>
      </w:tr>
      <w:tr w:rsidR="000476B5" w:rsidRPr="002178BD" w14:paraId="15D16428" w14:textId="77777777" w:rsidTr="00FA27AA">
        <w:trPr>
          <w:trHeight w:val="233"/>
          <w:jc w:val="center"/>
        </w:trPr>
        <w:tc>
          <w:tcPr>
            <w:tcW w:w="4002" w:type="pct"/>
            <w:gridSpan w:val="2"/>
          </w:tcPr>
          <w:p w14:paraId="5F9E085A" w14:textId="77777777" w:rsidR="000476B5" w:rsidRPr="002178BD" w:rsidRDefault="000476B5" w:rsidP="00FA27AA">
            <w:pPr>
              <w:keepNext/>
              <w:jc w:val="left"/>
              <w:rPr>
                <w:color w:val="000000" w:themeColor="text1"/>
                <w:sz w:val="20"/>
                <w:szCs w:val="20"/>
                <w:lang w:val="en-GB"/>
              </w:rPr>
            </w:pPr>
            <w:r w:rsidRPr="002178BD">
              <w:rPr>
                <w:color w:val="000000" w:themeColor="text1"/>
                <w:sz w:val="20"/>
                <w:szCs w:val="20"/>
                <w:lang w:val="en-GB"/>
              </w:rPr>
              <w:t>ODS to be phased out (as at June 2023) (ODP tonnes):</w:t>
            </w:r>
          </w:p>
        </w:tc>
        <w:tc>
          <w:tcPr>
            <w:tcW w:w="998" w:type="pct"/>
            <w:shd w:val="clear" w:color="auto" w:fill="auto"/>
            <w:vAlign w:val="bottom"/>
          </w:tcPr>
          <w:p w14:paraId="4CB34E58" w14:textId="77777777" w:rsidR="000476B5" w:rsidRPr="002178BD" w:rsidRDefault="000476B5" w:rsidP="00FA27AA">
            <w:pPr>
              <w:keepNext/>
              <w:jc w:val="right"/>
              <w:rPr>
                <w:color w:val="000000" w:themeColor="text1"/>
                <w:sz w:val="20"/>
                <w:szCs w:val="20"/>
                <w:lang w:val="en-GB"/>
              </w:rPr>
            </w:pPr>
            <w:r w:rsidRPr="002178BD">
              <w:rPr>
                <w:color w:val="000000" w:themeColor="text1"/>
                <w:sz w:val="20"/>
                <w:szCs w:val="20"/>
                <w:lang w:val="en-GB"/>
              </w:rPr>
              <w:t>545</w:t>
            </w:r>
          </w:p>
        </w:tc>
      </w:tr>
      <w:tr w:rsidR="000476B5" w:rsidRPr="002178BD" w14:paraId="4104FE67" w14:textId="77777777" w:rsidTr="00FA27AA">
        <w:trPr>
          <w:trHeight w:val="233"/>
          <w:jc w:val="center"/>
        </w:trPr>
        <w:tc>
          <w:tcPr>
            <w:tcW w:w="4002" w:type="pct"/>
            <w:gridSpan w:val="2"/>
          </w:tcPr>
          <w:p w14:paraId="1CFC125F" w14:textId="77777777" w:rsidR="000476B5" w:rsidRPr="002178BD" w:rsidRDefault="000476B5" w:rsidP="00FA27AA">
            <w:pPr>
              <w:keepNext/>
              <w:jc w:val="left"/>
              <w:rPr>
                <w:color w:val="000000" w:themeColor="text1"/>
                <w:sz w:val="20"/>
                <w:szCs w:val="20"/>
                <w:lang w:val="en-GB"/>
              </w:rPr>
            </w:pPr>
            <w:r w:rsidRPr="002178BD">
              <w:rPr>
                <w:color w:val="000000" w:themeColor="text1"/>
                <w:sz w:val="20"/>
                <w:szCs w:val="20"/>
                <w:lang w:val="en-GB"/>
              </w:rPr>
              <w:t>ODS phased out (as at December 2022) (ODP tonnes):</w:t>
            </w:r>
          </w:p>
        </w:tc>
        <w:tc>
          <w:tcPr>
            <w:tcW w:w="998" w:type="pct"/>
            <w:shd w:val="clear" w:color="auto" w:fill="auto"/>
          </w:tcPr>
          <w:p w14:paraId="0D599710" w14:textId="77777777" w:rsidR="000476B5" w:rsidRPr="002178BD" w:rsidRDefault="000476B5" w:rsidP="00FA27AA">
            <w:pPr>
              <w:keepNext/>
              <w:jc w:val="right"/>
              <w:rPr>
                <w:color w:val="000000" w:themeColor="text1"/>
                <w:sz w:val="20"/>
                <w:szCs w:val="20"/>
                <w:lang w:val="en-GB"/>
              </w:rPr>
            </w:pPr>
            <w:r w:rsidRPr="002178BD">
              <w:rPr>
                <w:color w:val="000000" w:themeColor="text1"/>
                <w:sz w:val="20"/>
                <w:szCs w:val="20"/>
                <w:lang w:val="en-GB"/>
              </w:rPr>
              <w:t>453.8</w:t>
            </w:r>
          </w:p>
        </w:tc>
      </w:tr>
    </w:tbl>
    <w:p w14:paraId="77A09B18" w14:textId="77777777" w:rsidR="000476B5" w:rsidRPr="002178BD" w:rsidRDefault="000476B5" w:rsidP="000476B5">
      <w:pPr>
        <w:tabs>
          <w:tab w:val="left" w:pos="7513"/>
          <w:tab w:val="left" w:pos="7655"/>
        </w:tabs>
        <w:rPr>
          <w:lang w:val="en-GB"/>
        </w:rPr>
      </w:pPr>
    </w:p>
    <w:p w14:paraId="676AD436" w14:textId="77777777" w:rsidR="000476B5" w:rsidRPr="002178BD" w:rsidRDefault="000476B5" w:rsidP="000476B5">
      <w:pPr>
        <w:keepNext/>
        <w:keepLines/>
        <w:numPr>
          <w:ilvl w:val="0"/>
          <w:numId w:val="1"/>
        </w:numPr>
        <w:spacing w:after="240"/>
        <w:outlineLvl w:val="0"/>
        <w:rPr>
          <w:lang w:val="en-GB"/>
        </w:rPr>
      </w:pPr>
      <w:r w:rsidRPr="002178BD">
        <w:rPr>
          <w:lang w:val="en-GB"/>
        </w:rPr>
        <w:lastRenderedPageBreak/>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7486"/>
        <w:gridCol w:w="1864"/>
      </w:tblGrid>
      <w:tr w:rsidR="000476B5" w:rsidRPr="002178BD" w14:paraId="3491BDE2" w14:textId="77777777" w:rsidTr="00FA27AA">
        <w:tc>
          <w:tcPr>
            <w:tcW w:w="4003" w:type="pct"/>
            <w:tcBorders>
              <w:bottom w:val="single" w:sz="4" w:space="0" w:color="auto"/>
            </w:tcBorders>
          </w:tcPr>
          <w:p w14:paraId="085C1C6C" w14:textId="77777777" w:rsidR="000476B5" w:rsidRPr="002178BD" w:rsidRDefault="000476B5" w:rsidP="00FA27AA">
            <w:pPr>
              <w:keepNext/>
              <w:keepLines/>
              <w:widowControl w:val="0"/>
              <w:jc w:val="left"/>
              <w:rPr>
                <w:b/>
                <w:sz w:val="20"/>
                <w:lang w:val="en-GB"/>
              </w:rPr>
            </w:pPr>
            <w:r w:rsidRPr="002178BD">
              <w:rPr>
                <w:b/>
                <w:sz w:val="20"/>
                <w:lang w:val="en-GB"/>
              </w:rPr>
              <w:t>Summary of activities</w:t>
            </w:r>
          </w:p>
        </w:tc>
        <w:tc>
          <w:tcPr>
            <w:tcW w:w="997" w:type="pct"/>
            <w:tcBorders>
              <w:bottom w:val="single" w:sz="4" w:space="0" w:color="auto"/>
            </w:tcBorders>
          </w:tcPr>
          <w:p w14:paraId="50BB17ED" w14:textId="77777777" w:rsidR="000476B5" w:rsidRPr="002178BD" w:rsidRDefault="000476B5" w:rsidP="00FA27AA">
            <w:pPr>
              <w:keepNext/>
              <w:keepLines/>
              <w:widowControl w:val="0"/>
              <w:jc w:val="center"/>
              <w:rPr>
                <w:b/>
                <w:sz w:val="20"/>
                <w:lang w:val="en-GB"/>
              </w:rPr>
            </w:pPr>
            <w:r w:rsidRPr="002178BD">
              <w:rPr>
                <w:b/>
                <w:sz w:val="20"/>
                <w:lang w:val="en-GB"/>
              </w:rPr>
              <w:t>Funds approved (US $)</w:t>
            </w:r>
          </w:p>
        </w:tc>
      </w:tr>
      <w:tr w:rsidR="000476B5" w:rsidRPr="002178BD" w14:paraId="3CFE05AC" w14:textId="77777777" w:rsidTr="00FA27AA">
        <w:tc>
          <w:tcPr>
            <w:tcW w:w="4003" w:type="pct"/>
            <w:tcBorders>
              <w:top w:val="single" w:sz="4" w:space="0" w:color="auto"/>
              <w:left w:val="single" w:sz="4" w:space="0" w:color="auto"/>
              <w:bottom w:val="single" w:sz="4" w:space="0" w:color="auto"/>
              <w:right w:val="single" w:sz="4" w:space="0" w:color="auto"/>
            </w:tcBorders>
          </w:tcPr>
          <w:p w14:paraId="562E5853" w14:textId="77777777" w:rsidR="000476B5" w:rsidRPr="002178BD" w:rsidRDefault="000476B5" w:rsidP="00FA27AA">
            <w:pPr>
              <w:widowControl w:val="0"/>
              <w:ind w:left="432" w:hanging="432"/>
              <w:jc w:val="left"/>
              <w:rPr>
                <w:sz w:val="20"/>
                <w:lang w:val="en-GB"/>
              </w:rPr>
            </w:pPr>
            <w:r w:rsidRPr="002178BD">
              <w:rPr>
                <w:sz w:val="20"/>
                <w:lang w:val="en-GB"/>
              </w:rPr>
              <w:t>(a)</w:t>
            </w:r>
            <w:r w:rsidRPr="002178BD">
              <w:rPr>
                <w:sz w:val="20"/>
                <w:lang w:val="en-GB"/>
              </w:rPr>
              <w:tab/>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AFF3E18" w14:textId="77777777" w:rsidR="000476B5" w:rsidRPr="002178BD" w:rsidRDefault="000476B5" w:rsidP="00FA27AA">
            <w:pPr>
              <w:widowControl w:val="0"/>
              <w:jc w:val="right"/>
              <w:rPr>
                <w:sz w:val="20"/>
                <w:highlight w:val="yellow"/>
                <w:lang w:val="en-GB"/>
              </w:rPr>
            </w:pPr>
            <w:r w:rsidRPr="002178BD">
              <w:rPr>
                <w:sz w:val="20"/>
                <w:lang w:val="en-GB"/>
              </w:rPr>
              <w:t>4,754,381</w:t>
            </w:r>
          </w:p>
        </w:tc>
      </w:tr>
      <w:tr w:rsidR="000476B5" w:rsidRPr="002178BD" w14:paraId="445AA1E1" w14:textId="77777777" w:rsidTr="00FA27AA">
        <w:tc>
          <w:tcPr>
            <w:tcW w:w="4003" w:type="pct"/>
            <w:tcBorders>
              <w:top w:val="single" w:sz="4" w:space="0" w:color="auto"/>
              <w:left w:val="single" w:sz="4" w:space="0" w:color="auto"/>
              <w:bottom w:val="single" w:sz="4" w:space="0" w:color="auto"/>
              <w:right w:val="single" w:sz="4" w:space="0" w:color="auto"/>
            </w:tcBorders>
          </w:tcPr>
          <w:p w14:paraId="782C60FC" w14:textId="77777777" w:rsidR="000476B5" w:rsidRPr="002178BD" w:rsidRDefault="000476B5" w:rsidP="00FA27AA">
            <w:pPr>
              <w:widowControl w:val="0"/>
              <w:ind w:left="432" w:hanging="432"/>
              <w:rPr>
                <w:sz w:val="20"/>
                <w:lang w:val="en-GB"/>
              </w:rPr>
            </w:pPr>
            <w:r w:rsidRPr="002178BD">
              <w:rPr>
                <w:sz w:val="20"/>
                <w:lang w:val="en-GB"/>
              </w:rPr>
              <w:t>(b)</w:t>
            </w:r>
            <w:r w:rsidRPr="002178BD">
              <w:rPr>
                <w:sz w:val="20"/>
                <w:lang w:val="en-GB"/>
              </w:rPr>
              <w:tab/>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91AB04" w14:textId="77777777" w:rsidR="000476B5" w:rsidRPr="002178BD" w:rsidRDefault="000476B5" w:rsidP="00FA27AA">
            <w:pPr>
              <w:widowControl w:val="0"/>
              <w:jc w:val="right"/>
              <w:rPr>
                <w:sz w:val="20"/>
                <w:highlight w:val="yellow"/>
                <w:lang w:val="en-GB"/>
              </w:rPr>
            </w:pPr>
            <w:r w:rsidRPr="002178BD">
              <w:rPr>
                <w:sz w:val="20"/>
                <w:lang w:val="en-GB"/>
              </w:rPr>
              <w:t>2,227,183</w:t>
            </w:r>
          </w:p>
        </w:tc>
      </w:tr>
      <w:tr w:rsidR="000476B5" w:rsidRPr="002178BD" w14:paraId="340ED93E" w14:textId="77777777" w:rsidTr="00FA27AA">
        <w:tc>
          <w:tcPr>
            <w:tcW w:w="4003" w:type="pct"/>
            <w:tcBorders>
              <w:top w:val="single" w:sz="4" w:space="0" w:color="auto"/>
              <w:left w:val="single" w:sz="4" w:space="0" w:color="auto"/>
              <w:bottom w:val="single" w:sz="4" w:space="0" w:color="auto"/>
              <w:right w:val="single" w:sz="4" w:space="0" w:color="auto"/>
            </w:tcBorders>
          </w:tcPr>
          <w:p w14:paraId="6400FE04" w14:textId="6712F0AC" w:rsidR="000476B5" w:rsidRPr="002178BD" w:rsidRDefault="000476B5" w:rsidP="00FA27AA">
            <w:pPr>
              <w:widowControl w:val="0"/>
              <w:ind w:left="432" w:hanging="432"/>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51DD205" w14:textId="77777777" w:rsidR="000476B5" w:rsidRPr="002178BD" w:rsidRDefault="000476B5" w:rsidP="00FA27AA">
            <w:pPr>
              <w:jc w:val="right"/>
              <w:rPr>
                <w:sz w:val="20"/>
                <w:szCs w:val="20"/>
                <w:highlight w:val="yellow"/>
                <w:lang w:val="en-GB"/>
              </w:rPr>
            </w:pPr>
            <w:r w:rsidRPr="002178BD">
              <w:rPr>
                <w:color w:val="000000"/>
                <w:sz w:val="20"/>
                <w:szCs w:val="20"/>
                <w:lang w:val="en-GB"/>
              </w:rPr>
              <w:t>3,114,718</w:t>
            </w:r>
          </w:p>
        </w:tc>
      </w:tr>
      <w:tr w:rsidR="000476B5" w:rsidRPr="002178BD" w14:paraId="355B61B3" w14:textId="77777777" w:rsidTr="00FA27AA">
        <w:tc>
          <w:tcPr>
            <w:tcW w:w="4003" w:type="pct"/>
            <w:tcBorders>
              <w:top w:val="single" w:sz="4" w:space="0" w:color="auto"/>
              <w:left w:val="single" w:sz="4" w:space="0" w:color="auto"/>
              <w:bottom w:val="single" w:sz="4" w:space="0" w:color="auto"/>
              <w:right w:val="single" w:sz="4" w:space="0" w:color="auto"/>
            </w:tcBorders>
          </w:tcPr>
          <w:p w14:paraId="38B0E7AE" w14:textId="77777777" w:rsidR="000476B5" w:rsidRPr="002178BD" w:rsidRDefault="000476B5" w:rsidP="00FA27AA">
            <w:pPr>
              <w:widowControl w:val="0"/>
              <w:tabs>
                <w:tab w:val="right" w:pos="7560"/>
              </w:tabs>
              <w:ind w:left="6480" w:right="-25"/>
              <w:jc w:val="left"/>
              <w:rPr>
                <w:sz w:val="20"/>
                <w:lang w:val="en-GB"/>
              </w:rPr>
            </w:pPr>
            <w:r w:rsidRPr="002178BD">
              <w:rPr>
                <w:sz w:val="20"/>
                <w:lang w:val="en-GB"/>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5B4D4FA" w14:textId="77777777" w:rsidR="000476B5" w:rsidRPr="002178BD" w:rsidRDefault="000476B5" w:rsidP="00FA27AA">
            <w:pPr>
              <w:widowControl w:val="0"/>
              <w:jc w:val="right"/>
              <w:rPr>
                <w:sz w:val="20"/>
                <w:highlight w:val="yellow"/>
                <w:lang w:val="en-GB"/>
              </w:rPr>
            </w:pPr>
            <w:r w:rsidRPr="002178BD">
              <w:rPr>
                <w:color w:val="000000" w:themeColor="text1"/>
                <w:sz w:val="20"/>
                <w:lang w:val="en-GB"/>
              </w:rPr>
              <w:t>10,096,282</w:t>
            </w:r>
          </w:p>
        </w:tc>
      </w:tr>
      <w:tr w:rsidR="000476B5" w:rsidRPr="002178BD" w14:paraId="1A89D813" w14:textId="77777777" w:rsidTr="00FA27AA">
        <w:tc>
          <w:tcPr>
            <w:tcW w:w="4003" w:type="pct"/>
            <w:tcBorders>
              <w:top w:val="single" w:sz="4" w:space="0" w:color="auto"/>
              <w:left w:val="single" w:sz="4" w:space="0" w:color="auto"/>
              <w:bottom w:val="single" w:sz="4" w:space="0" w:color="auto"/>
              <w:right w:val="single" w:sz="4" w:space="0" w:color="auto"/>
            </w:tcBorders>
          </w:tcPr>
          <w:p w14:paraId="0DBFD2A4" w14:textId="77777777" w:rsidR="000476B5" w:rsidRPr="002178BD" w:rsidRDefault="000476B5" w:rsidP="00FA27AA">
            <w:pPr>
              <w:widowControl w:val="0"/>
              <w:ind w:left="432" w:hanging="432"/>
              <w:rPr>
                <w:sz w:val="20"/>
                <w:lang w:val="en-GB"/>
              </w:rPr>
            </w:pPr>
            <w:r w:rsidRPr="002178BD">
              <w:rPr>
                <w:sz w:val="20"/>
                <w:lang w:val="en-GB"/>
              </w:rPr>
              <w:t>(d)</w:t>
            </w:r>
            <w:r w:rsidRPr="002178BD">
              <w:rPr>
                <w:sz w:val="20"/>
                <w:lang w:val="en-GB"/>
              </w:rPr>
              <w:tab/>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300A36A" w14:textId="77777777" w:rsidR="000476B5" w:rsidRPr="002178BD" w:rsidRDefault="000476B5" w:rsidP="00FA27AA">
            <w:pPr>
              <w:jc w:val="right"/>
              <w:rPr>
                <w:color w:val="000000"/>
                <w:sz w:val="20"/>
                <w:szCs w:val="20"/>
                <w:highlight w:val="yellow"/>
                <w:lang w:val="en-GB"/>
              </w:rPr>
            </w:pPr>
            <w:r w:rsidRPr="002178BD">
              <w:rPr>
                <w:color w:val="000000"/>
                <w:sz w:val="20"/>
                <w:szCs w:val="20"/>
                <w:lang w:val="en-GB"/>
              </w:rPr>
              <w:t>150,000</w:t>
            </w:r>
          </w:p>
        </w:tc>
      </w:tr>
    </w:tbl>
    <w:p w14:paraId="35331E14" w14:textId="77777777" w:rsidR="000476B5" w:rsidRPr="002178BD" w:rsidRDefault="000476B5" w:rsidP="000476B5">
      <w:pPr>
        <w:rPr>
          <w:lang w:val="en-GB"/>
        </w:rPr>
      </w:pPr>
    </w:p>
    <w:p w14:paraId="0515C28E" w14:textId="77777777" w:rsidR="000476B5" w:rsidRPr="002178BD" w:rsidRDefault="000476B5" w:rsidP="000476B5">
      <w:pPr>
        <w:keepNext/>
        <w:spacing w:after="240" w:line="360" w:lineRule="auto"/>
        <w:outlineLvl w:val="0"/>
        <w:rPr>
          <w:u w:val="single"/>
          <w:lang w:val="en-GB"/>
        </w:rPr>
      </w:pPr>
      <w:r w:rsidRPr="002178BD">
        <w:rPr>
          <w:u w:val="single"/>
          <w:lang w:val="en-GB"/>
        </w:rPr>
        <w:t>Progress report</w:t>
      </w:r>
    </w:p>
    <w:p w14:paraId="2ED57A88" w14:textId="198847E4" w:rsidR="000476B5" w:rsidRPr="002178BD" w:rsidRDefault="000476B5" w:rsidP="000476B5">
      <w:pPr>
        <w:numPr>
          <w:ilvl w:val="0"/>
          <w:numId w:val="1"/>
        </w:numPr>
        <w:spacing w:after="240"/>
        <w:outlineLvl w:val="0"/>
        <w:rPr>
          <w:lang w:val="en-US"/>
        </w:rPr>
      </w:pPr>
      <w:r w:rsidRPr="002178BD">
        <w:rPr>
          <w:lang w:val="en-US"/>
        </w:rPr>
        <w:t xml:space="preserve">Phase XIV of the institutional strengthening project for Uruguay was successfully implemented. Uruguay is completing stage II of </w:t>
      </w:r>
      <w:r w:rsidR="00596BD4">
        <w:rPr>
          <w:lang w:val="en-US"/>
        </w:rPr>
        <w:t>its</w:t>
      </w:r>
      <w:r w:rsidR="00596BD4" w:rsidRPr="002178BD">
        <w:rPr>
          <w:lang w:val="en-US"/>
        </w:rPr>
        <w:t xml:space="preserve"> </w:t>
      </w:r>
      <w:r w:rsidRPr="002178BD">
        <w:rPr>
          <w:lang w:val="en-US"/>
        </w:rPr>
        <w:t xml:space="preserve">HPMP and implementing stage III, in close collaboration with local authorities and stakeholders, including training of </w:t>
      </w:r>
      <w:r w:rsidR="007E532F">
        <w:rPr>
          <w:lang w:val="en-US"/>
        </w:rPr>
        <w:t>RAC</w:t>
      </w:r>
      <w:r w:rsidRPr="002178BD">
        <w:rPr>
          <w:lang w:val="en-US"/>
        </w:rPr>
        <w:t xml:space="preserve"> technicians on low-GWP alternatives and application of good refrigeration practices. The preparation of the Kigali </w:t>
      </w:r>
      <w:r w:rsidR="00726EDB">
        <w:rPr>
          <w:lang w:val="en-US"/>
        </w:rPr>
        <w:t xml:space="preserve">HFC </w:t>
      </w:r>
      <w:r w:rsidR="00D3769A">
        <w:rPr>
          <w:lang w:val="en-US"/>
        </w:rPr>
        <w:t>i</w:t>
      </w:r>
      <w:r w:rsidR="00D3769A" w:rsidRPr="002178BD">
        <w:rPr>
          <w:lang w:val="en-US"/>
        </w:rPr>
        <w:t xml:space="preserve">mplementation </w:t>
      </w:r>
      <w:r w:rsidR="00D3769A">
        <w:rPr>
          <w:lang w:val="en-US"/>
        </w:rPr>
        <w:t>p</w:t>
      </w:r>
      <w:r w:rsidR="00D3769A" w:rsidRPr="002178BD">
        <w:rPr>
          <w:lang w:val="en-US"/>
        </w:rPr>
        <w:t>lan</w:t>
      </w:r>
      <w:r w:rsidR="00B24F2C">
        <w:rPr>
          <w:lang w:val="en-US"/>
        </w:rPr>
        <w:t xml:space="preserve"> (KIP)</w:t>
      </w:r>
      <w:r w:rsidR="00D3769A" w:rsidRPr="002178BD">
        <w:rPr>
          <w:lang w:val="en-US"/>
        </w:rPr>
        <w:t xml:space="preserve"> </w:t>
      </w:r>
      <w:r w:rsidRPr="002178BD">
        <w:rPr>
          <w:lang w:val="en-US"/>
        </w:rPr>
        <w:t>is underway; HCFC import, export and transit control</w:t>
      </w:r>
      <w:r w:rsidR="00062A81">
        <w:rPr>
          <w:lang w:val="en-US"/>
        </w:rPr>
        <w:t>s</w:t>
      </w:r>
      <w:r w:rsidRPr="002178BD">
        <w:rPr>
          <w:lang w:val="en-US"/>
        </w:rPr>
        <w:t xml:space="preserve"> </w:t>
      </w:r>
      <w:r w:rsidR="007F04FC" w:rsidRPr="002178BD">
        <w:rPr>
          <w:lang w:val="en-US"/>
        </w:rPr>
        <w:t>are</w:t>
      </w:r>
      <w:r w:rsidRPr="002178BD">
        <w:rPr>
          <w:lang w:val="en-US"/>
        </w:rPr>
        <w:t xml:space="preserve"> fully operational; advancement is progressing in the design of the HFC quota </w:t>
      </w:r>
      <w:proofErr w:type="gramStart"/>
      <w:r w:rsidR="00BE05CF">
        <w:rPr>
          <w:lang w:val="en-US"/>
        </w:rPr>
        <w:t>system</w:t>
      </w:r>
      <w:proofErr w:type="gramEnd"/>
      <w:r w:rsidR="00BE05CF">
        <w:rPr>
          <w:lang w:val="en-US"/>
        </w:rPr>
        <w:t xml:space="preserve"> </w:t>
      </w:r>
      <w:r w:rsidRPr="002178BD">
        <w:rPr>
          <w:lang w:val="en-US"/>
        </w:rPr>
        <w:t>and</w:t>
      </w:r>
      <w:r w:rsidRPr="002178BD" w:rsidDel="00726EDB">
        <w:rPr>
          <w:lang w:val="en-US"/>
        </w:rPr>
        <w:t xml:space="preserve"> </w:t>
      </w:r>
      <w:r w:rsidR="003744EA">
        <w:rPr>
          <w:lang w:val="en-US"/>
        </w:rPr>
        <w:t xml:space="preserve">the </w:t>
      </w:r>
      <w:r w:rsidRPr="002178BD">
        <w:rPr>
          <w:lang w:val="en-US"/>
        </w:rPr>
        <w:t>licensing system has been fully implemented. The NOU also actively participated in regional and global meetings relevant to the implementation of the Montreal Protocol</w:t>
      </w:r>
      <w:r w:rsidR="007F04FC" w:rsidRPr="002178BD">
        <w:rPr>
          <w:lang w:val="en-US"/>
        </w:rPr>
        <w:t xml:space="preserve">. </w:t>
      </w:r>
    </w:p>
    <w:p w14:paraId="4ECA8F0B"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4BDE7874" w14:textId="0782B8FE" w:rsidR="000476B5" w:rsidRPr="002178BD" w:rsidRDefault="000476B5" w:rsidP="000476B5">
      <w:pPr>
        <w:numPr>
          <w:ilvl w:val="0"/>
          <w:numId w:val="1"/>
        </w:numPr>
        <w:spacing w:after="240"/>
        <w:outlineLvl w:val="0"/>
        <w:rPr>
          <w:lang w:val="en-GB"/>
        </w:rPr>
      </w:pPr>
      <w:r w:rsidRPr="002178BD">
        <w:rPr>
          <w:lang w:val="en-GB"/>
        </w:rPr>
        <w:t>During phase XV of the</w:t>
      </w:r>
      <w:r w:rsidRPr="002178BD" w:rsidDel="00331F31">
        <w:rPr>
          <w:lang w:val="en-GB"/>
        </w:rPr>
        <w:t xml:space="preserve"> </w:t>
      </w:r>
      <w:r w:rsidR="00331F31">
        <w:rPr>
          <w:lang w:val="en-GB"/>
        </w:rPr>
        <w:t>institutional strengthening</w:t>
      </w:r>
      <w:r w:rsidR="00331F31" w:rsidRPr="002178BD">
        <w:rPr>
          <w:lang w:val="en-GB"/>
        </w:rPr>
        <w:t xml:space="preserve"> </w:t>
      </w:r>
      <w:r w:rsidRPr="002178BD">
        <w:rPr>
          <w:lang w:val="en-GB"/>
        </w:rPr>
        <w:t xml:space="preserve">project, the Government of Uruguay will maintain the ban on CFCs and halons and the reductions made in HCFC consumption. In this phase, the government will establish its HFC quota system and will guide importers in the application of their quota. In addition, the NOU will work with public and private entities to enforce the control measures on HCFC and HFC consumption. The NOU will also oversee the implementation of </w:t>
      </w:r>
      <w:r w:rsidR="00B06A6D">
        <w:rPr>
          <w:lang w:val="en-GB"/>
        </w:rPr>
        <w:t>stage III of the</w:t>
      </w:r>
      <w:r w:rsidR="00B06A6D" w:rsidRPr="002178BD">
        <w:rPr>
          <w:lang w:val="en-GB"/>
        </w:rPr>
        <w:t xml:space="preserve"> </w:t>
      </w:r>
      <w:r w:rsidRPr="002178BD">
        <w:rPr>
          <w:lang w:val="en-GB"/>
        </w:rPr>
        <w:t xml:space="preserve">HPMP which will include a training programme on good refrigeration practices and continued public awareness activities. The Government of Uruguay will complete the process for the preparation of the </w:t>
      </w:r>
      <w:r w:rsidR="0099294D">
        <w:rPr>
          <w:lang w:val="en-GB"/>
        </w:rPr>
        <w:t>KIP</w:t>
      </w:r>
      <w:r w:rsidRPr="002178BD">
        <w:rPr>
          <w:lang w:val="en-GB"/>
        </w:rPr>
        <w:t xml:space="preserve"> and start the implementation of its first tranche. The Government of Uruguay will also continue to actively participate in the regional and global network meetings of the Montreal Protocol, </w:t>
      </w:r>
      <w:r w:rsidR="00AB6999" w:rsidRPr="002178BD">
        <w:rPr>
          <w:lang w:val="en-GB"/>
        </w:rPr>
        <w:t>to</w:t>
      </w:r>
      <w:r w:rsidRPr="002178BD">
        <w:rPr>
          <w:lang w:val="en-GB"/>
        </w:rPr>
        <w:t xml:space="preserve"> exchange information and experiences that favour the implementation of national policies and strategies for the protection of the ozone layer.</w:t>
      </w:r>
    </w:p>
    <w:p w14:paraId="30BFE3B7"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3A9EB0EB" w14:textId="3CFFAE2F" w:rsidR="00C51E23" w:rsidRPr="009412C8" w:rsidRDefault="000476B5" w:rsidP="00827B6D">
      <w:pPr>
        <w:widowControl w:val="0"/>
        <w:numPr>
          <w:ilvl w:val="0"/>
          <w:numId w:val="1"/>
        </w:numPr>
        <w:spacing w:after="240"/>
        <w:outlineLvl w:val="0"/>
        <w:rPr>
          <w:b/>
          <w:caps/>
        </w:rPr>
      </w:pPr>
      <w:r w:rsidRPr="009412C8">
        <w:rPr>
          <w:lang w:val="en-GB"/>
        </w:rPr>
        <w:t xml:space="preserve">The NOU is located within the Ministry of Environment, which ensures that the policies and activities implemented by the NOU have the institutional support and consider the national priorities and strategies. The NOU works with different stakeholders from the public and private sector, which facilitates the long-term effects of its interventions. Although there will be general elections in October 2024, Uruguay has strong institutions and is politically stable, so it is expected that the transition </w:t>
      </w:r>
      <w:r w:rsidR="002957A1">
        <w:rPr>
          <w:lang w:val="en-GB"/>
        </w:rPr>
        <w:t>w</w:t>
      </w:r>
      <w:r w:rsidR="005B635C">
        <w:rPr>
          <w:lang w:val="en-GB"/>
        </w:rPr>
        <w:t>ill not</w:t>
      </w:r>
      <w:r w:rsidR="002957A1" w:rsidRPr="009412C8">
        <w:rPr>
          <w:lang w:val="en-GB"/>
        </w:rPr>
        <w:t xml:space="preserve"> </w:t>
      </w:r>
      <w:r w:rsidRPr="009412C8">
        <w:rPr>
          <w:lang w:val="en-GB"/>
        </w:rPr>
        <w:t xml:space="preserve">impact the project implementation. On the risks associated with the availability of alternatives to HCFC and HFC, the NOU works with importers and technology suppliers to monitor the market and promote the availability of alternatives. </w:t>
      </w:r>
    </w:p>
    <w:p w14:paraId="25EB4A72" w14:textId="77777777" w:rsidR="00C41C73" w:rsidRPr="008A6ED1" w:rsidRDefault="00C41C73" w:rsidP="00C41C73">
      <w:pPr>
        <w:tabs>
          <w:tab w:val="left" w:pos="2820"/>
        </w:tabs>
        <w:rPr>
          <w:lang w:val="en-US"/>
        </w:rPr>
        <w:sectPr w:rsidR="00C41C73" w:rsidRPr="008A6ED1">
          <w:headerReference w:type="even" r:id="rId20"/>
          <w:headerReference w:type="default" r:id="rId21"/>
          <w:footerReference w:type="even" r:id="rId22"/>
          <w:footerReference w:type="defaul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4C07EF52" w14:textId="77777777" w:rsidR="00176615" w:rsidRPr="002178BD" w:rsidRDefault="00176615" w:rsidP="00176615">
      <w:pPr>
        <w:widowControl w:val="0"/>
        <w:spacing w:after="120"/>
        <w:jc w:val="center"/>
        <w:outlineLvl w:val="0"/>
        <w:rPr>
          <w:b/>
          <w:caps/>
          <w:color w:val="000000" w:themeColor="text1"/>
        </w:rPr>
      </w:pPr>
      <w:r w:rsidRPr="002178BD">
        <w:rPr>
          <w:b/>
          <w:color w:val="000000" w:themeColor="text1"/>
        </w:rPr>
        <w:lastRenderedPageBreak/>
        <w:t>Annex</w:t>
      </w:r>
      <w:r w:rsidRPr="002178BD">
        <w:rPr>
          <w:b/>
          <w:caps/>
          <w:color w:val="000000" w:themeColor="text1"/>
        </w:rPr>
        <w:t xml:space="preserve"> II</w:t>
      </w:r>
    </w:p>
    <w:p w14:paraId="677508D5" w14:textId="77777777" w:rsidR="00176615" w:rsidRPr="002178BD" w:rsidRDefault="00176615" w:rsidP="00176615">
      <w:pPr>
        <w:widowControl w:val="0"/>
        <w:jc w:val="center"/>
        <w:outlineLvl w:val="0"/>
        <w:rPr>
          <w:b/>
          <w:caps/>
          <w:color w:val="000000" w:themeColor="text1"/>
        </w:rPr>
      </w:pPr>
      <w:r w:rsidRPr="002178BD">
        <w:rPr>
          <w:b/>
          <w:caps/>
          <w:color w:val="000000" w:themeColor="text1"/>
        </w:rPr>
        <w:t>DRAFT VIEWS EXPRESSED BY THE EXECUTIVE COMMITTEE ON RENEWAL OF</w:t>
      </w:r>
    </w:p>
    <w:p w14:paraId="0FE0D0BD" w14:textId="7A03CA01" w:rsidR="00176615" w:rsidRPr="002178BD" w:rsidRDefault="00176615" w:rsidP="00176615">
      <w:pPr>
        <w:widowControl w:val="0"/>
        <w:jc w:val="center"/>
        <w:outlineLvl w:val="0"/>
        <w:rPr>
          <w:b/>
          <w:caps/>
          <w:color w:val="000000" w:themeColor="text1"/>
        </w:rPr>
      </w:pPr>
      <w:r w:rsidRPr="002178BD">
        <w:rPr>
          <w:b/>
          <w:caps/>
          <w:color w:val="000000" w:themeColor="text1"/>
        </w:rPr>
        <w:t>INSTITUTIONAL STRENGTHENING PROJECTS SUBMITTED TO THE 93</w:t>
      </w:r>
      <w:r w:rsidR="00293399">
        <w:rPr>
          <w:b/>
          <w:color w:val="000000" w:themeColor="text1"/>
          <w:vertAlign w:val="superscript"/>
        </w:rPr>
        <w:t>rd</w:t>
      </w:r>
      <w:r w:rsidRPr="002178BD">
        <w:rPr>
          <w:b/>
          <w:caps/>
          <w:color w:val="000000" w:themeColor="text1"/>
        </w:rPr>
        <w:t xml:space="preserve"> MEETING</w:t>
      </w:r>
    </w:p>
    <w:p w14:paraId="3EB491B7" w14:textId="77777777" w:rsidR="00176615" w:rsidRPr="002178BD" w:rsidRDefault="00176615" w:rsidP="00176615">
      <w:pPr>
        <w:rPr>
          <w:color w:val="000000" w:themeColor="text1"/>
          <w:lang w:val="en-GB"/>
        </w:rPr>
      </w:pPr>
    </w:p>
    <w:p w14:paraId="3046F605" w14:textId="37CA069C" w:rsidR="00176615" w:rsidRPr="002178BD" w:rsidRDefault="005B635C" w:rsidP="00176615">
      <w:pPr>
        <w:spacing w:after="240"/>
        <w:rPr>
          <w:b/>
          <w:bCs/>
          <w:color w:val="000000" w:themeColor="text1"/>
          <w:lang w:val="en-GB"/>
        </w:rPr>
      </w:pPr>
      <w:r w:rsidRPr="002178BD">
        <w:rPr>
          <w:b/>
          <w:bCs/>
          <w:color w:val="000000" w:themeColor="text1"/>
          <w:lang w:val="en-GB"/>
        </w:rPr>
        <w:t>Col</w:t>
      </w:r>
      <w:r>
        <w:rPr>
          <w:b/>
          <w:bCs/>
          <w:color w:val="000000" w:themeColor="text1"/>
          <w:lang w:val="en-GB"/>
        </w:rPr>
        <w:t>o</w:t>
      </w:r>
      <w:r w:rsidRPr="002178BD">
        <w:rPr>
          <w:b/>
          <w:bCs/>
          <w:color w:val="000000" w:themeColor="text1"/>
          <w:lang w:val="en-GB"/>
        </w:rPr>
        <w:t>mbia</w:t>
      </w:r>
    </w:p>
    <w:p w14:paraId="2D58DDCE" w14:textId="453A8A71" w:rsidR="00176615" w:rsidRPr="00176615" w:rsidRDefault="00176615" w:rsidP="00370B76">
      <w:pPr>
        <w:pStyle w:val="Heading1"/>
        <w:numPr>
          <w:ilvl w:val="0"/>
          <w:numId w:val="11"/>
        </w:numPr>
        <w:tabs>
          <w:tab w:val="clear" w:pos="0"/>
        </w:tabs>
        <w:rPr>
          <w:color w:val="000000" w:themeColor="text1"/>
          <w:lang w:val="en-GB"/>
        </w:rPr>
      </w:pPr>
      <w:r w:rsidRPr="00176615">
        <w:rPr>
          <w:color w:val="000000" w:themeColor="text1"/>
          <w:lang w:val="en-GB"/>
        </w:rPr>
        <w:t xml:space="preserve">The Executive Committee reviewed the report submitted with the request for the renewal of the institutional strengthening project for Colombia (phase XIV) and noted with appreciation the fact that the Government reported 2021 and 2022 Article 7 data to the Ozone Secretariat and country programme data to the Fund Secretariat indicating that the country </w:t>
      </w:r>
      <w:r w:rsidR="005B635C">
        <w:rPr>
          <w:color w:val="000000" w:themeColor="text1"/>
          <w:lang w:val="en-GB"/>
        </w:rPr>
        <w:t xml:space="preserve">is </w:t>
      </w:r>
      <w:r w:rsidRPr="00176615">
        <w:rPr>
          <w:color w:val="000000" w:themeColor="text1"/>
          <w:lang w:val="en-GB"/>
        </w:rPr>
        <w:t>in compliance with the Montreal Protocol. The Committee</w:t>
      </w:r>
      <w:r w:rsidRPr="00176615" w:rsidDel="00145FFB">
        <w:rPr>
          <w:color w:val="000000" w:themeColor="text1"/>
          <w:lang w:val="en-GB"/>
        </w:rPr>
        <w:t xml:space="preserve"> </w:t>
      </w:r>
      <w:r w:rsidRPr="00176615">
        <w:rPr>
          <w:color w:val="000000" w:themeColor="text1"/>
          <w:lang w:val="en-GB"/>
        </w:rPr>
        <w:t xml:space="preserve">noted that Colombia has taken steps to phase out ODS consumption; in particular, implementation of HCFC import controls through the licensing and quota system, and training of customs officers and refrigeration technicians. The Committee also noted with appreciation the activities initiated to facilitate the implementation of the Kigali Amendment. The Committee acknowledged the efforts of the Government of Colombia </w:t>
      </w:r>
      <w:r w:rsidR="00981854">
        <w:rPr>
          <w:color w:val="000000" w:themeColor="text1"/>
          <w:lang w:val="en-GB"/>
        </w:rPr>
        <w:t xml:space="preserve">and </w:t>
      </w:r>
      <w:r w:rsidRPr="00176615">
        <w:rPr>
          <w:color w:val="000000" w:themeColor="text1"/>
          <w:lang w:val="en-GB"/>
        </w:rPr>
        <w:t xml:space="preserve">is therefore hopeful that, within the next three years, the </w:t>
      </w:r>
      <w:r w:rsidR="00981854">
        <w:rPr>
          <w:color w:val="000000" w:themeColor="text1"/>
          <w:lang w:val="en-GB"/>
        </w:rPr>
        <w:t>country</w:t>
      </w:r>
      <w:r w:rsidR="00981854" w:rsidRPr="00176615">
        <w:rPr>
          <w:color w:val="000000" w:themeColor="text1"/>
          <w:lang w:val="en-GB"/>
        </w:rPr>
        <w:t xml:space="preserve"> </w:t>
      </w:r>
      <w:r w:rsidRPr="00176615">
        <w:rPr>
          <w:color w:val="000000" w:themeColor="text1"/>
          <w:lang w:val="en-GB"/>
        </w:rPr>
        <w:t xml:space="preserve">will continue implementation of the </w:t>
      </w:r>
      <w:r w:rsidR="005305AF">
        <w:rPr>
          <w:color w:val="000000" w:themeColor="text1"/>
          <w:lang w:val="en-GB"/>
        </w:rPr>
        <w:t>HCFC phase-out management plan</w:t>
      </w:r>
      <w:r w:rsidRPr="00176615">
        <w:rPr>
          <w:color w:val="000000" w:themeColor="text1"/>
          <w:lang w:val="en-GB"/>
        </w:rPr>
        <w:t xml:space="preserve">, </w:t>
      </w:r>
      <w:r w:rsidR="00F06F9A">
        <w:rPr>
          <w:color w:val="000000" w:themeColor="text1"/>
          <w:lang w:val="en-GB"/>
        </w:rPr>
        <w:t xml:space="preserve">preparation </w:t>
      </w:r>
      <w:r w:rsidR="00625858">
        <w:rPr>
          <w:color w:val="000000" w:themeColor="text1"/>
          <w:lang w:val="en-GB"/>
        </w:rPr>
        <w:t>of</w:t>
      </w:r>
      <w:r w:rsidR="006B0909">
        <w:rPr>
          <w:color w:val="000000" w:themeColor="text1"/>
          <w:lang w:val="en-GB"/>
        </w:rPr>
        <w:t xml:space="preserve"> stage I of the </w:t>
      </w:r>
      <w:r w:rsidRPr="00176615">
        <w:rPr>
          <w:color w:val="000000" w:themeColor="text1"/>
          <w:lang w:val="en-GB"/>
        </w:rPr>
        <w:t>K</w:t>
      </w:r>
      <w:r w:rsidR="006B0909">
        <w:rPr>
          <w:color w:val="000000" w:themeColor="text1"/>
          <w:lang w:val="en-GB"/>
        </w:rPr>
        <w:t>igali implementation plan</w:t>
      </w:r>
      <w:r w:rsidRPr="00176615" w:rsidDel="002835CC">
        <w:rPr>
          <w:color w:val="000000" w:themeColor="text1"/>
          <w:lang w:val="en-GB"/>
        </w:rPr>
        <w:t xml:space="preserve"> </w:t>
      </w:r>
      <w:r w:rsidRPr="00176615">
        <w:rPr>
          <w:color w:val="000000" w:themeColor="text1"/>
          <w:lang w:val="en-GB"/>
        </w:rPr>
        <w:t xml:space="preserve">and </w:t>
      </w:r>
      <w:r w:rsidR="00447053">
        <w:rPr>
          <w:color w:val="000000" w:themeColor="text1"/>
          <w:lang w:val="en-GB"/>
        </w:rPr>
        <w:t>implement</w:t>
      </w:r>
      <w:r w:rsidR="00625858">
        <w:rPr>
          <w:color w:val="000000" w:themeColor="text1"/>
          <w:lang w:val="en-GB"/>
        </w:rPr>
        <w:t>ation of</w:t>
      </w:r>
      <w:r w:rsidR="00447053">
        <w:rPr>
          <w:color w:val="000000" w:themeColor="text1"/>
          <w:lang w:val="en-GB"/>
        </w:rPr>
        <w:t xml:space="preserve"> </w:t>
      </w:r>
      <w:r w:rsidR="003B5A42">
        <w:rPr>
          <w:color w:val="000000" w:themeColor="text1"/>
          <w:lang w:val="en-GB"/>
        </w:rPr>
        <w:t>institutional strengthening</w:t>
      </w:r>
      <w:r w:rsidRPr="00176615">
        <w:rPr>
          <w:color w:val="000000" w:themeColor="text1"/>
          <w:lang w:val="en-GB"/>
        </w:rPr>
        <w:t xml:space="preserve"> project activities with success in order to achieve and sustain the 65 per cent reduction in HCFC consumption required since 1 January 2021 and the upcoming control targets in 2024 and 2025.</w:t>
      </w:r>
    </w:p>
    <w:p w14:paraId="45420652" w14:textId="77777777" w:rsidR="00176615" w:rsidRPr="002178BD" w:rsidRDefault="00176615" w:rsidP="00176615">
      <w:pPr>
        <w:spacing w:after="240"/>
        <w:rPr>
          <w:b/>
          <w:bCs/>
          <w:color w:val="000000" w:themeColor="text1"/>
          <w:lang w:val="en-GB"/>
        </w:rPr>
      </w:pPr>
      <w:r w:rsidRPr="002178BD">
        <w:rPr>
          <w:b/>
          <w:bCs/>
          <w:color w:val="000000" w:themeColor="text1"/>
          <w:lang w:val="en-GB"/>
        </w:rPr>
        <w:t>Costa Rica</w:t>
      </w:r>
    </w:p>
    <w:p w14:paraId="10F95381" w14:textId="4071EA6D" w:rsidR="00176615" w:rsidRPr="002178BD" w:rsidRDefault="00176615" w:rsidP="00176615">
      <w:pPr>
        <w:numPr>
          <w:ilvl w:val="0"/>
          <w:numId w:val="10"/>
        </w:numPr>
        <w:tabs>
          <w:tab w:val="clear" w:pos="0"/>
        </w:tabs>
        <w:spacing w:after="240"/>
        <w:outlineLvl w:val="0"/>
        <w:rPr>
          <w:color w:val="000000" w:themeColor="text1"/>
          <w:lang w:val="en-GB"/>
        </w:rPr>
      </w:pPr>
      <w:r w:rsidRPr="002178BD">
        <w:rPr>
          <w:color w:val="000000" w:themeColor="text1"/>
          <w:lang w:val="en-GB"/>
        </w:rPr>
        <w:t>The Executive Committee reviewed the report submitted with the request for the renewal of the institutional strengthening project for Costa Rica (phase XV) and noted with appreciation that the Government of Costa Rica is complying with its reduction targets and reported 2021 and 2022 Article</w:t>
      </w:r>
      <w:r w:rsidR="00906A85">
        <w:rPr>
          <w:color w:val="000000" w:themeColor="text1"/>
          <w:lang w:val="en-GB"/>
        </w:rPr>
        <w:t> </w:t>
      </w:r>
      <w:r w:rsidRPr="002178BD">
        <w:rPr>
          <w:color w:val="000000" w:themeColor="text1"/>
          <w:lang w:val="en-GB"/>
        </w:rPr>
        <w:t xml:space="preserve">7 data to the Ozone Secretariat and country programme data to the Fund Secretariat. The Committee further noted that the Government has taken steps to phase out ODS consumption; in particular, implementation of HCFC imports controls through the licensing and quota system, and training of customs officers and refrigeration technicians. The Committee also noted with appreciation the activities initiated for the implementation of the Kigali Amendment. The Committee acknowledged Costa Rica’s efforts and is therefore hopeful that, within the next three years, Costa Rica will continue implementation of the </w:t>
      </w:r>
      <w:r w:rsidR="00B73FD9">
        <w:rPr>
          <w:color w:val="000000" w:themeColor="text1"/>
          <w:lang w:val="en-GB"/>
        </w:rPr>
        <w:t>HCFC phase-out management plan</w:t>
      </w:r>
      <w:r w:rsidRPr="002178BD">
        <w:rPr>
          <w:color w:val="000000" w:themeColor="text1"/>
          <w:lang w:val="en-GB"/>
        </w:rPr>
        <w:t>, preparation</w:t>
      </w:r>
      <w:r w:rsidR="008C5864">
        <w:rPr>
          <w:color w:val="000000" w:themeColor="text1"/>
          <w:lang w:val="en-GB"/>
        </w:rPr>
        <w:t xml:space="preserve"> of the Kigali HFC implementation plan</w:t>
      </w:r>
      <w:r w:rsidRPr="002178BD">
        <w:rPr>
          <w:color w:val="000000" w:themeColor="text1"/>
          <w:lang w:val="en-GB"/>
        </w:rPr>
        <w:t xml:space="preserve"> and </w:t>
      </w:r>
      <w:r w:rsidR="00EA064B">
        <w:rPr>
          <w:color w:val="000000" w:themeColor="text1"/>
          <w:lang w:val="en-GB"/>
        </w:rPr>
        <w:t>implemen</w:t>
      </w:r>
      <w:r w:rsidR="000852D7">
        <w:rPr>
          <w:color w:val="000000" w:themeColor="text1"/>
          <w:lang w:val="en-GB"/>
        </w:rPr>
        <w:t xml:space="preserve">tation of the </w:t>
      </w:r>
      <w:r w:rsidR="009D3DAA">
        <w:rPr>
          <w:color w:val="000000" w:themeColor="text1"/>
          <w:lang w:val="en-GB"/>
        </w:rPr>
        <w:t>institutional strengthening</w:t>
      </w:r>
      <w:r w:rsidR="009D3DAA" w:rsidRPr="002178BD">
        <w:rPr>
          <w:color w:val="000000" w:themeColor="text1"/>
          <w:lang w:val="en-GB"/>
        </w:rPr>
        <w:t xml:space="preserve"> </w:t>
      </w:r>
      <w:r w:rsidRPr="002178BD">
        <w:rPr>
          <w:color w:val="000000" w:themeColor="text1"/>
          <w:lang w:val="en-GB"/>
        </w:rPr>
        <w:t>project activities with success to sustain the 65 per cent reduction in HCFC consumption required since 1 January 2021 and establishing the foundation for the implementation of the Kigali Amendment.</w:t>
      </w:r>
    </w:p>
    <w:p w14:paraId="48053BED" w14:textId="77777777" w:rsidR="00176615" w:rsidRPr="002178BD" w:rsidRDefault="00176615" w:rsidP="00176615">
      <w:pPr>
        <w:spacing w:after="240"/>
        <w:rPr>
          <w:b/>
          <w:bCs/>
          <w:color w:val="000000" w:themeColor="text1"/>
          <w:lang w:val="en-GB"/>
        </w:rPr>
      </w:pPr>
      <w:r w:rsidRPr="002178BD">
        <w:rPr>
          <w:b/>
          <w:bCs/>
          <w:color w:val="000000" w:themeColor="text1"/>
          <w:lang w:val="en-GB"/>
        </w:rPr>
        <w:t>India</w:t>
      </w:r>
    </w:p>
    <w:p w14:paraId="0BD8D88E" w14:textId="1E9030C2" w:rsidR="00176615" w:rsidRPr="002178BD" w:rsidRDefault="00176615" w:rsidP="00176615">
      <w:pPr>
        <w:numPr>
          <w:ilvl w:val="0"/>
          <w:numId w:val="10"/>
        </w:numPr>
        <w:tabs>
          <w:tab w:val="clear" w:pos="0"/>
        </w:tabs>
        <w:spacing w:after="240"/>
        <w:outlineLvl w:val="0"/>
        <w:rPr>
          <w:color w:val="000000" w:themeColor="text1"/>
          <w:lang w:val="en-GB"/>
        </w:rPr>
      </w:pPr>
      <w:r w:rsidRPr="002178BD">
        <w:rPr>
          <w:color w:val="000000" w:themeColor="text1"/>
          <w:lang w:val="en-GB"/>
        </w:rPr>
        <w:t>The Executive Committee reviewed the report presented with the request for the renewal of the institutional strengthening project for India (phase XIV). The Committee noted with appreciation India’s ratification of the Kigali Amendment and its continued and diligent efforts in sustaining the phase</w:t>
      </w:r>
      <w:r w:rsidR="00233E5C">
        <w:rPr>
          <w:color w:val="000000" w:themeColor="text1"/>
          <w:lang w:val="en-GB"/>
        </w:rPr>
        <w:noBreakHyphen/>
      </w:r>
      <w:r w:rsidRPr="002178BD">
        <w:rPr>
          <w:color w:val="000000" w:themeColor="text1"/>
          <w:lang w:val="en-GB"/>
        </w:rPr>
        <w:t xml:space="preserve">out of ODS, encompassing various policy, regulatory, technology transfer, and awareness initiatives. The Executive Committee acknowledged the efforts of the Government of India in demonstrating the country's compliance with the Montreal Protocol and is therefore hopeful that, within the next three years, the </w:t>
      </w:r>
      <w:r w:rsidR="00A413FB">
        <w:rPr>
          <w:color w:val="000000" w:themeColor="text1"/>
          <w:lang w:val="en-GB"/>
        </w:rPr>
        <w:t>country</w:t>
      </w:r>
      <w:r w:rsidR="00A413FB" w:rsidRPr="002178BD">
        <w:rPr>
          <w:color w:val="000000" w:themeColor="text1"/>
          <w:lang w:val="en-GB"/>
        </w:rPr>
        <w:t xml:space="preserve"> </w:t>
      </w:r>
      <w:r w:rsidRPr="002178BD">
        <w:rPr>
          <w:color w:val="000000" w:themeColor="text1"/>
          <w:lang w:val="en-GB"/>
        </w:rPr>
        <w:t xml:space="preserve">will complete stage II of its </w:t>
      </w:r>
      <w:r w:rsidR="00A413FB">
        <w:rPr>
          <w:color w:val="000000" w:themeColor="text1"/>
          <w:lang w:val="en-GB"/>
        </w:rPr>
        <w:t>HCFC phase-out management plan</w:t>
      </w:r>
      <w:r w:rsidR="00A413FB" w:rsidRPr="002178BD">
        <w:rPr>
          <w:color w:val="000000" w:themeColor="text1"/>
          <w:lang w:val="en-GB"/>
        </w:rPr>
        <w:t xml:space="preserve"> </w:t>
      </w:r>
      <w:r w:rsidRPr="002178BD">
        <w:rPr>
          <w:color w:val="000000" w:themeColor="text1"/>
          <w:lang w:val="en-GB"/>
        </w:rPr>
        <w:t xml:space="preserve">and begin implementation of </w:t>
      </w:r>
      <w:r w:rsidR="00793512">
        <w:rPr>
          <w:color w:val="000000" w:themeColor="text1"/>
          <w:lang w:val="en-GB"/>
        </w:rPr>
        <w:t>s</w:t>
      </w:r>
      <w:r w:rsidR="00793512" w:rsidRPr="002178BD">
        <w:rPr>
          <w:color w:val="000000" w:themeColor="text1"/>
          <w:lang w:val="en-GB"/>
        </w:rPr>
        <w:t xml:space="preserve">tage </w:t>
      </w:r>
      <w:r w:rsidRPr="002178BD">
        <w:rPr>
          <w:color w:val="000000" w:themeColor="text1"/>
          <w:lang w:val="en-GB"/>
        </w:rPr>
        <w:t xml:space="preserve">III, as well as </w:t>
      </w:r>
      <w:r w:rsidR="0018244B">
        <w:rPr>
          <w:color w:val="000000" w:themeColor="text1"/>
          <w:lang w:val="en-GB"/>
        </w:rPr>
        <w:t>develop</w:t>
      </w:r>
      <w:r w:rsidRPr="002178BD">
        <w:rPr>
          <w:color w:val="000000" w:themeColor="text1"/>
          <w:lang w:val="en-GB"/>
        </w:rPr>
        <w:t xml:space="preserve"> </w:t>
      </w:r>
      <w:r w:rsidR="00793512">
        <w:rPr>
          <w:color w:val="000000" w:themeColor="text1"/>
          <w:lang w:val="en-GB"/>
        </w:rPr>
        <w:t>s</w:t>
      </w:r>
      <w:r w:rsidRPr="002178BD">
        <w:rPr>
          <w:color w:val="000000" w:themeColor="text1"/>
          <w:lang w:val="en-GB"/>
        </w:rPr>
        <w:t xml:space="preserve">tage I </w:t>
      </w:r>
      <w:r w:rsidR="00793512">
        <w:rPr>
          <w:color w:val="000000" w:themeColor="text1"/>
          <w:lang w:val="en-GB"/>
        </w:rPr>
        <w:t>of the Kigali HFC implementation plan</w:t>
      </w:r>
      <w:r w:rsidR="004F235C">
        <w:rPr>
          <w:color w:val="000000" w:themeColor="text1"/>
          <w:lang w:val="en-GB"/>
        </w:rPr>
        <w:t>,</w:t>
      </w:r>
      <w:r w:rsidR="00CA71F5">
        <w:rPr>
          <w:color w:val="000000" w:themeColor="text1"/>
          <w:lang w:val="en-GB"/>
        </w:rPr>
        <w:t xml:space="preserve"> </w:t>
      </w:r>
      <w:r w:rsidR="00080B70">
        <w:rPr>
          <w:color w:val="000000" w:themeColor="text1"/>
          <w:lang w:val="en-GB"/>
        </w:rPr>
        <w:t>and</w:t>
      </w:r>
      <w:r w:rsidRPr="002178BD">
        <w:rPr>
          <w:color w:val="000000" w:themeColor="text1"/>
          <w:lang w:val="en-GB"/>
        </w:rPr>
        <w:t xml:space="preserve"> successful</w:t>
      </w:r>
      <w:r w:rsidR="00621D2A">
        <w:rPr>
          <w:color w:val="000000" w:themeColor="text1"/>
          <w:lang w:val="en-GB"/>
        </w:rPr>
        <w:t>ly</w:t>
      </w:r>
      <w:r w:rsidRPr="002178BD">
        <w:rPr>
          <w:color w:val="000000" w:themeColor="text1"/>
          <w:lang w:val="en-GB"/>
        </w:rPr>
        <w:t xml:space="preserve"> </w:t>
      </w:r>
      <w:r w:rsidR="003B5A42">
        <w:rPr>
          <w:color w:val="000000" w:themeColor="text1"/>
          <w:lang w:val="en-GB"/>
        </w:rPr>
        <w:t>implement</w:t>
      </w:r>
      <w:r w:rsidR="00621D2A">
        <w:rPr>
          <w:color w:val="000000" w:themeColor="text1"/>
          <w:lang w:val="en-GB"/>
        </w:rPr>
        <w:t xml:space="preserve"> the</w:t>
      </w:r>
      <w:r w:rsidRPr="002178BD" w:rsidDel="00CA71F5">
        <w:rPr>
          <w:color w:val="000000" w:themeColor="text1"/>
          <w:lang w:val="en-GB"/>
        </w:rPr>
        <w:t xml:space="preserve"> </w:t>
      </w:r>
      <w:r w:rsidR="00CA71F5">
        <w:rPr>
          <w:color w:val="000000" w:themeColor="text1"/>
          <w:lang w:val="en-GB"/>
        </w:rPr>
        <w:t>institutional strengthening</w:t>
      </w:r>
      <w:r w:rsidR="00CA71F5" w:rsidRPr="002178BD">
        <w:rPr>
          <w:color w:val="000000" w:themeColor="text1"/>
          <w:lang w:val="en-GB"/>
        </w:rPr>
        <w:t xml:space="preserve"> </w:t>
      </w:r>
      <w:r w:rsidRPr="002178BD">
        <w:rPr>
          <w:color w:val="000000" w:themeColor="text1"/>
          <w:lang w:val="en-GB"/>
        </w:rPr>
        <w:t>project activities.</w:t>
      </w:r>
    </w:p>
    <w:p w14:paraId="18F870D1" w14:textId="77777777" w:rsidR="00176615" w:rsidRPr="002178BD" w:rsidRDefault="00176615" w:rsidP="00176615">
      <w:pPr>
        <w:spacing w:after="240"/>
        <w:rPr>
          <w:b/>
          <w:bCs/>
          <w:color w:val="000000" w:themeColor="text1"/>
          <w:lang w:val="en-GB"/>
        </w:rPr>
      </w:pPr>
      <w:r w:rsidRPr="002178BD">
        <w:rPr>
          <w:b/>
          <w:bCs/>
          <w:color w:val="000000" w:themeColor="text1"/>
          <w:lang w:val="en-GB"/>
        </w:rPr>
        <w:t>Malaysia</w:t>
      </w:r>
    </w:p>
    <w:p w14:paraId="0E0CC25E" w14:textId="38543241" w:rsidR="00176615" w:rsidRPr="002178BD" w:rsidRDefault="00176615" w:rsidP="00176615">
      <w:pPr>
        <w:numPr>
          <w:ilvl w:val="0"/>
          <w:numId w:val="10"/>
        </w:numPr>
        <w:tabs>
          <w:tab w:val="clear" w:pos="0"/>
        </w:tabs>
        <w:spacing w:after="240"/>
        <w:outlineLvl w:val="0"/>
        <w:rPr>
          <w:lang w:val="en-GB"/>
        </w:rPr>
      </w:pPr>
      <w:r w:rsidRPr="002178BD">
        <w:rPr>
          <w:color w:val="000000" w:themeColor="text1"/>
          <w:lang w:val="en-GB"/>
        </w:rPr>
        <w:t>The Executive Committee reviewed the report presented with the request for the renewal of the institutional strengthening project for Malaysia (phase XV) and expressed appreciation for the Government of Malaysia's diligent efforts in monitoring and regulating the phase</w:t>
      </w:r>
      <w:r w:rsidR="00CA71F5">
        <w:rPr>
          <w:color w:val="000000" w:themeColor="text1"/>
          <w:lang w:val="en-GB"/>
        </w:rPr>
        <w:t>-</w:t>
      </w:r>
      <w:r w:rsidRPr="002178BD">
        <w:rPr>
          <w:color w:val="000000" w:themeColor="text1"/>
          <w:lang w:val="en-GB"/>
        </w:rPr>
        <w:t xml:space="preserve">out of </w:t>
      </w:r>
      <w:r w:rsidR="00CA71F5">
        <w:rPr>
          <w:color w:val="000000" w:themeColor="text1"/>
          <w:lang w:val="en-GB"/>
        </w:rPr>
        <w:t>ODS</w:t>
      </w:r>
      <w:r w:rsidRPr="002178BD">
        <w:rPr>
          <w:color w:val="000000" w:themeColor="text1"/>
          <w:lang w:val="en-GB"/>
        </w:rPr>
        <w:t xml:space="preserve"> and preparations for HFC </w:t>
      </w:r>
      <w:r w:rsidRPr="002178BD">
        <w:rPr>
          <w:color w:val="000000" w:themeColor="text1"/>
          <w:lang w:val="en-GB"/>
        </w:rPr>
        <w:lastRenderedPageBreak/>
        <w:t>phase-down, including policy, regulatory, technology transfer, and awareness</w:t>
      </w:r>
      <w:r w:rsidR="006B1722">
        <w:rPr>
          <w:color w:val="000000" w:themeColor="text1"/>
          <w:lang w:val="en-GB"/>
        </w:rPr>
        <w:noBreakHyphen/>
        <w:t>raising</w:t>
      </w:r>
      <w:r w:rsidRPr="002178BD">
        <w:rPr>
          <w:color w:val="000000" w:themeColor="text1"/>
          <w:lang w:val="en-GB"/>
        </w:rPr>
        <w:t xml:space="preserve"> initiatives. The Committee also noted Malaysia’s timely submission of </w:t>
      </w:r>
      <w:r w:rsidR="00053298">
        <w:rPr>
          <w:color w:val="000000" w:themeColor="text1"/>
          <w:lang w:val="en-GB"/>
        </w:rPr>
        <w:t xml:space="preserve">Article 7 and country programme </w:t>
      </w:r>
      <w:r w:rsidRPr="002178BD">
        <w:rPr>
          <w:color w:val="000000" w:themeColor="text1"/>
          <w:lang w:val="en-GB"/>
        </w:rPr>
        <w:t xml:space="preserve">data for 2021 and 2022 to the Ozone and Fund Secretariats, </w:t>
      </w:r>
      <w:r w:rsidR="0027414C">
        <w:rPr>
          <w:color w:val="000000" w:themeColor="text1"/>
          <w:lang w:val="en-GB"/>
        </w:rPr>
        <w:t xml:space="preserve">respectively, </w:t>
      </w:r>
      <w:r w:rsidR="00AC4397">
        <w:rPr>
          <w:color w:val="000000" w:themeColor="text1"/>
          <w:lang w:val="en-GB"/>
        </w:rPr>
        <w:t xml:space="preserve">indicating </w:t>
      </w:r>
      <w:r w:rsidR="00BB6BE5">
        <w:rPr>
          <w:color w:val="000000" w:themeColor="text1"/>
          <w:lang w:val="en-GB"/>
        </w:rPr>
        <w:t xml:space="preserve">that </w:t>
      </w:r>
      <w:r w:rsidRPr="002178BD">
        <w:rPr>
          <w:color w:val="000000" w:themeColor="text1"/>
          <w:lang w:val="en-GB"/>
        </w:rPr>
        <w:t xml:space="preserve">the country </w:t>
      </w:r>
      <w:r w:rsidR="00AC4397">
        <w:rPr>
          <w:color w:val="000000" w:themeColor="text1"/>
          <w:lang w:val="en-GB"/>
        </w:rPr>
        <w:t xml:space="preserve">is in </w:t>
      </w:r>
      <w:r w:rsidRPr="002178BD">
        <w:rPr>
          <w:color w:val="000000" w:themeColor="text1"/>
          <w:lang w:val="en-GB"/>
        </w:rPr>
        <w:t xml:space="preserve">compliance with the Montreal Protocol. The Committee further noted that despite the challenges posed by </w:t>
      </w:r>
      <w:r w:rsidR="0027414C" w:rsidRPr="002178BD">
        <w:rPr>
          <w:color w:val="000000" w:themeColor="text1"/>
          <w:lang w:val="en-GB"/>
        </w:rPr>
        <w:t>COVID</w:t>
      </w:r>
      <w:r w:rsidRPr="002178BD">
        <w:rPr>
          <w:color w:val="000000" w:themeColor="text1"/>
          <w:lang w:val="en-GB"/>
        </w:rPr>
        <w:t>-19 pandemic, Malaysia remained committed to executing its ODS phase</w:t>
      </w:r>
      <w:r w:rsidR="0027414C">
        <w:rPr>
          <w:color w:val="000000" w:themeColor="text1"/>
          <w:lang w:val="en-GB"/>
        </w:rPr>
        <w:t>-</w:t>
      </w:r>
      <w:r w:rsidRPr="002178BD">
        <w:rPr>
          <w:color w:val="000000" w:themeColor="text1"/>
          <w:lang w:val="en-GB"/>
        </w:rPr>
        <w:t xml:space="preserve">out plan, ratified the Kigali Amendment, and initiated actions for the phase-down of HFCs. The Executive Committee looks forward to the country's continued engagement in Montreal Protocol activities over the next three years, including the completion of </w:t>
      </w:r>
      <w:r w:rsidR="00E008B4">
        <w:rPr>
          <w:color w:val="000000" w:themeColor="text1"/>
          <w:lang w:val="en-GB"/>
        </w:rPr>
        <w:t xml:space="preserve">stage II of </w:t>
      </w:r>
      <w:r w:rsidRPr="002178BD">
        <w:rPr>
          <w:color w:val="000000" w:themeColor="text1"/>
          <w:lang w:val="en-GB"/>
        </w:rPr>
        <w:t xml:space="preserve">the </w:t>
      </w:r>
      <w:r w:rsidR="00E008B4">
        <w:rPr>
          <w:color w:val="000000" w:themeColor="text1"/>
          <w:lang w:val="en-GB"/>
        </w:rPr>
        <w:t>HCFC phase-out management plan</w:t>
      </w:r>
      <w:r w:rsidRPr="002178BD">
        <w:rPr>
          <w:color w:val="000000" w:themeColor="text1"/>
          <w:lang w:val="en-GB"/>
        </w:rPr>
        <w:t xml:space="preserve">, </w:t>
      </w:r>
      <w:r w:rsidR="007F04FC" w:rsidRPr="002178BD">
        <w:rPr>
          <w:color w:val="000000" w:themeColor="text1"/>
          <w:lang w:val="en-GB"/>
        </w:rPr>
        <w:t>development</w:t>
      </w:r>
      <w:r w:rsidRPr="002178BD">
        <w:rPr>
          <w:color w:val="000000" w:themeColor="text1"/>
          <w:lang w:val="en-GB"/>
        </w:rPr>
        <w:t xml:space="preserve"> and implementation of </w:t>
      </w:r>
      <w:r w:rsidR="00F2457B">
        <w:rPr>
          <w:color w:val="000000" w:themeColor="text1"/>
          <w:lang w:val="en-GB"/>
        </w:rPr>
        <w:t>s</w:t>
      </w:r>
      <w:r w:rsidRPr="002178BD">
        <w:rPr>
          <w:color w:val="000000" w:themeColor="text1"/>
          <w:lang w:val="en-GB"/>
        </w:rPr>
        <w:t xml:space="preserve">tage III, and implementation of </w:t>
      </w:r>
      <w:r w:rsidR="00F2457B">
        <w:rPr>
          <w:color w:val="000000" w:themeColor="text1"/>
          <w:lang w:val="en-GB"/>
        </w:rPr>
        <w:t>stage I of the Kigali HFC implementation plan</w:t>
      </w:r>
      <w:r w:rsidRPr="002178BD">
        <w:rPr>
          <w:color w:val="000000" w:themeColor="text1"/>
          <w:lang w:val="en-GB"/>
        </w:rPr>
        <w:t xml:space="preserve">, along with the successful </w:t>
      </w:r>
      <w:r w:rsidR="003B5A42">
        <w:rPr>
          <w:color w:val="000000" w:themeColor="text1"/>
          <w:lang w:val="en-GB"/>
        </w:rPr>
        <w:t>implementation</w:t>
      </w:r>
      <w:r w:rsidR="003B5A42" w:rsidRPr="002178BD">
        <w:rPr>
          <w:color w:val="000000" w:themeColor="text1"/>
          <w:lang w:val="en-GB"/>
        </w:rPr>
        <w:t xml:space="preserve"> </w:t>
      </w:r>
      <w:r w:rsidRPr="002178BD">
        <w:rPr>
          <w:color w:val="000000" w:themeColor="text1"/>
          <w:lang w:val="en-GB"/>
        </w:rPr>
        <w:t xml:space="preserve">of </w:t>
      </w:r>
      <w:r w:rsidR="003B5A42">
        <w:rPr>
          <w:color w:val="000000" w:themeColor="text1"/>
          <w:lang w:val="en-GB"/>
        </w:rPr>
        <w:t>institutional strengthening</w:t>
      </w:r>
      <w:r w:rsidRPr="002178BD">
        <w:rPr>
          <w:color w:val="000000" w:themeColor="text1"/>
          <w:lang w:val="en-GB"/>
        </w:rPr>
        <w:t xml:space="preserve"> project activities.</w:t>
      </w:r>
    </w:p>
    <w:p w14:paraId="1A894BB8" w14:textId="77777777" w:rsidR="00176615" w:rsidRPr="002178BD" w:rsidRDefault="00176615" w:rsidP="00176615">
      <w:pPr>
        <w:spacing w:after="240"/>
        <w:rPr>
          <w:b/>
          <w:bCs/>
          <w:color w:val="000000" w:themeColor="text1"/>
          <w:lang w:val="en-GB"/>
        </w:rPr>
      </w:pPr>
      <w:r w:rsidRPr="002178BD">
        <w:rPr>
          <w:b/>
          <w:bCs/>
          <w:color w:val="000000" w:themeColor="text1"/>
          <w:lang w:val="en-GB"/>
        </w:rPr>
        <w:t>Pakistan</w:t>
      </w:r>
    </w:p>
    <w:p w14:paraId="202A94D5" w14:textId="18E03CBD" w:rsidR="00176615" w:rsidRPr="002178BD" w:rsidRDefault="00176615" w:rsidP="00176615">
      <w:pPr>
        <w:numPr>
          <w:ilvl w:val="0"/>
          <w:numId w:val="10"/>
        </w:numPr>
        <w:tabs>
          <w:tab w:val="clear" w:pos="0"/>
        </w:tabs>
        <w:spacing w:after="240"/>
        <w:outlineLvl w:val="0"/>
        <w:rPr>
          <w:color w:val="000000" w:themeColor="text1"/>
          <w:lang w:val="en-GB"/>
        </w:rPr>
      </w:pPr>
      <w:r w:rsidRPr="002178BD">
        <w:rPr>
          <w:color w:val="000000" w:themeColor="text1"/>
          <w:lang w:val="en-GB"/>
        </w:rPr>
        <w:t xml:space="preserve">The Executive Committee reviewed the report presented with the request for the renewal of the institutional strengthening project for Pakistan (phase XII) and noted with appreciation the efforts </w:t>
      </w:r>
      <w:r w:rsidR="00944544">
        <w:rPr>
          <w:color w:val="000000" w:themeColor="text1"/>
          <w:lang w:val="en-GB"/>
        </w:rPr>
        <w:t xml:space="preserve">of the Government </w:t>
      </w:r>
      <w:r w:rsidRPr="002178BD">
        <w:rPr>
          <w:color w:val="000000" w:themeColor="text1"/>
          <w:lang w:val="en-GB"/>
        </w:rPr>
        <w:t>to monitor and control ODS phase</w:t>
      </w:r>
      <w:r w:rsidR="004F235C">
        <w:rPr>
          <w:color w:val="000000" w:themeColor="text1"/>
          <w:lang w:val="en-GB"/>
        </w:rPr>
        <w:t>-</w:t>
      </w:r>
      <w:r w:rsidRPr="002178BD">
        <w:rPr>
          <w:color w:val="000000" w:themeColor="text1"/>
          <w:lang w:val="en-GB"/>
        </w:rPr>
        <w:t>out through various policy and regulatory activities along with awareness</w:t>
      </w:r>
      <w:r w:rsidR="004F235C">
        <w:rPr>
          <w:color w:val="000000" w:themeColor="text1"/>
          <w:lang w:val="en-GB"/>
        </w:rPr>
        <w:noBreakHyphen/>
      </w:r>
      <w:r w:rsidRPr="002178BD">
        <w:rPr>
          <w:color w:val="000000" w:themeColor="text1"/>
          <w:lang w:val="en-GB"/>
        </w:rPr>
        <w:t xml:space="preserve">raising activities. The Committee further noted that the Government of Pakistan ensured compliance </w:t>
      </w:r>
      <w:r w:rsidR="00E2688E">
        <w:rPr>
          <w:color w:val="000000" w:themeColor="text1"/>
          <w:lang w:val="en-GB"/>
        </w:rPr>
        <w:t xml:space="preserve">with </w:t>
      </w:r>
      <w:r w:rsidR="00165186">
        <w:rPr>
          <w:color w:val="000000" w:themeColor="text1"/>
          <w:lang w:val="en-GB"/>
        </w:rPr>
        <w:t xml:space="preserve">the </w:t>
      </w:r>
      <w:r w:rsidR="003318F8">
        <w:rPr>
          <w:color w:val="000000" w:themeColor="text1"/>
          <w:lang w:val="en-GB"/>
        </w:rPr>
        <w:t>Montreal Protocol and submitted</w:t>
      </w:r>
      <w:r w:rsidR="0009181B">
        <w:rPr>
          <w:color w:val="000000" w:themeColor="text1"/>
          <w:lang w:val="en-GB"/>
        </w:rPr>
        <w:t xml:space="preserve"> Article 7 and country programme </w:t>
      </w:r>
      <w:r w:rsidRPr="002178BD">
        <w:rPr>
          <w:color w:val="000000" w:themeColor="text1"/>
          <w:lang w:val="en-GB"/>
        </w:rPr>
        <w:t>data</w:t>
      </w:r>
      <w:r w:rsidR="00365A76">
        <w:rPr>
          <w:color w:val="000000" w:themeColor="text1"/>
          <w:lang w:val="en-GB"/>
        </w:rPr>
        <w:t xml:space="preserve"> in a timely manner</w:t>
      </w:r>
      <w:r w:rsidRPr="002178BD">
        <w:rPr>
          <w:color w:val="000000" w:themeColor="text1"/>
          <w:lang w:val="en-GB"/>
        </w:rPr>
        <w:t xml:space="preserve">; implemented </w:t>
      </w:r>
      <w:r w:rsidR="00365A76">
        <w:rPr>
          <w:color w:val="000000" w:themeColor="text1"/>
          <w:lang w:val="en-GB"/>
        </w:rPr>
        <w:t>stage II of the HCFC phase-out management plan</w:t>
      </w:r>
      <w:r w:rsidR="00E57324">
        <w:rPr>
          <w:color w:val="000000" w:themeColor="text1"/>
          <w:lang w:val="en-GB"/>
        </w:rPr>
        <w:t xml:space="preserve"> (HPMP)</w:t>
      </w:r>
      <w:r w:rsidRPr="002178BD">
        <w:rPr>
          <w:color w:val="000000" w:themeColor="text1"/>
          <w:lang w:val="en-GB"/>
        </w:rPr>
        <w:t xml:space="preserve">, submitted and received approval for </w:t>
      </w:r>
      <w:r w:rsidR="00E57324">
        <w:rPr>
          <w:color w:val="000000" w:themeColor="text1"/>
          <w:lang w:val="en-GB"/>
        </w:rPr>
        <w:t xml:space="preserve">stage III of the </w:t>
      </w:r>
      <w:r w:rsidRPr="002178BD">
        <w:rPr>
          <w:color w:val="000000" w:themeColor="text1"/>
          <w:lang w:val="en-GB"/>
        </w:rPr>
        <w:t>HPMP</w:t>
      </w:r>
      <w:r w:rsidRPr="002178BD" w:rsidDel="00942AE8">
        <w:rPr>
          <w:color w:val="000000" w:themeColor="text1"/>
          <w:lang w:val="en-GB"/>
        </w:rPr>
        <w:t xml:space="preserve"> </w:t>
      </w:r>
      <w:r w:rsidRPr="002178BD">
        <w:rPr>
          <w:color w:val="000000" w:themeColor="text1"/>
          <w:lang w:val="en-GB"/>
        </w:rPr>
        <w:t>and prepared for the Kigali Amendment ratification and HFC phase</w:t>
      </w:r>
      <w:r w:rsidR="00944544">
        <w:rPr>
          <w:color w:val="000000" w:themeColor="text1"/>
          <w:lang w:val="en-GB"/>
        </w:rPr>
        <w:noBreakHyphen/>
      </w:r>
      <w:r w:rsidRPr="002178BD">
        <w:rPr>
          <w:color w:val="000000" w:themeColor="text1"/>
          <w:lang w:val="en-GB"/>
        </w:rPr>
        <w:t xml:space="preserve">down. The Committee acknowledged the efforts of the Government of Pakistan and is therefore hopeful that, within the next three years, </w:t>
      </w:r>
      <w:r w:rsidR="00153529">
        <w:rPr>
          <w:color w:val="000000" w:themeColor="text1"/>
          <w:lang w:val="en-GB"/>
        </w:rPr>
        <w:t>the country</w:t>
      </w:r>
      <w:r w:rsidR="00153529" w:rsidRPr="002178BD">
        <w:rPr>
          <w:color w:val="000000" w:themeColor="text1"/>
          <w:lang w:val="en-GB"/>
        </w:rPr>
        <w:t xml:space="preserve"> </w:t>
      </w:r>
      <w:r w:rsidRPr="002178BD">
        <w:rPr>
          <w:color w:val="000000" w:themeColor="text1"/>
          <w:lang w:val="en-GB"/>
        </w:rPr>
        <w:t>will continue coordination with other national agencies and stakeholders in implementing policies and regulations to sustain ODS phase-out and continue Montreal Protocol activities including implementation of stage III of the HPMP, preparation of the K</w:t>
      </w:r>
      <w:r w:rsidR="009C12A4">
        <w:rPr>
          <w:color w:val="000000" w:themeColor="text1"/>
          <w:lang w:val="en-GB"/>
        </w:rPr>
        <w:t>igali HFC implementation plan</w:t>
      </w:r>
      <w:r w:rsidRPr="002178BD">
        <w:rPr>
          <w:color w:val="000000" w:themeColor="text1"/>
          <w:lang w:val="en-GB"/>
        </w:rPr>
        <w:t xml:space="preserve"> and </w:t>
      </w:r>
      <w:r w:rsidR="009C12A4">
        <w:rPr>
          <w:color w:val="000000" w:themeColor="text1"/>
          <w:lang w:val="en-GB"/>
        </w:rPr>
        <w:t xml:space="preserve">implementation of </w:t>
      </w:r>
      <w:r w:rsidR="00944544">
        <w:rPr>
          <w:color w:val="000000" w:themeColor="text1"/>
          <w:lang w:val="en-GB"/>
        </w:rPr>
        <w:t xml:space="preserve">institutional strengthening </w:t>
      </w:r>
      <w:r w:rsidRPr="002178BD">
        <w:rPr>
          <w:color w:val="000000" w:themeColor="text1"/>
          <w:lang w:val="en-GB"/>
        </w:rPr>
        <w:t>project with success.</w:t>
      </w:r>
    </w:p>
    <w:p w14:paraId="1C9C71B1" w14:textId="77777777" w:rsidR="00176615" w:rsidRPr="002178BD" w:rsidRDefault="00176615" w:rsidP="00176615">
      <w:pPr>
        <w:spacing w:after="240"/>
        <w:rPr>
          <w:b/>
          <w:bCs/>
          <w:color w:val="000000" w:themeColor="text1"/>
          <w:lang w:val="en-GB"/>
        </w:rPr>
      </w:pPr>
      <w:r w:rsidRPr="002178BD">
        <w:rPr>
          <w:b/>
          <w:bCs/>
          <w:color w:val="000000" w:themeColor="text1"/>
          <w:lang w:val="en-GB"/>
        </w:rPr>
        <w:t>Uruguay</w:t>
      </w:r>
    </w:p>
    <w:p w14:paraId="38C263A0" w14:textId="489EFF47" w:rsidR="00176615" w:rsidRPr="002178BD" w:rsidRDefault="00176615" w:rsidP="00176615">
      <w:pPr>
        <w:numPr>
          <w:ilvl w:val="0"/>
          <w:numId w:val="10"/>
        </w:numPr>
        <w:tabs>
          <w:tab w:val="clear" w:pos="0"/>
        </w:tabs>
        <w:spacing w:after="240"/>
        <w:outlineLvl w:val="0"/>
        <w:rPr>
          <w:lang w:val="en-GB"/>
        </w:rPr>
      </w:pPr>
      <w:r w:rsidRPr="002178BD">
        <w:rPr>
          <w:color w:val="000000" w:themeColor="text1"/>
          <w:lang w:val="en-GB"/>
        </w:rPr>
        <w:t xml:space="preserve">The Executive Committee reviewed the report submitted with the request for the renewal of the institutional strengthening project for Uruguay (phase XV) and noted with appreciation that the Government of Uruguay reported 2021 and 2022 </w:t>
      </w:r>
      <w:r w:rsidR="00AA07B1">
        <w:rPr>
          <w:color w:val="000000" w:themeColor="text1"/>
          <w:lang w:val="en-GB"/>
        </w:rPr>
        <w:t xml:space="preserve">Article 7 </w:t>
      </w:r>
      <w:r w:rsidRPr="002178BD">
        <w:rPr>
          <w:color w:val="000000" w:themeColor="text1"/>
          <w:lang w:val="en-GB"/>
        </w:rPr>
        <w:t xml:space="preserve">data to the Ozone Secretariat and country programme data to the Fund Secretariat indicating </w:t>
      </w:r>
      <w:r w:rsidR="007261E7">
        <w:rPr>
          <w:color w:val="000000" w:themeColor="text1"/>
          <w:lang w:val="en-GB"/>
        </w:rPr>
        <w:t xml:space="preserve">that </w:t>
      </w:r>
      <w:r w:rsidRPr="002178BD">
        <w:rPr>
          <w:color w:val="000000" w:themeColor="text1"/>
          <w:lang w:val="en-GB"/>
        </w:rPr>
        <w:t>the country</w:t>
      </w:r>
      <w:r w:rsidRPr="002178BD" w:rsidDel="002239D0">
        <w:rPr>
          <w:color w:val="000000" w:themeColor="text1"/>
          <w:lang w:val="en-GB"/>
        </w:rPr>
        <w:t xml:space="preserve"> </w:t>
      </w:r>
      <w:r w:rsidR="007261E7">
        <w:rPr>
          <w:color w:val="000000" w:themeColor="text1"/>
          <w:lang w:val="en-GB"/>
        </w:rPr>
        <w:t xml:space="preserve">is in </w:t>
      </w:r>
      <w:r w:rsidRPr="002178BD">
        <w:rPr>
          <w:color w:val="000000" w:themeColor="text1"/>
          <w:lang w:val="en-GB"/>
        </w:rPr>
        <w:t>compliance with the Montreal Protocol. The Committee further noted that the Government of Uruguay has taken steps to phase out ODS consumption</w:t>
      </w:r>
      <w:r w:rsidR="00944544">
        <w:rPr>
          <w:color w:val="000000" w:themeColor="text1"/>
          <w:lang w:val="en-GB"/>
        </w:rPr>
        <w:t>,</w:t>
      </w:r>
      <w:r w:rsidRPr="002178BD">
        <w:rPr>
          <w:color w:val="000000" w:themeColor="text1"/>
          <w:lang w:val="en-GB"/>
        </w:rPr>
        <w:t xml:space="preserve"> in particular, implementation of HCFC imports controls through the licensing and quota system, and training of customs officers and refrigeration technicians. The Committee also noted with appreciation the activities initiated to facilitate the implementation of the Kigali Amendment through the preparation of the Kigali </w:t>
      </w:r>
      <w:r w:rsidR="00267AFC">
        <w:rPr>
          <w:color w:val="000000" w:themeColor="text1"/>
          <w:lang w:val="en-GB"/>
        </w:rPr>
        <w:t>HFC i</w:t>
      </w:r>
      <w:r w:rsidRPr="002178BD">
        <w:rPr>
          <w:color w:val="000000" w:themeColor="text1"/>
          <w:lang w:val="en-GB"/>
        </w:rPr>
        <w:t xml:space="preserve">mplementation </w:t>
      </w:r>
      <w:r w:rsidR="00267AFC">
        <w:rPr>
          <w:color w:val="000000" w:themeColor="text1"/>
          <w:lang w:val="en-GB"/>
        </w:rPr>
        <w:t>p</w:t>
      </w:r>
      <w:r w:rsidR="00267AFC" w:rsidRPr="002178BD">
        <w:rPr>
          <w:color w:val="000000" w:themeColor="text1"/>
          <w:lang w:val="en-GB"/>
        </w:rPr>
        <w:t>lan</w:t>
      </w:r>
      <w:r w:rsidR="00340ADB">
        <w:rPr>
          <w:color w:val="000000" w:themeColor="text1"/>
          <w:lang w:val="en-GB"/>
        </w:rPr>
        <w:t xml:space="preserve"> (KIP)</w:t>
      </w:r>
      <w:r w:rsidRPr="002178BD">
        <w:rPr>
          <w:color w:val="000000" w:themeColor="text1"/>
          <w:lang w:val="en-GB"/>
        </w:rPr>
        <w:t xml:space="preserve">. The Committee acknowledged the efforts of the Government of Uruguay in the implementation of the Montreal Protocol and is hopeful that, within the next three years, the </w:t>
      </w:r>
      <w:r w:rsidR="00C745F3">
        <w:rPr>
          <w:color w:val="000000" w:themeColor="text1"/>
          <w:lang w:val="en-GB"/>
        </w:rPr>
        <w:t>country</w:t>
      </w:r>
      <w:r w:rsidRPr="002178BD">
        <w:rPr>
          <w:color w:val="000000" w:themeColor="text1"/>
          <w:lang w:val="en-GB"/>
        </w:rPr>
        <w:t xml:space="preserve"> will continue implementation of the </w:t>
      </w:r>
      <w:r w:rsidR="00C745F3">
        <w:rPr>
          <w:color w:val="000000" w:themeColor="text1"/>
          <w:lang w:val="en-GB"/>
        </w:rPr>
        <w:t>HCFC phase-out management plan</w:t>
      </w:r>
      <w:r w:rsidRPr="002178BD">
        <w:rPr>
          <w:color w:val="000000" w:themeColor="text1"/>
          <w:lang w:val="en-GB"/>
        </w:rPr>
        <w:t xml:space="preserve">, </w:t>
      </w:r>
      <w:r w:rsidR="009C12A4">
        <w:rPr>
          <w:color w:val="000000" w:themeColor="text1"/>
          <w:lang w:val="en-GB"/>
        </w:rPr>
        <w:t xml:space="preserve">preparation of the </w:t>
      </w:r>
      <w:r w:rsidRPr="002178BD">
        <w:rPr>
          <w:color w:val="000000" w:themeColor="text1"/>
          <w:lang w:val="en-GB"/>
        </w:rPr>
        <w:t xml:space="preserve">KIP and </w:t>
      </w:r>
      <w:r w:rsidR="009C12A4">
        <w:rPr>
          <w:color w:val="000000" w:themeColor="text1"/>
          <w:lang w:val="en-GB"/>
        </w:rPr>
        <w:t xml:space="preserve">implementation of </w:t>
      </w:r>
      <w:r w:rsidR="00340ADB">
        <w:rPr>
          <w:color w:val="000000" w:themeColor="text1"/>
          <w:lang w:val="en-GB"/>
        </w:rPr>
        <w:t>institutional strengthening</w:t>
      </w:r>
      <w:r w:rsidR="00340ADB" w:rsidRPr="002178BD">
        <w:rPr>
          <w:color w:val="000000" w:themeColor="text1"/>
          <w:lang w:val="en-GB"/>
        </w:rPr>
        <w:t xml:space="preserve"> </w:t>
      </w:r>
      <w:r w:rsidRPr="002178BD">
        <w:rPr>
          <w:color w:val="000000" w:themeColor="text1"/>
          <w:lang w:val="en-GB"/>
        </w:rPr>
        <w:t>project activities with success in order to comply with the reduction targets of the Montreal Protocol.</w:t>
      </w:r>
    </w:p>
    <w:p w14:paraId="52DF4A48" w14:textId="77777777" w:rsidR="00C41C73" w:rsidRPr="00176615" w:rsidRDefault="00C41C73" w:rsidP="00C41C73">
      <w:pPr>
        <w:widowControl w:val="0"/>
        <w:jc w:val="center"/>
        <w:outlineLvl w:val="0"/>
        <w:rPr>
          <w:caps/>
          <w:lang w:val="en-GB"/>
        </w:rPr>
      </w:pPr>
    </w:p>
    <w:p w14:paraId="2909E378" w14:textId="77777777" w:rsidR="00C41C73" w:rsidRDefault="00C41C73" w:rsidP="00C41C73"/>
    <w:p w14:paraId="7B682CE2" w14:textId="77777777" w:rsidR="00C41C73" w:rsidRDefault="00C41C73" w:rsidP="00C41C7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9B0D30" w14:paraId="7DCB342A" w14:textId="77777777">
        <w:tc>
          <w:tcPr>
            <w:tcW w:w="1871" w:type="dxa"/>
          </w:tcPr>
          <w:p w14:paraId="0C5F99DE" w14:textId="77777777" w:rsidR="00C41C73" w:rsidRPr="009B0D30" w:rsidRDefault="00C41C73"/>
        </w:tc>
        <w:tc>
          <w:tcPr>
            <w:tcW w:w="1872" w:type="dxa"/>
          </w:tcPr>
          <w:p w14:paraId="4A9E845C" w14:textId="77777777" w:rsidR="00C41C73" w:rsidRPr="009B0D30" w:rsidRDefault="00C41C73"/>
        </w:tc>
        <w:tc>
          <w:tcPr>
            <w:tcW w:w="1872" w:type="dxa"/>
            <w:tcBorders>
              <w:bottom w:val="single" w:sz="4" w:space="0" w:color="auto"/>
            </w:tcBorders>
          </w:tcPr>
          <w:p w14:paraId="3E489C6C" w14:textId="77777777" w:rsidR="00C41C73" w:rsidRPr="009B0D30" w:rsidRDefault="00C41C73"/>
        </w:tc>
        <w:tc>
          <w:tcPr>
            <w:tcW w:w="1872" w:type="dxa"/>
          </w:tcPr>
          <w:p w14:paraId="02A5B215" w14:textId="77777777" w:rsidR="00C41C73" w:rsidRPr="009B0D30" w:rsidRDefault="00C41C73"/>
        </w:tc>
        <w:tc>
          <w:tcPr>
            <w:tcW w:w="1873" w:type="dxa"/>
          </w:tcPr>
          <w:p w14:paraId="29AD70C0" w14:textId="77777777" w:rsidR="00C41C73" w:rsidRPr="009B0D30" w:rsidRDefault="00C41C73"/>
        </w:tc>
      </w:tr>
    </w:tbl>
    <w:p w14:paraId="779D2BDC" w14:textId="77777777" w:rsidR="00C41C73" w:rsidRPr="009B0D30" w:rsidRDefault="00C41C73" w:rsidP="00C41C73"/>
    <w:p w14:paraId="40D98167" w14:textId="77777777" w:rsidR="004E7F9C" w:rsidRPr="009B0D30" w:rsidRDefault="004E7F9C" w:rsidP="004E7F9C">
      <w:pPr>
        <w:pStyle w:val="Title1"/>
        <w:rPr>
          <w:lang w:val="en-CA"/>
        </w:rPr>
      </w:pPr>
    </w:p>
    <w:p w14:paraId="734633BE" w14:textId="77777777" w:rsidR="008C5738" w:rsidRPr="0066768F" w:rsidRDefault="008C5738" w:rsidP="0066768F">
      <w:pPr>
        <w:pStyle w:val="StyleHeader4Para4Left0Firstline0"/>
        <w:numPr>
          <w:ilvl w:val="0"/>
          <w:numId w:val="0"/>
        </w:numPr>
        <w:jc w:val="right"/>
        <w:rPr>
          <w:b/>
          <w:sz w:val="22"/>
        </w:rPr>
      </w:pPr>
    </w:p>
    <w:sectPr w:rsidR="008C5738" w:rsidRPr="0066768F" w:rsidSect="00C51E23">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5CEA2" w14:textId="77777777" w:rsidR="009A7088" w:rsidRDefault="009A7088" w:rsidP="004A504B">
      <w:r>
        <w:separator/>
      </w:r>
    </w:p>
  </w:endnote>
  <w:endnote w:type="continuationSeparator" w:id="0">
    <w:p w14:paraId="70D42F4D" w14:textId="77777777" w:rsidR="009A7088" w:rsidRDefault="009A7088" w:rsidP="004A504B">
      <w:r>
        <w:continuationSeparator/>
      </w:r>
    </w:p>
  </w:endnote>
  <w:endnote w:type="continuationNotice" w:id="1">
    <w:p w14:paraId="650501AF" w14:textId="77777777" w:rsidR="009A7088" w:rsidRDefault="009A70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1C26C" w14:textId="77777777" w:rsidR="00C41C73" w:rsidRPr="0033525D" w:rsidRDefault="00C41C7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9169" w14:textId="77777777" w:rsidR="00C41C73" w:rsidRPr="0033525D" w:rsidRDefault="00C41C7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CC52"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311F56"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6785" w14:textId="77777777" w:rsidR="00C41C73" w:rsidRPr="0033525D" w:rsidRDefault="00C41C7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2159" w14:textId="77777777" w:rsidR="00C41C73" w:rsidRPr="0033525D" w:rsidRDefault="00C41C7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791D"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C92414"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E41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D567A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168A4" w14:textId="77777777" w:rsidR="009A7088" w:rsidRDefault="009A7088" w:rsidP="004A504B">
      <w:r>
        <w:separator/>
      </w:r>
    </w:p>
  </w:footnote>
  <w:footnote w:type="continuationSeparator" w:id="0">
    <w:p w14:paraId="4B381D9D" w14:textId="77777777" w:rsidR="009A7088" w:rsidRDefault="009A7088" w:rsidP="004A504B">
      <w:r>
        <w:continuationSeparator/>
      </w:r>
    </w:p>
  </w:footnote>
  <w:footnote w:type="continuationNotice" w:id="1">
    <w:p w14:paraId="7B6DDB71" w14:textId="77777777" w:rsidR="009A7088" w:rsidRDefault="009A7088"/>
  </w:footnote>
  <w:footnote w:id="2">
    <w:p w14:paraId="5A16CE04"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3">
    <w:p w14:paraId="7BCADEF6" w14:textId="77777777" w:rsidR="000E2026" w:rsidRPr="009E5CDC" w:rsidRDefault="000E2026" w:rsidP="000E2026">
      <w:pPr>
        <w:rPr>
          <w:b/>
          <w:bCs/>
          <w:color w:val="000000" w:themeColor="text1"/>
          <w:sz w:val="18"/>
          <w:szCs w:val="18"/>
        </w:rPr>
      </w:pPr>
      <w:r>
        <w:rPr>
          <w:rStyle w:val="FootnoteReference"/>
        </w:rPr>
        <w:footnoteRef/>
      </w:r>
      <w:r>
        <w:rPr>
          <w:color w:val="000000" w:themeColor="text1"/>
          <w:sz w:val="18"/>
          <w:szCs w:val="18"/>
        </w:rPr>
        <w:t xml:space="preserve"> Herein referred to </w:t>
      </w:r>
      <w:r w:rsidRPr="00E24E7E">
        <w:rPr>
          <w:color w:val="000000" w:themeColor="text1"/>
          <w:sz w:val="18"/>
          <w:szCs w:val="18"/>
        </w:rPr>
        <w:t xml:space="preserve">as preparation of a national inventory of banks of used or unwanted controlled substances </w:t>
      </w:r>
      <w:r>
        <w:rPr>
          <w:color w:val="000000" w:themeColor="text1"/>
          <w:sz w:val="18"/>
          <w:szCs w:val="18"/>
        </w:rPr>
        <w:t>and plan</w:t>
      </w:r>
    </w:p>
    <w:p w14:paraId="30D887FE" w14:textId="77777777" w:rsidR="000E2026" w:rsidRPr="007D0DC9" w:rsidRDefault="000E2026" w:rsidP="000E2026">
      <w:pPr>
        <w:pStyle w:val="FootnoteText"/>
      </w:pPr>
    </w:p>
  </w:footnote>
  <w:footnote w:id="4">
    <w:p w14:paraId="7DE5E23A" w14:textId="77777777" w:rsidR="000E2026" w:rsidRPr="00C15E6A" w:rsidRDefault="000E2026" w:rsidP="000E2026">
      <w:pPr>
        <w:pStyle w:val="FootnoteText"/>
      </w:pPr>
      <w:r>
        <w:rPr>
          <w:rStyle w:val="FootnoteReference"/>
        </w:rPr>
        <w:footnoteRef/>
      </w:r>
      <w:r>
        <w:t xml:space="preserve"> Herein referred to as </w:t>
      </w:r>
      <w:r w:rsidRPr="00C15E6A">
        <w:t>preparation for a pilot project to maintain and/or enhance energy efficiency</w:t>
      </w:r>
    </w:p>
  </w:footnote>
  <w:footnote w:id="5">
    <w:p w14:paraId="7724CBCB" w14:textId="77777777" w:rsidR="000E2026" w:rsidRDefault="000E2026" w:rsidP="000E2026">
      <w:pPr>
        <w:pStyle w:val="FootnoteText"/>
      </w:pPr>
      <w:r>
        <w:rPr>
          <w:rStyle w:val="FootnoteReference"/>
        </w:rPr>
        <w:footnoteRef/>
      </w:r>
      <w:r>
        <w:t xml:space="preserve"> Decision 91/63: (b) t</w:t>
      </w:r>
      <w:r w:rsidRPr="00740801">
        <w:t>o approve the revised format for terminal reports and requests for the extension of IS funding and the corresponding performance indicators</w:t>
      </w:r>
      <w:r>
        <w:t>; and (c) t</w:t>
      </w:r>
      <w:r w:rsidRPr="00D733F9">
        <w:t>o request Article 5 countries, through the bilateral and implementing agencies, to use the revised format referred to in subparagraph (b) above for all requests for IS renewal as of the first meeting of the Executive Committee in 2023</w:t>
      </w:r>
      <w:r>
        <w:t>.</w:t>
      </w:r>
    </w:p>
  </w:footnote>
  <w:footnote w:id="6">
    <w:p w14:paraId="59AB2D58" w14:textId="77777777" w:rsidR="000E2026" w:rsidRPr="007A41C9" w:rsidRDefault="000E2026" w:rsidP="000E2026">
      <w:pPr>
        <w:jc w:val="left"/>
      </w:pPr>
      <w:r w:rsidRPr="007A41C9">
        <w:rPr>
          <w:rStyle w:val="FootnoteReference"/>
          <w:sz w:val="20"/>
          <w:szCs w:val="20"/>
        </w:rPr>
        <w:footnoteRef/>
      </w:r>
      <w:r w:rsidRPr="007A41C9">
        <w:rPr>
          <w:sz w:val="20"/>
          <w:szCs w:val="20"/>
        </w:rPr>
        <w:t xml:space="preserve"> </w:t>
      </w:r>
      <w:r w:rsidRPr="00481704">
        <w:rPr>
          <w:sz w:val="20"/>
          <w:szCs w:val="20"/>
        </w:rPr>
        <w:t>UNEP/OzL.Pro/ExCom/93/3</w:t>
      </w:r>
      <w:r>
        <w:rPr>
          <w:sz w:val="20"/>
          <w:szCs w:val="20"/>
        </w:rPr>
        <w:t xml:space="preserve">6 </w:t>
      </w:r>
    </w:p>
  </w:footnote>
  <w:footnote w:id="7">
    <w:p w14:paraId="16F779E3" w14:textId="77777777" w:rsidR="000E2026" w:rsidRDefault="000E2026" w:rsidP="000E2026">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8">
    <w:p w14:paraId="2F0BC90A" w14:textId="6F431B79" w:rsidR="000E2026" w:rsidRDefault="000E2026" w:rsidP="000E2026">
      <w:pPr>
        <w:pStyle w:val="FootnoteText"/>
      </w:pPr>
      <w:r>
        <w:rPr>
          <w:rStyle w:val="FootnoteReference"/>
        </w:rPr>
        <w:footnoteRef/>
      </w:r>
      <w:r>
        <w:t xml:space="preserve"> The last year </w:t>
      </w:r>
      <w:r w:rsidR="00EB0496" w:rsidRPr="00EB0496">
        <w:t xml:space="preserve">for which a maximum allowable total consumption level has been specified in Appendix 2-A </w:t>
      </w:r>
      <w:r w:rsidR="00811483">
        <w:t xml:space="preserve">of the Agreement </w:t>
      </w:r>
      <w:r>
        <w:t xml:space="preserve">between </w:t>
      </w:r>
      <w:r w:rsidR="00811483">
        <w:t xml:space="preserve">the Government </w:t>
      </w:r>
      <w:r w:rsidR="0027691E">
        <w:t xml:space="preserve">of </w:t>
      </w:r>
      <w:r>
        <w:t>Peru and the Executive Committee for stage II of the HPMP is 2025.</w:t>
      </w:r>
      <w:r w:rsidR="00D725A3" w:rsidRPr="00D725A3">
        <w:t xml:space="preserve"> </w:t>
      </w:r>
    </w:p>
  </w:footnote>
  <w:footnote w:id="9">
    <w:p w14:paraId="299BCF86" w14:textId="5DD4F1E9" w:rsidR="00B74C13" w:rsidRPr="00867908" w:rsidRDefault="00B74C13">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w:t>
      </w:r>
      <w:r w:rsidR="00A46496">
        <w:rPr>
          <w:lang w:val="en-US"/>
        </w:rPr>
        <w:t>93/37</w:t>
      </w:r>
    </w:p>
  </w:footnote>
  <w:footnote w:id="10">
    <w:p w14:paraId="2AA16019" w14:textId="77777777" w:rsidR="000E2026" w:rsidRPr="00424EEB" w:rsidRDefault="000E2026" w:rsidP="000E2026">
      <w:pPr>
        <w:pStyle w:val="FootnoteText"/>
        <w:rPr>
          <w:lang w:val="en-US"/>
        </w:rPr>
      </w:pPr>
      <w:r>
        <w:rPr>
          <w:rStyle w:val="FootnoteReference"/>
        </w:rPr>
        <w:footnoteRef/>
      </w:r>
      <w:r>
        <w:t xml:space="preserve"> </w:t>
      </w:r>
      <w:r w:rsidRPr="00481704">
        <w:t>UNEP/OzL.Pro/ExCom/93/</w:t>
      </w:r>
      <w:r>
        <w:t>32</w:t>
      </w:r>
    </w:p>
  </w:footnote>
  <w:footnote w:id="11">
    <w:p w14:paraId="0BF06059" w14:textId="77777777" w:rsidR="000E2026" w:rsidRPr="00BB3056" w:rsidRDefault="000E2026" w:rsidP="000E2026">
      <w:pPr>
        <w:pStyle w:val="FootnoteText"/>
        <w:rPr>
          <w:lang w:val="en-US"/>
        </w:rPr>
      </w:pPr>
      <w:r>
        <w:rPr>
          <w:rStyle w:val="FootnoteReference"/>
        </w:rPr>
        <w:footnoteRef/>
      </w:r>
      <w:r>
        <w:t xml:space="preserve"> </w:t>
      </w:r>
      <w:r>
        <w:rPr>
          <w:lang w:val="en-US"/>
        </w:rPr>
        <w:t>Ibid.</w:t>
      </w:r>
    </w:p>
  </w:footnote>
  <w:footnote w:id="12">
    <w:p w14:paraId="1FACF1D4" w14:textId="13402F63" w:rsidR="000E2026" w:rsidRPr="007B25F3" w:rsidRDefault="000E2026" w:rsidP="000E2026">
      <w:pPr>
        <w:pStyle w:val="FootnoteText"/>
        <w:rPr>
          <w:lang w:val="en-US"/>
        </w:rPr>
      </w:pPr>
      <w:r>
        <w:rPr>
          <w:rStyle w:val="FootnoteReference"/>
        </w:rPr>
        <w:footnoteRef/>
      </w:r>
      <w:r>
        <w:t xml:space="preserve"> </w:t>
      </w:r>
      <w:r w:rsidR="00075BAF">
        <w:rPr>
          <w:lang w:val="en-US"/>
        </w:rPr>
        <w:t>Date of ratification</w:t>
      </w:r>
      <w:r w:rsidR="001B0A5F">
        <w:rPr>
          <w:lang w:val="en-US"/>
        </w:rPr>
        <w:t xml:space="preserve"> of the Kigali Amendment: </w:t>
      </w:r>
      <w:r>
        <w:rPr>
          <w:lang w:val="en-US"/>
        </w:rPr>
        <w:t>19 October 2022</w:t>
      </w:r>
    </w:p>
  </w:footnote>
  <w:footnote w:id="13">
    <w:p w14:paraId="6F447279" w14:textId="425E82D6" w:rsidR="00B1225C" w:rsidRPr="00B1225C" w:rsidRDefault="00B1225C">
      <w:pPr>
        <w:pStyle w:val="FootnoteText"/>
      </w:pPr>
      <w:r>
        <w:rPr>
          <w:rStyle w:val="FootnoteReference"/>
        </w:rPr>
        <w:footnoteRef/>
      </w:r>
      <w:r>
        <w:t xml:space="preserve"> US 135,000 for UNDP</w:t>
      </w:r>
      <w:r w:rsidR="00C02D8B">
        <w:t xml:space="preserve"> and US $35,000 for UNEP</w:t>
      </w:r>
    </w:p>
  </w:footnote>
  <w:footnote w:id="14">
    <w:p w14:paraId="48C60E08" w14:textId="0E6E1EE3" w:rsidR="000E2026" w:rsidRPr="00C22F85" w:rsidRDefault="000E2026" w:rsidP="000E2026">
      <w:pPr>
        <w:pStyle w:val="FootnoteText"/>
      </w:pPr>
      <w:r>
        <w:rPr>
          <w:rStyle w:val="FootnoteReference"/>
        </w:rPr>
        <w:footnoteRef/>
      </w:r>
      <w:r>
        <w:t xml:space="preserve"> Assembly and installation activities of large commercial and industrial refrigeration, air-conditioning and heat</w:t>
      </w:r>
      <w:r w:rsidR="00F43162">
        <w:noBreakHyphen/>
      </w:r>
      <w:r>
        <w:t>pump equipment c. Projects involving technical assistance for the assembly and installation of equipment that would result in the adoption of technologies to maintain and/or enhance energy efficiency while converting from HFCs and demonstrate replicability and scalability in the country or region would be considered in priority.</w:t>
      </w:r>
    </w:p>
  </w:footnote>
  <w:footnote w:id="15">
    <w:p w14:paraId="214EB491" w14:textId="02E6BC22" w:rsidR="00B92606" w:rsidRPr="00E379EF" w:rsidRDefault="00B92606">
      <w:pPr>
        <w:pStyle w:val="FootnoteText"/>
        <w:rPr>
          <w:lang w:val="en-US"/>
        </w:rPr>
      </w:pPr>
      <w:r>
        <w:rPr>
          <w:rStyle w:val="FootnoteReference"/>
        </w:rPr>
        <w:footnoteRef/>
      </w:r>
      <w:r>
        <w:t xml:space="preserve"> </w:t>
      </w:r>
      <w:r>
        <w:rPr>
          <w:lang w:val="en-US"/>
        </w:rPr>
        <w:t xml:space="preserve">Date of ratification of the Kigali Amendment: </w:t>
      </w:r>
      <w:r w:rsidR="00A47482">
        <w:rPr>
          <w:lang w:val="en-US"/>
        </w:rPr>
        <w:t>27 September 2021</w:t>
      </w:r>
    </w:p>
  </w:footnote>
  <w:footnote w:id="16">
    <w:p w14:paraId="711535B3" w14:textId="77777777" w:rsidR="000E2026" w:rsidRPr="00922ED9" w:rsidRDefault="000E2026" w:rsidP="000E2026">
      <w:pPr>
        <w:pStyle w:val="FootnoteText"/>
        <w:rPr>
          <w:lang w:val="en-US"/>
        </w:rPr>
      </w:pPr>
      <w:r>
        <w:rPr>
          <w:rStyle w:val="FootnoteReference"/>
        </w:rPr>
        <w:footnoteRef/>
      </w:r>
      <w:r>
        <w:t xml:space="preserve"> </w:t>
      </w:r>
      <w:r>
        <w:rPr>
          <w:lang w:val="en-US"/>
        </w:rPr>
        <w:t>Decision 87/50(f)</w:t>
      </w:r>
    </w:p>
  </w:footnote>
  <w:footnote w:id="17">
    <w:p w14:paraId="55BA0A57" w14:textId="77777777" w:rsidR="000E2026" w:rsidRPr="000E2026" w:rsidRDefault="000E2026" w:rsidP="000E2026">
      <w:pPr>
        <w:pStyle w:val="FootnoteText"/>
        <w:rPr>
          <w:lang w:val="en-US"/>
        </w:rPr>
      </w:pPr>
      <w:r>
        <w:rPr>
          <w:rStyle w:val="FootnoteReference"/>
        </w:rPr>
        <w:footnoteRef/>
      </w:r>
      <w:r>
        <w:t xml:space="preserve"> </w:t>
      </w:r>
      <w:r w:rsidRPr="00B35077">
        <w:t>https://digitalstrategy.undp.org</w:t>
      </w:r>
    </w:p>
  </w:footnote>
  <w:footnote w:id="18">
    <w:p w14:paraId="5D2B7E40" w14:textId="2416E36E" w:rsidR="000E2026" w:rsidRPr="00C22F85" w:rsidRDefault="000E2026" w:rsidP="000E2026">
      <w:pPr>
        <w:pStyle w:val="FootnoteText"/>
      </w:pPr>
      <w:r>
        <w:rPr>
          <w:rStyle w:val="FootnoteReference"/>
        </w:rPr>
        <w:footnoteRef/>
      </w:r>
      <w:r>
        <w:t xml:space="preserve"> Assembly and installation activities of large commercial and industrial refrigeration, </w:t>
      </w:r>
      <w:proofErr w:type="gramStart"/>
      <w:r>
        <w:t>air-conditioning</w:t>
      </w:r>
      <w:proofErr w:type="gramEnd"/>
      <w:r>
        <w:t xml:space="preserve"> and heat-pump equipment </w:t>
      </w:r>
      <w:r w:rsidR="00C553C6">
        <w:t>(</w:t>
      </w:r>
      <w:r>
        <w:t>c</w:t>
      </w:r>
      <w:r w:rsidR="00C553C6">
        <w:t>)</w:t>
      </w:r>
      <w:r>
        <w:t xml:space="preserve"> Projects involving technical assistance for the assembly and installation of equipment that would result in the adoption of technologies to maintain and/or enhance energy efficiency while converting from HFCs and demonstrate replicability and scalability in the country or region would be considered in priority.</w:t>
      </w:r>
    </w:p>
  </w:footnote>
  <w:footnote w:id="19">
    <w:p w14:paraId="40FA28FD" w14:textId="77777777" w:rsidR="000476B5" w:rsidRDefault="000476B5" w:rsidP="000476B5">
      <w:pPr>
        <w:pStyle w:val="FootnoteText"/>
        <w:rPr>
          <w:lang w:val="en-US"/>
        </w:rPr>
      </w:pPr>
      <w:r w:rsidRPr="00A21EDB">
        <w:rPr>
          <w:rStyle w:val="FootnoteReference"/>
        </w:rPr>
        <w:footnoteRef/>
      </w:r>
      <w:r w:rsidRPr="00A21EDB">
        <w:t xml:space="preserve"> </w:t>
      </w:r>
      <w:r w:rsidRPr="00A21EDB">
        <w:rPr>
          <w:lang w:val="en-US"/>
        </w:rPr>
        <w:t>Data as at December 2022 are based on document UNEP/</w:t>
      </w:r>
      <w:proofErr w:type="spellStart"/>
      <w:r w:rsidRPr="00A21EDB">
        <w:rPr>
          <w:lang w:val="en-US"/>
        </w:rPr>
        <w:t>OzL.Pro</w:t>
      </w:r>
      <w:proofErr w:type="spellEnd"/>
      <w:r w:rsidRPr="00A21EDB">
        <w:rPr>
          <w:lang w:val="en-US"/>
        </w:rPr>
        <w:t>/ExCom/93/</w:t>
      </w:r>
      <w:r>
        <w:rPr>
          <w:lang w:val="en-US"/>
        </w:rPr>
        <w:t>16</w:t>
      </w:r>
      <w:r w:rsidRPr="00A21EDB">
        <w:rPr>
          <w:lang w:val="en-US"/>
        </w:rPr>
        <w:t>.</w:t>
      </w:r>
    </w:p>
    <w:p w14:paraId="58034215" w14:textId="77777777" w:rsidR="000476B5" w:rsidRPr="00A21EDB" w:rsidRDefault="000476B5" w:rsidP="000476B5">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50266462"/>
  <w:p w14:paraId="38433E83" w14:textId="400ECE3A" w:rsidR="00C41C73" w:rsidRPr="0033525D" w:rsidRDefault="00C41C73">
    <w:pPr>
      <w:jc w:val="left"/>
    </w:pPr>
    <w:r>
      <w:fldChar w:fldCharType="begin"/>
    </w:r>
    <w:r>
      <w:instrText>DOCPROPERTY "Document number"  \* MERGEFORMAT</w:instrText>
    </w:r>
    <w:r>
      <w:fldChar w:fldCharType="separate"/>
    </w:r>
    <w:r>
      <w:t>UNEP/OzL.Pro/ExCom/93/35</w:t>
    </w:r>
    <w:r>
      <w:fldChar w:fldCharType="end"/>
    </w:r>
  </w:p>
  <w:bookmarkEnd w:id="0"/>
  <w:p w14:paraId="06C1F4D8" w14:textId="77777777" w:rsidR="00C41C73" w:rsidRPr="0033525D" w:rsidRDefault="00C41C73"/>
  <w:p w14:paraId="59DAC05C" w14:textId="77777777" w:rsidR="00C41C73" w:rsidRPr="0033525D" w:rsidRDefault="00C41C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A90AF" w14:textId="483EE718" w:rsidR="00C41C73" w:rsidRPr="0033525D" w:rsidRDefault="00D91989">
    <w:pPr>
      <w:jc w:val="right"/>
    </w:pPr>
    <w:r>
      <w:fldChar w:fldCharType="begin"/>
    </w:r>
    <w:r>
      <w:instrText>DOCPROPERTY "Document number"  \* MERGEFORMAT</w:instrText>
    </w:r>
    <w:r>
      <w:fldChar w:fldCharType="separate"/>
    </w:r>
    <w:r w:rsidR="00C41C73">
      <w:t>UNEP/OzL.Pro/ExCom/93/35</w:t>
    </w:r>
    <w:r>
      <w:fldChar w:fldCharType="end"/>
    </w:r>
  </w:p>
  <w:p w14:paraId="0E7D6584" w14:textId="77777777" w:rsidR="00C41C73" w:rsidRPr="0033525D" w:rsidRDefault="00C41C73"/>
  <w:p w14:paraId="7BAC278E" w14:textId="77777777" w:rsidR="00C41C73" w:rsidRPr="0033525D" w:rsidRDefault="00C41C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1869" w14:textId="11D87AAB" w:rsidR="00C41C73" w:rsidRPr="0033525D" w:rsidRDefault="00D91989">
    <w:pPr>
      <w:jc w:val="left"/>
    </w:pPr>
    <w:r>
      <w:fldChar w:fldCharType="begin"/>
    </w:r>
    <w:r>
      <w:instrText>DOCPROPERTY "Document number"  \* MERGEFORMAT</w:instrText>
    </w:r>
    <w:r>
      <w:fldChar w:fldCharType="separate"/>
    </w:r>
    <w:r w:rsidR="00C41C73">
      <w:t>UNEP/OzL.Pro/ExCom/9</w:t>
    </w:r>
    <w:r w:rsidR="00185743">
      <w:t>3</w:t>
    </w:r>
    <w:r w:rsidR="00C41C73">
      <w:t>/</w:t>
    </w:r>
    <w:r w:rsidR="00185743">
      <w:t>35</w:t>
    </w:r>
    <w:r>
      <w:fldChar w:fldCharType="end"/>
    </w:r>
  </w:p>
  <w:p w14:paraId="2C113A5B" w14:textId="77777777" w:rsidR="00C41C73" w:rsidRPr="0033525D" w:rsidRDefault="00C41C73">
    <w:pPr>
      <w:jc w:val="left"/>
    </w:pPr>
    <w:r>
      <w:t>Annex I</w:t>
    </w:r>
  </w:p>
  <w:p w14:paraId="2BF8701B" w14:textId="77777777" w:rsidR="00C41C73" w:rsidRPr="0033525D" w:rsidRDefault="00C41C7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A8C65" w14:textId="3BF37218" w:rsidR="00C41C73" w:rsidRPr="0033525D" w:rsidRDefault="00D91989">
    <w:pPr>
      <w:jc w:val="right"/>
    </w:pPr>
    <w:r>
      <w:fldChar w:fldCharType="begin"/>
    </w:r>
    <w:r>
      <w:instrText>DOCPROPERTY "Document number"  \* MERGEFORMAT</w:instrText>
    </w:r>
    <w:r>
      <w:fldChar w:fldCharType="separate"/>
    </w:r>
    <w:r w:rsidR="00401999">
      <w:t>UNEP/OzL.Pro/ExCom/93/35</w:t>
    </w:r>
    <w:r>
      <w:fldChar w:fldCharType="end"/>
    </w:r>
  </w:p>
  <w:p w14:paraId="25B8F2E8" w14:textId="77777777" w:rsidR="00C41C73" w:rsidRPr="0033525D" w:rsidRDefault="00C41C73">
    <w:pPr>
      <w:jc w:val="right"/>
    </w:pPr>
    <w:r>
      <w:t>Annex I</w:t>
    </w:r>
  </w:p>
  <w:p w14:paraId="434B7DA1" w14:textId="77777777" w:rsidR="00C41C73" w:rsidRPr="0033525D" w:rsidRDefault="00C41C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13C2B1AB" w:rsidR="00DC6A10" w:rsidRPr="0033525D" w:rsidRDefault="00D91989">
    <w:r>
      <w:fldChar w:fldCharType="begin"/>
    </w:r>
    <w:r>
      <w:instrText xml:space="preserve"> DOCPROPERTY "Document number"  \* MERGEFORMAT </w:instrText>
    </w:r>
    <w:r>
      <w:fldChar w:fldCharType="separate"/>
    </w:r>
    <w:r w:rsidR="00DC4111">
      <w:t>UNEP/OzL.Pro/ExCom/93/35</w:t>
    </w:r>
    <w:r>
      <w:fldChar w:fldCharType="end"/>
    </w:r>
  </w:p>
  <w:p w14:paraId="512D0F99" w14:textId="1D7BC048" w:rsidR="00DC6A10" w:rsidRPr="0033525D" w:rsidRDefault="00293399">
    <w:r>
      <w:t>Annex II</w:t>
    </w:r>
  </w:p>
  <w:p w14:paraId="48BC456F"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68FD0D0A" w:rsidR="00DC6A10" w:rsidRPr="0033525D" w:rsidRDefault="00D91989" w:rsidP="00E13736">
    <w:pPr>
      <w:jc w:val="right"/>
    </w:pPr>
    <w:r>
      <w:fldChar w:fldCharType="begin"/>
    </w:r>
    <w:r>
      <w:instrText xml:space="preserve"> DOCPROPERTY "Document number"  \* MERGEFORMAT </w:instrText>
    </w:r>
    <w:r>
      <w:fldChar w:fldCharType="separate"/>
    </w:r>
    <w:r w:rsidR="00DC4111">
      <w:t>UNEP/OzL.Pro/ExCom/93/35</w:t>
    </w:r>
    <w:r>
      <w:fldChar w:fldCharType="end"/>
    </w:r>
  </w:p>
  <w:p w14:paraId="6B54CD84" w14:textId="2787E7E4" w:rsidR="00DC6A10" w:rsidRPr="0033525D" w:rsidRDefault="0092415B" w:rsidP="00E13736">
    <w:pPr>
      <w:jc w:val="right"/>
    </w:pPr>
    <w:r>
      <w:t>Annex II</w:t>
    </w:r>
  </w:p>
  <w:p w14:paraId="2F5D2030"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E5629" w14:textId="77777777" w:rsidR="00C51E23" w:rsidRDefault="00C51E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116E28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22555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43808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898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2719"/>
    <w:rsid w:val="00002A64"/>
    <w:rsid w:val="0000434E"/>
    <w:rsid w:val="00010846"/>
    <w:rsid w:val="00011E40"/>
    <w:rsid w:val="00013029"/>
    <w:rsid w:val="0001339B"/>
    <w:rsid w:val="000160D1"/>
    <w:rsid w:val="00017751"/>
    <w:rsid w:val="000178EF"/>
    <w:rsid w:val="00020D04"/>
    <w:rsid w:val="000211A9"/>
    <w:rsid w:val="00021238"/>
    <w:rsid w:val="000230AC"/>
    <w:rsid w:val="000234FD"/>
    <w:rsid w:val="00025D56"/>
    <w:rsid w:val="00025F16"/>
    <w:rsid w:val="00027282"/>
    <w:rsid w:val="00027343"/>
    <w:rsid w:val="00031260"/>
    <w:rsid w:val="0003681A"/>
    <w:rsid w:val="000372B7"/>
    <w:rsid w:val="00037414"/>
    <w:rsid w:val="00037B2C"/>
    <w:rsid w:val="00040F7D"/>
    <w:rsid w:val="000423FD"/>
    <w:rsid w:val="000476B5"/>
    <w:rsid w:val="00050F6E"/>
    <w:rsid w:val="00053298"/>
    <w:rsid w:val="000564D7"/>
    <w:rsid w:val="00061EA0"/>
    <w:rsid w:val="00061EC2"/>
    <w:rsid w:val="00062297"/>
    <w:rsid w:val="00062A81"/>
    <w:rsid w:val="00065C76"/>
    <w:rsid w:val="00066CE8"/>
    <w:rsid w:val="00067520"/>
    <w:rsid w:val="0006780A"/>
    <w:rsid w:val="000727C1"/>
    <w:rsid w:val="00073054"/>
    <w:rsid w:val="000731D8"/>
    <w:rsid w:val="00075BAF"/>
    <w:rsid w:val="0007684D"/>
    <w:rsid w:val="00080988"/>
    <w:rsid w:val="00080B70"/>
    <w:rsid w:val="00080ED0"/>
    <w:rsid w:val="00082611"/>
    <w:rsid w:val="00082B1C"/>
    <w:rsid w:val="000852D7"/>
    <w:rsid w:val="00085B8F"/>
    <w:rsid w:val="00090481"/>
    <w:rsid w:val="0009181B"/>
    <w:rsid w:val="000923C1"/>
    <w:rsid w:val="0009369C"/>
    <w:rsid w:val="000938C2"/>
    <w:rsid w:val="00094EB8"/>
    <w:rsid w:val="000953EE"/>
    <w:rsid w:val="000957C7"/>
    <w:rsid w:val="00097A6D"/>
    <w:rsid w:val="000A3826"/>
    <w:rsid w:val="000A5A81"/>
    <w:rsid w:val="000A6C26"/>
    <w:rsid w:val="000A7155"/>
    <w:rsid w:val="000A7180"/>
    <w:rsid w:val="000A7B4F"/>
    <w:rsid w:val="000B127C"/>
    <w:rsid w:val="000B15AC"/>
    <w:rsid w:val="000B1EBA"/>
    <w:rsid w:val="000B2079"/>
    <w:rsid w:val="000B36C8"/>
    <w:rsid w:val="000B5C79"/>
    <w:rsid w:val="000C333C"/>
    <w:rsid w:val="000C5197"/>
    <w:rsid w:val="000C524F"/>
    <w:rsid w:val="000C5EB8"/>
    <w:rsid w:val="000C62BF"/>
    <w:rsid w:val="000D0EE4"/>
    <w:rsid w:val="000D52A4"/>
    <w:rsid w:val="000D58FB"/>
    <w:rsid w:val="000D7AF4"/>
    <w:rsid w:val="000E07BC"/>
    <w:rsid w:val="000E2026"/>
    <w:rsid w:val="000E21E5"/>
    <w:rsid w:val="000E2E21"/>
    <w:rsid w:val="000E711C"/>
    <w:rsid w:val="000F1B21"/>
    <w:rsid w:val="000F1CD4"/>
    <w:rsid w:val="000F1EFE"/>
    <w:rsid w:val="000F3BDC"/>
    <w:rsid w:val="000F4103"/>
    <w:rsid w:val="000F440D"/>
    <w:rsid w:val="000F70A7"/>
    <w:rsid w:val="000F79BD"/>
    <w:rsid w:val="0010387C"/>
    <w:rsid w:val="0010665D"/>
    <w:rsid w:val="001125DB"/>
    <w:rsid w:val="001129F8"/>
    <w:rsid w:val="00113CCA"/>
    <w:rsid w:val="00114922"/>
    <w:rsid w:val="00116E4C"/>
    <w:rsid w:val="001177CB"/>
    <w:rsid w:val="00120AE5"/>
    <w:rsid w:val="00122F25"/>
    <w:rsid w:val="00126897"/>
    <w:rsid w:val="00127EA8"/>
    <w:rsid w:val="00131ACA"/>
    <w:rsid w:val="00135980"/>
    <w:rsid w:val="00135D6C"/>
    <w:rsid w:val="00135E64"/>
    <w:rsid w:val="001362CF"/>
    <w:rsid w:val="00136BBA"/>
    <w:rsid w:val="0013786F"/>
    <w:rsid w:val="001378FB"/>
    <w:rsid w:val="0014483B"/>
    <w:rsid w:val="0014507C"/>
    <w:rsid w:val="00145FFB"/>
    <w:rsid w:val="00151B6F"/>
    <w:rsid w:val="0015283C"/>
    <w:rsid w:val="00153529"/>
    <w:rsid w:val="001539FA"/>
    <w:rsid w:val="00153D62"/>
    <w:rsid w:val="00153DCB"/>
    <w:rsid w:val="001557A5"/>
    <w:rsid w:val="001563CA"/>
    <w:rsid w:val="00157721"/>
    <w:rsid w:val="001603B6"/>
    <w:rsid w:val="00160691"/>
    <w:rsid w:val="00164719"/>
    <w:rsid w:val="00165186"/>
    <w:rsid w:val="00166FC4"/>
    <w:rsid w:val="001677AC"/>
    <w:rsid w:val="00167B9B"/>
    <w:rsid w:val="0017009F"/>
    <w:rsid w:val="00170E1C"/>
    <w:rsid w:val="00173354"/>
    <w:rsid w:val="00173799"/>
    <w:rsid w:val="00173EC6"/>
    <w:rsid w:val="00173FC3"/>
    <w:rsid w:val="001755AA"/>
    <w:rsid w:val="001765E7"/>
    <w:rsid w:val="00176615"/>
    <w:rsid w:val="001804EA"/>
    <w:rsid w:val="0018244B"/>
    <w:rsid w:val="00185743"/>
    <w:rsid w:val="00190A61"/>
    <w:rsid w:val="00191B78"/>
    <w:rsid w:val="00191CC4"/>
    <w:rsid w:val="00197179"/>
    <w:rsid w:val="00197305"/>
    <w:rsid w:val="001A2215"/>
    <w:rsid w:val="001A3041"/>
    <w:rsid w:val="001A3209"/>
    <w:rsid w:val="001A3342"/>
    <w:rsid w:val="001A3E3D"/>
    <w:rsid w:val="001A403B"/>
    <w:rsid w:val="001A5059"/>
    <w:rsid w:val="001A647D"/>
    <w:rsid w:val="001A7049"/>
    <w:rsid w:val="001A7841"/>
    <w:rsid w:val="001A7FF7"/>
    <w:rsid w:val="001B0A5F"/>
    <w:rsid w:val="001B1E40"/>
    <w:rsid w:val="001B221C"/>
    <w:rsid w:val="001B2B2F"/>
    <w:rsid w:val="001B5C68"/>
    <w:rsid w:val="001B7F49"/>
    <w:rsid w:val="001C1833"/>
    <w:rsid w:val="001C1860"/>
    <w:rsid w:val="001C44F6"/>
    <w:rsid w:val="001C764E"/>
    <w:rsid w:val="001D4ED2"/>
    <w:rsid w:val="001D5E84"/>
    <w:rsid w:val="001D6696"/>
    <w:rsid w:val="001E1052"/>
    <w:rsid w:val="001E21B1"/>
    <w:rsid w:val="001E2F93"/>
    <w:rsid w:val="001E4554"/>
    <w:rsid w:val="001E5D65"/>
    <w:rsid w:val="001E61E5"/>
    <w:rsid w:val="001E6B2F"/>
    <w:rsid w:val="001F0636"/>
    <w:rsid w:val="001F2159"/>
    <w:rsid w:val="001F53FD"/>
    <w:rsid w:val="001F5D7E"/>
    <w:rsid w:val="001F5DA3"/>
    <w:rsid w:val="001F66D9"/>
    <w:rsid w:val="001F7AED"/>
    <w:rsid w:val="00200982"/>
    <w:rsid w:val="00203E5B"/>
    <w:rsid w:val="0020547F"/>
    <w:rsid w:val="002056BD"/>
    <w:rsid w:val="00210B8B"/>
    <w:rsid w:val="00211274"/>
    <w:rsid w:val="00211F8C"/>
    <w:rsid w:val="002120AB"/>
    <w:rsid w:val="00212EC1"/>
    <w:rsid w:val="002132AD"/>
    <w:rsid w:val="00213B50"/>
    <w:rsid w:val="002143F5"/>
    <w:rsid w:val="00214863"/>
    <w:rsid w:val="002156B4"/>
    <w:rsid w:val="00215F38"/>
    <w:rsid w:val="00216686"/>
    <w:rsid w:val="00222EC1"/>
    <w:rsid w:val="002239D0"/>
    <w:rsid w:val="00223E33"/>
    <w:rsid w:val="002242C6"/>
    <w:rsid w:val="00224FCD"/>
    <w:rsid w:val="00225E64"/>
    <w:rsid w:val="00226BA8"/>
    <w:rsid w:val="002277AC"/>
    <w:rsid w:val="00230569"/>
    <w:rsid w:val="002314E9"/>
    <w:rsid w:val="00233E5C"/>
    <w:rsid w:val="00234579"/>
    <w:rsid w:val="0024455F"/>
    <w:rsid w:val="0024491F"/>
    <w:rsid w:val="0024568D"/>
    <w:rsid w:val="002462A3"/>
    <w:rsid w:val="0024654E"/>
    <w:rsid w:val="00247275"/>
    <w:rsid w:val="0024731C"/>
    <w:rsid w:val="00251C2A"/>
    <w:rsid w:val="00253222"/>
    <w:rsid w:val="0025394B"/>
    <w:rsid w:val="00254784"/>
    <w:rsid w:val="00255421"/>
    <w:rsid w:val="00256881"/>
    <w:rsid w:val="002603B0"/>
    <w:rsid w:val="00260F8F"/>
    <w:rsid w:val="00261C13"/>
    <w:rsid w:val="00262847"/>
    <w:rsid w:val="00263E44"/>
    <w:rsid w:val="00264568"/>
    <w:rsid w:val="00264654"/>
    <w:rsid w:val="002650F0"/>
    <w:rsid w:val="00266F71"/>
    <w:rsid w:val="00267AFC"/>
    <w:rsid w:val="00271F7C"/>
    <w:rsid w:val="00271F98"/>
    <w:rsid w:val="0027414C"/>
    <w:rsid w:val="0027691E"/>
    <w:rsid w:val="0027792A"/>
    <w:rsid w:val="00277C79"/>
    <w:rsid w:val="0028027A"/>
    <w:rsid w:val="00281BB2"/>
    <w:rsid w:val="002835CC"/>
    <w:rsid w:val="0028408D"/>
    <w:rsid w:val="00286D9A"/>
    <w:rsid w:val="00293399"/>
    <w:rsid w:val="002933B5"/>
    <w:rsid w:val="002950C9"/>
    <w:rsid w:val="002956FD"/>
    <w:rsid w:val="002957A1"/>
    <w:rsid w:val="002A03C3"/>
    <w:rsid w:val="002A1764"/>
    <w:rsid w:val="002A7126"/>
    <w:rsid w:val="002A7215"/>
    <w:rsid w:val="002A7FD2"/>
    <w:rsid w:val="002B02F4"/>
    <w:rsid w:val="002B0556"/>
    <w:rsid w:val="002B0B41"/>
    <w:rsid w:val="002B14EB"/>
    <w:rsid w:val="002B254E"/>
    <w:rsid w:val="002B4CE8"/>
    <w:rsid w:val="002B6130"/>
    <w:rsid w:val="002B6A8F"/>
    <w:rsid w:val="002B72E9"/>
    <w:rsid w:val="002C028E"/>
    <w:rsid w:val="002C0476"/>
    <w:rsid w:val="002C1313"/>
    <w:rsid w:val="002C15D0"/>
    <w:rsid w:val="002C274E"/>
    <w:rsid w:val="002C7998"/>
    <w:rsid w:val="002D10A0"/>
    <w:rsid w:val="002D472C"/>
    <w:rsid w:val="002D5F5D"/>
    <w:rsid w:val="002E09CA"/>
    <w:rsid w:val="002E1FBD"/>
    <w:rsid w:val="002E2928"/>
    <w:rsid w:val="002E73C3"/>
    <w:rsid w:val="002F02FE"/>
    <w:rsid w:val="002F1E53"/>
    <w:rsid w:val="002F225E"/>
    <w:rsid w:val="002F2CAA"/>
    <w:rsid w:val="002F34E4"/>
    <w:rsid w:val="002F6314"/>
    <w:rsid w:val="0030052C"/>
    <w:rsid w:val="003018AF"/>
    <w:rsid w:val="00305E64"/>
    <w:rsid w:val="00307BBA"/>
    <w:rsid w:val="0031495D"/>
    <w:rsid w:val="00314F5F"/>
    <w:rsid w:val="00316250"/>
    <w:rsid w:val="003163BF"/>
    <w:rsid w:val="00320526"/>
    <w:rsid w:val="0032082D"/>
    <w:rsid w:val="00320D0F"/>
    <w:rsid w:val="003215C5"/>
    <w:rsid w:val="00324520"/>
    <w:rsid w:val="00326130"/>
    <w:rsid w:val="00326E3F"/>
    <w:rsid w:val="003306E1"/>
    <w:rsid w:val="0033090D"/>
    <w:rsid w:val="003318F8"/>
    <w:rsid w:val="00331F31"/>
    <w:rsid w:val="003320E4"/>
    <w:rsid w:val="0033525D"/>
    <w:rsid w:val="00336EBF"/>
    <w:rsid w:val="00340ADB"/>
    <w:rsid w:val="003414F3"/>
    <w:rsid w:val="00341F37"/>
    <w:rsid w:val="00343A81"/>
    <w:rsid w:val="00345301"/>
    <w:rsid w:val="00346C99"/>
    <w:rsid w:val="003557D0"/>
    <w:rsid w:val="00355E8F"/>
    <w:rsid w:val="00355F3D"/>
    <w:rsid w:val="0035613E"/>
    <w:rsid w:val="00363C5F"/>
    <w:rsid w:val="00363EE9"/>
    <w:rsid w:val="003658A5"/>
    <w:rsid w:val="00365A76"/>
    <w:rsid w:val="00367593"/>
    <w:rsid w:val="00370B76"/>
    <w:rsid w:val="00370DE8"/>
    <w:rsid w:val="003724C5"/>
    <w:rsid w:val="00373260"/>
    <w:rsid w:val="003744EA"/>
    <w:rsid w:val="00375EC1"/>
    <w:rsid w:val="00376128"/>
    <w:rsid w:val="0037742E"/>
    <w:rsid w:val="00377D56"/>
    <w:rsid w:val="00380799"/>
    <w:rsid w:val="00381AEE"/>
    <w:rsid w:val="0038245A"/>
    <w:rsid w:val="003825DD"/>
    <w:rsid w:val="003840E6"/>
    <w:rsid w:val="00385CFC"/>
    <w:rsid w:val="00385E08"/>
    <w:rsid w:val="00385FAC"/>
    <w:rsid w:val="003867D5"/>
    <w:rsid w:val="00386F01"/>
    <w:rsid w:val="00390003"/>
    <w:rsid w:val="003931CC"/>
    <w:rsid w:val="0039337A"/>
    <w:rsid w:val="003944BB"/>
    <w:rsid w:val="003947CF"/>
    <w:rsid w:val="003965AB"/>
    <w:rsid w:val="0039713A"/>
    <w:rsid w:val="00397932"/>
    <w:rsid w:val="003A0085"/>
    <w:rsid w:val="003A3189"/>
    <w:rsid w:val="003A3CA7"/>
    <w:rsid w:val="003A462B"/>
    <w:rsid w:val="003B33BD"/>
    <w:rsid w:val="003B569D"/>
    <w:rsid w:val="003B5A42"/>
    <w:rsid w:val="003B6A7E"/>
    <w:rsid w:val="003B7F26"/>
    <w:rsid w:val="003C004C"/>
    <w:rsid w:val="003C1D76"/>
    <w:rsid w:val="003C240A"/>
    <w:rsid w:val="003C3C0E"/>
    <w:rsid w:val="003C4161"/>
    <w:rsid w:val="003C4C8A"/>
    <w:rsid w:val="003D42A6"/>
    <w:rsid w:val="003D4F21"/>
    <w:rsid w:val="003D4F43"/>
    <w:rsid w:val="003D4FAC"/>
    <w:rsid w:val="003D53F1"/>
    <w:rsid w:val="003D6B9D"/>
    <w:rsid w:val="003E05D0"/>
    <w:rsid w:val="003E0DA1"/>
    <w:rsid w:val="003E69FE"/>
    <w:rsid w:val="003E7906"/>
    <w:rsid w:val="003F000F"/>
    <w:rsid w:val="003F0C17"/>
    <w:rsid w:val="003F3C50"/>
    <w:rsid w:val="003F5365"/>
    <w:rsid w:val="00401605"/>
    <w:rsid w:val="00401999"/>
    <w:rsid w:val="004034EA"/>
    <w:rsid w:val="00406202"/>
    <w:rsid w:val="00406A6A"/>
    <w:rsid w:val="00406B22"/>
    <w:rsid w:val="00407147"/>
    <w:rsid w:val="004078FA"/>
    <w:rsid w:val="00410497"/>
    <w:rsid w:val="00413548"/>
    <w:rsid w:val="00414F2B"/>
    <w:rsid w:val="004166EE"/>
    <w:rsid w:val="00416B75"/>
    <w:rsid w:val="00417820"/>
    <w:rsid w:val="00421866"/>
    <w:rsid w:val="00424EEB"/>
    <w:rsid w:val="00427E91"/>
    <w:rsid w:val="00431E08"/>
    <w:rsid w:val="004328A7"/>
    <w:rsid w:val="00434C74"/>
    <w:rsid w:val="00435870"/>
    <w:rsid w:val="004364DF"/>
    <w:rsid w:val="0043664C"/>
    <w:rsid w:val="004406C8"/>
    <w:rsid w:val="00440FFB"/>
    <w:rsid w:val="00441F93"/>
    <w:rsid w:val="00441FDC"/>
    <w:rsid w:val="0044463C"/>
    <w:rsid w:val="00447053"/>
    <w:rsid w:val="00454B82"/>
    <w:rsid w:val="00456138"/>
    <w:rsid w:val="00456D6C"/>
    <w:rsid w:val="00456EB4"/>
    <w:rsid w:val="0045725B"/>
    <w:rsid w:val="00457827"/>
    <w:rsid w:val="0046140B"/>
    <w:rsid w:val="00462435"/>
    <w:rsid w:val="00463C58"/>
    <w:rsid w:val="00465540"/>
    <w:rsid w:val="00465744"/>
    <w:rsid w:val="004665B1"/>
    <w:rsid w:val="00467B70"/>
    <w:rsid w:val="004704E7"/>
    <w:rsid w:val="00470FE5"/>
    <w:rsid w:val="004718F3"/>
    <w:rsid w:val="0047239B"/>
    <w:rsid w:val="00473F87"/>
    <w:rsid w:val="00475040"/>
    <w:rsid w:val="00480B38"/>
    <w:rsid w:val="00481704"/>
    <w:rsid w:val="00482FBF"/>
    <w:rsid w:val="00485ED3"/>
    <w:rsid w:val="00486416"/>
    <w:rsid w:val="00486520"/>
    <w:rsid w:val="00490C06"/>
    <w:rsid w:val="00493BB1"/>
    <w:rsid w:val="00493D40"/>
    <w:rsid w:val="00493EE3"/>
    <w:rsid w:val="00495165"/>
    <w:rsid w:val="004967B6"/>
    <w:rsid w:val="004A418E"/>
    <w:rsid w:val="004A504B"/>
    <w:rsid w:val="004A603B"/>
    <w:rsid w:val="004A6520"/>
    <w:rsid w:val="004A6911"/>
    <w:rsid w:val="004A6EB2"/>
    <w:rsid w:val="004A78E4"/>
    <w:rsid w:val="004B22B7"/>
    <w:rsid w:val="004B35CF"/>
    <w:rsid w:val="004B54E0"/>
    <w:rsid w:val="004B598A"/>
    <w:rsid w:val="004B6AAE"/>
    <w:rsid w:val="004B6C66"/>
    <w:rsid w:val="004B7384"/>
    <w:rsid w:val="004B7BC9"/>
    <w:rsid w:val="004C20B1"/>
    <w:rsid w:val="004C326E"/>
    <w:rsid w:val="004C4269"/>
    <w:rsid w:val="004C5351"/>
    <w:rsid w:val="004D1166"/>
    <w:rsid w:val="004D3C22"/>
    <w:rsid w:val="004D458A"/>
    <w:rsid w:val="004D6236"/>
    <w:rsid w:val="004D6E02"/>
    <w:rsid w:val="004D7CD2"/>
    <w:rsid w:val="004D7F90"/>
    <w:rsid w:val="004E1B06"/>
    <w:rsid w:val="004E49B9"/>
    <w:rsid w:val="004E4DBB"/>
    <w:rsid w:val="004E4E41"/>
    <w:rsid w:val="004E73DB"/>
    <w:rsid w:val="004E7598"/>
    <w:rsid w:val="004E7F9C"/>
    <w:rsid w:val="004F1152"/>
    <w:rsid w:val="004F235C"/>
    <w:rsid w:val="004F3493"/>
    <w:rsid w:val="004F3DB5"/>
    <w:rsid w:val="004F5143"/>
    <w:rsid w:val="005020EB"/>
    <w:rsid w:val="00503717"/>
    <w:rsid w:val="0050389E"/>
    <w:rsid w:val="00512B09"/>
    <w:rsid w:val="005146B0"/>
    <w:rsid w:val="00521578"/>
    <w:rsid w:val="0052188D"/>
    <w:rsid w:val="00521FBC"/>
    <w:rsid w:val="005220ED"/>
    <w:rsid w:val="00523833"/>
    <w:rsid w:val="005305AF"/>
    <w:rsid w:val="00530BEC"/>
    <w:rsid w:val="00531A8B"/>
    <w:rsid w:val="00532E27"/>
    <w:rsid w:val="00533796"/>
    <w:rsid w:val="0053446C"/>
    <w:rsid w:val="005364D1"/>
    <w:rsid w:val="00537343"/>
    <w:rsid w:val="005443C0"/>
    <w:rsid w:val="00544E2B"/>
    <w:rsid w:val="00546004"/>
    <w:rsid w:val="005512C3"/>
    <w:rsid w:val="005516F3"/>
    <w:rsid w:val="00553A98"/>
    <w:rsid w:val="00555D0B"/>
    <w:rsid w:val="00555D75"/>
    <w:rsid w:val="00560DF0"/>
    <w:rsid w:val="005672AA"/>
    <w:rsid w:val="0056759C"/>
    <w:rsid w:val="005746A9"/>
    <w:rsid w:val="0057658F"/>
    <w:rsid w:val="00576E3E"/>
    <w:rsid w:val="00586F0A"/>
    <w:rsid w:val="00590969"/>
    <w:rsid w:val="00592285"/>
    <w:rsid w:val="005924CD"/>
    <w:rsid w:val="00592802"/>
    <w:rsid w:val="00593D1C"/>
    <w:rsid w:val="005950E2"/>
    <w:rsid w:val="0059513E"/>
    <w:rsid w:val="00596BD4"/>
    <w:rsid w:val="00597F83"/>
    <w:rsid w:val="005A650C"/>
    <w:rsid w:val="005A6726"/>
    <w:rsid w:val="005A682B"/>
    <w:rsid w:val="005A6AA4"/>
    <w:rsid w:val="005A6D9F"/>
    <w:rsid w:val="005B1ED7"/>
    <w:rsid w:val="005B3BA3"/>
    <w:rsid w:val="005B48FF"/>
    <w:rsid w:val="005B635C"/>
    <w:rsid w:val="005C1E32"/>
    <w:rsid w:val="005C2163"/>
    <w:rsid w:val="005C3F7B"/>
    <w:rsid w:val="005C4776"/>
    <w:rsid w:val="005C55E1"/>
    <w:rsid w:val="005C670D"/>
    <w:rsid w:val="005D0205"/>
    <w:rsid w:val="005D1DA8"/>
    <w:rsid w:val="005D34FC"/>
    <w:rsid w:val="005D363F"/>
    <w:rsid w:val="005D7D8E"/>
    <w:rsid w:val="005E2278"/>
    <w:rsid w:val="005E41D4"/>
    <w:rsid w:val="005E488F"/>
    <w:rsid w:val="005F298C"/>
    <w:rsid w:val="005F333E"/>
    <w:rsid w:val="005F352D"/>
    <w:rsid w:val="005F48A8"/>
    <w:rsid w:val="005F4DF8"/>
    <w:rsid w:val="005F6402"/>
    <w:rsid w:val="00604C15"/>
    <w:rsid w:val="00604E55"/>
    <w:rsid w:val="00605F88"/>
    <w:rsid w:val="006103F5"/>
    <w:rsid w:val="006105B2"/>
    <w:rsid w:val="006158D5"/>
    <w:rsid w:val="00616F87"/>
    <w:rsid w:val="00617A52"/>
    <w:rsid w:val="00617C7D"/>
    <w:rsid w:val="0062163D"/>
    <w:rsid w:val="00621D2A"/>
    <w:rsid w:val="0062271C"/>
    <w:rsid w:val="00622B3E"/>
    <w:rsid w:val="00623A3A"/>
    <w:rsid w:val="00624E03"/>
    <w:rsid w:val="00624FCD"/>
    <w:rsid w:val="006250CB"/>
    <w:rsid w:val="00625274"/>
    <w:rsid w:val="00625461"/>
    <w:rsid w:val="00625858"/>
    <w:rsid w:val="00625D83"/>
    <w:rsid w:val="00625DED"/>
    <w:rsid w:val="006317EC"/>
    <w:rsid w:val="006320D5"/>
    <w:rsid w:val="00633EFD"/>
    <w:rsid w:val="00634A2E"/>
    <w:rsid w:val="00634A59"/>
    <w:rsid w:val="00635DD8"/>
    <w:rsid w:val="00642BB7"/>
    <w:rsid w:val="00643A62"/>
    <w:rsid w:val="00643D5C"/>
    <w:rsid w:val="00646929"/>
    <w:rsid w:val="00650494"/>
    <w:rsid w:val="00651984"/>
    <w:rsid w:val="00652C8D"/>
    <w:rsid w:val="0065761D"/>
    <w:rsid w:val="00657D0D"/>
    <w:rsid w:val="006623E7"/>
    <w:rsid w:val="00662B80"/>
    <w:rsid w:val="00662E2B"/>
    <w:rsid w:val="00663BB0"/>
    <w:rsid w:val="0066768F"/>
    <w:rsid w:val="00670F6C"/>
    <w:rsid w:val="00671346"/>
    <w:rsid w:val="00672DFE"/>
    <w:rsid w:val="0067305E"/>
    <w:rsid w:val="00673980"/>
    <w:rsid w:val="0067656B"/>
    <w:rsid w:val="00676E58"/>
    <w:rsid w:val="0068333C"/>
    <w:rsid w:val="00683CE3"/>
    <w:rsid w:val="0068409B"/>
    <w:rsid w:val="006852C0"/>
    <w:rsid w:val="006852C7"/>
    <w:rsid w:val="006852CE"/>
    <w:rsid w:val="0068535B"/>
    <w:rsid w:val="006877B8"/>
    <w:rsid w:val="006913C1"/>
    <w:rsid w:val="00692D14"/>
    <w:rsid w:val="00692E59"/>
    <w:rsid w:val="006A1ED9"/>
    <w:rsid w:val="006A6A0B"/>
    <w:rsid w:val="006A7A3B"/>
    <w:rsid w:val="006B0909"/>
    <w:rsid w:val="006B16CB"/>
    <w:rsid w:val="006B1722"/>
    <w:rsid w:val="006B42F6"/>
    <w:rsid w:val="006B65C7"/>
    <w:rsid w:val="006B7B97"/>
    <w:rsid w:val="006C1727"/>
    <w:rsid w:val="006C294C"/>
    <w:rsid w:val="006C32FD"/>
    <w:rsid w:val="006C3828"/>
    <w:rsid w:val="006C39CE"/>
    <w:rsid w:val="006C4D3B"/>
    <w:rsid w:val="006C565D"/>
    <w:rsid w:val="006C6CD3"/>
    <w:rsid w:val="006D0FCC"/>
    <w:rsid w:val="006D11F4"/>
    <w:rsid w:val="006D21F5"/>
    <w:rsid w:val="006D3089"/>
    <w:rsid w:val="006D40DC"/>
    <w:rsid w:val="006D7FA1"/>
    <w:rsid w:val="006E126D"/>
    <w:rsid w:val="006E1FC3"/>
    <w:rsid w:val="006E2D21"/>
    <w:rsid w:val="006E4B62"/>
    <w:rsid w:val="006F220B"/>
    <w:rsid w:val="006F2BA6"/>
    <w:rsid w:val="006F520F"/>
    <w:rsid w:val="006F6D05"/>
    <w:rsid w:val="006F7AC7"/>
    <w:rsid w:val="00700223"/>
    <w:rsid w:val="007049C9"/>
    <w:rsid w:val="00704CE9"/>
    <w:rsid w:val="0070616B"/>
    <w:rsid w:val="00706295"/>
    <w:rsid w:val="00706FDA"/>
    <w:rsid w:val="00707688"/>
    <w:rsid w:val="00711F9A"/>
    <w:rsid w:val="007133B7"/>
    <w:rsid w:val="00713810"/>
    <w:rsid w:val="007156DE"/>
    <w:rsid w:val="00716369"/>
    <w:rsid w:val="00716911"/>
    <w:rsid w:val="0072438E"/>
    <w:rsid w:val="00725B88"/>
    <w:rsid w:val="00725F40"/>
    <w:rsid w:val="007261E7"/>
    <w:rsid w:val="00726EDB"/>
    <w:rsid w:val="00727560"/>
    <w:rsid w:val="007303A5"/>
    <w:rsid w:val="007304F7"/>
    <w:rsid w:val="00730B3E"/>
    <w:rsid w:val="007329EE"/>
    <w:rsid w:val="0073420B"/>
    <w:rsid w:val="007343BD"/>
    <w:rsid w:val="007359FC"/>
    <w:rsid w:val="00736367"/>
    <w:rsid w:val="00741C97"/>
    <w:rsid w:val="007425C3"/>
    <w:rsid w:val="00742EE6"/>
    <w:rsid w:val="00745A47"/>
    <w:rsid w:val="00746FE1"/>
    <w:rsid w:val="0074760E"/>
    <w:rsid w:val="007522DB"/>
    <w:rsid w:val="00754ABA"/>
    <w:rsid w:val="00756330"/>
    <w:rsid w:val="007572BD"/>
    <w:rsid w:val="0076072A"/>
    <w:rsid w:val="00760C40"/>
    <w:rsid w:val="00762B7A"/>
    <w:rsid w:val="00766502"/>
    <w:rsid w:val="00770B24"/>
    <w:rsid w:val="00770BD7"/>
    <w:rsid w:val="00770BE7"/>
    <w:rsid w:val="00770BE9"/>
    <w:rsid w:val="00770D79"/>
    <w:rsid w:val="00772641"/>
    <w:rsid w:val="00776E13"/>
    <w:rsid w:val="00777707"/>
    <w:rsid w:val="00781B72"/>
    <w:rsid w:val="00782B0D"/>
    <w:rsid w:val="00782E29"/>
    <w:rsid w:val="00786F42"/>
    <w:rsid w:val="00792AB6"/>
    <w:rsid w:val="00793058"/>
    <w:rsid w:val="00793512"/>
    <w:rsid w:val="0079781A"/>
    <w:rsid w:val="007A0E46"/>
    <w:rsid w:val="007A1546"/>
    <w:rsid w:val="007A1CA1"/>
    <w:rsid w:val="007A228C"/>
    <w:rsid w:val="007A2B5B"/>
    <w:rsid w:val="007A34B7"/>
    <w:rsid w:val="007A368E"/>
    <w:rsid w:val="007A49D5"/>
    <w:rsid w:val="007A5868"/>
    <w:rsid w:val="007A5D2D"/>
    <w:rsid w:val="007A6F52"/>
    <w:rsid w:val="007B04CE"/>
    <w:rsid w:val="007B25F3"/>
    <w:rsid w:val="007B29F4"/>
    <w:rsid w:val="007B6871"/>
    <w:rsid w:val="007B7A2F"/>
    <w:rsid w:val="007B7BBC"/>
    <w:rsid w:val="007C32EE"/>
    <w:rsid w:val="007C34E8"/>
    <w:rsid w:val="007C3D33"/>
    <w:rsid w:val="007C5D46"/>
    <w:rsid w:val="007C64D2"/>
    <w:rsid w:val="007C6CEE"/>
    <w:rsid w:val="007D0C27"/>
    <w:rsid w:val="007D0D99"/>
    <w:rsid w:val="007D0DC9"/>
    <w:rsid w:val="007D1307"/>
    <w:rsid w:val="007D1480"/>
    <w:rsid w:val="007D294A"/>
    <w:rsid w:val="007D47D2"/>
    <w:rsid w:val="007D5A1D"/>
    <w:rsid w:val="007D5DBC"/>
    <w:rsid w:val="007D6EC0"/>
    <w:rsid w:val="007D7E1D"/>
    <w:rsid w:val="007E2EFB"/>
    <w:rsid w:val="007E3A18"/>
    <w:rsid w:val="007E47B8"/>
    <w:rsid w:val="007E503C"/>
    <w:rsid w:val="007E532F"/>
    <w:rsid w:val="007F04FC"/>
    <w:rsid w:val="007F2712"/>
    <w:rsid w:val="007F2C32"/>
    <w:rsid w:val="007F3EBC"/>
    <w:rsid w:val="00800392"/>
    <w:rsid w:val="00801752"/>
    <w:rsid w:val="0080345C"/>
    <w:rsid w:val="0080586F"/>
    <w:rsid w:val="00811483"/>
    <w:rsid w:val="0081545C"/>
    <w:rsid w:val="008158CB"/>
    <w:rsid w:val="008177CD"/>
    <w:rsid w:val="0082376C"/>
    <w:rsid w:val="0082522F"/>
    <w:rsid w:val="0082766D"/>
    <w:rsid w:val="00831979"/>
    <w:rsid w:val="00832C5F"/>
    <w:rsid w:val="00832F6F"/>
    <w:rsid w:val="00833AE4"/>
    <w:rsid w:val="00834059"/>
    <w:rsid w:val="008355CB"/>
    <w:rsid w:val="0083676C"/>
    <w:rsid w:val="00841D56"/>
    <w:rsid w:val="00842D22"/>
    <w:rsid w:val="00843634"/>
    <w:rsid w:val="00845C7E"/>
    <w:rsid w:val="0084605D"/>
    <w:rsid w:val="00846097"/>
    <w:rsid w:val="008468D3"/>
    <w:rsid w:val="0084748B"/>
    <w:rsid w:val="00850E9F"/>
    <w:rsid w:val="00851352"/>
    <w:rsid w:val="0085374E"/>
    <w:rsid w:val="008553F4"/>
    <w:rsid w:val="0085546E"/>
    <w:rsid w:val="00857077"/>
    <w:rsid w:val="00863230"/>
    <w:rsid w:val="008636E5"/>
    <w:rsid w:val="00864FFA"/>
    <w:rsid w:val="00865BD0"/>
    <w:rsid w:val="00867908"/>
    <w:rsid w:val="00867D87"/>
    <w:rsid w:val="0087010F"/>
    <w:rsid w:val="0087147D"/>
    <w:rsid w:val="008717D8"/>
    <w:rsid w:val="0087215C"/>
    <w:rsid w:val="00875D25"/>
    <w:rsid w:val="00876DF0"/>
    <w:rsid w:val="00880E35"/>
    <w:rsid w:val="0088189C"/>
    <w:rsid w:val="00881FF5"/>
    <w:rsid w:val="00883F51"/>
    <w:rsid w:val="008854FC"/>
    <w:rsid w:val="008875FE"/>
    <w:rsid w:val="00887F8E"/>
    <w:rsid w:val="0089104B"/>
    <w:rsid w:val="008922B5"/>
    <w:rsid w:val="00892527"/>
    <w:rsid w:val="00896234"/>
    <w:rsid w:val="00897E43"/>
    <w:rsid w:val="008A0409"/>
    <w:rsid w:val="008A7894"/>
    <w:rsid w:val="008B2420"/>
    <w:rsid w:val="008B3FD3"/>
    <w:rsid w:val="008B54C3"/>
    <w:rsid w:val="008B73A0"/>
    <w:rsid w:val="008B7D36"/>
    <w:rsid w:val="008C1601"/>
    <w:rsid w:val="008C1FCD"/>
    <w:rsid w:val="008C222B"/>
    <w:rsid w:val="008C3AF4"/>
    <w:rsid w:val="008C3D19"/>
    <w:rsid w:val="008C3F75"/>
    <w:rsid w:val="008C5738"/>
    <w:rsid w:val="008C5864"/>
    <w:rsid w:val="008C60A7"/>
    <w:rsid w:val="008C6F5B"/>
    <w:rsid w:val="008C76EE"/>
    <w:rsid w:val="008C7EAD"/>
    <w:rsid w:val="008D0AB3"/>
    <w:rsid w:val="008D0CFE"/>
    <w:rsid w:val="008D142B"/>
    <w:rsid w:val="008D6152"/>
    <w:rsid w:val="008D6B71"/>
    <w:rsid w:val="008E1E87"/>
    <w:rsid w:val="008E210F"/>
    <w:rsid w:val="008E4694"/>
    <w:rsid w:val="008E5662"/>
    <w:rsid w:val="008E5910"/>
    <w:rsid w:val="008E7BA9"/>
    <w:rsid w:val="008F0F81"/>
    <w:rsid w:val="008F25ED"/>
    <w:rsid w:val="008F27BF"/>
    <w:rsid w:val="008F2E32"/>
    <w:rsid w:val="008F2E64"/>
    <w:rsid w:val="008F65FB"/>
    <w:rsid w:val="009004A2"/>
    <w:rsid w:val="00900A62"/>
    <w:rsid w:val="0090115D"/>
    <w:rsid w:val="0090590C"/>
    <w:rsid w:val="00906A85"/>
    <w:rsid w:val="00910F00"/>
    <w:rsid w:val="00910FD7"/>
    <w:rsid w:val="009142EC"/>
    <w:rsid w:val="009154C3"/>
    <w:rsid w:val="00920357"/>
    <w:rsid w:val="00923540"/>
    <w:rsid w:val="00924093"/>
    <w:rsid w:val="0092415B"/>
    <w:rsid w:val="00926724"/>
    <w:rsid w:val="00926767"/>
    <w:rsid w:val="00930A6F"/>
    <w:rsid w:val="00930FDF"/>
    <w:rsid w:val="00931DEE"/>
    <w:rsid w:val="00934444"/>
    <w:rsid w:val="00934EBB"/>
    <w:rsid w:val="00935BE5"/>
    <w:rsid w:val="00935FDC"/>
    <w:rsid w:val="009361D5"/>
    <w:rsid w:val="00937B82"/>
    <w:rsid w:val="009412C8"/>
    <w:rsid w:val="009416B0"/>
    <w:rsid w:val="009428A4"/>
    <w:rsid w:val="00942AE8"/>
    <w:rsid w:val="00943420"/>
    <w:rsid w:val="00944544"/>
    <w:rsid w:val="00952AE7"/>
    <w:rsid w:val="0095598F"/>
    <w:rsid w:val="009573F6"/>
    <w:rsid w:val="0096015C"/>
    <w:rsid w:val="0096022B"/>
    <w:rsid w:val="00960F2B"/>
    <w:rsid w:val="00962A99"/>
    <w:rsid w:val="00962ED2"/>
    <w:rsid w:val="009637A2"/>
    <w:rsid w:val="009659F4"/>
    <w:rsid w:val="0096674E"/>
    <w:rsid w:val="00970413"/>
    <w:rsid w:val="00970D60"/>
    <w:rsid w:val="00970E09"/>
    <w:rsid w:val="009713A8"/>
    <w:rsid w:val="009728FD"/>
    <w:rsid w:val="00972999"/>
    <w:rsid w:val="009741B5"/>
    <w:rsid w:val="00976886"/>
    <w:rsid w:val="00976FA1"/>
    <w:rsid w:val="00981854"/>
    <w:rsid w:val="00982C28"/>
    <w:rsid w:val="00982C7A"/>
    <w:rsid w:val="00986E92"/>
    <w:rsid w:val="00987F75"/>
    <w:rsid w:val="009908EF"/>
    <w:rsid w:val="00990C72"/>
    <w:rsid w:val="00991188"/>
    <w:rsid w:val="00992474"/>
    <w:rsid w:val="0099294D"/>
    <w:rsid w:val="0099390E"/>
    <w:rsid w:val="00995566"/>
    <w:rsid w:val="00995971"/>
    <w:rsid w:val="00995D5F"/>
    <w:rsid w:val="009960E5"/>
    <w:rsid w:val="00997712"/>
    <w:rsid w:val="009A1117"/>
    <w:rsid w:val="009A317B"/>
    <w:rsid w:val="009A38CD"/>
    <w:rsid w:val="009A3B4E"/>
    <w:rsid w:val="009A3D04"/>
    <w:rsid w:val="009A5455"/>
    <w:rsid w:val="009A7088"/>
    <w:rsid w:val="009A7ADC"/>
    <w:rsid w:val="009B02AA"/>
    <w:rsid w:val="009B0D30"/>
    <w:rsid w:val="009B30D1"/>
    <w:rsid w:val="009B47E5"/>
    <w:rsid w:val="009B49A5"/>
    <w:rsid w:val="009B729C"/>
    <w:rsid w:val="009B7C1D"/>
    <w:rsid w:val="009C12A4"/>
    <w:rsid w:val="009C19B7"/>
    <w:rsid w:val="009C1E93"/>
    <w:rsid w:val="009C32F6"/>
    <w:rsid w:val="009C3711"/>
    <w:rsid w:val="009C458F"/>
    <w:rsid w:val="009C49AF"/>
    <w:rsid w:val="009C5ABB"/>
    <w:rsid w:val="009D0E6D"/>
    <w:rsid w:val="009D21A9"/>
    <w:rsid w:val="009D3DAA"/>
    <w:rsid w:val="009D7C51"/>
    <w:rsid w:val="009E11CB"/>
    <w:rsid w:val="009E196C"/>
    <w:rsid w:val="009E5CDC"/>
    <w:rsid w:val="009E6A0A"/>
    <w:rsid w:val="009F0216"/>
    <w:rsid w:val="009F0E31"/>
    <w:rsid w:val="009F14F6"/>
    <w:rsid w:val="009F36BF"/>
    <w:rsid w:val="009F42BF"/>
    <w:rsid w:val="009F520E"/>
    <w:rsid w:val="009F6F62"/>
    <w:rsid w:val="009F7E2D"/>
    <w:rsid w:val="00A00E68"/>
    <w:rsid w:val="00A0156D"/>
    <w:rsid w:val="00A02F4D"/>
    <w:rsid w:val="00A0610E"/>
    <w:rsid w:val="00A06CD3"/>
    <w:rsid w:val="00A075EA"/>
    <w:rsid w:val="00A07ABD"/>
    <w:rsid w:val="00A07BD4"/>
    <w:rsid w:val="00A107B4"/>
    <w:rsid w:val="00A111B6"/>
    <w:rsid w:val="00A11E26"/>
    <w:rsid w:val="00A222F8"/>
    <w:rsid w:val="00A242CC"/>
    <w:rsid w:val="00A26D27"/>
    <w:rsid w:val="00A30019"/>
    <w:rsid w:val="00A330B6"/>
    <w:rsid w:val="00A34382"/>
    <w:rsid w:val="00A34AEF"/>
    <w:rsid w:val="00A36B3C"/>
    <w:rsid w:val="00A376EE"/>
    <w:rsid w:val="00A413FB"/>
    <w:rsid w:val="00A4280F"/>
    <w:rsid w:val="00A42A99"/>
    <w:rsid w:val="00A46496"/>
    <w:rsid w:val="00A4674E"/>
    <w:rsid w:val="00A47482"/>
    <w:rsid w:val="00A5151A"/>
    <w:rsid w:val="00A51EF8"/>
    <w:rsid w:val="00A533B7"/>
    <w:rsid w:val="00A53E3A"/>
    <w:rsid w:val="00A542FF"/>
    <w:rsid w:val="00A55E21"/>
    <w:rsid w:val="00A57E0A"/>
    <w:rsid w:val="00A60BC8"/>
    <w:rsid w:val="00A70A6D"/>
    <w:rsid w:val="00A72405"/>
    <w:rsid w:val="00A737B9"/>
    <w:rsid w:val="00A74621"/>
    <w:rsid w:val="00A82012"/>
    <w:rsid w:val="00A823F6"/>
    <w:rsid w:val="00A83D30"/>
    <w:rsid w:val="00A86221"/>
    <w:rsid w:val="00A8719E"/>
    <w:rsid w:val="00A90CE3"/>
    <w:rsid w:val="00A97D0E"/>
    <w:rsid w:val="00AA07B1"/>
    <w:rsid w:val="00AA0A89"/>
    <w:rsid w:val="00AA1CA1"/>
    <w:rsid w:val="00AA2F8E"/>
    <w:rsid w:val="00AA5368"/>
    <w:rsid w:val="00AA6429"/>
    <w:rsid w:val="00AA7E2E"/>
    <w:rsid w:val="00AB10F9"/>
    <w:rsid w:val="00AB18B1"/>
    <w:rsid w:val="00AB2B31"/>
    <w:rsid w:val="00AB4B7D"/>
    <w:rsid w:val="00AB5583"/>
    <w:rsid w:val="00AB6999"/>
    <w:rsid w:val="00AC01AA"/>
    <w:rsid w:val="00AC23EB"/>
    <w:rsid w:val="00AC29F7"/>
    <w:rsid w:val="00AC359D"/>
    <w:rsid w:val="00AC35F8"/>
    <w:rsid w:val="00AC4397"/>
    <w:rsid w:val="00AC4F72"/>
    <w:rsid w:val="00AC76AF"/>
    <w:rsid w:val="00AD027A"/>
    <w:rsid w:val="00AD1095"/>
    <w:rsid w:val="00AD189E"/>
    <w:rsid w:val="00AD24C3"/>
    <w:rsid w:val="00AD3FBB"/>
    <w:rsid w:val="00AD756E"/>
    <w:rsid w:val="00AE0691"/>
    <w:rsid w:val="00AE0A79"/>
    <w:rsid w:val="00AE1BEA"/>
    <w:rsid w:val="00AE2049"/>
    <w:rsid w:val="00AE2728"/>
    <w:rsid w:val="00AE482E"/>
    <w:rsid w:val="00AE75D1"/>
    <w:rsid w:val="00AE776D"/>
    <w:rsid w:val="00AE7AC8"/>
    <w:rsid w:val="00AF0036"/>
    <w:rsid w:val="00AF3A41"/>
    <w:rsid w:val="00AF65FC"/>
    <w:rsid w:val="00AF741A"/>
    <w:rsid w:val="00AF7BE8"/>
    <w:rsid w:val="00B00BBF"/>
    <w:rsid w:val="00B01ADB"/>
    <w:rsid w:val="00B03C05"/>
    <w:rsid w:val="00B04161"/>
    <w:rsid w:val="00B056F9"/>
    <w:rsid w:val="00B05D32"/>
    <w:rsid w:val="00B06A6D"/>
    <w:rsid w:val="00B06C12"/>
    <w:rsid w:val="00B0758C"/>
    <w:rsid w:val="00B07D44"/>
    <w:rsid w:val="00B11E3D"/>
    <w:rsid w:val="00B11E66"/>
    <w:rsid w:val="00B1225C"/>
    <w:rsid w:val="00B14343"/>
    <w:rsid w:val="00B14D2C"/>
    <w:rsid w:val="00B16282"/>
    <w:rsid w:val="00B17E82"/>
    <w:rsid w:val="00B24F2C"/>
    <w:rsid w:val="00B258C5"/>
    <w:rsid w:val="00B34E4B"/>
    <w:rsid w:val="00B37C33"/>
    <w:rsid w:val="00B429A6"/>
    <w:rsid w:val="00B4539A"/>
    <w:rsid w:val="00B4575A"/>
    <w:rsid w:val="00B555CD"/>
    <w:rsid w:val="00B561C4"/>
    <w:rsid w:val="00B56643"/>
    <w:rsid w:val="00B56F1B"/>
    <w:rsid w:val="00B575BA"/>
    <w:rsid w:val="00B61BBF"/>
    <w:rsid w:val="00B61CAB"/>
    <w:rsid w:val="00B61F74"/>
    <w:rsid w:val="00B623AA"/>
    <w:rsid w:val="00B63720"/>
    <w:rsid w:val="00B645D8"/>
    <w:rsid w:val="00B66B28"/>
    <w:rsid w:val="00B67B20"/>
    <w:rsid w:val="00B7001F"/>
    <w:rsid w:val="00B701EC"/>
    <w:rsid w:val="00B7137F"/>
    <w:rsid w:val="00B71608"/>
    <w:rsid w:val="00B71A23"/>
    <w:rsid w:val="00B71E79"/>
    <w:rsid w:val="00B72527"/>
    <w:rsid w:val="00B72EF2"/>
    <w:rsid w:val="00B73FD9"/>
    <w:rsid w:val="00B74446"/>
    <w:rsid w:val="00B74C13"/>
    <w:rsid w:val="00B76429"/>
    <w:rsid w:val="00B76D95"/>
    <w:rsid w:val="00B80615"/>
    <w:rsid w:val="00B82316"/>
    <w:rsid w:val="00B824A8"/>
    <w:rsid w:val="00B84CC6"/>
    <w:rsid w:val="00B86471"/>
    <w:rsid w:val="00B912B1"/>
    <w:rsid w:val="00B91FFA"/>
    <w:rsid w:val="00B92606"/>
    <w:rsid w:val="00B937FE"/>
    <w:rsid w:val="00B93F48"/>
    <w:rsid w:val="00B94D94"/>
    <w:rsid w:val="00B952D9"/>
    <w:rsid w:val="00B956D4"/>
    <w:rsid w:val="00B95F85"/>
    <w:rsid w:val="00B97446"/>
    <w:rsid w:val="00BA0F47"/>
    <w:rsid w:val="00BA131B"/>
    <w:rsid w:val="00BA19F4"/>
    <w:rsid w:val="00BA6C87"/>
    <w:rsid w:val="00BA7432"/>
    <w:rsid w:val="00BB0ABD"/>
    <w:rsid w:val="00BB26C8"/>
    <w:rsid w:val="00BB2764"/>
    <w:rsid w:val="00BB3056"/>
    <w:rsid w:val="00BB4856"/>
    <w:rsid w:val="00BB5ED4"/>
    <w:rsid w:val="00BB6BE5"/>
    <w:rsid w:val="00BB7406"/>
    <w:rsid w:val="00BC1A0E"/>
    <w:rsid w:val="00BC1AA0"/>
    <w:rsid w:val="00BC2495"/>
    <w:rsid w:val="00BC2517"/>
    <w:rsid w:val="00BC314A"/>
    <w:rsid w:val="00BC67D1"/>
    <w:rsid w:val="00BC72BE"/>
    <w:rsid w:val="00BC7337"/>
    <w:rsid w:val="00BC7EB9"/>
    <w:rsid w:val="00BD2643"/>
    <w:rsid w:val="00BD32B6"/>
    <w:rsid w:val="00BD56B1"/>
    <w:rsid w:val="00BD62AE"/>
    <w:rsid w:val="00BD6558"/>
    <w:rsid w:val="00BE05CF"/>
    <w:rsid w:val="00BE564A"/>
    <w:rsid w:val="00BE79C7"/>
    <w:rsid w:val="00BF0B93"/>
    <w:rsid w:val="00BF275A"/>
    <w:rsid w:val="00BF2AD7"/>
    <w:rsid w:val="00BF2F76"/>
    <w:rsid w:val="00BF3022"/>
    <w:rsid w:val="00BF3214"/>
    <w:rsid w:val="00BF5573"/>
    <w:rsid w:val="00BF5675"/>
    <w:rsid w:val="00BF5B9D"/>
    <w:rsid w:val="00BF6077"/>
    <w:rsid w:val="00C00108"/>
    <w:rsid w:val="00C00CD9"/>
    <w:rsid w:val="00C012E0"/>
    <w:rsid w:val="00C01E47"/>
    <w:rsid w:val="00C02D8B"/>
    <w:rsid w:val="00C036BC"/>
    <w:rsid w:val="00C0574C"/>
    <w:rsid w:val="00C10A06"/>
    <w:rsid w:val="00C10BB6"/>
    <w:rsid w:val="00C15867"/>
    <w:rsid w:val="00C15E6A"/>
    <w:rsid w:val="00C178DF"/>
    <w:rsid w:val="00C22398"/>
    <w:rsid w:val="00C2296D"/>
    <w:rsid w:val="00C22F85"/>
    <w:rsid w:val="00C23155"/>
    <w:rsid w:val="00C23346"/>
    <w:rsid w:val="00C249D4"/>
    <w:rsid w:val="00C251A3"/>
    <w:rsid w:val="00C26636"/>
    <w:rsid w:val="00C3213F"/>
    <w:rsid w:val="00C33676"/>
    <w:rsid w:val="00C342EA"/>
    <w:rsid w:val="00C40C41"/>
    <w:rsid w:val="00C41C73"/>
    <w:rsid w:val="00C434ED"/>
    <w:rsid w:val="00C45885"/>
    <w:rsid w:val="00C46831"/>
    <w:rsid w:val="00C46BCF"/>
    <w:rsid w:val="00C507C0"/>
    <w:rsid w:val="00C508CE"/>
    <w:rsid w:val="00C50F22"/>
    <w:rsid w:val="00C51A49"/>
    <w:rsid w:val="00C51E23"/>
    <w:rsid w:val="00C52C35"/>
    <w:rsid w:val="00C553C6"/>
    <w:rsid w:val="00C55CEE"/>
    <w:rsid w:val="00C57971"/>
    <w:rsid w:val="00C62B23"/>
    <w:rsid w:val="00C65BD7"/>
    <w:rsid w:val="00C66E02"/>
    <w:rsid w:val="00C73256"/>
    <w:rsid w:val="00C745F3"/>
    <w:rsid w:val="00C74749"/>
    <w:rsid w:val="00C757B6"/>
    <w:rsid w:val="00C76334"/>
    <w:rsid w:val="00C76BA4"/>
    <w:rsid w:val="00C83A48"/>
    <w:rsid w:val="00C85865"/>
    <w:rsid w:val="00C85B49"/>
    <w:rsid w:val="00C85E85"/>
    <w:rsid w:val="00C8629D"/>
    <w:rsid w:val="00C86302"/>
    <w:rsid w:val="00C90F69"/>
    <w:rsid w:val="00C91021"/>
    <w:rsid w:val="00C97341"/>
    <w:rsid w:val="00CA1E31"/>
    <w:rsid w:val="00CA2EAE"/>
    <w:rsid w:val="00CA3406"/>
    <w:rsid w:val="00CA40D3"/>
    <w:rsid w:val="00CA4AC1"/>
    <w:rsid w:val="00CA59FB"/>
    <w:rsid w:val="00CA61CC"/>
    <w:rsid w:val="00CA71F5"/>
    <w:rsid w:val="00CA7CDB"/>
    <w:rsid w:val="00CB0316"/>
    <w:rsid w:val="00CB0564"/>
    <w:rsid w:val="00CB0B11"/>
    <w:rsid w:val="00CB2216"/>
    <w:rsid w:val="00CB426A"/>
    <w:rsid w:val="00CB4278"/>
    <w:rsid w:val="00CB5354"/>
    <w:rsid w:val="00CB557F"/>
    <w:rsid w:val="00CB72F7"/>
    <w:rsid w:val="00CC3C9E"/>
    <w:rsid w:val="00CC6A14"/>
    <w:rsid w:val="00CC70A3"/>
    <w:rsid w:val="00CD2C72"/>
    <w:rsid w:val="00CD2D47"/>
    <w:rsid w:val="00CD3E97"/>
    <w:rsid w:val="00CD4442"/>
    <w:rsid w:val="00CD4A8B"/>
    <w:rsid w:val="00CD53C3"/>
    <w:rsid w:val="00CD55CF"/>
    <w:rsid w:val="00CD574E"/>
    <w:rsid w:val="00CD5909"/>
    <w:rsid w:val="00CD7295"/>
    <w:rsid w:val="00CD7682"/>
    <w:rsid w:val="00CE4C22"/>
    <w:rsid w:val="00CE66E7"/>
    <w:rsid w:val="00CE6928"/>
    <w:rsid w:val="00CE76E5"/>
    <w:rsid w:val="00CF41EC"/>
    <w:rsid w:val="00CF4B94"/>
    <w:rsid w:val="00CF5D04"/>
    <w:rsid w:val="00CF66A3"/>
    <w:rsid w:val="00CF73A3"/>
    <w:rsid w:val="00D00213"/>
    <w:rsid w:val="00D016EF"/>
    <w:rsid w:val="00D04DE4"/>
    <w:rsid w:val="00D0571C"/>
    <w:rsid w:val="00D063F1"/>
    <w:rsid w:val="00D133D9"/>
    <w:rsid w:val="00D134C1"/>
    <w:rsid w:val="00D142AA"/>
    <w:rsid w:val="00D14DAE"/>
    <w:rsid w:val="00D14F22"/>
    <w:rsid w:val="00D15EA9"/>
    <w:rsid w:val="00D20ED7"/>
    <w:rsid w:val="00D2208F"/>
    <w:rsid w:val="00D24603"/>
    <w:rsid w:val="00D25FC0"/>
    <w:rsid w:val="00D318CE"/>
    <w:rsid w:val="00D31922"/>
    <w:rsid w:val="00D333BD"/>
    <w:rsid w:val="00D33F8D"/>
    <w:rsid w:val="00D3731C"/>
    <w:rsid w:val="00D3769A"/>
    <w:rsid w:val="00D378D4"/>
    <w:rsid w:val="00D40911"/>
    <w:rsid w:val="00D43F4E"/>
    <w:rsid w:val="00D4741C"/>
    <w:rsid w:val="00D51BF6"/>
    <w:rsid w:val="00D52A3C"/>
    <w:rsid w:val="00D530F4"/>
    <w:rsid w:val="00D5331A"/>
    <w:rsid w:val="00D55563"/>
    <w:rsid w:val="00D57918"/>
    <w:rsid w:val="00D6046E"/>
    <w:rsid w:val="00D60EAA"/>
    <w:rsid w:val="00D61F7F"/>
    <w:rsid w:val="00D64E3E"/>
    <w:rsid w:val="00D66B97"/>
    <w:rsid w:val="00D66E87"/>
    <w:rsid w:val="00D7154F"/>
    <w:rsid w:val="00D725A3"/>
    <w:rsid w:val="00D72FE3"/>
    <w:rsid w:val="00D73DC6"/>
    <w:rsid w:val="00D73FFA"/>
    <w:rsid w:val="00D74C1A"/>
    <w:rsid w:val="00D754C1"/>
    <w:rsid w:val="00D75CCE"/>
    <w:rsid w:val="00D76DC4"/>
    <w:rsid w:val="00D76F34"/>
    <w:rsid w:val="00D77393"/>
    <w:rsid w:val="00D77A35"/>
    <w:rsid w:val="00D81B3E"/>
    <w:rsid w:val="00D83567"/>
    <w:rsid w:val="00D83F9D"/>
    <w:rsid w:val="00D8740A"/>
    <w:rsid w:val="00D90C70"/>
    <w:rsid w:val="00D90E49"/>
    <w:rsid w:val="00D91989"/>
    <w:rsid w:val="00D96622"/>
    <w:rsid w:val="00D96ADD"/>
    <w:rsid w:val="00D96ADE"/>
    <w:rsid w:val="00DA0CE2"/>
    <w:rsid w:val="00DA1CF0"/>
    <w:rsid w:val="00DA2387"/>
    <w:rsid w:val="00DA23F6"/>
    <w:rsid w:val="00DA25FE"/>
    <w:rsid w:val="00DA34E2"/>
    <w:rsid w:val="00DA5C43"/>
    <w:rsid w:val="00DA5EBB"/>
    <w:rsid w:val="00DA7961"/>
    <w:rsid w:val="00DB1298"/>
    <w:rsid w:val="00DB2BF9"/>
    <w:rsid w:val="00DC07C8"/>
    <w:rsid w:val="00DC2B39"/>
    <w:rsid w:val="00DC4111"/>
    <w:rsid w:val="00DC4CE6"/>
    <w:rsid w:val="00DC6374"/>
    <w:rsid w:val="00DC6948"/>
    <w:rsid w:val="00DC6A10"/>
    <w:rsid w:val="00DC7E4C"/>
    <w:rsid w:val="00DD50C0"/>
    <w:rsid w:val="00DD59C1"/>
    <w:rsid w:val="00DE1448"/>
    <w:rsid w:val="00DE657E"/>
    <w:rsid w:val="00DE7FE7"/>
    <w:rsid w:val="00DF029C"/>
    <w:rsid w:val="00DF28C6"/>
    <w:rsid w:val="00DF3E1C"/>
    <w:rsid w:val="00DF4704"/>
    <w:rsid w:val="00DF47AC"/>
    <w:rsid w:val="00DF61F9"/>
    <w:rsid w:val="00E008B4"/>
    <w:rsid w:val="00E024AA"/>
    <w:rsid w:val="00E0264D"/>
    <w:rsid w:val="00E03B76"/>
    <w:rsid w:val="00E04794"/>
    <w:rsid w:val="00E06F14"/>
    <w:rsid w:val="00E10BBC"/>
    <w:rsid w:val="00E118DC"/>
    <w:rsid w:val="00E12C46"/>
    <w:rsid w:val="00E13736"/>
    <w:rsid w:val="00E15C77"/>
    <w:rsid w:val="00E1652F"/>
    <w:rsid w:val="00E24290"/>
    <w:rsid w:val="00E24E7E"/>
    <w:rsid w:val="00E250F1"/>
    <w:rsid w:val="00E2688E"/>
    <w:rsid w:val="00E30F64"/>
    <w:rsid w:val="00E3550D"/>
    <w:rsid w:val="00E36D2F"/>
    <w:rsid w:val="00E379EF"/>
    <w:rsid w:val="00E37E80"/>
    <w:rsid w:val="00E44F85"/>
    <w:rsid w:val="00E47518"/>
    <w:rsid w:val="00E52838"/>
    <w:rsid w:val="00E53424"/>
    <w:rsid w:val="00E57324"/>
    <w:rsid w:val="00E57ACB"/>
    <w:rsid w:val="00E60D0B"/>
    <w:rsid w:val="00E61464"/>
    <w:rsid w:val="00E614E0"/>
    <w:rsid w:val="00E615BA"/>
    <w:rsid w:val="00E62E6A"/>
    <w:rsid w:val="00E63E92"/>
    <w:rsid w:val="00E65339"/>
    <w:rsid w:val="00E65A0C"/>
    <w:rsid w:val="00E65EEB"/>
    <w:rsid w:val="00E6658A"/>
    <w:rsid w:val="00E677ED"/>
    <w:rsid w:val="00E731F1"/>
    <w:rsid w:val="00E73F7F"/>
    <w:rsid w:val="00E74F0D"/>
    <w:rsid w:val="00E753E8"/>
    <w:rsid w:val="00E80933"/>
    <w:rsid w:val="00E82868"/>
    <w:rsid w:val="00E82D80"/>
    <w:rsid w:val="00E845A3"/>
    <w:rsid w:val="00E8460A"/>
    <w:rsid w:val="00E85229"/>
    <w:rsid w:val="00E85409"/>
    <w:rsid w:val="00E85F4A"/>
    <w:rsid w:val="00E8749B"/>
    <w:rsid w:val="00E95073"/>
    <w:rsid w:val="00EA064B"/>
    <w:rsid w:val="00EA3C40"/>
    <w:rsid w:val="00EA429F"/>
    <w:rsid w:val="00EA4F9E"/>
    <w:rsid w:val="00EA5C4F"/>
    <w:rsid w:val="00EA63CA"/>
    <w:rsid w:val="00EA6D3B"/>
    <w:rsid w:val="00EA6E39"/>
    <w:rsid w:val="00EA7C8F"/>
    <w:rsid w:val="00EB0045"/>
    <w:rsid w:val="00EB00AD"/>
    <w:rsid w:val="00EB0496"/>
    <w:rsid w:val="00EB136C"/>
    <w:rsid w:val="00EB3B9F"/>
    <w:rsid w:val="00EB480E"/>
    <w:rsid w:val="00EB5EC6"/>
    <w:rsid w:val="00EB7FC9"/>
    <w:rsid w:val="00EC0F70"/>
    <w:rsid w:val="00EC4D96"/>
    <w:rsid w:val="00EC6F10"/>
    <w:rsid w:val="00ED0786"/>
    <w:rsid w:val="00ED1637"/>
    <w:rsid w:val="00ED1C6C"/>
    <w:rsid w:val="00ED2290"/>
    <w:rsid w:val="00ED27E8"/>
    <w:rsid w:val="00ED2BEE"/>
    <w:rsid w:val="00ED3D5D"/>
    <w:rsid w:val="00ED52F7"/>
    <w:rsid w:val="00ED55D0"/>
    <w:rsid w:val="00ED7137"/>
    <w:rsid w:val="00ED7A9F"/>
    <w:rsid w:val="00EE1D46"/>
    <w:rsid w:val="00EE2B0D"/>
    <w:rsid w:val="00EE3AD4"/>
    <w:rsid w:val="00EE498B"/>
    <w:rsid w:val="00EF06EA"/>
    <w:rsid w:val="00EF18F2"/>
    <w:rsid w:val="00EF19DC"/>
    <w:rsid w:val="00EF2899"/>
    <w:rsid w:val="00EF3215"/>
    <w:rsid w:val="00EF76C0"/>
    <w:rsid w:val="00F02A65"/>
    <w:rsid w:val="00F02D50"/>
    <w:rsid w:val="00F03334"/>
    <w:rsid w:val="00F06F9A"/>
    <w:rsid w:val="00F07525"/>
    <w:rsid w:val="00F07604"/>
    <w:rsid w:val="00F1055A"/>
    <w:rsid w:val="00F10F6A"/>
    <w:rsid w:val="00F1304D"/>
    <w:rsid w:val="00F178EA"/>
    <w:rsid w:val="00F21088"/>
    <w:rsid w:val="00F21CD3"/>
    <w:rsid w:val="00F24075"/>
    <w:rsid w:val="00F2457B"/>
    <w:rsid w:val="00F27F03"/>
    <w:rsid w:val="00F30223"/>
    <w:rsid w:val="00F30A30"/>
    <w:rsid w:val="00F30FE4"/>
    <w:rsid w:val="00F327E7"/>
    <w:rsid w:val="00F35746"/>
    <w:rsid w:val="00F36126"/>
    <w:rsid w:val="00F37413"/>
    <w:rsid w:val="00F40340"/>
    <w:rsid w:val="00F4036B"/>
    <w:rsid w:val="00F4104B"/>
    <w:rsid w:val="00F43162"/>
    <w:rsid w:val="00F43F72"/>
    <w:rsid w:val="00F447C7"/>
    <w:rsid w:val="00F4480A"/>
    <w:rsid w:val="00F44BF7"/>
    <w:rsid w:val="00F459B4"/>
    <w:rsid w:val="00F46A3A"/>
    <w:rsid w:val="00F46C02"/>
    <w:rsid w:val="00F46F98"/>
    <w:rsid w:val="00F5180A"/>
    <w:rsid w:val="00F5211B"/>
    <w:rsid w:val="00F5326E"/>
    <w:rsid w:val="00F536B1"/>
    <w:rsid w:val="00F554A9"/>
    <w:rsid w:val="00F55791"/>
    <w:rsid w:val="00F56704"/>
    <w:rsid w:val="00F56AE9"/>
    <w:rsid w:val="00F56ED0"/>
    <w:rsid w:val="00F641E1"/>
    <w:rsid w:val="00F716FD"/>
    <w:rsid w:val="00F720BB"/>
    <w:rsid w:val="00F76ADA"/>
    <w:rsid w:val="00F8022F"/>
    <w:rsid w:val="00F80355"/>
    <w:rsid w:val="00F803A1"/>
    <w:rsid w:val="00F8050B"/>
    <w:rsid w:val="00F812B9"/>
    <w:rsid w:val="00F81903"/>
    <w:rsid w:val="00F82D83"/>
    <w:rsid w:val="00F87C43"/>
    <w:rsid w:val="00F90009"/>
    <w:rsid w:val="00F90775"/>
    <w:rsid w:val="00F91CD5"/>
    <w:rsid w:val="00F951AF"/>
    <w:rsid w:val="00F964B4"/>
    <w:rsid w:val="00FA0444"/>
    <w:rsid w:val="00FA3864"/>
    <w:rsid w:val="00FA492D"/>
    <w:rsid w:val="00FA5722"/>
    <w:rsid w:val="00FA57B5"/>
    <w:rsid w:val="00FA72D4"/>
    <w:rsid w:val="00FB0C81"/>
    <w:rsid w:val="00FB2652"/>
    <w:rsid w:val="00FB59FF"/>
    <w:rsid w:val="00FB7A60"/>
    <w:rsid w:val="00FC0055"/>
    <w:rsid w:val="00FC2200"/>
    <w:rsid w:val="00FC2540"/>
    <w:rsid w:val="00FC264B"/>
    <w:rsid w:val="00FC476D"/>
    <w:rsid w:val="00FC56BC"/>
    <w:rsid w:val="00FD0BF5"/>
    <w:rsid w:val="00FD0DAB"/>
    <w:rsid w:val="00FE09C0"/>
    <w:rsid w:val="00FE2A8A"/>
    <w:rsid w:val="00FE3987"/>
    <w:rsid w:val="00FE3AEC"/>
    <w:rsid w:val="00FE3F98"/>
    <w:rsid w:val="00FE4CAE"/>
    <w:rsid w:val="00FF0204"/>
    <w:rsid w:val="00FF0609"/>
    <w:rsid w:val="00FF3AED"/>
    <w:rsid w:val="00FF5264"/>
    <w:rsid w:val="00FF5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9E07B"/>
  <w15:docId w15:val="{4E03DFCF-F887-410D-ACDB-449E0BF9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37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n-CA"/>
    </w:rPr>
  </w:style>
  <w:style w:type="character" w:customStyle="1" w:styleId="Heading5Char">
    <w:name w:val="Heading 5 Char"/>
    <w:basedOn w:val="DefaultParagraphFont"/>
    <w:link w:val="Heading5"/>
    <w:rsid w:val="00C41C73"/>
    <w:rPr>
      <w:sz w:val="22"/>
      <w:szCs w:val="22"/>
      <w:lang w:val="en-CA"/>
    </w:rPr>
  </w:style>
  <w:style w:type="character" w:customStyle="1" w:styleId="Heading6Char">
    <w:name w:val="Heading 6 Char"/>
    <w:basedOn w:val="DefaultParagraphFont"/>
    <w:link w:val="Heading6"/>
    <w:rsid w:val="00C41C73"/>
    <w:rPr>
      <w:rFonts w:ascii="Arial" w:hAnsi="Arial"/>
      <w:i/>
      <w:sz w:val="22"/>
      <w:szCs w:val="22"/>
      <w:lang w:val="en-CA"/>
    </w:rPr>
  </w:style>
  <w:style w:type="character" w:customStyle="1" w:styleId="Heading7Char">
    <w:name w:val="Heading 7 Char"/>
    <w:basedOn w:val="DefaultParagraphFont"/>
    <w:link w:val="Heading7"/>
    <w:rsid w:val="00C41C73"/>
    <w:rPr>
      <w:rFonts w:ascii="Arial" w:hAnsi="Arial"/>
      <w:sz w:val="22"/>
      <w:szCs w:val="22"/>
      <w:lang w:val="en-CA"/>
    </w:rPr>
  </w:style>
  <w:style w:type="character" w:customStyle="1" w:styleId="Heading8Char">
    <w:name w:val="Heading 8 Char"/>
    <w:basedOn w:val="DefaultParagraphFont"/>
    <w:link w:val="Heading8"/>
    <w:rsid w:val="00C41C73"/>
    <w:rPr>
      <w:b/>
      <w:sz w:val="22"/>
      <w:szCs w:val="22"/>
      <w:lang w:val="en-CA"/>
    </w:rPr>
  </w:style>
  <w:style w:type="character" w:customStyle="1" w:styleId="Heading9Char">
    <w:name w:val="Heading 9 Char"/>
    <w:basedOn w:val="DefaultParagraphFont"/>
    <w:link w:val="Heading9"/>
    <w:rsid w:val="00C41C73"/>
    <w:rPr>
      <w:rFonts w:ascii="Arial" w:hAnsi="Arial"/>
      <w:i/>
      <w:sz w:val="18"/>
      <w:szCs w:val="22"/>
      <w:lang w:val="en-CA"/>
    </w:rPr>
  </w:style>
  <w:style w:type="character" w:customStyle="1" w:styleId="HeaderChar">
    <w:name w:val="Header Char"/>
    <w:basedOn w:val="DefaultParagraphFont"/>
    <w:link w:val="Header"/>
    <w:rsid w:val="00C41C73"/>
    <w:rPr>
      <w:sz w:val="22"/>
      <w:szCs w:val="22"/>
      <w:lang w:val="en-CA"/>
    </w:rPr>
  </w:style>
  <w:style w:type="character" w:customStyle="1" w:styleId="FooterChar">
    <w:name w:val="Footer Char"/>
    <w:basedOn w:val="DefaultParagraphFont"/>
    <w:link w:val="Footer"/>
    <w:uiPriority w:val="99"/>
    <w:rsid w:val="00C41C73"/>
    <w:rPr>
      <w:sz w:val="22"/>
      <w:szCs w:val="22"/>
      <w:lang w:val="en-CA"/>
    </w:rPr>
  </w:style>
  <w:style w:type="character" w:customStyle="1" w:styleId="BodyText3Char">
    <w:name w:val="Body Text 3 Char"/>
    <w:basedOn w:val="DefaultParagraphFont"/>
    <w:link w:val="BodyText3"/>
    <w:semiHidden/>
    <w:rsid w:val="00C41C73"/>
    <w:rPr>
      <w:sz w:val="16"/>
      <w:szCs w:val="16"/>
      <w:lang w:val="en-CA"/>
    </w:rPr>
  </w:style>
  <w:style w:type="character" w:customStyle="1" w:styleId="BodyTextIndent3Char">
    <w:name w:val="Body Text Indent 3 Char"/>
    <w:basedOn w:val="DefaultParagraphFont"/>
    <w:link w:val="BodyTextIndent3"/>
    <w:semiHidden/>
    <w:rsid w:val="00C41C73"/>
    <w:rPr>
      <w:sz w:val="16"/>
      <w:szCs w:val="16"/>
      <w:lang w:val="en-CA"/>
    </w:rPr>
  </w:style>
  <w:style w:type="character" w:customStyle="1" w:styleId="PlainTextChar">
    <w:name w:val="Plain Text Char"/>
    <w:basedOn w:val="DefaultParagraphFont"/>
    <w:link w:val="PlainText"/>
    <w:semiHidden/>
    <w:rsid w:val="00C41C73"/>
    <w:rPr>
      <w:rFonts w:ascii="Courier New" w:hAnsi="Courier New" w:cs="Courier New"/>
      <w:szCs w:val="22"/>
      <w:lang w:val="en-CA"/>
    </w:rPr>
  </w:style>
  <w:style w:type="character" w:customStyle="1" w:styleId="SubtitleChar">
    <w:name w:val="Subtitle Char"/>
    <w:basedOn w:val="DefaultParagraphFont"/>
    <w:link w:val="Subtitle"/>
    <w:rsid w:val="00C41C73"/>
    <w:rPr>
      <w:rFonts w:ascii="Arial" w:hAnsi="Arial" w:cs="Arial"/>
      <w:sz w:val="22"/>
      <w:szCs w:val="22"/>
      <w:lang w:val="en-CA"/>
    </w:rPr>
  </w:style>
  <w:style w:type="character" w:customStyle="1" w:styleId="TitleChar">
    <w:name w:val="Title Char"/>
    <w:basedOn w:val="DefaultParagraphFont"/>
    <w:link w:val="Title"/>
    <w:rsid w:val="00C41C73"/>
    <w:rPr>
      <w:rFonts w:ascii="Arial" w:hAnsi="Arial" w:cs="Arial"/>
      <w:b/>
      <w:bCs/>
      <w:kern w:val="28"/>
      <w:sz w:val="22"/>
      <w:szCs w:val="22"/>
      <w:lang w:val="en-CA"/>
    </w:rPr>
  </w:style>
  <w:style w:type="character" w:customStyle="1" w:styleId="DateChar">
    <w:name w:val="Date Char"/>
    <w:basedOn w:val="DefaultParagraphFont"/>
    <w:link w:val="Date"/>
    <w:rsid w:val="00C41C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lang w:val="en-US"/>
    </w:rPr>
  </w:style>
  <w:style w:type="paragraph" w:styleId="Revision">
    <w:name w:val="Revision"/>
    <w:hidden/>
    <w:uiPriority w:val="99"/>
    <w:semiHidden/>
    <w:rsid w:val="00C41C73"/>
    <w:rPr>
      <w:sz w:val="22"/>
      <w:szCs w:val="22"/>
      <w:lang w:val="en-CA"/>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rPr>
      <w:lang w:val="en-GB"/>
    </w:rPr>
  </w:style>
  <w:style w:type="character" w:customStyle="1" w:styleId="BodyTextIndentChar">
    <w:name w:val="Body Text Indent Char"/>
    <w:basedOn w:val="DefaultParagraphFont"/>
    <w:link w:val="BodyTextIndent"/>
    <w:uiPriority w:val="99"/>
    <w:semiHidden/>
    <w:rsid w:val="00C41C73"/>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n-CA"/>
    </w:rPr>
  </w:style>
  <w:style w:type="character" w:styleId="EndnoteReference">
    <w:name w:val="endnote reference"/>
    <w:basedOn w:val="DefaultParagraphFont"/>
    <w:uiPriority w:val="99"/>
    <w:semiHidden/>
    <w:unhideWhenUsed/>
    <w:rsid w:val="00C22F85"/>
    <w:rPr>
      <w:vertAlign w:val="superscript"/>
    </w:rPr>
  </w:style>
  <w:style w:type="character" w:styleId="Hyperlink">
    <w:name w:val="Hyperlink"/>
    <w:basedOn w:val="DefaultParagraphFont"/>
    <w:uiPriority w:val="99"/>
    <w:unhideWhenUsed/>
    <w:rsid w:val="00320D0F"/>
    <w:rPr>
      <w:color w:val="0000FF" w:themeColor="hyperlink"/>
      <w:u w:val="single"/>
    </w:rPr>
  </w:style>
  <w:style w:type="character" w:styleId="UnresolvedMention">
    <w:name w:val="Unresolved Mention"/>
    <w:basedOn w:val="DefaultParagraphFont"/>
    <w:uiPriority w:val="99"/>
    <w:semiHidden/>
    <w:unhideWhenUsed/>
    <w:rsid w:val="00320D0F"/>
    <w:rPr>
      <w:color w:val="605E5C"/>
      <w:shd w:val="clear" w:color="auto" w:fill="E1DFDD"/>
    </w:rPr>
  </w:style>
  <w:style w:type="character" w:styleId="FollowedHyperlink">
    <w:name w:val="FollowedHyperlink"/>
    <w:basedOn w:val="DefaultParagraphFont"/>
    <w:uiPriority w:val="99"/>
    <w:semiHidden/>
    <w:unhideWhenUsed/>
    <w:rsid w:val="000E2026"/>
    <w:rPr>
      <w:color w:val="800080" w:themeColor="followedHyperlink"/>
      <w:u w:val="single"/>
    </w:rPr>
  </w:style>
  <w:style w:type="numbering" w:customStyle="1" w:styleId="1111111">
    <w:name w:val="1 / 1.1 / 1.1.11"/>
    <w:basedOn w:val="NoList"/>
    <w:next w:val="111111"/>
    <w:semiHidden/>
    <w:rsid w:val="000E2026"/>
  </w:style>
  <w:style w:type="numbering" w:customStyle="1" w:styleId="1ai1">
    <w:name w:val="1 / a / i1"/>
    <w:basedOn w:val="NoList"/>
    <w:next w:val="1ai"/>
    <w:semiHidden/>
    <w:rsid w:val="000E2026"/>
  </w:style>
  <w:style w:type="numbering" w:customStyle="1" w:styleId="ArticleSection1">
    <w:name w:val="Article / Section1"/>
    <w:basedOn w:val="NoList"/>
    <w:next w:val="ArticleSection"/>
    <w:semiHidden/>
    <w:rsid w:val="000E2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436711287">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BE8FD96EBD4FAFB3E455E70BB1CF7B"/>
        <w:category>
          <w:name w:val="General"/>
          <w:gallery w:val="placeholder"/>
        </w:category>
        <w:types>
          <w:type w:val="bbPlcHdr"/>
        </w:types>
        <w:behaviors>
          <w:behavior w:val="content"/>
        </w:behaviors>
        <w:guid w:val="{C2AFF687-7E8F-44CA-A4DE-B1D930373600}"/>
      </w:docPartPr>
      <w:docPartBody>
        <w:p w:rsidR="00DA7CA3" w:rsidRDefault="00CE4ECD" w:rsidP="00CE4ECD">
          <w:pPr>
            <w:pStyle w:val="A0BE8FD96EBD4FAFB3E455E70BB1CF7B"/>
          </w:pPr>
          <w:r w:rsidRPr="001F422F">
            <w:rPr>
              <w:rStyle w:val="PlaceholderText"/>
              <w:color w:val="000000" w:themeColor="text1"/>
              <w:sz w:val="20"/>
              <w:szCs w:val="20"/>
              <w:highlight w:val="lightGray"/>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56"/>
    <w:rsid w:val="000158D0"/>
    <w:rsid w:val="00081329"/>
    <w:rsid w:val="00102C9E"/>
    <w:rsid w:val="00272456"/>
    <w:rsid w:val="002E5B11"/>
    <w:rsid w:val="003F20C2"/>
    <w:rsid w:val="00550922"/>
    <w:rsid w:val="00622569"/>
    <w:rsid w:val="006C0745"/>
    <w:rsid w:val="00AF5D3B"/>
    <w:rsid w:val="00CE4ECD"/>
    <w:rsid w:val="00CF51D6"/>
    <w:rsid w:val="00D2179A"/>
    <w:rsid w:val="00DA7CA3"/>
    <w:rsid w:val="00E605E2"/>
    <w:rsid w:val="00EF33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4ECD"/>
    <w:rPr>
      <w:color w:val="808080"/>
    </w:rPr>
  </w:style>
  <w:style w:type="paragraph" w:customStyle="1" w:styleId="A0BE8FD96EBD4FAFB3E455E70BB1CF7B">
    <w:name w:val="A0BE8FD96EBD4FAFB3E455E70BB1CF7B"/>
    <w:rsid w:val="00CE4EC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UNEP/OzL.Pro/ExCom/93/35</Document_x0020_Number>
    <DocumentType xmlns="64e33b30-101d-41de-b951-961aab25ea29">Pre-session</DocumentType>
    <Agreements xmlns="61e3678c-21a7-4dcc-a595-b35f28edc32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24922F2E-C7F0-4427-B700-5238E502DCD6}"/>
</file>

<file path=docProps/app.xml><?xml version="1.0" encoding="utf-8"?>
<Properties xmlns="http://schemas.openxmlformats.org/officeDocument/2006/extended-properties" xmlns:vt="http://schemas.openxmlformats.org/officeDocument/2006/docPropsVTypes">
  <Template>Eec93G</Template>
  <TotalTime>1</TotalTime>
  <Pages>24</Pages>
  <Words>10347</Words>
  <Characters>58984</Characters>
  <Application>Microsoft Office Word</Application>
  <DocSecurity>4</DocSecurity>
  <Lines>491</Lines>
  <Paragraphs>138</Paragraphs>
  <ScaleCrop>false</ScaleCrop>
  <HeadingPairs>
    <vt:vector size="2" baseType="variant">
      <vt:variant>
        <vt:lpstr>Title</vt:lpstr>
      </vt:variant>
      <vt:variant>
        <vt:i4>1</vt:i4>
      </vt:variant>
    </vt:vector>
  </HeadingPairs>
  <TitlesOfParts>
    <vt:vector size="1" baseType="lpstr">
      <vt:lpstr>UNDP work programme amendments for 2023</vt:lpstr>
    </vt:vector>
  </TitlesOfParts>
  <Company>UNMFS</Company>
  <LinksUpToDate>false</LinksUpToDate>
  <CharactersWithSpaces>69193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2023 (part I)</dc:title>
  <dc:subject/>
  <dc:creator>Kaleen  McNamara</dc:creator>
  <cp:keywords/>
  <cp:lastModifiedBy>Kaleen Mcnamara</cp:lastModifiedBy>
  <cp:revision>2</cp:revision>
  <cp:lastPrinted>2001-05-26T19:40:00Z</cp:lastPrinted>
  <dcterms:created xsi:type="dcterms:W3CDTF">2023-11-20T21:09:00Z</dcterms:created>
  <dcterms:modified xsi:type="dcterms:W3CDTF">2023-11-20T21:09:00Z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UNEP/OzL.Pro/ExCom/93/35</vt:lpwstr>
  </property>
  <property fmtid="{D5CDD505-2E9C-101B-9397-08002B2CF9AE}" pid="3" name="Revision date">
    <vt:lpwstr>11/20/2023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Kaleen Mcnamara76Cecilia Mercado77Kata Koppel67</vt:lpwstr>
  </property>
  <property fmtid="{D5CDD505-2E9C-101B-9397-08002B2CF9AE}" pid="9" name="lcf76f155ced4ddcb4097134ff3c332f">
    <vt:lpwstr/>
  </property>
  <property fmtid="{D5CDD505-2E9C-101B-9397-08002B2CF9AE}" pid="10" name="Part I: Online/Part II: In Person">
    <vt:lpwstr>Part I</vt:lpwstr>
  </property>
</Properties>
</file>