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30" w:type="dxa"/>
        <w:tblInd w:w="-432" w:type="dxa"/>
        <w:tblLayout w:type="fixed"/>
        <w:tblLook w:val="0000" w:firstRow="0" w:lastRow="0" w:firstColumn="0" w:lastColumn="0" w:noHBand="0" w:noVBand="0"/>
      </w:tblPr>
      <w:tblGrid>
        <w:gridCol w:w="2070"/>
        <w:gridCol w:w="4424"/>
        <w:gridCol w:w="3436"/>
      </w:tblGrid>
      <w:tr w:rsidR="0087455A" w:rsidRPr="00D53695" w14:paraId="2F5AFC7A" w14:textId="77777777" w:rsidTr="00380D8C">
        <w:trPr>
          <w:trHeight w:val="720"/>
        </w:trPr>
        <w:tc>
          <w:tcPr>
            <w:tcW w:w="6494" w:type="dxa"/>
            <w:gridSpan w:val="2"/>
            <w:tcBorders>
              <w:bottom w:val="single" w:sz="18" w:space="0" w:color="auto"/>
            </w:tcBorders>
          </w:tcPr>
          <w:p w14:paraId="127E9E15" w14:textId="77777777" w:rsidR="0087455A" w:rsidRPr="00D53695" w:rsidRDefault="0024162E">
            <w:pPr>
              <w:rPr>
                <w:rFonts w:ascii="Univers" w:hAnsi="Univers"/>
                <w:b/>
                <w:sz w:val="28"/>
                <w:szCs w:val="28"/>
                <w:lang w:val="es-419"/>
              </w:rPr>
            </w:pPr>
            <w:bookmarkStart w:id="0" w:name="_GoBack"/>
            <w:bookmarkEnd w:id="0"/>
            <w:r w:rsidRPr="00D53695">
              <w:rPr>
                <w:rFonts w:ascii="Univers" w:hAnsi="Univers"/>
                <w:b/>
                <w:sz w:val="28"/>
                <w:szCs w:val="28"/>
                <w:lang w:val="es-419"/>
              </w:rPr>
              <w:t>NACIONES</w:t>
            </w:r>
          </w:p>
          <w:p w14:paraId="1E8333DE" w14:textId="77777777" w:rsidR="0087455A" w:rsidRPr="00D53695" w:rsidRDefault="0024162E">
            <w:pPr>
              <w:rPr>
                <w:rFonts w:ascii="Univers" w:hAnsi="Univers"/>
                <w:b/>
                <w:sz w:val="28"/>
                <w:szCs w:val="28"/>
                <w:lang w:val="es-419"/>
              </w:rPr>
            </w:pPr>
            <w:r w:rsidRPr="00D53695">
              <w:rPr>
                <w:rFonts w:ascii="Univers" w:hAnsi="Univers"/>
                <w:b/>
                <w:sz w:val="28"/>
                <w:szCs w:val="28"/>
                <w:lang w:val="es-419"/>
              </w:rPr>
              <w:t>UNIDAS</w:t>
            </w:r>
          </w:p>
        </w:tc>
        <w:tc>
          <w:tcPr>
            <w:tcW w:w="3436" w:type="dxa"/>
            <w:tcBorders>
              <w:bottom w:val="single" w:sz="18" w:space="0" w:color="auto"/>
            </w:tcBorders>
          </w:tcPr>
          <w:p w14:paraId="2A6993E2" w14:textId="77777777" w:rsidR="0087455A" w:rsidRPr="00D53695" w:rsidRDefault="0024162E">
            <w:pPr>
              <w:jc w:val="right"/>
              <w:rPr>
                <w:rFonts w:asciiTheme="minorBidi" w:hAnsiTheme="minorBidi" w:cstheme="minorBidi"/>
                <w:sz w:val="52"/>
                <w:szCs w:val="52"/>
                <w:lang w:val="es-419"/>
              </w:rPr>
            </w:pPr>
            <w:r w:rsidRPr="00D53695">
              <w:rPr>
                <w:rFonts w:asciiTheme="minorBidi" w:hAnsiTheme="minorBidi" w:cstheme="minorBidi"/>
                <w:b/>
                <w:sz w:val="72"/>
                <w:lang w:val="es-419"/>
              </w:rPr>
              <w:t>EP</w:t>
            </w:r>
          </w:p>
        </w:tc>
      </w:tr>
      <w:tr w:rsidR="0087455A" w:rsidRPr="00D53695" w14:paraId="6D40CAA9" w14:textId="77777777" w:rsidTr="00380D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09490B6" w14:textId="77777777" w:rsidR="0087455A" w:rsidRPr="00D53695" w:rsidRDefault="0024162E">
            <w:pPr>
              <w:spacing w:before="120"/>
              <w:rPr>
                <w:lang w:val="es-419"/>
              </w:rPr>
            </w:pPr>
            <w:r w:rsidRPr="00D53695">
              <w:rPr>
                <w:noProof/>
                <w:lang w:val="en-CA" w:eastAsia="en-CA"/>
              </w:rPr>
              <w:drawing>
                <wp:anchor distT="0" distB="0" distL="114300" distR="114300" simplePos="0" relativeHeight="251660288" behindDoc="0" locked="0" layoutInCell="1" allowOverlap="1" wp14:anchorId="17B4B577" wp14:editId="2F22425D">
                  <wp:simplePos x="0" y="0"/>
                  <wp:positionH relativeFrom="column">
                    <wp:posOffset>-10422</wp:posOffset>
                  </wp:positionH>
                  <wp:positionV relativeFrom="paragraph">
                    <wp:posOffset>935916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D53695">
              <w:rPr>
                <w:noProof/>
                <w:lang w:val="en-CA" w:eastAsia="en-CA"/>
              </w:rPr>
              <w:drawing>
                <wp:anchor distT="0" distB="0" distL="114300" distR="114300" simplePos="0" relativeHeight="251661312" behindDoc="1" locked="0" layoutInCell="0" allowOverlap="1" wp14:anchorId="10BE61BD" wp14:editId="72B83B7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E807F64" w14:textId="77777777" w:rsidR="0087455A" w:rsidRPr="00D5369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52A40109" w14:textId="77777777" w:rsidR="0087455A" w:rsidRPr="00D5369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D53695">
              <w:rPr>
                <w:rFonts w:ascii="Univers" w:hAnsi="Univers"/>
                <w:b/>
                <w:sz w:val="32"/>
                <w:lang w:val="es-419"/>
              </w:rPr>
              <w:t>Programa de las</w:t>
            </w:r>
          </w:p>
          <w:p w14:paraId="78C88AB6" w14:textId="77777777" w:rsidR="0087455A" w:rsidRPr="00D5369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D53695">
              <w:rPr>
                <w:rFonts w:ascii="Univers" w:hAnsi="Univers"/>
                <w:b/>
                <w:sz w:val="32"/>
                <w:lang w:val="es-419"/>
              </w:rPr>
              <w:t>Naciones Unidas</w:t>
            </w:r>
          </w:p>
          <w:p w14:paraId="407E5D28" w14:textId="77777777" w:rsidR="0087455A" w:rsidRPr="00D5369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D53695">
              <w:rPr>
                <w:rFonts w:ascii="Univers" w:hAnsi="Univers"/>
                <w:b/>
                <w:sz w:val="32"/>
                <w:lang w:val="es-419"/>
              </w:rPr>
              <w:t>para el Medio Ambiente</w:t>
            </w:r>
          </w:p>
          <w:p w14:paraId="4AC896E1" w14:textId="77777777" w:rsidR="0087455A" w:rsidRPr="00D5369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419"/>
              </w:rPr>
            </w:pPr>
          </w:p>
          <w:p w14:paraId="0C511D4B" w14:textId="77777777" w:rsidR="0087455A" w:rsidRPr="00D53695" w:rsidRDefault="0087455A">
            <w:pPr>
              <w:spacing w:before="720"/>
              <w:ind w:left="158"/>
              <w:rPr>
                <w:lang w:val="es-419"/>
              </w:rPr>
            </w:pPr>
          </w:p>
        </w:tc>
        <w:tc>
          <w:tcPr>
            <w:tcW w:w="3436" w:type="dxa"/>
            <w:tcBorders>
              <w:top w:val="nil"/>
              <w:left w:val="nil"/>
              <w:bottom w:val="single" w:sz="36" w:space="0" w:color="auto"/>
              <w:right w:val="nil"/>
            </w:tcBorders>
          </w:tcPr>
          <w:p w14:paraId="1EDD7AC6" w14:textId="77777777" w:rsidR="0087455A" w:rsidRPr="00D53695" w:rsidRDefault="0087455A">
            <w:pPr>
              <w:rPr>
                <w:lang w:val="es-419"/>
              </w:rPr>
            </w:pPr>
          </w:p>
          <w:p w14:paraId="31BBBE12" w14:textId="77777777" w:rsidR="0087455A" w:rsidRPr="00D53695" w:rsidRDefault="0024162E">
            <w:pPr>
              <w:rPr>
                <w:lang w:val="es-419"/>
              </w:rPr>
            </w:pPr>
            <w:r w:rsidRPr="00D53695">
              <w:rPr>
                <w:lang w:val="es-419"/>
              </w:rPr>
              <w:t>Distr.</w:t>
            </w:r>
          </w:p>
          <w:p w14:paraId="0A777E9A" w14:textId="77777777" w:rsidR="0087455A" w:rsidRPr="00D53695" w:rsidRDefault="0024162E">
            <w:pPr>
              <w:rPr>
                <w:lang w:val="es-419"/>
              </w:rPr>
            </w:pPr>
            <w:r w:rsidRPr="00D53695">
              <w:rPr>
                <w:lang w:val="es-419"/>
              </w:rPr>
              <w:t>GENERAL</w:t>
            </w:r>
          </w:p>
          <w:p w14:paraId="2540870E" w14:textId="77777777" w:rsidR="0087455A" w:rsidRPr="00D53695" w:rsidRDefault="0087455A">
            <w:pPr>
              <w:rPr>
                <w:lang w:val="es-419"/>
              </w:rPr>
            </w:pPr>
          </w:p>
          <w:p w14:paraId="3789E4E6" w14:textId="7A0AC3F6" w:rsidR="0087455A" w:rsidRPr="00D53695" w:rsidRDefault="0024162E">
            <w:pPr>
              <w:rPr>
                <w:lang w:val="es-419"/>
              </w:rPr>
            </w:pPr>
            <w:r w:rsidRPr="00D53695">
              <w:rPr>
                <w:lang w:val="es-419"/>
              </w:rPr>
              <w:fldChar w:fldCharType="begin"/>
            </w:r>
            <w:r w:rsidRPr="00D53695">
              <w:rPr>
                <w:lang w:val="es-419"/>
              </w:rPr>
              <w:instrText xml:space="preserve"> DOCPROPERTY "Document number"  \* MERGEFORMAT </w:instrText>
            </w:r>
            <w:r w:rsidRPr="00D53695">
              <w:rPr>
                <w:lang w:val="es-419"/>
              </w:rPr>
              <w:fldChar w:fldCharType="separate"/>
            </w:r>
            <w:r w:rsidR="00380D8C">
              <w:rPr>
                <w:lang w:val="es-419"/>
              </w:rPr>
              <w:t>UNEP/OzL.Pro/ExCom/84/20</w:t>
            </w:r>
            <w:r w:rsidRPr="00D53695">
              <w:rPr>
                <w:lang w:val="es-419"/>
              </w:rPr>
              <w:fldChar w:fldCharType="end"/>
            </w:r>
          </w:p>
          <w:p w14:paraId="401F29F7" w14:textId="0D2B693D" w:rsidR="0087455A" w:rsidRPr="00D53695" w:rsidRDefault="008248A7" w:rsidP="00F10CD9">
            <w:pPr>
              <w:rPr>
                <w:caps/>
                <w:lang w:val="es-419"/>
              </w:rPr>
            </w:pPr>
            <w:r w:rsidRPr="00D53695">
              <w:rPr>
                <w:caps/>
                <w:lang w:val="es-419"/>
              </w:rPr>
              <w:t>19</w:t>
            </w:r>
            <w:r w:rsidR="00114CAA" w:rsidRPr="00D53695">
              <w:rPr>
                <w:caps/>
                <w:lang w:val="es-419"/>
              </w:rPr>
              <w:t xml:space="preserve"> </w:t>
            </w:r>
            <w:r w:rsidR="00114CAA" w:rsidRPr="00D53695">
              <w:rPr>
                <w:lang w:val="es-419"/>
              </w:rPr>
              <w:t xml:space="preserve">de </w:t>
            </w:r>
            <w:r w:rsidRPr="00D53695">
              <w:rPr>
                <w:lang w:val="es-419"/>
              </w:rPr>
              <w:t>noviem</w:t>
            </w:r>
            <w:r w:rsidR="00F10CD9" w:rsidRPr="00D53695">
              <w:rPr>
                <w:lang w:val="es-419"/>
              </w:rPr>
              <w:t>bre</w:t>
            </w:r>
            <w:r w:rsidR="00114CAA" w:rsidRPr="00D53695">
              <w:rPr>
                <w:lang w:val="es-419"/>
              </w:rPr>
              <w:t xml:space="preserve"> de </w:t>
            </w:r>
            <w:r w:rsidR="001C2D22" w:rsidRPr="00D53695">
              <w:rPr>
                <w:caps/>
                <w:lang w:val="es-419"/>
              </w:rPr>
              <w:t>2019</w:t>
            </w:r>
          </w:p>
          <w:p w14:paraId="0699BD7A" w14:textId="77777777" w:rsidR="00114CAA" w:rsidRPr="00D53695" w:rsidRDefault="00114CAA">
            <w:pPr>
              <w:rPr>
                <w:caps/>
                <w:lang w:val="es-419"/>
              </w:rPr>
            </w:pPr>
          </w:p>
          <w:p w14:paraId="5306B581" w14:textId="77777777" w:rsidR="0087455A" w:rsidRPr="00D53695" w:rsidRDefault="0024162E">
            <w:pPr>
              <w:rPr>
                <w:lang w:val="es-419"/>
              </w:rPr>
            </w:pPr>
            <w:r w:rsidRPr="00D53695">
              <w:rPr>
                <w:lang w:val="es-419"/>
              </w:rPr>
              <w:t xml:space="preserve">ESPAÑOL </w:t>
            </w:r>
          </w:p>
          <w:p w14:paraId="436DFAF1" w14:textId="77777777" w:rsidR="0087455A" w:rsidRPr="00D53695" w:rsidRDefault="0024162E">
            <w:pPr>
              <w:rPr>
                <w:lang w:val="es-419"/>
              </w:rPr>
            </w:pPr>
            <w:r w:rsidRPr="00D53695">
              <w:rPr>
                <w:lang w:val="es-419"/>
              </w:rPr>
              <w:t>ORIGINAL: INGLÉS</w:t>
            </w:r>
          </w:p>
        </w:tc>
      </w:tr>
    </w:tbl>
    <w:p w14:paraId="69ABB0CD" w14:textId="77777777" w:rsidR="0087455A" w:rsidRPr="00D53695" w:rsidRDefault="0087455A">
      <w:pPr>
        <w:jc w:val="left"/>
        <w:rPr>
          <w:lang w:val="es-419"/>
        </w:rPr>
      </w:pPr>
    </w:p>
    <w:p w14:paraId="7AAA889A" w14:textId="77777777" w:rsidR="0087455A" w:rsidRPr="00D53695" w:rsidRDefault="0024162E">
      <w:pPr>
        <w:jc w:val="left"/>
        <w:rPr>
          <w:lang w:val="es-419"/>
        </w:rPr>
      </w:pPr>
      <w:r w:rsidRPr="00D53695">
        <w:rPr>
          <w:lang w:val="es-419"/>
        </w:rPr>
        <w:t>COMITÉ EJECUTIVO DEL FONDO MULTILATERAL</w:t>
      </w:r>
      <w:r w:rsidRPr="00D53695">
        <w:rPr>
          <w:lang w:val="es-419"/>
        </w:rPr>
        <w:br/>
        <w:t xml:space="preserve">  PARA LA APLICACIÓN DEL</w:t>
      </w:r>
      <w:r w:rsidRPr="00D53695">
        <w:rPr>
          <w:lang w:val="es-419"/>
        </w:rPr>
        <w:br/>
        <w:t xml:space="preserve">  PROTOCOLO DE MONTREAL</w:t>
      </w:r>
    </w:p>
    <w:p w14:paraId="7B477DDE" w14:textId="77777777" w:rsidR="00106F6E" w:rsidRPr="00D53695" w:rsidRDefault="00106F6E" w:rsidP="001F4047">
      <w:pPr>
        <w:jc w:val="left"/>
        <w:rPr>
          <w:lang w:val="es-419"/>
        </w:rPr>
      </w:pPr>
      <w:r w:rsidRPr="00D53695">
        <w:rPr>
          <w:lang w:val="es-419"/>
        </w:rPr>
        <w:t xml:space="preserve">Octogésima </w:t>
      </w:r>
      <w:r w:rsidR="003863A4" w:rsidRPr="00D53695">
        <w:rPr>
          <w:lang w:val="es-419"/>
        </w:rPr>
        <w:t>cuarta Reunión</w:t>
      </w:r>
      <w:r w:rsidR="003863A4" w:rsidRPr="00D53695">
        <w:rPr>
          <w:lang w:val="es-419"/>
        </w:rPr>
        <w:br/>
        <w:t xml:space="preserve">Montreal, 16 </w:t>
      </w:r>
      <w:r w:rsidRPr="00D53695">
        <w:rPr>
          <w:lang w:val="es-419"/>
        </w:rPr>
        <w:t xml:space="preserve">– </w:t>
      </w:r>
      <w:r w:rsidR="003863A4" w:rsidRPr="00D53695">
        <w:rPr>
          <w:lang w:val="es-419"/>
        </w:rPr>
        <w:t>20</w:t>
      </w:r>
      <w:r w:rsidRPr="00D53695">
        <w:rPr>
          <w:lang w:val="es-419"/>
        </w:rPr>
        <w:t xml:space="preserve"> de </w:t>
      </w:r>
      <w:r w:rsidR="001F4047" w:rsidRPr="00D53695">
        <w:rPr>
          <w:lang w:val="es-419"/>
        </w:rPr>
        <w:t>diciembre</w:t>
      </w:r>
      <w:r w:rsidR="001C2D22" w:rsidRPr="00D53695">
        <w:rPr>
          <w:lang w:val="es-419"/>
        </w:rPr>
        <w:t xml:space="preserve"> de 2019</w:t>
      </w:r>
    </w:p>
    <w:p w14:paraId="00B4ACA8" w14:textId="77777777" w:rsidR="00106F6E" w:rsidRPr="00D53695" w:rsidRDefault="00106F6E" w:rsidP="00106F6E">
      <w:pPr>
        <w:jc w:val="left"/>
        <w:rPr>
          <w:lang w:val="es-419"/>
        </w:rPr>
      </w:pPr>
    </w:p>
    <w:p w14:paraId="5B4D40A8" w14:textId="77777777" w:rsidR="0087455A" w:rsidRPr="00D53695" w:rsidRDefault="0087455A">
      <w:pPr>
        <w:pStyle w:val="Heading3"/>
        <w:numPr>
          <w:ilvl w:val="0"/>
          <w:numId w:val="0"/>
        </w:numPr>
        <w:spacing w:after="0"/>
        <w:rPr>
          <w:lang w:val="es-419"/>
        </w:rPr>
      </w:pPr>
    </w:p>
    <w:p w14:paraId="3DB66302" w14:textId="77777777" w:rsidR="0087455A" w:rsidRPr="00D53695" w:rsidRDefault="0087455A">
      <w:pPr>
        <w:pStyle w:val="Title1"/>
        <w:rPr>
          <w:lang w:val="es-419"/>
        </w:rPr>
      </w:pPr>
    </w:p>
    <w:p w14:paraId="2B7EC360" w14:textId="77777777" w:rsidR="006F7424" w:rsidRDefault="0077252E" w:rsidP="006F7424">
      <w:pPr>
        <w:pStyle w:val="0Heading0"/>
        <w:jc w:val="center"/>
        <w:rPr>
          <w:b/>
          <w:bCs/>
          <w:caps/>
          <w:lang w:val="es-419"/>
        </w:rPr>
      </w:pPr>
      <w:r w:rsidRPr="00D53695">
        <w:rPr>
          <w:b/>
          <w:bCs/>
          <w:caps/>
          <w:lang w:val="es-419"/>
        </w:rPr>
        <w:t>INFORME SOBRE LA MARCHA DE LAS ACTIVIDADES DE LA ONUDI</w:t>
      </w:r>
    </w:p>
    <w:p w14:paraId="0581B892" w14:textId="3BB1B523" w:rsidR="0077252E" w:rsidRDefault="0077252E" w:rsidP="006F7424">
      <w:pPr>
        <w:pStyle w:val="0Heading0"/>
        <w:jc w:val="center"/>
        <w:rPr>
          <w:b/>
          <w:bCs/>
          <w:caps/>
          <w:lang w:val="es-419"/>
        </w:rPr>
      </w:pPr>
      <w:r w:rsidRPr="00D53695">
        <w:rPr>
          <w:b/>
          <w:bCs/>
          <w:caps/>
          <w:lang w:val="es-419"/>
        </w:rPr>
        <w:t xml:space="preserve"> AL 31 de DICIEMBRE DE 2018</w:t>
      </w:r>
    </w:p>
    <w:p w14:paraId="527230B0" w14:textId="77777777" w:rsidR="003E67FF" w:rsidRPr="00D53695" w:rsidRDefault="003E67FF" w:rsidP="0077252E">
      <w:pPr>
        <w:pStyle w:val="0Heading0"/>
        <w:spacing w:after="240"/>
        <w:jc w:val="center"/>
        <w:rPr>
          <w:b/>
          <w:bCs/>
          <w:caps/>
          <w:lang w:val="es-419"/>
        </w:rPr>
      </w:pPr>
    </w:p>
    <w:p w14:paraId="5C92779A" w14:textId="77777777" w:rsidR="0077252E" w:rsidRPr="00D53695" w:rsidRDefault="0077252E" w:rsidP="0077252E">
      <w:pPr>
        <w:pStyle w:val="Heading1"/>
        <w:rPr>
          <w:lang w:val="es-419"/>
        </w:rPr>
      </w:pPr>
      <w:r w:rsidRPr="00D53695">
        <w:rPr>
          <w:lang w:val="es-419"/>
        </w:rPr>
        <w:t>Este documento presenta el informe sobre la marcha de las actividades de la ONUDI al 31 de diciembre de 2018</w:t>
      </w:r>
      <w:r w:rsidRPr="00D53695">
        <w:rPr>
          <w:rStyle w:val="FootnoteReference"/>
          <w:lang w:val="es-419"/>
        </w:rPr>
        <w:footnoteReference w:id="1"/>
      </w:r>
      <w:r w:rsidRPr="00D53695">
        <w:rPr>
          <w:lang w:val="es-419"/>
        </w:rPr>
        <w:t>.</w:t>
      </w:r>
    </w:p>
    <w:p w14:paraId="7A03427B" w14:textId="77777777" w:rsidR="0077252E" w:rsidRPr="00D53695" w:rsidRDefault="0077252E" w:rsidP="0077252E">
      <w:pPr>
        <w:keepNext/>
        <w:rPr>
          <w:u w:val="single"/>
          <w:lang w:val="es-419"/>
        </w:rPr>
      </w:pPr>
      <w:r w:rsidRPr="00D53695">
        <w:rPr>
          <w:u w:val="single"/>
          <w:lang w:val="es-419"/>
        </w:rPr>
        <w:t>Alcance del documento</w:t>
      </w:r>
    </w:p>
    <w:p w14:paraId="6A1A6C55" w14:textId="77777777" w:rsidR="0077252E" w:rsidRPr="00D53695" w:rsidRDefault="0077252E" w:rsidP="0077252E">
      <w:pPr>
        <w:keepNext/>
        <w:rPr>
          <w:lang w:val="es-419"/>
        </w:rPr>
      </w:pPr>
    </w:p>
    <w:p w14:paraId="12BAD844" w14:textId="77777777" w:rsidR="0077252E" w:rsidRPr="00D53695" w:rsidRDefault="0077252E" w:rsidP="0077252E">
      <w:pPr>
        <w:pStyle w:val="Heading1"/>
        <w:rPr>
          <w:lang w:val="es-419"/>
        </w:rPr>
      </w:pPr>
      <w:r w:rsidRPr="00D53695">
        <w:rPr>
          <w:lang w:val="es-419"/>
        </w:rPr>
        <w:t>Este documento está formado por las siguientes partes:</w:t>
      </w:r>
    </w:p>
    <w:p w14:paraId="250764F3" w14:textId="77777777" w:rsidR="0077252E" w:rsidRPr="00D53695" w:rsidRDefault="0077252E" w:rsidP="0077252E">
      <w:pPr>
        <w:pStyle w:val="Heading2"/>
        <w:keepNext/>
        <w:widowControl/>
        <w:numPr>
          <w:ilvl w:val="0"/>
          <w:numId w:val="0"/>
        </w:numPr>
        <w:adjustRightInd w:val="0"/>
        <w:ind w:left="2160" w:hanging="1440"/>
        <w:textAlignment w:val="baseline"/>
        <w:rPr>
          <w:szCs w:val="28"/>
          <w:lang w:val="es-419"/>
        </w:rPr>
      </w:pPr>
      <w:r w:rsidRPr="00D53695">
        <w:rPr>
          <w:lang w:val="es-419"/>
        </w:rPr>
        <w:t>Parte I:</w:t>
      </w:r>
      <w:r w:rsidRPr="00D53695">
        <w:rPr>
          <w:lang w:val="es-419"/>
        </w:rPr>
        <w:tab/>
        <w:t>Proyectos aprobados en el marco de las contribuciones regulares al Fondo Multilateral. Se presenta un resumen de los avances en la ejecución de los proyectos para 2018 y de manera acumulativa desde 1991 que aborda todas las sustancias controladas en virtud del Protocolo de Montreal, incluidas las sustancias del anexo F (HFC); incluye un examen de la situación de la ejecución de cada uno de los proyectos en marcha</w:t>
      </w:r>
      <w:r w:rsidRPr="00D53695">
        <w:rPr>
          <w:rStyle w:val="FootnoteReference"/>
          <w:lang w:val="es-419"/>
        </w:rPr>
        <w:footnoteReference w:id="2"/>
      </w:r>
      <w:r w:rsidRPr="00D53695">
        <w:rPr>
          <w:lang w:val="es-419"/>
        </w:rPr>
        <w:t xml:space="preserve"> a nivel de países, en que se señalan los proyectos que presentan demoras en la ejecución y su posible efecto en la eliminación de </w:t>
      </w:r>
      <w:r w:rsidRPr="00D53695">
        <w:rPr>
          <w:lang w:val="es-419"/>
        </w:rPr>
        <w:lastRenderedPageBreak/>
        <w:t>sustancias controladas, así como los proyectos que tienen cuestiones pendientes que ha de examinar el Comité Ejecutivo.</w:t>
      </w:r>
    </w:p>
    <w:p w14:paraId="27B87341" w14:textId="77777777" w:rsidR="0077252E" w:rsidRPr="00D53695" w:rsidRDefault="0077252E" w:rsidP="0077252E">
      <w:pPr>
        <w:pStyle w:val="Heading2"/>
        <w:widowControl/>
        <w:numPr>
          <w:ilvl w:val="0"/>
          <w:numId w:val="0"/>
        </w:numPr>
        <w:adjustRightInd w:val="0"/>
        <w:ind w:left="2160" w:hanging="1440"/>
        <w:textAlignment w:val="baseline"/>
        <w:rPr>
          <w:szCs w:val="28"/>
          <w:lang w:val="es-419"/>
        </w:rPr>
      </w:pPr>
      <w:r w:rsidRPr="00D53695">
        <w:rPr>
          <w:lang w:val="es-419"/>
        </w:rPr>
        <w:t>Parte II:</w:t>
      </w:r>
      <w:r w:rsidRPr="00D53695">
        <w:rPr>
          <w:lang w:val="es-419"/>
        </w:rPr>
        <w:tab/>
        <w:t>Proyectos aprobados en el marco de las contribuciones voluntarias adicionales para apoyo inmediato para la reducción de HFC. Se presenta un estado de la ejecución de los proyectos de reducción de HFC financiados con cargo a las contribuciones voluntarias.</w:t>
      </w:r>
    </w:p>
    <w:p w14:paraId="6A2A4832" w14:textId="77777777" w:rsidR="0077252E" w:rsidRPr="00D53695" w:rsidRDefault="0077252E" w:rsidP="0077252E">
      <w:pPr>
        <w:pStyle w:val="Heading2"/>
        <w:widowControl/>
        <w:numPr>
          <w:ilvl w:val="0"/>
          <w:numId w:val="0"/>
        </w:numPr>
        <w:adjustRightInd w:val="0"/>
        <w:ind w:left="2160" w:hanging="1440"/>
        <w:textAlignment w:val="baseline"/>
        <w:rPr>
          <w:lang w:val="es-419"/>
        </w:rPr>
      </w:pPr>
      <w:r w:rsidRPr="00D53695">
        <w:rPr>
          <w:lang w:val="es-419"/>
        </w:rPr>
        <w:t>Recomendación.</w:t>
      </w:r>
    </w:p>
    <w:p w14:paraId="7320A038" w14:textId="77777777" w:rsidR="0077252E" w:rsidRPr="00D53695" w:rsidRDefault="0077252E" w:rsidP="0077252E">
      <w:pPr>
        <w:pStyle w:val="Heading1"/>
        <w:rPr>
          <w:lang w:val="es-419"/>
        </w:rPr>
      </w:pPr>
      <w:r w:rsidRPr="00D53695">
        <w:rPr>
          <w:lang w:val="es-419"/>
        </w:rPr>
        <w:t>Este documento también contiene los siguientes anexos:</w:t>
      </w:r>
    </w:p>
    <w:p w14:paraId="45AF806D" w14:textId="77777777" w:rsidR="0077252E" w:rsidRPr="00D53695" w:rsidRDefault="0077252E" w:rsidP="0077252E">
      <w:pPr>
        <w:widowControl w:val="0"/>
        <w:ind w:left="2131" w:hanging="1411"/>
        <w:rPr>
          <w:lang w:val="es-419"/>
        </w:rPr>
      </w:pPr>
      <w:r w:rsidRPr="00D53695">
        <w:rPr>
          <w:lang w:val="es-419"/>
        </w:rPr>
        <w:t xml:space="preserve">Anexo I: </w:t>
      </w:r>
      <w:r w:rsidRPr="00D53695">
        <w:rPr>
          <w:lang w:val="es-419"/>
        </w:rPr>
        <w:tab/>
        <w:t>Un resumen de la situación y una recomendación para cada proyecto en curso con cuestiones pendientes para su consideración por el Comité Ejecutivo.</w:t>
      </w:r>
    </w:p>
    <w:p w14:paraId="78DEA7A4" w14:textId="77777777" w:rsidR="0077252E" w:rsidRPr="00D53695" w:rsidRDefault="0077252E" w:rsidP="0077252E">
      <w:pPr>
        <w:ind w:left="2127" w:hanging="1407"/>
        <w:rPr>
          <w:lang w:val="es-419"/>
        </w:rPr>
      </w:pPr>
    </w:p>
    <w:p w14:paraId="10D23AD0" w14:textId="77777777" w:rsidR="0077252E" w:rsidRPr="00D53695" w:rsidRDefault="0077252E" w:rsidP="0077252E">
      <w:pPr>
        <w:ind w:left="2127" w:hanging="1407"/>
        <w:rPr>
          <w:lang w:val="es-419"/>
        </w:rPr>
      </w:pPr>
      <w:r w:rsidRPr="00D53695">
        <w:rPr>
          <w:lang w:val="es-419"/>
        </w:rPr>
        <w:t xml:space="preserve">Anexo II: </w:t>
      </w:r>
      <w:r w:rsidRPr="00D53695">
        <w:rPr>
          <w:lang w:val="es-419"/>
        </w:rPr>
        <w:tab/>
        <w:t>Un análisis del informe sobre la marcha de las actividades.</w:t>
      </w:r>
    </w:p>
    <w:p w14:paraId="6C26F754" w14:textId="77777777" w:rsidR="0077252E" w:rsidRPr="00D53695" w:rsidRDefault="0077252E" w:rsidP="0077252E">
      <w:pPr>
        <w:rPr>
          <w:lang w:val="es-419"/>
        </w:rPr>
      </w:pPr>
    </w:p>
    <w:p w14:paraId="2DEB5371" w14:textId="77777777" w:rsidR="0077252E" w:rsidRPr="00D53695" w:rsidRDefault="0077252E" w:rsidP="0077252E">
      <w:pPr>
        <w:rPr>
          <w:u w:val="single"/>
          <w:lang w:val="es-419"/>
        </w:rPr>
      </w:pPr>
      <w:r w:rsidRPr="00D53695">
        <w:rPr>
          <w:u w:val="single"/>
          <w:lang w:val="es-419"/>
        </w:rPr>
        <w:t>Mediciones utilizadas en los informes sobre la marcha de las actividades</w:t>
      </w:r>
    </w:p>
    <w:p w14:paraId="37ECEEB1" w14:textId="77777777" w:rsidR="0077252E" w:rsidRPr="00D53695" w:rsidRDefault="0077252E" w:rsidP="0077252E">
      <w:pPr>
        <w:rPr>
          <w:lang w:val="es-419"/>
        </w:rPr>
      </w:pPr>
    </w:p>
    <w:p w14:paraId="178DD192" w14:textId="77777777" w:rsidR="0077252E" w:rsidRPr="00D53695" w:rsidRDefault="0077252E" w:rsidP="0077252E">
      <w:pPr>
        <w:pStyle w:val="Heading1"/>
        <w:rPr>
          <w:lang w:val="es-419"/>
        </w:rPr>
      </w:pPr>
      <w:r w:rsidRPr="00D53695">
        <w:rPr>
          <w:lang w:val="es-419"/>
        </w:rPr>
        <w:t>Antes del acuerdo sobre la Enmienda de Kigali, todas las sustancias controladas en virtud del Protocolo de Montreal eran las sustancias que agotan la capa de ozono, medidas en toneladas PAO. Las sustancias controladas en virtud de la Enmienda de Kigali no son las sustancias que agotan la capa de ozono, y sus objetivos de control se miden en toneladas métricas de CO</w:t>
      </w:r>
      <w:r w:rsidRPr="00D53695">
        <w:rPr>
          <w:vertAlign w:val="subscript"/>
          <w:lang w:val="es-419"/>
        </w:rPr>
        <w:t>2</w:t>
      </w:r>
      <w:r w:rsidRPr="00D53695">
        <w:rPr>
          <w:lang w:val="es-419"/>
        </w:rPr>
        <w:t xml:space="preserve"> equivalente (tm CO</w:t>
      </w:r>
      <w:r w:rsidRPr="00D53695">
        <w:rPr>
          <w:vertAlign w:val="subscript"/>
          <w:lang w:val="es-419"/>
        </w:rPr>
        <w:t>2</w:t>
      </w:r>
      <w:r w:rsidRPr="00D53695">
        <w:rPr>
          <w:lang w:val="es-419"/>
        </w:rPr>
        <w:t xml:space="preserve"> eq.)  (es decir, el consumo en toneladas métricas (tm) multiplicado por el potencial de calentamiento de la atmósfera (PCA) de la sustancia). A pesar de las dos mediciones diferentes para informar sobre las sustancias controladas, el informe sobre la marcha de las actividades de la ONUDI presentado en la 84</w:t>
      </w:r>
      <w:r w:rsidRPr="00D53695">
        <w:rPr>
          <w:vertAlign w:val="superscript"/>
          <w:lang w:val="es-419"/>
        </w:rPr>
        <w:t>ª</w:t>
      </w:r>
      <w:r w:rsidRPr="00D53695">
        <w:rPr>
          <w:lang w:val="es-419"/>
        </w:rPr>
        <w:t xml:space="preserve"> reunión se basa en toneladas PAO para todas las sustancias controladas.</w:t>
      </w:r>
      <w:r w:rsidRPr="00D53695">
        <w:rPr>
          <w:rStyle w:val="FootnoteReference"/>
          <w:lang w:val="es-419"/>
        </w:rPr>
        <w:footnoteReference w:id="3"/>
      </w:r>
      <w:r w:rsidRPr="00D53695">
        <w:rPr>
          <w:lang w:val="es-419"/>
        </w:rPr>
        <w:t xml:space="preserve"> </w:t>
      </w:r>
    </w:p>
    <w:p w14:paraId="36AD9CA4" w14:textId="77777777" w:rsidR="0077252E" w:rsidRPr="00D53695" w:rsidRDefault="0077252E" w:rsidP="0077252E">
      <w:pPr>
        <w:rPr>
          <w:b/>
          <w:lang w:val="es-419"/>
        </w:rPr>
      </w:pPr>
      <w:r w:rsidRPr="00D53695">
        <w:rPr>
          <w:b/>
          <w:lang w:val="es-419"/>
        </w:rPr>
        <w:t xml:space="preserve">Panorama de las actividades de reducción de HFC </w:t>
      </w:r>
    </w:p>
    <w:p w14:paraId="3D5F07CF" w14:textId="77777777" w:rsidR="0077252E" w:rsidRPr="00D53695" w:rsidRDefault="0077252E" w:rsidP="0077252E">
      <w:pPr>
        <w:ind w:left="2127" w:hanging="1407"/>
        <w:rPr>
          <w:lang w:val="es-419"/>
        </w:rPr>
      </w:pPr>
    </w:p>
    <w:p w14:paraId="01BB6DF0" w14:textId="77777777" w:rsidR="0077252E" w:rsidRPr="00D53695" w:rsidRDefault="0077252E" w:rsidP="0077252E">
      <w:pPr>
        <w:pStyle w:val="Heading1"/>
        <w:rPr>
          <w:lang w:val="es-419"/>
        </w:rPr>
      </w:pPr>
      <w:r w:rsidRPr="00D53695">
        <w:rPr>
          <w:lang w:val="es-419"/>
        </w:rPr>
        <w:t>Al 31 de diciembre de 2018, el Comité Ejecutivo había aprobado 38 proyectos (incluidos cuatro proyectos de inversión, cinco preparaciones de proyectos y 29 actividades de apoyo) por un monto de 9,83 millones $EUA, en 32 países. Los proyectos de inversión aprobados reducirán gradualmente 383,8 tm (720 098 tm CO</w:t>
      </w:r>
      <w:r w:rsidRPr="00D53695">
        <w:rPr>
          <w:vertAlign w:val="subscript"/>
          <w:lang w:val="es-419"/>
        </w:rPr>
        <w:t>2</w:t>
      </w:r>
      <w:r w:rsidRPr="00D53695">
        <w:rPr>
          <w:lang w:val="es-419"/>
        </w:rPr>
        <w:t xml:space="preserve"> eq.) de HCF. Con respecto a las actividades de apoyo, la ampliación de las fechas de terminación de 13 de esos proyectos fue aprobada en la 83</w:t>
      </w:r>
      <w:r w:rsidRPr="00D53695">
        <w:rPr>
          <w:vertAlign w:val="superscript"/>
          <w:lang w:val="es-419"/>
        </w:rPr>
        <w:t>ª</w:t>
      </w:r>
      <w:r w:rsidRPr="00D53695">
        <w:rPr>
          <w:lang w:val="es-419"/>
        </w:rPr>
        <w:t xml:space="preserve"> reunión, y en la 84</w:t>
      </w:r>
      <w:r w:rsidRPr="00D53695">
        <w:rPr>
          <w:vertAlign w:val="superscript"/>
          <w:lang w:val="es-419"/>
        </w:rPr>
        <w:t>a</w:t>
      </w:r>
      <w:r w:rsidRPr="00D53695">
        <w:rPr>
          <w:lang w:val="es-419"/>
        </w:rPr>
        <w:t xml:space="preserve"> reunión se han presentado otras seis solicitudes de ampliación.</w:t>
      </w:r>
    </w:p>
    <w:p w14:paraId="0E754C95" w14:textId="77777777" w:rsidR="0077252E" w:rsidRPr="00D53695" w:rsidRDefault="0077252E" w:rsidP="0077252E">
      <w:pPr>
        <w:rPr>
          <w:b/>
          <w:lang w:val="es-419"/>
        </w:rPr>
      </w:pPr>
      <w:r w:rsidRPr="00D53695">
        <w:rPr>
          <w:b/>
          <w:lang w:val="es-419"/>
        </w:rPr>
        <w:t xml:space="preserve">Proceso de examen de los progresos realizados por parte de la Secretaría </w:t>
      </w:r>
    </w:p>
    <w:p w14:paraId="4507B30B" w14:textId="77777777" w:rsidR="0077252E" w:rsidRPr="00D53695" w:rsidRDefault="0077252E" w:rsidP="0077252E">
      <w:pPr>
        <w:rPr>
          <w:lang w:val="es-419"/>
        </w:rPr>
      </w:pPr>
    </w:p>
    <w:p w14:paraId="536C7F57" w14:textId="77777777" w:rsidR="0077252E" w:rsidRPr="00D53695" w:rsidRDefault="0077252E" w:rsidP="0077252E">
      <w:pPr>
        <w:pStyle w:val="Heading1"/>
        <w:rPr>
          <w:lang w:val="es-419"/>
        </w:rPr>
      </w:pPr>
      <w:r w:rsidRPr="00D53695">
        <w:rPr>
          <w:lang w:val="es-419"/>
        </w:rPr>
        <w:t>La Secretaría examinó el estado de ejecución de cada proyecto en marcha país por país, teniendo en cuenta las demoras en la ejecución que se han producido con respecto a las fechas de terminación previstas que se habían notificado en 2018, el impacto potencial de estas demoras en la eliminación de sustancias controladas y la tasa de desembolsos planificados. La Secretaría mantuvo varias conversaciones con la ONUDI en las que se plantearon diversas cuestiones sobre los proyectos en curso, resueltas después satisfactoriamente.</w:t>
      </w:r>
    </w:p>
    <w:p w14:paraId="4E6D6B4E" w14:textId="77777777" w:rsidR="003E67FF" w:rsidRDefault="003E67FF">
      <w:pPr>
        <w:jc w:val="left"/>
        <w:rPr>
          <w:rFonts w:ascii="Times New Roman Bold" w:hAnsi="Times New Roman Bold"/>
          <w:b/>
          <w:caps/>
          <w:szCs w:val="28"/>
          <w:lang w:val="es-419"/>
        </w:rPr>
      </w:pPr>
      <w:r>
        <w:rPr>
          <w:rFonts w:ascii="Times New Roman Bold" w:hAnsi="Times New Roman Bold"/>
          <w:caps/>
          <w:szCs w:val="28"/>
          <w:lang w:val="es-419"/>
        </w:rPr>
        <w:br w:type="page"/>
      </w:r>
    </w:p>
    <w:p w14:paraId="045E1E5A" w14:textId="5B32FEFF" w:rsidR="0077252E" w:rsidRPr="00D53695" w:rsidRDefault="0077252E" w:rsidP="0077252E">
      <w:pPr>
        <w:pStyle w:val="sub-title"/>
        <w:ind w:left="1418" w:hanging="1418"/>
        <w:rPr>
          <w:rFonts w:ascii="Times New Roman Bold" w:hAnsi="Times New Roman Bold"/>
          <w:caps/>
          <w:noProof w:val="0"/>
          <w:szCs w:val="28"/>
          <w:lang w:val="es-419"/>
        </w:rPr>
      </w:pPr>
      <w:r w:rsidRPr="00D53695">
        <w:rPr>
          <w:rFonts w:ascii="Times New Roman Bold" w:hAnsi="Times New Roman Bold"/>
          <w:caps/>
          <w:noProof w:val="0"/>
          <w:szCs w:val="28"/>
          <w:lang w:val="es-419"/>
        </w:rPr>
        <w:lastRenderedPageBreak/>
        <w:t xml:space="preserve">Parte I: </w:t>
      </w:r>
      <w:r w:rsidRPr="00D53695">
        <w:rPr>
          <w:rFonts w:ascii="Times New Roman Bold" w:hAnsi="Times New Roman Bold"/>
          <w:caps/>
          <w:noProof w:val="0"/>
          <w:szCs w:val="28"/>
          <w:lang w:val="es-419"/>
        </w:rPr>
        <w:tab/>
        <w:t>Proyectos aprobados en el marco de las contribuciones regulares al Fondo Multilateral</w:t>
      </w:r>
    </w:p>
    <w:p w14:paraId="29BF0BD5" w14:textId="77777777" w:rsidR="0077252E" w:rsidRPr="00D53695" w:rsidRDefault="0077252E" w:rsidP="0077252E">
      <w:pPr>
        <w:rPr>
          <w:b/>
          <w:lang w:val="es-419"/>
        </w:rPr>
      </w:pPr>
    </w:p>
    <w:p w14:paraId="2135B981" w14:textId="77777777" w:rsidR="0077252E" w:rsidRPr="00D53695" w:rsidRDefault="0077252E" w:rsidP="0077252E">
      <w:pPr>
        <w:rPr>
          <w:b/>
          <w:lang w:val="es-419"/>
        </w:rPr>
      </w:pPr>
      <w:r w:rsidRPr="00D53695">
        <w:rPr>
          <w:b/>
          <w:lang w:val="es-419"/>
        </w:rPr>
        <w:t>Resumen de los progresos logrados en la ejecución de proyectos durante 2018 y total acumulado</w:t>
      </w:r>
    </w:p>
    <w:p w14:paraId="251A5C83" w14:textId="77777777" w:rsidR="0077252E" w:rsidRPr="00D53695" w:rsidRDefault="0077252E" w:rsidP="0077252E">
      <w:pPr>
        <w:rPr>
          <w:lang w:val="es-419"/>
        </w:rPr>
      </w:pPr>
    </w:p>
    <w:p w14:paraId="7F5BCE79" w14:textId="77777777" w:rsidR="0077252E" w:rsidRPr="00D53695" w:rsidRDefault="0077252E" w:rsidP="0077252E">
      <w:pPr>
        <w:pStyle w:val="Heading1"/>
        <w:rPr>
          <w:lang w:val="es-419"/>
        </w:rPr>
      </w:pPr>
      <w:r w:rsidRPr="00D53695">
        <w:rPr>
          <w:lang w:val="es-419"/>
        </w:rPr>
        <w:t>La ejecución de proyectos y actividades realizadas por la ONUDI para 2018 y los acumulativos desde 1991 hasta el 31 de diciembre de 2018 se resumen así:</w:t>
      </w:r>
    </w:p>
    <w:p w14:paraId="000D03B4" w14:textId="77777777" w:rsidR="0077252E" w:rsidRPr="00D53695" w:rsidRDefault="0077252E" w:rsidP="0077252E">
      <w:pPr>
        <w:pStyle w:val="Heading2"/>
        <w:rPr>
          <w:lang w:val="es-419"/>
        </w:rPr>
      </w:pPr>
      <w:r w:rsidRPr="00D53695">
        <w:rPr>
          <w:b/>
          <w:bCs/>
          <w:lang w:val="es-419"/>
        </w:rPr>
        <w:t>Eliminación:</w:t>
      </w:r>
      <w:r w:rsidRPr="00D53695">
        <w:rPr>
          <w:rStyle w:val="FootnoteReference"/>
          <w:bCs/>
          <w:lang w:val="es-419"/>
        </w:rPr>
        <w:footnoteReference w:id="4"/>
      </w:r>
      <w:r w:rsidRPr="00D53695">
        <w:rPr>
          <w:lang w:val="es-419"/>
        </w:rPr>
        <w:t xml:space="preserve"> En 2018 se eliminaron 16 toneladas PAO de consumo de sustancias controladas y se aprobó la eliminación de otras 1 034 toneladas PAO de consumo de sustancias controladas. Desde 1991 se eliminaron 62 858 toneladas PAO de consumo de sustancias controladas y 17 381 toneladas PAO de producción de sustancias controladas de un total previsto de 82 438 toneladas PAO de proyectos aprobados (se excluyen los proyectos cancelados y transferidos); </w:t>
      </w:r>
    </w:p>
    <w:p w14:paraId="0E53BABA" w14:textId="77777777" w:rsidR="0077252E" w:rsidRPr="00D53695" w:rsidRDefault="0077252E" w:rsidP="0077252E">
      <w:pPr>
        <w:pStyle w:val="Heading2"/>
        <w:rPr>
          <w:lang w:val="es-419"/>
        </w:rPr>
      </w:pPr>
      <w:r w:rsidRPr="00D53695">
        <w:rPr>
          <w:b/>
          <w:bCs/>
          <w:lang w:val="es-419"/>
        </w:rPr>
        <w:t>Desembolsos y aprobaciones:</w:t>
      </w:r>
      <w:r w:rsidRPr="00D53695">
        <w:rPr>
          <w:lang w:val="es-419"/>
        </w:rPr>
        <w:t xml:space="preserve"> En 2018 se desembolsaron 25,96 millones $EUA y se preveía desembolsar 23,57 millones $EUA sobre la base del informe sobre la marcha de las actividades de 2017, lo cual representa una tasa de desembolso del 110 % del desembolso planificado. De forma acumulativa, se habían desembolsado 722,15 millones $EUA del total de 822,33 millones $EUA aprobados para el desembolso (se excluyen los gastos de apoyo a los organismos). Esto representa una tasa de desembolso del 88 %. En 2018 se aprobaron 27,94 millones $EUA para ejecución;</w:t>
      </w:r>
    </w:p>
    <w:p w14:paraId="3D2F3D1A" w14:textId="77777777" w:rsidR="0077252E" w:rsidRPr="00D53695" w:rsidRDefault="0077252E" w:rsidP="0077252E">
      <w:pPr>
        <w:pStyle w:val="Heading2"/>
        <w:rPr>
          <w:lang w:val="es-419"/>
        </w:rPr>
      </w:pPr>
      <w:r w:rsidRPr="00D53695">
        <w:rPr>
          <w:b/>
          <w:lang w:val="es-419"/>
        </w:rPr>
        <w:t>Rentabilidad (en PAO):</w:t>
      </w:r>
      <w:r w:rsidRPr="00D53695">
        <w:rPr>
          <w:rStyle w:val="FootnoteReference"/>
          <w:bCs/>
          <w:lang w:val="es-419"/>
        </w:rPr>
        <w:footnoteReference w:id="5"/>
      </w:r>
      <w:r w:rsidRPr="00D53695">
        <w:rPr>
          <w:b/>
          <w:lang w:val="es-419"/>
        </w:rPr>
        <w:t xml:space="preserve"> </w:t>
      </w:r>
      <w:r w:rsidRPr="00D53695">
        <w:rPr>
          <w:lang w:val="es-419"/>
        </w:rPr>
        <w:t>Desde 1991 el promedio de rentabilidad de los proyectos de inversión aprobados que llevaron a una reducción permanente del consumo fue de 11,71 $EUA/kg y para todas las actividades del sector de producción (CFC y metilbromuro (MB)) fue de 2,91 $EUA/kg. La eficacia media en función de los costos de los proyectos de inversión por tonelada PAO fue de 7,02 $EUA/kg en el caso de los proyectos terminados y de 39,92 $EUA/kg en el caso de los proyectos en marcha</w:t>
      </w:r>
      <w:r w:rsidRPr="00D53695">
        <w:rPr>
          <w:rStyle w:val="FootnoteReference"/>
          <w:lang w:val="es-419"/>
        </w:rPr>
        <w:footnoteReference w:id="6"/>
      </w:r>
      <w:r w:rsidRPr="00D53695">
        <w:rPr>
          <w:lang w:val="es-419"/>
        </w:rPr>
        <w:t>;</w:t>
      </w:r>
    </w:p>
    <w:p w14:paraId="5847D32C" w14:textId="77777777" w:rsidR="0077252E" w:rsidRPr="00D53695" w:rsidRDefault="0077252E" w:rsidP="0077252E">
      <w:pPr>
        <w:pStyle w:val="Heading2"/>
        <w:rPr>
          <w:lang w:val="es-419"/>
        </w:rPr>
      </w:pPr>
      <w:r w:rsidRPr="00D53695">
        <w:rPr>
          <w:b/>
          <w:bCs/>
          <w:lang w:val="es-419"/>
        </w:rPr>
        <w:t>Número de proyectos terminados:</w:t>
      </w:r>
      <w:r w:rsidRPr="00D53695">
        <w:rPr>
          <w:lang w:val="es-419"/>
        </w:rPr>
        <w:t xml:space="preserve"> En 2018 se terminaron 44 proyectos. Desde 1991, de los 1 734 proyectos aprobados (con exclusión de los proyectos cerrados o transferidos) se terminaron 1 523. Esto representa una tasa de terminación del 88 %; </w:t>
      </w:r>
    </w:p>
    <w:p w14:paraId="567D269C" w14:textId="77777777" w:rsidR="0077252E" w:rsidRPr="00D53695" w:rsidRDefault="0077252E" w:rsidP="0077252E">
      <w:pPr>
        <w:pStyle w:val="Heading2"/>
        <w:rPr>
          <w:lang w:val="es-419"/>
        </w:rPr>
      </w:pPr>
      <w:r w:rsidRPr="00D53695">
        <w:rPr>
          <w:b/>
          <w:lang w:val="es-419"/>
        </w:rPr>
        <w:t xml:space="preserve">Velocidad de entrega – proyectos de inversión: </w:t>
      </w:r>
      <w:r w:rsidRPr="00D53695">
        <w:rPr>
          <w:lang w:val="es-419"/>
        </w:rPr>
        <w:t>Los proyectos terminados en 2018 lo fueron en un promedio de 57 meses desde su aprobación. Desde 1991, el tiempo promedio de terminación de los proyectos de inversión ha sido de 38 meses desde su aprobación. Los primeros desembolsos de estos proyectos se produjeron, en promedio, nueve meses después de su aprobación;</w:t>
      </w:r>
    </w:p>
    <w:p w14:paraId="1A3F1088" w14:textId="77777777" w:rsidR="0077252E" w:rsidRPr="00D53695" w:rsidRDefault="0077252E" w:rsidP="0077252E">
      <w:pPr>
        <w:pStyle w:val="Heading2"/>
        <w:rPr>
          <w:lang w:val="es-419"/>
        </w:rPr>
      </w:pPr>
      <w:r w:rsidRPr="00D53695">
        <w:rPr>
          <w:b/>
          <w:lang w:val="es-419"/>
        </w:rPr>
        <w:t>Velocidad de entrega – proyectos ajenos a la inversión:</w:t>
      </w:r>
      <w:r w:rsidRPr="00D53695">
        <w:rPr>
          <w:lang w:val="es-419"/>
        </w:rPr>
        <w:t xml:space="preserve"> Los proyectos terminados en 2018 lo fueron en un promedio de 38 meses desde su aprobación. Desde 1991, el tiempo promedio de finalización de los proyectos ajenos a la inversión ha sido de 36 meses desde su aprobación. Los primeros desembolsos de estos proyectos se produjeron, en promedio, diez meses después de su aprobación; </w:t>
      </w:r>
    </w:p>
    <w:p w14:paraId="0069ED6E" w14:textId="77777777" w:rsidR="0077252E" w:rsidRPr="00D53695" w:rsidRDefault="0077252E" w:rsidP="00DA2B86">
      <w:pPr>
        <w:pStyle w:val="Heading2"/>
        <w:keepNext/>
        <w:keepLines/>
        <w:rPr>
          <w:lang w:val="es-419"/>
        </w:rPr>
      </w:pPr>
      <w:r w:rsidRPr="00D53695">
        <w:rPr>
          <w:b/>
          <w:bCs/>
          <w:lang w:val="es-419"/>
        </w:rPr>
        <w:lastRenderedPageBreak/>
        <w:t xml:space="preserve">Preparación de proyectos: </w:t>
      </w:r>
      <w:r w:rsidRPr="00D53695">
        <w:rPr>
          <w:lang w:val="es-419"/>
        </w:rPr>
        <w:t>De las 510 actividades de preparación de proyectos, aprobadas a fines de 2018, se han terminado 472, y quedan 38 en marcha. En 2018 se terminaron dos proyectos;</w:t>
      </w:r>
    </w:p>
    <w:p w14:paraId="7AC63507" w14:textId="77777777" w:rsidR="0077252E" w:rsidRPr="00D53695" w:rsidRDefault="0077252E" w:rsidP="00380D8C">
      <w:pPr>
        <w:pStyle w:val="Heading2"/>
        <w:keepNext/>
        <w:widowControl/>
        <w:rPr>
          <w:lang w:val="es-419"/>
        </w:rPr>
      </w:pPr>
      <w:r w:rsidRPr="00D53695">
        <w:rPr>
          <w:b/>
          <w:bCs/>
          <w:lang w:val="es-419"/>
        </w:rPr>
        <w:t>Demoras de ejecución:</w:t>
      </w:r>
      <w:r w:rsidRPr="00D53695">
        <w:rPr>
          <w:lang w:val="es-419"/>
        </w:rPr>
        <w:t xml:space="preserve"> A finales de 2018 había 132 proyectos de inversión en curso que se estaban ejecutando. En promedio, estos proyectos tienen una demora de 26 meses. Sin embargo, hay cuatro proyectos clasificados como “proyectos con demoras en la ejecución” que están sujetos a los procedimientos de cancelación de proyectos (ya que la preparación de proyectos, los acuerdo plurianuales y el fortalecimiento institucional no están sujetos a esos procedimientos); y</w:t>
      </w:r>
    </w:p>
    <w:p w14:paraId="20ED43DC" w14:textId="77777777" w:rsidR="0077252E" w:rsidRPr="00D53695" w:rsidRDefault="0077252E" w:rsidP="0077252E">
      <w:pPr>
        <w:pStyle w:val="Heading2"/>
        <w:rPr>
          <w:lang w:val="es-419"/>
        </w:rPr>
      </w:pPr>
      <w:r w:rsidRPr="00D53695">
        <w:rPr>
          <w:b/>
          <w:lang w:val="es-419"/>
        </w:rPr>
        <w:t>Acuerdos plurianuales</w:t>
      </w:r>
      <w:r w:rsidRPr="00D53695">
        <w:rPr>
          <w:lang w:val="es-419"/>
        </w:rPr>
        <w:t xml:space="preserve">: En 2018 la ONUDI implementó un acuerdo plurianual para eliminación de SAO, otro para producción de MB y 75 relativos a planes de gestión para la eliminación de HCFC (PGEH). Desde 1991 se han aprobado 155 acuerdos plurianuales y se han terminado otros 78. </w:t>
      </w:r>
    </w:p>
    <w:p w14:paraId="49510997" w14:textId="77777777" w:rsidR="0077252E" w:rsidRPr="00D53695" w:rsidRDefault="0077252E" w:rsidP="0077252E">
      <w:pPr>
        <w:pStyle w:val="a--"/>
        <w:keepNext/>
        <w:suppressAutoHyphens w:val="0"/>
        <w:spacing w:after="240"/>
        <w:rPr>
          <w:sz w:val="22"/>
          <w:szCs w:val="22"/>
          <w:lang w:val="es-419"/>
        </w:rPr>
      </w:pPr>
      <w:r w:rsidRPr="00D53695">
        <w:rPr>
          <w:sz w:val="22"/>
          <w:szCs w:val="22"/>
          <w:lang w:val="es-419"/>
        </w:rPr>
        <w:t>Avance en la ejecución de proyectos en 2018</w:t>
      </w:r>
    </w:p>
    <w:p w14:paraId="44E9C850" w14:textId="77777777" w:rsidR="0077252E" w:rsidRPr="00D53695" w:rsidRDefault="0077252E" w:rsidP="0077252E">
      <w:pPr>
        <w:pStyle w:val="Heading1"/>
        <w:rPr>
          <w:lang w:val="es-419"/>
        </w:rPr>
      </w:pPr>
      <w:r w:rsidRPr="00D53695">
        <w:rPr>
          <w:lang w:val="es-419"/>
        </w:rPr>
        <w:t>En relación con el proceso de examen, se resolvieron diversas cuestiones, excepto para algunos proyectos o tramos de acuerdos plurianuales para la eliminación de CFC o HCFC; los proyectos para la eliminación de desechos de SAO; y la renovación de proyectos de fortalecimiento institucional, tal como figuran en el anexo I del presente documento. Para cada uno de estos proyectos se presenta una breve descripción de la situación de su ejecución y las cuestiones pendientes, y se propone una recomendación para su examen por el Comité Ejecutivo.</w:t>
      </w:r>
    </w:p>
    <w:p w14:paraId="57B67276" w14:textId="77777777" w:rsidR="0077252E" w:rsidRPr="00D53695" w:rsidRDefault="0077252E" w:rsidP="0077252E">
      <w:pPr>
        <w:pStyle w:val="Heading1"/>
        <w:rPr>
          <w:lang w:val="es-419"/>
        </w:rPr>
      </w:pPr>
      <w:r w:rsidRPr="00D53695">
        <w:rPr>
          <w:lang w:val="es-419"/>
        </w:rPr>
        <w:t xml:space="preserve">De los 157 proyectos en marcha, desde el informe sobre la marcha de las actividades correspondiente a 2017, se ha revisado la fecha prevista de terminación de 73 proyectos, con exclusión de los de fortalecimiento institucional y preparación de proyectos. </w:t>
      </w:r>
    </w:p>
    <w:p w14:paraId="0D520B10" w14:textId="46FC5E6C" w:rsidR="0077252E" w:rsidRPr="00D53695" w:rsidRDefault="0077252E" w:rsidP="0077252E">
      <w:pPr>
        <w:pStyle w:val="Heading1"/>
        <w:rPr>
          <w:lang w:val="es-419"/>
        </w:rPr>
      </w:pPr>
      <w:r w:rsidRPr="00D53695">
        <w:rPr>
          <w:lang w:val="es-419"/>
        </w:rPr>
        <w:t>Los pormenores de los progresos logrados en la ejecución de proyectos relacionados con los PGEH para Argentina</w:t>
      </w:r>
      <w:r w:rsidRPr="00D53695">
        <w:rPr>
          <w:rStyle w:val="FootnoteReference"/>
          <w:lang w:val="es-419"/>
        </w:rPr>
        <w:footnoteReference w:id="7"/>
      </w:r>
      <w:r w:rsidRPr="00D53695">
        <w:rPr>
          <w:lang w:val="es-419"/>
        </w:rPr>
        <w:t>, Bahrein</w:t>
      </w:r>
      <w:r w:rsidRPr="00D53695">
        <w:rPr>
          <w:rStyle w:val="FootnoteReference"/>
          <w:lang w:val="es-419"/>
        </w:rPr>
        <w:footnoteReference w:id="8"/>
      </w:r>
      <w:r w:rsidRPr="00D53695">
        <w:rPr>
          <w:lang w:val="es-419"/>
        </w:rPr>
        <w:t>, China (etapa II del plan sectorial de espumas de poliestireno extruido)</w:t>
      </w:r>
      <w:r w:rsidRPr="00D53695">
        <w:rPr>
          <w:rStyle w:val="FootnoteReference"/>
          <w:lang w:val="es-419"/>
        </w:rPr>
        <w:footnoteReference w:id="9"/>
      </w:r>
      <w:r w:rsidRPr="00D53695">
        <w:rPr>
          <w:lang w:val="es-419"/>
        </w:rPr>
        <w:t>, Côte d'Ivoire</w:t>
      </w:r>
      <w:r w:rsidRPr="00D53695">
        <w:rPr>
          <w:rStyle w:val="FootnoteReference"/>
          <w:lang w:val="es-419"/>
        </w:rPr>
        <w:footnoteReference w:id="10"/>
      </w:r>
      <w:r w:rsidRPr="00D53695">
        <w:rPr>
          <w:lang w:val="es-419"/>
        </w:rPr>
        <w:t>, Egipto</w:t>
      </w:r>
      <w:r w:rsidRPr="00D53695">
        <w:rPr>
          <w:rStyle w:val="FootnoteReference"/>
          <w:lang w:val="es-419"/>
        </w:rPr>
        <w:footnoteReference w:id="11"/>
      </w:r>
      <w:r w:rsidRPr="00D53695">
        <w:rPr>
          <w:lang w:val="es-419"/>
        </w:rPr>
        <w:t>, Irán (República Islámica del)</w:t>
      </w:r>
      <w:r w:rsidRPr="00D53695">
        <w:rPr>
          <w:rStyle w:val="FootnoteReference"/>
          <w:lang w:val="es-419"/>
        </w:rPr>
        <w:footnoteReference w:id="12"/>
      </w:r>
      <w:r w:rsidRPr="00D53695">
        <w:rPr>
          <w:lang w:val="es-419"/>
        </w:rPr>
        <w:t>, Iraq</w:t>
      </w:r>
      <w:r w:rsidRPr="00D53695">
        <w:rPr>
          <w:rStyle w:val="FootnoteReference"/>
          <w:lang w:val="es-419"/>
        </w:rPr>
        <w:footnoteReference w:id="13"/>
      </w:r>
      <w:r w:rsidRPr="00D53695">
        <w:rPr>
          <w:lang w:val="es-419"/>
        </w:rPr>
        <w:t>, Níger</w:t>
      </w:r>
      <w:r w:rsidRPr="00D53695">
        <w:rPr>
          <w:rStyle w:val="FootnoteReference"/>
          <w:lang w:val="es-419"/>
        </w:rPr>
        <w:footnoteReference w:id="14"/>
      </w:r>
      <w:r w:rsidRPr="00D53695">
        <w:rPr>
          <w:lang w:val="es-419"/>
        </w:rPr>
        <w:t>, Macedonia del Norte</w:t>
      </w:r>
      <w:r w:rsidRPr="00D53695">
        <w:rPr>
          <w:rStyle w:val="FootnoteReference"/>
          <w:lang w:val="es-419"/>
        </w:rPr>
        <w:footnoteReference w:id="15"/>
      </w:r>
      <w:r w:rsidRPr="00D53695">
        <w:rPr>
          <w:lang w:val="es-419"/>
        </w:rPr>
        <w:t>, Pakistán</w:t>
      </w:r>
      <w:r w:rsidRPr="00D53695">
        <w:rPr>
          <w:rStyle w:val="FootnoteReference"/>
          <w:lang w:val="es-419"/>
        </w:rPr>
        <w:footnoteReference w:id="16"/>
      </w:r>
      <w:r w:rsidRPr="00D53695">
        <w:rPr>
          <w:lang w:val="es-419"/>
        </w:rPr>
        <w:t>, Túnez</w:t>
      </w:r>
      <w:r w:rsidRPr="00D53695">
        <w:rPr>
          <w:rStyle w:val="FootnoteReference"/>
          <w:lang w:val="es-419"/>
        </w:rPr>
        <w:footnoteReference w:id="17"/>
      </w:r>
      <w:r w:rsidRPr="00D53695">
        <w:rPr>
          <w:lang w:val="es-419"/>
        </w:rPr>
        <w:t xml:space="preserve"> y Turquía</w:t>
      </w:r>
      <w:r w:rsidRPr="00D53695">
        <w:rPr>
          <w:rStyle w:val="FootnoteReference"/>
          <w:lang w:val="es-419"/>
        </w:rPr>
        <w:footnoteReference w:id="18"/>
      </w:r>
      <w:r w:rsidRPr="00D53695">
        <w:rPr>
          <w:lang w:val="es-419"/>
        </w:rPr>
        <w:t>, y los informes sobre proyectos con requisitos específicos de presentación de informes</w:t>
      </w:r>
      <w:r w:rsidRPr="00D53695">
        <w:rPr>
          <w:rStyle w:val="FootnoteReference"/>
          <w:lang w:val="es-419"/>
        </w:rPr>
        <w:footnoteReference w:id="19"/>
      </w:r>
      <w:r w:rsidRPr="00D53695">
        <w:rPr>
          <w:lang w:val="es-419"/>
        </w:rPr>
        <w:t xml:space="preserve"> asociados con China (PGEH, plan de eliminación de CFC, plan de eliminación del MB, plan de eliminación de la producción del MB), Libia (PGEH), México (PGEH), Marruecos (proyecto de demostración), Qatar (PGEH), la región de África Oriental y la región del Caribe (proyecto de demostración de alternativas de bajo potencial de calentamiento de la atmósfera) se han presentado en la 84</w:t>
      </w:r>
      <w:r w:rsidRPr="00D53695">
        <w:rPr>
          <w:vertAlign w:val="superscript"/>
          <w:lang w:val="es-419"/>
        </w:rPr>
        <w:t>ª</w:t>
      </w:r>
      <w:r w:rsidRPr="00D53695">
        <w:rPr>
          <w:lang w:val="es-419"/>
        </w:rPr>
        <w:t xml:space="preserve">reunión. Las recomendaciones para las cuestiones pendientes de estos proyectos, incluida la aprobación de las solicitudes </w:t>
      </w:r>
      <w:r w:rsidRPr="00D53695">
        <w:rPr>
          <w:lang w:val="es-419"/>
        </w:rPr>
        <w:lastRenderedPageBreak/>
        <w:t>de prórroga, si las hubiere, se abordan en las secciones correspondientes de esos documentos. Las cuestiones relativas a la etapa I de los PGEH de Argelia y Arabia Saudita y la etapa II del PGEH de Venezuela (República Bolivariana de) se tratan en el documento sobre los retrasos en la presentación de tramos</w:t>
      </w:r>
      <w:r w:rsidRPr="00D53695">
        <w:rPr>
          <w:rStyle w:val="FootnoteReference"/>
          <w:lang w:val="es-419"/>
        </w:rPr>
        <w:footnoteReference w:id="20"/>
      </w:r>
      <w:r w:rsidRPr="00D53695">
        <w:rPr>
          <w:lang w:val="es-419"/>
        </w:rPr>
        <w:t xml:space="preserve">. Las cuestiones pendientes para el resto de los proyectos en curso no incluidas en el anexo I del presente documento, y las solicitudes de prórroga de la fecha de terminación, se tratan a continuación. </w:t>
      </w:r>
    </w:p>
    <w:p w14:paraId="1F7F1166" w14:textId="77777777" w:rsidR="0077252E" w:rsidRPr="00D53695" w:rsidRDefault="0077252E" w:rsidP="0077252E">
      <w:pPr>
        <w:pStyle w:val="Heading1"/>
        <w:rPr>
          <w:lang w:val="es-419"/>
        </w:rPr>
      </w:pPr>
      <w:r w:rsidRPr="00D53695">
        <w:rPr>
          <w:lang w:val="es-419"/>
        </w:rPr>
        <w:t>De conformidad con la decisión 82/11(c)(ii), la Secretaría señaló que la renovación de los proyectos de fortalecimiento institucional de Qatar y la República Árabe Siria no se ha presentado en los dos últimos años. La ONUDI informó que está planeando presentar dichas solicitudes de renovación en 2020. Las principales razones de los retrasos son los grandes saldos, principalmente debido a los lentos avances en la ejecución.</w:t>
      </w:r>
    </w:p>
    <w:p w14:paraId="68CB2C73" w14:textId="77777777" w:rsidR="0077252E" w:rsidRPr="00D53695" w:rsidRDefault="0077252E" w:rsidP="0077252E">
      <w:pPr>
        <w:pStyle w:val="Heading1"/>
        <w:rPr>
          <w:lang w:val="es-419"/>
        </w:rPr>
      </w:pPr>
      <w:r w:rsidRPr="00D53695">
        <w:rPr>
          <w:lang w:val="es-419"/>
        </w:rPr>
        <w:t>En su 82</w:t>
      </w:r>
      <w:r w:rsidRPr="00D53695">
        <w:rPr>
          <w:vertAlign w:val="superscript"/>
          <w:lang w:val="es-419"/>
        </w:rPr>
        <w:t>ª</w:t>
      </w:r>
      <w:r w:rsidRPr="00D53695">
        <w:rPr>
          <w:lang w:val="es-419"/>
        </w:rPr>
        <w:t xml:space="preserve"> reunión y a petición de la ONUDI, el Comité Ejecutivo decidió ampliar el componente del proyecto de demostración de Túnez para la introducción de tecnología de refrigeración transcrítica con CO</w:t>
      </w:r>
      <w:r w:rsidRPr="00D53695">
        <w:rPr>
          <w:vertAlign w:val="subscript"/>
          <w:lang w:val="es-419"/>
        </w:rPr>
        <w:t>2</w:t>
      </w:r>
      <w:r w:rsidRPr="00D53695">
        <w:rPr>
          <w:lang w:val="es-419"/>
        </w:rPr>
        <w:t xml:space="preserve">  para supermercados (Argentina y Túnez) (GLO/REF/76/DEM/335) hasta el 31 de diciembre de 2019 (decisión 82/22(d)(ii)). La ONUDI informó que, dado que no se pudo identificar una empresa beneficiaria para llevar a cabo el proyecto de demostración y observando que el Comité ya había prorrogado la fecha de terminación hasta finales de 2019, ha solicitado la cancelación de este componente de subproyecto. Por lo tanto, el Comité Ejecutivo puede considerar oportuno cancelar el componente del proyecto de demostración de Túnez para la introducción de tecnología de refrigeración transcrítica con CO</w:t>
      </w:r>
      <w:r w:rsidRPr="00D53695">
        <w:rPr>
          <w:vertAlign w:val="subscript"/>
          <w:lang w:val="es-419"/>
        </w:rPr>
        <w:t>2</w:t>
      </w:r>
      <w:r w:rsidRPr="00D53695">
        <w:rPr>
          <w:lang w:val="es-419"/>
        </w:rPr>
        <w:t xml:space="preserve"> para supermercados, y toma nota de que los saldos serían devueltos en la 86</w:t>
      </w:r>
      <w:r w:rsidRPr="00D53695">
        <w:rPr>
          <w:vertAlign w:val="superscript"/>
          <w:lang w:val="es-419"/>
        </w:rPr>
        <w:t>ª</w:t>
      </w:r>
      <w:r w:rsidRPr="00D53695">
        <w:rPr>
          <w:lang w:val="es-419"/>
        </w:rPr>
        <w:t xml:space="preserve"> reunión.</w:t>
      </w:r>
    </w:p>
    <w:p w14:paraId="55753309" w14:textId="77777777" w:rsidR="0077252E" w:rsidRPr="00D53695" w:rsidRDefault="0077252E" w:rsidP="0077252E">
      <w:pPr>
        <w:pStyle w:val="Heading1"/>
        <w:rPr>
          <w:lang w:val="es-419"/>
        </w:rPr>
      </w:pPr>
      <w:r w:rsidRPr="00D53695">
        <w:rPr>
          <w:lang w:val="es-419"/>
        </w:rPr>
        <w:t>De conformidad con la decisión 82/11(b)</w:t>
      </w:r>
      <w:r w:rsidRPr="00D53695">
        <w:rPr>
          <w:rStyle w:val="FootnoteReference"/>
          <w:lang w:val="es-419"/>
        </w:rPr>
        <w:footnoteReference w:id="21"/>
      </w:r>
      <w:r w:rsidRPr="00D53695">
        <w:rPr>
          <w:lang w:val="es-419"/>
        </w:rPr>
        <w:t xml:space="preserve">, la ONUDI ha solicitado la prórroga de la duración de ocho proyectos relativos a los PGEH de cuatro países, cuya ejecución va más allá de la fecha de terminación establecida en sus respectivos Acuerdos con el Comité Ejecutivo; y de un proyecto de inhaladores de dosis medidas. Las razones de las solicitudes de prórroga de las fechas de terminación de estos proyectos se muestran en la tabla 1. </w:t>
      </w:r>
    </w:p>
    <w:p w14:paraId="0C33B265" w14:textId="77777777" w:rsidR="0077252E" w:rsidRPr="00D53695" w:rsidRDefault="0077252E" w:rsidP="0077252E">
      <w:pPr>
        <w:keepNext/>
        <w:rPr>
          <w:b/>
          <w:lang w:val="es-419"/>
        </w:rPr>
      </w:pPr>
      <w:r w:rsidRPr="00D53695">
        <w:rPr>
          <w:b/>
          <w:lang w:val="es-419"/>
        </w:rPr>
        <w:t>Tabla 1. Proyectos para los que se ha solicitado prórroga de las fechas de terminación</w:t>
      </w:r>
    </w:p>
    <w:tbl>
      <w:tblPr>
        <w:tblW w:w="53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91"/>
        <w:gridCol w:w="2791"/>
        <w:gridCol w:w="849"/>
        <w:gridCol w:w="2298"/>
        <w:gridCol w:w="1060"/>
        <w:gridCol w:w="1058"/>
      </w:tblGrid>
      <w:tr w:rsidR="0077252E" w:rsidRPr="00D53695" w14:paraId="274E82A0" w14:textId="77777777" w:rsidTr="00380D8C">
        <w:trPr>
          <w:tblHeader/>
        </w:trPr>
        <w:tc>
          <w:tcPr>
            <w:tcW w:w="950" w:type="pct"/>
            <w:shd w:val="clear" w:color="auto" w:fill="auto"/>
            <w:tcMar>
              <w:top w:w="0" w:type="dxa"/>
              <w:left w:w="57" w:type="dxa"/>
              <w:bottom w:w="0" w:type="dxa"/>
              <w:right w:w="0" w:type="dxa"/>
            </w:tcMar>
            <w:vAlign w:val="center"/>
            <w:hideMark/>
          </w:tcPr>
          <w:p w14:paraId="364F832A" w14:textId="77777777" w:rsidR="0077252E" w:rsidRPr="00D53695" w:rsidRDefault="0077252E" w:rsidP="00380D8C">
            <w:pPr>
              <w:jc w:val="center"/>
              <w:rPr>
                <w:b/>
                <w:bCs/>
                <w:color w:val="000000"/>
                <w:sz w:val="19"/>
                <w:szCs w:val="19"/>
                <w:lang w:val="es-419"/>
              </w:rPr>
            </w:pPr>
            <w:r w:rsidRPr="00D53695">
              <w:rPr>
                <w:b/>
                <w:bCs/>
                <w:color w:val="000000"/>
                <w:sz w:val="19"/>
                <w:szCs w:val="19"/>
                <w:lang w:val="es-419"/>
              </w:rPr>
              <w:t>País/código del proyecto</w:t>
            </w:r>
          </w:p>
        </w:tc>
        <w:tc>
          <w:tcPr>
            <w:tcW w:w="1403" w:type="pct"/>
            <w:shd w:val="clear" w:color="auto" w:fill="auto"/>
            <w:tcMar>
              <w:top w:w="0" w:type="dxa"/>
              <w:left w:w="57" w:type="dxa"/>
              <w:bottom w:w="0" w:type="dxa"/>
              <w:right w:w="57" w:type="dxa"/>
            </w:tcMar>
            <w:vAlign w:val="center"/>
            <w:hideMark/>
          </w:tcPr>
          <w:p w14:paraId="2367BE1F" w14:textId="77777777" w:rsidR="0077252E" w:rsidRPr="00D53695" w:rsidRDefault="0077252E" w:rsidP="00380D8C">
            <w:pPr>
              <w:jc w:val="center"/>
              <w:rPr>
                <w:b/>
                <w:bCs/>
                <w:color w:val="000000"/>
                <w:sz w:val="19"/>
                <w:szCs w:val="19"/>
                <w:lang w:val="es-419"/>
              </w:rPr>
            </w:pPr>
            <w:r w:rsidRPr="00D53695">
              <w:rPr>
                <w:b/>
                <w:bCs/>
                <w:color w:val="000000"/>
                <w:sz w:val="19"/>
                <w:szCs w:val="19"/>
                <w:lang w:val="es-419"/>
              </w:rPr>
              <w:t>Título del proyecto</w:t>
            </w:r>
          </w:p>
        </w:tc>
        <w:tc>
          <w:tcPr>
            <w:tcW w:w="427" w:type="pct"/>
            <w:shd w:val="clear" w:color="auto" w:fill="auto"/>
            <w:tcMar>
              <w:top w:w="0" w:type="dxa"/>
              <w:left w:w="0" w:type="dxa"/>
              <w:bottom w:w="0" w:type="dxa"/>
              <w:right w:w="0" w:type="dxa"/>
            </w:tcMar>
            <w:vAlign w:val="center"/>
            <w:hideMark/>
          </w:tcPr>
          <w:p w14:paraId="5DF57943" w14:textId="77777777" w:rsidR="0077252E" w:rsidRPr="00D53695" w:rsidRDefault="0077252E" w:rsidP="00380D8C">
            <w:pPr>
              <w:jc w:val="center"/>
              <w:rPr>
                <w:b/>
                <w:bCs/>
                <w:color w:val="000000"/>
                <w:sz w:val="19"/>
                <w:szCs w:val="19"/>
                <w:lang w:val="es-419"/>
              </w:rPr>
            </w:pPr>
            <w:r w:rsidRPr="00D53695">
              <w:rPr>
                <w:b/>
                <w:bCs/>
                <w:color w:val="000000"/>
                <w:sz w:val="19"/>
                <w:szCs w:val="19"/>
                <w:lang w:val="es-419"/>
              </w:rPr>
              <w:t>Desembolso (%)</w:t>
            </w:r>
          </w:p>
        </w:tc>
        <w:tc>
          <w:tcPr>
            <w:tcW w:w="1155" w:type="pct"/>
            <w:shd w:val="clear" w:color="auto" w:fill="auto"/>
            <w:vAlign w:val="center"/>
          </w:tcPr>
          <w:p w14:paraId="2D39DC8D" w14:textId="77777777" w:rsidR="0077252E" w:rsidRPr="00D53695" w:rsidRDefault="0077252E" w:rsidP="00380D8C">
            <w:pPr>
              <w:jc w:val="center"/>
              <w:rPr>
                <w:b/>
                <w:bCs/>
                <w:color w:val="000000"/>
                <w:sz w:val="19"/>
                <w:szCs w:val="19"/>
                <w:lang w:val="es-419"/>
              </w:rPr>
            </w:pPr>
            <w:r w:rsidRPr="00D53695">
              <w:rPr>
                <w:b/>
                <w:bCs/>
                <w:color w:val="000000"/>
                <w:sz w:val="19"/>
                <w:szCs w:val="19"/>
                <w:lang w:val="es-419"/>
              </w:rPr>
              <w:t>Situación/Cuestiones</w:t>
            </w:r>
          </w:p>
        </w:tc>
        <w:tc>
          <w:tcPr>
            <w:tcW w:w="533" w:type="pct"/>
            <w:shd w:val="clear" w:color="auto" w:fill="auto"/>
            <w:tcMar>
              <w:left w:w="57" w:type="dxa"/>
              <w:right w:w="57" w:type="dxa"/>
            </w:tcMar>
            <w:vAlign w:val="center"/>
          </w:tcPr>
          <w:p w14:paraId="1FCEE591" w14:textId="77777777" w:rsidR="0077252E" w:rsidRPr="00D53695" w:rsidRDefault="0077252E" w:rsidP="00380D8C">
            <w:pPr>
              <w:jc w:val="center"/>
              <w:rPr>
                <w:b/>
                <w:bCs/>
                <w:color w:val="000000"/>
                <w:sz w:val="19"/>
                <w:szCs w:val="19"/>
                <w:lang w:val="es-419"/>
              </w:rPr>
            </w:pPr>
            <w:r w:rsidRPr="00D53695">
              <w:rPr>
                <w:b/>
                <w:bCs/>
                <w:color w:val="000000"/>
                <w:sz w:val="19"/>
                <w:szCs w:val="19"/>
                <w:lang w:val="es-419"/>
              </w:rPr>
              <w:t>Fecha de terminación original</w:t>
            </w:r>
          </w:p>
        </w:tc>
        <w:tc>
          <w:tcPr>
            <w:tcW w:w="533" w:type="pct"/>
            <w:tcMar>
              <w:top w:w="0" w:type="dxa"/>
              <w:left w:w="57" w:type="dxa"/>
              <w:bottom w:w="0" w:type="dxa"/>
              <w:right w:w="57" w:type="dxa"/>
            </w:tcMar>
            <w:vAlign w:val="center"/>
            <w:hideMark/>
          </w:tcPr>
          <w:p w14:paraId="5F49A512" w14:textId="77777777" w:rsidR="0077252E" w:rsidRPr="00D53695" w:rsidRDefault="0077252E" w:rsidP="00380D8C">
            <w:pPr>
              <w:jc w:val="center"/>
              <w:rPr>
                <w:b/>
                <w:bCs/>
                <w:color w:val="000000"/>
                <w:sz w:val="19"/>
                <w:szCs w:val="19"/>
                <w:lang w:val="es-419"/>
              </w:rPr>
            </w:pPr>
            <w:r w:rsidRPr="00D53695">
              <w:rPr>
                <w:b/>
                <w:bCs/>
                <w:color w:val="000000"/>
                <w:sz w:val="19"/>
                <w:szCs w:val="19"/>
                <w:lang w:val="es-419"/>
              </w:rPr>
              <w:t>Fecha de terminación solicitada</w:t>
            </w:r>
          </w:p>
        </w:tc>
      </w:tr>
      <w:tr w:rsidR="0077252E" w:rsidRPr="00D53695" w14:paraId="5F514C46" w14:textId="77777777" w:rsidTr="00380D8C">
        <w:tc>
          <w:tcPr>
            <w:tcW w:w="950" w:type="pct"/>
            <w:shd w:val="clear" w:color="auto" w:fill="auto"/>
            <w:tcMar>
              <w:top w:w="0" w:type="dxa"/>
              <w:left w:w="57" w:type="dxa"/>
              <w:bottom w:w="0" w:type="dxa"/>
              <w:right w:w="0" w:type="dxa"/>
            </w:tcMar>
            <w:hideMark/>
          </w:tcPr>
          <w:p w14:paraId="09F5FADC" w14:textId="77777777" w:rsidR="0077252E" w:rsidRPr="00D53695" w:rsidRDefault="0077252E" w:rsidP="00380D8C">
            <w:pPr>
              <w:jc w:val="left"/>
              <w:rPr>
                <w:color w:val="000000"/>
                <w:sz w:val="19"/>
                <w:szCs w:val="19"/>
                <w:lang w:val="es-419"/>
              </w:rPr>
            </w:pPr>
            <w:r w:rsidRPr="00D53695">
              <w:rPr>
                <w:color w:val="000000"/>
                <w:sz w:val="19"/>
                <w:szCs w:val="19"/>
                <w:lang w:val="es-419"/>
              </w:rPr>
              <w:t xml:space="preserve">Camerún </w:t>
            </w:r>
          </w:p>
          <w:p w14:paraId="3CA58F62" w14:textId="77777777" w:rsidR="0077252E" w:rsidRPr="00D53695" w:rsidRDefault="0077252E" w:rsidP="00380D8C">
            <w:pPr>
              <w:jc w:val="left"/>
              <w:rPr>
                <w:color w:val="000000"/>
                <w:sz w:val="19"/>
                <w:szCs w:val="19"/>
                <w:lang w:val="es-419"/>
              </w:rPr>
            </w:pPr>
            <w:r w:rsidRPr="00D53695">
              <w:rPr>
                <w:color w:val="000000"/>
                <w:sz w:val="19"/>
                <w:szCs w:val="19"/>
                <w:lang w:val="es-419"/>
              </w:rPr>
              <w:t>CMR/PHA/80/INV/44</w:t>
            </w:r>
          </w:p>
        </w:tc>
        <w:tc>
          <w:tcPr>
            <w:tcW w:w="1403" w:type="pct"/>
            <w:shd w:val="clear" w:color="auto" w:fill="auto"/>
            <w:tcMar>
              <w:top w:w="0" w:type="dxa"/>
              <w:left w:w="57" w:type="dxa"/>
              <w:bottom w:w="0" w:type="dxa"/>
              <w:right w:w="57" w:type="dxa"/>
            </w:tcMar>
            <w:hideMark/>
          </w:tcPr>
          <w:p w14:paraId="367A64B0" w14:textId="77777777" w:rsidR="0077252E" w:rsidRPr="00D53695" w:rsidRDefault="0077252E" w:rsidP="00380D8C">
            <w:pPr>
              <w:jc w:val="left"/>
              <w:rPr>
                <w:color w:val="000000"/>
                <w:sz w:val="19"/>
                <w:szCs w:val="19"/>
                <w:lang w:val="es-419"/>
              </w:rPr>
            </w:pPr>
            <w:r w:rsidRPr="00D53695">
              <w:rPr>
                <w:color w:val="000000"/>
                <w:sz w:val="19"/>
                <w:szCs w:val="19"/>
                <w:lang w:val="es-419"/>
              </w:rPr>
              <w:t>PGEH (plan del sector de servicios y mantenimiento de la refrigeración) (etapa I, cuarto tramo)</w:t>
            </w:r>
          </w:p>
        </w:tc>
        <w:tc>
          <w:tcPr>
            <w:tcW w:w="427" w:type="pct"/>
            <w:shd w:val="clear" w:color="auto" w:fill="auto"/>
            <w:tcMar>
              <w:top w:w="0" w:type="dxa"/>
              <w:left w:w="57" w:type="dxa"/>
              <w:bottom w:w="0" w:type="dxa"/>
              <w:right w:w="57" w:type="dxa"/>
            </w:tcMar>
            <w:hideMark/>
          </w:tcPr>
          <w:p w14:paraId="107595B9" w14:textId="77777777" w:rsidR="0077252E" w:rsidRPr="00D53695" w:rsidRDefault="0077252E" w:rsidP="00380D8C">
            <w:pPr>
              <w:jc w:val="center"/>
              <w:rPr>
                <w:color w:val="000000"/>
                <w:sz w:val="19"/>
                <w:szCs w:val="19"/>
                <w:lang w:val="es-419"/>
              </w:rPr>
            </w:pPr>
            <w:r w:rsidRPr="00D53695">
              <w:rPr>
                <w:color w:val="000000"/>
                <w:sz w:val="19"/>
                <w:szCs w:val="19"/>
                <w:lang w:val="es-419"/>
              </w:rPr>
              <w:t>0</w:t>
            </w:r>
          </w:p>
        </w:tc>
        <w:tc>
          <w:tcPr>
            <w:tcW w:w="1155" w:type="pct"/>
            <w:shd w:val="clear" w:color="auto" w:fill="auto"/>
            <w:vAlign w:val="center"/>
          </w:tcPr>
          <w:p w14:paraId="09FD8F43" w14:textId="77777777" w:rsidR="0077252E" w:rsidRPr="00D53695" w:rsidRDefault="0077252E" w:rsidP="00380D8C">
            <w:pPr>
              <w:jc w:val="left"/>
              <w:rPr>
                <w:color w:val="000000"/>
                <w:sz w:val="19"/>
                <w:szCs w:val="19"/>
                <w:lang w:val="es-419"/>
              </w:rPr>
            </w:pPr>
            <w:r w:rsidRPr="00D53695">
              <w:rPr>
                <w:color w:val="000000"/>
                <w:sz w:val="19"/>
                <w:szCs w:val="19"/>
                <w:lang w:val="es-419"/>
              </w:rPr>
              <w:t>Adquisición de equipo completada obligaciones finales liquidadas</w:t>
            </w:r>
          </w:p>
        </w:tc>
        <w:tc>
          <w:tcPr>
            <w:tcW w:w="533" w:type="pct"/>
            <w:shd w:val="clear" w:color="auto" w:fill="auto"/>
            <w:tcMar>
              <w:left w:w="57" w:type="dxa"/>
              <w:right w:w="57" w:type="dxa"/>
            </w:tcMar>
          </w:tcPr>
          <w:p w14:paraId="5F6DA187" w14:textId="77777777" w:rsidR="0077252E" w:rsidRPr="00D53695" w:rsidRDefault="0077252E" w:rsidP="00380D8C">
            <w:pPr>
              <w:jc w:val="center"/>
              <w:rPr>
                <w:color w:val="000000"/>
                <w:sz w:val="19"/>
                <w:szCs w:val="19"/>
                <w:lang w:val="es-419"/>
              </w:rPr>
            </w:pPr>
            <w:r w:rsidRPr="00D53695">
              <w:rPr>
                <w:color w:val="000000"/>
                <w:sz w:val="19"/>
                <w:szCs w:val="19"/>
                <w:lang w:val="es-419"/>
              </w:rPr>
              <w:t>31-12-2018</w:t>
            </w:r>
          </w:p>
        </w:tc>
        <w:tc>
          <w:tcPr>
            <w:tcW w:w="533" w:type="pct"/>
            <w:tcMar>
              <w:top w:w="0" w:type="dxa"/>
              <w:left w:w="57" w:type="dxa"/>
              <w:bottom w:w="0" w:type="dxa"/>
              <w:right w:w="57" w:type="dxa"/>
            </w:tcMar>
            <w:hideMark/>
          </w:tcPr>
          <w:p w14:paraId="0BDAADFC" w14:textId="77777777" w:rsidR="0077252E" w:rsidRPr="00D53695" w:rsidRDefault="0077252E" w:rsidP="00380D8C">
            <w:pPr>
              <w:rPr>
                <w:color w:val="000000"/>
                <w:sz w:val="19"/>
                <w:szCs w:val="19"/>
                <w:lang w:val="es-419"/>
              </w:rPr>
            </w:pPr>
            <w:r w:rsidRPr="00D53695">
              <w:rPr>
                <w:color w:val="000000"/>
                <w:sz w:val="19"/>
                <w:szCs w:val="19"/>
                <w:lang w:val="es-419"/>
              </w:rPr>
              <w:t>31-12-2019</w:t>
            </w:r>
          </w:p>
        </w:tc>
      </w:tr>
      <w:tr w:rsidR="0077252E" w:rsidRPr="00D53695" w14:paraId="2F72C8D4" w14:textId="77777777" w:rsidTr="00380D8C">
        <w:tc>
          <w:tcPr>
            <w:tcW w:w="950" w:type="pct"/>
            <w:tcMar>
              <w:top w:w="0" w:type="dxa"/>
              <w:left w:w="57" w:type="dxa"/>
              <w:bottom w:w="0" w:type="dxa"/>
              <w:right w:w="0" w:type="dxa"/>
            </w:tcMar>
          </w:tcPr>
          <w:p w14:paraId="4CE80E51" w14:textId="77777777" w:rsidR="0077252E" w:rsidRPr="00D53695" w:rsidRDefault="0077252E" w:rsidP="00380D8C">
            <w:pPr>
              <w:jc w:val="left"/>
              <w:rPr>
                <w:color w:val="000000"/>
                <w:sz w:val="19"/>
                <w:szCs w:val="19"/>
                <w:lang w:val="es-419"/>
              </w:rPr>
            </w:pPr>
            <w:r w:rsidRPr="00D53695">
              <w:rPr>
                <w:color w:val="000000"/>
                <w:sz w:val="19"/>
                <w:szCs w:val="19"/>
                <w:lang w:val="es-419"/>
              </w:rPr>
              <w:t>República Popular Democrática de Corea</w:t>
            </w:r>
          </w:p>
          <w:p w14:paraId="7D7A210C" w14:textId="77777777" w:rsidR="0077252E" w:rsidRPr="00D53695" w:rsidRDefault="0077252E" w:rsidP="00380D8C">
            <w:pPr>
              <w:jc w:val="left"/>
              <w:rPr>
                <w:color w:val="000000"/>
                <w:sz w:val="19"/>
                <w:szCs w:val="19"/>
                <w:lang w:val="es-419"/>
              </w:rPr>
            </w:pPr>
            <w:r w:rsidRPr="00D53695">
              <w:rPr>
                <w:color w:val="000000"/>
                <w:sz w:val="19"/>
                <w:szCs w:val="19"/>
                <w:lang w:val="es-419"/>
              </w:rPr>
              <w:t>DRK/PHA/73/INV/59</w:t>
            </w:r>
          </w:p>
        </w:tc>
        <w:tc>
          <w:tcPr>
            <w:tcW w:w="1403" w:type="pct"/>
            <w:tcMar>
              <w:top w:w="0" w:type="dxa"/>
              <w:left w:w="57" w:type="dxa"/>
              <w:bottom w:w="0" w:type="dxa"/>
              <w:right w:w="57" w:type="dxa"/>
            </w:tcMar>
          </w:tcPr>
          <w:p w14:paraId="5152D194" w14:textId="77777777" w:rsidR="0077252E" w:rsidRPr="00D53695" w:rsidRDefault="0077252E" w:rsidP="00380D8C">
            <w:pPr>
              <w:jc w:val="left"/>
              <w:rPr>
                <w:color w:val="000000"/>
                <w:sz w:val="19"/>
                <w:szCs w:val="19"/>
                <w:lang w:val="es-419"/>
              </w:rPr>
            </w:pPr>
            <w:r w:rsidRPr="00D53695">
              <w:rPr>
                <w:color w:val="000000"/>
                <w:sz w:val="19"/>
                <w:szCs w:val="19"/>
                <w:lang w:val="es-419"/>
              </w:rPr>
              <w:t>PGEH (etapa I, primer tramo) (eliminación de HCFC-141b en el sector de espumas de poliuretano en Pyongyang Sonbong and Puhung Building Materials)</w:t>
            </w:r>
          </w:p>
        </w:tc>
        <w:tc>
          <w:tcPr>
            <w:tcW w:w="427" w:type="pct"/>
            <w:tcMar>
              <w:top w:w="0" w:type="dxa"/>
              <w:left w:w="57" w:type="dxa"/>
              <w:bottom w:w="0" w:type="dxa"/>
              <w:right w:w="57" w:type="dxa"/>
            </w:tcMar>
          </w:tcPr>
          <w:p w14:paraId="713EFD4B" w14:textId="77777777" w:rsidR="0077252E" w:rsidRPr="00D53695" w:rsidRDefault="0077252E" w:rsidP="00380D8C">
            <w:pPr>
              <w:jc w:val="center"/>
              <w:rPr>
                <w:color w:val="000000"/>
                <w:sz w:val="19"/>
                <w:szCs w:val="19"/>
                <w:lang w:val="es-419"/>
              </w:rPr>
            </w:pPr>
            <w:r w:rsidRPr="00D53695">
              <w:rPr>
                <w:color w:val="000000"/>
                <w:sz w:val="19"/>
                <w:szCs w:val="19"/>
                <w:lang w:val="es-419"/>
              </w:rPr>
              <w:t>22</w:t>
            </w:r>
          </w:p>
        </w:tc>
        <w:tc>
          <w:tcPr>
            <w:tcW w:w="1155" w:type="pct"/>
            <w:vMerge w:val="restart"/>
            <w:vAlign w:val="center"/>
          </w:tcPr>
          <w:p w14:paraId="188820FB" w14:textId="77777777" w:rsidR="0077252E" w:rsidRPr="00D53695" w:rsidRDefault="0077252E" w:rsidP="00380D8C">
            <w:pPr>
              <w:jc w:val="left"/>
              <w:rPr>
                <w:color w:val="000000"/>
                <w:sz w:val="19"/>
                <w:szCs w:val="19"/>
                <w:lang w:val="es-419"/>
              </w:rPr>
            </w:pPr>
            <w:r w:rsidRPr="00D53695">
              <w:rPr>
                <w:color w:val="000000"/>
                <w:sz w:val="19"/>
                <w:szCs w:val="19"/>
                <w:lang w:val="es-419"/>
              </w:rPr>
              <w:t xml:space="preserve">Ejecución sujeta a las resoluciones del Consejo de Seguridad de las Naciones Unidas (CSNU) </w:t>
            </w:r>
          </w:p>
        </w:tc>
        <w:tc>
          <w:tcPr>
            <w:tcW w:w="533" w:type="pct"/>
            <w:vMerge w:val="restart"/>
            <w:tcMar>
              <w:left w:w="57" w:type="dxa"/>
              <w:right w:w="57" w:type="dxa"/>
            </w:tcMar>
            <w:vAlign w:val="center"/>
          </w:tcPr>
          <w:p w14:paraId="3966050A" w14:textId="77777777" w:rsidR="0077252E" w:rsidRPr="00D53695" w:rsidRDefault="0077252E" w:rsidP="00380D8C">
            <w:pPr>
              <w:jc w:val="center"/>
              <w:rPr>
                <w:color w:val="000000"/>
                <w:sz w:val="19"/>
                <w:szCs w:val="19"/>
                <w:lang w:val="es-419"/>
              </w:rPr>
            </w:pPr>
            <w:r w:rsidRPr="00D53695">
              <w:rPr>
                <w:color w:val="000000"/>
                <w:sz w:val="19"/>
                <w:szCs w:val="19"/>
                <w:lang w:val="es-419"/>
              </w:rPr>
              <w:t>31-12-2019</w:t>
            </w:r>
          </w:p>
        </w:tc>
        <w:tc>
          <w:tcPr>
            <w:tcW w:w="533" w:type="pct"/>
            <w:vMerge w:val="restart"/>
            <w:tcMar>
              <w:top w:w="0" w:type="dxa"/>
              <w:left w:w="57" w:type="dxa"/>
              <w:bottom w:w="0" w:type="dxa"/>
              <w:right w:w="57" w:type="dxa"/>
            </w:tcMar>
            <w:vAlign w:val="center"/>
          </w:tcPr>
          <w:p w14:paraId="19DC31E4" w14:textId="77777777" w:rsidR="0077252E" w:rsidRPr="00D53695" w:rsidRDefault="0077252E" w:rsidP="00380D8C">
            <w:pPr>
              <w:rPr>
                <w:color w:val="000000"/>
                <w:sz w:val="19"/>
                <w:szCs w:val="19"/>
                <w:lang w:val="es-419"/>
              </w:rPr>
            </w:pPr>
            <w:r w:rsidRPr="00D53695">
              <w:rPr>
                <w:color w:val="000000"/>
                <w:sz w:val="19"/>
                <w:szCs w:val="19"/>
                <w:lang w:val="es-419"/>
              </w:rPr>
              <w:t>31-12-2021</w:t>
            </w:r>
          </w:p>
        </w:tc>
      </w:tr>
      <w:tr w:rsidR="0077252E" w:rsidRPr="00D53695" w14:paraId="04C9FCD4" w14:textId="77777777" w:rsidTr="00380D8C">
        <w:tc>
          <w:tcPr>
            <w:tcW w:w="950" w:type="pct"/>
            <w:tcMar>
              <w:top w:w="0" w:type="dxa"/>
              <w:left w:w="57" w:type="dxa"/>
              <w:bottom w:w="0" w:type="dxa"/>
              <w:right w:w="0" w:type="dxa"/>
            </w:tcMar>
          </w:tcPr>
          <w:p w14:paraId="618F2E0D" w14:textId="77777777" w:rsidR="0077252E" w:rsidRPr="00D53695" w:rsidRDefault="0077252E" w:rsidP="00380D8C">
            <w:pPr>
              <w:jc w:val="left"/>
              <w:rPr>
                <w:color w:val="000000"/>
                <w:sz w:val="19"/>
                <w:szCs w:val="19"/>
                <w:lang w:val="es-419"/>
              </w:rPr>
            </w:pPr>
            <w:r w:rsidRPr="00D53695">
              <w:rPr>
                <w:color w:val="000000"/>
                <w:sz w:val="19"/>
                <w:szCs w:val="19"/>
                <w:lang w:val="es-419"/>
              </w:rPr>
              <w:t>República Popular Democrática de Corea</w:t>
            </w:r>
          </w:p>
          <w:p w14:paraId="4CE69C09" w14:textId="77777777" w:rsidR="0077252E" w:rsidRPr="00D53695" w:rsidRDefault="0077252E" w:rsidP="00380D8C">
            <w:pPr>
              <w:jc w:val="left"/>
              <w:rPr>
                <w:color w:val="000000"/>
                <w:sz w:val="19"/>
                <w:szCs w:val="19"/>
                <w:lang w:val="es-419"/>
              </w:rPr>
            </w:pPr>
            <w:r w:rsidRPr="00D53695">
              <w:rPr>
                <w:color w:val="000000"/>
                <w:sz w:val="19"/>
                <w:szCs w:val="19"/>
                <w:lang w:val="es-419"/>
              </w:rPr>
              <w:t>DRK/PHA/73/TAS/60</w:t>
            </w:r>
          </w:p>
        </w:tc>
        <w:tc>
          <w:tcPr>
            <w:tcW w:w="1403" w:type="pct"/>
            <w:tcMar>
              <w:top w:w="0" w:type="dxa"/>
              <w:left w:w="57" w:type="dxa"/>
              <w:bottom w:w="0" w:type="dxa"/>
              <w:right w:w="57" w:type="dxa"/>
            </w:tcMar>
          </w:tcPr>
          <w:p w14:paraId="45FCF403" w14:textId="77777777" w:rsidR="0077252E" w:rsidRPr="00D53695" w:rsidRDefault="0077252E" w:rsidP="00380D8C">
            <w:pPr>
              <w:jc w:val="left"/>
              <w:rPr>
                <w:color w:val="000000"/>
                <w:sz w:val="19"/>
                <w:szCs w:val="19"/>
                <w:lang w:val="es-419"/>
              </w:rPr>
            </w:pPr>
            <w:r w:rsidRPr="00D53695">
              <w:rPr>
                <w:color w:val="000000"/>
                <w:sz w:val="19"/>
                <w:szCs w:val="19"/>
                <w:lang w:val="es-419"/>
              </w:rPr>
              <w:t>PGEH (etapa I, primer tramo) (sector de servicio y mantenimiento de equipos de refrigeración y supervisión)</w:t>
            </w:r>
          </w:p>
        </w:tc>
        <w:tc>
          <w:tcPr>
            <w:tcW w:w="427" w:type="pct"/>
            <w:tcMar>
              <w:top w:w="0" w:type="dxa"/>
              <w:left w:w="57" w:type="dxa"/>
              <w:bottom w:w="0" w:type="dxa"/>
              <w:right w:w="57" w:type="dxa"/>
            </w:tcMar>
          </w:tcPr>
          <w:p w14:paraId="142A02C4" w14:textId="77777777" w:rsidR="0077252E" w:rsidRPr="00D53695" w:rsidRDefault="0077252E" w:rsidP="00380D8C">
            <w:pPr>
              <w:jc w:val="center"/>
              <w:rPr>
                <w:color w:val="000000"/>
                <w:sz w:val="19"/>
                <w:szCs w:val="19"/>
                <w:lang w:val="es-419"/>
              </w:rPr>
            </w:pPr>
            <w:r w:rsidRPr="00D53695">
              <w:rPr>
                <w:color w:val="000000"/>
                <w:sz w:val="19"/>
                <w:szCs w:val="19"/>
                <w:lang w:val="es-419"/>
              </w:rPr>
              <w:t>89</w:t>
            </w:r>
          </w:p>
        </w:tc>
        <w:tc>
          <w:tcPr>
            <w:tcW w:w="1155" w:type="pct"/>
            <w:vMerge/>
            <w:vAlign w:val="center"/>
          </w:tcPr>
          <w:p w14:paraId="2AB8CD5B" w14:textId="77777777" w:rsidR="0077252E" w:rsidRPr="00D53695" w:rsidRDefault="0077252E" w:rsidP="00380D8C">
            <w:pPr>
              <w:jc w:val="left"/>
              <w:rPr>
                <w:color w:val="000000"/>
                <w:sz w:val="19"/>
                <w:szCs w:val="19"/>
                <w:lang w:val="es-419" w:eastAsia="en-CA"/>
              </w:rPr>
            </w:pPr>
          </w:p>
        </w:tc>
        <w:tc>
          <w:tcPr>
            <w:tcW w:w="533" w:type="pct"/>
            <w:vMerge/>
            <w:tcMar>
              <w:left w:w="57" w:type="dxa"/>
              <w:right w:w="57" w:type="dxa"/>
            </w:tcMar>
          </w:tcPr>
          <w:p w14:paraId="0EAADFB9" w14:textId="77777777" w:rsidR="0077252E" w:rsidRPr="00D53695" w:rsidRDefault="0077252E" w:rsidP="00380D8C">
            <w:pPr>
              <w:rPr>
                <w:color w:val="000000"/>
                <w:sz w:val="19"/>
                <w:szCs w:val="19"/>
                <w:lang w:val="es-419" w:eastAsia="en-CA"/>
              </w:rPr>
            </w:pPr>
          </w:p>
        </w:tc>
        <w:tc>
          <w:tcPr>
            <w:tcW w:w="533" w:type="pct"/>
            <w:vMerge/>
            <w:tcMar>
              <w:top w:w="0" w:type="dxa"/>
              <w:left w:w="57" w:type="dxa"/>
              <w:bottom w:w="0" w:type="dxa"/>
              <w:right w:w="57" w:type="dxa"/>
            </w:tcMar>
          </w:tcPr>
          <w:p w14:paraId="4C557082" w14:textId="77777777" w:rsidR="0077252E" w:rsidRPr="00D53695" w:rsidRDefault="0077252E" w:rsidP="00380D8C">
            <w:pPr>
              <w:rPr>
                <w:color w:val="000000"/>
                <w:sz w:val="19"/>
                <w:szCs w:val="19"/>
                <w:lang w:val="es-419" w:eastAsia="en-CA"/>
              </w:rPr>
            </w:pPr>
          </w:p>
        </w:tc>
      </w:tr>
      <w:tr w:rsidR="0077252E" w:rsidRPr="00D53695" w14:paraId="4C9E3D18" w14:textId="77777777" w:rsidTr="00380D8C">
        <w:tc>
          <w:tcPr>
            <w:tcW w:w="950" w:type="pct"/>
            <w:tcMar>
              <w:top w:w="0" w:type="dxa"/>
              <w:left w:w="57" w:type="dxa"/>
              <w:bottom w:w="0" w:type="dxa"/>
              <w:right w:w="0" w:type="dxa"/>
            </w:tcMar>
          </w:tcPr>
          <w:p w14:paraId="53F4FD13" w14:textId="77777777" w:rsidR="0077252E" w:rsidRPr="00D53695" w:rsidRDefault="0077252E" w:rsidP="00380D8C">
            <w:pPr>
              <w:jc w:val="left"/>
              <w:rPr>
                <w:color w:val="000000"/>
                <w:sz w:val="19"/>
                <w:szCs w:val="19"/>
                <w:lang w:val="es-419"/>
              </w:rPr>
            </w:pPr>
            <w:r w:rsidRPr="00D53695">
              <w:rPr>
                <w:color w:val="000000"/>
                <w:sz w:val="19"/>
                <w:szCs w:val="19"/>
                <w:lang w:val="es-419"/>
              </w:rPr>
              <w:t>República Popular Democrática de Corea</w:t>
            </w:r>
          </w:p>
          <w:p w14:paraId="789D943F" w14:textId="77777777" w:rsidR="0077252E" w:rsidRPr="00D53695" w:rsidRDefault="0077252E" w:rsidP="00380D8C">
            <w:pPr>
              <w:jc w:val="left"/>
              <w:rPr>
                <w:color w:val="000000"/>
                <w:sz w:val="19"/>
                <w:szCs w:val="19"/>
                <w:lang w:val="es-419"/>
              </w:rPr>
            </w:pPr>
            <w:r w:rsidRPr="00D53695">
              <w:rPr>
                <w:color w:val="000000"/>
                <w:sz w:val="19"/>
                <w:szCs w:val="19"/>
                <w:lang w:val="es-419"/>
              </w:rPr>
              <w:t>DRK/PHA/75/INV/62</w:t>
            </w:r>
          </w:p>
        </w:tc>
        <w:tc>
          <w:tcPr>
            <w:tcW w:w="1403" w:type="pct"/>
            <w:tcMar>
              <w:top w:w="0" w:type="dxa"/>
              <w:left w:w="57" w:type="dxa"/>
              <w:bottom w:w="0" w:type="dxa"/>
              <w:right w:w="57" w:type="dxa"/>
            </w:tcMar>
          </w:tcPr>
          <w:p w14:paraId="504D26A1" w14:textId="77777777" w:rsidR="0077252E" w:rsidRPr="00D53695" w:rsidRDefault="0077252E" w:rsidP="00380D8C">
            <w:pPr>
              <w:jc w:val="left"/>
              <w:rPr>
                <w:color w:val="000000"/>
                <w:sz w:val="19"/>
                <w:szCs w:val="19"/>
                <w:lang w:val="es-419"/>
              </w:rPr>
            </w:pPr>
            <w:r w:rsidRPr="00D53695">
              <w:rPr>
                <w:color w:val="000000"/>
                <w:sz w:val="19"/>
                <w:szCs w:val="19"/>
                <w:lang w:val="es-419"/>
              </w:rPr>
              <w:t>PGEH (etapa I, segundo tramo) (eliminación de HCFC- 141b en el sector de espumas de poliuretano en Pyongyang Sonbong and Puhung Building Materials)</w:t>
            </w:r>
          </w:p>
        </w:tc>
        <w:tc>
          <w:tcPr>
            <w:tcW w:w="427" w:type="pct"/>
            <w:tcMar>
              <w:top w:w="0" w:type="dxa"/>
              <w:left w:w="57" w:type="dxa"/>
              <w:bottom w:w="0" w:type="dxa"/>
              <w:right w:w="57" w:type="dxa"/>
            </w:tcMar>
          </w:tcPr>
          <w:p w14:paraId="3ACFBE23" w14:textId="77777777" w:rsidR="0077252E" w:rsidRPr="00D53695" w:rsidRDefault="0077252E" w:rsidP="00380D8C">
            <w:pPr>
              <w:jc w:val="center"/>
              <w:rPr>
                <w:color w:val="000000"/>
                <w:sz w:val="19"/>
                <w:szCs w:val="19"/>
                <w:lang w:val="es-419"/>
              </w:rPr>
            </w:pPr>
            <w:r w:rsidRPr="00D53695">
              <w:rPr>
                <w:color w:val="000000"/>
                <w:sz w:val="19"/>
                <w:szCs w:val="19"/>
                <w:lang w:val="es-419"/>
              </w:rPr>
              <w:t>2</w:t>
            </w:r>
          </w:p>
        </w:tc>
        <w:tc>
          <w:tcPr>
            <w:tcW w:w="1155" w:type="pct"/>
            <w:vMerge/>
            <w:vAlign w:val="center"/>
          </w:tcPr>
          <w:p w14:paraId="4EBE21C6" w14:textId="77777777" w:rsidR="0077252E" w:rsidRPr="00D53695" w:rsidRDefault="0077252E" w:rsidP="00380D8C">
            <w:pPr>
              <w:jc w:val="left"/>
              <w:rPr>
                <w:color w:val="000000"/>
                <w:sz w:val="19"/>
                <w:szCs w:val="19"/>
                <w:lang w:val="es-419" w:eastAsia="en-CA"/>
              </w:rPr>
            </w:pPr>
          </w:p>
        </w:tc>
        <w:tc>
          <w:tcPr>
            <w:tcW w:w="533" w:type="pct"/>
            <w:vMerge/>
            <w:tcMar>
              <w:left w:w="57" w:type="dxa"/>
              <w:right w:w="57" w:type="dxa"/>
            </w:tcMar>
          </w:tcPr>
          <w:p w14:paraId="6F2299B2" w14:textId="77777777" w:rsidR="0077252E" w:rsidRPr="00D53695" w:rsidRDefault="0077252E" w:rsidP="00380D8C">
            <w:pPr>
              <w:rPr>
                <w:color w:val="000000"/>
                <w:sz w:val="19"/>
                <w:szCs w:val="19"/>
                <w:lang w:val="es-419" w:eastAsia="en-CA"/>
              </w:rPr>
            </w:pPr>
          </w:p>
        </w:tc>
        <w:tc>
          <w:tcPr>
            <w:tcW w:w="533" w:type="pct"/>
            <w:vMerge/>
            <w:tcMar>
              <w:top w:w="0" w:type="dxa"/>
              <w:left w:w="57" w:type="dxa"/>
              <w:bottom w:w="0" w:type="dxa"/>
              <w:right w:w="57" w:type="dxa"/>
            </w:tcMar>
          </w:tcPr>
          <w:p w14:paraId="1D6F29AB" w14:textId="77777777" w:rsidR="0077252E" w:rsidRPr="00D53695" w:rsidRDefault="0077252E" w:rsidP="00380D8C">
            <w:pPr>
              <w:rPr>
                <w:color w:val="000000"/>
                <w:sz w:val="19"/>
                <w:szCs w:val="19"/>
                <w:lang w:val="es-419" w:eastAsia="en-CA"/>
              </w:rPr>
            </w:pPr>
          </w:p>
        </w:tc>
      </w:tr>
      <w:tr w:rsidR="0077252E" w:rsidRPr="00D53695" w14:paraId="4FAA936C" w14:textId="77777777" w:rsidTr="00380D8C">
        <w:tc>
          <w:tcPr>
            <w:tcW w:w="950" w:type="pct"/>
            <w:tcMar>
              <w:top w:w="0" w:type="dxa"/>
              <w:left w:w="57" w:type="dxa"/>
              <w:bottom w:w="0" w:type="dxa"/>
              <w:right w:w="0" w:type="dxa"/>
            </w:tcMar>
          </w:tcPr>
          <w:p w14:paraId="6D9A8F7E" w14:textId="77777777" w:rsidR="0077252E" w:rsidRPr="00D53695" w:rsidRDefault="0077252E" w:rsidP="00380D8C">
            <w:pPr>
              <w:jc w:val="left"/>
              <w:rPr>
                <w:color w:val="000000"/>
                <w:sz w:val="19"/>
                <w:szCs w:val="19"/>
                <w:lang w:val="es-419"/>
              </w:rPr>
            </w:pPr>
            <w:r w:rsidRPr="00D53695">
              <w:rPr>
                <w:color w:val="000000"/>
                <w:sz w:val="19"/>
                <w:szCs w:val="19"/>
                <w:lang w:val="es-419"/>
              </w:rPr>
              <w:lastRenderedPageBreak/>
              <w:t>República Popular Democrática de Corea</w:t>
            </w:r>
          </w:p>
          <w:p w14:paraId="5D7FC371" w14:textId="77777777" w:rsidR="0077252E" w:rsidRPr="00D53695" w:rsidRDefault="0077252E" w:rsidP="00380D8C">
            <w:pPr>
              <w:jc w:val="left"/>
              <w:rPr>
                <w:color w:val="000000"/>
                <w:sz w:val="19"/>
                <w:szCs w:val="19"/>
                <w:lang w:val="es-419"/>
              </w:rPr>
            </w:pPr>
            <w:r w:rsidRPr="00D53695">
              <w:rPr>
                <w:color w:val="000000"/>
                <w:sz w:val="19"/>
                <w:szCs w:val="19"/>
                <w:lang w:val="es-419"/>
              </w:rPr>
              <w:t>DRK/PHA/75/TAS/63</w:t>
            </w:r>
          </w:p>
        </w:tc>
        <w:tc>
          <w:tcPr>
            <w:tcW w:w="1403" w:type="pct"/>
            <w:tcMar>
              <w:top w:w="0" w:type="dxa"/>
              <w:left w:w="57" w:type="dxa"/>
              <w:bottom w:w="0" w:type="dxa"/>
              <w:right w:w="57" w:type="dxa"/>
            </w:tcMar>
          </w:tcPr>
          <w:p w14:paraId="0979AAD5" w14:textId="77777777" w:rsidR="0077252E" w:rsidRPr="00D53695" w:rsidRDefault="0077252E" w:rsidP="00380D8C">
            <w:pPr>
              <w:jc w:val="left"/>
              <w:rPr>
                <w:color w:val="000000"/>
                <w:sz w:val="19"/>
                <w:szCs w:val="19"/>
                <w:lang w:val="es-419"/>
              </w:rPr>
            </w:pPr>
            <w:r w:rsidRPr="00D53695">
              <w:rPr>
                <w:color w:val="000000"/>
                <w:sz w:val="19"/>
                <w:szCs w:val="19"/>
                <w:lang w:val="es-419"/>
              </w:rPr>
              <w:t>PGEH (etapa I, segundo tramo) (política, servicio y mantenimiento de equipos de refrigeración, supervisión)</w:t>
            </w:r>
          </w:p>
        </w:tc>
        <w:tc>
          <w:tcPr>
            <w:tcW w:w="427" w:type="pct"/>
            <w:tcMar>
              <w:top w:w="0" w:type="dxa"/>
              <w:left w:w="57" w:type="dxa"/>
              <w:bottom w:w="0" w:type="dxa"/>
              <w:right w:w="57" w:type="dxa"/>
            </w:tcMar>
          </w:tcPr>
          <w:p w14:paraId="1B9B6C9F" w14:textId="77777777" w:rsidR="0077252E" w:rsidRPr="00D53695" w:rsidRDefault="0077252E" w:rsidP="00380D8C">
            <w:pPr>
              <w:jc w:val="center"/>
              <w:rPr>
                <w:color w:val="000000"/>
                <w:sz w:val="19"/>
                <w:szCs w:val="19"/>
                <w:lang w:val="es-419"/>
              </w:rPr>
            </w:pPr>
            <w:r w:rsidRPr="00D53695">
              <w:rPr>
                <w:color w:val="000000"/>
                <w:sz w:val="19"/>
                <w:szCs w:val="19"/>
                <w:lang w:val="es-419"/>
              </w:rPr>
              <w:t>89</w:t>
            </w:r>
          </w:p>
        </w:tc>
        <w:tc>
          <w:tcPr>
            <w:tcW w:w="1155" w:type="pct"/>
            <w:vMerge/>
            <w:vAlign w:val="center"/>
          </w:tcPr>
          <w:p w14:paraId="34A2CEED" w14:textId="77777777" w:rsidR="0077252E" w:rsidRPr="00D53695" w:rsidRDefault="0077252E" w:rsidP="00380D8C">
            <w:pPr>
              <w:jc w:val="left"/>
              <w:rPr>
                <w:color w:val="000000"/>
                <w:sz w:val="19"/>
                <w:szCs w:val="19"/>
                <w:lang w:val="es-419" w:eastAsia="en-CA"/>
              </w:rPr>
            </w:pPr>
          </w:p>
        </w:tc>
        <w:tc>
          <w:tcPr>
            <w:tcW w:w="533" w:type="pct"/>
            <w:vMerge/>
            <w:tcMar>
              <w:left w:w="57" w:type="dxa"/>
              <w:right w:w="57" w:type="dxa"/>
            </w:tcMar>
          </w:tcPr>
          <w:p w14:paraId="64E938A8" w14:textId="77777777" w:rsidR="0077252E" w:rsidRPr="00D53695" w:rsidRDefault="0077252E" w:rsidP="00380D8C">
            <w:pPr>
              <w:rPr>
                <w:color w:val="000000"/>
                <w:sz w:val="19"/>
                <w:szCs w:val="19"/>
                <w:lang w:val="es-419" w:eastAsia="en-CA"/>
              </w:rPr>
            </w:pPr>
          </w:p>
        </w:tc>
        <w:tc>
          <w:tcPr>
            <w:tcW w:w="533" w:type="pct"/>
            <w:vMerge/>
            <w:tcMar>
              <w:top w:w="0" w:type="dxa"/>
              <w:left w:w="57" w:type="dxa"/>
              <w:bottom w:w="0" w:type="dxa"/>
              <w:right w:w="57" w:type="dxa"/>
            </w:tcMar>
          </w:tcPr>
          <w:p w14:paraId="622F67B6" w14:textId="77777777" w:rsidR="0077252E" w:rsidRPr="00D53695" w:rsidRDefault="0077252E" w:rsidP="00380D8C">
            <w:pPr>
              <w:rPr>
                <w:color w:val="000000"/>
                <w:sz w:val="19"/>
                <w:szCs w:val="19"/>
                <w:lang w:val="es-419" w:eastAsia="en-CA"/>
              </w:rPr>
            </w:pPr>
          </w:p>
        </w:tc>
      </w:tr>
      <w:tr w:rsidR="0077252E" w:rsidRPr="00D53695" w14:paraId="2F5D06E7" w14:textId="77777777" w:rsidTr="00380D8C">
        <w:tc>
          <w:tcPr>
            <w:tcW w:w="950" w:type="pct"/>
            <w:tcMar>
              <w:top w:w="0" w:type="dxa"/>
              <w:left w:w="57" w:type="dxa"/>
              <w:bottom w:w="0" w:type="dxa"/>
              <w:right w:w="0" w:type="dxa"/>
            </w:tcMar>
          </w:tcPr>
          <w:p w14:paraId="5DE67C0F" w14:textId="77777777" w:rsidR="0077252E" w:rsidRPr="00D53695" w:rsidRDefault="0077252E" w:rsidP="00380D8C">
            <w:pPr>
              <w:jc w:val="left"/>
              <w:rPr>
                <w:color w:val="000000"/>
                <w:sz w:val="19"/>
                <w:szCs w:val="19"/>
                <w:lang w:val="es-419"/>
              </w:rPr>
            </w:pPr>
            <w:r w:rsidRPr="00D53695">
              <w:rPr>
                <w:color w:val="000000"/>
                <w:sz w:val="19"/>
                <w:szCs w:val="19"/>
                <w:lang w:val="es-419"/>
              </w:rPr>
              <w:lastRenderedPageBreak/>
              <w:t>República Popular Democrática de Corea</w:t>
            </w:r>
          </w:p>
          <w:p w14:paraId="6E3245E1" w14:textId="77777777" w:rsidR="0077252E" w:rsidRPr="00D53695" w:rsidRDefault="0077252E" w:rsidP="00380D8C">
            <w:pPr>
              <w:jc w:val="left"/>
              <w:rPr>
                <w:color w:val="000000"/>
                <w:sz w:val="19"/>
                <w:szCs w:val="19"/>
                <w:lang w:val="es-419"/>
              </w:rPr>
            </w:pPr>
            <w:r w:rsidRPr="00D53695">
              <w:rPr>
                <w:color w:val="000000"/>
                <w:sz w:val="19"/>
                <w:szCs w:val="19"/>
                <w:lang w:val="es-419"/>
              </w:rPr>
              <w:t>DRK/PHA/77/INV/64</w:t>
            </w:r>
          </w:p>
        </w:tc>
        <w:tc>
          <w:tcPr>
            <w:tcW w:w="1403" w:type="pct"/>
            <w:tcMar>
              <w:top w:w="0" w:type="dxa"/>
              <w:left w:w="57" w:type="dxa"/>
              <w:bottom w:w="0" w:type="dxa"/>
              <w:right w:w="57" w:type="dxa"/>
            </w:tcMar>
          </w:tcPr>
          <w:p w14:paraId="19AFC14D" w14:textId="77777777" w:rsidR="0077252E" w:rsidRPr="00D53695" w:rsidRDefault="0077252E" w:rsidP="00380D8C">
            <w:pPr>
              <w:jc w:val="left"/>
              <w:rPr>
                <w:color w:val="000000"/>
                <w:sz w:val="19"/>
                <w:szCs w:val="19"/>
                <w:lang w:val="es-419"/>
              </w:rPr>
            </w:pPr>
            <w:r w:rsidRPr="00D53695">
              <w:rPr>
                <w:color w:val="000000"/>
                <w:sz w:val="19"/>
                <w:szCs w:val="19"/>
                <w:lang w:val="es-419"/>
              </w:rPr>
              <w:t>PGEH (etapa I, tercer tramo) (política, servicio y mantenimiento de equipos de refrigeración, supervisión)</w:t>
            </w:r>
          </w:p>
        </w:tc>
        <w:tc>
          <w:tcPr>
            <w:tcW w:w="427" w:type="pct"/>
            <w:tcMar>
              <w:top w:w="0" w:type="dxa"/>
              <w:left w:w="57" w:type="dxa"/>
              <w:bottom w:w="0" w:type="dxa"/>
              <w:right w:w="57" w:type="dxa"/>
            </w:tcMar>
          </w:tcPr>
          <w:p w14:paraId="0697647E" w14:textId="77777777" w:rsidR="0077252E" w:rsidRPr="00D53695" w:rsidRDefault="0077252E" w:rsidP="00380D8C">
            <w:pPr>
              <w:jc w:val="center"/>
              <w:rPr>
                <w:color w:val="000000"/>
                <w:sz w:val="19"/>
                <w:szCs w:val="19"/>
                <w:lang w:val="es-419"/>
              </w:rPr>
            </w:pPr>
            <w:r w:rsidRPr="00D53695">
              <w:rPr>
                <w:color w:val="000000"/>
                <w:sz w:val="19"/>
                <w:szCs w:val="19"/>
                <w:lang w:val="es-419"/>
              </w:rPr>
              <w:t>1</w:t>
            </w:r>
          </w:p>
        </w:tc>
        <w:tc>
          <w:tcPr>
            <w:tcW w:w="1155" w:type="pct"/>
            <w:vMerge/>
            <w:vAlign w:val="center"/>
          </w:tcPr>
          <w:p w14:paraId="78F6EE1E" w14:textId="77777777" w:rsidR="0077252E" w:rsidRPr="00D53695" w:rsidRDefault="0077252E" w:rsidP="00380D8C">
            <w:pPr>
              <w:jc w:val="left"/>
              <w:rPr>
                <w:color w:val="000000"/>
                <w:sz w:val="19"/>
                <w:szCs w:val="19"/>
                <w:lang w:val="es-419" w:eastAsia="en-CA"/>
              </w:rPr>
            </w:pPr>
          </w:p>
        </w:tc>
        <w:tc>
          <w:tcPr>
            <w:tcW w:w="533" w:type="pct"/>
            <w:vMerge/>
            <w:tcMar>
              <w:left w:w="57" w:type="dxa"/>
              <w:right w:w="57" w:type="dxa"/>
            </w:tcMar>
          </w:tcPr>
          <w:p w14:paraId="3419E584" w14:textId="77777777" w:rsidR="0077252E" w:rsidRPr="00D53695" w:rsidRDefault="0077252E" w:rsidP="00380D8C">
            <w:pPr>
              <w:rPr>
                <w:color w:val="000000"/>
                <w:sz w:val="19"/>
                <w:szCs w:val="19"/>
                <w:lang w:val="es-419" w:eastAsia="en-CA"/>
              </w:rPr>
            </w:pPr>
          </w:p>
        </w:tc>
        <w:tc>
          <w:tcPr>
            <w:tcW w:w="533" w:type="pct"/>
            <w:vMerge/>
            <w:tcMar>
              <w:top w:w="0" w:type="dxa"/>
              <w:left w:w="57" w:type="dxa"/>
              <w:bottom w:w="0" w:type="dxa"/>
              <w:right w:w="57" w:type="dxa"/>
            </w:tcMar>
          </w:tcPr>
          <w:p w14:paraId="6086D317" w14:textId="77777777" w:rsidR="0077252E" w:rsidRPr="00D53695" w:rsidRDefault="0077252E" w:rsidP="00380D8C">
            <w:pPr>
              <w:rPr>
                <w:color w:val="000000"/>
                <w:sz w:val="19"/>
                <w:szCs w:val="19"/>
                <w:lang w:val="es-419" w:eastAsia="en-CA"/>
              </w:rPr>
            </w:pPr>
          </w:p>
        </w:tc>
      </w:tr>
      <w:tr w:rsidR="0077252E" w:rsidRPr="00D53695" w14:paraId="4683FBC6" w14:textId="77777777" w:rsidTr="00380D8C">
        <w:tc>
          <w:tcPr>
            <w:tcW w:w="950" w:type="pct"/>
            <w:tcMar>
              <w:top w:w="0" w:type="dxa"/>
              <w:left w:w="57" w:type="dxa"/>
              <w:bottom w:w="0" w:type="dxa"/>
              <w:right w:w="0" w:type="dxa"/>
            </w:tcMar>
          </w:tcPr>
          <w:p w14:paraId="1EDE94D3" w14:textId="77777777" w:rsidR="0077252E" w:rsidRPr="00D53695" w:rsidRDefault="0077252E" w:rsidP="00380D8C">
            <w:pPr>
              <w:jc w:val="left"/>
              <w:rPr>
                <w:color w:val="000000"/>
                <w:sz w:val="19"/>
                <w:szCs w:val="19"/>
                <w:lang w:val="es-419"/>
              </w:rPr>
            </w:pPr>
            <w:r w:rsidRPr="00D53695">
              <w:rPr>
                <w:color w:val="000000"/>
                <w:sz w:val="19"/>
                <w:szCs w:val="19"/>
                <w:lang w:val="es-419"/>
              </w:rPr>
              <w:t xml:space="preserve">Egipto </w:t>
            </w:r>
          </w:p>
          <w:p w14:paraId="5C003260" w14:textId="77777777" w:rsidR="0077252E" w:rsidRPr="00D53695" w:rsidRDefault="0077252E" w:rsidP="00380D8C">
            <w:pPr>
              <w:jc w:val="left"/>
              <w:rPr>
                <w:color w:val="000000"/>
                <w:sz w:val="19"/>
                <w:szCs w:val="19"/>
                <w:lang w:val="es-419"/>
              </w:rPr>
            </w:pPr>
            <w:r w:rsidRPr="00D53695">
              <w:rPr>
                <w:color w:val="000000"/>
                <w:sz w:val="19"/>
                <w:szCs w:val="19"/>
                <w:lang w:val="es-419"/>
              </w:rPr>
              <w:t>EGY/ARS/50/INV/92</w:t>
            </w:r>
          </w:p>
        </w:tc>
        <w:tc>
          <w:tcPr>
            <w:tcW w:w="1403" w:type="pct"/>
            <w:tcMar>
              <w:top w:w="0" w:type="dxa"/>
              <w:left w:w="57" w:type="dxa"/>
              <w:bottom w:w="0" w:type="dxa"/>
              <w:right w:w="57" w:type="dxa"/>
            </w:tcMar>
          </w:tcPr>
          <w:p w14:paraId="0E9970E8" w14:textId="77777777" w:rsidR="0077252E" w:rsidRPr="00D53695" w:rsidRDefault="0077252E" w:rsidP="00380D8C">
            <w:pPr>
              <w:jc w:val="left"/>
              <w:rPr>
                <w:color w:val="000000"/>
                <w:sz w:val="19"/>
                <w:szCs w:val="19"/>
                <w:lang w:val="es-419"/>
              </w:rPr>
            </w:pPr>
            <w:r w:rsidRPr="00D53695">
              <w:rPr>
                <w:color w:val="000000"/>
                <w:sz w:val="19"/>
                <w:szCs w:val="19"/>
                <w:lang w:val="es-419"/>
              </w:rPr>
              <w:t>Eliminación del consumo de CFC en la fabricación de inhaladores de dosis medidas en aerosol (MDI)</w:t>
            </w:r>
          </w:p>
        </w:tc>
        <w:tc>
          <w:tcPr>
            <w:tcW w:w="427" w:type="pct"/>
            <w:tcMar>
              <w:top w:w="0" w:type="dxa"/>
              <w:left w:w="57" w:type="dxa"/>
              <w:bottom w:w="0" w:type="dxa"/>
              <w:right w:w="57" w:type="dxa"/>
            </w:tcMar>
          </w:tcPr>
          <w:p w14:paraId="2F8D3A91" w14:textId="77777777" w:rsidR="0077252E" w:rsidRPr="00D53695" w:rsidRDefault="0077252E" w:rsidP="00380D8C">
            <w:pPr>
              <w:jc w:val="center"/>
              <w:rPr>
                <w:color w:val="000000"/>
                <w:sz w:val="19"/>
                <w:szCs w:val="19"/>
                <w:lang w:val="es-419"/>
              </w:rPr>
            </w:pPr>
            <w:r w:rsidRPr="00D53695">
              <w:rPr>
                <w:color w:val="000000"/>
                <w:sz w:val="19"/>
                <w:szCs w:val="19"/>
                <w:lang w:val="es-419"/>
              </w:rPr>
              <w:t>96</w:t>
            </w:r>
          </w:p>
        </w:tc>
        <w:tc>
          <w:tcPr>
            <w:tcW w:w="1155" w:type="pct"/>
            <w:vAlign w:val="center"/>
          </w:tcPr>
          <w:p w14:paraId="580C8EB0" w14:textId="77777777" w:rsidR="0077252E" w:rsidRPr="00D53695" w:rsidRDefault="0077252E" w:rsidP="00380D8C">
            <w:pPr>
              <w:jc w:val="left"/>
              <w:rPr>
                <w:color w:val="000000"/>
                <w:sz w:val="19"/>
                <w:szCs w:val="19"/>
                <w:lang w:val="es-419"/>
              </w:rPr>
            </w:pPr>
            <w:r w:rsidRPr="00D53695">
              <w:rPr>
                <w:color w:val="000000"/>
                <w:sz w:val="19"/>
                <w:szCs w:val="19"/>
                <w:lang w:val="es-419"/>
              </w:rPr>
              <w:t>Terminación a la espera de la aprobación de la comercialización del último producto por parte de las autoridades sanitarias egipcias; deben pagarse costos adicionales de explotación en el momento de la aprobación de la comercialización y de la terminación del proyecto</w:t>
            </w:r>
          </w:p>
        </w:tc>
        <w:tc>
          <w:tcPr>
            <w:tcW w:w="533" w:type="pct"/>
            <w:tcMar>
              <w:left w:w="57" w:type="dxa"/>
              <w:right w:w="57" w:type="dxa"/>
            </w:tcMar>
          </w:tcPr>
          <w:p w14:paraId="74CAD0BF" w14:textId="77777777" w:rsidR="0077252E" w:rsidRPr="00D53695" w:rsidRDefault="0077252E" w:rsidP="00380D8C">
            <w:pPr>
              <w:jc w:val="center"/>
              <w:rPr>
                <w:color w:val="000000"/>
                <w:sz w:val="19"/>
                <w:szCs w:val="19"/>
                <w:lang w:val="es-419"/>
              </w:rPr>
            </w:pPr>
            <w:r w:rsidRPr="00D53695">
              <w:rPr>
                <w:color w:val="000000"/>
                <w:sz w:val="19"/>
                <w:szCs w:val="19"/>
                <w:lang w:val="es-419"/>
              </w:rPr>
              <w:t>31-7-2018</w:t>
            </w:r>
          </w:p>
        </w:tc>
        <w:tc>
          <w:tcPr>
            <w:tcW w:w="533" w:type="pct"/>
            <w:tcMar>
              <w:top w:w="0" w:type="dxa"/>
              <w:left w:w="57" w:type="dxa"/>
              <w:bottom w:w="0" w:type="dxa"/>
              <w:right w:w="57" w:type="dxa"/>
            </w:tcMar>
          </w:tcPr>
          <w:p w14:paraId="23B73549" w14:textId="77777777" w:rsidR="0077252E" w:rsidRPr="00D53695" w:rsidRDefault="0077252E" w:rsidP="00380D8C">
            <w:pPr>
              <w:rPr>
                <w:color w:val="000000"/>
                <w:sz w:val="19"/>
                <w:szCs w:val="19"/>
                <w:lang w:val="es-419"/>
              </w:rPr>
            </w:pPr>
            <w:r w:rsidRPr="00D53695">
              <w:rPr>
                <w:color w:val="000000"/>
                <w:sz w:val="19"/>
                <w:szCs w:val="19"/>
                <w:lang w:val="es-419"/>
              </w:rPr>
              <w:t>31-3-2020</w:t>
            </w:r>
          </w:p>
        </w:tc>
      </w:tr>
      <w:tr w:rsidR="0077252E" w:rsidRPr="00D53695" w14:paraId="487BF671" w14:textId="77777777" w:rsidTr="00380D8C">
        <w:tc>
          <w:tcPr>
            <w:tcW w:w="950" w:type="pct"/>
            <w:tcMar>
              <w:top w:w="0" w:type="dxa"/>
              <w:left w:w="57" w:type="dxa"/>
              <w:bottom w:w="0" w:type="dxa"/>
              <w:right w:w="0" w:type="dxa"/>
            </w:tcMar>
          </w:tcPr>
          <w:p w14:paraId="505EB4FE" w14:textId="77777777" w:rsidR="0077252E" w:rsidRPr="00D53695" w:rsidRDefault="0077252E" w:rsidP="00380D8C">
            <w:pPr>
              <w:jc w:val="left"/>
              <w:rPr>
                <w:color w:val="000000"/>
                <w:sz w:val="19"/>
                <w:szCs w:val="19"/>
                <w:lang w:val="es-419"/>
              </w:rPr>
            </w:pPr>
            <w:r w:rsidRPr="00D53695">
              <w:rPr>
                <w:color w:val="000000"/>
                <w:sz w:val="19"/>
                <w:szCs w:val="19"/>
                <w:lang w:val="es-419"/>
              </w:rPr>
              <w:t>Sudán</w:t>
            </w:r>
          </w:p>
          <w:p w14:paraId="5C525AD9" w14:textId="77777777" w:rsidR="0077252E" w:rsidRPr="00D53695" w:rsidRDefault="0077252E" w:rsidP="00380D8C">
            <w:pPr>
              <w:jc w:val="left"/>
              <w:rPr>
                <w:sz w:val="19"/>
                <w:szCs w:val="19"/>
                <w:lang w:val="es-419"/>
              </w:rPr>
            </w:pPr>
            <w:r w:rsidRPr="00D53695">
              <w:rPr>
                <w:sz w:val="19"/>
                <w:szCs w:val="19"/>
                <w:lang w:val="es-419"/>
              </w:rPr>
              <w:t>SUD/PHA/80/INV/42</w:t>
            </w:r>
          </w:p>
          <w:p w14:paraId="5E742A38" w14:textId="77777777" w:rsidR="0077252E" w:rsidRPr="00D53695" w:rsidRDefault="0077252E" w:rsidP="00380D8C">
            <w:pPr>
              <w:jc w:val="left"/>
              <w:rPr>
                <w:color w:val="000000"/>
                <w:sz w:val="19"/>
                <w:szCs w:val="19"/>
                <w:lang w:val="es-419" w:eastAsia="en-CA"/>
              </w:rPr>
            </w:pPr>
          </w:p>
        </w:tc>
        <w:tc>
          <w:tcPr>
            <w:tcW w:w="1403" w:type="pct"/>
            <w:tcMar>
              <w:top w:w="0" w:type="dxa"/>
              <w:left w:w="57" w:type="dxa"/>
              <w:bottom w:w="0" w:type="dxa"/>
              <w:right w:w="57" w:type="dxa"/>
            </w:tcMar>
          </w:tcPr>
          <w:p w14:paraId="29849C0F" w14:textId="77777777" w:rsidR="0077252E" w:rsidRPr="00D53695" w:rsidRDefault="0077252E" w:rsidP="00380D8C">
            <w:pPr>
              <w:jc w:val="left"/>
              <w:rPr>
                <w:color w:val="000000"/>
                <w:sz w:val="19"/>
                <w:szCs w:val="19"/>
                <w:lang w:val="es-419"/>
              </w:rPr>
            </w:pPr>
            <w:r w:rsidRPr="00D53695">
              <w:rPr>
                <w:color w:val="000000"/>
                <w:sz w:val="19"/>
                <w:szCs w:val="19"/>
                <w:lang w:val="es-419"/>
              </w:rPr>
              <w:t>PGEH (etapa II, tercer tramo) (sector de servicios de refrigeración)</w:t>
            </w:r>
          </w:p>
          <w:p w14:paraId="5F63ACA3" w14:textId="77777777" w:rsidR="0077252E" w:rsidRPr="00D53695" w:rsidRDefault="0077252E" w:rsidP="00380D8C">
            <w:pPr>
              <w:jc w:val="left"/>
              <w:rPr>
                <w:color w:val="000000"/>
                <w:sz w:val="19"/>
                <w:szCs w:val="19"/>
                <w:lang w:val="es-419" w:eastAsia="en-CA"/>
              </w:rPr>
            </w:pPr>
          </w:p>
        </w:tc>
        <w:tc>
          <w:tcPr>
            <w:tcW w:w="427" w:type="pct"/>
            <w:tcMar>
              <w:top w:w="0" w:type="dxa"/>
              <w:left w:w="57" w:type="dxa"/>
              <w:bottom w:w="0" w:type="dxa"/>
              <w:right w:w="57" w:type="dxa"/>
            </w:tcMar>
          </w:tcPr>
          <w:p w14:paraId="0DE2C41B" w14:textId="77777777" w:rsidR="0077252E" w:rsidRPr="00D53695" w:rsidRDefault="0077252E" w:rsidP="00380D8C">
            <w:pPr>
              <w:jc w:val="center"/>
              <w:rPr>
                <w:color w:val="000000"/>
                <w:sz w:val="19"/>
                <w:szCs w:val="19"/>
                <w:lang w:val="es-419"/>
              </w:rPr>
            </w:pPr>
            <w:r w:rsidRPr="00D53695">
              <w:rPr>
                <w:color w:val="000000"/>
                <w:sz w:val="19"/>
                <w:szCs w:val="19"/>
                <w:lang w:val="es-419"/>
              </w:rPr>
              <w:t>39</w:t>
            </w:r>
          </w:p>
        </w:tc>
        <w:tc>
          <w:tcPr>
            <w:tcW w:w="1155" w:type="pct"/>
            <w:vAlign w:val="center"/>
          </w:tcPr>
          <w:p w14:paraId="4F89FFF2" w14:textId="77777777" w:rsidR="0077252E" w:rsidRPr="00D53695" w:rsidRDefault="0077252E" w:rsidP="00380D8C">
            <w:pPr>
              <w:jc w:val="left"/>
              <w:rPr>
                <w:color w:val="000000"/>
                <w:sz w:val="19"/>
                <w:szCs w:val="19"/>
                <w:lang w:val="es-419"/>
              </w:rPr>
            </w:pPr>
            <w:r w:rsidRPr="00D53695">
              <w:rPr>
                <w:color w:val="000000"/>
                <w:sz w:val="19"/>
                <w:szCs w:val="19"/>
                <w:lang w:val="es-419"/>
              </w:rPr>
              <w:t>Las actividades de capacitación remanentes para la asociación de técnicos y la dependencia del ozono serán completadas en diciembre de 2019</w:t>
            </w:r>
          </w:p>
        </w:tc>
        <w:tc>
          <w:tcPr>
            <w:tcW w:w="533" w:type="pct"/>
            <w:tcMar>
              <w:left w:w="57" w:type="dxa"/>
              <w:right w:w="57" w:type="dxa"/>
            </w:tcMar>
          </w:tcPr>
          <w:p w14:paraId="7C2CD355" w14:textId="77777777" w:rsidR="0077252E" w:rsidRPr="00D53695" w:rsidRDefault="0077252E" w:rsidP="00380D8C">
            <w:pPr>
              <w:jc w:val="center"/>
              <w:rPr>
                <w:color w:val="000000"/>
                <w:sz w:val="19"/>
                <w:szCs w:val="19"/>
                <w:lang w:val="es-419"/>
              </w:rPr>
            </w:pPr>
            <w:r w:rsidRPr="00D53695">
              <w:rPr>
                <w:color w:val="000000"/>
                <w:sz w:val="19"/>
                <w:szCs w:val="19"/>
                <w:lang w:val="es-419"/>
              </w:rPr>
              <w:t>31-12-2018</w:t>
            </w:r>
          </w:p>
        </w:tc>
        <w:tc>
          <w:tcPr>
            <w:tcW w:w="533" w:type="pct"/>
            <w:tcMar>
              <w:top w:w="0" w:type="dxa"/>
              <w:left w:w="57" w:type="dxa"/>
              <w:bottom w:w="0" w:type="dxa"/>
              <w:right w:w="57" w:type="dxa"/>
            </w:tcMar>
          </w:tcPr>
          <w:p w14:paraId="5EB45DB6" w14:textId="77777777" w:rsidR="0077252E" w:rsidRPr="00D53695" w:rsidRDefault="0077252E" w:rsidP="00380D8C">
            <w:pPr>
              <w:rPr>
                <w:color w:val="000000"/>
                <w:sz w:val="19"/>
                <w:szCs w:val="19"/>
                <w:lang w:val="es-419"/>
              </w:rPr>
            </w:pPr>
            <w:r w:rsidRPr="00D53695">
              <w:rPr>
                <w:color w:val="000000"/>
                <w:sz w:val="19"/>
                <w:szCs w:val="19"/>
                <w:lang w:val="es-419"/>
              </w:rPr>
              <w:t xml:space="preserve">31-12-2019 </w:t>
            </w:r>
          </w:p>
        </w:tc>
      </w:tr>
    </w:tbl>
    <w:p w14:paraId="56AA3965" w14:textId="77777777" w:rsidR="0077252E" w:rsidRPr="00D53695" w:rsidRDefault="0077252E" w:rsidP="0077252E">
      <w:pPr>
        <w:rPr>
          <w:lang w:val="es-419"/>
        </w:rPr>
      </w:pPr>
    </w:p>
    <w:p w14:paraId="5B68CA8E" w14:textId="77777777" w:rsidR="0077252E" w:rsidRPr="00D53695" w:rsidRDefault="0077252E" w:rsidP="0077252E">
      <w:pPr>
        <w:pStyle w:val="Heading1"/>
        <w:rPr>
          <w:lang w:val="es-419"/>
        </w:rPr>
      </w:pPr>
      <w:r w:rsidRPr="00D53695">
        <w:rPr>
          <w:lang w:val="es-419"/>
        </w:rPr>
        <w:t>El Comité Ejecutivo puede considerar oportuno aprobar la prórroga, a la fecha indicada en la última columna, de los proyectos que figuran en la tabla 1 del presente documento.</w:t>
      </w:r>
    </w:p>
    <w:p w14:paraId="5E2F94E2" w14:textId="77777777" w:rsidR="0077252E" w:rsidRPr="00D53695" w:rsidRDefault="0077252E" w:rsidP="0077252E">
      <w:pPr>
        <w:pStyle w:val="sub-title"/>
        <w:keepNext/>
        <w:keepLines/>
        <w:ind w:left="1418" w:hanging="1418"/>
        <w:rPr>
          <w:rFonts w:ascii="Times New Roman Bold" w:hAnsi="Times New Roman Bold"/>
          <w:caps/>
          <w:noProof w:val="0"/>
          <w:szCs w:val="28"/>
          <w:lang w:val="es-419"/>
        </w:rPr>
      </w:pPr>
      <w:r w:rsidRPr="00D53695">
        <w:rPr>
          <w:rFonts w:ascii="Times New Roman Bold" w:hAnsi="Times New Roman Bold"/>
          <w:b w:val="0"/>
          <w:caps/>
          <w:noProof w:val="0"/>
          <w:szCs w:val="28"/>
          <w:lang w:val="es-419"/>
        </w:rPr>
        <w:t>Parte II:</w:t>
      </w:r>
      <w:r w:rsidRPr="00D53695">
        <w:rPr>
          <w:rFonts w:ascii="Times New Roman Bold" w:hAnsi="Times New Roman Bold"/>
          <w:b w:val="0"/>
          <w:caps/>
          <w:noProof w:val="0"/>
          <w:szCs w:val="28"/>
          <w:lang w:val="es-419"/>
        </w:rPr>
        <w:tab/>
      </w:r>
      <w:r w:rsidRPr="00D53695">
        <w:rPr>
          <w:rFonts w:ascii="Times New Roman Bold" w:hAnsi="Times New Roman Bold"/>
          <w:caps/>
          <w:noProof w:val="0"/>
          <w:szCs w:val="28"/>
          <w:lang w:val="es-419"/>
        </w:rPr>
        <w:t>Proyectos aprobados en el marco de las contribuciones voluntarias adicionales para apoyo inmediato para la reducción de HFC</w:t>
      </w:r>
    </w:p>
    <w:p w14:paraId="626F8023" w14:textId="77777777" w:rsidR="0077252E" w:rsidRPr="00D53695" w:rsidRDefault="0077252E" w:rsidP="0077252E">
      <w:pPr>
        <w:pStyle w:val="sub-title"/>
        <w:keepNext/>
        <w:keepLines/>
        <w:ind w:left="1418" w:hanging="1418"/>
        <w:rPr>
          <w:rFonts w:ascii="Times New Roman Bold" w:hAnsi="Times New Roman Bold"/>
          <w:b w:val="0"/>
          <w:caps/>
          <w:noProof w:val="0"/>
          <w:szCs w:val="28"/>
          <w:lang w:val="es-419"/>
        </w:rPr>
      </w:pPr>
    </w:p>
    <w:p w14:paraId="6A9396FA" w14:textId="77777777" w:rsidR="0077252E" w:rsidRPr="00D53695" w:rsidRDefault="0077252E" w:rsidP="0077252E">
      <w:pPr>
        <w:pStyle w:val="Heading1"/>
        <w:rPr>
          <w:lang w:val="es-419"/>
        </w:rPr>
      </w:pPr>
      <w:r w:rsidRPr="00D53695">
        <w:rPr>
          <w:lang w:val="es-419"/>
        </w:rPr>
        <w:t xml:space="preserve">Al 31 de diciembre de 2018 el Comité Ejecutivo había aprobado 34 proyectos relacionados con el HFC en el marco de las contribuciones voluntarias adicionales por un monto de 7 863 736 $EUA (se excluyen los gastos de apoyo a los organismos). En la tabla 2 se presenta un resumen de la situación de estos proyectos. </w:t>
      </w:r>
    </w:p>
    <w:p w14:paraId="3B13F3F9" w14:textId="77777777" w:rsidR="0077252E" w:rsidRPr="00D53695" w:rsidRDefault="0077252E" w:rsidP="0077252E">
      <w:pPr>
        <w:pStyle w:val="Heading1"/>
        <w:keepNext/>
        <w:numPr>
          <w:ilvl w:val="0"/>
          <w:numId w:val="0"/>
        </w:numPr>
        <w:spacing w:after="0"/>
        <w:rPr>
          <w:b/>
          <w:lang w:val="es-419"/>
        </w:rPr>
      </w:pPr>
      <w:r w:rsidRPr="00D53695">
        <w:rPr>
          <w:b/>
          <w:lang w:val="es-419"/>
        </w:rPr>
        <w:t>Tabla 2. Proyectos relacionados con el HFC aprobados en 2018</w:t>
      </w:r>
    </w:p>
    <w:tbl>
      <w:tblPr>
        <w:tblW w:w="9404" w:type="dxa"/>
        <w:tblInd w:w="-5" w:type="dxa"/>
        <w:tblLayout w:type="fixed"/>
        <w:tblLook w:val="04A0" w:firstRow="1" w:lastRow="0" w:firstColumn="1" w:lastColumn="0" w:noHBand="0" w:noVBand="1"/>
      </w:tblPr>
      <w:tblGrid>
        <w:gridCol w:w="1890"/>
        <w:gridCol w:w="1067"/>
        <w:gridCol w:w="1067"/>
        <w:gridCol w:w="1106"/>
        <w:gridCol w:w="1067"/>
        <w:gridCol w:w="1067"/>
        <w:gridCol w:w="1067"/>
        <w:gridCol w:w="1073"/>
      </w:tblGrid>
      <w:tr w:rsidR="0077252E" w:rsidRPr="00D53695" w14:paraId="3A28FB6E" w14:textId="77777777" w:rsidTr="00380D8C">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37AAA" w14:textId="77777777" w:rsidR="0077252E" w:rsidRPr="00D53695" w:rsidRDefault="0077252E" w:rsidP="00380D8C">
            <w:pPr>
              <w:keepNext/>
              <w:jc w:val="left"/>
              <w:rPr>
                <w:b/>
                <w:bCs/>
                <w:sz w:val="20"/>
                <w:szCs w:val="20"/>
                <w:lang w:val="es-419"/>
              </w:rPr>
            </w:pPr>
            <w:r w:rsidRPr="00D53695">
              <w:rPr>
                <w:b/>
                <w:bCs/>
                <w:sz w:val="20"/>
                <w:szCs w:val="20"/>
                <w:lang w:val="es-419"/>
              </w:rPr>
              <w:t>Tipo</w:t>
            </w:r>
          </w:p>
        </w:tc>
        <w:tc>
          <w:tcPr>
            <w:tcW w:w="3240" w:type="dxa"/>
            <w:gridSpan w:val="3"/>
            <w:tcBorders>
              <w:top w:val="single" w:sz="4" w:space="0" w:color="auto"/>
              <w:left w:val="nil"/>
              <w:bottom w:val="single" w:sz="4" w:space="0" w:color="auto"/>
              <w:right w:val="single" w:sz="4" w:space="0" w:color="auto"/>
            </w:tcBorders>
            <w:shd w:val="clear" w:color="auto" w:fill="auto"/>
            <w:noWrap/>
            <w:hideMark/>
          </w:tcPr>
          <w:p w14:paraId="5A05921D" w14:textId="77777777" w:rsidR="0077252E" w:rsidRPr="00D53695" w:rsidRDefault="0077252E" w:rsidP="00380D8C">
            <w:pPr>
              <w:keepNext/>
              <w:ind w:right="27"/>
              <w:jc w:val="center"/>
              <w:rPr>
                <w:b/>
                <w:bCs/>
                <w:sz w:val="20"/>
                <w:szCs w:val="20"/>
                <w:lang w:val="es-419"/>
              </w:rPr>
            </w:pPr>
            <w:r w:rsidRPr="00D53695">
              <w:rPr>
                <w:b/>
                <w:bCs/>
                <w:sz w:val="20"/>
                <w:szCs w:val="20"/>
                <w:lang w:val="es-419"/>
              </w:rPr>
              <w:t>Número de proyectos</w:t>
            </w:r>
          </w:p>
        </w:tc>
        <w:tc>
          <w:tcPr>
            <w:tcW w:w="4274" w:type="dxa"/>
            <w:gridSpan w:val="4"/>
            <w:tcBorders>
              <w:top w:val="single" w:sz="4" w:space="0" w:color="auto"/>
              <w:left w:val="nil"/>
              <w:bottom w:val="single" w:sz="4" w:space="0" w:color="auto"/>
              <w:right w:val="single" w:sz="4" w:space="0" w:color="auto"/>
            </w:tcBorders>
            <w:shd w:val="clear" w:color="auto" w:fill="auto"/>
            <w:noWrap/>
            <w:hideMark/>
          </w:tcPr>
          <w:p w14:paraId="22C351E1" w14:textId="77777777" w:rsidR="0077252E" w:rsidRPr="00D53695" w:rsidRDefault="0077252E" w:rsidP="00380D8C">
            <w:pPr>
              <w:keepNext/>
              <w:jc w:val="center"/>
              <w:rPr>
                <w:b/>
                <w:bCs/>
                <w:sz w:val="20"/>
                <w:szCs w:val="20"/>
                <w:lang w:val="es-419"/>
              </w:rPr>
            </w:pPr>
            <w:r w:rsidRPr="00D53695">
              <w:rPr>
                <w:b/>
                <w:bCs/>
                <w:sz w:val="20"/>
                <w:szCs w:val="20"/>
                <w:lang w:val="es-419"/>
              </w:rPr>
              <w:t>Financiamiento ($EUA)*</w:t>
            </w:r>
          </w:p>
        </w:tc>
      </w:tr>
      <w:tr w:rsidR="0077252E" w:rsidRPr="00D53695" w14:paraId="79BEA838" w14:textId="77777777" w:rsidTr="00380D8C">
        <w:tc>
          <w:tcPr>
            <w:tcW w:w="1890" w:type="dxa"/>
            <w:vMerge/>
            <w:tcBorders>
              <w:top w:val="single" w:sz="4" w:space="0" w:color="auto"/>
              <w:left w:val="single" w:sz="4" w:space="0" w:color="auto"/>
              <w:bottom w:val="single" w:sz="4" w:space="0" w:color="auto"/>
              <w:right w:val="single" w:sz="4" w:space="0" w:color="auto"/>
            </w:tcBorders>
            <w:hideMark/>
          </w:tcPr>
          <w:p w14:paraId="51428ADE" w14:textId="77777777" w:rsidR="0077252E" w:rsidRPr="00D53695" w:rsidRDefault="0077252E" w:rsidP="00380D8C">
            <w:pPr>
              <w:keepNext/>
              <w:jc w:val="left"/>
              <w:rPr>
                <w:b/>
                <w:bCs/>
                <w:sz w:val="20"/>
                <w:szCs w:val="20"/>
                <w:lang w:val="es-419" w:eastAsia="en-CA"/>
              </w:rPr>
            </w:pP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0D653AC" w14:textId="77777777" w:rsidR="0077252E" w:rsidRPr="00D53695" w:rsidRDefault="0077252E" w:rsidP="00380D8C">
            <w:pPr>
              <w:keepNext/>
              <w:jc w:val="center"/>
              <w:rPr>
                <w:b/>
                <w:bCs/>
                <w:sz w:val="20"/>
                <w:szCs w:val="20"/>
                <w:lang w:val="es-419"/>
              </w:rPr>
            </w:pPr>
            <w:r w:rsidRPr="00D53695">
              <w:rPr>
                <w:b/>
                <w:bCs/>
                <w:sz w:val="20"/>
                <w:szCs w:val="20"/>
                <w:lang w:val="es-419"/>
              </w:rPr>
              <w:t>Aprobados</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3954ABFA" w14:textId="77777777" w:rsidR="0077252E" w:rsidRPr="00D53695" w:rsidRDefault="0077252E" w:rsidP="00380D8C">
            <w:pPr>
              <w:keepNext/>
              <w:jc w:val="center"/>
              <w:rPr>
                <w:b/>
                <w:bCs/>
                <w:sz w:val="20"/>
                <w:szCs w:val="20"/>
                <w:lang w:val="es-419"/>
              </w:rPr>
            </w:pPr>
            <w:r w:rsidRPr="00D53695">
              <w:rPr>
                <w:b/>
                <w:bCs/>
                <w:sz w:val="20"/>
                <w:szCs w:val="20"/>
                <w:lang w:val="es-419"/>
              </w:rPr>
              <w:t>Terminados</w:t>
            </w:r>
          </w:p>
        </w:tc>
        <w:tc>
          <w:tcPr>
            <w:tcW w:w="1106"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0565C09" w14:textId="77777777" w:rsidR="0077252E" w:rsidRPr="00D53695" w:rsidRDefault="0077252E" w:rsidP="00380D8C">
            <w:pPr>
              <w:keepNext/>
              <w:jc w:val="center"/>
              <w:rPr>
                <w:b/>
                <w:bCs/>
                <w:sz w:val="20"/>
                <w:szCs w:val="20"/>
                <w:lang w:val="es-419"/>
              </w:rPr>
            </w:pPr>
            <w:r w:rsidRPr="00D53695">
              <w:rPr>
                <w:b/>
                <w:bCs/>
                <w:sz w:val="20"/>
                <w:szCs w:val="20"/>
                <w:lang w:val="es-419"/>
              </w:rPr>
              <w:t>% terminado</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C15656B" w14:textId="77777777" w:rsidR="0077252E" w:rsidRPr="00D53695" w:rsidRDefault="0077252E" w:rsidP="00380D8C">
            <w:pPr>
              <w:keepNext/>
              <w:jc w:val="center"/>
              <w:rPr>
                <w:b/>
                <w:bCs/>
                <w:sz w:val="20"/>
                <w:szCs w:val="20"/>
                <w:lang w:val="es-419"/>
              </w:rPr>
            </w:pPr>
            <w:r w:rsidRPr="00D53695">
              <w:rPr>
                <w:b/>
                <w:bCs/>
                <w:sz w:val="20"/>
                <w:szCs w:val="20"/>
                <w:lang w:val="es-419"/>
              </w:rPr>
              <w:t>Aprobados</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2BE06A6D" w14:textId="77777777" w:rsidR="0077252E" w:rsidRPr="00D53695" w:rsidRDefault="0077252E" w:rsidP="00380D8C">
            <w:pPr>
              <w:keepNext/>
              <w:jc w:val="center"/>
              <w:rPr>
                <w:b/>
                <w:bCs/>
                <w:sz w:val="20"/>
                <w:szCs w:val="20"/>
                <w:lang w:val="es-419"/>
              </w:rPr>
            </w:pPr>
            <w:r w:rsidRPr="00D53695">
              <w:rPr>
                <w:b/>
                <w:bCs/>
                <w:sz w:val="20"/>
                <w:szCs w:val="20"/>
                <w:lang w:val="es-419"/>
              </w:rPr>
              <w:t>Desembolsados</w:t>
            </w:r>
          </w:p>
        </w:tc>
        <w:tc>
          <w:tcPr>
            <w:tcW w:w="106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5B5FB46C" w14:textId="77777777" w:rsidR="0077252E" w:rsidRPr="00D53695" w:rsidRDefault="0077252E" w:rsidP="00380D8C">
            <w:pPr>
              <w:keepNext/>
              <w:jc w:val="center"/>
              <w:rPr>
                <w:b/>
                <w:bCs/>
                <w:sz w:val="20"/>
                <w:szCs w:val="20"/>
                <w:lang w:val="es-419"/>
              </w:rPr>
            </w:pPr>
            <w:r w:rsidRPr="00D53695">
              <w:rPr>
                <w:b/>
                <w:bCs/>
                <w:sz w:val="20"/>
                <w:szCs w:val="20"/>
                <w:lang w:val="es-419"/>
              </w:rPr>
              <w:t>Saldo</w:t>
            </w:r>
          </w:p>
        </w:tc>
        <w:tc>
          <w:tcPr>
            <w:tcW w:w="1073"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1998637" w14:textId="77777777" w:rsidR="0077252E" w:rsidRPr="00D53695" w:rsidRDefault="0077252E" w:rsidP="00380D8C">
            <w:pPr>
              <w:keepNext/>
              <w:jc w:val="center"/>
              <w:rPr>
                <w:b/>
                <w:bCs/>
                <w:sz w:val="20"/>
                <w:szCs w:val="20"/>
                <w:lang w:val="es-419"/>
              </w:rPr>
            </w:pPr>
            <w:r w:rsidRPr="00D53695">
              <w:rPr>
                <w:b/>
                <w:bCs/>
                <w:sz w:val="20"/>
                <w:szCs w:val="20"/>
                <w:lang w:val="es-419"/>
              </w:rPr>
              <w:t>% desembolsado</w:t>
            </w:r>
          </w:p>
        </w:tc>
      </w:tr>
      <w:tr w:rsidR="0077252E" w:rsidRPr="00D53695" w14:paraId="2398CF83" w14:textId="77777777" w:rsidTr="00380D8C">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22486E0C" w14:textId="77777777" w:rsidR="0077252E" w:rsidRPr="00D53695" w:rsidRDefault="0077252E" w:rsidP="00380D8C">
            <w:pPr>
              <w:jc w:val="left"/>
              <w:rPr>
                <w:sz w:val="20"/>
                <w:szCs w:val="20"/>
                <w:lang w:val="es-419"/>
              </w:rPr>
            </w:pPr>
            <w:r w:rsidRPr="00D53695">
              <w:rPr>
                <w:sz w:val="20"/>
                <w:szCs w:val="20"/>
                <w:lang w:val="es-419"/>
              </w:rPr>
              <w:t>Inversión**</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4FB2918F" w14:textId="77777777" w:rsidR="0077252E" w:rsidRPr="00D53695" w:rsidRDefault="0077252E" w:rsidP="00380D8C">
            <w:pPr>
              <w:jc w:val="right"/>
              <w:rPr>
                <w:sz w:val="20"/>
                <w:szCs w:val="20"/>
                <w:lang w:val="es-419"/>
              </w:rPr>
            </w:pPr>
            <w:r w:rsidRPr="00D53695">
              <w:rPr>
                <w:sz w:val="20"/>
                <w:szCs w:val="20"/>
                <w:lang w:val="es-419"/>
              </w:rPr>
              <w:t>3</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1086F491" w14:textId="77777777" w:rsidR="0077252E" w:rsidRPr="00D53695" w:rsidRDefault="0077252E" w:rsidP="00380D8C">
            <w:pPr>
              <w:jc w:val="right"/>
              <w:rPr>
                <w:sz w:val="20"/>
                <w:szCs w:val="20"/>
                <w:lang w:val="es-419"/>
              </w:rPr>
            </w:pPr>
            <w:r w:rsidRPr="00D53695">
              <w:rPr>
                <w:sz w:val="20"/>
                <w:szCs w:val="20"/>
                <w:lang w:val="es-419"/>
              </w:rPr>
              <w:t> 0</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24611B72" w14:textId="77777777" w:rsidR="0077252E" w:rsidRPr="00D53695" w:rsidRDefault="0077252E" w:rsidP="00380D8C">
            <w:pPr>
              <w:jc w:val="right"/>
              <w:rPr>
                <w:sz w:val="20"/>
                <w:szCs w:val="20"/>
                <w:lang w:val="es-419"/>
              </w:rPr>
            </w:pPr>
            <w:r w:rsidRPr="00D53695">
              <w:rPr>
                <w:sz w:val="20"/>
                <w:szCs w:val="20"/>
                <w:lang w:val="es-419"/>
              </w:rPr>
              <w:t>0</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3C66A3CE" w14:textId="77777777" w:rsidR="0077252E" w:rsidRPr="00D53695" w:rsidRDefault="0077252E" w:rsidP="00380D8C">
            <w:pPr>
              <w:jc w:val="right"/>
              <w:rPr>
                <w:sz w:val="20"/>
                <w:szCs w:val="20"/>
                <w:lang w:val="es-419"/>
              </w:rPr>
            </w:pPr>
            <w:r w:rsidRPr="00D53695">
              <w:rPr>
                <w:sz w:val="20"/>
                <w:szCs w:val="20"/>
                <w:lang w:val="es-419"/>
              </w:rPr>
              <w:t>3 912 736</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48A6E2F0" w14:textId="77777777" w:rsidR="0077252E" w:rsidRPr="00D53695" w:rsidRDefault="0077252E" w:rsidP="00380D8C">
            <w:pPr>
              <w:jc w:val="right"/>
              <w:rPr>
                <w:sz w:val="20"/>
                <w:szCs w:val="20"/>
                <w:lang w:val="es-419"/>
              </w:rPr>
            </w:pPr>
            <w:r w:rsidRPr="00D53695">
              <w:rPr>
                <w:sz w:val="20"/>
                <w:szCs w:val="20"/>
                <w:lang w:val="es-419"/>
              </w:rPr>
              <w:t>785</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455CE781" w14:textId="77777777" w:rsidR="0077252E" w:rsidRPr="00D53695" w:rsidRDefault="0077252E" w:rsidP="00380D8C">
            <w:pPr>
              <w:jc w:val="right"/>
              <w:rPr>
                <w:sz w:val="20"/>
                <w:szCs w:val="20"/>
                <w:lang w:val="es-419"/>
              </w:rPr>
            </w:pPr>
            <w:r w:rsidRPr="00D53695">
              <w:rPr>
                <w:sz w:val="20"/>
                <w:szCs w:val="20"/>
                <w:lang w:val="es-419"/>
              </w:rPr>
              <w:t>3 911 951</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182A234C"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0D40755C" w14:textId="77777777" w:rsidTr="00380D8C">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385D9135" w14:textId="77777777" w:rsidR="0077252E" w:rsidRPr="00D53695" w:rsidRDefault="0077252E" w:rsidP="00380D8C">
            <w:pPr>
              <w:jc w:val="left"/>
              <w:rPr>
                <w:sz w:val="20"/>
                <w:szCs w:val="20"/>
                <w:lang w:val="es-419"/>
              </w:rPr>
            </w:pPr>
            <w:r w:rsidRPr="00D53695">
              <w:rPr>
                <w:sz w:val="20"/>
                <w:szCs w:val="20"/>
                <w:lang w:val="es-419"/>
              </w:rPr>
              <w:t>Preparación de proyectos</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78987611" w14:textId="77777777" w:rsidR="0077252E" w:rsidRPr="00D53695" w:rsidRDefault="0077252E" w:rsidP="00380D8C">
            <w:pPr>
              <w:jc w:val="right"/>
              <w:rPr>
                <w:sz w:val="20"/>
                <w:szCs w:val="20"/>
                <w:lang w:val="es-419"/>
              </w:rPr>
            </w:pPr>
            <w:r w:rsidRPr="00D53695">
              <w:rPr>
                <w:sz w:val="20"/>
                <w:szCs w:val="20"/>
                <w:lang w:val="es-419"/>
              </w:rPr>
              <w:t>4</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0BF665E3" w14:textId="77777777" w:rsidR="0077252E" w:rsidRPr="00D53695" w:rsidRDefault="0077252E" w:rsidP="00380D8C">
            <w:pPr>
              <w:jc w:val="right"/>
              <w:rPr>
                <w:sz w:val="20"/>
                <w:szCs w:val="20"/>
                <w:lang w:val="es-419"/>
              </w:rPr>
            </w:pPr>
            <w:r w:rsidRPr="00D53695">
              <w:rPr>
                <w:sz w:val="20"/>
                <w:szCs w:val="20"/>
                <w:lang w:val="es-419"/>
              </w:rPr>
              <w:t>3</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06AF64C0" w14:textId="77777777" w:rsidR="0077252E" w:rsidRPr="00D53695" w:rsidRDefault="0077252E" w:rsidP="00380D8C">
            <w:pPr>
              <w:jc w:val="right"/>
              <w:rPr>
                <w:sz w:val="20"/>
                <w:szCs w:val="20"/>
                <w:lang w:val="es-419"/>
              </w:rPr>
            </w:pPr>
            <w:r w:rsidRPr="00D53695">
              <w:rPr>
                <w:sz w:val="20"/>
                <w:szCs w:val="20"/>
                <w:lang w:val="es-419"/>
              </w:rPr>
              <w:t>75</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11B8BE78" w14:textId="77777777" w:rsidR="0077252E" w:rsidRPr="00D53695" w:rsidRDefault="0077252E" w:rsidP="00380D8C">
            <w:pPr>
              <w:jc w:val="right"/>
              <w:rPr>
                <w:sz w:val="20"/>
                <w:szCs w:val="20"/>
                <w:lang w:val="es-419"/>
              </w:rPr>
            </w:pPr>
            <w:r w:rsidRPr="00D53695">
              <w:rPr>
                <w:sz w:val="20"/>
                <w:szCs w:val="20"/>
                <w:lang w:val="es-419"/>
              </w:rPr>
              <w:t>120 000</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776FB537" w14:textId="77777777" w:rsidR="0077252E" w:rsidRPr="00D53695" w:rsidRDefault="0077252E" w:rsidP="00380D8C">
            <w:pPr>
              <w:jc w:val="right"/>
              <w:rPr>
                <w:sz w:val="20"/>
                <w:szCs w:val="20"/>
                <w:lang w:val="es-419"/>
              </w:rPr>
            </w:pPr>
            <w:r w:rsidRPr="00D53695">
              <w:rPr>
                <w:sz w:val="20"/>
                <w:szCs w:val="20"/>
                <w:lang w:val="es-419"/>
              </w:rPr>
              <w:t>78 522</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138804F5" w14:textId="77777777" w:rsidR="0077252E" w:rsidRPr="00D53695" w:rsidRDefault="0077252E" w:rsidP="00380D8C">
            <w:pPr>
              <w:jc w:val="right"/>
              <w:rPr>
                <w:sz w:val="20"/>
                <w:szCs w:val="20"/>
                <w:lang w:val="es-419"/>
              </w:rPr>
            </w:pPr>
            <w:r w:rsidRPr="00D53695">
              <w:rPr>
                <w:sz w:val="20"/>
                <w:szCs w:val="20"/>
                <w:lang w:val="es-419"/>
              </w:rPr>
              <w:t>41 478</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6432D5C9" w14:textId="77777777" w:rsidR="0077252E" w:rsidRPr="00D53695" w:rsidRDefault="0077252E" w:rsidP="00380D8C">
            <w:pPr>
              <w:jc w:val="right"/>
              <w:rPr>
                <w:sz w:val="20"/>
                <w:szCs w:val="20"/>
                <w:lang w:val="es-419"/>
              </w:rPr>
            </w:pPr>
            <w:r w:rsidRPr="00D53695">
              <w:rPr>
                <w:sz w:val="20"/>
                <w:szCs w:val="20"/>
                <w:lang w:val="es-419"/>
              </w:rPr>
              <w:t>65</w:t>
            </w:r>
          </w:p>
        </w:tc>
      </w:tr>
      <w:tr w:rsidR="0077252E" w:rsidRPr="00D53695" w14:paraId="0EB4A651" w14:textId="77777777" w:rsidTr="00380D8C">
        <w:tc>
          <w:tcPr>
            <w:tcW w:w="1890" w:type="dxa"/>
            <w:tcBorders>
              <w:top w:val="nil"/>
              <w:left w:val="single" w:sz="4" w:space="0" w:color="auto"/>
              <w:bottom w:val="single" w:sz="4" w:space="0" w:color="auto"/>
              <w:right w:val="single" w:sz="4" w:space="0" w:color="auto"/>
            </w:tcBorders>
            <w:shd w:val="clear" w:color="auto" w:fill="auto"/>
            <w:hideMark/>
          </w:tcPr>
          <w:p w14:paraId="7CE30F21" w14:textId="77777777" w:rsidR="0077252E" w:rsidRPr="00D53695" w:rsidRDefault="0077252E" w:rsidP="00380D8C">
            <w:pPr>
              <w:jc w:val="left"/>
              <w:rPr>
                <w:sz w:val="20"/>
                <w:szCs w:val="20"/>
                <w:lang w:val="es-419"/>
              </w:rPr>
            </w:pPr>
            <w:r w:rsidRPr="00D53695">
              <w:rPr>
                <w:sz w:val="20"/>
                <w:szCs w:val="20"/>
                <w:lang w:val="es-419"/>
              </w:rPr>
              <w:t>Asistencia técnica - Actividades de apoyo</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2DC8547C" w14:textId="77777777" w:rsidR="0077252E" w:rsidRPr="00D53695" w:rsidRDefault="0077252E" w:rsidP="00380D8C">
            <w:pPr>
              <w:jc w:val="right"/>
              <w:rPr>
                <w:sz w:val="20"/>
                <w:szCs w:val="20"/>
                <w:lang w:val="es-419"/>
              </w:rPr>
            </w:pPr>
            <w:r w:rsidRPr="00D53695">
              <w:rPr>
                <w:sz w:val="20"/>
                <w:szCs w:val="20"/>
                <w:lang w:val="es-419"/>
              </w:rPr>
              <w:t>27</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795DD74F" w14:textId="77777777" w:rsidR="0077252E" w:rsidRPr="00D53695" w:rsidRDefault="0077252E" w:rsidP="00380D8C">
            <w:pPr>
              <w:jc w:val="right"/>
              <w:rPr>
                <w:sz w:val="20"/>
                <w:szCs w:val="20"/>
                <w:lang w:val="es-419"/>
              </w:rPr>
            </w:pPr>
            <w:r w:rsidRPr="00D53695">
              <w:rPr>
                <w:sz w:val="20"/>
                <w:szCs w:val="20"/>
                <w:lang w:val="es-419"/>
              </w:rPr>
              <w:t> 0</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2019EFBB" w14:textId="77777777" w:rsidR="0077252E" w:rsidRPr="00D53695" w:rsidRDefault="0077252E" w:rsidP="00380D8C">
            <w:pPr>
              <w:jc w:val="right"/>
              <w:rPr>
                <w:sz w:val="20"/>
                <w:szCs w:val="20"/>
                <w:lang w:val="es-419"/>
              </w:rPr>
            </w:pPr>
            <w:r w:rsidRPr="00D53695">
              <w:rPr>
                <w:sz w:val="20"/>
                <w:szCs w:val="20"/>
                <w:lang w:val="es-419"/>
              </w:rPr>
              <w:t>0</w:t>
            </w:r>
          </w:p>
        </w:tc>
        <w:tc>
          <w:tcPr>
            <w:tcW w:w="1067" w:type="dxa"/>
            <w:tcBorders>
              <w:top w:val="nil"/>
              <w:left w:val="nil"/>
              <w:bottom w:val="single" w:sz="4" w:space="0" w:color="auto"/>
              <w:right w:val="single" w:sz="4" w:space="0" w:color="auto"/>
            </w:tcBorders>
            <w:shd w:val="clear" w:color="auto" w:fill="auto"/>
            <w:tcMar>
              <w:left w:w="115" w:type="dxa"/>
              <w:right w:w="144" w:type="dxa"/>
            </w:tcMar>
            <w:hideMark/>
          </w:tcPr>
          <w:p w14:paraId="1E0EA07E" w14:textId="77777777" w:rsidR="0077252E" w:rsidRPr="00D53695" w:rsidRDefault="0077252E" w:rsidP="00380D8C">
            <w:pPr>
              <w:jc w:val="right"/>
              <w:rPr>
                <w:sz w:val="20"/>
                <w:szCs w:val="20"/>
                <w:lang w:val="es-419"/>
              </w:rPr>
            </w:pPr>
            <w:r w:rsidRPr="00D53695">
              <w:rPr>
                <w:sz w:val="20"/>
                <w:szCs w:val="20"/>
                <w:lang w:val="es-419"/>
              </w:rPr>
              <w:t>3 831 000</w:t>
            </w:r>
          </w:p>
        </w:tc>
        <w:tc>
          <w:tcPr>
            <w:tcW w:w="1067" w:type="dxa"/>
            <w:tcBorders>
              <w:top w:val="nil"/>
              <w:left w:val="nil"/>
              <w:bottom w:val="single" w:sz="4" w:space="0" w:color="auto"/>
              <w:right w:val="single" w:sz="4" w:space="0" w:color="auto"/>
            </w:tcBorders>
            <w:shd w:val="clear" w:color="auto" w:fill="auto"/>
            <w:tcMar>
              <w:left w:w="115" w:type="dxa"/>
              <w:right w:w="144" w:type="dxa"/>
            </w:tcMar>
            <w:hideMark/>
          </w:tcPr>
          <w:p w14:paraId="322FC729" w14:textId="77777777" w:rsidR="0077252E" w:rsidRPr="00D53695" w:rsidRDefault="0077252E" w:rsidP="00380D8C">
            <w:pPr>
              <w:jc w:val="right"/>
              <w:rPr>
                <w:sz w:val="20"/>
                <w:szCs w:val="20"/>
                <w:lang w:val="es-419"/>
              </w:rPr>
            </w:pPr>
            <w:r w:rsidRPr="00D53695">
              <w:rPr>
                <w:sz w:val="20"/>
                <w:szCs w:val="20"/>
                <w:lang w:val="es-419"/>
              </w:rPr>
              <w:t>735 541</w:t>
            </w:r>
          </w:p>
        </w:tc>
        <w:tc>
          <w:tcPr>
            <w:tcW w:w="1067" w:type="dxa"/>
            <w:tcBorders>
              <w:top w:val="nil"/>
              <w:left w:val="nil"/>
              <w:bottom w:val="single" w:sz="4" w:space="0" w:color="auto"/>
              <w:right w:val="single" w:sz="4" w:space="0" w:color="auto"/>
            </w:tcBorders>
            <w:shd w:val="clear" w:color="auto" w:fill="auto"/>
            <w:tcMar>
              <w:left w:w="115" w:type="dxa"/>
              <w:right w:w="144" w:type="dxa"/>
            </w:tcMar>
            <w:hideMark/>
          </w:tcPr>
          <w:p w14:paraId="6DF82B03" w14:textId="77777777" w:rsidR="0077252E" w:rsidRPr="00D53695" w:rsidRDefault="0077252E" w:rsidP="00380D8C">
            <w:pPr>
              <w:jc w:val="right"/>
              <w:rPr>
                <w:sz w:val="20"/>
                <w:szCs w:val="20"/>
                <w:lang w:val="es-419"/>
              </w:rPr>
            </w:pPr>
            <w:r w:rsidRPr="00D53695">
              <w:rPr>
                <w:sz w:val="20"/>
                <w:szCs w:val="20"/>
                <w:lang w:val="es-419"/>
              </w:rPr>
              <w:t>3 095 459</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6496F7FE" w14:textId="77777777" w:rsidR="0077252E" w:rsidRPr="00D53695" w:rsidRDefault="0077252E" w:rsidP="00380D8C">
            <w:pPr>
              <w:jc w:val="right"/>
              <w:rPr>
                <w:sz w:val="20"/>
                <w:szCs w:val="20"/>
                <w:lang w:val="es-419"/>
              </w:rPr>
            </w:pPr>
            <w:r w:rsidRPr="00D53695">
              <w:rPr>
                <w:sz w:val="20"/>
                <w:szCs w:val="20"/>
                <w:lang w:val="es-419"/>
              </w:rPr>
              <w:t>19</w:t>
            </w:r>
          </w:p>
        </w:tc>
      </w:tr>
      <w:tr w:rsidR="0077252E" w:rsidRPr="00D53695" w14:paraId="3F17F371" w14:textId="77777777" w:rsidTr="00380D8C">
        <w:tc>
          <w:tcPr>
            <w:tcW w:w="1890" w:type="dxa"/>
            <w:tcBorders>
              <w:top w:val="nil"/>
              <w:left w:val="single" w:sz="4" w:space="0" w:color="auto"/>
              <w:bottom w:val="single" w:sz="4" w:space="0" w:color="auto"/>
              <w:right w:val="single" w:sz="4" w:space="0" w:color="auto"/>
            </w:tcBorders>
            <w:shd w:val="clear" w:color="auto" w:fill="auto"/>
            <w:noWrap/>
            <w:vAlign w:val="center"/>
            <w:hideMark/>
          </w:tcPr>
          <w:p w14:paraId="435D1923" w14:textId="77777777" w:rsidR="0077252E" w:rsidRPr="00D53695" w:rsidRDefault="0077252E" w:rsidP="00380D8C">
            <w:pPr>
              <w:jc w:val="left"/>
              <w:rPr>
                <w:b/>
                <w:bCs/>
                <w:sz w:val="20"/>
                <w:szCs w:val="20"/>
                <w:lang w:val="es-419"/>
              </w:rPr>
            </w:pPr>
            <w:r w:rsidRPr="00D53695">
              <w:rPr>
                <w:b/>
                <w:bCs/>
                <w:sz w:val="20"/>
                <w:szCs w:val="20"/>
                <w:lang w:val="es-419"/>
              </w:rPr>
              <w:t>Total</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659A37E4" w14:textId="77777777" w:rsidR="0077252E" w:rsidRPr="00D53695" w:rsidRDefault="0077252E" w:rsidP="00380D8C">
            <w:pPr>
              <w:jc w:val="right"/>
              <w:rPr>
                <w:b/>
                <w:bCs/>
                <w:sz w:val="20"/>
                <w:szCs w:val="20"/>
                <w:lang w:val="es-419"/>
              </w:rPr>
            </w:pPr>
            <w:r w:rsidRPr="00D53695">
              <w:rPr>
                <w:b/>
                <w:bCs/>
                <w:sz w:val="20"/>
                <w:szCs w:val="20"/>
                <w:lang w:val="es-419"/>
              </w:rPr>
              <w:t>34</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685F2069" w14:textId="77777777" w:rsidR="0077252E" w:rsidRPr="00D53695" w:rsidRDefault="0077252E" w:rsidP="00380D8C">
            <w:pPr>
              <w:jc w:val="right"/>
              <w:rPr>
                <w:b/>
                <w:bCs/>
                <w:sz w:val="20"/>
                <w:szCs w:val="20"/>
                <w:lang w:val="es-419"/>
              </w:rPr>
            </w:pPr>
            <w:r w:rsidRPr="00D53695">
              <w:rPr>
                <w:b/>
                <w:bCs/>
                <w:sz w:val="20"/>
                <w:szCs w:val="20"/>
                <w:lang w:val="es-419"/>
              </w:rPr>
              <w:t>3</w:t>
            </w:r>
          </w:p>
        </w:tc>
        <w:tc>
          <w:tcPr>
            <w:tcW w:w="1106" w:type="dxa"/>
            <w:tcBorders>
              <w:top w:val="nil"/>
              <w:left w:val="nil"/>
              <w:bottom w:val="single" w:sz="4" w:space="0" w:color="auto"/>
              <w:right w:val="single" w:sz="4" w:space="0" w:color="auto"/>
            </w:tcBorders>
            <w:shd w:val="clear" w:color="auto" w:fill="auto"/>
            <w:noWrap/>
            <w:tcMar>
              <w:left w:w="115" w:type="dxa"/>
              <w:right w:w="144" w:type="dxa"/>
            </w:tcMar>
            <w:hideMark/>
          </w:tcPr>
          <w:p w14:paraId="246B3C48" w14:textId="77777777" w:rsidR="0077252E" w:rsidRPr="00D53695" w:rsidRDefault="0077252E" w:rsidP="00380D8C">
            <w:pPr>
              <w:jc w:val="right"/>
              <w:rPr>
                <w:b/>
                <w:bCs/>
                <w:sz w:val="20"/>
                <w:szCs w:val="20"/>
                <w:lang w:val="es-419"/>
              </w:rPr>
            </w:pPr>
            <w:r w:rsidRPr="00D53695">
              <w:rPr>
                <w:b/>
                <w:bCs/>
                <w:sz w:val="20"/>
                <w:szCs w:val="20"/>
                <w:lang w:val="es-419"/>
              </w:rPr>
              <w:t>9</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40F44B5B" w14:textId="77777777" w:rsidR="0077252E" w:rsidRPr="00D53695" w:rsidRDefault="0077252E" w:rsidP="00380D8C">
            <w:pPr>
              <w:jc w:val="right"/>
              <w:rPr>
                <w:b/>
                <w:bCs/>
                <w:sz w:val="20"/>
                <w:szCs w:val="20"/>
                <w:lang w:val="es-419"/>
              </w:rPr>
            </w:pPr>
            <w:r w:rsidRPr="00D53695">
              <w:rPr>
                <w:b/>
                <w:bCs/>
                <w:sz w:val="20"/>
                <w:szCs w:val="20"/>
                <w:lang w:val="es-419"/>
              </w:rPr>
              <w:t>7 863 736</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76FBBA8C" w14:textId="77777777" w:rsidR="0077252E" w:rsidRPr="00D53695" w:rsidRDefault="0077252E" w:rsidP="00380D8C">
            <w:pPr>
              <w:jc w:val="right"/>
              <w:rPr>
                <w:b/>
                <w:bCs/>
                <w:sz w:val="20"/>
                <w:szCs w:val="20"/>
                <w:lang w:val="es-419"/>
              </w:rPr>
            </w:pPr>
            <w:r w:rsidRPr="00D53695">
              <w:rPr>
                <w:b/>
                <w:bCs/>
                <w:sz w:val="20"/>
                <w:szCs w:val="20"/>
                <w:lang w:val="es-419"/>
              </w:rPr>
              <w:t>814 848</w:t>
            </w:r>
          </w:p>
        </w:tc>
        <w:tc>
          <w:tcPr>
            <w:tcW w:w="1067" w:type="dxa"/>
            <w:tcBorders>
              <w:top w:val="nil"/>
              <w:left w:val="nil"/>
              <w:bottom w:val="single" w:sz="4" w:space="0" w:color="auto"/>
              <w:right w:val="single" w:sz="4" w:space="0" w:color="auto"/>
            </w:tcBorders>
            <w:shd w:val="clear" w:color="auto" w:fill="auto"/>
            <w:noWrap/>
            <w:tcMar>
              <w:left w:w="115" w:type="dxa"/>
              <w:right w:w="144" w:type="dxa"/>
            </w:tcMar>
            <w:hideMark/>
          </w:tcPr>
          <w:p w14:paraId="32307A8E" w14:textId="77777777" w:rsidR="0077252E" w:rsidRPr="00D53695" w:rsidRDefault="0077252E" w:rsidP="00380D8C">
            <w:pPr>
              <w:jc w:val="right"/>
              <w:rPr>
                <w:b/>
                <w:bCs/>
                <w:sz w:val="20"/>
                <w:szCs w:val="20"/>
                <w:lang w:val="es-419"/>
              </w:rPr>
            </w:pPr>
            <w:r w:rsidRPr="00D53695">
              <w:rPr>
                <w:b/>
                <w:bCs/>
                <w:sz w:val="20"/>
                <w:szCs w:val="20"/>
                <w:lang w:val="es-419"/>
              </w:rPr>
              <w:t>7 048 888</w:t>
            </w:r>
          </w:p>
        </w:tc>
        <w:tc>
          <w:tcPr>
            <w:tcW w:w="1073" w:type="dxa"/>
            <w:tcBorders>
              <w:top w:val="nil"/>
              <w:left w:val="nil"/>
              <w:bottom w:val="single" w:sz="4" w:space="0" w:color="auto"/>
              <w:right w:val="single" w:sz="4" w:space="0" w:color="auto"/>
            </w:tcBorders>
            <w:shd w:val="clear" w:color="auto" w:fill="auto"/>
            <w:noWrap/>
            <w:tcMar>
              <w:left w:w="115" w:type="dxa"/>
              <w:right w:w="144" w:type="dxa"/>
            </w:tcMar>
            <w:hideMark/>
          </w:tcPr>
          <w:p w14:paraId="08DA706E" w14:textId="77777777" w:rsidR="0077252E" w:rsidRPr="00D53695" w:rsidRDefault="0077252E" w:rsidP="00380D8C">
            <w:pPr>
              <w:jc w:val="right"/>
              <w:rPr>
                <w:b/>
                <w:bCs/>
                <w:sz w:val="20"/>
                <w:szCs w:val="20"/>
                <w:lang w:val="es-419"/>
              </w:rPr>
            </w:pPr>
            <w:r w:rsidRPr="00D53695">
              <w:rPr>
                <w:b/>
                <w:bCs/>
                <w:sz w:val="20"/>
                <w:szCs w:val="20"/>
                <w:lang w:val="es-419"/>
              </w:rPr>
              <w:t>10</w:t>
            </w:r>
          </w:p>
        </w:tc>
      </w:tr>
    </w:tbl>
    <w:p w14:paraId="14E31AD5" w14:textId="77777777" w:rsidR="0077252E" w:rsidRPr="00D53695" w:rsidRDefault="0077252E" w:rsidP="0077252E">
      <w:pPr>
        <w:rPr>
          <w:sz w:val="18"/>
          <w:szCs w:val="18"/>
          <w:lang w:val="es-419"/>
        </w:rPr>
      </w:pPr>
      <w:r w:rsidRPr="00D53695">
        <w:rPr>
          <w:sz w:val="18"/>
          <w:szCs w:val="18"/>
          <w:lang w:val="es-419"/>
        </w:rPr>
        <w:t>* Se excluyen los gastos de apoyo a los organismos.</w:t>
      </w:r>
    </w:p>
    <w:p w14:paraId="67891C9E" w14:textId="77777777" w:rsidR="0077252E" w:rsidRPr="00D53695" w:rsidRDefault="0077252E" w:rsidP="0077252E">
      <w:pPr>
        <w:rPr>
          <w:sz w:val="20"/>
          <w:szCs w:val="20"/>
          <w:lang w:val="es-419"/>
        </w:rPr>
      </w:pPr>
      <w:r w:rsidRPr="00D53695">
        <w:rPr>
          <w:sz w:val="20"/>
          <w:szCs w:val="20"/>
          <w:lang w:val="es-419"/>
        </w:rPr>
        <w:t>** Eliminación de 265,2 tm (508 586 tm CO</w:t>
      </w:r>
      <w:r w:rsidRPr="00D53695">
        <w:rPr>
          <w:sz w:val="20"/>
          <w:szCs w:val="20"/>
          <w:vertAlign w:val="subscript"/>
          <w:lang w:val="es-419"/>
        </w:rPr>
        <w:t>2</w:t>
      </w:r>
      <w:r w:rsidRPr="00D53695">
        <w:rPr>
          <w:sz w:val="20"/>
          <w:szCs w:val="20"/>
          <w:lang w:val="es-419"/>
        </w:rPr>
        <w:t xml:space="preserve"> eq.) de HFC.</w:t>
      </w:r>
    </w:p>
    <w:p w14:paraId="121BBEEE" w14:textId="77777777" w:rsidR="0077252E" w:rsidRPr="00D53695" w:rsidRDefault="0077252E" w:rsidP="0077252E">
      <w:pPr>
        <w:rPr>
          <w:sz w:val="18"/>
          <w:szCs w:val="18"/>
          <w:lang w:val="es-419"/>
        </w:rPr>
      </w:pPr>
    </w:p>
    <w:p w14:paraId="4D7868A8" w14:textId="77777777" w:rsidR="0077252E" w:rsidRPr="00D53695" w:rsidRDefault="0077252E" w:rsidP="00DA2B86">
      <w:pPr>
        <w:pStyle w:val="Heading1"/>
        <w:keepNext/>
        <w:keepLines/>
        <w:rPr>
          <w:lang w:val="es-419"/>
        </w:rPr>
      </w:pPr>
      <w:r w:rsidRPr="00D53695">
        <w:rPr>
          <w:lang w:val="es-419"/>
        </w:rPr>
        <w:lastRenderedPageBreak/>
        <w:t>De los 34 proyectos aprobados a fines de 2018, se han completado tres actividades de preparación y quedan 31 en marcha. Los proyectos de inversión en curso, que incluyen dos proyectos en el sector de la refrigeración en el Líbano y México, fueron aprobados en la 81</w:t>
      </w:r>
      <w:r w:rsidRPr="00D53695">
        <w:rPr>
          <w:vertAlign w:val="superscript"/>
          <w:lang w:val="es-419"/>
        </w:rPr>
        <w:t>ª</w:t>
      </w:r>
      <w:r w:rsidRPr="00D53695">
        <w:rPr>
          <w:lang w:val="es-419"/>
        </w:rPr>
        <w:t xml:space="preserve"> reunión con desembolso en un proyecto; la ONUDI confirmó que estos proyectos finalizarán a tiempo el 30 de junio de 2020. Las actividades de apoyo se encuentran en diversas fases de ejecución. En cuanto al total acumulado, del total de 7 863 736 $EUA aprobados para su desembolso (con exclusión de los costos de apoyo), se habían desembolsado 814 848 $EUA, lo que representaba una tasa de desembolso del 10 %. </w:t>
      </w:r>
    </w:p>
    <w:p w14:paraId="1F53D7B7" w14:textId="77777777" w:rsidR="0077252E" w:rsidRPr="00D53695" w:rsidRDefault="0077252E" w:rsidP="00DA2B86">
      <w:pPr>
        <w:pStyle w:val="Heading1"/>
        <w:keepNext/>
        <w:keepLines/>
        <w:numPr>
          <w:ilvl w:val="0"/>
          <w:numId w:val="0"/>
        </w:numPr>
        <w:rPr>
          <w:b/>
          <w:lang w:val="es-419"/>
        </w:rPr>
      </w:pPr>
      <w:r w:rsidRPr="00D53695">
        <w:rPr>
          <w:b/>
          <w:lang w:val="es-419"/>
        </w:rPr>
        <w:t>Recomendación</w:t>
      </w:r>
    </w:p>
    <w:p w14:paraId="6E87436C" w14:textId="77777777" w:rsidR="0077252E" w:rsidRPr="00D53695" w:rsidRDefault="0077252E" w:rsidP="00F82A3C">
      <w:pPr>
        <w:pStyle w:val="Heading1"/>
        <w:keepNext/>
        <w:rPr>
          <w:lang w:val="es-419"/>
        </w:rPr>
      </w:pPr>
      <w:r w:rsidRPr="00D53695">
        <w:rPr>
          <w:lang w:val="es-419"/>
        </w:rPr>
        <w:t>El Comité Ejecutivo puede considerar oportuno:</w:t>
      </w:r>
    </w:p>
    <w:p w14:paraId="56326C10" w14:textId="77777777" w:rsidR="0077252E" w:rsidRPr="00D53695" w:rsidRDefault="0077252E" w:rsidP="0077252E">
      <w:pPr>
        <w:pStyle w:val="Heading2"/>
        <w:rPr>
          <w:lang w:val="es-419"/>
        </w:rPr>
      </w:pPr>
      <w:r w:rsidRPr="00D53695">
        <w:rPr>
          <w:lang w:val="es-419"/>
        </w:rPr>
        <w:t xml:space="preserve">Tomar nota del informe sobre la marcha de las actividades de la ONUDI al 31 de diciembre de 2018, que figura en el documento UNEP/OzL.Pro/ExCom/84/20; </w:t>
      </w:r>
    </w:p>
    <w:p w14:paraId="676875F4" w14:textId="77777777" w:rsidR="0077252E" w:rsidRPr="00D53695" w:rsidRDefault="0077252E" w:rsidP="0077252E">
      <w:pPr>
        <w:pStyle w:val="Heading2"/>
        <w:rPr>
          <w:lang w:val="es-419"/>
        </w:rPr>
      </w:pPr>
      <w:r w:rsidRPr="00D53695">
        <w:rPr>
          <w:lang w:val="es-419"/>
        </w:rPr>
        <w:t>Aprobar las recomendaciones relacionadas con proyectos en curso que incluyan cuestiones específicas que figuran en el anexo I del presente documento;</w:t>
      </w:r>
    </w:p>
    <w:p w14:paraId="2D82112C" w14:textId="77777777" w:rsidR="0077252E" w:rsidRPr="00D53695" w:rsidRDefault="0077252E" w:rsidP="0077252E">
      <w:pPr>
        <w:pStyle w:val="Heading2"/>
        <w:rPr>
          <w:lang w:val="es-419"/>
        </w:rPr>
      </w:pPr>
      <w:r w:rsidRPr="00D53695">
        <w:rPr>
          <w:lang w:val="es-419"/>
        </w:rPr>
        <w:t>Cancelar en la 84</w:t>
      </w:r>
      <w:r w:rsidRPr="00D53695">
        <w:rPr>
          <w:vertAlign w:val="superscript"/>
          <w:lang w:val="es-419"/>
        </w:rPr>
        <w:t>a</w:t>
      </w:r>
      <w:r w:rsidRPr="00D53695">
        <w:rPr>
          <w:lang w:val="es-419"/>
        </w:rPr>
        <w:t xml:space="preserve"> reunión el componente del proyecto de demostración de Túnez para la introducción de tecnología de refrigeración transcrítica con CO</w:t>
      </w:r>
      <w:r w:rsidRPr="00D53695">
        <w:rPr>
          <w:vertAlign w:val="subscript"/>
          <w:lang w:val="es-419"/>
        </w:rPr>
        <w:t>2</w:t>
      </w:r>
      <w:r w:rsidRPr="00D53695">
        <w:rPr>
          <w:lang w:val="es-419"/>
        </w:rPr>
        <w:t xml:space="preserve"> para supermercados (Argentina y Túnez), y tomar nota de que los saldos serían devueltos en la 86</w:t>
      </w:r>
      <w:r w:rsidRPr="00D53695">
        <w:rPr>
          <w:vertAlign w:val="superscript"/>
          <w:lang w:val="es-419"/>
        </w:rPr>
        <w:t>ª</w:t>
      </w:r>
      <w:r w:rsidRPr="00D53695">
        <w:rPr>
          <w:lang w:val="es-419"/>
        </w:rPr>
        <w:t xml:space="preserve"> reunión;</w:t>
      </w:r>
    </w:p>
    <w:p w14:paraId="71D97E4D" w14:textId="77777777" w:rsidR="0077252E" w:rsidRPr="00D53695" w:rsidRDefault="0077252E" w:rsidP="0077252E">
      <w:pPr>
        <w:pStyle w:val="Heading2"/>
        <w:rPr>
          <w:lang w:val="es-419"/>
        </w:rPr>
      </w:pPr>
      <w:r w:rsidRPr="00D53695">
        <w:rPr>
          <w:lang w:val="es-419"/>
        </w:rPr>
        <w:t>Aprobar la prórroga, hasta el 31 de diciembre de 2019, del PGEH de Camerún (etapa I, cuarto tramo) (CMR/PHA/80/INV/44), y tomar nota de que el desembolso final en adquisiciones y actividades conexas estaría terminado en diciembre de 2019;</w:t>
      </w:r>
    </w:p>
    <w:p w14:paraId="3FCF4E74" w14:textId="77777777" w:rsidR="0077252E" w:rsidRPr="00D53695" w:rsidRDefault="0077252E" w:rsidP="0077252E">
      <w:pPr>
        <w:pStyle w:val="Heading2"/>
        <w:rPr>
          <w:lang w:val="es-419"/>
        </w:rPr>
      </w:pPr>
      <w:r w:rsidRPr="00D53695">
        <w:rPr>
          <w:lang w:val="es-419"/>
        </w:rPr>
        <w:t>Aprobar la prórroga, con carácter excepcional, hasta el 31 de diciembre de 2021, del PGEH de la República Popular Democrática de Corea (etapa I, primer, segundo y tercer tramos) (</w:t>
      </w:r>
      <w:r w:rsidRPr="00D53695">
        <w:rPr>
          <w:color w:val="000000"/>
          <w:lang w:val="es-419"/>
        </w:rPr>
        <w:t>DRK/PHA/73/INV/59, DRK/PHA/73/TAS/60, DRK/PHA/75/INV/62, DRK/PHA/75/TAS/63 y DRK/PHA/77/INV/64)</w:t>
      </w:r>
      <w:r w:rsidRPr="00D53695">
        <w:rPr>
          <w:lang w:val="es-419"/>
        </w:rPr>
        <w:t>;</w:t>
      </w:r>
    </w:p>
    <w:p w14:paraId="0F0182FF" w14:textId="77777777" w:rsidR="0077252E" w:rsidRPr="00D53695" w:rsidRDefault="0077252E" w:rsidP="0077252E">
      <w:pPr>
        <w:pStyle w:val="Heading2"/>
        <w:rPr>
          <w:lang w:val="es-419"/>
        </w:rPr>
      </w:pPr>
      <w:r w:rsidRPr="00D53695">
        <w:rPr>
          <w:lang w:val="es-419"/>
        </w:rPr>
        <w:t>Aprobar la prórroga, hasta el 31 de marzo de 2020, de la eliminación del consumo de CFC en la fabricación de inhaladores de dosis medidas en aerosol (MDI) para Egipto (EGY/ARS/50/INV/92) para concluir la aprobación reglamentaria por parte de las autoridades sanitarias en el país; y</w:t>
      </w:r>
    </w:p>
    <w:p w14:paraId="480B35B8" w14:textId="77777777" w:rsidR="0077252E" w:rsidRPr="00D53695" w:rsidRDefault="0077252E" w:rsidP="0077252E">
      <w:pPr>
        <w:pStyle w:val="Heading2"/>
        <w:rPr>
          <w:lang w:val="es-419"/>
        </w:rPr>
      </w:pPr>
      <w:r w:rsidRPr="00D53695">
        <w:rPr>
          <w:lang w:val="es-419"/>
        </w:rPr>
        <w:t>Aprobar la prórroga, hasta el 31 de diciembre de 2019, del PGEH de Sudán (etapa I, tercer tramo) (SUD/PHA/80/INV/42), y tomar nota de que las actividades finalizarían en diciembre de 2019.</w:t>
      </w:r>
    </w:p>
    <w:p w14:paraId="7118BFD0" w14:textId="77777777" w:rsidR="0077252E" w:rsidRPr="00D53695" w:rsidRDefault="0077252E" w:rsidP="0077252E">
      <w:pPr>
        <w:rPr>
          <w:lang w:val="es-419"/>
        </w:rPr>
      </w:pPr>
    </w:p>
    <w:p w14:paraId="5D8384F3" w14:textId="77777777" w:rsidR="0077252E" w:rsidRPr="00D53695" w:rsidRDefault="0077252E" w:rsidP="0077252E">
      <w:pPr>
        <w:rPr>
          <w:lang w:val="es-419"/>
        </w:rPr>
      </w:pPr>
    </w:p>
    <w:p w14:paraId="199037D2" w14:textId="77777777" w:rsidR="0077252E" w:rsidRPr="00D53695" w:rsidRDefault="0077252E" w:rsidP="0077252E">
      <w:pPr>
        <w:rPr>
          <w:lang w:val="es-419"/>
        </w:rPr>
        <w:sectPr w:rsidR="0077252E" w:rsidRPr="00D53695" w:rsidSect="00380D8C">
          <w:headerReference w:type="even" r:id="rId10"/>
          <w:headerReference w:type="default" r:id="rId11"/>
          <w:footerReference w:type="even" r:id="rId12"/>
          <w:footerReference w:type="default" r:id="rId13"/>
          <w:headerReference w:type="first" r:id="rId14"/>
          <w:footerReference w:type="first" r:id="rId15"/>
          <w:pgSz w:w="12240" w:h="15840" w:code="1"/>
          <w:pgMar w:top="630" w:right="1440" w:bottom="864" w:left="1440" w:header="720" w:footer="236" w:gutter="0"/>
          <w:pgNumType w:start="1"/>
          <w:cols w:space="720"/>
          <w:titlePg/>
        </w:sectPr>
      </w:pPr>
    </w:p>
    <w:p w14:paraId="4CBA2916" w14:textId="77777777" w:rsidR="0077252E" w:rsidRPr="00D53695" w:rsidRDefault="0077252E" w:rsidP="0077252E">
      <w:pPr>
        <w:tabs>
          <w:tab w:val="left" w:pos="5560"/>
        </w:tabs>
        <w:jc w:val="center"/>
        <w:rPr>
          <w:b/>
          <w:bCs/>
          <w:lang w:val="es-419"/>
        </w:rPr>
      </w:pPr>
      <w:r w:rsidRPr="00D53695">
        <w:rPr>
          <w:b/>
          <w:bCs/>
          <w:lang w:val="es-419"/>
        </w:rPr>
        <w:lastRenderedPageBreak/>
        <w:t>Anexo I</w:t>
      </w:r>
    </w:p>
    <w:p w14:paraId="1CC71ADE" w14:textId="77777777" w:rsidR="0077252E" w:rsidRPr="00D53695" w:rsidRDefault="0077252E" w:rsidP="0077252E">
      <w:pPr>
        <w:tabs>
          <w:tab w:val="left" w:pos="5560"/>
        </w:tabs>
        <w:jc w:val="center"/>
        <w:rPr>
          <w:b/>
          <w:bCs/>
          <w:lang w:val="es-419"/>
        </w:rPr>
      </w:pPr>
    </w:p>
    <w:p w14:paraId="1D5E8361" w14:textId="77777777" w:rsidR="0077252E" w:rsidRPr="00D53695" w:rsidRDefault="0077252E" w:rsidP="0077252E">
      <w:pPr>
        <w:pStyle w:val="Heading2"/>
        <w:numPr>
          <w:ilvl w:val="0"/>
          <w:numId w:val="0"/>
        </w:numPr>
        <w:jc w:val="center"/>
        <w:rPr>
          <w:b/>
          <w:lang w:val="es-419"/>
        </w:rPr>
      </w:pPr>
      <w:r w:rsidRPr="00D53695">
        <w:rPr>
          <w:b/>
          <w:lang w:val="es-419"/>
        </w:rPr>
        <w:t>PROYECTOS EN CURSO CON CUESTIONES PENDIENTES EN EL INFORME SOBRE LA MARCHA DE LAS ACTIVIDADES PARA LA ONUDI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60"/>
        <w:gridCol w:w="3222"/>
        <w:gridCol w:w="1276"/>
        <w:gridCol w:w="3710"/>
        <w:gridCol w:w="3878"/>
      </w:tblGrid>
      <w:tr w:rsidR="0077252E" w:rsidRPr="00D53695" w14:paraId="6936596C" w14:textId="77777777" w:rsidTr="00F82A3C">
        <w:trPr>
          <w:trHeight w:val="353"/>
          <w:tblHeader/>
        </w:trPr>
        <w:tc>
          <w:tcPr>
            <w:tcW w:w="758" w:type="pct"/>
            <w:tcMar>
              <w:top w:w="0" w:type="dxa"/>
              <w:left w:w="57" w:type="dxa"/>
              <w:bottom w:w="0" w:type="dxa"/>
              <w:right w:w="57" w:type="dxa"/>
            </w:tcMar>
            <w:vAlign w:val="center"/>
            <w:hideMark/>
          </w:tcPr>
          <w:p w14:paraId="4DE2D3B7"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País/código del proyecto</w:t>
            </w:r>
          </w:p>
        </w:tc>
        <w:tc>
          <w:tcPr>
            <w:tcW w:w="1131" w:type="pct"/>
            <w:tcMar>
              <w:top w:w="0" w:type="dxa"/>
              <w:left w:w="108" w:type="dxa"/>
              <w:bottom w:w="0" w:type="dxa"/>
              <w:right w:w="108" w:type="dxa"/>
            </w:tcMar>
            <w:vAlign w:val="center"/>
            <w:hideMark/>
          </w:tcPr>
          <w:p w14:paraId="11E0E528"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Título del proyecto</w:t>
            </w:r>
          </w:p>
        </w:tc>
        <w:tc>
          <w:tcPr>
            <w:tcW w:w="448" w:type="pct"/>
            <w:tcMar>
              <w:top w:w="0" w:type="dxa"/>
              <w:left w:w="108" w:type="dxa"/>
              <w:bottom w:w="0" w:type="dxa"/>
              <w:right w:w="108" w:type="dxa"/>
            </w:tcMar>
            <w:vAlign w:val="center"/>
            <w:hideMark/>
          </w:tcPr>
          <w:p w14:paraId="7BC3E28E"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Desembolso (%)</w:t>
            </w:r>
          </w:p>
        </w:tc>
        <w:tc>
          <w:tcPr>
            <w:tcW w:w="1302" w:type="pct"/>
            <w:tcMar>
              <w:top w:w="0" w:type="dxa"/>
              <w:left w:w="108" w:type="dxa"/>
              <w:bottom w:w="0" w:type="dxa"/>
              <w:right w:w="108" w:type="dxa"/>
            </w:tcMar>
            <w:vAlign w:val="center"/>
            <w:hideMark/>
          </w:tcPr>
          <w:p w14:paraId="24D7562D"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Situación/Cuestiones</w:t>
            </w:r>
          </w:p>
        </w:tc>
        <w:tc>
          <w:tcPr>
            <w:tcW w:w="1361" w:type="pct"/>
            <w:tcMar>
              <w:top w:w="0" w:type="dxa"/>
              <w:left w:w="108" w:type="dxa"/>
              <w:bottom w:w="0" w:type="dxa"/>
              <w:right w:w="108" w:type="dxa"/>
            </w:tcMar>
            <w:vAlign w:val="center"/>
            <w:hideMark/>
          </w:tcPr>
          <w:p w14:paraId="7411C819"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Recomendación</w:t>
            </w:r>
          </w:p>
        </w:tc>
      </w:tr>
      <w:tr w:rsidR="0077252E" w:rsidRPr="003E67FF" w14:paraId="529BB6EE" w14:textId="77777777" w:rsidTr="00F82A3C">
        <w:trPr>
          <w:trHeight w:val="666"/>
        </w:trPr>
        <w:tc>
          <w:tcPr>
            <w:tcW w:w="758" w:type="pct"/>
            <w:tcMar>
              <w:top w:w="0" w:type="dxa"/>
              <w:left w:w="57" w:type="dxa"/>
              <w:bottom w:w="0" w:type="dxa"/>
              <w:right w:w="57" w:type="dxa"/>
            </w:tcMar>
            <w:hideMark/>
          </w:tcPr>
          <w:p w14:paraId="65116544"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Afganistán </w:t>
            </w:r>
          </w:p>
          <w:p w14:paraId="6766C428" w14:textId="77777777" w:rsidR="0077252E" w:rsidRPr="00D53695" w:rsidRDefault="0077252E" w:rsidP="00380D8C">
            <w:pPr>
              <w:jc w:val="left"/>
              <w:rPr>
                <w:color w:val="000000"/>
                <w:sz w:val="20"/>
                <w:szCs w:val="20"/>
                <w:lang w:val="es-419"/>
              </w:rPr>
            </w:pPr>
            <w:r w:rsidRPr="00D53695">
              <w:rPr>
                <w:color w:val="000000"/>
                <w:sz w:val="20"/>
                <w:szCs w:val="20"/>
                <w:lang w:val="es-419"/>
              </w:rPr>
              <w:t>AFG/PHA/79/INV/22</w:t>
            </w:r>
          </w:p>
        </w:tc>
        <w:tc>
          <w:tcPr>
            <w:tcW w:w="1131" w:type="pct"/>
            <w:tcMar>
              <w:top w:w="0" w:type="dxa"/>
              <w:left w:w="108" w:type="dxa"/>
              <w:bottom w:w="0" w:type="dxa"/>
              <w:right w:w="108" w:type="dxa"/>
            </w:tcMar>
            <w:hideMark/>
          </w:tcPr>
          <w:p w14:paraId="6C80264B" w14:textId="77777777" w:rsidR="0077252E" w:rsidRPr="00D53695" w:rsidRDefault="0077252E" w:rsidP="00380D8C">
            <w:pPr>
              <w:jc w:val="left"/>
              <w:rPr>
                <w:color w:val="000000"/>
                <w:sz w:val="20"/>
                <w:szCs w:val="20"/>
                <w:lang w:val="es-419"/>
              </w:rPr>
            </w:pPr>
            <w:r w:rsidRPr="00D53695">
              <w:rPr>
                <w:color w:val="000000"/>
                <w:sz w:val="20"/>
                <w:szCs w:val="20"/>
                <w:lang w:val="es-419"/>
              </w:rPr>
              <w:t>PGEH (etapa I, tercer tramo)</w:t>
            </w:r>
          </w:p>
        </w:tc>
        <w:tc>
          <w:tcPr>
            <w:tcW w:w="448" w:type="pct"/>
            <w:tcMar>
              <w:top w:w="0" w:type="dxa"/>
              <w:left w:w="108" w:type="dxa"/>
              <w:bottom w:w="0" w:type="dxa"/>
              <w:right w:w="108" w:type="dxa"/>
            </w:tcMar>
            <w:hideMark/>
          </w:tcPr>
          <w:p w14:paraId="0B49FD71" w14:textId="77777777" w:rsidR="0077252E" w:rsidRPr="00D53695" w:rsidRDefault="0077252E" w:rsidP="00380D8C">
            <w:pPr>
              <w:jc w:val="center"/>
              <w:rPr>
                <w:color w:val="000000"/>
                <w:sz w:val="20"/>
                <w:szCs w:val="20"/>
                <w:lang w:val="es-419"/>
              </w:rPr>
            </w:pPr>
            <w:r w:rsidRPr="00D53695">
              <w:rPr>
                <w:color w:val="000000"/>
                <w:sz w:val="20"/>
                <w:szCs w:val="20"/>
                <w:lang w:val="es-419"/>
              </w:rPr>
              <w:t>0</w:t>
            </w:r>
          </w:p>
        </w:tc>
        <w:tc>
          <w:tcPr>
            <w:tcW w:w="1302" w:type="pct"/>
            <w:tcMar>
              <w:top w:w="0" w:type="dxa"/>
              <w:left w:w="108" w:type="dxa"/>
              <w:bottom w:w="0" w:type="dxa"/>
              <w:right w:w="108" w:type="dxa"/>
            </w:tcMar>
            <w:hideMark/>
          </w:tcPr>
          <w:p w14:paraId="308C84A2"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Baja tasa de desembolso de los fondos aprobados; terminación del plan de ejecución retrasada. </w:t>
            </w:r>
          </w:p>
        </w:tc>
        <w:tc>
          <w:tcPr>
            <w:tcW w:w="1361" w:type="pct"/>
            <w:tcMar>
              <w:top w:w="0" w:type="dxa"/>
              <w:left w:w="108" w:type="dxa"/>
              <w:bottom w:w="0" w:type="dxa"/>
              <w:right w:w="108" w:type="dxa"/>
            </w:tcMar>
            <w:hideMark/>
          </w:tcPr>
          <w:p w14:paraId="19C9179E"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Solicitar un informe de situación en la 85ª reunión sobre el nivel de desembolso de fondos y los avances realizados en la ejecución </w:t>
            </w:r>
          </w:p>
        </w:tc>
      </w:tr>
      <w:tr w:rsidR="0077252E" w:rsidRPr="003E67FF" w14:paraId="716DADA4" w14:textId="77777777" w:rsidTr="00F82A3C">
        <w:trPr>
          <w:trHeight w:val="241"/>
        </w:trPr>
        <w:tc>
          <w:tcPr>
            <w:tcW w:w="758" w:type="pct"/>
            <w:tcMar>
              <w:top w:w="0" w:type="dxa"/>
              <w:left w:w="57" w:type="dxa"/>
              <w:bottom w:w="0" w:type="dxa"/>
              <w:right w:w="57" w:type="dxa"/>
            </w:tcMar>
          </w:tcPr>
          <w:p w14:paraId="3AC59A95" w14:textId="77777777" w:rsidR="0077252E" w:rsidRPr="00D53695" w:rsidRDefault="0077252E" w:rsidP="00380D8C">
            <w:pPr>
              <w:jc w:val="left"/>
              <w:rPr>
                <w:color w:val="000000"/>
                <w:sz w:val="20"/>
                <w:szCs w:val="20"/>
                <w:lang w:val="es-419"/>
              </w:rPr>
            </w:pPr>
            <w:r w:rsidRPr="00D53695">
              <w:rPr>
                <w:color w:val="000000"/>
                <w:sz w:val="20"/>
                <w:szCs w:val="20"/>
                <w:lang w:val="es-419"/>
              </w:rPr>
              <w:t>China</w:t>
            </w:r>
          </w:p>
          <w:p w14:paraId="49C822F7" w14:textId="77777777" w:rsidR="0077252E" w:rsidRPr="00D53695" w:rsidRDefault="0077252E" w:rsidP="00380D8C">
            <w:pPr>
              <w:jc w:val="left"/>
              <w:rPr>
                <w:color w:val="000000"/>
                <w:sz w:val="20"/>
                <w:szCs w:val="20"/>
                <w:lang w:val="es-419"/>
              </w:rPr>
            </w:pPr>
            <w:r w:rsidRPr="00D53695">
              <w:rPr>
                <w:color w:val="000000"/>
                <w:sz w:val="20"/>
                <w:szCs w:val="20"/>
                <w:lang w:val="es-419"/>
              </w:rPr>
              <w:t>CPR/ARS/56/INV/473</w:t>
            </w:r>
          </w:p>
          <w:p w14:paraId="1DF23998" w14:textId="77777777" w:rsidR="0077252E" w:rsidRPr="00D53695" w:rsidRDefault="0077252E" w:rsidP="00380D8C">
            <w:pPr>
              <w:jc w:val="left"/>
              <w:rPr>
                <w:color w:val="000000"/>
                <w:sz w:val="20"/>
                <w:szCs w:val="20"/>
                <w:lang w:val="es-419" w:eastAsia="en-CA"/>
              </w:rPr>
            </w:pPr>
          </w:p>
        </w:tc>
        <w:tc>
          <w:tcPr>
            <w:tcW w:w="1131" w:type="pct"/>
            <w:tcMar>
              <w:top w:w="0" w:type="dxa"/>
              <w:left w:w="108" w:type="dxa"/>
              <w:bottom w:w="0" w:type="dxa"/>
              <w:right w:w="108" w:type="dxa"/>
            </w:tcMar>
          </w:tcPr>
          <w:p w14:paraId="70984A37" w14:textId="77777777" w:rsidR="0077252E" w:rsidRPr="00D53695" w:rsidRDefault="0077252E" w:rsidP="00380D8C">
            <w:pPr>
              <w:jc w:val="left"/>
              <w:rPr>
                <w:color w:val="000000"/>
                <w:sz w:val="20"/>
                <w:szCs w:val="20"/>
                <w:lang w:val="es-419"/>
              </w:rPr>
            </w:pPr>
            <w:r w:rsidRPr="00D53695">
              <w:rPr>
                <w:color w:val="000000"/>
                <w:sz w:val="20"/>
                <w:szCs w:val="20"/>
                <w:lang w:val="es-419"/>
              </w:rPr>
              <w:t>Plan sectorial para la eliminación del consumo de CFC en el sector de MDI</w:t>
            </w:r>
          </w:p>
        </w:tc>
        <w:tc>
          <w:tcPr>
            <w:tcW w:w="448" w:type="pct"/>
            <w:tcMar>
              <w:top w:w="0" w:type="dxa"/>
              <w:left w:w="108" w:type="dxa"/>
              <w:bottom w:w="0" w:type="dxa"/>
              <w:right w:w="108" w:type="dxa"/>
            </w:tcMar>
          </w:tcPr>
          <w:p w14:paraId="1D64238F" w14:textId="77777777" w:rsidR="0077252E" w:rsidRPr="00D53695" w:rsidRDefault="0077252E" w:rsidP="00380D8C">
            <w:pPr>
              <w:jc w:val="center"/>
              <w:rPr>
                <w:color w:val="000000"/>
                <w:sz w:val="20"/>
                <w:szCs w:val="20"/>
                <w:lang w:val="es-419"/>
              </w:rPr>
            </w:pPr>
            <w:r w:rsidRPr="00D53695">
              <w:rPr>
                <w:color w:val="000000"/>
                <w:sz w:val="20"/>
                <w:szCs w:val="20"/>
                <w:lang w:val="es-419"/>
              </w:rPr>
              <w:t>98</w:t>
            </w:r>
          </w:p>
        </w:tc>
        <w:tc>
          <w:tcPr>
            <w:tcW w:w="1302" w:type="pct"/>
            <w:tcMar>
              <w:top w:w="0" w:type="dxa"/>
              <w:left w:w="108" w:type="dxa"/>
              <w:bottom w:w="0" w:type="dxa"/>
              <w:right w:w="108" w:type="dxa"/>
            </w:tcMar>
          </w:tcPr>
          <w:p w14:paraId="25B4D6EE" w14:textId="77777777" w:rsidR="0077252E" w:rsidRPr="00D53695" w:rsidRDefault="0077252E" w:rsidP="00380D8C">
            <w:pPr>
              <w:jc w:val="left"/>
              <w:rPr>
                <w:color w:val="000000"/>
                <w:sz w:val="20"/>
                <w:szCs w:val="20"/>
                <w:lang w:val="es-419"/>
              </w:rPr>
            </w:pPr>
            <w:r w:rsidRPr="00D53695">
              <w:rPr>
                <w:color w:val="000000"/>
                <w:sz w:val="20"/>
                <w:szCs w:val="20"/>
                <w:lang w:val="es-419"/>
              </w:rPr>
              <w:t>12 meses de demoras</w:t>
            </w:r>
          </w:p>
        </w:tc>
        <w:tc>
          <w:tcPr>
            <w:tcW w:w="1361" w:type="pct"/>
            <w:tcMar>
              <w:top w:w="0" w:type="dxa"/>
              <w:left w:w="108" w:type="dxa"/>
              <w:bottom w:w="0" w:type="dxa"/>
              <w:right w:w="108" w:type="dxa"/>
            </w:tcMar>
          </w:tcPr>
          <w:p w14:paraId="25A621DC" w14:textId="77777777" w:rsidR="0077252E" w:rsidRPr="00D53695" w:rsidRDefault="0077252E" w:rsidP="00380D8C">
            <w:pPr>
              <w:jc w:val="left"/>
              <w:rPr>
                <w:sz w:val="20"/>
                <w:szCs w:val="20"/>
                <w:lang w:val="es-419"/>
              </w:rPr>
            </w:pPr>
            <w:r w:rsidRPr="00D53695">
              <w:rPr>
                <w:sz w:val="20"/>
                <w:szCs w:val="20"/>
                <w:lang w:val="es-419"/>
              </w:rPr>
              <w:t>Pedir a la ONUDI que informe en la 85ª reunión sobre este proyecto con demoras en la ejecución</w:t>
            </w:r>
          </w:p>
        </w:tc>
      </w:tr>
      <w:tr w:rsidR="0077252E" w:rsidRPr="003E67FF" w14:paraId="0E2FC065" w14:textId="77777777" w:rsidTr="00F82A3C">
        <w:trPr>
          <w:trHeight w:val="1140"/>
        </w:trPr>
        <w:tc>
          <w:tcPr>
            <w:tcW w:w="758" w:type="pct"/>
            <w:tcMar>
              <w:top w:w="0" w:type="dxa"/>
              <w:left w:w="57" w:type="dxa"/>
              <w:bottom w:w="0" w:type="dxa"/>
              <w:right w:w="57" w:type="dxa"/>
            </w:tcMar>
            <w:hideMark/>
          </w:tcPr>
          <w:p w14:paraId="17AB59AD" w14:textId="77777777" w:rsidR="0077252E" w:rsidRPr="00D53695" w:rsidRDefault="0077252E" w:rsidP="00380D8C">
            <w:pPr>
              <w:jc w:val="left"/>
              <w:rPr>
                <w:color w:val="000000"/>
                <w:sz w:val="20"/>
                <w:szCs w:val="20"/>
                <w:lang w:val="es-419"/>
              </w:rPr>
            </w:pPr>
            <w:r w:rsidRPr="00D53695">
              <w:rPr>
                <w:color w:val="000000"/>
                <w:sz w:val="20"/>
                <w:szCs w:val="20"/>
                <w:lang w:val="es-419"/>
              </w:rPr>
              <w:t>República Popular Democrática de Corea</w:t>
            </w:r>
          </w:p>
          <w:p w14:paraId="239C074F" w14:textId="77777777" w:rsidR="0077252E" w:rsidRPr="00D53695" w:rsidRDefault="0077252E" w:rsidP="00380D8C">
            <w:pPr>
              <w:jc w:val="left"/>
              <w:rPr>
                <w:color w:val="000000"/>
                <w:sz w:val="20"/>
                <w:szCs w:val="20"/>
                <w:lang w:val="es-419"/>
              </w:rPr>
            </w:pPr>
            <w:r w:rsidRPr="00D53695">
              <w:rPr>
                <w:color w:val="000000"/>
                <w:sz w:val="20"/>
                <w:szCs w:val="20"/>
                <w:lang w:val="es-419"/>
              </w:rPr>
              <w:t>DRK/PHA/73/INV/59</w:t>
            </w:r>
          </w:p>
        </w:tc>
        <w:tc>
          <w:tcPr>
            <w:tcW w:w="1131" w:type="pct"/>
            <w:tcMar>
              <w:top w:w="0" w:type="dxa"/>
              <w:left w:w="108" w:type="dxa"/>
              <w:bottom w:w="0" w:type="dxa"/>
              <w:right w:w="108" w:type="dxa"/>
            </w:tcMar>
            <w:hideMark/>
          </w:tcPr>
          <w:p w14:paraId="33D123C9" w14:textId="77777777" w:rsidR="0077252E" w:rsidRPr="00D53695" w:rsidRDefault="0077252E" w:rsidP="00380D8C">
            <w:pPr>
              <w:jc w:val="left"/>
              <w:rPr>
                <w:color w:val="000000"/>
                <w:sz w:val="20"/>
                <w:szCs w:val="20"/>
                <w:lang w:val="es-419"/>
              </w:rPr>
            </w:pPr>
            <w:r w:rsidRPr="00D53695">
              <w:rPr>
                <w:color w:val="000000"/>
                <w:sz w:val="20"/>
                <w:szCs w:val="20"/>
                <w:lang w:val="es-419"/>
              </w:rPr>
              <w:t>PGEH (etapa I, primer tramo) (eliminación de HCFC-141b en el sector de espumas de poliuretano en Pyongyang Sonbong and Puhung Building Materials)</w:t>
            </w:r>
          </w:p>
        </w:tc>
        <w:tc>
          <w:tcPr>
            <w:tcW w:w="448" w:type="pct"/>
            <w:tcMar>
              <w:top w:w="0" w:type="dxa"/>
              <w:left w:w="108" w:type="dxa"/>
              <w:bottom w:w="0" w:type="dxa"/>
              <w:right w:w="108" w:type="dxa"/>
            </w:tcMar>
            <w:hideMark/>
          </w:tcPr>
          <w:p w14:paraId="7956B7CC" w14:textId="77777777" w:rsidR="0077252E" w:rsidRPr="00D53695" w:rsidRDefault="0077252E" w:rsidP="00380D8C">
            <w:pPr>
              <w:jc w:val="center"/>
              <w:rPr>
                <w:color w:val="000000"/>
                <w:sz w:val="20"/>
                <w:szCs w:val="20"/>
                <w:lang w:val="es-419"/>
              </w:rPr>
            </w:pPr>
            <w:r w:rsidRPr="00D53695">
              <w:rPr>
                <w:color w:val="000000"/>
                <w:sz w:val="20"/>
                <w:szCs w:val="20"/>
                <w:lang w:val="es-419"/>
              </w:rPr>
              <w:t>22</w:t>
            </w:r>
          </w:p>
        </w:tc>
        <w:tc>
          <w:tcPr>
            <w:tcW w:w="1302" w:type="pct"/>
            <w:vMerge w:val="restart"/>
            <w:tcMar>
              <w:top w:w="0" w:type="dxa"/>
              <w:left w:w="108" w:type="dxa"/>
              <w:bottom w:w="0" w:type="dxa"/>
              <w:right w:w="108" w:type="dxa"/>
            </w:tcMar>
            <w:hideMark/>
          </w:tcPr>
          <w:p w14:paraId="0ED60EE3" w14:textId="77777777" w:rsidR="0077252E" w:rsidRPr="00D53695" w:rsidRDefault="0077252E" w:rsidP="00380D8C">
            <w:pPr>
              <w:jc w:val="left"/>
              <w:rPr>
                <w:color w:val="000000"/>
                <w:sz w:val="20"/>
                <w:szCs w:val="20"/>
                <w:lang w:val="es-419"/>
              </w:rPr>
            </w:pPr>
            <w:r w:rsidRPr="00D53695">
              <w:rPr>
                <w:color w:val="000000"/>
                <w:sz w:val="20"/>
                <w:szCs w:val="20"/>
                <w:lang w:val="es-419"/>
              </w:rPr>
              <w:t>Ejecución sujeta a las resoluciones del Consejo de Seguridad de las Naciones Unidas (CSNU)</w:t>
            </w:r>
          </w:p>
        </w:tc>
        <w:tc>
          <w:tcPr>
            <w:tcW w:w="1361" w:type="pct"/>
            <w:vMerge w:val="restart"/>
            <w:tcMar>
              <w:top w:w="0" w:type="dxa"/>
              <w:left w:w="108" w:type="dxa"/>
              <w:bottom w:w="0" w:type="dxa"/>
              <w:right w:w="108" w:type="dxa"/>
            </w:tcMar>
            <w:hideMark/>
          </w:tcPr>
          <w:p w14:paraId="4505E505" w14:textId="77777777" w:rsidR="0077252E" w:rsidRPr="00D53695" w:rsidRDefault="0077252E" w:rsidP="00380D8C">
            <w:pPr>
              <w:jc w:val="left"/>
              <w:rPr>
                <w:color w:val="000000"/>
                <w:sz w:val="20"/>
                <w:szCs w:val="20"/>
                <w:lang w:val="es-419"/>
              </w:rPr>
            </w:pPr>
            <w:r w:rsidRPr="00D53695">
              <w:rPr>
                <w:color w:val="000000"/>
                <w:sz w:val="20"/>
                <w:szCs w:val="20"/>
                <w:lang w:val="es-419"/>
              </w:rPr>
              <w:t>Solicitar un informe de situación en la 85ª reunión sobre los avances en la ejecución, que incluya las últimas novedades sobre la reanudación de las actividades</w:t>
            </w:r>
          </w:p>
        </w:tc>
      </w:tr>
      <w:tr w:rsidR="0077252E" w:rsidRPr="00D53695" w14:paraId="54021AB9" w14:textId="77777777" w:rsidTr="00F82A3C">
        <w:trPr>
          <w:trHeight w:val="855"/>
        </w:trPr>
        <w:tc>
          <w:tcPr>
            <w:tcW w:w="758" w:type="pct"/>
            <w:tcMar>
              <w:top w:w="0" w:type="dxa"/>
              <w:left w:w="57" w:type="dxa"/>
              <w:bottom w:w="0" w:type="dxa"/>
              <w:right w:w="57" w:type="dxa"/>
            </w:tcMar>
            <w:hideMark/>
          </w:tcPr>
          <w:p w14:paraId="58F4926B" w14:textId="77777777" w:rsidR="0077252E" w:rsidRPr="00D53695" w:rsidRDefault="0077252E" w:rsidP="00380D8C">
            <w:pPr>
              <w:jc w:val="left"/>
              <w:rPr>
                <w:color w:val="000000"/>
                <w:sz w:val="20"/>
                <w:szCs w:val="20"/>
                <w:lang w:val="es-419"/>
              </w:rPr>
            </w:pPr>
            <w:r w:rsidRPr="00D53695">
              <w:rPr>
                <w:color w:val="000000"/>
                <w:sz w:val="20"/>
                <w:szCs w:val="20"/>
                <w:lang w:val="es-419"/>
              </w:rPr>
              <w:t>República Popular Democrática de Corea</w:t>
            </w:r>
          </w:p>
          <w:p w14:paraId="39A207C3" w14:textId="77777777" w:rsidR="0077252E" w:rsidRPr="00D53695" w:rsidRDefault="0077252E" w:rsidP="00380D8C">
            <w:pPr>
              <w:jc w:val="left"/>
              <w:rPr>
                <w:color w:val="000000"/>
                <w:sz w:val="20"/>
                <w:szCs w:val="20"/>
                <w:lang w:val="es-419"/>
              </w:rPr>
            </w:pPr>
            <w:r w:rsidRPr="00D53695">
              <w:rPr>
                <w:color w:val="000000"/>
                <w:sz w:val="20"/>
                <w:szCs w:val="20"/>
                <w:lang w:val="es-419"/>
              </w:rPr>
              <w:t>DRK/PHA/73/TAS/60</w:t>
            </w:r>
          </w:p>
        </w:tc>
        <w:tc>
          <w:tcPr>
            <w:tcW w:w="1131" w:type="pct"/>
            <w:tcMar>
              <w:top w:w="0" w:type="dxa"/>
              <w:left w:w="108" w:type="dxa"/>
              <w:bottom w:w="0" w:type="dxa"/>
              <w:right w:w="108" w:type="dxa"/>
            </w:tcMar>
            <w:hideMark/>
          </w:tcPr>
          <w:p w14:paraId="1810851B" w14:textId="77777777" w:rsidR="0077252E" w:rsidRPr="00D53695" w:rsidRDefault="0077252E" w:rsidP="00380D8C">
            <w:pPr>
              <w:jc w:val="left"/>
              <w:rPr>
                <w:color w:val="000000"/>
                <w:sz w:val="20"/>
                <w:szCs w:val="20"/>
                <w:lang w:val="es-419"/>
              </w:rPr>
            </w:pPr>
            <w:r w:rsidRPr="00D53695">
              <w:rPr>
                <w:color w:val="000000"/>
                <w:sz w:val="20"/>
                <w:szCs w:val="20"/>
                <w:lang w:val="es-419"/>
              </w:rPr>
              <w:t>PGEH (etapa I, primer tramo) (sector de servicio y mantenimiento de equipos de refrigeración y supervisión)</w:t>
            </w:r>
          </w:p>
        </w:tc>
        <w:tc>
          <w:tcPr>
            <w:tcW w:w="448" w:type="pct"/>
            <w:tcMar>
              <w:top w:w="0" w:type="dxa"/>
              <w:left w:w="108" w:type="dxa"/>
              <w:bottom w:w="0" w:type="dxa"/>
              <w:right w:w="108" w:type="dxa"/>
            </w:tcMar>
            <w:hideMark/>
          </w:tcPr>
          <w:p w14:paraId="4CCF184D" w14:textId="77777777" w:rsidR="0077252E" w:rsidRPr="00D53695" w:rsidRDefault="0077252E" w:rsidP="00380D8C">
            <w:pPr>
              <w:jc w:val="center"/>
              <w:rPr>
                <w:color w:val="000000"/>
                <w:sz w:val="20"/>
                <w:szCs w:val="20"/>
                <w:lang w:val="es-419"/>
              </w:rPr>
            </w:pPr>
            <w:r w:rsidRPr="00D53695">
              <w:rPr>
                <w:color w:val="000000"/>
                <w:sz w:val="20"/>
                <w:szCs w:val="20"/>
                <w:lang w:val="es-419"/>
              </w:rPr>
              <w:t>89</w:t>
            </w:r>
          </w:p>
        </w:tc>
        <w:tc>
          <w:tcPr>
            <w:tcW w:w="1302" w:type="pct"/>
            <w:vMerge/>
            <w:hideMark/>
          </w:tcPr>
          <w:p w14:paraId="3FE4245B" w14:textId="77777777" w:rsidR="0077252E" w:rsidRPr="00D53695" w:rsidRDefault="0077252E" w:rsidP="00380D8C">
            <w:pPr>
              <w:jc w:val="left"/>
              <w:rPr>
                <w:color w:val="000000"/>
                <w:sz w:val="20"/>
                <w:szCs w:val="20"/>
                <w:lang w:val="es-419" w:eastAsia="en-CA"/>
              </w:rPr>
            </w:pPr>
          </w:p>
        </w:tc>
        <w:tc>
          <w:tcPr>
            <w:tcW w:w="1361" w:type="pct"/>
            <w:vMerge/>
            <w:hideMark/>
          </w:tcPr>
          <w:p w14:paraId="2E537D7E" w14:textId="77777777" w:rsidR="0077252E" w:rsidRPr="00D53695" w:rsidRDefault="0077252E" w:rsidP="00380D8C">
            <w:pPr>
              <w:jc w:val="left"/>
              <w:rPr>
                <w:color w:val="000000"/>
                <w:sz w:val="20"/>
                <w:szCs w:val="20"/>
                <w:lang w:val="es-419" w:eastAsia="en-CA"/>
              </w:rPr>
            </w:pPr>
          </w:p>
        </w:tc>
      </w:tr>
      <w:tr w:rsidR="0077252E" w:rsidRPr="00D53695" w14:paraId="2D754ECE" w14:textId="77777777" w:rsidTr="00F82A3C">
        <w:trPr>
          <w:trHeight w:val="497"/>
        </w:trPr>
        <w:tc>
          <w:tcPr>
            <w:tcW w:w="758" w:type="pct"/>
            <w:tcMar>
              <w:top w:w="0" w:type="dxa"/>
              <w:left w:w="57" w:type="dxa"/>
              <w:bottom w:w="0" w:type="dxa"/>
              <w:right w:w="57" w:type="dxa"/>
            </w:tcMar>
            <w:hideMark/>
          </w:tcPr>
          <w:p w14:paraId="6FC7FDC7" w14:textId="77777777" w:rsidR="0077252E" w:rsidRPr="00D53695" w:rsidRDefault="0077252E" w:rsidP="00380D8C">
            <w:pPr>
              <w:jc w:val="left"/>
              <w:rPr>
                <w:color w:val="000000"/>
                <w:sz w:val="20"/>
                <w:szCs w:val="20"/>
                <w:lang w:val="es-419"/>
              </w:rPr>
            </w:pPr>
            <w:r w:rsidRPr="00D53695">
              <w:rPr>
                <w:color w:val="000000"/>
                <w:sz w:val="20"/>
                <w:szCs w:val="20"/>
                <w:lang w:val="es-419"/>
              </w:rPr>
              <w:t>República Popular Democrática de Corea</w:t>
            </w:r>
          </w:p>
          <w:p w14:paraId="665F9B93" w14:textId="77777777" w:rsidR="0077252E" w:rsidRPr="00D53695" w:rsidRDefault="0077252E" w:rsidP="00380D8C">
            <w:pPr>
              <w:jc w:val="left"/>
              <w:rPr>
                <w:color w:val="000000"/>
                <w:sz w:val="20"/>
                <w:szCs w:val="20"/>
                <w:lang w:val="es-419"/>
              </w:rPr>
            </w:pPr>
            <w:r w:rsidRPr="00D53695">
              <w:rPr>
                <w:color w:val="000000"/>
                <w:sz w:val="20"/>
                <w:szCs w:val="20"/>
                <w:lang w:val="es-419"/>
              </w:rPr>
              <w:t>DRK/PHA/75/INV/62</w:t>
            </w:r>
          </w:p>
        </w:tc>
        <w:tc>
          <w:tcPr>
            <w:tcW w:w="1131" w:type="pct"/>
            <w:tcMar>
              <w:top w:w="0" w:type="dxa"/>
              <w:left w:w="108" w:type="dxa"/>
              <w:bottom w:w="0" w:type="dxa"/>
              <w:right w:w="108" w:type="dxa"/>
            </w:tcMar>
            <w:hideMark/>
          </w:tcPr>
          <w:p w14:paraId="7CE03FF9" w14:textId="77777777" w:rsidR="0077252E" w:rsidRPr="00D53695" w:rsidRDefault="0077252E" w:rsidP="00380D8C">
            <w:pPr>
              <w:jc w:val="left"/>
              <w:rPr>
                <w:color w:val="000000"/>
                <w:sz w:val="20"/>
                <w:szCs w:val="20"/>
                <w:lang w:val="es-419"/>
              </w:rPr>
            </w:pPr>
            <w:r w:rsidRPr="00D53695">
              <w:rPr>
                <w:color w:val="000000"/>
                <w:sz w:val="20"/>
                <w:szCs w:val="20"/>
                <w:lang w:val="es-419"/>
              </w:rPr>
              <w:t>PGEH (etapa I, segundo tramo) (eliminación de HCFC- 141b en el sector de espumas de poliuretano en Pyongyang Sonbong and Puhung Building Materials)</w:t>
            </w:r>
          </w:p>
        </w:tc>
        <w:tc>
          <w:tcPr>
            <w:tcW w:w="448" w:type="pct"/>
            <w:tcMar>
              <w:top w:w="0" w:type="dxa"/>
              <w:left w:w="108" w:type="dxa"/>
              <w:bottom w:w="0" w:type="dxa"/>
              <w:right w:w="108" w:type="dxa"/>
            </w:tcMar>
            <w:hideMark/>
          </w:tcPr>
          <w:p w14:paraId="42033109" w14:textId="77777777" w:rsidR="0077252E" w:rsidRPr="00D53695" w:rsidRDefault="0077252E" w:rsidP="00380D8C">
            <w:pPr>
              <w:jc w:val="center"/>
              <w:rPr>
                <w:color w:val="000000"/>
                <w:sz w:val="20"/>
                <w:szCs w:val="20"/>
                <w:lang w:val="es-419"/>
              </w:rPr>
            </w:pPr>
            <w:r w:rsidRPr="00D53695">
              <w:rPr>
                <w:color w:val="000000"/>
                <w:sz w:val="20"/>
                <w:szCs w:val="20"/>
                <w:lang w:val="es-419"/>
              </w:rPr>
              <w:t>2</w:t>
            </w:r>
          </w:p>
        </w:tc>
        <w:tc>
          <w:tcPr>
            <w:tcW w:w="1302" w:type="pct"/>
            <w:vMerge/>
            <w:hideMark/>
          </w:tcPr>
          <w:p w14:paraId="0F7D1099" w14:textId="77777777" w:rsidR="0077252E" w:rsidRPr="00D53695" w:rsidRDefault="0077252E" w:rsidP="00380D8C">
            <w:pPr>
              <w:jc w:val="left"/>
              <w:rPr>
                <w:color w:val="000000"/>
                <w:sz w:val="20"/>
                <w:szCs w:val="20"/>
                <w:lang w:val="es-419" w:eastAsia="en-CA"/>
              </w:rPr>
            </w:pPr>
          </w:p>
        </w:tc>
        <w:tc>
          <w:tcPr>
            <w:tcW w:w="1361" w:type="pct"/>
            <w:vMerge/>
            <w:hideMark/>
          </w:tcPr>
          <w:p w14:paraId="4BF26764" w14:textId="77777777" w:rsidR="0077252E" w:rsidRPr="00D53695" w:rsidRDefault="0077252E" w:rsidP="00380D8C">
            <w:pPr>
              <w:jc w:val="left"/>
              <w:rPr>
                <w:color w:val="000000"/>
                <w:sz w:val="20"/>
                <w:szCs w:val="20"/>
                <w:lang w:val="es-419" w:eastAsia="en-CA"/>
              </w:rPr>
            </w:pPr>
          </w:p>
        </w:tc>
      </w:tr>
      <w:tr w:rsidR="0077252E" w:rsidRPr="00D53695" w14:paraId="1FE85B59" w14:textId="77777777" w:rsidTr="00F82A3C">
        <w:trPr>
          <w:trHeight w:val="788"/>
        </w:trPr>
        <w:tc>
          <w:tcPr>
            <w:tcW w:w="758" w:type="pct"/>
            <w:tcMar>
              <w:top w:w="0" w:type="dxa"/>
              <w:left w:w="57" w:type="dxa"/>
              <w:bottom w:w="0" w:type="dxa"/>
              <w:right w:w="57" w:type="dxa"/>
            </w:tcMar>
            <w:hideMark/>
          </w:tcPr>
          <w:p w14:paraId="085D08C2" w14:textId="77777777" w:rsidR="0077252E" w:rsidRPr="00D53695" w:rsidRDefault="0077252E" w:rsidP="00380D8C">
            <w:pPr>
              <w:jc w:val="left"/>
              <w:rPr>
                <w:color w:val="000000"/>
                <w:sz w:val="20"/>
                <w:szCs w:val="20"/>
                <w:lang w:val="es-419"/>
              </w:rPr>
            </w:pPr>
            <w:r w:rsidRPr="00D53695">
              <w:rPr>
                <w:color w:val="000000"/>
                <w:sz w:val="20"/>
                <w:szCs w:val="20"/>
                <w:lang w:val="es-419"/>
              </w:rPr>
              <w:t>República Popular Democrática de Corea</w:t>
            </w:r>
          </w:p>
          <w:p w14:paraId="7425BEBC" w14:textId="77777777" w:rsidR="0077252E" w:rsidRPr="00D53695" w:rsidRDefault="0077252E" w:rsidP="00380D8C">
            <w:pPr>
              <w:jc w:val="left"/>
              <w:rPr>
                <w:color w:val="000000"/>
                <w:sz w:val="20"/>
                <w:szCs w:val="20"/>
                <w:lang w:val="es-419"/>
              </w:rPr>
            </w:pPr>
            <w:r w:rsidRPr="00D53695">
              <w:rPr>
                <w:color w:val="000000"/>
                <w:sz w:val="20"/>
                <w:szCs w:val="20"/>
                <w:lang w:val="es-419"/>
              </w:rPr>
              <w:t>DRK/PHA/75/TAS/63</w:t>
            </w:r>
          </w:p>
        </w:tc>
        <w:tc>
          <w:tcPr>
            <w:tcW w:w="1131" w:type="pct"/>
            <w:tcMar>
              <w:top w:w="0" w:type="dxa"/>
              <w:left w:w="108" w:type="dxa"/>
              <w:bottom w:w="0" w:type="dxa"/>
              <w:right w:w="108" w:type="dxa"/>
            </w:tcMar>
            <w:hideMark/>
          </w:tcPr>
          <w:p w14:paraId="67131E57" w14:textId="77777777" w:rsidR="0077252E" w:rsidRPr="00D53695" w:rsidRDefault="0077252E" w:rsidP="00380D8C">
            <w:pPr>
              <w:jc w:val="left"/>
              <w:rPr>
                <w:color w:val="000000"/>
                <w:sz w:val="20"/>
                <w:szCs w:val="20"/>
                <w:lang w:val="es-419"/>
              </w:rPr>
            </w:pPr>
            <w:r w:rsidRPr="00D53695">
              <w:rPr>
                <w:color w:val="000000"/>
                <w:sz w:val="20"/>
                <w:szCs w:val="20"/>
                <w:lang w:val="es-419"/>
              </w:rPr>
              <w:t>PGEH (etapa I, segundo tramo) (política, servicio y mantenimiento de equipos de refrigeración, supervisión)</w:t>
            </w:r>
          </w:p>
        </w:tc>
        <w:tc>
          <w:tcPr>
            <w:tcW w:w="448" w:type="pct"/>
            <w:tcMar>
              <w:top w:w="0" w:type="dxa"/>
              <w:left w:w="108" w:type="dxa"/>
              <w:bottom w:w="0" w:type="dxa"/>
              <w:right w:w="108" w:type="dxa"/>
            </w:tcMar>
            <w:hideMark/>
          </w:tcPr>
          <w:p w14:paraId="637FED1C" w14:textId="77777777" w:rsidR="0077252E" w:rsidRPr="00D53695" w:rsidRDefault="0077252E" w:rsidP="00380D8C">
            <w:pPr>
              <w:jc w:val="center"/>
              <w:rPr>
                <w:color w:val="000000"/>
                <w:sz w:val="20"/>
                <w:szCs w:val="20"/>
                <w:lang w:val="es-419"/>
              </w:rPr>
            </w:pPr>
            <w:r w:rsidRPr="00D53695">
              <w:rPr>
                <w:color w:val="000000"/>
                <w:sz w:val="20"/>
                <w:szCs w:val="20"/>
                <w:lang w:val="es-419"/>
              </w:rPr>
              <w:t>89</w:t>
            </w:r>
          </w:p>
        </w:tc>
        <w:tc>
          <w:tcPr>
            <w:tcW w:w="1302" w:type="pct"/>
            <w:vMerge/>
            <w:hideMark/>
          </w:tcPr>
          <w:p w14:paraId="3DB82E87" w14:textId="77777777" w:rsidR="0077252E" w:rsidRPr="00D53695" w:rsidRDefault="0077252E" w:rsidP="00380D8C">
            <w:pPr>
              <w:jc w:val="left"/>
              <w:rPr>
                <w:color w:val="000000"/>
                <w:sz w:val="20"/>
                <w:szCs w:val="20"/>
                <w:lang w:val="es-419" w:eastAsia="en-CA"/>
              </w:rPr>
            </w:pPr>
          </w:p>
        </w:tc>
        <w:tc>
          <w:tcPr>
            <w:tcW w:w="1361" w:type="pct"/>
            <w:vMerge/>
            <w:hideMark/>
          </w:tcPr>
          <w:p w14:paraId="5DDDC556" w14:textId="77777777" w:rsidR="0077252E" w:rsidRPr="00D53695" w:rsidRDefault="0077252E" w:rsidP="00380D8C">
            <w:pPr>
              <w:jc w:val="left"/>
              <w:rPr>
                <w:color w:val="000000"/>
                <w:sz w:val="20"/>
                <w:szCs w:val="20"/>
                <w:lang w:val="es-419" w:eastAsia="en-CA"/>
              </w:rPr>
            </w:pPr>
          </w:p>
        </w:tc>
      </w:tr>
      <w:tr w:rsidR="0077252E" w:rsidRPr="00D53695" w14:paraId="75707F76" w14:textId="77777777" w:rsidTr="00F82A3C">
        <w:trPr>
          <w:trHeight w:val="855"/>
        </w:trPr>
        <w:tc>
          <w:tcPr>
            <w:tcW w:w="758" w:type="pct"/>
            <w:tcMar>
              <w:top w:w="0" w:type="dxa"/>
              <w:left w:w="57" w:type="dxa"/>
              <w:bottom w:w="0" w:type="dxa"/>
              <w:right w:w="57" w:type="dxa"/>
            </w:tcMar>
            <w:hideMark/>
          </w:tcPr>
          <w:p w14:paraId="30051669" w14:textId="77777777" w:rsidR="0077252E" w:rsidRPr="00D53695" w:rsidRDefault="0077252E" w:rsidP="00380D8C">
            <w:pPr>
              <w:jc w:val="left"/>
              <w:rPr>
                <w:color w:val="000000"/>
                <w:sz w:val="20"/>
                <w:szCs w:val="20"/>
                <w:lang w:val="es-419"/>
              </w:rPr>
            </w:pPr>
            <w:r w:rsidRPr="00D53695">
              <w:rPr>
                <w:color w:val="000000"/>
                <w:sz w:val="20"/>
                <w:szCs w:val="20"/>
                <w:lang w:val="es-419"/>
              </w:rPr>
              <w:t>República Popular Democrática de Corea</w:t>
            </w:r>
          </w:p>
          <w:p w14:paraId="4E399302" w14:textId="77777777" w:rsidR="0077252E" w:rsidRPr="00D53695" w:rsidRDefault="0077252E" w:rsidP="00380D8C">
            <w:pPr>
              <w:jc w:val="left"/>
              <w:rPr>
                <w:color w:val="000000"/>
                <w:sz w:val="20"/>
                <w:szCs w:val="20"/>
                <w:lang w:val="es-419"/>
              </w:rPr>
            </w:pPr>
            <w:r w:rsidRPr="00D53695">
              <w:rPr>
                <w:color w:val="000000"/>
                <w:sz w:val="20"/>
                <w:szCs w:val="20"/>
                <w:lang w:val="es-419"/>
              </w:rPr>
              <w:t>DRK/PHA/77/INV/64</w:t>
            </w:r>
          </w:p>
        </w:tc>
        <w:tc>
          <w:tcPr>
            <w:tcW w:w="1131" w:type="pct"/>
            <w:tcMar>
              <w:top w:w="0" w:type="dxa"/>
              <w:left w:w="108" w:type="dxa"/>
              <w:bottom w:w="0" w:type="dxa"/>
              <w:right w:w="108" w:type="dxa"/>
            </w:tcMar>
            <w:hideMark/>
          </w:tcPr>
          <w:p w14:paraId="11C99DE7" w14:textId="77777777" w:rsidR="0077252E" w:rsidRPr="00D53695" w:rsidRDefault="0077252E" w:rsidP="00380D8C">
            <w:pPr>
              <w:jc w:val="left"/>
              <w:rPr>
                <w:color w:val="000000"/>
                <w:sz w:val="20"/>
                <w:szCs w:val="20"/>
                <w:lang w:val="es-419"/>
              </w:rPr>
            </w:pPr>
            <w:r w:rsidRPr="00D53695">
              <w:rPr>
                <w:color w:val="000000"/>
                <w:sz w:val="20"/>
                <w:szCs w:val="20"/>
                <w:lang w:val="es-419"/>
              </w:rPr>
              <w:t>PGEH (etapa I, tercer tramo) (política, servicio y mantenimiento de equipos de refrigeración, supervisión)</w:t>
            </w:r>
          </w:p>
        </w:tc>
        <w:tc>
          <w:tcPr>
            <w:tcW w:w="448" w:type="pct"/>
            <w:tcMar>
              <w:top w:w="0" w:type="dxa"/>
              <w:left w:w="108" w:type="dxa"/>
              <w:bottom w:w="0" w:type="dxa"/>
              <w:right w:w="108" w:type="dxa"/>
            </w:tcMar>
            <w:hideMark/>
          </w:tcPr>
          <w:p w14:paraId="7EBB6927" w14:textId="77777777" w:rsidR="0077252E" w:rsidRPr="00D53695" w:rsidRDefault="0077252E" w:rsidP="00380D8C">
            <w:pPr>
              <w:jc w:val="center"/>
              <w:rPr>
                <w:color w:val="000000"/>
                <w:sz w:val="20"/>
                <w:szCs w:val="20"/>
                <w:lang w:val="es-419"/>
              </w:rPr>
            </w:pPr>
            <w:r w:rsidRPr="00D53695">
              <w:rPr>
                <w:color w:val="000000"/>
                <w:sz w:val="20"/>
                <w:szCs w:val="20"/>
                <w:lang w:val="es-419"/>
              </w:rPr>
              <w:t>1</w:t>
            </w:r>
          </w:p>
        </w:tc>
        <w:tc>
          <w:tcPr>
            <w:tcW w:w="1302" w:type="pct"/>
            <w:vMerge/>
            <w:hideMark/>
          </w:tcPr>
          <w:p w14:paraId="76BDECE2" w14:textId="77777777" w:rsidR="0077252E" w:rsidRPr="00D53695" w:rsidRDefault="0077252E" w:rsidP="00380D8C">
            <w:pPr>
              <w:jc w:val="left"/>
              <w:rPr>
                <w:color w:val="000000"/>
                <w:sz w:val="20"/>
                <w:szCs w:val="20"/>
                <w:lang w:val="es-419" w:eastAsia="en-CA"/>
              </w:rPr>
            </w:pPr>
          </w:p>
        </w:tc>
        <w:tc>
          <w:tcPr>
            <w:tcW w:w="1361" w:type="pct"/>
            <w:vMerge/>
            <w:hideMark/>
          </w:tcPr>
          <w:p w14:paraId="6F3593B5" w14:textId="77777777" w:rsidR="0077252E" w:rsidRPr="00D53695" w:rsidRDefault="0077252E" w:rsidP="00380D8C">
            <w:pPr>
              <w:jc w:val="left"/>
              <w:rPr>
                <w:color w:val="000000"/>
                <w:sz w:val="20"/>
                <w:szCs w:val="20"/>
                <w:lang w:val="es-419" w:eastAsia="en-CA"/>
              </w:rPr>
            </w:pPr>
          </w:p>
        </w:tc>
      </w:tr>
      <w:tr w:rsidR="0077252E" w:rsidRPr="003E67FF" w14:paraId="6550087E" w14:textId="77777777" w:rsidTr="00F82A3C">
        <w:trPr>
          <w:trHeight w:val="894"/>
        </w:trPr>
        <w:tc>
          <w:tcPr>
            <w:tcW w:w="758" w:type="pct"/>
            <w:tcMar>
              <w:top w:w="0" w:type="dxa"/>
              <w:left w:w="57" w:type="dxa"/>
              <w:bottom w:w="0" w:type="dxa"/>
              <w:right w:w="57" w:type="dxa"/>
            </w:tcMar>
            <w:hideMark/>
          </w:tcPr>
          <w:p w14:paraId="77D6C3AE" w14:textId="77777777" w:rsidR="0077252E" w:rsidRPr="00D53695" w:rsidRDefault="0077252E" w:rsidP="00380D8C">
            <w:pPr>
              <w:jc w:val="left"/>
              <w:rPr>
                <w:color w:val="000000"/>
                <w:sz w:val="20"/>
                <w:szCs w:val="20"/>
                <w:lang w:val="es-419"/>
              </w:rPr>
            </w:pPr>
            <w:r w:rsidRPr="00D53695">
              <w:rPr>
                <w:color w:val="000000"/>
                <w:sz w:val="20"/>
                <w:szCs w:val="20"/>
                <w:lang w:val="es-419"/>
              </w:rPr>
              <w:lastRenderedPageBreak/>
              <w:t xml:space="preserve">Egipto </w:t>
            </w:r>
          </w:p>
          <w:p w14:paraId="051DE71F" w14:textId="77777777" w:rsidR="0077252E" w:rsidRPr="00D53695" w:rsidRDefault="0077252E" w:rsidP="00380D8C">
            <w:pPr>
              <w:jc w:val="left"/>
              <w:rPr>
                <w:color w:val="000000"/>
                <w:sz w:val="20"/>
                <w:szCs w:val="20"/>
                <w:lang w:val="es-419"/>
              </w:rPr>
            </w:pPr>
            <w:r w:rsidRPr="00D53695">
              <w:rPr>
                <w:color w:val="000000"/>
                <w:sz w:val="20"/>
                <w:szCs w:val="20"/>
                <w:lang w:val="es-419"/>
              </w:rPr>
              <w:t>EGY/ARS/50/INV/92</w:t>
            </w:r>
          </w:p>
        </w:tc>
        <w:tc>
          <w:tcPr>
            <w:tcW w:w="1131" w:type="pct"/>
            <w:tcMar>
              <w:top w:w="0" w:type="dxa"/>
              <w:left w:w="108" w:type="dxa"/>
              <w:bottom w:w="0" w:type="dxa"/>
              <w:right w:w="108" w:type="dxa"/>
            </w:tcMar>
            <w:hideMark/>
          </w:tcPr>
          <w:p w14:paraId="67383BF1" w14:textId="77777777" w:rsidR="0077252E" w:rsidRPr="00D53695" w:rsidRDefault="0077252E" w:rsidP="00380D8C">
            <w:pPr>
              <w:jc w:val="left"/>
              <w:rPr>
                <w:color w:val="000000"/>
                <w:sz w:val="20"/>
                <w:szCs w:val="20"/>
                <w:lang w:val="es-419"/>
              </w:rPr>
            </w:pPr>
            <w:r w:rsidRPr="00D53695">
              <w:rPr>
                <w:color w:val="000000"/>
                <w:sz w:val="20"/>
                <w:szCs w:val="20"/>
                <w:lang w:val="es-419"/>
              </w:rPr>
              <w:t>Eliminación del consumo de CFC en la fabricación de inhaladores de dosis medidas en aerosol (MDI)</w:t>
            </w:r>
          </w:p>
        </w:tc>
        <w:tc>
          <w:tcPr>
            <w:tcW w:w="448" w:type="pct"/>
            <w:tcMar>
              <w:top w:w="0" w:type="dxa"/>
              <w:left w:w="108" w:type="dxa"/>
              <w:bottom w:w="0" w:type="dxa"/>
              <w:right w:w="108" w:type="dxa"/>
            </w:tcMar>
            <w:hideMark/>
          </w:tcPr>
          <w:p w14:paraId="736088C7" w14:textId="77777777" w:rsidR="0077252E" w:rsidRPr="00D53695" w:rsidRDefault="0077252E" w:rsidP="00380D8C">
            <w:pPr>
              <w:jc w:val="center"/>
              <w:rPr>
                <w:color w:val="000000"/>
                <w:sz w:val="20"/>
                <w:szCs w:val="20"/>
                <w:lang w:val="es-419"/>
              </w:rPr>
            </w:pPr>
            <w:r w:rsidRPr="00D53695">
              <w:rPr>
                <w:color w:val="000000"/>
                <w:sz w:val="20"/>
                <w:szCs w:val="20"/>
                <w:lang w:val="es-419"/>
              </w:rPr>
              <w:t>96</w:t>
            </w:r>
          </w:p>
        </w:tc>
        <w:tc>
          <w:tcPr>
            <w:tcW w:w="1302" w:type="pct"/>
            <w:tcMar>
              <w:top w:w="0" w:type="dxa"/>
              <w:left w:w="108" w:type="dxa"/>
              <w:bottom w:w="0" w:type="dxa"/>
              <w:right w:w="108" w:type="dxa"/>
            </w:tcMar>
            <w:hideMark/>
          </w:tcPr>
          <w:p w14:paraId="596C40A3" w14:textId="77777777" w:rsidR="0077252E" w:rsidRPr="00D53695" w:rsidRDefault="0077252E" w:rsidP="00380D8C">
            <w:pPr>
              <w:jc w:val="left"/>
              <w:rPr>
                <w:color w:val="000000"/>
                <w:sz w:val="20"/>
                <w:szCs w:val="20"/>
                <w:lang w:val="es-419"/>
              </w:rPr>
            </w:pPr>
            <w:r w:rsidRPr="00D53695">
              <w:rPr>
                <w:color w:val="000000"/>
                <w:sz w:val="20"/>
                <w:szCs w:val="20"/>
                <w:lang w:val="es-419"/>
              </w:rPr>
              <w:t>12 meses de demoras</w:t>
            </w:r>
          </w:p>
        </w:tc>
        <w:tc>
          <w:tcPr>
            <w:tcW w:w="1361" w:type="pct"/>
            <w:tcMar>
              <w:top w:w="0" w:type="dxa"/>
              <w:left w:w="108" w:type="dxa"/>
              <w:bottom w:w="0" w:type="dxa"/>
              <w:right w:w="108" w:type="dxa"/>
            </w:tcMar>
            <w:hideMark/>
          </w:tcPr>
          <w:p w14:paraId="28F8A148" w14:textId="77777777" w:rsidR="0077252E" w:rsidRPr="00D53695" w:rsidRDefault="0077252E" w:rsidP="00380D8C">
            <w:pPr>
              <w:jc w:val="left"/>
              <w:rPr>
                <w:color w:val="000000"/>
                <w:sz w:val="20"/>
                <w:szCs w:val="20"/>
                <w:lang w:val="es-419"/>
              </w:rPr>
            </w:pPr>
            <w:r w:rsidRPr="00D53695">
              <w:rPr>
                <w:color w:val="000000"/>
                <w:sz w:val="20"/>
                <w:szCs w:val="20"/>
                <w:lang w:val="es-419"/>
              </w:rPr>
              <w:t>Pedir un informe en la 85ª reunión sobre este proyecto con demoras en la ejecución</w:t>
            </w:r>
          </w:p>
        </w:tc>
      </w:tr>
      <w:tr w:rsidR="0077252E" w:rsidRPr="003E67FF" w14:paraId="7C4424E7" w14:textId="77777777" w:rsidTr="00F82A3C">
        <w:trPr>
          <w:trHeight w:val="1140"/>
        </w:trPr>
        <w:tc>
          <w:tcPr>
            <w:tcW w:w="758" w:type="pct"/>
            <w:tcMar>
              <w:top w:w="0" w:type="dxa"/>
              <w:left w:w="57" w:type="dxa"/>
              <w:bottom w:w="0" w:type="dxa"/>
              <w:right w:w="57" w:type="dxa"/>
            </w:tcMar>
          </w:tcPr>
          <w:p w14:paraId="4A62B299" w14:textId="77777777" w:rsidR="0077252E" w:rsidRPr="00D53695" w:rsidRDefault="0077252E" w:rsidP="00380D8C">
            <w:pPr>
              <w:jc w:val="left"/>
              <w:rPr>
                <w:color w:val="000000"/>
                <w:sz w:val="20"/>
                <w:szCs w:val="20"/>
                <w:lang w:val="es-419"/>
              </w:rPr>
            </w:pPr>
            <w:r w:rsidRPr="00D53695">
              <w:rPr>
                <w:color w:val="000000"/>
                <w:sz w:val="20"/>
                <w:szCs w:val="20"/>
                <w:lang w:val="es-419"/>
              </w:rPr>
              <w:t>Iraq</w:t>
            </w:r>
          </w:p>
          <w:p w14:paraId="476A75D7" w14:textId="77777777" w:rsidR="0077252E" w:rsidRPr="00D53695" w:rsidRDefault="0077252E" w:rsidP="00380D8C">
            <w:pPr>
              <w:jc w:val="left"/>
              <w:rPr>
                <w:color w:val="000000"/>
                <w:sz w:val="20"/>
                <w:szCs w:val="20"/>
                <w:lang w:val="es-419"/>
              </w:rPr>
            </w:pPr>
            <w:r w:rsidRPr="00D53695">
              <w:rPr>
                <w:color w:val="000000"/>
                <w:sz w:val="20"/>
                <w:szCs w:val="20"/>
                <w:lang w:val="es-419"/>
              </w:rPr>
              <w:t>IRQ/REF/57/INV/07</w:t>
            </w:r>
          </w:p>
          <w:p w14:paraId="5A37A646" w14:textId="77777777" w:rsidR="0077252E" w:rsidRPr="00D53695" w:rsidRDefault="0077252E" w:rsidP="00380D8C">
            <w:pPr>
              <w:jc w:val="left"/>
              <w:rPr>
                <w:color w:val="000000"/>
                <w:sz w:val="20"/>
                <w:szCs w:val="20"/>
                <w:lang w:val="es-419" w:eastAsia="en-CA"/>
              </w:rPr>
            </w:pPr>
          </w:p>
        </w:tc>
        <w:tc>
          <w:tcPr>
            <w:tcW w:w="1131" w:type="pct"/>
            <w:tcMar>
              <w:top w:w="0" w:type="dxa"/>
              <w:left w:w="108" w:type="dxa"/>
              <w:bottom w:w="0" w:type="dxa"/>
              <w:right w:w="108" w:type="dxa"/>
            </w:tcMar>
          </w:tcPr>
          <w:p w14:paraId="23F2BE39" w14:textId="77777777" w:rsidR="0077252E" w:rsidRPr="00D53695" w:rsidRDefault="0077252E" w:rsidP="00380D8C">
            <w:pPr>
              <w:jc w:val="left"/>
              <w:rPr>
                <w:color w:val="000000"/>
                <w:sz w:val="20"/>
                <w:szCs w:val="20"/>
                <w:lang w:val="es-419"/>
              </w:rPr>
            </w:pPr>
            <w:r w:rsidRPr="00D53695">
              <w:rPr>
                <w:color w:val="000000"/>
                <w:sz w:val="20"/>
                <w:szCs w:val="20"/>
                <w:lang w:val="es-419"/>
              </w:rPr>
              <w:t>Sustitución del refrigerante CFC-12 por isobutano y del agente espumante CFC-11 por ciclopentano en la fabricación de refrigeradores y congeladores domésticos en Light Industries Company</w:t>
            </w:r>
          </w:p>
        </w:tc>
        <w:tc>
          <w:tcPr>
            <w:tcW w:w="448" w:type="pct"/>
            <w:tcMar>
              <w:top w:w="0" w:type="dxa"/>
              <w:left w:w="108" w:type="dxa"/>
              <w:bottom w:w="0" w:type="dxa"/>
              <w:right w:w="108" w:type="dxa"/>
            </w:tcMar>
          </w:tcPr>
          <w:p w14:paraId="32784EAD" w14:textId="77777777" w:rsidR="0077252E" w:rsidRPr="00D53695" w:rsidRDefault="0077252E" w:rsidP="00380D8C">
            <w:pPr>
              <w:jc w:val="center"/>
              <w:rPr>
                <w:color w:val="000000"/>
                <w:sz w:val="20"/>
                <w:szCs w:val="20"/>
                <w:lang w:val="es-419"/>
              </w:rPr>
            </w:pPr>
            <w:r w:rsidRPr="00D53695">
              <w:rPr>
                <w:color w:val="000000"/>
                <w:sz w:val="20"/>
                <w:szCs w:val="20"/>
                <w:lang w:val="es-419"/>
              </w:rPr>
              <w:t>89</w:t>
            </w:r>
          </w:p>
        </w:tc>
        <w:tc>
          <w:tcPr>
            <w:tcW w:w="1302" w:type="pct"/>
            <w:tcMar>
              <w:top w:w="0" w:type="dxa"/>
              <w:left w:w="108" w:type="dxa"/>
              <w:bottom w:w="0" w:type="dxa"/>
              <w:right w:w="108" w:type="dxa"/>
            </w:tcMar>
          </w:tcPr>
          <w:p w14:paraId="4C6EFEA4" w14:textId="77777777" w:rsidR="0077252E" w:rsidRPr="00D53695" w:rsidRDefault="0077252E" w:rsidP="00380D8C">
            <w:pPr>
              <w:jc w:val="left"/>
              <w:rPr>
                <w:color w:val="000000"/>
                <w:sz w:val="20"/>
                <w:szCs w:val="20"/>
                <w:lang w:val="es-419"/>
              </w:rPr>
            </w:pPr>
            <w:r w:rsidRPr="00D53695">
              <w:rPr>
                <w:color w:val="000000"/>
                <w:sz w:val="20"/>
                <w:szCs w:val="20"/>
                <w:lang w:val="es-419"/>
              </w:rPr>
              <w:t>12 meses de demoras</w:t>
            </w:r>
          </w:p>
        </w:tc>
        <w:tc>
          <w:tcPr>
            <w:tcW w:w="1361" w:type="pct"/>
            <w:tcMar>
              <w:top w:w="0" w:type="dxa"/>
              <w:left w:w="108" w:type="dxa"/>
              <w:bottom w:w="0" w:type="dxa"/>
              <w:right w:w="108" w:type="dxa"/>
            </w:tcMar>
          </w:tcPr>
          <w:p w14:paraId="592BB178" w14:textId="77777777" w:rsidR="0077252E" w:rsidRPr="00D53695" w:rsidRDefault="0077252E" w:rsidP="00380D8C">
            <w:pPr>
              <w:jc w:val="left"/>
              <w:rPr>
                <w:color w:val="000000"/>
                <w:sz w:val="20"/>
                <w:szCs w:val="20"/>
                <w:lang w:val="es-419"/>
              </w:rPr>
            </w:pPr>
            <w:r w:rsidRPr="00D53695">
              <w:rPr>
                <w:sz w:val="20"/>
                <w:szCs w:val="20"/>
                <w:lang w:val="es-419"/>
              </w:rPr>
              <w:t>Solicitar en la 85</w:t>
            </w:r>
            <w:r w:rsidRPr="00D53695">
              <w:rPr>
                <w:sz w:val="20"/>
                <w:szCs w:val="20"/>
                <w:vertAlign w:val="superscript"/>
                <w:lang w:val="es-419"/>
              </w:rPr>
              <w:t>ª</w:t>
            </w:r>
            <w:r w:rsidRPr="00D53695">
              <w:rPr>
                <w:sz w:val="20"/>
                <w:szCs w:val="20"/>
                <w:lang w:val="es-419"/>
              </w:rPr>
              <w:t>reunión un informe sobre este proyecto con demoras en la ejecución, tomando nota de la prórroga hasta el 31 de diciembre de 2019 de la fecha de terminación aprobada en la 82</w:t>
            </w:r>
            <w:r w:rsidRPr="00D53695">
              <w:rPr>
                <w:sz w:val="20"/>
                <w:szCs w:val="20"/>
                <w:vertAlign w:val="superscript"/>
                <w:lang w:val="es-419"/>
              </w:rPr>
              <w:t>ª</w:t>
            </w:r>
            <w:r w:rsidRPr="00D53695">
              <w:rPr>
                <w:sz w:val="20"/>
                <w:szCs w:val="20"/>
                <w:lang w:val="es-419"/>
              </w:rPr>
              <w:t xml:space="preserve"> reunión</w:t>
            </w:r>
          </w:p>
        </w:tc>
      </w:tr>
      <w:tr w:rsidR="0077252E" w:rsidRPr="003E67FF" w14:paraId="07CC0B12" w14:textId="77777777" w:rsidTr="00F82A3C">
        <w:trPr>
          <w:trHeight w:val="570"/>
        </w:trPr>
        <w:tc>
          <w:tcPr>
            <w:tcW w:w="758" w:type="pct"/>
            <w:tcMar>
              <w:top w:w="0" w:type="dxa"/>
              <w:left w:w="57" w:type="dxa"/>
              <w:bottom w:w="0" w:type="dxa"/>
              <w:right w:w="57" w:type="dxa"/>
            </w:tcMar>
            <w:hideMark/>
          </w:tcPr>
          <w:p w14:paraId="5D48A9BA"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Líbano </w:t>
            </w:r>
          </w:p>
          <w:p w14:paraId="47A42F7E" w14:textId="77777777" w:rsidR="0077252E" w:rsidRPr="00D53695" w:rsidRDefault="0077252E" w:rsidP="00380D8C">
            <w:pPr>
              <w:jc w:val="left"/>
              <w:rPr>
                <w:color w:val="000000"/>
                <w:sz w:val="20"/>
                <w:szCs w:val="20"/>
                <w:lang w:val="es-419"/>
              </w:rPr>
            </w:pPr>
            <w:r w:rsidRPr="00D53695">
              <w:rPr>
                <w:color w:val="000000"/>
                <w:sz w:val="20"/>
                <w:szCs w:val="20"/>
                <w:lang w:val="es-419"/>
              </w:rPr>
              <w:t>LEB/DES/73/DEM/83</w:t>
            </w:r>
          </w:p>
        </w:tc>
        <w:tc>
          <w:tcPr>
            <w:tcW w:w="1131" w:type="pct"/>
            <w:tcMar>
              <w:top w:w="0" w:type="dxa"/>
              <w:left w:w="108" w:type="dxa"/>
              <w:bottom w:w="0" w:type="dxa"/>
              <w:right w:w="108" w:type="dxa"/>
            </w:tcMar>
            <w:hideMark/>
          </w:tcPr>
          <w:p w14:paraId="00BED656" w14:textId="77777777" w:rsidR="0077252E" w:rsidRPr="00D53695" w:rsidRDefault="0077252E" w:rsidP="00380D8C">
            <w:pPr>
              <w:jc w:val="left"/>
              <w:rPr>
                <w:color w:val="000000"/>
                <w:sz w:val="20"/>
                <w:szCs w:val="20"/>
                <w:lang w:val="es-419"/>
              </w:rPr>
            </w:pPr>
            <w:r w:rsidRPr="00D53695">
              <w:rPr>
                <w:color w:val="000000"/>
                <w:sz w:val="20"/>
                <w:szCs w:val="20"/>
                <w:lang w:val="es-419"/>
              </w:rPr>
              <w:t>Proyecto piloto de demostración sobre la gestión y eliminación de desechos de SAO</w:t>
            </w:r>
          </w:p>
        </w:tc>
        <w:tc>
          <w:tcPr>
            <w:tcW w:w="448" w:type="pct"/>
            <w:tcMar>
              <w:top w:w="0" w:type="dxa"/>
              <w:left w:w="108" w:type="dxa"/>
              <w:bottom w:w="0" w:type="dxa"/>
              <w:right w:w="108" w:type="dxa"/>
            </w:tcMar>
            <w:hideMark/>
          </w:tcPr>
          <w:p w14:paraId="34314163" w14:textId="77777777" w:rsidR="0077252E" w:rsidRPr="00D53695" w:rsidRDefault="0077252E" w:rsidP="00380D8C">
            <w:pPr>
              <w:jc w:val="center"/>
              <w:rPr>
                <w:color w:val="000000"/>
                <w:sz w:val="20"/>
                <w:szCs w:val="20"/>
                <w:lang w:val="es-419"/>
              </w:rPr>
            </w:pPr>
            <w:r w:rsidRPr="00D53695">
              <w:rPr>
                <w:color w:val="000000"/>
                <w:sz w:val="20"/>
                <w:szCs w:val="20"/>
                <w:lang w:val="es-419"/>
              </w:rPr>
              <w:t>93</w:t>
            </w:r>
          </w:p>
        </w:tc>
        <w:tc>
          <w:tcPr>
            <w:tcW w:w="1302" w:type="pct"/>
            <w:shd w:val="clear" w:color="auto" w:fill="auto"/>
            <w:tcMar>
              <w:top w:w="0" w:type="dxa"/>
              <w:left w:w="108" w:type="dxa"/>
              <w:bottom w:w="0" w:type="dxa"/>
              <w:right w:w="108" w:type="dxa"/>
            </w:tcMar>
            <w:hideMark/>
          </w:tcPr>
          <w:p w14:paraId="60A649E2" w14:textId="77777777" w:rsidR="0077252E" w:rsidRPr="00D53695" w:rsidRDefault="0077252E" w:rsidP="00380D8C">
            <w:pPr>
              <w:jc w:val="left"/>
              <w:rPr>
                <w:color w:val="000000"/>
                <w:sz w:val="20"/>
                <w:szCs w:val="20"/>
                <w:lang w:val="es-419"/>
              </w:rPr>
            </w:pPr>
            <w:r w:rsidRPr="00D53695">
              <w:rPr>
                <w:color w:val="000000"/>
                <w:sz w:val="20"/>
                <w:szCs w:val="20"/>
                <w:lang w:val="es-419"/>
              </w:rPr>
              <w:t>Informe final e informe de terminación de proyecto a presentar en la 84</w:t>
            </w:r>
            <w:r w:rsidRPr="00D53695">
              <w:rPr>
                <w:color w:val="000000"/>
                <w:sz w:val="20"/>
                <w:szCs w:val="20"/>
                <w:vertAlign w:val="superscript"/>
                <w:lang w:val="es-419"/>
              </w:rPr>
              <w:t>ª</w:t>
            </w:r>
            <w:r w:rsidRPr="00D53695">
              <w:rPr>
                <w:color w:val="000000"/>
                <w:sz w:val="20"/>
                <w:szCs w:val="20"/>
                <w:lang w:val="es-419"/>
              </w:rPr>
              <w:t xml:space="preserve"> reunión, de conformidad con la decisión 82/15(c), no presentados, ya que la ONUDI todavía está planificando exportar SAO para su destrucción; una prórroga hasta el 30 de junio de 2019 fue aprobada en la 82</w:t>
            </w:r>
            <w:r w:rsidRPr="00D53695">
              <w:rPr>
                <w:color w:val="000000"/>
                <w:sz w:val="20"/>
                <w:szCs w:val="20"/>
                <w:vertAlign w:val="superscript"/>
                <w:lang w:val="es-419"/>
              </w:rPr>
              <w:t>ª</w:t>
            </w:r>
            <w:r w:rsidRPr="00D53695">
              <w:rPr>
                <w:color w:val="000000"/>
                <w:sz w:val="20"/>
                <w:szCs w:val="20"/>
                <w:lang w:val="es-419"/>
              </w:rPr>
              <w:t xml:space="preserve"> reunión </w:t>
            </w:r>
          </w:p>
        </w:tc>
        <w:tc>
          <w:tcPr>
            <w:tcW w:w="1361" w:type="pct"/>
            <w:shd w:val="clear" w:color="auto" w:fill="auto"/>
            <w:tcMar>
              <w:top w:w="0" w:type="dxa"/>
              <w:left w:w="108" w:type="dxa"/>
              <w:bottom w:w="0" w:type="dxa"/>
              <w:right w:w="108" w:type="dxa"/>
            </w:tcMar>
            <w:hideMark/>
          </w:tcPr>
          <w:p w14:paraId="666D3D0D" w14:textId="77777777" w:rsidR="0077252E" w:rsidRPr="00D53695" w:rsidRDefault="0077252E" w:rsidP="00380D8C">
            <w:pPr>
              <w:jc w:val="left"/>
              <w:rPr>
                <w:color w:val="000000"/>
                <w:sz w:val="20"/>
                <w:szCs w:val="20"/>
                <w:lang w:val="es-419"/>
              </w:rPr>
            </w:pPr>
            <w:r w:rsidRPr="00D53695">
              <w:rPr>
                <w:color w:val="000000"/>
                <w:sz w:val="20"/>
                <w:szCs w:val="20"/>
                <w:lang w:val="es-419"/>
              </w:rPr>
              <w:t>Solicitar la presentación del informe final y del informe de terminación de proyecto, de conformidad con la decisión 82/15(c)</w:t>
            </w:r>
          </w:p>
        </w:tc>
      </w:tr>
      <w:tr w:rsidR="0077252E" w:rsidRPr="003E67FF" w14:paraId="6D087F05" w14:textId="77777777" w:rsidTr="00F82A3C">
        <w:trPr>
          <w:trHeight w:val="570"/>
        </w:trPr>
        <w:tc>
          <w:tcPr>
            <w:tcW w:w="758" w:type="pct"/>
            <w:tcMar>
              <w:top w:w="0" w:type="dxa"/>
              <w:left w:w="57" w:type="dxa"/>
              <w:bottom w:w="0" w:type="dxa"/>
              <w:right w:w="57" w:type="dxa"/>
            </w:tcMar>
            <w:hideMark/>
          </w:tcPr>
          <w:p w14:paraId="39D161DE"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Libia </w:t>
            </w:r>
          </w:p>
          <w:p w14:paraId="30A4618F" w14:textId="77777777" w:rsidR="0077252E" w:rsidRPr="00D53695" w:rsidRDefault="0077252E" w:rsidP="00380D8C">
            <w:pPr>
              <w:jc w:val="left"/>
              <w:rPr>
                <w:color w:val="000000"/>
                <w:sz w:val="20"/>
                <w:szCs w:val="20"/>
                <w:lang w:val="es-419"/>
              </w:rPr>
            </w:pPr>
            <w:r w:rsidRPr="00D53695">
              <w:rPr>
                <w:color w:val="000000"/>
                <w:sz w:val="20"/>
                <w:szCs w:val="20"/>
                <w:lang w:val="es-419"/>
              </w:rPr>
              <w:t>LIB/FOA/82/PRP/41</w:t>
            </w:r>
          </w:p>
        </w:tc>
        <w:tc>
          <w:tcPr>
            <w:tcW w:w="1131" w:type="pct"/>
            <w:tcMar>
              <w:top w:w="0" w:type="dxa"/>
              <w:left w:w="108" w:type="dxa"/>
              <w:bottom w:w="0" w:type="dxa"/>
              <w:right w:w="108" w:type="dxa"/>
            </w:tcMar>
            <w:hideMark/>
          </w:tcPr>
          <w:p w14:paraId="2D3F719C" w14:textId="77777777" w:rsidR="0077252E" w:rsidRPr="00D53695" w:rsidRDefault="0077252E" w:rsidP="00380D8C">
            <w:pPr>
              <w:jc w:val="left"/>
              <w:rPr>
                <w:color w:val="000000"/>
                <w:sz w:val="20"/>
                <w:szCs w:val="20"/>
                <w:lang w:val="es-419"/>
              </w:rPr>
            </w:pPr>
            <w:r w:rsidRPr="00D53695">
              <w:rPr>
                <w:color w:val="000000"/>
                <w:sz w:val="20"/>
                <w:szCs w:val="20"/>
                <w:lang w:val="es-419"/>
              </w:rPr>
              <w:t>Preparación de actividades de inversión para la eliminación de HCFC (etapa II) (sector de espumas)</w:t>
            </w:r>
          </w:p>
        </w:tc>
        <w:tc>
          <w:tcPr>
            <w:tcW w:w="448" w:type="pct"/>
            <w:tcMar>
              <w:top w:w="0" w:type="dxa"/>
              <w:left w:w="108" w:type="dxa"/>
              <w:bottom w:w="0" w:type="dxa"/>
              <w:right w:w="108" w:type="dxa"/>
            </w:tcMar>
            <w:hideMark/>
          </w:tcPr>
          <w:p w14:paraId="75F62C29" w14:textId="77777777" w:rsidR="0077252E" w:rsidRPr="00D53695" w:rsidRDefault="0077252E" w:rsidP="00380D8C">
            <w:pPr>
              <w:jc w:val="center"/>
              <w:rPr>
                <w:color w:val="000000"/>
                <w:sz w:val="20"/>
                <w:szCs w:val="20"/>
                <w:lang w:val="es-419"/>
              </w:rPr>
            </w:pPr>
            <w:r w:rsidRPr="00D53695">
              <w:rPr>
                <w:color w:val="000000"/>
                <w:sz w:val="20"/>
                <w:szCs w:val="20"/>
                <w:lang w:val="es-419"/>
              </w:rPr>
              <w:t>0</w:t>
            </w:r>
          </w:p>
        </w:tc>
        <w:tc>
          <w:tcPr>
            <w:tcW w:w="1302" w:type="pct"/>
            <w:vMerge w:val="restart"/>
            <w:tcMar>
              <w:top w:w="0" w:type="dxa"/>
              <w:left w:w="108" w:type="dxa"/>
              <w:bottom w:w="0" w:type="dxa"/>
              <w:right w:w="108" w:type="dxa"/>
            </w:tcMar>
            <w:hideMark/>
          </w:tcPr>
          <w:p w14:paraId="00090D78" w14:textId="77777777" w:rsidR="0077252E" w:rsidRPr="00D53695" w:rsidRDefault="0077252E" w:rsidP="00380D8C">
            <w:pPr>
              <w:jc w:val="left"/>
              <w:rPr>
                <w:color w:val="000000"/>
                <w:sz w:val="20"/>
                <w:szCs w:val="20"/>
                <w:lang w:val="es-419"/>
              </w:rPr>
            </w:pPr>
            <w:r w:rsidRPr="00D53695">
              <w:rPr>
                <w:color w:val="000000"/>
                <w:sz w:val="20"/>
                <w:szCs w:val="20"/>
                <w:lang w:val="es-419"/>
              </w:rPr>
              <w:t>Ejecución lenta debida a la situación de la seguridad en el país</w:t>
            </w:r>
          </w:p>
        </w:tc>
        <w:tc>
          <w:tcPr>
            <w:tcW w:w="1361" w:type="pct"/>
            <w:vMerge w:val="restart"/>
            <w:tcMar>
              <w:top w:w="0" w:type="dxa"/>
              <w:left w:w="108" w:type="dxa"/>
              <w:bottom w:w="0" w:type="dxa"/>
              <w:right w:w="108" w:type="dxa"/>
            </w:tcMar>
            <w:hideMark/>
          </w:tcPr>
          <w:p w14:paraId="76566FB6" w14:textId="77777777" w:rsidR="0077252E" w:rsidRPr="00D53695" w:rsidRDefault="0077252E" w:rsidP="00380D8C">
            <w:pPr>
              <w:jc w:val="left"/>
              <w:rPr>
                <w:color w:val="000000"/>
                <w:sz w:val="20"/>
                <w:szCs w:val="20"/>
                <w:lang w:val="es-419"/>
              </w:rPr>
            </w:pPr>
            <w:r w:rsidRPr="00D53695">
              <w:rPr>
                <w:color w:val="000000"/>
                <w:sz w:val="20"/>
                <w:szCs w:val="20"/>
                <w:lang w:val="es-419"/>
              </w:rPr>
              <w:t>Solicitar un informe de situación en la 85ª reunión sobre los avances realizados en la preparación de la etapa II</w:t>
            </w:r>
          </w:p>
        </w:tc>
      </w:tr>
      <w:tr w:rsidR="0077252E" w:rsidRPr="00D53695" w14:paraId="19682DD2" w14:textId="77777777" w:rsidTr="00F82A3C">
        <w:trPr>
          <w:trHeight w:val="570"/>
        </w:trPr>
        <w:tc>
          <w:tcPr>
            <w:tcW w:w="758" w:type="pct"/>
            <w:tcMar>
              <w:top w:w="0" w:type="dxa"/>
              <w:left w:w="57" w:type="dxa"/>
              <w:bottom w:w="0" w:type="dxa"/>
              <w:right w:w="57" w:type="dxa"/>
            </w:tcMar>
            <w:hideMark/>
          </w:tcPr>
          <w:p w14:paraId="79FDCBA3"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Libia </w:t>
            </w:r>
          </w:p>
          <w:p w14:paraId="187A30EA" w14:textId="77777777" w:rsidR="0077252E" w:rsidRPr="00D53695" w:rsidRDefault="0077252E" w:rsidP="00380D8C">
            <w:pPr>
              <w:jc w:val="left"/>
              <w:rPr>
                <w:color w:val="000000"/>
                <w:sz w:val="20"/>
                <w:szCs w:val="20"/>
                <w:lang w:val="es-419"/>
              </w:rPr>
            </w:pPr>
            <w:r w:rsidRPr="00D53695">
              <w:rPr>
                <w:color w:val="000000"/>
                <w:sz w:val="20"/>
                <w:szCs w:val="20"/>
                <w:lang w:val="es-419"/>
              </w:rPr>
              <w:t>LIB/PHA/82/PRP/43</w:t>
            </w:r>
          </w:p>
        </w:tc>
        <w:tc>
          <w:tcPr>
            <w:tcW w:w="1131" w:type="pct"/>
            <w:tcMar>
              <w:top w:w="0" w:type="dxa"/>
              <w:left w:w="108" w:type="dxa"/>
              <w:bottom w:w="0" w:type="dxa"/>
              <w:right w:w="108" w:type="dxa"/>
            </w:tcMar>
            <w:hideMark/>
          </w:tcPr>
          <w:p w14:paraId="22B34EDC" w14:textId="77777777" w:rsidR="0077252E" w:rsidRPr="00D53695" w:rsidRDefault="0077252E" w:rsidP="00380D8C">
            <w:pPr>
              <w:jc w:val="left"/>
              <w:rPr>
                <w:color w:val="000000"/>
                <w:sz w:val="20"/>
                <w:szCs w:val="20"/>
                <w:lang w:val="es-419"/>
              </w:rPr>
            </w:pPr>
            <w:r w:rsidRPr="00D53695">
              <w:rPr>
                <w:color w:val="000000"/>
                <w:sz w:val="20"/>
                <w:szCs w:val="20"/>
                <w:lang w:val="es-419"/>
              </w:rPr>
              <w:t>Preparación de un PGEH (etapa II)</w:t>
            </w:r>
          </w:p>
        </w:tc>
        <w:tc>
          <w:tcPr>
            <w:tcW w:w="448" w:type="pct"/>
            <w:tcMar>
              <w:top w:w="0" w:type="dxa"/>
              <w:left w:w="108" w:type="dxa"/>
              <w:bottom w:w="0" w:type="dxa"/>
              <w:right w:w="108" w:type="dxa"/>
            </w:tcMar>
            <w:hideMark/>
          </w:tcPr>
          <w:p w14:paraId="53E51D32" w14:textId="77777777" w:rsidR="0077252E" w:rsidRPr="00D53695" w:rsidRDefault="0077252E" w:rsidP="00380D8C">
            <w:pPr>
              <w:jc w:val="center"/>
              <w:rPr>
                <w:color w:val="000000"/>
                <w:sz w:val="20"/>
                <w:szCs w:val="20"/>
                <w:lang w:val="es-419"/>
              </w:rPr>
            </w:pPr>
            <w:r w:rsidRPr="00D53695">
              <w:rPr>
                <w:color w:val="000000"/>
                <w:sz w:val="20"/>
                <w:szCs w:val="20"/>
                <w:lang w:val="es-419"/>
              </w:rPr>
              <w:t>0</w:t>
            </w:r>
          </w:p>
        </w:tc>
        <w:tc>
          <w:tcPr>
            <w:tcW w:w="1302" w:type="pct"/>
            <w:vMerge/>
            <w:hideMark/>
          </w:tcPr>
          <w:p w14:paraId="179DE7C0" w14:textId="77777777" w:rsidR="0077252E" w:rsidRPr="00D53695" w:rsidRDefault="0077252E" w:rsidP="00380D8C">
            <w:pPr>
              <w:jc w:val="left"/>
              <w:rPr>
                <w:color w:val="000000"/>
                <w:sz w:val="20"/>
                <w:szCs w:val="20"/>
                <w:lang w:val="es-419" w:eastAsia="en-CA"/>
              </w:rPr>
            </w:pPr>
          </w:p>
        </w:tc>
        <w:tc>
          <w:tcPr>
            <w:tcW w:w="1361" w:type="pct"/>
            <w:vMerge/>
            <w:hideMark/>
          </w:tcPr>
          <w:p w14:paraId="1FD06966" w14:textId="77777777" w:rsidR="0077252E" w:rsidRPr="00D53695" w:rsidRDefault="0077252E" w:rsidP="00380D8C">
            <w:pPr>
              <w:jc w:val="left"/>
              <w:rPr>
                <w:color w:val="000000"/>
                <w:sz w:val="20"/>
                <w:szCs w:val="20"/>
                <w:lang w:val="es-419" w:eastAsia="en-CA"/>
              </w:rPr>
            </w:pPr>
          </w:p>
        </w:tc>
      </w:tr>
      <w:tr w:rsidR="0077252E" w:rsidRPr="003E67FF" w14:paraId="33DEACF4" w14:textId="77777777" w:rsidTr="00F82A3C">
        <w:trPr>
          <w:trHeight w:val="594"/>
        </w:trPr>
        <w:tc>
          <w:tcPr>
            <w:tcW w:w="758" w:type="pct"/>
            <w:tcMar>
              <w:top w:w="0" w:type="dxa"/>
              <w:left w:w="57" w:type="dxa"/>
              <w:bottom w:w="0" w:type="dxa"/>
              <w:right w:w="57" w:type="dxa"/>
            </w:tcMar>
            <w:hideMark/>
          </w:tcPr>
          <w:p w14:paraId="4CB29ADE"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Qatar </w:t>
            </w:r>
          </w:p>
          <w:p w14:paraId="7AEC1EB8" w14:textId="77777777" w:rsidR="0077252E" w:rsidRPr="00D53695" w:rsidRDefault="0077252E" w:rsidP="00380D8C">
            <w:pPr>
              <w:jc w:val="left"/>
              <w:rPr>
                <w:color w:val="000000"/>
                <w:sz w:val="20"/>
                <w:szCs w:val="20"/>
                <w:lang w:val="es-419"/>
              </w:rPr>
            </w:pPr>
            <w:r w:rsidRPr="00D53695">
              <w:rPr>
                <w:color w:val="000000"/>
                <w:sz w:val="20"/>
                <w:szCs w:val="20"/>
                <w:lang w:val="es-419"/>
              </w:rPr>
              <w:t>QAT/PHA/73/PRP/21</w:t>
            </w:r>
          </w:p>
        </w:tc>
        <w:tc>
          <w:tcPr>
            <w:tcW w:w="1131" w:type="pct"/>
            <w:tcMar>
              <w:top w:w="0" w:type="dxa"/>
              <w:left w:w="108" w:type="dxa"/>
              <w:bottom w:w="0" w:type="dxa"/>
              <w:right w:w="108" w:type="dxa"/>
            </w:tcMar>
            <w:hideMark/>
          </w:tcPr>
          <w:p w14:paraId="4F638482" w14:textId="77777777" w:rsidR="0077252E" w:rsidRPr="00D53695" w:rsidRDefault="0077252E" w:rsidP="00380D8C">
            <w:pPr>
              <w:jc w:val="left"/>
              <w:rPr>
                <w:color w:val="000000"/>
                <w:sz w:val="20"/>
                <w:szCs w:val="20"/>
                <w:lang w:val="es-419"/>
              </w:rPr>
            </w:pPr>
            <w:r w:rsidRPr="00D53695">
              <w:rPr>
                <w:color w:val="000000"/>
                <w:sz w:val="20"/>
                <w:szCs w:val="20"/>
                <w:lang w:val="es-419"/>
              </w:rPr>
              <w:t>Preparación de un PGEH (etapa II)</w:t>
            </w:r>
          </w:p>
        </w:tc>
        <w:tc>
          <w:tcPr>
            <w:tcW w:w="448" w:type="pct"/>
            <w:tcMar>
              <w:top w:w="0" w:type="dxa"/>
              <w:left w:w="108" w:type="dxa"/>
              <w:bottom w:w="0" w:type="dxa"/>
              <w:right w:w="108" w:type="dxa"/>
            </w:tcMar>
            <w:hideMark/>
          </w:tcPr>
          <w:p w14:paraId="37DF5F3F" w14:textId="77777777" w:rsidR="0077252E" w:rsidRPr="00D53695" w:rsidRDefault="0077252E" w:rsidP="00380D8C">
            <w:pPr>
              <w:jc w:val="center"/>
              <w:rPr>
                <w:color w:val="000000"/>
                <w:sz w:val="20"/>
                <w:szCs w:val="20"/>
                <w:lang w:val="es-419"/>
              </w:rPr>
            </w:pPr>
            <w:r w:rsidRPr="00D53695">
              <w:rPr>
                <w:color w:val="000000"/>
                <w:sz w:val="20"/>
                <w:szCs w:val="20"/>
                <w:lang w:val="es-419"/>
              </w:rPr>
              <w:t>46</w:t>
            </w:r>
          </w:p>
        </w:tc>
        <w:tc>
          <w:tcPr>
            <w:tcW w:w="1302" w:type="pct"/>
            <w:tcMar>
              <w:top w:w="0" w:type="dxa"/>
              <w:left w:w="108" w:type="dxa"/>
              <w:bottom w:w="0" w:type="dxa"/>
              <w:right w:w="108" w:type="dxa"/>
            </w:tcMar>
            <w:hideMark/>
          </w:tcPr>
          <w:p w14:paraId="0F55BC92" w14:textId="77777777" w:rsidR="0077252E" w:rsidRPr="00D53695" w:rsidRDefault="0077252E" w:rsidP="00380D8C">
            <w:pPr>
              <w:jc w:val="left"/>
              <w:rPr>
                <w:color w:val="000000"/>
                <w:sz w:val="20"/>
                <w:szCs w:val="20"/>
                <w:lang w:val="es-419"/>
              </w:rPr>
            </w:pPr>
            <w:r w:rsidRPr="00D53695">
              <w:rPr>
                <w:color w:val="000000"/>
                <w:sz w:val="20"/>
                <w:szCs w:val="20"/>
                <w:lang w:val="es-419"/>
              </w:rPr>
              <w:t>Progresos lentos ya que la dependencia nacional del ozono no está completamente funcional</w:t>
            </w:r>
          </w:p>
        </w:tc>
        <w:tc>
          <w:tcPr>
            <w:tcW w:w="1361" w:type="pct"/>
            <w:tcMar>
              <w:top w:w="0" w:type="dxa"/>
              <w:left w:w="108" w:type="dxa"/>
              <w:bottom w:w="0" w:type="dxa"/>
              <w:right w:w="108" w:type="dxa"/>
            </w:tcMar>
            <w:hideMark/>
          </w:tcPr>
          <w:p w14:paraId="672FE7DB" w14:textId="77777777" w:rsidR="0077252E" w:rsidRPr="00D53695" w:rsidRDefault="0077252E" w:rsidP="00380D8C">
            <w:pPr>
              <w:jc w:val="left"/>
              <w:rPr>
                <w:color w:val="000000"/>
                <w:sz w:val="20"/>
                <w:szCs w:val="20"/>
                <w:lang w:val="es-419"/>
              </w:rPr>
            </w:pPr>
            <w:r w:rsidRPr="00D53695">
              <w:rPr>
                <w:color w:val="000000"/>
                <w:sz w:val="20"/>
                <w:szCs w:val="20"/>
                <w:lang w:val="es-419"/>
              </w:rPr>
              <w:t>Solicitar un informe de situación en la 85ª reunión sobre los avances realizados en la preparación y presentación de la etapa II</w:t>
            </w:r>
          </w:p>
        </w:tc>
      </w:tr>
      <w:tr w:rsidR="0077252E" w:rsidRPr="003E67FF" w14:paraId="0EA63EA7" w14:textId="77777777" w:rsidTr="00F82A3C">
        <w:trPr>
          <w:trHeight w:val="570"/>
        </w:trPr>
        <w:tc>
          <w:tcPr>
            <w:tcW w:w="758" w:type="pct"/>
            <w:tcMar>
              <w:top w:w="0" w:type="dxa"/>
              <w:left w:w="57" w:type="dxa"/>
              <w:bottom w:w="0" w:type="dxa"/>
              <w:right w:w="57" w:type="dxa"/>
            </w:tcMar>
            <w:hideMark/>
          </w:tcPr>
          <w:p w14:paraId="009DD1CE"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Qatar </w:t>
            </w:r>
          </w:p>
          <w:p w14:paraId="4186720D" w14:textId="77777777" w:rsidR="0077252E" w:rsidRPr="00D53695" w:rsidRDefault="0077252E" w:rsidP="00380D8C">
            <w:pPr>
              <w:jc w:val="left"/>
              <w:rPr>
                <w:color w:val="000000"/>
                <w:sz w:val="20"/>
                <w:szCs w:val="20"/>
                <w:lang w:val="es-419"/>
              </w:rPr>
            </w:pPr>
            <w:r w:rsidRPr="00D53695">
              <w:rPr>
                <w:color w:val="000000"/>
                <w:sz w:val="20"/>
                <w:szCs w:val="20"/>
                <w:lang w:val="es-419"/>
              </w:rPr>
              <w:t>QAT/SEV/79/INS/22</w:t>
            </w:r>
          </w:p>
        </w:tc>
        <w:tc>
          <w:tcPr>
            <w:tcW w:w="1131" w:type="pct"/>
            <w:tcMar>
              <w:top w:w="0" w:type="dxa"/>
              <w:left w:w="108" w:type="dxa"/>
              <w:bottom w:w="0" w:type="dxa"/>
              <w:right w:w="108" w:type="dxa"/>
            </w:tcMar>
            <w:hideMark/>
          </w:tcPr>
          <w:p w14:paraId="5DD228A0" w14:textId="77777777" w:rsidR="0077252E" w:rsidRPr="00D53695" w:rsidRDefault="0077252E" w:rsidP="00380D8C">
            <w:pPr>
              <w:jc w:val="left"/>
              <w:rPr>
                <w:color w:val="000000"/>
                <w:sz w:val="20"/>
                <w:szCs w:val="20"/>
                <w:lang w:val="es-419"/>
              </w:rPr>
            </w:pPr>
            <w:r w:rsidRPr="00D53695">
              <w:rPr>
                <w:color w:val="000000"/>
                <w:sz w:val="20"/>
                <w:szCs w:val="20"/>
                <w:lang w:val="es-419"/>
              </w:rPr>
              <w:t>Renovación del proyecto de fortalecimiento institucional (fase IV: 8/2017-7/2019)</w:t>
            </w:r>
          </w:p>
        </w:tc>
        <w:tc>
          <w:tcPr>
            <w:tcW w:w="448" w:type="pct"/>
            <w:tcMar>
              <w:top w:w="0" w:type="dxa"/>
              <w:left w:w="108" w:type="dxa"/>
              <w:bottom w:w="0" w:type="dxa"/>
              <w:right w:w="108" w:type="dxa"/>
            </w:tcMar>
            <w:hideMark/>
          </w:tcPr>
          <w:p w14:paraId="626D6780" w14:textId="77777777" w:rsidR="0077252E" w:rsidRPr="00D53695" w:rsidRDefault="0077252E" w:rsidP="00380D8C">
            <w:pPr>
              <w:jc w:val="center"/>
              <w:rPr>
                <w:color w:val="000000"/>
                <w:sz w:val="20"/>
                <w:szCs w:val="20"/>
                <w:lang w:val="es-419"/>
              </w:rPr>
            </w:pPr>
            <w:r w:rsidRPr="00D53695">
              <w:rPr>
                <w:color w:val="000000"/>
                <w:sz w:val="20"/>
                <w:szCs w:val="20"/>
                <w:lang w:val="es-419"/>
              </w:rPr>
              <w:t>13</w:t>
            </w:r>
          </w:p>
        </w:tc>
        <w:tc>
          <w:tcPr>
            <w:tcW w:w="1302" w:type="pct"/>
            <w:tcMar>
              <w:top w:w="0" w:type="dxa"/>
              <w:left w:w="108" w:type="dxa"/>
              <w:bottom w:w="0" w:type="dxa"/>
              <w:right w:w="108" w:type="dxa"/>
            </w:tcMar>
            <w:hideMark/>
          </w:tcPr>
          <w:p w14:paraId="1A28907D" w14:textId="77777777" w:rsidR="0077252E" w:rsidRPr="00D53695" w:rsidRDefault="0077252E" w:rsidP="00380D8C">
            <w:pPr>
              <w:jc w:val="left"/>
              <w:rPr>
                <w:color w:val="000000"/>
                <w:sz w:val="20"/>
                <w:szCs w:val="20"/>
                <w:lang w:val="es-419"/>
              </w:rPr>
            </w:pPr>
            <w:r w:rsidRPr="00D53695">
              <w:rPr>
                <w:color w:val="000000"/>
                <w:sz w:val="20"/>
                <w:szCs w:val="20"/>
                <w:lang w:val="es-419"/>
              </w:rPr>
              <w:t>El funcionamiento de la dependencia nacional del ozono está siendo dificultoso; se está discutiendo con la dependencia el camino a seguir</w:t>
            </w:r>
          </w:p>
        </w:tc>
        <w:tc>
          <w:tcPr>
            <w:tcW w:w="1361" w:type="pct"/>
            <w:tcMar>
              <w:top w:w="0" w:type="dxa"/>
              <w:left w:w="108" w:type="dxa"/>
              <w:bottom w:w="0" w:type="dxa"/>
              <w:right w:w="108" w:type="dxa"/>
            </w:tcMar>
            <w:hideMark/>
          </w:tcPr>
          <w:p w14:paraId="213BCFF9" w14:textId="77777777" w:rsidR="0077252E" w:rsidRPr="00D53695" w:rsidRDefault="0077252E" w:rsidP="00380D8C">
            <w:pPr>
              <w:jc w:val="left"/>
              <w:rPr>
                <w:color w:val="000000"/>
                <w:sz w:val="20"/>
                <w:szCs w:val="20"/>
                <w:lang w:val="es-419"/>
              </w:rPr>
            </w:pPr>
            <w:r w:rsidRPr="00D53695">
              <w:rPr>
                <w:color w:val="000000"/>
                <w:sz w:val="20"/>
                <w:szCs w:val="20"/>
                <w:lang w:val="es-419"/>
              </w:rPr>
              <w:t>Solicitar un informe de situación en la 85ª reunión sobre el funcionamiento de la dependencia nacional del ozono</w:t>
            </w:r>
          </w:p>
        </w:tc>
      </w:tr>
      <w:tr w:rsidR="0077252E" w:rsidRPr="003E67FF" w14:paraId="4A550317" w14:textId="77777777" w:rsidTr="00F82A3C">
        <w:trPr>
          <w:trHeight w:val="855"/>
        </w:trPr>
        <w:tc>
          <w:tcPr>
            <w:tcW w:w="758" w:type="pct"/>
            <w:shd w:val="clear" w:color="auto" w:fill="auto"/>
            <w:tcMar>
              <w:top w:w="0" w:type="dxa"/>
              <w:left w:w="57" w:type="dxa"/>
              <w:bottom w:w="0" w:type="dxa"/>
              <w:right w:w="57" w:type="dxa"/>
            </w:tcMar>
            <w:hideMark/>
          </w:tcPr>
          <w:p w14:paraId="1ABE532E"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Arabia Saudita </w:t>
            </w:r>
          </w:p>
          <w:p w14:paraId="1289BC44" w14:textId="77777777" w:rsidR="0077252E" w:rsidRPr="00D53695" w:rsidRDefault="0077252E" w:rsidP="00380D8C">
            <w:pPr>
              <w:jc w:val="left"/>
              <w:rPr>
                <w:color w:val="000000"/>
                <w:sz w:val="20"/>
                <w:szCs w:val="20"/>
                <w:lang w:val="es-419"/>
              </w:rPr>
            </w:pPr>
            <w:r w:rsidRPr="00D53695">
              <w:rPr>
                <w:color w:val="000000"/>
                <w:sz w:val="20"/>
                <w:szCs w:val="20"/>
                <w:lang w:val="es-419"/>
              </w:rPr>
              <w:t>SAU/FOA/62/INV/13</w:t>
            </w:r>
          </w:p>
        </w:tc>
        <w:tc>
          <w:tcPr>
            <w:tcW w:w="1131" w:type="pct"/>
            <w:shd w:val="clear" w:color="auto" w:fill="auto"/>
            <w:tcMar>
              <w:top w:w="0" w:type="dxa"/>
              <w:left w:w="108" w:type="dxa"/>
              <w:bottom w:w="0" w:type="dxa"/>
              <w:right w:w="108" w:type="dxa"/>
            </w:tcMar>
            <w:hideMark/>
          </w:tcPr>
          <w:p w14:paraId="49084B27" w14:textId="77777777" w:rsidR="0077252E" w:rsidRPr="00D53695" w:rsidRDefault="0077252E" w:rsidP="00380D8C">
            <w:pPr>
              <w:jc w:val="left"/>
              <w:rPr>
                <w:color w:val="000000"/>
                <w:sz w:val="20"/>
                <w:szCs w:val="20"/>
                <w:lang w:val="es-419"/>
              </w:rPr>
            </w:pPr>
            <w:r w:rsidRPr="00D53695">
              <w:rPr>
                <w:color w:val="000000"/>
                <w:sz w:val="20"/>
                <w:szCs w:val="20"/>
                <w:lang w:val="es-419"/>
              </w:rPr>
              <w:t>Eliminación de HCFC-22 y HCFC</w:t>
            </w:r>
            <w:r w:rsidRPr="00D53695">
              <w:rPr>
                <w:color w:val="000000"/>
                <w:sz w:val="20"/>
                <w:szCs w:val="20"/>
                <w:lang w:val="es-419"/>
              </w:rPr>
              <w:noBreakHyphen/>
              <w:t>142b de la fabricación de paneles de poliestireno extruido en Al</w:t>
            </w:r>
            <w:r w:rsidRPr="00D53695">
              <w:rPr>
                <w:color w:val="000000"/>
                <w:sz w:val="20"/>
                <w:szCs w:val="20"/>
                <w:lang w:val="es-419"/>
              </w:rPr>
              <w:noBreakHyphen/>
              <w:t>Watania Plastics</w:t>
            </w:r>
          </w:p>
        </w:tc>
        <w:tc>
          <w:tcPr>
            <w:tcW w:w="448" w:type="pct"/>
            <w:shd w:val="clear" w:color="auto" w:fill="auto"/>
            <w:tcMar>
              <w:top w:w="0" w:type="dxa"/>
              <w:left w:w="108" w:type="dxa"/>
              <w:bottom w:w="0" w:type="dxa"/>
              <w:right w:w="108" w:type="dxa"/>
            </w:tcMar>
            <w:hideMark/>
          </w:tcPr>
          <w:p w14:paraId="5E37F7D3" w14:textId="77777777" w:rsidR="0077252E" w:rsidRPr="00D53695" w:rsidRDefault="0077252E" w:rsidP="00380D8C">
            <w:pPr>
              <w:jc w:val="center"/>
              <w:rPr>
                <w:color w:val="000000"/>
                <w:sz w:val="20"/>
                <w:szCs w:val="20"/>
                <w:lang w:val="es-419"/>
              </w:rPr>
            </w:pPr>
            <w:r w:rsidRPr="00D53695">
              <w:rPr>
                <w:color w:val="000000"/>
                <w:sz w:val="20"/>
                <w:szCs w:val="20"/>
                <w:lang w:val="es-419"/>
              </w:rPr>
              <w:t>18</w:t>
            </w:r>
          </w:p>
        </w:tc>
        <w:tc>
          <w:tcPr>
            <w:tcW w:w="1302" w:type="pct"/>
            <w:shd w:val="clear" w:color="auto" w:fill="auto"/>
            <w:tcMar>
              <w:top w:w="0" w:type="dxa"/>
              <w:left w:w="108" w:type="dxa"/>
              <w:bottom w:w="0" w:type="dxa"/>
              <w:right w:w="108" w:type="dxa"/>
            </w:tcMar>
            <w:hideMark/>
          </w:tcPr>
          <w:p w14:paraId="242B3FA2" w14:textId="77777777" w:rsidR="0077252E" w:rsidRPr="00D53695" w:rsidRDefault="0077252E" w:rsidP="00380D8C">
            <w:pPr>
              <w:jc w:val="left"/>
              <w:rPr>
                <w:color w:val="000000"/>
                <w:sz w:val="20"/>
                <w:szCs w:val="20"/>
                <w:lang w:val="es-419"/>
              </w:rPr>
            </w:pPr>
            <w:r w:rsidRPr="00D53695">
              <w:rPr>
                <w:color w:val="000000"/>
                <w:sz w:val="20"/>
                <w:szCs w:val="20"/>
                <w:lang w:val="es-419"/>
              </w:rPr>
              <w:t>El equipo adquirido será subastado ya que la empresa no participará en el proyecto; el proceso de subasta se ha retrasado</w:t>
            </w:r>
          </w:p>
        </w:tc>
        <w:tc>
          <w:tcPr>
            <w:tcW w:w="1361" w:type="pct"/>
            <w:tcBorders>
              <w:bottom w:val="single" w:sz="4" w:space="0" w:color="auto"/>
            </w:tcBorders>
            <w:shd w:val="clear" w:color="auto" w:fill="auto"/>
            <w:tcMar>
              <w:top w:w="0" w:type="dxa"/>
              <w:left w:w="108" w:type="dxa"/>
              <w:bottom w:w="0" w:type="dxa"/>
              <w:right w:w="108" w:type="dxa"/>
            </w:tcMar>
            <w:hideMark/>
          </w:tcPr>
          <w:p w14:paraId="2A34E57F" w14:textId="77777777" w:rsidR="0077252E" w:rsidRPr="00D53695" w:rsidRDefault="0077252E" w:rsidP="00380D8C">
            <w:pPr>
              <w:jc w:val="left"/>
              <w:rPr>
                <w:color w:val="000000"/>
                <w:sz w:val="20"/>
                <w:szCs w:val="20"/>
                <w:lang w:val="es-419"/>
              </w:rPr>
            </w:pPr>
            <w:r w:rsidRPr="00D53695">
              <w:rPr>
                <w:color w:val="000000"/>
                <w:sz w:val="20"/>
                <w:szCs w:val="20"/>
                <w:lang w:val="es-419"/>
              </w:rPr>
              <w:t>Solicitar un informe de situación en la 85ª reunión sobre el proceso de subasta</w:t>
            </w:r>
          </w:p>
        </w:tc>
      </w:tr>
      <w:tr w:rsidR="0077252E" w:rsidRPr="003E67FF" w14:paraId="11CAAE38" w14:textId="77777777" w:rsidTr="00F82A3C">
        <w:trPr>
          <w:trHeight w:val="570"/>
        </w:trPr>
        <w:tc>
          <w:tcPr>
            <w:tcW w:w="758" w:type="pct"/>
            <w:tcMar>
              <w:top w:w="0" w:type="dxa"/>
              <w:left w:w="57" w:type="dxa"/>
              <w:bottom w:w="0" w:type="dxa"/>
              <w:right w:w="57" w:type="dxa"/>
            </w:tcMar>
            <w:hideMark/>
          </w:tcPr>
          <w:p w14:paraId="3A646DE9" w14:textId="77777777" w:rsidR="0077252E" w:rsidRPr="00D53695" w:rsidRDefault="0077252E" w:rsidP="00380D8C">
            <w:pPr>
              <w:jc w:val="left"/>
              <w:rPr>
                <w:color w:val="000000"/>
                <w:sz w:val="20"/>
                <w:szCs w:val="20"/>
                <w:lang w:val="es-419"/>
              </w:rPr>
            </w:pPr>
            <w:r w:rsidRPr="00D53695">
              <w:rPr>
                <w:color w:val="000000"/>
                <w:sz w:val="20"/>
                <w:szCs w:val="20"/>
                <w:lang w:val="es-419"/>
              </w:rPr>
              <w:lastRenderedPageBreak/>
              <w:t xml:space="preserve">Somalia </w:t>
            </w:r>
          </w:p>
          <w:p w14:paraId="39D95458" w14:textId="77777777" w:rsidR="0077252E" w:rsidRPr="00D53695" w:rsidRDefault="0077252E" w:rsidP="00380D8C">
            <w:pPr>
              <w:jc w:val="left"/>
              <w:rPr>
                <w:color w:val="000000"/>
                <w:sz w:val="20"/>
                <w:szCs w:val="20"/>
                <w:lang w:val="es-419"/>
              </w:rPr>
            </w:pPr>
            <w:r w:rsidRPr="00D53695">
              <w:rPr>
                <w:color w:val="000000"/>
                <w:sz w:val="20"/>
                <w:szCs w:val="20"/>
                <w:lang w:val="es-419"/>
              </w:rPr>
              <w:t>SOM/PHA/77/INV/12</w:t>
            </w:r>
          </w:p>
        </w:tc>
        <w:tc>
          <w:tcPr>
            <w:tcW w:w="1131" w:type="pct"/>
            <w:tcMar>
              <w:top w:w="0" w:type="dxa"/>
              <w:left w:w="108" w:type="dxa"/>
              <w:bottom w:w="0" w:type="dxa"/>
              <w:right w:w="108" w:type="dxa"/>
            </w:tcMar>
            <w:hideMark/>
          </w:tcPr>
          <w:p w14:paraId="61857F7F" w14:textId="77777777" w:rsidR="0077252E" w:rsidRPr="00D53695" w:rsidRDefault="0077252E" w:rsidP="00380D8C">
            <w:pPr>
              <w:jc w:val="left"/>
              <w:rPr>
                <w:color w:val="000000"/>
                <w:sz w:val="20"/>
                <w:szCs w:val="20"/>
                <w:lang w:val="es-419"/>
              </w:rPr>
            </w:pPr>
            <w:r w:rsidRPr="00D53695">
              <w:rPr>
                <w:color w:val="000000"/>
                <w:sz w:val="20"/>
                <w:szCs w:val="20"/>
                <w:lang w:val="es-419"/>
              </w:rPr>
              <w:t>PGEH (etapa I, segundo tramo) (sector de servicio y mantenimiento de refrigeración)</w:t>
            </w:r>
          </w:p>
        </w:tc>
        <w:tc>
          <w:tcPr>
            <w:tcW w:w="448" w:type="pct"/>
            <w:tcMar>
              <w:top w:w="0" w:type="dxa"/>
              <w:left w:w="108" w:type="dxa"/>
              <w:bottom w:w="0" w:type="dxa"/>
              <w:right w:w="108" w:type="dxa"/>
            </w:tcMar>
            <w:hideMark/>
          </w:tcPr>
          <w:p w14:paraId="59790892" w14:textId="77777777" w:rsidR="0077252E" w:rsidRPr="00D53695" w:rsidRDefault="0077252E" w:rsidP="00380D8C">
            <w:pPr>
              <w:jc w:val="center"/>
              <w:rPr>
                <w:color w:val="000000"/>
                <w:sz w:val="20"/>
                <w:szCs w:val="20"/>
                <w:lang w:val="es-419"/>
              </w:rPr>
            </w:pPr>
            <w:r w:rsidRPr="00D53695">
              <w:rPr>
                <w:color w:val="000000"/>
                <w:sz w:val="20"/>
                <w:szCs w:val="20"/>
                <w:lang w:val="es-419"/>
              </w:rPr>
              <w:t>61</w:t>
            </w:r>
          </w:p>
        </w:tc>
        <w:tc>
          <w:tcPr>
            <w:tcW w:w="1302" w:type="pct"/>
            <w:vMerge w:val="restart"/>
            <w:tcMar>
              <w:top w:w="0" w:type="dxa"/>
              <w:left w:w="108" w:type="dxa"/>
              <w:bottom w:w="0" w:type="dxa"/>
              <w:right w:w="108" w:type="dxa"/>
            </w:tcMar>
            <w:hideMark/>
          </w:tcPr>
          <w:p w14:paraId="134AB64A"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Demora debida a la situación de seguridad del país </w:t>
            </w:r>
          </w:p>
        </w:tc>
        <w:tc>
          <w:tcPr>
            <w:tcW w:w="1361" w:type="pct"/>
            <w:vMerge w:val="restart"/>
            <w:tcBorders>
              <w:top w:val="single" w:sz="4" w:space="0" w:color="auto"/>
            </w:tcBorders>
            <w:tcMar>
              <w:top w:w="0" w:type="dxa"/>
              <w:left w:w="108" w:type="dxa"/>
              <w:bottom w:w="0" w:type="dxa"/>
              <w:right w:w="108" w:type="dxa"/>
            </w:tcMar>
            <w:hideMark/>
          </w:tcPr>
          <w:p w14:paraId="343FE1EA" w14:textId="77777777" w:rsidR="0077252E" w:rsidRPr="00D53695" w:rsidRDefault="0077252E" w:rsidP="00380D8C">
            <w:pPr>
              <w:jc w:val="left"/>
              <w:rPr>
                <w:color w:val="000000"/>
                <w:sz w:val="20"/>
                <w:szCs w:val="20"/>
                <w:lang w:val="es-419"/>
              </w:rPr>
            </w:pPr>
            <w:r w:rsidRPr="00D53695">
              <w:rPr>
                <w:color w:val="000000"/>
                <w:sz w:val="20"/>
                <w:szCs w:val="20"/>
                <w:lang w:val="es-419"/>
              </w:rPr>
              <w:t>Solicitar un informe de situación en la 85ª reunión sobre los avances de la ejecución</w:t>
            </w:r>
          </w:p>
        </w:tc>
      </w:tr>
      <w:tr w:rsidR="0077252E" w:rsidRPr="00D53695" w14:paraId="1248D1DA" w14:textId="77777777" w:rsidTr="00F82A3C">
        <w:trPr>
          <w:trHeight w:val="570"/>
        </w:trPr>
        <w:tc>
          <w:tcPr>
            <w:tcW w:w="758" w:type="pct"/>
            <w:tcMar>
              <w:top w:w="0" w:type="dxa"/>
              <w:left w:w="57" w:type="dxa"/>
              <w:bottom w:w="0" w:type="dxa"/>
              <w:right w:w="57" w:type="dxa"/>
            </w:tcMar>
            <w:hideMark/>
          </w:tcPr>
          <w:p w14:paraId="278A5683"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Somalia </w:t>
            </w:r>
          </w:p>
          <w:p w14:paraId="0125B3F7" w14:textId="77777777" w:rsidR="0077252E" w:rsidRPr="00D53695" w:rsidRDefault="0077252E" w:rsidP="00380D8C">
            <w:pPr>
              <w:jc w:val="left"/>
              <w:rPr>
                <w:color w:val="000000"/>
                <w:sz w:val="20"/>
                <w:szCs w:val="20"/>
                <w:lang w:val="es-419"/>
              </w:rPr>
            </w:pPr>
            <w:r w:rsidRPr="00D53695">
              <w:rPr>
                <w:color w:val="000000"/>
                <w:sz w:val="20"/>
                <w:szCs w:val="20"/>
                <w:lang w:val="es-419"/>
              </w:rPr>
              <w:t>SOM/PHA/77/TAS/13</w:t>
            </w:r>
          </w:p>
        </w:tc>
        <w:tc>
          <w:tcPr>
            <w:tcW w:w="1131" w:type="pct"/>
            <w:tcMar>
              <w:top w:w="0" w:type="dxa"/>
              <w:left w:w="108" w:type="dxa"/>
              <w:bottom w:w="0" w:type="dxa"/>
              <w:right w:w="108" w:type="dxa"/>
            </w:tcMar>
            <w:hideMark/>
          </w:tcPr>
          <w:p w14:paraId="1E75AC13" w14:textId="77777777" w:rsidR="0077252E" w:rsidRPr="00D53695" w:rsidRDefault="0077252E" w:rsidP="00380D8C">
            <w:pPr>
              <w:jc w:val="left"/>
              <w:rPr>
                <w:color w:val="000000"/>
                <w:sz w:val="20"/>
                <w:szCs w:val="20"/>
                <w:lang w:val="es-419"/>
              </w:rPr>
            </w:pPr>
            <w:r w:rsidRPr="00D53695">
              <w:rPr>
                <w:color w:val="000000"/>
                <w:sz w:val="20"/>
                <w:szCs w:val="20"/>
                <w:lang w:val="es-419"/>
              </w:rPr>
              <w:t>PGEH (etapa I, segundo tramo) (seguridad adicional)</w:t>
            </w:r>
          </w:p>
        </w:tc>
        <w:tc>
          <w:tcPr>
            <w:tcW w:w="448" w:type="pct"/>
            <w:tcMar>
              <w:top w:w="0" w:type="dxa"/>
              <w:left w:w="108" w:type="dxa"/>
              <w:bottom w:w="0" w:type="dxa"/>
              <w:right w:w="108" w:type="dxa"/>
            </w:tcMar>
            <w:hideMark/>
          </w:tcPr>
          <w:p w14:paraId="2357283A" w14:textId="77777777" w:rsidR="0077252E" w:rsidRPr="00D53695" w:rsidRDefault="0077252E" w:rsidP="00380D8C">
            <w:pPr>
              <w:jc w:val="center"/>
              <w:rPr>
                <w:color w:val="000000"/>
                <w:sz w:val="20"/>
                <w:szCs w:val="20"/>
                <w:lang w:val="es-419"/>
              </w:rPr>
            </w:pPr>
            <w:r w:rsidRPr="00D53695">
              <w:rPr>
                <w:color w:val="000000"/>
                <w:sz w:val="20"/>
                <w:szCs w:val="20"/>
                <w:lang w:val="es-419"/>
              </w:rPr>
              <w:t>71</w:t>
            </w:r>
          </w:p>
        </w:tc>
        <w:tc>
          <w:tcPr>
            <w:tcW w:w="1302" w:type="pct"/>
            <w:vMerge/>
            <w:hideMark/>
          </w:tcPr>
          <w:p w14:paraId="61AEF772" w14:textId="77777777" w:rsidR="0077252E" w:rsidRPr="00D53695" w:rsidRDefault="0077252E" w:rsidP="00380D8C">
            <w:pPr>
              <w:jc w:val="left"/>
              <w:rPr>
                <w:color w:val="000000"/>
                <w:sz w:val="20"/>
                <w:szCs w:val="20"/>
                <w:lang w:val="es-419" w:eastAsia="en-CA"/>
              </w:rPr>
            </w:pPr>
          </w:p>
        </w:tc>
        <w:tc>
          <w:tcPr>
            <w:tcW w:w="1361" w:type="pct"/>
            <w:vMerge/>
            <w:hideMark/>
          </w:tcPr>
          <w:p w14:paraId="1057C5B8" w14:textId="77777777" w:rsidR="0077252E" w:rsidRPr="00D53695" w:rsidRDefault="0077252E" w:rsidP="00380D8C">
            <w:pPr>
              <w:jc w:val="left"/>
              <w:rPr>
                <w:color w:val="000000"/>
                <w:sz w:val="20"/>
                <w:szCs w:val="20"/>
                <w:lang w:val="es-419" w:eastAsia="en-CA"/>
              </w:rPr>
            </w:pPr>
          </w:p>
        </w:tc>
      </w:tr>
      <w:tr w:rsidR="0077252E" w:rsidRPr="003E67FF" w14:paraId="1470A988" w14:textId="77777777" w:rsidTr="00F82A3C">
        <w:trPr>
          <w:trHeight w:val="285"/>
        </w:trPr>
        <w:tc>
          <w:tcPr>
            <w:tcW w:w="758" w:type="pct"/>
            <w:tcMar>
              <w:top w:w="0" w:type="dxa"/>
              <w:left w:w="57" w:type="dxa"/>
              <w:bottom w:w="0" w:type="dxa"/>
              <w:right w:w="57" w:type="dxa"/>
            </w:tcMar>
            <w:hideMark/>
          </w:tcPr>
          <w:p w14:paraId="0EA75FE8" w14:textId="77777777" w:rsidR="0077252E" w:rsidRPr="00D53695" w:rsidRDefault="0077252E" w:rsidP="00380D8C">
            <w:pPr>
              <w:keepNext/>
              <w:jc w:val="left"/>
              <w:rPr>
                <w:color w:val="000000"/>
                <w:sz w:val="20"/>
                <w:szCs w:val="20"/>
                <w:lang w:val="es-419"/>
              </w:rPr>
            </w:pPr>
            <w:r w:rsidRPr="00D53695">
              <w:rPr>
                <w:color w:val="000000"/>
                <w:sz w:val="20"/>
                <w:szCs w:val="20"/>
                <w:lang w:val="es-419"/>
              </w:rPr>
              <w:t>República Árabe Siria</w:t>
            </w:r>
          </w:p>
          <w:p w14:paraId="4616F43D" w14:textId="77777777" w:rsidR="0077252E" w:rsidRPr="00D53695" w:rsidRDefault="0077252E" w:rsidP="00380D8C">
            <w:pPr>
              <w:keepNext/>
              <w:jc w:val="left"/>
              <w:rPr>
                <w:color w:val="000000"/>
                <w:sz w:val="20"/>
                <w:szCs w:val="20"/>
                <w:lang w:val="es-419"/>
              </w:rPr>
            </w:pPr>
            <w:r w:rsidRPr="00D53695">
              <w:rPr>
                <w:color w:val="000000"/>
                <w:sz w:val="20"/>
                <w:szCs w:val="20"/>
                <w:lang w:val="es-419"/>
              </w:rPr>
              <w:t>SYR/PHA/55/PRP/97</w:t>
            </w:r>
          </w:p>
        </w:tc>
        <w:tc>
          <w:tcPr>
            <w:tcW w:w="1131" w:type="pct"/>
            <w:tcMar>
              <w:top w:w="0" w:type="dxa"/>
              <w:left w:w="108" w:type="dxa"/>
              <w:bottom w:w="0" w:type="dxa"/>
              <w:right w:w="108" w:type="dxa"/>
            </w:tcMar>
            <w:hideMark/>
          </w:tcPr>
          <w:p w14:paraId="79A4A166" w14:textId="77777777" w:rsidR="0077252E" w:rsidRPr="00D53695" w:rsidRDefault="0077252E" w:rsidP="00380D8C">
            <w:pPr>
              <w:keepNext/>
              <w:jc w:val="left"/>
              <w:rPr>
                <w:color w:val="000000"/>
                <w:sz w:val="20"/>
                <w:szCs w:val="20"/>
                <w:lang w:val="es-419"/>
              </w:rPr>
            </w:pPr>
            <w:r w:rsidRPr="00D53695">
              <w:rPr>
                <w:color w:val="000000"/>
                <w:sz w:val="20"/>
                <w:szCs w:val="20"/>
                <w:lang w:val="es-419"/>
              </w:rPr>
              <w:t>Preparación de un PGEH</w:t>
            </w:r>
          </w:p>
        </w:tc>
        <w:tc>
          <w:tcPr>
            <w:tcW w:w="448" w:type="pct"/>
            <w:tcMar>
              <w:top w:w="0" w:type="dxa"/>
              <w:left w:w="108" w:type="dxa"/>
              <w:bottom w:w="0" w:type="dxa"/>
              <w:right w:w="108" w:type="dxa"/>
            </w:tcMar>
            <w:hideMark/>
          </w:tcPr>
          <w:p w14:paraId="3BD0ACB5" w14:textId="77777777" w:rsidR="0077252E" w:rsidRPr="00D53695" w:rsidRDefault="0077252E" w:rsidP="00380D8C">
            <w:pPr>
              <w:keepNext/>
              <w:jc w:val="center"/>
              <w:rPr>
                <w:color w:val="000000"/>
                <w:sz w:val="20"/>
                <w:szCs w:val="20"/>
                <w:lang w:val="es-419"/>
              </w:rPr>
            </w:pPr>
            <w:r w:rsidRPr="00D53695">
              <w:rPr>
                <w:color w:val="000000"/>
                <w:sz w:val="20"/>
                <w:szCs w:val="20"/>
                <w:lang w:val="es-419"/>
              </w:rPr>
              <w:t>82</w:t>
            </w:r>
          </w:p>
        </w:tc>
        <w:tc>
          <w:tcPr>
            <w:tcW w:w="1302" w:type="pct"/>
            <w:vMerge w:val="restart"/>
            <w:tcMar>
              <w:top w:w="0" w:type="dxa"/>
              <w:left w:w="108" w:type="dxa"/>
              <w:bottom w:w="0" w:type="dxa"/>
              <w:right w:w="108" w:type="dxa"/>
            </w:tcMar>
            <w:hideMark/>
          </w:tcPr>
          <w:p w14:paraId="4F7E6FE6" w14:textId="77777777" w:rsidR="0077252E" w:rsidRPr="00D53695" w:rsidRDefault="0077252E" w:rsidP="00380D8C">
            <w:pPr>
              <w:keepNext/>
              <w:jc w:val="left"/>
              <w:rPr>
                <w:color w:val="000000"/>
                <w:sz w:val="20"/>
                <w:szCs w:val="20"/>
                <w:lang w:val="es-419"/>
              </w:rPr>
            </w:pPr>
            <w:r w:rsidRPr="00D53695">
              <w:rPr>
                <w:color w:val="000000"/>
                <w:sz w:val="20"/>
                <w:szCs w:val="20"/>
                <w:lang w:val="es-419"/>
              </w:rPr>
              <w:t>Demora debida a la situación de seguridad del país</w:t>
            </w:r>
          </w:p>
        </w:tc>
        <w:tc>
          <w:tcPr>
            <w:tcW w:w="1361" w:type="pct"/>
            <w:vMerge w:val="restart"/>
            <w:tcMar>
              <w:top w:w="0" w:type="dxa"/>
              <w:left w:w="108" w:type="dxa"/>
              <w:bottom w:w="0" w:type="dxa"/>
              <w:right w:w="108" w:type="dxa"/>
            </w:tcMar>
            <w:hideMark/>
          </w:tcPr>
          <w:p w14:paraId="4097A3B8" w14:textId="77777777" w:rsidR="0077252E" w:rsidRPr="00D53695" w:rsidRDefault="0077252E" w:rsidP="00380D8C">
            <w:pPr>
              <w:keepNext/>
              <w:jc w:val="left"/>
              <w:rPr>
                <w:color w:val="000000"/>
                <w:sz w:val="20"/>
                <w:szCs w:val="20"/>
                <w:lang w:val="es-419"/>
              </w:rPr>
            </w:pPr>
            <w:r w:rsidRPr="00D53695">
              <w:rPr>
                <w:color w:val="000000"/>
                <w:sz w:val="20"/>
                <w:szCs w:val="20"/>
                <w:lang w:val="es-419"/>
              </w:rPr>
              <w:t xml:space="preserve">Solicitar un informe de situación en la 85ª reunión sobre la preparación del proyecto y la fecha de presentación propuesta </w:t>
            </w:r>
          </w:p>
        </w:tc>
      </w:tr>
      <w:tr w:rsidR="0077252E" w:rsidRPr="00D53695" w14:paraId="06F74BC4" w14:textId="77777777" w:rsidTr="00F82A3C">
        <w:trPr>
          <w:trHeight w:val="570"/>
        </w:trPr>
        <w:tc>
          <w:tcPr>
            <w:tcW w:w="758" w:type="pct"/>
            <w:tcMar>
              <w:top w:w="0" w:type="dxa"/>
              <w:left w:w="57" w:type="dxa"/>
              <w:bottom w:w="0" w:type="dxa"/>
              <w:right w:w="57" w:type="dxa"/>
            </w:tcMar>
            <w:hideMark/>
          </w:tcPr>
          <w:p w14:paraId="41247829" w14:textId="77777777" w:rsidR="0077252E" w:rsidRPr="00D53695" w:rsidRDefault="0077252E" w:rsidP="00380D8C">
            <w:pPr>
              <w:keepNext/>
              <w:jc w:val="left"/>
              <w:rPr>
                <w:color w:val="000000"/>
                <w:sz w:val="20"/>
                <w:szCs w:val="20"/>
                <w:lang w:val="es-419"/>
              </w:rPr>
            </w:pPr>
            <w:r w:rsidRPr="00D53695">
              <w:rPr>
                <w:color w:val="000000"/>
                <w:sz w:val="20"/>
                <w:szCs w:val="20"/>
                <w:lang w:val="es-419"/>
              </w:rPr>
              <w:t>República Árabe Siria</w:t>
            </w:r>
          </w:p>
          <w:p w14:paraId="2F2287C0" w14:textId="77777777" w:rsidR="0077252E" w:rsidRPr="00D53695" w:rsidRDefault="0077252E" w:rsidP="00380D8C">
            <w:pPr>
              <w:keepNext/>
              <w:jc w:val="left"/>
              <w:rPr>
                <w:color w:val="000000"/>
                <w:sz w:val="20"/>
                <w:szCs w:val="20"/>
                <w:lang w:val="es-419"/>
              </w:rPr>
            </w:pPr>
            <w:r w:rsidRPr="00D53695">
              <w:rPr>
                <w:color w:val="000000"/>
                <w:sz w:val="20"/>
                <w:szCs w:val="20"/>
                <w:lang w:val="es-419"/>
              </w:rPr>
              <w:t>SYR/FOA/61/PRP/102</w:t>
            </w:r>
          </w:p>
        </w:tc>
        <w:tc>
          <w:tcPr>
            <w:tcW w:w="1131" w:type="pct"/>
            <w:tcMar>
              <w:top w:w="0" w:type="dxa"/>
              <w:left w:w="108" w:type="dxa"/>
              <w:bottom w:w="0" w:type="dxa"/>
              <w:right w:w="108" w:type="dxa"/>
            </w:tcMar>
            <w:hideMark/>
          </w:tcPr>
          <w:p w14:paraId="5ABE95D5" w14:textId="77777777" w:rsidR="0077252E" w:rsidRPr="00D53695" w:rsidRDefault="0077252E" w:rsidP="00380D8C">
            <w:pPr>
              <w:keepNext/>
              <w:jc w:val="left"/>
              <w:rPr>
                <w:color w:val="000000"/>
                <w:sz w:val="20"/>
                <w:szCs w:val="20"/>
                <w:lang w:val="es-419"/>
              </w:rPr>
            </w:pPr>
            <w:r w:rsidRPr="00D53695">
              <w:rPr>
                <w:color w:val="000000"/>
                <w:sz w:val="20"/>
                <w:szCs w:val="20"/>
                <w:lang w:val="es-419"/>
              </w:rPr>
              <w:t>Preparación de actividades de inversión para la eliminación de HCFC (sector de espumas)</w:t>
            </w:r>
          </w:p>
        </w:tc>
        <w:tc>
          <w:tcPr>
            <w:tcW w:w="448" w:type="pct"/>
            <w:tcMar>
              <w:top w:w="0" w:type="dxa"/>
              <w:left w:w="108" w:type="dxa"/>
              <w:bottom w:w="0" w:type="dxa"/>
              <w:right w:w="108" w:type="dxa"/>
            </w:tcMar>
            <w:hideMark/>
          </w:tcPr>
          <w:p w14:paraId="5C86F859" w14:textId="77777777" w:rsidR="0077252E" w:rsidRPr="00D53695" w:rsidRDefault="0077252E" w:rsidP="00380D8C">
            <w:pPr>
              <w:keepNext/>
              <w:jc w:val="center"/>
              <w:rPr>
                <w:color w:val="000000"/>
                <w:sz w:val="20"/>
                <w:szCs w:val="20"/>
                <w:lang w:val="es-419"/>
              </w:rPr>
            </w:pPr>
            <w:r w:rsidRPr="00D53695">
              <w:rPr>
                <w:color w:val="000000"/>
                <w:sz w:val="20"/>
                <w:szCs w:val="20"/>
                <w:lang w:val="es-419"/>
              </w:rPr>
              <w:t>58</w:t>
            </w:r>
          </w:p>
        </w:tc>
        <w:tc>
          <w:tcPr>
            <w:tcW w:w="1302" w:type="pct"/>
            <w:vMerge/>
            <w:hideMark/>
          </w:tcPr>
          <w:p w14:paraId="40F264B8" w14:textId="77777777" w:rsidR="0077252E" w:rsidRPr="00D53695" w:rsidRDefault="0077252E" w:rsidP="00380D8C">
            <w:pPr>
              <w:keepNext/>
              <w:jc w:val="left"/>
              <w:rPr>
                <w:color w:val="000000"/>
                <w:sz w:val="20"/>
                <w:szCs w:val="20"/>
                <w:lang w:val="es-419" w:eastAsia="en-CA"/>
              </w:rPr>
            </w:pPr>
          </w:p>
        </w:tc>
        <w:tc>
          <w:tcPr>
            <w:tcW w:w="1361" w:type="pct"/>
            <w:vMerge/>
            <w:hideMark/>
          </w:tcPr>
          <w:p w14:paraId="2E0EC062" w14:textId="77777777" w:rsidR="0077252E" w:rsidRPr="00D53695" w:rsidRDefault="0077252E" w:rsidP="00380D8C">
            <w:pPr>
              <w:keepNext/>
              <w:jc w:val="left"/>
              <w:rPr>
                <w:color w:val="000000"/>
                <w:sz w:val="20"/>
                <w:szCs w:val="20"/>
                <w:lang w:val="es-419" w:eastAsia="en-CA"/>
              </w:rPr>
            </w:pPr>
          </w:p>
        </w:tc>
      </w:tr>
      <w:tr w:rsidR="0077252E" w:rsidRPr="003E67FF" w14:paraId="2449034B" w14:textId="77777777" w:rsidTr="00F82A3C">
        <w:trPr>
          <w:trHeight w:val="855"/>
        </w:trPr>
        <w:tc>
          <w:tcPr>
            <w:tcW w:w="758" w:type="pct"/>
            <w:tcMar>
              <w:top w:w="0" w:type="dxa"/>
              <w:left w:w="57" w:type="dxa"/>
              <w:bottom w:w="0" w:type="dxa"/>
              <w:right w:w="57" w:type="dxa"/>
            </w:tcMar>
            <w:hideMark/>
          </w:tcPr>
          <w:p w14:paraId="582261B6" w14:textId="77777777" w:rsidR="0077252E" w:rsidRPr="00D53695" w:rsidRDefault="0077252E" w:rsidP="00380D8C">
            <w:pPr>
              <w:jc w:val="left"/>
              <w:rPr>
                <w:color w:val="000000"/>
                <w:sz w:val="20"/>
                <w:szCs w:val="20"/>
                <w:lang w:val="es-419"/>
              </w:rPr>
            </w:pPr>
            <w:r w:rsidRPr="00D53695">
              <w:rPr>
                <w:color w:val="000000"/>
                <w:sz w:val="20"/>
                <w:szCs w:val="20"/>
                <w:lang w:val="es-419"/>
              </w:rPr>
              <w:t>República Árabe Siria</w:t>
            </w:r>
          </w:p>
          <w:p w14:paraId="3A0B7635" w14:textId="77777777" w:rsidR="0077252E" w:rsidRPr="00D53695" w:rsidRDefault="0077252E" w:rsidP="00380D8C">
            <w:pPr>
              <w:jc w:val="left"/>
              <w:rPr>
                <w:color w:val="000000"/>
                <w:sz w:val="20"/>
                <w:szCs w:val="20"/>
                <w:lang w:val="es-419"/>
              </w:rPr>
            </w:pPr>
            <w:r w:rsidRPr="00D53695">
              <w:rPr>
                <w:color w:val="000000"/>
                <w:sz w:val="20"/>
                <w:szCs w:val="20"/>
                <w:lang w:val="es-419"/>
              </w:rPr>
              <w:t>SYR/REF/62/INV/103</w:t>
            </w:r>
          </w:p>
        </w:tc>
        <w:tc>
          <w:tcPr>
            <w:tcW w:w="1131" w:type="pct"/>
            <w:tcMar>
              <w:top w:w="0" w:type="dxa"/>
              <w:left w:w="108" w:type="dxa"/>
              <w:bottom w:w="0" w:type="dxa"/>
              <w:right w:w="108" w:type="dxa"/>
            </w:tcMar>
            <w:hideMark/>
          </w:tcPr>
          <w:p w14:paraId="64C2A917" w14:textId="77777777" w:rsidR="0077252E" w:rsidRPr="00D53695" w:rsidRDefault="0077252E" w:rsidP="00380D8C">
            <w:pPr>
              <w:jc w:val="left"/>
              <w:rPr>
                <w:color w:val="000000"/>
                <w:sz w:val="20"/>
                <w:szCs w:val="20"/>
                <w:lang w:val="es-419"/>
              </w:rPr>
            </w:pPr>
            <w:r w:rsidRPr="00D53695">
              <w:rPr>
                <w:color w:val="000000"/>
                <w:sz w:val="20"/>
                <w:szCs w:val="20"/>
                <w:lang w:val="es-419"/>
              </w:rPr>
              <w:t>Eliminación de HCFC-22 y HCFC</w:t>
            </w:r>
            <w:r w:rsidRPr="00D53695">
              <w:rPr>
                <w:color w:val="000000"/>
                <w:sz w:val="20"/>
                <w:szCs w:val="20"/>
                <w:lang w:val="es-419"/>
              </w:rPr>
              <w:noBreakHyphen/>
              <w:t>141b en la fabricación de equipos unitarios de aire acondicionado y paneles aislantes de poliuretano rígido en Al Hafez Group</w:t>
            </w:r>
          </w:p>
        </w:tc>
        <w:tc>
          <w:tcPr>
            <w:tcW w:w="448" w:type="pct"/>
            <w:tcMar>
              <w:top w:w="0" w:type="dxa"/>
              <w:left w:w="108" w:type="dxa"/>
              <w:bottom w:w="0" w:type="dxa"/>
              <w:right w:w="108" w:type="dxa"/>
            </w:tcMar>
            <w:hideMark/>
          </w:tcPr>
          <w:p w14:paraId="1ADDCF65" w14:textId="77777777" w:rsidR="0077252E" w:rsidRPr="00D53695" w:rsidRDefault="0077252E" w:rsidP="00380D8C">
            <w:pPr>
              <w:jc w:val="center"/>
              <w:rPr>
                <w:color w:val="000000"/>
                <w:sz w:val="20"/>
                <w:szCs w:val="20"/>
                <w:lang w:val="es-419"/>
              </w:rPr>
            </w:pPr>
            <w:r w:rsidRPr="00D53695">
              <w:rPr>
                <w:color w:val="000000"/>
                <w:sz w:val="20"/>
                <w:szCs w:val="20"/>
                <w:lang w:val="es-419"/>
              </w:rPr>
              <w:t>28</w:t>
            </w:r>
          </w:p>
        </w:tc>
        <w:tc>
          <w:tcPr>
            <w:tcW w:w="1302" w:type="pct"/>
            <w:tcMar>
              <w:top w:w="0" w:type="dxa"/>
              <w:left w:w="108" w:type="dxa"/>
              <w:bottom w:w="0" w:type="dxa"/>
              <w:right w:w="108" w:type="dxa"/>
            </w:tcMar>
            <w:hideMark/>
          </w:tcPr>
          <w:p w14:paraId="4A6A08B8" w14:textId="77777777" w:rsidR="0077252E" w:rsidRPr="00D53695" w:rsidRDefault="0077252E" w:rsidP="00380D8C">
            <w:pPr>
              <w:jc w:val="left"/>
              <w:rPr>
                <w:color w:val="000000"/>
                <w:sz w:val="20"/>
                <w:szCs w:val="20"/>
                <w:lang w:val="es-419"/>
              </w:rPr>
            </w:pPr>
            <w:r w:rsidRPr="00D53695">
              <w:rPr>
                <w:color w:val="000000"/>
                <w:sz w:val="20"/>
                <w:szCs w:val="20"/>
                <w:lang w:val="es-419"/>
              </w:rPr>
              <w:t>12 meses de demora; las plantas fueron inspeccionados por la ONUDI en septiembre de 2019 y la empresa está en funcionamiento. Se prevé que el proyecto se termine el 31 de diciembre de 2020</w:t>
            </w:r>
          </w:p>
        </w:tc>
        <w:tc>
          <w:tcPr>
            <w:tcW w:w="1361" w:type="pct"/>
            <w:tcMar>
              <w:top w:w="0" w:type="dxa"/>
              <w:left w:w="108" w:type="dxa"/>
              <w:bottom w:w="0" w:type="dxa"/>
              <w:right w:w="108" w:type="dxa"/>
            </w:tcMar>
            <w:hideMark/>
          </w:tcPr>
          <w:p w14:paraId="60DD4911" w14:textId="77777777" w:rsidR="0077252E" w:rsidRPr="00D53695" w:rsidRDefault="0077252E" w:rsidP="00380D8C">
            <w:pPr>
              <w:jc w:val="left"/>
              <w:rPr>
                <w:color w:val="000000"/>
                <w:sz w:val="20"/>
                <w:szCs w:val="20"/>
                <w:lang w:val="es-419"/>
              </w:rPr>
            </w:pPr>
            <w:r w:rsidRPr="00D53695">
              <w:rPr>
                <w:color w:val="000000"/>
                <w:sz w:val="20"/>
                <w:szCs w:val="20"/>
                <w:lang w:val="es-419"/>
              </w:rPr>
              <w:t>Solicitar un informe en la 85</w:t>
            </w:r>
            <w:r w:rsidRPr="00D53695">
              <w:rPr>
                <w:color w:val="000000"/>
                <w:sz w:val="20"/>
                <w:szCs w:val="20"/>
                <w:vertAlign w:val="superscript"/>
                <w:lang w:val="es-419"/>
              </w:rPr>
              <w:t>ª</w:t>
            </w:r>
            <w:r w:rsidRPr="00D53695">
              <w:rPr>
                <w:color w:val="000000"/>
                <w:sz w:val="20"/>
                <w:szCs w:val="20"/>
                <w:lang w:val="es-419"/>
              </w:rPr>
              <w:t>reunión sobre este proyecto con demoras de ejecución, y tomar nota de que el proyecto estaría terminado antes del 31 de diciembre de 2020</w:t>
            </w:r>
          </w:p>
        </w:tc>
      </w:tr>
      <w:tr w:rsidR="0077252E" w:rsidRPr="003E67FF" w14:paraId="7A488BD1" w14:textId="77777777" w:rsidTr="00F82A3C">
        <w:trPr>
          <w:trHeight w:val="570"/>
        </w:trPr>
        <w:tc>
          <w:tcPr>
            <w:tcW w:w="758" w:type="pct"/>
            <w:tcMar>
              <w:top w:w="0" w:type="dxa"/>
              <w:left w:w="57" w:type="dxa"/>
              <w:bottom w:w="0" w:type="dxa"/>
              <w:right w:w="57" w:type="dxa"/>
            </w:tcMar>
            <w:hideMark/>
          </w:tcPr>
          <w:p w14:paraId="2010203A" w14:textId="77777777" w:rsidR="0077252E" w:rsidRPr="00D53695" w:rsidRDefault="0077252E" w:rsidP="00380D8C">
            <w:pPr>
              <w:jc w:val="left"/>
              <w:rPr>
                <w:color w:val="000000"/>
                <w:sz w:val="20"/>
                <w:szCs w:val="20"/>
                <w:lang w:val="es-419"/>
              </w:rPr>
            </w:pPr>
            <w:r w:rsidRPr="00D53695">
              <w:rPr>
                <w:color w:val="000000"/>
                <w:sz w:val="20"/>
                <w:szCs w:val="20"/>
                <w:lang w:val="es-419"/>
              </w:rPr>
              <w:t>República Árabe Siria</w:t>
            </w:r>
          </w:p>
          <w:p w14:paraId="25B10B97" w14:textId="77777777" w:rsidR="0077252E" w:rsidRPr="00D53695" w:rsidRDefault="0077252E" w:rsidP="00380D8C">
            <w:pPr>
              <w:jc w:val="left"/>
              <w:rPr>
                <w:color w:val="000000"/>
                <w:sz w:val="20"/>
                <w:szCs w:val="20"/>
                <w:lang w:val="es-419"/>
              </w:rPr>
            </w:pPr>
            <w:r w:rsidRPr="00D53695">
              <w:rPr>
                <w:color w:val="000000"/>
                <w:sz w:val="20"/>
                <w:szCs w:val="20"/>
                <w:lang w:val="es-419"/>
              </w:rPr>
              <w:t>SYR/SEV/73/INS/104</w:t>
            </w:r>
          </w:p>
        </w:tc>
        <w:tc>
          <w:tcPr>
            <w:tcW w:w="1131" w:type="pct"/>
            <w:tcMar>
              <w:top w:w="0" w:type="dxa"/>
              <w:left w:w="108" w:type="dxa"/>
              <w:bottom w:w="0" w:type="dxa"/>
              <w:right w:w="108" w:type="dxa"/>
            </w:tcMar>
            <w:hideMark/>
          </w:tcPr>
          <w:p w14:paraId="14167461" w14:textId="77777777" w:rsidR="0077252E" w:rsidRPr="00D53695" w:rsidRDefault="0077252E" w:rsidP="00380D8C">
            <w:pPr>
              <w:jc w:val="left"/>
              <w:rPr>
                <w:color w:val="000000"/>
                <w:sz w:val="20"/>
                <w:szCs w:val="20"/>
                <w:lang w:val="es-419"/>
              </w:rPr>
            </w:pPr>
            <w:r w:rsidRPr="00D53695">
              <w:rPr>
                <w:color w:val="000000"/>
                <w:sz w:val="20"/>
                <w:szCs w:val="20"/>
                <w:lang w:val="es-419"/>
              </w:rPr>
              <w:t>Ampliación del fortalecimiento institucional (fase V: 1/2015-12/2016)</w:t>
            </w:r>
          </w:p>
        </w:tc>
        <w:tc>
          <w:tcPr>
            <w:tcW w:w="448" w:type="pct"/>
            <w:tcMar>
              <w:top w:w="0" w:type="dxa"/>
              <w:left w:w="108" w:type="dxa"/>
              <w:bottom w:w="0" w:type="dxa"/>
              <w:right w:w="108" w:type="dxa"/>
            </w:tcMar>
            <w:hideMark/>
          </w:tcPr>
          <w:p w14:paraId="3C7B5C85" w14:textId="77777777" w:rsidR="0077252E" w:rsidRPr="00D53695" w:rsidRDefault="0077252E" w:rsidP="00380D8C">
            <w:pPr>
              <w:jc w:val="center"/>
              <w:rPr>
                <w:color w:val="000000"/>
                <w:sz w:val="20"/>
                <w:szCs w:val="20"/>
                <w:lang w:val="es-419"/>
              </w:rPr>
            </w:pPr>
            <w:r w:rsidRPr="00D53695">
              <w:rPr>
                <w:color w:val="000000"/>
                <w:sz w:val="20"/>
                <w:szCs w:val="20"/>
                <w:lang w:val="es-419"/>
              </w:rPr>
              <w:t>4</w:t>
            </w:r>
          </w:p>
        </w:tc>
        <w:tc>
          <w:tcPr>
            <w:tcW w:w="1302" w:type="pct"/>
            <w:noWrap/>
            <w:tcMar>
              <w:top w:w="0" w:type="dxa"/>
              <w:left w:w="108" w:type="dxa"/>
              <w:bottom w:w="0" w:type="dxa"/>
              <w:right w:w="108" w:type="dxa"/>
            </w:tcMar>
            <w:hideMark/>
          </w:tcPr>
          <w:p w14:paraId="63992565" w14:textId="77777777" w:rsidR="0077252E" w:rsidRPr="00D53695" w:rsidRDefault="0077252E" w:rsidP="00380D8C">
            <w:pPr>
              <w:jc w:val="left"/>
              <w:rPr>
                <w:color w:val="000000"/>
                <w:sz w:val="20"/>
                <w:szCs w:val="20"/>
                <w:lang w:val="es-419"/>
              </w:rPr>
            </w:pPr>
            <w:r w:rsidRPr="00D53695">
              <w:rPr>
                <w:color w:val="000000"/>
                <w:sz w:val="20"/>
                <w:szCs w:val="20"/>
                <w:lang w:val="es-419"/>
              </w:rPr>
              <w:t>Demora debida a la situación de seguridad del país</w:t>
            </w:r>
          </w:p>
        </w:tc>
        <w:tc>
          <w:tcPr>
            <w:tcW w:w="1361" w:type="pct"/>
            <w:tcMar>
              <w:top w:w="0" w:type="dxa"/>
              <w:left w:w="108" w:type="dxa"/>
              <w:bottom w:w="0" w:type="dxa"/>
              <w:right w:w="108" w:type="dxa"/>
            </w:tcMar>
            <w:hideMark/>
          </w:tcPr>
          <w:p w14:paraId="053C6DAF" w14:textId="77777777" w:rsidR="0077252E" w:rsidRPr="00D53695" w:rsidRDefault="0077252E" w:rsidP="00380D8C">
            <w:pPr>
              <w:jc w:val="left"/>
              <w:rPr>
                <w:color w:val="000000"/>
                <w:sz w:val="20"/>
                <w:szCs w:val="20"/>
                <w:lang w:val="es-419"/>
              </w:rPr>
            </w:pPr>
            <w:r w:rsidRPr="00D53695">
              <w:rPr>
                <w:color w:val="000000"/>
                <w:sz w:val="20"/>
                <w:szCs w:val="20"/>
                <w:lang w:val="es-419"/>
              </w:rPr>
              <w:t>Solicitar un informe de situación en la 85ª reunión sobre los avances en la ejecución y el nivel de desembolso de fondos</w:t>
            </w:r>
          </w:p>
        </w:tc>
      </w:tr>
      <w:tr w:rsidR="0077252E" w:rsidRPr="003E67FF" w14:paraId="2924DF5A" w14:textId="77777777" w:rsidTr="00F82A3C">
        <w:trPr>
          <w:trHeight w:val="570"/>
        </w:trPr>
        <w:tc>
          <w:tcPr>
            <w:tcW w:w="758" w:type="pct"/>
            <w:tcBorders>
              <w:bottom w:val="single" w:sz="4" w:space="0" w:color="auto"/>
            </w:tcBorders>
            <w:tcMar>
              <w:top w:w="0" w:type="dxa"/>
              <w:left w:w="57" w:type="dxa"/>
              <w:bottom w:w="0" w:type="dxa"/>
              <w:right w:w="57" w:type="dxa"/>
            </w:tcMar>
            <w:hideMark/>
          </w:tcPr>
          <w:p w14:paraId="4C28C870" w14:textId="77777777" w:rsidR="0077252E" w:rsidRPr="00D53695" w:rsidRDefault="0077252E" w:rsidP="00380D8C">
            <w:pPr>
              <w:jc w:val="left"/>
              <w:rPr>
                <w:color w:val="000000"/>
                <w:sz w:val="20"/>
                <w:szCs w:val="20"/>
                <w:lang w:val="es-419"/>
              </w:rPr>
            </w:pPr>
            <w:r w:rsidRPr="00D53695">
              <w:rPr>
                <w:color w:val="000000"/>
                <w:sz w:val="20"/>
                <w:szCs w:val="20"/>
                <w:lang w:val="es-419"/>
              </w:rPr>
              <w:t>República Unida de Tanzanía</w:t>
            </w:r>
          </w:p>
          <w:p w14:paraId="539E3FBC" w14:textId="77777777" w:rsidR="0077252E" w:rsidRPr="00D53695" w:rsidRDefault="0077252E" w:rsidP="00380D8C">
            <w:pPr>
              <w:jc w:val="left"/>
              <w:rPr>
                <w:color w:val="000000"/>
                <w:sz w:val="20"/>
                <w:szCs w:val="20"/>
                <w:lang w:val="es-419"/>
              </w:rPr>
            </w:pPr>
            <w:r w:rsidRPr="00D53695">
              <w:rPr>
                <w:color w:val="000000"/>
                <w:sz w:val="20"/>
                <w:szCs w:val="20"/>
                <w:lang w:val="es-419"/>
              </w:rPr>
              <w:t>URT/PHA/76/INV/35</w:t>
            </w:r>
          </w:p>
        </w:tc>
        <w:tc>
          <w:tcPr>
            <w:tcW w:w="1131" w:type="pct"/>
            <w:tcMar>
              <w:top w:w="0" w:type="dxa"/>
              <w:left w:w="108" w:type="dxa"/>
              <w:bottom w:w="0" w:type="dxa"/>
              <w:right w:w="108" w:type="dxa"/>
            </w:tcMar>
            <w:hideMark/>
          </w:tcPr>
          <w:p w14:paraId="79000156" w14:textId="77777777" w:rsidR="0077252E" w:rsidRPr="00D53695" w:rsidRDefault="0077252E" w:rsidP="00380D8C">
            <w:pPr>
              <w:jc w:val="left"/>
              <w:rPr>
                <w:color w:val="000000"/>
                <w:sz w:val="20"/>
                <w:szCs w:val="20"/>
                <w:lang w:val="es-419"/>
              </w:rPr>
            </w:pPr>
            <w:r w:rsidRPr="00D53695">
              <w:rPr>
                <w:color w:val="000000"/>
                <w:sz w:val="20"/>
                <w:szCs w:val="20"/>
                <w:lang w:val="es-419"/>
              </w:rPr>
              <w:t>PGEH (etapa I, segundo tramo)</w:t>
            </w:r>
          </w:p>
        </w:tc>
        <w:tc>
          <w:tcPr>
            <w:tcW w:w="448" w:type="pct"/>
            <w:tcMar>
              <w:top w:w="0" w:type="dxa"/>
              <w:left w:w="108" w:type="dxa"/>
              <w:bottom w:w="0" w:type="dxa"/>
              <w:right w:w="108" w:type="dxa"/>
            </w:tcMar>
            <w:hideMark/>
          </w:tcPr>
          <w:p w14:paraId="10402B9E" w14:textId="77777777" w:rsidR="0077252E" w:rsidRPr="00D53695" w:rsidRDefault="0077252E" w:rsidP="00380D8C">
            <w:pPr>
              <w:jc w:val="center"/>
              <w:rPr>
                <w:color w:val="000000"/>
                <w:sz w:val="20"/>
                <w:szCs w:val="20"/>
                <w:lang w:val="es-419"/>
              </w:rPr>
            </w:pPr>
            <w:r w:rsidRPr="00D53695">
              <w:rPr>
                <w:color w:val="000000"/>
                <w:sz w:val="20"/>
                <w:szCs w:val="20"/>
                <w:lang w:val="es-419"/>
              </w:rPr>
              <w:t>23</w:t>
            </w:r>
          </w:p>
        </w:tc>
        <w:tc>
          <w:tcPr>
            <w:tcW w:w="1302" w:type="pct"/>
            <w:tcMar>
              <w:top w:w="0" w:type="dxa"/>
              <w:left w:w="108" w:type="dxa"/>
              <w:bottom w:w="0" w:type="dxa"/>
              <w:right w:w="108" w:type="dxa"/>
            </w:tcMar>
            <w:hideMark/>
          </w:tcPr>
          <w:p w14:paraId="08D60B1E" w14:textId="77777777" w:rsidR="0077252E" w:rsidRPr="00D53695" w:rsidRDefault="0077252E" w:rsidP="00380D8C">
            <w:pPr>
              <w:jc w:val="left"/>
              <w:rPr>
                <w:color w:val="000000"/>
                <w:sz w:val="20"/>
                <w:szCs w:val="20"/>
                <w:lang w:val="es-419"/>
              </w:rPr>
            </w:pPr>
            <w:r w:rsidRPr="00D53695">
              <w:rPr>
                <w:color w:val="000000"/>
                <w:sz w:val="20"/>
                <w:szCs w:val="20"/>
                <w:lang w:val="es-419"/>
              </w:rPr>
              <w:t>Demora debida a problemas operacionales relativos a la aprobación del plan de ejecución por parte del gobierno</w:t>
            </w:r>
          </w:p>
        </w:tc>
        <w:tc>
          <w:tcPr>
            <w:tcW w:w="1361" w:type="pct"/>
            <w:tcMar>
              <w:top w:w="0" w:type="dxa"/>
              <w:left w:w="108" w:type="dxa"/>
              <w:bottom w:w="0" w:type="dxa"/>
              <w:right w:w="108" w:type="dxa"/>
            </w:tcMar>
            <w:hideMark/>
          </w:tcPr>
          <w:p w14:paraId="167532A7" w14:textId="77777777" w:rsidR="0077252E" w:rsidRPr="00D53695" w:rsidRDefault="0077252E" w:rsidP="00380D8C">
            <w:pPr>
              <w:jc w:val="left"/>
              <w:rPr>
                <w:color w:val="000000"/>
                <w:sz w:val="20"/>
                <w:szCs w:val="20"/>
                <w:lang w:val="es-419"/>
              </w:rPr>
            </w:pPr>
            <w:r w:rsidRPr="00D53695">
              <w:rPr>
                <w:color w:val="000000"/>
                <w:sz w:val="20"/>
                <w:szCs w:val="20"/>
                <w:lang w:val="es-419"/>
              </w:rPr>
              <w:t>Solicitar un informe de situación en la 85ª reunión sobre los avances en la ejecución</w:t>
            </w:r>
          </w:p>
        </w:tc>
      </w:tr>
      <w:tr w:rsidR="0077252E" w:rsidRPr="003E67FF" w14:paraId="57F8D41A" w14:textId="77777777" w:rsidTr="00F82A3C">
        <w:trPr>
          <w:trHeight w:val="570"/>
        </w:trPr>
        <w:tc>
          <w:tcPr>
            <w:tcW w:w="758" w:type="pct"/>
            <w:tcBorders>
              <w:top w:val="single" w:sz="4" w:space="0" w:color="auto"/>
              <w:bottom w:val="single" w:sz="4" w:space="0" w:color="auto"/>
            </w:tcBorders>
            <w:tcMar>
              <w:top w:w="0" w:type="dxa"/>
              <w:left w:w="57" w:type="dxa"/>
              <w:bottom w:w="0" w:type="dxa"/>
              <w:right w:w="57" w:type="dxa"/>
            </w:tcMar>
            <w:hideMark/>
          </w:tcPr>
          <w:p w14:paraId="06993965" w14:textId="77777777" w:rsidR="0077252E" w:rsidRPr="00D53695" w:rsidRDefault="0077252E" w:rsidP="00380D8C">
            <w:pPr>
              <w:jc w:val="left"/>
              <w:rPr>
                <w:color w:val="000000"/>
                <w:sz w:val="20"/>
                <w:szCs w:val="20"/>
                <w:lang w:val="es-419"/>
              </w:rPr>
            </w:pPr>
            <w:r w:rsidRPr="00D53695">
              <w:rPr>
                <w:color w:val="000000"/>
                <w:sz w:val="20"/>
                <w:szCs w:val="20"/>
                <w:lang w:val="es-419"/>
              </w:rPr>
              <w:t xml:space="preserve">Zambia </w:t>
            </w:r>
          </w:p>
          <w:p w14:paraId="3F3B85EC" w14:textId="77777777" w:rsidR="0077252E" w:rsidRPr="00D53695" w:rsidRDefault="0077252E" w:rsidP="00380D8C">
            <w:pPr>
              <w:jc w:val="left"/>
              <w:rPr>
                <w:color w:val="000000"/>
                <w:sz w:val="20"/>
                <w:szCs w:val="20"/>
                <w:lang w:val="es-419"/>
              </w:rPr>
            </w:pPr>
            <w:r w:rsidRPr="00D53695">
              <w:rPr>
                <w:color w:val="000000"/>
                <w:sz w:val="20"/>
                <w:szCs w:val="20"/>
                <w:lang w:val="es-419"/>
              </w:rPr>
              <w:t>ZAM/PHA/77/INV/33</w:t>
            </w:r>
          </w:p>
        </w:tc>
        <w:tc>
          <w:tcPr>
            <w:tcW w:w="1131" w:type="pct"/>
            <w:tcBorders>
              <w:top w:val="single" w:sz="4" w:space="0" w:color="auto"/>
              <w:bottom w:val="single" w:sz="4" w:space="0" w:color="auto"/>
            </w:tcBorders>
            <w:tcMar>
              <w:top w:w="0" w:type="dxa"/>
              <w:left w:w="108" w:type="dxa"/>
              <w:bottom w:w="0" w:type="dxa"/>
              <w:right w:w="108" w:type="dxa"/>
            </w:tcMar>
            <w:hideMark/>
          </w:tcPr>
          <w:p w14:paraId="698D8B58" w14:textId="77777777" w:rsidR="0077252E" w:rsidRPr="00D53695" w:rsidRDefault="0077252E" w:rsidP="00380D8C">
            <w:pPr>
              <w:jc w:val="left"/>
              <w:rPr>
                <w:color w:val="000000"/>
                <w:sz w:val="20"/>
                <w:szCs w:val="20"/>
                <w:lang w:val="es-419"/>
              </w:rPr>
            </w:pPr>
            <w:r w:rsidRPr="00D53695">
              <w:rPr>
                <w:color w:val="000000"/>
                <w:sz w:val="20"/>
                <w:szCs w:val="20"/>
                <w:lang w:val="es-419"/>
              </w:rPr>
              <w:t>PGEH (etapa I, tercer tramo)</w:t>
            </w:r>
          </w:p>
        </w:tc>
        <w:tc>
          <w:tcPr>
            <w:tcW w:w="448" w:type="pct"/>
            <w:tcMar>
              <w:top w:w="0" w:type="dxa"/>
              <w:left w:w="108" w:type="dxa"/>
              <w:bottom w:w="0" w:type="dxa"/>
              <w:right w:w="108" w:type="dxa"/>
            </w:tcMar>
            <w:hideMark/>
          </w:tcPr>
          <w:p w14:paraId="76279C49" w14:textId="77777777" w:rsidR="0077252E" w:rsidRPr="00D53695" w:rsidRDefault="0077252E" w:rsidP="00380D8C">
            <w:pPr>
              <w:jc w:val="center"/>
              <w:rPr>
                <w:color w:val="000000"/>
                <w:sz w:val="20"/>
                <w:szCs w:val="20"/>
                <w:lang w:val="es-419"/>
              </w:rPr>
            </w:pPr>
            <w:r w:rsidRPr="00D53695">
              <w:rPr>
                <w:color w:val="000000"/>
                <w:sz w:val="20"/>
                <w:szCs w:val="20"/>
                <w:lang w:val="es-419"/>
              </w:rPr>
              <w:t>0</w:t>
            </w:r>
          </w:p>
        </w:tc>
        <w:tc>
          <w:tcPr>
            <w:tcW w:w="1302" w:type="pct"/>
            <w:tcMar>
              <w:top w:w="0" w:type="dxa"/>
              <w:left w:w="108" w:type="dxa"/>
              <w:bottom w:w="0" w:type="dxa"/>
              <w:right w:w="108" w:type="dxa"/>
            </w:tcMar>
            <w:hideMark/>
          </w:tcPr>
          <w:p w14:paraId="68A39D3F" w14:textId="77777777" w:rsidR="0077252E" w:rsidRPr="00D53695" w:rsidRDefault="0077252E" w:rsidP="00380D8C">
            <w:pPr>
              <w:jc w:val="left"/>
              <w:rPr>
                <w:color w:val="000000"/>
                <w:sz w:val="20"/>
                <w:szCs w:val="20"/>
                <w:lang w:val="es-419"/>
              </w:rPr>
            </w:pPr>
            <w:r w:rsidRPr="00D53695">
              <w:rPr>
                <w:color w:val="000000"/>
                <w:sz w:val="20"/>
                <w:szCs w:val="20"/>
                <w:lang w:val="es-419"/>
              </w:rPr>
              <w:t>Baja tasa de desembolso de los fondos aprobados; demora debida a cuestiones operacionales</w:t>
            </w:r>
          </w:p>
        </w:tc>
        <w:tc>
          <w:tcPr>
            <w:tcW w:w="1361" w:type="pct"/>
            <w:tcMar>
              <w:top w:w="0" w:type="dxa"/>
              <w:left w:w="108" w:type="dxa"/>
              <w:bottom w:w="0" w:type="dxa"/>
              <w:right w:w="108" w:type="dxa"/>
            </w:tcMar>
            <w:hideMark/>
          </w:tcPr>
          <w:p w14:paraId="67D4561F" w14:textId="77777777" w:rsidR="0077252E" w:rsidRPr="00D53695" w:rsidRDefault="0077252E" w:rsidP="00380D8C">
            <w:pPr>
              <w:jc w:val="left"/>
              <w:rPr>
                <w:color w:val="000000"/>
                <w:sz w:val="20"/>
                <w:szCs w:val="20"/>
                <w:lang w:val="es-419"/>
              </w:rPr>
            </w:pPr>
            <w:r w:rsidRPr="00D53695">
              <w:rPr>
                <w:color w:val="000000"/>
                <w:sz w:val="20"/>
                <w:szCs w:val="20"/>
                <w:lang w:val="es-419"/>
              </w:rPr>
              <w:t>Solicitar un informe de situación en la 85ª reunión sobre los avances en la ejecución y el nivel de desembolso de fondos</w:t>
            </w:r>
          </w:p>
        </w:tc>
      </w:tr>
      <w:tr w:rsidR="0077252E" w:rsidRPr="003E67FF" w14:paraId="3C7935C9" w14:textId="77777777" w:rsidTr="00F82A3C">
        <w:trPr>
          <w:trHeight w:val="570"/>
        </w:trPr>
        <w:tc>
          <w:tcPr>
            <w:tcW w:w="758" w:type="pct"/>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tcPr>
          <w:p w14:paraId="7FEDD869" w14:textId="77777777" w:rsidR="0077252E" w:rsidRPr="00D53695" w:rsidRDefault="0077252E" w:rsidP="00380D8C">
            <w:pPr>
              <w:jc w:val="left"/>
              <w:rPr>
                <w:color w:val="000000"/>
                <w:sz w:val="20"/>
                <w:szCs w:val="20"/>
                <w:lang w:val="es-419"/>
              </w:rPr>
            </w:pPr>
            <w:r w:rsidRPr="00D53695">
              <w:rPr>
                <w:color w:val="000000"/>
                <w:sz w:val="20"/>
                <w:szCs w:val="20"/>
                <w:lang w:val="es-419"/>
              </w:rPr>
              <w:t>Mundialmente</w:t>
            </w:r>
          </w:p>
          <w:p w14:paraId="629434B8" w14:textId="77777777" w:rsidR="0077252E" w:rsidRPr="00D53695" w:rsidRDefault="0077252E" w:rsidP="00380D8C">
            <w:pPr>
              <w:jc w:val="left"/>
              <w:rPr>
                <w:color w:val="000000"/>
                <w:sz w:val="20"/>
                <w:szCs w:val="20"/>
                <w:lang w:val="es-419"/>
              </w:rPr>
            </w:pPr>
            <w:r w:rsidRPr="00D53695">
              <w:rPr>
                <w:color w:val="000000"/>
                <w:sz w:val="20"/>
                <w:szCs w:val="20"/>
                <w:lang w:val="es-419"/>
              </w:rPr>
              <w:t>GLO/REF/76/DEM/335</w:t>
            </w:r>
          </w:p>
          <w:p w14:paraId="6AB76B5B" w14:textId="77777777" w:rsidR="0077252E" w:rsidRPr="00D53695" w:rsidRDefault="0077252E" w:rsidP="00380D8C">
            <w:pPr>
              <w:jc w:val="left"/>
              <w:rPr>
                <w:color w:val="000000"/>
                <w:sz w:val="20"/>
                <w:szCs w:val="20"/>
                <w:lang w:val="es-419" w:eastAsia="en-CA"/>
              </w:rPr>
            </w:pPr>
          </w:p>
        </w:tc>
        <w:tc>
          <w:tcPr>
            <w:tcW w:w="113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99E6D35" w14:textId="77777777" w:rsidR="0077252E" w:rsidRPr="00D53695" w:rsidRDefault="0077252E" w:rsidP="00380D8C">
            <w:pPr>
              <w:jc w:val="left"/>
              <w:rPr>
                <w:color w:val="000000"/>
                <w:sz w:val="20"/>
                <w:szCs w:val="20"/>
                <w:lang w:val="es-419"/>
              </w:rPr>
            </w:pPr>
            <w:r w:rsidRPr="00D53695">
              <w:rPr>
                <w:color w:val="000000"/>
                <w:sz w:val="20"/>
                <w:szCs w:val="20"/>
                <w:lang w:val="es-419"/>
              </w:rPr>
              <w:t>Proyecto de demostración para la introducción de tecnología de refrigeración transcrítica con CO</w:t>
            </w:r>
            <w:r w:rsidRPr="00D53695">
              <w:rPr>
                <w:color w:val="000000"/>
                <w:sz w:val="20"/>
                <w:szCs w:val="20"/>
                <w:vertAlign w:val="subscript"/>
                <w:lang w:val="es-419"/>
              </w:rPr>
              <w:t>2</w:t>
            </w:r>
            <w:r w:rsidRPr="00D53695">
              <w:rPr>
                <w:color w:val="000000"/>
                <w:sz w:val="20"/>
                <w:szCs w:val="20"/>
                <w:lang w:val="es-419"/>
              </w:rPr>
              <w:t xml:space="preserve"> para supermercados (Argentina y Túnez)</w:t>
            </w:r>
          </w:p>
        </w:tc>
        <w:tc>
          <w:tcPr>
            <w:tcW w:w="448"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DD05A5A" w14:textId="77777777" w:rsidR="0077252E" w:rsidRPr="00D53695" w:rsidRDefault="0077252E" w:rsidP="00380D8C">
            <w:pPr>
              <w:jc w:val="center"/>
              <w:rPr>
                <w:color w:val="000000"/>
                <w:sz w:val="20"/>
                <w:szCs w:val="20"/>
                <w:lang w:val="es-419"/>
              </w:rPr>
            </w:pPr>
            <w:r w:rsidRPr="00D53695">
              <w:rPr>
                <w:color w:val="000000"/>
                <w:sz w:val="20"/>
                <w:szCs w:val="20"/>
                <w:lang w:val="es-419"/>
              </w:rPr>
              <w:t>58</w:t>
            </w:r>
          </w:p>
        </w:tc>
        <w:tc>
          <w:tcPr>
            <w:tcW w:w="1302"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D270F33" w14:textId="77777777" w:rsidR="0077252E" w:rsidRPr="00D53695" w:rsidRDefault="0077252E" w:rsidP="00380D8C">
            <w:pPr>
              <w:jc w:val="left"/>
              <w:rPr>
                <w:color w:val="000000"/>
                <w:sz w:val="20"/>
                <w:szCs w:val="20"/>
                <w:lang w:val="es-419"/>
              </w:rPr>
            </w:pPr>
            <w:r w:rsidRPr="00D53695">
              <w:rPr>
                <w:color w:val="000000"/>
                <w:sz w:val="20"/>
                <w:szCs w:val="20"/>
                <w:lang w:val="es-419"/>
              </w:rPr>
              <w:t>Actividades demoradas debido a la incapacidad para identificar beneficiarios en el componente de Túnez; actividades relativas al componente de la Argentina terminadas</w:t>
            </w:r>
          </w:p>
        </w:tc>
        <w:tc>
          <w:tcPr>
            <w:tcW w:w="136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E7F15EF" w14:textId="77777777" w:rsidR="0077252E" w:rsidRPr="00D53695" w:rsidRDefault="0077252E" w:rsidP="00380D8C">
            <w:pPr>
              <w:jc w:val="left"/>
              <w:rPr>
                <w:color w:val="000000"/>
                <w:sz w:val="20"/>
                <w:szCs w:val="20"/>
                <w:lang w:val="es-419"/>
              </w:rPr>
            </w:pPr>
            <w:r w:rsidRPr="00D53695">
              <w:rPr>
                <w:color w:val="000000"/>
                <w:sz w:val="20"/>
                <w:szCs w:val="20"/>
                <w:lang w:val="es-419"/>
              </w:rPr>
              <w:t>Solicitar el informe final en la 85</w:t>
            </w:r>
            <w:r w:rsidRPr="00D53695">
              <w:rPr>
                <w:color w:val="000000"/>
                <w:sz w:val="20"/>
                <w:szCs w:val="20"/>
                <w:vertAlign w:val="superscript"/>
                <w:lang w:val="es-419"/>
              </w:rPr>
              <w:t>ª</w:t>
            </w:r>
            <w:r w:rsidRPr="00D53695">
              <w:rPr>
                <w:color w:val="000000"/>
                <w:sz w:val="20"/>
                <w:szCs w:val="20"/>
                <w:lang w:val="es-419"/>
              </w:rPr>
              <w:t>reunión sobre el componente de la Argentina, y tomar nota de que el componente de Túnez se cancelaría en la 84</w:t>
            </w:r>
            <w:r w:rsidRPr="00D53695">
              <w:rPr>
                <w:color w:val="000000"/>
                <w:sz w:val="20"/>
                <w:szCs w:val="20"/>
                <w:vertAlign w:val="superscript"/>
                <w:lang w:val="es-419"/>
              </w:rPr>
              <w:t>ª</w:t>
            </w:r>
            <w:r w:rsidRPr="00D53695">
              <w:rPr>
                <w:color w:val="000000"/>
                <w:sz w:val="20"/>
                <w:szCs w:val="20"/>
                <w:lang w:val="es-419"/>
              </w:rPr>
              <w:t xml:space="preserve"> reunión</w:t>
            </w:r>
          </w:p>
        </w:tc>
      </w:tr>
    </w:tbl>
    <w:p w14:paraId="11113032" w14:textId="77777777" w:rsidR="0077252E" w:rsidRPr="00D53695" w:rsidRDefault="0077252E" w:rsidP="0077252E">
      <w:pPr>
        <w:tabs>
          <w:tab w:val="left" w:pos="5560"/>
        </w:tabs>
        <w:jc w:val="center"/>
        <w:rPr>
          <w:b/>
          <w:bCs/>
          <w:lang w:val="es-419"/>
        </w:rPr>
      </w:pPr>
    </w:p>
    <w:p w14:paraId="5B72AF47" w14:textId="77777777" w:rsidR="0077252E" w:rsidRPr="00D53695" w:rsidRDefault="0077252E" w:rsidP="0077252E">
      <w:pPr>
        <w:tabs>
          <w:tab w:val="left" w:pos="5560"/>
        </w:tabs>
        <w:jc w:val="center"/>
        <w:rPr>
          <w:b/>
          <w:bCs/>
          <w:lang w:val="es-419"/>
        </w:rPr>
        <w:sectPr w:rsidR="0077252E" w:rsidRPr="00D53695" w:rsidSect="00380D8C">
          <w:headerReference w:type="even" r:id="rId16"/>
          <w:headerReference w:type="default" r:id="rId17"/>
          <w:headerReference w:type="first" r:id="rId18"/>
          <w:footerReference w:type="first" r:id="rId19"/>
          <w:pgSz w:w="15840" w:h="12240" w:orient="landscape" w:code="1"/>
          <w:pgMar w:top="1440" w:right="720" w:bottom="1440" w:left="864" w:header="720" w:footer="475" w:gutter="0"/>
          <w:pgNumType w:start="1"/>
          <w:cols w:space="720"/>
          <w:titlePg/>
          <w:docGrid w:linePitch="299"/>
        </w:sectPr>
      </w:pPr>
    </w:p>
    <w:p w14:paraId="59BB0AB6" w14:textId="77777777" w:rsidR="0077252E" w:rsidRPr="00D53695" w:rsidRDefault="0077252E" w:rsidP="0077252E">
      <w:pPr>
        <w:pStyle w:val="Title1"/>
        <w:rPr>
          <w:caps w:val="0"/>
          <w:lang w:val="es-419"/>
        </w:rPr>
      </w:pPr>
      <w:r w:rsidRPr="00D53695">
        <w:rPr>
          <w:caps w:val="0"/>
          <w:lang w:val="es-419"/>
        </w:rPr>
        <w:lastRenderedPageBreak/>
        <w:t>Anexo II</w:t>
      </w:r>
    </w:p>
    <w:p w14:paraId="7796D2BD" w14:textId="77777777" w:rsidR="0077252E" w:rsidRPr="00D53695" w:rsidRDefault="0077252E" w:rsidP="0077252E">
      <w:pPr>
        <w:pStyle w:val="Title1"/>
        <w:rPr>
          <w:caps w:val="0"/>
          <w:lang w:val="es-419"/>
        </w:rPr>
      </w:pPr>
    </w:p>
    <w:p w14:paraId="701F88B4" w14:textId="77777777" w:rsidR="0077252E" w:rsidRPr="00D53695" w:rsidRDefault="0077252E" w:rsidP="0077252E">
      <w:pPr>
        <w:pStyle w:val="Title1"/>
        <w:rPr>
          <w:caps w:val="0"/>
          <w:lang w:val="es-419"/>
        </w:rPr>
      </w:pPr>
      <w:r w:rsidRPr="00D53695">
        <w:rPr>
          <w:caps w:val="0"/>
          <w:lang w:val="es-419"/>
        </w:rPr>
        <w:t>ANÁLISIS DEL INFORME SOBRE LA MARCHA DE LAS ACTIVIDADES DE LA ONUDI AL 31 DE DICIEMBRE DE 2018</w:t>
      </w:r>
    </w:p>
    <w:p w14:paraId="04CC5EE6" w14:textId="77777777" w:rsidR="0077252E" w:rsidRPr="00D53695" w:rsidRDefault="0077252E" w:rsidP="0077252E">
      <w:pPr>
        <w:pStyle w:val="Title1"/>
        <w:rPr>
          <w:caps w:val="0"/>
          <w:lang w:val="es-419"/>
        </w:rPr>
      </w:pPr>
    </w:p>
    <w:p w14:paraId="2F615A9F" w14:textId="77777777" w:rsidR="0077252E" w:rsidRPr="00D53695" w:rsidRDefault="0077252E" w:rsidP="0077252E">
      <w:pPr>
        <w:pStyle w:val="Heading1"/>
        <w:numPr>
          <w:ilvl w:val="0"/>
          <w:numId w:val="40"/>
        </w:numPr>
        <w:rPr>
          <w:lang w:val="es-419"/>
        </w:rPr>
      </w:pPr>
      <w:r w:rsidRPr="00D53695">
        <w:rPr>
          <w:lang w:val="es-419"/>
        </w:rPr>
        <w:t>El presente anexo consta de dos partes:</w:t>
      </w:r>
    </w:p>
    <w:p w14:paraId="44DE6106" w14:textId="77777777" w:rsidR="0077252E" w:rsidRPr="00D53695" w:rsidRDefault="0077252E" w:rsidP="0077252E">
      <w:pPr>
        <w:pStyle w:val="Heading2"/>
        <w:keepNext/>
        <w:widowControl/>
        <w:numPr>
          <w:ilvl w:val="0"/>
          <w:numId w:val="0"/>
        </w:numPr>
        <w:adjustRightInd w:val="0"/>
        <w:ind w:left="2160" w:hanging="1440"/>
        <w:textAlignment w:val="baseline"/>
        <w:rPr>
          <w:szCs w:val="28"/>
          <w:lang w:val="es-419"/>
        </w:rPr>
      </w:pPr>
      <w:r w:rsidRPr="00D53695">
        <w:rPr>
          <w:lang w:val="es-419"/>
        </w:rPr>
        <w:t>Parte I:</w:t>
      </w:r>
      <w:r w:rsidRPr="00D53695">
        <w:rPr>
          <w:lang w:val="es-419"/>
        </w:rPr>
        <w:tab/>
        <w:t>Proyectos aprobados en el marco de las contribuciones regulares al Fondo Multilateral.</w:t>
      </w:r>
    </w:p>
    <w:p w14:paraId="223D0629" w14:textId="77777777" w:rsidR="0077252E" w:rsidRPr="00D53695" w:rsidRDefault="0077252E" w:rsidP="0077252E">
      <w:pPr>
        <w:pStyle w:val="Heading2"/>
        <w:widowControl/>
        <w:numPr>
          <w:ilvl w:val="0"/>
          <w:numId w:val="0"/>
        </w:numPr>
        <w:adjustRightInd w:val="0"/>
        <w:ind w:left="2160" w:hanging="1440"/>
        <w:textAlignment w:val="baseline"/>
        <w:rPr>
          <w:szCs w:val="28"/>
          <w:lang w:val="es-419"/>
        </w:rPr>
      </w:pPr>
      <w:r w:rsidRPr="00D53695">
        <w:rPr>
          <w:lang w:val="es-419"/>
        </w:rPr>
        <w:t>Parte II:</w:t>
      </w:r>
      <w:r w:rsidRPr="00D53695">
        <w:rPr>
          <w:lang w:val="es-419"/>
        </w:rPr>
        <w:tab/>
        <w:t>Proyectos aprobados en el marco de las contribuciones voluntarias adicionales para apoyo inmediato para la reducción de HFC.</w:t>
      </w:r>
    </w:p>
    <w:p w14:paraId="1A222AB7" w14:textId="77777777" w:rsidR="0077252E" w:rsidRPr="00D53695" w:rsidRDefault="0077252E" w:rsidP="0077252E">
      <w:pPr>
        <w:pStyle w:val="sub-title"/>
        <w:keepNext/>
        <w:keepLines/>
        <w:ind w:left="1418" w:hanging="1418"/>
        <w:rPr>
          <w:rFonts w:ascii="Times New Roman Bold" w:hAnsi="Times New Roman Bold"/>
          <w:caps/>
          <w:noProof w:val="0"/>
          <w:szCs w:val="28"/>
          <w:lang w:val="es-419"/>
        </w:rPr>
      </w:pPr>
      <w:r w:rsidRPr="00D53695">
        <w:rPr>
          <w:rFonts w:ascii="Times New Roman Bold" w:hAnsi="Times New Roman Bold"/>
          <w:caps/>
          <w:noProof w:val="0"/>
          <w:szCs w:val="28"/>
          <w:lang w:val="es-419"/>
        </w:rPr>
        <w:t xml:space="preserve">Parte I: </w:t>
      </w:r>
      <w:r w:rsidRPr="00D53695">
        <w:rPr>
          <w:rFonts w:ascii="Times New Roman Bold" w:hAnsi="Times New Roman Bold"/>
          <w:caps/>
          <w:noProof w:val="0"/>
          <w:szCs w:val="28"/>
          <w:lang w:val="es-419"/>
        </w:rPr>
        <w:tab/>
        <w:t>Proyectos aprobados en el marco de las contribuciones regulares al Fondo Multilateral</w:t>
      </w:r>
    </w:p>
    <w:p w14:paraId="2BCD5D76" w14:textId="77777777" w:rsidR="0077252E" w:rsidRPr="00D53695" w:rsidRDefault="0077252E" w:rsidP="0077252E">
      <w:pPr>
        <w:pStyle w:val="Title1"/>
        <w:rPr>
          <w:caps w:val="0"/>
          <w:lang w:val="es-419"/>
        </w:rPr>
      </w:pPr>
    </w:p>
    <w:p w14:paraId="00874D71" w14:textId="77777777" w:rsidR="0077252E" w:rsidRPr="00D53695" w:rsidRDefault="0077252E" w:rsidP="0077252E">
      <w:pPr>
        <w:pStyle w:val="Heading1"/>
        <w:rPr>
          <w:lang w:val="es-419"/>
        </w:rPr>
      </w:pPr>
      <w:r w:rsidRPr="00D53695">
        <w:rPr>
          <w:lang w:val="es-419"/>
        </w:rPr>
        <w:t xml:space="preserve">Al 31 de diciembre de 2018, el Comité Ejecutivo había aprobado 928,88  millones de $EUA, de los cuales 822,33 millones de $EUA fueron para la ejecución de proyectos de inversión y ajenos a la inversión y 106,55 millones de $EUA para gastos de apoyo a los organismos, como se ve en la tabla 1. En 2018 se aprobaron 62 nuevos proyectos y actividades. Se prevé que el nivel de financiamiento indicado se traduzca en la eliminación de 82 438 toneladas PAO en el consumo y producción de sustancias controladas. </w:t>
      </w:r>
    </w:p>
    <w:p w14:paraId="61B285CC" w14:textId="77777777" w:rsidR="0077252E" w:rsidRPr="00D53695" w:rsidRDefault="0077252E" w:rsidP="0077252E">
      <w:pPr>
        <w:pStyle w:val="Heading1"/>
        <w:keepNext/>
        <w:numPr>
          <w:ilvl w:val="0"/>
          <w:numId w:val="0"/>
        </w:numPr>
        <w:suppressAutoHyphens/>
        <w:spacing w:after="0"/>
        <w:rPr>
          <w:b/>
          <w:lang w:val="es-419"/>
        </w:rPr>
      </w:pPr>
      <w:r w:rsidRPr="00D53695">
        <w:rPr>
          <w:b/>
          <w:lang w:val="es-419"/>
        </w:rPr>
        <w:t>Tabla 1: Financiación aprobada por sector para ONUDI al 31 de diciembre de 2018</w:t>
      </w:r>
    </w:p>
    <w:tbl>
      <w:tblPr>
        <w:tblW w:w="9498" w:type="dxa"/>
        <w:tblInd w:w="-5" w:type="dxa"/>
        <w:tblLook w:val="04A0" w:firstRow="1" w:lastRow="0" w:firstColumn="1" w:lastColumn="0" w:noHBand="0" w:noVBand="1"/>
      </w:tblPr>
      <w:tblGrid>
        <w:gridCol w:w="4678"/>
        <w:gridCol w:w="4820"/>
      </w:tblGrid>
      <w:tr w:rsidR="0077252E" w:rsidRPr="00D53695" w14:paraId="11B5AEA7" w14:textId="77777777" w:rsidTr="00380D8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C3C139" w14:textId="77777777" w:rsidR="0077252E" w:rsidRPr="00D53695" w:rsidRDefault="0077252E" w:rsidP="00380D8C">
            <w:pPr>
              <w:jc w:val="left"/>
              <w:rPr>
                <w:b/>
                <w:bCs/>
                <w:sz w:val="21"/>
                <w:szCs w:val="21"/>
                <w:lang w:val="es-419"/>
              </w:rPr>
            </w:pPr>
            <w:r w:rsidRPr="00D53695">
              <w:rPr>
                <w:b/>
                <w:bCs/>
                <w:sz w:val="21"/>
                <w:szCs w:val="21"/>
                <w:lang w:val="es-419"/>
              </w:rPr>
              <w:t>Sector</w:t>
            </w:r>
          </w:p>
        </w:tc>
        <w:tc>
          <w:tcPr>
            <w:tcW w:w="4820" w:type="dxa"/>
            <w:tcBorders>
              <w:top w:val="single" w:sz="4" w:space="0" w:color="auto"/>
              <w:left w:val="nil"/>
              <w:bottom w:val="single" w:sz="4" w:space="0" w:color="auto"/>
              <w:right w:val="single" w:sz="4" w:space="0" w:color="auto"/>
            </w:tcBorders>
            <w:shd w:val="clear" w:color="auto" w:fill="auto"/>
            <w:vAlign w:val="center"/>
            <w:hideMark/>
          </w:tcPr>
          <w:p w14:paraId="28D86C0B" w14:textId="77777777" w:rsidR="0077252E" w:rsidRPr="00D53695" w:rsidRDefault="0077252E" w:rsidP="00380D8C">
            <w:pPr>
              <w:jc w:val="center"/>
              <w:rPr>
                <w:b/>
                <w:bCs/>
                <w:sz w:val="21"/>
                <w:szCs w:val="21"/>
                <w:lang w:val="es-419"/>
              </w:rPr>
            </w:pPr>
            <w:r w:rsidRPr="00D53695">
              <w:rPr>
                <w:b/>
                <w:bCs/>
                <w:sz w:val="21"/>
                <w:szCs w:val="21"/>
                <w:lang w:val="es-419"/>
              </w:rPr>
              <w:t>Financiación ($EUA)</w:t>
            </w:r>
          </w:p>
        </w:tc>
      </w:tr>
      <w:tr w:rsidR="0077252E" w:rsidRPr="00D53695" w14:paraId="3E63F319"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1F9E92E" w14:textId="77777777" w:rsidR="0077252E" w:rsidRPr="00D53695" w:rsidRDefault="0077252E" w:rsidP="00380D8C">
            <w:pPr>
              <w:jc w:val="left"/>
              <w:rPr>
                <w:sz w:val="21"/>
                <w:szCs w:val="21"/>
                <w:lang w:val="es-419"/>
              </w:rPr>
            </w:pPr>
            <w:r w:rsidRPr="00D53695">
              <w:rPr>
                <w:sz w:val="21"/>
                <w:szCs w:val="21"/>
                <w:lang w:val="es-419"/>
              </w:rPr>
              <w:t>Aerosoles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B733923" w14:textId="77777777" w:rsidR="0077252E" w:rsidRPr="00D53695" w:rsidRDefault="0077252E" w:rsidP="00380D8C">
            <w:pPr>
              <w:jc w:val="right"/>
              <w:rPr>
                <w:sz w:val="21"/>
                <w:szCs w:val="21"/>
                <w:lang w:val="es-419"/>
              </w:rPr>
            </w:pPr>
            <w:r w:rsidRPr="00D53695">
              <w:rPr>
                <w:sz w:val="21"/>
                <w:szCs w:val="21"/>
                <w:lang w:val="es-419"/>
              </w:rPr>
              <w:t>34 413 701</w:t>
            </w:r>
          </w:p>
        </w:tc>
      </w:tr>
      <w:tr w:rsidR="0077252E" w:rsidRPr="00D53695" w14:paraId="3BD18B49"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B71C88C" w14:textId="77777777" w:rsidR="0077252E" w:rsidRPr="00D53695" w:rsidRDefault="0077252E" w:rsidP="00380D8C">
            <w:pPr>
              <w:jc w:val="left"/>
              <w:rPr>
                <w:sz w:val="21"/>
                <w:szCs w:val="21"/>
                <w:lang w:val="es-419"/>
              </w:rPr>
            </w:pPr>
            <w:r w:rsidRPr="00D53695">
              <w:rPr>
                <w:sz w:val="21"/>
                <w:szCs w:val="21"/>
                <w:lang w:val="es-419"/>
              </w:rPr>
              <w:t>Destrucción</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7275AC1" w14:textId="77777777" w:rsidR="0077252E" w:rsidRPr="00D53695" w:rsidRDefault="0077252E" w:rsidP="00380D8C">
            <w:pPr>
              <w:jc w:val="right"/>
              <w:rPr>
                <w:sz w:val="21"/>
                <w:szCs w:val="21"/>
                <w:lang w:val="es-419"/>
              </w:rPr>
            </w:pPr>
            <w:r w:rsidRPr="00D53695">
              <w:rPr>
                <w:sz w:val="21"/>
                <w:szCs w:val="21"/>
                <w:lang w:val="es-419"/>
              </w:rPr>
              <w:t>3 861 804</w:t>
            </w:r>
          </w:p>
        </w:tc>
      </w:tr>
      <w:tr w:rsidR="0077252E" w:rsidRPr="00D53695" w14:paraId="36467192"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0D93C05" w14:textId="77777777" w:rsidR="0077252E" w:rsidRPr="00D53695" w:rsidRDefault="0077252E" w:rsidP="00380D8C">
            <w:pPr>
              <w:jc w:val="left"/>
              <w:rPr>
                <w:sz w:val="21"/>
                <w:szCs w:val="21"/>
                <w:lang w:val="es-419"/>
              </w:rPr>
            </w:pPr>
            <w:r w:rsidRPr="00D53695">
              <w:rPr>
                <w:sz w:val="21"/>
                <w:szCs w:val="21"/>
                <w:lang w:val="es-419"/>
              </w:rPr>
              <w:t>Espumas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8E0771D" w14:textId="77777777" w:rsidR="0077252E" w:rsidRPr="00D53695" w:rsidRDefault="0077252E" w:rsidP="00380D8C">
            <w:pPr>
              <w:jc w:val="right"/>
              <w:rPr>
                <w:sz w:val="21"/>
                <w:szCs w:val="21"/>
                <w:lang w:val="es-419"/>
              </w:rPr>
            </w:pPr>
            <w:r w:rsidRPr="00D53695">
              <w:rPr>
                <w:sz w:val="21"/>
                <w:szCs w:val="21"/>
                <w:lang w:val="es-419"/>
              </w:rPr>
              <w:t>89 036 986</w:t>
            </w:r>
          </w:p>
        </w:tc>
      </w:tr>
      <w:tr w:rsidR="0077252E" w:rsidRPr="00D53695" w14:paraId="49D1E9D4"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77FC64E" w14:textId="77777777" w:rsidR="0077252E" w:rsidRPr="00D53695" w:rsidRDefault="0077252E" w:rsidP="00380D8C">
            <w:pPr>
              <w:jc w:val="left"/>
              <w:rPr>
                <w:sz w:val="21"/>
                <w:szCs w:val="21"/>
                <w:lang w:val="es-419"/>
              </w:rPr>
            </w:pPr>
            <w:r w:rsidRPr="00D53695">
              <w:rPr>
                <w:sz w:val="21"/>
                <w:szCs w:val="21"/>
                <w:lang w:val="es-419"/>
              </w:rPr>
              <w:t>Halones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BE77721" w14:textId="77777777" w:rsidR="0077252E" w:rsidRPr="00D53695" w:rsidRDefault="0077252E" w:rsidP="00380D8C">
            <w:pPr>
              <w:jc w:val="right"/>
              <w:rPr>
                <w:sz w:val="21"/>
                <w:szCs w:val="21"/>
                <w:lang w:val="es-419"/>
              </w:rPr>
            </w:pPr>
            <w:r w:rsidRPr="00D53695">
              <w:rPr>
                <w:sz w:val="21"/>
                <w:szCs w:val="21"/>
                <w:lang w:val="es-419"/>
              </w:rPr>
              <w:t>1 780 369</w:t>
            </w:r>
          </w:p>
        </w:tc>
      </w:tr>
      <w:tr w:rsidR="0077252E" w:rsidRPr="00D53695" w14:paraId="70FBBF44"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50456BD" w14:textId="77777777" w:rsidR="0077252E" w:rsidRPr="00D53695" w:rsidRDefault="0077252E" w:rsidP="00380D8C">
            <w:pPr>
              <w:jc w:val="left"/>
              <w:rPr>
                <w:sz w:val="21"/>
                <w:szCs w:val="21"/>
                <w:lang w:val="es-419"/>
              </w:rPr>
            </w:pPr>
            <w:r w:rsidRPr="00D53695">
              <w:rPr>
                <w:sz w:val="21"/>
                <w:szCs w:val="21"/>
                <w:lang w:val="es-419"/>
              </w:rPr>
              <w:t>Fumigantes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28059A3" w14:textId="77777777" w:rsidR="0077252E" w:rsidRPr="00D53695" w:rsidRDefault="0077252E" w:rsidP="00380D8C">
            <w:pPr>
              <w:jc w:val="right"/>
              <w:rPr>
                <w:sz w:val="21"/>
                <w:szCs w:val="21"/>
                <w:lang w:val="es-419"/>
              </w:rPr>
            </w:pPr>
            <w:r w:rsidRPr="00D53695">
              <w:rPr>
                <w:sz w:val="21"/>
                <w:szCs w:val="21"/>
                <w:lang w:val="es-419"/>
              </w:rPr>
              <w:t>78 092 525</w:t>
            </w:r>
          </w:p>
        </w:tc>
      </w:tr>
      <w:tr w:rsidR="0077252E" w:rsidRPr="00D53695" w14:paraId="72A7772C"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4E599FB" w14:textId="77777777" w:rsidR="0077252E" w:rsidRPr="00D53695" w:rsidRDefault="0077252E" w:rsidP="00380D8C">
            <w:pPr>
              <w:jc w:val="left"/>
              <w:rPr>
                <w:sz w:val="21"/>
                <w:szCs w:val="21"/>
                <w:lang w:val="es-419"/>
              </w:rPr>
            </w:pPr>
            <w:r w:rsidRPr="00D53695">
              <w:rPr>
                <w:sz w:val="21"/>
                <w:szCs w:val="21"/>
                <w:lang w:val="es-419"/>
              </w:rPr>
              <w:t>Sectores múltiples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7750D27A" w14:textId="77777777" w:rsidR="0077252E" w:rsidRPr="00D53695" w:rsidRDefault="0077252E" w:rsidP="00380D8C">
            <w:pPr>
              <w:jc w:val="right"/>
              <w:rPr>
                <w:sz w:val="21"/>
                <w:szCs w:val="21"/>
                <w:lang w:val="es-419"/>
              </w:rPr>
            </w:pPr>
            <w:r w:rsidRPr="00D53695">
              <w:rPr>
                <w:sz w:val="21"/>
                <w:szCs w:val="21"/>
                <w:lang w:val="es-419"/>
              </w:rPr>
              <w:t>139 440</w:t>
            </w:r>
          </w:p>
        </w:tc>
      </w:tr>
      <w:tr w:rsidR="0077252E" w:rsidRPr="00D53695" w14:paraId="331F21DC"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D93BFB5" w14:textId="77777777" w:rsidR="0077252E" w:rsidRPr="00D53695" w:rsidRDefault="0077252E" w:rsidP="00380D8C">
            <w:pPr>
              <w:jc w:val="left"/>
              <w:rPr>
                <w:sz w:val="21"/>
                <w:szCs w:val="21"/>
                <w:lang w:val="es-419"/>
              </w:rPr>
            </w:pPr>
            <w:r w:rsidRPr="00D53695">
              <w:rPr>
                <w:sz w:val="21"/>
                <w:szCs w:val="21"/>
                <w:lang w:val="es-419"/>
              </w:rPr>
              <w:t>Otro</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482E4BCF" w14:textId="77777777" w:rsidR="0077252E" w:rsidRPr="00D53695" w:rsidRDefault="0077252E" w:rsidP="00380D8C">
            <w:pPr>
              <w:jc w:val="right"/>
              <w:rPr>
                <w:sz w:val="21"/>
                <w:szCs w:val="21"/>
                <w:lang w:val="es-419"/>
              </w:rPr>
            </w:pPr>
            <w:r w:rsidRPr="00D53695">
              <w:rPr>
                <w:sz w:val="21"/>
                <w:szCs w:val="21"/>
                <w:lang w:val="es-419"/>
              </w:rPr>
              <w:t>11 317 246</w:t>
            </w:r>
          </w:p>
        </w:tc>
      </w:tr>
      <w:tr w:rsidR="0077252E" w:rsidRPr="00D53695" w14:paraId="07B29C24"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C62D0B5" w14:textId="77777777" w:rsidR="0077252E" w:rsidRPr="00D53695" w:rsidRDefault="0077252E" w:rsidP="00380D8C">
            <w:pPr>
              <w:jc w:val="left"/>
              <w:rPr>
                <w:sz w:val="21"/>
                <w:szCs w:val="21"/>
                <w:lang w:val="es-419"/>
              </w:rPr>
            </w:pPr>
            <w:r w:rsidRPr="00D53695">
              <w:rPr>
                <w:sz w:val="21"/>
                <w:szCs w:val="21"/>
                <w:lang w:val="es-419"/>
              </w:rPr>
              <w:t>Plan de eliminación</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5ED9D27" w14:textId="77777777" w:rsidR="0077252E" w:rsidRPr="00D53695" w:rsidRDefault="0077252E" w:rsidP="00380D8C">
            <w:pPr>
              <w:jc w:val="right"/>
              <w:rPr>
                <w:sz w:val="21"/>
                <w:szCs w:val="21"/>
                <w:lang w:val="es-419"/>
              </w:rPr>
            </w:pPr>
            <w:r w:rsidRPr="00D53695">
              <w:rPr>
                <w:sz w:val="21"/>
                <w:szCs w:val="21"/>
                <w:lang w:val="es-419"/>
              </w:rPr>
              <w:t>324 163 481</w:t>
            </w:r>
          </w:p>
        </w:tc>
      </w:tr>
      <w:tr w:rsidR="0077252E" w:rsidRPr="00D53695" w14:paraId="0A995F1A"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A1CC2AE" w14:textId="77777777" w:rsidR="0077252E" w:rsidRPr="00D53695" w:rsidRDefault="0077252E" w:rsidP="00380D8C">
            <w:pPr>
              <w:jc w:val="left"/>
              <w:rPr>
                <w:sz w:val="21"/>
                <w:szCs w:val="21"/>
                <w:lang w:val="es-419"/>
              </w:rPr>
            </w:pPr>
            <w:r w:rsidRPr="00D53695">
              <w:rPr>
                <w:sz w:val="21"/>
                <w:szCs w:val="21"/>
                <w:lang w:val="es-419"/>
              </w:rPr>
              <w:t>Agente de procesos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6C65707D" w14:textId="77777777" w:rsidR="0077252E" w:rsidRPr="00D53695" w:rsidRDefault="0077252E" w:rsidP="00380D8C">
            <w:pPr>
              <w:jc w:val="right"/>
              <w:rPr>
                <w:sz w:val="21"/>
                <w:szCs w:val="21"/>
                <w:lang w:val="es-419"/>
              </w:rPr>
            </w:pPr>
            <w:r w:rsidRPr="00D53695">
              <w:rPr>
                <w:sz w:val="21"/>
                <w:szCs w:val="21"/>
                <w:lang w:val="es-419"/>
              </w:rPr>
              <w:t>6 337 359</w:t>
            </w:r>
          </w:p>
        </w:tc>
      </w:tr>
      <w:tr w:rsidR="0077252E" w:rsidRPr="00D53695" w14:paraId="4EDDABCE"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8E22D4E" w14:textId="77777777" w:rsidR="0077252E" w:rsidRPr="00D53695" w:rsidRDefault="0077252E" w:rsidP="00380D8C">
            <w:pPr>
              <w:jc w:val="left"/>
              <w:rPr>
                <w:sz w:val="21"/>
                <w:szCs w:val="21"/>
                <w:lang w:val="es-419"/>
              </w:rPr>
            </w:pPr>
            <w:r w:rsidRPr="00D53695">
              <w:rPr>
                <w:sz w:val="21"/>
                <w:szCs w:val="21"/>
                <w:lang w:val="es-419"/>
              </w:rPr>
              <w:t>Producción</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7F0E067" w14:textId="77777777" w:rsidR="0077252E" w:rsidRPr="00D53695" w:rsidRDefault="0077252E" w:rsidP="00380D8C">
            <w:pPr>
              <w:jc w:val="right"/>
              <w:rPr>
                <w:sz w:val="21"/>
                <w:szCs w:val="21"/>
                <w:lang w:val="es-419"/>
              </w:rPr>
            </w:pPr>
            <w:r w:rsidRPr="00D53695">
              <w:rPr>
                <w:sz w:val="21"/>
                <w:szCs w:val="21"/>
                <w:lang w:val="es-419"/>
              </w:rPr>
              <w:t>50 590 327</w:t>
            </w:r>
          </w:p>
        </w:tc>
      </w:tr>
      <w:tr w:rsidR="0077252E" w:rsidRPr="00D53695" w14:paraId="1645C0C9"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914D641" w14:textId="77777777" w:rsidR="0077252E" w:rsidRPr="00D53695" w:rsidRDefault="0077252E" w:rsidP="00380D8C">
            <w:pPr>
              <w:jc w:val="left"/>
              <w:rPr>
                <w:sz w:val="21"/>
                <w:szCs w:val="21"/>
                <w:lang w:val="es-419"/>
              </w:rPr>
            </w:pPr>
            <w:r w:rsidRPr="00D53695">
              <w:rPr>
                <w:sz w:val="21"/>
                <w:szCs w:val="21"/>
                <w:lang w:val="es-419"/>
              </w:rPr>
              <w:t>Refrigeración</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F6C3BFB" w14:textId="77777777" w:rsidR="0077252E" w:rsidRPr="00D53695" w:rsidRDefault="0077252E" w:rsidP="00380D8C">
            <w:pPr>
              <w:jc w:val="right"/>
              <w:rPr>
                <w:sz w:val="21"/>
                <w:szCs w:val="21"/>
                <w:lang w:val="es-419"/>
              </w:rPr>
            </w:pPr>
            <w:r w:rsidRPr="00D53695">
              <w:rPr>
                <w:sz w:val="21"/>
                <w:szCs w:val="21"/>
                <w:lang w:val="es-419"/>
              </w:rPr>
              <w:t>182 262 875</w:t>
            </w:r>
          </w:p>
        </w:tc>
      </w:tr>
      <w:tr w:rsidR="0077252E" w:rsidRPr="00D53695" w14:paraId="5909B4F1"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D01A621" w14:textId="77777777" w:rsidR="0077252E" w:rsidRPr="00D53695" w:rsidRDefault="0077252E" w:rsidP="00380D8C">
            <w:pPr>
              <w:jc w:val="left"/>
              <w:rPr>
                <w:sz w:val="21"/>
                <w:szCs w:val="21"/>
                <w:lang w:val="es-419"/>
              </w:rPr>
            </w:pPr>
            <w:r w:rsidRPr="00D53695">
              <w:rPr>
                <w:sz w:val="21"/>
                <w:szCs w:val="21"/>
                <w:lang w:val="es-419"/>
              </w:rPr>
              <w:t>Diversos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134F01EE" w14:textId="77777777" w:rsidR="0077252E" w:rsidRPr="00D53695" w:rsidRDefault="0077252E" w:rsidP="00380D8C">
            <w:pPr>
              <w:jc w:val="right"/>
              <w:rPr>
                <w:sz w:val="21"/>
                <w:szCs w:val="21"/>
                <w:lang w:val="es-419"/>
              </w:rPr>
            </w:pPr>
            <w:r w:rsidRPr="00D53695">
              <w:rPr>
                <w:sz w:val="21"/>
                <w:szCs w:val="21"/>
                <w:lang w:val="es-419"/>
              </w:rPr>
              <w:t>17 085 170</w:t>
            </w:r>
          </w:p>
        </w:tc>
      </w:tr>
      <w:tr w:rsidR="0077252E" w:rsidRPr="00D53695" w14:paraId="79605210"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46F6534" w14:textId="77777777" w:rsidR="0077252E" w:rsidRPr="00D53695" w:rsidRDefault="0077252E" w:rsidP="00380D8C">
            <w:pPr>
              <w:jc w:val="left"/>
              <w:rPr>
                <w:sz w:val="21"/>
                <w:szCs w:val="21"/>
                <w:lang w:val="es-419"/>
              </w:rPr>
            </w:pPr>
            <w:r w:rsidRPr="00D53695">
              <w:rPr>
                <w:sz w:val="21"/>
                <w:szCs w:val="21"/>
                <w:lang w:val="es-419"/>
              </w:rPr>
              <w:t>Disolventes</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208A6C0F" w14:textId="77777777" w:rsidR="0077252E" w:rsidRPr="00D53695" w:rsidRDefault="0077252E" w:rsidP="00380D8C">
            <w:pPr>
              <w:jc w:val="right"/>
              <w:rPr>
                <w:sz w:val="21"/>
                <w:szCs w:val="21"/>
                <w:lang w:val="es-419"/>
              </w:rPr>
            </w:pPr>
            <w:r w:rsidRPr="00D53695">
              <w:rPr>
                <w:sz w:val="21"/>
                <w:szCs w:val="21"/>
                <w:lang w:val="es-419"/>
              </w:rPr>
              <w:t>23 247 443</w:t>
            </w:r>
          </w:p>
        </w:tc>
      </w:tr>
      <w:tr w:rsidR="0077252E" w:rsidRPr="00D53695" w14:paraId="2DE01D46"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7F392F1D" w14:textId="77777777" w:rsidR="0077252E" w:rsidRPr="00D53695" w:rsidRDefault="0077252E" w:rsidP="00380D8C">
            <w:pPr>
              <w:jc w:val="left"/>
              <w:rPr>
                <w:b/>
                <w:bCs/>
                <w:sz w:val="21"/>
                <w:szCs w:val="21"/>
                <w:lang w:val="es-419"/>
              </w:rPr>
            </w:pPr>
            <w:r w:rsidRPr="00D53695">
              <w:rPr>
                <w:b/>
                <w:bCs/>
                <w:sz w:val="21"/>
                <w:szCs w:val="21"/>
                <w:lang w:val="es-419"/>
              </w:rPr>
              <w:t>Subtotal</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4FD15CC0" w14:textId="77777777" w:rsidR="0077252E" w:rsidRPr="00D53695" w:rsidRDefault="0077252E" w:rsidP="00380D8C">
            <w:pPr>
              <w:jc w:val="right"/>
              <w:rPr>
                <w:b/>
                <w:bCs/>
                <w:sz w:val="21"/>
                <w:szCs w:val="21"/>
                <w:lang w:val="es-419"/>
              </w:rPr>
            </w:pPr>
            <w:r w:rsidRPr="00D53695">
              <w:rPr>
                <w:b/>
                <w:bCs/>
                <w:sz w:val="21"/>
                <w:szCs w:val="21"/>
                <w:lang w:val="es-419"/>
              </w:rPr>
              <w:t>822 328 725</w:t>
            </w:r>
          </w:p>
        </w:tc>
      </w:tr>
      <w:tr w:rsidR="0077252E" w:rsidRPr="00D53695" w14:paraId="706A5D66"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09CFD303" w14:textId="77777777" w:rsidR="0077252E" w:rsidRPr="00D53695" w:rsidRDefault="0077252E" w:rsidP="00380D8C">
            <w:pPr>
              <w:jc w:val="left"/>
              <w:rPr>
                <w:sz w:val="21"/>
                <w:szCs w:val="21"/>
                <w:lang w:val="es-419"/>
              </w:rPr>
            </w:pPr>
            <w:r w:rsidRPr="00D53695">
              <w:rPr>
                <w:sz w:val="21"/>
                <w:szCs w:val="21"/>
                <w:lang w:val="es-419"/>
              </w:rPr>
              <w:t>Gastos de apoyo al organismo</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04DEBFA2" w14:textId="77777777" w:rsidR="0077252E" w:rsidRPr="00D53695" w:rsidRDefault="0077252E" w:rsidP="00380D8C">
            <w:pPr>
              <w:jc w:val="right"/>
              <w:rPr>
                <w:sz w:val="21"/>
                <w:szCs w:val="21"/>
                <w:lang w:val="es-419"/>
              </w:rPr>
            </w:pPr>
            <w:r w:rsidRPr="00D53695">
              <w:rPr>
                <w:sz w:val="21"/>
                <w:szCs w:val="21"/>
                <w:lang w:val="es-419"/>
              </w:rPr>
              <w:t>106 551 992</w:t>
            </w:r>
          </w:p>
        </w:tc>
      </w:tr>
      <w:tr w:rsidR="0077252E" w:rsidRPr="00D53695" w14:paraId="00B5DE52" w14:textId="77777777" w:rsidTr="00380D8C">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3B8E110F" w14:textId="77777777" w:rsidR="0077252E" w:rsidRPr="00D53695" w:rsidRDefault="0077252E" w:rsidP="00380D8C">
            <w:pPr>
              <w:jc w:val="left"/>
              <w:rPr>
                <w:b/>
                <w:bCs/>
                <w:sz w:val="21"/>
                <w:szCs w:val="21"/>
                <w:lang w:val="es-419"/>
              </w:rPr>
            </w:pPr>
            <w:r w:rsidRPr="00D53695">
              <w:rPr>
                <w:b/>
                <w:bCs/>
                <w:sz w:val="21"/>
                <w:szCs w:val="21"/>
                <w:lang w:val="es-419"/>
              </w:rPr>
              <w:t>Total</w:t>
            </w:r>
          </w:p>
        </w:tc>
        <w:tc>
          <w:tcPr>
            <w:tcW w:w="4820" w:type="dxa"/>
            <w:tcBorders>
              <w:top w:val="nil"/>
              <w:left w:val="nil"/>
              <w:bottom w:val="single" w:sz="4" w:space="0" w:color="auto"/>
              <w:right w:val="single" w:sz="4" w:space="0" w:color="auto"/>
            </w:tcBorders>
            <w:shd w:val="clear" w:color="auto" w:fill="auto"/>
            <w:noWrap/>
            <w:tcMar>
              <w:left w:w="115" w:type="dxa"/>
              <w:right w:w="576" w:type="dxa"/>
            </w:tcMar>
            <w:vAlign w:val="center"/>
            <w:hideMark/>
          </w:tcPr>
          <w:p w14:paraId="543141CB" w14:textId="77777777" w:rsidR="0077252E" w:rsidRPr="00D53695" w:rsidRDefault="0077252E" w:rsidP="00380D8C">
            <w:pPr>
              <w:jc w:val="right"/>
              <w:rPr>
                <w:b/>
                <w:bCs/>
                <w:sz w:val="21"/>
                <w:szCs w:val="21"/>
                <w:lang w:val="es-419"/>
              </w:rPr>
            </w:pPr>
            <w:r w:rsidRPr="00D53695">
              <w:rPr>
                <w:b/>
                <w:bCs/>
                <w:sz w:val="21"/>
                <w:szCs w:val="21"/>
                <w:lang w:val="es-419"/>
              </w:rPr>
              <w:t>928 880 717</w:t>
            </w:r>
          </w:p>
        </w:tc>
      </w:tr>
    </w:tbl>
    <w:p w14:paraId="5C1E8D89" w14:textId="77777777" w:rsidR="0077252E" w:rsidRPr="00D53695" w:rsidRDefault="0077252E" w:rsidP="0077252E">
      <w:pPr>
        <w:pStyle w:val="Heading1"/>
        <w:numPr>
          <w:ilvl w:val="0"/>
          <w:numId w:val="0"/>
        </w:numPr>
        <w:spacing w:after="0"/>
        <w:rPr>
          <w:lang w:val="es-419"/>
        </w:rPr>
      </w:pPr>
    </w:p>
    <w:p w14:paraId="1B289EE2" w14:textId="77777777" w:rsidR="0077252E" w:rsidRPr="00D53695" w:rsidRDefault="0077252E" w:rsidP="0077252E">
      <w:pPr>
        <w:pStyle w:val="Heading1"/>
        <w:rPr>
          <w:lang w:val="es-419"/>
        </w:rPr>
      </w:pPr>
      <w:r w:rsidRPr="00D53695">
        <w:rPr>
          <w:lang w:val="es-419"/>
        </w:rPr>
        <w:t xml:space="preserve">En la tabla 2 se presenta un resumen de la situación de los proyectos ejecutados por categoría. </w:t>
      </w:r>
    </w:p>
    <w:p w14:paraId="00640871" w14:textId="77777777" w:rsidR="0077252E" w:rsidRPr="00D53695" w:rsidRDefault="0077252E" w:rsidP="0077252E">
      <w:pPr>
        <w:keepNext/>
        <w:jc w:val="left"/>
        <w:rPr>
          <w:b/>
          <w:lang w:val="es-419"/>
        </w:rPr>
      </w:pPr>
      <w:r w:rsidRPr="00D53695">
        <w:rPr>
          <w:b/>
          <w:lang w:val="es-419"/>
        </w:rPr>
        <w:t>Tabla 2: Situación de la ejecución de proyectos por categoría</w:t>
      </w:r>
    </w:p>
    <w:tbl>
      <w:tblPr>
        <w:tblW w:w="9450" w:type="dxa"/>
        <w:tblInd w:w="-5" w:type="dxa"/>
        <w:tblLayout w:type="fixed"/>
        <w:tblLook w:val="04A0" w:firstRow="1" w:lastRow="0" w:firstColumn="1" w:lastColumn="0" w:noHBand="0" w:noVBand="1"/>
      </w:tblPr>
      <w:tblGrid>
        <w:gridCol w:w="1516"/>
        <w:gridCol w:w="1119"/>
        <w:gridCol w:w="1120"/>
        <w:gridCol w:w="1105"/>
        <w:gridCol w:w="1170"/>
        <w:gridCol w:w="1260"/>
        <w:gridCol w:w="1220"/>
        <w:gridCol w:w="940"/>
      </w:tblGrid>
      <w:tr w:rsidR="0077252E" w:rsidRPr="00D53695" w14:paraId="1C9273C6" w14:textId="77777777" w:rsidTr="00380D8C">
        <w:trPr>
          <w:tblHeader/>
        </w:trPr>
        <w:tc>
          <w:tcPr>
            <w:tcW w:w="15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47D58" w14:textId="77777777" w:rsidR="0077252E" w:rsidRPr="00D53695" w:rsidRDefault="0077252E" w:rsidP="00380D8C">
            <w:pPr>
              <w:jc w:val="left"/>
              <w:rPr>
                <w:b/>
                <w:bCs/>
                <w:color w:val="000000"/>
                <w:sz w:val="20"/>
                <w:szCs w:val="20"/>
                <w:lang w:val="es-419"/>
              </w:rPr>
            </w:pPr>
            <w:r w:rsidRPr="00D53695">
              <w:rPr>
                <w:b/>
                <w:bCs/>
                <w:color w:val="000000"/>
                <w:sz w:val="20"/>
                <w:szCs w:val="20"/>
                <w:lang w:val="es-419"/>
              </w:rPr>
              <w:t>Tipo</w:t>
            </w:r>
          </w:p>
        </w:tc>
        <w:tc>
          <w:tcPr>
            <w:tcW w:w="3344" w:type="dxa"/>
            <w:gridSpan w:val="3"/>
            <w:tcBorders>
              <w:top w:val="single" w:sz="4" w:space="0" w:color="auto"/>
              <w:left w:val="nil"/>
              <w:bottom w:val="single" w:sz="4" w:space="0" w:color="auto"/>
              <w:right w:val="single" w:sz="4" w:space="0" w:color="auto"/>
            </w:tcBorders>
            <w:shd w:val="clear" w:color="auto" w:fill="auto"/>
            <w:noWrap/>
            <w:hideMark/>
          </w:tcPr>
          <w:p w14:paraId="79694579"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Número de proyectos*</w:t>
            </w:r>
          </w:p>
        </w:tc>
        <w:tc>
          <w:tcPr>
            <w:tcW w:w="4590" w:type="dxa"/>
            <w:gridSpan w:val="4"/>
            <w:tcBorders>
              <w:top w:val="single" w:sz="4" w:space="0" w:color="auto"/>
              <w:left w:val="nil"/>
              <w:bottom w:val="single" w:sz="4" w:space="0" w:color="auto"/>
              <w:right w:val="single" w:sz="4" w:space="0" w:color="auto"/>
            </w:tcBorders>
            <w:shd w:val="clear" w:color="auto" w:fill="auto"/>
            <w:noWrap/>
            <w:hideMark/>
          </w:tcPr>
          <w:p w14:paraId="569B3D7B"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Financiación ($EUA)**</w:t>
            </w:r>
          </w:p>
        </w:tc>
      </w:tr>
      <w:tr w:rsidR="0077252E" w:rsidRPr="00D53695" w14:paraId="240B495F" w14:textId="77777777" w:rsidTr="00380D8C">
        <w:trPr>
          <w:tblHeader/>
        </w:trPr>
        <w:tc>
          <w:tcPr>
            <w:tcW w:w="1516" w:type="dxa"/>
            <w:vMerge/>
            <w:tcBorders>
              <w:top w:val="single" w:sz="4" w:space="0" w:color="auto"/>
              <w:left w:val="single" w:sz="4" w:space="0" w:color="auto"/>
              <w:bottom w:val="single" w:sz="4" w:space="0" w:color="auto"/>
              <w:right w:val="single" w:sz="4" w:space="0" w:color="auto"/>
            </w:tcBorders>
            <w:hideMark/>
          </w:tcPr>
          <w:p w14:paraId="39702F79" w14:textId="77777777" w:rsidR="0077252E" w:rsidRPr="00D53695" w:rsidRDefault="0077252E" w:rsidP="00380D8C">
            <w:pPr>
              <w:jc w:val="left"/>
              <w:rPr>
                <w:b/>
                <w:bCs/>
                <w:color w:val="000000"/>
                <w:sz w:val="20"/>
                <w:szCs w:val="20"/>
                <w:lang w:val="es-419" w:eastAsia="en-CA"/>
              </w:rPr>
            </w:pPr>
          </w:p>
        </w:tc>
        <w:tc>
          <w:tcPr>
            <w:tcW w:w="111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1FDA05CF"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Aprobados</w:t>
            </w:r>
          </w:p>
        </w:tc>
        <w:tc>
          <w:tcPr>
            <w:tcW w:w="112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A1D894E"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Terminados</w:t>
            </w:r>
          </w:p>
        </w:tc>
        <w:tc>
          <w:tcPr>
            <w:tcW w:w="1105"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A29242B"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 terminado</w:t>
            </w:r>
          </w:p>
        </w:tc>
        <w:tc>
          <w:tcPr>
            <w:tcW w:w="117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75D4D42"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Aprobados</w:t>
            </w:r>
          </w:p>
        </w:tc>
        <w:tc>
          <w:tcPr>
            <w:tcW w:w="126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16982F8"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Desembolsados</w:t>
            </w:r>
          </w:p>
        </w:tc>
        <w:tc>
          <w:tcPr>
            <w:tcW w:w="122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67D21B17"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Saldo</w:t>
            </w:r>
          </w:p>
        </w:tc>
        <w:tc>
          <w:tcPr>
            <w:tcW w:w="94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26627A3"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 desembolsado</w:t>
            </w:r>
          </w:p>
        </w:tc>
      </w:tr>
      <w:tr w:rsidR="0077252E" w:rsidRPr="00D53695" w14:paraId="1DB59F2A" w14:textId="77777777" w:rsidTr="00380D8C">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600A7AFC" w14:textId="77777777" w:rsidR="0077252E" w:rsidRPr="00D53695" w:rsidRDefault="0077252E" w:rsidP="00380D8C">
            <w:pPr>
              <w:jc w:val="left"/>
              <w:rPr>
                <w:sz w:val="20"/>
                <w:szCs w:val="20"/>
                <w:lang w:val="es-419"/>
              </w:rPr>
            </w:pPr>
            <w:r w:rsidRPr="00D53695">
              <w:rPr>
                <w:sz w:val="20"/>
                <w:szCs w:val="20"/>
                <w:lang w:val="es-419"/>
              </w:rPr>
              <w:t>Programa de país</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0D1CEC3E" w14:textId="77777777" w:rsidR="0077252E" w:rsidRPr="00D53695" w:rsidRDefault="0077252E" w:rsidP="00380D8C">
            <w:pPr>
              <w:jc w:val="right"/>
              <w:rPr>
                <w:sz w:val="20"/>
                <w:szCs w:val="20"/>
                <w:lang w:val="es-419"/>
              </w:rPr>
            </w:pPr>
            <w:r w:rsidRPr="00D53695">
              <w:rPr>
                <w:sz w:val="20"/>
                <w:szCs w:val="20"/>
                <w:lang w:val="es-419"/>
              </w:rPr>
              <w:t>11</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299FC012" w14:textId="77777777" w:rsidR="0077252E" w:rsidRPr="00D53695" w:rsidRDefault="0077252E" w:rsidP="00380D8C">
            <w:pPr>
              <w:jc w:val="right"/>
              <w:rPr>
                <w:sz w:val="20"/>
                <w:szCs w:val="20"/>
                <w:lang w:val="es-419"/>
              </w:rPr>
            </w:pPr>
            <w:r w:rsidRPr="00D53695">
              <w:rPr>
                <w:sz w:val="20"/>
                <w:szCs w:val="20"/>
                <w:lang w:val="es-419"/>
              </w:rPr>
              <w:t>11</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70983932" w14:textId="77777777" w:rsidR="0077252E" w:rsidRPr="00D53695" w:rsidRDefault="0077252E" w:rsidP="00380D8C">
            <w:pPr>
              <w:jc w:val="right"/>
              <w:rPr>
                <w:sz w:val="20"/>
                <w:szCs w:val="20"/>
                <w:lang w:val="es-419"/>
              </w:rPr>
            </w:pPr>
            <w:r w:rsidRPr="00D53695">
              <w:rPr>
                <w:sz w:val="20"/>
                <w:szCs w:val="20"/>
                <w:lang w:val="es-419"/>
              </w:rPr>
              <w:t>100</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1AD71805" w14:textId="77777777" w:rsidR="0077252E" w:rsidRPr="00D53695" w:rsidRDefault="0077252E" w:rsidP="00380D8C">
            <w:pPr>
              <w:jc w:val="right"/>
              <w:rPr>
                <w:sz w:val="20"/>
                <w:szCs w:val="20"/>
                <w:lang w:val="es-419"/>
              </w:rPr>
            </w:pPr>
            <w:r w:rsidRPr="00D53695">
              <w:rPr>
                <w:sz w:val="20"/>
                <w:szCs w:val="20"/>
                <w:lang w:val="es-419"/>
              </w:rPr>
              <w:t>722 669</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48C13E2D" w14:textId="77777777" w:rsidR="0077252E" w:rsidRPr="00D53695" w:rsidRDefault="0077252E" w:rsidP="00380D8C">
            <w:pPr>
              <w:jc w:val="right"/>
              <w:rPr>
                <w:sz w:val="20"/>
                <w:szCs w:val="20"/>
                <w:lang w:val="es-419"/>
              </w:rPr>
            </w:pPr>
            <w:r w:rsidRPr="00D53695">
              <w:rPr>
                <w:sz w:val="20"/>
                <w:szCs w:val="20"/>
                <w:lang w:val="es-419"/>
              </w:rPr>
              <w:t>722 669</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387B0D54" w14:textId="77777777" w:rsidR="0077252E" w:rsidRPr="00D53695" w:rsidRDefault="0077252E" w:rsidP="00380D8C">
            <w:pPr>
              <w:jc w:val="right"/>
              <w:rPr>
                <w:sz w:val="20"/>
                <w:szCs w:val="20"/>
                <w:lang w:val="es-419"/>
              </w:rPr>
            </w:pPr>
            <w:r w:rsidRPr="00D53695">
              <w:rPr>
                <w:sz w:val="20"/>
                <w:szCs w:val="20"/>
                <w:lang w:val="es-419"/>
              </w:rPr>
              <w:t>0</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63BB2635"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1C90582F" w14:textId="77777777" w:rsidTr="00380D8C">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5BA7D4EA" w14:textId="77777777" w:rsidR="0077252E" w:rsidRPr="00D53695" w:rsidRDefault="0077252E" w:rsidP="00380D8C">
            <w:pPr>
              <w:jc w:val="left"/>
              <w:rPr>
                <w:sz w:val="20"/>
                <w:szCs w:val="20"/>
                <w:lang w:val="es-419"/>
              </w:rPr>
            </w:pPr>
            <w:r w:rsidRPr="00D53695">
              <w:rPr>
                <w:sz w:val="20"/>
                <w:szCs w:val="20"/>
                <w:lang w:val="es-419"/>
              </w:rPr>
              <w:t>Demostración</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509FF9DC" w14:textId="77777777" w:rsidR="0077252E" w:rsidRPr="00D53695" w:rsidRDefault="0077252E" w:rsidP="00380D8C">
            <w:pPr>
              <w:jc w:val="right"/>
              <w:rPr>
                <w:sz w:val="20"/>
                <w:szCs w:val="20"/>
                <w:lang w:val="es-419"/>
              </w:rPr>
            </w:pPr>
            <w:r w:rsidRPr="00D53695">
              <w:rPr>
                <w:sz w:val="20"/>
                <w:szCs w:val="20"/>
                <w:lang w:val="es-419"/>
              </w:rPr>
              <w:t>43</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2441597F" w14:textId="77777777" w:rsidR="0077252E" w:rsidRPr="00D53695" w:rsidRDefault="0077252E" w:rsidP="00380D8C">
            <w:pPr>
              <w:jc w:val="right"/>
              <w:rPr>
                <w:sz w:val="20"/>
                <w:szCs w:val="20"/>
                <w:lang w:val="es-419"/>
              </w:rPr>
            </w:pPr>
            <w:r w:rsidRPr="00D53695">
              <w:rPr>
                <w:sz w:val="20"/>
                <w:szCs w:val="20"/>
                <w:lang w:val="es-419"/>
              </w:rPr>
              <w:t>35</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7A13182D" w14:textId="77777777" w:rsidR="0077252E" w:rsidRPr="00D53695" w:rsidRDefault="0077252E" w:rsidP="00380D8C">
            <w:pPr>
              <w:jc w:val="right"/>
              <w:rPr>
                <w:sz w:val="20"/>
                <w:szCs w:val="20"/>
                <w:lang w:val="es-419"/>
              </w:rPr>
            </w:pPr>
            <w:r w:rsidRPr="00D53695">
              <w:rPr>
                <w:sz w:val="20"/>
                <w:szCs w:val="20"/>
                <w:lang w:val="es-419"/>
              </w:rPr>
              <w:t>81</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49937BA5" w14:textId="77777777" w:rsidR="0077252E" w:rsidRPr="00D53695" w:rsidRDefault="0077252E" w:rsidP="00380D8C">
            <w:pPr>
              <w:jc w:val="right"/>
              <w:rPr>
                <w:sz w:val="20"/>
                <w:szCs w:val="20"/>
                <w:lang w:val="es-419"/>
              </w:rPr>
            </w:pPr>
            <w:r w:rsidRPr="00D53695">
              <w:rPr>
                <w:sz w:val="20"/>
                <w:szCs w:val="20"/>
                <w:lang w:val="es-419"/>
              </w:rPr>
              <w:t>23 792 166</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39FB482D" w14:textId="77777777" w:rsidR="0077252E" w:rsidRPr="00D53695" w:rsidRDefault="0077252E" w:rsidP="00380D8C">
            <w:pPr>
              <w:jc w:val="right"/>
              <w:rPr>
                <w:sz w:val="20"/>
                <w:szCs w:val="20"/>
                <w:lang w:val="es-419"/>
              </w:rPr>
            </w:pPr>
            <w:r w:rsidRPr="00D53695">
              <w:rPr>
                <w:sz w:val="20"/>
                <w:szCs w:val="20"/>
                <w:lang w:val="es-419"/>
              </w:rPr>
              <w:t>21 348 941</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780CBB03" w14:textId="77777777" w:rsidR="0077252E" w:rsidRPr="00D53695" w:rsidRDefault="0077252E" w:rsidP="00380D8C">
            <w:pPr>
              <w:jc w:val="right"/>
              <w:rPr>
                <w:sz w:val="20"/>
                <w:szCs w:val="20"/>
                <w:lang w:val="es-419"/>
              </w:rPr>
            </w:pPr>
            <w:r w:rsidRPr="00D53695">
              <w:rPr>
                <w:sz w:val="20"/>
                <w:szCs w:val="20"/>
                <w:lang w:val="es-419"/>
              </w:rPr>
              <w:t>2 443 225</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1B6F6C09" w14:textId="77777777" w:rsidR="0077252E" w:rsidRPr="00D53695" w:rsidRDefault="0077252E" w:rsidP="00380D8C">
            <w:pPr>
              <w:jc w:val="right"/>
              <w:rPr>
                <w:sz w:val="20"/>
                <w:szCs w:val="20"/>
                <w:lang w:val="es-419"/>
              </w:rPr>
            </w:pPr>
            <w:r w:rsidRPr="00D53695">
              <w:rPr>
                <w:sz w:val="20"/>
                <w:szCs w:val="20"/>
                <w:lang w:val="es-419"/>
              </w:rPr>
              <w:t>90</w:t>
            </w:r>
          </w:p>
        </w:tc>
      </w:tr>
      <w:tr w:rsidR="0077252E" w:rsidRPr="00D53695" w14:paraId="4B5D35C3" w14:textId="77777777" w:rsidTr="00380D8C">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6893BE6A" w14:textId="77777777" w:rsidR="0077252E" w:rsidRPr="00D53695" w:rsidRDefault="0077252E" w:rsidP="00380D8C">
            <w:pPr>
              <w:jc w:val="left"/>
              <w:rPr>
                <w:sz w:val="20"/>
                <w:szCs w:val="20"/>
                <w:lang w:val="es-419"/>
              </w:rPr>
            </w:pPr>
            <w:r w:rsidRPr="00D53695">
              <w:rPr>
                <w:sz w:val="20"/>
                <w:szCs w:val="20"/>
                <w:lang w:val="es-419"/>
              </w:rPr>
              <w:t>Fortalecimiento institucional</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06FCE352" w14:textId="77777777" w:rsidR="0077252E" w:rsidRPr="00D53695" w:rsidRDefault="0077252E" w:rsidP="00380D8C">
            <w:pPr>
              <w:jc w:val="right"/>
              <w:rPr>
                <w:sz w:val="20"/>
                <w:szCs w:val="20"/>
                <w:lang w:val="es-419"/>
              </w:rPr>
            </w:pPr>
            <w:r w:rsidRPr="00D53695">
              <w:rPr>
                <w:sz w:val="20"/>
                <w:szCs w:val="20"/>
                <w:lang w:val="es-419"/>
              </w:rPr>
              <w:t>82</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2EA9691A" w14:textId="77777777" w:rsidR="0077252E" w:rsidRPr="00D53695" w:rsidRDefault="0077252E" w:rsidP="00380D8C">
            <w:pPr>
              <w:jc w:val="right"/>
              <w:rPr>
                <w:sz w:val="20"/>
                <w:szCs w:val="20"/>
                <w:lang w:val="es-419"/>
              </w:rPr>
            </w:pPr>
            <w:r w:rsidRPr="00D53695">
              <w:rPr>
                <w:sz w:val="20"/>
                <w:szCs w:val="20"/>
                <w:lang w:val="es-419"/>
              </w:rPr>
              <w:t>70</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3431D9A5" w14:textId="77777777" w:rsidR="0077252E" w:rsidRPr="00D53695" w:rsidRDefault="0077252E" w:rsidP="00380D8C">
            <w:pPr>
              <w:jc w:val="right"/>
              <w:rPr>
                <w:sz w:val="20"/>
                <w:szCs w:val="20"/>
                <w:lang w:val="es-419"/>
              </w:rPr>
            </w:pPr>
            <w:r w:rsidRPr="00D53695">
              <w:rPr>
                <w:sz w:val="20"/>
                <w:szCs w:val="20"/>
                <w:lang w:val="es-419"/>
              </w:rPr>
              <w:t>85</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7777688D" w14:textId="77777777" w:rsidR="0077252E" w:rsidRPr="00D53695" w:rsidRDefault="0077252E" w:rsidP="00380D8C">
            <w:pPr>
              <w:jc w:val="right"/>
              <w:rPr>
                <w:sz w:val="20"/>
                <w:szCs w:val="20"/>
                <w:lang w:val="es-419"/>
              </w:rPr>
            </w:pPr>
            <w:r w:rsidRPr="00D53695">
              <w:rPr>
                <w:sz w:val="20"/>
                <w:szCs w:val="20"/>
                <w:lang w:val="es-419"/>
              </w:rPr>
              <w:t>12 632 662</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3AF2F2B7" w14:textId="77777777" w:rsidR="0077252E" w:rsidRPr="00D53695" w:rsidRDefault="0077252E" w:rsidP="00380D8C">
            <w:pPr>
              <w:jc w:val="right"/>
              <w:rPr>
                <w:sz w:val="20"/>
                <w:szCs w:val="20"/>
                <w:lang w:val="es-419"/>
              </w:rPr>
            </w:pPr>
            <w:r w:rsidRPr="00D53695">
              <w:rPr>
                <w:sz w:val="20"/>
                <w:szCs w:val="20"/>
                <w:lang w:val="es-419"/>
              </w:rPr>
              <w:t>10 609 346</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15563C50" w14:textId="77777777" w:rsidR="0077252E" w:rsidRPr="00D53695" w:rsidRDefault="0077252E" w:rsidP="00380D8C">
            <w:pPr>
              <w:jc w:val="right"/>
              <w:rPr>
                <w:sz w:val="20"/>
                <w:szCs w:val="20"/>
                <w:lang w:val="es-419"/>
              </w:rPr>
            </w:pPr>
            <w:r w:rsidRPr="00D53695">
              <w:rPr>
                <w:sz w:val="20"/>
                <w:szCs w:val="20"/>
                <w:lang w:val="es-419"/>
              </w:rPr>
              <w:t>2 023 316</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285476C5" w14:textId="77777777" w:rsidR="0077252E" w:rsidRPr="00D53695" w:rsidRDefault="0077252E" w:rsidP="00380D8C">
            <w:pPr>
              <w:jc w:val="right"/>
              <w:rPr>
                <w:sz w:val="20"/>
                <w:szCs w:val="20"/>
                <w:lang w:val="es-419"/>
              </w:rPr>
            </w:pPr>
            <w:r w:rsidRPr="00D53695">
              <w:rPr>
                <w:sz w:val="20"/>
                <w:szCs w:val="20"/>
                <w:lang w:val="es-419"/>
              </w:rPr>
              <w:t>84</w:t>
            </w:r>
          </w:p>
        </w:tc>
      </w:tr>
      <w:tr w:rsidR="0077252E" w:rsidRPr="00D53695" w14:paraId="66FF97F7" w14:textId="77777777" w:rsidTr="00380D8C">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51E45DA5" w14:textId="77777777" w:rsidR="0077252E" w:rsidRPr="00D53695" w:rsidRDefault="0077252E" w:rsidP="00380D8C">
            <w:pPr>
              <w:jc w:val="left"/>
              <w:rPr>
                <w:sz w:val="20"/>
                <w:szCs w:val="20"/>
                <w:lang w:val="es-419"/>
              </w:rPr>
            </w:pPr>
            <w:r w:rsidRPr="00D53695">
              <w:rPr>
                <w:sz w:val="20"/>
                <w:szCs w:val="20"/>
                <w:lang w:val="es-419"/>
              </w:rPr>
              <w:t>Inversión</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40E95AAF" w14:textId="77777777" w:rsidR="0077252E" w:rsidRPr="00D53695" w:rsidRDefault="0077252E" w:rsidP="00380D8C">
            <w:pPr>
              <w:jc w:val="right"/>
              <w:rPr>
                <w:sz w:val="20"/>
                <w:szCs w:val="20"/>
                <w:lang w:val="es-419"/>
              </w:rPr>
            </w:pPr>
            <w:r w:rsidRPr="00D53695">
              <w:rPr>
                <w:sz w:val="20"/>
                <w:szCs w:val="20"/>
                <w:lang w:val="es-419"/>
              </w:rPr>
              <w:t>886</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5348B9F3" w14:textId="77777777" w:rsidR="0077252E" w:rsidRPr="00D53695" w:rsidRDefault="0077252E" w:rsidP="00380D8C">
            <w:pPr>
              <w:jc w:val="right"/>
              <w:rPr>
                <w:sz w:val="20"/>
                <w:szCs w:val="20"/>
                <w:lang w:val="es-419"/>
              </w:rPr>
            </w:pPr>
            <w:r w:rsidRPr="00D53695">
              <w:rPr>
                <w:sz w:val="20"/>
                <w:szCs w:val="20"/>
                <w:lang w:val="es-419"/>
              </w:rPr>
              <w:t>754</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281278F8" w14:textId="77777777" w:rsidR="0077252E" w:rsidRPr="00D53695" w:rsidRDefault="0077252E" w:rsidP="00380D8C">
            <w:pPr>
              <w:jc w:val="right"/>
              <w:rPr>
                <w:sz w:val="20"/>
                <w:szCs w:val="20"/>
                <w:lang w:val="es-419"/>
              </w:rPr>
            </w:pPr>
            <w:r w:rsidRPr="00D53695">
              <w:rPr>
                <w:sz w:val="20"/>
                <w:szCs w:val="20"/>
                <w:lang w:val="es-419"/>
              </w:rPr>
              <w:t>85</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67B785D4" w14:textId="77777777" w:rsidR="0077252E" w:rsidRPr="00D53695" w:rsidRDefault="0077252E" w:rsidP="00380D8C">
            <w:pPr>
              <w:jc w:val="right"/>
              <w:rPr>
                <w:sz w:val="20"/>
                <w:szCs w:val="20"/>
                <w:lang w:val="es-419"/>
              </w:rPr>
            </w:pPr>
            <w:r w:rsidRPr="00D53695">
              <w:rPr>
                <w:sz w:val="20"/>
                <w:szCs w:val="20"/>
                <w:lang w:val="es-419"/>
              </w:rPr>
              <w:t>741 229 786</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0695F7A7" w14:textId="77777777" w:rsidR="0077252E" w:rsidRPr="00D53695" w:rsidRDefault="0077252E" w:rsidP="00380D8C">
            <w:pPr>
              <w:jc w:val="right"/>
              <w:rPr>
                <w:sz w:val="20"/>
                <w:szCs w:val="20"/>
                <w:lang w:val="es-419"/>
              </w:rPr>
            </w:pPr>
            <w:r w:rsidRPr="00D53695">
              <w:rPr>
                <w:sz w:val="20"/>
                <w:szCs w:val="20"/>
                <w:lang w:val="es-419"/>
              </w:rPr>
              <w:t>650 205 530</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424A68C8" w14:textId="77777777" w:rsidR="0077252E" w:rsidRPr="00D53695" w:rsidRDefault="0077252E" w:rsidP="00380D8C">
            <w:pPr>
              <w:jc w:val="right"/>
              <w:rPr>
                <w:sz w:val="20"/>
                <w:szCs w:val="20"/>
                <w:lang w:val="es-419"/>
              </w:rPr>
            </w:pPr>
            <w:r w:rsidRPr="00D53695">
              <w:rPr>
                <w:sz w:val="20"/>
                <w:szCs w:val="20"/>
                <w:lang w:val="es-419"/>
              </w:rPr>
              <w:t>91 024 256</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3BA29374" w14:textId="77777777" w:rsidR="0077252E" w:rsidRPr="00D53695" w:rsidRDefault="0077252E" w:rsidP="00380D8C">
            <w:pPr>
              <w:jc w:val="right"/>
              <w:rPr>
                <w:sz w:val="20"/>
                <w:szCs w:val="20"/>
                <w:lang w:val="es-419"/>
              </w:rPr>
            </w:pPr>
            <w:r w:rsidRPr="00D53695">
              <w:rPr>
                <w:sz w:val="20"/>
                <w:szCs w:val="20"/>
                <w:lang w:val="es-419"/>
              </w:rPr>
              <w:t>88</w:t>
            </w:r>
          </w:p>
        </w:tc>
      </w:tr>
      <w:tr w:rsidR="0077252E" w:rsidRPr="00D53695" w14:paraId="40B4E787" w14:textId="77777777" w:rsidTr="00380D8C">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7675BBDD" w14:textId="77777777" w:rsidR="0077252E" w:rsidRPr="00D53695" w:rsidRDefault="0077252E" w:rsidP="00380D8C">
            <w:pPr>
              <w:jc w:val="left"/>
              <w:rPr>
                <w:sz w:val="20"/>
                <w:szCs w:val="20"/>
                <w:lang w:val="es-419"/>
              </w:rPr>
            </w:pPr>
            <w:r w:rsidRPr="00D53695">
              <w:rPr>
                <w:sz w:val="20"/>
                <w:szCs w:val="20"/>
                <w:lang w:val="es-419"/>
              </w:rPr>
              <w:lastRenderedPageBreak/>
              <w:t>Preparación de proyectos</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1DB50506" w14:textId="77777777" w:rsidR="0077252E" w:rsidRPr="00D53695" w:rsidRDefault="0077252E" w:rsidP="00380D8C">
            <w:pPr>
              <w:jc w:val="right"/>
              <w:rPr>
                <w:sz w:val="20"/>
                <w:szCs w:val="20"/>
                <w:lang w:val="es-419"/>
              </w:rPr>
            </w:pPr>
            <w:r w:rsidRPr="00D53695">
              <w:rPr>
                <w:sz w:val="20"/>
                <w:szCs w:val="20"/>
                <w:lang w:val="es-419"/>
              </w:rPr>
              <w:t>510</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448E74D9" w14:textId="77777777" w:rsidR="0077252E" w:rsidRPr="00D53695" w:rsidRDefault="0077252E" w:rsidP="00380D8C">
            <w:pPr>
              <w:jc w:val="right"/>
              <w:rPr>
                <w:sz w:val="20"/>
                <w:szCs w:val="20"/>
                <w:lang w:val="es-419"/>
              </w:rPr>
            </w:pPr>
            <w:r w:rsidRPr="00D53695">
              <w:rPr>
                <w:sz w:val="20"/>
                <w:szCs w:val="20"/>
                <w:lang w:val="es-419"/>
              </w:rPr>
              <w:t>472</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28256F1E" w14:textId="77777777" w:rsidR="0077252E" w:rsidRPr="00D53695" w:rsidRDefault="0077252E" w:rsidP="00380D8C">
            <w:pPr>
              <w:jc w:val="right"/>
              <w:rPr>
                <w:sz w:val="20"/>
                <w:szCs w:val="20"/>
                <w:lang w:val="es-419"/>
              </w:rPr>
            </w:pPr>
            <w:r w:rsidRPr="00D53695">
              <w:rPr>
                <w:sz w:val="20"/>
                <w:szCs w:val="20"/>
                <w:lang w:val="es-419"/>
              </w:rPr>
              <w:t>93</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3F2493E9" w14:textId="77777777" w:rsidR="0077252E" w:rsidRPr="00D53695" w:rsidRDefault="0077252E" w:rsidP="00380D8C">
            <w:pPr>
              <w:jc w:val="right"/>
              <w:rPr>
                <w:sz w:val="20"/>
                <w:szCs w:val="20"/>
                <w:lang w:val="es-419"/>
              </w:rPr>
            </w:pPr>
            <w:r w:rsidRPr="00D53695">
              <w:rPr>
                <w:sz w:val="20"/>
                <w:szCs w:val="20"/>
                <w:lang w:val="es-419"/>
              </w:rPr>
              <w:t>21 838 778</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794B2C74" w14:textId="77777777" w:rsidR="0077252E" w:rsidRPr="00D53695" w:rsidRDefault="0077252E" w:rsidP="00380D8C">
            <w:pPr>
              <w:jc w:val="right"/>
              <w:rPr>
                <w:sz w:val="20"/>
                <w:szCs w:val="20"/>
                <w:lang w:val="es-419"/>
              </w:rPr>
            </w:pPr>
            <w:r w:rsidRPr="00D53695">
              <w:rPr>
                <w:sz w:val="20"/>
                <w:szCs w:val="20"/>
                <w:lang w:val="es-419"/>
              </w:rPr>
              <w:t>20 454 633</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53F56409" w14:textId="77777777" w:rsidR="0077252E" w:rsidRPr="00D53695" w:rsidRDefault="0077252E" w:rsidP="00380D8C">
            <w:pPr>
              <w:jc w:val="right"/>
              <w:rPr>
                <w:sz w:val="20"/>
                <w:szCs w:val="20"/>
                <w:lang w:val="es-419"/>
              </w:rPr>
            </w:pPr>
            <w:r w:rsidRPr="00D53695">
              <w:rPr>
                <w:sz w:val="20"/>
                <w:szCs w:val="20"/>
                <w:lang w:val="es-419"/>
              </w:rPr>
              <w:t>1 384 144</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080B9DE4" w14:textId="77777777" w:rsidR="0077252E" w:rsidRPr="00D53695" w:rsidRDefault="0077252E" w:rsidP="00380D8C">
            <w:pPr>
              <w:jc w:val="right"/>
              <w:rPr>
                <w:sz w:val="20"/>
                <w:szCs w:val="20"/>
                <w:lang w:val="es-419"/>
              </w:rPr>
            </w:pPr>
            <w:r w:rsidRPr="00D53695">
              <w:rPr>
                <w:sz w:val="20"/>
                <w:szCs w:val="20"/>
                <w:lang w:val="es-419"/>
              </w:rPr>
              <w:t>94</w:t>
            </w:r>
          </w:p>
        </w:tc>
      </w:tr>
      <w:tr w:rsidR="0077252E" w:rsidRPr="00D53695" w14:paraId="6436FB30" w14:textId="77777777" w:rsidTr="00380D8C">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77230C9E" w14:textId="77777777" w:rsidR="0077252E" w:rsidRPr="00D53695" w:rsidRDefault="0077252E" w:rsidP="00380D8C">
            <w:pPr>
              <w:jc w:val="left"/>
              <w:rPr>
                <w:sz w:val="20"/>
                <w:szCs w:val="20"/>
                <w:lang w:val="es-419"/>
              </w:rPr>
            </w:pPr>
            <w:r w:rsidRPr="00D53695">
              <w:rPr>
                <w:sz w:val="20"/>
                <w:szCs w:val="20"/>
                <w:lang w:val="es-419"/>
              </w:rPr>
              <w:t>Asistencia técnica</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16A7FCCA" w14:textId="77777777" w:rsidR="0077252E" w:rsidRPr="00D53695" w:rsidRDefault="0077252E" w:rsidP="00380D8C">
            <w:pPr>
              <w:jc w:val="right"/>
              <w:rPr>
                <w:sz w:val="20"/>
                <w:szCs w:val="20"/>
                <w:lang w:val="es-419"/>
              </w:rPr>
            </w:pPr>
            <w:r w:rsidRPr="00D53695">
              <w:rPr>
                <w:sz w:val="20"/>
                <w:szCs w:val="20"/>
                <w:lang w:val="es-419"/>
              </w:rPr>
              <w:t>179</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4599A0BB" w14:textId="77777777" w:rsidR="0077252E" w:rsidRPr="00D53695" w:rsidRDefault="0077252E" w:rsidP="00380D8C">
            <w:pPr>
              <w:jc w:val="right"/>
              <w:rPr>
                <w:sz w:val="20"/>
                <w:szCs w:val="20"/>
                <w:lang w:val="es-419"/>
              </w:rPr>
            </w:pPr>
            <w:r w:rsidRPr="00D53695">
              <w:rPr>
                <w:sz w:val="20"/>
                <w:szCs w:val="20"/>
                <w:lang w:val="es-419"/>
              </w:rPr>
              <w:t>158</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31B80D7C" w14:textId="77777777" w:rsidR="0077252E" w:rsidRPr="00D53695" w:rsidRDefault="0077252E" w:rsidP="00380D8C">
            <w:pPr>
              <w:jc w:val="right"/>
              <w:rPr>
                <w:sz w:val="20"/>
                <w:szCs w:val="20"/>
                <w:lang w:val="es-419"/>
              </w:rPr>
            </w:pPr>
            <w:r w:rsidRPr="00D53695">
              <w:rPr>
                <w:sz w:val="20"/>
                <w:szCs w:val="20"/>
                <w:lang w:val="es-419"/>
              </w:rPr>
              <w:t>88</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7CEA28EE" w14:textId="77777777" w:rsidR="0077252E" w:rsidRPr="00D53695" w:rsidRDefault="0077252E" w:rsidP="00380D8C">
            <w:pPr>
              <w:jc w:val="right"/>
              <w:rPr>
                <w:sz w:val="20"/>
                <w:szCs w:val="20"/>
                <w:lang w:val="es-419"/>
              </w:rPr>
            </w:pPr>
            <w:r w:rsidRPr="00D53695">
              <w:rPr>
                <w:sz w:val="20"/>
                <w:szCs w:val="20"/>
                <w:lang w:val="es-419"/>
              </w:rPr>
              <w:t>20 916 130</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3E313F54" w14:textId="77777777" w:rsidR="0077252E" w:rsidRPr="00D53695" w:rsidRDefault="0077252E" w:rsidP="00380D8C">
            <w:pPr>
              <w:jc w:val="right"/>
              <w:rPr>
                <w:sz w:val="20"/>
                <w:szCs w:val="20"/>
                <w:lang w:val="es-419"/>
              </w:rPr>
            </w:pPr>
            <w:r w:rsidRPr="00D53695">
              <w:rPr>
                <w:sz w:val="20"/>
                <w:szCs w:val="20"/>
                <w:lang w:val="es-419"/>
              </w:rPr>
              <w:t>17 615 172</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02573F94" w14:textId="77777777" w:rsidR="0077252E" w:rsidRPr="00D53695" w:rsidRDefault="0077252E" w:rsidP="00380D8C">
            <w:pPr>
              <w:jc w:val="right"/>
              <w:rPr>
                <w:sz w:val="20"/>
                <w:szCs w:val="20"/>
                <w:lang w:val="es-419"/>
              </w:rPr>
            </w:pPr>
            <w:r w:rsidRPr="00D53695">
              <w:rPr>
                <w:sz w:val="20"/>
                <w:szCs w:val="20"/>
                <w:lang w:val="es-419"/>
              </w:rPr>
              <w:t>3 300 958</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682EBDDF" w14:textId="77777777" w:rsidR="0077252E" w:rsidRPr="00D53695" w:rsidRDefault="0077252E" w:rsidP="00380D8C">
            <w:pPr>
              <w:jc w:val="right"/>
              <w:rPr>
                <w:sz w:val="20"/>
                <w:szCs w:val="20"/>
                <w:lang w:val="es-419"/>
              </w:rPr>
            </w:pPr>
            <w:r w:rsidRPr="00D53695">
              <w:rPr>
                <w:sz w:val="20"/>
                <w:szCs w:val="20"/>
                <w:lang w:val="es-419"/>
              </w:rPr>
              <w:t>84</w:t>
            </w:r>
          </w:p>
        </w:tc>
      </w:tr>
      <w:tr w:rsidR="0077252E" w:rsidRPr="00D53695" w14:paraId="400F37A8" w14:textId="77777777" w:rsidTr="00380D8C">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2C4F55DA" w14:textId="77777777" w:rsidR="0077252E" w:rsidRPr="00D53695" w:rsidRDefault="0077252E" w:rsidP="00380D8C">
            <w:pPr>
              <w:jc w:val="left"/>
              <w:rPr>
                <w:sz w:val="20"/>
                <w:szCs w:val="20"/>
                <w:lang w:val="es-419"/>
              </w:rPr>
            </w:pPr>
            <w:r w:rsidRPr="00D53695">
              <w:rPr>
                <w:sz w:val="20"/>
                <w:szCs w:val="20"/>
                <w:lang w:val="es-419"/>
              </w:rPr>
              <w:t>Capacitación</w:t>
            </w:r>
          </w:p>
        </w:tc>
        <w:tc>
          <w:tcPr>
            <w:tcW w:w="1119" w:type="dxa"/>
            <w:tcBorders>
              <w:top w:val="nil"/>
              <w:left w:val="nil"/>
              <w:bottom w:val="single" w:sz="4" w:space="0" w:color="auto"/>
              <w:right w:val="single" w:sz="4" w:space="0" w:color="auto"/>
            </w:tcBorders>
            <w:shd w:val="clear" w:color="auto" w:fill="auto"/>
            <w:noWrap/>
            <w:tcMar>
              <w:left w:w="0" w:type="dxa"/>
              <w:right w:w="144" w:type="dxa"/>
            </w:tcMar>
            <w:hideMark/>
          </w:tcPr>
          <w:p w14:paraId="7A9D57DF" w14:textId="77777777" w:rsidR="0077252E" w:rsidRPr="00D53695" w:rsidRDefault="0077252E" w:rsidP="00380D8C">
            <w:pPr>
              <w:jc w:val="right"/>
              <w:rPr>
                <w:sz w:val="20"/>
                <w:szCs w:val="20"/>
                <w:lang w:val="es-419"/>
              </w:rPr>
            </w:pPr>
            <w:r w:rsidRPr="00D53695">
              <w:rPr>
                <w:sz w:val="20"/>
                <w:szCs w:val="20"/>
                <w:lang w:val="es-419"/>
              </w:rPr>
              <w:t>23</w:t>
            </w:r>
          </w:p>
        </w:tc>
        <w:tc>
          <w:tcPr>
            <w:tcW w:w="1120" w:type="dxa"/>
            <w:tcBorders>
              <w:top w:val="nil"/>
              <w:left w:val="nil"/>
              <w:bottom w:val="single" w:sz="4" w:space="0" w:color="auto"/>
              <w:right w:val="single" w:sz="4" w:space="0" w:color="auto"/>
            </w:tcBorders>
            <w:shd w:val="clear" w:color="auto" w:fill="auto"/>
            <w:noWrap/>
            <w:tcMar>
              <w:left w:w="0" w:type="dxa"/>
              <w:right w:w="144" w:type="dxa"/>
            </w:tcMar>
            <w:hideMark/>
          </w:tcPr>
          <w:p w14:paraId="0140F163" w14:textId="77777777" w:rsidR="0077252E" w:rsidRPr="00D53695" w:rsidRDefault="0077252E" w:rsidP="00380D8C">
            <w:pPr>
              <w:jc w:val="right"/>
              <w:rPr>
                <w:sz w:val="20"/>
                <w:szCs w:val="20"/>
                <w:lang w:val="es-419"/>
              </w:rPr>
            </w:pPr>
            <w:r w:rsidRPr="00D53695">
              <w:rPr>
                <w:sz w:val="20"/>
                <w:szCs w:val="20"/>
                <w:lang w:val="es-419"/>
              </w:rPr>
              <w:t>23</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337921AE" w14:textId="77777777" w:rsidR="0077252E" w:rsidRPr="00D53695" w:rsidRDefault="0077252E" w:rsidP="00380D8C">
            <w:pPr>
              <w:jc w:val="right"/>
              <w:rPr>
                <w:sz w:val="20"/>
                <w:szCs w:val="20"/>
                <w:lang w:val="es-419"/>
              </w:rPr>
            </w:pPr>
            <w:r w:rsidRPr="00D53695">
              <w:rPr>
                <w:sz w:val="20"/>
                <w:szCs w:val="20"/>
                <w:lang w:val="es-419"/>
              </w:rPr>
              <w:t>100</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490DEB53" w14:textId="77777777" w:rsidR="0077252E" w:rsidRPr="00D53695" w:rsidRDefault="0077252E" w:rsidP="00380D8C">
            <w:pPr>
              <w:jc w:val="right"/>
              <w:rPr>
                <w:sz w:val="20"/>
                <w:szCs w:val="20"/>
                <w:lang w:val="es-419"/>
              </w:rPr>
            </w:pPr>
            <w:r w:rsidRPr="00D53695">
              <w:rPr>
                <w:sz w:val="20"/>
                <w:szCs w:val="20"/>
                <w:lang w:val="es-419"/>
              </w:rPr>
              <w:t>1 196 535</w:t>
            </w:r>
          </w:p>
        </w:tc>
        <w:tc>
          <w:tcPr>
            <w:tcW w:w="1260" w:type="dxa"/>
            <w:tcBorders>
              <w:top w:val="nil"/>
              <w:left w:val="nil"/>
              <w:bottom w:val="single" w:sz="4" w:space="0" w:color="auto"/>
              <w:right w:val="single" w:sz="4" w:space="0" w:color="auto"/>
            </w:tcBorders>
            <w:shd w:val="clear" w:color="auto" w:fill="auto"/>
            <w:noWrap/>
            <w:tcMar>
              <w:left w:w="0" w:type="dxa"/>
              <w:right w:w="144" w:type="dxa"/>
            </w:tcMar>
            <w:hideMark/>
          </w:tcPr>
          <w:p w14:paraId="3609AFB3" w14:textId="77777777" w:rsidR="0077252E" w:rsidRPr="00D53695" w:rsidRDefault="0077252E" w:rsidP="00380D8C">
            <w:pPr>
              <w:jc w:val="right"/>
              <w:rPr>
                <w:sz w:val="20"/>
                <w:szCs w:val="20"/>
                <w:lang w:val="es-419"/>
              </w:rPr>
            </w:pPr>
            <w:r w:rsidRPr="00D53695">
              <w:rPr>
                <w:sz w:val="20"/>
                <w:szCs w:val="20"/>
                <w:lang w:val="es-419"/>
              </w:rPr>
              <w:t>1 196 533</w:t>
            </w:r>
          </w:p>
        </w:tc>
        <w:tc>
          <w:tcPr>
            <w:tcW w:w="1220" w:type="dxa"/>
            <w:tcBorders>
              <w:top w:val="nil"/>
              <w:left w:val="nil"/>
              <w:bottom w:val="single" w:sz="4" w:space="0" w:color="auto"/>
              <w:right w:val="single" w:sz="4" w:space="0" w:color="auto"/>
            </w:tcBorders>
            <w:shd w:val="clear" w:color="auto" w:fill="auto"/>
            <w:noWrap/>
            <w:tcMar>
              <w:left w:w="0" w:type="dxa"/>
              <w:right w:w="144" w:type="dxa"/>
            </w:tcMar>
            <w:hideMark/>
          </w:tcPr>
          <w:p w14:paraId="2CA62E69" w14:textId="77777777" w:rsidR="0077252E" w:rsidRPr="00D53695" w:rsidRDefault="0077252E" w:rsidP="00380D8C">
            <w:pPr>
              <w:jc w:val="right"/>
              <w:rPr>
                <w:sz w:val="20"/>
                <w:szCs w:val="20"/>
                <w:lang w:val="es-419"/>
              </w:rPr>
            </w:pPr>
            <w:r w:rsidRPr="00D53695">
              <w:rPr>
                <w:sz w:val="20"/>
                <w:szCs w:val="20"/>
                <w:lang w:val="es-419"/>
              </w:rPr>
              <w:t>2</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7E4F3773"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1981394C" w14:textId="77777777" w:rsidTr="00380D8C">
        <w:tc>
          <w:tcPr>
            <w:tcW w:w="1516" w:type="dxa"/>
            <w:tcBorders>
              <w:top w:val="nil"/>
              <w:left w:val="single" w:sz="4" w:space="0" w:color="auto"/>
              <w:bottom w:val="single" w:sz="4" w:space="0" w:color="auto"/>
              <w:right w:val="single" w:sz="4" w:space="0" w:color="auto"/>
            </w:tcBorders>
            <w:shd w:val="clear" w:color="auto" w:fill="auto"/>
            <w:tcMar>
              <w:left w:w="58" w:type="dxa"/>
              <w:right w:w="0" w:type="dxa"/>
            </w:tcMar>
            <w:hideMark/>
          </w:tcPr>
          <w:p w14:paraId="22D6EBB2" w14:textId="77777777" w:rsidR="0077252E" w:rsidRPr="00D53695" w:rsidRDefault="0077252E" w:rsidP="00380D8C">
            <w:pPr>
              <w:jc w:val="left"/>
              <w:rPr>
                <w:b/>
                <w:bCs/>
                <w:sz w:val="20"/>
                <w:szCs w:val="20"/>
                <w:lang w:val="es-419"/>
              </w:rPr>
            </w:pPr>
            <w:r w:rsidRPr="00D53695">
              <w:rPr>
                <w:b/>
                <w:bCs/>
                <w:sz w:val="20"/>
                <w:szCs w:val="20"/>
                <w:lang w:val="es-419"/>
              </w:rPr>
              <w:t>Total</w:t>
            </w:r>
          </w:p>
        </w:tc>
        <w:tc>
          <w:tcPr>
            <w:tcW w:w="1119" w:type="dxa"/>
            <w:tcBorders>
              <w:top w:val="nil"/>
              <w:left w:val="nil"/>
              <w:bottom w:val="single" w:sz="4" w:space="0" w:color="auto"/>
              <w:right w:val="single" w:sz="4" w:space="0" w:color="auto"/>
            </w:tcBorders>
            <w:shd w:val="clear" w:color="auto" w:fill="auto"/>
            <w:tcMar>
              <w:left w:w="0" w:type="dxa"/>
              <w:right w:w="144" w:type="dxa"/>
            </w:tcMar>
            <w:hideMark/>
          </w:tcPr>
          <w:p w14:paraId="2A1CBFF7" w14:textId="77777777" w:rsidR="0077252E" w:rsidRPr="00D53695" w:rsidRDefault="0077252E" w:rsidP="00380D8C">
            <w:pPr>
              <w:jc w:val="right"/>
              <w:rPr>
                <w:b/>
                <w:bCs/>
                <w:sz w:val="20"/>
                <w:szCs w:val="20"/>
                <w:lang w:val="es-419"/>
              </w:rPr>
            </w:pPr>
            <w:r w:rsidRPr="00D53695">
              <w:rPr>
                <w:b/>
                <w:bCs/>
                <w:sz w:val="20"/>
                <w:szCs w:val="20"/>
                <w:lang w:val="es-419"/>
              </w:rPr>
              <w:t>1 734</w:t>
            </w:r>
          </w:p>
        </w:tc>
        <w:tc>
          <w:tcPr>
            <w:tcW w:w="1120" w:type="dxa"/>
            <w:tcBorders>
              <w:top w:val="nil"/>
              <w:left w:val="nil"/>
              <w:bottom w:val="single" w:sz="4" w:space="0" w:color="auto"/>
              <w:right w:val="single" w:sz="4" w:space="0" w:color="auto"/>
            </w:tcBorders>
            <w:shd w:val="clear" w:color="auto" w:fill="auto"/>
            <w:tcMar>
              <w:left w:w="0" w:type="dxa"/>
              <w:right w:w="144" w:type="dxa"/>
            </w:tcMar>
            <w:hideMark/>
          </w:tcPr>
          <w:p w14:paraId="2BFD3854" w14:textId="77777777" w:rsidR="0077252E" w:rsidRPr="00D53695" w:rsidRDefault="0077252E" w:rsidP="00380D8C">
            <w:pPr>
              <w:jc w:val="right"/>
              <w:rPr>
                <w:b/>
                <w:bCs/>
                <w:sz w:val="20"/>
                <w:szCs w:val="20"/>
                <w:lang w:val="es-419"/>
              </w:rPr>
            </w:pPr>
            <w:r w:rsidRPr="00D53695">
              <w:rPr>
                <w:b/>
                <w:bCs/>
                <w:sz w:val="20"/>
                <w:szCs w:val="20"/>
                <w:lang w:val="es-419"/>
              </w:rPr>
              <w:t>1 523</w:t>
            </w:r>
          </w:p>
        </w:tc>
        <w:tc>
          <w:tcPr>
            <w:tcW w:w="1105" w:type="dxa"/>
            <w:tcBorders>
              <w:top w:val="nil"/>
              <w:left w:val="nil"/>
              <w:bottom w:val="single" w:sz="4" w:space="0" w:color="auto"/>
              <w:right w:val="single" w:sz="4" w:space="0" w:color="auto"/>
            </w:tcBorders>
            <w:shd w:val="clear" w:color="auto" w:fill="auto"/>
            <w:noWrap/>
            <w:tcMar>
              <w:left w:w="0" w:type="dxa"/>
              <w:right w:w="144" w:type="dxa"/>
            </w:tcMar>
            <w:hideMark/>
          </w:tcPr>
          <w:p w14:paraId="2C66C0F0" w14:textId="77777777" w:rsidR="0077252E" w:rsidRPr="00D53695" w:rsidRDefault="0077252E" w:rsidP="00380D8C">
            <w:pPr>
              <w:jc w:val="right"/>
              <w:rPr>
                <w:b/>
                <w:bCs/>
                <w:sz w:val="20"/>
                <w:szCs w:val="20"/>
                <w:lang w:val="es-419"/>
              </w:rPr>
            </w:pPr>
            <w:r w:rsidRPr="00D53695">
              <w:rPr>
                <w:b/>
                <w:bCs/>
                <w:sz w:val="20"/>
                <w:szCs w:val="20"/>
                <w:lang w:val="es-419"/>
              </w:rPr>
              <w:t>88</w:t>
            </w:r>
          </w:p>
        </w:tc>
        <w:tc>
          <w:tcPr>
            <w:tcW w:w="1170" w:type="dxa"/>
            <w:tcBorders>
              <w:top w:val="nil"/>
              <w:left w:val="nil"/>
              <w:bottom w:val="single" w:sz="4" w:space="0" w:color="auto"/>
              <w:right w:val="single" w:sz="4" w:space="0" w:color="auto"/>
            </w:tcBorders>
            <w:shd w:val="clear" w:color="auto" w:fill="auto"/>
            <w:noWrap/>
            <w:tcMar>
              <w:left w:w="0" w:type="dxa"/>
              <w:right w:w="144" w:type="dxa"/>
            </w:tcMar>
            <w:hideMark/>
          </w:tcPr>
          <w:p w14:paraId="7D048988" w14:textId="77777777" w:rsidR="0077252E" w:rsidRPr="00D53695" w:rsidRDefault="0077252E" w:rsidP="00380D8C">
            <w:pPr>
              <w:jc w:val="right"/>
              <w:rPr>
                <w:b/>
                <w:bCs/>
                <w:sz w:val="20"/>
                <w:szCs w:val="20"/>
                <w:lang w:val="es-419"/>
              </w:rPr>
            </w:pPr>
            <w:r w:rsidRPr="00D53695">
              <w:rPr>
                <w:b/>
                <w:bCs/>
                <w:sz w:val="20"/>
                <w:szCs w:val="20"/>
                <w:lang w:val="es-419"/>
              </w:rPr>
              <w:t>822 328 725</w:t>
            </w:r>
          </w:p>
        </w:tc>
        <w:tc>
          <w:tcPr>
            <w:tcW w:w="1260" w:type="dxa"/>
            <w:tcBorders>
              <w:top w:val="nil"/>
              <w:left w:val="nil"/>
              <w:bottom w:val="single" w:sz="4" w:space="0" w:color="auto"/>
              <w:right w:val="single" w:sz="4" w:space="0" w:color="auto"/>
            </w:tcBorders>
            <w:shd w:val="clear" w:color="auto" w:fill="auto"/>
            <w:tcMar>
              <w:left w:w="0" w:type="dxa"/>
              <w:right w:w="144" w:type="dxa"/>
            </w:tcMar>
            <w:hideMark/>
          </w:tcPr>
          <w:p w14:paraId="321D1826" w14:textId="77777777" w:rsidR="0077252E" w:rsidRPr="00D53695" w:rsidRDefault="0077252E" w:rsidP="00380D8C">
            <w:pPr>
              <w:jc w:val="right"/>
              <w:rPr>
                <w:b/>
                <w:bCs/>
                <w:sz w:val="20"/>
                <w:szCs w:val="20"/>
                <w:lang w:val="es-419"/>
              </w:rPr>
            </w:pPr>
            <w:r w:rsidRPr="00D53695">
              <w:rPr>
                <w:b/>
                <w:bCs/>
                <w:sz w:val="20"/>
                <w:szCs w:val="20"/>
                <w:lang w:val="es-419"/>
              </w:rPr>
              <w:t>722 152 823</w:t>
            </w:r>
          </w:p>
        </w:tc>
        <w:tc>
          <w:tcPr>
            <w:tcW w:w="1220" w:type="dxa"/>
            <w:tcBorders>
              <w:top w:val="nil"/>
              <w:left w:val="nil"/>
              <w:bottom w:val="single" w:sz="4" w:space="0" w:color="auto"/>
              <w:right w:val="single" w:sz="4" w:space="0" w:color="auto"/>
            </w:tcBorders>
            <w:shd w:val="clear" w:color="auto" w:fill="auto"/>
            <w:tcMar>
              <w:left w:w="0" w:type="dxa"/>
              <w:right w:w="144" w:type="dxa"/>
            </w:tcMar>
            <w:hideMark/>
          </w:tcPr>
          <w:p w14:paraId="21343975" w14:textId="77777777" w:rsidR="0077252E" w:rsidRPr="00D53695" w:rsidRDefault="0077252E" w:rsidP="00380D8C">
            <w:pPr>
              <w:jc w:val="right"/>
              <w:rPr>
                <w:b/>
                <w:bCs/>
                <w:sz w:val="20"/>
                <w:szCs w:val="20"/>
                <w:lang w:val="es-419"/>
              </w:rPr>
            </w:pPr>
            <w:r w:rsidRPr="00D53695">
              <w:rPr>
                <w:b/>
                <w:bCs/>
                <w:sz w:val="20"/>
                <w:szCs w:val="20"/>
                <w:lang w:val="es-419"/>
              </w:rPr>
              <w:t>100 175 902</w:t>
            </w:r>
          </w:p>
        </w:tc>
        <w:tc>
          <w:tcPr>
            <w:tcW w:w="940" w:type="dxa"/>
            <w:tcBorders>
              <w:top w:val="nil"/>
              <w:left w:val="nil"/>
              <w:bottom w:val="single" w:sz="4" w:space="0" w:color="auto"/>
              <w:right w:val="single" w:sz="4" w:space="0" w:color="auto"/>
            </w:tcBorders>
            <w:shd w:val="clear" w:color="auto" w:fill="auto"/>
            <w:noWrap/>
            <w:tcMar>
              <w:left w:w="0" w:type="dxa"/>
              <w:right w:w="144" w:type="dxa"/>
            </w:tcMar>
            <w:hideMark/>
          </w:tcPr>
          <w:p w14:paraId="6B8CF433" w14:textId="77777777" w:rsidR="0077252E" w:rsidRPr="00D53695" w:rsidRDefault="0077252E" w:rsidP="00380D8C">
            <w:pPr>
              <w:jc w:val="right"/>
              <w:rPr>
                <w:b/>
                <w:bCs/>
                <w:sz w:val="20"/>
                <w:szCs w:val="20"/>
                <w:lang w:val="es-419"/>
              </w:rPr>
            </w:pPr>
            <w:r w:rsidRPr="00D53695">
              <w:rPr>
                <w:b/>
                <w:bCs/>
                <w:sz w:val="20"/>
                <w:szCs w:val="20"/>
                <w:lang w:val="es-419"/>
              </w:rPr>
              <w:t>88</w:t>
            </w:r>
          </w:p>
        </w:tc>
      </w:tr>
    </w:tbl>
    <w:p w14:paraId="0D7FDA53" w14:textId="77777777" w:rsidR="0077252E" w:rsidRPr="00D53695" w:rsidRDefault="0077252E" w:rsidP="0077252E">
      <w:pPr>
        <w:rPr>
          <w:sz w:val="18"/>
          <w:szCs w:val="18"/>
          <w:lang w:val="es-419"/>
        </w:rPr>
      </w:pPr>
      <w:r w:rsidRPr="00D53695">
        <w:rPr>
          <w:sz w:val="18"/>
          <w:szCs w:val="18"/>
          <w:lang w:val="es-419"/>
        </w:rPr>
        <w:t>*Se excluyen los proyectos cancelados y transferidos.</w:t>
      </w:r>
    </w:p>
    <w:p w14:paraId="7CE76117" w14:textId="77777777" w:rsidR="0077252E" w:rsidRPr="00D53695" w:rsidRDefault="0077252E" w:rsidP="0077252E">
      <w:pPr>
        <w:spacing w:after="240"/>
        <w:rPr>
          <w:sz w:val="18"/>
          <w:szCs w:val="18"/>
          <w:lang w:val="es-419"/>
        </w:rPr>
      </w:pPr>
      <w:r w:rsidRPr="00D53695">
        <w:rPr>
          <w:sz w:val="18"/>
          <w:szCs w:val="18"/>
          <w:lang w:val="es-419"/>
        </w:rPr>
        <w:t>**Se excluyen los gastos de apoyo a los organismos.</w:t>
      </w:r>
    </w:p>
    <w:p w14:paraId="53849F5F" w14:textId="7563941A" w:rsidR="0077252E" w:rsidRPr="00D53695" w:rsidRDefault="0077252E" w:rsidP="0077252E">
      <w:pPr>
        <w:pStyle w:val="Heading1"/>
        <w:rPr>
          <w:lang w:val="es-419"/>
        </w:rPr>
      </w:pPr>
      <w:r w:rsidRPr="00D53695">
        <w:rPr>
          <w:lang w:val="es-419"/>
        </w:rPr>
        <w:t>En el cuadro 3 se ofrece un panorama de la situación de la ejecución de proyectos por año</w:t>
      </w:r>
      <w:r w:rsidR="00F82A3C">
        <w:rPr>
          <w:rStyle w:val="FootnoteReference"/>
          <w:lang w:val="es-419"/>
        </w:rPr>
        <w:footnoteReference w:id="22"/>
      </w:r>
      <w:r w:rsidRPr="00D53695">
        <w:rPr>
          <w:lang w:val="es-419"/>
        </w:rPr>
        <w:t xml:space="preserve">. Todos los proyectos y actividades aprobados entre 1993 y finales de 2005 así como los del año 2007 ya están terminados. </w:t>
      </w:r>
    </w:p>
    <w:p w14:paraId="21E2EEA2" w14:textId="77777777" w:rsidR="0077252E" w:rsidRPr="00D53695" w:rsidRDefault="0077252E" w:rsidP="0077252E">
      <w:pPr>
        <w:keepNext/>
        <w:suppressAutoHyphens/>
        <w:jc w:val="left"/>
        <w:rPr>
          <w:b/>
          <w:spacing w:val="-3"/>
          <w:lang w:val="es-419"/>
        </w:rPr>
      </w:pPr>
      <w:r w:rsidRPr="00D53695">
        <w:rPr>
          <w:b/>
          <w:lang w:val="es-419"/>
        </w:rPr>
        <w:t>Tabla 3: Situación de la ejecución de proyectos por año</w:t>
      </w:r>
    </w:p>
    <w:tbl>
      <w:tblPr>
        <w:tblW w:w="9467" w:type="dxa"/>
        <w:tblInd w:w="-5" w:type="dxa"/>
        <w:tblLayout w:type="fixed"/>
        <w:tblLook w:val="04A0" w:firstRow="1" w:lastRow="0" w:firstColumn="1" w:lastColumn="0" w:noHBand="0" w:noVBand="1"/>
      </w:tblPr>
      <w:tblGrid>
        <w:gridCol w:w="810"/>
        <w:gridCol w:w="1221"/>
        <w:gridCol w:w="1221"/>
        <w:gridCol w:w="1158"/>
        <w:gridCol w:w="1350"/>
        <w:gridCol w:w="1260"/>
        <w:gridCol w:w="1221"/>
        <w:gridCol w:w="1226"/>
      </w:tblGrid>
      <w:tr w:rsidR="0077252E" w:rsidRPr="00D53695" w14:paraId="32A9E3F8" w14:textId="77777777" w:rsidTr="00380D8C">
        <w:trPr>
          <w:trHeight w:val="140"/>
          <w:tblHeader/>
        </w:trPr>
        <w:tc>
          <w:tcPr>
            <w:tcW w:w="81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97EA4" w14:textId="77777777" w:rsidR="0077252E" w:rsidRPr="00D53695" w:rsidRDefault="0077252E" w:rsidP="00380D8C">
            <w:pPr>
              <w:jc w:val="left"/>
              <w:rPr>
                <w:b/>
                <w:bCs/>
                <w:color w:val="000000"/>
                <w:sz w:val="20"/>
                <w:szCs w:val="20"/>
                <w:lang w:val="es-419"/>
              </w:rPr>
            </w:pPr>
            <w:r w:rsidRPr="00D53695">
              <w:rPr>
                <w:b/>
                <w:bCs/>
                <w:color w:val="000000"/>
                <w:sz w:val="20"/>
                <w:szCs w:val="20"/>
                <w:lang w:val="es-419"/>
              </w:rPr>
              <w:t>Año</w:t>
            </w:r>
          </w:p>
        </w:tc>
        <w:tc>
          <w:tcPr>
            <w:tcW w:w="3600" w:type="dxa"/>
            <w:gridSpan w:val="3"/>
            <w:tcBorders>
              <w:top w:val="single" w:sz="4" w:space="0" w:color="auto"/>
              <w:left w:val="nil"/>
              <w:bottom w:val="single" w:sz="4" w:space="0" w:color="auto"/>
              <w:right w:val="single" w:sz="4" w:space="0" w:color="auto"/>
            </w:tcBorders>
            <w:shd w:val="clear" w:color="auto" w:fill="auto"/>
            <w:noWrap/>
            <w:hideMark/>
          </w:tcPr>
          <w:p w14:paraId="2DAC1F7D"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Número de proyectos*</w:t>
            </w:r>
          </w:p>
        </w:tc>
        <w:tc>
          <w:tcPr>
            <w:tcW w:w="5057" w:type="dxa"/>
            <w:gridSpan w:val="4"/>
            <w:tcBorders>
              <w:top w:val="single" w:sz="4" w:space="0" w:color="auto"/>
              <w:left w:val="nil"/>
              <w:bottom w:val="single" w:sz="4" w:space="0" w:color="auto"/>
              <w:right w:val="single" w:sz="4" w:space="0" w:color="auto"/>
            </w:tcBorders>
            <w:shd w:val="clear" w:color="auto" w:fill="auto"/>
            <w:noWrap/>
            <w:hideMark/>
          </w:tcPr>
          <w:p w14:paraId="3F40C3F2"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Financiación ($EUA)**</w:t>
            </w:r>
          </w:p>
        </w:tc>
      </w:tr>
      <w:tr w:rsidR="0077252E" w:rsidRPr="00D53695" w14:paraId="08C93BBE" w14:textId="77777777" w:rsidTr="00380D8C">
        <w:trPr>
          <w:trHeight w:val="264"/>
          <w:tblHeader/>
        </w:trPr>
        <w:tc>
          <w:tcPr>
            <w:tcW w:w="810" w:type="dxa"/>
            <w:vMerge/>
            <w:tcBorders>
              <w:top w:val="single" w:sz="4" w:space="0" w:color="auto"/>
              <w:left w:val="single" w:sz="4" w:space="0" w:color="auto"/>
              <w:bottom w:val="single" w:sz="4" w:space="0" w:color="auto"/>
              <w:right w:val="single" w:sz="4" w:space="0" w:color="auto"/>
            </w:tcBorders>
            <w:vAlign w:val="center"/>
            <w:hideMark/>
          </w:tcPr>
          <w:p w14:paraId="3A9B7EC1" w14:textId="77777777" w:rsidR="0077252E" w:rsidRPr="00D53695" w:rsidRDefault="0077252E" w:rsidP="00380D8C">
            <w:pPr>
              <w:jc w:val="left"/>
              <w:rPr>
                <w:b/>
                <w:bCs/>
                <w:color w:val="000000"/>
                <w:sz w:val="20"/>
                <w:szCs w:val="20"/>
                <w:lang w:val="es-419" w:eastAsia="en-CA"/>
              </w:rPr>
            </w:pPr>
          </w:p>
        </w:tc>
        <w:tc>
          <w:tcPr>
            <w:tcW w:w="1221" w:type="dxa"/>
            <w:tcBorders>
              <w:top w:val="nil"/>
              <w:left w:val="nil"/>
              <w:bottom w:val="single" w:sz="4" w:space="0" w:color="auto"/>
              <w:right w:val="single" w:sz="4" w:space="0" w:color="auto"/>
            </w:tcBorders>
            <w:shd w:val="clear" w:color="auto" w:fill="auto"/>
            <w:noWrap/>
            <w:vAlign w:val="center"/>
            <w:hideMark/>
          </w:tcPr>
          <w:p w14:paraId="7A5A8DE6"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Aprobados</w:t>
            </w:r>
          </w:p>
        </w:tc>
        <w:tc>
          <w:tcPr>
            <w:tcW w:w="1221" w:type="dxa"/>
            <w:tcBorders>
              <w:top w:val="nil"/>
              <w:left w:val="nil"/>
              <w:bottom w:val="single" w:sz="4" w:space="0" w:color="auto"/>
              <w:right w:val="single" w:sz="4" w:space="0" w:color="auto"/>
            </w:tcBorders>
            <w:shd w:val="clear" w:color="auto" w:fill="auto"/>
            <w:noWrap/>
            <w:vAlign w:val="center"/>
            <w:hideMark/>
          </w:tcPr>
          <w:p w14:paraId="7F029DF2"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Terminados</w:t>
            </w:r>
          </w:p>
        </w:tc>
        <w:tc>
          <w:tcPr>
            <w:tcW w:w="1158" w:type="dxa"/>
            <w:tcBorders>
              <w:top w:val="nil"/>
              <w:left w:val="nil"/>
              <w:bottom w:val="single" w:sz="4" w:space="0" w:color="auto"/>
              <w:right w:val="single" w:sz="4" w:space="0" w:color="auto"/>
            </w:tcBorders>
            <w:shd w:val="clear" w:color="auto" w:fill="auto"/>
            <w:noWrap/>
            <w:vAlign w:val="center"/>
            <w:hideMark/>
          </w:tcPr>
          <w:p w14:paraId="2272549D"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 terminado</w:t>
            </w:r>
          </w:p>
        </w:tc>
        <w:tc>
          <w:tcPr>
            <w:tcW w:w="1350" w:type="dxa"/>
            <w:tcBorders>
              <w:top w:val="nil"/>
              <w:left w:val="nil"/>
              <w:bottom w:val="single" w:sz="4" w:space="0" w:color="auto"/>
              <w:right w:val="single" w:sz="4" w:space="0" w:color="auto"/>
            </w:tcBorders>
            <w:shd w:val="clear" w:color="auto" w:fill="auto"/>
            <w:noWrap/>
            <w:vAlign w:val="center"/>
            <w:hideMark/>
          </w:tcPr>
          <w:p w14:paraId="1724BCB7"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Aprobados</w:t>
            </w:r>
          </w:p>
        </w:tc>
        <w:tc>
          <w:tcPr>
            <w:tcW w:w="1260" w:type="dxa"/>
            <w:tcBorders>
              <w:top w:val="nil"/>
              <w:left w:val="nil"/>
              <w:bottom w:val="single" w:sz="4" w:space="0" w:color="auto"/>
              <w:right w:val="single" w:sz="4" w:space="0" w:color="auto"/>
            </w:tcBorders>
            <w:shd w:val="clear" w:color="auto" w:fill="auto"/>
            <w:noWrap/>
            <w:vAlign w:val="center"/>
            <w:hideMark/>
          </w:tcPr>
          <w:p w14:paraId="77687C5D"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Desembolsados</w:t>
            </w:r>
          </w:p>
        </w:tc>
        <w:tc>
          <w:tcPr>
            <w:tcW w:w="1221" w:type="dxa"/>
            <w:tcBorders>
              <w:top w:val="nil"/>
              <w:left w:val="nil"/>
              <w:bottom w:val="single" w:sz="4" w:space="0" w:color="auto"/>
              <w:right w:val="single" w:sz="4" w:space="0" w:color="auto"/>
            </w:tcBorders>
            <w:shd w:val="clear" w:color="auto" w:fill="auto"/>
            <w:noWrap/>
            <w:vAlign w:val="center"/>
            <w:hideMark/>
          </w:tcPr>
          <w:p w14:paraId="7E77EB5A"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Saldo</w:t>
            </w:r>
          </w:p>
        </w:tc>
        <w:tc>
          <w:tcPr>
            <w:tcW w:w="1222" w:type="dxa"/>
            <w:tcBorders>
              <w:top w:val="nil"/>
              <w:left w:val="nil"/>
              <w:bottom w:val="single" w:sz="4" w:space="0" w:color="auto"/>
              <w:right w:val="single" w:sz="4" w:space="0" w:color="auto"/>
            </w:tcBorders>
            <w:shd w:val="clear" w:color="auto" w:fill="auto"/>
            <w:noWrap/>
            <w:vAlign w:val="center"/>
            <w:hideMark/>
          </w:tcPr>
          <w:p w14:paraId="598CC75E" w14:textId="77777777" w:rsidR="0077252E" w:rsidRPr="00D53695" w:rsidRDefault="0077252E" w:rsidP="00380D8C">
            <w:pPr>
              <w:jc w:val="center"/>
              <w:rPr>
                <w:b/>
                <w:bCs/>
                <w:color w:val="000000"/>
                <w:sz w:val="20"/>
                <w:szCs w:val="20"/>
                <w:lang w:val="es-419"/>
              </w:rPr>
            </w:pPr>
            <w:r w:rsidRPr="00D53695">
              <w:rPr>
                <w:b/>
                <w:bCs/>
                <w:color w:val="000000"/>
                <w:sz w:val="20"/>
                <w:szCs w:val="20"/>
                <w:lang w:val="es-419"/>
              </w:rPr>
              <w:t>% desembolsado</w:t>
            </w:r>
          </w:p>
        </w:tc>
      </w:tr>
      <w:tr w:rsidR="0077252E" w:rsidRPr="00D53695" w14:paraId="63E1C0DB" w14:textId="77777777" w:rsidTr="00380D8C">
        <w:trPr>
          <w:trHeight w:val="137"/>
        </w:trPr>
        <w:tc>
          <w:tcPr>
            <w:tcW w:w="810" w:type="dxa"/>
            <w:tcBorders>
              <w:top w:val="nil"/>
              <w:left w:val="single" w:sz="4" w:space="0" w:color="auto"/>
              <w:bottom w:val="single" w:sz="4" w:space="0" w:color="auto"/>
              <w:right w:val="single" w:sz="4" w:space="0" w:color="auto"/>
            </w:tcBorders>
            <w:shd w:val="clear" w:color="auto" w:fill="auto"/>
            <w:noWrap/>
            <w:hideMark/>
          </w:tcPr>
          <w:p w14:paraId="2B058C4A" w14:textId="77777777" w:rsidR="0077252E" w:rsidRPr="00D53695" w:rsidRDefault="0077252E" w:rsidP="00380D8C">
            <w:pPr>
              <w:jc w:val="left"/>
              <w:rPr>
                <w:sz w:val="20"/>
                <w:szCs w:val="20"/>
                <w:lang w:val="es-419"/>
              </w:rPr>
            </w:pPr>
            <w:r w:rsidRPr="00D53695">
              <w:rPr>
                <w:sz w:val="20"/>
                <w:szCs w:val="20"/>
                <w:lang w:val="es-419"/>
              </w:rPr>
              <w:t>1993</w:t>
            </w:r>
          </w:p>
        </w:tc>
        <w:tc>
          <w:tcPr>
            <w:tcW w:w="1221" w:type="dxa"/>
            <w:tcBorders>
              <w:top w:val="nil"/>
              <w:left w:val="nil"/>
              <w:bottom w:val="single" w:sz="4" w:space="0" w:color="auto"/>
              <w:right w:val="single" w:sz="4" w:space="0" w:color="auto"/>
            </w:tcBorders>
            <w:shd w:val="clear" w:color="auto" w:fill="auto"/>
            <w:noWrap/>
            <w:hideMark/>
          </w:tcPr>
          <w:p w14:paraId="0EE3C96E" w14:textId="77777777" w:rsidR="0077252E" w:rsidRPr="00D53695" w:rsidRDefault="0077252E" w:rsidP="00380D8C">
            <w:pPr>
              <w:jc w:val="right"/>
              <w:rPr>
                <w:sz w:val="20"/>
                <w:szCs w:val="20"/>
                <w:lang w:val="es-419"/>
              </w:rPr>
            </w:pPr>
            <w:r w:rsidRPr="00D53695">
              <w:rPr>
                <w:sz w:val="20"/>
                <w:szCs w:val="20"/>
                <w:lang w:val="es-419"/>
              </w:rPr>
              <w:t>22</w:t>
            </w:r>
          </w:p>
        </w:tc>
        <w:tc>
          <w:tcPr>
            <w:tcW w:w="1221" w:type="dxa"/>
            <w:tcBorders>
              <w:top w:val="nil"/>
              <w:left w:val="nil"/>
              <w:bottom w:val="single" w:sz="4" w:space="0" w:color="auto"/>
              <w:right w:val="single" w:sz="4" w:space="0" w:color="auto"/>
            </w:tcBorders>
            <w:shd w:val="clear" w:color="auto" w:fill="auto"/>
            <w:noWrap/>
            <w:hideMark/>
          </w:tcPr>
          <w:p w14:paraId="53B32C91" w14:textId="77777777" w:rsidR="0077252E" w:rsidRPr="00D53695" w:rsidRDefault="0077252E" w:rsidP="00380D8C">
            <w:pPr>
              <w:jc w:val="right"/>
              <w:rPr>
                <w:sz w:val="20"/>
                <w:szCs w:val="20"/>
                <w:lang w:val="es-419"/>
              </w:rPr>
            </w:pPr>
            <w:r w:rsidRPr="00D53695">
              <w:rPr>
                <w:sz w:val="20"/>
                <w:szCs w:val="20"/>
                <w:lang w:val="es-419"/>
              </w:rPr>
              <w:t>22</w:t>
            </w:r>
          </w:p>
        </w:tc>
        <w:tc>
          <w:tcPr>
            <w:tcW w:w="1158" w:type="dxa"/>
            <w:tcBorders>
              <w:top w:val="nil"/>
              <w:left w:val="nil"/>
              <w:bottom w:val="single" w:sz="4" w:space="0" w:color="auto"/>
              <w:right w:val="single" w:sz="4" w:space="0" w:color="auto"/>
            </w:tcBorders>
            <w:shd w:val="clear" w:color="auto" w:fill="auto"/>
            <w:noWrap/>
            <w:hideMark/>
          </w:tcPr>
          <w:p w14:paraId="1BC1ABF1"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6FEDFA4A" w14:textId="77777777" w:rsidR="0077252E" w:rsidRPr="00D53695" w:rsidRDefault="0077252E" w:rsidP="00380D8C">
            <w:pPr>
              <w:jc w:val="right"/>
              <w:rPr>
                <w:sz w:val="20"/>
                <w:szCs w:val="20"/>
                <w:lang w:val="es-419"/>
              </w:rPr>
            </w:pPr>
            <w:r w:rsidRPr="00D53695">
              <w:rPr>
                <w:sz w:val="20"/>
                <w:szCs w:val="20"/>
                <w:lang w:val="es-419"/>
              </w:rPr>
              <w:t>11 815 540</w:t>
            </w:r>
          </w:p>
        </w:tc>
        <w:tc>
          <w:tcPr>
            <w:tcW w:w="1260" w:type="dxa"/>
            <w:tcBorders>
              <w:top w:val="nil"/>
              <w:left w:val="nil"/>
              <w:bottom w:val="single" w:sz="4" w:space="0" w:color="auto"/>
              <w:right w:val="single" w:sz="4" w:space="0" w:color="auto"/>
            </w:tcBorders>
            <w:shd w:val="clear" w:color="auto" w:fill="auto"/>
            <w:noWrap/>
            <w:hideMark/>
          </w:tcPr>
          <w:p w14:paraId="17A7DC80" w14:textId="77777777" w:rsidR="0077252E" w:rsidRPr="00D53695" w:rsidRDefault="0077252E" w:rsidP="00380D8C">
            <w:pPr>
              <w:jc w:val="right"/>
              <w:rPr>
                <w:sz w:val="20"/>
                <w:szCs w:val="20"/>
                <w:lang w:val="es-419"/>
              </w:rPr>
            </w:pPr>
            <w:r w:rsidRPr="00D53695">
              <w:rPr>
                <w:sz w:val="20"/>
                <w:szCs w:val="20"/>
                <w:lang w:val="es-419"/>
              </w:rPr>
              <w:t>11 815 540</w:t>
            </w:r>
          </w:p>
        </w:tc>
        <w:tc>
          <w:tcPr>
            <w:tcW w:w="1221" w:type="dxa"/>
            <w:tcBorders>
              <w:top w:val="nil"/>
              <w:left w:val="nil"/>
              <w:bottom w:val="single" w:sz="4" w:space="0" w:color="auto"/>
              <w:right w:val="single" w:sz="4" w:space="0" w:color="auto"/>
            </w:tcBorders>
            <w:shd w:val="clear" w:color="auto" w:fill="auto"/>
            <w:noWrap/>
            <w:hideMark/>
          </w:tcPr>
          <w:p w14:paraId="1DC2D878" w14:textId="77777777" w:rsidR="0077252E" w:rsidRPr="00D53695" w:rsidRDefault="0077252E" w:rsidP="00380D8C">
            <w:pPr>
              <w:jc w:val="right"/>
              <w:rPr>
                <w:sz w:val="20"/>
                <w:szCs w:val="20"/>
                <w:lang w:val="es-419"/>
              </w:rPr>
            </w:pPr>
            <w:r w:rsidRPr="00D53695">
              <w:rPr>
                <w:sz w:val="20"/>
                <w:szCs w:val="20"/>
                <w:lang w:val="es-419"/>
              </w:rPr>
              <w:t>0</w:t>
            </w:r>
          </w:p>
        </w:tc>
        <w:tc>
          <w:tcPr>
            <w:tcW w:w="1222" w:type="dxa"/>
            <w:tcBorders>
              <w:top w:val="nil"/>
              <w:left w:val="nil"/>
              <w:bottom w:val="single" w:sz="4" w:space="0" w:color="auto"/>
              <w:right w:val="single" w:sz="4" w:space="0" w:color="auto"/>
            </w:tcBorders>
            <w:shd w:val="clear" w:color="auto" w:fill="auto"/>
            <w:noWrap/>
            <w:hideMark/>
          </w:tcPr>
          <w:p w14:paraId="56F72F63"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205268F2" w14:textId="77777777" w:rsidTr="00380D8C">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66B06DDE" w14:textId="77777777" w:rsidR="0077252E" w:rsidRPr="00D53695" w:rsidRDefault="0077252E" w:rsidP="00380D8C">
            <w:pPr>
              <w:jc w:val="left"/>
              <w:rPr>
                <w:sz w:val="20"/>
                <w:szCs w:val="20"/>
                <w:lang w:val="es-419"/>
              </w:rPr>
            </w:pPr>
            <w:r w:rsidRPr="00D53695">
              <w:rPr>
                <w:sz w:val="20"/>
                <w:szCs w:val="20"/>
                <w:lang w:val="es-419"/>
              </w:rPr>
              <w:t>1994</w:t>
            </w:r>
          </w:p>
        </w:tc>
        <w:tc>
          <w:tcPr>
            <w:tcW w:w="1221" w:type="dxa"/>
            <w:tcBorders>
              <w:top w:val="nil"/>
              <w:left w:val="nil"/>
              <w:bottom w:val="single" w:sz="4" w:space="0" w:color="auto"/>
              <w:right w:val="single" w:sz="4" w:space="0" w:color="auto"/>
            </w:tcBorders>
            <w:shd w:val="clear" w:color="auto" w:fill="auto"/>
            <w:noWrap/>
            <w:hideMark/>
          </w:tcPr>
          <w:p w14:paraId="1973D576" w14:textId="77777777" w:rsidR="0077252E" w:rsidRPr="00D53695" w:rsidRDefault="0077252E" w:rsidP="00380D8C">
            <w:pPr>
              <w:jc w:val="right"/>
              <w:rPr>
                <w:sz w:val="20"/>
                <w:szCs w:val="20"/>
                <w:lang w:val="es-419"/>
              </w:rPr>
            </w:pPr>
            <w:r w:rsidRPr="00D53695">
              <w:rPr>
                <w:sz w:val="20"/>
                <w:szCs w:val="20"/>
                <w:lang w:val="es-419"/>
              </w:rPr>
              <w:t>52</w:t>
            </w:r>
          </w:p>
        </w:tc>
        <w:tc>
          <w:tcPr>
            <w:tcW w:w="1221" w:type="dxa"/>
            <w:tcBorders>
              <w:top w:val="nil"/>
              <w:left w:val="nil"/>
              <w:bottom w:val="single" w:sz="4" w:space="0" w:color="auto"/>
              <w:right w:val="single" w:sz="4" w:space="0" w:color="auto"/>
            </w:tcBorders>
            <w:shd w:val="clear" w:color="auto" w:fill="auto"/>
            <w:noWrap/>
            <w:hideMark/>
          </w:tcPr>
          <w:p w14:paraId="0BD0D45B" w14:textId="77777777" w:rsidR="0077252E" w:rsidRPr="00D53695" w:rsidRDefault="0077252E" w:rsidP="00380D8C">
            <w:pPr>
              <w:jc w:val="right"/>
              <w:rPr>
                <w:sz w:val="20"/>
                <w:szCs w:val="20"/>
                <w:lang w:val="es-419"/>
              </w:rPr>
            </w:pPr>
            <w:r w:rsidRPr="00D53695">
              <w:rPr>
                <w:sz w:val="20"/>
                <w:szCs w:val="20"/>
                <w:lang w:val="es-419"/>
              </w:rPr>
              <w:t>52</w:t>
            </w:r>
          </w:p>
        </w:tc>
        <w:tc>
          <w:tcPr>
            <w:tcW w:w="1158" w:type="dxa"/>
            <w:tcBorders>
              <w:top w:val="nil"/>
              <w:left w:val="nil"/>
              <w:bottom w:val="single" w:sz="4" w:space="0" w:color="auto"/>
              <w:right w:val="single" w:sz="4" w:space="0" w:color="auto"/>
            </w:tcBorders>
            <w:shd w:val="clear" w:color="auto" w:fill="auto"/>
            <w:noWrap/>
            <w:hideMark/>
          </w:tcPr>
          <w:p w14:paraId="656F5B48"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7C0DCA25" w14:textId="77777777" w:rsidR="0077252E" w:rsidRPr="00D53695" w:rsidRDefault="0077252E" w:rsidP="00380D8C">
            <w:pPr>
              <w:jc w:val="right"/>
              <w:rPr>
                <w:sz w:val="20"/>
                <w:szCs w:val="20"/>
                <w:lang w:val="es-419"/>
              </w:rPr>
            </w:pPr>
            <w:r w:rsidRPr="00D53695">
              <w:rPr>
                <w:sz w:val="20"/>
                <w:szCs w:val="20"/>
                <w:lang w:val="es-419"/>
              </w:rPr>
              <w:t>30 645 899</w:t>
            </w:r>
          </w:p>
        </w:tc>
        <w:tc>
          <w:tcPr>
            <w:tcW w:w="1260" w:type="dxa"/>
            <w:tcBorders>
              <w:top w:val="nil"/>
              <w:left w:val="nil"/>
              <w:bottom w:val="single" w:sz="4" w:space="0" w:color="auto"/>
              <w:right w:val="single" w:sz="4" w:space="0" w:color="auto"/>
            </w:tcBorders>
            <w:shd w:val="clear" w:color="auto" w:fill="auto"/>
            <w:noWrap/>
            <w:hideMark/>
          </w:tcPr>
          <w:p w14:paraId="3810EA59" w14:textId="77777777" w:rsidR="0077252E" w:rsidRPr="00D53695" w:rsidRDefault="0077252E" w:rsidP="00380D8C">
            <w:pPr>
              <w:jc w:val="right"/>
              <w:rPr>
                <w:sz w:val="20"/>
                <w:szCs w:val="20"/>
                <w:lang w:val="es-419"/>
              </w:rPr>
            </w:pPr>
            <w:r w:rsidRPr="00D53695">
              <w:rPr>
                <w:sz w:val="20"/>
                <w:szCs w:val="20"/>
                <w:lang w:val="es-419"/>
              </w:rPr>
              <w:t>30 645 900</w:t>
            </w:r>
          </w:p>
        </w:tc>
        <w:tc>
          <w:tcPr>
            <w:tcW w:w="1221" w:type="dxa"/>
            <w:tcBorders>
              <w:top w:val="nil"/>
              <w:left w:val="nil"/>
              <w:bottom w:val="single" w:sz="4" w:space="0" w:color="auto"/>
              <w:right w:val="single" w:sz="4" w:space="0" w:color="auto"/>
            </w:tcBorders>
            <w:shd w:val="clear" w:color="auto" w:fill="auto"/>
            <w:noWrap/>
            <w:hideMark/>
          </w:tcPr>
          <w:p w14:paraId="7BFB2A60" w14:textId="77777777" w:rsidR="0077252E" w:rsidRPr="00D53695" w:rsidRDefault="0077252E" w:rsidP="00380D8C">
            <w:pPr>
              <w:jc w:val="right"/>
              <w:rPr>
                <w:sz w:val="20"/>
                <w:szCs w:val="20"/>
                <w:lang w:val="es-419"/>
              </w:rPr>
            </w:pPr>
            <w:r w:rsidRPr="00D53695">
              <w:rPr>
                <w:sz w:val="20"/>
                <w:szCs w:val="20"/>
                <w:lang w:val="es-419"/>
              </w:rPr>
              <w:t>-1</w:t>
            </w:r>
          </w:p>
        </w:tc>
        <w:tc>
          <w:tcPr>
            <w:tcW w:w="1222" w:type="dxa"/>
            <w:tcBorders>
              <w:top w:val="nil"/>
              <w:left w:val="nil"/>
              <w:bottom w:val="single" w:sz="4" w:space="0" w:color="auto"/>
              <w:right w:val="single" w:sz="4" w:space="0" w:color="auto"/>
            </w:tcBorders>
            <w:shd w:val="clear" w:color="auto" w:fill="auto"/>
            <w:noWrap/>
            <w:hideMark/>
          </w:tcPr>
          <w:p w14:paraId="6D95A11B"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6D0BED68" w14:textId="77777777" w:rsidTr="00380D8C">
        <w:trPr>
          <w:trHeight w:val="87"/>
        </w:trPr>
        <w:tc>
          <w:tcPr>
            <w:tcW w:w="810" w:type="dxa"/>
            <w:tcBorders>
              <w:top w:val="nil"/>
              <w:left w:val="single" w:sz="4" w:space="0" w:color="auto"/>
              <w:bottom w:val="single" w:sz="4" w:space="0" w:color="auto"/>
              <w:right w:val="single" w:sz="4" w:space="0" w:color="auto"/>
            </w:tcBorders>
            <w:shd w:val="clear" w:color="auto" w:fill="auto"/>
            <w:noWrap/>
            <w:hideMark/>
          </w:tcPr>
          <w:p w14:paraId="1490C131" w14:textId="77777777" w:rsidR="0077252E" w:rsidRPr="00D53695" w:rsidRDefault="0077252E" w:rsidP="00380D8C">
            <w:pPr>
              <w:jc w:val="left"/>
              <w:rPr>
                <w:sz w:val="20"/>
                <w:szCs w:val="20"/>
                <w:lang w:val="es-419"/>
              </w:rPr>
            </w:pPr>
            <w:r w:rsidRPr="00D53695">
              <w:rPr>
                <w:sz w:val="20"/>
                <w:szCs w:val="20"/>
                <w:lang w:val="es-419"/>
              </w:rPr>
              <w:t>1995</w:t>
            </w:r>
          </w:p>
        </w:tc>
        <w:tc>
          <w:tcPr>
            <w:tcW w:w="1221" w:type="dxa"/>
            <w:tcBorders>
              <w:top w:val="nil"/>
              <w:left w:val="nil"/>
              <w:bottom w:val="single" w:sz="4" w:space="0" w:color="auto"/>
              <w:right w:val="single" w:sz="4" w:space="0" w:color="auto"/>
            </w:tcBorders>
            <w:shd w:val="clear" w:color="auto" w:fill="auto"/>
            <w:noWrap/>
            <w:hideMark/>
          </w:tcPr>
          <w:p w14:paraId="10502DE6" w14:textId="77777777" w:rsidR="0077252E" w:rsidRPr="00D53695" w:rsidRDefault="0077252E" w:rsidP="00380D8C">
            <w:pPr>
              <w:jc w:val="right"/>
              <w:rPr>
                <w:sz w:val="20"/>
                <w:szCs w:val="20"/>
                <w:lang w:val="es-419"/>
              </w:rPr>
            </w:pPr>
            <w:r w:rsidRPr="00D53695">
              <w:rPr>
                <w:sz w:val="20"/>
                <w:szCs w:val="20"/>
                <w:lang w:val="es-419"/>
              </w:rPr>
              <w:t>59</w:t>
            </w:r>
          </w:p>
        </w:tc>
        <w:tc>
          <w:tcPr>
            <w:tcW w:w="1221" w:type="dxa"/>
            <w:tcBorders>
              <w:top w:val="nil"/>
              <w:left w:val="nil"/>
              <w:bottom w:val="single" w:sz="4" w:space="0" w:color="auto"/>
              <w:right w:val="single" w:sz="4" w:space="0" w:color="auto"/>
            </w:tcBorders>
            <w:shd w:val="clear" w:color="auto" w:fill="auto"/>
            <w:noWrap/>
            <w:hideMark/>
          </w:tcPr>
          <w:p w14:paraId="6EFD93C3" w14:textId="77777777" w:rsidR="0077252E" w:rsidRPr="00D53695" w:rsidRDefault="0077252E" w:rsidP="00380D8C">
            <w:pPr>
              <w:jc w:val="right"/>
              <w:rPr>
                <w:sz w:val="20"/>
                <w:szCs w:val="20"/>
                <w:lang w:val="es-419"/>
              </w:rPr>
            </w:pPr>
            <w:r w:rsidRPr="00D53695">
              <w:rPr>
                <w:sz w:val="20"/>
                <w:szCs w:val="20"/>
                <w:lang w:val="es-419"/>
              </w:rPr>
              <w:t>59</w:t>
            </w:r>
          </w:p>
        </w:tc>
        <w:tc>
          <w:tcPr>
            <w:tcW w:w="1158" w:type="dxa"/>
            <w:tcBorders>
              <w:top w:val="nil"/>
              <w:left w:val="nil"/>
              <w:bottom w:val="single" w:sz="4" w:space="0" w:color="auto"/>
              <w:right w:val="single" w:sz="4" w:space="0" w:color="auto"/>
            </w:tcBorders>
            <w:shd w:val="clear" w:color="auto" w:fill="auto"/>
            <w:noWrap/>
            <w:hideMark/>
          </w:tcPr>
          <w:p w14:paraId="111A9D6C"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4515FC32" w14:textId="77777777" w:rsidR="0077252E" w:rsidRPr="00D53695" w:rsidRDefault="0077252E" w:rsidP="00380D8C">
            <w:pPr>
              <w:jc w:val="right"/>
              <w:rPr>
                <w:sz w:val="20"/>
                <w:szCs w:val="20"/>
                <w:lang w:val="es-419"/>
              </w:rPr>
            </w:pPr>
            <w:r w:rsidRPr="00D53695">
              <w:rPr>
                <w:sz w:val="20"/>
                <w:szCs w:val="20"/>
                <w:lang w:val="es-419"/>
              </w:rPr>
              <w:t>25 662 092</w:t>
            </w:r>
          </w:p>
        </w:tc>
        <w:tc>
          <w:tcPr>
            <w:tcW w:w="1260" w:type="dxa"/>
            <w:tcBorders>
              <w:top w:val="nil"/>
              <w:left w:val="nil"/>
              <w:bottom w:val="single" w:sz="4" w:space="0" w:color="auto"/>
              <w:right w:val="single" w:sz="4" w:space="0" w:color="auto"/>
            </w:tcBorders>
            <w:shd w:val="clear" w:color="auto" w:fill="auto"/>
            <w:noWrap/>
            <w:hideMark/>
          </w:tcPr>
          <w:p w14:paraId="7778DA56" w14:textId="77777777" w:rsidR="0077252E" w:rsidRPr="00D53695" w:rsidRDefault="0077252E" w:rsidP="00380D8C">
            <w:pPr>
              <w:jc w:val="right"/>
              <w:rPr>
                <w:sz w:val="20"/>
                <w:szCs w:val="20"/>
                <w:lang w:val="es-419"/>
              </w:rPr>
            </w:pPr>
            <w:r w:rsidRPr="00D53695">
              <w:rPr>
                <w:sz w:val="20"/>
                <w:szCs w:val="20"/>
                <w:lang w:val="es-419"/>
              </w:rPr>
              <w:t>25 662 092</w:t>
            </w:r>
          </w:p>
        </w:tc>
        <w:tc>
          <w:tcPr>
            <w:tcW w:w="1221" w:type="dxa"/>
            <w:tcBorders>
              <w:top w:val="nil"/>
              <w:left w:val="nil"/>
              <w:bottom w:val="single" w:sz="4" w:space="0" w:color="auto"/>
              <w:right w:val="single" w:sz="4" w:space="0" w:color="auto"/>
            </w:tcBorders>
            <w:shd w:val="clear" w:color="auto" w:fill="auto"/>
            <w:noWrap/>
            <w:hideMark/>
          </w:tcPr>
          <w:p w14:paraId="725CFCB7" w14:textId="77777777" w:rsidR="0077252E" w:rsidRPr="00D53695" w:rsidRDefault="0077252E" w:rsidP="00380D8C">
            <w:pPr>
              <w:jc w:val="right"/>
              <w:rPr>
                <w:sz w:val="20"/>
                <w:szCs w:val="20"/>
                <w:lang w:val="es-419"/>
              </w:rPr>
            </w:pPr>
            <w:r w:rsidRPr="00D53695">
              <w:rPr>
                <w:sz w:val="20"/>
                <w:szCs w:val="20"/>
                <w:lang w:val="es-419"/>
              </w:rPr>
              <w:t>0</w:t>
            </w:r>
          </w:p>
        </w:tc>
        <w:tc>
          <w:tcPr>
            <w:tcW w:w="1222" w:type="dxa"/>
            <w:tcBorders>
              <w:top w:val="nil"/>
              <w:left w:val="nil"/>
              <w:bottom w:val="single" w:sz="4" w:space="0" w:color="auto"/>
              <w:right w:val="single" w:sz="4" w:space="0" w:color="auto"/>
            </w:tcBorders>
            <w:shd w:val="clear" w:color="auto" w:fill="auto"/>
            <w:noWrap/>
            <w:hideMark/>
          </w:tcPr>
          <w:p w14:paraId="7457F2D6"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2FCCAB65" w14:textId="77777777" w:rsidTr="00380D8C">
        <w:trPr>
          <w:trHeight w:val="133"/>
        </w:trPr>
        <w:tc>
          <w:tcPr>
            <w:tcW w:w="810" w:type="dxa"/>
            <w:tcBorders>
              <w:top w:val="nil"/>
              <w:left w:val="single" w:sz="4" w:space="0" w:color="auto"/>
              <w:bottom w:val="single" w:sz="4" w:space="0" w:color="auto"/>
              <w:right w:val="single" w:sz="4" w:space="0" w:color="auto"/>
            </w:tcBorders>
            <w:shd w:val="clear" w:color="auto" w:fill="auto"/>
            <w:noWrap/>
            <w:hideMark/>
          </w:tcPr>
          <w:p w14:paraId="7D9F9DBF" w14:textId="77777777" w:rsidR="0077252E" w:rsidRPr="00D53695" w:rsidRDefault="0077252E" w:rsidP="00380D8C">
            <w:pPr>
              <w:jc w:val="left"/>
              <w:rPr>
                <w:sz w:val="20"/>
                <w:szCs w:val="20"/>
                <w:lang w:val="es-419"/>
              </w:rPr>
            </w:pPr>
            <w:r w:rsidRPr="00D53695">
              <w:rPr>
                <w:sz w:val="20"/>
                <w:szCs w:val="20"/>
                <w:lang w:val="es-419"/>
              </w:rPr>
              <w:t>1996</w:t>
            </w:r>
          </w:p>
        </w:tc>
        <w:tc>
          <w:tcPr>
            <w:tcW w:w="1221" w:type="dxa"/>
            <w:tcBorders>
              <w:top w:val="nil"/>
              <w:left w:val="nil"/>
              <w:bottom w:val="single" w:sz="4" w:space="0" w:color="auto"/>
              <w:right w:val="single" w:sz="4" w:space="0" w:color="auto"/>
            </w:tcBorders>
            <w:shd w:val="clear" w:color="auto" w:fill="auto"/>
            <w:noWrap/>
            <w:hideMark/>
          </w:tcPr>
          <w:p w14:paraId="6F73A909" w14:textId="77777777" w:rsidR="0077252E" w:rsidRPr="00D53695" w:rsidRDefault="0077252E" w:rsidP="00380D8C">
            <w:pPr>
              <w:jc w:val="right"/>
              <w:rPr>
                <w:sz w:val="20"/>
                <w:szCs w:val="20"/>
                <w:lang w:val="es-419"/>
              </w:rPr>
            </w:pPr>
            <w:r w:rsidRPr="00D53695">
              <w:rPr>
                <w:sz w:val="20"/>
                <w:szCs w:val="20"/>
                <w:lang w:val="es-419"/>
              </w:rPr>
              <w:t>46</w:t>
            </w:r>
          </w:p>
        </w:tc>
        <w:tc>
          <w:tcPr>
            <w:tcW w:w="1221" w:type="dxa"/>
            <w:tcBorders>
              <w:top w:val="nil"/>
              <w:left w:val="nil"/>
              <w:bottom w:val="single" w:sz="4" w:space="0" w:color="auto"/>
              <w:right w:val="single" w:sz="4" w:space="0" w:color="auto"/>
            </w:tcBorders>
            <w:shd w:val="clear" w:color="auto" w:fill="auto"/>
            <w:noWrap/>
            <w:hideMark/>
          </w:tcPr>
          <w:p w14:paraId="4328B9D4" w14:textId="77777777" w:rsidR="0077252E" w:rsidRPr="00D53695" w:rsidRDefault="0077252E" w:rsidP="00380D8C">
            <w:pPr>
              <w:jc w:val="right"/>
              <w:rPr>
                <w:sz w:val="20"/>
                <w:szCs w:val="20"/>
                <w:lang w:val="es-419"/>
              </w:rPr>
            </w:pPr>
            <w:r w:rsidRPr="00D53695">
              <w:rPr>
                <w:sz w:val="20"/>
                <w:szCs w:val="20"/>
                <w:lang w:val="es-419"/>
              </w:rPr>
              <w:t>46</w:t>
            </w:r>
          </w:p>
        </w:tc>
        <w:tc>
          <w:tcPr>
            <w:tcW w:w="1158" w:type="dxa"/>
            <w:tcBorders>
              <w:top w:val="nil"/>
              <w:left w:val="nil"/>
              <w:bottom w:val="single" w:sz="4" w:space="0" w:color="auto"/>
              <w:right w:val="single" w:sz="4" w:space="0" w:color="auto"/>
            </w:tcBorders>
            <w:shd w:val="clear" w:color="auto" w:fill="auto"/>
            <w:noWrap/>
            <w:hideMark/>
          </w:tcPr>
          <w:p w14:paraId="0C6DC1BA"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69ADA986" w14:textId="77777777" w:rsidR="0077252E" w:rsidRPr="00D53695" w:rsidRDefault="0077252E" w:rsidP="00380D8C">
            <w:pPr>
              <w:jc w:val="right"/>
              <w:rPr>
                <w:sz w:val="20"/>
                <w:szCs w:val="20"/>
                <w:lang w:val="es-419"/>
              </w:rPr>
            </w:pPr>
            <w:r w:rsidRPr="00D53695">
              <w:rPr>
                <w:sz w:val="20"/>
                <w:szCs w:val="20"/>
                <w:lang w:val="es-419"/>
              </w:rPr>
              <w:t>19 820 493</w:t>
            </w:r>
          </w:p>
        </w:tc>
        <w:tc>
          <w:tcPr>
            <w:tcW w:w="1260" w:type="dxa"/>
            <w:tcBorders>
              <w:top w:val="nil"/>
              <w:left w:val="nil"/>
              <w:bottom w:val="single" w:sz="4" w:space="0" w:color="auto"/>
              <w:right w:val="single" w:sz="4" w:space="0" w:color="auto"/>
            </w:tcBorders>
            <w:shd w:val="clear" w:color="auto" w:fill="auto"/>
            <w:noWrap/>
            <w:hideMark/>
          </w:tcPr>
          <w:p w14:paraId="464D7948" w14:textId="77777777" w:rsidR="0077252E" w:rsidRPr="00D53695" w:rsidRDefault="0077252E" w:rsidP="00380D8C">
            <w:pPr>
              <w:jc w:val="right"/>
              <w:rPr>
                <w:sz w:val="20"/>
                <w:szCs w:val="20"/>
                <w:lang w:val="es-419"/>
              </w:rPr>
            </w:pPr>
            <w:r w:rsidRPr="00D53695">
              <w:rPr>
                <w:sz w:val="20"/>
                <w:szCs w:val="20"/>
                <w:lang w:val="es-419"/>
              </w:rPr>
              <w:t>19 820 493</w:t>
            </w:r>
          </w:p>
        </w:tc>
        <w:tc>
          <w:tcPr>
            <w:tcW w:w="1221" w:type="dxa"/>
            <w:tcBorders>
              <w:top w:val="nil"/>
              <w:left w:val="nil"/>
              <w:bottom w:val="single" w:sz="4" w:space="0" w:color="auto"/>
              <w:right w:val="single" w:sz="4" w:space="0" w:color="auto"/>
            </w:tcBorders>
            <w:shd w:val="clear" w:color="auto" w:fill="auto"/>
            <w:noWrap/>
            <w:hideMark/>
          </w:tcPr>
          <w:p w14:paraId="2532A5CF" w14:textId="77777777" w:rsidR="0077252E" w:rsidRPr="00D53695" w:rsidRDefault="0077252E" w:rsidP="00380D8C">
            <w:pPr>
              <w:jc w:val="right"/>
              <w:rPr>
                <w:sz w:val="20"/>
                <w:szCs w:val="20"/>
                <w:lang w:val="es-419"/>
              </w:rPr>
            </w:pPr>
            <w:r w:rsidRPr="00D53695">
              <w:rPr>
                <w:sz w:val="20"/>
                <w:szCs w:val="20"/>
                <w:lang w:val="es-419"/>
              </w:rPr>
              <w:t>0</w:t>
            </w:r>
          </w:p>
        </w:tc>
        <w:tc>
          <w:tcPr>
            <w:tcW w:w="1222" w:type="dxa"/>
            <w:tcBorders>
              <w:top w:val="nil"/>
              <w:left w:val="nil"/>
              <w:bottom w:val="single" w:sz="4" w:space="0" w:color="auto"/>
              <w:right w:val="single" w:sz="4" w:space="0" w:color="auto"/>
            </w:tcBorders>
            <w:shd w:val="clear" w:color="auto" w:fill="auto"/>
            <w:noWrap/>
            <w:hideMark/>
          </w:tcPr>
          <w:p w14:paraId="230FCA32"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5770D264" w14:textId="77777777" w:rsidTr="00380D8C">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59D80341" w14:textId="77777777" w:rsidR="0077252E" w:rsidRPr="00D53695" w:rsidRDefault="0077252E" w:rsidP="00380D8C">
            <w:pPr>
              <w:jc w:val="left"/>
              <w:rPr>
                <w:sz w:val="20"/>
                <w:szCs w:val="20"/>
                <w:lang w:val="es-419"/>
              </w:rPr>
            </w:pPr>
            <w:r w:rsidRPr="00D53695">
              <w:rPr>
                <w:sz w:val="20"/>
                <w:szCs w:val="20"/>
                <w:lang w:val="es-419"/>
              </w:rPr>
              <w:t>1997</w:t>
            </w:r>
          </w:p>
        </w:tc>
        <w:tc>
          <w:tcPr>
            <w:tcW w:w="1221" w:type="dxa"/>
            <w:tcBorders>
              <w:top w:val="nil"/>
              <w:left w:val="nil"/>
              <w:bottom w:val="single" w:sz="4" w:space="0" w:color="auto"/>
              <w:right w:val="single" w:sz="4" w:space="0" w:color="auto"/>
            </w:tcBorders>
            <w:shd w:val="clear" w:color="auto" w:fill="auto"/>
            <w:noWrap/>
            <w:hideMark/>
          </w:tcPr>
          <w:p w14:paraId="4F01ABFB" w14:textId="77777777" w:rsidR="0077252E" w:rsidRPr="00D53695" w:rsidRDefault="0077252E" w:rsidP="00380D8C">
            <w:pPr>
              <w:jc w:val="right"/>
              <w:rPr>
                <w:sz w:val="20"/>
                <w:szCs w:val="20"/>
                <w:lang w:val="es-419"/>
              </w:rPr>
            </w:pPr>
            <w:r w:rsidRPr="00D53695">
              <w:rPr>
                <w:sz w:val="20"/>
                <w:szCs w:val="20"/>
                <w:lang w:val="es-419"/>
              </w:rPr>
              <w:t>130</w:t>
            </w:r>
          </w:p>
        </w:tc>
        <w:tc>
          <w:tcPr>
            <w:tcW w:w="1221" w:type="dxa"/>
            <w:tcBorders>
              <w:top w:val="nil"/>
              <w:left w:val="nil"/>
              <w:bottom w:val="single" w:sz="4" w:space="0" w:color="auto"/>
              <w:right w:val="single" w:sz="4" w:space="0" w:color="auto"/>
            </w:tcBorders>
            <w:shd w:val="clear" w:color="auto" w:fill="auto"/>
            <w:noWrap/>
            <w:hideMark/>
          </w:tcPr>
          <w:p w14:paraId="0E2F8E15" w14:textId="77777777" w:rsidR="0077252E" w:rsidRPr="00D53695" w:rsidRDefault="0077252E" w:rsidP="00380D8C">
            <w:pPr>
              <w:jc w:val="right"/>
              <w:rPr>
                <w:sz w:val="20"/>
                <w:szCs w:val="20"/>
                <w:lang w:val="es-419"/>
              </w:rPr>
            </w:pPr>
            <w:r w:rsidRPr="00D53695">
              <w:rPr>
                <w:sz w:val="20"/>
                <w:szCs w:val="20"/>
                <w:lang w:val="es-419"/>
              </w:rPr>
              <w:t>130</w:t>
            </w:r>
          </w:p>
        </w:tc>
        <w:tc>
          <w:tcPr>
            <w:tcW w:w="1158" w:type="dxa"/>
            <w:tcBorders>
              <w:top w:val="nil"/>
              <w:left w:val="nil"/>
              <w:bottom w:val="single" w:sz="4" w:space="0" w:color="auto"/>
              <w:right w:val="single" w:sz="4" w:space="0" w:color="auto"/>
            </w:tcBorders>
            <w:shd w:val="clear" w:color="auto" w:fill="auto"/>
            <w:noWrap/>
            <w:hideMark/>
          </w:tcPr>
          <w:p w14:paraId="516A838F"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7E45ED2C" w14:textId="77777777" w:rsidR="0077252E" w:rsidRPr="00D53695" w:rsidRDefault="0077252E" w:rsidP="00380D8C">
            <w:pPr>
              <w:jc w:val="right"/>
              <w:rPr>
                <w:sz w:val="20"/>
                <w:szCs w:val="20"/>
                <w:lang w:val="es-419"/>
              </w:rPr>
            </w:pPr>
            <w:r w:rsidRPr="00D53695">
              <w:rPr>
                <w:sz w:val="20"/>
                <w:szCs w:val="20"/>
                <w:lang w:val="es-419"/>
              </w:rPr>
              <w:t>42 083 037</w:t>
            </w:r>
          </w:p>
        </w:tc>
        <w:tc>
          <w:tcPr>
            <w:tcW w:w="1260" w:type="dxa"/>
            <w:tcBorders>
              <w:top w:val="nil"/>
              <w:left w:val="nil"/>
              <w:bottom w:val="single" w:sz="4" w:space="0" w:color="auto"/>
              <w:right w:val="single" w:sz="4" w:space="0" w:color="auto"/>
            </w:tcBorders>
            <w:shd w:val="clear" w:color="auto" w:fill="auto"/>
            <w:noWrap/>
            <w:hideMark/>
          </w:tcPr>
          <w:p w14:paraId="5BA8A439" w14:textId="77777777" w:rsidR="0077252E" w:rsidRPr="00D53695" w:rsidRDefault="0077252E" w:rsidP="00380D8C">
            <w:pPr>
              <w:jc w:val="right"/>
              <w:rPr>
                <w:sz w:val="20"/>
                <w:szCs w:val="20"/>
                <w:lang w:val="es-419"/>
              </w:rPr>
            </w:pPr>
            <w:r w:rsidRPr="00D53695">
              <w:rPr>
                <w:sz w:val="20"/>
                <w:szCs w:val="20"/>
                <w:lang w:val="es-419"/>
              </w:rPr>
              <w:t>42 083 040</w:t>
            </w:r>
          </w:p>
        </w:tc>
        <w:tc>
          <w:tcPr>
            <w:tcW w:w="1221" w:type="dxa"/>
            <w:tcBorders>
              <w:top w:val="nil"/>
              <w:left w:val="nil"/>
              <w:bottom w:val="single" w:sz="4" w:space="0" w:color="auto"/>
              <w:right w:val="single" w:sz="4" w:space="0" w:color="auto"/>
            </w:tcBorders>
            <w:shd w:val="clear" w:color="auto" w:fill="auto"/>
            <w:noWrap/>
            <w:hideMark/>
          </w:tcPr>
          <w:p w14:paraId="6FB106A1" w14:textId="77777777" w:rsidR="0077252E" w:rsidRPr="00D53695" w:rsidRDefault="0077252E" w:rsidP="00380D8C">
            <w:pPr>
              <w:jc w:val="right"/>
              <w:rPr>
                <w:sz w:val="20"/>
                <w:szCs w:val="20"/>
                <w:lang w:val="es-419"/>
              </w:rPr>
            </w:pPr>
            <w:r w:rsidRPr="00D53695">
              <w:rPr>
                <w:sz w:val="20"/>
                <w:szCs w:val="20"/>
                <w:lang w:val="es-419"/>
              </w:rPr>
              <w:t>-3</w:t>
            </w:r>
          </w:p>
        </w:tc>
        <w:tc>
          <w:tcPr>
            <w:tcW w:w="1222" w:type="dxa"/>
            <w:tcBorders>
              <w:top w:val="nil"/>
              <w:left w:val="nil"/>
              <w:bottom w:val="single" w:sz="4" w:space="0" w:color="auto"/>
              <w:right w:val="single" w:sz="4" w:space="0" w:color="auto"/>
            </w:tcBorders>
            <w:shd w:val="clear" w:color="auto" w:fill="auto"/>
            <w:noWrap/>
            <w:hideMark/>
          </w:tcPr>
          <w:p w14:paraId="75584C37"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13C8750C" w14:textId="77777777" w:rsidTr="00380D8C">
        <w:trPr>
          <w:trHeight w:val="69"/>
        </w:trPr>
        <w:tc>
          <w:tcPr>
            <w:tcW w:w="810" w:type="dxa"/>
            <w:tcBorders>
              <w:top w:val="nil"/>
              <w:left w:val="single" w:sz="4" w:space="0" w:color="auto"/>
              <w:bottom w:val="single" w:sz="4" w:space="0" w:color="auto"/>
              <w:right w:val="single" w:sz="4" w:space="0" w:color="auto"/>
            </w:tcBorders>
            <w:shd w:val="clear" w:color="auto" w:fill="auto"/>
            <w:noWrap/>
            <w:hideMark/>
          </w:tcPr>
          <w:p w14:paraId="1E441C46" w14:textId="77777777" w:rsidR="0077252E" w:rsidRPr="00D53695" w:rsidRDefault="0077252E" w:rsidP="00380D8C">
            <w:pPr>
              <w:jc w:val="left"/>
              <w:rPr>
                <w:sz w:val="20"/>
                <w:szCs w:val="20"/>
                <w:lang w:val="es-419"/>
              </w:rPr>
            </w:pPr>
            <w:r w:rsidRPr="00D53695">
              <w:rPr>
                <w:sz w:val="20"/>
                <w:szCs w:val="20"/>
                <w:lang w:val="es-419"/>
              </w:rPr>
              <w:t>1998</w:t>
            </w:r>
          </w:p>
        </w:tc>
        <w:tc>
          <w:tcPr>
            <w:tcW w:w="1221" w:type="dxa"/>
            <w:tcBorders>
              <w:top w:val="nil"/>
              <w:left w:val="nil"/>
              <w:bottom w:val="single" w:sz="4" w:space="0" w:color="auto"/>
              <w:right w:val="single" w:sz="4" w:space="0" w:color="auto"/>
            </w:tcBorders>
            <w:shd w:val="clear" w:color="auto" w:fill="auto"/>
            <w:noWrap/>
            <w:hideMark/>
          </w:tcPr>
          <w:p w14:paraId="35FD6A05" w14:textId="77777777" w:rsidR="0077252E" w:rsidRPr="00D53695" w:rsidRDefault="0077252E" w:rsidP="00380D8C">
            <w:pPr>
              <w:jc w:val="right"/>
              <w:rPr>
                <w:sz w:val="20"/>
                <w:szCs w:val="20"/>
                <w:lang w:val="es-419"/>
              </w:rPr>
            </w:pPr>
            <w:r w:rsidRPr="00D53695">
              <w:rPr>
                <w:sz w:val="20"/>
                <w:szCs w:val="20"/>
                <w:lang w:val="es-419"/>
              </w:rPr>
              <w:t>88</w:t>
            </w:r>
          </w:p>
        </w:tc>
        <w:tc>
          <w:tcPr>
            <w:tcW w:w="1221" w:type="dxa"/>
            <w:tcBorders>
              <w:top w:val="nil"/>
              <w:left w:val="nil"/>
              <w:bottom w:val="single" w:sz="4" w:space="0" w:color="auto"/>
              <w:right w:val="single" w:sz="4" w:space="0" w:color="auto"/>
            </w:tcBorders>
            <w:shd w:val="clear" w:color="auto" w:fill="auto"/>
            <w:noWrap/>
            <w:hideMark/>
          </w:tcPr>
          <w:p w14:paraId="55D90B52" w14:textId="77777777" w:rsidR="0077252E" w:rsidRPr="00D53695" w:rsidRDefault="0077252E" w:rsidP="00380D8C">
            <w:pPr>
              <w:jc w:val="right"/>
              <w:rPr>
                <w:sz w:val="20"/>
                <w:szCs w:val="20"/>
                <w:lang w:val="es-419"/>
              </w:rPr>
            </w:pPr>
            <w:r w:rsidRPr="00D53695">
              <w:rPr>
                <w:sz w:val="20"/>
                <w:szCs w:val="20"/>
                <w:lang w:val="es-419"/>
              </w:rPr>
              <w:t>88</w:t>
            </w:r>
          </w:p>
        </w:tc>
        <w:tc>
          <w:tcPr>
            <w:tcW w:w="1158" w:type="dxa"/>
            <w:tcBorders>
              <w:top w:val="nil"/>
              <w:left w:val="nil"/>
              <w:bottom w:val="single" w:sz="4" w:space="0" w:color="auto"/>
              <w:right w:val="single" w:sz="4" w:space="0" w:color="auto"/>
            </w:tcBorders>
            <w:shd w:val="clear" w:color="auto" w:fill="auto"/>
            <w:noWrap/>
            <w:hideMark/>
          </w:tcPr>
          <w:p w14:paraId="029429E6"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09181F9F" w14:textId="77777777" w:rsidR="0077252E" w:rsidRPr="00D53695" w:rsidRDefault="0077252E" w:rsidP="00380D8C">
            <w:pPr>
              <w:jc w:val="right"/>
              <w:rPr>
                <w:sz w:val="20"/>
                <w:szCs w:val="20"/>
                <w:lang w:val="es-419"/>
              </w:rPr>
            </w:pPr>
            <w:r w:rsidRPr="00D53695">
              <w:rPr>
                <w:sz w:val="20"/>
                <w:szCs w:val="20"/>
                <w:lang w:val="es-419"/>
              </w:rPr>
              <w:t>23 638 291</w:t>
            </w:r>
          </w:p>
        </w:tc>
        <w:tc>
          <w:tcPr>
            <w:tcW w:w="1260" w:type="dxa"/>
            <w:tcBorders>
              <w:top w:val="nil"/>
              <w:left w:val="nil"/>
              <w:bottom w:val="single" w:sz="4" w:space="0" w:color="auto"/>
              <w:right w:val="single" w:sz="4" w:space="0" w:color="auto"/>
            </w:tcBorders>
            <w:shd w:val="clear" w:color="auto" w:fill="auto"/>
            <w:noWrap/>
            <w:hideMark/>
          </w:tcPr>
          <w:p w14:paraId="7D81B9AD" w14:textId="77777777" w:rsidR="0077252E" w:rsidRPr="00D53695" w:rsidRDefault="0077252E" w:rsidP="00380D8C">
            <w:pPr>
              <w:jc w:val="right"/>
              <w:rPr>
                <w:sz w:val="20"/>
                <w:szCs w:val="20"/>
                <w:lang w:val="es-419"/>
              </w:rPr>
            </w:pPr>
            <w:r w:rsidRPr="00D53695">
              <w:rPr>
                <w:sz w:val="20"/>
                <w:szCs w:val="20"/>
                <w:lang w:val="es-419"/>
              </w:rPr>
              <w:t>23 638 290</w:t>
            </w:r>
          </w:p>
        </w:tc>
        <w:tc>
          <w:tcPr>
            <w:tcW w:w="1221" w:type="dxa"/>
            <w:tcBorders>
              <w:top w:val="nil"/>
              <w:left w:val="nil"/>
              <w:bottom w:val="single" w:sz="4" w:space="0" w:color="auto"/>
              <w:right w:val="single" w:sz="4" w:space="0" w:color="auto"/>
            </w:tcBorders>
            <w:shd w:val="clear" w:color="auto" w:fill="auto"/>
            <w:noWrap/>
            <w:hideMark/>
          </w:tcPr>
          <w:p w14:paraId="74BD2B67" w14:textId="77777777" w:rsidR="0077252E" w:rsidRPr="00D53695" w:rsidRDefault="0077252E" w:rsidP="00380D8C">
            <w:pPr>
              <w:jc w:val="right"/>
              <w:rPr>
                <w:sz w:val="20"/>
                <w:szCs w:val="20"/>
                <w:lang w:val="es-419"/>
              </w:rPr>
            </w:pPr>
            <w:r w:rsidRPr="00D53695">
              <w:rPr>
                <w:sz w:val="20"/>
                <w:szCs w:val="20"/>
                <w:lang w:val="es-419"/>
              </w:rPr>
              <w:t>1</w:t>
            </w:r>
          </w:p>
        </w:tc>
        <w:tc>
          <w:tcPr>
            <w:tcW w:w="1222" w:type="dxa"/>
            <w:tcBorders>
              <w:top w:val="nil"/>
              <w:left w:val="nil"/>
              <w:bottom w:val="single" w:sz="4" w:space="0" w:color="auto"/>
              <w:right w:val="single" w:sz="4" w:space="0" w:color="auto"/>
            </w:tcBorders>
            <w:shd w:val="clear" w:color="auto" w:fill="auto"/>
            <w:noWrap/>
            <w:hideMark/>
          </w:tcPr>
          <w:p w14:paraId="1837125F"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316465D6" w14:textId="77777777" w:rsidTr="00380D8C">
        <w:trPr>
          <w:trHeight w:val="114"/>
        </w:trPr>
        <w:tc>
          <w:tcPr>
            <w:tcW w:w="810" w:type="dxa"/>
            <w:tcBorders>
              <w:top w:val="nil"/>
              <w:left w:val="single" w:sz="4" w:space="0" w:color="auto"/>
              <w:bottom w:val="single" w:sz="4" w:space="0" w:color="auto"/>
              <w:right w:val="single" w:sz="4" w:space="0" w:color="auto"/>
            </w:tcBorders>
            <w:shd w:val="clear" w:color="auto" w:fill="auto"/>
            <w:noWrap/>
            <w:hideMark/>
          </w:tcPr>
          <w:p w14:paraId="0C3EF91F" w14:textId="77777777" w:rsidR="0077252E" w:rsidRPr="00D53695" w:rsidRDefault="0077252E" w:rsidP="00380D8C">
            <w:pPr>
              <w:jc w:val="left"/>
              <w:rPr>
                <w:sz w:val="20"/>
                <w:szCs w:val="20"/>
                <w:lang w:val="es-419"/>
              </w:rPr>
            </w:pPr>
            <w:r w:rsidRPr="00D53695">
              <w:rPr>
                <w:sz w:val="20"/>
                <w:szCs w:val="20"/>
                <w:lang w:val="es-419"/>
              </w:rPr>
              <w:t>1999</w:t>
            </w:r>
          </w:p>
        </w:tc>
        <w:tc>
          <w:tcPr>
            <w:tcW w:w="1221" w:type="dxa"/>
            <w:tcBorders>
              <w:top w:val="nil"/>
              <w:left w:val="nil"/>
              <w:bottom w:val="single" w:sz="4" w:space="0" w:color="auto"/>
              <w:right w:val="single" w:sz="4" w:space="0" w:color="auto"/>
            </w:tcBorders>
            <w:shd w:val="clear" w:color="auto" w:fill="auto"/>
            <w:noWrap/>
            <w:hideMark/>
          </w:tcPr>
          <w:p w14:paraId="66E7D0BC" w14:textId="77777777" w:rsidR="0077252E" w:rsidRPr="00D53695" w:rsidRDefault="0077252E" w:rsidP="00380D8C">
            <w:pPr>
              <w:jc w:val="right"/>
              <w:rPr>
                <w:sz w:val="20"/>
                <w:szCs w:val="20"/>
                <w:lang w:val="es-419"/>
              </w:rPr>
            </w:pPr>
            <w:r w:rsidRPr="00D53695">
              <w:rPr>
                <w:sz w:val="20"/>
                <w:szCs w:val="20"/>
                <w:lang w:val="es-419"/>
              </w:rPr>
              <w:t>123</w:t>
            </w:r>
          </w:p>
        </w:tc>
        <w:tc>
          <w:tcPr>
            <w:tcW w:w="1221" w:type="dxa"/>
            <w:tcBorders>
              <w:top w:val="nil"/>
              <w:left w:val="nil"/>
              <w:bottom w:val="single" w:sz="4" w:space="0" w:color="auto"/>
              <w:right w:val="single" w:sz="4" w:space="0" w:color="auto"/>
            </w:tcBorders>
            <w:shd w:val="clear" w:color="auto" w:fill="auto"/>
            <w:noWrap/>
            <w:hideMark/>
          </w:tcPr>
          <w:p w14:paraId="663F9828" w14:textId="77777777" w:rsidR="0077252E" w:rsidRPr="00D53695" w:rsidRDefault="0077252E" w:rsidP="00380D8C">
            <w:pPr>
              <w:jc w:val="right"/>
              <w:rPr>
                <w:sz w:val="20"/>
                <w:szCs w:val="20"/>
                <w:lang w:val="es-419"/>
              </w:rPr>
            </w:pPr>
            <w:r w:rsidRPr="00D53695">
              <w:rPr>
                <w:sz w:val="20"/>
                <w:szCs w:val="20"/>
                <w:lang w:val="es-419"/>
              </w:rPr>
              <w:t>123</w:t>
            </w:r>
          </w:p>
        </w:tc>
        <w:tc>
          <w:tcPr>
            <w:tcW w:w="1158" w:type="dxa"/>
            <w:tcBorders>
              <w:top w:val="nil"/>
              <w:left w:val="nil"/>
              <w:bottom w:val="single" w:sz="4" w:space="0" w:color="auto"/>
              <w:right w:val="single" w:sz="4" w:space="0" w:color="auto"/>
            </w:tcBorders>
            <w:shd w:val="clear" w:color="auto" w:fill="auto"/>
            <w:noWrap/>
            <w:hideMark/>
          </w:tcPr>
          <w:p w14:paraId="30BD2AE5"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64237066" w14:textId="77777777" w:rsidR="0077252E" w:rsidRPr="00D53695" w:rsidRDefault="0077252E" w:rsidP="00380D8C">
            <w:pPr>
              <w:jc w:val="right"/>
              <w:rPr>
                <w:sz w:val="20"/>
                <w:szCs w:val="20"/>
                <w:lang w:val="es-419"/>
              </w:rPr>
            </w:pPr>
            <w:r w:rsidRPr="00D53695">
              <w:rPr>
                <w:sz w:val="20"/>
                <w:szCs w:val="20"/>
                <w:lang w:val="es-419"/>
              </w:rPr>
              <w:t>34 140 324</w:t>
            </w:r>
          </w:p>
        </w:tc>
        <w:tc>
          <w:tcPr>
            <w:tcW w:w="1260" w:type="dxa"/>
            <w:tcBorders>
              <w:top w:val="nil"/>
              <w:left w:val="nil"/>
              <w:bottom w:val="single" w:sz="4" w:space="0" w:color="auto"/>
              <w:right w:val="single" w:sz="4" w:space="0" w:color="auto"/>
            </w:tcBorders>
            <w:shd w:val="clear" w:color="auto" w:fill="auto"/>
            <w:noWrap/>
            <w:hideMark/>
          </w:tcPr>
          <w:p w14:paraId="3E9BF7C2" w14:textId="77777777" w:rsidR="0077252E" w:rsidRPr="00D53695" w:rsidRDefault="0077252E" w:rsidP="00380D8C">
            <w:pPr>
              <w:jc w:val="right"/>
              <w:rPr>
                <w:sz w:val="20"/>
                <w:szCs w:val="20"/>
                <w:lang w:val="es-419"/>
              </w:rPr>
            </w:pPr>
            <w:r w:rsidRPr="00D53695">
              <w:rPr>
                <w:sz w:val="20"/>
                <w:szCs w:val="20"/>
                <w:lang w:val="es-419"/>
              </w:rPr>
              <w:t>34 140 324</w:t>
            </w:r>
          </w:p>
        </w:tc>
        <w:tc>
          <w:tcPr>
            <w:tcW w:w="1221" w:type="dxa"/>
            <w:tcBorders>
              <w:top w:val="nil"/>
              <w:left w:val="nil"/>
              <w:bottom w:val="single" w:sz="4" w:space="0" w:color="auto"/>
              <w:right w:val="single" w:sz="4" w:space="0" w:color="auto"/>
            </w:tcBorders>
            <w:shd w:val="clear" w:color="auto" w:fill="auto"/>
            <w:noWrap/>
            <w:hideMark/>
          </w:tcPr>
          <w:p w14:paraId="007CAD3D" w14:textId="77777777" w:rsidR="0077252E" w:rsidRPr="00D53695" w:rsidRDefault="0077252E" w:rsidP="00380D8C">
            <w:pPr>
              <w:jc w:val="right"/>
              <w:rPr>
                <w:sz w:val="20"/>
                <w:szCs w:val="20"/>
                <w:lang w:val="es-419"/>
              </w:rPr>
            </w:pPr>
            <w:r w:rsidRPr="00D53695">
              <w:rPr>
                <w:sz w:val="20"/>
                <w:szCs w:val="20"/>
                <w:lang w:val="es-419"/>
              </w:rPr>
              <w:t>0</w:t>
            </w:r>
          </w:p>
        </w:tc>
        <w:tc>
          <w:tcPr>
            <w:tcW w:w="1222" w:type="dxa"/>
            <w:tcBorders>
              <w:top w:val="nil"/>
              <w:left w:val="nil"/>
              <w:bottom w:val="single" w:sz="4" w:space="0" w:color="auto"/>
              <w:right w:val="single" w:sz="4" w:space="0" w:color="auto"/>
            </w:tcBorders>
            <w:shd w:val="clear" w:color="auto" w:fill="auto"/>
            <w:noWrap/>
            <w:hideMark/>
          </w:tcPr>
          <w:p w14:paraId="4A0EB5E1"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5A0D348C" w14:textId="77777777" w:rsidTr="00380D8C">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73A393A9" w14:textId="77777777" w:rsidR="0077252E" w:rsidRPr="00D53695" w:rsidRDefault="0077252E" w:rsidP="00380D8C">
            <w:pPr>
              <w:jc w:val="left"/>
              <w:rPr>
                <w:sz w:val="20"/>
                <w:szCs w:val="20"/>
                <w:lang w:val="es-419"/>
              </w:rPr>
            </w:pPr>
            <w:r w:rsidRPr="00D53695">
              <w:rPr>
                <w:sz w:val="20"/>
                <w:szCs w:val="20"/>
                <w:lang w:val="es-419"/>
              </w:rPr>
              <w:t>2000</w:t>
            </w:r>
          </w:p>
        </w:tc>
        <w:tc>
          <w:tcPr>
            <w:tcW w:w="1221" w:type="dxa"/>
            <w:tcBorders>
              <w:top w:val="nil"/>
              <w:left w:val="nil"/>
              <w:bottom w:val="single" w:sz="4" w:space="0" w:color="auto"/>
              <w:right w:val="single" w:sz="4" w:space="0" w:color="auto"/>
            </w:tcBorders>
            <w:shd w:val="clear" w:color="auto" w:fill="auto"/>
            <w:noWrap/>
            <w:hideMark/>
          </w:tcPr>
          <w:p w14:paraId="6564C130" w14:textId="77777777" w:rsidR="0077252E" w:rsidRPr="00D53695" w:rsidRDefault="0077252E" w:rsidP="00380D8C">
            <w:pPr>
              <w:jc w:val="right"/>
              <w:rPr>
                <w:sz w:val="20"/>
                <w:szCs w:val="20"/>
                <w:lang w:val="es-419"/>
              </w:rPr>
            </w:pPr>
            <w:r w:rsidRPr="00D53695">
              <w:rPr>
                <w:sz w:val="20"/>
                <w:szCs w:val="20"/>
                <w:lang w:val="es-419"/>
              </w:rPr>
              <w:t>96</w:t>
            </w:r>
          </w:p>
        </w:tc>
        <w:tc>
          <w:tcPr>
            <w:tcW w:w="1221" w:type="dxa"/>
            <w:tcBorders>
              <w:top w:val="nil"/>
              <w:left w:val="nil"/>
              <w:bottom w:val="single" w:sz="4" w:space="0" w:color="auto"/>
              <w:right w:val="single" w:sz="4" w:space="0" w:color="auto"/>
            </w:tcBorders>
            <w:shd w:val="clear" w:color="auto" w:fill="auto"/>
            <w:noWrap/>
            <w:hideMark/>
          </w:tcPr>
          <w:p w14:paraId="655445F2" w14:textId="77777777" w:rsidR="0077252E" w:rsidRPr="00D53695" w:rsidRDefault="0077252E" w:rsidP="00380D8C">
            <w:pPr>
              <w:jc w:val="right"/>
              <w:rPr>
                <w:sz w:val="20"/>
                <w:szCs w:val="20"/>
                <w:lang w:val="es-419"/>
              </w:rPr>
            </w:pPr>
            <w:r w:rsidRPr="00D53695">
              <w:rPr>
                <w:sz w:val="20"/>
                <w:szCs w:val="20"/>
                <w:lang w:val="es-419"/>
              </w:rPr>
              <w:t>96</w:t>
            </w:r>
          </w:p>
        </w:tc>
        <w:tc>
          <w:tcPr>
            <w:tcW w:w="1158" w:type="dxa"/>
            <w:tcBorders>
              <w:top w:val="nil"/>
              <w:left w:val="nil"/>
              <w:bottom w:val="single" w:sz="4" w:space="0" w:color="auto"/>
              <w:right w:val="single" w:sz="4" w:space="0" w:color="auto"/>
            </w:tcBorders>
            <w:shd w:val="clear" w:color="auto" w:fill="auto"/>
            <w:noWrap/>
            <w:hideMark/>
          </w:tcPr>
          <w:p w14:paraId="6D0C4A40"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0B896453" w14:textId="77777777" w:rsidR="0077252E" w:rsidRPr="00D53695" w:rsidRDefault="0077252E" w:rsidP="00380D8C">
            <w:pPr>
              <w:jc w:val="right"/>
              <w:rPr>
                <w:sz w:val="20"/>
                <w:szCs w:val="20"/>
                <w:lang w:val="es-419"/>
              </w:rPr>
            </w:pPr>
            <w:r w:rsidRPr="00D53695">
              <w:rPr>
                <w:sz w:val="20"/>
                <w:szCs w:val="20"/>
                <w:lang w:val="es-419"/>
              </w:rPr>
              <w:t>30 180 752</w:t>
            </w:r>
          </w:p>
        </w:tc>
        <w:tc>
          <w:tcPr>
            <w:tcW w:w="1260" w:type="dxa"/>
            <w:tcBorders>
              <w:top w:val="nil"/>
              <w:left w:val="nil"/>
              <w:bottom w:val="single" w:sz="4" w:space="0" w:color="auto"/>
              <w:right w:val="single" w:sz="4" w:space="0" w:color="auto"/>
            </w:tcBorders>
            <w:shd w:val="clear" w:color="auto" w:fill="auto"/>
            <w:noWrap/>
            <w:hideMark/>
          </w:tcPr>
          <w:p w14:paraId="30DA8D5C" w14:textId="77777777" w:rsidR="0077252E" w:rsidRPr="00D53695" w:rsidRDefault="0077252E" w:rsidP="00380D8C">
            <w:pPr>
              <w:jc w:val="right"/>
              <w:rPr>
                <w:sz w:val="20"/>
                <w:szCs w:val="20"/>
                <w:lang w:val="es-419"/>
              </w:rPr>
            </w:pPr>
            <w:r w:rsidRPr="00D53695">
              <w:rPr>
                <w:sz w:val="20"/>
                <w:szCs w:val="20"/>
                <w:lang w:val="es-419"/>
              </w:rPr>
              <w:t>30 180 751</w:t>
            </w:r>
          </w:p>
        </w:tc>
        <w:tc>
          <w:tcPr>
            <w:tcW w:w="1221" w:type="dxa"/>
            <w:tcBorders>
              <w:top w:val="nil"/>
              <w:left w:val="nil"/>
              <w:bottom w:val="single" w:sz="4" w:space="0" w:color="auto"/>
              <w:right w:val="single" w:sz="4" w:space="0" w:color="auto"/>
            </w:tcBorders>
            <w:shd w:val="clear" w:color="auto" w:fill="auto"/>
            <w:noWrap/>
            <w:hideMark/>
          </w:tcPr>
          <w:p w14:paraId="4B6DC7A8" w14:textId="77777777" w:rsidR="0077252E" w:rsidRPr="00D53695" w:rsidRDefault="0077252E" w:rsidP="00380D8C">
            <w:pPr>
              <w:jc w:val="right"/>
              <w:rPr>
                <w:sz w:val="20"/>
                <w:szCs w:val="20"/>
                <w:lang w:val="es-419"/>
              </w:rPr>
            </w:pPr>
            <w:r w:rsidRPr="00D53695">
              <w:rPr>
                <w:sz w:val="20"/>
                <w:szCs w:val="20"/>
                <w:lang w:val="es-419"/>
              </w:rPr>
              <w:t>1</w:t>
            </w:r>
          </w:p>
        </w:tc>
        <w:tc>
          <w:tcPr>
            <w:tcW w:w="1222" w:type="dxa"/>
            <w:tcBorders>
              <w:top w:val="nil"/>
              <w:left w:val="nil"/>
              <w:bottom w:val="single" w:sz="4" w:space="0" w:color="auto"/>
              <w:right w:val="single" w:sz="4" w:space="0" w:color="auto"/>
            </w:tcBorders>
            <w:shd w:val="clear" w:color="auto" w:fill="auto"/>
            <w:noWrap/>
            <w:hideMark/>
          </w:tcPr>
          <w:p w14:paraId="4D914B93"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468357C9" w14:textId="77777777" w:rsidTr="00380D8C">
        <w:trPr>
          <w:trHeight w:val="64"/>
        </w:trPr>
        <w:tc>
          <w:tcPr>
            <w:tcW w:w="810" w:type="dxa"/>
            <w:tcBorders>
              <w:top w:val="nil"/>
              <w:left w:val="single" w:sz="4" w:space="0" w:color="auto"/>
              <w:bottom w:val="single" w:sz="4" w:space="0" w:color="auto"/>
              <w:right w:val="single" w:sz="4" w:space="0" w:color="auto"/>
            </w:tcBorders>
            <w:shd w:val="clear" w:color="auto" w:fill="auto"/>
            <w:noWrap/>
            <w:hideMark/>
          </w:tcPr>
          <w:p w14:paraId="47A5B926" w14:textId="77777777" w:rsidR="0077252E" w:rsidRPr="00D53695" w:rsidRDefault="0077252E" w:rsidP="00380D8C">
            <w:pPr>
              <w:jc w:val="left"/>
              <w:rPr>
                <w:sz w:val="20"/>
                <w:szCs w:val="20"/>
                <w:lang w:val="es-419"/>
              </w:rPr>
            </w:pPr>
            <w:r w:rsidRPr="00D53695">
              <w:rPr>
                <w:sz w:val="20"/>
                <w:szCs w:val="20"/>
                <w:lang w:val="es-419"/>
              </w:rPr>
              <w:t>2001</w:t>
            </w:r>
          </w:p>
        </w:tc>
        <w:tc>
          <w:tcPr>
            <w:tcW w:w="1221" w:type="dxa"/>
            <w:tcBorders>
              <w:top w:val="nil"/>
              <w:left w:val="nil"/>
              <w:bottom w:val="single" w:sz="4" w:space="0" w:color="auto"/>
              <w:right w:val="single" w:sz="4" w:space="0" w:color="auto"/>
            </w:tcBorders>
            <w:shd w:val="clear" w:color="auto" w:fill="auto"/>
            <w:noWrap/>
            <w:hideMark/>
          </w:tcPr>
          <w:p w14:paraId="3BBCBBEC" w14:textId="77777777" w:rsidR="0077252E" w:rsidRPr="00D53695" w:rsidRDefault="0077252E" w:rsidP="00380D8C">
            <w:pPr>
              <w:jc w:val="right"/>
              <w:rPr>
                <w:sz w:val="20"/>
                <w:szCs w:val="20"/>
                <w:lang w:val="es-419"/>
              </w:rPr>
            </w:pPr>
            <w:r w:rsidRPr="00D53695">
              <w:rPr>
                <w:sz w:val="20"/>
                <w:szCs w:val="20"/>
                <w:lang w:val="es-419"/>
              </w:rPr>
              <w:t>119</w:t>
            </w:r>
          </w:p>
        </w:tc>
        <w:tc>
          <w:tcPr>
            <w:tcW w:w="1221" w:type="dxa"/>
            <w:tcBorders>
              <w:top w:val="nil"/>
              <w:left w:val="nil"/>
              <w:bottom w:val="single" w:sz="4" w:space="0" w:color="auto"/>
              <w:right w:val="single" w:sz="4" w:space="0" w:color="auto"/>
            </w:tcBorders>
            <w:shd w:val="clear" w:color="auto" w:fill="auto"/>
            <w:noWrap/>
            <w:hideMark/>
          </w:tcPr>
          <w:p w14:paraId="528233C3" w14:textId="77777777" w:rsidR="0077252E" w:rsidRPr="00D53695" w:rsidRDefault="0077252E" w:rsidP="00380D8C">
            <w:pPr>
              <w:jc w:val="right"/>
              <w:rPr>
                <w:sz w:val="20"/>
                <w:szCs w:val="20"/>
                <w:lang w:val="es-419"/>
              </w:rPr>
            </w:pPr>
            <w:r w:rsidRPr="00D53695">
              <w:rPr>
                <w:sz w:val="20"/>
                <w:szCs w:val="20"/>
                <w:lang w:val="es-419"/>
              </w:rPr>
              <w:t>119</w:t>
            </w:r>
          </w:p>
        </w:tc>
        <w:tc>
          <w:tcPr>
            <w:tcW w:w="1158" w:type="dxa"/>
            <w:tcBorders>
              <w:top w:val="nil"/>
              <w:left w:val="nil"/>
              <w:bottom w:val="single" w:sz="4" w:space="0" w:color="auto"/>
              <w:right w:val="single" w:sz="4" w:space="0" w:color="auto"/>
            </w:tcBorders>
            <w:shd w:val="clear" w:color="auto" w:fill="auto"/>
            <w:noWrap/>
            <w:hideMark/>
          </w:tcPr>
          <w:p w14:paraId="68089050"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2B952A0D" w14:textId="77777777" w:rsidR="0077252E" w:rsidRPr="00D53695" w:rsidRDefault="0077252E" w:rsidP="00380D8C">
            <w:pPr>
              <w:jc w:val="right"/>
              <w:rPr>
                <w:sz w:val="20"/>
                <w:szCs w:val="20"/>
                <w:lang w:val="es-419"/>
              </w:rPr>
            </w:pPr>
            <w:r w:rsidRPr="00D53695">
              <w:rPr>
                <w:sz w:val="20"/>
                <w:szCs w:val="20"/>
                <w:lang w:val="es-419"/>
              </w:rPr>
              <w:t>24 700 254</w:t>
            </w:r>
          </w:p>
        </w:tc>
        <w:tc>
          <w:tcPr>
            <w:tcW w:w="1260" w:type="dxa"/>
            <w:tcBorders>
              <w:top w:val="nil"/>
              <w:left w:val="nil"/>
              <w:bottom w:val="single" w:sz="4" w:space="0" w:color="auto"/>
              <w:right w:val="single" w:sz="4" w:space="0" w:color="auto"/>
            </w:tcBorders>
            <w:shd w:val="clear" w:color="auto" w:fill="auto"/>
            <w:noWrap/>
            <w:hideMark/>
          </w:tcPr>
          <w:p w14:paraId="147AF829" w14:textId="77777777" w:rsidR="0077252E" w:rsidRPr="00D53695" w:rsidRDefault="0077252E" w:rsidP="00380D8C">
            <w:pPr>
              <w:jc w:val="right"/>
              <w:rPr>
                <w:sz w:val="20"/>
                <w:szCs w:val="20"/>
                <w:lang w:val="es-419"/>
              </w:rPr>
            </w:pPr>
            <w:r w:rsidRPr="00D53695">
              <w:rPr>
                <w:sz w:val="20"/>
                <w:szCs w:val="20"/>
                <w:lang w:val="es-419"/>
              </w:rPr>
              <w:t>24 700 254</w:t>
            </w:r>
          </w:p>
        </w:tc>
        <w:tc>
          <w:tcPr>
            <w:tcW w:w="1221" w:type="dxa"/>
            <w:tcBorders>
              <w:top w:val="nil"/>
              <w:left w:val="nil"/>
              <w:bottom w:val="single" w:sz="4" w:space="0" w:color="auto"/>
              <w:right w:val="single" w:sz="4" w:space="0" w:color="auto"/>
            </w:tcBorders>
            <w:shd w:val="clear" w:color="auto" w:fill="auto"/>
            <w:noWrap/>
            <w:hideMark/>
          </w:tcPr>
          <w:p w14:paraId="4C8F02A7" w14:textId="77777777" w:rsidR="0077252E" w:rsidRPr="00D53695" w:rsidRDefault="0077252E" w:rsidP="00380D8C">
            <w:pPr>
              <w:jc w:val="right"/>
              <w:rPr>
                <w:sz w:val="20"/>
                <w:szCs w:val="20"/>
                <w:lang w:val="es-419"/>
              </w:rPr>
            </w:pPr>
            <w:r w:rsidRPr="00D53695">
              <w:rPr>
                <w:sz w:val="20"/>
                <w:szCs w:val="20"/>
                <w:lang w:val="es-419"/>
              </w:rPr>
              <w:t>1</w:t>
            </w:r>
          </w:p>
        </w:tc>
        <w:tc>
          <w:tcPr>
            <w:tcW w:w="1222" w:type="dxa"/>
            <w:tcBorders>
              <w:top w:val="nil"/>
              <w:left w:val="nil"/>
              <w:bottom w:val="single" w:sz="4" w:space="0" w:color="auto"/>
              <w:right w:val="single" w:sz="4" w:space="0" w:color="auto"/>
            </w:tcBorders>
            <w:shd w:val="clear" w:color="auto" w:fill="auto"/>
            <w:noWrap/>
            <w:hideMark/>
          </w:tcPr>
          <w:p w14:paraId="25659EA1"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3C36EF3D" w14:textId="77777777" w:rsidTr="00380D8C">
        <w:trPr>
          <w:trHeight w:val="111"/>
        </w:trPr>
        <w:tc>
          <w:tcPr>
            <w:tcW w:w="810" w:type="dxa"/>
            <w:tcBorders>
              <w:top w:val="nil"/>
              <w:left w:val="single" w:sz="4" w:space="0" w:color="auto"/>
              <w:bottom w:val="single" w:sz="4" w:space="0" w:color="auto"/>
              <w:right w:val="single" w:sz="4" w:space="0" w:color="auto"/>
            </w:tcBorders>
            <w:shd w:val="clear" w:color="auto" w:fill="auto"/>
            <w:noWrap/>
            <w:hideMark/>
          </w:tcPr>
          <w:p w14:paraId="37CB96EE" w14:textId="77777777" w:rsidR="0077252E" w:rsidRPr="00D53695" w:rsidRDefault="0077252E" w:rsidP="00380D8C">
            <w:pPr>
              <w:jc w:val="left"/>
              <w:rPr>
                <w:sz w:val="20"/>
                <w:szCs w:val="20"/>
                <w:lang w:val="es-419"/>
              </w:rPr>
            </w:pPr>
            <w:r w:rsidRPr="00D53695">
              <w:rPr>
                <w:sz w:val="20"/>
                <w:szCs w:val="20"/>
                <w:lang w:val="es-419"/>
              </w:rPr>
              <w:t>2002</w:t>
            </w:r>
          </w:p>
        </w:tc>
        <w:tc>
          <w:tcPr>
            <w:tcW w:w="1221" w:type="dxa"/>
            <w:tcBorders>
              <w:top w:val="nil"/>
              <w:left w:val="nil"/>
              <w:bottom w:val="single" w:sz="4" w:space="0" w:color="auto"/>
              <w:right w:val="single" w:sz="4" w:space="0" w:color="auto"/>
            </w:tcBorders>
            <w:shd w:val="clear" w:color="auto" w:fill="auto"/>
            <w:noWrap/>
            <w:hideMark/>
          </w:tcPr>
          <w:p w14:paraId="186A0B4B" w14:textId="77777777" w:rsidR="0077252E" w:rsidRPr="00D53695" w:rsidRDefault="0077252E" w:rsidP="00380D8C">
            <w:pPr>
              <w:jc w:val="right"/>
              <w:rPr>
                <w:sz w:val="20"/>
                <w:szCs w:val="20"/>
                <w:lang w:val="es-419"/>
              </w:rPr>
            </w:pPr>
            <w:r w:rsidRPr="00D53695">
              <w:rPr>
                <w:sz w:val="20"/>
                <w:szCs w:val="20"/>
                <w:lang w:val="es-419"/>
              </w:rPr>
              <w:t>76</w:t>
            </w:r>
          </w:p>
        </w:tc>
        <w:tc>
          <w:tcPr>
            <w:tcW w:w="1221" w:type="dxa"/>
            <w:tcBorders>
              <w:top w:val="nil"/>
              <w:left w:val="nil"/>
              <w:bottom w:val="single" w:sz="4" w:space="0" w:color="auto"/>
              <w:right w:val="single" w:sz="4" w:space="0" w:color="auto"/>
            </w:tcBorders>
            <w:shd w:val="clear" w:color="auto" w:fill="auto"/>
            <w:noWrap/>
            <w:hideMark/>
          </w:tcPr>
          <w:p w14:paraId="37400620" w14:textId="77777777" w:rsidR="0077252E" w:rsidRPr="00D53695" w:rsidRDefault="0077252E" w:rsidP="00380D8C">
            <w:pPr>
              <w:jc w:val="right"/>
              <w:rPr>
                <w:sz w:val="20"/>
                <w:szCs w:val="20"/>
                <w:lang w:val="es-419"/>
              </w:rPr>
            </w:pPr>
            <w:r w:rsidRPr="00D53695">
              <w:rPr>
                <w:sz w:val="20"/>
                <w:szCs w:val="20"/>
                <w:lang w:val="es-419"/>
              </w:rPr>
              <w:t>76</w:t>
            </w:r>
          </w:p>
        </w:tc>
        <w:tc>
          <w:tcPr>
            <w:tcW w:w="1158" w:type="dxa"/>
            <w:tcBorders>
              <w:top w:val="nil"/>
              <w:left w:val="nil"/>
              <w:bottom w:val="single" w:sz="4" w:space="0" w:color="auto"/>
              <w:right w:val="single" w:sz="4" w:space="0" w:color="auto"/>
            </w:tcBorders>
            <w:shd w:val="clear" w:color="auto" w:fill="auto"/>
            <w:noWrap/>
            <w:hideMark/>
          </w:tcPr>
          <w:p w14:paraId="2E37D736"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2F480770" w14:textId="77777777" w:rsidR="0077252E" w:rsidRPr="00D53695" w:rsidRDefault="0077252E" w:rsidP="00380D8C">
            <w:pPr>
              <w:jc w:val="right"/>
              <w:rPr>
                <w:sz w:val="20"/>
                <w:szCs w:val="20"/>
                <w:lang w:val="es-419"/>
              </w:rPr>
            </w:pPr>
            <w:r w:rsidRPr="00D53695">
              <w:rPr>
                <w:sz w:val="20"/>
                <w:szCs w:val="20"/>
                <w:lang w:val="es-419"/>
              </w:rPr>
              <w:t>35 992 041</w:t>
            </w:r>
          </w:p>
        </w:tc>
        <w:tc>
          <w:tcPr>
            <w:tcW w:w="1260" w:type="dxa"/>
            <w:tcBorders>
              <w:top w:val="nil"/>
              <w:left w:val="nil"/>
              <w:bottom w:val="single" w:sz="4" w:space="0" w:color="auto"/>
              <w:right w:val="single" w:sz="4" w:space="0" w:color="auto"/>
            </w:tcBorders>
            <w:shd w:val="clear" w:color="auto" w:fill="auto"/>
            <w:noWrap/>
            <w:hideMark/>
          </w:tcPr>
          <w:p w14:paraId="79521ED6" w14:textId="77777777" w:rsidR="0077252E" w:rsidRPr="00D53695" w:rsidRDefault="0077252E" w:rsidP="00380D8C">
            <w:pPr>
              <w:jc w:val="right"/>
              <w:rPr>
                <w:sz w:val="20"/>
                <w:szCs w:val="20"/>
                <w:lang w:val="es-419"/>
              </w:rPr>
            </w:pPr>
            <w:r w:rsidRPr="00D53695">
              <w:rPr>
                <w:sz w:val="20"/>
                <w:szCs w:val="20"/>
                <w:lang w:val="es-419"/>
              </w:rPr>
              <w:t>35 992 040</w:t>
            </w:r>
          </w:p>
        </w:tc>
        <w:tc>
          <w:tcPr>
            <w:tcW w:w="1221" w:type="dxa"/>
            <w:tcBorders>
              <w:top w:val="nil"/>
              <w:left w:val="nil"/>
              <w:bottom w:val="single" w:sz="4" w:space="0" w:color="auto"/>
              <w:right w:val="single" w:sz="4" w:space="0" w:color="auto"/>
            </w:tcBorders>
            <w:shd w:val="clear" w:color="auto" w:fill="auto"/>
            <w:noWrap/>
            <w:hideMark/>
          </w:tcPr>
          <w:p w14:paraId="5E75FF10" w14:textId="77777777" w:rsidR="0077252E" w:rsidRPr="00D53695" w:rsidRDefault="0077252E" w:rsidP="00380D8C">
            <w:pPr>
              <w:jc w:val="right"/>
              <w:rPr>
                <w:sz w:val="20"/>
                <w:szCs w:val="20"/>
                <w:lang w:val="es-419"/>
              </w:rPr>
            </w:pPr>
            <w:r w:rsidRPr="00D53695">
              <w:rPr>
                <w:sz w:val="20"/>
                <w:szCs w:val="20"/>
                <w:lang w:val="es-419"/>
              </w:rPr>
              <w:t>2</w:t>
            </w:r>
          </w:p>
        </w:tc>
        <w:tc>
          <w:tcPr>
            <w:tcW w:w="1222" w:type="dxa"/>
            <w:tcBorders>
              <w:top w:val="nil"/>
              <w:left w:val="nil"/>
              <w:bottom w:val="single" w:sz="4" w:space="0" w:color="auto"/>
              <w:right w:val="single" w:sz="4" w:space="0" w:color="auto"/>
            </w:tcBorders>
            <w:shd w:val="clear" w:color="auto" w:fill="auto"/>
            <w:noWrap/>
            <w:hideMark/>
          </w:tcPr>
          <w:p w14:paraId="6FC6E472"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500CEA13" w14:textId="77777777" w:rsidTr="00380D8C">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2284BA86" w14:textId="77777777" w:rsidR="0077252E" w:rsidRPr="00D53695" w:rsidRDefault="0077252E" w:rsidP="00380D8C">
            <w:pPr>
              <w:jc w:val="left"/>
              <w:rPr>
                <w:sz w:val="20"/>
                <w:szCs w:val="20"/>
                <w:lang w:val="es-419"/>
              </w:rPr>
            </w:pPr>
            <w:r w:rsidRPr="00D53695">
              <w:rPr>
                <w:sz w:val="20"/>
                <w:szCs w:val="20"/>
                <w:lang w:val="es-419"/>
              </w:rPr>
              <w:t>2003</w:t>
            </w:r>
          </w:p>
        </w:tc>
        <w:tc>
          <w:tcPr>
            <w:tcW w:w="1221" w:type="dxa"/>
            <w:tcBorders>
              <w:top w:val="nil"/>
              <w:left w:val="nil"/>
              <w:bottom w:val="single" w:sz="4" w:space="0" w:color="auto"/>
              <w:right w:val="single" w:sz="4" w:space="0" w:color="auto"/>
            </w:tcBorders>
            <w:shd w:val="clear" w:color="auto" w:fill="auto"/>
            <w:noWrap/>
            <w:hideMark/>
          </w:tcPr>
          <w:p w14:paraId="58F46578" w14:textId="77777777" w:rsidR="0077252E" w:rsidRPr="00D53695" w:rsidRDefault="0077252E" w:rsidP="00380D8C">
            <w:pPr>
              <w:jc w:val="right"/>
              <w:rPr>
                <w:sz w:val="20"/>
                <w:szCs w:val="20"/>
                <w:lang w:val="es-419"/>
              </w:rPr>
            </w:pPr>
            <w:r w:rsidRPr="00D53695">
              <w:rPr>
                <w:sz w:val="20"/>
                <w:szCs w:val="20"/>
                <w:lang w:val="es-419"/>
              </w:rPr>
              <w:t>49</w:t>
            </w:r>
          </w:p>
        </w:tc>
        <w:tc>
          <w:tcPr>
            <w:tcW w:w="1221" w:type="dxa"/>
            <w:tcBorders>
              <w:top w:val="nil"/>
              <w:left w:val="nil"/>
              <w:bottom w:val="single" w:sz="4" w:space="0" w:color="auto"/>
              <w:right w:val="single" w:sz="4" w:space="0" w:color="auto"/>
            </w:tcBorders>
            <w:shd w:val="clear" w:color="auto" w:fill="auto"/>
            <w:noWrap/>
            <w:hideMark/>
          </w:tcPr>
          <w:p w14:paraId="32E58EAD" w14:textId="77777777" w:rsidR="0077252E" w:rsidRPr="00D53695" w:rsidRDefault="0077252E" w:rsidP="00380D8C">
            <w:pPr>
              <w:jc w:val="right"/>
              <w:rPr>
                <w:sz w:val="20"/>
                <w:szCs w:val="20"/>
                <w:lang w:val="es-419"/>
              </w:rPr>
            </w:pPr>
            <w:r w:rsidRPr="00D53695">
              <w:rPr>
                <w:sz w:val="20"/>
                <w:szCs w:val="20"/>
                <w:lang w:val="es-419"/>
              </w:rPr>
              <w:t>49</w:t>
            </w:r>
          </w:p>
        </w:tc>
        <w:tc>
          <w:tcPr>
            <w:tcW w:w="1158" w:type="dxa"/>
            <w:tcBorders>
              <w:top w:val="nil"/>
              <w:left w:val="nil"/>
              <w:bottom w:val="single" w:sz="4" w:space="0" w:color="auto"/>
              <w:right w:val="single" w:sz="4" w:space="0" w:color="auto"/>
            </w:tcBorders>
            <w:shd w:val="clear" w:color="auto" w:fill="auto"/>
            <w:noWrap/>
            <w:hideMark/>
          </w:tcPr>
          <w:p w14:paraId="2B9F53C6"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1A5D8D00" w14:textId="77777777" w:rsidR="0077252E" w:rsidRPr="00D53695" w:rsidRDefault="0077252E" w:rsidP="00380D8C">
            <w:pPr>
              <w:jc w:val="right"/>
              <w:rPr>
                <w:sz w:val="20"/>
                <w:szCs w:val="20"/>
                <w:lang w:val="es-419"/>
              </w:rPr>
            </w:pPr>
            <w:r w:rsidRPr="00D53695">
              <w:rPr>
                <w:sz w:val="20"/>
                <w:szCs w:val="20"/>
                <w:lang w:val="es-419"/>
              </w:rPr>
              <w:t>29 997 305</w:t>
            </w:r>
          </w:p>
        </w:tc>
        <w:tc>
          <w:tcPr>
            <w:tcW w:w="1260" w:type="dxa"/>
            <w:tcBorders>
              <w:top w:val="nil"/>
              <w:left w:val="nil"/>
              <w:bottom w:val="single" w:sz="4" w:space="0" w:color="auto"/>
              <w:right w:val="single" w:sz="4" w:space="0" w:color="auto"/>
            </w:tcBorders>
            <w:shd w:val="clear" w:color="auto" w:fill="auto"/>
            <w:noWrap/>
            <w:hideMark/>
          </w:tcPr>
          <w:p w14:paraId="11F70A13" w14:textId="77777777" w:rsidR="0077252E" w:rsidRPr="00D53695" w:rsidRDefault="0077252E" w:rsidP="00380D8C">
            <w:pPr>
              <w:jc w:val="right"/>
              <w:rPr>
                <w:sz w:val="20"/>
                <w:szCs w:val="20"/>
                <w:lang w:val="es-419"/>
              </w:rPr>
            </w:pPr>
            <w:r w:rsidRPr="00D53695">
              <w:rPr>
                <w:sz w:val="20"/>
                <w:szCs w:val="20"/>
                <w:lang w:val="es-419"/>
              </w:rPr>
              <w:t>29 997 305</w:t>
            </w:r>
          </w:p>
        </w:tc>
        <w:tc>
          <w:tcPr>
            <w:tcW w:w="1221" w:type="dxa"/>
            <w:tcBorders>
              <w:top w:val="nil"/>
              <w:left w:val="nil"/>
              <w:bottom w:val="single" w:sz="4" w:space="0" w:color="auto"/>
              <w:right w:val="single" w:sz="4" w:space="0" w:color="auto"/>
            </w:tcBorders>
            <w:shd w:val="clear" w:color="auto" w:fill="auto"/>
            <w:noWrap/>
            <w:hideMark/>
          </w:tcPr>
          <w:p w14:paraId="4D4A42E8" w14:textId="77777777" w:rsidR="0077252E" w:rsidRPr="00D53695" w:rsidRDefault="0077252E" w:rsidP="00380D8C">
            <w:pPr>
              <w:jc w:val="right"/>
              <w:rPr>
                <w:sz w:val="20"/>
                <w:szCs w:val="20"/>
                <w:lang w:val="es-419"/>
              </w:rPr>
            </w:pPr>
            <w:r w:rsidRPr="00D53695">
              <w:rPr>
                <w:sz w:val="20"/>
                <w:szCs w:val="20"/>
                <w:lang w:val="es-419"/>
              </w:rPr>
              <w:t>0</w:t>
            </w:r>
          </w:p>
        </w:tc>
        <w:tc>
          <w:tcPr>
            <w:tcW w:w="1222" w:type="dxa"/>
            <w:tcBorders>
              <w:top w:val="nil"/>
              <w:left w:val="nil"/>
              <w:bottom w:val="single" w:sz="4" w:space="0" w:color="auto"/>
              <w:right w:val="single" w:sz="4" w:space="0" w:color="auto"/>
            </w:tcBorders>
            <w:shd w:val="clear" w:color="auto" w:fill="auto"/>
            <w:noWrap/>
            <w:hideMark/>
          </w:tcPr>
          <w:p w14:paraId="34F5AD7A"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5456334D" w14:textId="77777777" w:rsidTr="00380D8C">
        <w:trPr>
          <w:trHeight w:val="58"/>
        </w:trPr>
        <w:tc>
          <w:tcPr>
            <w:tcW w:w="810" w:type="dxa"/>
            <w:tcBorders>
              <w:top w:val="nil"/>
              <w:left w:val="single" w:sz="4" w:space="0" w:color="auto"/>
              <w:bottom w:val="single" w:sz="4" w:space="0" w:color="auto"/>
              <w:right w:val="single" w:sz="4" w:space="0" w:color="auto"/>
            </w:tcBorders>
            <w:shd w:val="clear" w:color="auto" w:fill="auto"/>
            <w:noWrap/>
            <w:hideMark/>
          </w:tcPr>
          <w:p w14:paraId="1A7CC30E" w14:textId="77777777" w:rsidR="0077252E" w:rsidRPr="00D53695" w:rsidRDefault="0077252E" w:rsidP="00380D8C">
            <w:pPr>
              <w:jc w:val="left"/>
              <w:rPr>
                <w:sz w:val="20"/>
                <w:szCs w:val="20"/>
                <w:lang w:val="es-419"/>
              </w:rPr>
            </w:pPr>
            <w:r w:rsidRPr="00D53695">
              <w:rPr>
                <w:sz w:val="20"/>
                <w:szCs w:val="20"/>
                <w:lang w:val="es-419"/>
              </w:rPr>
              <w:t>2004</w:t>
            </w:r>
          </w:p>
        </w:tc>
        <w:tc>
          <w:tcPr>
            <w:tcW w:w="1221" w:type="dxa"/>
            <w:tcBorders>
              <w:top w:val="nil"/>
              <w:left w:val="nil"/>
              <w:bottom w:val="single" w:sz="4" w:space="0" w:color="auto"/>
              <w:right w:val="single" w:sz="4" w:space="0" w:color="auto"/>
            </w:tcBorders>
            <w:shd w:val="clear" w:color="auto" w:fill="auto"/>
            <w:noWrap/>
            <w:hideMark/>
          </w:tcPr>
          <w:p w14:paraId="3F53B5FF" w14:textId="77777777" w:rsidR="0077252E" w:rsidRPr="00D53695" w:rsidRDefault="0077252E" w:rsidP="00380D8C">
            <w:pPr>
              <w:jc w:val="right"/>
              <w:rPr>
                <w:sz w:val="20"/>
                <w:szCs w:val="20"/>
                <w:lang w:val="es-419"/>
              </w:rPr>
            </w:pPr>
            <w:r w:rsidRPr="00D53695">
              <w:rPr>
                <w:sz w:val="20"/>
                <w:szCs w:val="20"/>
                <w:lang w:val="es-419"/>
              </w:rPr>
              <w:t>44</w:t>
            </w:r>
          </w:p>
        </w:tc>
        <w:tc>
          <w:tcPr>
            <w:tcW w:w="1221" w:type="dxa"/>
            <w:tcBorders>
              <w:top w:val="nil"/>
              <w:left w:val="nil"/>
              <w:bottom w:val="single" w:sz="4" w:space="0" w:color="auto"/>
              <w:right w:val="single" w:sz="4" w:space="0" w:color="auto"/>
            </w:tcBorders>
            <w:shd w:val="clear" w:color="auto" w:fill="auto"/>
            <w:noWrap/>
            <w:hideMark/>
          </w:tcPr>
          <w:p w14:paraId="0979BD2D" w14:textId="77777777" w:rsidR="0077252E" w:rsidRPr="00D53695" w:rsidRDefault="0077252E" w:rsidP="00380D8C">
            <w:pPr>
              <w:jc w:val="right"/>
              <w:rPr>
                <w:sz w:val="20"/>
                <w:szCs w:val="20"/>
                <w:lang w:val="es-419"/>
              </w:rPr>
            </w:pPr>
            <w:r w:rsidRPr="00D53695">
              <w:rPr>
                <w:sz w:val="20"/>
                <w:szCs w:val="20"/>
                <w:lang w:val="es-419"/>
              </w:rPr>
              <w:t>44</w:t>
            </w:r>
          </w:p>
        </w:tc>
        <w:tc>
          <w:tcPr>
            <w:tcW w:w="1158" w:type="dxa"/>
            <w:tcBorders>
              <w:top w:val="nil"/>
              <w:left w:val="nil"/>
              <w:bottom w:val="single" w:sz="4" w:space="0" w:color="auto"/>
              <w:right w:val="single" w:sz="4" w:space="0" w:color="auto"/>
            </w:tcBorders>
            <w:shd w:val="clear" w:color="auto" w:fill="auto"/>
            <w:noWrap/>
            <w:hideMark/>
          </w:tcPr>
          <w:p w14:paraId="1E5B0A0B"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259CFF4C" w14:textId="77777777" w:rsidR="0077252E" w:rsidRPr="00D53695" w:rsidRDefault="0077252E" w:rsidP="00380D8C">
            <w:pPr>
              <w:jc w:val="right"/>
              <w:rPr>
                <w:sz w:val="20"/>
                <w:szCs w:val="20"/>
                <w:lang w:val="es-419"/>
              </w:rPr>
            </w:pPr>
            <w:r w:rsidRPr="00D53695">
              <w:rPr>
                <w:sz w:val="20"/>
                <w:szCs w:val="20"/>
                <w:lang w:val="es-419"/>
              </w:rPr>
              <w:t>33 105 459</w:t>
            </w:r>
          </w:p>
        </w:tc>
        <w:tc>
          <w:tcPr>
            <w:tcW w:w="1260" w:type="dxa"/>
            <w:tcBorders>
              <w:top w:val="nil"/>
              <w:left w:val="nil"/>
              <w:bottom w:val="single" w:sz="4" w:space="0" w:color="auto"/>
              <w:right w:val="single" w:sz="4" w:space="0" w:color="auto"/>
            </w:tcBorders>
            <w:shd w:val="clear" w:color="auto" w:fill="auto"/>
            <w:noWrap/>
            <w:hideMark/>
          </w:tcPr>
          <w:p w14:paraId="12FABC09" w14:textId="77777777" w:rsidR="0077252E" w:rsidRPr="00D53695" w:rsidRDefault="0077252E" w:rsidP="00380D8C">
            <w:pPr>
              <w:jc w:val="right"/>
              <w:rPr>
                <w:sz w:val="20"/>
                <w:szCs w:val="20"/>
                <w:lang w:val="es-419"/>
              </w:rPr>
            </w:pPr>
            <w:r w:rsidRPr="00D53695">
              <w:rPr>
                <w:sz w:val="20"/>
                <w:szCs w:val="20"/>
                <w:lang w:val="es-419"/>
              </w:rPr>
              <w:t>33 105 458</w:t>
            </w:r>
          </w:p>
        </w:tc>
        <w:tc>
          <w:tcPr>
            <w:tcW w:w="1221" w:type="dxa"/>
            <w:tcBorders>
              <w:top w:val="nil"/>
              <w:left w:val="nil"/>
              <w:bottom w:val="single" w:sz="4" w:space="0" w:color="auto"/>
              <w:right w:val="single" w:sz="4" w:space="0" w:color="auto"/>
            </w:tcBorders>
            <w:shd w:val="clear" w:color="auto" w:fill="auto"/>
            <w:noWrap/>
            <w:hideMark/>
          </w:tcPr>
          <w:p w14:paraId="380C6C4D" w14:textId="77777777" w:rsidR="0077252E" w:rsidRPr="00D53695" w:rsidRDefault="0077252E" w:rsidP="00380D8C">
            <w:pPr>
              <w:jc w:val="right"/>
              <w:rPr>
                <w:sz w:val="20"/>
                <w:szCs w:val="20"/>
                <w:lang w:val="es-419"/>
              </w:rPr>
            </w:pPr>
            <w:r w:rsidRPr="00D53695">
              <w:rPr>
                <w:sz w:val="20"/>
                <w:szCs w:val="20"/>
                <w:lang w:val="es-419"/>
              </w:rPr>
              <w:t>1</w:t>
            </w:r>
          </w:p>
        </w:tc>
        <w:tc>
          <w:tcPr>
            <w:tcW w:w="1222" w:type="dxa"/>
            <w:tcBorders>
              <w:top w:val="nil"/>
              <w:left w:val="nil"/>
              <w:bottom w:val="single" w:sz="4" w:space="0" w:color="auto"/>
              <w:right w:val="single" w:sz="4" w:space="0" w:color="auto"/>
            </w:tcBorders>
            <w:shd w:val="clear" w:color="auto" w:fill="auto"/>
            <w:noWrap/>
            <w:hideMark/>
          </w:tcPr>
          <w:p w14:paraId="4FA3A74E"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0D54763F" w14:textId="77777777" w:rsidTr="00380D8C">
        <w:trPr>
          <w:trHeight w:val="93"/>
        </w:trPr>
        <w:tc>
          <w:tcPr>
            <w:tcW w:w="810" w:type="dxa"/>
            <w:tcBorders>
              <w:top w:val="nil"/>
              <w:left w:val="single" w:sz="4" w:space="0" w:color="auto"/>
              <w:bottom w:val="single" w:sz="4" w:space="0" w:color="auto"/>
              <w:right w:val="single" w:sz="4" w:space="0" w:color="auto"/>
            </w:tcBorders>
            <w:shd w:val="clear" w:color="auto" w:fill="auto"/>
            <w:noWrap/>
            <w:hideMark/>
          </w:tcPr>
          <w:p w14:paraId="09FAF442" w14:textId="77777777" w:rsidR="0077252E" w:rsidRPr="00D53695" w:rsidRDefault="0077252E" w:rsidP="00380D8C">
            <w:pPr>
              <w:jc w:val="left"/>
              <w:rPr>
                <w:sz w:val="20"/>
                <w:szCs w:val="20"/>
                <w:lang w:val="es-419"/>
              </w:rPr>
            </w:pPr>
            <w:r w:rsidRPr="00D53695">
              <w:rPr>
                <w:sz w:val="20"/>
                <w:szCs w:val="20"/>
                <w:lang w:val="es-419"/>
              </w:rPr>
              <w:t>2005</w:t>
            </w:r>
          </w:p>
        </w:tc>
        <w:tc>
          <w:tcPr>
            <w:tcW w:w="1221" w:type="dxa"/>
            <w:tcBorders>
              <w:top w:val="nil"/>
              <w:left w:val="nil"/>
              <w:bottom w:val="single" w:sz="4" w:space="0" w:color="auto"/>
              <w:right w:val="single" w:sz="4" w:space="0" w:color="auto"/>
            </w:tcBorders>
            <w:shd w:val="clear" w:color="auto" w:fill="auto"/>
            <w:noWrap/>
            <w:hideMark/>
          </w:tcPr>
          <w:p w14:paraId="7B792EF0" w14:textId="77777777" w:rsidR="0077252E" w:rsidRPr="00D53695" w:rsidRDefault="0077252E" w:rsidP="00380D8C">
            <w:pPr>
              <w:jc w:val="right"/>
              <w:rPr>
                <w:sz w:val="20"/>
                <w:szCs w:val="20"/>
                <w:lang w:val="es-419"/>
              </w:rPr>
            </w:pPr>
            <w:r w:rsidRPr="00D53695">
              <w:rPr>
                <w:sz w:val="20"/>
                <w:szCs w:val="20"/>
                <w:lang w:val="es-419"/>
              </w:rPr>
              <w:t>74</w:t>
            </w:r>
          </w:p>
        </w:tc>
        <w:tc>
          <w:tcPr>
            <w:tcW w:w="1221" w:type="dxa"/>
            <w:tcBorders>
              <w:top w:val="nil"/>
              <w:left w:val="nil"/>
              <w:bottom w:val="single" w:sz="4" w:space="0" w:color="auto"/>
              <w:right w:val="single" w:sz="4" w:space="0" w:color="auto"/>
            </w:tcBorders>
            <w:shd w:val="clear" w:color="auto" w:fill="auto"/>
            <w:noWrap/>
            <w:hideMark/>
          </w:tcPr>
          <w:p w14:paraId="730A9868" w14:textId="77777777" w:rsidR="0077252E" w:rsidRPr="00D53695" w:rsidRDefault="0077252E" w:rsidP="00380D8C">
            <w:pPr>
              <w:jc w:val="right"/>
              <w:rPr>
                <w:sz w:val="20"/>
                <w:szCs w:val="20"/>
                <w:lang w:val="es-419"/>
              </w:rPr>
            </w:pPr>
            <w:r w:rsidRPr="00D53695">
              <w:rPr>
                <w:sz w:val="20"/>
                <w:szCs w:val="20"/>
                <w:lang w:val="es-419"/>
              </w:rPr>
              <w:t>74</w:t>
            </w:r>
          </w:p>
        </w:tc>
        <w:tc>
          <w:tcPr>
            <w:tcW w:w="1158" w:type="dxa"/>
            <w:tcBorders>
              <w:top w:val="nil"/>
              <w:left w:val="nil"/>
              <w:bottom w:val="single" w:sz="4" w:space="0" w:color="auto"/>
              <w:right w:val="single" w:sz="4" w:space="0" w:color="auto"/>
            </w:tcBorders>
            <w:shd w:val="clear" w:color="auto" w:fill="auto"/>
            <w:noWrap/>
            <w:hideMark/>
          </w:tcPr>
          <w:p w14:paraId="7885CB48"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3FD492F3" w14:textId="77777777" w:rsidR="0077252E" w:rsidRPr="00D53695" w:rsidRDefault="0077252E" w:rsidP="00380D8C">
            <w:pPr>
              <w:jc w:val="right"/>
              <w:rPr>
                <w:sz w:val="20"/>
                <w:szCs w:val="20"/>
                <w:lang w:val="es-419"/>
              </w:rPr>
            </w:pPr>
            <w:r w:rsidRPr="00D53695">
              <w:rPr>
                <w:sz w:val="20"/>
                <w:szCs w:val="20"/>
                <w:lang w:val="es-419"/>
              </w:rPr>
              <w:t>52 035 808</w:t>
            </w:r>
          </w:p>
        </w:tc>
        <w:tc>
          <w:tcPr>
            <w:tcW w:w="1260" w:type="dxa"/>
            <w:tcBorders>
              <w:top w:val="nil"/>
              <w:left w:val="nil"/>
              <w:bottom w:val="single" w:sz="4" w:space="0" w:color="auto"/>
              <w:right w:val="single" w:sz="4" w:space="0" w:color="auto"/>
            </w:tcBorders>
            <w:shd w:val="clear" w:color="auto" w:fill="auto"/>
            <w:noWrap/>
            <w:hideMark/>
          </w:tcPr>
          <w:p w14:paraId="59164F9D" w14:textId="77777777" w:rsidR="0077252E" w:rsidRPr="00D53695" w:rsidRDefault="0077252E" w:rsidP="00380D8C">
            <w:pPr>
              <w:jc w:val="right"/>
              <w:rPr>
                <w:sz w:val="20"/>
                <w:szCs w:val="20"/>
                <w:lang w:val="es-419"/>
              </w:rPr>
            </w:pPr>
            <w:r w:rsidRPr="00D53695">
              <w:rPr>
                <w:sz w:val="20"/>
                <w:szCs w:val="20"/>
                <w:lang w:val="es-419"/>
              </w:rPr>
              <w:t>52 035 808</w:t>
            </w:r>
          </w:p>
        </w:tc>
        <w:tc>
          <w:tcPr>
            <w:tcW w:w="1221" w:type="dxa"/>
            <w:tcBorders>
              <w:top w:val="nil"/>
              <w:left w:val="nil"/>
              <w:bottom w:val="single" w:sz="4" w:space="0" w:color="auto"/>
              <w:right w:val="single" w:sz="4" w:space="0" w:color="auto"/>
            </w:tcBorders>
            <w:shd w:val="clear" w:color="auto" w:fill="auto"/>
            <w:noWrap/>
            <w:hideMark/>
          </w:tcPr>
          <w:p w14:paraId="47F923FC" w14:textId="77777777" w:rsidR="0077252E" w:rsidRPr="00D53695" w:rsidRDefault="0077252E" w:rsidP="00380D8C">
            <w:pPr>
              <w:jc w:val="right"/>
              <w:rPr>
                <w:sz w:val="20"/>
                <w:szCs w:val="20"/>
                <w:lang w:val="es-419"/>
              </w:rPr>
            </w:pPr>
            <w:r w:rsidRPr="00D53695">
              <w:rPr>
                <w:sz w:val="20"/>
                <w:szCs w:val="20"/>
                <w:lang w:val="es-419"/>
              </w:rPr>
              <w:t>-1</w:t>
            </w:r>
          </w:p>
        </w:tc>
        <w:tc>
          <w:tcPr>
            <w:tcW w:w="1222" w:type="dxa"/>
            <w:tcBorders>
              <w:top w:val="nil"/>
              <w:left w:val="nil"/>
              <w:bottom w:val="single" w:sz="4" w:space="0" w:color="auto"/>
              <w:right w:val="single" w:sz="4" w:space="0" w:color="auto"/>
            </w:tcBorders>
            <w:shd w:val="clear" w:color="auto" w:fill="auto"/>
            <w:noWrap/>
            <w:hideMark/>
          </w:tcPr>
          <w:p w14:paraId="3BE64E3E"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57B4DE3F" w14:textId="77777777" w:rsidTr="00380D8C">
        <w:trPr>
          <w:trHeight w:val="138"/>
        </w:trPr>
        <w:tc>
          <w:tcPr>
            <w:tcW w:w="810" w:type="dxa"/>
            <w:tcBorders>
              <w:top w:val="nil"/>
              <w:left w:val="single" w:sz="4" w:space="0" w:color="auto"/>
              <w:bottom w:val="single" w:sz="4" w:space="0" w:color="auto"/>
              <w:right w:val="single" w:sz="4" w:space="0" w:color="auto"/>
            </w:tcBorders>
            <w:shd w:val="clear" w:color="auto" w:fill="auto"/>
            <w:noWrap/>
            <w:hideMark/>
          </w:tcPr>
          <w:p w14:paraId="7C48FA91" w14:textId="77777777" w:rsidR="0077252E" w:rsidRPr="00D53695" w:rsidRDefault="0077252E" w:rsidP="00380D8C">
            <w:pPr>
              <w:jc w:val="left"/>
              <w:rPr>
                <w:sz w:val="20"/>
                <w:szCs w:val="20"/>
                <w:lang w:val="es-419"/>
              </w:rPr>
            </w:pPr>
            <w:r w:rsidRPr="00D53695">
              <w:rPr>
                <w:sz w:val="20"/>
                <w:szCs w:val="20"/>
                <w:lang w:val="es-419"/>
              </w:rPr>
              <w:t>2006</w:t>
            </w:r>
          </w:p>
        </w:tc>
        <w:tc>
          <w:tcPr>
            <w:tcW w:w="1221" w:type="dxa"/>
            <w:tcBorders>
              <w:top w:val="nil"/>
              <w:left w:val="nil"/>
              <w:bottom w:val="single" w:sz="4" w:space="0" w:color="auto"/>
              <w:right w:val="single" w:sz="4" w:space="0" w:color="auto"/>
            </w:tcBorders>
            <w:shd w:val="clear" w:color="auto" w:fill="auto"/>
            <w:noWrap/>
            <w:hideMark/>
          </w:tcPr>
          <w:p w14:paraId="16C188E9" w14:textId="77777777" w:rsidR="0077252E" w:rsidRPr="00D53695" w:rsidRDefault="0077252E" w:rsidP="00380D8C">
            <w:pPr>
              <w:jc w:val="right"/>
              <w:rPr>
                <w:sz w:val="20"/>
                <w:szCs w:val="20"/>
                <w:lang w:val="es-419"/>
              </w:rPr>
            </w:pPr>
            <w:r w:rsidRPr="00D53695">
              <w:rPr>
                <w:sz w:val="20"/>
                <w:szCs w:val="20"/>
                <w:lang w:val="es-419"/>
              </w:rPr>
              <w:t>44</w:t>
            </w:r>
          </w:p>
        </w:tc>
        <w:tc>
          <w:tcPr>
            <w:tcW w:w="1221" w:type="dxa"/>
            <w:tcBorders>
              <w:top w:val="nil"/>
              <w:left w:val="nil"/>
              <w:bottom w:val="single" w:sz="4" w:space="0" w:color="auto"/>
              <w:right w:val="single" w:sz="4" w:space="0" w:color="auto"/>
            </w:tcBorders>
            <w:shd w:val="clear" w:color="auto" w:fill="auto"/>
            <w:noWrap/>
            <w:hideMark/>
          </w:tcPr>
          <w:p w14:paraId="19AE0C6B" w14:textId="77777777" w:rsidR="0077252E" w:rsidRPr="00D53695" w:rsidRDefault="0077252E" w:rsidP="00380D8C">
            <w:pPr>
              <w:jc w:val="right"/>
              <w:rPr>
                <w:sz w:val="20"/>
                <w:szCs w:val="20"/>
                <w:lang w:val="es-419"/>
              </w:rPr>
            </w:pPr>
            <w:r w:rsidRPr="00D53695">
              <w:rPr>
                <w:sz w:val="20"/>
                <w:szCs w:val="20"/>
                <w:lang w:val="es-419"/>
              </w:rPr>
              <w:t>43</w:t>
            </w:r>
          </w:p>
        </w:tc>
        <w:tc>
          <w:tcPr>
            <w:tcW w:w="1158" w:type="dxa"/>
            <w:tcBorders>
              <w:top w:val="nil"/>
              <w:left w:val="nil"/>
              <w:bottom w:val="single" w:sz="4" w:space="0" w:color="auto"/>
              <w:right w:val="single" w:sz="4" w:space="0" w:color="auto"/>
            </w:tcBorders>
            <w:shd w:val="clear" w:color="auto" w:fill="auto"/>
            <w:noWrap/>
            <w:hideMark/>
          </w:tcPr>
          <w:p w14:paraId="451F1A12" w14:textId="77777777" w:rsidR="0077252E" w:rsidRPr="00D53695" w:rsidRDefault="0077252E" w:rsidP="00380D8C">
            <w:pPr>
              <w:jc w:val="right"/>
              <w:rPr>
                <w:sz w:val="20"/>
                <w:szCs w:val="20"/>
                <w:lang w:val="es-419"/>
              </w:rPr>
            </w:pPr>
            <w:r w:rsidRPr="00D53695">
              <w:rPr>
                <w:sz w:val="20"/>
                <w:szCs w:val="20"/>
                <w:lang w:val="es-419"/>
              </w:rPr>
              <w:t>98</w:t>
            </w:r>
          </w:p>
        </w:tc>
        <w:tc>
          <w:tcPr>
            <w:tcW w:w="1350" w:type="dxa"/>
            <w:tcBorders>
              <w:top w:val="nil"/>
              <w:left w:val="nil"/>
              <w:bottom w:val="single" w:sz="4" w:space="0" w:color="auto"/>
              <w:right w:val="single" w:sz="4" w:space="0" w:color="auto"/>
            </w:tcBorders>
            <w:shd w:val="clear" w:color="auto" w:fill="auto"/>
            <w:noWrap/>
            <w:hideMark/>
          </w:tcPr>
          <w:p w14:paraId="5537FD07" w14:textId="77777777" w:rsidR="0077252E" w:rsidRPr="00D53695" w:rsidRDefault="0077252E" w:rsidP="00380D8C">
            <w:pPr>
              <w:jc w:val="right"/>
              <w:rPr>
                <w:sz w:val="20"/>
                <w:szCs w:val="20"/>
                <w:lang w:val="es-419"/>
              </w:rPr>
            </w:pPr>
            <w:r w:rsidRPr="00D53695">
              <w:rPr>
                <w:sz w:val="20"/>
                <w:szCs w:val="20"/>
                <w:lang w:val="es-419"/>
              </w:rPr>
              <w:t>20 760 993</w:t>
            </w:r>
          </w:p>
        </w:tc>
        <w:tc>
          <w:tcPr>
            <w:tcW w:w="1260" w:type="dxa"/>
            <w:tcBorders>
              <w:top w:val="nil"/>
              <w:left w:val="nil"/>
              <w:bottom w:val="single" w:sz="4" w:space="0" w:color="auto"/>
              <w:right w:val="single" w:sz="4" w:space="0" w:color="auto"/>
            </w:tcBorders>
            <w:shd w:val="clear" w:color="auto" w:fill="auto"/>
            <w:noWrap/>
            <w:hideMark/>
          </w:tcPr>
          <w:p w14:paraId="5FF2E33D" w14:textId="77777777" w:rsidR="0077252E" w:rsidRPr="00D53695" w:rsidRDefault="0077252E" w:rsidP="00380D8C">
            <w:pPr>
              <w:jc w:val="right"/>
              <w:rPr>
                <w:sz w:val="20"/>
                <w:szCs w:val="20"/>
                <w:lang w:val="es-419"/>
              </w:rPr>
            </w:pPr>
            <w:r w:rsidRPr="00D53695">
              <w:rPr>
                <w:sz w:val="20"/>
                <w:szCs w:val="20"/>
                <w:lang w:val="es-419"/>
              </w:rPr>
              <w:t>20 539 241</w:t>
            </w:r>
          </w:p>
        </w:tc>
        <w:tc>
          <w:tcPr>
            <w:tcW w:w="1221" w:type="dxa"/>
            <w:tcBorders>
              <w:top w:val="nil"/>
              <w:left w:val="nil"/>
              <w:bottom w:val="single" w:sz="4" w:space="0" w:color="auto"/>
              <w:right w:val="single" w:sz="4" w:space="0" w:color="auto"/>
            </w:tcBorders>
            <w:shd w:val="clear" w:color="auto" w:fill="auto"/>
            <w:noWrap/>
            <w:hideMark/>
          </w:tcPr>
          <w:p w14:paraId="04047202" w14:textId="77777777" w:rsidR="0077252E" w:rsidRPr="00D53695" w:rsidRDefault="0077252E" w:rsidP="00380D8C">
            <w:pPr>
              <w:jc w:val="right"/>
              <w:rPr>
                <w:sz w:val="20"/>
                <w:szCs w:val="20"/>
                <w:lang w:val="es-419"/>
              </w:rPr>
            </w:pPr>
            <w:r w:rsidRPr="00D53695">
              <w:rPr>
                <w:sz w:val="20"/>
                <w:szCs w:val="20"/>
                <w:lang w:val="es-419"/>
              </w:rPr>
              <w:t>221 752</w:t>
            </w:r>
          </w:p>
        </w:tc>
        <w:tc>
          <w:tcPr>
            <w:tcW w:w="1222" w:type="dxa"/>
            <w:tcBorders>
              <w:top w:val="nil"/>
              <w:left w:val="nil"/>
              <w:bottom w:val="single" w:sz="4" w:space="0" w:color="auto"/>
              <w:right w:val="single" w:sz="4" w:space="0" w:color="auto"/>
            </w:tcBorders>
            <w:shd w:val="clear" w:color="auto" w:fill="auto"/>
            <w:noWrap/>
            <w:hideMark/>
          </w:tcPr>
          <w:p w14:paraId="399657D8" w14:textId="77777777" w:rsidR="0077252E" w:rsidRPr="00D53695" w:rsidRDefault="0077252E" w:rsidP="00380D8C">
            <w:pPr>
              <w:jc w:val="right"/>
              <w:rPr>
                <w:sz w:val="20"/>
                <w:szCs w:val="20"/>
                <w:lang w:val="es-419"/>
              </w:rPr>
            </w:pPr>
            <w:r w:rsidRPr="00D53695">
              <w:rPr>
                <w:sz w:val="20"/>
                <w:szCs w:val="20"/>
                <w:lang w:val="es-419"/>
              </w:rPr>
              <w:t>99</w:t>
            </w:r>
          </w:p>
        </w:tc>
      </w:tr>
      <w:tr w:rsidR="0077252E" w:rsidRPr="00D53695" w14:paraId="78E007BB"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50BEFC7D" w14:textId="77777777" w:rsidR="0077252E" w:rsidRPr="00D53695" w:rsidRDefault="0077252E" w:rsidP="00380D8C">
            <w:pPr>
              <w:jc w:val="left"/>
              <w:rPr>
                <w:sz w:val="20"/>
                <w:szCs w:val="20"/>
                <w:lang w:val="es-419"/>
              </w:rPr>
            </w:pPr>
            <w:r w:rsidRPr="00D53695">
              <w:rPr>
                <w:sz w:val="20"/>
                <w:szCs w:val="20"/>
                <w:lang w:val="es-419"/>
              </w:rPr>
              <w:t>2007</w:t>
            </w:r>
          </w:p>
        </w:tc>
        <w:tc>
          <w:tcPr>
            <w:tcW w:w="1221" w:type="dxa"/>
            <w:tcBorders>
              <w:top w:val="nil"/>
              <w:left w:val="nil"/>
              <w:bottom w:val="single" w:sz="4" w:space="0" w:color="auto"/>
              <w:right w:val="single" w:sz="4" w:space="0" w:color="auto"/>
            </w:tcBorders>
            <w:shd w:val="clear" w:color="auto" w:fill="auto"/>
            <w:noWrap/>
            <w:hideMark/>
          </w:tcPr>
          <w:p w14:paraId="49E92CF0" w14:textId="77777777" w:rsidR="0077252E" w:rsidRPr="00D53695" w:rsidRDefault="0077252E" w:rsidP="00380D8C">
            <w:pPr>
              <w:jc w:val="right"/>
              <w:rPr>
                <w:sz w:val="20"/>
                <w:szCs w:val="20"/>
                <w:lang w:val="es-419"/>
              </w:rPr>
            </w:pPr>
            <w:r w:rsidRPr="00D53695">
              <w:rPr>
                <w:sz w:val="20"/>
                <w:szCs w:val="20"/>
                <w:lang w:val="es-419"/>
              </w:rPr>
              <w:t>42</w:t>
            </w:r>
          </w:p>
        </w:tc>
        <w:tc>
          <w:tcPr>
            <w:tcW w:w="1221" w:type="dxa"/>
            <w:tcBorders>
              <w:top w:val="nil"/>
              <w:left w:val="nil"/>
              <w:bottom w:val="single" w:sz="4" w:space="0" w:color="auto"/>
              <w:right w:val="single" w:sz="4" w:space="0" w:color="auto"/>
            </w:tcBorders>
            <w:shd w:val="clear" w:color="auto" w:fill="auto"/>
            <w:noWrap/>
            <w:hideMark/>
          </w:tcPr>
          <w:p w14:paraId="116DD1C0" w14:textId="77777777" w:rsidR="0077252E" w:rsidRPr="00D53695" w:rsidRDefault="0077252E" w:rsidP="00380D8C">
            <w:pPr>
              <w:jc w:val="right"/>
              <w:rPr>
                <w:sz w:val="20"/>
                <w:szCs w:val="20"/>
                <w:lang w:val="es-419"/>
              </w:rPr>
            </w:pPr>
            <w:r w:rsidRPr="00D53695">
              <w:rPr>
                <w:sz w:val="20"/>
                <w:szCs w:val="20"/>
                <w:lang w:val="es-419"/>
              </w:rPr>
              <w:t>42</w:t>
            </w:r>
          </w:p>
        </w:tc>
        <w:tc>
          <w:tcPr>
            <w:tcW w:w="1158" w:type="dxa"/>
            <w:tcBorders>
              <w:top w:val="nil"/>
              <w:left w:val="nil"/>
              <w:bottom w:val="single" w:sz="4" w:space="0" w:color="auto"/>
              <w:right w:val="single" w:sz="4" w:space="0" w:color="auto"/>
            </w:tcBorders>
            <w:shd w:val="clear" w:color="auto" w:fill="auto"/>
            <w:noWrap/>
            <w:hideMark/>
          </w:tcPr>
          <w:p w14:paraId="3D146F11" w14:textId="77777777" w:rsidR="0077252E" w:rsidRPr="00D53695" w:rsidRDefault="0077252E" w:rsidP="00380D8C">
            <w:pPr>
              <w:jc w:val="right"/>
              <w:rPr>
                <w:sz w:val="20"/>
                <w:szCs w:val="20"/>
                <w:lang w:val="es-419"/>
              </w:rPr>
            </w:pPr>
            <w:r w:rsidRPr="00D53695">
              <w:rPr>
                <w:sz w:val="20"/>
                <w:szCs w:val="20"/>
                <w:lang w:val="es-419"/>
              </w:rPr>
              <w:t>100</w:t>
            </w:r>
          </w:p>
        </w:tc>
        <w:tc>
          <w:tcPr>
            <w:tcW w:w="1350" w:type="dxa"/>
            <w:tcBorders>
              <w:top w:val="nil"/>
              <w:left w:val="nil"/>
              <w:bottom w:val="single" w:sz="4" w:space="0" w:color="auto"/>
              <w:right w:val="single" w:sz="4" w:space="0" w:color="auto"/>
            </w:tcBorders>
            <w:shd w:val="clear" w:color="auto" w:fill="auto"/>
            <w:noWrap/>
            <w:hideMark/>
          </w:tcPr>
          <w:p w14:paraId="53F5C17B" w14:textId="77777777" w:rsidR="0077252E" w:rsidRPr="00D53695" w:rsidRDefault="0077252E" w:rsidP="00380D8C">
            <w:pPr>
              <w:jc w:val="right"/>
              <w:rPr>
                <w:sz w:val="20"/>
                <w:szCs w:val="20"/>
                <w:lang w:val="es-419"/>
              </w:rPr>
            </w:pPr>
            <w:r w:rsidRPr="00D53695">
              <w:rPr>
                <w:sz w:val="20"/>
                <w:szCs w:val="20"/>
                <w:lang w:val="es-419"/>
              </w:rPr>
              <w:t>24 186 740</w:t>
            </w:r>
          </w:p>
        </w:tc>
        <w:tc>
          <w:tcPr>
            <w:tcW w:w="1260" w:type="dxa"/>
            <w:tcBorders>
              <w:top w:val="nil"/>
              <w:left w:val="nil"/>
              <w:bottom w:val="single" w:sz="4" w:space="0" w:color="auto"/>
              <w:right w:val="single" w:sz="4" w:space="0" w:color="auto"/>
            </w:tcBorders>
            <w:shd w:val="clear" w:color="auto" w:fill="auto"/>
            <w:noWrap/>
            <w:hideMark/>
          </w:tcPr>
          <w:p w14:paraId="160C7184" w14:textId="77777777" w:rsidR="0077252E" w:rsidRPr="00D53695" w:rsidRDefault="0077252E" w:rsidP="00380D8C">
            <w:pPr>
              <w:jc w:val="right"/>
              <w:rPr>
                <w:sz w:val="20"/>
                <w:szCs w:val="20"/>
                <w:lang w:val="es-419"/>
              </w:rPr>
            </w:pPr>
            <w:r w:rsidRPr="00D53695">
              <w:rPr>
                <w:sz w:val="20"/>
                <w:szCs w:val="20"/>
                <w:lang w:val="es-419"/>
              </w:rPr>
              <w:t>24 186 739</w:t>
            </w:r>
          </w:p>
        </w:tc>
        <w:tc>
          <w:tcPr>
            <w:tcW w:w="1221" w:type="dxa"/>
            <w:tcBorders>
              <w:top w:val="nil"/>
              <w:left w:val="nil"/>
              <w:bottom w:val="single" w:sz="4" w:space="0" w:color="auto"/>
              <w:right w:val="single" w:sz="4" w:space="0" w:color="auto"/>
            </w:tcBorders>
            <w:shd w:val="clear" w:color="auto" w:fill="auto"/>
            <w:noWrap/>
            <w:hideMark/>
          </w:tcPr>
          <w:p w14:paraId="766B82A8" w14:textId="77777777" w:rsidR="0077252E" w:rsidRPr="00D53695" w:rsidRDefault="0077252E" w:rsidP="00380D8C">
            <w:pPr>
              <w:jc w:val="right"/>
              <w:rPr>
                <w:sz w:val="20"/>
                <w:szCs w:val="20"/>
                <w:lang w:val="es-419"/>
              </w:rPr>
            </w:pPr>
            <w:r w:rsidRPr="00D53695">
              <w:rPr>
                <w:sz w:val="20"/>
                <w:szCs w:val="20"/>
                <w:lang w:val="es-419"/>
              </w:rPr>
              <w:t>1</w:t>
            </w:r>
          </w:p>
        </w:tc>
        <w:tc>
          <w:tcPr>
            <w:tcW w:w="1222" w:type="dxa"/>
            <w:tcBorders>
              <w:top w:val="nil"/>
              <w:left w:val="nil"/>
              <w:bottom w:val="single" w:sz="4" w:space="0" w:color="auto"/>
              <w:right w:val="single" w:sz="4" w:space="0" w:color="auto"/>
            </w:tcBorders>
            <w:shd w:val="clear" w:color="auto" w:fill="auto"/>
            <w:noWrap/>
            <w:hideMark/>
          </w:tcPr>
          <w:p w14:paraId="15805F98"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4551EC4B"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45959602" w14:textId="77777777" w:rsidR="0077252E" w:rsidRPr="00D53695" w:rsidRDefault="0077252E" w:rsidP="00380D8C">
            <w:pPr>
              <w:jc w:val="left"/>
              <w:rPr>
                <w:sz w:val="20"/>
                <w:szCs w:val="20"/>
                <w:lang w:val="es-419"/>
              </w:rPr>
            </w:pPr>
            <w:r w:rsidRPr="00D53695">
              <w:rPr>
                <w:sz w:val="20"/>
                <w:szCs w:val="20"/>
                <w:lang w:val="es-419"/>
              </w:rPr>
              <w:t>2008</w:t>
            </w:r>
          </w:p>
        </w:tc>
        <w:tc>
          <w:tcPr>
            <w:tcW w:w="1221" w:type="dxa"/>
            <w:tcBorders>
              <w:top w:val="nil"/>
              <w:left w:val="nil"/>
              <w:bottom w:val="single" w:sz="4" w:space="0" w:color="auto"/>
              <w:right w:val="single" w:sz="4" w:space="0" w:color="auto"/>
            </w:tcBorders>
            <w:shd w:val="clear" w:color="auto" w:fill="auto"/>
            <w:noWrap/>
            <w:hideMark/>
          </w:tcPr>
          <w:p w14:paraId="16A894FC" w14:textId="77777777" w:rsidR="0077252E" w:rsidRPr="00D53695" w:rsidRDefault="0077252E" w:rsidP="00380D8C">
            <w:pPr>
              <w:jc w:val="right"/>
              <w:rPr>
                <w:sz w:val="20"/>
                <w:szCs w:val="20"/>
                <w:lang w:val="es-419"/>
              </w:rPr>
            </w:pPr>
            <w:r w:rsidRPr="00D53695">
              <w:rPr>
                <w:sz w:val="20"/>
                <w:szCs w:val="20"/>
                <w:lang w:val="es-419"/>
              </w:rPr>
              <w:t>78</w:t>
            </w:r>
          </w:p>
        </w:tc>
        <w:tc>
          <w:tcPr>
            <w:tcW w:w="1221" w:type="dxa"/>
            <w:tcBorders>
              <w:top w:val="nil"/>
              <w:left w:val="nil"/>
              <w:bottom w:val="single" w:sz="4" w:space="0" w:color="auto"/>
              <w:right w:val="single" w:sz="4" w:space="0" w:color="auto"/>
            </w:tcBorders>
            <w:shd w:val="clear" w:color="auto" w:fill="auto"/>
            <w:noWrap/>
            <w:hideMark/>
          </w:tcPr>
          <w:p w14:paraId="5C683B3F" w14:textId="77777777" w:rsidR="0077252E" w:rsidRPr="00D53695" w:rsidRDefault="0077252E" w:rsidP="00380D8C">
            <w:pPr>
              <w:jc w:val="right"/>
              <w:rPr>
                <w:sz w:val="20"/>
                <w:szCs w:val="20"/>
                <w:lang w:val="es-419"/>
              </w:rPr>
            </w:pPr>
            <w:r w:rsidRPr="00D53695">
              <w:rPr>
                <w:sz w:val="20"/>
                <w:szCs w:val="20"/>
                <w:lang w:val="es-419"/>
              </w:rPr>
              <w:t>75</w:t>
            </w:r>
          </w:p>
        </w:tc>
        <w:tc>
          <w:tcPr>
            <w:tcW w:w="1158" w:type="dxa"/>
            <w:tcBorders>
              <w:top w:val="nil"/>
              <w:left w:val="nil"/>
              <w:bottom w:val="single" w:sz="4" w:space="0" w:color="auto"/>
              <w:right w:val="single" w:sz="4" w:space="0" w:color="auto"/>
            </w:tcBorders>
            <w:shd w:val="clear" w:color="auto" w:fill="auto"/>
            <w:noWrap/>
            <w:hideMark/>
          </w:tcPr>
          <w:p w14:paraId="25B5C677" w14:textId="77777777" w:rsidR="0077252E" w:rsidRPr="00D53695" w:rsidRDefault="0077252E" w:rsidP="00380D8C">
            <w:pPr>
              <w:jc w:val="right"/>
              <w:rPr>
                <w:sz w:val="20"/>
                <w:szCs w:val="20"/>
                <w:lang w:val="es-419"/>
              </w:rPr>
            </w:pPr>
            <w:r w:rsidRPr="00D53695">
              <w:rPr>
                <w:sz w:val="20"/>
                <w:szCs w:val="20"/>
                <w:lang w:val="es-419"/>
              </w:rPr>
              <w:t>96</w:t>
            </w:r>
          </w:p>
        </w:tc>
        <w:tc>
          <w:tcPr>
            <w:tcW w:w="1350" w:type="dxa"/>
            <w:tcBorders>
              <w:top w:val="nil"/>
              <w:left w:val="nil"/>
              <w:bottom w:val="single" w:sz="4" w:space="0" w:color="auto"/>
              <w:right w:val="single" w:sz="4" w:space="0" w:color="auto"/>
            </w:tcBorders>
            <w:shd w:val="clear" w:color="auto" w:fill="auto"/>
            <w:noWrap/>
            <w:hideMark/>
          </w:tcPr>
          <w:p w14:paraId="498B9042" w14:textId="77777777" w:rsidR="0077252E" w:rsidRPr="00D53695" w:rsidRDefault="0077252E" w:rsidP="00380D8C">
            <w:pPr>
              <w:jc w:val="right"/>
              <w:rPr>
                <w:sz w:val="20"/>
                <w:szCs w:val="20"/>
                <w:lang w:val="es-419"/>
              </w:rPr>
            </w:pPr>
            <w:r w:rsidRPr="00D53695">
              <w:rPr>
                <w:sz w:val="20"/>
                <w:szCs w:val="20"/>
                <w:lang w:val="es-419"/>
              </w:rPr>
              <w:t>33 437 482</w:t>
            </w:r>
          </w:p>
        </w:tc>
        <w:tc>
          <w:tcPr>
            <w:tcW w:w="1260" w:type="dxa"/>
            <w:tcBorders>
              <w:top w:val="nil"/>
              <w:left w:val="nil"/>
              <w:bottom w:val="single" w:sz="4" w:space="0" w:color="auto"/>
              <w:right w:val="single" w:sz="4" w:space="0" w:color="auto"/>
            </w:tcBorders>
            <w:shd w:val="clear" w:color="auto" w:fill="auto"/>
            <w:noWrap/>
            <w:hideMark/>
          </w:tcPr>
          <w:p w14:paraId="0A2A0354" w14:textId="77777777" w:rsidR="0077252E" w:rsidRPr="00D53695" w:rsidRDefault="0077252E" w:rsidP="00380D8C">
            <w:pPr>
              <w:jc w:val="right"/>
              <w:rPr>
                <w:sz w:val="20"/>
                <w:szCs w:val="20"/>
                <w:lang w:val="es-419"/>
              </w:rPr>
            </w:pPr>
            <w:r w:rsidRPr="00D53695">
              <w:rPr>
                <w:sz w:val="20"/>
                <w:szCs w:val="20"/>
                <w:lang w:val="es-419"/>
              </w:rPr>
              <w:t>33 066 911</w:t>
            </w:r>
          </w:p>
        </w:tc>
        <w:tc>
          <w:tcPr>
            <w:tcW w:w="1221" w:type="dxa"/>
            <w:tcBorders>
              <w:top w:val="nil"/>
              <w:left w:val="nil"/>
              <w:bottom w:val="single" w:sz="4" w:space="0" w:color="auto"/>
              <w:right w:val="single" w:sz="4" w:space="0" w:color="auto"/>
            </w:tcBorders>
            <w:shd w:val="clear" w:color="auto" w:fill="auto"/>
            <w:noWrap/>
            <w:hideMark/>
          </w:tcPr>
          <w:p w14:paraId="08CE6EB5" w14:textId="77777777" w:rsidR="0077252E" w:rsidRPr="00D53695" w:rsidRDefault="0077252E" w:rsidP="00380D8C">
            <w:pPr>
              <w:jc w:val="right"/>
              <w:rPr>
                <w:sz w:val="20"/>
                <w:szCs w:val="20"/>
                <w:lang w:val="es-419"/>
              </w:rPr>
            </w:pPr>
            <w:r w:rsidRPr="00D53695">
              <w:rPr>
                <w:sz w:val="20"/>
                <w:szCs w:val="20"/>
                <w:lang w:val="es-419"/>
              </w:rPr>
              <w:t>370 571</w:t>
            </w:r>
          </w:p>
        </w:tc>
        <w:tc>
          <w:tcPr>
            <w:tcW w:w="1222" w:type="dxa"/>
            <w:tcBorders>
              <w:top w:val="nil"/>
              <w:left w:val="nil"/>
              <w:bottom w:val="single" w:sz="4" w:space="0" w:color="auto"/>
              <w:right w:val="single" w:sz="4" w:space="0" w:color="auto"/>
            </w:tcBorders>
            <w:shd w:val="clear" w:color="auto" w:fill="auto"/>
            <w:noWrap/>
            <w:hideMark/>
          </w:tcPr>
          <w:p w14:paraId="7279CA47" w14:textId="77777777" w:rsidR="0077252E" w:rsidRPr="00D53695" w:rsidRDefault="0077252E" w:rsidP="00380D8C">
            <w:pPr>
              <w:jc w:val="right"/>
              <w:rPr>
                <w:sz w:val="20"/>
                <w:szCs w:val="20"/>
                <w:lang w:val="es-419"/>
              </w:rPr>
            </w:pPr>
            <w:r w:rsidRPr="00D53695">
              <w:rPr>
                <w:sz w:val="20"/>
                <w:szCs w:val="20"/>
                <w:lang w:val="es-419"/>
              </w:rPr>
              <w:t>99</w:t>
            </w:r>
          </w:p>
        </w:tc>
      </w:tr>
      <w:tr w:rsidR="0077252E" w:rsidRPr="00D53695" w14:paraId="1F2CED87"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72E2E5AA" w14:textId="77777777" w:rsidR="0077252E" w:rsidRPr="00D53695" w:rsidRDefault="0077252E" w:rsidP="00380D8C">
            <w:pPr>
              <w:jc w:val="left"/>
              <w:rPr>
                <w:sz w:val="20"/>
                <w:szCs w:val="20"/>
                <w:lang w:val="es-419"/>
              </w:rPr>
            </w:pPr>
            <w:r w:rsidRPr="00D53695">
              <w:rPr>
                <w:sz w:val="20"/>
                <w:szCs w:val="20"/>
                <w:lang w:val="es-419"/>
              </w:rPr>
              <w:t>2009</w:t>
            </w:r>
          </w:p>
        </w:tc>
        <w:tc>
          <w:tcPr>
            <w:tcW w:w="1221" w:type="dxa"/>
            <w:tcBorders>
              <w:top w:val="nil"/>
              <w:left w:val="nil"/>
              <w:bottom w:val="single" w:sz="4" w:space="0" w:color="auto"/>
              <w:right w:val="single" w:sz="4" w:space="0" w:color="auto"/>
            </w:tcBorders>
            <w:shd w:val="clear" w:color="auto" w:fill="auto"/>
            <w:noWrap/>
            <w:hideMark/>
          </w:tcPr>
          <w:p w14:paraId="0591A498" w14:textId="77777777" w:rsidR="0077252E" w:rsidRPr="00D53695" w:rsidRDefault="0077252E" w:rsidP="00380D8C">
            <w:pPr>
              <w:jc w:val="right"/>
              <w:rPr>
                <w:sz w:val="20"/>
                <w:szCs w:val="20"/>
                <w:lang w:val="es-419"/>
              </w:rPr>
            </w:pPr>
            <w:r w:rsidRPr="00D53695">
              <w:rPr>
                <w:sz w:val="20"/>
                <w:szCs w:val="20"/>
                <w:lang w:val="es-419"/>
              </w:rPr>
              <w:t>70</w:t>
            </w:r>
          </w:p>
        </w:tc>
        <w:tc>
          <w:tcPr>
            <w:tcW w:w="1221" w:type="dxa"/>
            <w:tcBorders>
              <w:top w:val="nil"/>
              <w:left w:val="nil"/>
              <w:bottom w:val="single" w:sz="4" w:space="0" w:color="auto"/>
              <w:right w:val="single" w:sz="4" w:space="0" w:color="auto"/>
            </w:tcBorders>
            <w:shd w:val="clear" w:color="auto" w:fill="auto"/>
            <w:noWrap/>
            <w:hideMark/>
          </w:tcPr>
          <w:p w14:paraId="3F641C2F" w14:textId="77777777" w:rsidR="0077252E" w:rsidRPr="00D53695" w:rsidRDefault="0077252E" w:rsidP="00380D8C">
            <w:pPr>
              <w:jc w:val="right"/>
              <w:rPr>
                <w:sz w:val="20"/>
                <w:szCs w:val="20"/>
                <w:lang w:val="es-419"/>
              </w:rPr>
            </w:pPr>
            <w:r w:rsidRPr="00D53695">
              <w:rPr>
                <w:sz w:val="20"/>
                <w:szCs w:val="20"/>
                <w:lang w:val="es-419"/>
              </w:rPr>
              <w:t>68</w:t>
            </w:r>
          </w:p>
        </w:tc>
        <w:tc>
          <w:tcPr>
            <w:tcW w:w="1158" w:type="dxa"/>
            <w:tcBorders>
              <w:top w:val="nil"/>
              <w:left w:val="nil"/>
              <w:bottom w:val="single" w:sz="4" w:space="0" w:color="auto"/>
              <w:right w:val="single" w:sz="4" w:space="0" w:color="auto"/>
            </w:tcBorders>
            <w:shd w:val="clear" w:color="auto" w:fill="auto"/>
            <w:noWrap/>
            <w:hideMark/>
          </w:tcPr>
          <w:p w14:paraId="7E99FD0E" w14:textId="77777777" w:rsidR="0077252E" w:rsidRPr="00D53695" w:rsidRDefault="0077252E" w:rsidP="00380D8C">
            <w:pPr>
              <w:jc w:val="right"/>
              <w:rPr>
                <w:sz w:val="20"/>
                <w:szCs w:val="20"/>
                <w:lang w:val="es-419"/>
              </w:rPr>
            </w:pPr>
            <w:r w:rsidRPr="00D53695">
              <w:rPr>
                <w:sz w:val="20"/>
                <w:szCs w:val="20"/>
                <w:lang w:val="es-419"/>
              </w:rPr>
              <w:t>97</w:t>
            </w:r>
          </w:p>
        </w:tc>
        <w:tc>
          <w:tcPr>
            <w:tcW w:w="1350" w:type="dxa"/>
            <w:tcBorders>
              <w:top w:val="nil"/>
              <w:left w:val="nil"/>
              <w:bottom w:val="single" w:sz="4" w:space="0" w:color="auto"/>
              <w:right w:val="single" w:sz="4" w:space="0" w:color="auto"/>
            </w:tcBorders>
            <w:shd w:val="clear" w:color="auto" w:fill="auto"/>
            <w:noWrap/>
            <w:hideMark/>
          </w:tcPr>
          <w:p w14:paraId="748DF4F3" w14:textId="77777777" w:rsidR="0077252E" w:rsidRPr="00D53695" w:rsidRDefault="0077252E" w:rsidP="00380D8C">
            <w:pPr>
              <w:jc w:val="right"/>
              <w:rPr>
                <w:sz w:val="20"/>
                <w:szCs w:val="20"/>
                <w:lang w:val="es-419"/>
              </w:rPr>
            </w:pPr>
            <w:r w:rsidRPr="00D53695">
              <w:rPr>
                <w:sz w:val="20"/>
                <w:szCs w:val="20"/>
                <w:lang w:val="es-419"/>
              </w:rPr>
              <w:t>15 409 470</w:t>
            </w:r>
          </w:p>
        </w:tc>
        <w:tc>
          <w:tcPr>
            <w:tcW w:w="1260" w:type="dxa"/>
            <w:tcBorders>
              <w:top w:val="nil"/>
              <w:left w:val="nil"/>
              <w:bottom w:val="single" w:sz="4" w:space="0" w:color="auto"/>
              <w:right w:val="single" w:sz="4" w:space="0" w:color="auto"/>
            </w:tcBorders>
            <w:shd w:val="clear" w:color="auto" w:fill="auto"/>
            <w:noWrap/>
            <w:hideMark/>
          </w:tcPr>
          <w:p w14:paraId="04FAF9A7" w14:textId="77777777" w:rsidR="0077252E" w:rsidRPr="00D53695" w:rsidRDefault="0077252E" w:rsidP="00380D8C">
            <w:pPr>
              <w:jc w:val="right"/>
              <w:rPr>
                <w:sz w:val="20"/>
                <w:szCs w:val="20"/>
                <w:lang w:val="es-419"/>
              </w:rPr>
            </w:pPr>
            <w:r w:rsidRPr="00D53695">
              <w:rPr>
                <w:sz w:val="20"/>
                <w:szCs w:val="20"/>
                <w:lang w:val="es-419"/>
              </w:rPr>
              <w:t>14 669 645</w:t>
            </w:r>
          </w:p>
        </w:tc>
        <w:tc>
          <w:tcPr>
            <w:tcW w:w="1221" w:type="dxa"/>
            <w:tcBorders>
              <w:top w:val="nil"/>
              <w:left w:val="nil"/>
              <w:bottom w:val="single" w:sz="4" w:space="0" w:color="auto"/>
              <w:right w:val="single" w:sz="4" w:space="0" w:color="auto"/>
            </w:tcBorders>
            <w:shd w:val="clear" w:color="auto" w:fill="auto"/>
            <w:noWrap/>
            <w:hideMark/>
          </w:tcPr>
          <w:p w14:paraId="2B483A62" w14:textId="77777777" w:rsidR="0077252E" w:rsidRPr="00D53695" w:rsidRDefault="0077252E" w:rsidP="00380D8C">
            <w:pPr>
              <w:jc w:val="right"/>
              <w:rPr>
                <w:sz w:val="20"/>
                <w:szCs w:val="20"/>
                <w:lang w:val="es-419"/>
              </w:rPr>
            </w:pPr>
            <w:r w:rsidRPr="00D53695">
              <w:rPr>
                <w:sz w:val="20"/>
                <w:szCs w:val="20"/>
                <w:lang w:val="es-419"/>
              </w:rPr>
              <w:t>739 825</w:t>
            </w:r>
          </w:p>
        </w:tc>
        <w:tc>
          <w:tcPr>
            <w:tcW w:w="1222" w:type="dxa"/>
            <w:tcBorders>
              <w:top w:val="nil"/>
              <w:left w:val="nil"/>
              <w:bottom w:val="single" w:sz="4" w:space="0" w:color="auto"/>
              <w:right w:val="single" w:sz="4" w:space="0" w:color="auto"/>
            </w:tcBorders>
            <w:shd w:val="clear" w:color="auto" w:fill="auto"/>
            <w:noWrap/>
            <w:hideMark/>
          </w:tcPr>
          <w:p w14:paraId="0CF49CB8" w14:textId="77777777" w:rsidR="0077252E" w:rsidRPr="00D53695" w:rsidRDefault="0077252E" w:rsidP="00380D8C">
            <w:pPr>
              <w:jc w:val="right"/>
              <w:rPr>
                <w:sz w:val="20"/>
                <w:szCs w:val="20"/>
                <w:lang w:val="es-419"/>
              </w:rPr>
            </w:pPr>
            <w:r w:rsidRPr="00D53695">
              <w:rPr>
                <w:sz w:val="20"/>
                <w:szCs w:val="20"/>
                <w:lang w:val="es-419"/>
              </w:rPr>
              <w:t>95</w:t>
            </w:r>
          </w:p>
        </w:tc>
      </w:tr>
      <w:tr w:rsidR="0077252E" w:rsidRPr="00D53695" w14:paraId="0904384B"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19A10DBE" w14:textId="77777777" w:rsidR="0077252E" w:rsidRPr="00D53695" w:rsidRDefault="0077252E" w:rsidP="00380D8C">
            <w:pPr>
              <w:jc w:val="left"/>
              <w:rPr>
                <w:sz w:val="20"/>
                <w:szCs w:val="20"/>
                <w:lang w:val="es-419"/>
              </w:rPr>
            </w:pPr>
            <w:r w:rsidRPr="00D53695">
              <w:rPr>
                <w:sz w:val="20"/>
                <w:szCs w:val="20"/>
                <w:lang w:val="es-419"/>
              </w:rPr>
              <w:t>2010</w:t>
            </w:r>
          </w:p>
        </w:tc>
        <w:tc>
          <w:tcPr>
            <w:tcW w:w="1221" w:type="dxa"/>
            <w:tcBorders>
              <w:top w:val="nil"/>
              <w:left w:val="nil"/>
              <w:bottom w:val="single" w:sz="4" w:space="0" w:color="auto"/>
              <w:right w:val="single" w:sz="4" w:space="0" w:color="auto"/>
            </w:tcBorders>
            <w:shd w:val="clear" w:color="auto" w:fill="auto"/>
            <w:noWrap/>
            <w:hideMark/>
          </w:tcPr>
          <w:p w14:paraId="5298E041" w14:textId="77777777" w:rsidR="0077252E" w:rsidRPr="00D53695" w:rsidRDefault="0077252E" w:rsidP="00380D8C">
            <w:pPr>
              <w:jc w:val="right"/>
              <w:rPr>
                <w:sz w:val="20"/>
                <w:szCs w:val="20"/>
                <w:lang w:val="es-419"/>
              </w:rPr>
            </w:pPr>
            <w:r w:rsidRPr="00D53695">
              <w:rPr>
                <w:sz w:val="20"/>
                <w:szCs w:val="20"/>
                <w:lang w:val="es-419"/>
              </w:rPr>
              <w:t>71</w:t>
            </w:r>
          </w:p>
        </w:tc>
        <w:tc>
          <w:tcPr>
            <w:tcW w:w="1221" w:type="dxa"/>
            <w:tcBorders>
              <w:top w:val="nil"/>
              <w:left w:val="nil"/>
              <w:bottom w:val="single" w:sz="4" w:space="0" w:color="auto"/>
              <w:right w:val="single" w:sz="4" w:space="0" w:color="auto"/>
            </w:tcBorders>
            <w:shd w:val="clear" w:color="auto" w:fill="auto"/>
            <w:noWrap/>
            <w:hideMark/>
          </w:tcPr>
          <w:p w14:paraId="4DDFFA39" w14:textId="77777777" w:rsidR="0077252E" w:rsidRPr="00D53695" w:rsidRDefault="0077252E" w:rsidP="00380D8C">
            <w:pPr>
              <w:jc w:val="right"/>
              <w:rPr>
                <w:sz w:val="20"/>
                <w:szCs w:val="20"/>
                <w:lang w:val="es-419"/>
              </w:rPr>
            </w:pPr>
            <w:r w:rsidRPr="00D53695">
              <w:rPr>
                <w:sz w:val="20"/>
                <w:szCs w:val="20"/>
                <w:lang w:val="es-419"/>
              </w:rPr>
              <w:t>65</w:t>
            </w:r>
          </w:p>
        </w:tc>
        <w:tc>
          <w:tcPr>
            <w:tcW w:w="1158" w:type="dxa"/>
            <w:tcBorders>
              <w:top w:val="nil"/>
              <w:left w:val="nil"/>
              <w:bottom w:val="single" w:sz="4" w:space="0" w:color="auto"/>
              <w:right w:val="single" w:sz="4" w:space="0" w:color="auto"/>
            </w:tcBorders>
            <w:shd w:val="clear" w:color="auto" w:fill="auto"/>
            <w:noWrap/>
            <w:hideMark/>
          </w:tcPr>
          <w:p w14:paraId="248F4A08" w14:textId="77777777" w:rsidR="0077252E" w:rsidRPr="00D53695" w:rsidRDefault="0077252E" w:rsidP="00380D8C">
            <w:pPr>
              <w:jc w:val="right"/>
              <w:rPr>
                <w:sz w:val="20"/>
                <w:szCs w:val="20"/>
                <w:lang w:val="es-419"/>
              </w:rPr>
            </w:pPr>
            <w:r w:rsidRPr="00D53695">
              <w:rPr>
                <w:sz w:val="20"/>
                <w:szCs w:val="20"/>
                <w:lang w:val="es-419"/>
              </w:rPr>
              <w:t>92</w:t>
            </w:r>
          </w:p>
        </w:tc>
        <w:tc>
          <w:tcPr>
            <w:tcW w:w="1350" w:type="dxa"/>
            <w:tcBorders>
              <w:top w:val="nil"/>
              <w:left w:val="nil"/>
              <w:bottom w:val="single" w:sz="4" w:space="0" w:color="auto"/>
              <w:right w:val="single" w:sz="4" w:space="0" w:color="auto"/>
            </w:tcBorders>
            <w:shd w:val="clear" w:color="auto" w:fill="auto"/>
            <w:noWrap/>
            <w:hideMark/>
          </w:tcPr>
          <w:p w14:paraId="2817C8E9" w14:textId="77777777" w:rsidR="0077252E" w:rsidRPr="00D53695" w:rsidRDefault="0077252E" w:rsidP="00380D8C">
            <w:pPr>
              <w:jc w:val="right"/>
              <w:rPr>
                <w:sz w:val="20"/>
                <w:szCs w:val="20"/>
                <w:lang w:val="es-419"/>
              </w:rPr>
            </w:pPr>
            <w:r w:rsidRPr="00D53695">
              <w:rPr>
                <w:sz w:val="20"/>
                <w:szCs w:val="20"/>
                <w:lang w:val="es-419"/>
              </w:rPr>
              <w:t>46 729 483</w:t>
            </w:r>
          </w:p>
        </w:tc>
        <w:tc>
          <w:tcPr>
            <w:tcW w:w="1260" w:type="dxa"/>
            <w:tcBorders>
              <w:top w:val="nil"/>
              <w:left w:val="nil"/>
              <w:bottom w:val="single" w:sz="4" w:space="0" w:color="auto"/>
              <w:right w:val="single" w:sz="4" w:space="0" w:color="auto"/>
            </w:tcBorders>
            <w:shd w:val="clear" w:color="auto" w:fill="auto"/>
            <w:noWrap/>
            <w:hideMark/>
          </w:tcPr>
          <w:p w14:paraId="3383485F" w14:textId="77777777" w:rsidR="0077252E" w:rsidRPr="00D53695" w:rsidRDefault="0077252E" w:rsidP="00380D8C">
            <w:pPr>
              <w:jc w:val="right"/>
              <w:rPr>
                <w:sz w:val="20"/>
                <w:szCs w:val="20"/>
                <w:lang w:val="es-419"/>
              </w:rPr>
            </w:pPr>
            <w:r w:rsidRPr="00D53695">
              <w:rPr>
                <w:sz w:val="20"/>
                <w:szCs w:val="20"/>
                <w:lang w:val="es-419"/>
              </w:rPr>
              <w:t>43 977 296</w:t>
            </w:r>
          </w:p>
        </w:tc>
        <w:tc>
          <w:tcPr>
            <w:tcW w:w="1221" w:type="dxa"/>
            <w:tcBorders>
              <w:top w:val="nil"/>
              <w:left w:val="nil"/>
              <w:bottom w:val="single" w:sz="4" w:space="0" w:color="auto"/>
              <w:right w:val="single" w:sz="4" w:space="0" w:color="auto"/>
            </w:tcBorders>
            <w:shd w:val="clear" w:color="auto" w:fill="auto"/>
            <w:noWrap/>
            <w:hideMark/>
          </w:tcPr>
          <w:p w14:paraId="4E7C210E" w14:textId="77777777" w:rsidR="0077252E" w:rsidRPr="00D53695" w:rsidRDefault="0077252E" w:rsidP="00380D8C">
            <w:pPr>
              <w:jc w:val="right"/>
              <w:rPr>
                <w:sz w:val="20"/>
                <w:szCs w:val="20"/>
                <w:lang w:val="es-419"/>
              </w:rPr>
            </w:pPr>
            <w:r w:rsidRPr="00D53695">
              <w:rPr>
                <w:sz w:val="20"/>
                <w:szCs w:val="20"/>
                <w:lang w:val="es-419"/>
              </w:rPr>
              <w:t>2 752 187</w:t>
            </w:r>
          </w:p>
        </w:tc>
        <w:tc>
          <w:tcPr>
            <w:tcW w:w="1222" w:type="dxa"/>
            <w:tcBorders>
              <w:top w:val="nil"/>
              <w:left w:val="nil"/>
              <w:bottom w:val="single" w:sz="4" w:space="0" w:color="auto"/>
              <w:right w:val="single" w:sz="4" w:space="0" w:color="auto"/>
            </w:tcBorders>
            <w:shd w:val="clear" w:color="auto" w:fill="auto"/>
            <w:noWrap/>
            <w:hideMark/>
          </w:tcPr>
          <w:p w14:paraId="0B0CE6F0" w14:textId="77777777" w:rsidR="0077252E" w:rsidRPr="00D53695" w:rsidRDefault="0077252E" w:rsidP="00380D8C">
            <w:pPr>
              <w:jc w:val="right"/>
              <w:rPr>
                <w:sz w:val="20"/>
                <w:szCs w:val="20"/>
                <w:lang w:val="es-419"/>
              </w:rPr>
            </w:pPr>
            <w:r w:rsidRPr="00D53695">
              <w:rPr>
                <w:sz w:val="20"/>
                <w:szCs w:val="20"/>
                <w:lang w:val="es-419"/>
              </w:rPr>
              <w:t>94</w:t>
            </w:r>
          </w:p>
        </w:tc>
      </w:tr>
      <w:tr w:rsidR="0077252E" w:rsidRPr="00D53695" w14:paraId="059904F5"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01F04415" w14:textId="77777777" w:rsidR="0077252E" w:rsidRPr="00D53695" w:rsidRDefault="0077252E" w:rsidP="00380D8C">
            <w:pPr>
              <w:jc w:val="left"/>
              <w:rPr>
                <w:sz w:val="20"/>
                <w:szCs w:val="20"/>
                <w:lang w:val="es-419"/>
              </w:rPr>
            </w:pPr>
            <w:r w:rsidRPr="00D53695">
              <w:rPr>
                <w:sz w:val="20"/>
                <w:szCs w:val="20"/>
                <w:lang w:val="es-419"/>
              </w:rPr>
              <w:t>2011</w:t>
            </w:r>
          </w:p>
        </w:tc>
        <w:tc>
          <w:tcPr>
            <w:tcW w:w="1221" w:type="dxa"/>
            <w:tcBorders>
              <w:top w:val="nil"/>
              <w:left w:val="nil"/>
              <w:bottom w:val="single" w:sz="4" w:space="0" w:color="auto"/>
              <w:right w:val="single" w:sz="4" w:space="0" w:color="auto"/>
            </w:tcBorders>
            <w:shd w:val="clear" w:color="auto" w:fill="auto"/>
            <w:noWrap/>
            <w:hideMark/>
          </w:tcPr>
          <w:p w14:paraId="79707AE5" w14:textId="77777777" w:rsidR="0077252E" w:rsidRPr="00D53695" w:rsidRDefault="0077252E" w:rsidP="00380D8C">
            <w:pPr>
              <w:jc w:val="right"/>
              <w:rPr>
                <w:sz w:val="20"/>
                <w:szCs w:val="20"/>
                <w:lang w:val="es-419"/>
              </w:rPr>
            </w:pPr>
            <w:r w:rsidRPr="00D53695">
              <w:rPr>
                <w:sz w:val="20"/>
                <w:szCs w:val="20"/>
                <w:lang w:val="es-419"/>
              </w:rPr>
              <w:t>72</w:t>
            </w:r>
          </w:p>
        </w:tc>
        <w:tc>
          <w:tcPr>
            <w:tcW w:w="1221" w:type="dxa"/>
            <w:tcBorders>
              <w:top w:val="nil"/>
              <w:left w:val="nil"/>
              <w:bottom w:val="single" w:sz="4" w:space="0" w:color="auto"/>
              <w:right w:val="single" w:sz="4" w:space="0" w:color="auto"/>
            </w:tcBorders>
            <w:shd w:val="clear" w:color="auto" w:fill="auto"/>
            <w:noWrap/>
            <w:hideMark/>
          </w:tcPr>
          <w:p w14:paraId="6B2795E8" w14:textId="77777777" w:rsidR="0077252E" w:rsidRPr="00D53695" w:rsidRDefault="0077252E" w:rsidP="00380D8C">
            <w:pPr>
              <w:jc w:val="right"/>
              <w:rPr>
                <w:sz w:val="20"/>
                <w:szCs w:val="20"/>
                <w:lang w:val="es-419"/>
              </w:rPr>
            </w:pPr>
            <w:r w:rsidRPr="00D53695">
              <w:rPr>
                <w:sz w:val="20"/>
                <w:szCs w:val="20"/>
                <w:lang w:val="es-419"/>
              </w:rPr>
              <w:t>65</w:t>
            </w:r>
          </w:p>
        </w:tc>
        <w:tc>
          <w:tcPr>
            <w:tcW w:w="1158" w:type="dxa"/>
            <w:tcBorders>
              <w:top w:val="nil"/>
              <w:left w:val="nil"/>
              <w:bottom w:val="single" w:sz="4" w:space="0" w:color="auto"/>
              <w:right w:val="single" w:sz="4" w:space="0" w:color="auto"/>
            </w:tcBorders>
            <w:shd w:val="clear" w:color="auto" w:fill="auto"/>
            <w:noWrap/>
            <w:hideMark/>
          </w:tcPr>
          <w:p w14:paraId="68AED9A5" w14:textId="77777777" w:rsidR="0077252E" w:rsidRPr="00D53695" w:rsidRDefault="0077252E" w:rsidP="00380D8C">
            <w:pPr>
              <w:jc w:val="right"/>
              <w:rPr>
                <w:sz w:val="20"/>
                <w:szCs w:val="20"/>
                <w:lang w:val="es-419"/>
              </w:rPr>
            </w:pPr>
            <w:r w:rsidRPr="00D53695">
              <w:rPr>
                <w:sz w:val="20"/>
                <w:szCs w:val="20"/>
                <w:lang w:val="es-419"/>
              </w:rPr>
              <w:t>90</w:t>
            </w:r>
          </w:p>
        </w:tc>
        <w:tc>
          <w:tcPr>
            <w:tcW w:w="1350" w:type="dxa"/>
            <w:tcBorders>
              <w:top w:val="nil"/>
              <w:left w:val="nil"/>
              <w:bottom w:val="single" w:sz="4" w:space="0" w:color="auto"/>
              <w:right w:val="single" w:sz="4" w:space="0" w:color="auto"/>
            </w:tcBorders>
            <w:shd w:val="clear" w:color="auto" w:fill="auto"/>
            <w:noWrap/>
            <w:hideMark/>
          </w:tcPr>
          <w:p w14:paraId="16E06C3B" w14:textId="77777777" w:rsidR="0077252E" w:rsidRPr="00D53695" w:rsidRDefault="0077252E" w:rsidP="00380D8C">
            <w:pPr>
              <w:jc w:val="right"/>
              <w:rPr>
                <w:sz w:val="20"/>
                <w:szCs w:val="20"/>
                <w:lang w:val="es-419"/>
              </w:rPr>
            </w:pPr>
            <w:r w:rsidRPr="00D53695">
              <w:rPr>
                <w:sz w:val="20"/>
                <w:szCs w:val="20"/>
                <w:lang w:val="es-419"/>
              </w:rPr>
              <w:t>76 775 116</w:t>
            </w:r>
          </w:p>
        </w:tc>
        <w:tc>
          <w:tcPr>
            <w:tcW w:w="1260" w:type="dxa"/>
            <w:tcBorders>
              <w:top w:val="nil"/>
              <w:left w:val="nil"/>
              <w:bottom w:val="single" w:sz="4" w:space="0" w:color="auto"/>
              <w:right w:val="single" w:sz="4" w:space="0" w:color="auto"/>
            </w:tcBorders>
            <w:shd w:val="clear" w:color="auto" w:fill="auto"/>
            <w:noWrap/>
            <w:hideMark/>
          </w:tcPr>
          <w:p w14:paraId="3AA4CC61" w14:textId="77777777" w:rsidR="0077252E" w:rsidRPr="00D53695" w:rsidRDefault="0077252E" w:rsidP="00380D8C">
            <w:pPr>
              <w:jc w:val="right"/>
              <w:rPr>
                <w:sz w:val="20"/>
                <w:szCs w:val="20"/>
                <w:lang w:val="es-419"/>
              </w:rPr>
            </w:pPr>
            <w:r w:rsidRPr="00D53695">
              <w:rPr>
                <w:sz w:val="20"/>
                <w:szCs w:val="20"/>
                <w:lang w:val="es-419"/>
              </w:rPr>
              <w:t>70 551 160</w:t>
            </w:r>
          </w:p>
        </w:tc>
        <w:tc>
          <w:tcPr>
            <w:tcW w:w="1221" w:type="dxa"/>
            <w:tcBorders>
              <w:top w:val="nil"/>
              <w:left w:val="nil"/>
              <w:bottom w:val="single" w:sz="4" w:space="0" w:color="auto"/>
              <w:right w:val="single" w:sz="4" w:space="0" w:color="auto"/>
            </w:tcBorders>
            <w:shd w:val="clear" w:color="auto" w:fill="auto"/>
            <w:noWrap/>
            <w:hideMark/>
          </w:tcPr>
          <w:p w14:paraId="5F4180E0" w14:textId="77777777" w:rsidR="0077252E" w:rsidRPr="00D53695" w:rsidRDefault="0077252E" w:rsidP="00380D8C">
            <w:pPr>
              <w:jc w:val="right"/>
              <w:rPr>
                <w:sz w:val="20"/>
                <w:szCs w:val="20"/>
                <w:lang w:val="es-419"/>
              </w:rPr>
            </w:pPr>
            <w:r w:rsidRPr="00D53695">
              <w:rPr>
                <w:sz w:val="20"/>
                <w:szCs w:val="20"/>
                <w:lang w:val="es-419"/>
              </w:rPr>
              <w:t>6 223 956</w:t>
            </w:r>
          </w:p>
        </w:tc>
        <w:tc>
          <w:tcPr>
            <w:tcW w:w="1222" w:type="dxa"/>
            <w:tcBorders>
              <w:top w:val="nil"/>
              <w:left w:val="nil"/>
              <w:bottom w:val="single" w:sz="4" w:space="0" w:color="auto"/>
              <w:right w:val="single" w:sz="4" w:space="0" w:color="auto"/>
            </w:tcBorders>
            <w:shd w:val="clear" w:color="auto" w:fill="auto"/>
            <w:noWrap/>
            <w:hideMark/>
          </w:tcPr>
          <w:p w14:paraId="6EF9F0D5" w14:textId="77777777" w:rsidR="0077252E" w:rsidRPr="00D53695" w:rsidRDefault="0077252E" w:rsidP="00380D8C">
            <w:pPr>
              <w:jc w:val="right"/>
              <w:rPr>
                <w:sz w:val="20"/>
                <w:szCs w:val="20"/>
                <w:lang w:val="es-419"/>
              </w:rPr>
            </w:pPr>
            <w:r w:rsidRPr="00D53695">
              <w:rPr>
                <w:sz w:val="20"/>
                <w:szCs w:val="20"/>
                <w:lang w:val="es-419"/>
              </w:rPr>
              <w:t>92</w:t>
            </w:r>
          </w:p>
        </w:tc>
      </w:tr>
      <w:tr w:rsidR="0077252E" w:rsidRPr="00D53695" w14:paraId="2979F2A8"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5A5FDBEE" w14:textId="77777777" w:rsidR="0077252E" w:rsidRPr="00D53695" w:rsidRDefault="0077252E" w:rsidP="00380D8C">
            <w:pPr>
              <w:jc w:val="left"/>
              <w:rPr>
                <w:sz w:val="20"/>
                <w:szCs w:val="20"/>
                <w:lang w:val="es-419"/>
              </w:rPr>
            </w:pPr>
            <w:r w:rsidRPr="00D53695">
              <w:rPr>
                <w:sz w:val="20"/>
                <w:szCs w:val="20"/>
                <w:lang w:val="es-419"/>
              </w:rPr>
              <w:t>2012</w:t>
            </w:r>
          </w:p>
        </w:tc>
        <w:tc>
          <w:tcPr>
            <w:tcW w:w="1221" w:type="dxa"/>
            <w:tcBorders>
              <w:top w:val="nil"/>
              <w:left w:val="nil"/>
              <w:bottom w:val="single" w:sz="4" w:space="0" w:color="auto"/>
              <w:right w:val="single" w:sz="4" w:space="0" w:color="auto"/>
            </w:tcBorders>
            <w:shd w:val="clear" w:color="auto" w:fill="auto"/>
            <w:noWrap/>
            <w:hideMark/>
          </w:tcPr>
          <w:p w14:paraId="2A852AC1" w14:textId="77777777" w:rsidR="0077252E" w:rsidRPr="00D53695" w:rsidRDefault="0077252E" w:rsidP="00380D8C">
            <w:pPr>
              <w:jc w:val="right"/>
              <w:rPr>
                <w:sz w:val="20"/>
                <w:szCs w:val="20"/>
                <w:lang w:val="es-419"/>
              </w:rPr>
            </w:pPr>
            <w:r w:rsidRPr="00D53695">
              <w:rPr>
                <w:sz w:val="20"/>
                <w:szCs w:val="20"/>
                <w:lang w:val="es-419"/>
              </w:rPr>
              <w:t>53</w:t>
            </w:r>
          </w:p>
        </w:tc>
        <w:tc>
          <w:tcPr>
            <w:tcW w:w="1221" w:type="dxa"/>
            <w:tcBorders>
              <w:top w:val="nil"/>
              <w:left w:val="nil"/>
              <w:bottom w:val="single" w:sz="4" w:space="0" w:color="auto"/>
              <w:right w:val="single" w:sz="4" w:space="0" w:color="auto"/>
            </w:tcBorders>
            <w:shd w:val="clear" w:color="auto" w:fill="auto"/>
            <w:noWrap/>
            <w:hideMark/>
          </w:tcPr>
          <w:p w14:paraId="51C5FA2A" w14:textId="77777777" w:rsidR="0077252E" w:rsidRPr="00D53695" w:rsidRDefault="0077252E" w:rsidP="00380D8C">
            <w:pPr>
              <w:jc w:val="right"/>
              <w:rPr>
                <w:sz w:val="20"/>
                <w:szCs w:val="20"/>
                <w:lang w:val="es-419"/>
              </w:rPr>
            </w:pPr>
            <w:r w:rsidRPr="00D53695">
              <w:rPr>
                <w:sz w:val="20"/>
                <w:szCs w:val="20"/>
                <w:lang w:val="es-419"/>
              </w:rPr>
              <w:t>40</w:t>
            </w:r>
          </w:p>
        </w:tc>
        <w:tc>
          <w:tcPr>
            <w:tcW w:w="1158" w:type="dxa"/>
            <w:tcBorders>
              <w:top w:val="nil"/>
              <w:left w:val="nil"/>
              <w:bottom w:val="single" w:sz="4" w:space="0" w:color="auto"/>
              <w:right w:val="single" w:sz="4" w:space="0" w:color="auto"/>
            </w:tcBorders>
            <w:shd w:val="clear" w:color="auto" w:fill="auto"/>
            <w:noWrap/>
            <w:hideMark/>
          </w:tcPr>
          <w:p w14:paraId="331B051C" w14:textId="77777777" w:rsidR="0077252E" w:rsidRPr="00D53695" w:rsidRDefault="0077252E" w:rsidP="00380D8C">
            <w:pPr>
              <w:jc w:val="right"/>
              <w:rPr>
                <w:sz w:val="20"/>
                <w:szCs w:val="20"/>
                <w:lang w:val="es-419"/>
              </w:rPr>
            </w:pPr>
            <w:r w:rsidRPr="00D53695">
              <w:rPr>
                <w:sz w:val="20"/>
                <w:szCs w:val="20"/>
                <w:lang w:val="es-419"/>
              </w:rPr>
              <w:t>75</w:t>
            </w:r>
          </w:p>
        </w:tc>
        <w:tc>
          <w:tcPr>
            <w:tcW w:w="1350" w:type="dxa"/>
            <w:tcBorders>
              <w:top w:val="nil"/>
              <w:left w:val="nil"/>
              <w:bottom w:val="single" w:sz="4" w:space="0" w:color="auto"/>
              <w:right w:val="single" w:sz="4" w:space="0" w:color="auto"/>
            </w:tcBorders>
            <w:shd w:val="clear" w:color="auto" w:fill="auto"/>
            <w:noWrap/>
            <w:hideMark/>
          </w:tcPr>
          <w:p w14:paraId="2E9FD392" w14:textId="77777777" w:rsidR="0077252E" w:rsidRPr="00D53695" w:rsidRDefault="0077252E" w:rsidP="00380D8C">
            <w:pPr>
              <w:jc w:val="right"/>
              <w:rPr>
                <w:sz w:val="20"/>
                <w:szCs w:val="20"/>
                <w:lang w:val="es-419"/>
              </w:rPr>
            </w:pPr>
            <w:r w:rsidRPr="00D53695">
              <w:rPr>
                <w:sz w:val="20"/>
                <w:szCs w:val="20"/>
                <w:lang w:val="es-419"/>
              </w:rPr>
              <w:t>32 963 759</w:t>
            </w:r>
          </w:p>
        </w:tc>
        <w:tc>
          <w:tcPr>
            <w:tcW w:w="1260" w:type="dxa"/>
            <w:tcBorders>
              <w:top w:val="nil"/>
              <w:left w:val="nil"/>
              <w:bottom w:val="single" w:sz="4" w:space="0" w:color="auto"/>
              <w:right w:val="single" w:sz="4" w:space="0" w:color="auto"/>
            </w:tcBorders>
            <w:shd w:val="clear" w:color="auto" w:fill="auto"/>
            <w:noWrap/>
            <w:hideMark/>
          </w:tcPr>
          <w:p w14:paraId="44845E0F" w14:textId="77777777" w:rsidR="0077252E" w:rsidRPr="00D53695" w:rsidRDefault="0077252E" w:rsidP="00380D8C">
            <w:pPr>
              <w:jc w:val="right"/>
              <w:rPr>
                <w:sz w:val="20"/>
                <w:szCs w:val="20"/>
                <w:lang w:val="es-419"/>
              </w:rPr>
            </w:pPr>
            <w:r w:rsidRPr="00D53695">
              <w:rPr>
                <w:sz w:val="20"/>
                <w:szCs w:val="20"/>
                <w:lang w:val="es-419"/>
              </w:rPr>
              <w:t>29 520 448</w:t>
            </w:r>
          </w:p>
        </w:tc>
        <w:tc>
          <w:tcPr>
            <w:tcW w:w="1221" w:type="dxa"/>
            <w:tcBorders>
              <w:top w:val="nil"/>
              <w:left w:val="nil"/>
              <w:bottom w:val="single" w:sz="4" w:space="0" w:color="auto"/>
              <w:right w:val="single" w:sz="4" w:space="0" w:color="auto"/>
            </w:tcBorders>
            <w:shd w:val="clear" w:color="auto" w:fill="auto"/>
            <w:noWrap/>
            <w:hideMark/>
          </w:tcPr>
          <w:p w14:paraId="25192D02" w14:textId="77777777" w:rsidR="0077252E" w:rsidRPr="00D53695" w:rsidRDefault="0077252E" w:rsidP="00380D8C">
            <w:pPr>
              <w:jc w:val="right"/>
              <w:rPr>
                <w:sz w:val="20"/>
                <w:szCs w:val="20"/>
                <w:lang w:val="es-419"/>
              </w:rPr>
            </w:pPr>
            <w:r w:rsidRPr="00D53695">
              <w:rPr>
                <w:sz w:val="20"/>
                <w:szCs w:val="20"/>
                <w:lang w:val="es-419"/>
              </w:rPr>
              <w:t>3 443 311</w:t>
            </w:r>
          </w:p>
        </w:tc>
        <w:tc>
          <w:tcPr>
            <w:tcW w:w="1222" w:type="dxa"/>
            <w:tcBorders>
              <w:top w:val="nil"/>
              <w:left w:val="nil"/>
              <w:bottom w:val="single" w:sz="4" w:space="0" w:color="auto"/>
              <w:right w:val="single" w:sz="4" w:space="0" w:color="auto"/>
            </w:tcBorders>
            <w:shd w:val="clear" w:color="auto" w:fill="auto"/>
            <w:noWrap/>
            <w:hideMark/>
          </w:tcPr>
          <w:p w14:paraId="51E06B1C" w14:textId="77777777" w:rsidR="0077252E" w:rsidRPr="00D53695" w:rsidRDefault="0077252E" w:rsidP="00380D8C">
            <w:pPr>
              <w:jc w:val="right"/>
              <w:rPr>
                <w:sz w:val="20"/>
                <w:szCs w:val="20"/>
                <w:lang w:val="es-419"/>
              </w:rPr>
            </w:pPr>
            <w:r w:rsidRPr="00D53695">
              <w:rPr>
                <w:sz w:val="20"/>
                <w:szCs w:val="20"/>
                <w:lang w:val="es-419"/>
              </w:rPr>
              <w:t>90</w:t>
            </w:r>
          </w:p>
        </w:tc>
      </w:tr>
      <w:tr w:rsidR="0077252E" w:rsidRPr="00D53695" w14:paraId="222455A2"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465ED692" w14:textId="77777777" w:rsidR="0077252E" w:rsidRPr="00D53695" w:rsidRDefault="0077252E" w:rsidP="00380D8C">
            <w:pPr>
              <w:jc w:val="left"/>
              <w:rPr>
                <w:sz w:val="20"/>
                <w:szCs w:val="20"/>
                <w:lang w:val="es-419"/>
              </w:rPr>
            </w:pPr>
            <w:r w:rsidRPr="00D53695">
              <w:rPr>
                <w:sz w:val="20"/>
                <w:szCs w:val="20"/>
                <w:lang w:val="es-419"/>
              </w:rPr>
              <w:t>2013</w:t>
            </w:r>
          </w:p>
        </w:tc>
        <w:tc>
          <w:tcPr>
            <w:tcW w:w="1221" w:type="dxa"/>
            <w:tcBorders>
              <w:top w:val="nil"/>
              <w:left w:val="nil"/>
              <w:bottom w:val="single" w:sz="4" w:space="0" w:color="auto"/>
              <w:right w:val="single" w:sz="4" w:space="0" w:color="auto"/>
            </w:tcBorders>
            <w:shd w:val="clear" w:color="auto" w:fill="auto"/>
            <w:noWrap/>
            <w:hideMark/>
          </w:tcPr>
          <w:p w14:paraId="3F5A7A14" w14:textId="77777777" w:rsidR="0077252E" w:rsidRPr="00D53695" w:rsidRDefault="0077252E" w:rsidP="00380D8C">
            <w:pPr>
              <w:jc w:val="right"/>
              <w:rPr>
                <w:sz w:val="20"/>
                <w:szCs w:val="20"/>
                <w:lang w:val="es-419"/>
              </w:rPr>
            </w:pPr>
            <w:r w:rsidRPr="00D53695">
              <w:rPr>
                <w:sz w:val="20"/>
                <w:szCs w:val="20"/>
                <w:lang w:val="es-419"/>
              </w:rPr>
              <w:t>37</w:t>
            </w:r>
          </w:p>
        </w:tc>
        <w:tc>
          <w:tcPr>
            <w:tcW w:w="1221" w:type="dxa"/>
            <w:tcBorders>
              <w:top w:val="nil"/>
              <w:left w:val="nil"/>
              <w:bottom w:val="single" w:sz="4" w:space="0" w:color="auto"/>
              <w:right w:val="single" w:sz="4" w:space="0" w:color="auto"/>
            </w:tcBorders>
            <w:shd w:val="clear" w:color="auto" w:fill="auto"/>
            <w:noWrap/>
            <w:hideMark/>
          </w:tcPr>
          <w:p w14:paraId="0D0A1F58" w14:textId="77777777" w:rsidR="0077252E" w:rsidRPr="00D53695" w:rsidRDefault="0077252E" w:rsidP="00380D8C">
            <w:pPr>
              <w:jc w:val="right"/>
              <w:rPr>
                <w:sz w:val="20"/>
                <w:szCs w:val="20"/>
                <w:lang w:val="es-419"/>
              </w:rPr>
            </w:pPr>
            <w:r w:rsidRPr="00D53695">
              <w:rPr>
                <w:sz w:val="20"/>
                <w:szCs w:val="20"/>
                <w:lang w:val="es-419"/>
              </w:rPr>
              <w:t>34</w:t>
            </w:r>
          </w:p>
        </w:tc>
        <w:tc>
          <w:tcPr>
            <w:tcW w:w="1158" w:type="dxa"/>
            <w:tcBorders>
              <w:top w:val="nil"/>
              <w:left w:val="nil"/>
              <w:bottom w:val="single" w:sz="4" w:space="0" w:color="auto"/>
              <w:right w:val="single" w:sz="4" w:space="0" w:color="auto"/>
            </w:tcBorders>
            <w:shd w:val="clear" w:color="auto" w:fill="auto"/>
            <w:noWrap/>
            <w:hideMark/>
          </w:tcPr>
          <w:p w14:paraId="586130C9" w14:textId="77777777" w:rsidR="0077252E" w:rsidRPr="00D53695" w:rsidRDefault="0077252E" w:rsidP="00380D8C">
            <w:pPr>
              <w:jc w:val="right"/>
              <w:rPr>
                <w:sz w:val="20"/>
                <w:szCs w:val="20"/>
                <w:lang w:val="es-419"/>
              </w:rPr>
            </w:pPr>
            <w:r w:rsidRPr="00D53695">
              <w:rPr>
                <w:sz w:val="20"/>
                <w:szCs w:val="20"/>
                <w:lang w:val="es-419"/>
              </w:rPr>
              <w:t>92</w:t>
            </w:r>
          </w:p>
        </w:tc>
        <w:tc>
          <w:tcPr>
            <w:tcW w:w="1350" w:type="dxa"/>
            <w:tcBorders>
              <w:top w:val="nil"/>
              <w:left w:val="nil"/>
              <w:bottom w:val="single" w:sz="4" w:space="0" w:color="auto"/>
              <w:right w:val="single" w:sz="4" w:space="0" w:color="auto"/>
            </w:tcBorders>
            <w:shd w:val="clear" w:color="auto" w:fill="auto"/>
            <w:noWrap/>
            <w:hideMark/>
          </w:tcPr>
          <w:p w14:paraId="2399633E" w14:textId="77777777" w:rsidR="0077252E" w:rsidRPr="00D53695" w:rsidRDefault="0077252E" w:rsidP="00380D8C">
            <w:pPr>
              <w:jc w:val="right"/>
              <w:rPr>
                <w:sz w:val="20"/>
                <w:szCs w:val="20"/>
                <w:lang w:val="es-419"/>
              </w:rPr>
            </w:pPr>
            <w:r w:rsidRPr="00D53695">
              <w:rPr>
                <w:sz w:val="20"/>
                <w:szCs w:val="20"/>
                <w:lang w:val="es-419"/>
              </w:rPr>
              <w:t>31 167 516</w:t>
            </w:r>
          </w:p>
        </w:tc>
        <w:tc>
          <w:tcPr>
            <w:tcW w:w="1260" w:type="dxa"/>
            <w:tcBorders>
              <w:top w:val="nil"/>
              <w:left w:val="nil"/>
              <w:bottom w:val="single" w:sz="4" w:space="0" w:color="auto"/>
              <w:right w:val="single" w:sz="4" w:space="0" w:color="auto"/>
            </w:tcBorders>
            <w:shd w:val="clear" w:color="auto" w:fill="auto"/>
            <w:noWrap/>
            <w:hideMark/>
          </w:tcPr>
          <w:p w14:paraId="4E80FB4B" w14:textId="77777777" w:rsidR="0077252E" w:rsidRPr="00D53695" w:rsidRDefault="0077252E" w:rsidP="00380D8C">
            <w:pPr>
              <w:jc w:val="right"/>
              <w:rPr>
                <w:sz w:val="20"/>
                <w:szCs w:val="20"/>
                <w:lang w:val="es-419"/>
              </w:rPr>
            </w:pPr>
            <w:r w:rsidRPr="00D53695">
              <w:rPr>
                <w:sz w:val="20"/>
                <w:szCs w:val="20"/>
                <w:lang w:val="es-419"/>
              </w:rPr>
              <w:t>29 924 221</w:t>
            </w:r>
          </w:p>
        </w:tc>
        <w:tc>
          <w:tcPr>
            <w:tcW w:w="1221" w:type="dxa"/>
            <w:tcBorders>
              <w:top w:val="nil"/>
              <w:left w:val="nil"/>
              <w:bottom w:val="single" w:sz="4" w:space="0" w:color="auto"/>
              <w:right w:val="single" w:sz="4" w:space="0" w:color="auto"/>
            </w:tcBorders>
            <w:shd w:val="clear" w:color="auto" w:fill="auto"/>
            <w:noWrap/>
            <w:hideMark/>
          </w:tcPr>
          <w:p w14:paraId="453547CF" w14:textId="77777777" w:rsidR="0077252E" w:rsidRPr="00D53695" w:rsidRDefault="0077252E" w:rsidP="00380D8C">
            <w:pPr>
              <w:jc w:val="right"/>
              <w:rPr>
                <w:sz w:val="20"/>
                <w:szCs w:val="20"/>
                <w:lang w:val="es-419"/>
              </w:rPr>
            </w:pPr>
            <w:r w:rsidRPr="00D53695">
              <w:rPr>
                <w:sz w:val="20"/>
                <w:szCs w:val="20"/>
                <w:lang w:val="es-419"/>
              </w:rPr>
              <w:t>1 243 295</w:t>
            </w:r>
          </w:p>
        </w:tc>
        <w:tc>
          <w:tcPr>
            <w:tcW w:w="1222" w:type="dxa"/>
            <w:tcBorders>
              <w:top w:val="nil"/>
              <w:left w:val="nil"/>
              <w:bottom w:val="single" w:sz="4" w:space="0" w:color="auto"/>
              <w:right w:val="single" w:sz="4" w:space="0" w:color="auto"/>
            </w:tcBorders>
            <w:shd w:val="clear" w:color="auto" w:fill="auto"/>
            <w:noWrap/>
            <w:hideMark/>
          </w:tcPr>
          <w:p w14:paraId="2810A8B1" w14:textId="77777777" w:rsidR="0077252E" w:rsidRPr="00D53695" w:rsidRDefault="0077252E" w:rsidP="00380D8C">
            <w:pPr>
              <w:jc w:val="right"/>
              <w:rPr>
                <w:sz w:val="20"/>
                <w:szCs w:val="20"/>
                <w:lang w:val="es-419"/>
              </w:rPr>
            </w:pPr>
            <w:r w:rsidRPr="00D53695">
              <w:rPr>
                <w:sz w:val="20"/>
                <w:szCs w:val="20"/>
                <w:lang w:val="es-419"/>
              </w:rPr>
              <w:t>96</w:t>
            </w:r>
          </w:p>
        </w:tc>
      </w:tr>
      <w:tr w:rsidR="0077252E" w:rsidRPr="00D53695" w14:paraId="773444D3"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66F5FEB1" w14:textId="77777777" w:rsidR="0077252E" w:rsidRPr="00D53695" w:rsidRDefault="0077252E" w:rsidP="00380D8C">
            <w:pPr>
              <w:jc w:val="left"/>
              <w:rPr>
                <w:sz w:val="20"/>
                <w:szCs w:val="20"/>
                <w:lang w:val="es-419"/>
              </w:rPr>
            </w:pPr>
            <w:r w:rsidRPr="00D53695">
              <w:rPr>
                <w:sz w:val="20"/>
                <w:szCs w:val="20"/>
                <w:lang w:val="es-419"/>
              </w:rPr>
              <w:t>2014</w:t>
            </w:r>
          </w:p>
        </w:tc>
        <w:tc>
          <w:tcPr>
            <w:tcW w:w="1221" w:type="dxa"/>
            <w:tcBorders>
              <w:top w:val="nil"/>
              <w:left w:val="nil"/>
              <w:bottom w:val="single" w:sz="4" w:space="0" w:color="auto"/>
              <w:right w:val="single" w:sz="4" w:space="0" w:color="auto"/>
            </w:tcBorders>
            <w:shd w:val="clear" w:color="auto" w:fill="auto"/>
            <w:noWrap/>
            <w:hideMark/>
          </w:tcPr>
          <w:p w14:paraId="0638BA26" w14:textId="77777777" w:rsidR="0077252E" w:rsidRPr="00D53695" w:rsidRDefault="0077252E" w:rsidP="00380D8C">
            <w:pPr>
              <w:jc w:val="right"/>
              <w:rPr>
                <w:sz w:val="20"/>
                <w:szCs w:val="20"/>
                <w:lang w:val="es-419"/>
              </w:rPr>
            </w:pPr>
            <w:r w:rsidRPr="00D53695">
              <w:rPr>
                <w:sz w:val="20"/>
                <w:szCs w:val="20"/>
                <w:lang w:val="es-419"/>
              </w:rPr>
              <w:t>57</w:t>
            </w:r>
          </w:p>
        </w:tc>
        <w:tc>
          <w:tcPr>
            <w:tcW w:w="1221" w:type="dxa"/>
            <w:tcBorders>
              <w:top w:val="nil"/>
              <w:left w:val="nil"/>
              <w:bottom w:val="single" w:sz="4" w:space="0" w:color="auto"/>
              <w:right w:val="single" w:sz="4" w:space="0" w:color="auto"/>
            </w:tcBorders>
            <w:shd w:val="clear" w:color="auto" w:fill="auto"/>
            <w:noWrap/>
            <w:hideMark/>
          </w:tcPr>
          <w:p w14:paraId="494A0238" w14:textId="77777777" w:rsidR="0077252E" w:rsidRPr="00D53695" w:rsidRDefault="0077252E" w:rsidP="00380D8C">
            <w:pPr>
              <w:jc w:val="right"/>
              <w:rPr>
                <w:sz w:val="20"/>
                <w:szCs w:val="20"/>
                <w:lang w:val="es-419"/>
              </w:rPr>
            </w:pPr>
            <w:r w:rsidRPr="00D53695">
              <w:rPr>
                <w:sz w:val="20"/>
                <w:szCs w:val="20"/>
                <w:lang w:val="es-419"/>
              </w:rPr>
              <w:t>37</w:t>
            </w:r>
          </w:p>
        </w:tc>
        <w:tc>
          <w:tcPr>
            <w:tcW w:w="1158" w:type="dxa"/>
            <w:tcBorders>
              <w:top w:val="nil"/>
              <w:left w:val="nil"/>
              <w:bottom w:val="single" w:sz="4" w:space="0" w:color="auto"/>
              <w:right w:val="single" w:sz="4" w:space="0" w:color="auto"/>
            </w:tcBorders>
            <w:shd w:val="clear" w:color="auto" w:fill="auto"/>
            <w:noWrap/>
            <w:hideMark/>
          </w:tcPr>
          <w:p w14:paraId="374403F3" w14:textId="77777777" w:rsidR="0077252E" w:rsidRPr="00D53695" w:rsidRDefault="0077252E" w:rsidP="00380D8C">
            <w:pPr>
              <w:jc w:val="right"/>
              <w:rPr>
                <w:sz w:val="20"/>
                <w:szCs w:val="20"/>
                <w:lang w:val="es-419"/>
              </w:rPr>
            </w:pPr>
            <w:r w:rsidRPr="00D53695">
              <w:rPr>
                <w:sz w:val="20"/>
                <w:szCs w:val="20"/>
                <w:lang w:val="es-419"/>
              </w:rPr>
              <w:t>65</w:t>
            </w:r>
          </w:p>
        </w:tc>
        <w:tc>
          <w:tcPr>
            <w:tcW w:w="1350" w:type="dxa"/>
            <w:tcBorders>
              <w:top w:val="nil"/>
              <w:left w:val="nil"/>
              <w:bottom w:val="single" w:sz="4" w:space="0" w:color="auto"/>
              <w:right w:val="single" w:sz="4" w:space="0" w:color="auto"/>
            </w:tcBorders>
            <w:shd w:val="clear" w:color="auto" w:fill="auto"/>
            <w:noWrap/>
            <w:hideMark/>
          </w:tcPr>
          <w:p w14:paraId="47584071" w14:textId="77777777" w:rsidR="0077252E" w:rsidRPr="00D53695" w:rsidRDefault="0077252E" w:rsidP="00380D8C">
            <w:pPr>
              <w:jc w:val="right"/>
              <w:rPr>
                <w:sz w:val="20"/>
                <w:szCs w:val="20"/>
                <w:lang w:val="es-419"/>
              </w:rPr>
            </w:pPr>
            <w:r w:rsidRPr="00D53695">
              <w:rPr>
                <w:sz w:val="20"/>
                <w:szCs w:val="20"/>
                <w:lang w:val="es-419"/>
              </w:rPr>
              <w:t>28 010 864</w:t>
            </w:r>
          </w:p>
        </w:tc>
        <w:tc>
          <w:tcPr>
            <w:tcW w:w="1260" w:type="dxa"/>
            <w:tcBorders>
              <w:top w:val="nil"/>
              <w:left w:val="nil"/>
              <w:bottom w:val="single" w:sz="4" w:space="0" w:color="auto"/>
              <w:right w:val="single" w:sz="4" w:space="0" w:color="auto"/>
            </w:tcBorders>
            <w:shd w:val="clear" w:color="auto" w:fill="auto"/>
            <w:noWrap/>
            <w:hideMark/>
          </w:tcPr>
          <w:p w14:paraId="1FAD0D9D" w14:textId="77777777" w:rsidR="0077252E" w:rsidRPr="00D53695" w:rsidRDefault="0077252E" w:rsidP="00380D8C">
            <w:pPr>
              <w:jc w:val="right"/>
              <w:rPr>
                <w:sz w:val="20"/>
                <w:szCs w:val="20"/>
                <w:lang w:val="es-419"/>
              </w:rPr>
            </w:pPr>
            <w:r w:rsidRPr="00D53695">
              <w:rPr>
                <w:sz w:val="20"/>
                <w:szCs w:val="20"/>
                <w:lang w:val="es-419"/>
              </w:rPr>
              <w:t>24 491 876</w:t>
            </w:r>
          </w:p>
        </w:tc>
        <w:tc>
          <w:tcPr>
            <w:tcW w:w="1221" w:type="dxa"/>
            <w:tcBorders>
              <w:top w:val="nil"/>
              <w:left w:val="nil"/>
              <w:bottom w:val="single" w:sz="4" w:space="0" w:color="auto"/>
              <w:right w:val="single" w:sz="4" w:space="0" w:color="auto"/>
            </w:tcBorders>
            <w:shd w:val="clear" w:color="auto" w:fill="auto"/>
            <w:noWrap/>
            <w:hideMark/>
          </w:tcPr>
          <w:p w14:paraId="4CEFFC5A" w14:textId="77777777" w:rsidR="0077252E" w:rsidRPr="00D53695" w:rsidRDefault="0077252E" w:rsidP="00380D8C">
            <w:pPr>
              <w:jc w:val="right"/>
              <w:rPr>
                <w:sz w:val="20"/>
                <w:szCs w:val="20"/>
                <w:lang w:val="es-419"/>
              </w:rPr>
            </w:pPr>
            <w:r w:rsidRPr="00D53695">
              <w:rPr>
                <w:sz w:val="20"/>
                <w:szCs w:val="20"/>
                <w:lang w:val="es-419"/>
              </w:rPr>
              <w:t>3 518 988</w:t>
            </w:r>
          </w:p>
        </w:tc>
        <w:tc>
          <w:tcPr>
            <w:tcW w:w="1222" w:type="dxa"/>
            <w:tcBorders>
              <w:top w:val="nil"/>
              <w:left w:val="nil"/>
              <w:bottom w:val="single" w:sz="4" w:space="0" w:color="auto"/>
              <w:right w:val="single" w:sz="4" w:space="0" w:color="auto"/>
            </w:tcBorders>
            <w:shd w:val="clear" w:color="auto" w:fill="auto"/>
            <w:noWrap/>
            <w:hideMark/>
          </w:tcPr>
          <w:p w14:paraId="2DB0EB01" w14:textId="77777777" w:rsidR="0077252E" w:rsidRPr="00D53695" w:rsidRDefault="0077252E" w:rsidP="00380D8C">
            <w:pPr>
              <w:jc w:val="right"/>
              <w:rPr>
                <w:sz w:val="20"/>
                <w:szCs w:val="20"/>
                <w:lang w:val="es-419"/>
              </w:rPr>
            </w:pPr>
            <w:r w:rsidRPr="00D53695">
              <w:rPr>
                <w:sz w:val="20"/>
                <w:szCs w:val="20"/>
                <w:lang w:val="es-419"/>
              </w:rPr>
              <w:t>87</w:t>
            </w:r>
          </w:p>
        </w:tc>
      </w:tr>
      <w:tr w:rsidR="0077252E" w:rsidRPr="00D53695" w14:paraId="483C29DA"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2B414D16" w14:textId="77777777" w:rsidR="0077252E" w:rsidRPr="00D53695" w:rsidRDefault="0077252E" w:rsidP="00380D8C">
            <w:pPr>
              <w:jc w:val="left"/>
              <w:rPr>
                <w:sz w:val="20"/>
                <w:szCs w:val="20"/>
                <w:lang w:val="es-419"/>
              </w:rPr>
            </w:pPr>
            <w:r w:rsidRPr="00D53695">
              <w:rPr>
                <w:sz w:val="20"/>
                <w:szCs w:val="20"/>
                <w:lang w:val="es-419"/>
              </w:rPr>
              <w:t>2015</w:t>
            </w:r>
          </w:p>
        </w:tc>
        <w:tc>
          <w:tcPr>
            <w:tcW w:w="1221" w:type="dxa"/>
            <w:tcBorders>
              <w:top w:val="nil"/>
              <w:left w:val="nil"/>
              <w:bottom w:val="single" w:sz="4" w:space="0" w:color="auto"/>
              <w:right w:val="single" w:sz="4" w:space="0" w:color="auto"/>
            </w:tcBorders>
            <w:shd w:val="clear" w:color="auto" w:fill="auto"/>
            <w:noWrap/>
            <w:hideMark/>
          </w:tcPr>
          <w:p w14:paraId="03371758" w14:textId="77777777" w:rsidR="0077252E" w:rsidRPr="00D53695" w:rsidRDefault="0077252E" w:rsidP="00380D8C">
            <w:pPr>
              <w:jc w:val="right"/>
              <w:rPr>
                <w:sz w:val="20"/>
                <w:szCs w:val="20"/>
                <w:lang w:val="es-419"/>
              </w:rPr>
            </w:pPr>
            <w:r w:rsidRPr="00D53695">
              <w:rPr>
                <w:sz w:val="20"/>
                <w:szCs w:val="20"/>
                <w:lang w:val="es-419"/>
              </w:rPr>
              <w:t>84</w:t>
            </w:r>
          </w:p>
        </w:tc>
        <w:tc>
          <w:tcPr>
            <w:tcW w:w="1221" w:type="dxa"/>
            <w:tcBorders>
              <w:top w:val="nil"/>
              <w:left w:val="nil"/>
              <w:bottom w:val="single" w:sz="4" w:space="0" w:color="auto"/>
              <w:right w:val="single" w:sz="4" w:space="0" w:color="auto"/>
            </w:tcBorders>
            <w:shd w:val="clear" w:color="auto" w:fill="auto"/>
            <w:noWrap/>
            <w:hideMark/>
          </w:tcPr>
          <w:p w14:paraId="73872FFB" w14:textId="77777777" w:rsidR="0077252E" w:rsidRPr="00D53695" w:rsidRDefault="0077252E" w:rsidP="00380D8C">
            <w:pPr>
              <w:jc w:val="right"/>
              <w:rPr>
                <w:sz w:val="20"/>
                <w:szCs w:val="20"/>
                <w:lang w:val="es-419"/>
              </w:rPr>
            </w:pPr>
            <w:r w:rsidRPr="00D53695">
              <w:rPr>
                <w:sz w:val="20"/>
                <w:szCs w:val="20"/>
                <w:lang w:val="es-419"/>
              </w:rPr>
              <w:t>61</w:t>
            </w:r>
          </w:p>
        </w:tc>
        <w:tc>
          <w:tcPr>
            <w:tcW w:w="1158" w:type="dxa"/>
            <w:tcBorders>
              <w:top w:val="nil"/>
              <w:left w:val="nil"/>
              <w:bottom w:val="single" w:sz="4" w:space="0" w:color="auto"/>
              <w:right w:val="single" w:sz="4" w:space="0" w:color="auto"/>
            </w:tcBorders>
            <w:shd w:val="clear" w:color="auto" w:fill="auto"/>
            <w:noWrap/>
            <w:hideMark/>
          </w:tcPr>
          <w:p w14:paraId="2448A60D" w14:textId="77777777" w:rsidR="0077252E" w:rsidRPr="00D53695" w:rsidRDefault="0077252E" w:rsidP="00380D8C">
            <w:pPr>
              <w:jc w:val="right"/>
              <w:rPr>
                <w:sz w:val="20"/>
                <w:szCs w:val="20"/>
                <w:lang w:val="es-419"/>
              </w:rPr>
            </w:pPr>
            <w:r w:rsidRPr="00D53695">
              <w:rPr>
                <w:sz w:val="20"/>
                <w:szCs w:val="20"/>
                <w:lang w:val="es-419"/>
              </w:rPr>
              <w:t>73</w:t>
            </w:r>
          </w:p>
        </w:tc>
        <w:tc>
          <w:tcPr>
            <w:tcW w:w="1350" w:type="dxa"/>
            <w:tcBorders>
              <w:top w:val="nil"/>
              <w:left w:val="nil"/>
              <w:bottom w:val="single" w:sz="4" w:space="0" w:color="auto"/>
              <w:right w:val="single" w:sz="4" w:space="0" w:color="auto"/>
            </w:tcBorders>
            <w:shd w:val="clear" w:color="auto" w:fill="auto"/>
            <w:noWrap/>
            <w:hideMark/>
          </w:tcPr>
          <w:p w14:paraId="1217007D" w14:textId="77777777" w:rsidR="0077252E" w:rsidRPr="00D53695" w:rsidRDefault="0077252E" w:rsidP="00380D8C">
            <w:pPr>
              <w:jc w:val="right"/>
              <w:rPr>
                <w:sz w:val="20"/>
                <w:szCs w:val="20"/>
                <w:lang w:val="es-419"/>
              </w:rPr>
            </w:pPr>
            <w:r w:rsidRPr="00D53695">
              <w:rPr>
                <w:sz w:val="20"/>
                <w:szCs w:val="20"/>
                <w:lang w:val="es-419"/>
              </w:rPr>
              <w:t>37 466 033</w:t>
            </w:r>
          </w:p>
        </w:tc>
        <w:tc>
          <w:tcPr>
            <w:tcW w:w="1260" w:type="dxa"/>
            <w:tcBorders>
              <w:top w:val="nil"/>
              <w:left w:val="nil"/>
              <w:bottom w:val="single" w:sz="4" w:space="0" w:color="auto"/>
              <w:right w:val="single" w:sz="4" w:space="0" w:color="auto"/>
            </w:tcBorders>
            <w:shd w:val="clear" w:color="auto" w:fill="auto"/>
            <w:noWrap/>
            <w:hideMark/>
          </w:tcPr>
          <w:p w14:paraId="177A84FE" w14:textId="77777777" w:rsidR="0077252E" w:rsidRPr="00D53695" w:rsidRDefault="0077252E" w:rsidP="00380D8C">
            <w:pPr>
              <w:jc w:val="right"/>
              <w:rPr>
                <w:sz w:val="20"/>
                <w:szCs w:val="20"/>
                <w:lang w:val="es-419"/>
              </w:rPr>
            </w:pPr>
            <w:r w:rsidRPr="00D53695">
              <w:rPr>
                <w:sz w:val="20"/>
                <w:szCs w:val="20"/>
                <w:lang w:val="es-419"/>
              </w:rPr>
              <w:t>17 759 958</w:t>
            </w:r>
          </w:p>
        </w:tc>
        <w:tc>
          <w:tcPr>
            <w:tcW w:w="1221" w:type="dxa"/>
            <w:tcBorders>
              <w:top w:val="nil"/>
              <w:left w:val="nil"/>
              <w:bottom w:val="single" w:sz="4" w:space="0" w:color="auto"/>
              <w:right w:val="single" w:sz="4" w:space="0" w:color="auto"/>
            </w:tcBorders>
            <w:shd w:val="clear" w:color="auto" w:fill="auto"/>
            <w:noWrap/>
            <w:hideMark/>
          </w:tcPr>
          <w:p w14:paraId="524CC5FC" w14:textId="77777777" w:rsidR="0077252E" w:rsidRPr="00D53695" w:rsidRDefault="0077252E" w:rsidP="00380D8C">
            <w:pPr>
              <w:jc w:val="right"/>
              <w:rPr>
                <w:sz w:val="20"/>
                <w:szCs w:val="20"/>
                <w:lang w:val="es-419"/>
              </w:rPr>
            </w:pPr>
            <w:r w:rsidRPr="00D53695">
              <w:rPr>
                <w:sz w:val="20"/>
                <w:szCs w:val="20"/>
                <w:lang w:val="es-419"/>
              </w:rPr>
              <w:t>19 706 075</w:t>
            </w:r>
          </w:p>
        </w:tc>
        <w:tc>
          <w:tcPr>
            <w:tcW w:w="1222" w:type="dxa"/>
            <w:tcBorders>
              <w:top w:val="nil"/>
              <w:left w:val="nil"/>
              <w:bottom w:val="single" w:sz="4" w:space="0" w:color="auto"/>
              <w:right w:val="single" w:sz="4" w:space="0" w:color="auto"/>
            </w:tcBorders>
            <w:shd w:val="clear" w:color="auto" w:fill="auto"/>
            <w:noWrap/>
            <w:hideMark/>
          </w:tcPr>
          <w:p w14:paraId="665439D9" w14:textId="77777777" w:rsidR="0077252E" w:rsidRPr="00D53695" w:rsidRDefault="0077252E" w:rsidP="00380D8C">
            <w:pPr>
              <w:jc w:val="right"/>
              <w:rPr>
                <w:sz w:val="20"/>
                <w:szCs w:val="20"/>
                <w:lang w:val="es-419"/>
              </w:rPr>
            </w:pPr>
            <w:r w:rsidRPr="00D53695">
              <w:rPr>
                <w:sz w:val="20"/>
                <w:szCs w:val="20"/>
                <w:lang w:val="es-419"/>
              </w:rPr>
              <w:t>47</w:t>
            </w:r>
          </w:p>
        </w:tc>
      </w:tr>
      <w:tr w:rsidR="0077252E" w:rsidRPr="00D53695" w14:paraId="7AAA7C74"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471E58E0" w14:textId="77777777" w:rsidR="0077252E" w:rsidRPr="00D53695" w:rsidRDefault="0077252E" w:rsidP="00380D8C">
            <w:pPr>
              <w:jc w:val="left"/>
              <w:rPr>
                <w:sz w:val="20"/>
                <w:szCs w:val="20"/>
                <w:lang w:val="es-419"/>
              </w:rPr>
            </w:pPr>
            <w:r w:rsidRPr="00D53695">
              <w:rPr>
                <w:sz w:val="20"/>
                <w:szCs w:val="20"/>
                <w:lang w:val="es-419"/>
              </w:rPr>
              <w:t>2016</w:t>
            </w:r>
          </w:p>
        </w:tc>
        <w:tc>
          <w:tcPr>
            <w:tcW w:w="1221" w:type="dxa"/>
            <w:tcBorders>
              <w:top w:val="nil"/>
              <w:left w:val="nil"/>
              <w:bottom w:val="single" w:sz="4" w:space="0" w:color="auto"/>
              <w:right w:val="single" w:sz="4" w:space="0" w:color="auto"/>
            </w:tcBorders>
            <w:shd w:val="clear" w:color="auto" w:fill="auto"/>
            <w:noWrap/>
            <w:hideMark/>
          </w:tcPr>
          <w:p w14:paraId="72446A8E" w14:textId="77777777" w:rsidR="0077252E" w:rsidRPr="00D53695" w:rsidRDefault="0077252E" w:rsidP="00380D8C">
            <w:pPr>
              <w:jc w:val="right"/>
              <w:rPr>
                <w:sz w:val="20"/>
                <w:szCs w:val="20"/>
                <w:lang w:val="es-419"/>
              </w:rPr>
            </w:pPr>
            <w:r w:rsidRPr="00D53695">
              <w:rPr>
                <w:sz w:val="20"/>
                <w:szCs w:val="20"/>
                <w:lang w:val="es-419"/>
              </w:rPr>
              <w:t>58</w:t>
            </w:r>
          </w:p>
        </w:tc>
        <w:tc>
          <w:tcPr>
            <w:tcW w:w="1221" w:type="dxa"/>
            <w:tcBorders>
              <w:top w:val="nil"/>
              <w:left w:val="nil"/>
              <w:bottom w:val="single" w:sz="4" w:space="0" w:color="auto"/>
              <w:right w:val="single" w:sz="4" w:space="0" w:color="auto"/>
            </w:tcBorders>
            <w:shd w:val="clear" w:color="auto" w:fill="auto"/>
            <w:noWrap/>
            <w:hideMark/>
          </w:tcPr>
          <w:p w14:paraId="45B8B9FA" w14:textId="77777777" w:rsidR="0077252E" w:rsidRPr="00D53695" w:rsidRDefault="0077252E" w:rsidP="00380D8C">
            <w:pPr>
              <w:jc w:val="right"/>
              <w:rPr>
                <w:sz w:val="20"/>
                <w:szCs w:val="20"/>
                <w:lang w:val="es-419"/>
              </w:rPr>
            </w:pPr>
            <w:r w:rsidRPr="00D53695">
              <w:rPr>
                <w:sz w:val="20"/>
                <w:szCs w:val="20"/>
                <w:lang w:val="es-419"/>
              </w:rPr>
              <w:t>12</w:t>
            </w:r>
          </w:p>
        </w:tc>
        <w:tc>
          <w:tcPr>
            <w:tcW w:w="1158" w:type="dxa"/>
            <w:tcBorders>
              <w:top w:val="nil"/>
              <w:left w:val="nil"/>
              <w:bottom w:val="single" w:sz="4" w:space="0" w:color="auto"/>
              <w:right w:val="single" w:sz="4" w:space="0" w:color="auto"/>
            </w:tcBorders>
            <w:shd w:val="clear" w:color="auto" w:fill="auto"/>
            <w:noWrap/>
            <w:hideMark/>
          </w:tcPr>
          <w:p w14:paraId="5AC39757" w14:textId="77777777" w:rsidR="0077252E" w:rsidRPr="00D53695" w:rsidRDefault="0077252E" w:rsidP="00380D8C">
            <w:pPr>
              <w:jc w:val="right"/>
              <w:rPr>
                <w:sz w:val="20"/>
                <w:szCs w:val="20"/>
                <w:lang w:val="es-419"/>
              </w:rPr>
            </w:pPr>
            <w:r w:rsidRPr="00D53695">
              <w:rPr>
                <w:sz w:val="20"/>
                <w:szCs w:val="20"/>
                <w:lang w:val="es-419"/>
              </w:rPr>
              <w:t>21</w:t>
            </w:r>
          </w:p>
        </w:tc>
        <w:tc>
          <w:tcPr>
            <w:tcW w:w="1350" w:type="dxa"/>
            <w:tcBorders>
              <w:top w:val="nil"/>
              <w:left w:val="nil"/>
              <w:bottom w:val="single" w:sz="4" w:space="0" w:color="auto"/>
              <w:right w:val="single" w:sz="4" w:space="0" w:color="auto"/>
            </w:tcBorders>
            <w:shd w:val="clear" w:color="auto" w:fill="auto"/>
            <w:noWrap/>
            <w:hideMark/>
          </w:tcPr>
          <w:p w14:paraId="1C91D78C" w14:textId="77777777" w:rsidR="0077252E" w:rsidRPr="00D53695" w:rsidRDefault="0077252E" w:rsidP="00380D8C">
            <w:pPr>
              <w:jc w:val="right"/>
              <w:rPr>
                <w:sz w:val="20"/>
                <w:szCs w:val="20"/>
                <w:lang w:val="es-419"/>
              </w:rPr>
            </w:pPr>
            <w:r w:rsidRPr="00D53695">
              <w:rPr>
                <w:sz w:val="20"/>
                <w:szCs w:val="20"/>
                <w:lang w:val="es-419"/>
              </w:rPr>
              <w:t>37 184 191</w:t>
            </w:r>
          </w:p>
        </w:tc>
        <w:tc>
          <w:tcPr>
            <w:tcW w:w="1260" w:type="dxa"/>
            <w:tcBorders>
              <w:top w:val="nil"/>
              <w:left w:val="nil"/>
              <w:bottom w:val="single" w:sz="4" w:space="0" w:color="auto"/>
              <w:right w:val="single" w:sz="4" w:space="0" w:color="auto"/>
            </w:tcBorders>
            <w:shd w:val="clear" w:color="auto" w:fill="auto"/>
            <w:noWrap/>
            <w:hideMark/>
          </w:tcPr>
          <w:p w14:paraId="2206E1C4" w14:textId="77777777" w:rsidR="0077252E" w:rsidRPr="00D53695" w:rsidRDefault="0077252E" w:rsidP="00380D8C">
            <w:pPr>
              <w:jc w:val="right"/>
              <w:rPr>
                <w:sz w:val="20"/>
                <w:szCs w:val="20"/>
                <w:lang w:val="es-419"/>
              </w:rPr>
            </w:pPr>
            <w:r w:rsidRPr="00D53695">
              <w:rPr>
                <w:sz w:val="20"/>
                <w:szCs w:val="20"/>
                <w:lang w:val="es-419"/>
              </w:rPr>
              <w:t>14 409 623</w:t>
            </w:r>
          </w:p>
        </w:tc>
        <w:tc>
          <w:tcPr>
            <w:tcW w:w="1221" w:type="dxa"/>
            <w:tcBorders>
              <w:top w:val="nil"/>
              <w:left w:val="nil"/>
              <w:bottom w:val="single" w:sz="4" w:space="0" w:color="auto"/>
              <w:right w:val="single" w:sz="4" w:space="0" w:color="auto"/>
            </w:tcBorders>
            <w:shd w:val="clear" w:color="auto" w:fill="auto"/>
            <w:noWrap/>
            <w:hideMark/>
          </w:tcPr>
          <w:p w14:paraId="7D0FCFC0" w14:textId="77777777" w:rsidR="0077252E" w:rsidRPr="00D53695" w:rsidRDefault="0077252E" w:rsidP="00380D8C">
            <w:pPr>
              <w:jc w:val="right"/>
              <w:rPr>
                <w:sz w:val="20"/>
                <w:szCs w:val="20"/>
                <w:lang w:val="es-419"/>
              </w:rPr>
            </w:pPr>
            <w:r w:rsidRPr="00D53695">
              <w:rPr>
                <w:sz w:val="20"/>
                <w:szCs w:val="20"/>
                <w:lang w:val="es-419"/>
              </w:rPr>
              <w:t>22 774 568</w:t>
            </w:r>
          </w:p>
        </w:tc>
        <w:tc>
          <w:tcPr>
            <w:tcW w:w="1222" w:type="dxa"/>
            <w:tcBorders>
              <w:top w:val="nil"/>
              <w:left w:val="nil"/>
              <w:bottom w:val="single" w:sz="4" w:space="0" w:color="auto"/>
              <w:right w:val="single" w:sz="4" w:space="0" w:color="auto"/>
            </w:tcBorders>
            <w:shd w:val="clear" w:color="auto" w:fill="auto"/>
            <w:noWrap/>
            <w:hideMark/>
          </w:tcPr>
          <w:p w14:paraId="62A1F7C0" w14:textId="77777777" w:rsidR="0077252E" w:rsidRPr="00D53695" w:rsidRDefault="0077252E" w:rsidP="00380D8C">
            <w:pPr>
              <w:jc w:val="right"/>
              <w:rPr>
                <w:sz w:val="20"/>
                <w:szCs w:val="20"/>
                <w:lang w:val="es-419"/>
              </w:rPr>
            </w:pPr>
            <w:r w:rsidRPr="00D53695">
              <w:rPr>
                <w:sz w:val="20"/>
                <w:szCs w:val="20"/>
                <w:lang w:val="es-419"/>
              </w:rPr>
              <w:t>39</w:t>
            </w:r>
          </w:p>
        </w:tc>
      </w:tr>
      <w:tr w:rsidR="0077252E" w:rsidRPr="00D53695" w14:paraId="0F1C594C"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79756A12" w14:textId="77777777" w:rsidR="0077252E" w:rsidRPr="00D53695" w:rsidRDefault="0077252E" w:rsidP="00F82A3C">
            <w:pPr>
              <w:keepNext/>
              <w:jc w:val="left"/>
              <w:rPr>
                <w:sz w:val="20"/>
                <w:szCs w:val="20"/>
                <w:lang w:val="es-419"/>
              </w:rPr>
            </w:pPr>
            <w:r w:rsidRPr="00D53695">
              <w:rPr>
                <w:sz w:val="20"/>
                <w:szCs w:val="20"/>
                <w:lang w:val="es-419"/>
              </w:rPr>
              <w:lastRenderedPageBreak/>
              <w:t>2017</w:t>
            </w:r>
          </w:p>
        </w:tc>
        <w:tc>
          <w:tcPr>
            <w:tcW w:w="1221" w:type="dxa"/>
            <w:tcBorders>
              <w:top w:val="nil"/>
              <w:left w:val="nil"/>
              <w:bottom w:val="single" w:sz="4" w:space="0" w:color="auto"/>
              <w:right w:val="single" w:sz="4" w:space="0" w:color="auto"/>
            </w:tcBorders>
            <w:shd w:val="clear" w:color="auto" w:fill="auto"/>
            <w:noWrap/>
            <w:hideMark/>
          </w:tcPr>
          <w:p w14:paraId="28731F2A" w14:textId="77777777" w:rsidR="0077252E" w:rsidRPr="00D53695" w:rsidRDefault="0077252E" w:rsidP="00F82A3C">
            <w:pPr>
              <w:keepNext/>
              <w:jc w:val="right"/>
              <w:rPr>
                <w:sz w:val="20"/>
                <w:szCs w:val="20"/>
                <w:lang w:val="es-419"/>
              </w:rPr>
            </w:pPr>
            <w:r w:rsidRPr="00D53695">
              <w:rPr>
                <w:sz w:val="20"/>
                <w:szCs w:val="20"/>
                <w:lang w:val="es-419"/>
              </w:rPr>
              <w:t>28</w:t>
            </w:r>
          </w:p>
        </w:tc>
        <w:tc>
          <w:tcPr>
            <w:tcW w:w="1221" w:type="dxa"/>
            <w:tcBorders>
              <w:top w:val="nil"/>
              <w:left w:val="nil"/>
              <w:bottom w:val="single" w:sz="4" w:space="0" w:color="auto"/>
              <w:right w:val="single" w:sz="4" w:space="0" w:color="auto"/>
            </w:tcBorders>
            <w:shd w:val="clear" w:color="auto" w:fill="auto"/>
            <w:noWrap/>
            <w:hideMark/>
          </w:tcPr>
          <w:p w14:paraId="637F5404" w14:textId="77777777" w:rsidR="0077252E" w:rsidRPr="00D53695" w:rsidRDefault="0077252E" w:rsidP="00F82A3C">
            <w:pPr>
              <w:keepNext/>
              <w:jc w:val="right"/>
              <w:rPr>
                <w:sz w:val="20"/>
                <w:szCs w:val="20"/>
                <w:lang w:val="es-419"/>
              </w:rPr>
            </w:pPr>
            <w:r w:rsidRPr="00D53695">
              <w:rPr>
                <w:sz w:val="20"/>
                <w:szCs w:val="20"/>
                <w:lang w:val="es-419"/>
              </w:rPr>
              <w:t>3</w:t>
            </w:r>
          </w:p>
        </w:tc>
        <w:tc>
          <w:tcPr>
            <w:tcW w:w="1158" w:type="dxa"/>
            <w:tcBorders>
              <w:top w:val="nil"/>
              <w:left w:val="nil"/>
              <w:bottom w:val="single" w:sz="4" w:space="0" w:color="auto"/>
              <w:right w:val="single" w:sz="4" w:space="0" w:color="auto"/>
            </w:tcBorders>
            <w:shd w:val="clear" w:color="auto" w:fill="auto"/>
            <w:noWrap/>
            <w:hideMark/>
          </w:tcPr>
          <w:p w14:paraId="26C6FB6A" w14:textId="77777777" w:rsidR="0077252E" w:rsidRPr="00D53695" w:rsidRDefault="0077252E" w:rsidP="00F82A3C">
            <w:pPr>
              <w:keepNext/>
              <w:jc w:val="right"/>
              <w:rPr>
                <w:sz w:val="20"/>
                <w:szCs w:val="20"/>
                <w:lang w:val="es-419"/>
              </w:rPr>
            </w:pPr>
            <w:r w:rsidRPr="00D53695">
              <w:rPr>
                <w:sz w:val="20"/>
                <w:szCs w:val="20"/>
                <w:lang w:val="es-419"/>
              </w:rPr>
              <w:t>11</w:t>
            </w:r>
          </w:p>
        </w:tc>
        <w:tc>
          <w:tcPr>
            <w:tcW w:w="1350" w:type="dxa"/>
            <w:tcBorders>
              <w:top w:val="nil"/>
              <w:left w:val="nil"/>
              <w:bottom w:val="single" w:sz="4" w:space="0" w:color="auto"/>
              <w:right w:val="single" w:sz="4" w:space="0" w:color="auto"/>
            </w:tcBorders>
            <w:shd w:val="clear" w:color="auto" w:fill="auto"/>
            <w:noWrap/>
            <w:hideMark/>
          </w:tcPr>
          <w:p w14:paraId="3AA7E2CE" w14:textId="77777777" w:rsidR="0077252E" w:rsidRPr="00D53695" w:rsidRDefault="0077252E" w:rsidP="00F82A3C">
            <w:pPr>
              <w:keepNext/>
              <w:jc w:val="right"/>
              <w:rPr>
                <w:sz w:val="20"/>
                <w:szCs w:val="20"/>
                <w:lang w:val="es-419"/>
              </w:rPr>
            </w:pPr>
            <w:r w:rsidRPr="00D53695">
              <w:rPr>
                <w:sz w:val="20"/>
                <w:szCs w:val="20"/>
                <w:lang w:val="es-419"/>
              </w:rPr>
              <w:t>16 476 598</w:t>
            </w:r>
          </w:p>
        </w:tc>
        <w:tc>
          <w:tcPr>
            <w:tcW w:w="1260" w:type="dxa"/>
            <w:tcBorders>
              <w:top w:val="nil"/>
              <w:left w:val="nil"/>
              <w:bottom w:val="single" w:sz="4" w:space="0" w:color="auto"/>
              <w:right w:val="single" w:sz="4" w:space="0" w:color="auto"/>
            </w:tcBorders>
            <w:shd w:val="clear" w:color="auto" w:fill="auto"/>
            <w:noWrap/>
            <w:hideMark/>
          </w:tcPr>
          <w:p w14:paraId="55B4D5BF" w14:textId="77777777" w:rsidR="0077252E" w:rsidRPr="00D53695" w:rsidRDefault="0077252E" w:rsidP="00F82A3C">
            <w:pPr>
              <w:keepNext/>
              <w:jc w:val="right"/>
              <w:rPr>
                <w:sz w:val="20"/>
                <w:szCs w:val="20"/>
                <w:lang w:val="es-419"/>
              </w:rPr>
            </w:pPr>
            <w:r w:rsidRPr="00D53695">
              <w:rPr>
                <w:sz w:val="20"/>
                <w:szCs w:val="20"/>
                <w:lang w:val="es-419"/>
              </w:rPr>
              <w:t>5 186 077</w:t>
            </w:r>
          </w:p>
        </w:tc>
        <w:tc>
          <w:tcPr>
            <w:tcW w:w="1221" w:type="dxa"/>
            <w:tcBorders>
              <w:top w:val="nil"/>
              <w:left w:val="nil"/>
              <w:bottom w:val="single" w:sz="4" w:space="0" w:color="auto"/>
              <w:right w:val="single" w:sz="4" w:space="0" w:color="auto"/>
            </w:tcBorders>
            <w:shd w:val="clear" w:color="auto" w:fill="auto"/>
            <w:noWrap/>
            <w:hideMark/>
          </w:tcPr>
          <w:p w14:paraId="1578E338" w14:textId="77777777" w:rsidR="0077252E" w:rsidRPr="00D53695" w:rsidRDefault="0077252E" w:rsidP="00F82A3C">
            <w:pPr>
              <w:keepNext/>
              <w:jc w:val="right"/>
              <w:rPr>
                <w:sz w:val="20"/>
                <w:szCs w:val="20"/>
                <w:lang w:val="es-419"/>
              </w:rPr>
            </w:pPr>
            <w:r w:rsidRPr="00D53695">
              <w:rPr>
                <w:sz w:val="20"/>
                <w:szCs w:val="20"/>
                <w:lang w:val="es-419"/>
              </w:rPr>
              <w:t>11 290 521</w:t>
            </w:r>
          </w:p>
        </w:tc>
        <w:tc>
          <w:tcPr>
            <w:tcW w:w="1222" w:type="dxa"/>
            <w:tcBorders>
              <w:top w:val="nil"/>
              <w:left w:val="nil"/>
              <w:bottom w:val="single" w:sz="4" w:space="0" w:color="auto"/>
              <w:right w:val="single" w:sz="4" w:space="0" w:color="auto"/>
            </w:tcBorders>
            <w:shd w:val="clear" w:color="auto" w:fill="auto"/>
            <w:noWrap/>
            <w:hideMark/>
          </w:tcPr>
          <w:p w14:paraId="59B1A539" w14:textId="77777777" w:rsidR="0077252E" w:rsidRPr="00D53695" w:rsidRDefault="0077252E" w:rsidP="00F82A3C">
            <w:pPr>
              <w:keepNext/>
              <w:jc w:val="right"/>
              <w:rPr>
                <w:sz w:val="20"/>
                <w:szCs w:val="20"/>
                <w:lang w:val="es-419"/>
              </w:rPr>
            </w:pPr>
            <w:r w:rsidRPr="00D53695">
              <w:rPr>
                <w:sz w:val="20"/>
                <w:szCs w:val="20"/>
                <w:lang w:val="es-419"/>
              </w:rPr>
              <w:t>31</w:t>
            </w:r>
          </w:p>
        </w:tc>
      </w:tr>
      <w:tr w:rsidR="0077252E" w:rsidRPr="00D53695" w14:paraId="6B52012C" w14:textId="77777777" w:rsidTr="00380D8C">
        <w:trPr>
          <w:trHeight w:val="240"/>
        </w:trPr>
        <w:tc>
          <w:tcPr>
            <w:tcW w:w="810" w:type="dxa"/>
            <w:tcBorders>
              <w:top w:val="nil"/>
              <w:left w:val="single" w:sz="4" w:space="0" w:color="auto"/>
              <w:bottom w:val="single" w:sz="4" w:space="0" w:color="auto"/>
              <w:right w:val="single" w:sz="4" w:space="0" w:color="auto"/>
            </w:tcBorders>
            <w:shd w:val="clear" w:color="auto" w:fill="auto"/>
            <w:noWrap/>
            <w:hideMark/>
          </w:tcPr>
          <w:p w14:paraId="4D9A6710" w14:textId="77777777" w:rsidR="0077252E" w:rsidRPr="00D53695" w:rsidRDefault="0077252E" w:rsidP="00F82A3C">
            <w:pPr>
              <w:keepNext/>
              <w:jc w:val="left"/>
              <w:rPr>
                <w:sz w:val="20"/>
                <w:szCs w:val="20"/>
                <w:lang w:val="es-419"/>
              </w:rPr>
            </w:pPr>
            <w:r w:rsidRPr="00D53695">
              <w:rPr>
                <w:sz w:val="20"/>
                <w:szCs w:val="20"/>
                <w:lang w:val="es-419"/>
              </w:rPr>
              <w:t>2018</w:t>
            </w:r>
          </w:p>
        </w:tc>
        <w:tc>
          <w:tcPr>
            <w:tcW w:w="1221" w:type="dxa"/>
            <w:tcBorders>
              <w:top w:val="nil"/>
              <w:left w:val="nil"/>
              <w:bottom w:val="single" w:sz="4" w:space="0" w:color="auto"/>
              <w:right w:val="single" w:sz="4" w:space="0" w:color="auto"/>
            </w:tcBorders>
            <w:shd w:val="clear" w:color="auto" w:fill="auto"/>
            <w:noWrap/>
            <w:hideMark/>
          </w:tcPr>
          <w:p w14:paraId="3770C254" w14:textId="77777777" w:rsidR="0077252E" w:rsidRPr="00D53695" w:rsidRDefault="0077252E" w:rsidP="00F82A3C">
            <w:pPr>
              <w:keepNext/>
              <w:jc w:val="right"/>
              <w:rPr>
                <w:sz w:val="20"/>
                <w:szCs w:val="20"/>
                <w:lang w:val="es-419"/>
              </w:rPr>
            </w:pPr>
            <w:r w:rsidRPr="00D53695">
              <w:rPr>
                <w:sz w:val="20"/>
                <w:szCs w:val="20"/>
                <w:lang w:val="es-419"/>
              </w:rPr>
              <w:t>62</w:t>
            </w:r>
          </w:p>
        </w:tc>
        <w:tc>
          <w:tcPr>
            <w:tcW w:w="1221" w:type="dxa"/>
            <w:tcBorders>
              <w:top w:val="nil"/>
              <w:left w:val="nil"/>
              <w:bottom w:val="single" w:sz="4" w:space="0" w:color="auto"/>
              <w:right w:val="single" w:sz="4" w:space="0" w:color="auto"/>
            </w:tcBorders>
            <w:shd w:val="clear" w:color="auto" w:fill="auto"/>
            <w:noWrap/>
            <w:hideMark/>
          </w:tcPr>
          <w:p w14:paraId="7BDBF178" w14:textId="77777777" w:rsidR="0077252E" w:rsidRPr="00D53695" w:rsidRDefault="0077252E" w:rsidP="00F82A3C">
            <w:pPr>
              <w:keepNext/>
              <w:jc w:val="right"/>
              <w:rPr>
                <w:sz w:val="20"/>
                <w:szCs w:val="20"/>
                <w:lang w:val="es-419"/>
              </w:rPr>
            </w:pPr>
            <w:r w:rsidRPr="00D53695">
              <w:rPr>
                <w:sz w:val="20"/>
                <w:szCs w:val="20"/>
                <w:lang w:val="es-419"/>
              </w:rPr>
              <w:t>0</w:t>
            </w:r>
          </w:p>
        </w:tc>
        <w:tc>
          <w:tcPr>
            <w:tcW w:w="1158" w:type="dxa"/>
            <w:tcBorders>
              <w:top w:val="nil"/>
              <w:left w:val="nil"/>
              <w:bottom w:val="single" w:sz="4" w:space="0" w:color="auto"/>
              <w:right w:val="single" w:sz="4" w:space="0" w:color="auto"/>
            </w:tcBorders>
            <w:shd w:val="clear" w:color="auto" w:fill="auto"/>
            <w:noWrap/>
            <w:hideMark/>
          </w:tcPr>
          <w:p w14:paraId="3FCB8A72" w14:textId="77777777" w:rsidR="0077252E" w:rsidRPr="00D53695" w:rsidRDefault="0077252E" w:rsidP="00F82A3C">
            <w:pPr>
              <w:keepNext/>
              <w:jc w:val="right"/>
              <w:rPr>
                <w:sz w:val="20"/>
                <w:szCs w:val="20"/>
                <w:lang w:val="es-419"/>
              </w:rPr>
            </w:pPr>
            <w:r w:rsidRPr="00D53695">
              <w:rPr>
                <w:sz w:val="20"/>
                <w:szCs w:val="20"/>
                <w:lang w:val="es-419"/>
              </w:rPr>
              <w:t>0</w:t>
            </w:r>
          </w:p>
        </w:tc>
        <w:tc>
          <w:tcPr>
            <w:tcW w:w="1350" w:type="dxa"/>
            <w:tcBorders>
              <w:top w:val="nil"/>
              <w:left w:val="nil"/>
              <w:bottom w:val="single" w:sz="4" w:space="0" w:color="auto"/>
              <w:right w:val="single" w:sz="4" w:space="0" w:color="auto"/>
            </w:tcBorders>
            <w:shd w:val="clear" w:color="auto" w:fill="auto"/>
            <w:noWrap/>
            <w:hideMark/>
          </w:tcPr>
          <w:p w14:paraId="7E8B0902" w14:textId="77777777" w:rsidR="0077252E" w:rsidRPr="00D53695" w:rsidRDefault="0077252E" w:rsidP="00F82A3C">
            <w:pPr>
              <w:keepNext/>
              <w:jc w:val="right"/>
              <w:rPr>
                <w:sz w:val="20"/>
                <w:szCs w:val="20"/>
                <w:lang w:val="es-419"/>
              </w:rPr>
            </w:pPr>
            <w:r w:rsidRPr="00D53695">
              <w:rPr>
                <w:sz w:val="20"/>
                <w:szCs w:val="20"/>
                <w:lang w:val="es-419"/>
              </w:rPr>
              <w:t>27 943 186</w:t>
            </w:r>
          </w:p>
        </w:tc>
        <w:tc>
          <w:tcPr>
            <w:tcW w:w="1260" w:type="dxa"/>
            <w:tcBorders>
              <w:top w:val="nil"/>
              <w:left w:val="nil"/>
              <w:bottom w:val="single" w:sz="4" w:space="0" w:color="auto"/>
              <w:right w:val="single" w:sz="4" w:space="0" w:color="auto"/>
            </w:tcBorders>
            <w:shd w:val="clear" w:color="auto" w:fill="auto"/>
            <w:noWrap/>
            <w:hideMark/>
          </w:tcPr>
          <w:p w14:paraId="36E58A83" w14:textId="77777777" w:rsidR="0077252E" w:rsidRPr="00D53695" w:rsidRDefault="0077252E" w:rsidP="00F82A3C">
            <w:pPr>
              <w:keepNext/>
              <w:jc w:val="right"/>
              <w:rPr>
                <w:sz w:val="20"/>
                <w:szCs w:val="20"/>
                <w:lang w:val="es-419"/>
              </w:rPr>
            </w:pPr>
            <w:r w:rsidRPr="00D53695">
              <w:rPr>
                <w:sz w:val="20"/>
                <w:szCs w:val="20"/>
                <w:lang w:val="es-419"/>
              </w:rPr>
              <w:t>52 335</w:t>
            </w:r>
          </w:p>
        </w:tc>
        <w:tc>
          <w:tcPr>
            <w:tcW w:w="1221" w:type="dxa"/>
            <w:tcBorders>
              <w:top w:val="nil"/>
              <w:left w:val="nil"/>
              <w:bottom w:val="single" w:sz="4" w:space="0" w:color="auto"/>
              <w:right w:val="single" w:sz="4" w:space="0" w:color="auto"/>
            </w:tcBorders>
            <w:shd w:val="clear" w:color="auto" w:fill="auto"/>
            <w:noWrap/>
            <w:hideMark/>
          </w:tcPr>
          <w:p w14:paraId="1EFF95F0" w14:textId="77777777" w:rsidR="0077252E" w:rsidRPr="00D53695" w:rsidRDefault="0077252E" w:rsidP="00F82A3C">
            <w:pPr>
              <w:keepNext/>
              <w:jc w:val="right"/>
              <w:rPr>
                <w:sz w:val="20"/>
                <w:szCs w:val="20"/>
                <w:lang w:val="es-419"/>
              </w:rPr>
            </w:pPr>
            <w:r w:rsidRPr="00D53695">
              <w:rPr>
                <w:sz w:val="20"/>
                <w:szCs w:val="20"/>
                <w:lang w:val="es-419"/>
              </w:rPr>
              <w:t>27 890 851</w:t>
            </w:r>
          </w:p>
        </w:tc>
        <w:tc>
          <w:tcPr>
            <w:tcW w:w="1222" w:type="dxa"/>
            <w:tcBorders>
              <w:top w:val="nil"/>
              <w:left w:val="nil"/>
              <w:bottom w:val="single" w:sz="4" w:space="0" w:color="auto"/>
              <w:right w:val="single" w:sz="4" w:space="0" w:color="auto"/>
            </w:tcBorders>
            <w:shd w:val="clear" w:color="auto" w:fill="auto"/>
            <w:noWrap/>
            <w:hideMark/>
          </w:tcPr>
          <w:p w14:paraId="4E27E391" w14:textId="77777777" w:rsidR="0077252E" w:rsidRPr="00D53695" w:rsidRDefault="0077252E" w:rsidP="00F82A3C">
            <w:pPr>
              <w:keepNext/>
              <w:jc w:val="right"/>
              <w:rPr>
                <w:sz w:val="20"/>
                <w:szCs w:val="20"/>
                <w:lang w:val="es-419"/>
              </w:rPr>
            </w:pPr>
            <w:r w:rsidRPr="00D53695">
              <w:rPr>
                <w:sz w:val="20"/>
                <w:szCs w:val="20"/>
                <w:lang w:val="es-419"/>
              </w:rPr>
              <w:t>0</w:t>
            </w:r>
          </w:p>
        </w:tc>
      </w:tr>
      <w:tr w:rsidR="0077252E" w:rsidRPr="00D53695" w14:paraId="03D4F1E5" w14:textId="77777777" w:rsidTr="00380D8C">
        <w:trPr>
          <w:trHeight w:val="228"/>
        </w:trPr>
        <w:tc>
          <w:tcPr>
            <w:tcW w:w="810" w:type="dxa"/>
            <w:tcBorders>
              <w:top w:val="nil"/>
              <w:left w:val="single" w:sz="4" w:space="0" w:color="auto"/>
              <w:bottom w:val="single" w:sz="4" w:space="0" w:color="auto"/>
              <w:right w:val="single" w:sz="4" w:space="0" w:color="auto"/>
            </w:tcBorders>
            <w:shd w:val="clear" w:color="auto" w:fill="auto"/>
            <w:noWrap/>
            <w:hideMark/>
          </w:tcPr>
          <w:p w14:paraId="4403EA79" w14:textId="77777777" w:rsidR="0077252E" w:rsidRPr="00D53695" w:rsidRDefault="0077252E" w:rsidP="00F82A3C">
            <w:pPr>
              <w:keepNext/>
              <w:jc w:val="left"/>
              <w:rPr>
                <w:b/>
                <w:bCs/>
                <w:sz w:val="20"/>
                <w:szCs w:val="20"/>
                <w:lang w:val="es-419"/>
              </w:rPr>
            </w:pPr>
            <w:r w:rsidRPr="00D53695">
              <w:rPr>
                <w:b/>
                <w:bCs/>
                <w:sz w:val="20"/>
                <w:szCs w:val="20"/>
                <w:lang w:val="es-419"/>
              </w:rPr>
              <w:t>Total</w:t>
            </w:r>
          </w:p>
        </w:tc>
        <w:tc>
          <w:tcPr>
            <w:tcW w:w="1221" w:type="dxa"/>
            <w:tcBorders>
              <w:top w:val="nil"/>
              <w:left w:val="nil"/>
              <w:bottom w:val="single" w:sz="4" w:space="0" w:color="auto"/>
              <w:right w:val="single" w:sz="4" w:space="0" w:color="auto"/>
            </w:tcBorders>
            <w:shd w:val="clear" w:color="auto" w:fill="auto"/>
            <w:noWrap/>
            <w:hideMark/>
          </w:tcPr>
          <w:p w14:paraId="6546F69A" w14:textId="77777777" w:rsidR="0077252E" w:rsidRPr="00D53695" w:rsidRDefault="0077252E" w:rsidP="00F82A3C">
            <w:pPr>
              <w:keepNext/>
              <w:jc w:val="right"/>
              <w:rPr>
                <w:b/>
                <w:bCs/>
                <w:sz w:val="20"/>
                <w:szCs w:val="20"/>
                <w:lang w:val="es-419"/>
              </w:rPr>
            </w:pPr>
            <w:r w:rsidRPr="00D53695">
              <w:rPr>
                <w:b/>
                <w:bCs/>
                <w:sz w:val="20"/>
                <w:szCs w:val="20"/>
                <w:lang w:val="es-419"/>
              </w:rPr>
              <w:t>1 734</w:t>
            </w:r>
          </w:p>
        </w:tc>
        <w:tc>
          <w:tcPr>
            <w:tcW w:w="1221" w:type="dxa"/>
            <w:tcBorders>
              <w:top w:val="nil"/>
              <w:left w:val="nil"/>
              <w:bottom w:val="single" w:sz="4" w:space="0" w:color="auto"/>
              <w:right w:val="single" w:sz="4" w:space="0" w:color="auto"/>
            </w:tcBorders>
            <w:shd w:val="clear" w:color="auto" w:fill="auto"/>
            <w:noWrap/>
            <w:hideMark/>
          </w:tcPr>
          <w:p w14:paraId="6E6F5932" w14:textId="77777777" w:rsidR="0077252E" w:rsidRPr="00D53695" w:rsidRDefault="0077252E" w:rsidP="00F82A3C">
            <w:pPr>
              <w:keepNext/>
              <w:jc w:val="right"/>
              <w:rPr>
                <w:b/>
                <w:bCs/>
                <w:sz w:val="20"/>
                <w:szCs w:val="20"/>
                <w:lang w:val="es-419"/>
              </w:rPr>
            </w:pPr>
            <w:r w:rsidRPr="00D53695">
              <w:rPr>
                <w:b/>
                <w:bCs/>
                <w:sz w:val="20"/>
                <w:szCs w:val="20"/>
                <w:lang w:val="es-419"/>
              </w:rPr>
              <w:t>1 523</w:t>
            </w:r>
          </w:p>
        </w:tc>
        <w:tc>
          <w:tcPr>
            <w:tcW w:w="1158" w:type="dxa"/>
            <w:tcBorders>
              <w:top w:val="nil"/>
              <w:left w:val="nil"/>
              <w:bottom w:val="single" w:sz="4" w:space="0" w:color="auto"/>
              <w:right w:val="single" w:sz="4" w:space="0" w:color="auto"/>
            </w:tcBorders>
            <w:shd w:val="clear" w:color="auto" w:fill="auto"/>
            <w:noWrap/>
            <w:hideMark/>
          </w:tcPr>
          <w:p w14:paraId="40BDB88B" w14:textId="77777777" w:rsidR="0077252E" w:rsidRPr="00D53695" w:rsidRDefault="0077252E" w:rsidP="00F82A3C">
            <w:pPr>
              <w:keepNext/>
              <w:jc w:val="right"/>
              <w:rPr>
                <w:b/>
                <w:bCs/>
                <w:sz w:val="20"/>
                <w:szCs w:val="20"/>
                <w:lang w:val="es-419"/>
              </w:rPr>
            </w:pPr>
            <w:r w:rsidRPr="00D53695">
              <w:rPr>
                <w:b/>
                <w:bCs/>
                <w:sz w:val="20"/>
                <w:szCs w:val="20"/>
                <w:lang w:val="es-419"/>
              </w:rPr>
              <w:t>88</w:t>
            </w:r>
          </w:p>
        </w:tc>
        <w:tc>
          <w:tcPr>
            <w:tcW w:w="1350" w:type="dxa"/>
            <w:tcBorders>
              <w:top w:val="nil"/>
              <w:left w:val="nil"/>
              <w:bottom w:val="single" w:sz="4" w:space="0" w:color="auto"/>
              <w:right w:val="single" w:sz="4" w:space="0" w:color="auto"/>
            </w:tcBorders>
            <w:shd w:val="clear" w:color="auto" w:fill="auto"/>
            <w:noWrap/>
            <w:hideMark/>
          </w:tcPr>
          <w:p w14:paraId="495D7D32" w14:textId="77777777" w:rsidR="0077252E" w:rsidRPr="00D53695" w:rsidRDefault="0077252E" w:rsidP="00F82A3C">
            <w:pPr>
              <w:keepNext/>
              <w:jc w:val="right"/>
              <w:rPr>
                <w:b/>
                <w:bCs/>
                <w:sz w:val="20"/>
                <w:szCs w:val="20"/>
                <w:lang w:val="es-419"/>
              </w:rPr>
            </w:pPr>
            <w:r w:rsidRPr="00D53695">
              <w:rPr>
                <w:b/>
                <w:bCs/>
                <w:sz w:val="20"/>
                <w:szCs w:val="20"/>
                <w:lang w:val="es-419"/>
              </w:rPr>
              <w:t>822 328 725</w:t>
            </w:r>
          </w:p>
        </w:tc>
        <w:tc>
          <w:tcPr>
            <w:tcW w:w="1260" w:type="dxa"/>
            <w:tcBorders>
              <w:top w:val="nil"/>
              <w:left w:val="nil"/>
              <w:bottom w:val="single" w:sz="4" w:space="0" w:color="auto"/>
              <w:right w:val="single" w:sz="4" w:space="0" w:color="auto"/>
            </w:tcBorders>
            <w:shd w:val="clear" w:color="auto" w:fill="auto"/>
            <w:noWrap/>
            <w:hideMark/>
          </w:tcPr>
          <w:p w14:paraId="2298B2B2" w14:textId="77777777" w:rsidR="0077252E" w:rsidRPr="00D53695" w:rsidRDefault="0077252E" w:rsidP="00F82A3C">
            <w:pPr>
              <w:keepNext/>
              <w:jc w:val="right"/>
              <w:rPr>
                <w:b/>
                <w:bCs/>
                <w:sz w:val="20"/>
                <w:szCs w:val="20"/>
                <w:lang w:val="es-419"/>
              </w:rPr>
            </w:pPr>
            <w:r w:rsidRPr="00D53695">
              <w:rPr>
                <w:b/>
                <w:bCs/>
                <w:sz w:val="20"/>
                <w:szCs w:val="20"/>
                <w:lang w:val="es-419"/>
              </w:rPr>
              <w:t>722 152 823</w:t>
            </w:r>
          </w:p>
        </w:tc>
        <w:tc>
          <w:tcPr>
            <w:tcW w:w="1221" w:type="dxa"/>
            <w:tcBorders>
              <w:top w:val="nil"/>
              <w:left w:val="nil"/>
              <w:bottom w:val="single" w:sz="4" w:space="0" w:color="auto"/>
              <w:right w:val="single" w:sz="4" w:space="0" w:color="auto"/>
            </w:tcBorders>
            <w:shd w:val="clear" w:color="auto" w:fill="auto"/>
            <w:noWrap/>
            <w:hideMark/>
          </w:tcPr>
          <w:p w14:paraId="570C0DBC" w14:textId="77777777" w:rsidR="0077252E" w:rsidRPr="00D53695" w:rsidRDefault="0077252E" w:rsidP="00F82A3C">
            <w:pPr>
              <w:keepNext/>
              <w:jc w:val="right"/>
              <w:rPr>
                <w:b/>
                <w:bCs/>
                <w:sz w:val="20"/>
                <w:szCs w:val="20"/>
                <w:lang w:val="es-419"/>
              </w:rPr>
            </w:pPr>
            <w:r w:rsidRPr="00D53695">
              <w:rPr>
                <w:b/>
                <w:bCs/>
                <w:sz w:val="20"/>
                <w:szCs w:val="20"/>
                <w:lang w:val="es-419"/>
              </w:rPr>
              <w:t>100 175 902</w:t>
            </w:r>
          </w:p>
        </w:tc>
        <w:tc>
          <w:tcPr>
            <w:tcW w:w="1222" w:type="dxa"/>
            <w:tcBorders>
              <w:top w:val="nil"/>
              <w:left w:val="nil"/>
              <w:bottom w:val="single" w:sz="4" w:space="0" w:color="auto"/>
              <w:right w:val="single" w:sz="4" w:space="0" w:color="auto"/>
            </w:tcBorders>
            <w:shd w:val="clear" w:color="auto" w:fill="auto"/>
            <w:noWrap/>
            <w:hideMark/>
          </w:tcPr>
          <w:p w14:paraId="0477D28C" w14:textId="77777777" w:rsidR="0077252E" w:rsidRPr="00D53695" w:rsidRDefault="0077252E" w:rsidP="00F82A3C">
            <w:pPr>
              <w:keepNext/>
              <w:jc w:val="right"/>
              <w:rPr>
                <w:b/>
                <w:bCs/>
                <w:sz w:val="20"/>
                <w:szCs w:val="20"/>
                <w:lang w:val="es-419"/>
              </w:rPr>
            </w:pPr>
            <w:r w:rsidRPr="00D53695">
              <w:rPr>
                <w:b/>
                <w:bCs/>
                <w:sz w:val="20"/>
                <w:szCs w:val="20"/>
                <w:lang w:val="es-419"/>
              </w:rPr>
              <w:t>88</w:t>
            </w:r>
          </w:p>
        </w:tc>
      </w:tr>
    </w:tbl>
    <w:p w14:paraId="1B50980A" w14:textId="77777777" w:rsidR="0077252E" w:rsidRPr="00D53695" w:rsidRDefault="0077252E" w:rsidP="00F82A3C">
      <w:pPr>
        <w:keepNext/>
        <w:rPr>
          <w:sz w:val="18"/>
          <w:szCs w:val="18"/>
          <w:lang w:val="es-419"/>
        </w:rPr>
      </w:pPr>
      <w:r w:rsidRPr="00D53695">
        <w:rPr>
          <w:sz w:val="18"/>
          <w:szCs w:val="18"/>
          <w:lang w:val="es-419"/>
        </w:rPr>
        <w:t>*Se excluyen los proyectos cancelados y transferidos.</w:t>
      </w:r>
    </w:p>
    <w:p w14:paraId="7DE573CC" w14:textId="77777777" w:rsidR="0077252E" w:rsidRPr="00D53695" w:rsidRDefault="0077252E" w:rsidP="00F82A3C">
      <w:pPr>
        <w:keepNext/>
        <w:spacing w:after="240"/>
        <w:rPr>
          <w:sz w:val="18"/>
          <w:szCs w:val="18"/>
          <w:lang w:val="es-419"/>
        </w:rPr>
      </w:pPr>
      <w:r w:rsidRPr="00D53695">
        <w:rPr>
          <w:sz w:val="18"/>
          <w:szCs w:val="18"/>
          <w:lang w:val="es-419"/>
        </w:rPr>
        <w:t>**Se excluyen los gastos de apoyo a los organismos.</w:t>
      </w:r>
    </w:p>
    <w:p w14:paraId="669853D7" w14:textId="77777777" w:rsidR="0077252E" w:rsidRPr="00D53695" w:rsidRDefault="0077252E" w:rsidP="0077252E">
      <w:pPr>
        <w:pStyle w:val="Heading1"/>
        <w:rPr>
          <w:lang w:val="es-419"/>
        </w:rPr>
      </w:pPr>
      <w:r w:rsidRPr="00D53695">
        <w:rPr>
          <w:lang w:val="es-419"/>
        </w:rPr>
        <w:t>En la tabla 4 se muestra la ejecución de proyectos por países durante 2018.</w:t>
      </w:r>
    </w:p>
    <w:p w14:paraId="7CD54D52" w14:textId="77777777" w:rsidR="0077252E" w:rsidRPr="00D53695" w:rsidRDefault="0077252E" w:rsidP="0077252E">
      <w:pPr>
        <w:pStyle w:val="Title1"/>
        <w:keepNext/>
        <w:jc w:val="both"/>
        <w:rPr>
          <w:caps w:val="0"/>
          <w:lang w:val="es-419"/>
        </w:rPr>
      </w:pPr>
      <w:r w:rsidRPr="00D53695">
        <w:rPr>
          <w:caps w:val="0"/>
          <w:lang w:val="es-419"/>
        </w:rPr>
        <w:t>Tabla 4. Resumen de la ejecución de proyectos por la ONUDI para 2018</w:t>
      </w:r>
    </w:p>
    <w:tbl>
      <w:tblPr>
        <w:tblW w:w="9564" w:type="dxa"/>
        <w:tblLook w:val="04A0" w:firstRow="1" w:lastRow="0" w:firstColumn="1" w:lastColumn="0" w:noHBand="0" w:noVBand="1"/>
      </w:tblPr>
      <w:tblGrid>
        <w:gridCol w:w="2335"/>
        <w:gridCol w:w="1250"/>
        <w:gridCol w:w="1205"/>
        <w:gridCol w:w="1483"/>
        <w:gridCol w:w="1483"/>
        <w:gridCol w:w="1417"/>
        <w:gridCol w:w="1276"/>
      </w:tblGrid>
      <w:tr w:rsidR="0077252E" w:rsidRPr="003E67FF" w14:paraId="4EA1E63C" w14:textId="77777777" w:rsidTr="00380D8C">
        <w:trPr>
          <w:tblHeader/>
        </w:trPr>
        <w:tc>
          <w:tcPr>
            <w:tcW w:w="23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044A69" w14:textId="77777777" w:rsidR="0077252E" w:rsidRPr="00D53695" w:rsidRDefault="0077252E" w:rsidP="00380D8C">
            <w:pPr>
              <w:keepNext/>
              <w:jc w:val="left"/>
              <w:rPr>
                <w:b/>
                <w:bCs/>
                <w:sz w:val="20"/>
                <w:szCs w:val="20"/>
                <w:lang w:val="es-419"/>
              </w:rPr>
            </w:pPr>
            <w:r w:rsidRPr="00D53695">
              <w:rPr>
                <w:b/>
                <w:bCs/>
                <w:sz w:val="20"/>
                <w:szCs w:val="20"/>
                <w:lang w:val="es-419"/>
              </w:rPr>
              <w:t>País</w:t>
            </w:r>
          </w:p>
        </w:tc>
        <w:tc>
          <w:tcPr>
            <w:tcW w:w="828" w:type="dxa"/>
            <w:tcBorders>
              <w:top w:val="single" w:sz="4" w:space="0" w:color="auto"/>
              <w:left w:val="nil"/>
              <w:bottom w:val="single" w:sz="4" w:space="0" w:color="auto"/>
              <w:right w:val="single" w:sz="4" w:space="0" w:color="auto"/>
            </w:tcBorders>
            <w:shd w:val="clear" w:color="auto" w:fill="auto"/>
            <w:vAlign w:val="center"/>
            <w:hideMark/>
          </w:tcPr>
          <w:p w14:paraId="25A76F4B" w14:textId="77777777" w:rsidR="0077252E" w:rsidRPr="00D53695" w:rsidRDefault="0077252E" w:rsidP="00380D8C">
            <w:pPr>
              <w:keepNext/>
              <w:jc w:val="center"/>
              <w:rPr>
                <w:b/>
                <w:bCs/>
                <w:sz w:val="20"/>
                <w:szCs w:val="20"/>
                <w:lang w:val="es-419"/>
              </w:rPr>
            </w:pPr>
            <w:r w:rsidRPr="00D53695">
              <w:rPr>
                <w:b/>
                <w:bCs/>
                <w:sz w:val="20"/>
                <w:szCs w:val="20"/>
                <w:lang w:val="es-419"/>
              </w:rPr>
              <w:t>Eliminación en 2018*</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23655F39" w14:textId="77777777" w:rsidR="0077252E" w:rsidRPr="00D53695" w:rsidRDefault="0077252E" w:rsidP="00380D8C">
            <w:pPr>
              <w:keepNext/>
              <w:jc w:val="center"/>
              <w:rPr>
                <w:b/>
                <w:bCs/>
                <w:sz w:val="20"/>
                <w:szCs w:val="20"/>
                <w:lang w:val="es-419"/>
              </w:rPr>
            </w:pPr>
            <w:r w:rsidRPr="00D53695">
              <w:rPr>
                <w:b/>
                <w:bCs/>
                <w:sz w:val="20"/>
                <w:szCs w:val="20"/>
                <w:lang w:val="es-419"/>
              </w:rPr>
              <w:t>Porcentaje de eliminación lograda en 2018</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14:paraId="0302D26C" w14:textId="77777777" w:rsidR="0077252E" w:rsidRPr="00D53695" w:rsidRDefault="0077252E" w:rsidP="00380D8C">
            <w:pPr>
              <w:keepNext/>
              <w:jc w:val="center"/>
              <w:rPr>
                <w:b/>
                <w:bCs/>
                <w:sz w:val="20"/>
                <w:szCs w:val="20"/>
                <w:lang w:val="es-419"/>
              </w:rPr>
            </w:pPr>
            <w:r w:rsidRPr="00D53695">
              <w:rPr>
                <w:b/>
                <w:bCs/>
                <w:sz w:val="20"/>
                <w:szCs w:val="20"/>
                <w:lang w:val="es-419"/>
              </w:rPr>
              <w:t>Estimación de fondos desembolsados en 2018 ($EUA)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1E4F1C01" w14:textId="77777777" w:rsidR="0077252E" w:rsidRPr="00D53695" w:rsidRDefault="0077252E" w:rsidP="00380D8C">
            <w:pPr>
              <w:keepNext/>
              <w:jc w:val="center"/>
              <w:rPr>
                <w:b/>
                <w:bCs/>
                <w:sz w:val="20"/>
                <w:szCs w:val="20"/>
                <w:lang w:val="es-419"/>
              </w:rPr>
            </w:pPr>
            <w:r w:rsidRPr="00D53695">
              <w:rPr>
                <w:b/>
                <w:bCs/>
                <w:sz w:val="20"/>
                <w:szCs w:val="20"/>
                <w:lang w:val="es-419"/>
              </w:rPr>
              <w:t xml:space="preserve">Fondos desembolsados en 2018 ($EUA)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BF210A1" w14:textId="77777777" w:rsidR="0077252E" w:rsidRPr="00D53695" w:rsidRDefault="0077252E" w:rsidP="00380D8C">
            <w:pPr>
              <w:keepNext/>
              <w:ind w:left="-114" w:right="-103"/>
              <w:jc w:val="center"/>
              <w:rPr>
                <w:b/>
                <w:bCs/>
                <w:sz w:val="20"/>
                <w:szCs w:val="20"/>
                <w:lang w:val="es-419"/>
              </w:rPr>
            </w:pPr>
            <w:r w:rsidRPr="00D53695">
              <w:rPr>
                <w:b/>
                <w:bCs/>
                <w:sz w:val="20"/>
                <w:szCs w:val="20"/>
                <w:lang w:val="es-419"/>
              </w:rPr>
              <w:t>Porcentaje de fondos desembolsados respecto a la estimación de 2018</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074DF28" w14:textId="77777777" w:rsidR="0077252E" w:rsidRPr="00D53695" w:rsidRDefault="0077252E" w:rsidP="00380D8C">
            <w:pPr>
              <w:keepNext/>
              <w:jc w:val="center"/>
              <w:rPr>
                <w:b/>
                <w:bCs/>
                <w:sz w:val="20"/>
                <w:szCs w:val="20"/>
                <w:lang w:val="es-419"/>
              </w:rPr>
            </w:pPr>
            <w:r w:rsidRPr="00D53695">
              <w:rPr>
                <w:b/>
                <w:bCs/>
                <w:sz w:val="20"/>
                <w:szCs w:val="20"/>
                <w:lang w:val="es-419"/>
              </w:rPr>
              <w:t>Porcentaje de proyectos previstos terminados en 2018</w:t>
            </w:r>
          </w:p>
        </w:tc>
      </w:tr>
      <w:tr w:rsidR="0077252E" w:rsidRPr="00D53695" w14:paraId="04930BDC"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340A6A6F" w14:textId="77777777" w:rsidR="0077252E" w:rsidRPr="00D53695" w:rsidRDefault="0077252E" w:rsidP="00380D8C">
            <w:pPr>
              <w:jc w:val="left"/>
              <w:rPr>
                <w:sz w:val="20"/>
                <w:szCs w:val="20"/>
                <w:lang w:val="es-419"/>
              </w:rPr>
            </w:pPr>
            <w:r w:rsidRPr="00D53695">
              <w:rPr>
                <w:sz w:val="20"/>
                <w:szCs w:val="20"/>
                <w:lang w:val="es-419"/>
              </w:rPr>
              <w:t>Afganistán</w:t>
            </w:r>
          </w:p>
        </w:tc>
        <w:tc>
          <w:tcPr>
            <w:tcW w:w="828" w:type="dxa"/>
            <w:tcBorders>
              <w:top w:val="nil"/>
              <w:left w:val="nil"/>
              <w:bottom w:val="single" w:sz="4" w:space="0" w:color="auto"/>
              <w:right w:val="single" w:sz="4" w:space="0" w:color="auto"/>
            </w:tcBorders>
            <w:shd w:val="clear" w:color="auto" w:fill="auto"/>
            <w:noWrap/>
            <w:hideMark/>
          </w:tcPr>
          <w:p w14:paraId="0EA1E79D"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743F29DB"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36359CC3" w14:textId="77777777" w:rsidR="0077252E" w:rsidRPr="00D53695" w:rsidRDefault="0077252E" w:rsidP="00380D8C">
            <w:pPr>
              <w:jc w:val="right"/>
              <w:rPr>
                <w:sz w:val="20"/>
                <w:szCs w:val="20"/>
                <w:lang w:val="es-419"/>
              </w:rPr>
            </w:pPr>
            <w:r w:rsidRPr="00D53695">
              <w:rPr>
                <w:sz w:val="20"/>
                <w:szCs w:val="20"/>
                <w:lang w:val="es-419"/>
              </w:rPr>
              <w:t>5 001</w:t>
            </w:r>
          </w:p>
        </w:tc>
        <w:tc>
          <w:tcPr>
            <w:tcW w:w="1276" w:type="dxa"/>
            <w:tcBorders>
              <w:top w:val="nil"/>
              <w:left w:val="nil"/>
              <w:bottom w:val="single" w:sz="4" w:space="0" w:color="auto"/>
              <w:right w:val="single" w:sz="4" w:space="0" w:color="auto"/>
            </w:tcBorders>
            <w:shd w:val="clear" w:color="auto" w:fill="auto"/>
            <w:noWrap/>
            <w:hideMark/>
          </w:tcPr>
          <w:p w14:paraId="41CBB563" w14:textId="77777777" w:rsidR="0077252E" w:rsidRPr="00D53695" w:rsidRDefault="0077252E" w:rsidP="00380D8C">
            <w:pPr>
              <w:jc w:val="right"/>
              <w:rPr>
                <w:sz w:val="20"/>
                <w:szCs w:val="20"/>
                <w:lang w:val="es-419"/>
              </w:rPr>
            </w:pPr>
            <w:r w:rsidRPr="00D53695">
              <w:rPr>
                <w:sz w:val="20"/>
                <w:szCs w:val="20"/>
                <w:lang w:val="es-419"/>
              </w:rPr>
              <w:t>192</w:t>
            </w:r>
          </w:p>
        </w:tc>
        <w:tc>
          <w:tcPr>
            <w:tcW w:w="1417" w:type="dxa"/>
            <w:tcBorders>
              <w:top w:val="nil"/>
              <w:left w:val="nil"/>
              <w:bottom w:val="single" w:sz="4" w:space="0" w:color="auto"/>
              <w:right w:val="single" w:sz="4" w:space="0" w:color="auto"/>
            </w:tcBorders>
            <w:shd w:val="clear" w:color="auto" w:fill="auto"/>
            <w:noWrap/>
            <w:hideMark/>
          </w:tcPr>
          <w:p w14:paraId="3EFA7AEB" w14:textId="77777777" w:rsidR="0077252E" w:rsidRPr="00D53695" w:rsidRDefault="0077252E" w:rsidP="00380D8C">
            <w:pPr>
              <w:jc w:val="right"/>
              <w:rPr>
                <w:sz w:val="20"/>
                <w:szCs w:val="20"/>
                <w:lang w:val="es-419"/>
              </w:rPr>
            </w:pPr>
            <w:r w:rsidRPr="00D53695">
              <w:rPr>
                <w:sz w:val="20"/>
                <w:szCs w:val="20"/>
                <w:lang w:val="es-419"/>
              </w:rPr>
              <w:t>4</w:t>
            </w:r>
          </w:p>
        </w:tc>
        <w:tc>
          <w:tcPr>
            <w:tcW w:w="1276" w:type="dxa"/>
            <w:tcBorders>
              <w:top w:val="nil"/>
              <w:left w:val="nil"/>
              <w:bottom w:val="single" w:sz="4" w:space="0" w:color="auto"/>
              <w:right w:val="single" w:sz="4" w:space="0" w:color="auto"/>
            </w:tcBorders>
            <w:shd w:val="clear" w:color="auto" w:fill="auto"/>
            <w:noWrap/>
            <w:hideMark/>
          </w:tcPr>
          <w:p w14:paraId="2A4A6F0D"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4119730C"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183AAB00" w14:textId="77777777" w:rsidR="0077252E" w:rsidRPr="00D53695" w:rsidRDefault="0077252E" w:rsidP="00380D8C">
            <w:pPr>
              <w:jc w:val="left"/>
              <w:rPr>
                <w:sz w:val="20"/>
                <w:szCs w:val="20"/>
                <w:lang w:val="es-419"/>
              </w:rPr>
            </w:pPr>
            <w:r w:rsidRPr="00D53695">
              <w:rPr>
                <w:sz w:val="20"/>
                <w:szCs w:val="20"/>
                <w:lang w:val="es-419"/>
              </w:rPr>
              <w:t>Albania</w:t>
            </w:r>
          </w:p>
        </w:tc>
        <w:tc>
          <w:tcPr>
            <w:tcW w:w="828" w:type="dxa"/>
            <w:tcBorders>
              <w:top w:val="nil"/>
              <w:left w:val="nil"/>
              <w:bottom w:val="single" w:sz="4" w:space="0" w:color="auto"/>
              <w:right w:val="single" w:sz="4" w:space="0" w:color="auto"/>
            </w:tcBorders>
            <w:shd w:val="clear" w:color="auto" w:fill="auto"/>
            <w:noWrap/>
            <w:hideMark/>
          </w:tcPr>
          <w:p w14:paraId="1DBEDBB2"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3DFEF416"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78E6C136" w14:textId="77777777" w:rsidR="0077252E" w:rsidRPr="00D53695" w:rsidRDefault="0077252E" w:rsidP="00380D8C">
            <w:pPr>
              <w:jc w:val="right"/>
              <w:rPr>
                <w:sz w:val="20"/>
                <w:szCs w:val="20"/>
                <w:lang w:val="es-419"/>
              </w:rPr>
            </w:pPr>
            <w:r w:rsidRPr="00D53695">
              <w:rPr>
                <w:sz w:val="20"/>
                <w:szCs w:val="20"/>
                <w:lang w:val="es-419"/>
              </w:rPr>
              <w:t>29 909</w:t>
            </w:r>
          </w:p>
        </w:tc>
        <w:tc>
          <w:tcPr>
            <w:tcW w:w="1276" w:type="dxa"/>
            <w:tcBorders>
              <w:top w:val="nil"/>
              <w:left w:val="nil"/>
              <w:bottom w:val="single" w:sz="4" w:space="0" w:color="auto"/>
              <w:right w:val="single" w:sz="4" w:space="0" w:color="auto"/>
            </w:tcBorders>
            <w:shd w:val="clear" w:color="auto" w:fill="auto"/>
            <w:noWrap/>
            <w:hideMark/>
          </w:tcPr>
          <w:p w14:paraId="478F30EC" w14:textId="77777777" w:rsidR="0077252E" w:rsidRPr="00D53695" w:rsidRDefault="0077252E" w:rsidP="00380D8C">
            <w:pPr>
              <w:jc w:val="right"/>
              <w:rPr>
                <w:sz w:val="20"/>
                <w:szCs w:val="20"/>
                <w:lang w:val="es-419"/>
              </w:rPr>
            </w:pPr>
            <w:r w:rsidRPr="00D53695">
              <w:rPr>
                <w:sz w:val="20"/>
                <w:szCs w:val="20"/>
                <w:lang w:val="es-419"/>
              </w:rPr>
              <w:t>47 865</w:t>
            </w:r>
          </w:p>
        </w:tc>
        <w:tc>
          <w:tcPr>
            <w:tcW w:w="1417" w:type="dxa"/>
            <w:tcBorders>
              <w:top w:val="nil"/>
              <w:left w:val="nil"/>
              <w:bottom w:val="single" w:sz="4" w:space="0" w:color="auto"/>
              <w:right w:val="single" w:sz="4" w:space="0" w:color="auto"/>
            </w:tcBorders>
            <w:shd w:val="clear" w:color="auto" w:fill="auto"/>
            <w:noWrap/>
            <w:hideMark/>
          </w:tcPr>
          <w:p w14:paraId="5B54B4C2" w14:textId="77777777" w:rsidR="0077252E" w:rsidRPr="00D53695" w:rsidRDefault="0077252E" w:rsidP="00380D8C">
            <w:pPr>
              <w:jc w:val="right"/>
              <w:rPr>
                <w:sz w:val="20"/>
                <w:szCs w:val="20"/>
                <w:lang w:val="es-419"/>
              </w:rPr>
            </w:pPr>
            <w:r w:rsidRPr="00D53695">
              <w:rPr>
                <w:sz w:val="20"/>
                <w:szCs w:val="20"/>
                <w:lang w:val="es-419"/>
              </w:rPr>
              <w:t>160</w:t>
            </w:r>
          </w:p>
        </w:tc>
        <w:tc>
          <w:tcPr>
            <w:tcW w:w="1276" w:type="dxa"/>
            <w:tcBorders>
              <w:top w:val="nil"/>
              <w:left w:val="nil"/>
              <w:bottom w:val="single" w:sz="4" w:space="0" w:color="auto"/>
              <w:right w:val="single" w:sz="4" w:space="0" w:color="auto"/>
            </w:tcBorders>
            <w:shd w:val="clear" w:color="auto" w:fill="auto"/>
            <w:noWrap/>
            <w:hideMark/>
          </w:tcPr>
          <w:p w14:paraId="5BA76D50"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3501C036"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085F7D29" w14:textId="77777777" w:rsidR="0077252E" w:rsidRPr="00D53695" w:rsidRDefault="0077252E" w:rsidP="00380D8C">
            <w:pPr>
              <w:jc w:val="left"/>
              <w:rPr>
                <w:sz w:val="20"/>
                <w:szCs w:val="20"/>
                <w:lang w:val="es-419"/>
              </w:rPr>
            </w:pPr>
            <w:r w:rsidRPr="00D53695">
              <w:rPr>
                <w:sz w:val="20"/>
                <w:szCs w:val="20"/>
                <w:lang w:val="es-419"/>
              </w:rPr>
              <w:t>Argelia</w:t>
            </w:r>
          </w:p>
        </w:tc>
        <w:tc>
          <w:tcPr>
            <w:tcW w:w="828" w:type="dxa"/>
            <w:tcBorders>
              <w:top w:val="nil"/>
              <w:left w:val="nil"/>
              <w:bottom w:val="single" w:sz="4" w:space="0" w:color="auto"/>
              <w:right w:val="single" w:sz="4" w:space="0" w:color="auto"/>
            </w:tcBorders>
            <w:shd w:val="clear" w:color="auto" w:fill="auto"/>
            <w:noWrap/>
            <w:hideMark/>
          </w:tcPr>
          <w:p w14:paraId="525153A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15030BA2"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30E1F0C9" w14:textId="77777777" w:rsidR="0077252E" w:rsidRPr="00D53695" w:rsidRDefault="0077252E" w:rsidP="00380D8C">
            <w:pPr>
              <w:jc w:val="right"/>
              <w:rPr>
                <w:sz w:val="20"/>
                <w:szCs w:val="20"/>
                <w:lang w:val="es-419"/>
              </w:rPr>
            </w:pPr>
            <w:r w:rsidRPr="00D53695">
              <w:rPr>
                <w:sz w:val="20"/>
                <w:szCs w:val="20"/>
                <w:lang w:val="es-419"/>
              </w:rPr>
              <w:t>990 000</w:t>
            </w:r>
          </w:p>
        </w:tc>
        <w:tc>
          <w:tcPr>
            <w:tcW w:w="1276" w:type="dxa"/>
            <w:tcBorders>
              <w:top w:val="nil"/>
              <w:left w:val="nil"/>
              <w:bottom w:val="single" w:sz="4" w:space="0" w:color="auto"/>
              <w:right w:val="single" w:sz="4" w:space="0" w:color="auto"/>
            </w:tcBorders>
            <w:shd w:val="clear" w:color="auto" w:fill="auto"/>
            <w:noWrap/>
            <w:hideMark/>
          </w:tcPr>
          <w:p w14:paraId="66DF2BEE" w14:textId="77777777" w:rsidR="0077252E" w:rsidRPr="00D53695" w:rsidRDefault="0077252E" w:rsidP="00380D8C">
            <w:pPr>
              <w:jc w:val="right"/>
              <w:rPr>
                <w:sz w:val="20"/>
                <w:szCs w:val="20"/>
                <w:lang w:val="es-419"/>
              </w:rPr>
            </w:pPr>
            <w:r w:rsidRPr="00D53695">
              <w:rPr>
                <w:sz w:val="20"/>
                <w:szCs w:val="20"/>
                <w:lang w:val="es-419"/>
              </w:rPr>
              <w:t>1 009 349</w:t>
            </w:r>
          </w:p>
        </w:tc>
        <w:tc>
          <w:tcPr>
            <w:tcW w:w="1417" w:type="dxa"/>
            <w:tcBorders>
              <w:top w:val="nil"/>
              <w:left w:val="nil"/>
              <w:bottom w:val="single" w:sz="4" w:space="0" w:color="auto"/>
              <w:right w:val="single" w:sz="4" w:space="0" w:color="auto"/>
            </w:tcBorders>
            <w:shd w:val="clear" w:color="auto" w:fill="auto"/>
            <w:noWrap/>
            <w:hideMark/>
          </w:tcPr>
          <w:p w14:paraId="1AA52C4B" w14:textId="77777777" w:rsidR="0077252E" w:rsidRPr="00D53695" w:rsidRDefault="0077252E" w:rsidP="00380D8C">
            <w:pPr>
              <w:jc w:val="right"/>
              <w:rPr>
                <w:sz w:val="20"/>
                <w:szCs w:val="20"/>
                <w:lang w:val="es-419"/>
              </w:rPr>
            </w:pPr>
            <w:r w:rsidRPr="00D53695">
              <w:rPr>
                <w:sz w:val="20"/>
                <w:szCs w:val="20"/>
                <w:lang w:val="es-419"/>
              </w:rPr>
              <w:t>102</w:t>
            </w:r>
          </w:p>
        </w:tc>
        <w:tc>
          <w:tcPr>
            <w:tcW w:w="1276" w:type="dxa"/>
            <w:tcBorders>
              <w:top w:val="nil"/>
              <w:left w:val="nil"/>
              <w:bottom w:val="single" w:sz="4" w:space="0" w:color="auto"/>
              <w:right w:val="single" w:sz="4" w:space="0" w:color="auto"/>
            </w:tcBorders>
            <w:shd w:val="clear" w:color="auto" w:fill="auto"/>
            <w:noWrap/>
            <w:hideMark/>
          </w:tcPr>
          <w:p w14:paraId="4DA10320"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6BAA9527"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1F37AC70" w14:textId="77777777" w:rsidR="0077252E" w:rsidRPr="00D53695" w:rsidRDefault="0077252E" w:rsidP="00380D8C">
            <w:pPr>
              <w:jc w:val="left"/>
              <w:rPr>
                <w:sz w:val="20"/>
                <w:szCs w:val="20"/>
                <w:lang w:val="es-419"/>
              </w:rPr>
            </w:pPr>
            <w:r w:rsidRPr="00D53695">
              <w:rPr>
                <w:sz w:val="20"/>
                <w:szCs w:val="20"/>
                <w:lang w:val="es-419"/>
              </w:rPr>
              <w:t>Argentina</w:t>
            </w:r>
          </w:p>
        </w:tc>
        <w:tc>
          <w:tcPr>
            <w:tcW w:w="828" w:type="dxa"/>
            <w:tcBorders>
              <w:top w:val="nil"/>
              <w:left w:val="nil"/>
              <w:bottom w:val="single" w:sz="4" w:space="0" w:color="auto"/>
              <w:right w:val="single" w:sz="4" w:space="0" w:color="auto"/>
            </w:tcBorders>
            <w:shd w:val="clear" w:color="auto" w:fill="auto"/>
            <w:noWrap/>
            <w:hideMark/>
          </w:tcPr>
          <w:p w14:paraId="35DF0FD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96F8C10"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575D1D4D" w14:textId="77777777" w:rsidR="0077252E" w:rsidRPr="00D53695" w:rsidRDefault="0077252E" w:rsidP="00380D8C">
            <w:pPr>
              <w:jc w:val="right"/>
              <w:rPr>
                <w:sz w:val="20"/>
                <w:szCs w:val="20"/>
                <w:lang w:val="es-419"/>
              </w:rPr>
            </w:pPr>
            <w:r w:rsidRPr="00D53695">
              <w:rPr>
                <w:sz w:val="20"/>
                <w:szCs w:val="20"/>
                <w:lang w:val="es-419"/>
              </w:rPr>
              <w:t>315 002</w:t>
            </w:r>
          </w:p>
        </w:tc>
        <w:tc>
          <w:tcPr>
            <w:tcW w:w="1276" w:type="dxa"/>
            <w:tcBorders>
              <w:top w:val="nil"/>
              <w:left w:val="nil"/>
              <w:bottom w:val="single" w:sz="4" w:space="0" w:color="auto"/>
              <w:right w:val="single" w:sz="4" w:space="0" w:color="auto"/>
            </w:tcBorders>
            <w:shd w:val="clear" w:color="auto" w:fill="auto"/>
            <w:noWrap/>
            <w:hideMark/>
          </w:tcPr>
          <w:p w14:paraId="2A39E47F" w14:textId="77777777" w:rsidR="0077252E" w:rsidRPr="00D53695" w:rsidRDefault="0077252E" w:rsidP="00380D8C">
            <w:pPr>
              <w:jc w:val="right"/>
              <w:rPr>
                <w:sz w:val="20"/>
                <w:szCs w:val="20"/>
                <w:lang w:val="es-419"/>
              </w:rPr>
            </w:pPr>
            <w:r w:rsidRPr="00D53695">
              <w:rPr>
                <w:sz w:val="20"/>
                <w:szCs w:val="20"/>
                <w:lang w:val="es-419"/>
              </w:rPr>
              <w:t>450 471</w:t>
            </w:r>
          </w:p>
        </w:tc>
        <w:tc>
          <w:tcPr>
            <w:tcW w:w="1417" w:type="dxa"/>
            <w:tcBorders>
              <w:top w:val="nil"/>
              <w:left w:val="nil"/>
              <w:bottom w:val="single" w:sz="4" w:space="0" w:color="auto"/>
              <w:right w:val="single" w:sz="4" w:space="0" w:color="auto"/>
            </w:tcBorders>
            <w:shd w:val="clear" w:color="auto" w:fill="auto"/>
            <w:noWrap/>
            <w:hideMark/>
          </w:tcPr>
          <w:p w14:paraId="09FFA798" w14:textId="77777777" w:rsidR="0077252E" w:rsidRPr="00D53695" w:rsidRDefault="0077252E" w:rsidP="00380D8C">
            <w:pPr>
              <w:jc w:val="right"/>
              <w:rPr>
                <w:sz w:val="20"/>
                <w:szCs w:val="20"/>
                <w:lang w:val="es-419"/>
              </w:rPr>
            </w:pPr>
            <w:r w:rsidRPr="00D53695">
              <w:rPr>
                <w:sz w:val="20"/>
                <w:szCs w:val="20"/>
                <w:lang w:val="es-419"/>
              </w:rPr>
              <w:t>143</w:t>
            </w:r>
          </w:p>
        </w:tc>
        <w:tc>
          <w:tcPr>
            <w:tcW w:w="1276" w:type="dxa"/>
            <w:tcBorders>
              <w:top w:val="nil"/>
              <w:left w:val="nil"/>
              <w:bottom w:val="single" w:sz="4" w:space="0" w:color="auto"/>
              <w:right w:val="single" w:sz="4" w:space="0" w:color="auto"/>
            </w:tcBorders>
            <w:shd w:val="clear" w:color="auto" w:fill="auto"/>
            <w:noWrap/>
            <w:hideMark/>
          </w:tcPr>
          <w:p w14:paraId="2FCD2253"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0C2E7B33"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0A28F28E" w14:textId="77777777" w:rsidR="0077252E" w:rsidRPr="00D53695" w:rsidRDefault="0077252E" w:rsidP="00380D8C">
            <w:pPr>
              <w:jc w:val="left"/>
              <w:rPr>
                <w:sz w:val="20"/>
                <w:szCs w:val="20"/>
                <w:lang w:val="es-419"/>
              </w:rPr>
            </w:pPr>
            <w:r w:rsidRPr="00D53695">
              <w:rPr>
                <w:sz w:val="20"/>
                <w:szCs w:val="20"/>
                <w:lang w:val="es-419"/>
              </w:rPr>
              <w:t>Armenia</w:t>
            </w:r>
          </w:p>
        </w:tc>
        <w:tc>
          <w:tcPr>
            <w:tcW w:w="828" w:type="dxa"/>
            <w:tcBorders>
              <w:top w:val="nil"/>
              <w:left w:val="nil"/>
              <w:bottom w:val="single" w:sz="4" w:space="0" w:color="auto"/>
              <w:right w:val="single" w:sz="4" w:space="0" w:color="auto"/>
            </w:tcBorders>
            <w:shd w:val="clear" w:color="auto" w:fill="auto"/>
            <w:noWrap/>
            <w:hideMark/>
          </w:tcPr>
          <w:p w14:paraId="5FEDEEF3"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5F4D76A"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5CF8D001" w14:textId="77777777" w:rsidR="0077252E" w:rsidRPr="00D53695" w:rsidRDefault="0077252E" w:rsidP="00380D8C">
            <w:pPr>
              <w:jc w:val="right"/>
              <w:rPr>
                <w:sz w:val="20"/>
                <w:szCs w:val="20"/>
                <w:lang w:val="es-419"/>
              </w:rPr>
            </w:pPr>
            <w:r w:rsidRPr="00D53695">
              <w:rPr>
                <w:sz w:val="20"/>
                <w:szCs w:val="20"/>
                <w:lang w:val="es-419"/>
              </w:rPr>
              <w:t>30 001</w:t>
            </w:r>
          </w:p>
        </w:tc>
        <w:tc>
          <w:tcPr>
            <w:tcW w:w="1276" w:type="dxa"/>
            <w:tcBorders>
              <w:top w:val="nil"/>
              <w:left w:val="nil"/>
              <w:bottom w:val="single" w:sz="4" w:space="0" w:color="auto"/>
              <w:right w:val="single" w:sz="4" w:space="0" w:color="auto"/>
            </w:tcBorders>
            <w:shd w:val="clear" w:color="auto" w:fill="auto"/>
            <w:noWrap/>
            <w:hideMark/>
          </w:tcPr>
          <w:p w14:paraId="50508FAD" w14:textId="77777777" w:rsidR="0077252E" w:rsidRPr="00D53695" w:rsidRDefault="0077252E" w:rsidP="00380D8C">
            <w:pPr>
              <w:jc w:val="right"/>
              <w:rPr>
                <w:sz w:val="20"/>
                <w:szCs w:val="20"/>
                <w:lang w:val="es-419"/>
              </w:rPr>
            </w:pPr>
            <w:r w:rsidRPr="00D53695">
              <w:rPr>
                <w:sz w:val="20"/>
                <w:szCs w:val="20"/>
                <w:lang w:val="es-419"/>
              </w:rPr>
              <w:t>76 941</w:t>
            </w:r>
          </w:p>
        </w:tc>
        <w:tc>
          <w:tcPr>
            <w:tcW w:w="1417" w:type="dxa"/>
            <w:tcBorders>
              <w:top w:val="nil"/>
              <w:left w:val="nil"/>
              <w:bottom w:val="single" w:sz="4" w:space="0" w:color="auto"/>
              <w:right w:val="single" w:sz="4" w:space="0" w:color="auto"/>
            </w:tcBorders>
            <w:shd w:val="clear" w:color="auto" w:fill="auto"/>
            <w:noWrap/>
            <w:hideMark/>
          </w:tcPr>
          <w:p w14:paraId="3DA4CD78" w14:textId="77777777" w:rsidR="0077252E" w:rsidRPr="00D53695" w:rsidRDefault="0077252E" w:rsidP="00380D8C">
            <w:pPr>
              <w:jc w:val="right"/>
              <w:rPr>
                <w:sz w:val="20"/>
                <w:szCs w:val="20"/>
                <w:lang w:val="es-419"/>
              </w:rPr>
            </w:pPr>
            <w:r w:rsidRPr="00D53695">
              <w:rPr>
                <w:sz w:val="20"/>
                <w:szCs w:val="20"/>
                <w:lang w:val="es-419"/>
              </w:rPr>
              <w:t>256</w:t>
            </w:r>
          </w:p>
        </w:tc>
        <w:tc>
          <w:tcPr>
            <w:tcW w:w="1276" w:type="dxa"/>
            <w:tcBorders>
              <w:top w:val="nil"/>
              <w:left w:val="nil"/>
              <w:bottom w:val="single" w:sz="4" w:space="0" w:color="auto"/>
              <w:right w:val="single" w:sz="4" w:space="0" w:color="auto"/>
            </w:tcBorders>
            <w:shd w:val="clear" w:color="auto" w:fill="auto"/>
            <w:noWrap/>
            <w:hideMark/>
          </w:tcPr>
          <w:p w14:paraId="766B4477"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49F8FAA5"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E3911A4" w14:textId="77777777" w:rsidR="0077252E" w:rsidRPr="00D53695" w:rsidRDefault="0077252E" w:rsidP="00380D8C">
            <w:pPr>
              <w:jc w:val="left"/>
              <w:rPr>
                <w:sz w:val="20"/>
                <w:szCs w:val="20"/>
                <w:lang w:val="es-419"/>
              </w:rPr>
            </w:pPr>
            <w:r w:rsidRPr="00D53695">
              <w:rPr>
                <w:sz w:val="20"/>
                <w:szCs w:val="20"/>
                <w:lang w:val="es-419"/>
              </w:rPr>
              <w:t>Bahamas</w:t>
            </w:r>
          </w:p>
        </w:tc>
        <w:tc>
          <w:tcPr>
            <w:tcW w:w="828" w:type="dxa"/>
            <w:tcBorders>
              <w:top w:val="nil"/>
              <w:left w:val="nil"/>
              <w:bottom w:val="single" w:sz="4" w:space="0" w:color="auto"/>
              <w:right w:val="single" w:sz="4" w:space="0" w:color="auto"/>
            </w:tcBorders>
            <w:shd w:val="clear" w:color="auto" w:fill="auto"/>
            <w:noWrap/>
            <w:hideMark/>
          </w:tcPr>
          <w:p w14:paraId="1E66B0AC"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64948622"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30EAA36A" w14:textId="77777777" w:rsidR="0077252E" w:rsidRPr="00D53695" w:rsidRDefault="0077252E" w:rsidP="00380D8C">
            <w:pPr>
              <w:jc w:val="right"/>
              <w:rPr>
                <w:sz w:val="20"/>
                <w:szCs w:val="20"/>
                <w:lang w:val="es-419"/>
              </w:rPr>
            </w:pPr>
            <w:r w:rsidRPr="00D53695">
              <w:rPr>
                <w:sz w:val="20"/>
                <w:szCs w:val="20"/>
                <w:lang w:val="es-419"/>
              </w:rPr>
              <w:t>10 000</w:t>
            </w:r>
          </w:p>
        </w:tc>
        <w:tc>
          <w:tcPr>
            <w:tcW w:w="1276" w:type="dxa"/>
            <w:tcBorders>
              <w:top w:val="nil"/>
              <w:left w:val="nil"/>
              <w:bottom w:val="single" w:sz="4" w:space="0" w:color="auto"/>
              <w:right w:val="single" w:sz="4" w:space="0" w:color="auto"/>
            </w:tcBorders>
            <w:shd w:val="clear" w:color="auto" w:fill="auto"/>
            <w:noWrap/>
            <w:hideMark/>
          </w:tcPr>
          <w:p w14:paraId="348BE3EA" w14:textId="77777777" w:rsidR="0077252E" w:rsidRPr="00D53695" w:rsidRDefault="0077252E" w:rsidP="00380D8C">
            <w:pPr>
              <w:jc w:val="right"/>
              <w:rPr>
                <w:sz w:val="20"/>
                <w:szCs w:val="20"/>
                <w:lang w:val="es-419"/>
              </w:rPr>
            </w:pPr>
            <w:r w:rsidRPr="00D53695">
              <w:rPr>
                <w:sz w:val="20"/>
                <w:szCs w:val="20"/>
                <w:lang w:val="es-419"/>
              </w:rPr>
              <w:t>131</w:t>
            </w:r>
          </w:p>
        </w:tc>
        <w:tc>
          <w:tcPr>
            <w:tcW w:w="1417" w:type="dxa"/>
            <w:tcBorders>
              <w:top w:val="nil"/>
              <w:left w:val="nil"/>
              <w:bottom w:val="single" w:sz="4" w:space="0" w:color="auto"/>
              <w:right w:val="single" w:sz="4" w:space="0" w:color="auto"/>
            </w:tcBorders>
            <w:shd w:val="clear" w:color="auto" w:fill="auto"/>
            <w:noWrap/>
            <w:hideMark/>
          </w:tcPr>
          <w:p w14:paraId="75B349A4" w14:textId="77777777" w:rsidR="0077252E" w:rsidRPr="00D53695" w:rsidRDefault="0077252E" w:rsidP="00380D8C">
            <w:pPr>
              <w:jc w:val="right"/>
              <w:rPr>
                <w:sz w:val="20"/>
                <w:szCs w:val="20"/>
                <w:lang w:val="es-419"/>
              </w:rPr>
            </w:pPr>
            <w:r w:rsidRPr="00D53695">
              <w:rPr>
                <w:sz w:val="20"/>
                <w:szCs w:val="20"/>
                <w:lang w:val="es-419"/>
              </w:rPr>
              <w:t>1</w:t>
            </w:r>
          </w:p>
        </w:tc>
        <w:tc>
          <w:tcPr>
            <w:tcW w:w="1276" w:type="dxa"/>
            <w:tcBorders>
              <w:top w:val="nil"/>
              <w:left w:val="nil"/>
              <w:bottom w:val="single" w:sz="4" w:space="0" w:color="auto"/>
              <w:right w:val="single" w:sz="4" w:space="0" w:color="auto"/>
            </w:tcBorders>
            <w:shd w:val="clear" w:color="auto" w:fill="auto"/>
            <w:noWrap/>
            <w:hideMark/>
          </w:tcPr>
          <w:p w14:paraId="7A1D1D46"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26001643"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FB45B4A" w14:textId="77777777" w:rsidR="0077252E" w:rsidRPr="00D53695" w:rsidRDefault="0077252E" w:rsidP="00380D8C">
            <w:pPr>
              <w:jc w:val="left"/>
              <w:rPr>
                <w:sz w:val="20"/>
                <w:szCs w:val="20"/>
                <w:lang w:val="es-419"/>
              </w:rPr>
            </w:pPr>
            <w:r w:rsidRPr="00D53695">
              <w:rPr>
                <w:sz w:val="20"/>
                <w:szCs w:val="20"/>
                <w:lang w:val="es-419"/>
              </w:rPr>
              <w:t>Bahrein</w:t>
            </w:r>
          </w:p>
        </w:tc>
        <w:tc>
          <w:tcPr>
            <w:tcW w:w="828" w:type="dxa"/>
            <w:tcBorders>
              <w:top w:val="nil"/>
              <w:left w:val="nil"/>
              <w:bottom w:val="single" w:sz="4" w:space="0" w:color="auto"/>
              <w:right w:val="single" w:sz="4" w:space="0" w:color="auto"/>
            </w:tcBorders>
            <w:shd w:val="clear" w:color="auto" w:fill="auto"/>
            <w:noWrap/>
            <w:hideMark/>
          </w:tcPr>
          <w:p w14:paraId="751F0D6E" w14:textId="77777777" w:rsidR="0077252E" w:rsidRPr="00D53695" w:rsidRDefault="0077252E" w:rsidP="00380D8C">
            <w:pPr>
              <w:jc w:val="right"/>
              <w:rPr>
                <w:sz w:val="20"/>
                <w:szCs w:val="20"/>
                <w:lang w:val="es-419"/>
              </w:rPr>
            </w:pPr>
            <w:r w:rsidRPr="00D53695">
              <w:rPr>
                <w:sz w:val="20"/>
                <w:szCs w:val="20"/>
                <w:lang w:val="es-419"/>
              </w:rPr>
              <w:t>3,7</w:t>
            </w:r>
          </w:p>
        </w:tc>
        <w:tc>
          <w:tcPr>
            <w:tcW w:w="1160" w:type="dxa"/>
            <w:tcBorders>
              <w:top w:val="nil"/>
              <w:left w:val="nil"/>
              <w:bottom w:val="single" w:sz="4" w:space="0" w:color="auto"/>
              <w:right w:val="single" w:sz="4" w:space="0" w:color="auto"/>
            </w:tcBorders>
            <w:shd w:val="clear" w:color="auto" w:fill="auto"/>
            <w:noWrap/>
            <w:hideMark/>
          </w:tcPr>
          <w:p w14:paraId="4353365D"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6A595BEF" w14:textId="77777777" w:rsidR="0077252E" w:rsidRPr="00D53695" w:rsidRDefault="0077252E" w:rsidP="00380D8C">
            <w:pPr>
              <w:jc w:val="right"/>
              <w:rPr>
                <w:sz w:val="20"/>
                <w:szCs w:val="20"/>
                <w:lang w:val="es-419"/>
              </w:rPr>
            </w:pPr>
            <w:r w:rsidRPr="00D53695">
              <w:rPr>
                <w:sz w:val="20"/>
                <w:szCs w:val="20"/>
                <w:lang w:val="es-419"/>
              </w:rPr>
              <w:t>17 001</w:t>
            </w:r>
          </w:p>
        </w:tc>
        <w:tc>
          <w:tcPr>
            <w:tcW w:w="1276" w:type="dxa"/>
            <w:tcBorders>
              <w:top w:val="nil"/>
              <w:left w:val="nil"/>
              <w:bottom w:val="single" w:sz="4" w:space="0" w:color="auto"/>
              <w:right w:val="single" w:sz="4" w:space="0" w:color="auto"/>
            </w:tcBorders>
            <w:shd w:val="clear" w:color="auto" w:fill="auto"/>
            <w:noWrap/>
            <w:hideMark/>
          </w:tcPr>
          <w:p w14:paraId="0128CAFA" w14:textId="77777777" w:rsidR="0077252E" w:rsidRPr="00D53695" w:rsidRDefault="0077252E" w:rsidP="00380D8C">
            <w:pPr>
              <w:jc w:val="right"/>
              <w:rPr>
                <w:sz w:val="20"/>
                <w:szCs w:val="20"/>
                <w:lang w:val="es-419"/>
              </w:rPr>
            </w:pPr>
            <w:r w:rsidRPr="00D53695">
              <w:rPr>
                <w:sz w:val="20"/>
                <w:szCs w:val="20"/>
                <w:lang w:val="es-419"/>
              </w:rPr>
              <w:t>146 991</w:t>
            </w:r>
          </w:p>
        </w:tc>
        <w:tc>
          <w:tcPr>
            <w:tcW w:w="1417" w:type="dxa"/>
            <w:tcBorders>
              <w:top w:val="nil"/>
              <w:left w:val="nil"/>
              <w:bottom w:val="single" w:sz="4" w:space="0" w:color="auto"/>
              <w:right w:val="single" w:sz="4" w:space="0" w:color="auto"/>
            </w:tcBorders>
            <w:shd w:val="clear" w:color="auto" w:fill="auto"/>
            <w:noWrap/>
            <w:hideMark/>
          </w:tcPr>
          <w:p w14:paraId="14FF828F" w14:textId="77777777" w:rsidR="0077252E" w:rsidRPr="00D53695" w:rsidRDefault="0077252E" w:rsidP="00380D8C">
            <w:pPr>
              <w:jc w:val="right"/>
              <w:rPr>
                <w:sz w:val="20"/>
                <w:szCs w:val="20"/>
                <w:lang w:val="es-419"/>
              </w:rPr>
            </w:pPr>
            <w:r w:rsidRPr="00D53695">
              <w:rPr>
                <w:sz w:val="20"/>
                <w:szCs w:val="20"/>
                <w:lang w:val="es-419"/>
              </w:rPr>
              <w:t>865</w:t>
            </w:r>
          </w:p>
        </w:tc>
        <w:tc>
          <w:tcPr>
            <w:tcW w:w="1276" w:type="dxa"/>
            <w:tcBorders>
              <w:top w:val="nil"/>
              <w:left w:val="nil"/>
              <w:bottom w:val="single" w:sz="4" w:space="0" w:color="auto"/>
              <w:right w:val="single" w:sz="4" w:space="0" w:color="auto"/>
            </w:tcBorders>
            <w:shd w:val="clear" w:color="auto" w:fill="auto"/>
            <w:noWrap/>
            <w:hideMark/>
          </w:tcPr>
          <w:p w14:paraId="29406219"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4CF9F59C"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C62DADF" w14:textId="77777777" w:rsidR="0077252E" w:rsidRPr="00D53695" w:rsidRDefault="0077252E" w:rsidP="00380D8C">
            <w:pPr>
              <w:jc w:val="left"/>
              <w:rPr>
                <w:sz w:val="20"/>
                <w:szCs w:val="20"/>
                <w:lang w:val="es-419"/>
              </w:rPr>
            </w:pPr>
            <w:r w:rsidRPr="00D53695">
              <w:rPr>
                <w:sz w:val="20"/>
                <w:szCs w:val="20"/>
                <w:lang w:val="es-419"/>
              </w:rPr>
              <w:t>Benín</w:t>
            </w:r>
          </w:p>
        </w:tc>
        <w:tc>
          <w:tcPr>
            <w:tcW w:w="828" w:type="dxa"/>
            <w:tcBorders>
              <w:top w:val="nil"/>
              <w:left w:val="nil"/>
              <w:bottom w:val="single" w:sz="4" w:space="0" w:color="auto"/>
              <w:right w:val="single" w:sz="4" w:space="0" w:color="auto"/>
            </w:tcBorders>
            <w:shd w:val="clear" w:color="auto" w:fill="auto"/>
            <w:noWrap/>
            <w:hideMark/>
          </w:tcPr>
          <w:p w14:paraId="27738CFE"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16F4C4C4"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72D5A89" w14:textId="77777777" w:rsidR="0077252E" w:rsidRPr="00D53695" w:rsidRDefault="0077252E" w:rsidP="00380D8C">
            <w:pPr>
              <w:jc w:val="right"/>
              <w:rPr>
                <w:sz w:val="20"/>
                <w:szCs w:val="20"/>
                <w:lang w:val="es-419"/>
              </w:rPr>
            </w:pPr>
            <w:r w:rsidRPr="00D53695">
              <w:rPr>
                <w:sz w:val="20"/>
                <w:szCs w:val="20"/>
                <w:lang w:val="es-419"/>
              </w:rPr>
              <w:t>67 001</w:t>
            </w:r>
          </w:p>
        </w:tc>
        <w:tc>
          <w:tcPr>
            <w:tcW w:w="1276" w:type="dxa"/>
            <w:tcBorders>
              <w:top w:val="nil"/>
              <w:left w:val="nil"/>
              <w:bottom w:val="single" w:sz="4" w:space="0" w:color="auto"/>
              <w:right w:val="single" w:sz="4" w:space="0" w:color="auto"/>
            </w:tcBorders>
            <w:shd w:val="clear" w:color="auto" w:fill="auto"/>
            <w:noWrap/>
            <w:hideMark/>
          </w:tcPr>
          <w:p w14:paraId="31F7109D" w14:textId="77777777" w:rsidR="0077252E" w:rsidRPr="00D53695" w:rsidRDefault="0077252E" w:rsidP="00380D8C">
            <w:pPr>
              <w:jc w:val="right"/>
              <w:rPr>
                <w:sz w:val="20"/>
                <w:szCs w:val="20"/>
                <w:lang w:val="es-419"/>
              </w:rPr>
            </w:pPr>
            <w:r w:rsidRPr="00D53695">
              <w:rPr>
                <w:sz w:val="20"/>
                <w:szCs w:val="20"/>
                <w:lang w:val="es-419"/>
              </w:rPr>
              <w:t>67 495</w:t>
            </w:r>
          </w:p>
        </w:tc>
        <w:tc>
          <w:tcPr>
            <w:tcW w:w="1417" w:type="dxa"/>
            <w:tcBorders>
              <w:top w:val="nil"/>
              <w:left w:val="nil"/>
              <w:bottom w:val="single" w:sz="4" w:space="0" w:color="auto"/>
              <w:right w:val="single" w:sz="4" w:space="0" w:color="auto"/>
            </w:tcBorders>
            <w:shd w:val="clear" w:color="auto" w:fill="auto"/>
            <w:noWrap/>
            <w:hideMark/>
          </w:tcPr>
          <w:p w14:paraId="6E451E84" w14:textId="77777777" w:rsidR="0077252E" w:rsidRPr="00D53695" w:rsidRDefault="0077252E" w:rsidP="00380D8C">
            <w:pPr>
              <w:jc w:val="right"/>
              <w:rPr>
                <w:sz w:val="20"/>
                <w:szCs w:val="20"/>
                <w:lang w:val="es-419"/>
              </w:rPr>
            </w:pPr>
            <w:r w:rsidRPr="00D53695">
              <w:rPr>
                <w:sz w:val="20"/>
                <w:szCs w:val="20"/>
                <w:lang w:val="es-419"/>
              </w:rPr>
              <w:t>101</w:t>
            </w:r>
          </w:p>
        </w:tc>
        <w:tc>
          <w:tcPr>
            <w:tcW w:w="1276" w:type="dxa"/>
            <w:tcBorders>
              <w:top w:val="nil"/>
              <w:left w:val="nil"/>
              <w:bottom w:val="single" w:sz="4" w:space="0" w:color="auto"/>
              <w:right w:val="single" w:sz="4" w:space="0" w:color="auto"/>
            </w:tcBorders>
            <w:shd w:val="clear" w:color="auto" w:fill="auto"/>
            <w:noWrap/>
            <w:hideMark/>
          </w:tcPr>
          <w:p w14:paraId="6CB092BB"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0722575D"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C504E3F" w14:textId="77777777" w:rsidR="0077252E" w:rsidRPr="00D53695" w:rsidRDefault="0077252E" w:rsidP="00380D8C">
            <w:pPr>
              <w:jc w:val="left"/>
              <w:rPr>
                <w:sz w:val="20"/>
                <w:szCs w:val="20"/>
                <w:lang w:val="es-419"/>
              </w:rPr>
            </w:pPr>
            <w:r w:rsidRPr="00D53695">
              <w:rPr>
                <w:sz w:val="20"/>
                <w:szCs w:val="20"/>
                <w:lang w:val="es-419"/>
              </w:rPr>
              <w:t>Bolivia (Estado Plurinacional de)</w:t>
            </w:r>
          </w:p>
        </w:tc>
        <w:tc>
          <w:tcPr>
            <w:tcW w:w="828" w:type="dxa"/>
            <w:tcBorders>
              <w:top w:val="nil"/>
              <w:left w:val="nil"/>
              <w:bottom w:val="single" w:sz="4" w:space="0" w:color="auto"/>
              <w:right w:val="single" w:sz="4" w:space="0" w:color="auto"/>
            </w:tcBorders>
            <w:shd w:val="clear" w:color="auto" w:fill="auto"/>
            <w:noWrap/>
            <w:hideMark/>
          </w:tcPr>
          <w:p w14:paraId="1FD681EF"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3436666"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BBC0FDA" w14:textId="77777777" w:rsidR="0077252E" w:rsidRPr="00D53695" w:rsidRDefault="0077252E" w:rsidP="00380D8C">
            <w:pPr>
              <w:jc w:val="right"/>
              <w:rPr>
                <w:sz w:val="20"/>
                <w:szCs w:val="20"/>
                <w:lang w:val="es-419"/>
              </w:rPr>
            </w:pPr>
            <w:r w:rsidRPr="00D53695">
              <w:rPr>
                <w:sz w:val="20"/>
                <w:szCs w:val="20"/>
                <w:lang w:val="es-419"/>
              </w:rPr>
              <w:t>17 000</w:t>
            </w:r>
          </w:p>
        </w:tc>
        <w:tc>
          <w:tcPr>
            <w:tcW w:w="1276" w:type="dxa"/>
            <w:tcBorders>
              <w:top w:val="nil"/>
              <w:left w:val="nil"/>
              <w:bottom w:val="single" w:sz="4" w:space="0" w:color="auto"/>
              <w:right w:val="single" w:sz="4" w:space="0" w:color="auto"/>
            </w:tcBorders>
            <w:shd w:val="clear" w:color="auto" w:fill="auto"/>
            <w:noWrap/>
            <w:hideMark/>
          </w:tcPr>
          <w:p w14:paraId="08B8EBE7" w14:textId="77777777" w:rsidR="0077252E" w:rsidRPr="00D53695" w:rsidRDefault="0077252E" w:rsidP="00380D8C">
            <w:pPr>
              <w:jc w:val="right"/>
              <w:rPr>
                <w:sz w:val="20"/>
                <w:szCs w:val="20"/>
                <w:lang w:val="es-419"/>
              </w:rPr>
            </w:pPr>
            <w:r w:rsidRPr="00D53695">
              <w:rPr>
                <w:sz w:val="20"/>
                <w:szCs w:val="20"/>
                <w:lang w:val="es-419"/>
              </w:rPr>
              <w:t>12 958</w:t>
            </w:r>
          </w:p>
        </w:tc>
        <w:tc>
          <w:tcPr>
            <w:tcW w:w="1417" w:type="dxa"/>
            <w:tcBorders>
              <w:top w:val="nil"/>
              <w:left w:val="nil"/>
              <w:bottom w:val="single" w:sz="4" w:space="0" w:color="auto"/>
              <w:right w:val="single" w:sz="4" w:space="0" w:color="auto"/>
            </w:tcBorders>
            <w:shd w:val="clear" w:color="auto" w:fill="auto"/>
            <w:noWrap/>
            <w:hideMark/>
          </w:tcPr>
          <w:p w14:paraId="393EAEE5" w14:textId="77777777" w:rsidR="0077252E" w:rsidRPr="00D53695" w:rsidRDefault="0077252E" w:rsidP="00380D8C">
            <w:pPr>
              <w:jc w:val="right"/>
              <w:rPr>
                <w:sz w:val="20"/>
                <w:szCs w:val="20"/>
                <w:lang w:val="es-419"/>
              </w:rPr>
            </w:pPr>
            <w:r w:rsidRPr="00D53695">
              <w:rPr>
                <w:sz w:val="20"/>
                <w:szCs w:val="20"/>
                <w:lang w:val="es-419"/>
              </w:rPr>
              <w:t>76</w:t>
            </w:r>
          </w:p>
        </w:tc>
        <w:tc>
          <w:tcPr>
            <w:tcW w:w="1276" w:type="dxa"/>
            <w:tcBorders>
              <w:top w:val="nil"/>
              <w:left w:val="nil"/>
              <w:bottom w:val="single" w:sz="4" w:space="0" w:color="auto"/>
              <w:right w:val="single" w:sz="4" w:space="0" w:color="auto"/>
            </w:tcBorders>
            <w:shd w:val="clear" w:color="auto" w:fill="auto"/>
            <w:noWrap/>
            <w:hideMark/>
          </w:tcPr>
          <w:p w14:paraId="34C866F3"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37BE8F4A"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4B7E5184" w14:textId="77777777" w:rsidR="0077252E" w:rsidRPr="00D53695" w:rsidRDefault="0077252E" w:rsidP="00380D8C">
            <w:pPr>
              <w:jc w:val="left"/>
              <w:rPr>
                <w:sz w:val="20"/>
                <w:szCs w:val="20"/>
                <w:lang w:val="es-419"/>
              </w:rPr>
            </w:pPr>
            <w:r w:rsidRPr="00D53695">
              <w:rPr>
                <w:sz w:val="20"/>
                <w:szCs w:val="20"/>
                <w:lang w:val="es-419"/>
              </w:rPr>
              <w:t>Bosnia y Herzegovina</w:t>
            </w:r>
          </w:p>
        </w:tc>
        <w:tc>
          <w:tcPr>
            <w:tcW w:w="828" w:type="dxa"/>
            <w:tcBorders>
              <w:top w:val="nil"/>
              <w:left w:val="nil"/>
              <w:bottom w:val="single" w:sz="4" w:space="0" w:color="auto"/>
              <w:right w:val="single" w:sz="4" w:space="0" w:color="auto"/>
            </w:tcBorders>
            <w:shd w:val="clear" w:color="auto" w:fill="auto"/>
            <w:noWrap/>
            <w:hideMark/>
          </w:tcPr>
          <w:p w14:paraId="480A20C6"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7983461"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351E4F05" w14:textId="77777777" w:rsidR="0077252E" w:rsidRPr="00D53695" w:rsidRDefault="0077252E" w:rsidP="00380D8C">
            <w:pPr>
              <w:jc w:val="right"/>
              <w:rPr>
                <w:sz w:val="20"/>
                <w:szCs w:val="20"/>
                <w:lang w:val="es-419"/>
              </w:rPr>
            </w:pPr>
            <w:r w:rsidRPr="00D53695">
              <w:rPr>
                <w:sz w:val="20"/>
                <w:szCs w:val="20"/>
                <w:lang w:val="es-419"/>
              </w:rPr>
              <w:t>93 004</w:t>
            </w:r>
          </w:p>
        </w:tc>
        <w:tc>
          <w:tcPr>
            <w:tcW w:w="1276" w:type="dxa"/>
            <w:tcBorders>
              <w:top w:val="nil"/>
              <w:left w:val="nil"/>
              <w:bottom w:val="single" w:sz="4" w:space="0" w:color="auto"/>
              <w:right w:val="single" w:sz="4" w:space="0" w:color="auto"/>
            </w:tcBorders>
            <w:shd w:val="clear" w:color="auto" w:fill="auto"/>
            <w:noWrap/>
            <w:hideMark/>
          </w:tcPr>
          <w:p w14:paraId="66CA4E3A" w14:textId="77777777" w:rsidR="0077252E" w:rsidRPr="00D53695" w:rsidRDefault="0077252E" w:rsidP="00380D8C">
            <w:pPr>
              <w:jc w:val="right"/>
              <w:rPr>
                <w:sz w:val="20"/>
                <w:szCs w:val="20"/>
                <w:lang w:val="es-419"/>
              </w:rPr>
            </w:pPr>
            <w:r w:rsidRPr="00D53695">
              <w:rPr>
                <w:sz w:val="20"/>
                <w:szCs w:val="20"/>
                <w:lang w:val="es-419"/>
              </w:rPr>
              <w:t>133 189</w:t>
            </w:r>
          </w:p>
        </w:tc>
        <w:tc>
          <w:tcPr>
            <w:tcW w:w="1417" w:type="dxa"/>
            <w:tcBorders>
              <w:top w:val="nil"/>
              <w:left w:val="nil"/>
              <w:bottom w:val="single" w:sz="4" w:space="0" w:color="auto"/>
              <w:right w:val="single" w:sz="4" w:space="0" w:color="auto"/>
            </w:tcBorders>
            <w:shd w:val="clear" w:color="auto" w:fill="auto"/>
            <w:noWrap/>
            <w:hideMark/>
          </w:tcPr>
          <w:p w14:paraId="7A27F7FC" w14:textId="77777777" w:rsidR="0077252E" w:rsidRPr="00D53695" w:rsidRDefault="0077252E" w:rsidP="00380D8C">
            <w:pPr>
              <w:jc w:val="right"/>
              <w:rPr>
                <w:sz w:val="20"/>
                <w:szCs w:val="20"/>
                <w:lang w:val="es-419"/>
              </w:rPr>
            </w:pPr>
            <w:r w:rsidRPr="00D53695">
              <w:rPr>
                <w:sz w:val="20"/>
                <w:szCs w:val="20"/>
                <w:lang w:val="es-419"/>
              </w:rPr>
              <w:t>143</w:t>
            </w:r>
          </w:p>
        </w:tc>
        <w:tc>
          <w:tcPr>
            <w:tcW w:w="1276" w:type="dxa"/>
            <w:tcBorders>
              <w:top w:val="nil"/>
              <w:left w:val="nil"/>
              <w:bottom w:val="single" w:sz="4" w:space="0" w:color="auto"/>
              <w:right w:val="single" w:sz="4" w:space="0" w:color="auto"/>
            </w:tcBorders>
            <w:shd w:val="clear" w:color="auto" w:fill="auto"/>
            <w:noWrap/>
            <w:hideMark/>
          </w:tcPr>
          <w:p w14:paraId="6A61747B"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455496E4"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48BE659" w14:textId="77777777" w:rsidR="0077252E" w:rsidRPr="00D53695" w:rsidRDefault="0077252E" w:rsidP="00380D8C">
            <w:pPr>
              <w:jc w:val="left"/>
              <w:rPr>
                <w:sz w:val="20"/>
                <w:szCs w:val="20"/>
                <w:lang w:val="es-419"/>
              </w:rPr>
            </w:pPr>
            <w:r w:rsidRPr="00D53695">
              <w:rPr>
                <w:sz w:val="20"/>
                <w:szCs w:val="20"/>
                <w:lang w:val="es-419"/>
              </w:rPr>
              <w:t>Botswana</w:t>
            </w:r>
          </w:p>
        </w:tc>
        <w:tc>
          <w:tcPr>
            <w:tcW w:w="828" w:type="dxa"/>
            <w:tcBorders>
              <w:top w:val="nil"/>
              <w:left w:val="nil"/>
              <w:bottom w:val="single" w:sz="4" w:space="0" w:color="auto"/>
              <w:right w:val="single" w:sz="4" w:space="0" w:color="auto"/>
            </w:tcBorders>
            <w:shd w:val="clear" w:color="auto" w:fill="auto"/>
            <w:noWrap/>
            <w:hideMark/>
          </w:tcPr>
          <w:p w14:paraId="26109D5B"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6671684D"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27BB2D50" w14:textId="77777777" w:rsidR="0077252E" w:rsidRPr="00D53695" w:rsidRDefault="0077252E" w:rsidP="00380D8C">
            <w:pPr>
              <w:jc w:val="right"/>
              <w:rPr>
                <w:sz w:val="20"/>
                <w:szCs w:val="20"/>
                <w:lang w:val="es-419"/>
              </w:rPr>
            </w:pPr>
            <w:r w:rsidRPr="00D53695">
              <w:rPr>
                <w:sz w:val="20"/>
                <w:szCs w:val="20"/>
                <w:lang w:val="es-419"/>
              </w:rPr>
              <w:t>35 000</w:t>
            </w:r>
          </w:p>
        </w:tc>
        <w:tc>
          <w:tcPr>
            <w:tcW w:w="1276" w:type="dxa"/>
            <w:tcBorders>
              <w:top w:val="nil"/>
              <w:left w:val="nil"/>
              <w:bottom w:val="single" w:sz="4" w:space="0" w:color="auto"/>
              <w:right w:val="single" w:sz="4" w:space="0" w:color="auto"/>
            </w:tcBorders>
            <w:shd w:val="clear" w:color="auto" w:fill="auto"/>
            <w:noWrap/>
            <w:hideMark/>
          </w:tcPr>
          <w:p w14:paraId="52C619A6" w14:textId="77777777" w:rsidR="0077252E" w:rsidRPr="00D53695" w:rsidRDefault="0077252E" w:rsidP="00380D8C">
            <w:pPr>
              <w:jc w:val="right"/>
              <w:rPr>
                <w:sz w:val="20"/>
                <w:szCs w:val="20"/>
                <w:lang w:val="es-419"/>
              </w:rPr>
            </w:pPr>
            <w:r w:rsidRPr="00D53695">
              <w:rPr>
                <w:sz w:val="20"/>
                <w:szCs w:val="20"/>
                <w:lang w:val="es-419"/>
              </w:rPr>
              <w:t>39 450</w:t>
            </w:r>
          </w:p>
        </w:tc>
        <w:tc>
          <w:tcPr>
            <w:tcW w:w="1417" w:type="dxa"/>
            <w:tcBorders>
              <w:top w:val="nil"/>
              <w:left w:val="nil"/>
              <w:bottom w:val="single" w:sz="4" w:space="0" w:color="auto"/>
              <w:right w:val="single" w:sz="4" w:space="0" w:color="auto"/>
            </w:tcBorders>
            <w:shd w:val="clear" w:color="auto" w:fill="auto"/>
            <w:noWrap/>
            <w:hideMark/>
          </w:tcPr>
          <w:p w14:paraId="14D2C901" w14:textId="77777777" w:rsidR="0077252E" w:rsidRPr="00D53695" w:rsidRDefault="0077252E" w:rsidP="00380D8C">
            <w:pPr>
              <w:jc w:val="right"/>
              <w:rPr>
                <w:sz w:val="20"/>
                <w:szCs w:val="20"/>
                <w:lang w:val="es-419"/>
              </w:rPr>
            </w:pPr>
            <w:r w:rsidRPr="00D53695">
              <w:rPr>
                <w:sz w:val="20"/>
                <w:szCs w:val="20"/>
                <w:lang w:val="es-419"/>
              </w:rPr>
              <w:t>113</w:t>
            </w:r>
          </w:p>
        </w:tc>
        <w:tc>
          <w:tcPr>
            <w:tcW w:w="1276" w:type="dxa"/>
            <w:tcBorders>
              <w:top w:val="nil"/>
              <w:left w:val="nil"/>
              <w:bottom w:val="single" w:sz="4" w:space="0" w:color="auto"/>
              <w:right w:val="single" w:sz="4" w:space="0" w:color="auto"/>
            </w:tcBorders>
            <w:shd w:val="clear" w:color="auto" w:fill="auto"/>
            <w:noWrap/>
            <w:hideMark/>
          </w:tcPr>
          <w:p w14:paraId="7575DAB7"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2F4F8A6F"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592D7EC5" w14:textId="77777777" w:rsidR="0077252E" w:rsidRPr="00D53695" w:rsidRDefault="0077252E" w:rsidP="00380D8C">
            <w:pPr>
              <w:jc w:val="left"/>
              <w:rPr>
                <w:sz w:val="20"/>
                <w:szCs w:val="20"/>
                <w:lang w:val="es-419"/>
              </w:rPr>
            </w:pPr>
            <w:r w:rsidRPr="00D53695">
              <w:rPr>
                <w:sz w:val="20"/>
                <w:szCs w:val="20"/>
                <w:lang w:val="es-419"/>
              </w:rPr>
              <w:t>Brasil</w:t>
            </w:r>
          </w:p>
        </w:tc>
        <w:tc>
          <w:tcPr>
            <w:tcW w:w="828" w:type="dxa"/>
            <w:tcBorders>
              <w:top w:val="nil"/>
              <w:left w:val="nil"/>
              <w:bottom w:val="single" w:sz="4" w:space="0" w:color="auto"/>
              <w:right w:val="single" w:sz="4" w:space="0" w:color="auto"/>
            </w:tcBorders>
            <w:shd w:val="clear" w:color="auto" w:fill="auto"/>
            <w:noWrap/>
            <w:hideMark/>
          </w:tcPr>
          <w:p w14:paraId="41653285"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624FE1D2"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2D971666" w14:textId="77777777" w:rsidR="0077252E" w:rsidRPr="00D53695" w:rsidRDefault="0077252E" w:rsidP="00380D8C">
            <w:pPr>
              <w:jc w:val="right"/>
              <w:rPr>
                <w:sz w:val="20"/>
                <w:szCs w:val="20"/>
                <w:lang w:val="es-419"/>
              </w:rPr>
            </w:pPr>
            <w:r w:rsidRPr="00D53695">
              <w:rPr>
                <w:sz w:val="20"/>
                <w:szCs w:val="20"/>
                <w:lang w:val="es-419"/>
              </w:rPr>
              <w:t>440 000</w:t>
            </w:r>
          </w:p>
        </w:tc>
        <w:tc>
          <w:tcPr>
            <w:tcW w:w="1276" w:type="dxa"/>
            <w:tcBorders>
              <w:top w:val="nil"/>
              <w:left w:val="nil"/>
              <w:bottom w:val="single" w:sz="4" w:space="0" w:color="auto"/>
              <w:right w:val="single" w:sz="4" w:space="0" w:color="auto"/>
            </w:tcBorders>
            <w:shd w:val="clear" w:color="auto" w:fill="auto"/>
            <w:noWrap/>
            <w:hideMark/>
          </w:tcPr>
          <w:p w14:paraId="18430A1E" w14:textId="77777777" w:rsidR="0077252E" w:rsidRPr="00D53695" w:rsidRDefault="0077252E" w:rsidP="00380D8C">
            <w:pPr>
              <w:jc w:val="right"/>
              <w:rPr>
                <w:sz w:val="20"/>
                <w:szCs w:val="20"/>
                <w:lang w:val="es-419"/>
              </w:rPr>
            </w:pPr>
            <w:r w:rsidRPr="00D53695">
              <w:rPr>
                <w:sz w:val="20"/>
                <w:szCs w:val="20"/>
                <w:lang w:val="es-419"/>
              </w:rPr>
              <w:t>407 626</w:t>
            </w:r>
          </w:p>
        </w:tc>
        <w:tc>
          <w:tcPr>
            <w:tcW w:w="1417" w:type="dxa"/>
            <w:tcBorders>
              <w:top w:val="nil"/>
              <w:left w:val="nil"/>
              <w:bottom w:val="single" w:sz="4" w:space="0" w:color="auto"/>
              <w:right w:val="single" w:sz="4" w:space="0" w:color="auto"/>
            </w:tcBorders>
            <w:shd w:val="clear" w:color="auto" w:fill="auto"/>
            <w:noWrap/>
            <w:hideMark/>
          </w:tcPr>
          <w:p w14:paraId="5EE7EA2D" w14:textId="77777777" w:rsidR="0077252E" w:rsidRPr="00D53695" w:rsidRDefault="0077252E" w:rsidP="00380D8C">
            <w:pPr>
              <w:jc w:val="right"/>
              <w:rPr>
                <w:sz w:val="20"/>
                <w:szCs w:val="20"/>
                <w:lang w:val="es-419"/>
              </w:rPr>
            </w:pPr>
            <w:r w:rsidRPr="00D53695">
              <w:rPr>
                <w:sz w:val="20"/>
                <w:szCs w:val="20"/>
                <w:lang w:val="es-419"/>
              </w:rPr>
              <w:t>93</w:t>
            </w:r>
          </w:p>
        </w:tc>
        <w:tc>
          <w:tcPr>
            <w:tcW w:w="1276" w:type="dxa"/>
            <w:tcBorders>
              <w:top w:val="nil"/>
              <w:left w:val="nil"/>
              <w:bottom w:val="single" w:sz="4" w:space="0" w:color="auto"/>
              <w:right w:val="single" w:sz="4" w:space="0" w:color="auto"/>
            </w:tcBorders>
            <w:shd w:val="clear" w:color="auto" w:fill="auto"/>
            <w:noWrap/>
            <w:hideMark/>
          </w:tcPr>
          <w:p w14:paraId="020FB2EB"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79021ED9"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197E8C7C" w14:textId="77777777" w:rsidR="0077252E" w:rsidRPr="00D53695" w:rsidRDefault="0077252E" w:rsidP="00380D8C">
            <w:pPr>
              <w:jc w:val="left"/>
              <w:rPr>
                <w:sz w:val="20"/>
                <w:szCs w:val="20"/>
                <w:lang w:val="es-419"/>
              </w:rPr>
            </w:pPr>
            <w:r w:rsidRPr="00D53695">
              <w:rPr>
                <w:sz w:val="20"/>
                <w:szCs w:val="20"/>
                <w:lang w:val="es-419"/>
              </w:rPr>
              <w:t>Burkina Faso</w:t>
            </w:r>
          </w:p>
        </w:tc>
        <w:tc>
          <w:tcPr>
            <w:tcW w:w="828" w:type="dxa"/>
            <w:tcBorders>
              <w:top w:val="nil"/>
              <w:left w:val="nil"/>
              <w:bottom w:val="single" w:sz="4" w:space="0" w:color="auto"/>
              <w:right w:val="single" w:sz="4" w:space="0" w:color="auto"/>
            </w:tcBorders>
            <w:shd w:val="clear" w:color="auto" w:fill="auto"/>
            <w:noWrap/>
            <w:hideMark/>
          </w:tcPr>
          <w:p w14:paraId="26E03875"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2E297F4"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9EC2F00" w14:textId="77777777" w:rsidR="0077252E" w:rsidRPr="00D53695" w:rsidRDefault="0077252E" w:rsidP="00380D8C">
            <w:pPr>
              <w:jc w:val="right"/>
              <w:rPr>
                <w:sz w:val="20"/>
                <w:szCs w:val="20"/>
                <w:lang w:val="es-419"/>
              </w:rPr>
            </w:pPr>
            <w:r w:rsidRPr="00D53695">
              <w:rPr>
                <w:sz w:val="20"/>
                <w:szCs w:val="20"/>
                <w:lang w:val="es-419"/>
              </w:rPr>
              <w:t>15 000</w:t>
            </w:r>
          </w:p>
        </w:tc>
        <w:tc>
          <w:tcPr>
            <w:tcW w:w="1276" w:type="dxa"/>
            <w:tcBorders>
              <w:top w:val="nil"/>
              <w:left w:val="nil"/>
              <w:bottom w:val="single" w:sz="4" w:space="0" w:color="auto"/>
              <w:right w:val="single" w:sz="4" w:space="0" w:color="auto"/>
            </w:tcBorders>
            <w:shd w:val="clear" w:color="auto" w:fill="auto"/>
            <w:noWrap/>
            <w:hideMark/>
          </w:tcPr>
          <w:p w14:paraId="04D3F829" w14:textId="77777777" w:rsidR="0077252E" w:rsidRPr="00D53695" w:rsidRDefault="0077252E" w:rsidP="00380D8C">
            <w:pPr>
              <w:jc w:val="right"/>
              <w:rPr>
                <w:sz w:val="20"/>
                <w:szCs w:val="20"/>
                <w:lang w:val="es-419"/>
              </w:rPr>
            </w:pPr>
            <w:r w:rsidRPr="00D53695">
              <w:rPr>
                <w:sz w:val="20"/>
                <w:szCs w:val="20"/>
                <w:lang w:val="es-419"/>
              </w:rPr>
              <w:t>0</w:t>
            </w:r>
          </w:p>
        </w:tc>
        <w:tc>
          <w:tcPr>
            <w:tcW w:w="1417" w:type="dxa"/>
            <w:tcBorders>
              <w:top w:val="nil"/>
              <w:left w:val="nil"/>
              <w:bottom w:val="single" w:sz="4" w:space="0" w:color="auto"/>
              <w:right w:val="single" w:sz="4" w:space="0" w:color="auto"/>
            </w:tcBorders>
            <w:shd w:val="clear" w:color="auto" w:fill="auto"/>
            <w:noWrap/>
            <w:hideMark/>
          </w:tcPr>
          <w:p w14:paraId="52E3E940" w14:textId="77777777" w:rsidR="0077252E" w:rsidRPr="00D53695" w:rsidRDefault="0077252E" w:rsidP="00380D8C">
            <w:pPr>
              <w:jc w:val="right"/>
              <w:rPr>
                <w:sz w:val="20"/>
                <w:szCs w:val="20"/>
                <w:lang w:val="es-419"/>
              </w:rPr>
            </w:pPr>
            <w:r w:rsidRPr="00D5369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C782A79"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49B9C75F"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1666231" w14:textId="77777777" w:rsidR="0077252E" w:rsidRPr="00D53695" w:rsidRDefault="0077252E" w:rsidP="00380D8C">
            <w:pPr>
              <w:jc w:val="left"/>
              <w:rPr>
                <w:sz w:val="20"/>
                <w:szCs w:val="20"/>
                <w:lang w:val="es-419"/>
              </w:rPr>
            </w:pPr>
            <w:r w:rsidRPr="00D53695">
              <w:rPr>
                <w:sz w:val="20"/>
                <w:szCs w:val="20"/>
                <w:lang w:val="es-419"/>
              </w:rPr>
              <w:t>Burundi</w:t>
            </w:r>
          </w:p>
        </w:tc>
        <w:tc>
          <w:tcPr>
            <w:tcW w:w="828" w:type="dxa"/>
            <w:tcBorders>
              <w:top w:val="nil"/>
              <w:left w:val="nil"/>
              <w:bottom w:val="single" w:sz="4" w:space="0" w:color="auto"/>
              <w:right w:val="single" w:sz="4" w:space="0" w:color="auto"/>
            </w:tcBorders>
            <w:shd w:val="clear" w:color="auto" w:fill="auto"/>
            <w:noWrap/>
            <w:hideMark/>
          </w:tcPr>
          <w:p w14:paraId="2FD1D94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20894CB7"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E50CCBD" w14:textId="77777777" w:rsidR="0077252E" w:rsidRPr="00D53695" w:rsidRDefault="0077252E" w:rsidP="00380D8C">
            <w:pPr>
              <w:jc w:val="right"/>
              <w:rPr>
                <w:sz w:val="20"/>
                <w:szCs w:val="20"/>
                <w:lang w:val="es-419"/>
              </w:rPr>
            </w:pPr>
            <w:r w:rsidRPr="00D53695">
              <w:rPr>
                <w:sz w:val="20"/>
                <w:szCs w:val="20"/>
                <w:lang w:val="es-419"/>
              </w:rPr>
              <w:t>5 000</w:t>
            </w:r>
          </w:p>
        </w:tc>
        <w:tc>
          <w:tcPr>
            <w:tcW w:w="1276" w:type="dxa"/>
            <w:tcBorders>
              <w:top w:val="nil"/>
              <w:left w:val="nil"/>
              <w:bottom w:val="single" w:sz="4" w:space="0" w:color="auto"/>
              <w:right w:val="single" w:sz="4" w:space="0" w:color="auto"/>
            </w:tcBorders>
            <w:shd w:val="clear" w:color="auto" w:fill="auto"/>
            <w:noWrap/>
            <w:hideMark/>
          </w:tcPr>
          <w:p w14:paraId="0CCB5AB6" w14:textId="77777777" w:rsidR="0077252E" w:rsidRPr="00D53695" w:rsidRDefault="0077252E" w:rsidP="00380D8C">
            <w:pPr>
              <w:jc w:val="right"/>
              <w:rPr>
                <w:sz w:val="20"/>
                <w:szCs w:val="20"/>
                <w:lang w:val="es-419"/>
              </w:rPr>
            </w:pPr>
            <w:r w:rsidRPr="00D53695">
              <w:rPr>
                <w:sz w:val="20"/>
                <w:szCs w:val="20"/>
                <w:lang w:val="es-419"/>
              </w:rPr>
              <w:t>0</w:t>
            </w:r>
          </w:p>
        </w:tc>
        <w:tc>
          <w:tcPr>
            <w:tcW w:w="1417" w:type="dxa"/>
            <w:tcBorders>
              <w:top w:val="nil"/>
              <w:left w:val="nil"/>
              <w:bottom w:val="single" w:sz="4" w:space="0" w:color="auto"/>
              <w:right w:val="single" w:sz="4" w:space="0" w:color="auto"/>
            </w:tcBorders>
            <w:shd w:val="clear" w:color="auto" w:fill="auto"/>
            <w:noWrap/>
            <w:hideMark/>
          </w:tcPr>
          <w:p w14:paraId="7063A8BE" w14:textId="77777777" w:rsidR="0077252E" w:rsidRPr="00D53695" w:rsidRDefault="0077252E" w:rsidP="00380D8C">
            <w:pPr>
              <w:jc w:val="right"/>
              <w:rPr>
                <w:sz w:val="20"/>
                <w:szCs w:val="20"/>
                <w:lang w:val="es-419"/>
              </w:rPr>
            </w:pPr>
            <w:r w:rsidRPr="00D5369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A4D7CCE"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190DD83A"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77226DDC" w14:textId="77777777" w:rsidR="0077252E" w:rsidRPr="00D53695" w:rsidRDefault="0077252E" w:rsidP="00380D8C">
            <w:pPr>
              <w:jc w:val="left"/>
              <w:rPr>
                <w:sz w:val="20"/>
                <w:szCs w:val="20"/>
                <w:lang w:val="es-419"/>
              </w:rPr>
            </w:pPr>
            <w:r w:rsidRPr="00D53695">
              <w:rPr>
                <w:sz w:val="20"/>
                <w:szCs w:val="20"/>
                <w:lang w:val="es-419"/>
              </w:rPr>
              <w:t>Camerún</w:t>
            </w:r>
          </w:p>
        </w:tc>
        <w:tc>
          <w:tcPr>
            <w:tcW w:w="828" w:type="dxa"/>
            <w:tcBorders>
              <w:top w:val="nil"/>
              <w:left w:val="nil"/>
              <w:bottom w:val="single" w:sz="4" w:space="0" w:color="auto"/>
              <w:right w:val="single" w:sz="4" w:space="0" w:color="auto"/>
            </w:tcBorders>
            <w:shd w:val="clear" w:color="auto" w:fill="auto"/>
            <w:noWrap/>
            <w:hideMark/>
          </w:tcPr>
          <w:p w14:paraId="7EDD95C4"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15C7825B"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21E0A42B" w14:textId="77777777" w:rsidR="0077252E" w:rsidRPr="00D53695" w:rsidRDefault="0077252E" w:rsidP="00380D8C">
            <w:pPr>
              <w:jc w:val="right"/>
              <w:rPr>
                <w:sz w:val="20"/>
                <w:szCs w:val="20"/>
                <w:lang w:val="es-419"/>
              </w:rPr>
            </w:pPr>
            <w:r w:rsidRPr="00D53695">
              <w:rPr>
                <w:sz w:val="20"/>
                <w:szCs w:val="20"/>
                <w:lang w:val="es-419"/>
              </w:rPr>
              <w:t>149 701</w:t>
            </w:r>
          </w:p>
        </w:tc>
        <w:tc>
          <w:tcPr>
            <w:tcW w:w="1276" w:type="dxa"/>
            <w:tcBorders>
              <w:top w:val="nil"/>
              <w:left w:val="nil"/>
              <w:bottom w:val="single" w:sz="4" w:space="0" w:color="auto"/>
              <w:right w:val="single" w:sz="4" w:space="0" w:color="auto"/>
            </w:tcBorders>
            <w:shd w:val="clear" w:color="auto" w:fill="auto"/>
            <w:noWrap/>
            <w:hideMark/>
          </w:tcPr>
          <w:p w14:paraId="4206C78F" w14:textId="77777777" w:rsidR="0077252E" w:rsidRPr="00D53695" w:rsidRDefault="0077252E" w:rsidP="00380D8C">
            <w:pPr>
              <w:jc w:val="right"/>
              <w:rPr>
                <w:sz w:val="20"/>
                <w:szCs w:val="20"/>
                <w:lang w:val="es-419"/>
              </w:rPr>
            </w:pPr>
            <w:r w:rsidRPr="00D53695">
              <w:rPr>
                <w:sz w:val="20"/>
                <w:szCs w:val="20"/>
                <w:lang w:val="es-419"/>
              </w:rPr>
              <w:t>46 347</w:t>
            </w:r>
          </w:p>
        </w:tc>
        <w:tc>
          <w:tcPr>
            <w:tcW w:w="1417" w:type="dxa"/>
            <w:tcBorders>
              <w:top w:val="nil"/>
              <w:left w:val="nil"/>
              <w:bottom w:val="single" w:sz="4" w:space="0" w:color="auto"/>
              <w:right w:val="single" w:sz="4" w:space="0" w:color="auto"/>
            </w:tcBorders>
            <w:shd w:val="clear" w:color="auto" w:fill="auto"/>
            <w:noWrap/>
            <w:hideMark/>
          </w:tcPr>
          <w:p w14:paraId="19228CCC" w14:textId="77777777" w:rsidR="0077252E" w:rsidRPr="00D53695" w:rsidRDefault="0077252E" w:rsidP="00380D8C">
            <w:pPr>
              <w:jc w:val="right"/>
              <w:rPr>
                <w:sz w:val="20"/>
                <w:szCs w:val="20"/>
                <w:lang w:val="es-419"/>
              </w:rPr>
            </w:pPr>
            <w:r w:rsidRPr="00D53695">
              <w:rPr>
                <w:sz w:val="20"/>
                <w:szCs w:val="20"/>
                <w:lang w:val="es-419"/>
              </w:rPr>
              <w:t>31</w:t>
            </w:r>
          </w:p>
        </w:tc>
        <w:tc>
          <w:tcPr>
            <w:tcW w:w="1276" w:type="dxa"/>
            <w:tcBorders>
              <w:top w:val="nil"/>
              <w:left w:val="nil"/>
              <w:bottom w:val="single" w:sz="4" w:space="0" w:color="auto"/>
              <w:right w:val="single" w:sz="4" w:space="0" w:color="auto"/>
            </w:tcBorders>
            <w:shd w:val="clear" w:color="auto" w:fill="auto"/>
            <w:noWrap/>
            <w:hideMark/>
          </w:tcPr>
          <w:p w14:paraId="5D802B66" w14:textId="77777777" w:rsidR="0077252E" w:rsidRPr="00D53695" w:rsidRDefault="0077252E" w:rsidP="00380D8C">
            <w:pPr>
              <w:jc w:val="right"/>
              <w:rPr>
                <w:sz w:val="20"/>
                <w:szCs w:val="20"/>
                <w:lang w:val="es-419"/>
              </w:rPr>
            </w:pPr>
            <w:r w:rsidRPr="00D53695">
              <w:rPr>
                <w:sz w:val="20"/>
                <w:szCs w:val="20"/>
                <w:lang w:val="es-419"/>
              </w:rPr>
              <w:t>67</w:t>
            </w:r>
          </w:p>
        </w:tc>
      </w:tr>
      <w:tr w:rsidR="0077252E" w:rsidRPr="00D53695" w14:paraId="3C9E274A"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432CD953" w14:textId="77777777" w:rsidR="0077252E" w:rsidRPr="00D53695" w:rsidRDefault="0077252E" w:rsidP="00380D8C">
            <w:pPr>
              <w:jc w:val="left"/>
              <w:rPr>
                <w:sz w:val="20"/>
                <w:szCs w:val="20"/>
                <w:lang w:val="es-419"/>
              </w:rPr>
            </w:pPr>
            <w:r w:rsidRPr="00D53695">
              <w:rPr>
                <w:sz w:val="20"/>
                <w:szCs w:val="20"/>
                <w:lang w:val="es-419"/>
              </w:rPr>
              <w:t>República Centroafricana</w:t>
            </w:r>
          </w:p>
        </w:tc>
        <w:tc>
          <w:tcPr>
            <w:tcW w:w="828" w:type="dxa"/>
            <w:tcBorders>
              <w:top w:val="nil"/>
              <w:left w:val="nil"/>
              <w:bottom w:val="single" w:sz="4" w:space="0" w:color="auto"/>
              <w:right w:val="single" w:sz="4" w:space="0" w:color="auto"/>
            </w:tcBorders>
            <w:shd w:val="clear" w:color="auto" w:fill="auto"/>
            <w:noWrap/>
            <w:hideMark/>
          </w:tcPr>
          <w:p w14:paraId="2A9A1E18"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7581497F"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7BED719D" w14:textId="77777777" w:rsidR="0077252E" w:rsidRPr="00D53695" w:rsidRDefault="0077252E" w:rsidP="00380D8C">
            <w:pPr>
              <w:jc w:val="right"/>
              <w:rPr>
                <w:sz w:val="20"/>
                <w:szCs w:val="20"/>
                <w:lang w:val="es-419"/>
              </w:rPr>
            </w:pPr>
            <w:r w:rsidRPr="00D53695">
              <w:rPr>
                <w:sz w:val="20"/>
                <w:szCs w:val="20"/>
                <w:lang w:val="es-419"/>
              </w:rPr>
              <w:t>1</w:t>
            </w:r>
          </w:p>
        </w:tc>
        <w:tc>
          <w:tcPr>
            <w:tcW w:w="1276" w:type="dxa"/>
            <w:tcBorders>
              <w:top w:val="nil"/>
              <w:left w:val="nil"/>
              <w:bottom w:val="single" w:sz="4" w:space="0" w:color="auto"/>
              <w:right w:val="single" w:sz="4" w:space="0" w:color="auto"/>
            </w:tcBorders>
            <w:shd w:val="clear" w:color="auto" w:fill="auto"/>
            <w:noWrap/>
            <w:hideMark/>
          </w:tcPr>
          <w:p w14:paraId="5F2C8434" w14:textId="77777777" w:rsidR="0077252E" w:rsidRPr="00D53695" w:rsidRDefault="0077252E" w:rsidP="00380D8C">
            <w:pPr>
              <w:jc w:val="right"/>
              <w:rPr>
                <w:sz w:val="20"/>
                <w:szCs w:val="20"/>
                <w:lang w:val="es-419"/>
              </w:rPr>
            </w:pPr>
            <w:r w:rsidRPr="00D53695">
              <w:rPr>
                <w:sz w:val="20"/>
                <w:szCs w:val="20"/>
                <w:lang w:val="es-419"/>
              </w:rPr>
              <w:t>0</w:t>
            </w:r>
          </w:p>
        </w:tc>
        <w:tc>
          <w:tcPr>
            <w:tcW w:w="1417" w:type="dxa"/>
            <w:tcBorders>
              <w:top w:val="nil"/>
              <w:left w:val="nil"/>
              <w:bottom w:val="single" w:sz="4" w:space="0" w:color="auto"/>
              <w:right w:val="single" w:sz="4" w:space="0" w:color="auto"/>
            </w:tcBorders>
            <w:shd w:val="clear" w:color="auto" w:fill="auto"/>
            <w:noWrap/>
            <w:hideMark/>
          </w:tcPr>
          <w:p w14:paraId="49D89595" w14:textId="77777777" w:rsidR="0077252E" w:rsidRPr="00D53695" w:rsidRDefault="0077252E" w:rsidP="00380D8C">
            <w:pPr>
              <w:jc w:val="right"/>
              <w:rPr>
                <w:sz w:val="20"/>
                <w:szCs w:val="20"/>
                <w:lang w:val="es-419"/>
              </w:rPr>
            </w:pPr>
            <w:r w:rsidRPr="00D5369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14EF550A"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2D0ED647"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1A5626BD" w14:textId="77777777" w:rsidR="0077252E" w:rsidRPr="00D53695" w:rsidRDefault="0077252E" w:rsidP="00380D8C">
            <w:pPr>
              <w:jc w:val="left"/>
              <w:rPr>
                <w:sz w:val="20"/>
                <w:szCs w:val="20"/>
                <w:lang w:val="es-419"/>
              </w:rPr>
            </w:pPr>
            <w:r w:rsidRPr="00D53695">
              <w:rPr>
                <w:sz w:val="20"/>
                <w:szCs w:val="20"/>
                <w:lang w:val="es-419"/>
              </w:rPr>
              <w:t>Chad</w:t>
            </w:r>
          </w:p>
        </w:tc>
        <w:tc>
          <w:tcPr>
            <w:tcW w:w="828" w:type="dxa"/>
            <w:tcBorders>
              <w:top w:val="nil"/>
              <w:left w:val="nil"/>
              <w:bottom w:val="single" w:sz="4" w:space="0" w:color="auto"/>
              <w:right w:val="single" w:sz="4" w:space="0" w:color="auto"/>
            </w:tcBorders>
            <w:shd w:val="clear" w:color="auto" w:fill="auto"/>
            <w:noWrap/>
            <w:hideMark/>
          </w:tcPr>
          <w:p w14:paraId="7618E6DD"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345DB40E"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09D15C06" w14:textId="77777777" w:rsidR="0077252E" w:rsidRPr="00D53695" w:rsidRDefault="0077252E" w:rsidP="00380D8C">
            <w:pPr>
              <w:jc w:val="right"/>
              <w:rPr>
                <w:sz w:val="20"/>
                <w:szCs w:val="20"/>
                <w:lang w:val="es-419"/>
              </w:rPr>
            </w:pPr>
            <w:r w:rsidRPr="00D53695">
              <w:rPr>
                <w:sz w:val="20"/>
                <w:szCs w:val="20"/>
                <w:lang w:val="es-419"/>
              </w:rPr>
              <w:t>1</w:t>
            </w:r>
          </w:p>
        </w:tc>
        <w:tc>
          <w:tcPr>
            <w:tcW w:w="1276" w:type="dxa"/>
            <w:tcBorders>
              <w:top w:val="nil"/>
              <w:left w:val="nil"/>
              <w:bottom w:val="single" w:sz="4" w:space="0" w:color="auto"/>
              <w:right w:val="single" w:sz="4" w:space="0" w:color="auto"/>
            </w:tcBorders>
            <w:shd w:val="clear" w:color="auto" w:fill="auto"/>
            <w:noWrap/>
            <w:hideMark/>
          </w:tcPr>
          <w:p w14:paraId="3FC40AFA" w14:textId="77777777" w:rsidR="0077252E" w:rsidRPr="00D53695" w:rsidRDefault="0077252E" w:rsidP="00380D8C">
            <w:pPr>
              <w:jc w:val="right"/>
              <w:rPr>
                <w:sz w:val="20"/>
                <w:szCs w:val="20"/>
                <w:lang w:val="es-419"/>
              </w:rPr>
            </w:pPr>
            <w:r w:rsidRPr="00D53695">
              <w:rPr>
                <w:sz w:val="20"/>
                <w:szCs w:val="20"/>
                <w:lang w:val="es-419"/>
              </w:rPr>
              <w:t>1 173</w:t>
            </w:r>
          </w:p>
        </w:tc>
        <w:tc>
          <w:tcPr>
            <w:tcW w:w="1417" w:type="dxa"/>
            <w:tcBorders>
              <w:top w:val="nil"/>
              <w:left w:val="nil"/>
              <w:bottom w:val="single" w:sz="4" w:space="0" w:color="auto"/>
              <w:right w:val="single" w:sz="4" w:space="0" w:color="auto"/>
            </w:tcBorders>
            <w:shd w:val="clear" w:color="auto" w:fill="auto"/>
            <w:noWrap/>
            <w:hideMark/>
          </w:tcPr>
          <w:p w14:paraId="5EE5E685" w14:textId="77777777" w:rsidR="0077252E" w:rsidRPr="00D53695" w:rsidRDefault="0077252E" w:rsidP="00380D8C">
            <w:pPr>
              <w:jc w:val="left"/>
              <w:rPr>
                <w:sz w:val="20"/>
                <w:szCs w:val="20"/>
                <w:lang w:val="es-419"/>
              </w:rPr>
            </w:pPr>
            <w:r w:rsidRPr="00D53695">
              <w:rPr>
                <w:sz w:val="20"/>
                <w:szCs w:val="20"/>
                <w:lang w:val="es-419"/>
              </w:rPr>
              <w:t> </w:t>
            </w:r>
          </w:p>
        </w:tc>
        <w:tc>
          <w:tcPr>
            <w:tcW w:w="1276" w:type="dxa"/>
            <w:tcBorders>
              <w:top w:val="nil"/>
              <w:left w:val="nil"/>
              <w:bottom w:val="single" w:sz="4" w:space="0" w:color="auto"/>
              <w:right w:val="single" w:sz="4" w:space="0" w:color="auto"/>
            </w:tcBorders>
            <w:shd w:val="clear" w:color="auto" w:fill="auto"/>
            <w:noWrap/>
            <w:hideMark/>
          </w:tcPr>
          <w:p w14:paraId="34C96405"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2326CA08"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D3F400E" w14:textId="77777777" w:rsidR="0077252E" w:rsidRPr="00D53695" w:rsidRDefault="0077252E" w:rsidP="00380D8C">
            <w:pPr>
              <w:jc w:val="left"/>
              <w:rPr>
                <w:sz w:val="20"/>
                <w:szCs w:val="20"/>
                <w:lang w:val="es-419"/>
              </w:rPr>
            </w:pPr>
            <w:r w:rsidRPr="00D53695">
              <w:rPr>
                <w:sz w:val="20"/>
                <w:szCs w:val="20"/>
                <w:lang w:val="es-419"/>
              </w:rPr>
              <w:t>Chile</w:t>
            </w:r>
          </w:p>
        </w:tc>
        <w:tc>
          <w:tcPr>
            <w:tcW w:w="828" w:type="dxa"/>
            <w:tcBorders>
              <w:top w:val="nil"/>
              <w:left w:val="nil"/>
              <w:bottom w:val="single" w:sz="4" w:space="0" w:color="auto"/>
              <w:right w:val="single" w:sz="4" w:space="0" w:color="auto"/>
            </w:tcBorders>
            <w:shd w:val="clear" w:color="auto" w:fill="auto"/>
            <w:noWrap/>
            <w:hideMark/>
          </w:tcPr>
          <w:p w14:paraId="6E891FE4"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1D99609F"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201C71BB" w14:textId="77777777" w:rsidR="0077252E" w:rsidRPr="00D53695" w:rsidRDefault="0077252E" w:rsidP="00380D8C">
            <w:pPr>
              <w:jc w:val="right"/>
              <w:rPr>
                <w:sz w:val="20"/>
                <w:szCs w:val="20"/>
                <w:lang w:val="es-419"/>
              </w:rPr>
            </w:pPr>
            <w:r w:rsidRPr="00D53695">
              <w:rPr>
                <w:sz w:val="20"/>
                <w:szCs w:val="20"/>
                <w:lang w:val="es-419"/>
              </w:rPr>
              <w:t>50 000</w:t>
            </w:r>
          </w:p>
        </w:tc>
        <w:tc>
          <w:tcPr>
            <w:tcW w:w="1276" w:type="dxa"/>
            <w:tcBorders>
              <w:top w:val="nil"/>
              <w:left w:val="nil"/>
              <w:bottom w:val="single" w:sz="4" w:space="0" w:color="auto"/>
              <w:right w:val="single" w:sz="4" w:space="0" w:color="auto"/>
            </w:tcBorders>
            <w:shd w:val="clear" w:color="auto" w:fill="auto"/>
            <w:noWrap/>
            <w:hideMark/>
          </w:tcPr>
          <w:p w14:paraId="7E43CEB9" w14:textId="77777777" w:rsidR="0077252E" w:rsidRPr="00D53695" w:rsidRDefault="0077252E" w:rsidP="00380D8C">
            <w:pPr>
              <w:jc w:val="right"/>
              <w:rPr>
                <w:sz w:val="20"/>
                <w:szCs w:val="20"/>
                <w:lang w:val="es-419"/>
              </w:rPr>
            </w:pPr>
            <w:r w:rsidRPr="00D53695">
              <w:rPr>
                <w:sz w:val="20"/>
                <w:szCs w:val="20"/>
                <w:lang w:val="es-419"/>
              </w:rPr>
              <w:t>154 995</w:t>
            </w:r>
          </w:p>
        </w:tc>
        <w:tc>
          <w:tcPr>
            <w:tcW w:w="1417" w:type="dxa"/>
            <w:tcBorders>
              <w:top w:val="nil"/>
              <w:left w:val="nil"/>
              <w:bottom w:val="single" w:sz="4" w:space="0" w:color="auto"/>
              <w:right w:val="single" w:sz="4" w:space="0" w:color="auto"/>
            </w:tcBorders>
            <w:shd w:val="clear" w:color="auto" w:fill="auto"/>
            <w:noWrap/>
            <w:hideMark/>
          </w:tcPr>
          <w:p w14:paraId="0A5E8D77" w14:textId="77777777" w:rsidR="0077252E" w:rsidRPr="00D53695" w:rsidRDefault="0077252E" w:rsidP="00380D8C">
            <w:pPr>
              <w:jc w:val="right"/>
              <w:rPr>
                <w:sz w:val="20"/>
                <w:szCs w:val="20"/>
                <w:lang w:val="es-419"/>
              </w:rPr>
            </w:pPr>
            <w:r w:rsidRPr="00D53695">
              <w:rPr>
                <w:sz w:val="20"/>
                <w:szCs w:val="20"/>
                <w:lang w:val="es-419"/>
              </w:rPr>
              <w:t>310</w:t>
            </w:r>
          </w:p>
        </w:tc>
        <w:tc>
          <w:tcPr>
            <w:tcW w:w="1276" w:type="dxa"/>
            <w:tcBorders>
              <w:top w:val="nil"/>
              <w:left w:val="nil"/>
              <w:bottom w:val="single" w:sz="4" w:space="0" w:color="auto"/>
              <w:right w:val="single" w:sz="4" w:space="0" w:color="auto"/>
            </w:tcBorders>
            <w:shd w:val="clear" w:color="auto" w:fill="auto"/>
            <w:noWrap/>
            <w:hideMark/>
          </w:tcPr>
          <w:p w14:paraId="6865C440"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442A6196"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2215546" w14:textId="77777777" w:rsidR="0077252E" w:rsidRPr="00D53695" w:rsidRDefault="0077252E" w:rsidP="00380D8C">
            <w:pPr>
              <w:jc w:val="left"/>
              <w:rPr>
                <w:sz w:val="20"/>
                <w:szCs w:val="20"/>
                <w:lang w:val="es-419"/>
              </w:rPr>
            </w:pPr>
            <w:r w:rsidRPr="00D53695">
              <w:rPr>
                <w:sz w:val="20"/>
                <w:szCs w:val="20"/>
                <w:lang w:val="es-419"/>
              </w:rPr>
              <w:t>China</w:t>
            </w:r>
          </w:p>
        </w:tc>
        <w:tc>
          <w:tcPr>
            <w:tcW w:w="828" w:type="dxa"/>
            <w:tcBorders>
              <w:top w:val="nil"/>
              <w:left w:val="nil"/>
              <w:bottom w:val="single" w:sz="4" w:space="0" w:color="auto"/>
              <w:right w:val="single" w:sz="4" w:space="0" w:color="auto"/>
            </w:tcBorders>
            <w:shd w:val="clear" w:color="auto" w:fill="auto"/>
            <w:noWrap/>
            <w:hideMark/>
          </w:tcPr>
          <w:p w14:paraId="73D1130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36D3E104"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796C1876" w14:textId="77777777" w:rsidR="0077252E" w:rsidRPr="00D53695" w:rsidRDefault="0077252E" w:rsidP="00380D8C">
            <w:pPr>
              <w:jc w:val="right"/>
              <w:rPr>
                <w:sz w:val="20"/>
                <w:szCs w:val="20"/>
                <w:lang w:val="es-419"/>
              </w:rPr>
            </w:pPr>
            <w:r w:rsidRPr="00D53695">
              <w:rPr>
                <w:sz w:val="20"/>
                <w:szCs w:val="20"/>
                <w:lang w:val="es-419"/>
              </w:rPr>
              <w:t>9 316 710</w:t>
            </w:r>
          </w:p>
        </w:tc>
        <w:tc>
          <w:tcPr>
            <w:tcW w:w="1276" w:type="dxa"/>
            <w:tcBorders>
              <w:top w:val="nil"/>
              <w:left w:val="nil"/>
              <w:bottom w:val="single" w:sz="4" w:space="0" w:color="auto"/>
              <w:right w:val="single" w:sz="4" w:space="0" w:color="auto"/>
            </w:tcBorders>
            <w:shd w:val="clear" w:color="auto" w:fill="auto"/>
            <w:noWrap/>
            <w:hideMark/>
          </w:tcPr>
          <w:p w14:paraId="42F3680B" w14:textId="77777777" w:rsidR="0077252E" w:rsidRPr="00D53695" w:rsidRDefault="0077252E" w:rsidP="00380D8C">
            <w:pPr>
              <w:jc w:val="right"/>
              <w:rPr>
                <w:sz w:val="20"/>
                <w:szCs w:val="20"/>
                <w:lang w:val="es-419"/>
              </w:rPr>
            </w:pPr>
            <w:r w:rsidRPr="00D53695">
              <w:rPr>
                <w:sz w:val="20"/>
                <w:szCs w:val="20"/>
                <w:lang w:val="es-419"/>
              </w:rPr>
              <w:t>11 302 296</w:t>
            </w:r>
          </w:p>
        </w:tc>
        <w:tc>
          <w:tcPr>
            <w:tcW w:w="1417" w:type="dxa"/>
            <w:tcBorders>
              <w:top w:val="nil"/>
              <w:left w:val="nil"/>
              <w:bottom w:val="single" w:sz="4" w:space="0" w:color="auto"/>
              <w:right w:val="single" w:sz="4" w:space="0" w:color="auto"/>
            </w:tcBorders>
            <w:shd w:val="clear" w:color="auto" w:fill="auto"/>
            <w:noWrap/>
            <w:hideMark/>
          </w:tcPr>
          <w:p w14:paraId="0EEB4D88" w14:textId="77777777" w:rsidR="0077252E" w:rsidRPr="00D53695" w:rsidRDefault="0077252E" w:rsidP="00380D8C">
            <w:pPr>
              <w:jc w:val="right"/>
              <w:rPr>
                <w:sz w:val="20"/>
                <w:szCs w:val="20"/>
                <w:lang w:val="es-419"/>
              </w:rPr>
            </w:pPr>
            <w:r w:rsidRPr="00D53695">
              <w:rPr>
                <w:sz w:val="20"/>
                <w:szCs w:val="20"/>
                <w:lang w:val="es-419"/>
              </w:rPr>
              <w:t>121</w:t>
            </w:r>
          </w:p>
        </w:tc>
        <w:tc>
          <w:tcPr>
            <w:tcW w:w="1276" w:type="dxa"/>
            <w:tcBorders>
              <w:top w:val="nil"/>
              <w:left w:val="nil"/>
              <w:bottom w:val="single" w:sz="4" w:space="0" w:color="auto"/>
              <w:right w:val="single" w:sz="4" w:space="0" w:color="auto"/>
            </w:tcBorders>
            <w:shd w:val="clear" w:color="auto" w:fill="auto"/>
            <w:noWrap/>
            <w:hideMark/>
          </w:tcPr>
          <w:p w14:paraId="740A2495" w14:textId="77777777" w:rsidR="0077252E" w:rsidRPr="00D53695" w:rsidRDefault="0077252E" w:rsidP="00380D8C">
            <w:pPr>
              <w:jc w:val="right"/>
              <w:rPr>
                <w:sz w:val="20"/>
                <w:szCs w:val="20"/>
                <w:lang w:val="es-419"/>
              </w:rPr>
            </w:pPr>
            <w:r w:rsidRPr="00D53695">
              <w:rPr>
                <w:sz w:val="20"/>
                <w:szCs w:val="20"/>
                <w:lang w:val="es-419"/>
              </w:rPr>
              <w:t>86</w:t>
            </w:r>
          </w:p>
        </w:tc>
      </w:tr>
      <w:tr w:rsidR="0077252E" w:rsidRPr="00D53695" w14:paraId="5FB1FD00"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8EEA244" w14:textId="77777777" w:rsidR="0077252E" w:rsidRPr="00D53695" w:rsidRDefault="0077252E" w:rsidP="00380D8C">
            <w:pPr>
              <w:jc w:val="left"/>
              <w:rPr>
                <w:sz w:val="20"/>
                <w:szCs w:val="20"/>
                <w:lang w:val="es-419"/>
              </w:rPr>
            </w:pPr>
            <w:r w:rsidRPr="00D53695">
              <w:rPr>
                <w:sz w:val="20"/>
                <w:szCs w:val="20"/>
                <w:lang w:val="es-419"/>
              </w:rPr>
              <w:t>Congo</w:t>
            </w:r>
          </w:p>
        </w:tc>
        <w:tc>
          <w:tcPr>
            <w:tcW w:w="828" w:type="dxa"/>
            <w:tcBorders>
              <w:top w:val="nil"/>
              <w:left w:val="nil"/>
              <w:bottom w:val="single" w:sz="4" w:space="0" w:color="auto"/>
              <w:right w:val="single" w:sz="4" w:space="0" w:color="auto"/>
            </w:tcBorders>
            <w:shd w:val="clear" w:color="auto" w:fill="auto"/>
            <w:noWrap/>
            <w:hideMark/>
          </w:tcPr>
          <w:p w14:paraId="65D3DE52"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C04E4E8"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32CE4816" w14:textId="77777777" w:rsidR="0077252E" w:rsidRPr="00D53695" w:rsidRDefault="0077252E" w:rsidP="00380D8C">
            <w:pPr>
              <w:jc w:val="right"/>
              <w:rPr>
                <w:sz w:val="20"/>
                <w:szCs w:val="20"/>
                <w:lang w:val="es-419"/>
              </w:rPr>
            </w:pPr>
            <w:r w:rsidRPr="00D53695">
              <w:rPr>
                <w:sz w:val="20"/>
                <w:szCs w:val="20"/>
                <w:lang w:val="es-419"/>
              </w:rPr>
              <w:t>20 000</w:t>
            </w:r>
          </w:p>
        </w:tc>
        <w:tc>
          <w:tcPr>
            <w:tcW w:w="1276" w:type="dxa"/>
            <w:tcBorders>
              <w:top w:val="nil"/>
              <w:left w:val="nil"/>
              <w:bottom w:val="single" w:sz="4" w:space="0" w:color="auto"/>
              <w:right w:val="single" w:sz="4" w:space="0" w:color="auto"/>
            </w:tcBorders>
            <w:shd w:val="clear" w:color="auto" w:fill="auto"/>
            <w:noWrap/>
            <w:hideMark/>
          </w:tcPr>
          <w:p w14:paraId="2EB0497D" w14:textId="77777777" w:rsidR="0077252E" w:rsidRPr="00D53695" w:rsidRDefault="0077252E" w:rsidP="00380D8C">
            <w:pPr>
              <w:jc w:val="right"/>
              <w:rPr>
                <w:sz w:val="20"/>
                <w:szCs w:val="20"/>
                <w:lang w:val="es-419"/>
              </w:rPr>
            </w:pPr>
            <w:r w:rsidRPr="00D53695">
              <w:rPr>
                <w:sz w:val="20"/>
                <w:szCs w:val="20"/>
                <w:lang w:val="es-419"/>
              </w:rPr>
              <w:t>49 336</w:t>
            </w:r>
          </w:p>
        </w:tc>
        <w:tc>
          <w:tcPr>
            <w:tcW w:w="1417" w:type="dxa"/>
            <w:tcBorders>
              <w:top w:val="nil"/>
              <w:left w:val="nil"/>
              <w:bottom w:val="single" w:sz="4" w:space="0" w:color="auto"/>
              <w:right w:val="single" w:sz="4" w:space="0" w:color="auto"/>
            </w:tcBorders>
            <w:shd w:val="clear" w:color="auto" w:fill="auto"/>
            <w:noWrap/>
            <w:hideMark/>
          </w:tcPr>
          <w:p w14:paraId="3BFFFD8D" w14:textId="77777777" w:rsidR="0077252E" w:rsidRPr="00D53695" w:rsidRDefault="0077252E" w:rsidP="00380D8C">
            <w:pPr>
              <w:jc w:val="right"/>
              <w:rPr>
                <w:sz w:val="20"/>
                <w:szCs w:val="20"/>
                <w:lang w:val="es-419"/>
              </w:rPr>
            </w:pPr>
            <w:r w:rsidRPr="00D53695">
              <w:rPr>
                <w:sz w:val="20"/>
                <w:szCs w:val="20"/>
                <w:lang w:val="es-419"/>
              </w:rPr>
              <w:t>247</w:t>
            </w:r>
          </w:p>
        </w:tc>
        <w:tc>
          <w:tcPr>
            <w:tcW w:w="1276" w:type="dxa"/>
            <w:tcBorders>
              <w:top w:val="nil"/>
              <w:left w:val="nil"/>
              <w:bottom w:val="single" w:sz="4" w:space="0" w:color="auto"/>
              <w:right w:val="single" w:sz="4" w:space="0" w:color="auto"/>
            </w:tcBorders>
            <w:shd w:val="clear" w:color="auto" w:fill="auto"/>
            <w:noWrap/>
            <w:hideMark/>
          </w:tcPr>
          <w:p w14:paraId="66AEEC74"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41C6A5BC"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4A43C131" w14:textId="77777777" w:rsidR="0077252E" w:rsidRPr="00D53695" w:rsidRDefault="0077252E" w:rsidP="00380D8C">
            <w:pPr>
              <w:jc w:val="left"/>
              <w:rPr>
                <w:sz w:val="20"/>
                <w:szCs w:val="20"/>
                <w:lang w:val="es-419"/>
              </w:rPr>
            </w:pPr>
            <w:r w:rsidRPr="00D53695">
              <w:rPr>
                <w:sz w:val="20"/>
                <w:szCs w:val="20"/>
                <w:lang w:val="es-419"/>
              </w:rPr>
              <w:t>Côte d'Ivoire</w:t>
            </w:r>
          </w:p>
        </w:tc>
        <w:tc>
          <w:tcPr>
            <w:tcW w:w="828" w:type="dxa"/>
            <w:tcBorders>
              <w:top w:val="nil"/>
              <w:left w:val="nil"/>
              <w:bottom w:val="single" w:sz="4" w:space="0" w:color="auto"/>
              <w:right w:val="single" w:sz="4" w:space="0" w:color="auto"/>
            </w:tcBorders>
            <w:shd w:val="clear" w:color="auto" w:fill="auto"/>
            <w:noWrap/>
            <w:hideMark/>
          </w:tcPr>
          <w:p w14:paraId="245746A0"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33D2917"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1C5E1D57" w14:textId="77777777" w:rsidR="0077252E" w:rsidRPr="00D53695" w:rsidRDefault="0077252E" w:rsidP="00380D8C">
            <w:pPr>
              <w:jc w:val="right"/>
              <w:rPr>
                <w:sz w:val="20"/>
                <w:szCs w:val="20"/>
                <w:lang w:val="es-419"/>
              </w:rPr>
            </w:pPr>
            <w:r w:rsidRPr="00D53695">
              <w:rPr>
                <w:sz w:val="20"/>
                <w:szCs w:val="20"/>
                <w:lang w:val="es-419"/>
              </w:rPr>
              <w:t>20 000</w:t>
            </w:r>
          </w:p>
        </w:tc>
        <w:tc>
          <w:tcPr>
            <w:tcW w:w="1276" w:type="dxa"/>
            <w:tcBorders>
              <w:top w:val="nil"/>
              <w:left w:val="nil"/>
              <w:bottom w:val="single" w:sz="4" w:space="0" w:color="auto"/>
              <w:right w:val="single" w:sz="4" w:space="0" w:color="auto"/>
            </w:tcBorders>
            <w:shd w:val="clear" w:color="auto" w:fill="auto"/>
            <w:noWrap/>
            <w:hideMark/>
          </w:tcPr>
          <w:p w14:paraId="61985F1B" w14:textId="77777777" w:rsidR="0077252E" w:rsidRPr="00D53695" w:rsidRDefault="0077252E" w:rsidP="00380D8C">
            <w:pPr>
              <w:jc w:val="right"/>
              <w:rPr>
                <w:sz w:val="20"/>
                <w:szCs w:val="20"/>
                <w:lang w:val="es-419"/>
              </w:rPr>
            </w:pPr>
            <w:r w:rsidRPr="00D53695">
              <w:rPr>
                <w:sz w:val="20"/>
                <w:szCs w:val="20"/>
                <w:lang w:val="es-419"/>
              </w:rPr>
              <w:t>12 871</w:t>
            </w:r>
          </w:p>
        </w:tc>
        <w:tc>
          <w:tcPr>
            <w:tcW w:w="1417" w:type="dxa"/>
            <w:tcBorders>
              <w:top w:val="nil"/>
              <w:left w:val="nil"/>
              <w:bottom w:val="single" w:sz="4" w:space="0" w:color="auto"/>
              <w:right w:val="single" w:sz="4" w:space="0" w:color="auto"/>
            </w:tcBorders>
            <w:shd w:val="clear" w:color="auto" w:fill="auto"/>
            <w:noWrap/>
            <w:hideMark/>
          </w:tcPr>
          <w:p w14:paraId="2D857A1B" w14:textId="77777777" w:rsidR="0077252E" w:rsidRPr="00D53695" w:rsidRDefault="0077252E" w:rsidP="00380D8C">
            <w:pPr>
              <w:jc w:val="right"/>
              <w:rPr>
                <w:sz w:val="20"/>
                <w:szCs w:val="20"/>
                <w:lang w:val="es-419"/>
              </w:rPr>
            </w:pPr>
            <w:r w:rsidRPr="00D53695">
              <w:rPr>
                <w:sz w:val="20"/>
                <w:szCs w:val="20"/>
                <w:lang w:val="es-419"/>
              </w:rPr>
              <w:t>64</w:t>
            </w:r>
          </w:p>
        </w:tc>
        <w:tc>
          <w:tcPr>
            <w:tcW w:w="1276" w:type="dxa"/>
            <w:tcBorders>
              <w:top w:val="nil"/>
              <w:left w:val="nil"/>
              <w:bottom w:val="single" w:sz="4" w:space="0" w:color="auto"/>
              <w:right w:val="single" w:sz="4" w:space="0" w:color="auto"/>
            </w:tcBorders>
            <w:shd w:val="clear" w:color="auto" w:fill="auto"/>
            <w:noWrap/>
            <w:hideMark/>
          </w:tcPr>
          <w:p w14:paraId="74AA3BD7"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10FA7ED1"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7CD0F63C" w14:textId="77777777" w:rsidR="0077252E" w:rsidRPr="00D53695" w:rsidRDefault="0077252E" w:rsidP="00380D8C">
            <w:pPr>
              <w:jc w:val="left"/>
              <w:rPr>
                <w:sz w:val="20"/>
                <w:szCs w:val="20"/>
                <w:lang w:val="es-419"/>
              </w:rPr>
            </w:pPr>
            <w:r w:rsidRPr="00D53695">
              <w:rPr>
                <w:sz w:val="20"/>
                <w:szCs w:val="20"/>
                <w:lang w:val="es-419"/>
              </w:rPr>
              <w:t>República Popular Democrática de Corea</w:t>
            </w:r>
          </w:p>
        </w:tc>
        <w:tc>
          <w:tcPr>
            <w:tcW w:w="828" w:type="dxa"/>
            <w:tcBorders>
              <w:top w:val="nil"/>
              <w:left w:val="nil"/>
              <w:bottom w:val="single" w:sz="4" w:space="0" w:color="auto"/>
              <w:right w:val="single" w:sz="4" w:space="0" w:color="auto"/>
            </w:tcBorders>
            <w:shd w:val="clear" w:color="auto" w:fill="auto"/>
            <w:noWrap/>
            <w:hideMark/>
          </w:tcPr>
          <w:p w14:paraId="77834CEF"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32B77D2"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35A064AB" w14:textId="77777777" w:rsidR="0077252E" w:rsidRPr="00D53695" w:rsidRDefault="0077252E" w:rsidP="00380D8C">
            <w:pPr>
              <w:jc w:val="right"/>
              <w:rPr>
                <w:sz w:val="20"/>
                <w:szCs w:val="20"/>
                <w:lang w:val="es-419"/>
              </w:rPr>
            </w:pPr>
            <w:r w:rsidRPr="00D53695">
              <w:rPr>
                <w:sz w:val="20"/>
                <w:szCs w:val="20"/>
                <w:lang w:val="es-419"/>
              </w:rPr>
              <w:t>12 178</w:t>
            </w:r>
          </w:p>
        </w:tc>
        <w:tc>
          <w:tcPr>
            <w:tcW w:w="1276" w:type="dxa"/>
            <w:tcBorders>
              <w:top w:val="nil"/>
              <w:left w:val="nil"/>
              <w:bottom w:val="single" w:sz="4" w:space="0" w:color="auto"/>
              <w:right w:val="single" w:sz="4" w:space="0" w:color="auto"/>
            </w:tcBorders>
            <w:shd w:val="clear" w:color="auto" w:fill="auto"/>
            <w:noWrap/>
            <w:hideMark/>
          </w:tcPr>
          <w:p w14:paraId="6542C27F" w14:textId="77777777" w:rsidR="0077252E" w:rsidRPr="00D53695" w:rsidRDefault="0077252E" w:rsidP="00380D8C">
            <w:pPr>
              <w:jc w:val="right"/>
              <w:rPr>
                <w:sz w:val="20"/>
                <w:szCs w:val="20"/>
                <w:lang w:val="es-419"/>
              </w:rPr>
            </w:pPr>
            <w:r w:rsidRPr="00D53695">
              <w:rPr>
                <w:sz w:val="20"/>
                <w:szCs w:val="20"/>
                <w:lang w:val="es-419"/>
              </w:rPr>
              <w:t>19 422</w:t>
            </w:r>
          </w:p>
        </w:tc>
        <w:tc>
          <w:tcPr>
            <w:tcW w:w="1417" w:type="dxa"/>
            <w:tcBorders>
              <w:top w:val="nil"/>
              <w:left w:val="nil"/>
              <w:bottom w:val="single" w:sz="4" w:space="0" w:color="auto"/>
              <w:right w:val="single" w:sz="4" w:space="0" w:color="auto"/>
            </w:tcBorders>
            <w:shd w:val="clear" w:color="auto" w:fill="auto"/>
            <w:noWrap/>
            <w:hideMark/>
          </w:tcPr>
          <w:p w14:paraId="4D2C72D4" w14:textId="77777777" w:rsidR="0077252E" w:rsidRPr="00D53695" w:rsidRDefault="0077252E" w:rsidP="00380D8C">
            <w:pPr>
              <w:jc w:val="right"/>
              <w:rPr>
                <w:sz w:val="20"/>
                <w:szCs w:val="20"/>
                <w:lang w:val="es-419"/>
              </w:rPr>
            </w:pPr>
            <w:r w:rsidRPr="00D53695">
              <w:rPr>
                <w:sz w:val="20"/>
                <w:szCs w:val="20"/>
                <w:lang w:val="es-419"/>
              </w:rPr>
              <w:t>159</w:t>
            </w:r>
          </w:p>
        </w:tc>
        <w:tc>
          <w:tcPr>
            <w:tcW w:w="1276" w:type="dxa"/>
            <w:tcBorders>
              <w:top w:val="nil"/>
              <w:left w:val="nil"/>
              <w:bottom w:val="single" w:sz="4" w:space="0" w:color="auto"/>
              <w:right w:val="single" w:sz="4" w:space="0" w:color="auto"/>
            </w:tcBorders>
            <w:shd w:val="clear" w:color="auto" w:fill="auto"/>
            <w:noWrap/>
            <w:hideMark/>
          </w:tcPr>
          <w:p w14:paraId="3D3E100C"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25C05D40"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74DFE553" w14:textId="77777777" w:rsidR="0077252E" w:rsidRPr="00D53695" w:rsidRDefault="0077252E" w:rsidP="00380D8C">
            <w:pPr>
              <w:jc w:val="left"/>
              <w:rPr>
                <w:sz w:val="20"/>
                <w:szCs w:val="20"/>
                <w:lang w:val="es-419"/>
              </w:rPr>
            </w:pPr>
            <w:r w:rsidRPr="00D53695">
              <w:rPr>
                <w:sz w:val="20"/>
                <w:szCs w:val="20"/>
                <w:lang w:val="es-419"/>
              </w:rPr>
              <w:t>Ecuador</w:t>
            </w:r>
          </w:p>
        </w:tc>
        <w:tc>
          <w:tcPr>
            <w:tcW w:w="828" w:type="dxa"/>
            <w:tcBorders>
              <w:top w:val="nil"/>
              <w:left w:val="nil"/>
              <w:bottom w:val="single" w:sz="4" w:space="0" w:color="auto"/>
              <w:right w:val="single" w:sz="4" w:space="0" w:color="auto"/>
            </w:tcBorders>
            <w:shd w:val="clear" w:color="auto" w:fill="auto"/>
            <w:noWrap/>
            <w:hideMark/>
          </w:tcPr>
          <w:p w14:paraId="4C6D9358"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22BA69EB"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647E12C4" w14:textId="77777777" w:rsidR="0077252E" w:rsidRPr="00D53695" w:rsidRDefault="0077252E" w:rsidP="00380D8C">
            <w:pPr>
              <w:jc w:val="right"/>
              <w:rPr>
                <w:sz w:val="20"/>
                <w:szCs w:val="20"/>
                <w:lang w:val="es-419"/>
              </w:rPr>
            </w:pPr>
            <w:r w:rsidRPr="00D53695">
              <w:rPr>
                <w:sz w:val="20"/>
                <w:szCs w:val="20"/>
                <w:lang w:val="es-419"/>
              </w:rPr>
              <w:t>30 200</w:t>
            </w:r>
          </w:p>
        </w:tc>
        <w:tc>
          <w:tcPr>
            <w:tcW w:w="1276" w:type="dxa"/>
            <w:tcBorders>
              <w:top w:val="nil"/>
              <w:left w:val="nil"/>
              <w:bottom w:val="single" w:sz="4" w:space="0" w:color="auto"/>
              <w:right w:val="single" w:sz="4" w:space="0" w:color="auto"/>
            </w:tcBorders>
            <w:shd w:val="clear" w:color="auto" w:fill="auto"/>
            <w:noWrap/>
            <w:hideMark/>
          </w:tcPr>
          <w:p w14:paraId="53A2E476" w14:textId="77777777" w:rsidR="0077252E" w:rsidRPr="00D53695" w:rsidRDefault="0077252E" w:rsidP="00380D8C">
            <w:pPr>
              <w:jc w:val="right"/>
              <w:rPr>
                <w:sz w:val="20"/>
                <w:szCs w:val="20"/>
                <w:lang w:val="es-419"/>
              </w:rPr>
            </w:pPr>
            <w:r w:rsidRPr="00D53695">
              <w:rPr>
                <w:sz w:val="20"/>
                <w:szCs w:val="20"/>
                <w:lang w:val="es-419"/>
              </w:rPr>
              <w:t>31 904</w:t>
            </w:r>
          </w:p>
        </w:tc>
        <w:tc>
          <w:tcPr>
            <w:tcW w:w="1417" w:type="dxa"/>
            <w:tcBorders>
              <w:top w:val="nil"/>
              <w:left w:val="nil"/>
              <w:bottom w:val="single" w:sz="4" w:space="0" w:color="auto"/>
              <w:right w:val="single" w:sz="4" w:space="0" w:color="auto"/>
            </w:tcBorders>
            <w:shd w:val="clear" w:color="auto" w:fill="auto"/>
            <w:noWrap/>
            <w:hideMark/>
          </w:tcPr>
          <w:p w14:paraId="2B2354FD" w14:textId="77777777" w:rsidR="0077252E" w:rsidRPr="00D53695" w:rsidRDefault="0077252E" w:rsidP="00380D8C">
            <w:pPr>
              <w:jc w:val="right"/>
              <w:rPr>
                <w:sz w:val="20"/>
                <w:szCs w:val="20"/>
                <w:lang w:val="es-419"/>
              </w:rPr>
            </w:pPr>
            <w:r w:rsidRPr="00D53695">
              <w:rPr>
                <w:sz w:val="20"/>
                <w:szCs w:val="20"/>
                <w:lang w:val="es-419"/>
              </w:rPr>
              <w:t>106</w:t>
            </w:r>
          </w:p>
        </w:tc>
        <w:tc>
          <w:tcPr>
            <w:tcW w:w="1276" w:type="dxa"/>
            <w:tcBorders>
              <w:top w:val="nil"/>
              <w:left w:val="nil"/>
              <w:bottom w:val="single" w:sz="4" w:space="0" w:color="auto"/>
              <w:right w:val="single" w:sz="4" w:space="0" w:color="auto"/>
            </w:tcBorders>
            <w:shd w:val="clear" w:color="auto" w:fill="auto"/>
            <w:noWrap/>
            <w:hideMark/>
          </w:tcPr>
          <w:p w14:paraId="05804AC0"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363C9A34"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5FC62E40" w14:textId="77777777" w:rsidR="0077252E" w:rsidRPr="00D53695" w:rsidRDefault="0077252E" w:rsidP="00380D8C">
            <w:pPr>
              <w:jc w:val="left"/>
              <w:rPr>
                <w:sz w:val="20"/>
                <w:szCs w:val="20"/>
                <w:lang w:val="es-419"/>
              </w:rPr>
            </w:pPr>
            <w:r w:rsidRPr="00D53695">
              <w:rPr>
                <w:sz w:val="20"/>
                <w:szCs w:val="20"/>
                <w:lang w:val="es-419"/>
              </w:rPr>
              <w:t>Egipto</w:t>
            </w:r>
          </w:p>
        </w:tc>
        <w:tc>
          <w:tcPr>
            <w:tcW w:w="828" w:type="dxa"/>
            <w:tcBorders>
              <w:top w:val="nil"/>
              <w:left w:val="nil"/>
              <w:bottom w:val="single" w:sz="4" w:space="0" w:color="auto"/>
              <w:right w:val="single" w:sz="4" w:space="0" w:color="auto"/>
            </w:tcBorders>
            <w:shd w:val="clear" w:color="auto" w:fill="auto"/>
            <w:noWrap/>
            <w:hideMark/>
          </w:tcPr>
          <w:p w14:paraId="50E92A76" w14:textId="77777777" w:rsidR="0077252E" w:rsidRPr="00D53695" w:rsidRDefault="0077252E" w:rsidP="00380D8C">
            <w:pPr>
              <w:jc w:val="right"/>
              <w:rPr>
                <w:sz w:val="20"/>
                <w:szCs w:val="20"/>
                <w:lang w:val="es-419"/>
              </w:rPr>
            </w:pPr>
            <w:r w:rsidRPr="00D53695">
              <w:rPr>
                <w:sz w:val="20"/>
                <w:szCs w:val="20"/>
                <w:lang w:val="es-419"/>
              </w:rPr>
              <w:t>3,1</w:t>
            </w:r>
          </w:p>
        </w:tc>
        <w:tc>
          <w:tcPr>
            <w:tcW w:w="1160" w:type="dxa"/>
            <w:tcBorders>
              <w:top w:val="nil"/>
              <w:left w:val="nil"/>
              <w:bottom w:val="single" w:sz="4" w:space="0" w:color="auto"/>
              <w:right w:val="single" w:sz="4" w:space="0" w:color="auto"/>
            </w:tcBorders>
            <w:shd w:val="clear" w:color="auto" w:fill="auto"/>
            <w:noWrap/>
            <w:hideMark/>
          </w:tcPr>
          <w:p w14:paraId="1C0EC936" w14:textId="77777777" w:rsidR="0077252E" w:rsidRPr="00D53695" w:rsidRDefault="0077252E" w:rsidP="00380D8C">
            <w:pPr>
              <w:jc w:val="right"/>
              <w:rPr>
                <w:sz w:val="20"/>
                <w:szCs w:val="20"/>
                <w:lang w:val="es-419"/>
              </w:rPr>
            </w:pPr>
            <w:r w:rsidRPr="00D53695">
              <w:rPr>
                <w:sz w:val="20"/>
                <w:szCs w:val="20"/>
                <w:lang w:val="es-419"/>
              </w:rPr>
              <w:t>100</w:t>
            </w:r>
          </w:p>
        </w:tc>
        <w:tc>
          <w:tcPr>
            <w:tcW w:w="1272" w:type="dxa"/>
            <w:tcBorders>
              <w:top w:val="nil"/>
              <w:left w:val="nil"/>
              <w:bottom w:val="single" w:sz="4" w:space="0" w:color="auto"/>
              <w:right w:val="single" w:sz="4" w:space="0" w:color="auto"/>
            </w:tcBorders>
            <w:shd w:val="clear" w:color="auto" w:fill="auto"/>
            <w:noWrap/>
            <w:hideMark/>
          </w:tcPr>
          <w:p w14:paraId="7E49D602" w14:textId="77777777" w:rsidR="0077252E" w:rsidRPr="00D53695" w:rsidRDefault="0077252E" w:rsidP="00380D8C">
            <w:pPr>
              <w:jc w:val="right"/>
              <w:rPr>
                <w:sz w:val="20"/>
                <w:szCs w:val="20"/>
                <w:lang w:val="es-419"/>
              </w:rPr>
            </w:pPr>
            <w:r w:rsidRPr="00D53695">
              <w:rPr>
                <w:sz w:val="20"/>
                <w:szCs w:val="20"/>
                <w:lang w:val="es-419"/>
              </w:rPr>
              <w:t>508 002</w:t>
            </w:r>
          </w:p>
        </w:tc>
        <w:tc>
          <w:tcPr>
            <w:tcW w:w="1276" w:type="dxa"/>
            <w:tcBorders>
              <w:top w:val="nil"/>
              <w:left w:val="nil"/>
              <w:bottom w:val="single" w:sz="4" w:space="0" w:color="auto"/>
              <w:right w:val="single" w:sz="4" w:space="0" w:color="auto"/>
            </w:tcBorders>
            <w:shd w:val="clear" w:color="auto" w:fill="auto"/>
            <w:noWrap/>
            <w:hideMark/>
          </w:tcPr>
          <w:p w14:paraId="71A4102C" w14:textId="77777777" w:rsidR="0077252E" w:rsidRPr="00D53695" w:rsidRDefault="0077252E" w:rsidP="00380D8C">
            <w:pPr>
              <w:jc w:val="right"/>
              <w:rPr>
                <w:sz w:val="20"/>
                <w:szCs w:val="20"/>
                <w:lang w:val="es-419"/>
              </w:rPr>
            </w:pPr>
            <w:r w:rsidRPr="00D53695">
              <w:rPr>
                <w:sz w:val="20"/>
                <w:szCs w:val="20"/>
                <w:lang w:val="es-419"/>
              </w:rPr>
              <w:t>521 482</w:t>
            </w:r>
          </w:p>
        </w:tc>
        <w:tc>
          <w:tcPr>
            <w:tcW w:w="1417" w:type="dxa"/>
            <w:tcBorders>
              <w:top w:val="nil"/>
              <w:left w:val="nil"/>
              <w:bottom w:val="single" w:sz="4" w:space="0" w:color="auto"/>
              <w:right w:val="single" w:sz="4" w:space="0" w:color="auto"/>
            </w:tcBorders>
            <w:shd w:val="clear" w:color="auto" w:fill="auto"/>
            <w:noWrap/>
            <w:hideMark/>
          </w:tcPr>
          <w:p w14:paraId="3E0D5528" w14:textId="77777777" w:rsidR="0077252E" w:rsidRPr="00D53695" w:rsidRDefault="0077252E" w:rsidP="00380D8C">
            <w:pPr>
              <w:jc w:val="right"/>
              <w:rPr>
                <w:sz w:val="20"/>
                <w:szCs w:val="20"/>
                <w:lang w:val="es-419"/>
              </w:rPr>
            </w:pPr>
            <w:r w:rsidRPr="00D53695">
              <w:rPr>
                <w:sz w:val="20"/>
                <w:szCs w:val="20"/>
                <w:lang w:val="es-419"/>
              </w:rPr>
              <w:t>103</w:t>
            </w:r>
          </w:p>
        </w:tc>
        <w:tc>
          <w:tcPr>
            <w:tcW w:w="1276" w:type="dxa"/>
            <w:tcBorders>
              <w:top w:val="nil"/>
              <w:left w:val="nil"/>
              <w:bottom w:val="single" w:sz="4" w:space="0" w:color="auto"/>
              <w:right w:val="single" w:sz="4" w:space="0" w:color="auto"/>
            </w:tcBorders>
            <w:shd w:val="clear" w:color="auto" w:fill="auto"/>
            <w:noWrap/>
            <w:hideMark/>
          </w:tcPr>
          <w:p w14:paraId="2088AC09" w14:textId="77777777" w:rsidR="0077252E" w:rsidRPr="00D53695" w:rsidRDefault="0077252E" w:rsidP="00380D8C">
            <w:pPr>
              <w:jc w:val="right"/>
              <w:rPr>
                <w:sz w:val="20"/>
                <w:szCs w:val="20"/>
                <w:lang w:val="es-419"/>
              </w:rPr>
            </w:pPr>
            <w:r w:rsidRPr="00D53695">
              <w:rPr>
                <w:sz w:val="20"/>
                <w:szCs w:val="20"/>
                <w:lang w:val="es-419"/>
              </w:rPr>
              <w:t>80</w:t>
            </w:r>
          </w:p>
        </w:tc>
      </w:tr>
      <w:tr w:rsidR="0077252E" w:rsidRPr="00D53695" w14:paraId="75721383"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4DF49AED" w14:textId="77777777" w:rsidR="0077252E" w:rsidRPr="00D53695" w:rsidRDefault="0077252E" w:rsidP="00380D8C">
            <w:pPr>
              <w:jc w:val="left"/>
              <w:rPr>
                <w:sz w:val="20"/>
                <w:szCs w:val="20"/>
                <w:lang w:val="es-419"/>
              </w:rPr>
            </w:pPr>
            <w:r w:rsidRPr="00D53695">
              <w:rPr>
                <w:sz w:val="20"/>
                <w:szCs w:val="20"/>
                <w:lang w:val="es-419"/>
              </w:rPr>
              <w:t>Eritrea</w:t>
            </w:r>
          </w:p>
        </w:tc>
        <w:tc>
          <w:tcPr>
            <w:tcW w:w="828" w:type="dxa"/>
            <w:tcBorders>
              <w:top w:val="nil"/>
              <w:left w:val="nil"/>
              <w:bottom w:val="single" w:sz="4" w:space="0" w:color="auto"/>
              <w:right w:val="single" w:sz="4" w:space="0" w:color="auto"/>
            </w:tcBorders>
            <w:shd w:val="clear" w:color="auto" w:fill="auto"/>
            <w:noWrap/>
            <w:hideMark/>
          </w:tcPr>
          <w:p w14:paraId="3BE84E5D"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5A131E93"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2A88D09C" w14:textId="77777777" w:rsidR="0077252E" w:rsidRPr="00D53695" w:rsidRDefault="0077252E" w:rsidP="00380D8C">
            <w:pPr>
              <w:jc w:val="right"/>
              <w:rPr>
                <w:sz w:val="20"/>
                <w:szCs w:val="20"/>
                <w:lang w:val="es-419"/>
              </w:rPr>
            </w:pPr>
            <w:r w:rsidRPr="00D53695">
              <w:rPr>
                <w:sz w:val="20"/>
                <w:szCs w:val="20"/>
                <w:lang w:val="es-419"/>
              </w:rPr>
              <w:t>26 000</w:t>
            </w:r>
          </w:p>
        </w:tc>
        <w:tc>
          <w:tcPr>
            <w:tcW w:w="1276" w:type="dxa"/>
            <w:tcBorders>
              <w:top w:val="nil"/>
              <w:left w:val="nil"/>
              <w:bottom w:val="single" w:sz="4" w:space="0" w:color="auto"/>
              <w:right w:val="single" w:sz="4" w:space="0" w:color="auto"/>
            </w:tcBorders>
            <w:shd w:val="clear" w:color="auto" w:fill="auto"/>
            <w:noWrap/>
            <w:hideMark/>
          </w:tcPr>
          <w:p w14:paraId="5DB7B707" w14:textId="77777777" w:rsidR="0077252E" w:rsidRPr="00D53695" w:rsidRDefault="0077252E" w:rsidP="00380D8C">
            <w:pPr>
              <w:jc w:val="right"/>
              <w:rPr>
                <w:sz w:val="20"/>
                <w:szCs w:val="20"/>
                <w:lang w:val="es-419"/>
              </w:rPr>
            </w:pPr>
            <w:r w:rsidRPr="00D53695">
              <w:rPr>
                <w:sz w:val="20"/>
                <w:szCs w:val="20"/>
                <w:lang w:val="es-419"/>
              </w:rPr>
              <w:t>44 640</w:t>
            </w:r>
          </w:p>
        </w:tc>
        <w:tc>
          <w:tcPr>
            <w:tcW w:w="1417" w:type="dxa"/>
            <w:tcBorders>
              <w:top w:val="nil"/>
              <w:left w:val="nil"/>
              <w:bottom w:val="single" w:sz="4" w:space="0" w:color="auto"/>
              <w:right w:val="single" w:sz="4" w:space="0" w:color="auto"/>
            </w:tcBorders>
            <w:shd w:val="clear" w:color="auto" w:fill="auto"/>
            <w:noWrap/>
            <w:hideMark/>
          </w:tcPr>
          <w:p w14:paraId="6BF576E2" w14:textId="77777777" w:rsidR="0077252E" w:rsidRPr="00D53695" w:rsidRDefault="0077252E" w:rsidP="00380D8C">
            <w:pPr>
              <w:jc w:val="right"/>
              <w:rPr>
                <w:sz w:val="20"/>
                <w:szCs w:val="20"/>
                <w:lang w:val="es-419"/>
              </w:rPr>
            </w:pPr>
            <w:r w:rsidRPr="00D53695">
              <w:rPr>
                <w:sz w:val="20"/>
                <w:szCs w:val="20"/>
                <w:lang w:val="es-419"/>
              </w:rPr>
              <w:t>172</w:t>
            </w:r>
          </w:p>
        </w:tc>
        <w:tc>
          <w:tcPr>
            <w:tcW w:w="1276" w:type="dxa"/>
            <w:tcBorders>
              <w:top w:val="nil"/>
              <w:left w:val="nil"/>
              <w:bottom w:val="single" w:sz="4" w:space="0" w:color="auto"/>
              <w:right w:val="single" w:sz="4" w:space="0" w:color="auto"/>
            </w:tcBorders>
            <w:shd w:val="clear" w:color="auto" w:fill="auto"/>
            <w:noWrap/>
            <w:hideMark/>
          </w:tcPr>
          <w:p w14:paraId="42DEB928"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7AD5F097"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34637C94" w14:textId="77777777" w:rsidR="0077252E" w:rsidRPr="00D53695" w:rsidRDefault="0077252E" w:rsidP="00380D8C">
            <w:pPr>
              <w:jc w:val="left"/>
              <w:rPr>
                <w:sz w:val="20"/>
                <w:szCs w:val="20"/>
                <w:lang w:val="es-419"/>
              </w:rPr>
            </w:pPr>
            <w:r w:rsidRPr="00D53695">
              <w:rPr>
                <w:sz w:val="20"/>
                <w:szCs w:val="20"/>
                <w:lang w:val="es-419"/>
              </w:rPr>
              <w:t>Etiopía</w:t>
            </w:r>
          </w:p>
        </w:tc>
        <w:tc>
          <w:tcPr>
            <w:tcW w:w="828" w:type="dxa"/>
            <w:tcBorders>
              <w:top w:val="nil"/>
              <w:left w:val="nil"/>
              <w:bottom w:val="single" w:sz="4" w:space="0" w:color="auto"/>
              <w:right w:val="single" w:sz="4" w:space="0" w:color="auto"/>
            </w:tcBorders>
            <w:shd w:val="clear" w:color="auto" w:fill="auto"/>
            <w:noWrap/>
            <w:hideMark/>
          </w:tcPr>
          <w:p w14:paraId="67AF1A7F"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3986715"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8B76E84" w14:textId="77777777" w:rsidR="0077252E" w:rsidRPr="00D53695" w:rsidRDefault="0077252E" w:rsidP="00380D8C">
            <w:pPr>
              <w:jc w:val="right"/>
              <w:rPr>
                <w:sz w:val="20"/>
                <w:szCs w:val="20"/>
                <w:lang w:val="es-419"/>
              </w:rPr>
            </w:pPr>
            <w:r w:rsidRPr="00D53695">
              <w:rPr>
                <w:sz w:val="20"/>
                <w:szCs w:val="20"/>
                <w:lang w:val="es-419"/>
              </w:rPr>
              <w:t>2 800</w:t>
            </w:r>
          </w:p>
        </w:tc>
        <w:tc>
          <w:tcPr>
            <w:tcW w:w="1276" w:type="dxa"/>
            <w:tcBorders>
              <w:top w:val="nil"/>
              <w:left w:val="nil"/>
              <w:bottom w:val="single" w:sz="4" w:space="0" w:color="auto"/>
              <w:right w:val="single" w:sz="4" w:space="0" w:color="auto"/>
            </w:tcBorders>
            <w:shd w:val="clear" w:color="auto" w:fill="auto"/>
            <w:noWrap/>
            <w:hideMark/>
          </w:tcPr>
          <w:p w14:paraId="40178848" w14:textId="77777777" w:rsidR="0077252E" w:rsidRPr="00D53695" w:rsidRDefault="0077252E" w:rsidP="00380D8C">
            <w:pPr>
              <w:jc w:val="right"/>
              <w:rPr>
                <w:sz w:val="20"/>
                <w:szCs w:val="20"/>
                <w:lang w:val="es-419"/>
              </w:rPr>
            </w:pPr>
            <w:r w:rsidRPr="00D53695">
              <w:rPr>
                <w:sz w:val="20"/>
                <w:szCs w:val="20"/>
                <w:lang w:val="es-419"/>
              </w:rPr>
              <w:t>1 112</w:t>
            </w:r>
          </w:p>
        </w:tc>
        <w:tc>
          <w:tcPr>
            <w:tcW w:w="1417" w:type="dxa"/>
            <w:tcBorders>
              <w:top w:val="nil"/>
              <w:left w:val="nil"/>
              <w:bottom w:val="single" w:sz="4" w:space="0" w:color="auto"/>
              <w:right w:val="single" w:sz="4" w:space="0" w:color="auto"/>
            </w:tcBorders>
            <w:shd w:val="clear" w:color="auto" w:fill="auto"/>
            <w:noWrap/>
            <w:hideMark/>
          </w:tcPr>
          <w:p w14:paraId="61D41330" w14:textId="77777777" w:rsidR="0077252E" w:rsidRPr="00D53695" w:rsidRDefault="0077252E" w:rsidP="00380D8C">
            <w:pPr>
              <w:jc w:val="right"/>
              <w:rPr>
                <w:sz w:val="20"/>
                <w:szCs w:val="20"/>
                <w:lang w:val="es-419"/>
              </w:rPr>
            </w:pPr>
            <w:r w:rsidRPr="00D53695">
              <w:rPr>
                <w:sz w:val="20"/>
                <w:szCs w:val="20"/>
                <w:lang w:val="es-419"/>
              </w:rPr>
              <w:t>40</w:t>
            </w:r>
          </w:p>
        </w:tc>
        <w:tc>
          <w:tcPr>
            <w:tcW w:w="1276" w:type="dxa"/>
            <w:tcBorders>
              <w:top w:val="nil"/>
              <w:left w:val="nil"/>
              <w:bottom w:val="single" w:sz="4" w:space="0" w:color="auto"/>
              <w:right w:val="single" w:sz="4" w:space="0" w:color="auto"/>
            </w:tcBorders>
            <w:shd w:val="clear" w:color="auto" w:fill="auto"/>
            <w:noWrap/>
            <w:hideMark/>
          </w:tcPr>
          <w:p w14:paraId="1FF0FAE5"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280EE6ED"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7C7BC30B" w14:textId="77777777" w:rsidR="0077252E" w:rsidRPr="00D53695" w:rsidRDefault="0077252E" w:rsidP="00380D8C">
            <w:pPr>
              <w:jc w:val="left"/>
              <w:rPr>
                <w:sz w:val="20"/>
                <w:szCs w:val="20"/>
                <w:lang w:val="es-419"/>
              </w:rPr>
            </w:pPr>
            <w:r w:rsidRPr="00D53695">
              <w:rPr>
                <w:sz w:val="20"/>
                <w:szCs w:val="20"/>
                <w:lang w:val="es-419"/>
              </w:rPr>
              <w:t>Gabón</w:t>
            </w:r>
          </w:p>
        </w:tc>
        <w:tc>
          <w:tcPr>
            <w:tcW w:w="828" w:type="dxa"/>
            <w:tcBorders>
              <w:top w:val="nil"/>
              <w:left w:val="nil"/>
              <w:bottom w:val="single" w:sz="4" w:space="0" w:color="auto"/>
              <w:right w:val="single" w:sz="4" w:space="0" w:color="auto"/>
            </w:tcBorders>
            <w:shd w:val="clear" w:color="auto" w:fill="auto"/>
            <w:noWrap/>
            <w:hideMark/>
          </w:tcPr>
          <w:p w14:paraId="32F6764E"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34256B2C"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1A8D52D9" w14:textId="77777777" w:rsidR="0077252E" w:rsidRPr="00D53695" w:rsidRDefault="0077252E" w:rsidP="00380D8C">
            <w:pPr>
              <w:jc w:val="right"/>
              <w:rPr>
                <w:sz w:val="20"/>
                <w:szCs w:val="20"/>
                <w:lang w:val="es-419"/>
              </w:rPr>
            </w:pPr>
            <w:r w:rsidRPr="00D53695">
              <w:rPr>
                <w:sz w:val="20"/>
                <w:szCs w:val="20"/>
                <w:lang w:val="es-419"/>
              </w:rPr>
              <w:t>25 000</w:t>
            </w:r>
          </w:p>
        </w:tc>
        <w:tc>
          <w:tcPr>
            <w:tcW w:w="1276" w:type="dxa"/>
            <w:tcBorders>
              <w:top w:val="nil"/>
              <w:left w:val="nil"/>
              <w:bottom w:val="single" w:sz="4" w:space="0" w:color="auto"/>
              <w:right w:val="single" w:sz="4" w:space="0" w:color="auto"/>
            </w:tcBorders>
            <w:shd w:val="clear" w:color="auto" w:fill="auto"/>
            <w:noWrap/>
            <w:hideMark/>
          </w:tcPr>
          <w:p w14:paraId="3AB01CD5" w14:textId="77777777" w:rsidR="0077252E" w:rsidRPr="00D53695" w:rsidRDefault="0077252E" w:rsidP="00380D8C">
            <w:pPr>
              <w:jc w:val="right"/>
              <w:rPr>
                <w:sz w:val="20"/>
                <w:szCs w:val="20"/>
                <w:lang w:val="es-419"/>
              </w:rPr>
            </w:pPr>
            <w:r w:rsidRPr="00D53695">
              <w:rPr>
                <w:sz w:val="20"/>
                <w:szCs w:val="20"/>
                <w:lang w:val="es-419"/>
              </w:rPr>
              <w:t>3 219</w:t>
            </w:r>
          </w:p>
        </w:tc>
        <w:tc>
          <w:tcPr>
            <w:tcW w:w="1417" w:type="dxa"/>
            <w:tcBorders>
              <w:top w:val="nil"/>
              <w:left w:val="nil"/>
              <w:bottom w:val="single" w:sz="4" w:space="0" w:color="auto"/>
              <w:right w:val="single" w:sz="4" w:space="0" w:color="auto"/>
            </w:tcBorders>
            <w:shd w:val="clear" w:color="auto" w:fill="auto"/>
            <w:noWrap/>
            <w:hideMark/>
          </w:tcPr>
          <w:p w14:paraId="114EF498" w14:textId="77777777" w:rsidR="0077252E" w:rsidRPr="00D53695" w:rsidRDefault="0077252E" w:rsidP="00380D8C">
            <w:pPr>
              <w:jc w:val="right"/>
              <w:rPr>
                <w:sz w:val="20"/>
                <w:szCs w:val="20"/>
                <w:lang w:val="es-419"/>
              </w:rPr>
            </w:pPr>
            <w:r w:rsidRPr="00D53695">
              <w:rPr>
                <w:sz w:val="20"/>
                <w:szCs w:val="20"/>
                <w:lang w:val="es-419"/>
              </w:rPr>
              <w:t>13</w:t>
            </w:r>
          </w:p>
        </w:tc>
        <w:tc>
          <w:tcPr>
            <w:tcW w:w="1276" w:type="dxa"/>
            <w:tcBorders>
              <w:top w:val="nil"/>
              <w:left w:val="nil"/>
              <w:bottom w:val="single" w:sz="4" w:space="0" w:color="auto"/>
              <w:right w:val="single" w:sz="4" w:space="0" w:color="auto"/>
            </w:tcBorders>
            <w:shd w:val="clear" w:color="auto" w:fill="auto"/>
            <w:noWrap/>
            <w:hideMark/>
          </w:tcPr>
          <w:p w14:paraId="1D0A1D33"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0A430816"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5EBDCAD1" w14:textId="77777777" w:rsidR="0077252E" w:rsidRPr="00D53695" w:rsidRDefault="0077252E" w:rsidP="00380D8C">
            <w:pPr>
              <w:jc w:val="left"/>
              <w:rPr>
                <w:sz w:val="20"/>
                <w:szCs w:val="20"/>
                <w:lang w:val="es-419"/>
              </w:rPr>
            </w:pPr>
            <w:r w:rsidRPr="00D53695">
              <w:rPr>
                <w:sz w:val="20"/>
                <w:szCs w:val="20"/>
                <w:lang w:val="es-419"/>
              </w:rPr>
              <w:t>Gambia</w:t>
            </w:r>
          </w:p>
        </w:tc>
        <w:tc>
          <w:tcPr>
            <w:tcW w:w="828" w:type="dxa"/>
            <w:tcBorders>
              <w:top w:val="nil"/>
              <w:left w:val="nil"/>
              <w:bottom w:val="single" w:sz="4" w:space="0" w:color="auto"/>
              <w:right w:val="single" w:sz="4" w:space="0" w:color="auto"/>
            </w:tcBorders>
            <w:shd w:val="clear" w:color="auto" w:fill="auto"/>
            <w:noWrap/>
            <w:hideMark/>
          </w:tcPr>
          <w:p w14:paraId="321AA106"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2A028A3"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1543DDAB" w14:textId="77777777" w:rsidR="0077252E" w:rsidRPr="00D53695" w:rsidRDefault="0077252E" w:rsidP="00380D8C">
            <w:pPr>
              <w:jc w:val="right"/>
              <w:rPr>
                <w:sz w:val="20"/>
                <w:szCs w:val="20"/>
                <w:lang w:val="es-419"/>
              </w:rPr>
            </w:pPr>
            <w:r w:rsidRPr="00D53695">
              <w:rPr>
                <w:sz w:val="20"/>
                <w:szCs w:val="20"/>
                <w:lang w:val="es-419"/>
              </w:rPr>
              <w:t>15 000</w:t>
            </w:r>
          </w:p>
        </w:tc>
        <w:tc>
          <w:tcPr>
            <w:tcW w:w="1276" w:type="dxa"/>
            <w:tcBorders>
              <w:top w:val="nil"/>
              <w:left w:val="nil"/>
              <w:bottom w:val="single" w:sz="4" w:space="0" w:color="auto"/>
              <w:right w:val="single" w:sz="4" w:space="0" w:color="auto"/>
            </w:tcBorders>
            <w:shd w:val="clear" w:color="auto" w:fill="auto"/>
            <w:noWrap/>
            <w:hideMark/>
          </w:tcPr>
          <w:p w14:paraId="679BA48A" w14:textId="77777777" w:rsidR="0077252E" w:rsidRPr="00D53695" w:rsidRDefault="0077252E" w:rsidP="00380D8C">
            <w:pPr>
              <w:jc w:val="right"/>
              <w:rPr>
                <w:sz w:val="20"/>
                <w:szCs w:val="20"/>
                <w:lang w:val="es-419"/>
              </w:rPr>
            </w:pPr>
            <w:r w:rsidRPr="00D53695">
              <w:rPr>
                <w:sz w:val="20"/>
                <w:szCs w:val="20"/>
                <w:lang w:val="es-419"/>
              </w:rPr>
              <w:t>7 105</w:t>
            </w:r>
          </w:p>
        </w:tc>
        <w:tc>
          <w:tcPr>
            <w:tcW w:w="1417" w:type="dxa"/>
            <w:tcBorders>
              <w:top w:val="nil"/>
              <w:left w:val="nil"/>
              <w:bottom w:val="single" w:sz="4" w:space="0" w:color="auto"/>
              <w:right w:val="single" w:sz="4" w:space="0" w:color="auto"/>
            </w:tcBorders>
            <w:shd w:val="clear" w:color="auto" w:fill="auto"/>
            <w:noWrap/>
            <w:hideMark/>
          </w:tcPr>
          <w:p w14:paraId="59041D8B" w14:textId="77777777" w:rsidR="0077252E" w:rsidRPr="00D53695" w:rsidRDefault="0077252E" w:rsidP="00380D8C">
            <w:pPr>
              <w:jc w:val="right"/>
              <w:rPr>
                <w:sz w:val="20"/>
                <w:szCs w:val="20"/>
                <w:lang w:val="es-419"/>
              </w:rPr>
            </w:pPr>
            <w:r w:rsidRPr="00D53695">
              <w:rPr>
                <w:sz w:val="20"/>
                <w:szCs w:val="20"/>
                <w:lang w:val="es-419"/>
              </w:rPr>
              <w:t>47</w:t>
            </w:r>
          </w:p>
        </w:tc>
        <w:tc>
          <w:tcPr>
            <w:tcW w:w="1276" w:type="dxa"/>
            <w:tcBorders>
              <w:top w:val="nil"/>
              <w:left w:val="nil"/>
              <w:bottom w:val="single" w:sz="4" w:space="0" w:color="auto"/>
              <w:right w:val="single" w:sz="4" w:space="0" w:color="auto"/>
            </w:tcBorders>
            <w:shd w:val="clear" w:color="auto" w:fill="auto"/>
            <w:noWrap/>
            <w:hideMark/>
          </w:tcPr>
          <w:p w14:paraId="0DEE4E6B"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1E8CCC3E"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4899E3B9" w14:textId="77777777" w:rsidR="0077252E" w:rsidRPr="00D53695" w:rsidRDefault="0077252E" w:rsidP="00380D8C">
            <w:pPr>
              <w:jc w:val="left"/>
              <w:rPr>
                <w:sz w:val="20"/>
                <w:szCs w:val="20"/>
                <w:lang w:val="es-419"/>
              </w:rPr>
            </w:pPr>
            <w:r w:rsidRPr="00D53695">
              <w:rPr>
                <w:sz w:val="20"/>
                <w:szCs w:val="20"/>
                <w:lang w:val="es-419"/>
              </w:rPr>
              <w:t>Georgia</w:t>
            </w:r>
          </w:p>
        </w:tc>
        <w:tc>
          <w:tcPr>
            <w:tcW w:w="828" w:type="dxa"/>
            <w:tcBorders>
              <w:top w:val="nil"/>
              <w:left w:val="nil"/>
              <w:bottom w:val="single" w:sz="4" w:space="0" w:color="auto"/>
              <w:right w:val="single" w:sz="4" w:space="0" w:color="auto"/>
            </w:tcBorders>
            <w:shd w:val="clear" w:color="auto" w:fill="auto"/>
            <w:noWrap/>
            <w:hideMark/>
          </w:tcPr>
          <w:p w14:paraId="52C1FEBB"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7756338E"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104D6CE" w14:textId="77777777" w:rsidR="0077252E" w:rsidRPr="00D53695" w:rsidRDefault="0077252E" w:rsidP="00380D8C">
            <w:pPr>
              <w:jc w:val="right"/>
              <w:rPr>
                <w:sz w:val="20"/>
                <w:szCs w:val="20"/>
                <w:lang w:val="es-419"/>
              </w:rPr>
            </w:pPr>
            <w:r w:rsidRPr="00D53695">
              <w:rPr>
                <w:sz w:val="20"/>
                <w:szCs w:val="20"/>
                <w:lang w:val="es-419"/>
              </w:rPr>
              <w:t>13 000</w:t>
            </w:r>
          </w:p>
        </w:tc>
        <w:tc>
          <w:tcPr>
            <w:tcW w:w="1276" w:type="dxa"/>
            <w:tcBorders>
              <w:top w:val="nil"/>
              <w:left w:val="nil"/>
              <w:bottom w:val="single" w:sz="4" w:space="0" w:color="auto"/>
              <w:right w:val="single" w:sz="4" w:space="0" w:color="auto"/>
            </w:tcBorders>
            <w:shd w:val="clear" w:color="auto" w:fill="auto"/>
            <w:noWrap/>
            <w:hideMark/>
          </w:tcPr>
          <w:p w14:paraId="71B17F5D" w14:textId="77777777" w:rsidR="0077252E" w:rsidRPr="00D53695" w:rsidRDefault="0077252E" w:rsidP="00380D8C">
            <w:pPr>
              <w:jc w:val="right"/>
              <w:rPr>
                <w:sz w:val="20"/>
                <w:szCs w:val="20"/>
                <w:lang w:val="es-419"/>
              </w:rPr>
            </w:pPr>
            <w:r w:rsidRPr="00D53695">
              <w:rPr>
                <w:sz w:val="20"/>
                <w:szCs w:val="20"/>
                <w:lang w:val="es-419"/>
              </w:rPr>
              <w:t>13 094</w:t>
            </w:r>
          </w:p>
        </w:tc>
        <w:tc>
          <w:tcPr>
            <w:tcW w:w="1417" w:type="dxa"/>
            <w:tcBorders>
              <w:top w:val="nil"/>
              <w:left w:val="nil"/>
              <w:bottom w:val="single" w:sz="4" w:space="0" w:color="auto"/>
              <w:right w:val="single" w:sz="4" w:space="0" w:color="auto"/>
            </w:tcBorders>
            <w:shd w:val="clear" w:color="auto" w:fill="auto"/>
            <w:noWrap/>
            <w:hideMark/>
          </w:tcPr>
          <w:p w14:paraId="41700D85" w14:textId="77777777" w:rsidR="0077252E" w:rsidRPr="00D53695" w:rsidRDefault="0077252E" w:rsidP="00380D8C">
            <w:pPr>
              <w:jc w:val="right"/>
              <w:rPr>
                <w:sz w:val="20"/>
                <w:szCs w:val="20"/>
                <w:lang w:val="es-419"/>
              </w:rPr>
            </w:pPr>
            <w:r w:rsidRPr="00D53695">
              <w:rPr>
                <w:sz w:val="20"/>
                <w:szCs w:val="20"/>
                <w:lang w:val="es-419"/>
              </w:rPr>
              <w:t>101</w:t>
            </w:r>
          </w:p>
        </w:tc>
        <w:tc>
          <w:tcPr>
            <w:tcW w:w="1276" w:type="dxa"/>
            <w:tcBorders>
              <w:top w:val="nil"/>
              <w:left w:val="nil"/>
              <w:bottom w:val="single" w:sz="4" w:space="0" w:color="auto"/>
              <w:right w:val="single" w:sz="4" w:space="0" w:color="auto"/>
            </w:tcBorders>
            <w:shd w:val="clear" w:color="auto" w:fill="auto"/>
            <w:noWrap/>
            <w:hideMark/>
          </w:tcPr>
          <w:p w14:paraId="02C36F2D"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6ACEE2AD"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1A843787" w14:textId="77777777" w:rsidR="0077252E" w:rsidRPr="00D53695" w:rsidRDefault="0077252E" w:rsidP="00380D8C">
            <w:pPr>
              <w:jc w:val="left"/>
              <w:rPr>
                <w:sz w:val="20"/>
                <w:szCs w:val="20"/>
                <w:lang w:val="es-419"/>
              </w:rPr>
            </w:pPr>
            <w:r w:rsidRPr="00D53695">
              <w:rPr>
                <w:sz w:val="20"/>
                <w:szCs w:val="20"/>
                <w:lang w:val="es-419"/>
              </w:rPr>
              <w:t>Granada</w:t>
            </w:r>
          </w:p>
        </w:tc>
        <w:tc>
          <w:tcPr>
            <w:tcW w:w="828" w:type="dxa"/>
            <w:tcBorders>
              <w:top w:val="nil"/>
              <w:left w:val="nil"/>
              <w:bottom w:val="single" w:sz="4" w:space="0" w:color="auto"/>
              <w:right w:val="single" w:sz="4" w:space="0" w:color="auto"/>
            </w:tcBorders>
            <w:shd w:val="clear" w:color="auto" w:fill="auto"/>
            <w:noWrap/>
            <w:hideMark/>
          </w:tcPr>
          <w:p w14:paraId="5D52E7B8"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50906817"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EF629EC" w14:textId="77777777" w:rsidR="0077252E" w:rsidRPr="00D53695" w:rsidRDefault="0077252E" w:rsidP="00380D8C">
            <w:pPr>
              <w:jc w:val="right"/>
              <w:rPr>
                <w:sz w:val="20"/>
                <w:szCs w:val="20"/>
                <w:lang w:val="es-419"/>
              </w:rPr>
            </w:pPr>
            <w:r w:rsidRPr="00D53695">
              <w:rPr>
                <w:sz w:val="20"/>
                <w:szCs w:val="20"/>
                <w:lang w:val="es-419"/>
              </w:rPr>
              <w:t>20 000</w:t>
            </w:r>
          </w:p>
        </w:tc>
        <w:tc>
          <w:tcPr>
            <w:tcW w:w="1276" w:type="dxa"/>
            <w:tcBorders>
              <w:top w:val="nil"/>
              <w:left w:val="nil"/>
              <w:bottom w:val="single" w:sz="4" w:space="0" w:color="auto"/>
              <w:right w:val="single" w:sz="4" w:space="0" w:color="auto"/>
            </w:tcBorders>
            <w:shd w:val="clear" w:color="auto" w:fill="auto"/>
            <w:noWrap/>
            <w:hideMark/>
          </w:tcPr>
          <w:p w14:paraId="54B32E55" w14:textId="77777777" w:rsidR="0077252E" w:rsidRPr="00D53695" w:rsidRDefault="0077252E" w:rsidP="00380D8C">
            <w:pPr>
              <w:jc w:val="right"/>
              <w:rPr>
                <w:sz w:val="20"/>
                <w:szCs w:val="20"/>
                <w:lang w:val="es-419"/>
              </w:rPr>
            </w:pPr>
            <w:r w:rsidRPr="00D53695">
              <w:rPr>
                <w:sz w:val="20"/>
                <w:szCs w:val="20"/>
                <w:lang w:val="es-419"/>
              </w:rPr>
              <w:t>1 926</w:t>
            </w:r>
          </w:p>
        </w:tc>
        <w:tc>
          <w:tcPr>
            <w:tcW w:w="1417" w:type="dxa"/>
            <w:tcBorders>
              <w:top w:val="nil"/>
              <w:left w:val="nil"/>
              <w:bottom w:val="single" w:sz="4" w:space="0" w:color="auto"/>
              <w:right w:val="single" w:sz="4" w:space="0" w:color="auto"/>
            </w:tcBorders>
            <w:shd w:val="clear" w:color="auto" w:fill="auto"/>
            <w:noWrap/>
            <w:hideMark/>
          </w:tcPr>
          <w:p w14:paraId="7905466C" w14:textId="77777777" w:rsidR="0077252E" w:rsidRPr="00D53695" w:rsidRDefault="0077252E" w:rsidP="00380D8C">
            <w:pPr>
              <w:jc w:val="right"/>
              <w:rPr>
                <w:sz w:val="20"/>
                <w:szCs w:val="20"/>
                <w:lang w:val="es-419"/>
              </w:rPr>
            </w:pPr>
            <w:r w:rsidRPr="00D53695">
              <w:rPr>
                <w:sz w:val="20"/>
                <w:szCs w:val="20"/>
                <w:lang w:val="es-419"/>
              </w:rPr>
              <w:t>10</w:t>
            </w:r>
          </w:p>
        </w:tc>
        <w:tc>
          <w:tcPr>
            <w:tcW w:w="1276" w:type="dxa"/>
            <w:tcBorders>
              <w:top w:val="nil"/>
              <w:left w:val="nil"/>
              <w:bottom w:val="single" w:sz="4" w:space="0" w:color="auto"/>
              <w:right w:val="single" w:sz="4" w:space="0" w:color="auto"/>
            </w:tcBorders>
            <w:shd w:val="clear" w:color="auto" w:fill="auto"/>
            <w:noWrap/>
            <w:hideMark/>
          </w:tcPr>
          <w:p w14:paraId="5A6B8B61"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777A80A2"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1DDAE9E8" w14:textId="77777777" w:rsidR="0077252E" w:rsidRPr="00D53695" w:rsidRDefault="0077252E" w:rsidP="00380D8C">
            <w:pPr>
              <w:jc w:val="left"/>
              <w:rPr>
                <w:sz w:val="20"/>
                <w:szCs w:val="20"/>
                <w:lang w:val="es-419"/>
              </w:rPr>
            </w:pPr>
            <w:r w:rsidRPr="00D53695">
              <w:rPr>
                <w:sz w:val="20"/>
                <w:szCs w:val="20"/>
                <w:lang w:val="es-419"/>
              </w:rPr>
              <w:t>Guatemala</w:t>
            </w:r>
          </w:p>
        </w:tc>
        <w:tc>
          <w:tcPr>
            <w:tcW w:w="828" w:type="dxa"/>
            <w:tcBorders>
              <w:top w:val="nil"/>
              <w:left w:val="nil"/>
              <w:bottom w:val="single" w:sz="4" w:space="0" w:color="auto"/>
              <w:right w:val="single" w:sz="4" w:space="0" w:color="auto"/>
            </w:tcBorders>
            <w:shd w:val="clear" w:color="auto" w:fill="auto"/>
            <w:noWrap/>
            <w:hideMark/>
          </w:tcPr>
          <w:p w14:paraId="724C21D9"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6DBB875A"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E447BE9" w14:textId="77777777" w:rsidR="0077252E" w:rsidRPr="00D53695" w:rsidRDefault="0077252E" w:rsidP="00380D8C">
            <w:pPr>
              <w:jc w:val="right"/>
              <w:rPr>
                <w:sz w:val="20"/>
                <w:szCs w:val="20"/>
                <w:lang w:val="es-419"/>
              </w:rPr>
            </w:pPr>
            <w:r w:rsidRPr="00D53695">
              <w:rPr>
                <w:sz w:val="20"/>
                <w:szCs w:val="20"/>
                <w:lang w:val="es-419"/>
              </w:rPr>
              <w:t>53 000</w:t>
            </w:r>
          </w:p>
        </w:tc>
        <w:tc>
          <w:tcPr>
            <w:tcW w:w="1276" w:type="dxa"/>
            <w:tcBorders>
              <w:top w:val="nil"/>
              <w:left w:val="nil"/>
              <w:bottom w:val="single" w:sz="4" w:space="0" w:color="auto"/>
              <w:right w:val="single" w:sz="4" w:space="0" w:color="auto"/>
            </w:tcBorders>
            <w:shd w:val="clear" w:color="auto" w:fill="auto"/>
            <w:noWrap/>
            <w:hideMark/>
          </w:tcPr>
          <w:p w14:paraId="345268FF" w14:textId="77777777" w:rsidR="0077252E" w:rsidRPr="00D53695" w:rsidRDefault="0077252E" w:rsidP="00380D8C">
            <w:pPr>
              <w:jc w:val="right"/>
              <w:rPr>
                <w:sz w:val="20"/>
                <w:szCs w:val="20"/>
                <w:lang w:val="es-419"/>
              </w:rPr>
            </w:pPr>
            <w:r w:rsidRPr="00D53695">
              <w:rPr>
                <w:sz w:val="20"/>
                <w:szCs w:val="20"/>
                <w:lang w:val="es-419"/>
              </w:rPr>
              <w:t>66 671</w:t>
            </w:r>
          </w:p>
        </w:tc>
        <w:tc>
          <w:tcPr>
            <w:tcW w:w="1417" w:type="dxa"/>
            <w:tcBorders>
              <w:top w:val="nil"/>
              <w:left w:val="nil"/>
              <w:bottom w:val="single" w:sz="4" w:space="0" w:color="auto"/>
              <w:right w:val="single" w:sz="4" w:space="0" w:color="auto"/>
            </w:tcBorders>
            <w:shd w:val="clear" w:color="auto" w:fill="auto"/>
            <w:noWrap/>
            <w:hideMark/>
          </w:tcPr>
          <w:p w14:paraId="5892BFD3" w14:textId="77777777" w:rsidR="0077252E" w:rsidRPr="00D53695" w:rsidRDefault="0077252E" w:rsidP="00380D8C">
            <w:pPr>
              <w:jc w:val="right"/>
              <w:rPr>
                <w:sz w:val="20"/>
                <w:szCs w:val="20"/>
                <w:lang w:val="es-419"/>
              </w:rPr>
            </w:pPr>
            <w:r w:rsidRPr="00D53695">
              <w:rPr>
                <w:sz w:val="20"/>
                <w:szCs w:val="20"/>
                <w:lang w:val="es-419"/>
              </w:rPr>
              <w:t>126</w:t>
            </w:r>
          </w:p>
        </w:tc>
        <w:tc>
          <w:tcPr>
            <w:tcW w:w="1276" w:type="dxa"/>
            <w:tcBorders>
              <w:top w:val="nil"/>
              <w:left w:val="nil"/>
              <w:bottom w:val="single" w:sz="4" w:space="0" w:color="auto"/>
              <w:right w:val="single" w:sz="4" w:space="0" w:color="auto"/>
            </w:tcBorders>
            <w:shd w:val="clear" w:color="auto" w:fill="auto"/>
            <w:noWrap/>
            <w:hideMark/>
          </w:tcPr>
          <w:p w14:paraId="10D5DC8B"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6CE14002"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31A5B346" w14:textId="77777777" w:rsidR="0077252E" w:rsidRPr="00D53695" w:rsidRDefault="0077252E" w:rsidP="00380D8C">
            <w:pPr>
              <w:jc w:val="left"/>
              <w:rPr>
                <w:sz w:val="20"/>
                <w:szCs w:val="20"/>
                <w:lang w:val="es-419"/>
              </w:rPr>
            </w:pPr>
            <w:r w:rsidRPr="00D53695">
              <w:rPr>
                <w:sz w:val="20"/>
                <w:szCs w:val="20"/>
                <w:lang w:val="es-419"/>
              </w:rPr>
              <w:t>Guinea Bissau</w:t>
            </w:r>
          </w:p>
        </w:tc>
        <w:tc>
          <w:tcPr>
            <w:tcW w:w="828" w:type="dxa"/>
            <w:tcBorders>
              <w:top w:val="nil"/>
              <w:left w:val="nil"/>
              <w:bottom w:val="single" w:sz="4" w:space="0" w:color="auto"/>
              <w:right w:val="single" w:sz="4" w:space="0" w:color="auto"/>
            </w:tcBorders>
            <w:shd w:val="clear" w:color="auto" w:fill="auto"/>
            <w:noWrap/>
            <w:hideMark/>
          </w:tcPr>
          <w:p w14:paraId="3CDB57FA"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5CAD99A"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120AC33D" w14:textId="77777777" w:rsidR="0077252E" w:rsidRPr="00D53695" w:rsidRDefault="0077252E" w:rsidP="00380D8C">
            <w:pPr>
              <w:jc w:val="right"/>
              <w:rPr>
                <w:sz w:val="20"/>
                <w:szCs w:val="20"/>
                <w:lang w:val="es-419"/>
              </w:rPr>
            </w:pPr>
            <w:r w:rsidRPr="00D53695">
              <w:rPr>
                <w:sz w:val="20"/>
                <w:szCs w:val="20"/>
                <w:lang w:val="es-419"/>
              </w:rPr>
              <w:t>15 000</w:t>
            </w:r>
          </w:p>
        </w:tc>
        <w:tc>
          <w:tcPr>
            <w:tcW w:w="1276" w:type="dxa"/>
            <w:tcBorders>
              <w:top w:val="nil"/>
              <w:left w:val="nil"/>
              <w:bottom w:val="single" w:sz="4" w:space="0" w:color="auto"/>
              <w:right w:val="single" w:sz="4" w:space="0" w:color="auto"/>
            </w:tcBorders>
            <w:shd w:val="clear" w:color="auto" w:fill="auto"/>
            <w:noWrap/>
            <w:hideMark/>
          </w:tcPr>
          <w:p w14:paraId="41F0A9EA" w14:textId="77777777" w:rsidR="0077252E" w:rsidRPr="00D53695" w:rsidRDefault="0077252E" w:rsidP="00380D8C">
            <w:pPr>
              <w:jc w:val="right"/>
              <w:rPr>
                <w:sz w:val="20"/>
                <w:szCs w:val="20"/>
                <w:lang w:val="es-419"/>
              </w:rPr>
            </w:pPr>
            <w:r w:rsidRPr="00D53695">
              <w:rPr>
                <w:sz w:val="20"/>
                <w:szCs w:val="20"/>
                <w:lang w:val="es-419"/>
              </w:rPr>
              <w:t>26 373</w:t>
            </w:r>
          </w:p>
        </w:tc>
        <w:tc>
          <w:tcPr>
            <w:tcW w:w="1417" w:type="dxa"/>
            <w:tcBorders>
              <w:top w:val="nil"/>
              <w:left w:val="nil"/>
              <w:bottom w:val="single" w:sz="4" w:space="0" w:color="auto"/>
              <w:right w:val="single" w:sz="4" w:space="0" w:color="auto"/>
            </w:tcBorders>
            <w:shd w:val="clear" w:color="auto" w:fill="auto"/>
            <w:noWrap/>
            <w:hideMark/>
          </w:tcPr>
          <w:p w14:paraId="48B35D09" w14:textId="77777777" w:rsidR="0077252E" w:rsidRPr="00D53695" w:rsidRDefault="0077252E" w:rsidP="00380D8C">
            <w:pPr>
              <w:jc w:val="right"/>
              <w:rPr>
                <w:sz w:val="20"/>
                <w:szCs w:val="20"/>
                <w:lang w:val="es-419"/>
              </w:rPr>
            </w:pPr>
            <w:r w:rsidRPr="00D53695">
              <w:rPr>
                <w:sz w:val="20"/>
                <w:szCs w:val="20"/>
                <w:lang w:val="es-419"/>
              </w:rPr>
              <w:t>176</w:t>
            </w:r>
          </w:p>
        </w:tc>
        <w:tc>
          <w:tcPr>
            <w:tcW w:w="1276" w:type="dxa"/>
            <w:tcBorders>
              <w:top w:val="nil"/>
              <w:left w:val="nil"/>
              <w:bottom w:val="single" w:sz="4" w:space="0" w:color="auto"/>
              <w:right w:val="single" w:sz="4" w:space="0" w:color="auto"/>
            </w:tcBorders>
            <w:shd w:val="clear" w:color="auto" w:fill="auto"/>
            <w:noWrap/>
            <w:hideMark/>
          </w:tcPr>
          <w:p w14:paraId="2404F2BF"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5CF67F9F"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18617687" w14:textId="77777777" w:rsidR="0077252E" w:rsidRPr="00D53695" w:rsidRDefault="0077252E" w:rsidP="00380D8C">
            <w:pPr>
              <w:jc w:val="left"/>
              <w:rPr>
                <w:sz w:val="20"/>
                <w:szCs w:val="20"/>
                <w:lang w:val="es-419"/>
              </w:rPr>
            </w:pPr>
            <w:r w:rsidRPr="00D53695">
              <w:rPr>
                <w:sz w:val="20"/>
                <w:szCs w:val="20"/>
                <w:lang w:val="es-419"/>
              </w:rPr>
              <w:t>Honduras</w:t>
            </w:r>
          </w:p>
        </w:tc>
        <w:tc>
          <w:tcPr>
            <w:tcW w:w="828" w:type="dxa"/>
            <w:tcBorders>
              <w:top w:val="nil"/>
              <w:left w:val="nil"/>
              <w:bottom w:val="single" w:sz="4" w:space="0" w:color="auto"/>
              <w:right w:val="single" w:sz="4" w:space="0" w:color="auto"/>
            </w:tcBorders>
            <w:shd w:val="clear" w:color="auto" w:fill="auto"/>
            <w:noWrap/>
            <w:hideMark/>
          </w:tcPr>
          <w:p w14:paraId="6E0CDECC"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7ECC3C6E"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7C373FC5" w14:textId="77777777" w:rsidR="0077252E" w:rsidRPr="00D53695" w:rsidRDefault="0077252E" w:rsidP="00380D8C">
            <w:pPr>
              <w:jc w:val="right"/>
              <w:rPr>
                <w:sz w:val="20"/>
                <w:szCs w:val="20"/>
                <w:lang w:val="es-419"/>
              </w:rPr>
            </w:pPr>
            <w:r w:rsidRPr="00D53695">
              <w:rPr>
                <w:sz w:val="20"/>
                <w:szCs w:val="20"/>
                <w:lang w:val="es-419"/>
              </w:rPr>
              <w:t>33 200</w:t>
            </w:r>
          </w:p>
        </w:tc>
        <w:tc>
          <w:tcPr>
            <w:tcW w:w="1276" w:type="dxa"/>
            <w:tcBorders>
              <w:top w:val="nil"/>
              <w:left w:val="nil"/>
              <w:bottom w:val="single" w:sz="4" w:space="0" w:color="auto"/>
              <w:right w:val="single" w:sz="4" w:space="0" w:color="auto"/>
            </w:tcBorders>
            <w:shd w:val="clear" w:color="auto" w:fill="auto"/>
            <w:noWrap/>
            <w:hideMark/>
          </w:tcPr>
          <w:p w14:paraId="6E96537D" w14:textId="77777777" w:rsidR="0077252E" w:rsidRPr="00D53695" w:rsidRDefault="0077252E" w:rsidP="00380D8C">
            <w:pPr>
              <w:jc w:val="right"/>
              <w:rPr>
                <w:sz w:val="20"/>
                <w:szCs w:val="20"/>
                <w:lang w:val="es-419"/>
              </w:rPr>
            </w:pPr>
            <w:r w:rsidRPr="00D53695">
              <w:rPr>
                <w:sz w:val="20"/>
                <w:szCs w:val="20"/>
                <w:lang w:val="es-419"/>
              </w:rPr>
              <w:t>35 824</w:t>
            </w:r>
          </w:p>
        </w:tc>
        <w:tc>
          <w:tcPr>
            <w:tcW w:w="1417" w:type="dxa"/>
            <w:tcBorders>
              <w:top w:val="nil"/>
              <w:left w:val="nil"/>
              <w:bottom w:val="single" w:sz="4" w:space="0" w:color="auto"/>
              <w:right w:val="single" w:sz="4" w:space="0" w:color="auto"/>
            </w:tcBorders>
            <w:shd w:val="clear" w:color="auto" w:fill="auto"/>
            <w:noWrap/>
            <w:hideMark/>
          </w:tcPr>
          <w:p w14:paraId="180DC40B" w14:textId="77777777" w:rsidR="0077252E" w:rsidRPr="00D53695" w:rsidRDefault="0077252E" w:rsidP="00380D8C">
            <w:pPr>
              <w:jc w:val="right"/>
              <w:rPr>
                <w:sz w:val="20"/>
                <w:szCs w:val="20"/>
                <w:lang w:val="es-419"/>
              </w:rPr>
            </w:pPr>
            <w:r w:rsidRPr="00D53695">
              <w:rPr>
                <w:sz w:val="20"/>
                <w:szCs w:val="20"/>
                <w:lang w:val="es-419"/>
              </w:rPr>
              <w:t>108</w:t>
            </w:r>
          </w:p>
        </w:tc>
        <w:tc>
          <w:tcPr>
            <w:tcW w:w="1276" w:type="dxa"/>
            <w:tcBorders>
              <w:top w:val="nil"/>
              <w:left w:val="nil"/>
              <w:bottom w:val="single" w:sz="4" w:space="0" w:color="auto"/>
              <w:right w:val="single" w:sz="4" w:space="0" w:color="auto"/>
            </w:tcBorders>
            <w:shd w:val="clear" w:color="auto" w:fill="auto"/>
            <w:noWrap/>
            <w:hideMark/>
          </w:tcPr>
          <w:p w14:paraId="6326A78C"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5AAE3633"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778AE7D3" w14:textId="77777777" w:rsidR="0077252E" w:rsidRPr="00D53695" w:rsidRDefault="0077252E" w:rsidP="00380D8C">
            <w:pPr>
              <w:jc w:val="left"/>
              <w:rPr>
                <w:sz w:val="20"/>
                <w:szCs w:val="20"/>
                <w:lang w:val="es-419"/>
              </w:rPr>
            </w:pPr>
            <w:r w:rsidRPr="00D53695">
              <w:rPr>
                <w:sz w:val="20"/>
                <w:szCs w:val="20"/>
                <w:lang w:val="es-419"/>
              </w:rPr>
              <w:t>Indonesia</w:t>
            </w:r>
          </w:p>
        </w:tc>
        <w:tc>
          <w:tcPr>
            <w:tcW w:w="828" w:type="dxa"/>
            <w:tcBorders>
              <w:top w:val="nil"/>
              <w:left w:val="nil"/>
              <w:bottom w:val="single" w:sz="4" w:space="0" w:color="auto"/>
              <w:right w:val="single" w:sz="4" w:space="0" w:color="auto"/>
            </w:tcBorders>
            <w:shd w:val="clear" w:color="auto" w:fill="auto"/>
            <w:noWrap/>
            <w:hideMark/>
          </w:tcPr>
          <w:p w14:paraId="26EC8D8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5BFE41E4"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432BD77" w14:textId="77777777" w:rsidR="0077252E" w:rsidRPr="00D53695" w:rsidRDefault="0077252E" w:rsidP="00380D8C">
            <w:pPr>
              <w:jc w:val="right"/>
              <w:rPr>
                <w:sz w:val="20"/>
                <w:szCs w:val="20"/>
                <w:lang w:val="es-419"/>
              </w:rPr>
            </w:pPr>
            <w:r w:rsidRPr="00D53695">
              <w:rPr>
                <w:sz w:val="20"/>
                <w:szCs w:val="20"/>
                <w:lang w:val="es-419"/>
              </w:rPr>
              <w:t>1</w:t>
            </w:r>
          </w:p>
        </w:tc>
        <w:tc>
          <w:tcPr>
            <w:tcW w:w="1276" w:type="dxa"/>
            <w:tcBorders>
              <w:top w:val="nil"/>
              <w:left w:val="nil"/>
              <w:bottom w:val="single" w:sz="4" w:space="0" w:color="auto"/>
              <w:right w:val="single" w:sz="4" w:space="0" w:color="auto"/>
            </w:tcBorders>
            <w:shd w:val="clear" w:color="auto" w:fill="auto"/>
            <w:noWrap/>
            <w:hideMark/>
          </w:tcPr>
          <w:p w14:paraId="699B5ED0" w14:textId="77777777" w:rsidR="0077252E" w:rsidRPr="00D53695" w:rsidRDefault="0077252E" w:rsidP="00380D8C">
            <w:pPr>
              <w:jc w:val="right"/>
              <w:rPr>
                <w:sz w:val="20"/>
                <w:szCs w:val="20"/>
                <w:lang w:val="es-419"/>
              </w:rPr>
            </w:pPr>
            <w:r w:rsidRPr="00D53695">
              <w:rPr>
                <w:sz w:val="20"/>
                <w:szCs w:val="20"/>
                <w:lang w:val="es-419"/>
              </w:rPr>
              <w:t>1</w:t>
            </w:r>
          </w:p>
        </w:tc>
        <w:tc>
          <w:tcPr>
            <w:tcW w:w="1417" w:type="dxa"/>
            <w:tcBorders>
              <w:top w:val="nil"/>
              <w:left w:val="nil"/>
              <w:bottom w:val="single" w:sz="4" w:space="0" w:color="auto"/>
              <w:right w:val="single" w:sz="4" w:space="0" w:color="auto"/>
            </w:tcBorders>
            <w:shd w:val="clear" w:color="auto" w:fill="auto"/>
            <w:noWrap/>
            <w:hideMark/>
          </w:tcPr>
          <w:p w14:paraId="08913093" w14:textId="77777777" w:rsidR="0077252E" w:rsidRPr="00D53695" w:rsidRDefault="0077252E" w:rsidP="00380D8C">
            <w:pPr>
              <w:jc w:val="right"/>
              <w:rPr>
                <w:sz w:val="20"/>
                <w:szCs w:val="20"/>
                <w:lang w:val="es-419"/>
              </w:rPr>
            </w:pPr>
            <w:r w:rsidRPr="00D53695">
              <w:rPr>
                <w:sz w:val="20"/>
                <w:szCs w:val="20"/>
                <w:lang w:val="es-419"/>
              </w:rPr>
              <w:t>131</w:t>
            </w:r>
          </w:p>
        </w:tc>
        <w:tc>
          <w:tcPr>
            <w:tcW w:w="1276" w:type="dxa"/>
            <w:tcBorders>
              <w:top w:val="nil"/>
              <w:left w:val="nil"/>
              <w:bottom w:val="single" w:sz="4" w:space="0" w:color="auto"/>
              <w:right w:val="single" w:sz="4" w:space="0" w:color="auto"/>
            </w:tcBorders>
            <w:shd w:val="clear" w:color="auto" w:fill="auto"/>
            <w:noWrap/>
            <w:hideMark/>
          </w:tcPr>
          <w:p w14:paraId="4501372B"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235FDA95"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8622A9A" w14:textId="77777777" w:rsidR="0077252E" w:rsidRPr="00D53695" w:rsidRDefault="0077252E" w:rsidP="00380D8C">
            <w:pPr>
              <w:jc w:val="left"/>
              <w:rPr>
                <w:sz w:val="20"/>
                <w:szCs w:val="20"/>
                <w:lang w:val="es-419"/>
              </w:rPr>
            </w:pPr>
            <w:r w:rsidRPr="00D53695">
              <w:rPr>
                <w:sz w:val="20"/>
                <w:szCs w:val="20"/>
                <w:lang w:val="es-419"/>
              </w:rPr>
              <w:lastRenderedPageBreak/>
              <w:t>Irán (República Islámica de)</w:t>
            </w:r>
          </w:p>
        </w:tc>
        <w:tc>
          <w:tcPr>
            <w:tcW w:w="828" w:type="dxa"/>
            <w:tcBorders>
              <w:top w:val="nil"/>
              <w:left w:val="nil"/>
              <w:bottom w:val="single" w:sz="4" w:space="0" w:color="auto"/>
              <w:right w:val="single" w:sz="4" w:space="0" w:color="auto"/>
            </w:tcBorders>
            <w:shd w:val="clear" w:color="auto" w:fill="auto"/>
            <w:noWrap/>
            <w:hideMark/>
          </w:tcPr>
          <w:p w14:paraId="19093B40"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1232CFE8"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25EBFF6" w14:textId="77777777" w:rsidR="0077252E" w:rsidRPr="00D53695" w:rsidRDefault="0077252E" w:rsidP="00380D8C">
            <w:pPr>
              <w:jc w:val="right"/>
              <w:rPr>
                <w:sz w:val="20"/>
                <w:szCs w:val="20"/>
                <w:lang w:val="es-419"/>
              </w:rPr>
            </w:pPr>
            <w:r w:rsidRPr="00D53695">
              <w:rPr>
                <w:sz w:val="20"/>
                <w:szCs w:val="20"/>
                <w:lang w:val="es-419"/>
              </w:rPr>
              <w:t>541 369</w:t>
            </w:r>
          </w:p>
        </w:tc>
        <w:tc>
          <w:tcPr>
            <w:tcW w:w="1276" w:type="dxa"/>
            <w:tcBorders>
              <w:top w:val="nil"/>
              <w:left w:val="nil"/>
              <w:bottom w:val="single" w:sz="4" w:space="0" w:color="auto"/>
              <w:right w:val="single" w:sz="4" w:space="0" w:color="auto"/>
            </w:tcBorders>
            <w:shd w:val="clear" w:color="auto" w:fill="auto"/>
            <w:noWrap/>
            <w:hideMark/>
          </w:tcPr>
          <w:p w14:paraId="47F7218D" w14:textId="77777777" w:rsidR="0077252E" w:rsidRPr="00D53695" w:rsidRDefault="0077252E" w:rsidP="00380D8C">
            <w:pPr>
              <w:jc w:val="right"/>
              <w:rPr>
                <w:sz w:val="20"/>
                <w:szCs w:val="20"/>
                <w:lang w:val="es-419"/>
              </w:rPr>
            </w:pPr>
            <w:r w:rsidRPr="00D53695">
              <w:rPr>
                <w:sz w:val="20"/>
                <w:szCs w:val="20"/>
                <w:lang w:val="es-419"/>
              </w:rPr>
              <w:t>178 368</w:t>
            </w:r>
          </w:p>
        </w:tc>
        <w:tc>
          <w:tcPr>
            <w:tcW w:w="1417" w:type="dxa"/>
            <w:tcBorders>
              <w:top w:val="nil"/>
              <w:left w:val="nil"/>
              <w:bottom w:val="single" w:sz="4" w:space="0" w:color="auto"/>
              <w:right w:val="single" w:sz="4" w:space="0" w:color="auto"/>
            </w:tcBorders>
            <w:shd w:val="clear" w:color="auto" w:fill="auto"/>
            <w:noWrap/>
            <w:hideMark/>
          </w:tcPr>
          <w:p w14:paraId="6ECEE840" w14:textId="77777777" w:rsidR="0077252E" w:rsidRPr="00D53695" w:rsidRDefault="0077252E" w:rsidP="00380D8C">
            <w:pPr>
              <w:jc w:val="right"/>
              <w:rPr>
                <w:sz w:val="20"/>
                <w:szCs w:val="20"/>
                <w:lang w:val="es-419"/>
              </w:rPr>
            </w:pPr>
            <w:r w:rsidRPr="00D53695">
              <w:rPr>
                <w:sz w:val="20"/>
                <w:szCs w:val="20"/>
                <w:lang w:val="es-419"/>
              </w:rPr>
              <w:t>33</w:t>
            </w:r>
          </w:p>
        </w:tc>
        <w:tc>
          <w:tcPr>
            <w:tcW w:w="1276" w:type="dxa"/>
            <w:tcBorders>
              <w:top w:val="nil"/>
              <w:left w:val="nil"/>
              <w:bottom w:val="single" w:sz="4" w:space="0" w:color="auto"/>
              <w:right w:val="single" w:sz="4" w:space="0" w:color="auto"/>
            </w:tcBorders>
            <w:shd w:val="clear" w:color="auto" w:fill="auto"/>
            <w:noWrap/>
            <w:hideMark/>
          </w:tcPr>
          <w:p w14:paraId="12B0CAC6"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4AD5131A"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F515900" w14:textId="77777777" w:rsidR="0077252E" w:rsidRPr="00D53695" w:rsidRDefault="0077252E" w:rsidP="00380D8C">
            <w:pPr>
              <w:jc w:val="left"/>
              <w:rPr>
                <w:sz w:val="20"/>
                <w:szCs w:val="20"/>
                <w:lang w:val="es-419"/>
              </w:rPr>
            </w:pPr>
            <w:r w:rsidRPr="00D53695">
              <w:rPr>
                <w:sz w:val="20"/>
                <w:szCs w:val="20"/>
                <w:lang w:val="es-419"/>
              </w:rPr>
              <w:t>Iraq</w:t>
            </w:r>
          </w:p>
        </w:tc>
        <w:tc>
          <w:tcPr>
            <w:tcW w:w="828" w:type="dxa"/>
            <w:tcBorders>
              <w:top w:val="nil"/>
              <w:left w:val="nil"/>
              <w:bottom w:val="single" w:sz="4" w:space="0" w:color="auto"/>
              <w:right w:val="single" w:sz="4" w:space="0" w:color="auto"/>
            </w:tcBorders>
            <w:shd w:val="clear" w:color="auto" w:fill="auto"/>
            <w:noWrap/>
            <w:hideMark/>
          </w:tcPr>
          <w:p w14:paraId="5ED02ACB"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730686C2"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5C6CB896" w14:textId="77777777" w:rsidR="0077252E" w:rsidRPr="00D53695" w:rsidRDefault="0077252E" w:rsidP="00380D8C">
            <w:pPr>
              <w:jc w:val="right"/>
              <w:rPr>
                <w:sz w:val="20"/>
                <w:szCs w:val="20"/>
                <w:lang w:val="es-419"/>
              </w:rPr>
            </w:pPr>
            <w:r w:rsidRPr="00D53695">
              <w:rPr>
                <w:sz w:val="20"/>
                <w:szCs w:val="20"/>
                <w:lang w:val="es-419"/>
              </w:rPr>
              <w:t>620 003</w:t>
            </w:r>
          </w:p>
        </w:tc>
        <w:tc>
          <w:tcPr>
            <w:tcW w:w="1276" w:type="dxa"/>
            <w:tcBorders>
              <w:top w:val="nil"/>
              <w:left w:val="nil"/>
              <w:bottom w:val="single" w:sz="4" w:space="0" w:color="auto"/>
              <w:right w:val="single" w:sz="4" w:space="0" w:color="auto"/>
            </w:tcBorders>
            <w:shd w:val="clear" w:color="auto" w:fill="auto"/>
            <w:noWrap/>
            <w:hideMark/>
          </w:tcPr>
          <w:p w14:paraId="51F232ED" w14:textId="77777777" w:rsidR="0077252E" w:rsidRPr="00D53695" w:rsidRDefault="0077252E" w:rsidP="00380D8C">
            <w:pPr>
              <w:jc w:val="right"/>
              <w:rPr>
                <w:sz w:val="20"/>
                <w:szCs w:val="20"/>
                <w:lang w:val="es-419"/>
              </w:rPr>
            </w:pPr>
            <w:r w:rsidRPr="00D53695">
              <w:rPr>
                <w:sz w:val="20"/>
                <w:szCs w:val="20"/>
                <w:lang w:val="es-419"/>
              </w:rPr>
              <w:t>36 067</w:t>
            </w:r>
          </w:p>
        </w:tc>
        <w:tc>
          <w:tcPr>
            <w:tcW w:w="1417" w:type="dxa"/>
            <w:tcBorders>
              <w:top w:val="nil"/>
              <w:left w:val="nil"/>
              <w:bottom w:val="single" w:sz="4" w:space="0" w:color="auto"/>
              <w:right w:val="single" w:sz="4" w:space="0" w:color="auto"/>
            </w:tcBorders>
            <w:shd w:val="clear" w:color="auto" w:fill="auto"/>
            <w:noWrap/>
            <w:hideMark/>
          </w:tcPr>
          <w:p w14:paraId="53987F2B" w14:textId="77777777" w:rsidR="0077252E" w:rsidRPr="00D53695" w:rsidRDefault="0077252E" w:rsidP="00380D8C">
            <w:pPr>
              <w:jc w:val="right"/>
              <w:rPr>
                <w:sz w:val="20"/>
                <w:szCs w:val="20"/>
                <w:lang w:val="es-419"/>
              </w:rPr>
            </w:pPr>
            <w:r w:rsidRPr="00D53695">
              <w:rPr>
                <w:sz w:val="20"/>
                <w:szCs w:val="20"/>
                <w:lang w:val="es-419"/>
              </w:rPr>
              <w:t>6</w:t>
            </w:r>
          </w:p>
        </w:tc>
        <w:tc>
          <w:tcPr>
            <w:tcW w:w="1276" w:type="dxa"/>
            <w:tcBorders>
              <w:top w:val="nil"/>
              <w:left w:val="nil"/>
              <w:bottom w:val="single" w:sz="4" w:space="0" w:color="auto"/>
              <w:right w:val="single" w:sz="4" w:space="0" w:color="auto"/>
            </w:tcBorders>
            <w:shd w:val="clear" w:color="auto" w:fill="auto"/>
            <w:noWrap/>
            <w:hideMark/>
          </w:tcPr>
          <w:p w14:paraId="1C5382FE" w14:textId="77777777" w:rsidR="0077252E" w:rsidRPr="00D53695" w:rsidRDefault="0077252E" w:rsidP="00380D8C">
            <w:pPr>
              <w:jc w:val="right"/>
              <w:rPr>
                <w:sz w:val="20"/>
                <w:szCs w:val="20"/>
                <w:lang w:val="es-419"/>
              </w:rPr>
            </w:pPr>
            <w:r w:rsidRPr="00D53695">
              <w:rPr>
                <w:sz w:val="20"/>
                <w:szCs w:val="20"/>
                <w:lang w:val="es-419"/>
              </w:rPr>
              <w:t>33</w:t>
            </w:r>
          </w:p>
        </w:tc>
      </w:tr>
      <w:tr w:rsidR="0077252E" w:rsidRPr="00D53695" w14:paraId="5C10B45E"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B4ABB90" w14:textId="77777777" w:rsidR="0077252E" w:rsidRPr="00D53695" w:rsidRDefault="0077252E" w:rsidP="00380D8C">
            <w:pPr>
              <w:jc w:val="left"/>
              <w:rPr>
                <w:sz w:val="20"/>
                <w:szCs w:val="20"/>
                <w:lang w:val="es-419"/>
              </w:rPr>
            </w:pPr>
            <w:r w:rsidRPr="00D53695">
              <w:rPr>
                <w:sz w:val="20"/>
                <w:szCs w:val="20"/>
                <w:lang w:val="es-419"/>
              </w:rPr>
              <w:t>Jordania</w:t>
            </w:r>
          </w:p>
        </w:tc>
        <w:tc>
          <w:tcPr>
            <w:tcW w:w="828" w:type="dxa"/>
            <w:tcBorders>
              <w:top w:val="nil"/>
              <w:left w:val="nil"/>
              <w:bottom w:val="single" w:sz="4" w:space="0" w:color="auto"/>
              <w:right w:val="single" w:sz="4" w:space="0" w:color="auto"/>
            </w:tcBorders>
            <w:shd w:val="clear" w:color="auto" w:fill="auto"/>
            <w:noWrap/>
            <w:hideMark/>
          </w:tcPr>
          <w:p w14:paraId="2D0A6B7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3C97A4B"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63653C5A" w14:textId="77777777" w:rsidR="0077252E" w:rsidRPr="00D53695" w:rsidRDefault="0077252E" w:rsidP="00380D8C">
            <w:pPr>
              <w:jc w:val="right"/>
              <w:rPr>
                <w:sz w:val="20"/>
                <w:szCs w:val="20"/>
                <w:lang w:val="es-419"/>
              </w:rPr>
            </w:pPr>
            <w:r w:rsidRPr="00D53695">
              <w:rPr>
                <w:sz w:val="20"/>
                <w:szCs w:val="20"/>
                <w:lang w:val="es-419"/>
              </w:rPr>
              <w:t>41 600</w:t>
            </w:r>
          </w:p>
        </w:tc>
        <w:tc>
          <w:tcPr>
            <w:tcW w:w="1276" w:type="dxa"/>
            <w:tcBorders>
              <w:top w:val="nil"/>
              <w:left w:val="nil"/>
              <w:bottom w:val="single" w:sz="4" w:space="0" w:color="auto"/>
              <w:right w:val="single" w:sz="4" w:space="0" w:color="auto"/>
            </w:tcBorders>
            <w:shd w:val="clear" w:color="auto" w:fill="auto"/>
            <w:noWrap/>
            <w:hideMark/>
          </w:tcPr>
          <w:p w14:paraId="3DC92FDF" w14:textId="77777777" w:rsidR="0077252E" w:rsidRPr="00D53695" w:rsidRDefault="0077252E" w:rsidP="00380D8C">
            <w:pPr>
              <w:jc w:val="right"/>
              <w:rPr>
                <w:sz w:val="20"/>
                <w:szCs w:val="20"/>
                <w:lang w:val="es-419"/>
              </w:rPr>
            </w:pPr>
            <w:r w:rsidRPr="00D53695">
              <w:rPr>
                <w:sz w:val="20"/>
                <w:szCs w:val="20"/>
                <w:lang w:val="es-419"/>
              </w:rPr>
              <w:t>74 491</w:t>
            </w:r>
          </w:p>
        </w:tc>
        <w:tc>
          <w:tcPr>
            <w:tcW w:w="1417" w:type="dxa"/>
            <w:tcBorders>
              <w:top w:val="nil"/>
              <w:left w:val="nil"/>
              <w:bottom w:val="single" w:sz="4" w:space="0" w:color="auto"/>
              <w:right w:val="single" w:sz="4" w:space="0" w:color="auto"/>
            </w:tcBorders>
            <w:shd w:val="clear" w:color="auto" w:fill="auto"/>
            <w:noWrap/>
            <w:hideMark/>
          </w:tcPr>
          <w:p w14:paraId="6A3E5C6B" w14:textId="77777777" w:rsidR="0077252E" w:rsidRPr="00D53695" w:rsidRDefault="0077252E" w:rsidP="00380D8C">
            <w:pPr>
              <w:jc w:val="right"/>
              <w:rPr>
                <w:sz w:val="20"/>
                <w:szCs w:val="20"/>
                <w:lang w:val="es-419"/>
              </w:rPr>
            </w:pPr>
            <w:r w:rsidRPr="00D53695">
              <w:rPr>
                <w:sz w:val="20"/>
                <w:szCs w:val="20"/>
                <w:lang w:val="es-419"/>
              </w:rPr>
              <w:t>179</w:t>
            </w:r>
          </w:p>
        </w:tc>
        <w:tc>
          <w:tcPr>
            <w:tcW w:w="1276" w:type="dxa"/>
            <w:tcBorders>
              <w:top w:val="nil"/>
              <w:left w:val="nil"/>
              <w:bottom w:val="single" w:sz="4" w:space="0" w:color="auto"/>
              <w:right w:val="single" w:sz="4" w:space="0" w:color="auto"/>
            </w:tcBorders>
            <w:shd w:val="clear" w:color="auto" w:fill="auto"/>
            <w:noWrap/>
            <w:hideMark/>
          </w:tcPr>
          <w:p w14:paraId="756C6FFA"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0A64D07A"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07E45F61" w14:textId="77777777" w:rsidR="0077252E" w:rsidRPr="00D53695" w:rsidRDefault="0077252E" w:rsidP="00380D8C">
            <w:pPr>
              <w:jc w:val="left"/>
              <w:rPr>
                <w:sz w:val="20"/>
                <w:szCs w:val="20"/>
                <w:lang w:val="es-419"/>
              </w:rPr>
            </w:pPr>
            <w:r w:rsidRPr="00D53695">
              <w:rPr>
                <w:sz w:val="20"/>
                <w:szCs w:val="20"/>
                <w:lang w:val="es-419"/>
              </w:rPr>
              <w:t>Kuwait</w:t>
            </w:r>
          </w:p>
        </w:tc>
        <w:tc>
          <w:tcPr>
            <w:tcW w:w="828" w:type="dxa"/>
            <w:tcBorders>
              <w:top w:val="nil"/>
              <w:left w:val="nil"/>
              <w:bottom w:val="single" w:sz="4" w:space="0" w:color="auto"/>
              <w:right w:val="single" w:sz="4" w:space="0" w:color="auto"/>
            </w:tcBorders>
            <w:shd w:val="clear" w:color="auto" w:fill="auto"/>
            <w:noWrap/>
            <w:hideMark/>
          </w:tcPr>
          <w:p w14:paraId="5F2BCEEC"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2EAE26E7" w14:textId="77777777" w:rsidR="0077252E" w:rsidRPr="00D53695" w:rsidRDefault="0077252E" w:rsidP="00380D8C">
            <w:pPr>
              <w:jc w:val="right"/>
              <w:rPr>
                <w:sz w:val="20"/>
                <w:szCs w:val="20"/>
                <w:lang w:val="es-419"/>
              </w:rPr>
            </w:pPr>
            <w:r w:rsidRPr="00D53695">
              <w:rPr>
                <w:sz w:val="20"/>
                <w:szCs w:val="20"/>
                <w:lang w:val="es-419"/>
              </w:rPr>
              <w:t>0</w:t>
            </w:r>
          </w:p>
        </w:tc>
        <w:tc>
          <w:tcPr>
            <w:tcW w:w="1272" w:type="dxa"/>
            <w:tcBorders>
              <w:top w:val="nil"/>
              <w:left w:val="nil"/>
              <w:bottom w:val="single" w:sz="4" w:space="0" w:color="auto"/>
              <w:right w:val="single" w:sz="4" w:space="0" w:color="auto"/>
            </w:tcBorders>
            <w:shd w:val="clear" w:color="auto" w:fill="auto"/>
            <w:noWrap/>
            <w:hideMark/>
          </w:tcPr>
          <w:p w14:paraId="6A17265C" w14:textId="77777777" w:rsidR="0077252E" w:rsidRPr="00D53695" w:rsidRDefault="0077252E" w:rsidP="00380D8C">
            <w:pPr>
              <w:jc w:val="right"/>
              <w:rPr>
                <w:sz w:val="20"/>
                <w:szCs w:val="20"/>
                <w:lang w:val="es-419"/>
              </w:rPr>
            </w:pPr>
            <w:r w:rsidRPr="00D53695">
              <w:rPr>
                <w:sz w:val="20"/>
                <w:szCs w:val="20"/>
                <w:lang w:val="es-419"/>
              </w:rPr>
              <w:t>2 550 001</w:t>
            </w:r>
          </w:p>
        </w:tc>
        <w:tc>
          <w:tcPr>
            <w:tcW w:w="1276" w:type="dxa"/>
            <w:tcBorders>
              <w:top w:val="nil"/>
              <w:left w:val="nil"/>
              <w:bottom w:val="single" w:sz="4" w:space="0" w:color="auto"/>
              <w:right w:val="single" w:sz="4" w:space="0" w:color="auto"/>
            </w:tcBorders>
            <w:shd w:val="clear" w:color="auto" w:fill="auto"/>
            <w:noWrap/>
            <w:hideMark/>
          </w:tcPr>
          <w:p w14:paraId="15278B57" w14:textId="77777777" w:rsidR="0077252E" w:rsidRPr="00D53695" w:rsidRDefault="0077252E" w:rsidP="00380D8C">
            <w:pPr>
              <w:jc w:val="right"/>
              <w:rPr>
                <w:sz w:val="20"/>
                <w:szCs w:val="20"/>
                <w:lang w:val="es-419"/>
              </w:rPr>
            </w:pPr>
            <w:r w:rsidRPr="00D53695">
              <w:rPr>
                <w:sz w:val="20"/>
                <w:szCs w:val="20"/>
                <w:lang w:val="es-419"/>
              </w:rPr>
              <w:t>2 925 591</w:t>
            </w:r>
          </w:p>
        </w:tc>
        <w:tc>
          <w:tcPr>
            <w:tcW w:w="1417" w:type="dxa"/>
            <w:tcBorders>
              <w:top w:val="nil"/>
              <w:left w:val="nil"/>
              <w:bottom w:val="single" w:sz="4" w:space="0" w:color="auto"/>
              <w:right w:val="single" w:sz="4" w:space="0" w:color="auto"/>
            </w:tcBorders>
            <w:shd w:val="clear" w:color="auto" w:fill="auto"/>
            <w:noWrap/>
            <w:hideMark/>
          </w:tcPr>
          <w:p w14:paraId="29193C02" w14:textId="77777777" w:rsidR="0077252E" w:rsidRPr="00D53695" w:rsidRDefault="0077252E" w:rsidP="00380D8C">
            <w:pPr>
              <w:jc w:val="right"/>
              <w:rPr>
                <w:sz w:val="20"/>
                <w:szCs w:val="20"/>
                <w:lang w:val="es-419"/>
              </w:rPr>
            </w:pPr>
            <w:r w:rsidRPr="00D53695">
              <w:rPr>
                <w:sz w:val="20"/>
                <w:szCs w:val="20"/>
                <w:lang w:val="es-419"/>
              </w:rPr>
              <w:t>115</w:t>
            </w:r>
          </w:p>
        </w:tc>
        <w:tc>
          <w:tcPr>
            <w:tcW w:w="1276" w:type="dxa"/>
            <w:tcBorders>
              <w:top w:val="nil"/>
              <w:left w:val="nil"/>
              <w:bottom w:val="single" w:sz="4" w:space="0" w:color="auto"/>
              <w:right w:val="single" w:sz="4" w:space="0" w:color="auto"/>
            </w:tcBorders>
            <w:shd w:val="clear" w:color="auto" w:fill="auto"/>
            <w:noWrap/>
            <w:hideMark/>
          </w:tcPr>
          <w:p w14:paraId="481FE36E" w14:textId="77777777" w:rsidR="0077252E" w:rsidRPr="00D53695" w:rsidRDefault="0077252E" w:rsidP="00380D8C">
            <w:pPr>
              <w:jc w:val="right"/>
              <w:rPr>
                <w:sz w:val="20"/>
                <w:szCs w:val="20"/>
                <w:lang w:val="es-419"/>
              </w:rPr>
            </w:pPr>
            <w:r w:rsidRPr="00D53695">
              <w:rPr>
                <w:sz w:val="20"/>
                <w:szCs w:val="20"/>
                <w:lang w:val="es-419"/>
              </w:rPr>
              <w:t>50</w:t>
            </w:r>
          </w:p>
        </w:tc>
      </w:tr>
      <w:tr w:rsidR="0077252E" w:rsidRPr="00D53695" w14:paraId="34498572"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589E7FCE" w14:textId="77777777" w:rsidR="0077252E" w:rsidRPr="00D53695" w:rsidRDefault="0077252E" w:rsidP="00380D8C">
            <w:pPr>
              <w:jc w:val="left"/>
              <w:rPr>
                <w:sz w:val="20"/>
                <w:szCs w:val="20"/>
                <w:lang w:val="es-419"/>
              </w:rPr>
            </w:pPr>
            <w:r w:rsidRPr="00D53695">
              <w:rPr>
                <w:sz w:val="20"/>
                <w:szCs w:val="20"/>
                <w:lang w:val="es-419"/>
              </w:rPr>
              <w:t>Líbano</w:t>
            </w:r>
          </w:p>
        </w:tc>
        <w:tc>
          <w:tcPr>
            <w:tcW w:w="828" w:type="dxa"/>
            <w:tcBorders>
              <w:top w:val="nil"/>
              <w:left w:val="nil"/>
              <w:bottom w:val="single" w:sz="4" w:space="0" w:color="auto"/>
              <w:right w:val="single" w:sz="4" w:space="0" w:color="auto"/>
            </w:tcBorders>
            <w:shd w:val="clear" w:color="auto" w:fill="auto"/>
            <w:noWrap/>
            <w:hideMark/>
          </w:tcPr>
          <w:p w14:paraId="5399F779"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54B7BD8A"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27EF3625" w14:textId="77777777" w:rsidR="0077252E" w:rsidRPr="00D53695" w:rsidRDefault="0077252E" w:rsidP="00380D8C">
            <w:pPr>
              <w:jc w:val="right"/>
              <w:rPr>
                <w:sz w:val="20"/>
                <w:szCs w:val="20"/>
                <w:lang w:val="es-419"/>
              </w:rPr>
            </w:pPr>
            <w:r w:rsidRPr="00D53695">
              <w:rPr>
                <w:sz w:val="20"/>
                <w:szCs w:val="20"/>
                <w:lang w:val="es-419"/>
              </w:rPr>
              <w:t>25 000</w:t>
            </w:r>
          </w:p>
        </w:tc>
        <w:tc>
          <w:tcPr>
            <w:tcW w:w="1276" w:type="dxa"/>
            <w:tcBorders>
              <w:top w:val="nil"/>
              <w:left w:val="nil"/>
              <w:bottom w:val="single" w:sz="4" w:space="0" w:color="auto"/>
              <w:right w:val="single" w:sz="4" w:space="0" w:color="auto"/>
            </w:tcBorders>
            <w:shd w:val="clear" w:color="auto" w:fill="auto"/>
            <w:noWrap/>
            <w:hideMark/>
          </w:tcPr>
          <w:p w14:paraId="1EFCE935" w14:textId="77777777" w:rsidR="0077252E" w:rsidRPr="00D53695" w:rsidRDefault="0077252E" w:rsidP="00380D8C">
            <w:pPr>
              <w:jc w:val="right"/>
              <w:rPr>
                <w:sz w:val="20"/>
                <w:szCs w:val="20"/>
                <w:lang w:val="es-419"/>
              </w:rPr>
            </w:pPr>
            <w:r w:rsidRPr="00D53695">
              <w:rPr>
                <w:sz w:val="20"/>
                <w:szCs w:val="20"/>
                <w:lang w:val="es-419"/>
              </w:rPr>
              <w:t>17 031</w:t>
            </w:r>
          </w:p>
        </w:tc>
        <w:tc>
          <w:tcPr>
            <w:tcW w:w="1417" w:type="dxa"/>
            <w:tcBorders>
              <w:top w:val="nil"/>
              <w:left w:val="nil"/>
              <w:bottom w:val="single" w:sz="4" w:space="0" w:color="auto"/>
              <w:right w:val="single" w:sz="4" w:space="0" w:color="auto"/>
            </w:tcBorders>
            <w:shd w:val="clear" w:color="auto" w:fill="auto"/>
            <w:noWrap/>
            <w:hideMark/>
          </w:tcPr>
          <w:p w14:paraId="678B5FD5" w14:textId="77777777" w:rsidR="0077252E" w:rsidRPr="00D53695" w:rsidRDefault="0077252E" w:rsidP="00380D8C">
            <w:pPr>
              <w:jc w:val="right"/>
              <w:rPr>
                <w:sz w:val="20"/>
                <w:szCs w:val="20"/>
                <w:lang w:val="es-419"/>
              </w:rPr>
            </w:pPr>
            <w:r w:rsidRPr="00D53695">
              <w:rPr>
                <w:sz w:val="20"/>
                <w:szCs w:val="20"/>
                <w:lang w:val="es-419"/>
              </w:rPr>
              <w:t>68</w:t>
            </w:r>
          </w:p>
        </w:tc>
        <w:tc>
          <w:tcPr>
            <w:tcW w:w="1276" w:type="dxa"/>
            <w:tcBorders>
              <w:top w:val="nil"/>
              <w:left w:val="nil"/>
              <w:bottom w:val="single" w:sz="4" w:space="0" w:color="auto"/>
              <w:right w:val="single" w:sz="4" w:space="0" w:color="auto"/>
            </w:tcBorders>
            <w:shd w:val="clear" w:color="auto" w:fill="auto"/>
            <w:noWrap/>
            <w:hideMark/>
          </w:tcPr>
          <w:p w14:paraId="68E85674"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329571B8"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03913013" w14:textId="77777777" w:rsidR="0077252E" w:rsidRPr="00D53695" w:rsidRDefault="0077252E" w:rsidP="00380D8C">
            <w:pPr>
              <w:jc w:val="left"/>
              <w:rPr>
                <w:sz w:val="20"/>
                <w:szCs w:val="20"/>
                <w:lang w:val="es-419"/>
              </w:rPr>
            </w:pPr>
            <w:r w:rsidRPr="00D53695">
              <w:rPr>
                <w:sz w:val="20"/>
                <w:szCs w:val="20"/>
                <w:lang w:val="es-419"/>
              </w:rPr>
              <w:t>Libia</w:t>
            </w:r>
          </w:p>
        </w:tc>
        <w:tc>
          <w:tcPr>
            <w:tcW w:w="828" w:type="dxa"/>
            <w:tcBorders>
              <w:top w:val="nil"/>
              <w:left w:val="nil"/>
              <w:bottom w:val="single" w:sz="4" w:space="0" w:color="auto"/>
              <w:right w:val="single" w:sz="4" w:space="0" w:color="auto"/>
            </w:tcBorders>
            <w:shd w:val="clear" w:color="auto" w:fill="auto"/>
            <w:noWrap/>
            <w:hideMark/>
          </w:tcPr>
          <w:p w14:paraId="73EDEB3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965A488"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1B659926" w14:textId="77777777" w:rsidR="0077252E" w:rsidRPr="00D53695" w:rsidRDefault="0077252E" w:rsidP="00380D8C">
            <w:pPr>
              <w:jc w:val="right"/>
              <w:rPr>
                <w:sz w:val="20"/>
                <w:szCs w:val="20"/>
                <w:lang w:val="es-419"/>
              </w:rPr>
            </w:pPr>
            <w:r w:rsidRPr="00D53695">
              <w:rPr>
                <w:sz w:val="20"/>
                <w:szCs w:val="20"/>
                <w:lang w:val="es-419"/>
              </w:rPr>
              <w:t>764 001</w:t>
            </w:r>
          </w:p>
        </w:tc>
        <w:tc>
          <w:tcPr>
            <w:tcW w:w="1276" w:type="dxa"/>
            <w:tcBorders>
              <w:top w:val="nil"/>
              <w:left w:val="nil"/>
              <w:bottom w:val="single" w:sz="4" w:space="0" w:color="auto"/>
              <w:right w:val="single" w:sz="4" w:space="0" w:color="auto"/>
            </w:tcBorders>
            <w:shd w:val="clear" w:color="auto" w:fill="auto"/>
            <w:noWrap/>
            <w:hideMark/>
          </w:tcPr>
          <w:p w14:paraId="23B112EF" w14:textId="77777777" w:rsidR="0077252E" w:rsidRPr="00D53695" w:rsidRDefault="0077252E" w:rsidP="00380D8C">
            <w:pPr>
              <w:jc w:val="right"/>
              <w:rPr>
                <w:sz w:val="20"/>
                <w:szCs w:val="20"/>
                <w:lang w:val="es-419"/>
              </w:rPr>
            </w:pPr>
            <w:r w:rsidRPr="00D53695">
              <w:rPr>
                <w:sz w:val="20"/>
                <w:szCs w:val="20"/>
                <w:lang w:val="es-419"/>
              </w:rPr>
              <w:t>751 347</w:t>
            </w:r>
          </w:p>
        </w:tc>
        <w:tc>
          <w:tcPr>
            <w:tcW w:w="1417" w:type="dxa"/>
            <w:tcBorders>
              <w:top w:val="nil"/>
              <w:left w:val="nil"/>
              <w:bottom w:val="single" w:sz="4" w:space="0" w:color="auto"/>
              <w:right w:val="single" w:sz="4" w:space="0" w:color="auto"/>
            </w:tcBorders>
            <w:shd w:val="clear" w:color="auto" w:fill="auto"/>
            <w:noWrap/>
            <w:hideMark/>
          </w:tcPr>
          <w:p w14:paraId="5B302347" w14:textId="77777777" w:rsidR="0077252E" w:rsidRPr="00D53695" w:rsidRDefault="0077252E" w:rsidP="00380D8C">
            <w:pPr>
              <w:jc w:val="right"/>
              <w:rPr>
                <w:sz w:val="20"/>
                <w:szCs w:val="20"/>
                <w:lang w:val="es-419"/>
              </w:rPr>
            </w:pPr>
            <w:r w:rsidRPr="00D53695">
              <w:rPr>
                <w:sz w:val="20"/>
                <w:szCs w:val="20"/>
                <w:lang w:val="es-419"/>
              </w:rPr>
              <w:t>98</w:t>
            </w:r>
          </w:p>
        </w:tc>
        <w:tc>
          <w:tcPr>
            <w:tcW w:w="1276" w:type="dxa"/>
            <w:tcBorders>
              <w:top w:val="nil"/>
              <w:left w:val="nil"/>
              <w:bottom w:val="single" w:sz="4" w:space="0" w:color="auto"/>
              <w:right w:val="single" w:sz="4" w:space="0" w:color="auto"/>
            </w:tcBorders>
            <w:shd w:val="clear" w:color="auto" w:fill="auto"/>
            <w:noWrap/>
            <w:hideMark/>
          </w:tcPr>
          <w:p w14:paraId="60C64D6E"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49CD9923"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A3863E1" w14:textId="77777777" w:rsidR="0077252E" w:rsidRPr="00D53695" w:rsidRDefault="0077252E" w:rsidP="00380D8C">
            <w:pPr>
              <w:jc w:val="left"/>
              <w:rPr>
                <w:sz w:val="20"/>
                <w:szCs w:val="20"/>
                <w:lang w:val="es-419"/>
              </w:rPr>
            </w:pPr>
            <w:r w:rsidRPr="00D53695">
              <w:rPr>
                <w:sz w:val="20"/>
                <w:szCs w:val="20"/>
                <w:lang w:val="es-419"/>
              </w:rPr>
              <w:t>Madagascar</w:t>
            </w:r>
          </w:p>
        </w:tc>
        <w:tc>
          <w:tcPr>
            <w:tcW w:w="828" w:type="dxa"/>
            <w:tcBorders>
              <w:top w:val="nil"/>
              <w:left w:val="nil"/>
              <w:bottom w:val="single" w:sz="4" w:space="0" w:color="auto"/>
              <w:right w:val="single" w:sz="4" w:space="0" w:color="auto"/>
            </w:tcBorders>
            <w:shd w:val="clear" w:color="auto" w:fill="auto"/>
            <w:noWrap/>
            <w:hideMark/>
          </w:tcPr>
          <w:p w14:paraId="505C85E1"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888EC19"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07D62904" w14:textId="77777777" w:rsidR="0077252E" w:rsidRPr="00D53695" w:rsidRDefault="0077252E" w:rsidP="00380D8C">
            <w:pPr>
              <w:jc w:val="right"/>
              <w:rPr>
                <w:sz w:val="20"/>
                <w:szCs w:val="20"/>
                <w:lang w:val="es-419"/>
              </w:rPr>
            </w:pPr>
            <w:r w:rsidRPr="00D53695">
              <w:rPr>
                <w:sz w:val="20"/>
                <w:szCs w:val="20"/>
                <w:lang w:val="es-419"/>
              </w:rPr>
              <w:t>27 000</w:t>
            </w:r>
          </w:p>
        </w:tc>
        <w:tc>
          <w:tcPr>
            <w:tcW w:w="1276" w:type="dxa"/>
            <w:tcBorders>
              <w:top w:val="nil"/>
              <w:left w:val="nil"/>
              <w:bottom w:val="single" w:sz="4" w:space="0" w:color="auto"/>
              <w:right w:val="single" w:sz="4" w:space="0" w:color="auto"/>
            </w:tcBorders>
            <w:shd w:val="clear" w:color="auto" w:fill="auto"/>
            <w:noWrap/>
            <w:hideMark/>
          </w:tcPr>
          <w:p w14:paraId="3DF03F31" w14:textId="77777777" w:rsidR="0077252E" w:rsidRPr="00D53695" w:rsidRDefault="0077252E" w:rsidP="00380D8C">
            <w:pPr>
              <w:jc w:val="right"/>
              <w:rPr>
                <w:sz w:val="20"/>
                <w:szCs w:val="20"/>
                <w:lang w:val="es-419"/>
              </w:rPr>
            </w:pPr>
            <w:r w:rsidRPr="00D53695">
              <w:rPr>
                <w:sz w:val="20"/>
                <w:szCs w:val="20"/>
                <w:lang w:val="es-419"/>
              </w:rPr>
              <w:t>24 486</w:t>
            </w:r>
          </w:p>
        </w:tc>
        <w:tc>
          <w:tcPr>
            <w:tcW w:w="1417" w:type="dxa"/>
            <w:tcBorders>
              <w:top w:val="nil"/>
              <w:left w:val="nil"/>
              <w:bottom w:val="single" w:sz="4" w:space="0" w:color="auto"/>
              <w:right w:val="single" w:sz="4" w:space="0" w:color="auto"/>
            </w:tcBorders>
            <w:shd w:val="clear" w:color="auto" w:fill="auto"/>
            <w:noWrap/>
            <w:hideMark/>
          </w:tcPr>
          <w:p w14:paraId="44B5123E" w14:textId="77777777" w:rsidR="0077252E" w:rsidRPr="00D53695" w:rsidRDefault="0077252E" w:rsidP="00380D8C">
            <w:pPr>
              <w:jc w:val="right"/>
              <w:rPr>
                <w:sz w:val="20"/>
                <w:szCs w:val="20"/>
                <w:lang w:val="es-419"/>
              </w:rPr>
            </w:pPr>
            <w:r w:rsidRPr="00D53695">
              <w:rPr>
                <w:sz w:val="20"/>
                <w:szCs w:val="20"/>
                <w:lang w:val="es-419"/>
              </w:rPr>
              <w:t>91</w:t>
            </w:r>
          </w:p>
        </w:tc>
        <w:tc>
          <w:tcPr>
            <w:tcW w:w="1276" w:type="dxa"/>
            <w:tcBorders>
              <w:top w:val="nil"/>
              <w:left w:val="nil"/>
              <w:bottom w:val="single" w:sz="4" w:space="0" w:color="auto"/>
              <w:right w:val="single" w:sz="4" w:space="0" w:color="auto"/>
            </w:tcBorders>
            <w:shd w:val="clear" w:color="auto" w:fill="auto"/>
            <w:noWrap/>
            <w:hideMark/>
          </w:tcPr>
          <w:p w14:paraId="7189AD63"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6EBD790B"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F78BC63" w14:textId="77777777" w:rsidR="0077252E" w:rsidRPr="00D53695" w:rsidRDefault="0077252E" w:rsidP="00380D8C">
            <w:pPr>
              <w:jc w:val="left"/>
              <w:rPr>
                <w:sz w:val="20"/>
                <w:szCs w:val="20"/>
                <w:lang w:val="es-419"/>
              </w:rPr>
            </w:pPr>
            <w:r w:rsidRPr="00D53695">
              <w:rPr>
                <w:sz w:val="20"/>
                <w:szCs w:val="20"/>
                <w:lang w:val="es-419"/>
              </w:rPr>
              <w:t>Malawi</w:t>
            </w:r>
          </w:p>
        </w:tc>
        <w:tc>
          <w:tcPr>
            <w:tcW w:w="828" w:type="dxa"/>
            <w:tcBorders>
              <w:top w:val="nil"/>
              <w:left w:val="nil"/>
              <w:bottom w:val="single" w:sz="4" w:space="0" w:color="auto"/>
              <w:right w:val="single" w:sz="4" w:space="0" w:color="auto"/>
            </w:tcBorders>
            <w:shd w:val="clear" w:color="auto" w:fill="auto"/>
            <w:noWrap/>
            <w:hideMark/>
          </w:tcPr>
          <w:p w14:paraId="05E018A8"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11E8DB9"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0C2F9786" w14:textId="77777777" w:rsidR="0077252E" w:rsidRPr="00D53695" w:rsidRDefault="0077252E" w:rsidP="00380D8C">
            <w:pPr>
              <w:jc w:val="right"/>
              <w:rPr>
                <w:sz w:val="20"/>
                <w:szCs w:val="20"/>
                <w:lang w:val="es-419"/>
              </w:rPr>
            </w:pPr>
            <w:r w:rsidRPr="00D53695">
              <w:rPr>
                <w:sz w:val="20"/>
                <w:szCs w:val="20"/>
                <w:lang w:val="es-419"/>
              </w:rPr>
              <w:t>25 000</w:t>
            </w:r>
          </w:p>
        </w:tc>
        <w:tc>
          <w:tcPr>
            <w:tcW w:w="1276" w:type="dxa"/>
            <w:tcBorders>
              <w:top w:val="nil"/>
              <w:left w:val="nil"/>
              <w:bottom w:val="single" w:sz="4" w:space="0" w:color="auto"/>
              <w:right w:val="single" w:sz="4" w:space="0" w:color="auto"/>
            </w:tcBorders>
            <w:shd w:val="clear" w:color="auto" w:fill="auto"/>
            <w:noWrap/>
            <w:hideMark/>
          </w:tcPr>
          <w:p w14:paraId="18D4B4B1" w14:textId="77777777" w:rsidR="0077252E" w:rsidRPr="00D53695" w:rsidRDefault="0077252E" w:rsidP="00380D8C">
            <w:pPr>
              <w:jc w:val="right"/>
              <w:rPr>
                <w:sz w:val="20"/>
                <w:szCs w:val="20"/>
                <w:lang w:val="es-419"/>
              </w:rPr>
            </w:pPr>
            <w:r w:rsidRPr="00D53695">
              <w:rPr>
                <w:sz w:val="20"/>
                <w:szCs w:val="20"/>
                <w:lang w:val="es-419"/>
              </w:rPr>
              <w:t>53 898</w:t>
            </w:r>
          </w:p>
        </w:tc>
        <w:tc>
          <w:tcPr>
            <w:tcW w:w="1417" w:type="dxa"/>
            <w:tcBorders>
              <w:top w:val="nil"/>
              <w:left w:val="nil"/>
              <w:bottom w:val="single" w:sz="4" w:space="0" w:color="auto"/>
              <w:right w:val="single" w:sz="4" w:space="0" w:color="auto"/>
            </w:tcBorders>
            <w:shd w:val="clear" w:color="auto" w:fill="auto"/>
            <w:noWrap/>
            <w:hideMark/>
          </w:tcPr>
          <w:p w14:paraId="3324B472" w14:textId="77777777" w:rsidR="0077252E" w:rsidRPr="00D53695" w:rsidRDefault="0077252E" w:rsidP="00380D8C">
            <w:pPr>
              <w:jc w:val="right"/>
              <w:rPr>
                <w:sz w:val="20"/>
                <w:szCs w:val="20"/>
                <w:lang w:val="es-419"/>
              </w:rPr>
            </w:pPr>
            <w:r w:rsidRPr="00D53695">
              <w:rPr>
                <w:sz w:val="20"/>
                <w:szCs w:val="20"/>
                <w:lang w:val="es-419"/>
              </w:rPr>
              <w:t>216</w:t>
            </w:r>
          </w:p>
        </w:tc>
        <w:tc>
          <w:tcPr>
            <w:tcW w:w="1276" w:type="dxa"/>
            <w:tcBorders>
              <w:top w:val="nil"/>
              <w:left w:val="nil"/>
              <w:bottom w:val="single" w:sz="4" w:space="0" w:color="auto"/>
              <w:right w:val="single" w:sz="4" w:space="0" w:color="auto"/>
            </w:tcBorders>
            <w:shd w:val="clear" w:color="auto" w:fill="auto"/>
            <w:noWrap/>
            <w:hideMark/>
          </w:tcPr>
          <w:p w14:paraId="222B35D9"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615E965C"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75D98DD2" w14:textId="77777777" w:rsidR="0077252E" w:rsidRPr="00D53695" w:rsidRDefault="0077252E" w:rsidP="00380D8C">
            <w:pPr>
              <w:jc w:val="left"/>
              <w:rPr>
                <w:sz w:val="20"/>
                <w:szCs w:val="20"/>
                <w:lang w:val="es-419"/>
              </w:rPr>
            </w:pPr>
            <w:r w:rsidRPr="00D53695">
              <w:rPr>
                <w:sz w:val="20"/>
                <w:szCs w:val="20"/>
                <w:lang w:val="es-419"/>
              </w:rPr>
              <w:t>México</w:t>
            </w:r>
          </w:p>
        </w:tc>
        <w:tc>
          <w:tcPr>
            <w:tcW w:w="828" w:type="dxa"/>
            <w:tcBorders>
              <w:top w:val="nil"/>
              <w:left w:val="nil"/>
              <w:bottom w:val="single" w:sz="4" w:space="0" w:color="auto"/>
              <w:right w:val="single" w:sz="4" w:space="0" w:color="auto"/>
            </w:tcBorders>
            <w:shd w:val="clear" w:color="auto" w:fill="auto"/>
            <w:noWrap/>
            <w:hideMark/>
          </w:tcPr>
          <w:p w14:paraId="3622AC66"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6B3C8950"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0C6CAE1D" w14:textId="77777777" w:rsidR="0077252E" w:rsidRPr="00D53695" w:rsidRDefault="0077252E" w:rsidP="00380D8C">
            <w:pPr>
              <w:jc w:val="right"/>
              <w:rPr>
                <w:sz w:val="20"/>
                <w:szCs w:val="20"/>
                <w:lang w:val="es-419"/>
              </w:rPr>
            </w:pPr>
            <w:r w:rsidRPr="00D53695">
              <w:rPr>
                <w:sz w:val="20"/>
                <w:szCs w:val="20"/>
                <w:lang w:val="es-419"/>
              </w:rPr>
              <w:t>622 601</w:t>
            </w:r>
          </w:p>
        </w:tc>
        <w:tc>
          <w:tcPr>
            <w:tcW w:w="1276" w:type="dxa"/>
            <w:tcBorders>
              <w:top w:val="nil"/>
              <w:left w:val="nil"/>
              <w:bottom w:val="single" w:sz="4" w:space="0" w:color="auto"/>
              <w:right w:val="single" w:sz="4" w:space="0" w:color="auto"/>
            </w:tcBorders>
            <w:shd w:val="clear" w:color="auto" w:fill="auto"/>
            <w:noWrap/>
            <w:hideMark/>
          </w:tcPr>
          <w:p w14:paraId="40603F50" w14:textId="77777777" w:rsidR="0077252E" w:rsidRPr="00D53695" w:rsidRDefault="0077252E" w:rsidP="00380D8C">
            <w:pPr>
              <w:jc w:val="right"/>
              <w:rPr>
                <w:sz w:val="20"/>
                <w:szCs w:val="20"/>
                <w:lang w:val="es-419"/>
              </w:rPr>
            </w:pPr>
            <w:r w:rsidRPr="00D53695">
              <w:rPr>
                <w:sz w:val="20"/>
                <w:szCs w:val="20"/>
                <w:lang w:val="es-419"/>
              </w:rPr>
              <w:t>668 517</w:t>
            </w:r>
          </w:p>
        </w:tc>
        <w:tc>
          <w:tcPr>
            <w:tcW w:w="1417" w:type="dxa"/>
            <w:tcBorders>
              <w:top w:val="nil"/>
              <w:left w:val="nil"/>
              <w:bottom w:val="single" w:sz="4" w:space="0" w:color="auto"/>
              <w:right w:val="single" w:sz="4" w:space="0" w:color="auto"/>
            </w:tcBorders>
            <w:shd w:val="clear" w:color="auto" w:fill="auto"/>
            <w:noWrap/>
            <w:hideMark/>
          </w:tcPr>
          <w:p w14:paraId="4769C36B" w14:textId="77777777" w:rsidR="0077252E" w:rsidRPr="00D53695" w:rsidRDefault="0077252E" w:rsidP="00380D8C">
            <w:pPr>
              <w:jc w:val="right"/>
              <w:rPr>
                <w:sz w:val="20"/>
                <w:szCs w:val="20"/>
                <w:lang w:val="es-419"/>
              </w:rPr>
            </w:pPr>
            <w:r w:rsidRPr="00D53695">
              <w:rPr>
                <w:sz w:val="20"/>
                <w:szCs w:val="20"/>
                <w:lang w:val="es-419"/>
              </w:rPr>
              <w:t>107</w:t>
            </w:r>
          </w:p>
        </w:tc>
        <w:tc>
          <w:tcPr>
            <w:tcW w:w="1276" w:type="dxa"/>
            <w:tcBorders>
              <w:top w:val="nil"/>
              <w:left w:val="nil"/>
              <w:bottom w:val="single" w:sz="4" w:space="0" w:color="auto"/>
              <w:right w:val="single" w:sz="4" w:space="0" w:color="auto"/>
            </w:tcBorders>
            <w:shd w:val="clear" w:color="auto" w:fill="auto"/>
            <w:noWrap/>
            <w:hideMark/>
          </w:tcPr>
          <w:p w14:paraId="3F7AB42A" w14:textId="77777777" w:rsidR="0077252E" w:rsidRPr="00D53695" w:rsidRDefault="0077252E" w:rsidP="00380D8C">
            <w:pPr>
              <w:jc w:val="right"/>
              <w:rPr>
                <w:sz w:val="20"/>
                <w:szCs w:val="20"/>
                <w:lang w:val="es-419"/>
              </w:rPr>
            </w:pPr>
            <w:r w:rsidRPr="00D53695">
              <w:rPr>
                <w:sz w:val="20"/>
                <w:szCs w:val="20"/>
                <w:lang w:val="es-419"/>
              </w:rPr>
              <w:t>50</w:t>
            </w:r>
          </w:p>
        </w:tc>
      </w:tr>
      <w:tr w:rsidR="0077252E" w:rsidRPr="00D53695" w14:paraId="7717F75C"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04BB1EDE" w14:textId="77777777" w:rsidR="0077252E" w:rsidRPr="00D53695" w:rsidRDefault="0077252E" w:rsidP="00380D8C">
            <w:pPr>
              <w:jc w:val="left"/>
              <w:rPr>
                <w:sz w:val="20"/>
                <w:szCs w:val="20"/>
                <w:lang w:val="es-419"/>
              </w:rPr>
            </w:pPr>
            <w:r w:rsidRPr="00D53695">
              <w:rPr>
                <w:sz w:val="20"/>
                <w:szCs w:val="20"/>
                <w:lang w:val="es-419"/>
              </w:rPr>
              <w:t>Montenegro</w:t>
            </w:r>
          </w:p>
        </w:tc>
        <w:tc>
          <w:tcPr>
            <w:tcW w:w="828" w:type="dxa"/>
            <w:tcBorders>
              <w:top w:val="nil"/>
              <w:left w:val="nil"/>
              <w:bottom w:val="single" w:sz="4" w:space="0" w:color="auto"/>
              <w:right w:val="single" w:sz="4" w:space="0" w:color="auto"/>
            </w:tcBorders>
            <w:shd w:val="clear" w:color="auto" w:fill="auto"/>
            <w:noWrap/>
            <w:hideMark/>
          </w:tcPr>
          <w:p w14:paraId="199BDD2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B7FE4FB"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480336C" w14:textId="77777777" w:rsidR="0077252E" w:rsidRPr="00D53695" w:rsidRDefault="0077252E" w:rsidP="00380D8C">
            <w:pPr>
              <w:jc w:val="right"/>
              <w:rPr>
                <w:sz w:val="20"/>
                <w:szCs w:val="20"/>
                <w:lang w:val="es-419"/>
              </w:rPr>
            </w:pPr>
            <w:r w:rsidRPr="00D53695">
              <w:rPr>
                <w:sz w:val="20"/>
                <w:szCs w:val="20"/>
                <w:lang w:val="es-419"/>
              </w:rPr>
              <w:t>25 001</w:t>
            </w:r>
          </w:p>
        </w:tc>
        <w:tc>
          <w:tcPr>
            <w:tcW w:w="1276" w:type="dxa"/>
            <w:tcBorders>
              <w:top w:val="nil"/>
              <w:left w:val="nil"/>
              <w:bottom w:val="single" w:sz="4" w:space="0" w:color="auto"/>
              <w:right w:val="single" w:sz="4" w:space="0" w:color="auto"/>
            </w:tcBorders>
            <w:shd w:val="clear" w:color="auto" w:fill="auto"/>
            <w:noWrap/>
            <w:hideMark/>
          </w:tcPr>
          <w:p w14:paraId="05417F98" w14:textId="77777777" w:rsidR="0077252E" w:rsidRPr="00D53695" w:rsidRDefault="0077252E" w:rsidP="00380D8C">
            <w:pPr>
              <w:jc w:val="right"/>
              <w:rPr>
                <w:sz w:val="20"/>
                <w:szCs w:val="20"/>
                <w:lang w:val="es-419"/>
              </w:rPr>
            </w:pPr>
            <w:r w:rsidRPr="00D53695">
              <w:rPr>
                <w:sz w:val="20"/>
                <w:szCs w:val="20"/>
                <w:lang w:val="es-419"/>
              </w:rPr>
              <w:t>48 740</w:t>
            </w:r>
          </w:p>
        </w:tc>
        <w:tc>
          <w:tcPr>
            <w:tcW w:w="1417" w:type="dxa"/>
            <w:tcBorders>
              <w:top w:val="nil"/>
              <w:left w:val="nil"/>
              <w:bottom w:val="single" w:sz="4" w:space="0" w:color="auto"/>
              <w:right w:val="single" w:sz="4" w:space="0" w:color="auto"/>
            </w:tcBorders>
            <w:shd w:val="clear" w:color="auto" w:fill="auto"/>
            <w:noWrap/>
            <w:hideMark/>
          </w:tcPr>
          <w:p w14:paraId="3CC89707" w14:textId="77777777" w:rsidR="0077252E" w:rsidRPr="00D53695" w:rsidRDefault="0077252E" w:rsidP="00380D8C">
            <w:pPr>
              <w:jc w:val="right"/>
              <w:rPr>
                <w:sz w:val="20"/>
                <w:szCs w:val="20"/>
                <w:lang w:val="es-419"/>
              </w:rPr>
            </w:pPr>
            <w:r w:rsidRPr="00D53695">
              <w:rPr>
                <w:sz w:val="20"/>
                <w:szCs w:val="20"/>
                <w:lang w:val="es-419"/>
              </w:rPr>
              <w:t>195</w:t>
            </w:r>
          </w:p>
        </w:tc>
        <w:tc>
          <w:tcPr>
            <w:tcW w:w="1276" w:type="dxa"/>
            <w:tcBorders>
              <w:top w:val="nil"/>
              <w:left w:val="nil"/>
              <w:bottom w:val="single" w:sz="4" w:space="0" w:color="auto"/>
              <w:right w:val="single" w:sz="4" w:space="0" w:color="auto"/>
            </w:tcBorders>
            <w:shd w:val="clear" w:color="auto" w:fill="auto"/>
            <w:noWrap/>
            <w:hideMark/>
          </w:tcPr>
          <w:p w14:paraId="7656B2D8"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3AED005C"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D797E07" w14:textId="77777777" w:rsidR="0077252E" w:rsidRPr="00D53695" w:rsidRDefault="0077252E" w:rsidP="00380D8C">
            <w:pPr>
              <w:jc w:val="left"/>
              <w:rPr>
                <w:sz w:val="20"/>
                <w:szCs w:val="20"/>
                <w:lang w:val="es-419"/>
              </w:rPr>
            </w:pPr>
            <w:r w:rsidRPr="00D53695">
              <w:rPr>
                <w:sz w:val="20"/>
                <w:szCs w:val="20"/>
                <w:lang w:val="es-419"/>
              </w:rPr>
              <w:t>Marruecos</w:t>
            </w:r>
          </w:p>
        </w:tc>
        <w:tc>
          <w:tcPr>
            <w:tcW w:w="828" w:type="dxa"/>
            <w:tcBorders>
              <w:top w:val="nil"/>
              <w:left w:val="nil"/>
              <w:bottom w:val="single" w:sz="4" w:space="0" w:color="auto"/>
              <w:right w:val="single" w:sz="4" w:space="0" w:color="auto"/>
            </w:tcBorders>
            <w:shd w:val="clear" w:color="auto" w:fill="auto"/>
            <w:noWrap/>
            <w:hideMark/>
          </w:tcPr>
          <w:p w14:paraId="68E4CB40"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2C564811"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05178AA6" w14:textId="77777777" w:rsidR="0077252E" w:rsidRPr="00D53695" w:rsidRDefault="0077252E" w:rsidP="00380D8C">
            <w:pPr>
              <w:jc w:val="right"/>
              <w:rPr>
                <w:sz w:val="20"/>
                <w:szCs w:val="20"/>
                <w:lang w:val="es-419"/>
              </w:rPr>
            </w:pPr>
            <w:r w:rsidRPr="00D53695">
              <w:rPr>
                <w:sz w:val="20"/>
                <w:szCs w:val="20"/>
                <w:lang w:val="es-419"/>
              </w:rPr>
              <w:t>205 000</w:t>
            </w:r>
          </w:p>
        </w:tc>
        <w:tc>
          <w:tcPr>
            <w:tcW w:w="1276" w:type="dxa"/>
            <w:tcBorders>
              <w:top w:val="nil"/>
              <w:left w:val="nil"/>
              <w:bottom w:val="single" w:sz="4" w:space="0" w:color="auto"/>
              <w:right w:val="single" w:sz="4" w:space="0" w:color="auto"/>
            </w:tcBorders>
            <w:shd w:val="clear" w:color="auto" w:fill="auto"/>
            <w:noWrap/>
            <w:hideMark/>
          </w:tcPr>
          <w:p w14:paraId="732EA6F1" w14:textId="77777777" w:rsidR="0077252E" w:rsidRPr="00D53695" w:rsidRDefault="0077252E" w:rsidP="00380D8C">
            <w:pPr>
              <w:jc w:val="right"/>
              <w:rPr>
                <w:sz w:val="20"/>
                <w:szCs w:val="20"/>
                <w:lang w:val="es-419"/>
              </w:rPr>
            </w:pPr>
            <w:r w:rsidRPr="00D53695">
              <w:rPr>
                <w:sz w:val="20"/>
                <w:szCs w:val="20"/>
                <w:lang w:val="es-419"/>
              </w:rPr>
              <w:t>114 496</w:t>
            </w:r>
          </w:p>
        </w:tc>
        <w:tc>
          <w:tcPr>
            <w:tcW w:w="1417" w:type="dxa"/>
            <w:tcBorders>
              <w:top w:val="nil"/>
              <w:left w:val="nil"/>
              <w:bottom w:val="single" w:sz="4" w:space="0" w:color="auto"/>
              <w:right w:val="single" w:sz="4" w:space="0" w:color="auto"/>
            </w:tcBorders>
            <w:shd w:val="clear" w:color="auto" w:fill="auto"/>
            <w:noWrap/>
            <w:hideMark/>
          </w:tcPr>
          <w:p w14:paraId="5FC764EF" w14:textId="77777777" w:rsidR="0077252E" w:rsidRPr="00D53695" w:rsidRDefault="0077252E" w:rsidP="00380D8C">
            <w:pPr>
              <w:jc w:val="right"/>
              <w:rPr>
                <w:sz w:val="20"/>
                <w:szCs w:val="20"/>
                <w:lang w:val="es-419"/>
              </w:rPr>
            </w:pPr>
            <w:r w:rsidRPr="00D53695">
              <w:rPr>
                <w:sz w:val="20"/>
                <w:szCs w:val="20"/>
                <w:lang w:val="es-419"/>
              </w:rPr>
              <w:t>56</w:t>
            </w:r>
          </w:p>
        </w:tc>
        <w:tc>
          <w:tcPr>
            <w:tcW w:w="1276" w:type="dxa"/>
            <w:tcBorders>
              <w:top w:val="nil"/>
              <w:left w:val="nil"/>
              <w:bottom w:val="single" w:sz="4" w:space="0" w:color="auto"/>
              <w:right w:val="single" w:sz="4" w:space="0" w:color="auto"/>
            </w:tcBorders>
            <w:shd w:val="clear" w:color="auto" w:fill="auto"/>
            <w:noWrap/>
            <w:hideMark/>
          </w:tcPr>
          <w:p w14:paraId="7F78088D"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092D664A"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31339C12" w14:textId="77777777" w:rsidR="0077252E" w:rsidRPr="00D53695" w:rsidRDefault="0077252E" w:rsidP="00380D8C">
            <w:pPr>
              <w:jc w:val="left"/>
              <w:rPr>
                <w:sz w:val="20"/>
                <w:szCs w:val="20"/>
                <w:lang w:val="es-419"/>
              </w:rPr>
            </w:pPr>
            <w:r w:rsidRPr="00D53695">
              <w:rPr>
                <w:sz w:val="20"/>
                <w:szCs w:val="20"/>
                <w:lang w:val="es-419"/>
              </w:rPr>
              <w:t>Mozambique</w:t>
            </w:r>
          </w:p>
        </w:tc>
        <w:tc>
          <w:tcPr>
            <w:tcW w:w="828" w:type="dxa"/>
            <w:tcBorders>
              <w:top w:val="nil"/>
              <w:left w:val="nil"/>
              <w:bottom w:val="single" w:sz="4" w:space="0" w:color="auto"/>
              <w:right w:val="single" w:sz="4" w:space="0" w:color="auto"/>
            </w:tcBorders>
            <w:shd w:val="clear" w:color="auto" w:fill="auto"/>
            <w:noWrap/>
            <w:hideMark/>
          </w:tcPr>
          <w:p w14:paraId="23F71F6E"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5A7D7DF9" w14:textId="77777777" w:rsidR="0077252E" w:rsidRPr="00D53695" w:rsidRDefault="0077252E" w:rsidP="00380D8C">
            <w:pPr>
              <w:jc w:val="right"/>
              <w:rPr>
                <w:sz w:val="20"/>
                <w:szCs w:val="20"/>
                <w:lang w:val="es-419"/>
              </w:rPr>
            </w:pPr>
            <w:r w:rsidRPr="00D53695">
              <w:rPr>
                <w:sz w:val="20"/>
                <w:szCs w:val="20"/>
                <w:lang w:val="es-419"/>
              </w:rPr>
              <w:t>0</w:t>
            </w:r>
          </w:p>
        </w:tc>
        <w:tc>
          <w:tcPr>
            <w:tcW w:w="1272" w:type="dxa"/>
            <w:tcBorders>
              <w:top w:val="nil"/>
              <w:left w:val="nil"/>
              <w:bottom w:val="single" w:sz="4" w:space="0" w:color="auto"/>
              <w:right w:val="single" w:sz="4" w:space="0" w:color="auto"/>
            </w:tcBorders>
            <w:shd w:val="clear" w:color="auto" w:fill="auto"/>
            <w:noWrap/>
            <w:hideMark/>
          </w:tcPr>
          <w:p w14:paraId="1B56B072" w14:textId="77777777" w:rsidR="0077252E" w:rsidRPr="00D53695" w:rsidRDefault="0077252E" w:rsidP="00380D8C">
            <w:pPr>
              <w:jc w:val="right"/>
              <w:rPr>
                <w:sz w:val="20"/>
                <w:szCs w:val="20"/>
                <w:lang w:val="es-419"/>
              </w:rPr>
            </w:pPr>
            <w:r w:rsidRPr="00D53695">
              <w:rPr>
                <w:sz w:val="20"/>
                <w:szCs w:val="20"/>
                <w:lang w:val="es-419"/>
              </w:rPr>
              <w:t>20 000</w:t>
            </w:r>
          </w:p>
        </w:tc>
        <w:tc>
          <w:tcPr>
            <w:tcW w:w="1276" w:type="dxa"/>
            <w:tcBorders>
              <w:top w:val="nil"/>
              <w:left w:val="nil"/>
              <w:bottom w:val="single" w:sz="4" w:space="0" w:color="auto"/>
              <w:right w:val="single" w:sz="4" w:space="0" w:color="auto"/>
            </w:tcBorders>
            <w:shd w:val="clear" w:color="auto" w:fill="auto"/>
            <w:noWrap/>
            <w:hideMark/>
          </w:tcPr>
          <w:p w14:paraId="67BBC9F9" w14:textId="77777777" w:rsidR="0077252E" w:rsidRPr="00D53695" w:rsidRDefault="0077252E" w:rsidP="00380D8C">
            <w:pPr>
              <w:jc w:val="right"/>
              <w:rPr>
                <w:sz w:val="20"/>
                <w:szCs w:val="20"/>
                <w:lang w:val="es-419"/>
              </w:rPr>
            </w:pPr>
            <w:r w:rsidRPr="00D53695">
              <w:rPr>
                <w:sz w:val="20"/>
                <w:szCs w:val="20"/>
                <w:lang w:val="es-419"/>
              </w:rPr>
              <w:t>0</w:t>
            </w:r>
          </w:p>
        </w:tc>
        <w:tc>
          <w:tcPr>
            <w:tcW w:w="1417" w:type="dxa"/>
            <w:tcBorders>
              <w:top w:val="nil"/>
              <w:left w:val="nil"/>
              <w:bottom w:val="single" w:sz="4" w:space="0" w:color="auto"/>
              <w:right w:val="single" w:sz="4" w:space="0" w:color="auto"/>
            </w:tcBorders>
            <w:shd w:val="clear" w:color="auto" w:fill="auto"/>
            <w:noWrap/>
            <w:hideMark/>
          </w:tcPr>
          <w:p w14:paraId="2A403704" w14:textId="77777777" w:rsidR="0077252E" w:rsidRPr="00D53695" w:rsidRDefault="0077252E" w:rsidP="00380D8C">
            <w:pPr>
              <w:jc w:val="right"/>
              <w:rPr>
                <w:sz w:val="20"/>
                <w:szCs w:val="20"/>
                <w:lang w:val="es-419"/>
              </w:rPr>
            </w:pPr>
            <w:r w:rsidRPr="00D5369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C8B5AF5"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4CA4A4A4"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DB9CCF9" w14:textId="77777777" w:rsidR="0077252E" w:rsidRPr="00D53695" w:rsidRDefault="0077252E" w:rsidP="00380D8C">
            <w:pPr>
              <w:jc w:val="left"/>
              <w:rPr>
                <w:sz w:val="20"/>
                <w:szCs w:val="20"/>
                <w:lang w:val="es-419"/>
              </w:rPr>
            </w:pPr>
            <w:r w:rsidRPr="00D53695">
              <w:rPr>
                <w:sz w:val="20"/>
                <w:szCs w:val="20"/>
                <w:lang w:val="es-419"/>
              </w:rPr>
              <w:t>Nicaragua</w:t>
            </w:r>
          </w:p>
        </w:tc>
        <w:tc>
          <w:tcPr>
            <w:tcW w:w="828" w:type="dxa"/>
            <w:tcBorders>
              <w:top w:val="nil"/>
              <w:left w:val="nil"/>
              <w:bottom w:val="single" w:sz="4" w:space="0" w:color="auto"/>
              <w:right w:val="single" w:sz="4" w:space="0" w:color="auto"/>
            </w:tcBorders>
            <w:shd w:val="clear" w:color="auto" w:fill="auto"/>
            <w:noWrap/>
            <w:hideMark/>
          </w:tcPr>
          <w:p w14:paraId="4BF926C0"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305079BB"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1A5AB694" w14:textId="77777777" w:rsidR="0077252E" w:rsidRPr="00D53695" w:rsidRDefault="0077252E" w:rsidP="00380D8C">
            <w:pPr>
              <w:jc w:val="right"/>
              <w:rPr>
                <w:sz w:val="20"/>
                <w:szCs w:val="20"/>
                <w:lang w:val="es-419"/>
              </w:rPr>
            </w:pPr>
            <w:r w:rsidRPr="00D53695">
              <w:rPr>
                <w:sz w:val="20"/>
                <w:szCs w:val="20"/>
                <w:lang w:val="es-419"/>
              </w:rPr>
              <w:t>19 000</w:t>
            </w:r>
          </w:p>
        </w:tc>
        <w:tc>
          <w:tcPr>
            <w:tcW w:w="1276" w:type="dxa"/>
            <w:tcBorders>
              <w:top w:val="nil"/>
              <w:left w:val="nil"/>
              <w:bottom w:val="single" w:sz="4" w:space="0" w:color="auto"/>
              <w:right w:val="single" w:sz="4" w:space="0" w:color="auto"/>
            </w:tcBorders>
            <w:shd w:val="clear" w:color="auto" w:fill="auto"/>
            <w:noWrap/>
            <w:hideMark/>
          </w:tcPr>
          <w:p w14:paraId="251B15B9" w14:textId="77777777" w:rsidR="0077252E" w:rsidRPr="00D53695" w:rsidRDefault="0077252E" w:rsidP="00380D8C">
            <w:pPr>
              <w:jc w:val="right"/>
              <w:rPr>
                <w:sz w:val="20"/>
                <w:szCs w:val="20"/>
                <w:lang w:val="es-419"/>
              </w:rPr>
            </w:pPr>
            <w:r w:rsidRPr="00D53695">
              <w:rPr>
                <w:sz w:val="20"/>
                <w:szCs w:val="20"/>
                <w:lang w:val="es-419"/>
              </w:rPr>
              <w:t>19 944</w:t>
            </w:r>
          </w:p>
        </w:tc>
        <w:tc>
          <w:tcPr>
            <w:tcW w:w="1417" w:type="dxa"/>
            <w:tcBorders>
              <w:top w:val="nil"/>
              <w:left w:val="nil"/>
              <w:bottom w:val="single" w:sz="4" w:space="0" w:color="auto"/>
              <w:right w:val="single" w:sz="4" w:space="0" w:color="auto"/>
            </w:tcBorders>
            <w:shd w:val="clear" w:color="auto" w:fill="auto"/>
            <w:noWrap/>
            <w:hideMark/>
          </w:tcPr>
          <w:p w14:paraId="1B1D1866" w14:textId="77777777" w:rsidR="0077252E" w:rsidRPr="00D53695" w:rsidRDefault="0077252E" w:rsidP="00380D8C">
            <w:pPr>
              <w:jc w:val="right"/>
              <w:rPr>
                <w:sz w:val="20"/>
                <w:szCs w:val="20"/>
                <w:lang w:val="es-419"/>
              </w:rPr>
            </w:pPr>
            <w:r w:rsidRPr="00D53695">
              <w:rPr>
                <w:sz w:val="20"/>
                <w:szCs w:val="20"/>
                <w:lang w:val="es-419"/>
              </w:rPr>
              <w:t>105</w:t>
            </w:r>
          </w:p>
        </w:tc>
        <w:tc>
          <w:tcPr>
            <w:tcW w:w="1276" w:type="dxa"/>
            <w:tcBorders>
              <w:top w:val="nil"/>
              <w:left w:val="nil"/>
              <w:bottom w:val="single" w:sz="4" w:space="0" w:color="auto"/>
              <w:right w:val="single" w:sz="4" w:space="0" w:color="auto"/>
            </w:tcBorders>
            <w:shd w:val="clear" w:color="auto" w:fill="auto"/>
            <w:noWrap/>
            <w:hideMark/>
          </w:tcPr>
          <w:p w14:paraId="463DD1C1"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2E21BC7E"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34D0503" w14:textId="77777777" w:rsidR="0077252E" w:rsidRPr="00D53695" w:rsidRDefault="0077252E" w:rsidP="00380D8C">
            <w:pPr>
              <w:jc w:val="left"/>
              <w:rPr>
                <w:sz w:val="20"/>
                <w:szCs w:val="20"/>
                <w:lang w:val="es-419"/>
              </w:rPr>
            </w:pPr>
            <w:r w:rsidRPr="00D53695">
              <w:rPr>
                <w:sz w:val="20"/>
                <w:szCs w:val="20"/>
                <w:lang w:val="es-419"/>
              </w:rPr>
              <w:t>Níger</w:t>
            </w:r>
          </w:p>
        </w:tc>
        <w:tc>
          <w:tcPr>
            <w:tcW w:w="828" w:type="dxa"/>
            <w:tcBorders>
              <w:top w:val="nil"/>
              <w:left w:val="nil"/>
              <w:bottom w:val="single" w:sz="4" w:space="0" w:color="auto"/>
              <w:right w:val="single" w:sz="4" w:space="0" w:color="auto"/>
            </w:tcBorders>
            <w:shd w:val="clear" w:color="auto" w:fill="auto"/>
            <w:noWrap/>
            <w:hideMark/>
          </w:tcPr>
          <w:p w14:paraId="1CC63156"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7A5F83A2"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3D49E46C" w14:textId="77777777" w:rsidR="0077252E" w:rsidRPr="00D53695" w:rsidRDefault="0077252E" w:rsidP="00380D8C">
            <w:pPr>
              <w:jc w:val="right"/>
              <w:rPr>
                <w:sz w:val="20"/>
                <w:szCs w:val="20"/>
                <w:lang w:val="es-419"/>
              </w:rPr>
            </w:pPr>
            <w:r w:rsidRPr="00D53695">
              <w:rPr>
                <w:sz w:val="20"/>
                <w:szCs w:val="20"/>
                <w:lang w:val="es-419"/>
              </w:rPr>
              <w:t>89 001</w:t>
            </w:r>
          </w:p>
        </w:tc>
        <w:tc>
          <w:tcPr>
            <w:tcW w:w="1276" w:type="dxa"/>
            <w:tcBorders>
              <w:top w:val="nil"/>
              <w:left w:val="nil"/>
              <w:bottom w:val="single" w:sz="4" w:space="0" w:color="auto"/>
              <w:right w:val="single" w:sz="4" w:space="0" w:color="auto"/>
            </w:tcBorders>
            <w:shd w:val="clear" w:color="auto" w:fill="auto"/>
            <w:noWrap/>
            <w:hideMark/>
          </w:tcPr>
          <w:p w14:paraId="56CCE5C4" w14:textId="77777777" w:rsidR="0077252E" w:rsidRPr="00D53695" w:rsidRDefault="0077252E" w:rsidP="00380D8C">
            <w:pPr>
              <w:jc w:val="right"/>
              <w:rPr>
                <w:sz w:val="20"/>
                <w:szCs w:val="20"/>
                <w:lang w:val="es-419"/>
              </w:rPr>
            </w:pPr>
            <w:r w:rsidRPr="00D53695">
              <w:rPr>
                <w:sz w:val="20"/>
                <w:szCs w:val="20"/>
                <w:lang w:val="es-419"/>
              </w:rPr>
              <w:t>95 329</w:t>
            </w:r>
          </w:p>
        </w:tc>
        <w:tc>
          <w:tcPr>
            <w:tcW w:w="1417" w:type="dxa"/>
            <w:tcBorders>
              <w:top w:val="nil"/>
              <w:left w:val="nil"/>
              <w:bottom w:val="single" w:sz="4" w:space="0" w:color="auto"/>
              <w:right w:val="single" w:sz="4" w:space="0" w:color="auto"/>
            </w:tcBorders>
            <w:shd w:val="clear" w:color="auto" w:fill="auto"/>
            <w:noWrap/>
            <w:hideMark/>
          </w:tcPr>
          <w:p w14:paraId="0D976493" w14:textId="77777777" w:rsidR="0077252E" w:rsidRPr="00D53695" w:rsidRDefault="0077252E" w:rsidP="00380D8C">
            <w:pPr>
              <w:jc w:val="right"/>
              <w:rPr>
                <w:sz w:val="20"/>
                <w:szCs w:val="20"/>
                <w:lang w:val="es-419"/>
              </w:rPr>
            </w:pPr>
            <w:r w:rsidRPr="00D53695">
              <w:rPr>
                <w:sz w:val="20"/>
                <w:szCs w:val="20"/>
                <w:lang w:val="es-419"/>
              </w:rPr>
              <w:t>107</w:t>
            </w:r>
          </w:p>
        </w:tc>
        <w:tc>
          <w:tcPr>
            <w:tcW w:w="1276" w:type="dxa"/>
            <w:tcBorders>
              <w:top w:val="nil"/>
              <w:left w:val="nil"/>
              <w:bottom w:val="single" w:sz="4" w:space="0" w:color="auto"/>
              <w:right w:val="single" w:sz="4" w:space="0" w:color="auto"/>
            </w:tcBorders>
            <w:shd w:val="clear" w:color="auto" w:fill="auto"/>
            <w:noWrap/>
            <w:hideMark/>
          </w:tcPr>
          <w:p w14:paraId="03FA231D"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4F49D8F9"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5F490703" w14:textId="77777777" w:rsidR="0077252E" w:rsidRPr="00D53695" w:rsidRDefault="0077252E" w:rsidP="00380D8C">
            <w:pPr>
              <w:jc w:val="left"/>
              <w:rPr>
                <w:sz w:val="20"/>
                <w:szCs w:val="20"/>
                <w:lang w:val="es-419"/>
              </w:rPr>
            </w:pPr>
            <w:r w:rsidRPr="00D53695">
              <w:rPr>
                <w:sz w:val="20"/>
                <w:szCs w:val="20"/>
                <w:lang w:val="es-419"/>
              </w:rPr>
              <w:t>Nigeria</w:t>
            </w:r>
          </w:p>
        </w:tc>
        <w:tc>
          <w:tcPr>
            <w:tcW w:w="828" w:type="dxa"/>
            <w:tcBorders>
              <w:top w:val="nil"/>
              <w:left w:val="nil"/>
              <w:bottom w:val="single" w:sz="4" w:space="0" w:color="auto"/>
              <w:right w:val="single" w:sz="4" w:space="0" w:color="auto"/>
            </w:tcBorders>
            <w:shd w:val="clear" w:color="auto" w:fill="auto"/>
            <w:noWrap/>
            <w:hideMark/>
          </w:tcPr>
          <w:p w14:paraId="0F9EE4BF" w14:textId="77777777" w:rsidR="0077252E" w:rsidRPr="00D53695" w:rsidRDefault="0077252E" w:rsidP="00380D8C">
            <w:pPr>
              <w:jc w:val="right"/>
              <w:rPr>
                <w:sz w:val="20"/>
                <w:szCs w:val="20"/>
                <w:lang w:val="es-419"/>
              </w:rPr>
            </w:pPr>
            <w:r w:rsidRPr="00D53695">
              <w:rPr>
                <w:sz w:val="20"/>
                <w:szCs w:val="20"/>
                <w:lang w:val="es-419"/>
              </w:rPr>
              <w:t>4,1</w:t>
            </w:r>
          </w:p>
        </w:tc>
        <w:tc>
          <w:tcPr>
            <w:tcW w:w="1160" w:type="dxa"/>
            <w:tcBorders>
              <w:top w:val="nil"/>
              <w:left w:val="nil"/>
              <w:bottom w:val="single" w:sz="4" w:space="0" w:color="auto"/>
              <w:right w:val="single" w:sz="4" w:space="0" w:color="auto"/>
            </w:tcBorders>
            <w:shd w:val="clear" w:color="auto" w:fill="auto"/>
            <w:noWrap/>
            <w:hideMark/>
          </w:tcPr>
          <w:p w14:paraId="5DBA2104"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891880B" w14:textId="77777777" w:rsidR="0077252E" w:rsidRPr="00D53695" w:rsidRDefault="0077252E" w:rsidP="00380D8C">
            <w:pPr>
              <w:jc w:val="right"/>
              <w:rPr>
                <w:sz w:val="20"/>
                <w:szCs w:val="20"/>
                <w:lang w:val="es-419"/>
              </w:rPr>
            </w:pPr>
            <w:r w:rsidRPr="00D53695">
              <w:rPr>
                <w:sz w:val="20"/>
                <w:szCs w:val="20"/>
                <w:lang w:val="es-419"/>
              </w:rPr>
              <w:t>709 001</w:t>
            </w:r>
          </w:p>
        </w:tc>
        <w:tc>
          <w:tcPr>
            <w:tcW w:w="1276" w:type="dxa"/>
            <w:tcBorders>
              <w:top w:val="nil"/>
              <w:left w:val="nil"/>
              <w:bottom w:val="single" w:sz="4" w:space="0" w:color="auto"/>
              <w:right w:val="single" w:sz="4" w:space="0" w:color="auto"/>
            </w:tcBorders>
            <w:shd w:val="clear" w:color="auto" w:fill="auto"/>
            <w:noWrap/>
            <w:hideMark/>
          </w:tcPr>
          <w:p w14:paraId="121CF5ED" w14:textId="77777777" w:rsidR="0077252E" w:rsidRPr="00D53695" w:rsidRDefault="0077252E" w:rsidP="00380D8C">
            <w:pPr>
              <w:jc w:val="right"/>
              <w:rPr>
                <w:sz w:val="20"/>
                <w:szCs w:val="20"/>
                <w:lang w:val="es-419"/>
              </w:rPr>
            </w:pPr>
            <w:r w:rsidRPr="00D53695">
              <w:rPr>
                <w:sz w:val="20"/>
                <w:szCs w:val="20"/>
                <w:lang w:val="es-419"/>
              </w:rPr>
              <w:t>690 001</w:t>
            </w:r>
          </w:p>
        </w:tc>
        <w:tc>
          <w:tcPr>
            <w:tcW w:w="1417" w:type="dxa"/>
            <w:tcBorders>
              <w:top w:val="nil"/>
              <w:left w:val="nil"/>
              <w:bottom w:val="single" w:sz="4" w:space="0" w:color="auto"/>
              <w:right w:val="single" w:sz="4" w:space="0" w:color="auto"/>
            </w:tcBorders>
            <w:shd w:val="clear" w:color="auto" w:fill="auto"/>
            <w:noWrap/>
            <w:hideMark/>
          </w:tcPr>
          <w:p w14:paraId="7C133619" w14:textId="77777777" w:rsidR="0077252E" w:rsidRPr="00D53695" w:rsidRDefault="0077252E" w:rsidP="00380D8C">
            <w:pPr>
              <w:jc w:val="right"/>
              <w:rPr>
                <w:sz w:val="20"/>
                <w:szCs w:val="20"/>
                <w:lang w:val="es-419"/>
              </w:rPr>
            </w:pPr>
            <w:r w:rsidRPr="00D53695">
              <w:rPr>
                <w:sz w:val="20"/>
                <w:szCs w:val="20"/>
                <w:lang w:val="es-419"/>
              </w:rPr>
              <w:t>97</w:t>
            </w:r>
          </w:p>
        </w:tc>
        <w:tc>
          <w:tcPr>
            <w:tcW w:w="1276" w:type="dxa"/>
            <w:tcBorders>
              <w:top w:val="nil"/>
              <w:left w:val="nil"/>
              <w:bottom w:val="single" w:sz="4" w:space="0" w:color="auto"/>
              <w:right w:val="single" w:sz="4" w:space="0" w:color="auto"/>
            </w:tcBorders>
            <w:shd w:val="clear" w:color="auto" w:fill="auto"/>
            <w:noWrap/>
            <w:hideMark/>
          </w:tcPr>
          <w:p w14:paraId="080F5558"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363F74E0"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5F15B7A6" w14:textId="77777777" w:rsidR="0077252E" w:rsidRPr="00D53695" w:rsidRDefault="0077252E" w:rsidP="00380D8C">
            <w:pPr>
              <w:jc w:val="left"/>
              <w:rPr>
                <w:sz w:val="20"/>
                <w:szCs w:val="20"/>
                <w:lang w:val="es-419"/>
              </w:rPr>
            </w:pPr>
            <w:r w:rsidRPr="00D53695">
              <w:rPr>
                <w:sz w:val="20"/>
                <w:szCs w:val="20"/>
                <w:lang w:val="es-419"/>
              </w:rPr>
              <w:t>Macedonia del Norte</w:t>
            </w:r>
          </w:p>
        </w:tc>
        <w:tc>
          <w:tcPr>
            <w:tcW w:w="828" w:type="dxa"/>
            <w:tcBorders>
              <w:top w:val="nil"/>
              <w:left w:val="nil"/>
              <w:bottom w:val="single" w:sz="4" w:space="0" w:color="auto"/>
              <w:right w:val="single" w:sz="4" w:space="0" w:color="auto"/>
            </w:tcBorders>
            <w:shd w:val="clear" w:color="auto" w:fill="auto"/>
            <w:noWrap/>
            <w:hideMark/>
          </w:tcPr>
          <w:p w14:paraId="5F334A6C"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DBAF962"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18FE10E0" w14:textId="77777777" w:rsidR="0077252E" w:rsidRPr="00D53695" w:rsidRDefault="0077252E" w:rsidP="00380D8C">
            <w:pPr>
              <w:jc w:val="right"/>
              <w:rPr>
                <w:sz w:val="20"/>
                <w:szCs w:val="20"/>
                <w:lang w:val="es-419"/>
              </w:rPr>
            </w:pPr>
            <w:r w:rsidRPr="00D53695">
              <w:rPr>
                <w:sz w:val="20"/>
                <w:szCs w:val="20"/>
                <w:lang w:val="es-419"/>
              </w:rPr>
              <w:t>73 001</w:t>
            </w:r>
          </w:p>
        </w:tc>
        <w:tc>
          <w:tcPr>
            <w:tcW w:w="1276" w:type="dxa"/>
            <w:tcBorders>
              <w:top w:val="nil"/>
              <w:left w:val="nil"/>
              <w:bottom w:val="single" w:sz="4" w:space="0" w:color="auto"/>
              <w:right w:val="single" w:sz="4" w:space="0" w:color="auto"/>
            </w:tcBorders>
            <w:shd w:val="clear" w:color="auto" w:fill="auto"/>
            <w:noWrap/>
            <w:hideMark/>
          </w:tcPr>
          <w:p w14:paraId="65DA26E8" w14:textId="77777777" w:rsidR="0077252E" w:rsidRPr="00D53695" w:rsidRDefault="0077252E" w:rsidP="00380D8C">
            <w:pPr>
              <w:jc w:val="right"/>
              <w:rPr>
                <w:sz w:val="20"/>
                <w:szCs w:val="20"/>
                <w:lang w:val="es-419"/>
              </w:rPr>
            </w:pPr>
            <w:r w:rsidRPr="00D53695">
              <w:rPr>
                <w:sz w:val="20"/>
                <w:szCs w:val="20"/>
                <w:lang w:val="es-419"/>
              </w:rPr>
              <w:t>82 524</w:t>
            </w:r>
          </w:p>
        </w:tc>
        <w:tc>
          <w:tcPr>
            <w:tcW w:w="1417" w:type="dxa"/>
            <w:tcBorders>
              <w:top w:val="nil"/>
              <w:left w:val="nil"/>
              <w:bottom w:val="single" w:sz="4" w:space="0" w:color="auto"/>
              <w:right w:val="single" w:sz="4" w:space="0" w:color="auto"/>
            </w:tcBorders>
            <w:shd w:val="clear" w:color="auto" w:fill="auto"/>
            <w:noWrap/>
            <w:hideMark/>
          </w:tcPr>
          <w:p w14:paraId="7D1381B2" w14:textId="77777777" w:rsidR="0077252E" w:rsidRPr="00D53695" w:rsidRDefault="0077252E" w:rsidP="00380D8C">
            <w:pPr>
              <w:jc w:val="right"/>
              <w:rPr>
                <w:sz w:val="20"/>
                <w:szCs w:val="20"/>
                <w:lang w:val="es-419"/>
              </w:rPr>
            </w:pPr>
            <w:r w:rsidRPr="00D53695">
              <w:rPr>
                <w:sz w:val="20"/>
                <w:szCs w:val="20"/>
                <w:lang w:val="es-419"/>
              </w:rPr>
              <w:t>113</w:t>
            </w:r>
          </w:p>
        </w:tc>
        <w:tc>
          <w:tcPr>
            <w:tcW w:w="1276" w:type="dxa"/>
            <w:tcBorders>
              <w:top w:val="nil"/>
              <w:left w:val="nil"/>
              <w:bottom w:val="single" w:sz="4" w:space="0" w:color="auto"/>
              <w:right w:val="single" w:sz="4" w:space="0" w:color="auto"/>
            </w:tcBorders>
            <w:shd w:val="clear" w:color="auto" w:fill="auto"/>
            <w:noWrap/>
            <w:hideMark/>
          </w:tcPr>
          <w:p w14:paraId="70638DAF"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0A31AAEB"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3B738A6B" w14:textId="77777777" w:rsidR="0077252E" w:rsidRPr="00D53695" w:rsidRDefault="0077252E" w:rsidP="00380D8C">
            <w:pPr>
              <w:jc w:val="left"/>
              <w:rPr>
                <w:sz w:val="20"/>
                <w:szCs w:val="20"/>
                <w:lang w:val="es-419"/>
              </w:rPr>
            </w:pPr>
            <w:r w:rsidRPr="00D53695">
              <w:rPr>
                <w:sz w:val="20"/>
                <w:szCs w:val="20"/>
                <w:lang w:val="es-419"/>
              </w:rPr>
              <w:t>Omán</w:t>
            </w:r>
          </w:p>
        </w:tc>
        <w:tc>
          <w:tcPr>
            <w:tcW w:w="828" w:type="dxa"/>
            <w:tcBorders>
              <w:top w:val="nil"/>
              <w:left w:val="nil"/>
              <w:bottom w:val="single" w:sz="4" w:space="0" w:color="auto"/>
              <w:right w:val="single" w:sz="4" w:space="0" w:color="auto"/>
            </w:tcBorders>
            <w:shd w:val="clear" w:color="auto" w:fill="auto"/>
            <w:noWrap/>
            <w:hideMark/>
          </w:tcPr>
          <w:p w14:paraId="5A920AEE"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2FBA210E"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1292F2B3" w14:textId="77777777" w:rsidR="0077252E" w:rsidRPr="00D53695" w:rsidRDefault="0077252E" w:rsidP="00380D8C">
            <w:pPr>
              <w:jc w:val="right"/>
              <w:rPr>
                <w:sz w:val="20"/>
                <w:szCs w:val="20"/>
                <w:lang w:val="es-419"/>
              </w:rPr>
            </w:pPr>
            <w:r w:rsidRPr="00D53695">
              <w:rPr>
                <w:sz w:val="20"/>
                <w:szCs w:val="20"/>
                <w:lang w:val="es-419"/>
              </w:rPr>
              <w:t>73 001</w:t>
            </w:r>
          </w:p>
        </w:tc>
        <w:tc>
          <w:tcPr>
            <w:tcW w:w="1276" w:type="dxa"/>
            <w:tcBorders>
              <w:top w:val="nil"/>
              <w:left w:val="nil"/>
              <w:bottom w:val="single" w:sz="4" w:space="0" w:color="auto"/>
              <w:right w:val="single" w:sz="4" w:space="0" w:color="auto"/>
            </w:tcBorders>
            <w:shd w:val="clear" w:color="auto" w:fill="auto"/>
            <w:noWrap/>
            <w:hideMark/>
          </w:tcPr>
          <w:p w14:paraId="2A7583FC" w14:textId="77777777" w:rsidR="0077252E" w:rsidRPr="00D53695" w:rsidRDefault="0077252E" w:rsidP="00380D8C">
            <w:pPr>
              <w:jc w:val="right"/>
              <w:rPr>
                <w:sz w:val="20"/>
                <w:szCs w:val="20"/>
                <w:lang w:val="es-419"/>
              </w:rPr>
            </w:pPr>
            <w:r w:rsidRPr="00D53695">
              <w:rPr>
                <w:sz w:val="20"/>
                <w:szCs w:val="20"/>
                <w:lang w:val="es-419"/>
              </w:rPr>
              <w:t>157 278</w:t>
            </w:r>
          </w:p>
        </w:tc>
        <w:tc>
          <w:tcPr>
            <w:tcW w:w="1417" w:type="dxa"/>
            <w:tcBorders>
              <w:top w:val="nil"/>
              <w:left w:val="nil"/>
              <w:bottom w:val="single" w:sz="4" w:space="0" w:color="auto"/>
              <w:right w:val="single" w:sz="4" w:space="0" w:color="auto"/>
            </w:tcBorders>
            <w:shd w:val="clear" w:color="auto" w:fill="auto"/>
            <w:noWrap/>
            <w:hideMark/>
          </w:tcPr>
          <w:p w14:paraId="795534E8" w14:textId="77777777" w:rsidR="0077252E" w:rsidRPr="00D53695" w:rsidRDefault="0077252E" w:rsidP="00380D8C">
            <w:pPr>
              <w:jc w:val="right"/>
              <w:rPr>
                <w:sz w:val="20"/>
                <w:szCs w:val="20"/>
                <w:lang w:val="es-419"/>
              </w:rPr>
            </w:pPr>
            <w:r w:rsidRPr="00D53695">
              <w:rPr>
                <w:sz w:val="20"/>
                <w:szCs w:val="20"/>
                <w:lang w:val="es-419"/>
              </w:rPr>
              <w:t>215</w:t>
            </w:r>
          </w:p>
        </w:tc>
        <w:tc>
          <w:tcPr>
            <w:tcW w:w="1276" w:type="dxa"/>
            <w:tcBorders>
              <w:top w:val="nil"/>
              <w:left w:val="nil"/>
              <w:bottom w:val="single" w:sz="4" w:space="0" w:color="auto"/>
              <w:right w:val="single" w:sz="4" w:space="0" w:color="auto"/>
            </w:tcBorders>
            <w:shd w:val="clear" w:color="auto" w:fill="auto"/>
            <w:noWrap/>
            <w:hideMark/>
          </w:tcPr>
          <w:p w14:paraId="54DBAABB"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71EE3D54"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E76AAD3" w14:textId="77777777" w:rsidR="0077252E" w:rsidRPr="00D53695" w:rsidRDefault="0077252E" w:rsidP="00380D8C">
            <w:pPr>
              <w:jc w:val="left"/>
              <w:rPr>
                <w:sz w:val="20"/>
                <w:szCs w:val="20"/>
                <w:lang w:val="es-419"/>
              </w:rPr>
            </w:pPr>
            <w:r w:rsidRPr="00D53695">
              <w:rPr>
                <w:sz w:val="20"/>
                <w:szCs w:val="20"/>
                <w:lang w:val="es-419"/>
              </w:rPr>
              <w:t>Pakistán</w:t>
            </w:r>
          </w:p>
        </w:tc>
        <w:tc>
          <w:tcPr>
            <w:tcW w:w="828" w:type="dxa"/>
            <w:tcBorders>
              <w:top w:val="nil"/>
              <w:left w:val="nil"/>
              <w:bottom w:val="single" w:sz="4" w:space="0" w:color="auto"/>
              <w:right w:val="single" w:sz="4" w:space="0" w:color="auto"/>
            </w:tcBorders>
            <w:shd w:val="clear" w:color="auto" w:fill="auto"/>
            <w:noWrap/>
            <w:hideMark/>
          </w:tcPr>
          <w:p w14:paraId="19843600"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0184D36"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3F56AE5D" w14:textId="77777777" w:rsidR="0077252E" w:rsidRPr="00D53695" w:rsidRDefault="0077252E" w:rsidP="00380D8C">
            <w:pPr>
              <w:jc w:val="right"/>
              <w:rPr>
                <w:sz w:val="20"/>
                <w:szCs w:val="20"/>
                <w:lang w:val="es-419"/>
              </w:rPr>
            </w:pPr>
            <w:r w:rsidRPr="00D53695">
              <w:rPr>
                <w:sz w:val="20"/>
                <w:szCs w:val="20"/>
                <w:lang w:val="es-419"/>
              </w:rPr>
              <w:t>576 845</w:t>
            </w:r>
          </w:p>
        </w:tc>
        <w:tc>
          <w:tcPr>
            <w:tcW w:w="1276" w:type="dxa"/>
            <w:tcBorders>
              <w:top w:val="nil"/>
              <w:left w:val="nil"/>
              <w:bottom w:val="single" w:sz="4" w:space="0" w:color="auto"/>
              <w:right w:val="single" w:sz="4" w:space="0" w:color="auto"/>
            </w:tcBorders>
            <w:shd w:val="clear" w:color="auto" w:fill="auto"/>
            <w:noWrap/>
            <w:hideMark/>
          </w:tcPr>
          <w:p w14:paraId="7B6C03E5" w14:textId="77777777" w:rsidR="0077252E" w:rsidRPr="00D53695" w:rsidRDefault="0077252E" w:rsidP="00380D8C">
            <w:pPr>
              <w:jc w:val="right"/>
              <w:rPr>
                <w:sz w:val="20"/>
                <w:szCs w:val="20"/>
                <w:lang w:val="es-419"/>
              </w:rPr>
            </w:pPr>
            <w:r w:rsidRPr="00D53695">
              <w:rPr>
                <w:sz w:val="20"/>
                <w:szCs w:val="20"/>
                <w:lang w:val="es-419"/>
              </w:rPr>
              <w:t>488 946</w:t>
            </w:r>
          </w:p>
        </w:tc>
        <w:tc>
          <w:tcPr>
            <w:tcW w:w="1417" w:type="dxa"/>
            <w:tcBorders>
              <w:top w:val="nil"/>
              <w:left w:val="nil"/>
              <w:bottom w:val="single" w:sz="4" w:space="0" w:color="auto"/>
              <w:right w:val="single" w:sz="4" w:space="0" w:color="auto"/>
            </w:tcBorders>
            <w:shd w:val="clear" w:color="auto" w:fill="auto"/>
            <w:noWrap/>
            <w:hideMark/>
          </w:tcPr>
          <w:p w14:paraId="79DE550F" w14:textId="77777777" w:rsidR="0077252E" w:rsidRPr="00D53695" w:rsidRDefault="0077252E" w:rsidP="00380D8C">
            <w:pPr>
              <w:jc w:val="right"/>
              <w:rPr>
                <w:sz w:val="20"/>
                <w:szCs w:val="20"/>
                <w:lang w:val="es-419"/>
              </w:rPr>
            </w:pPr>
            <w:r w:rsidRPr="00D53695">
              <w:rPr>
                <w:sz w:val="20"/>
                <w:szCs w:val="20"/>
                <w:lang w:val="es-419"/>
              </w:rPr>
              <w:t>85</w:t>
            </w:r>
          </w:p>
        </w:tc>
        <w:tc>
          <w:tcPr>
            <w:tcW w:w="1276" w:type="dxa"/>
            <w:tcBorders>
              <w:top w:val="nil"/>
              <w:left w:val="nil"/>
              <w:bottom w:val="single" w:sz="4" w:space="0" w:color="auto"/>
              <w:right w:val="single" w:sz="4" w:space="0" w:color="auto"/>
            </w:tcBorders>
            <w:shd w:val="clear" w:color="auto" w:fill="auto"/>
            <w:noWrap/>
            <w:hideMark/>
          </w:tcPr>
          <w:p w14:paraId="61721DCD"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5F67D9E5"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5BB3A305" w14:textId="77777777" w:rsidR="0077252E" w:rsidRPr="00D53695" w:rsidRDefault="0077252E" w:rsidP="00380D8C">
            <w:pPr>
              <w:jc w:val="left"/>
              <w:rPr>
                <w:sz w:val="20"/>
                <w:szCs w:val="20"/>
                <w:lang w:val="es-419"/>
              </w:rPr>
            </w:pPr>
            <w:r w:rsidRPr="00D53695">
              <w:rPr>
                <w:sz w:val="20"/>
                <w:szCs w:val="20"/>
                <w:lang w:val="es-419"/>
              </w:rPr>
              <w:t>Qatar</w:t>
            </w:r>
          </w:p>
        </w:tc>
        <w:tc>
          <w:tcPr>
            <w:tcW w:w="828" w:type="dxa"/>
            <w:tcBorders>
              <w:top w:val="nil"/>
              <w:left w:val="nil"/>
              <w:bottom w:val="single" w:sz="4" w:space="0" w:color="auto"/>
              <w:right w:val="single" w:sz="4" w:space="0" w:color="auto"/>
            </w:tcBorders>
            <w:shd w:val="clear" w:color="auto" w:fill="auto"/>
            <w:noWrap/>
            <w:hideMark/>
          </w:tcPr>
          <w:p w14:paraId="1581D90D"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31708038"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3F3BC89" w14:textId="77777777" w:rsidR="0077252E" w:rsidRPr="00D53695" w:rsidRDefault="0077252E" w:rsidP="00380D8C">
            <w:pPr>
              <w:jc w:val="right"/>
              <w:rPr>
                <w:sz w:val="20"/>
                <w:szCs w:val="20"/>
                <w:lang w:val="es-419"/>
              </w:rPr>
            </w:pPr>
            <w:r w:rsidRPr="00D53695">
              <w:rPr>
                <w:sz w:val="20"/>
                <w:szCs w:val="20"/>
                <w:lang w:val="es-419"/>
              </w:rPr>
              <w:t>75 002</w:t>
            </w:r>
          </w:p>
        </w:tc>
        <w:tc>
          <w:tcPr>
            <w:tcW w:w="1276" w:type="dxa"/>
            <w:tcBorders>
              <w:top w:val="nil"/>
              <w:left w:val="nil"/>
              <w:bottom w:val="single" w:sz="4" w:space="0" w:color="auto"/>
              <w:right w:val="single" w:sz="4" w:space="0" w:color="auto"/>
            </w:tcBorders>
            <w:shd w:val="clear" w:color="auto" w:fill="auto"/>
            <w:noWrap/>
            <w:hideMark/>
          </w:tcPr>
          <w:p w14:paraId="7894A597" w14:textId="77777777" w:rsidR="0077252E" w:rsidRPr="00D53695" w:rsidRDefault="0077252E" w:rsidP="00380D8C">
            <w:pPr>
              <w:jc w:val="right"/>
              <w:rPr>
                <w:sz w:val="20"/>
                <w:szCs w:val="20"/>
                <w:lang w:val="es-419"/>
              </w:rPr>
            </w:pPr>
            <w:r w:rsidRPr="00D53695">
              <w:rPr>
                <w:sz w:val="20"/>
                <w:szCs w:val="20"/>
                <w:lang w:val="es-419"/>
              </w:rPr>
              <w:t>30 425</w:t>
            </w:r>
          </w:p>
        </w:tc>
        <w:tc>
          <w:tcPr>
            <w:tcW w:w="1417" w:type="dxa"/>
            <w:tcBorders>
              <w:top w:val="nil"/>
              <w:left w:val="nil"/>
              <w:bottom w:val="single" w:sz="4" w:space="0" w:color="auto"/>
              <w:right w:val="single" w:sz="4" w:space="0" w:color="auto"/>
            </w:tcBorders>
            <w:shd w:val="clear" w:color="auto" w:fill="auto"/>
            <w:noWrap/>
            <w:hideMark/>
          </w:tcPr>
          <w:p w14:paraId="79A1792E" w14:textId="77777777" w:rsidR="0077252E" w:rsidRPr="00D53695" w:rsidRDefault="0077252E" w:rsidP="00380D8C">
            <w:pPr>
              <w:jc w:val="right"/>
              <w:rPr>
                <w:sz w:val="20"/>
                <w:szCs w:val="20"/>
                <w:lang w:val="es-419"/>
              </w:rPr>
            </w:pPr>
            <w:r w:rsidRPr="00D53695">
              <w:rPr>
                <w:sz w:val="20"/>
                <w:szCs w:val="20"/>
                <w:lang w:val="es-419"/>
              </w:rPr>
              <w:t>41</w:t>
            </w:r>
          </w:p>
        </w:tc>
        <w:tc>
          <w:tcPr>
            <w:tcW w:w="1276" w:type="dxa"/>
            <w:tcBorders>
              <w:top w:val="nil"/>
              <w:left w:val="nil"/>
              <w:bottom w:val="single" w:sz="4" w:space="0" w:color="auto"/>
              <w:right w:val="single" w:sz="4" w:space="0" w:color="auto"/>
            </w:tcBorders>
            <w:shd w:val="clear" w:color="auto" w:fill="auto"/>
            <w:noWrap/>
            <w:hideMark/>
          </w:tcPr>
          <w:p w14:paraId="42B2C622"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7515B438"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E1F1456" w14:textId="77777777" w:rsidR="0077252E" w:rsidRPr="00D53695" w:rsidRDefault="0077252E" w:rsidP="00380D8C">
            <w:pPr>
              <w:jc w:val="left"/>
              <w:rPr>
                <w:sz w:val="20"/>
                <w:szCs w:val="20"/>
                <w:lang w:val="es-419"/>
              </w:rPr>
            </w:pPr>
            <w:r w:rsidRPr="00D53695">
              <w:rPr>
                <w:sz w:val="20"/>
                <w:szCs w:val="20"/>
                <w:lang w:val="es-419"/>
              </w:rPr>
              <w:t>Rwanda</w:t>
            </w:r>
          </w:p>
        </w:tc>
        <w:tc>
          <w:tcPr>
            <w:tcW w:w="828" w:type="dxa"/>
            <w:tcBorders>
              <w:top w:val="nil"/>
              <w:left w:val="nil"/>
              <w:bottom w:val="single" w:sz="4" w:space="0" w:color="auto"/>
              <w:right w:val="single" w:sz="4" w:space="0" w:color="auto"/>
            </w:tcBorders>
            <w:shd w:val="clear" w:color="auto" w:fill="auto"/>
            <w:noWrap/>
            <w:hideMark/>
          </w:tcPr>
          <w:p w14:paraId="795C018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59B39386"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592F62B4" w14:textId="77777777" w:rsidR="0077252E" w:rsidRPr="00D53695" w:rsidRDefault="0077252E" w:rsidP="00380D8C">
            <w:pPr>
              <w:jc w:val="right"/>
              <w:rPr>
                <w:sz w:val="20"/>
                <w:szCs w:val="20"/>
                <w:lang w:val="es-419"/>
              </w:rPr>
            </w:pPr>
            <w:r w:rsidRPr="00D53695">
              <w:rPr>
                <w:sz w:val="20"/>
                <w:szCs w:val="20"/>
                <w:lang w:val="es-419"/>
              </w:rPr>
              <w:t>20 001</w:t>
            </w:r>
          </w:p>
        </w:tc>
        <w:tc>
          <w:tcPr>
            <w:tcW w:w="1276" w:type="dxa"/>
            <w:tcBorders>
              <w:top w:val="nil"/>
              <w:left w:val="nil"/>
              <w:bottom w:val="single" w:sz="4" w:space="0" w:color="auto"/>
              <w:right w:val="single" w:sz="4" w:space="0" w:color="auto"/>
            </w:tcBorders>
            <w:shd w:val="clear" w:color="auto" w:fill="auto"/>
            <w:noWrap/>
            <w:hideMark/>
          </w:tcPr>
          <w:p w14:paraId="09EA8A3B" w14:textId="77777777" w:rsidR="0077252E" w:rsidRPr="00D53695" w:rsidRDefault="0077252E" w:rsidP="00380D8C">
            <w:pPr>
              <w:jc w:val="right"/>
              <w:rPr>
                <w:sz w:val="20"/>
                <w:szCs w:val="20"/>
                <w:lang w:val="es-419"/>
              </w:rPr>
            </w:pPr>
            <w:r w:rsidRPr="00D53695">
              <w:rPr>
                <w:sz w:val="20"/>
                <w:szCs w:val="20"/>
                <w:lang w:val="es-419"/>
              </w:rPr>
              <w:t>0</w:t>
            </w:r>
          </w:p>
        </w:tc>
        <w:tc>
          <w:tcPr>
            <w:tcW w:w="1417" w:type="dxa"/>
            <w:tcBorders>
              <w:top w:val="nil"/>
              <w:left w:val="nil"/>
              <w:bottom w:val="single" w:sz="4" w:space="0" w:color="auto"/>
              <w:right w:val="single" w:sz="4" w:space="0" w:color="auto"/>
            </w:tcBorders>
            <w:shd w:val="clear" w:color="auto" w:fill="auto"/>
            <w:noWrap/>
            <w:hideMark/>
          </w:tcPr>
          <w:p w14:paraId="05C5B00F" w14:textId="77777777" w:rsidR="0077252E" w:rsidRPr="00D53695" w:rsidRDefault="0077252E" w:rsidP="00380D8C">
            <w:pPr>
              <w:jc w:val="right"/>
              <w:rPr>
                <w:sz w:val="20"/>
                <w:szCs w:val="20"/>
                <w:lang w:val="es-419"/>
              </w:rPr>
            </w:pPr>
            <w:r w:rsidRPr="00D5369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0BFFF2E3"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7F12CC2B"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5CAFCCAA" w14:textId="77777777" w:rsidR="0077252E" w:rsidRPr="00D53695" w:rsidRDefault="0077252E" w:rsidP="00380D8C">
            <w:pPr>
              <w:jc w:val="left"/>
              <w:rPr>
                <w:sz w:val="20"/>
                <w:szCs w:val="20"/>
                <w:lang w:val="es-419"/>
              </w:rPr>
            </w:pPr>
            <w:r w:rsidRPr="00D53695">
              <w:rPr>
                <w:sz w:val="20"/>
                <w:szCs w:val="20"/>
                <w:lang w:val="es-419"/>
              </w:rPr>
              <w:t>Santa Lucía</w:t>
            </w:r>
          </w:p>
        </w:tc>
        <w:tc>
          <w:tcPr>
            <w:tcW w:w="828" w:type="dxa"/>
            <w:tcBorders>
              <w:top w:val="nil"/>
              <w:left w:val="nil"/>
              <w:bottom w:val="single" w:sz="4" w:space="0" w:color="auto"/>
              <w:right w:val="single" w:sz="4" w:space="0" w:color="auto"/>
            </w:tcBorders>
            <w:shd w:val="clear" w:color="auto" w:fill="auto"/>
            <w:noWrap/>
            <w:hideMark/>
          </w:tcPr>
          <w:p w14:paraId="5F4B8D91"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7082DE85"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679F9544" w14:textId="77777777" w:rsidR="0077252E" w:rsidRPr="00D53695" w:rsidRDefault="0077252E" w:rsidP="00380D8C">
            <w:pPr>
              <w:jc w:val="right"/>
              <w:rPr>
                <w:sz w:val="20"/>
                <w:szCs w:val="20"/>
                <w:lang w:val="es-419"/>
              </w:rPr>
            </w:pPr>
            <w:r w:rsidRPr="00D53695">
              <w:rPr>
                <w:sz w:val="20"/>
                <w:szCs w:val="20"/>
                <w:lang w:val="es-419"/>
              </w:rPr>
              <w:t>10 000</w:t>
            </w:r>
          </w:p>
        </w:tc>
        <w:tc>
          <w:tcPr>
            <w:tcW w:w="1276" w:type="dxa"/>
            <w:tcBorders>
              <w:top w:val="nil"/>
              <w:left w:val="nil"/>
              <w:bottom w:val="single" w:sz="4" w:space="0" w:color="auto"/>
              <w:right w:val="single" w:sz="4" w:space="0" w:color="auto"/>
            </w:tcBorders>
            <w:shd w:val="clear" w:color="auto" w:fill="auto"/>
            <w:noWrap/>
            <w:hideMark/>
          </w:tcPr>
          <w:p w14:paraId="702E42C4" w14:textId="77777777" w:rsidR="0077252E" w:rsidRPr="00D53695" w:rsidRDefault="0077252E" w:rsidP="00380D8C">
            <w:pPr>
              <w:jc w:val="right"/>
              <w:rPr>
                <w:sz w:val="20"/>
                <w:szCs w:val="20"/>
                <w:lang w:val="es-419"/>
              </w:rPr>
            </w:pPr>
            <w:r w:rsidRPr="00D53695">
              <w:rPr>
                <w:sz w:val="20"/>
                <w:szCs w:val="20"/>
                <w:lang w:val="es-419"/>
              </w:rPr>
              <w:t>0</w:t>
            </w:r>
          </w:p>
        </w:tc>
        <w:tc>
          <w:tcPr>
            <w:tcW w:w="1417" w:type="dxa"/>
            <w:tcBorders>
              <w:top w:val="nil"/>
              <w:left w:val="nil"/>
              <w:bottom w:val="single" w:sz="4" w:space="0" w:color="auto"/>
              <w:right w:val="single" w:sz="4" w:space="0" w:color="auto"/>
            </w:tcBorders>
            <w:shd w:val="clear" w:color="auto" w:fill="auto"/>
            <w:noWrap/>
            <w:hideMark/>
          </w:tcPr>
          <w:p w14:paraId="39C45D14" w14:textId="77777777" w:rsidR="0077252E" w:rsidRPr="00D53695" w:rsidRDefault="0077252E" w:rsidP="00380D8C">
            <w:pPr>
              <w:jc w:val="right"/>
              <w:rPr>
                <w:sz w:val="20"/>
                <w:szCs w:val="20"/>
                <w:lang w:val="es-419"/>
              </w:rPr>
            </w:pPr>
            <w:r w:rsidRPr="00D5369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3D33961E"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58B557D1"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0F2F9492" w14:textId="77777777" w:rsidR="0077252E" w:rsidRPr="00D53695" w:rsidRDefault="0077252E" w:rsidP="00380D8C">
            <w:pPr>
              <w:jc w:val="left"/>
              <w:rPr>
                <w:sz w:val="20"/>
                <w:szCs w:val="20"/>
                <w:lang w:val="es-419"/>
              </w:rPr>
            </w:pPr>
            <w:r w:rsidRPr="00D53695">
              <w:rPr>
                <w:sz w:val="20"/>
                <w:szCs w:val="20"/>
                <w:lang w:val="es-419"/>
              </w:rPr>
              <w:t>Arabia Saudita</w:t>
            </w:r>
          </w:p>
        </w:tc>
        <w:tc>
          <w:tcPr>
            <w:tcW w:w="828" w:type="dxa"/>
            <w:tcBorders>
              <w:top w:val="nil"/>
              <w:left w:val="nil"/>
              <w:bottom w:val="single" w:sz="4" w:space="0" w:color="auto"/>
              <w:right w:val="single" w:sz="4" w:space="0" w:color="auto"/>
            </w:tcBorders>
            <w:shd w:val="clear" w:color="auto" w:fill="auto"/>
            <w:noWrap/>
            <w:hideMark/>
          </w:tcPr>
          <w:p w14:paraId="2F635DC3"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1210C893" w14:textId="77777777" w:rsidR="0077252E" w:rsidRPr="00D53695" w:rsidRDefault="0077252E" w:rsidP="00380D8C">
            <w:pPr>
              <w:jc w:val="right"/>
              <w:rPr>
                <w:sz w:val="20"/>
                <w:szCs w:val="20"/>
                <w:lang w:val="es-419"/>
              </w:rPr>
            </w:pPr>
            <w:r w:rsidRPr="00D53695">
              <w:rPr>
                <w:sz w:val="20"/>
                <w:szCs w:val="20"/>
                <w:lang w:val="es-419"/>
              </w:rPr>
              <w:t>0</w:t>
            </w:r>
          </w:p>
        </w:tc>
        <w:tc>
          <w:tcPr>
            <w:tcW w:w="1272" w:type="dxa"/>
            <w:tcBorders>
              <w:top w:val="nil"/>
              <w:left w:val="nil"/>
              <w:bottom w:val="single" w:sz="4" w:space="0" w:color="auto"/>
              <w:right w:val="single" w:sz="4" w:space="0" w:color="auto"/>
            </w:tcBorders>
            <w:shd w:val="clear" w:color="auto" w:fill="auto"/>
            <w:noWrap/>
            <w:hideMark/>
          </w:tcPr>
          <w:p w14:paraId="28EB74DD" w14:textId="77777777" w:rsidR="0077252E" w:rsidRPr="00D53695" w:rsidRDefault="0077252E" w:rsidP="00380D8C">
            <w:pPr>
              <w:jc w:val="right"/>
              <w:rPr>
                <w:sz w:val="20"/>
                <w:szCs w:val="20"/>
                <w:lang w:val="es-419"/>
              </w:rPr>
            </w:pPr>
            <w:r w:rsidRPr="00D53695">
              <w:rPr>
                <w:sz w:val="20"/>
                <w:szCs w:val="20"/>
                <w:lang w:val="es-419"/>
              </w:rPr>
              <w:t>625 007</w:t>
            </w:r>
          </w:p>
        </w:tc>
        <w:tc>
          <w:tcPr>
            <w:tcW w:w="1276" w:type="dxa"/>
            <w:tcBorders>
              <w:top w:val="nil"/>
              <w:left w:val="nil"/>
              <w:bottom w:val="single" w:sz="4" w:space="0" w:color="auto"/>
              <w:right w:val="single" w:sz="4" w:space="0" w:color="auto"/>
            </w:tcBorders>
            <w:shd w:val="clear" w:color="auto" w:fill="auto"/>
            <w:noWrap/>
            <w:hideMark/>
          </w:tcPr>
          <w:p w14:paraId="6BEF045F" w14:textId="77777777" w:rsidR="0077252E" w:rsidRPr="00D53695" w:rsidRDefault="0077252E" w:rsidP="00380D8C">
            <w:pPr>
              <w:jc w:val="right"/>
              <w:rPr>
                <w:sz w:val="20"/>
                <w:szCs w:val="20"/>
                <w:lang w:val="es-419"/>
              </w:rPr>
            </w:pPr>
            <w:r w:rsidRPr="00D53695">
              <w:rPr>
                <w:sz w:val="20"/>
                <w:szCs w:val="20"/>
                <w:lang w:val="es-419"/>
              </w:rPr>
              <w:t>1 088 454</w:t>
            </w:r>
          </w:p>
        </w:tc>
        <w:tc>
          <w:tcPr>
            <w:tcW w:w="1417" w:type="dxa"/>
            <w:tcBorders>
              <w:top w:val="nil"/>
              <w:left w:val="nil"/>
              <w:bottom w:val="single" w:sz="4" w:space="0" w:color="auto"/>
              <w:right w:val="single" w:sz="4" w:space="0" w:color="auto"/>
            </w:tcBorders>
            <w:shd w:val="clear" w:color="auto" w:fill="auto"/>
            <w:noWrap/>
            <w:hideMark/>
          </w:tcPr>
          <w:p w14:paraId="4B87924B" w14:textId="77777777" w:rsidR="0077252E" w:rsidRPr="00D53695" w:rsidRDefault="0077252E" w:rsidP="00380D8C">
            <w:pPr>
              <w:jc w:val="right"/>
              <w:rPr>
                <w:sz w:val="20"/>
                <w:szCs w:val="20"/>
                <w:lang w:val="es-419"/>
              </w:rPr>
            </w:pPr>
            <w:r w:rsidRPr="00D53695">
              <w:rPr>
                <w:sz w:val="20"/>
                <w:szCs w:val="20"/>
                <w:lang w:val="es-419"/>
              </w:rPr>
              <w:t>174</w:t>
            </w:r>
          </w:p>
        </w:tc>
        <w:tc>
          <w:tcPr>
            <w:tcW w:w="1276" w:type="dxa"/>
            <w:tcBorders>
              <w:top w:val="nil"/>
              <w:left w:val="nil"/>
              <w:bottom w:val="single" w:sz="4" w:space="0" w:color="auto"/>
              <w:right w:val="single" w:sz="4" w:space="0" w:color="auto"/>
            </w:tcBorders>
            <w:shd w:val="clear" w:color="auto" w:fill="auto"/>
            <w:noWrap/>
            <w:hideMark/>
          </w:tcPr>
          <w:p w14:paraId="2B0422BC"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60BDF63F"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3FF6DEBE" w14:textId="77777777" w:rsidR="0077252E" w:rsidRPr="00D53695" w:rsidRDefault="0077252E" w:rsidP="00380D8C">
            <w:pPr>
              <w:jc w:val="left"/>
              <w:rPr>
                <w:sz w:val="20"/>
                <w:szCs w:val="20"/>
                <w:lang w:val="es-419"/>
              </w:rPr>
            </w:pPr>
            <w:r w:rsidRPr="00D53695">
              <w:rPr>
                <w:sz w:val="20"/>
                <w:szCs w:val="20"/>
                <w:lang w:val="es-419"/>
              </w:rPr>
              <w:t>Senegal</w:t>
            </w:r>
          </w:p>
        </w:tc>
        <w:tc>
          <w:tcPr>
            <w:tcW w:w="828" w:type="dxa"/>
            <w:tcBorders>
              <w:top w:val="nil"/>
              <w:left w:val="nil"/>
              <w:bottom w:val="single" w:sz="4" w:space="0" w:color="auto"/>
              <w:right w:val="single" w:sz="4" w:space="0" w:color="auto"/>
            </w:tcBorders>
            <w:shd w:val="clear" w:color="auto" w:fill="auto"/>
            <w:noWrap/>
            <w:hideMark/>
          </w:tcPr>
          <w:p w14:paraId="7CCBF57D"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3795ADC7"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04387E64" w14:textId="77777777" w:rsidR="0077252E" w:rsidRPr="00D53695" w:rsidRDefault="0077252E" w:rsidP="00380D8C">
            <w:pPr>
              <w:jc w:val="right"/>
              <w:rPr>
                <w:sz w:val="20"/>
                <w:szCs w:val="20"/>
                <w:lang w:val="es-419"/>
              </w:rPr>
            </w:pPr>
            <w:r w:rsidRPr="00D53695">
              <w:rPr>
                <w:sz w:val="20"/>
                <w:szCs w:val="20"/>
                <w:lang w:val="es-419"/>
              </w:rPr>
              <w:t>71 000</w:t>
            </w:r>
          </w:p>
        </w:tc>
        <w:tc>
          <w:tcPr>
            <w:tcW w:w="1276" w:type="dxa"/>
            <w:tcBorders>
              <w:top w:val="nil"/>
              <w:left w:val="nil"/>
              <w:bottom w:val="single" w:sz="4" w:space="0" w:color="auto"/>
              <w:right w:val="single" w:sz="4" w:space="0" w:color="auto"/>
            </w:tcBorders>
            <w:shd w:val="clear" w:color="auto" w:fill="auto"/>
            <w:noWrap/>
            <w:hideMark/>
          </w:tcPr>
          <w:p w14:paraId="065586AB" w14:textId="77777777" w:rsidR="0077252E" w:rsidRPr="00D53695" w:rsidRDefault="0077252E" w:rsidP="00380D8C">
            <w:pPr>
              <w:jc w:val="right"/>
              <w:rPr>
                <w:sz w:val="20"/>
                <w:szCs w:val="20"/>
                <w:lang w:val="es-419"/>
              </w:rPr>
            </w:pPr>
            <w:r w:rsidRPr="00D53695">
              <w:rPr>
                <w:sz w:val="20"/>
                <w:szCs w:val="20"/>
                <w:lang w:val="es-419"/>
              </w:rPr>
              <w:t>90 377</w:t>
            </w:r>
          </w:p>
        </w:tc>
        <w:tc>
          <w:tcPr>
            <w:tcW w:w="1417" w:type="dxa"/>
            <w:tcBorders>
              <w:top w:val="nil"/>
              <w:left w:val="nil"/>
              <w:bottom w:val="single" w:sz="4" w:space="0" w:color="auto"/>
              <w:right w:val="single" w:sz="4" w:space="0" w:color="auto"/>
            </w:tcBorders>
            <w:shd w:val="clear" w:color="auto" w:fill="auto"/>
            <w:noWrap/>
            <w:hideMark/>
          </w:tcPr>
          <w:p w14:paraId="1A1BF469" w14:textId="77777777" w:rsidR="0077252E" w:rsidRPr="00D53695" w:rsidRDefault="0077252E" w:rsidP="00380D8C">
            <w:pPr>
              <w:jc w:val="right"/>
              <w:rPr>
                <w:sz w:val="20"/>
                <w:szCs w:val="20"/>
                <w:lang w:val="es-419"/>
              </w:rPr>
            </w:pPr>
            <w:r w:rsidRPr="00D53695">
              <w:rPr>
                <w:sz w:val="20"/>
                <w:szCs w:val="20"/>
                <w:lang w:val="es-419"/>
              </w:rPr>
              <w:t>127</w:t>
            </w:r>
          </w:p>
        </w:tc>
        <w:tc>
          <w:tcPr>
            <w:tcW w:w="1276" w:type="dxa"/>
            <w:tcBorders>
              <w:top w:val="nil"/>
              <w:left w:val="nil"/>
              <w:bottom w:val="single" w:sz="4" w:space="0" w:color="auto"/>
              <w:right w:val="single" w:sz="4" w:space="0" w:color="auto"/>
            </w:tcBorders>
            <w:shd w:val="clear" w:color="auto" w:fill="auto"/>
            <w:noWrap/>
            <w:hideMark/>
          </w:tcPr>
          <w:p w14:paraId="3D7C3304"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553616C9"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729CA7E6" w14:textId="77777777" w:rsidR="0077252E" w:rsidRPr="00D53695" w:rsidRDefault="0077252E" w:rsidP="00380D8C">
            <w:pPr>
              <w:jc w:val="left"/>
              <w:rPr>
                <w:sz w:val="20"/>
                <w:szCs w:val="20"/>
                <w:lang w:val="es-419"/>
              </w:rPr>
            </w:pPr>
            <w:r w:rsidRPr="00D53695">
              <w:rPr>
                <w:sz w:val="20"/>
                <w:szCs w:val="20"/>
                <w:lang w:val="es-419"/>
              </w:rPr>
              <w:t>Serbia</w:t>
            </w:r>
          </w:p>
        </w:tc>
        <w:tc>
          <w:tcPr>
            <w:tcW w:w="828" w:type="dxa"/>
            <w:tcBorders>
              <w:top w:val="nil"/>
              <w:left w:val="nil"/>
              <w:bottom w:val="single" w:sz="4" w:space="0" w:color="auto"/>
              <w:right w:val="single" w:sz="4" w:space="0" w:color="auto"/>
            </w:tcBorders>
            <w:shd w:val="clear" w:color="auto" w:fill="auto"/>
            <w:noWrap/>
            <w:hideMark/>
          </w:tcPr>
          <w:p w14:paraId="7EE21AA9"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325CC31"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1C1744F3" w14:textId="77777777" w:rsidR="0077252E" w:rsidRPr="00D53695" w:rsidRDefault="0077252E" w:rsidP="00380D8C">
            <w:pPr>
              <w:jc w:val="right"/>
              <w:rPr>
                <w:sz w:val="20"/>
                <w:szCs w:val="20"/>
                <w:lang w:val="es-419"/>
              </w:rPr>
            </w:pPr>
            <w:r w:rsidRPr="00D53695">
              <w:rPr>
                <w:sz w:val="20"/>
                <w:szCs w:val="20"/>
                <w:lang w:val="es-419"/>
              </w:rPr>
              <w:t>255 302</w:t>
            </w:r>
          </w:p>
        </w:tc>
        <w:tc>
          <w:tcPr>
            <w:tcW w:w="1276" w:type="dxa"/>
            <w:tcBorders>
              <w:top w:val="nil"/>
              <w:left w:val="nil"/>
              <w:bottom w:val="single" w:sz="4" w:space="0" w:color="auto"/>
              <w:right w:val="single" w:sz="4" w:space="0" w:color="auto"/>
            </w:tcBorders>
            <w:shd w:val="clear" w:color="auto" w:fill="auto"/>
            <w:noWrap/>
            <w:hideMark/>
          </w:tcPr>
          <w:p w14:paraId="43BCED40" w14:textId="77777777" w:rsidR="0077252E" w:rsidRPr="00D53695" w:rsidRDefault="0077252E" w:rsidP="00380D8C">
            <w:pPr>
              <w:jc w:val="right"/>
              <w:rPr>
                <w:sz w:val="20"/>
                <w:szCs w:val="20"/>
                <w:lang w:val="es-419"/>
              </w:rPr>
            </w:pPr>
            <w:r w:rsidRPr="00D53695">
              <w:rPr>
                <w:sz w:val="20"/>
                <w:szCs w:val="20"/>
                <w:lang w:val="es-419"/>
              </w:rPr>
              <w:t>295 844</w:t>
            </w:r>
          </w:p>
        </w:tc>
        <w:tc>
          <w:tcPr>
            <w:tcW w:w="1417" w:type="dxa"/>
            <w:tcBorders>
              <w:top w:val="nil"/>
              <w:left w:val="nil"/>
              <w:bottom w:val="single" w:sz="4" w:space="0" w:color="auto"/>
              <w:right w:val="single" w:sz="4" w:space="0" w:color="auto"/>
            </w:tcBorders>
            <w:shd w:val="clear" w:color="auto" w:fill="auto"/>
            <w:noWrap/>
            <w:hideMark/>
          </w:tcPr>
          <w:p w14:paraId="41E69B53" w14:textId="77777777" w:rsidR="0077252E" w:rsidRPr="00D53695" w:rsidRDefault="0077252E" w:rsidP="00380D8C">
            <w:pPr>
              <w:jc w:val="right"/>
              <w:rPr>
                <w:sz w:val="20"/>
                <w:szCs w:val="20"/>
                <w:lang w:val="es-419"/>
              </w:rPr>
            </w:pPr>
            <w:r w:rsidRPr="00D53695">
              <w:rPr>
                <w:sz w:val="20"/>
                <w:szCs w:val="20"/>
                <w:lang w:val="es-419"/>
              </w:rPr>
              <w:t>116</w:t>
            </w:r>
          </w:p>
        </w:tc>
        <w:tc>
          <w:tcPr>
            <w:tcW w:w="1276" w:type="dxa"/>
            <w:tcBorders>
              <w:top w:val="nil"/>
              <w:left w:val="nil"/>
              <w:bottom w:val="single" w:sz="4" w:space="0" w:color="auto"/>
              <w:right w:val="single" w:sz="4" w:space="0" w:color="auto"/>
            </w:tcBorders>
            <w:shd w:val="clear" w:color="auto" w:fill="auto"/>
            <w:noWrap/>
            <w:hideMark/>
          </w:tcPr>
          <w:p w14:paraId="46E18848"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635C0AE2"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1714F4B0" w14:textId="77777777" w:rsidR="0077252E" w:rsidRPr="00D53695" w:rsidRDefault="0077252E" w:rsidP="00380D8C">
            <w:pPr>
              <w:jc w:val="left"/>
              <w:rPr>
                <w:sz w:val="20"/>
                <w:szCs w:val="20"/>
                <w:lang w:val="es-419"/>
              </w:rPr>
            </w:pPr>
            <w:r w:rsidRPr="00D53695">
              <w:rPr>
                <w:sz w:val="20"/>
                <w:szCs w:val="20"/>
                <w:lang w:val="es-419"/>
              </w:rPr>
              <w:t>Sierra Leona</w:t>
            </w:r>
          </w:p>
        </w:tc>
        <w:tc>
          <w:tcPr>
            <w:tcW w:w="828" w:type="dxa"/>
            <w:tcBorders>
              <w:top w:val="nil"/>
              <w:left w:val="nil"/>
              <w:bottom w:val="single" w:sz="4" w:space="0" w:color="auto"/>
              <w:right w:val="single" w:sz="4" w:space="0" w:color="auto"/>
            </w:tcBorders>
            <w:shd w:val="clear" w:color="auto" w:fill="auto"/>
            <w:noWrap/>
            <w:hideMark/>
          </w:tcPr>
          <w:p w14:paraId="19FBCB59"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6BB4CCC7"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1220D805" w14:textId="77777777" w:rsidR="0077252E" w:rsidRPr="00D53695" w:rsidRDefault="0077252E" w:rsidP="00380D8C">
            <w:pPr>
              <w:jc w:val="right"/>
              <w:rPr>
                <w:sz w:val="20"/>
                <w:szCs w:val="20"/>
                <w:lang w:val="es-419"/>
              </w:rPr>
            </w:pPr>
            <w:r w:rsidRPr="00D53695">
              <w:rPr>
                <w:sz w:val="20"/>
                <w:szCs w:val="20"/>
                <w:lang w:val="es-419"/>
              </w:rPr>
              <w:t>15 001</w:t>
            </w:r>
          </w:p>
        </w:tc>
        <w:tc>
          <w:tcPr>
            <w:tcW w:w="1276" w:type="dxa"/>
            <w:tcBorders>
              <w:top w:val="nil"/>
              <w:left w:val="nil"/>
              <w:bottom w:val="single" w:sz="4" w:space="0" w:color="auto"/>
              <w:right w:val="single" w:sz="4" w:space="0" w:color="auto"/>
            </w:tcBorders>
            <w:shd w:val="clear" w:color="auto" w:fill="auto"/>
            <w:noWrap/>
            <w:hideMark/>
          </w:tcPr>
          <w:p w14:paraId="110BF6AF" w14:textId="77777777" w:rsidR="0077252E" w:rsidRPr="00D53695" w:rsidRDefault="0077252E" w:rsidP="00380D8C">
            <w:pPr>
              <w:jc w:val="right"/>
              <w:rPr>
                <w:sz w:val="20"/>
                <w:szCs w:val="20"/>
                <w:lang w:val="es-419"/>
              </w:rPr>
            </w:pPr>
            <w:r w:rsidRPr="00D53695">
              <w:rPr>
                <w:sz w:val="20"/>
                <w:szCs w:val="20"/>
                <w:lang w:val="es-419"/>
              </w:rPr>
              <w:t>8 065</w:t>
            </w:r>
          </w:p>
        </w:tc>
        <w:tc>
          <w:tcPr>
            <w:tcW w:w="1417" w:type="dxa"/>
            <w:tcBorders>
              <w:top w:val="nil"/>
              <w:left w:val="nil"/>
              <w:bottom w:val="single" w:sz="4" w:space="0" w:color="auto"/>
              <w:right w:val="single" w:sz="4" w:space="0" w:color="auto"/>
            </w:tcBorders>
            <w:shd w:val="clear" w:color="auto" w:fill="auto"/>
            <w:noWrap/>
            <w:hideMark/>
          </w:tcPr>
          <w:p w14:paraId="13035A43" w14:textId="77777777" w:rsidR="0077252E" w:rsidRPr="00D53695" w:rsidRDefault="0077252E" w:rsidP="00380D8C">
            <w:pPr>
              <w:jc w:val="right"/>
              <w:rPr>
                <w:sz w:val="20"/>
                <w:szCs w:val="20"/>
                <w:lang w:val="es-419"/>
              </w:rPr>
            </w:pPr>
            <w:r w:rsidRPr="00D53695">
              <w:rPr>
                <w:sz w:val="20"/>
                <w:szCs w:val="20"/>
                <w:lang w:val="es-419"/>
              </w:rPr>
              <w:t>54</w:t>
            </w:r>
          </w:p>
        </w:tc>
        <w:tc>
          <w:tcPr>
            <w:tcW w:w="1276" w:type="dxa"/>
            <w:tcBorders>
              <w:top w:val="nil"/>
              <w:left w:val="nil"/>
              <w:bottom w:val="single" w:sz="4" w:space="0" w:color="auto"/>
              <w:right w:val="single" w:sz="4" w:space="0" w:color="auto"/>
            </w:tcBorders>
            <w:shd w:val="clear" w:color="auto" w:fill="auto"/>
            <w:noWrap/>
            <w:hideMark/>
          </w:tcPr>
          <w:p w14:paraId="02AA8925"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538C84D6"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5D1A7404" w14:textId="77777777" w:rsidR="0077252E" w:rsidRPr="00D53695" w:rsidRDefault="0077252E" w:rsidP="00380D8C">
            <w:pPr>
              <w:jc w:val="left"/>
              <w:rPr>
                <w:sz w:val="20"/>
                <w:szCs w:val="20"/>
                <w:lang w:val="es-419"/>
              </w:rPr>
            </w:pPr>
            <w:r w:rsidRPr="00D53695">
              <w:rPr>
                <w:sz w:val="20"/>
                <w:szCs w:val="20"/>
                <w:lang w:val="es-419"/>
              </w:rPr>
              <w:t>Somalia</w:t>
            </w:r>
          </w:p>
        </w:tc>
        <w:tc>
          <w:tcPr>
            <w:tcW w:w="828" w:type="dxa"/>
            <w:tcBorders>
              <w:top w:val="nil"/>
              <w:left w:val="nil"/>
              <w:bottom w:val="single" w:sz="4" w:space="0" w:color="auto"/>
              <w:right w:val="single" w:sz="4" w:space="0" w:color="auto"/>
            </w:tcBorders>
            <w:shd w:val="clear" w:color="auto" w:fill="auto"/>
            <w:noWrap/>
            <w:hideMark/>
          </w:tcPr>
          <w:p w14:paraId="5AE1AE38"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1EE58259"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65C6484D" w14:textId="77777777" w:rsidR="0077252E" w:rsidRPr="00D53695" w:rsidRDefault="0077252E" w:rsidP="00380D8C">
            <w:pPr>
              <w:jc w:val="right"/>
              <w:rPr>
                <w:sz w:val="20"/>
                <w:szCs w:val="20"/>
                <w:lang w:val="es-419"/>
              </w:rPr>
            </w:pPr>
            <w:r w:rsidRPr="00D53695">
              <w:rPr>
                <w:sz w:val="20"/>
                <w:szCs w:val="20"/>
                <w:lang w:val="es-419"/>
              </w:rPr>
              <w:t>43 000</w:t>
            </w:r>
          </w:p>
        </w:tc>
        <w:tc>
          <w:tcPr>
            <w:tcW w:w="1276" w:type="dxa"/>
            <w:tcBorders>
              <w:top w:val="nil"/>
              <w:left w:val="nil"/>
              <w:bottom w:val="single" w:sz="4" w:space="0" w:color="auto"/>
              <w:right w:val="single" w:sz="4" w:space="0" w:color="auto"/>
            </w:tcBorders>
            <w:shd w:val="clear" w:color="auto" w:fill="auto"/>
            <w:noWrap/>
            <w:hideMark/>
          </w:tcPr>
          <w:p w14:paraId="02D0A61E" w14:textId="77777777" w:rsidR="0077252E" w:rsidRPr="00D53695" w:rsidRDefault="0077252E" w:rsidP="00380D8C">
            <w:pPr>
              <w:jc w:val="right"/>
              <w:rPr>
                <w:sz w:val="20"/>
                <w:szCs w:val="20"/>
                <w:lang w:val="es-419"/>
              </w:rPr>
            </w:pPr>
            <w:r w:rsidRPr="00D53695">
              <w:rPr>
                <w:sz w:val="20"/>
                <w:szCs w:val="20"/>
                <w:lang w:val="es-419"/>
              </w:rPr>
              <w:t>84 182</w:t>
            </w:r>
          </w:p>
        </w:tc>
        <w:tc>
          <w:tcPr>
            <w:tcW w:w="1417" w:type="dxa"/>
            <w:tcBorders>
              <w:top w:val="nil"/>
              <w:left w:val="nil"/>
              <w:bottom w:val="single" w:sz="4" w:space="0" w:color="auto"/>
              <w:right w:val="single" w:sz="4" w:space="0" w:color="auto"/>
            </w:tcBorders>
            <w:shd w:val="clear" w:color="auto" w:fill="auto"/>
            <w:noWrap/>
            <w:hideMark/>
          </w:tcPr>
          <w:p w14:paraId="19816ED8" w14:textId="77777777" w:rsidR="0077252E" w:rsidRPr="00D53695" w:rsidRDefault="0077252E" w:rsidP="00380D8C">
            <w:pPr>
              <w:jc w:val="right"/>
              <w:rPr>
                <w:sz w:val="20"/>
                <w:szCs w:val="20"/>
                <w:lang w:val="es-419"/>
              </w:rPr>
            </w:pPr>
            <w:r w:rsidRPr="00D53695">
              <w:rPr>
                <w:sz w:val="20"/>
                <w:szCs w:val="20"/>
                <w:lang w:val="es-419"/>
              </w:rPr>
              <w:t>196</w:t>
            </w:r>
          </w:p>
        </w:tc>
        <w:tc>
          <w:tcPr>
            <w:tcW w:w="1276" w:type="dxa"/>
            <w:tcBorders>
              <w:top w:val="nil"/>
              <w:left w:val="nil"/>
              <w:bottom w:val="single" w:sz="4" w:space="0" w:color="auto"/>
              <w:right w:val="single" w:sz="4" w:space="0" w:color="auto"/>
            </w:tcBorders>
            <w:shd w:val="clear" w:color="auto" w:fill="auto"/>
            <w:noWrap/>
            <w:hideMark/>
          </w:tcPr>
          <w:p w14:paraId="158612D0"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05017249"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50D0E653" w14:textId="77777777" w:rsidR="0077252E" w:rsidRPr="00D53695" w:rsidRDefault="0077252E" w:rsidP="00380D8C">
            <w:pPr>
              <w:jc w:val="left"/>
              <w:rPr>
                <w:sz w:val="20"/>
                <w:szCs w:val="20"/>
                <w:lang w:val="es-419"/>
              </w:rPr>
            </w:pPr>
            <w:r w:rsidRPr="00D53695">
              <w:rPr>
                <w:sz w:val="20"/>
                <w:szCs w:val="20"/>
                <w:lang w:val="es-419"/>
              </w:rPr>
              <w:t>Sudáfrica</w:t>
            </w:r>
          </w:p>
        </w:tc>
        <w:tc>
          <w:tcPr>
            <w:tcW w:w="828" w:type="dxa"/>
            <w:tcBorders>
              <w:top w:val="nil"/>
              <w:left w:val="nil"/>
              <w:bottom w:val="single" w:sz="4" w:space="0" w:color="auto"/>
              <w:right w:val="single" w:sz="4" w:space="0" w:color="auto"/>
            </w:tcBorders>
            <w:shd w:val="clear" w:color="auto" w:fill="auto"/>
            <w:noWrap/>
            <w:hideMark/>
          </w:tcPr>
          <w:p w14:paraId="7920DD29"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7CD15405"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059133D7" w14:textId="77777777" w:rsidR="0077252E" w:rsidRPr="00D53695" w:rsidRDefault="0077252E" w:rsidP="00380D8C">
            <w:pPr>
              <w:jc w:val="right"/>
              <w:rPr>
                <w:sz w:val="20"/>
                <w:szCs w:val="20"/>
                <w:lang w:val="es-419"/>
              </w:rPr>
            </w:pPr>
            <w:r w:rsidRPr="00D53695">
              <w:rPr>
                <w:sz w:val="20"/>
                <w:szCs w:val="20"/>
                <w:lang w:val="es-419"/>
              </w:rPr>
              <w:t>562 000</w:t>
            </w:r>
          </w:p>
        </w:tc>
        <w:tc>
          <w:tcPr>
            <w:tcW w:w="1276" w:type="dxa"/>
            <w:tcBorders>
              <w:top w:val="nil"/>
              <w:left w:val="nil"/>
              <w:bottom w:val="single" w:sz="4" w:space="0" w:color="auto"/>
              <w:right w:val="single" w:sz="4" w:space="0" w:color="auto"/>
            </w:tcBorders>
            <w:shd w:val="clear" w:color="auto" w:fill="auto"/>
            <w:noWrap/>
            <w:hideMark/>
          </w:tcPr>
          <w:p w14:paraId="2E7E6180" w14:textId="77777777" w:rsidR="0077252E" w:rsidRPr="00D53695" w:rsidRDefault="0077252E" w:rsidP="00380D8C">
            <w:pPr>
              <w:jc w:val="right"/>
              <w:rPr>
                <w:sz w:val="20"/>
                <w:szCs w:val="20"/>
                <w:lang w:val="es-419"/>
              </w:rPr>
            </w:pPr>
            <w:r w:rsidRPr="00D53695">
              <w:rPr>
                <w:sz w:val="20"/>
                <w:szCs w:val="20"/>
                <w:lang w:val="es-419"/>
              </w:rPr>
              <w:t>1 390 413</w:t>
            </w:r>
          </w:p>
        </w:tc>
        <w:tc>
          <w:tcPr>
            <w:tcW w:w="1417" w:type="dxa"/>
            <w:tcBorders>
              <w:top w:val="nil"/>
              <w:left w:val="nil"/>
              <w:bottom w:val="single" w:sz="4" w:space="0" w:color="auto"/>
              <w:right w:val="single" w:sz="4" w:space="0" w:color="auto"/>
            </w:tcBorders>
            <w:shd w:val="clear" w:color="auto" w:fill="auto"/>
            <w:noWrap/>
            <w:hideMark/>
          </w:tcPr>
          <w:p w14:paraId="416F2D4A" w14:textId="77777777" w:rsidR="0077252E" w:rsidRPr="00D53695" w:rsidRDefault="0077252E" w:rsidP="00380D8C">
            <w:pPr>
              <w:jc w:val="right"/>
              <w:rPr>
                <w:sz w:val="20"/>
                <w:szCs w:val="20"/>
                <w:lang w:val="es-419"/>
              </w:rPr>
            </w:pPr>
            <w:r w:rsidRPr="00D53695">
              <w:rPr>
                <w:sz w:val="20"/>
                <w:szCs w:val="20"/>
                <w:lang w:val="es-419"/>
              </w:rPr>
              <w:t>247</w:t>
            </w:r>
          </w:p>
        </w:tc>
        <w:tc>
          <w:tcPr>
            <w:tcW w:w="1276" w:type="dxa"/>
            <w:tcBorders>
              <w:top w:val="nil"/>
              <w:left w:val="nil"/>
              <w:bottom w:val="single" w:sz="4" w:space="0" w:color="auto"/>
              <w:right w:val="single" w:sz="4" w:space="0" w:color="auto"/>
            </w:tcBorders>
            <w:shd w:val="clear" w:color="auto" w:fill="auto"/>
            <w:noWrap/>
            <w:hideMark/>
          </w:tcPr>
          <w:p w14:paraId="612935CA" w14:textId="77777777" w:rsidR="0077252E" w:rsidRPr="00D53695" w:rsidRDefault="0077252E" w:rsidP="00380D8C">
            <w:pPr>
              <w:jc w:val="right"/>
              <w:rPr>
                <w:sz w:val="20"/>
                <w:szCs w:val="20"/>
                <w:lang w:val="es-419"/>
              </w:rPr>
            </w:pPr>
            <w:r w:rsidRPr="00D53695">
              <w:rPr>
                <w:sz w:val="20"/>
                <w:szCs w:val="20"/>
                <w:lang w:val="es-419"/>
              </w:rPr>
              <w:t>25</w:t>
            </w:r>
          </w:p>
        </w:tc>
      </w:tr>
      <w:tr w:rsidR="0077252E" w:rsidRPr="00D53695" w14:paraId="0DFE8D12"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389FD37" w14:textId="77777777" w:rsidR="0077252E" w:rsidRPr="00D53695" w:rsidRDefault="0077252E" w:rsidP="00380D8C">
            <w:pPr>
              <w:jc w:val="left"/>
              <w:rPr>
                <w:sz w:val="20"/>
                <w:szCs w:val="20"/>
                <w:lang w:val="es-419"/>
              </w:rPr>
            </w:pPr>
            <w:r w:rsidRPr="00D53695">
              <w:rPr>
                <w:sz w:val="20"/>
                <w:szCs w:val="20"/>
                <w:lang w:val="es-419"/>
              </w:rPr>
              <w:t>Sudán</w:t>
            </w:r>
          </w:p>
        </w:tc>
        <w:tc>
          <w:tcPr>
            <w:tcW w:w="828" w:type="dxa"/>
            <w:tcBorders>
              <w:top w:val="nil"/>
              <w:left w:val="nil"/>
              <w:bottom w:val="single" w:sz="4" w:space="0" w:color="auto"/>
              <w:right w:val="single" w:sz="4" w:space="0" w:color="auto"/>
            </w:tcBorders>
            <w:shd w:val="clear" w:color="auto" w:fill="auto"/>
            <w:noWrap/>
            <w:hideMark/>
          </w:tcPr>
          <w:p w14:paraId="7FC3DE46" w14:textId="77777777" w:rsidR="0077252E" w:rsidRPr="00D53695" w:rsidRDefault="0077252E" w:rsidP="00380D8C">
            <w:pPr>
              <w:jc w:val="right"/>
              <w:rPr>
                <w:sz w:val="20"/>
                <w:szCs w:val="20"/>
                <w:lang w:val="es-419"/>
              </w:rPr>
            </w:pPr>
            <w:r w:rsidRPr="00D53695">
              <w:rPr>
                <w:sz w:val="20"/>
                <w:szCs w:val="20"/>
                <w:lang w:val="es-419"/>
              </w:rPr>
              <w:t>4,3</w:t>
            </w:r>
          </w:p>
        </w:tc>
        <w:tc>
          <w:tcPr>
            <w:tcW w:w="1160" w:type="dxa"/>
            <w:tcBorders>
              <w:top w:val="nil"/>
              <w:left w:val="nil"/>
              <w:bottom w:val="single" w:sz="4" w:space="0" w:color="auto"/>
              <w:right w:val="single" w:sz="4" w:space="0" w:color="auto"/>
            </w:tcBorders>
            <w:shd w:val="clear" w:color="auto" w:fill="auto"/>
            <w:noWrap/>
            <w:hideMark/>
          </w:tcPr>
          <w:p w14:paraId="18332595" w14:textId="77777777" w:rsidR="0077252E" w:rsidRPr="00D53695" w:rsidRDefault="0077252E" w:rsidP="00380D8C">
            <w:pPr>
              <w:jc w:val="right"/>
              <w:rPr>
                <w:sz w:val="20"/>
                <w:szCs w:val="20"/>
                <w:lang w:val="es-419"/>
              </w:rPr>
            </w:pPr>
            <w:r w:rsidRPr="00D53695">
              <w:rPr>
                <w:sz w:val="20"/>
                <w:szCs w:val="20"/>
                <w:lang w:val="es-419"/>
              </w:rPr>
              <w:t>108</w:t>
            </w:r>
          </w:p>
        </w:tc>
        <w:tc>
          <w:tcPr>
            <w:tcW w:w="1272" w:type="dxa"/>
            <w:tcBorders>
              <w:top w:val="nil"/>
              <w:left w:val="nil"/>
              <w:bottom w:val="single" w:sz="4" w:space="0" w:color="auto"/>
              <w:right w:val="single" w:sz="4" w:space="0" w:color="auto"/>
            </w:tcBorders>
            <w:shd w:val="clear" w:color="auto" w:fill="auto"/>
            <w:noWrap/>
            <w:hideMark/>
          </w:tcPr>
          <w:p w14:paraId="7D358C3C" w14:textId="77777777" w:rsidR="0077252E" w:rsidRPr="00D53695" w:rsidRDefault="0077252E" w:rsidP="00380D8C">
            <w:pPr>
              <w:jc w:val="right"/>
              <w:rPr>
                <w:sz w:val="20"/>
                <w:szCs w:val="20"/>
                <w:lang w:val="es-419"/>
              </w:rPr>
            </w:pPr>
            <w:r w:rsidRPr="00D53695">
              <w:rPr>
                <w:sz w:val="20"/>
                <w:szCs w:val="20"/>
                <w:lang w:val="es-419"/>
              </w:rPr>
              <w:t>486 501</w:t>
            </w:r>
          </w:p>
        </w:tc>
        <w:tc>
          <w:tcPr>
            <w:tcW w:w="1276" w:type="dxa"/>
            <w:tcBorders>
              <w:top w:val="nil"/>
              <w:left w:val="nil"/>
              <w:bottom w:val="single" w:sz="4" w:space="0" w:color="auto"/>
              <w:right w:val="single" w:sz="4" w:space="0" w:color="auto"/>
            </w:tcBorders>
            <w:shd w:val="clear" w:color="auto" w:fill="auto"/>
            <w:noWrap/>
            <w:hideMark/>
          </w:tcPr>
          <w:p w14:paraId="0A51C21A" w14:textId="77777777" w:rsidR="0077252E" w:rsidRPr="00D53695" w:rsidRDefault="0077252E" w:rsidP="00380D8C">
            <w:pPr>
              <w:jc w:val="right"/>
              <w:rPr>
                <w:sz w:val="20"/>
                <w:szCs w:val="20"/>
                <w:lang w:val="es-419"/>
              </w:rPr>
            </w:pPr>
            <w:r w:rsidRPr="00D53695">
              <w:rPr>
                <w:sz w:val="20"/>
                <w:szCs w:val="20"/>
                <w:lang w:val="es-419"/>
              </w:rPr>
              <w:t>133 721</w:t>
            </w:r>
          </w:p>
        </w:tc>
        <w:tc>
          <w:tcPr>
            <w:tcW w:w="1417" w:type="dxa"/>
            <w:tcBorders>
              <w:top w:val="nil"/>
              <w:left w:val="nil"/>
              <w:bottom w:val="single" w:sz="4" w:space="0" w:color="auto"/>
              <w:right w:val="single" w:sz="4" w:space="0" w:color="auto"/>
            </w:tcBorders>
            <w:shd w:val="clear" w:color="auto" w:fill="auto"/>
            <w:noWrap/>
            <w:hideMark/>
          </w:tcPr>
          <w:p w14:paraId="7D900CEC" w14:textId="77777777" w:rsidR="0077252E" w:rsidRPr="00D53695" w:rsidRDefault="0077252E" w:rsidP="00380D8C">
            <w:pPr>
              <w:jc w:val="right"/>
              <w:rPr>
                <w:sz w:val="20"/>
                <w:szCs w:val="20"/>
                <w:lang w:val="es-419"/>
              </w:rPr>
            </w:pPr>
            <w:r w:rsidRPr="00D53695">
              <w:rPr>
                <w:sz w:val="20"/>
                <w:szCs w:val="20"/>
                <w:lang w:val="es-419"/>
              </w:rPr>
              <w:t>27</w:t>
            </w:r>
          </w:p>
        </w:tc>
        <w:tc>
          <w:tcPr>
            <w:tcW w:w="1276" w:type="dxa"/>
            <w:tcBorders>
              <w:top w:val="nil"/>
              <w:left w:val="nil"/>
              <w:bottom w:val="single" w:sz="4" w:space="0" w:color="auto"/>
              <w:right w:val="single" w:sz="4" w:space="0" w:color="auto"/>
            </w:tcBorders>
            <w:shd w:val="clear" w:color="auto" w:fill="auto"/>
            <w:noWrap/>
            <w:hideMark/>
          </w:tcPr>
          <w:p w14:paraId="1A4CC3C1" w14:textId="77777777" w:rsidR="0077252E" w:rsidRPr="00D53695" w:rsidRDefault="0077252E" w:rsidP="00380D8C">
            <w:pPr>
              <w:jc w:val="right"/>
              <w:rPr>
                <w:sz w:val="20"/>
                <w:szCs w:val="20"/>
                <w:lang w:val="es-419"/>
              </w:rPr>
            </w:pPr>
            <w:r w:rsidRPr="00D53695">
              <w:rPr>
                <w:sz w:val="20"/>
                <w:szCs w:val="20"/>
                <w:lang w:val="es-419"/>
              </w:rPr>
              <w:t>50</w:t>
            </w:r>
          </w:p>
        </w:tc>
      </w:tr>
      <w:tr w:rsidR="0077252E" w:rsidRPr="00D53695" w14:paraId="362BB9B0"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7976A9BA" w14:textId="77777777" w:rsidR="0077252E" w:rsidRPr="00D53695" w:rsidRDefault="0077252E" w:rsidP="00380D8C">
            <w:pPr>
              <w:jc w:val="left"/>
              <w:rPr>
                <w:sz w:val="20"/>
                <w:szCs w:val="20"/>
                <w:lang w:val="es-419"/>
              </w:rPr>
            </w:pPr>
            <w:r w:rsidRPr="00D53695">
              <w:rPr>
                <w:sz w:val="20"/>
                <w:szCs w:val="20"/>
                <w:lang w:val="es-419"/>
              </w:rPr>
              <w:t>Suriname</w:t>
            </w:r>
          </w:p>
        </w:tc>
        <w:tc>
          <w:tcPr>
            <w:tcW w:w="828" w:type="dxa"/>
            <w:tcBorders>
              <w:top w:val="nil"/>
              <w:left w:val="nil"/>
              <w:bottom w:val="single" w:sz="4" w:space="0" w:color="auto"/>
              <w:right w:val="single" w:sz="4" w:space="0" w:color="auto"/>
            </w:tcBorders>
            <w:shd w:val="clear" w:color="auto" w:fill="auto"/>
            <w:noWrap/>
            <w:hideMark/>
          </w:tcPr>
          <w:p w14:paraId="585A3BA1"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18AE8175"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79A9238B" w14:textId="77777777" w:rsidR="0077252E" w:rsidRPr="00D53695" w:rsidRDefault="0077252E" w:rsidP="00380D8C">
            <w:pPr>
              <w:jc w:val="right"/>
              <w:rPr>
                <w:sz w:val="20"/>
                <w:szCs w:val="20"/>
                <w:lang w:val="es-419"/>
              </w:rPr>
            </w:pPr>
            <w:r w:rsidRPr="00D53695">
              <w:rPr>
                <w:sz w:val="20"/>
                <w:szCs w:val="20"/>
                <w:lang w:val="es-419"/>
              </w:rPr>
              <w:t>10 000</w:t>
            </w:r>
          </w:p>
        </w:tc>
        <w:tc>
          <w:tcPr>
            <w:tcW w:w="1276" w:type="dxa"/>
            <w:tcBorders>
              <w:top w:val="nil"/>
              <w:left w:val="nil"/>
              <w:bottom w:val="single" w:sz="4" w:space="0" w:color="auto"/>
              <w:right w:val="single" w:sz="4" w:space="0" w:color="auto"/>
            </w:tcBorders>
            <w:shd w:val="clear" w:color="auto" w:fill="auto"/>
            <w:noWrap/>
            <w:hideMark/>
          </w:tcPr>
          <w:p w14:paraId="68C5749E" w14:textId="77777777" w:rsidR="0077252E" w:rsidRPr="00D53695" w:rsidRDefault="0077252E" w:rsidP="00380D8C">
            <w:pPr>
              <w:jc w:val="right"/>
              <w:rPr>
                <w:sz w:val="20"/>
                <w:szCs w:val="20"/>
                <w:lang w:val="es-419"/>
              </w:rPr>
            </w:pPr>
            <w:r w:rsidRPr="00D53695">
              <w:rPr>
                <w:sz w:val="20"/>
                <w:szCs w:val="20"/>
                <w:lang w:val="es-419"/>
              </w:rPr>
              <w:t>0</w:t>
            </w:r>
          </w:p>
        </w:tc>
        <w:tc>
          <w:tcPr>
            <w:tcW w:w="1417" w:type="dxa"/>
            <w:tcBorders>
              <w:top w:val="nil"/>
              <w:left w:val="nil"/>
              <w:bottom w:val="single" w:sz="4" w:space="0" w:color="auto"/>
              <w:right w:val="single" w:sz="4" w:space="0" w:color="auto"/>
            </w:tcBorders>
            <w:shd w:val="clear" w:color="auto" w:fill="auto"/>
            <w:noWrap/>
            <w:hideMark/>
          </w:tcPr>
          <w:p w14:paraId="7A17CB9A" w14:textId="77777777" w:rsidR="0077252E" w:rsidRPr="00D53695" w:rsidRDefault="0077252E" w:rsidP="00380D8C">
            <w:pPr>
              <w:jc w:val="right"/>
              <w:rPr>
                <w:sz w:val="20"/>
                <w:szCs w:val="20"/>
                <w:lang w:val="es-419"/>
              </w:rPr>
            </w:pPr>
            <w:r w:rsidRPr="00D53695">
              <w:rPr>
                <w:sz w:val="20"/>
                <w:szCs w:val="20"/>
                <w:lang w:val="es-419"/>
              </w:rPr>
              <w:t>0</w:t>
            </w:r>
          </w:p>
        </w:tc>
        <w:tc>
          <w:tcPr>
            <w:tcW w:w="1276" w:type="dxa"/>
            <w:tcBorders>
              <w:top w:val="nil"/>
              <w:left w:val="nil"/>
              <w:bottom w:val="single" w:sz="4" w:space="0" w:color="auto"/>
              <w:right w:val="single" w:sz="4" w:space="0" w:color="auto"/>
            </w:tcBorders>
            <w:shd w:val="clear" w:color="auto" w:fill="auto"/>
            <w:noWrap/>
            <w:hideMark/>
          </w:tcPr>
          <w:p w14:paraId="7DEADCF6"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518B191A"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467F5334" w14:textId="77777777" w:rsidR="0077252E" w:rsidRPr="00D53695" w:rsidRDefault="0077252E" w:rsidP="00380D8C">
            <w:pPr>
              <w:jc w:val="left"/>
              <w:rPr>
                <w:sz w:val="20"/>
                <w:szCs w:val="20"/>
                <w:lang w:val="es-419"/>
              </w:rPr>
            </w:pPr>
            <w:r w:rsidRPr="00D53695">
              <w:rPr>
                <w:sz w:val="20"/>
                <w:szCs w:val="20"/>
                <w:lang w:val="es-419"/>
              </w:rPr>
              <w:t>Siria</w:t>
            </w:r>
          </w:p>
        </w:tc>
        <w:tc>
          <w:tcPr>
            <w:tcW w:w="828" w:type="dxa"/>
            <w:tcBorders>
              <w:top w:val="nil"/>
              <w:left w:val="nil"/>
              <w:bottom w:val="single" w:sz="4" w:space="0" w:color="auto"/>
              <w:right w:val="single" w:sz="4" w:space="0" w:color="auto"/>
            </w:tcBorders>
            <w:shd w:val="clear" w:color="auto" w:fill="auto"/>
            <w:noWrap/>
            <w:hideMark/>
          </w:tcPr>
          <w:p w14:paraId="1DA7C98F"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8EC3A5B"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298792DF" w14:textId="77777777" w:rsidR="0077252E" w:rsidRPr="00D53695" w:rsidRDefault="0077252E" w:rsidP="00380D8C">
            <w:pPr>
              <w:jc w:val="right"/>
              <w:rPr>
                <w:sz w:val="20"/>
                <w:szCs w:val="20"/>
                <w:lang w:val="es-419"/>
              </w:rPr>
            </w:pPr>
            <w:r w:rsidRPr="00D53695">
              <w:rPr>
                <w:sz w:val="20"/>
                <w:szCs w:val="20"/>
                <w:lang w:val="es-419"/>
              </w:rPr>
              <w:t>120 001</w:t>
            </w:r>
          </w:p>
        </w:tc>
        <w:tc>
          <w:tcPr>
            <w:tcW w:w="1276" w:type="dxa"/>
            <w:tcBorders>
              <w:top w:val="nil"/>
              <w:left w:val="nil"/>
              <w:bottom w:val="single" w:sz="4" w:space="0" w:color="auto"/>
              <w:right w:val="single" w:sz="4" w:space="0" w:color="auto"/>
            </w:tcBorders>
            <w:shd w:val="clear" w:color="auto" w:fill="auto"/>
            <w:noWrap/>
            <w:hideMark/>
          </w:tcPr>
          <w:p w14:paraId="511A385F" w14:textId="77777777" w:rsidR="0077252E" w:rsidRPr="00D53695" w:rsidRDefault="0077252E" w:rsidP="00380D8C">
            <w:pPr>
              <w:jc w:val="right"/>
              <w:rPr>
                <w:sz w:val="20"/>
                <w:szCs w:val="20"/>
                <w:lang w:val="es-419"/>
              </w:rPr>
            </w:pPr>
            <w:r w:rsidRPr="00D53695">
              <w:rPr>
                <w:sz w:val="20"/>
                <w:szCs w:val="20"/>
                <w:lang w:val="es-419"/>
              </w:rPr>
              <w:t>8 370</w:t>
            </w:r>
          </w:p>
        </w:tc>
        <w:tc>
          <w:tcPr>
            <w:tcW w:w="1417" w:type="dxa"/>
            <w:tcBorders>
              <w:top w:val="nil"/>
              <w:left w:val="nil"/>
              <w:bottom w:val="single" w:sz="4" w:space="0" w:color="auto"/>
              <w:right w:val="single" w:sz="4" w:space="0" w:color="auto"/>
            </w:tcBorders>
            <w:shd w:val="clear" w:color="auto" w:fill="auto"/>
            <w:noWrap/>
            <w:hideMark/>
          </w:tcPr>
          <w:p w14:paraId="75F179A9" w14:textId="77777777" w:rsidR="0077252E" w:rsidRPr="00D53695" w:rsidRDefault="0077252E" w:rsidP="00380D8C">
            <w:pPr>
              <w:jc w:val="right"/>
              <w:rPr>
                <w:sz w:val="20"/>
                <w:szCs w:val="20"/>
                <w:lang w:val="es-419"/>
              </w:rPr>
            </w:pPr>
            <w:r w:rsidRPr="00D53695">
              <w:rPr>
                <w:sz w:val="20"/>
                <w:szCs w:val="20"/>
                <w:lang w:val="es-419"/>
              </w:rPr>
              <w:t>7</w:t>
            </w:r>
          </w:p>
        </w:tc>
        <w:tc>
          <w:tcPr>
            <w:tcW w:w="1276" w:type="dxa"/>
            <w:tcBorders>
              <w:top w:val="nil"/>
              <w:left w:val="nil"/>
              <w:bottom w:val="single" w:sz="4" w:space="0" w:color="auto"/>
              <w:right w:val="single" w:sz="4" w:space="0" w:color="auto"/>
            </w:tcBorders>
            <w:shd w:val="clear" w:color="auto" w:fill="auto"/>
            <w:noWrap/>
            <w:hideMark/>
          </w:tcPr>
          <w:p w14:paraId="4BD550D7"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7ECBB1C0"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04EE1D8" w14:textId="77777777" w:rsidR="0077252E" w:rsidRPr="00D53695" w:rsidRDefault="0077252E" w:rsidP="00380D8C">
            <w:pPr>
              <w:jc w:val="left"/>
              <w:rPr>
                <w:sz w:val="20"/>
                <w:szCs w:val="20"/>
                <w:lang w:val="es-419"/>
              </w:rPr>
            </w:pPr>
            <w:r w:rsidRPr="00D53695">
              <w:rPr>
                <w:sz w:val="20"/>
                <w:szCs w:val="20"/>
                <w:lang w:val="es-419"/>
              </w:rPr>
              <w:t>Togo</w:t>
            </w:r>
          </w:p>
        </w:tc>
        <w:tc>
          <w:tcPr>
            <w:tcW w:w="828" w:type="dxa"/>
            <w:tcBorders>
              <w:top w:val="nil"/>
              <w:left w:val="nil"/>
              <w:bottom w:val="single" w:sz="4" w:space="0" w:color="auto"/>
              <w:right w:val="single" w:sz="4" w:space="0" w:color="auto"/>
            </w:tcBorders>
            <w:shd w:val="clear" w:color="auto" w:fill="auto"/>
            <w:noWrap/>
            <w:hideMark/>
          </w:tcPr>
          <w:p w14:paraId="4D3B0EC8"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6DB2FD66"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06B01DBB" w14:textId="77777777" w:rsidR="0077252E" w:rsidRPr="00D53695" w:rsidRDefault="0077252E" w:rsidP="00380D8C">
            <w:pPr>
              <w:jc w:val="right"/>
              <w:rPr>
                <w:sz w:val="20"/>
                <w:szCs w:val="20"/>
                <w:lang w:val="es-419"/>
              </w:rPr>
            </w:pPr>
            <w:r w:rsidRPr="00D53695">
              <w:rPr>
                <w:sz w:val="20"/>
                <w:szCs w:val="20"/>
                <w:lang w:val="es-419"/>
              </w:rPr>
              <w:t>39 000</w:t>
            </w:r>
          </w:p>
        </w:tc>
        <w:tc>
          <w:tcPr>
            <w:tcW w:w="1276" w:type="dxa"/>
            <w:tcBorders>
              <w:top w:val="nil"/>
              <w:left w:val="nil"/>
              <w:bottom w:val="single" w:sz="4" w:space="0" w:color="auto"/>
              <w:right w:val="single" w:sz="4" w:space="0" w:color="auto"/>
            </w:tcBorders>
            <w:shd w:val="clear" w:color="auto" w:fill="auto"/>
            <w:noWrap/>
            <w:hideMark/>
          </w:tcPr>
          <w:p w14:paraId="2D714329" w14:textId="77777777" w:rsidR="0077252E" w:rsidRPr="00D53695" w:rsidRDefault="0077252E" w:rsidP="00380D8C">
            <w:pPr>
              <w:jc w:val="right"/>
              <w:rPr>
                <w:sz w:val="20"/>
                <w:szCs w:val="20"/>
                <w:lang w:val="es-419"/>
              </w:rPr>
            </w:pPr>
            <w:r w:rsidRPr="00D53695">
              <w:rPr>
                <w:sz w:val="20"/>
                <w:szCs w:val="20"/>
                <w:lang w:val="es-419"/>
              </w:rPr>
              <w:t>23 620</w:t>
            </w:r>
          </w:p>
        </w:tc>
        <w:tc>
          <w:tcPr>
            <w:tcW w:w="1417" w:type="dxa"/>
            <w:tcBorders>
              <w:top w:val="nil"/>
              <w:left w:val="nil"/>
              <w:bottom w:val="single" w:sz="4" w:space="0" w:color="auto"/>
              <w:right w:val="single" w:sz="4" w:space="0" w:color="auto"/>
            </w:tcBorders>
            <w:shd w:val="clear" w:color="auto" w:fill="auto"/>
            <w:noWrap/>
            <w:hideMark/>
          </w:tcPr>
          <w:p w14:paraId="6D2A4685" w14:textId="77777777" w:rsidR="0077252E" w:rsidRPr="00D53695" w:rsidRDefault="0077252E" w:rsidP="00380D8C">
            <w:pPr>
              <w:jc w:val="right"/>
              <w:rPr>
                <w:sz w:val="20"/>
                <w:szCs w:val="20"/>
                <w:lang w:val="es-419"/>
              </w:rPr>
            </w:pPr>
            <w:r w:rsidRPr="00D53695">
              <w:rPr>
                <w:sz w:val="20"/>
                <w:szCs w:val="20"/>
                <w:lang w:val="es-419"/>
              </w:rPr>
              <w:t>61</w:t>
            </w:r>
          </w:p>
        </w:tc>
        <w:tc>
          <w:tcPr>
            <w:tcW w:w="1276" w:type="dxa"/>
            <w:tcBorders>
              <w:top w:val="nil"/>
              <w:left w:val="nil"/>
              <w:bottom w:val="single" w:sz="4" w:space="0" w:color="auto"/>
              <w:right w:val="single" w:sz="4" w:space="0" w:color="auto"/>
            </w:tcBorders>
            <w:shd w:val="clear" w:color="auto" w:fill="auto"/>
            <w:noWrap/>
            <w:hideMark/>
          </w:tcPr>
          <w:p w14:paraId="09E0593A"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16D0BACF"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76F0EFB" w14:textId="77777777" w:rsidR="0077252E" w:rsidRPr="00D53695" w:rsidRDefault="0077252E" w:rsidP="00380D8C">
            <w:pPr>
              <w:jc w:val="left"/>
              <w:rPr>
                <w:sz w:val="20"/>
                <w:szCs w:val="20"/>
                <w:lang w:val="es-419"/>
              </w:rPr>
            </w:pPr>
            <w:r w:rsidRPr="00D53695">
              <w:rPr>
                <w:sz w:val="20"/>
                <w:szCs w:val="20"/>
                <w:lang w:val="es-419"/>
              </w:rPr>
              <w:t>Túnez</w:t>
            </w:r>
          </w:p>
        </w:tc>
        <w:tc>
          <w:tcPr>
            <w:tcW w:w="828" w:type="dxa"/>
            <w:tcBorders>
              <w:top w:val="nil"/>
              <w:left w:val="nil"/>
              <w:bottom w:val="single" w:sz="4" w:space="0" w:color="auto"/>
              <w:right w:val="single" w:sz="4" w:space="0" w:color="auto"/>
            </w:tcBorders>
            <w:shd w:val="clear" w:color="auto" w:fill="auto"/>
            <w:noWrap/>
            <w:hideMark/>
          </w:tcPr>
          <w:p w14:paraId="2A9E9351" w14:textId="77777777" w:rsidR="0077252E" w:rsidRPr="00D53695" w:rsidRDefault="0077252E" w:rsidP="00380D8C">
            <w:pPr>
              <w:jc w:val="right"/>
              <w:rPr>
                <w:sz w:val="20"/>
                <w:szCs w:val="20"/>
                <w:lang w:val="es-419"/>
              </w:rPr>
            </w:pPr>
            <w:r w:rsidRPr="00D53695">
              <w:rPr>
                <w:sz w:val="20"/>
                <w:szCs w:val="20"/>
                <w:lang w:val="es-419"/>
              </w:rPr>
              <w:t>0,8</w:t>
            </w:r>
          </w:p>
        </w:tc>
        <w:tc>
          <w:tcPr>
            <w:tcW w:w="1160" w:type="dxa"/>
            <w:tcBorders>
              <w:top w:val="nil"/>
              <w:left w:val="nil"/>
              <w:bottom w:val="single" w:sz="4" w:space="0" w:color="auto"/>
              <w:right w:val="single" w:sz="4" w:space="0" w:color="auto"/>
            </w:tcBorders>
            <w:shd w:val="clear" w:color="auto" w:fill="auto"/>
            <w:noWrap/>
            <w:hideMark/>
          </w:tcPr>
          <w:p w14:paraId="208665FE" w14:textId="77777777" w:rsidR="0077252E" w:rsidRPr="00D53695" w:rsidRDefault="0077252E" w:rsidP="00380D8C">
            <w:pPr>
              <w:jc w:val="right"/>
              <w:rPr>
                <w:sz w:val="20"/>
                <w:szCs w:val="20"/>
                <w:lang w:val="es-419"/>
              </w:rPr>
            </w:pPr>
            <w:r w:rsidRPr="00D53695">
              <w:rPr>
                <w:sz w:val="20"/>
                <w:szCs w:val="20"/>
                <w:lang w:val="es-419"/>
              </w:rPr>
              <w:t>100</w:t>
            </w:r>
          </w:p>
        </w:tc>
        <w:tc>
          <w:tcPr>
            <w:tcW w:w="1272" w:type="dxa"/>
            <w:tcBorders>
              <w:top w:val="nil"/>
              <w:left w:val="nil"/>
              <w:bottom w:val="single" w:sz="4" w:space="0" w:color="auto"/>
              <w:right w:val="single" w:sz="4" w:space="0" w:color="auto"/>
            </w:tcBorders>
            <w:shd w:val="clear" w:color="auto" w:fill="auto"/>
            <w:noWrap/>
            <w:hideMark/>
          </w:tcPr>
          <w:p w14:paraId="5F037366" w14:textId="77777777" w:rsidR="0077252E" w:rsidRPr="00D53695" w:rsidRDefault="0077252E" w:rsidP="00380D8C">
            <w:pPr>
              <w:jc w:val="right"/>
              <w:rPr>
                <w:sz w:val="20"/>
                <w:szCs w:val="20"/>
                <w:lang w:val="es-419"/>
              </w:rPr>
            </w:pPr>
            <w:r w:rsidRPr="00D53695">
              <w:rPr>
                <w:sz w:val="20"/>
                <w:szCs w:val="20"/>
                <w:lang w:val="es-419"/>
              </w:rPr>
              <w:t>330 002</w:t>
            </w:r>
          </w:p>
        </w:tc>
        <w:tc>
          <w:tcPr>
            <w:tcW w:w="1276" w:type="dxa"/>
            <w:tcBorders>
              <w:top w:val="nil"/>
              <w:left w:val="nil"/>
              <w:bottom w:val="single" w:sz="4" w:space="0" w:color="auto"/>
              <w:right w:val="single" w:sz="4" w:space="0" w:color="auto"/>
            </w:tcBorders>
            <w:shd w:val="clear" w:color="auto" w:fill="auto"/>
            <w:noWrap/>
            <w:hideMark/>
          </w:tcPr>
          <w:p w14:paraId="226EFDC0" w14:textId="77777777" w:rsidR="0077252E" w:rsidRPr="00D53695" w:rsidRDefault="0077252E" w:rsidP="00380D8C">
            <w:pPr>
              <w:jc w:val="right"/>
              <w:rPr>
                <w:sz w:val="20"/>
                <w:szCs w:val="20"/>
                <w:lang w:val="es-419"/>
              </w:rPr>
            </w:pPr>
            <w:r w:rsidRPr="00D53695">
              <w:rPr>
                <w:sz w:val="20"/>
                <w:szCs w:val="20"/>
                <w:lang w:val="es-419"/>
              </w:rPr>
              <w:t>242 636</w:t>
            </w:r>
          </w:p>
        </w:tc>
        <w:tc>
          <w:tcPr>
            <w:tcW w:w="1417" w:type="dxa"/>
            <w:tcBorders>
              <w:top w:val="nil"/>
              <w:left w:val="nil"/>
              <w:bottom w:val="single" w:sz="4" w:space="0" w:color="auto"/>
              <w:right w:val="single" w:sz="4" w:space="0" w:color="auto"/>
            </w:tcBorders>
            <w:shd w:val="clear" w:color="auto" w:fill="auto"/>
            <w:noWrap/>
            <w:hideMark/>
          </w:tcPr>
          <w:p w14:paraId="17098598" w14:textId="77777777" w:rsidR="0077252E" w:rsidRPr="00D53695" w:rsidRDefault="0077252E" w:rsidP="00380D8C">
            <w:pPr>
              <w:jc w:val="right"/>
              <w:rPr>
                <w:sz w:val="20"/>
                <w:szCs w:val="20"/>
                <w:lang w:val="es-419"/>
              </w:rPr>
            </w:pPr>
            <w:r w:rsidRPr="00D53695">
              <w:rPr>
                <w:sz w:val="20"/>
                <w:szCs w:val="20"/>
                <w:lang w:val="es-419"/>
              </w:rPr>
              <w:t>74</w:t>
            </w:r>
          </w:p>
        </w:tc>
        <w:tc>
          <w:tcPr>
            <w:tcW w:w="1276" w:type="dxa"/>
            <w:tcBorders>
              <w:top w:val="nil"/>
              <w:left w:val="nil"/>
              <w:bottom w:val="single" w:sz="4" w:space="0" w:color="auto"/>
              <w:right w:val="single" w:sz="4" w:space="0" w:color="auto"/>
            </w:tcBorders>
            <w:shd w:val="clear" w:color="auto" w:fill="auto"/>
            <w:noWrap/>
            <w:hideMark/>
          </w:tcPr>
          <w:p w14:paraId="6356DFB3"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46D89D78"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09B5670" w14:textId="77777777" w:rsidR="0077252E" w:rsidRPr="00D53695" w:rsidRDefault="0077252E" w:rsidP="00380D8C">
            <w:pPr>
              <w:jc w:val="left"/>
              <w:rPr>
                <w:sz w:val="20"/>
                <w:szCs w:val="20"/>
                <w:lang w:val="es-419"/>
              </w:rPr>
            </w:pPr>
            <w:r w:rsidRPr="00D53695">
              <w:rPr>
                <w:sz w:val="20"/>
                <w:szCs w:val="20"/>
                <w:lang w:val="es-419"/>
              </w:rPr>
              <w:t>Turquía</w:t>
            </w:r>
          </w:p>
        </w:tc>
        <w:tc>
          <w:tcPr>
            <w:tcW w:w="828" w:type="dxa"/>
            <w:tcBorders>
              <w:top w:val="nil"/>
              <w:left w:val="nil"/>
              <w:bottom w:val="single" w:sz="4" w:space="0" w:color="auto"/>
              <w:right w:val="single" w:sz="4" w:space="0" w:color="auto"/>
            </w:tcBorders>
            <w:shd w:val="clear" w:color="auto" w:fill="auto"/>
            <w:noWrap/>
            <w:hideMark/>
          </w:tcPr>
          <w:p w14:paraId="424FEC3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F25D88B"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39F108D0" w14:textId="77777777" w:rsidR="0077252E" w:rsidRPr="00D53695" w:rsidRDefault="0077252E" w:rsidP="00380D8C">
            <w:pPr>
              <w:jc w:val="right"/>
              <w:rPr>
                <w:sz w:val="20"/>
                <w:szCs w:val="20"/>
                <w:lang w:val="es-419"/>
              </w:rPr>
            </w:pPr>
            <w:r w:rsidRPr="00D53695">
              <w:rPr>
                <w:sz w:val="20"/>
                <w:szCs w:val="20"/>
                <w:lang w:val="es-419"/>
              </w:rPr>
              <w:t>738 887</w:t>
            </w:r>
          </w:p>
        </w:tc>
        <w:tc>
          <w:tcPr>
            <w:tcW w:w="1276" w:type="dxa"/>
            <w:tcBorders>
              <w:top w:val="nil"/>
              <w:left w:val="nil"/>
              <w:bottom w:val="single" w:sz="4" w:space="0" w:color="auto"/>
              <w:right w:val="single" w:sz="4" w:space="0" w:color="auto"/>
            </w:tcBorders>
            <w:shd w:val="clear" w:color="auto" w:fill="auto"/>
            <w:noWrap/>
            <w:hideMark/>
          </w:tcPr>
          <w:p w14:paraId="6EEBF5DE" w14:textId="77777777" w:rsidR="0077252E" w:rsidRPr="00D53695" w:rsidRDefault="0077252E" w:rsidP="00380D8C">
            <w:pPr>
              <w:jc w:val="right"/>
              <w:rPr>
                <w:sz w:val="20"/>
                <w:szCs w:val="20"/>
                <w:lang w:val="es-419"/>
              </w:rPr>
            </w:pPr>
            <w:r w:rsidRPr="00D53695">
              <w:rPr>
                <w:sz w:val="20"/>
                <w:szCs w:val="20"/>
                <w:lang w:val="es-419"/>
              </w:rPr>
              <w:t>497 950</w:t>
            </w:r>
          </w:p>
        </w:tc>
        <w:tc>
          <w:tcPr>
            <w:tcW w:w="1417" w:type="dxa"/>
            <w:tcBorders>
              <w:top w:val="nil"/>
              <w:left w:val="nil"/>
              <w:bottom w:val="single" w:sz="4" w:space="0" w:color="auto"/>
              <w:right w:val="single" w:sz="4" w:space="0" w:color="auto"/>
            </w:tcBorders>
            <w:shd w:val="clear" w:color="auto" w:fill="auto"/>
            <w:noWrap/>
            <w:hideMark/>
          </w:tcPr>
          <w:p w14:paraId="6D442B79" w14:textId="77777777" w:rsidR="0077252E" w:rsidRPr="00D53695" w:rsidRDefault="0077252E" w:rsidP="00380D8C">
            <w:pPr>
              <w:jc w:val="right"/>
              <w:rPr>
                <w:sz w:val="20"/>
                <w:szCs w:val="20"/>
                <w:lang w:val="es-419"/>
              </w:rPr>
            </w:pPr>
            <w:r w:rsidRPr="00D53695">
              <w:rPr>
                <w:sz w:val="20"/>
                <w:szCs w:val="20"/>
                <w:lang w:val="es-419"/>
              </w:rPr>
              <w:t>67</w:t>
            </w:r>
          </w:p>
        </w:tc>
        <w:tc>
          <w:tcPr>
            <w:tcW w:w="1276" w:type="dxa"/>
            <w:tcBorders>
              <w:top w:val="nil"/>
              <w:left w:val="nil"/>
              <w:bottom w:val="single" w:sz="4" w:space="0" w:color="auto"/>
              <w:right w:val="single" w:sz="4" w:space="0" w:color="auto"/>
            </w:tcBorders>
            <w:shd w:val="clear" w:color="auto" w:fill="auto"/>
            <w:noWrap/>
            <w:hideMark/>
          </w:tcPr>
          <w:p w14:paraId="6B44BB76" w14:textId="77777777" w:rsidR="0077252E" w:rsidRPr="00D53695" w:rsidRDefault="0077252E" w:rsidP="00380D8C">
            <w:pPr>
              <w:jc w:val="right"/>
              <w:rPr>
                <w:sz w:val="20"/>
                <w:szCs w:val="20"/>
                <w:lang w:val="es-419"/>
              </w:rPr>
            </w:pPr>
            <w:r w:rsidRPr="00D53695">
              <w:rPr>
                <w:sz w:val="20"/>
                <w:szCs w:val="20"/>
                <w:lang w:val="es-419"/>
              </w:rPr>
              <w:t>67</w:t>
            </w:r>
          </w:p>
        </w:tc>
      </w:tr>
      <w:tr w:rsidR="0077252E" w:rsidRPr="00D53695" w14:paraId="7CDC6218"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7F1DEB51" w14:textId="77777777" w:rsidR="0077252E" w:rsidRPr="00D53695" w:rsidRDefault="0077252E" w:rsidP="00380D8C">
            <w:pPr>
              <w:jc w:val="left"/>
              <w:rPr>
                <w:sz w:val="20"/>
                <w:szCs w:val="20"/>
                <w:lang w:val="es-419"/>
              </w:rPr>
            </w:pPr>
            <w:r w:rsidRPr="00D53695">
              <w:rPr>
                <w:sz w:val="20"/>
                <w:szCs w:val="20"/>
                <w:lang w:val="es-419"/>
              </w:rPr>
              <w:t>Turkmenistán</w:t>
            </w:r>
          </w:p>
        </w:tc>
        <w:tc>
          <w:tcPr>
            <w:tcW w:w="828" w:type="dxa"/>
            <w:tcBorders>
              <w:top w:val="nil"/>
              <w:left w:val="nil"/>
              <w:bottom w:val="single" w:sz="4" w:space="0" w:color="auto"/>
              <w:right w:val="single" w:sz="4" w:space="0" w:color="auto"/>
            </w:tcBorders>
            <w:shd w:val="clear" w:color="auto" w:fill="auto"/>
            <w:noWrap/>
            <w:hideMark/>
          </w:tcPr>
          <w:p w14:paraId="39D983C1"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68A04A5E"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6851EE62" w14:textId="77777777" w:rsidR="0077252E" w:rsidRPr="00D53695" w:rsidRDefault="0077252E" w:rsidP="00380D8C">
            <w:pPr>
              <w:jc w:val="right"/>
              <w:rPr>
                <w:sz w:val="20"/>
                <w:szCs w:val="20"/>
                <w:lang w:val="es-419"/>
              </w:rPr>
            </w:pPr>
            <w:r w:rsidRPr="00D53695">
              <w:rPr>
                <w:sz w:val="20"/>
                <w:szCs w:val="20"/>
                <w:lang w:val="es-419"/>
              </w:rPr>
              <w:t>70 002</w:t>
            </w:r>
          </w:p>
        </w:tc>
        <w:tc>
          <w:tcPr>
            <w:tcW w:w="1276" w:type="dxa"/>
            <w:tcBorders>
              <w:top w:val="nil"/>
              <w:left w:val="nil"/>
              <w:bottom w:val="single" w:sz="4" w:space="0" w:color="auto"/>
              <w:right w:val="single" w:sz="4" w:space="0" w:color="auto"/>
            </w:tcBorders>
            <w:shd w:val="clear" w:color="auto" w:fill="auto"/>
            <w:noWrap/>
            <w:hideMark/>
          </w:tcPr>
          <w:p w14:paraId="2A331792" w14:textId="77777777" w:rsidR="0077252E" w:rsidRPr="00D53695" w:rsidRDefault="0077252E" w:rsidP="00380D8C">
            <w:pPr>
              <w:jc w:val="right"/>
              <w:rPr>
                <w:sz w:val="20"/>
                <w:szCs w:val="20"/>
                <w:lang w:val="es-419"/>
              </w:rPr>
            </w:pPr>
            <w:r w:rsidRPr="00D53695">
              <w:rPr>
                <w:sz w:val="20"/>
                <w:szCs w:val="20"/>
                <w:lang w:val="es-419"/>
              </w:rPr>
              <w:t>72 455</w:t>
            </w:r>
          </w:p>
        </w:tc>
        <w:tc>
          <w:tcPr>
            <w:tcW w:w="1417" w:type="dxa"/>
            <w:tcBorders>
              <w:top w:val="nil"/>
              <w:left w:val="nil"/>
              <w:bottom w:val="single" w:sz="4" w:space="0" w:color="auto"/>
              <w:right w:val="single" w:sz="4" w:space="0" w:color="auto"/>
            </w:tcBorders>
            <w:shd w:val="clear" w:color="auto" w:fill="auto"/>
            <w:noWrap/>
            <w:hideMark/>
          </w:tcPr>
          <w:p w14:paraId="051BFA15" w14:textId="77777777" w:rsidR="0077252E" w:rsidRPr="00D53695" w:rsidRDefault="0077252E" w:rsidP="00380D8C">
            <w:pPr>
              <w:jc w:val="right"/>
              <w:rPr>
                <w:sz w:val="20"/>
                <w:szCs w:val="20"/>
                <w:lang w:val="es-419"/>
              </w:rPr>
            </w:pPr>
            <w:r w:rsidRPr="00D53695">
              <w:rPr>
                <w:sz w:val="20"/>
                <w:szCs w:val="20"/>
                <w:lang w:val="es-419"/>
              </w:rPr>
              <w:t>104</w:t>
            </w:r>
          </w:p>
        </w:tc>
        <w:tc>
          <w:tcPr>
            <w:tcW w:w="1276" w:type="dxa"/>
            <w:tcBorders>
              <w:top w:val="nil"/>
              <w:left w:val="nil"/>
              <w:bottom w:val="single" w:sz="4" w:space="0" w:color="auto"/>
              <w:right w:val="single" w:sz="4" w:space="0" w:color="auto"/>
            </w:tcBorders>
            <w:shd w:val="clear" w:color="auto" w:fill="auto"/>
            <w:noWrap/>
            <w:hideMark/>
          </w:tcPr>
          <w:p w14:paraId="1D55BA64"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1E2F9A00"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DAC35C5" w14:textId="77777777" w:rsidR="0077252E" w:rsidRPr="00D53695" w:rsidRDefault="0077252E" w:rsidP="00380D8C">
            <w:pPr>
              <w:jc w:val="left"/>
              <w:rPr>
                <w:sz w:val="20"/>
                <w:szCs w:val="20"/>
                <w:lang w:val="es-419"/>
              </w:rPr>
            </w:pPr>
            <w:r w:rsidRPr="00D53695">
              <w:rPr>
                <w:sz w:val="20"/>
                <w:szCs w:val="20"/>
                <w:lang w:val="es-419"/>
              </w:rPr>
              <w:t>Uganda</w:t>
            </w:r>
          </w:p>
        </w:tc>
        <w:tc>
          <w:tcPr>
            <w:tcW w:w="828" w:type="dxa"/>
            <w:tcBorders>
              <w:top w:val="nil"/>
              <w:left w:val="nil"/>
              <w:bottom w:val="single" w:sz="4" w:space="0" w:color="auto"/>
              <w:right w:val="single" w:sz="4" w:space="0" w:color="auto"/>
            </w:tcBorders>
            <w:shd w:val="clear" w:color="auto" w:fill="auto"/>
            <w:noWrap/>
            <w:hideMark/>
          </w:tcPr>
          <w:p w14:paraId="42979491"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C2B5BE3"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3670EBCE" w14:textId="77777777" w:rsidR="0077252E" w:rsidRPr="00D53695" w:rsidRDefault="0077252E" w:rsidP="00380D8C">
            <w:pPr>
              <w:jc w:val="right"/>
              <w:rPr>
                <w:sz w:val="20"/>
                <w:szCs w:val="20"/>
                <w:lang w:val="es-419"/>
              </w:rPr>
            </w:pPr>
            <w:r w:rsidRPr="00D53695">
              <w:rPr>
                <w:sz w:val="20"/>
                <w:szCs w:val="20"/>
                <w:lang w:val="es-419"/>
              </w:rPr>
              <w:t>20 001</w:t>
            </w:r>
          </w:p>
        </w:tc>
        <w:tc>
          <w:tcPr>
            <w:tcW w:w="1276" w:type="dxa"/>
            <w:tcBorders>
              <w:top w:val="nil"/>
              <w:left w:val="nil"/>
              <w:bottom w:val="single" w:sz="4" w:space="0" w:color="auto"/>
              <w:right w:val="single" w:sz="4" w:space="0" w:color="auto"/>
            </w:tcBorders>
            <w:shd w:val="clear" w:color="auto" w:fill="auto"/>
            <w:noWrap/>
            <w:hideMark/>
          </w:tcPr>
          <w:p w14:paraId="25131D99" w14:textId="77777777" w:rsidR="0077252E" w:rsidRPr="00D53695" w:rsidRDefault="0077252E" w:rsidP="00380D8C">
            <w:pPr>
              <w:jc w:val="right"/>
              <w:rPr>
                <w:sz w:val="20"/>
                <w:szCs w:val="20"/>
                <w:lang w:val="es-419"/>
              </w:rPr>
            </w:pPr>
            <w:r w:rsidRPr="00D53695">
              <w:rPr>
                <w:sz w:val="20"/>
                <w:szCs w:val="20"/>
                <w:lang w:val="es-419"/>
              </w:rPr>
              <w:t>14 967</w:t>
            </w:r>
          </w:p>
        </w:tc>
        <w:tc>
          <w:tcPr>
            <w:tcW w:w="1417" w:type="dxa"/>
            <w:tcBorders>
              <w:top w:val="nil"/>
              <w:left w:val="nil"/>
              <w:bottom w:val="single" w:sz="4" w:space="0" w:color="auto"/>
              <w:right w:val="single" w:sz="4" w:space="0" w:color="auto"/>
            </w:tcBorders>
            <w:shd w:val="clear" w:color="auto" w:fill="auto"/>
            <w:noWrap/>
            <w:hideMark/>
          </w:tcPr>
          <w:p w14:paraId="69632F4D" w14:textId="77777777" w:rsidR="0077252E" w:rsidRPr="00D53695" w:rsidRDefault="0077252E" w:rsidP="00380D8C">
            <w:pPr>
              <w:jc w:val="right"/>
              <w:rPr>
                <w:sz w:val="20"/>
                <w:szCs w:val="20"/>
                <w:lang w:val="es-419"/>
              </w:rPr>
            </w:pPr>
            <w:r w:rsidRPr="00D53695">
              <w:rPr>
                <w:sz w:val="20"/>
                <w:szCs w:val="20"/>
                <w:lang w:val="es-419"/>
              </w:rPr>
              <w:t>75</w:t>
            </w:r>
          </w:p>
        </w:tc>
        <w:tc>
          <w:tcPr>
            <w:tcW w:w="1276" w:type="dxa"/>
            <w:tcBorders>
              <w:top w:val="nil"/>
              <w:left w:val="nil"/>
              <w:bottom w:val="single" w:sz="4" w:space="0" w:color="auto"/>
              <w:right w:val="single" w:sz="4" w:space="0" w:color="auto"/>
            </w:tcBorders>
            <w:shd w:val="clear" w:color="auto" w:fill="auto"/>
            <w:noWrap/>
            <w:hideMark/>
          </w:tcPr>
          <w:p w14:paraId="1D1A8A12"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12C0D8AA"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333B417" w14:textId="77777777" w:rsidR="0077252E" w:rsidRPr="00D53695" w:rsidRDefault="0077252E" w:rsidP="00380D8C">
            <w:pPr>
              <w:jc w:val="left"/>
              <w:rPr>
                <w:sz w:val="20"/>
                <w:szCs w:val="20"/>
                <w:lang w:val="es-419"/>
              </w:rPr>
            </w:pPr>
            <w:r w:rsidRPr="00D53695">
              <w:rPr>
                <w:sz w:val="20"/>
                <w:szCs w:val="20"/>
                <w:lang w:val="es-419"/>
              </w:rPr>
              <w:t>Tanzanía, República Unida de</w:t>
            </w:r>
          </w:p>
        </w:tc>
        <w:tc>
          <w:tcPr>
            <w:tcW w:w="828" w:type="dxa"/>
            <w:tcBorders>
              <w:top w:val="nil"/>
              <w:left w:val="nil"/>
              <w:bottom w:val="single" w:sz="4" w:space="0" w:color="auto"/>
              <w:right w:val="single" w:sz="4" w:space="0" w:color="auto"/>
            </w:tcBorders>
            <w:shd w:val="clear" w:color="auto" w:fill="auto"/>
            <w:noWrap/>
            <w:hideMark/>
          </w:tcPr>
          <w:p w14:paraId="119091C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72353457"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7E25DE85" w14:textId="77777777" w:rsidR="0077252E" w:rsidRPr="00D53695" w:rsidRDefault="0077252E" w:rsidP="00380D8C">
            <w:pPr>
              <w:jc w:val="right"/>
              <w:rPr>
                <w:sz w:val="20"/>
                <w:szCs w:val="20"/>
                <w:lang w:val="es-419"/>
              </w:rPr>
            </w:pPr>
            <w:r w:rsidRPr="00D53695">
              <w:rPr>
                <w:sz w:val="20"/>
                <w:szCs w:val="20"/>
                <w:lang w:val="es-419"/>
              </w:rPr>
              <w:t>15 000</w:t>
            </w:r>
          </w:p>
        </w:tc>
        <w:tc>
          <w:tcPr>
            <w:tcW w:w="1276" w:type="dxa"/>
            <w:tcBorders>
              <w:top w:val="nil"/>
              <w:left w:val="nil"/>
              <w:bottom w:val="single" w:sz="4" w:space="0" w:color="auto"/>
              <w:right w:val="single" w:sz="4" w:space="0" w:color="auto"/>
            </w:tcBorders>
            <w:shd w:val="clear" w:color="auto" w:fill="auto"/>
            <w:noWrap/>
            <w:hideMark/>
          </w:tcPr>
          <w:p w14:paraId="0DD68A55" w14:textId="77777777" w:rsidR="0077252E" w:rsidRPr="00D53695" w:rsidRDefault="0077252E" w:rsidP="00380D8C">
            <w:pPr>
              <w:jc w:val="right"/>
              <w:rPr>
                <w:sz w:val="20"/>
                <w:szCs w:val="20"/>
                <w:lang w:val="es-419"/>
              </w:rPr>
            </w:pPr>
            <w:r w:rsidRPr="00D53695">
              <w:rPr>
                <w:sz w:val="20"/>
                <w:szCs w:val="20"/>
                <w:lang w:val="es-419"/>
              </w:rPr>
              <w:t>879</w:t>
            </w:r>
          </w:p>
        </w:tc>
        <w:tc>
          <w:tcPr>
            <w:tcW w:w="1417" w:type="dxa"/>
            <w:tcBorders>
              <w:top w:val="nil"/>
              <w:left w:val="nil"/>
              <w:bottom w:val="single" w:sz="4" w:space="0" w:color="auto"/>
              <w:right w:val="single" w:sz="4" w:space="0" w:color="auto"/>
            </w:tcBorders>
            <w:shd w:val="clear" w:color="auto" w:fill="auto"/>
            <w:noWrap/>
            <w:hideMark/>
          </w:tcPr>
          <w:p w14:paraId="7A8595A6" w14:textId="77777777" w:rsidR="0077252E" w:rsidRPr="00D53695" w:rsidRDefault="0077252E" w:rsidP="00380D8C">
            <w:pPr>
              <w:jc w:val="right"/>
              <w:rPr>
                <w:sz w:val="20"/>
                <w:szCs w:val="20"/>
                <w:lang w:val="es-419"/>
              </w:rPr>
            </w:pPr>
            <w:r w:rsidRPr="00D53695">
              <w:rPr>
                <w:sz w:val="20"/>
                <w:szCs w:val="20"/>
                <w:lang w:val="es-419"/>
              </w:rPr>
              <w:t>6</w:t>
            </w:r>
          </w:p>
        </w:tc>
        <w:tc>
          <w:tcPr>
            <w:tcW w:w="1276" w:type="dxa"/>
            <w:tcBorders>
              <w:top w:val="nil"/>
              <w:left w:val="nil"/>
              <w:bottom w:val="single" w:sz="4" w:space="0" w:color="auto"/>
              <w:right w:val="single" w:sz="4" w:space="0" w:color="auto"/>
            </w:tcBorders>
            <w:shd w:val="clear" w:color="auto" w:fill="auto"/>
            <w:noWrap/>
            <w:hideMark/>
          </w:tcPr>
          <w:p w14:paraId="71CAF90A"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0143E1D8"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0B44B81E" w14:textId="77777777" w:rsidR="0077252E" w:rsidRPr="00D53695" w:rsidRDefault="0077252E" w:rsidP="00380D8C">
            <w:pPr>
              <w:jc w:val="left"/>
              <w:rPr>
                <w:sz w:val="20"/>
                <w:szCs w:val="20"/>
                <w:lang w:val="es-419"/>
              </w:rPr>
            </w:pPr>
            <w:r w:rsidRPr="00D53695">
              <w:rPr>
                <w:sz w:val="20"/>
                <w:szCs w:val="20"/>
                <w:lang w:val="es-419"/>
              </w:rPr>
              <w:t>Uruguay</w:t>
            </w:r>
          </w:p>
        </w:tc>
        <w:tc>
          <w:tcPr>
            <w:tcW w:w="828" w:type="dxa"/>
            <w:tcBorders>
              <w:top w:val="nil"/>
              <w:left w:val="nil"/>
              <w:bottom w:val="single" w:sz="4" w:space="0" w:color="auto"/>
              <w:right w:val="single" w:sz="4" w:space="0" w:color="auto"/>
            </w:tcBorders>
            <w:shd w:val="clear" w:color="auto" w:fill="auto"/>
            <w:noWrap/>
            <w:hideMark/>
          </w:tcPr>
          <w:p w14:paraId="66581FE0"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5DCBD16E"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6F2E48DE" w14:textId="77777777" w:rsidR="0077252E" w:rsidRPr="00D53695" w:rsidRDefault="0077252E" w:rsidP="00380D8C">
            <w:pPr>
              <w:jc w:val="right"/>
              <w:rPr>
                <w:sz w:val="20"/>
                <w:szCs w:val="20"/>
                <w:lang w:val="es-419"/>
              </w:rPr>
            </w:pPr>
            <w:r w:rsidRPr="00D53695">
              <w:rPr>
                <w:sz w:val="20"/>
                <w:szCs w:val="20"/>
                <w:lang w:val="es-419"/>
              </w:rPr>
              <w:t>25 000</w:t>
            </w:r>
          </w:p>
        </w:tc>
        <w:tc>
          <w:tcPr>
            <w:tcW w:w="1276" w:type="dxa"/>
            <w:tcBorders>
              <w:top w:val="nil"/>
              <w:left w:val="nil"/>
              <w:bottom w:val="single" w:sz="4" w:space="0" w:color="auto"/>
              <w:right w:val="single" w:sz="4" w:space="0" w:color="auto"/>
            </w:tcBorders>
            <w:shd w:val="clear" w:color="auto" w:fill="auto"/>
            <w:noWrap/>
            <w:hideMark/>
          </w:tcPr>
          <w:p w14:paraId="5DAE59AB" w14:textId="77777777" w:rsidR="0077252E" w:rsidRPr="00D53695" w:rsidRDefault="0077252E" w:rsidP="00380D8C">
            <w:pPr>
              <w:jc w:val="right"/>
              <w:rPr>
                <w:sz w:val="20"/>
                <w:szCs w:val="20"/>
                <w:lang w:val="es-419"/>
              </w:rPr>
            </w:pPr>
            <w:r w:rsidRPr="00D53695">
              <w:rPr>
                <w:sz w:val="20"/>
                <w:szCs w:val="20"/>
                <w:lang w:val="es-419"/>
              </w:rPr>
              <w:t>22 492</w:t>
            </w:r>
          </w:p>
        </w:tc>
        <w:tc>
          <w:tcPr>
            <w:tcW w:w="1417" w:type="dxa"/>
            <w:tcBorders>
              <w:top w:val="nil"/>
              <w:left w:val="nil"/>
              <w:bottom w:val="single" w:sz="4" w:space="0" w:color="auto"/>
              <w:right w:val="single" w:sz="4" w:space="0" w:color="auto"/>
            </w:tcBorders>
            <w:shd w:val="clear" w:color="auto" w:fill="auto"/>
            <w:noWrap/>
            <w:hideMark/>
          </w:tcPr>
          <w:p w14:paraId="04B2DA0E" w14:textId="77777777" w:rsidR="0077252E" w:rsidRPr="00D53695" w:rsidRDefault="0077252E" w:rsidP="00380D8C">
            <w:pPr>
              <w:jc w:val="right"/>
              <w:rPr>
                <w:sz w:val="20"/>
                <w:szCs w:val="20"/>
                <w:lang w:val="es-419"/>
              </w:rPr>
            </w:pPr>
            <w:r w:rsidRPr="00D53695">
              <w:rPr>
                <w:sz w:val="20"/>
                <w:szCs w:val="20"/>
                <w:lang w:val="es-419"/>
              </w:rPr>
              <w:t>90</w:t>
            </w:r>
          </w:p>
        </w:tc>
        <w:tc>
          <w:tcPr>
            <w:tcW w:w="1276" w:type="dxa"/>
            <w:tcBorders>
              <w:top w:val="nil"/>
              <w:left w:val="nil"/>
              <w:bottom w:val="single" w:sz="4" w:space="0" w:color="auto"/>
              <w:right w:val="single" w:sz="4" w:space="0" w:color="auto"/>
            </w:tcBorders>
            <w:shd w:val="clear" w:color="auto" w:fill="auto"/>
            <w:noWrap/>
            <w:hideMark/>
          </w:tcPr>
          <w:p w14:paraId="5C63F1E6"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11EDCF49"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43BD46B" w14:textId="77777777" w:rsidR="0077252E" w:rsidRPr="00D53695" w:rsidRDefault="0077252E" w:rsidP="00380D8C">
            <w:pPr>
              <w:jc w:val="left"/>
              <w:rPr>
                <w:sz w:val="20"/>
                <w:szCs w:val="20"/>
                <w:lang w:val="es-419"/>
              </w:rPr>
            </w:pPr>
            <w:r w:rsidRPr="00D53695">
              <w:rPr>
                <w:sz w:val="20"/>
                <w:szCs w:val="20"/>
                <w:lang w:val="es-419"/>
              </w:rPr>
              <w:t>Venezuela (República Bolivariana de)</w:t>
            </w:r>
          </w:p>
        </w:tc>
        <w:tc>
          <w:tcPr>
            <w:tcW w:w="828" w:type="dxa"/>
            <w:tcBorders>
              <w:top w:val="nil"/>
              <w:left w:val="nil"/>
              <w:bottom w:val="single" w:sz="4" w:space="0" w:color="auto"/>
              <w:right w:val="single" w:sz="4" w:space="0" w:color="auto"/>
            </w:tcBorders>
            <w:shd w:val="clear" w:color="auto" w:fill="auto"/>
            <w:noWrap/>
            <w:hideMark/>
          </w:tcPr>
          <w:p w14:paraId="2650C226"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334F068"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20F77148" w14:textId="77777777" w:rsidR="0077252E" w:rsidRPr="00D53695" w:rsidRDefault="0077252E" w:rsidP="00380D8C">
            <w:pPr>
              <w:jc w:val="right"/>
              <w:rPr>
                <w:sz w:val="20"/>
                <w:szCs w:val="20"/>
                <w:lang w:val="es-419"/>
              </w:rPr>
            </w:pPr>
            <w:r w:rsidRPr="00D53695">
              <w:rPr>
                <w:sz w:val="20"/>
                <w:szCs w:val="20"/>
                <w:lang w:val="es-419"/>
              </w:rPr>
              <w:t>160 801</w:t>
            </w:r>
          </w:p>
        </w:tc>
        <w:tc>
          <w:tcPr>
            <w:tcW w:w="1276" w:type="dxa"/>
            <w:tcBorders>
              <w:top w:val="nil"/>
              <w:left w:val="nil"/>
              <w:bottom w:val="single" w:sz="4" w:space="0" w:color="auto"/>
              <w:right w:val="single" w:sz="4" w:space="0" w:color="auto"/>
            </w:tcBorders>
            <w:shd w:val="clear" w:color="auto" w:fill="auto"/>
            <w:noWrap/>
            <w:hideMark/>
          </w:tcPr>
          <w:p w14:paraId="4FC1886C" w14:textId="77777777" w:rsidR="0077252E" w:rsidRPr="00D53695" w:rsidRDefault="0077252E" w:rsidP="00380D8C">
            <w:pPr>
              <w:jc w:val="right"/>
              <w:rPr>
                <w:sz w:val="20"/>
                <w:szCs w:val="20"/>
                <w:lang w:val="es-419"/>
              </w:rPr>
            </w:pPr>
            <w:r w:rsidRPr="00D53695">
              <w:rPr>
                <w:sz w:val="20"/>
                <w:szCs w:val="20"/>
                <w:lang w:val="es-419"/>
              </w:rPr>
              <w:t>203 104</w:t>
            </w:r>
          </w:p>
        </w:tc>
        <w:tc>
          <w:tcPr>
            <w:tcW w:w="1417" w:type="dxa"/>
            <w:tcBorders>
              <w:top w:val="nil"/>
              <w:left w:val="nil"/>
              <w:bottom w:val="single" w:sz="4" w:space="0" w:color="auto"/>
              <w:right w:val="single" w:sz="4" w:space="0" w:color="auto"/>
            </w:tcBorders>
            <w:shd w:val="clear" w:color="auto" w:fill="auto"/>
            <w:noWrap/>
            <w:hideMark/>
          </w:tcPr>
          <w:p w14:paraId="4E9B8557" w14:textId="77777777" w:rsidR="0077252E" w:rsidRPr="00D53695" w:rsidRDefault="0077252E" w:rsidP="00380D8C">
            <w:pPr>
              <w:jc w:val="right"/>
              <w:rPr>
                <w:sz w:val="20"/>
                <w:szCs w:val="20"/>
                <w:lang w:val="es-419"/>
              </w:rPr>
            </w:pPr>
            <w:r w:rsidRPr="00D53695">
              <w:rPr>
                <w:sz w:val="20"/>
                <w:szCs w:val="20"/>
                <w:lang w:val="es-419"/>
              </w:rPr>
              <w:t>126</w:t>
            </w:r>
          </w:p>
        </w:tc>
        <w:tc>
          <w:tcPr>
            <w:tcW w:w="1276" w:type="dxa"/>
            <w:tcBorders>
              <w:top w:val="nil"/>
              <w:left w:val="nil"/>
              <w:bottom w:val="single" w:sz="4" w:space="0" w:color="auto"/>
              <w:right w:val="single" w:sz="4" w:space="0" w:color="auto"/>
            </w:tcBorders>
            <w:shd w:val="clear" w:color="auto" w:fill="auto"/>
            <w:noWrap/>
            <w:hideMark/>
          </w:tcPr>
          <w:p w14:paraId="3F57448E" w14:textId="77777777" w:rsidR="0077252E" w:rsidRPr="00D53695" w:rsidRDefault="0077252E" w:rsidP="00380D8C">
            <w:pPr>
              <w:jc w:val="right"/>
              <w:rPr>
                <w:sz w:val="20"/>
                <w:szCs w:val="20"/>
                <w:lang w:val="es-419"/>
              </w:rPr>
            </w:pPr>
            <w:r w:rsidRPr="00D53695">
              <w:rPr>
                <w:sz w:val="20"/>
                <w:szCs w:val="20"/>
                <w:lang w:val="es-419"/>
              </w:rPr>
              <w:t>100</w:t>
            </w:r>
          </w:p>
        </w:tc>
      </w:tr>
      <w:tr w:rsidR="0077252E" w:rsidRPr="00D53695" w14:paraId="361AA7E8"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6B35D2DF" w14:textId="77777777" w:rsidR="0077252E" w:rsidRPr="00D53695" w:rsidRDefault="0077252E" w:rsidP="00380D8C">
            <w:pPr>
              <w:jc w:val="left"/>
              <w:rPr>
                <w:sz w:val="20"/>
                <w:szCs w:val="20"/>
                <w:lang w:val="es-419"/>
              </w:rPr>
            </w:pPr>
            <w:r w:rsidRPr="00D53695">
              <w:rPr>
                <w:sz w:val="20"/>
                <w:szCs w:val="20"/>
                <w:lang w:val="es-419"/>
              </w:rPr>
              <w:t>Yemen</w:t>
            </w:r>
          </w:p>
        </w:tc>
        <w:tc>
          <w:tcPr>
            <w:tcW w:w="828" w:type="dxa"/>
            <w:tcBorders>
              <w:top w:val="nil"/>
              <w:left w:val="nil"/>
              <w:bottom w:val="single" w:sz="4" w:space="0" w:color="auto"/>
              <w:right w:val="single" w:sz="4" w:space="0" w:color="auto"/>
            </w:tcBorders>
            <w:shd w:val="clear" w:color="auto" w:fill="auto"/>
            <w:noWrap/>
            <w:hideMark/>
          </w:tcPr>
          <w:p w14:paraId="0AE7AD6D"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74F4DE2D"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70FC4B4C" w14:textId="77777777" w:rsidR="0077252E" w:rsidRPr="00D53695" w:rsidRDefault="0077252E" w:rsidP="00380D8C">
            <w:pPr>
              <w:jc w:val="right"/>
              <w:rPr>
                <w:sz w:val="20"/>
                <w:szCs w:val="20"/>
                <w:lang w:val="es-419"/>
              </w:rPr>
            </w:pPr>
            <w:r w:rsidRPr="00D53695">
              <w:rPr>
                <w:sz w:val="20"/>
                <w:szCs w:val="20"/>
                <w:lang w:val="es-419"/>
              </w:rPr>
              <w:t>5</w:t>
            </w:r>
          </w:p>
        </w:tc>
        <w:tc>
          <w:tcPr>
            <w:tcW w:w="1276" w:type="dxa"/>
            <w:tcBorders>
              <w:top w:val="nil"/>
              <w:left w:val="nil"/>
              <w:bottom w:val="single" w:sz="4" w:space="0" w:color="auto"/>
              <w:right w:val="single" w:sz="4" w:space="0" w:color="auto"/>
            </w:tcBorders>
            <w:shd w:val="clear" w:color="auto" w:fill="auto"/>
            <w:noWrap/>
            <w:hideMark/>
          </w:tcPr>
          <w:p w14:paraId="19E192A1" w14:textId="77777777" w:rsidR="0077252E" w:rsidRPr="00D53695" w:rsidRDefault="0077252E" w:rsidP="00380D8C">
            <w:pPr>
              <w:jc w:val="right"/>
              <w:rPr>
                <w:sz w:val="20"/>
                <w:szCs w:val="20"/>
                <w:lang w:val="es-419"/>
              </w:rPr>
            </w:pPr>
            <w:r w:rsidRPr="00D53695">
              <w:rPr>
                <w:sz w:val="20"/>
                <w:szCs w:val="20"/>
                <w:lang w:val="es-419"/>
              </w:rPr>
              <w:t>0</w:t>
            </w:r>
          </w:p>
        </w:tc>
        <w:tc>
          <w:tcPr>
            <w:tcW w:w="1417" w:type="dxa"/>
            <w:tcBorders>
              <w:top w:val="nil"/>
              <w:left w:val="nil"/>
              <w:bottom w:val="single" w:sz="4" w:space="0" w:color="auto"/>
              <w:right w:val="single" w:sz="4" w:space="0" w:color="auto"/>
            </w:tcBorders>
            <w:shd w:val="clear" w:color="auto" w:fill="auto"/>
            <w:noWrap/>
            <w:hideMark/>
          </w:tcPr>
          <w:p w14:paraId="7DC2F33D" w14:textId="77777777" w:rsidR="0077252E" w:rsidRPr="00D53695" w:rsidRDefault="0077252E" w:rsidP="00380D8C">
            <w:pPr>
              <w:jc w:val="right"/>
              <w:rPr>
                <w:sz w:val="20"/>
                <w:szCs w:val="20"/>
                <w:lang w:val="es-419"/>
              </w:rPr>
            </w:pPr>
            <w:r w:rsidRPr="00D53695">
              <w:rPr>
                <w:sz w:val="20"/>
                <w:szCs w:val="20"/>
                <w:lang w:val="es-419"/>
              </w:rPr>
              <w:t>6</w:t>
            </w:r>
          </w:p>
        </w:tc>
        <w:tc>
          <w:tcPr>
            <w:tcW w:w="1276" w:type="dxa"/>
            <w:tcBorders>
              <w:top w:val="nil"/>
              <w:left w:val="nil"/>
              <w:bottom w:val="single" w:sz="4" w:space="0" w:color="auto"/>
              <w:right w:val="single" w:sz="4" w:space="0" w:color="auto"/>
            </w:tcBorders>
            <w:shd w:val="clear" w:color="auto" w:fill="auto"/>
            <w:noWrap/>
            <w:hideMark/>
          </w:tcPr>
          <w:p w14:paraId="3AFA79AD"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739A537C"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37A842C1" w14:textId="77777777" w:rsidR="0077252E" w:rsidRPr="00D53695" w:rsidRDefault="0077252E" w:rsidP="00380D8C">
            <w:pPr>
              <w:jc w:val="left"/>
              <w:rPr>
                <w:sz w:val="20"/>
                <w:szCs w:val="20"/>
                <w:lang w:val="es-419"/>
              </w:rPr>
            </w:pPr>
            <w:r w:rsidRPr="00D53695">
              <w:rPr>
                <w:sz w:val="20"/>
                <w:szCs w:val="20"/>
                <w:lang w:val="es-419"/>
              </w:rPr>
              <w:t>Zambia</w:t>
            </w:r>
          </w:p>
        </w:tc>
        <w:tc>
          <w:tcPr>
            <w:tcW w:w="828" w:type="dxa"/>
            <w:tcBorders>
              <w:top w:val="nil"/>
              <w:left w:val="nil"/>
              <w:bottom w:val="single" w:sz="4" w:space="0" w:color="auto"/>
              <w:right w:val="single" w:sz="4" w:space="0" w:color="auto"/>
            </w:tcBorders>
            <w:shd w:val="clear" w:color="auto" w:fill="auto"/>
            <w:noWrap/>
            <w:hideMark/>
          </w:tcPr>
          <w:p w14:paraId="4D15A6ED"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52B1B082"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05CD3FF9" w14:textId="77777777" w:rsidR="0077252E" w:rsidRPr="00D53695" w:rsidRDefault="0077252E" w:rsidP="00380D8C">
            <w:pPr>
              <w:jc w:val="right"/>
              <w:rPr>
                <w:sz w:val="20"/>
                <w:szCs w:val="20"/>
                <w:lang w:val="es-419"/>
              </w:rPr>
            </w:pPr>
            <w:r w:rsidRPr="00D53695">
              <w:rPr>
                <w:sz w:val="20"/>
                <w:szCs w:val="20"/>
                <w:lang w:val="es-419"/>
              </w:rPr>
              <w:t>2</w:t>
            </w:r>
          </w:p>
        </w:tc>
        <w:tc>
          <w:tcPr>
            <w:tcW w:w="1276" w:type="dxa"/>
            <w:tcBorders>
              <w:top w:val="nil"/>
              <w:left w:val="nil"/>
              <w:bottom w:val="single" w:sz="4" w:space="0" w:color="auto"/>
              <w:right w:val="single" w:sz="4" w:space="0" w:color="auto"/>
            </w:tcBorders>
            <w:shd w:val="clear" w:color="auto" w:fill="auto"/>
            <w:noWrap/>
            <w:hideMark/>
          </w:tcPr>
          <w:p w14:paraId="2E1BF7A5" w14:textId="77777777" w:rsidR="0077252E" w:rsidRPr="00D53695" w:rsidRDefault="0077252E" w:rsidP="00380D8C">
            <w:pPr>
              <w:jc w:val="right"/>
              <w:rPr>
                <w:sz w:val="20"/>
                <w:szCs w:val="20"/>
                <w:lang w:val="es-419"/>
              </w:rPr>
            </w:pPr>
            <w:r w:rsidRPr="00D53695">
              <w:rPr>
                <w:sz w:val="20"/>
                <w:szCs w:val="20"/>
                <w:lang w:val="es-419"/>
              </w:rPr>
              <w:t>3 800</w:t>
            </w:r>
          </w:p>
        </w:tc>
        <w:tc>
          <w:tcPr>
            <w:tcW w:w="1417" w:type="dxa"/>
            <w:tcBorders>
              <w:top w:val="nil"/>
              <w:left w:val="nil"/>
              <w:bottom w:val="single" w:sz="4" w:space="0" w:color="auto"/>
              <w:right w:val="single" w:sz="4" w:space="0" w:color="auto"/>
            </w:tcBorders>
            <w:shd w:val="clear" w:color="auto" w:fill="auto"/>
            <w:noWrap/>
            <w:hideMark/>
          </w:tcPr>
          <w:p w14:paraId="01F833A9" w14:textId="77777777" w:rsidR="0077252E" w:rsidRPr="00D53695" w:rsidRDefault="0077252E" w:rsidP="00380D8C">
            <w:pPr>
              <w:jc w:val="left"/>
              <w:rPr>
                <w:sz w:val="20"/>
                <w:szCs w:val="20"/>
                <w:lang w:val="es-419"/>
              </w:rPr>
            </w:pPr>
            <w:r w:rsidRPr="00D53695">
              <w:rPr>
                <w:sz w:val="20"/>
                <w:szCs w:val="20"/>
                <w:lang w:val="es-419"/>
              </w:rPr>
              <w:t> </w:t>
            </w:r>
          </w:p>
        </w:tc>
        <w:tc>
          <w:tcPr>
            <w:tcW w:w="1276" w:type="dxa"/>
            <w:tcBorders>
              <w:top w:val="nil"/>
              <w:left w:val="nil"/>
              <w:bottom w:val="single" w:sz="4" w:space="0" w:color="auto"/>
              <w:right w:val="single" w:sz="4" w:space="0" w:color="auto"/>
            </w:tcBorders>
            <w:shd w:val="clear" w:color="auto" w:fill="auto"/>
            <w:noWrap/>
            <w:hideMark/>
          </w:tcPr>
          <w:p w14:paraId="29E28F25"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202AFC8D"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0281B31D" w14:textId="77777777" w:rsidR="0077252E" w:rsidRPr="00D53695" w:rsidRDefault="0077252E" w:rsidP="00380D8C">
            <w:pPr>
              <w:jc w:val="left"/>
              <w:rPr>
                <w:sz w:val="20"/>
                <w:szCs w:val="20"/>
                <w:lang w:val="es-419"/>
              </w:rPr>
            </w:pPr>
            <w:r w:rsidRPr="00D53695">
              <w:rPr>
                <w:sz w:val="20"/>
                <w:szCs w:val="20"/>
                <w:lang w:val="es-419"/>
              </w:rPr>
              <w:t>Mundialmente</w:t>
            </w:r>
          </w:p>
        </w:tc>
        <w:tc>
          <w:tcPr>
            <w:tcW w:w="828" w:type="dxa"/>
            <w:tcBorders>
              <w:top w:val="nil"/>
              <w:left w:val="nil"/>
              <w:bottom w:val="single" w:sz="4" w:space="0" w:color="auto"/>
              <w:right w:val="single" w:sz="4" w:space="0" w:color="auto"/>
            </w:tcBorders>
            <w:shd w:val="clear" w:color="auto" w:fill="auto"/>
            <w:noWrap/>
            <w:hideMark/>
          </w:tcPr>
          <w:p w14:paraId="44C104C6"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3BE10456"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42703102" w14:textId="77777777" w:rsidR="0077252E" w:rsidRPr="00D53695" w:rsidRDefault="0077252E" w:rsidP="00380D8C">
            <w:pPr>
              <w:jc w:val="right"/>
              <w:rPr>
                <w:sz w:val="20"/>
                <w:szCs w:val="20"/>
                <w:lang w:val="es-419"/>
              </w:rPr>
            </w:pPr>
            <w:r w:rsidRPr="00D53695">
              <w:rPr>
                <w:sz w:val="20"/>
                <w:szCs w:val="20"/>
                <w:lang w:val="es-419"/>
              </w:rPr>
              <w:t>427 002</w:t>
            </w:r>
          </w:p>
        </w:tc>
        <w:tc>
          <w:tcPr>
            <w:tcW w:w="1276" w:type="dxa"/>
            <w:tcBorders>
              <w:top w:val="nil"/>
              <w:left w:val="nil"/>
              <w:bottom w:val="single" w:sz="4" w:space="0" w:color="auto"/>
              <w:right w:val="single" w:sz="4" w:space="0" w:color="auto"/>
            </w:tcBorders>
            <w:shd w:val="clear" w:color="auto" w:fill="auto"/>
            <w:noWrap/>
            <w:hideMark/>
          </w:tcPr>
          <w:p w14:paraId="6514E46E" w14:textId="77777777" w:rsidR="0077252E" w:rsidRPr="00D53695" w:rsidRDefault="0077252E" w:rsidP="00380D8C">
            <w:pPr>
              <w:jc w:val="right"/>
              <w:rPr>
                <w:sz w:val="20"/>
                <w:szCs w:val="20"/>
                <w:lang w:val="es-419"/>
              </w:rPr>
            </w:pPr>
            <w:r w:rsidRPr="00D53695">
              <w:rPr>
                <w:sz w:val="20"/>
                <w:szCs w:val="20"/>
                <w:lang w:val="es-419"/>
              </w:rPr>
              <w:t>510 177</w:t>
            </w:r>
          </w:p>
        </w:tc>
        <w:tc>
          <w:tcPr>
            <w:tcW w:w="1417" w:type="dxa"/>
            <w:tcBorders>
              <w:top w:val="nil"/>
              <w:left w:val="nil"/>
              <w:bottom w:val="single" w:sz="4" w:space="0" w:color="auto"/>
              <w:right w:val="single" w:sz="4" w:space="0" w:color="auto"/>
            </w:tcBorders>
            <w:shd w:val="clear" w:color="auto" w:fill="auto"/>
            <w:noWrap/>
            <w:hideMark/>
          </w:tcPr>
          <w:p w14:paraId="6D8C2D78" w14:textId="77777777" w:rsidR="0077252E" w:rsidRPr="00D53695" w:rsidRDefault="0077252E" w:rsidP="00380D8C">
            <w:pPr>
              <w:jc w:val="right"/>
              <w:rPr>
                <w:sz w:val="20"/>
                <w:szCs w:val="20"/>
                <w:lang w:val="es-419"/>
              </w:rPr>
            </w:pPr>
            <w:r w:rsidRPr="00D53695">
              <w:rPr>
                <w:sz w:val="20"/>
                <w:szCs w:val="20"/>
                <w:lang w:val="es-419"/>
              </w:rPr>
              <w:t>119</w:t>
            </w:r>
          </w:p>
        </w:tc>
        <w:tc>
          <w:tcPr>
            <w:tcW w:w="1276" w:type="dxa"/>
            <w:tcBorders>
              <w:top w:val="nil"/>
              <w:left w:val="nil"/>
              <w:bottom w:val="single" w:sz="4" w:space="0" w:color="auto"/>
              <w:right w:val="single" w:sz="4" w:space="0" w:color="auto"/>
            </w:tcBorders>
            <w:shd w:val="clear" w:color="auto" w:fill="auto"/>
            <w:noWrap/>
            <w:hideMark/>
          </w:tcPr>
          <w:p w14:paraId="35B948CF" w14:textId="77777777" w:rsidR="0077252E" w:rsidRPr="00D53695" w:rsidRDefault="0077252E" w:rsidP="00380D8C">
            <w:pPr>
              <w:jc w:val="right"/>
              <w:rPr>
                <w:sz w:val="20"/>
                <w:szCs w:val="20"/>
                <w:lang w:val="es-419"/>
              </w:rPr>
            </w:pPr>
            <w:r w:rsidRPr="00D53695">
              <w:rPr>
                <w:sz w:val="20"/>
                <w:szCs w:val="20"/>
                <w:lang w:val="es-419"/>
              </w:rPr>
              <w:t>50</w:t>
            </w:r>
          </w:p>
        </w:tc>
      </w:tr>
      <w:tr w:rsidR="0077252E" w:rsidRPr="00D53695" w14:paraId="4CB9D5E3"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2C276E69" w14:textId="77777777" w:rsidR="0077252E" w:rsidRPr="00D53695" w:rsidRDefault="0077252E" w:rsidP="00380D8C">
            <w:pPr>
              <w:jc w:val="left"/>
              <w:rPr>
                <w:sz w:val="20"/>
                <w:szCs w:val="20"/>
                <w:lang w:val="es-419"/>
              </w:rPr>
            </w:pPr>
            <w:r w:rsidRPr="00D53695">
              <w:rPr>
                <w:sz w:val="20"/>
                <w:szCs w:val="20"/>
                <w:lang w:val="es-419"/>
              </w:rPr>
              <w:t>Región: ASP</w:t>
            </w:r>
          </w:p>
        </w:tc>
        <w:tc>
          <w:tcPr>
            <w:tcW w:w="828" w:type="dxa"/>
            <w:tcBorders>
              <w:top w:val="nil"/>
              <w:left w:val="nil"/>
              <w:bottom w:val="single" w:sz="4" w:space="0" w:color="auto"/>
              <w:right w:val="single" w:sz="4" w:space="0" w:color="auto"/>
            </w:tcBorders>
            <w:shd w:val="clear" w:color="auto" w:fill="auto"/>
            <w:noWrap/>
            <w:hideMark/>
          </w:tcPr>
          <w:p w14:paraId="7FC38D07"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0C065269"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69944C33" w14:textId="77777777" w:rsidR="0077252E" w:rsidRPr="00D53695" w:rsidRDefault="0077252E" w:rsidP="00380D8C">
            <w:pPr>
              <w:jc w:val="right"/>
              <w:rPr>
                <w:sz w:val="20"/>
                <w:szCs w:val="20"/>
                <w:lang w:val="es-419"/>
              </w:rPr>
            </w:pPr>
            <w:r w:rsidRPr="00D53695">
              <w:rPr>
                <w:sz w:val="20"/>
                <w:szCs w:val="20"/>
                <w:lang w:val="es-419"/>
              </w:rPr>
              <w:t>30 001</w:t>
            </w:r>
          </w:p>
        </w:tc>
        <w:tc>
          <w:tcPr>
            <w:tcW w:w="1276" w:type="dxa"/>
            <w:tcBorders>
              <w:top w:val="nil"/>
              <w:left w:val="nil"/>
              <w:bottom w:val="single" w:sz="4" w:space="0" w:color="auto"/>
              <w:right w:val="single" w:sz="4" w:space="0" w:color="auto"/>
            </w:tcBorders>
            <w:shd w:val="clear" w:color="auto" w:fill="auto"/>
            <w:noWrap/>
            <w:hideMark/>
          </w:tcPr>
          <w:p w14:paraId="793C3A5C" w14:textId="77777777" w:rsidR="0077252E" w:rsidRPr="00D53695" w:rsidRDefault="0077252E" w:rsidP="00380D8C">
            <w:pPr>
              <w:jc w:val="right"/>
              <w:rPr>
                <w:sz w:val="20"/>
                <w:szCs w:val="20"/>
                <w:lang w:val="es-419"/>
              </w:rPr>
            </w:pPr>
            <w:r w:rsidRPr="00D53695">
              <w:rPr>
                <w:sz w:val="20"/>
                <w:szCs w:val="20"/>
                <w:lang w:val="es-419"/>
              </w:rPr>
              <w:t>42 498</w:t>
            </w:r>
          </w:p>
        </w:tc>
        <w:tc>
          <w:tcPr>
            <w:tcW w:w="1417" w:type="dxa"/>
            <w:tcBorders>
              <w:top w:val="nil"/>
              <w:left w:val="nil"/>
              <w:bottom w:val="single" w:sz="4" w:space="0" w:color="auto"/>
              <w:right w:val="single" w:sz="4" w:space="0" w:color="auto"/>
            </w:tcBorders>
            <w:shd w:val="clear" w:color="auto" w:fill="auto"/>
            <w:noWrap/>
            <w:hideMark/>
          </w:tcPr>
          <w:p w14:paraId="1697C29A" w14:textId="77777777" w:rsidR="0077252E" w:rsidRPr="00D53695" w:rsidRDefault="0077252E" w:rsidP="00380D8C">
            <w:pPr>
              <w:jc w:val="right"/>
              <w:rPr>
                <w:sz w:val="20"/>
                <w:szCs w:val="20"/>
                <w:lang w:val="es-419"/>
              </w:rPr>
            </w:pPr>
            <w:r w:rsidRPr="00D53695">
              <w:rPr>
                <w:sz w:val="20"/>
                <w:szCs w:val="20"/>
                <w:lang w:val="es-419"/>
              </w:rPr>
              <w:t>142</w:t>
            </w:r>
          </w:p>
        </w:tc>
        <w:tc>
          <w:tcPr>
            <w:tcW w:w="1276" w:type="dxa"/>
            <w:tcBorders>
              <w:top w:val="nil"/>
              <w:left w:val="nil"/>
              <w:bottom w:val="single" w:sz="4" w:space="0" w:color="auto"/>
              <w:right w:val="single" w:sz="4" w:space="0" w:color="auto"/>
            </w:tcBorders>
            <w:shd w:val="clear" w:color="auto" w:fill="auto"/>
            <w:noWrap/>
            <w:hideMark/>
          </w:tcPr>
          <w:p w14:paraId="57114611"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0C42EBE4"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104F4BE5" w14:textId="77777777" w:rsidR="0077252E" w:rsidRPr="00D53695" w:rsidRDefault="0077252E" w:rsidP="00380D8C">
            <w:pPr>
              <w:jc w:val="left"/>
              <w:rPr>
                <w:sz w:val="20"/>
                <w:szCs w:val="20"/>
                <w:lang w:val="es-419"/>
              </w:rPr>
            </w:pPr>
            <w:r w:rsidRPr="00D53695">
              <w:rPr>
                <w:sz w:val="20"/>
                <w:szCs w:val="20"/>
                <w:lang w:val="es-419"/>
              </w:rPr>
              <w:t>Región: EUR</w:t>
            </w:r>
          </w:p>
        </w:tc>
        <w:tc>
          <w:tcPr>
            <w:tcW w:w="828" w:type="dxa"/>
            <w:tcBorders>
              <w:top w:val="nil"/>
              <w:left w:val="nil"/>
              <w:bottom w:val="single" w:sz="4" w:space="0" w:color="auto"/>
              <w:right w:val="single" w:sz="4" w:space="0" w:color="auto"/>
            </w:tcBorders>
            <w:shd w:val="clear" w:color="auto" w:fill="auto"/>
            <w:noWrap/>
            <w:hideMark/>
          </w:tcPr>
          <w:p w14:paraId="4D1F4F48" w14:textId="77777777" w:rsidR="0077252E" w:rsidRPr="00D53695" w:rsidRDefault="0077252E" w:rsidP="00380D8C">
            <w:pPr>
              <w:jc w:val="right"/>
              <w:rPr>
                <w:sz w:val="20"/>
                <w:szCs w:val="20"/>
                <w:lang w:val="es-419"/>
              </w:rPr>
            </w:pPr>
            <w:r w:rsidRPr="00D53695">
              <w:rPr>
                <w:sz w:val="20"/>
                <w:szCs w:val="20"/>
                <w:lang w:val="es-419"/>
              </w:rPr>
              <w:t>0,0</w:t>
            </w:r>
          </w:p>
        </w:tc>
        <w:tc>
          <w:tcPr>
            <w:tcW w:w="1160" w:type="dxa"/>
            <w:tcBorders>
              <w:top w:val="nil"/>
              <w:left w:val="nil"/>
              <w:bottom w:val="single" w:sz="4" w:space="0" w:color="auto"/>
              <w:right w:val="single" w:sz="4" w:space="0" w:color="auto"/>
            </w:tcBorders>
            <w:shd w:val="clear" w:color="auto" w:fill="auto"/>
            <w:noWrap/>
            <w:hideMark/>
          </w:tcPr>
          <w:p w14:paraId="453154BF" w14:textId="77777777" w:rsidR="0077252E" w:rsidRPr="00D53695" w:rsidRDefault="0077252E" w:rsidP="00380D8C">
            <w:pPr>
              <w:jc w:val="left"/>
              <w:rPr>
                <w:sz w:val="20"/>
                <w:szCs w:val="20"/>
                <w:lang w:val="es-419"/>
              </w:rPr>
            </w:pPr>
            <w:r w:rsidRPr="00D53695">
              <w:rPr>
                <w:sz w:val="20"/>
                <w:szCs w:val="20"/>
                <w:lang w:val="es-419"/>
              </w:rPr>
              <w:t> </w:t>
            </w:r>
          </w:p>
        </w:tc>
        <w:tc>
          <w:tcPr>
            <w:tcW w:w="1272" w:type="dxa"/>
            <w:tcBorders>
              <w:top w:val="nil"/>
              <w:left w:val="nil"/>
              <w:bottom w:val="single" w:sz="4" w:space="0" w:color="auto"/>
              <w:right w:val="single" w:sz="4" w:space="0" w:color="auto"/>
            </w:tcBorders>
            <w:shd w:val="clear" w:color="auto" w:fill="auto"/>
            <w:noWrap/>
            <w:hideMark/>
          </w:tcPr>
          <w:p w14:paraId="108D0A31" w14:textId="77777777" w:rsidR="0077252E" w:rsidRPr="00D53695" w:rsidRDefault="0077252E" w:rsidP="00380D8C">
            <w:pPr>
              <w:jc w:val="right"/>
              <w:rPr>
                <w:sz w:val="20"/>
                <w:szCs w:val="20"/>
                <w:lang w:val="es-419"/>
              </w:rPr>
            </w:pPr>
            <w:r w:rsidRPr="00D53695">
              <w:rPr>
                <w:sz w:val="20"/>
                <w:szCs w:val="20"/>
                <w:lang w:val="es-419"/>
              </w:rPr>
              <w:t>40 000</w:t>
            </w:r>
          </w:p>
        </w:tc>
        <w:tc>
          <w:tcPr>
            <w:tcW w:w="1276" w:type="dxa"/>
            <w:tcBorders>
              <w:top w:val="nil"/>
              <w:left w:val="nil"/>
              <w:bottom w:val="single" w:sz="4" w:space="0" w:color="auto"/>
              <w:right w:val="single" w:sz="4" w:space="0" w:color="auto"/>
            </w:tcBorders>
            <w:shd w:val="clear" w:color="auto" w:fill="auto"/>
            <w:noWrap/>
            <w:hideMark/>
          </w:tcPr>
          <w:p w14:paraId="0DCCB55F" w14:textId="77777777" w:rsidR="0077252E" w:rsidRPr="00D53695" w:rsidRDefault="0077252E" w:rsidP="00380D8C">
            <w:pPr>
              <w:jc w:val="right"/>
              <w:rPr>
                <w:sz w:val="20"/>
                <w:szCs w:val="20"/>
                <w:lang w:val="es-419"/>
              </w:rPr>
            </w:pPr>
            <w:r w:rsidRPr="00D53695">
              <w:rPr>
                <w:sz w:val="20"/>
                <w:szCs w:val="20"/>
                <w:lang w:val="es-419"/>
              </w:rPr>
              <w:t>34 066</w:t>
            </w:r>
          </w:p>
        </w:tc>
        <w:tc>
          <w:tcPr>
            <w:tcW w:w="1417" w:type="dxa"/>
            <w:tcBorders>
              <w:top w:val="nil"/>
              <w:left w:val="nil"/>
              <w:bottom w:val="single" w:sz="4" w:space="0" w:color="auto"/>
              <w:right w:val="single" w:sz="4" w:space="0" w:color="auto"/>
            </w:tcBorders>
            <w:shd w:val="clear" w:color="auto" w:fill="auto"/>
            <w:noWrap/>
            <w:hideMark/>
          </w:tcPr>
          <w:p w14:paraId="0156C080" w14:textId="77777777" w:rsidR="0077252E" w:rsidRPr="00D53695" w:rsidRDefault="0077252E" w:rsidP="00380D8C">
            <w:pPr>
              <w:jc w:val="right"/>
              <w:rPr>
                <w:sz w:val="20"/>
                <w:szCs w:val="20"/>
                <w:lang w:val="es-419"/>
              </w:rPr>
            </w:pPr>
            <w:r w:rsidRPr="00D53695">
              <w:rPr>
                <w:sz w:val="20"/>
                <w:szCs w:val="20"/>
                <w:lang w:val="es-419"/>
              </w:rPr>
              <w:t>85</w:t>
            </w:r>
          </w:p>
        </w:tc>
        <w:tc>
          <w:tcPr>
            <w:tcW w:w="1276" w:type="dxa"/>
            <w:tcBorders>
              <w:top w:val="nil"/>
              <w:left w:val="nil"/>
              <w:bottom w:val="single" w:sz="4" w:space="0" w:color="auto"/>
              <w:right w:val="single" w:sz="4" w:space="0" w:color="auto"/>
            </w:tcBorders>
            <w:shd w:val="clear" w:color="auto" w:fill="auto"/>
            <w:noWrap/>
            <w:hideMark/>
          </w:tcPr>
          <w:p w14:paraId="7823B0CF" w14:textId="77777777" w:rsidR="0077252E" w:rsidRPr="00D53695" w:rsidRDefault="0077252E" w:rsidP="00380D8C">
            <w:pPr>
              <w:jc w:val="left"/>
              <w:rPr>
                <w:sz w:val="20"/>
                <w:szCs w:val="20"/>
                <w:lang w:val="es-419"/>
              </w:rPr>
            </w:pPr>
            <w:r w:rsidRPr="00D53695">
              <w:rPr>
                <w:sz w:val="20"/>
                <w:szCs w:val="20"/>
                <w:lang w:val="es-419"/>
              </w:rPr>
              <w:t> </w:t>
            </w:r>
          </w:p>
        </w:tc>
      </w:tr>
      <w:tr w:rsidR="0077252E" w:rsidRPr="00D53695" w14:paraId="7E5D0808" w14:textId="77777777" w:rsidTr="00380D8C">
        <w:tc>
          <w:tcPr>
            <w:tcW w:w="2335" w:type="dxa"/>
            <w:tcBorders>
              <w:top w:val="nil"/>
              <w:left w:val="single" w:sz="4" w:space="0" w:color="auto"/>
              <w:bottom w:val="single" w:sz="4" w:space="0" w:color="auto"/>
              <w:right w:val="single" w:sz="4" w:space="0" w:color="auto"/>
            </w:tcBorders>
            <w:shd w:val="clear" w:color="auto" w:fill="auto"/>
            <w:noWrap/>
            <w:hideMark/>
          </w:tcPr>
          <w:p w14:paraId="7E603E0D" w14:textId="77777777" w:rsidR="0077252E" w:rsidRPr="00D53695" w:rsidRDefault="0077252E" w:rsidP="00380D8C">
            <w:pPr>
              <w:jc w:val="left"/>
              <w:rPr>
                <w:b/>
                <w:bCs/>
                <w:sz w:val="20"/>
                <w:szCs w:val="20"/>
                <w:lang w:val="es-419"/>
              </w:rPr>
            </w:pPr>
            <w:r w:rsidRPr="00D53695">
              <w:rPr>
                <w:b/>
                <w:bCs/>
                <w:sz w:val="20"/>
                <w:szCs w:val="20"/>
                <w:lang w:val="es-419"/>
              </w:rPr>
              <w:t>Total</w:t>
            </w:r>
          </w:p>
        </w:tc>
        <w:tc>
          <w:tcPr>
            <w:tcW w:w="828" w:type="dxa"/>
            <w:tcBorders>
              <w:top w:val="nil"/>
              <w:left w:val="nil"/>
              <w:bottom w:val="single" w:sz="4" w:space="0" w:color="auto"/>
              <w:right w:val="single" w:sz="4" w:space="0" w:color="auto"/>
            </w:tcBorders>
            <w:shd w:val="clear" w:color="auto" w:fill="auto"/>
            <w:noWrap/>
            <w:hideMark/>
          </w:tcPr>
          <w:p w14:paraId="4D3969B7" w14:textId="77777777" w:rsidR="0077252E" w:rsidRPr="00D53695" w:rsidRDefault="0077252E" w:rsidP="00380D8C">
            <w:pPr>
              <w:jc w:val="right"/>
              <w:rPr>
                <w:b/>
                <w:bCs/>
                <w:sz w:val="20"/>
                <w:szCs w:val="20"/>
                <w:lang w:val="es-419"/>
              </w:rPr>
            </w:pPr>
            <w:r w:rsidRPr="00D53695">
              <w:rPr>
                <w:b/>
                <w:bCs/>
                <w:sz w:val="20"/>
                <w:szCs w:val="20"/>
                <w:lang w:val="es-419"/>
              </w:rPr>
              <w:t>16,0</w:t>
            </w:r>
          </w:p>
        </w:tc>
        <w:tc>
          <w:tcPr>
            <w:tcW w:w="1160" w:type="dxa"/>
            <w:tcBorders>
              <w:top w:val="nil"/>
              <w:left w:val="nil"/>
              <w:bottom w:val="single" w:sz="4" w:space="0" w:color="auto"/>
              <w:right w:val="single" w:sz="4" w:space="0" w:color="auto"/>
            </w:tcBorders>
            <w:shd w:val="clear" w:color="auto" w:fill="auto"/>
            <w:noWrap/>
            <w:hideMark/>
          </w:tcPr>
          <w:p w14:paraId="2E996806" w14:textId="77777777" w:rsidR="0077252E" w:rsidRPr="00D53695" w:rsidRDefault="0077252E" w:rsidP="00380D8C">
            <w:pPr>
              <w:jc w:val="right"/>
              <w:rPr>
                <w:b/>
                <w:bCs/>
                <w:sz w:val="20"/>
                <w:szCs w:val="20"/>
                <w:lang w:val="es-419"/>
              </w:rPr>
            </w:pPr>
            <w:r w:rsidRPr="00D53695">
              <w:rPr>
                <w:b/>
                <w:bCs/>
                <w:sz w:val="20"/>
                <w:szCs w:val="20"/>
                <w:lang w:val="es-419"/>
              </w:rPr>
              <w:t>11</w:t>
            </w:r>
          </w:p>
        </w:tc>
        <w:tc>
          <w:tcPr>
            <w:tcW w:w="1272" w:type="dxa"/>
            <w:tcBorders>
              <w:top w:val="nil"/>
              <w:left w:val="nil"/>
              <w:bottom w:val="single" w:sz="4" w:space="0" w:color="auto"/>
              <w:right w:val="single" w:sz="4" w:space="0" w:color="auto"/>
            </w:tcBorders>
            <w:shd w:val="clear" w:color="auto" w:fill="auto"/>
            <w:noWrap/>
            <w:hideMark/>
          </w:tcPr>
          <w:p w14:paraId="4E388027" w14:textId="77777777" w:rsidR="0077252E" w:rsidRPr="00D53695" w:rsidRDefault="0077252E" w:rsidP="00380D8C">
            <w:pPr>
              <w:jc w:val="right"/>
              <w:rPr>
                <w:b/>
                <w:bCs/>
                <w:sz w:val="20"/>
                <w:szCs w:val="20"/>
                <w:lang w:val="es-419"/>
              </w:rPr>
            </w:pPr>
            <w:r w:rsidRPr="00D53695">
              <w:rPr>
                <w:b/>
                <w:bCs/>
                <w:sz w:val="20"/>
                <w:szCs w:val="20"/>
                <w:lang w:val="es-419"/>
              </w:rPr>
              <w:t>23 573 656</w:t>
            </w:r>
          </w:p>
        </w:tc>
        <w:tc>
          <w:tcPr>
            <w:tcW w:w="1276" w:type="dxa"/>
            <w:tcBorders>
              <w:top w:val="nil"/>
              <w:left w:val="nil"/>
              <w:bottom w:val="single" w:sz="4" w:space="0" w:color="auto"/>
              <w:right w:val="single" w:sz="4" w:space="0" w:color="auto"/>
            </w:tcBorders>
            <w:shd w:val="clear" w:color="auto" w:fill="auto"/>
            <w:noWrap/>
            <w:hideMark/>
          </w:tcPr>
          <w:p w14:paraId="68992711" w14:textId="77777777" w:rsidR="0077252E" w:rsidRPr="00D53695" w:rsidRDefault="0077252E" w:rsidP="00380D8C">
            <w:pPr>
              <w:jc w:val="right"/>
              <w:rPr>
                <w:b/>
                <w:bCs/>
                <w:sz w:val="20"/>
                <w:szCs w:val="20"/>
                <w:lang w:val="es-419"/>
              </w:rPr>
            </w:pPr>
            <w:r w:rsidRPr="00D53695">
              <w:rPr>
                <w:b/>
                <w:bCs/>
                <w:sz w:val="20"/>
                <w:szCs w:val="20"/>
                <w:lang w:val="es-419"/>
              </w:rPr>
              <w:t>25 957 997</w:t>
            </w:r>
          </w:p>
        </w:tc>
        <w:tc>
          <w:tcPr>
            <w:tcW w:w="1417" w:type="dxa"/>
            <w:tcBorders>
              <w:top w:val="nil"/>
              <w:left w:val="nil"/>
              <w:bottom w:val="single" w:sz="4" w:space="0" w:color="auto"/>
              <w:right w:val="single" w:sz="4" w:space="0" w:color="auto"/>
            </w:tcBorders>
            <w:shd w:val="clear" w:color="auto" w:fill="auto"/>
            <w:noWrap/>
            <w:hideMark/>
          </w:tcPr>
          <w:p w14:paraId="567C9B47" w14:textId="77777777" w:rsidR="0077252E" w:rsidRPr="00D53695" w:rsidRDefault="0077252E" w:rsidP="00380D8C">
            <w:pPr>
              <w:jc w:val="right"/>
              <w:rPr>
                <w:b/>
                <w:bCs/>
                <w:sz w:val="20"/>
                <w:szCs w:val="20"/>
                <w:lang w:val="es-419"/>
              </w:rPr>
            </w:pPr>
            <w:r w:rsidRPr="00D53695">
              <w:rPr>
                <w:b/>
                <w:bCs/>
                <w:sz w:val="20"/>
                <w:szCs w:val="20"/>
                <w:lang w:val="es-419"/>
              </w:rPr>
              <w:t>110</w:t>
            </w:r>
          </w:p>
        </w:tc>
        <w:tc>
          <w:tcPr>
            <w:tcW w:w="1276" w:type="dxa"/>
            <w:tcBorders>
              <w:top w:val="nil"/>
              <w:left w:val="nil"/>
              <w:bottom w:val="single" w:sz="4" w:space="0" w:color="auto"/>
              <w:right w:val="single" w:sz="4" w:space="0" w:color="auto"/>
            </w:tcBorders>
            <w:shd w:val="clear" w:color="auto" w:fill="auto"/>
            <w:noWrap/>
            <w:hideMark/>
          </w:tcPr>
          <w:p w14:paraId="055DE669" w14:textId="77777777" w:rsidR="0077252E" w:rsidRPr="00D53695" w:rsidRDefault="0077252E" w:rsidP="00380D8C">
            <w:pPr>
              <w:jc w:val="right"/>
              <w:rPr>
                <w:b/>
                <w:bCs/>
                <w:sz w:val="20"/>
                <w:szCs w:val="20"/>
                <w:lang w:val="es-419"/>
              </w:rPr>
            </w:pPr>
            <w:r w:rsidRPr="00D53695">
              <w:rPr>
                <w:b/>
                <w:bCs/>
                <w:sz w:val="20"/>
                <w:szCs w:val="20"/>
                <w:lang w:val="es-419"/>
              </w:rPr>
              <w:t>61</w:t>
            </w:r>
          </w:p>
        </w:tc>
      </w:tr>
    </w:tbl>
    <w:p w14:paraId="520A1C75" w14:textId="77777777" w:rsidR="0077252E" w:rsidRPr="00D53695" w:rsidRDefault="0077252E" w:rsidP="0077252E">
      <w:pPr>
        <w:pStyle w:val="Title1"/>
        <w:keepNext/>
        <w:jc w:val="both"/>
        <w:rPr>
          <w:b w:val="0"/>
          <w:caps w:val="0"/>
          <w:sz w:val="20"/>
          <w:szCs w:val="20"/>
          <w:lang w:val="es-419"/>
        </w:rPr>
      </w:pPr>
      <w:r w:rsidRPr="00D53695">
        <w:rPr>
          <w:b w:val="0"/>
          <w:caps w:val="0"/>
          <w:sz w:val="20"/>
          <w:szCs w:val="20"/>
          <w:lang w:val="es-419"/>
        </w:rPr>
        <w:t>*No hay eliminación en 2018 en proyectos relacionados con los HFC.</w:t>
      </w:r>
    </w:p>
    <w:p w14:paraId="68F29097" w14:textId="77777777" w:rsidR="0077252E" w:rsidRPr="00D53695" w:rsidRDefault="0077252E" w:rsidP="0077252E">
      <w:pPr>
        <w:pStyle w:val="Title1"/>
        <w:jc w:val="both"/>
        <w:rPr>
          <w:caps w:val="0"/>
          <w:lang w:val="es-419"/>
        </w:rPr>
      </w:pPr>
    </w:p>
    <w:p w14:paraId="3CA1D3C3" w14:textId="77777777" w:rsidR="0077252E" w:rsidRPr="00D53695" w:rsidRDefault="0077252E" w:rsidP="0077252E">
      <w:pPr>
        <w:pStyle w:val="Heading1"/>
        <w:rPr>
          <w:lang w:val="es-419"/>
        </w:rPr>
      </w:pPr>
      <w:r w:rsidRPr="00D53695">
        <w:rPr>
          <w:lang w:val="es-419"/>
        </w:rPr>
        <w:lastRenderedPageBreak/>
        <w:t>En la tabla 5 se presenta un resumen de los proyectos relacionados con los HFC aprobados en virtud de contribuciones regulares.</w:t>
      </w:r>
    </w:p>
    <w:p w14:paraId="2745B0B0" w14:textId="77777777" w:rsidR="0077252E" w:rsidRPr="00D53695" w:rsidRDefault="0077252E" w:rsidP="0077252E">
      <w:pPr>
        <w:keepNext/>
        <w:rPr>
          <w:b/>
          <w:lang w:val="es-419"/>
        </w:rPr>
      </w:pPr>
      <w:r w:rsidRPr="00D53695">
        <w:rPr>
          <w:b/>
          <w:lang w:val="es-419"/>
        </w:rPr>
        <w:t>Tabla 5. Proyectos relacionados con HFC aprobados en el marco de aportaciones regulares</w:t>
      </w:r>
    </w:p>
    <w:tbl>
      <w:tblPr>
        <w:tblW w:w="9540" w:type="dxa"/>
        <w:tblInd w:w="-5" w:type="dxa"/>
        <w:tblLayout w:type="fixed"/>
        <w:tblLook w:val="04A0" w:firstRow="1" w:lastRow="0" w:firstColumn="1" w:lastColumn="0" w:noHBand="0" w:noVBand="1"/>
      </w:tblPr>
      <w:tblGrid>
        <w:gridCol w:w="1710"/>
        <w:gridCol w:w="1131"/>
        <w:gridCol w:w="1131"/>
        <w:gridCol w:w="1068"/>
        <w:gridCol w:w="1105"/>
        <w:gridCol w:w="1132"/>
        <w:gridCol w:w="1131"/>
        <w:gridCol w:w="1132"/>
      </w:tblGrid>
      <w:tr w:rsidR="0077252E" w:rsidRPr="00D53695" w14:paraId="7F50F378" w14:textId="77777777" w:rsidTr="00380D8C">
        <w:trPr>
          <w:tblHeader/>
        </w:trPr>
        <w:tc>
          <w:tcPr>
            <w:tcW w:w="1710" w:type="dxa"/>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37982967" w14:textId="77777777" w:rsidR="0077252E" w:rsidRPr="00D53695" w:rsidRDefault="0077252E" w:rsidP="00380D8C">
            <w:pPr>
              <w:keepNext/>
              <w:jc w:val="left"/>
              <w:rPr>
                <w:b/>
                <w:bCs/>
                <w:sz w:val="20"/>
                <w:szCs w:val="20"/>
                <w:lang w:val="es-419"/>
              </w:rPr>
            </w:pPr>
            <w:r w:rsidRPr="00D53695">
              <w:rPr>
                <w:b/>
                <w:bCs/>
                <w:sz w:val="20"/>
                <w:szCs w:val="20"/>
                <w:lang w:val="es-419"/>
              </w:rPr>
              <w:t>Tipo</w:t>
            </w:r>
          </w:p>
        </w:tc>
        <w:tc>
          <w:tcPr>
            <w:tcW w:w="3330" w:type="dxa"/>
            <w:gridSpan w:val="3"/>
            <w:tcBorders>
              <w:top w:val="single" w:sz="4" w:space="0" w:color="auto"/>
              <w:left w:val="nil"/>
              <w:bottom w:val="single" w:sz="4" w:space="0" w:color="auto"/>
              <w:right w:val="single" w:sz="4" w:space="0" w:color="auto"/>
            </w:tcBorders>
            <w:shd w:val="clear" w:color="auto" w:fill="auto"/>
            <w:noWrap/>
            <w:hideMark/>
          </w:tcPr>
          <w:p w14:paraId="6379299C" w14:textId="77777777" w:rsidR="0077252E" w:rsidRPr="00D53695" w:rsidRDefault="0077252E" w:rsidP="00380D8C">
            <w:pPr>
              <w:keepNext/>
              <w:jc w:val="center"/>
              <w:rPr>
                <w:b/>
                <w:bCs/>
                <w:sz w:val="20"/>
                <w:szCs w:val="20"/>
                <w:lang w:val="es-419"/>
              </w:rPr>
            </w:pPr>
            <w:r w:rsidRPr="00D53695">
              <w:rPr>
                <w:b/>
                <w:bCs/>
                <w:sz w:val="20"/>
                <w:szCs w:val="20"/>
                <w:lang w:val="es-419"/>
              </w:rPr>
              <w:t>Número de proyectos</w:t>
            </w:r>
          </w:p>
        </w:tc>
        <w:tc>
          <w:tcPr>
            <w:tcW w:w="4500" w:type="dxa"/>
            <w:gridSpan w:val="4"/>
            <w:tcBorders>
              <w:top w:val="single" w:sz="4" w:space="0" w:color="auto"/>
              <w:left w:val="nil"/>
              <w:bottom w:val="single" w:sz="4" w:space="0" w:color="auto"/>
              <w:right w:val="single" w:sz="4" w:space="0" w:color="auto"/>
            </w:tcBorders>
            <w:shd w:val="clear" w:color="auto" w:fill="auto"/>
            <w:noWrap/>
            <w:hideMark/>
          </w:tcPr>
          <w:p w14:paraId="3A3E33AB" w14:textId="77777777" w:rsidR="0077252E" w:rsidRPr="00D53695" w:rsidRDefault="0077252E" w:rsidP="00380D8C">
            <w:pPr>
              <w:keepNext/>
              <w:jc w:val="center"/>
              <w:rPr>
                <w:b/>
                <w:bCs/>
                <w:sz w:val="20"/>
                <w:szCs w:val="20"/>
                <w:lang w:val="es-419"/>
              </w:rPr>
            </w:pPr>
            <w:r w:rsidRPr="00D53695">
              <w:rPr>
                <w:b/>
                <w:bCs/>
                <w:sz w:val="20"/>
                <w:szCs w:val="20"/>
                <w:lang w:val="es-419"/>
              </w:rPr>
              <w:t>Financiamiento ($EUA)*</w:t>
            </w:r>
          </w:p>
        </w:tc>
      </w:tr>
      <w:tr w:rsidR="0077252E" w:rsidRPr="00D53695" w14:paraId="482CBAE7" w14:textId="77777777" w:rsidTr="00380D8C">
        <w:trPr>
          <w:tblHeader/>
        </w:trPr>
        <w:tc>
          <w:tcPr>
            <w:tcW w:w="1710" w:type="dxa"/>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5F994651" w14:textId="77777777" w:rsidR="0077252E" w:rsidRPr="00D53695" w:rsidRDefault="0077252E" w:rsidP="00380D8C">
            <w:pPr>
              <w:jc w:val="left"/>
              <w:rPr>
                <w:b/>
                <w:bCs/>
                <w:sz w:val="20"/>
                <w:szCs w:val="20"/>
                <w:lang w:val="es-419" w:eastAsia="en-CA"/>
              </w:rPr>
            </w:pPr>
          </w:p>
        </w:tc>
        <w:tc>
          <w:tcPr>
            <w:tcW w:w="113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62B77DB" w14:textId="77777777" w:rsidR="0077252E" w:rsidRPr="00D53695" w:rsidRDefault="0077252E" w:rsidP="00380D8C">
            <w:pPr>
              <w:jc w:val="center"/>
              <w:rPr>
                <w:b/>
                <w:bCs/>
                <w:sz w:val="20"/>
                <w:szCs w:val="20"/>
                <w:lang w:val="es-419"/>
              </w:rPr>
            </w:pPr>
            <w:r w:rsidRPr="00D53695">
              <w:rPr>
                <w:b/>
                <w:bCs/>
                <w:sz w:val="20"/>
                <w:szCs w:val="20"/>
                <w:lang w:val="es-419"/>
              </w:rPr>
              <w:t>Aprobados</w:t>
            </w:r>
          </w:p>
        </w:tc>
        <w:tc>
          <w:tcPr>
            <w:tcW w:w="113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CA1CBA7" w14:textId="77777777" w:rsidR="0077252E" w:rsidRPr="00D53695" w:rsidRDefault="0077252E" w:rsidP="00380D8C">
            <w:pPr>
              <w:jc w:val="center"/>
              <w:rPr>
                <w:b/>
                <w:bCs/>
                <w:sz w:val="20"/>
                <w:szCs w:val="20"/>
                <w:lang w:val="es-419"/>
              </w:rPr>
            </w:pPr>
            <w:r w:rsidRPr="00D53695">
              <w:rPr>
                <w:b/>
                <w:bCs/>
                <w:sz w:val="20"/>
                <w:szCs w:val="20"/>
                <w:lang w:val="es-419"/>
              </w:rPr>
              <w:t>Terminados</w:t>
            </w:r>
          </w:p>
        </w:tc>
        <w:tc>
          <w:tcPr>
            <w:tcW w:w="1068"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60E76E6" w14:textId="77777777" w:rsidR="0077252E" w:rsidRPr="00D53695" w:rsidRDefault="0077252E" w:rsidP="00380D8C">
            <w:pPr>
              <w:jc w:val="center"/>
              <w:rPr>
                <w:b/>
                <w:bCs/>
                <w:sz w:val="20"/>
                <w:szCs w:val="20"/>
                <w:lang w:val="es-419"/>
              </w:rPr>
            </w:pPr>
            <w:r w:rsidRPr="00D53695">
              <w:rPr>
                <w:b/>
                <w:bCs/>
                <w:sz w:val="20"/>
                <w:szCs w:val="20"/>
                <w:lang w:val="es-419"/>
              </w:rPr>
              <w:t>% terminado</w:t>
            </w:r>
          </w:p>
        </w:tc>
        <w:tc>
          <w:tcPr>
            <w:tcW w:w="110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3F415FD" w14:textId="77777777" w:rsidR="0077252E" w:rsidRPr="00D53695" w:rsidRDefault="0077252E" w:rsidP="00380D8C">
            <w:pPr>
              <w:jc w:val="center"/>
              <w:rPr>
                <w:b/>
                <w:bCs/>
                <w:sz w:val="20"/>
                <w:szCs w:val="20"/>
                <w:lang w:val="es-419"/>
              </w:rPr>
            </w:pPr>
            <w:r w:rsidRPr="00D53695">
              <w:rPr>
                <w:b/>
                <w:bCs/>
                <w:sz w:val="20"/>
                <w:szCs w:val="20"/>
                <w:lang w:val="es-419"/>
              </w:rPr>
              <w:t>Aprobados</w:t>
            </w:r>
          </w:p>
        </w:tc>
        <w:tc>
          <w:tcPr>
            <w:tcW w:w="11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5FC9334" w14:textId="77777777" w:rsidR="0077252E" w:rsidRPr="00D53695" w:rsidRDefault="0077252E" w:rsidP="00380D8C">
            <w:pPr>
              <w:jc w:val="center"/>
              <w:rPr>
                <w:b/>
                <w:bCs/>
                <w:sz w:val="20"/>
                <w:szCs w:val="20"/>
                <w:lang w:val="es-419"/>
              </w:rPr>
            </w:pPr>
            <w:r w:rsidRPr="00D53695">
              <w:rPr>
                <w:b/>
                <w:bCs/>
                <w:sz w:val="20"/>
                <w:szCs w:val="20"/>
                <w:lang w:val="es-419"/>
              </w:rPr>
              <w:t>Desembolsados</w:t>
            </w:r>
          </w:p>
        </w:tc>
        <w:tc>
          <w:tcPr>
            <w:tcW w:w="1131"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75A81B50" w14:textId="77777777" w:rsidR="0077252E" w:rsidRPr="00D53695" w:rsidRDefault="0077252E" w:rsidP="00380D8C">
            <w:pPr>
              <w:jc w:val="center"/>
              <w:rPr>
                <w:b/>
                <w:bCs/>
                <w:sz w:val="20"/>
                <w:szCs w:val="20"/>
                <w:lang w:val="es-419"/>
              </w:rPr>
            </w:pPr>
            <w:r w:rsidRPr="00D53695">
              <w:rPr>
                <w:b/>
                <w:bCs/>
                <w:sz w:val="20"/>
                <w:szCs w:val="20"/>
                <w:lang w:val="es-419"/>
              </w:rPr>
              <w:t>Saldo</w:t>
            </w:r>
          </w:p>
        </w:tc>
        <w:tc>
          <w:tcPr>
            <w:tcW w:w="113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4D2CBBC8" w14:textId="77777777" w:rsidR="0077252E" w:rsidRPr="00D53695" w:rsidRDefault="0077252E" w:rsidP="00380D8C">
            <w:pPr>
              <w:jc w:val="center"/>
              <w:rPr>
                <w:b/>
                <w:bCs/>
                <w:sz w:val="20"/>
                <w:szCs w:val="20"/>
                <w:lang w:val="es-419"/>
              </w:rPr>
            </w:pPr>
            <w:r w:rsidRPr="00D53695">
              <w:rPr>
                <w:b/>
                <w:bCs/>
                <w:sz w:val="20"/>
                <w:szCs w:val="20"/>
                <w:lang w:val="es-419"/>
              </w:rPr>
              <w:t>% desembolsado</w:t>
            </w:r>
          </w:p>
        </w:tc>
      </w:tr>
      <w:tr w:rsidR="0077252E" w:rsidRPr="00D53695" w14:paraId="2583B0A8" w14:textId="77777777" w:rsidTr="00380D8C">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70B0230" w14:textId="77777777" w:rsidR="0077252E" w:rsidRPr="00D53695" w:rsidRDefault="0077252E" w:rsidP="00380D8C">
            <w:pPr>
              <w:jc w:val="left"/>
              <w:rPr>
                <w:sz w:val="20"/>
                <w:szCs w:val="20"/>
                <w:lang w:val="es-419"/>
              </w:rPr>
            </w:pPr>
            <w:r w:rsidRPr="00D53695">
              <w:rPr>
                <w:sz w:val="20"/>
                <w:szCs w:val="20"/>
                <w:lang w:val="es-419"/>
              </w:rPr>
              <w:t>Inversión**</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7C5FD635" w14:textId="77777777" w:rsidR="0077252E" w:rsidRPr="00D53695" w:rsidRDefault="0077252E" w:rsidP="00380D8C">
            <w:pPr>
              <w:jc w:val="right"/>
              <w:rPr>
                <w:sz w:val="20"/>
                <w:szCs w:val="20"/>
                <w:lang w:val="es-419"/>
              </w:rPr>
            </w:pPr>
            <w:r w:rsidRPr="00D53695">
              <w:rPr>
                <w:sz w:val="20"/>
                <w:szCs w:val="20"/>
                <w:lang w:val="es-419"/>
              </w:rPr>
              <w:t>1</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03A9A951" w14:textId="77777777" w:rsidR="0077252E" w:rsidRPr="00D53695" w:rsidRDefault="0077252E" w:rsidP="00380D8C">
            <w:pPr>
              <w:jc w:val="right"/>
              <w:rPr>
                <w:sz w:val="20"/>
                <w:szCs w:val="20"/>
                <w:lang w:val="es-419"/>
              </w:rPr>
            </w:pPr>
            <w:r w:rsidRPr="00D53695">
              <w:rPr>
                <w:sz w:val="20"/>
                <w:szCs w:val="20"/>
                <w:lang w:val="es-419"/>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1ED137DC" w14:textId="77777777" w:rsidR="0077252E" w:rsidRPr="00D53695" w:rsidRDefault="0077252E" w:rsidP="00380D8C">
            <w:pPr>
              <w:jc w:val="right"/>
              <w:rPr>
                <w:sz w:val="20"/>
                <w:szCs w:val="20"/>
                <w:lang w:val="es-419"/>
              </w:rPr>
            </w:pPr>
            <w:r w:rsidRPr="00D53695">
              <w:rPr>
                <w:sz w:val="20"/>
                <w:szCs w:val="20"/>
                <w:lang w:val="es-419"/>
              </w:rPr>
              <w:t>0</w:t>
            </w:r>
          </w:p>
        </w:tc>
        <w:tc>
          <w:tcPr>
            <w:tcW w:w="1105" w:type="dxa"/>
            <w:tcBorders>
              <w:top w:val="nil"/>
              <w:left w:val="nil"/>
              <w:bottom w:val="single" w:sz="4" w:space="0" w:color="auto"/>
              <w:right w:val="single" w:sz="4" w:space="0" w:color="auto"/>
            </w:tcBorders>
            <w:shd w:val="clear" w:color="auto" w:fill="auto"/>
            <w:noWrap/>
            <w:tcMar>
              <w:left w:w="115" w:type="dxa"/>
              <w:right w:w="144" w:type="dxa"/>
            </w:tcMar>
            <w:hideMark/>
          </w:tcPr>
          <w:p w14:paraId="5B58A592" w14:textId="77777777" w:rsidR="0077252E" w:rsidRPr="00D53695" w:rsidRDefault="0077252E" w:rsidP="00380D8C">
            <w:pPr>
              <w:jc w:val="right"/>
              <w:rPr>
                <w:sz w:val="20"/>
                <w:szCs w:val="20"/>
                <w:lang w:val="es-419"/>
              </w:rPr>
            </w:pPr>
            <w:r w:rsidRPr="00D53695">
              <w:rPr>
                <w:sz w:val="20"/>
                <w:szCs w:val="20"/>
                <w:lang w:val="es-419"/>
              </w:rPr>
              <w:t>1 637 610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72D4CA25" w14:textId="77777777" w:rsidR="0077252E" w:rsidRPr="00D53695" w:rsidRDefault="0077252E" w:rsidP="00380D8C">
            <w:pPr>
              <w:jc w:val="right"/>
              <w:rPr>
                <w:sz w:val="20"/>
                <w:szCs w:val="20"/>
                <w:lang w:val="es-419"/>
              </w:rPr>
            </w:pPr>
            <w:r w:rsidRPr="00D53695">
              <w:rPr>
                <w:sz w:val="20"/>
                <w:szCs w:val="20"/>
                <w:lang w:val="es-419"/>
              </w:rPr>
              <w:t>0</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685BF429" w14:textId="77777777" w:rsidR="0077252E" w:rsidRPr="00D53695" w:rsidRDefault="0077252E" w:rsidP="00380D8C">
            <w:pPr>
              <w:jc w:val="right"/>
              <w:rPr>
                <w:sz w:val="20"/>
                <w:szCs w:val="20"/>
                <w:lang w:val="es-419"/>
              </w:rPr>
            </w:pPr>
            <w:r w:rsidRPr="00D53695">
              <w:rPr>
                <w:sz w:val="20"/>
                <w:szCs w:val="20"/>
                <w:lang w:val="es-419"/>
              </w:rPr>
              <w:t>1 637 610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2AB2B983"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00FA2FD1" w14:textId="77777777" w:rsidTr="00380D8C">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1CDD3F" w14:textId="77777777" w:rsidR="0077252E" w:rsidRPr="00D53695" w:rsidRDefault="0077252E" w:rsidP="00380D8C">
            <w:pPr>
              <w:jc w:val="left"/>
              <w:rPr>
                <w:sz w:val="20"/>
                <w:szCs w:val="20"/>
                <w:lang w:val="es-419"/>
              </w:rPr>
            </w:pPr>
            <w:r w:rsidRPr="00D53695">
              <w:rPr>
                <w:sz w:val="20"/>
                <w:szCs w:val="20"/>
                <w:lang w:val="es-419"/>
              </w:rPr>
              <w:t>Preparación de proyectos</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166086EA" w14:textId="77777777" w:rsidR="0077252E" w:rsidRPr="00D53695" w:rsidRDefault="0077252E" w:rsidP="00380D8C">
            <w:pPr>
              <w:jc w:val="right"/>
              <w:rPr>
                <w:sz w:val="20"/>
                <w:szCs w:val="20"/>
                <w:lang w:val="es-419"/>
              </w:rPr>
            </w:pPr>
            <w:r w:rsidRPr="00D53695">
              <w:rPr>
                <w:sz w:val="20"/>
                <w:szCs w:val="20"/>
                <w:lang w:val="es-419"/>
              </w:rPr>
              <w:t>1</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10248E5C" w14:textId="77777777" w:rsidR="0077252E" w:rsidRPr="00D53695" w:rsidRDefault="0077252E" w:rsidP="00380D8C">
            <w:pPr>
              <w:jc w:val="right"/>
              <w:rPr>
                <w:sz w:val="20"/>
                <w:szCs w:val="20"/>
                <w:lang w:val="es-419"/>
              </w:rPr>
            </w:pPr>
            <w:r w:rsidRPr="00D53695">
              <w:rPr>
                <w:sz w:val="20"/>
                <w:szCs w:val="20"/>
                <w:lang w:val="es-419"/>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6576209C" w14:textId="77777777" w:rsidR="0077252E" w:rsidRPr="00D53695" w:rsidRDefault="0077252E" w:rsidP="00380D8C">
            <w:pPr>
              <w:jc w:val="right"/>
              <w:rPr>
                <w:sz w:val="20"/>
                <w:szCs w:val="20"/>
                <w:lang w:val="es-419"/>
              </w:rPr>
            </w:pPr>
            <w:r w:rsidRPr="00D53695">
              <w:rPr>
                <w:sz w:val="20"/>
                <w:szCs w:val="20"/>
                <w:lang w:val="es-419"/>
              </w:rPr>
              <w:t>0</w:t>
            </w:r>
          </w:p>
        </w:tc>
        <w:tc>
          <w:tcPr>
            <w:tcW w:w="1105" w:type="dxa"/>
            <w:tcBorders>
              <w:top w:val="nil"/>
              <w:left w:val="nil"/>
              <w:bottom w:val="single" w:sz="4" w:space="0" w:color="auto"/>
              <w:right w:val="single" w:sz="4" w:space="0" w:color="auto"/>
            </w:tcBorders>
            <w:shd w:val="clear" w:color="auto" w:fill="auto"/>
            <w:noWrap/>
            <w:tcMar>
              <w:left w:w="115" w:type="dxa"/>
              <w:right w:w="144" w:type="dxa"/>
            </w:tcMar>
            <w:hideMark/>
          </w:tcPr>
          <w:p w14:paraId="7FCDDB8E" w14:textId="77777777" w:rsidR="0077252E" w:rsidRPr="00D53695" w:rsidRDefault="0077252E" w:rsidP="00380D8C">
            <w:pPr>
              <w:jc w:val="right"/>
              <w:rPr>
                <w:sz w:val="20"/>
                <w:szCs w:val="20"/>
                <w:lang w:val="es-419"/>
              </w:rPr>
            </w:pPr>
            <w:r w:rsidRPr="00D53695">
              <w:rPr>
                <w:sz w:val="20"/>
                <w:szCs w:val="20"/>
                <w:lang w:val="es-419"/>
              </w:rPr>
              <w:t>75 000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176CE374" w14:textId="77777777" w:rsidR="0077252E" w:rsidRPr="00D53695" w:rsidRDefault="0077252E" w:rsidP="00380D8C">
            <w:pPr>
              <w:jc w:val="right"/>
              <w:rPr>
                <w:sz w:val="20"/>
                <w:szCs w:val="20"/>
                <w:lang w:val="es-419"/>
              </w:rPr>
            </w:pPr>
            <w:r w:rsidRPr="00D53695">
              <w:rPr>
                <w:sz w:val="20"/>
                <w:szCs w:val="20"/>
                <w:lang w:val="es-419"/>
              </w:rPr>
              <w:t>0</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475E9F33" w14:textId="77777777" w:rsidR="0077252E" w:rsidRPr="00D53695" w:rsidRDefault="0077252E" w:rsidP="00380D8C">
            <w:pPr>
              <w:jc w:val="right"/>
              <w:rPr>
                <w:sz w:val="20"/>
                <w:szCs w:val="20"/>
                <w:lang w:val="es-419"/>
              </w:rPr>
            </w:pPr>
            <w:r w:rsidRPr="00D53695">
              <w:rPr>
                <w:sz w:val="20"/>
                <w:szCs w:val="20"/>
                <w:lang w:val="es-419"/>
              </w:rPr>
              <w:t>75 000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140E3B00"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20603387" w14:textId="77777777" w:rsidTr="00380D8C">
        <w:tc>
          <w:tcPr>
            <w:tcW w:w="1710" w:type="dxa"/>
            <w:tcBorders>
              <w:top w:val="nil"/>
              <w:left w:val="single" w:sz="4" w:space="0" w:color="auto"/>
              <w:bottom w:val="single" w:sz="4" w:space="0" w:color="auto"/>
              <w:right w:val="single" w:sz="4" w:space="0" w:color="auto"/>
            </w:tcBorders>
            <w:shd w:val="clear" w:color="auto" w:fill="auto"/>
            <w:tcMar>
              <w:left w:w="29" w:type="dxa"/>
              <w:right w:w="0" w:type="dxa"/>
            </w:tcMar>
            <w:hideMark/>
          </w:tcPr>
          <w:p w14:paraId="19091CFA" w14:textId="77777777" w:rsidR="0077252E" w:rsidRPr="00D53695" w:rsidRDefault="0077252E" w:rsidP="00380D8C">
            <w:pPr>
              <w:jc w:val="left"/>
              <w:rPr>
                <w:sz w:val="20"/>
                <w:szCs w:val="20"/>
                <w:lang w:val="es-419"/>
              </w:rPr>
            </w:pPr>
            <w:r w:rsidRPr="00D53695">
              <w:rPr>
                <w:sz w:val="20"/>
                <w:szCs w:val="20"/>
                <w:lang w:val="es-419"/>
              </w:rPr>
              <w:t>Asistencia técnica - Actividades de apoyo</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0DA95135" w14:textId="77777777" w:rsidR="0077252E" w:rsidRPr="00D53695" w:rsidRDefault="0077252E" w:rsidP="00380D8C">
            <w:pPr>
              <w:jc w:val="right"/>
              <w:rPr>
                <w:sz w:val="20"/>
                <w:szCs w:val="20"/>
                <w:lang w:val="es-419"/>
              </w:rPr>
            </w:pPr>
            <w:r w:rsidRPr="00D53695">
              <w:rPr>
                <w:sz w:val="20"/>
                <w:szCs w:val="20"/>
                <w:lang w:val="es-419"/>
              </w:rPr>
              <w:t>2</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339D0794" w14:textId="77777777" w:rsidR="0077252E" w:rsidRPr="00D53695" w:rsidRDefault="0077252E" w:rsidP="00380D8C">
            <w:pPr>
              <w:jc w:val="right"/>
              <w:rPr>
                <w:sz w:val="20"/>
                <w:szCs w:val="20"/>
                <w:lang w:val="es-419"/>
              </w:rPr>
            </w:pPr>
            <w:r w:rsidRPr="00D53695">
              <w:rPr>
                <w:sz w:val="20"/>
                <w:szCs w:val="20"/>
                <w:lang w:val="es-419"/>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2A388621" w14:textId="77777777" w:rsidR="0077252E" w:rsidRPr="00D53695" w:rsidRDefault="0077252E" w:rsidP="00380D8C">
            <w:pPr>
              <w:jc w:val="right"/>
              <w:rPr>
                <w:sz w:val="20"/>
                <w:szCs w:val="20"/>
                <w:lang w:val="es-419"/>
              </w:rPr>
            </w:pPr>
            <w:r w:rsidRPr="00D53695">
              <w:rPr>
                <w:sz w:val="20"/>
                <w:szCs w:val="20"/>
                <w:lang w:val="es-419"/>
              </w:rPr>
              <w:t>0</w:t>
            </w:r>
          </w:p>
        </w:tc>
        <w:tc>
          <w:tcPr>
            <w:tcW w:w="1105" w:type="dxa"/>
            <w:tcBorders>
              <w:top w:val="nil"/>
              <w:left w:val="nil"/>
              <w:bottom w:val="single" w:sz="4" w:space="0" w:color="auto"/>
              <w:right w:val="single" w:sz="4" w:space="0" w:color="auto"/>
            </w:tcBorders>
            <w:shd w:val="clear" w:color="auto" w:fill="auto"/>
            <w:tcMar>
              <w:left w:w="115" w:type="dxa"/>
              <w:right w:w="144" w:type="dxa"/>
            </w:tcMar>
            <w:hideMark/>
          </w:tcPr>
          <w:p w14:paraId="557E7B83" w14:textId="77777777" w:rsidR="0077252E" w:rsidRPr="00D53695" w:rsidRDefault="0077252E" w:rsidP="00380D8C">
            <w:pPr>
              <w:jc w:val="right"/>
              <w:rPr>
                <w:sz w:val="20"/>
                <w:szCs w:val="20"/>
                <w:lang w:val="es-419"/>
              </w:rPr>
            </w:pPr>
            <w:r w:rsidRPr="00D53695">
              <w:rPr>
                <w:sz w:val="20"/>
                <w:szCs w:val="20"/>
                <w:lang w:val="es-419"/>
              </w:rPr>
              <w:t>250 000</w:t>
            </w:r>
          </w:p>
        </w:tc>
        <w:tc>
          <w:tcPr>
            <w:tcW w:w="1132" w:type="dxa"/>
            <w:tcBorders>
              <w:top w:val="nil"/>
              <w:left w:val="nil"/>
              <w:bottom w:val="single" w:sz="4" w:space="0" w:color="auto"/>
              <w:right w:val="single" w:sz="4" w:space="0" w:color="auto"/>
            </w:tcBorders>
            <w:shd w:val="clear" w:color="auto" w:fill="auto"/>
            <w:tcMar>
              <w:left w:w="115" w:type="dxa"/>
              <w:right w:w="144" w:type="dxa"/>
            </w:tcMar>
            <w:hideMark/>
          </w:tcPr>
          <w:p w14:paraId="705538C6" w14:textId="77777777" w:rsidR="0077252E" w:rsidRPr="00D53695" w:rsidRDefault="0077252E" w:rsidP="00380D8C">
            <w:pPr>
              <w:jc w:val="right"/>
              <w:rPr>
                <w:sz w:val="20"/>
                <w:szCs w:val="20"/>
                <w:lang w:val="es-419"/>
              </w:rPr>
            </w:pPr>
            <w:r w:rsidRPr="00D53695">
              <w:rPr>
                <w:sz w:val="20"/>
                <w:szCs w:val="20"/>
                <w:lang w:val="es-419"/>
              </w:rPr>
              <w:t>0</w:t>
            </w:r>
          </w:p>
        </w:tc>
        <w:tc>
          <w:tcPr>
            <w:tcW w:w="1131" w:type="dxa"/>
            <w:tcBorders>
              <w:top w:val="nil"/>
              <w:left w:val="nil"/>
              <w:bottom w:val="single" w:sz="4" w:space="0" w:color="auto"/>
              <w:right w:val="single" w:sz="4" w:space="0" w:color="auto"/>
            </w:tcBorders>
            <w:shd w:val="clear" w:color="auto" w:fill="auto"/>
            <w:tcMar>
              <w:left w:w="115" w:type="dxa"/>
              <w:right w:w="144" w:type="dxa"/>
            </w:tcMar>
            <w:hideMark/>
          </w:tcPr>
          <w:p w14:paraId="107006E8" w14:textId="77777777" w:rsidR="0077252E" w:rsidRPr="00D53695" w:rsidRDefault="0077252E" w:rsidP="00380D8C">
            <w:pPr>
              <w:jc w:val="right"/>
              <w:rPr>
                <w:sz w:val="20"/>
                <w:szCs w:val="20"/>
                <w:lang w:val="es-419"/>
              </w:rPr>
            </w:pPr>
            <w:r w:rsidRPr="00D53695">
              <w:rPr>
                <w:sz w:val="20"/>
                <w:szCs w:val="20"/>
                <w:lang w:val="es-419"/>
              </w:rPr>
              <w:t>250 000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34C5B93D"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0761D302" w14:textId="77777777" w:rsidTr="00380D8C">
        <w:tc>
          <w:tcPr>
            <w:tcW w:w="1710" w:type="dxa"/>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A577C5" w14:textId="77777777" w:rsidR="0077252E" w:rsidRPr="00D53695" w:rsidRDefault="0077252E" w:rsidP="00380D8C">
            <w:pPr>
              <w:jc w:val="left"/>
              <w:rPr>
                <w:b/>
                <w:bCs/>
                <w:sz w:val="20"/>
                <w:szCs w:val="20"/>
                <w:lang w:val="es-419"/>
              </w:rPr>
            </w:pPr>
            <w:r w:rsidRPr="00D53695">
              <w:rPr>
                <w:b/>
                <w:bCs/>
                <w:sz w:val="20"/>
                <w:szCs w:val="20"/>
                <w:lang w:val="es-419"/>
              </w:rPr>
              <w:t>Total</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57F07D1B" w14:textId="77777777" w:rsidR="0077252E" w:rsidRPr="00D53695" w:rsidRDefault="0077252E" w:rsidP="00380D8C">
            <w:pPr>
              <w:jc w:val="right"/>
              <w:rPr>
                <w:b/>
                <w:sz w:val="20"/>
                <w:szCs w:val="20"/>
                <w:lang w:val="es-419"/>
              </w:rPr>
            </w:pPr>
            <w:r w:rsidRPr="00D53695">
              <w:rPr>
                <w:b/>
                <w:sz w:val="20"/>
                <w:szCs w:val="20"/>
                <w:lang w:val="es-419"/>
              </w:rPr>
              <w:t>4</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3FFC6C05" w14:textId="77777777" w:rsidR="0077252E" w:rsidRPr="00D53695" w:rsidRDefault="0077252E" w:rsidP="00380D8C">
            <w:pPr>
              <w:jc w:val="right"/>
              <w:rPr>
                <w:b/>
                <w:bCs/>
                <w:sz w:val="20"/>
                <w:szCs w:val="20"/>
                <w:lang w:val="es-419"/>
              </w:rPr>
            </w:pPr>
            <w:r w:rsidRPr="00D53695">
              <w:rPr>
                <w:b/>
                <w:bCs/>
                <w:sz w:val="20"/>
                <w:szCs w:val="20"/>
                <w:lang w:val="es-419"/>
              </w:rPr>
              <w:t>0</w:t>
            </w:r>
          </w:p>
        </w:tc>
        <w:tc>
          <w:tcPr>
            <w:tcW w:w="1068" w:type="dxa"/>
            <w:tcBorders>
              <w:top w:val="nil"/>
              <w:left w:val="nil"/>
              <w:bottom w:val="single" w:sz="4" w:space="0" w:color="auto"/>
              <w:right w:val="single" w:sz="4" w:space="0" w:color="auto"/>
            </w:tcBorders>
            <w:shd w:val="clear" w:color="auto" w:fill="auto"/>
            <w:noWrap/>
            <w:tcMar>
              <w:left w:w="115" w:type="dxa"/>
              <w:right w:w="144" w:type="dxa"/>
            </w:tcMar>
            <w:hideMark/>
          </w:tcPr>
          <w:p w14:paraId="51C8D548" w14:textId="77777777" w:rsidR="0077252E" w:rsidRPr="00D53695" w:rsidRDefault="0077252E" w:rsidP="00380D8C">
            <w:pPr>
              <w:jc w:val="right"/>
              <w:rPr>
                <w:b/>
                <w:bCs/>
                <w:sz w:val="20"/>
                <w:szCs w:val="20"/>
                <w:lang w:val="es-419"/>
              </w:rPr>
            </w:pPr>
            <w:r w:rsidRPr="00D53695">
              <w:rPr>
                <w:b/>
                <w:bCs/>
                <w:sz w:val="20"/>
                <w:szCs w:val="20"/>
                <w:lang w:val="es-419"/>
              </w:rPr>
              <w:t>0</w:t>
            </w:r>
          </w:p>
        </w:tc>
        <w:tc>
          <w:tcPr>
            <w:tcW w:w="1105" w:type="dxa"/>
            <w:tcBorders>
              <w:top w:val="nil"/>
              <w:left w:val="nil"/>
              <w:bottom w:val="single" w:sz="4" w:space="0" w:color="auto"/>
              <w:right w:val="single" w:sz="4" w:space="0" w:color="auto"/>
            </w:tcBorders>
            <w:shd w:val="clear" w:color="auto" w:fill="auto"/>
            <w:noWrap/>
            <w:tcMar>
              <w:left w:w="115" w:type="dxa"/>
              <w:right w:w="144" w:type="dxa"/>
            </w:tcMar>
            <w:hideMark/>
          </w:tcPr>
          <w:p w14:paraId="20AB005A" w14:textId="77777777" w:rsidR="0077252E" w:rsidRPr="00D53695" w:rsidRDefault="0077252E" w:rsidP="00380D8C">
            <w:pPr>
              <w:jc w:val="right"/>
              <w:rPr>
                <w:b/>
                <w:bCs/>
                <w:sz w:val="20"/>
                <w:szCs w:val="20"/>
                <w:lang w:val="es-419"/>
              </w:rPr>
            </w:pPr>
            <w:r w:rsidRPr="00D53695">
              <w:rPr>
                <w:b/>
                <w:bCs/>
                <w:sz w:val="20"/>
                <w:szCs w:val="20"/>
                <w:lang w:val="es-419"/>
              </w:rPr>
              <w:t>1 962 610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5B394453" w14:textId="77777777" w:rsidR="0077252E" w:rsidRPr="00D53695" w:rsidRDefault="0077252E" w:rsidP="00380D8C">
            <w:pPr>
              <w:jc w:val="right"/>
              <w:rPr>
                <w:b/>
                <w:bCs/>
                <w:sz w:val="20"/>
                <w:szCs w:val="20"/>
                <w:lang w:val="es-419"/>
              </w:rPr>
            </w:pPr>
            <w:r w:rsidRPr="00D53695">
              <w:rPr>
                <w:b/>
                <w:bCs/>
                <w:sz w:val="20"/>
                <w:szCs w:val="20"/>
                <w:lang w:val="es-419"/>
              </w:rPr>
              <w:t>0</w:t>
            </w:r>
          </w:p>
        </w:tc>
        <w:tc>
          <w:tcPr>
            <w:tcW w:w="1131" w:type="dxa"/>
            <w:tcBorders>
              <w:top w:val="nil"/>
              <w:left w:val="nil"/>
              <w:bottom w:val="single" w:sz="4" w:space="0" w:color="auto"/>
              <w:right w:val="single" w:sz="4" w:space="0" w:color="auto"/>
            </w:tcBorders>
            <w:shd w:val="clear" w:color="auto" w:fill="auto"/>
            <w:noWrap/>
            <w:tcMar>
              <w:left w:w="115" w:type="dxa"/>
              <w:right w:w="144" w:type="dxa"/>
            </w:tcMar>
            <w:hideMark/>
          </w:tcPr>
          <w:p w14:paraId="3EFF16DE" w14:textId="77777777" w:rsidR="0077252E" w:rsidRPr="00D53695" w:rsidRDefault="0077252E" w:rsidP="00380D8C">
            <w:pPr>
              <w:jc w:val="right"/>
              <w:rPr>
                <w:b/>
                <w:bCs/>
                <w:sz w:val="20"/>
                <w:szCs w:val="20"/>
                <w:lang w:val="es-419"/>
              </w:rPr>
            </w:pPr>
            <w:r w:rsidRPr="00D53695">
              <w:rPr>
                <w:b/>
                <w:bCs/>
                <w:sz w:val="20"/>
                <w:szCs w:val="20"/>
                <w:lang w:val="es-419"/>
              </w:rPr>
              <w:t>1 962 610</w:t>
            </w:r>
          </w:p>
        </w:tc>
        <w:tc>
          <w:tcPr>
            <w:tcW w:w="1132" w:type="dxa"/>
            <w:tcBorders>
              <w:top w:val="nil"/>
              <w:left w:val="nil"/>
              <w:bottom w:val="single" w:sz="4" w:space="0" w:color="auto"/>
              <w:right w:val="single" w:sz="4" w:space="0" w:color="auto"/>
            </w:tcBorders>
            <w:shd w:val="clear" w:color="auto" w:fill="auto"/>
            <w:noWrap/>
            <w:tcMar>
              <w:left w:w="115" w:type="dxa"/>
              <w:right w:w="144" w:type="dxa"/>
            </w:tcMar>
            <w:hideMark/>
          </w:tcPr>
          <w:p w14:paraId="5B1D2002" w14:textId="77777777" w:rsidR="0077252E" w:rsidRPr="00D53695" w:rsidRDefault="0077252E" w:rsidP="00380D8C">
            <w:pPr>
              <w:jc w:val="right"/>
              <w:rPr>
                <w:b/>
                <w:bCs/>
                <w:sz w:val="20"/>
                <w:szCs w:val="20"/>
                <w:lang w:val="es-419"/>
              </w:rPr>
            </w:pPr>
            <w:r w:rsidRPr="00D53695">
              <w:rPr>
                <w:b/>
                <w:bCs/>
                <w:sz w:val="20"/>
                <w:szCs w:val="20"/>
                <w:lang w:val="es-419"/>
              </w:rPr>
              <w:t>0</w:t>
            </w:r>
          </w:p>
        </w:tc>
      </w:tr>
    </w:tbl>
    <w:p w14:paraId="4EE8A4E1" w14:textId="77777777" w:rsidR="0077252E" w:rsidRPr="00D53695" w:rsidRDefault="0077252E" w:rsidP="0077252E">
      <w:pPr>
        <w:rPr>
          <w:sz w:val="19"/>
          <w:szCs w:val="19"/>
          <w:lang w:val="es-419"/>
        </w:rPr>
      </w:pPr>
      <w:r w:rsidRPr="00D53695">
        <w:rPr>
          <w:sz w:val="19"/>
          <w:szCs w:val="19"/>
          <w:lang w:val="es-419"/>
        </w:rPr>
        <w:t xml:space="preserve">*Se excluyen los gastos de apoyo a los organismos. </w:t>
      </w:r>
    </w:p>
    <w:p w14:paraId="4E0A2B92" w14:textId="77777777" w:rsidR="0077252E" w:rsidRPr="00D53695" w:rsidRDefault="0077252E" w:rsidP="0077252E">
      <w:pPr>
        <w:rPr>
          <w:sz w:val="20"/>
          <w:szCs w:val="20"/>
          <w:lang w:val="es-419"/>
        </w:rPr>
      </w:pPr>
      <w:r w:rsidRPr="00D53695">
        <w:rPr>
          <w:sz w:val="20"/>
          <w:szCs w:val="20"/>
          <w:lang w:val="es-419"/>
        </w:rPr>
        <w:t>**Se aprobaron 118,7 tm para los proyectos de inversión con tm CO</w:t>
      </w:r>
      <w:r w:rsidRPr="00D53695">
        <w:rPr>
          <w:sz w:val="20"/>
          <w:szCs w:val="20"/>
          <w:vertAlign w:val="subscript"/>
          <w:lang w:val="es-419"/>
        </w:rPr>
        <w:t>2</w:t>
      </w:r>
      <w:r w:rsidRPr="00D53695">
        <w:rPr>
          <w:sz w:val="20"/>
          <w:szCs w:val="20"/>
          <w:lang w:val="es-419"/>
        </w:rPr>
        <w:t xml:space="preserve"> eq. de 211 512.</w:t>
      </w:r>
    </w:p>
    <w:p w14:paraId="77366617" w14:textId="77777777" w:rsidR="0077252E" w:rsidRPr="00D53695" w:rsidRDefault="0077252E" w:rsidP="0077252E">
      <w:pPr>
        <w:rPr>
          <w:sz w:val="20"/>
          <w:szCs w:val="20"/>
          <w:lang w:val="es-419"/>
        </w:rPr>
      </w:pPr>
    </w:p>
    <w:p w14:paraId="7CF76954" w14:textId="77777777" w:rsidR="0077252E" w:rsidRPr="00D53695" w:rsidRDefault="0077252E" w:rsidP="0077252E">
      <w:pPr>
        <w:pStyle w:val="Heading1"/>
        <w:rPr>
          <w:lang w:val="es-419"/>
        </w:rPr>
      </w:pPr>
      <w:r w:rsidRPr="00D53695">
        <w:rPr>
          <w:lang w:val="es-419"/>
        </w:rPr>
        <w:t xml:space="preserve">Actualmente hay cuatro proyectos relacionados con HFC (uno de inversión, uno de preparación y dos actividades de apoyo) autorizados en virtud de contribuciones regulares con un valor total de 1 962 610 $EUA. No se han desembolsado fondos para estos proyectos. El proyecto de inversión relacionado con el sector de refrigeración en Jordania aprobado en junio de 2018 está avanzando y la ONUDI confirmó que terminará a tiempo. Con respecto a las actividades de apoyo, los proyectos avanzan y se encuentran en diversas etapas de ejecución. </w:t>
      </w:r>
    </w:p>
    <w:p w14:paraId="3A90A7CA" w14:textId="77777777" w:rsidR="0077252E" w:rsidRPr="00D53695" w:rsidRDefault="0077252E" w:rsidP="0077252E">
      <w:pPr>
        <w:pStyle w:val="Heading1"/>
        <w:keepNext/>
        <w:keepLines/>
        <w:numPr>
          <w:ilvl w:val="0"/>
          <w:numId w:val="0"/>
        </w:numPr>
        <w:ind w:left="1418" w:hanging="1418"/>
        <w:rPr>
          <w:rFonts w:ascii="Times New Roman Bold" w:hAnsi="Times New Roman Bold"/>
          <w:b/>
          <w:caps/>
          <w:szCs w:val="28"/>
          <w:lang w:val="es-419"/>
        </w:rPr>
      </w:pPr>
      <w:r w:rsidRPr="00D53695">
        <w:rPr>
          <w:rFonts w:ascii="Times New Roman Bold" w:hAnsi="Times New Roman Bold"/>
          <w:b/>
          <w:caps/>
          <w:szCs w:val="28"/>
          <w:lang w:val="es-419"/>
        </w:rPr>
        <w:t>Parte II:</w:t>
      </w:r>
      <w:r w:rsidRPr="00D53695">
        <w:rPr>
          <w:rFonts w:ascii="Times New Roman Bold" w:hAnsi="Times New Roman Bold"/>
          <w:b/>
          <w:caps/>
          <w:szCs w:val="28"/>
          <w:lang w:val="es-419"/>
        </w:rPr>
        <w:tab/>
        <w:t>Proyectos aprobados en el marco de las contribuciones voluntarias adicionales para apoyo inmediato para la reducción de HFC</w:t>
      </w:r>
    </w:p>
    <w:p w14:paraId="5A81B5FD" w14:textId="77777777" w:rsidR="0077252E" w:rsidRPr="00D53695" w:rsidRDefault="0077252E" w:rsidP="0077252E">
      <w:pPr>
        <w:pStyle w:val="Heading1"/>
        <w:rPr>
          <w:lang w:val="es-419"/>
        </w:rPr>
      </w:pPr>
      <w:r w:rsidRPr="00D53695">
        <w:rPr>
          <w:lang w:val="es-419"/>
        </w:rPr>
        <w:t xml:space="preserve">Al 31 de diciembre de 2018 el Comité Ejecutivo había aprobado 34 proyectos relacionados con el HFC en el marco de las contribuciones voluntarias adicionales por un monto de 7 863 736 $EUA (se excluyen los gastos de apoyo a los organismos). En la tabla 6 se presenta un resumen de la situación de estos proyectos. </w:t>
      </w:r>
    </w:p>
    <w:p w14:paraId="3D2FA14C" w14:textId="77777777" w:rsidR="0077252E" w:rsidRPr="00D53695" w:rsidRDefault="0077252E" w:rsidP="0077252E">
      <w:pPr>
        <w:pStyle w:val="Heading1"/>
        <w:numPr>
          <w:ilvl w:val="0"/>
          <w:numId w:val="0"/>
        </w:numPr>
        <w:spacing w:after="0"/>
        <w:rPr>
          <w:b/>
          <w:lang w:val="es-419"/>
        </w:rPr>
      </w:pPr>
      <w:r w:rsidRPr="00D53695">
        <w:rPr>
          <w:b/>
          <w:lang w:val="es-419"/>
        </w:rPr>
        <w:t>Tabla 6. Proyectos relacionados con el HFC aprobados en 2018</w:t>
      </w:r>
    </w:p>
    <w:tbl>
      <w:tblPr>
        <w:tblW w:w="945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106"/>
        <w:gridCol w:w="1106"/>
        <w:gridCol w:w="1118"/>
        <w:gridCol w:w="1095"/>
        <w:gridCol w:w="1106"/>
        <w:gridCol w:w="1106"/>
        <w:gridCol w:w="1107"/>
      </w:tblGrid>
      <w:tr w:rsidR="0077252E" w:rsidRPr="00D53695" w14:paraId="07E9770A" w14:textId="77777777" w:rsidTr="00380D8C">
        <w:trPr>
          <w:trHeight w:val="20"/>
        </w:trPr>
        <w:tc>
          <w:tcPr>
            <w:tcW w:w="1710" w:type="dxa"/>
            <w:vMerge w:val="restart"/>
            <w:shd w:val="clear" w:color="auto" w:fill="auto"/>
            <w:noWrap/>
            <w:tcMar>
              <w:left w:w="29" w:type="dxa"/>
              <w:right w:w="0" w:type="dxa"/>
            </w:tcMar>
            <w:vAlign w:val="center"/>
            <w:hideMark/>
          </w:tcPr>
          <w:p w14:paraId="674BBA26" w14:textId="77777777" w:rsidR="0077252E" w:rsidRPr="00D53695" w:rsidRDefault="0077252E" w:rsidP="00380D8C">
            <w:pPr>
              <w:jc w:val="left"/>
              <w:rPr>
                <w:b/>
                <w:bCs/>
                <w:sz w:val="20"/>
                <w:szCs w:val="20"/>
                <w:lang w:val="es-419"/>
              </w:rPr>
            </w:pPr>
            <w:r w:rsidRPr="00D53695">
              <w:rPr>
                <w:b/>
                <w:bCs/>
                <w:sz w:val="20"/>
                <w:szCs w:val="20"/>
                <w:lang w:val="es-419"/>
              </w:rPr>
              <w:t>Tipo</w:t>
            </w:r>
          </w:p>
        </w:tc>
        <w:tc>
          <w:tcPr>
            <w:tcW w:w="3330" w:type="dxa"/>
            <w:gridSpan w:val="3"/>
            <w:shd w:val="clear" w:color="auto" w:fill="auto"/>
            <w:noWrap/>
            <w:hideMark/>
          </w:tcPr>
          <w:p w14:paraId="5F311FF7" w14:textId="77777777" w:rsidR="0077252E" w:rsidRPr="00D53695" w:rsidRDefault="0077252E" w:rsidP="00380D8C">
            <w:pPr>
              <w:jc w:val="center"/>
              <w:rPr>
                <w:b/>
                <w:bCs/>
                <w:sz w:val="20"/>
                <w:szCs w:val="20"/>
                <w:lang w:val="es-419"/>
              </w:rPr>
            </w:pPr>
            <w:r w:rsidRPr="00D53695">
              <w:rPr>
                <w:b/>
                <w:bCs/>
                <w:sz w:val="20"/>
                <w:szCs w:val="20"/>
                <w:lang w:val="es-419"/>
              </w:rPr>
              <w:t>Número de proyectos</w:t>
            </w:r>
          </w:p>
        </w:tc>
        <w:tc>
          <w:tcPr>
            <w:tcW w:w="4414" w:type="dxa"/>
            <w:gridSpan w:val="4"/>
            <w:shd w:val="clear" w:color="auto" w:fill="auto"/>
            <w:noWrap/>
            <w:hideMark/>
          </w:tcPr>
          <w:p w14:paraId="7AA4309A" w14:textId="77777777" w:rsidR="0077252E" w:rsidRPr="00D53695" w:rsidRDefault="0077252E" w:rsidP="00380D8C">
            <w:pPr>
              <w:jc w:val="center"/>
              <w:rPr>
                <w:b/>
                <w:bCs/>
                <w:sz w:val="20"/>
                <w:szCs w:val="20"/>
                <w:lang w:val="es-419"/>
              </w:rPr>
            </w:pPr>
            <w:r w:rsidRPr="00D53695">
              <w:rPr>
                <w:b/>
                <w:bCs/>
                <w:sz w:val="20"/>
                <w:szCs w:val="20"/>
                <w:lang w:val="es-419"/>
              </w:rPr>
              <w:t>Financiamiento ($EUA)*</w:t>
            </w:r>
          </w:p>
        </w:tc>
      </w:tr>
      <w:tr w:rsidR="0077252E" w:rsidRPr="00D53695" w14:paraId="6E7E83E7" w14:textId="77777777" w:rsidTr="00380D8C">
        <w:trPr>
          <w:trHeight w:val="20"/>
        </w:trPr>
        <w:tc>
          <w:tcPr>
            <w:tcW w:w="1710" w:type="dxa"/>
            <w:vMerge/>
            <w:tcMar>
              <w:left w:w="29" w:type="dxa"/>
              <w:right w:w="0" w:type="dxa"/>
            </w:tcMar>
            <w:hideMark/>
          </w:tcPr>
          <w:p w14:paraId="22886E1C" w14:textId="77777777" w:rsidR="0077252E" w:rsidRPr="00D53695" w:rsidRDefault="0077252E" w:rsidP="00380D8C">
            <w:pPr>
              <w:jc w:val="left"/>
              <w:rPr>
                <w:b/>
                <w:bCs/>
                <w:sz w:val="20"/>
                <w:szCs w:val="20"/>
                <w:lang w:val="es-419" w:eastAsia="en-CA"/>
              </w:rPr>
            </w:pPr>
          </w:p>
        </w:tc>
        <w:tc>
          <w:tcPr>
            <w:tcW w:w="1106" w:type="dxa"/>
            <w:shd w:val="clear" w:color="auto" w:fill="auto"/>
            <w:tcMar>
              <w:left w:w="0" w:type="dxa"/>
              <w:right w:w="0" w:type="dxa"/>
            </w:tcMar>
            <w:hideMark/>
          </w:tcPr>
          <w:p w14:paraId="66F4F9D7" w14:textId="77777777" w:rsidR="0077252E" w:rsidRPr="00D53695" w:rsidRDefault="0077252E" w:rsidP="00380D8C">
            <w:pPr>
              <w:jc w:val="center"/>
              <w:rPr>
                <w:b/>
                <w:bCs/>
                <w:sz w:val="20"/>
                <w:szCs w:val="20"/>
                <w:lang w:val="es-419"/>
              </w:rPr>
            </w:pPr>
            <w:r w:rsidRPr="00D53695">
              <w:rPr>
                <w:b/>
                <w:bCs/>
                <w:sz w:val="20"/>
                <w:szCs w:val="20"/>
                <w:lang w:val="es-419"/>
              </w:rPr>
              <w:t>Aprobados</w:t>
            </w:r>
          </w:p>
        </w:tc>
        <w:tc>
          <w:tcPr>
            <w:tcW w:w="1106" w:type="dxa"/>
            <w:shd w:val="clear" w:color="auto" w:fill="auto"/>
            <w:tcMar>
              <w:left w:w="0" w:type="dxa"/>
              <w:right w:w="0" w:type="dxa"/>
            </w:tcMar>
            <w:hideMark/>
          </w:tcPr>
          <w:p w14:paraId="5F21ACDB" w14:textId="77777777" w:rsidR="0077252E" w:rsidRPr="00D53695" w:rsidRDefault="0077252E" w:rsidP="00380D8C">
            <w:pPr>
              <w:jc w:val="center"/>
              <w:rPr>
                <w:b/>
                <w:bCs/>
                <w:sz w:val="20"/>
                <w:szCs w:val="20"/>
                <w:lang w:val="es-419"/>
              </w:rPr>
            </w:pPr>
            <w:r w:rsidRPr="00D53695">
              <w:rPr>
                <w:b/>
                <w:bCs/>
                <w:sz w:val="20"/>
                <w:szCs w:val="20"/>
                <w:lang w:val="es-419"/>
              </w:rPr>
              <w:t>Terminados</w:t>
            </w:r>
          </w:p>
        </w:tc>
        <w:tc>
          <w:tcPr>
            <w:tcW w:w="1118" w:type="dxa"/>
            <w:shd w:val="clear" w:color="auto" w:fill="auto"/>
            <w:tcMar>
              <w:left w:w="0" w:type="dxa"/>
              <w:right w:w="0" w:type="dxa"/>
            </w:tcMar>
            <w:hideMark/>
          </w:tcPr>
          <w:p w14:paraId="29F14226" w14:textId="77777777" w:rsidR="0077252E" w:rsidRPr="00D53695" w:rsidRDefault="0077252E" w:rsidP="00380D8C">
            <w:pPr>
              <w:jc w:val="center"/>
              <w:rPr>
                <w:b/>
                <w:bCs/>
                <w:sz w:val="20"/>
                <w:szCs w:val="20"/>
                <w:lang w:val="es-419"/>
              </w:rPr>
            </w:pPr>
            <w:r w:rsidRPr="00D53695">
              <w:rPr>
                <w:b/>
                <w:bCs/>
                <w:sz w:val="20"/>
                <w:szCs w:val="20"/>
                <w:lang w:val="es-419"/>
              </w:rPr>
              <w:t>% terminado</w:t>
            </w:r>
          </w:p>
        </w:tc>
        <w:tc>
          <w:tcPr>
            <w:tcW w:w="1095" w:type="dxa"/>
            <w:shd w:val="clear" w:color="auto" w:fill="auto"/>
            <w:tcMar>
              <w:left w:w="0" w:type="dxa"/>
              <w:right w:w="0" w:type="dxa"/>
            </w:tcMar>
            <w:hideMark/>
          </w:tcPr>
          <w:p w14:paraId="2783778F" w14:textId="77777777" w:rsidR="0077252E" w:rsidRPr="00D53695" w:rsidRDefault="0077252E" w:rsidP="00380D8C">
            <w:pPr>
              <w:jc w:val="center"/>
              <w:rPr>
                <w:b/>
                <w:bCs/>
                <w:sz w:val="20"/>
                <w:szCs w:val="20"/>
                <w:lang w:val="es-419"/>
              </w:rPr>
            </w:pPr>
            <w:r w:rsidRPr="00D53695">
              <w:rPr>
                <w:b/>
                <w:bCs/>
                <w:sz w:val="20"/>
                <w:szCs w:val="20"/>
                <w:lang w:val="es-419"/>
              </w:rPr>
              <w:t>Aprobados</w:t>
            </w:r>
          </w:p>
        </w:tc>
        <w:tc>
          <w:tcPr>
            <w:tcW w:w="1106" w:type="dxa"/>
            <w:shd w:val="clear" w:color="auto" w:fill="auto"/>
            <w:tcMar>
              <w:left w:w="0" w:type="dxa"/>
              <w:right w:w="0" w:type="dxa"/>
            </w:tcMar>
            <w:hideMark/>
          </w:tcPr>
          <w:p w14:paraId="798E74EC" w14:textId="77777777" w:rsidR="0077252E" w:rsidRPr="00D53695" w:rsidRDefault="0077252E" w:rsidP="00380D8C">
            <w:pPr>
              <w:jc w:val="center"/>
              <w:rPr>
                <w:b/>
                <w:bCs/>
                <w:sz w:val="20"/>
                <w:szCs w:val="20"/>
                <w:lang w:val="es-419"/>
              </w:rPr>
            </w:pPr>
            <w:r w:rsidRPr="00D53695">
              <w:rPr>
                <w:b/>
                <w:bCs/>
                <w:sz w:val="20"/>
                <w:szCs w:val="20"/>
                <w:lang w:val="es-419"/>
              </w:rPr>
              <w:t>Desembolsados</w:t>
            </w:r>
          </w:p>
        </w:tc>
        <w:tc>
          <w:tcPr>
            <w:tcW w:w="1106" w:type="dxa"/>
            <w:shd w:val="clear" w:color="auto" w:fill="auto"/>
            <w:tcMar>
              <w:left w:w="0" w:type="dxa"/>
              <w:right w:w="0" w:type="dxa"/>
            </w:tcMar>
            <w:hideMark/>
          </w:tcPr>
          <w:p w14:paraId="692888FA" w14:textId="77777777" w:rsidR="0077252E" w:rsidRPr="00D53695" w:rsidRDefault="0077252E" w:rsidP="00380D8C">
            <w:pPr>
              <w:jc w:val="center"/>
              <w:rPr>
                <w:b/>
                <w:bCs/>
                <w:sz w:val="20"/>
                <w:szCs w:val="20"/>
                <w:lang w:val="es-419"/>
              </w:rPr>
            </w:pPr>
            <w:r w:rsidRPr="00D53695">
              <w:rPr>
                <w:b/>
                <w:bCs/>
                <w:sz w:val="20"/>
                <w:szCs w:val="20"/>
                <w:lang w:val="es-419"/>
              </w:rPr>
              <w:t>Saldo</w:t>
            </w:r>
          </w:p>
        </w:tc>
        <w:tc>
          <w:tcPr>
            <w:tcW w:w="1107" w:type="dxa"/>
            <w:shd w:val="clear" w:color="auto" w:fill="auto"/>
            <w:tcMar>
              <w:left w:w="0" w:type="dxa"/>
              <w:right w:w="0" w:type="dxa"/>
            </w:tcMar>
            <w:hideMark/>
          </w:tcPr>
          <w:p w14:paraId="531BD9C7" w14:textId="77777777" w:rsidR="0077252E" w:rsidRPr="00D53695" w:rsidRDefault="0077252E" w:rsidP="00380D8C">
            <w:pPr>
              <w:jc w:val="center"/>
              <w:rPr>
                <w:b/>
                <w:bCs/>
                <w:sz w:val="20"/>
                <w:szCs w:val="20"/>
                <w:lang w:val="es-419"/>
              </w:rPr>
            </w:pPr>
            <w:r w:rsidRPr="00D53695">
              <w:rPr>
                <w:b/>
                <w:bCs/>
                <w:sz w:val="20"/>
                <w:szCs w:val="20"/>
                <w:lang w:val="es-419"/>
              </w:rPr>
              <w:t>% desembolsado</w:t>
            </w:r>
          </w:p>
        </w:tc>
      </w:tr>
      <w:tr w:rsidR="0077252E" w:rsidRPr="00D53695" w14:paraId="2F6CBC7F" w14:textId="77777777" w:rsidTr="00380D8C">
        <w:trPr>
          <w:trHeight w:val="20"/>
        </w:trPr>
        <w:tc>
          <w:tcPr>
            <w:tcW w:w="1710" w:type="dxa"/>
            <w:shd w:val="clear" w:color="auto" w:fill="auto"/>
            <w:noWrap/>
            <w:tcMar>
              <w:left w:w="29" w:type="dxa"/>
              <w:right w:w="0" w:type="dxa"/>
            </w:tcMar>
            <w:vAlign w:val="center"/>
            <w:hideMark/>
          </w:tcPr>
          <w:p w14:paraId="0697223E" w14:textId="77777777" w:rsidR="0077252E" w:rsidRPr="00D53695" w:rsidRDefault="0077252E" w:rsidP="00380D8C">
            <w:pPr>
              <w:jc w:val="left"/>
              <w:rPr>
                <w:sz w:val="20"/>
                <w:szCs w:val="20"/>
                <w:lang w:val="es-419"/>
              </w:rPr>
            </w:pPr>
            <w:r w:rsidRPr="00D53695">
              <w:rPr>
                <w:sz w:val="20"/>
                <w:szCs w:val="20"/>
                <w:lang w:val="es-419"/>
              </w:rPr>
              <w:t>Inversión**</w:t>
            </w:r>
          </w:p>
        </w:tc>
        <w:tc>
          <w:tcPr>
            <w:tcW w:w="1106" w:type="dxa"/>
            <w:shd w:val="clear" w:color="auto" w:fill="auto"/>
            <w:noWrap/>
            <w:tcMar>
              <w:left w:w="115" w:type="dxa"/>
              <w:right w:w="144" w:type="dxa"/>
            </w:tcMar>
            <w:vAlign w:val="center"/>
            <w:hideMark/>
          </w:tcPr>
          <w:p w14:paraId="6F095899" w14:textId="77777777" w:rsidR="0077252E" w:rsidRPr="00D53695" w:rsidRDefault="0077252E" w:rsidP="00380D8C">
            <w:pPr>
              <w:jc w:val="right"/>
              <w:rPr>
                <w:sz w:val="20"/>
                <w:szCs w:val="20"/>
                <w:lang w:val="es-419"/>
              </w:rPr>
            </w:pPr>
            <w:r w:rsidRPr="00D53695">
              <w:rPr>
                <w:sz w:val="20"/>
                <w:szCs w:val="20"/>
                <w:lang w:val="es-419"/>
              </w:rPr>
              <w:t>3</w:t>
            </w:r>
          </w:p>
        </w:tc>
        <w:tc>
          <w:tcPr>
            <w:tcW w:w="1106" w:type="dxa"/>
            <w:shd w:val="clear" w:color="auto" w:fill="auto"/>
            <w:noWrap/>
            <w:tcMar>
              <w:left w:w="115" w:type="dxa"/>
              <w:right w:w="144" w:type="dxa"/>
            </w:tcMar>
            <w:vAlign w:val="center"/>
            <w:hideMark/>
          </w:tcPr>
          <w:p w14:paraId="5498C8A3" w14:textId="77777777" w:rsidR="0077252E" w:rsidRPr="00D53695" w:rsidRDefault="0077252E" w:rsidP="00380D8C">
            <w:pPr>
              <w:jc w:val="right"/>
              <w:rPr>
                <w:sz w:val="20"/>
                <w:szCs w:val="20"/>
                <w:lang w:val="es-419"/>
              </w:rPr>
            </w:pPr>
            <w:r w:rsidRPr="00D53695">
              <w:rPr>
                <w:sz w:val="20"/>
                <w:szCs w:val="20"/>
                <w:lang w:val="es-419"/>
              </w:rPr>
              <w:t>0</w:t>
            </w:r>
          </w:p>
        </w:tc>
        <w:tc>
          <w:tcPr>
            <w:tcW w:w="1118" w:type="dxa"/>
            <w:shd w:val="clear" w:color="auto" w:fill="auto"/>
            <w:noWrap/>
            <w:tcMar>
              <w:left w:w="115" w:type="dxa"/>
              <w:right w:w="144" w:type="dxa"/>
            </w:tcMar>
            <w:vAlign w:val="center"/>
            <w:hideMark/>
          </w:tcPr>
          <w:p w14:paraId="0455F427" w14:textId="77777777" w:rsidR="0077252E" w:rsidRPr="00D53695" w:rsidRDefault="0077252E" w:rsidP="00380D8C">
            <w:pPr>
              <w:jc w:val="right"/>
              <w:rPr>
                <w:sz w:val="20"/>
                <w:szCs w:val="20"/>
                <w:lang w:val="es-419"/>
              </w:rPr>
            </w:pPr>
            <w:r w:rsidRPr="00D53695">
              <w:rPr>
                <w:sz w:val="20"/>
                <w:szCs w:val="20"/>
                <w:lang w:val="es-419"/>
              </w:rPr>
              <w:t>0</w:t>
            </w:r>
          </w:p>
        </w:tc>
        <w:tc>
          <w:tcPr>
            <w:tcW w:w="1095" w:type="dxa"/>
            <w:shd w:val="clear" w:color="auto" w:fill="auto"/>
            <w:noWrap/>
            <w:tcMar>
              <w:left w:w="115" w:type="dxa"/>
              <w:right w:w="144" w:type="dxa"/>
            </w:tcMar>
            <w:vAlign w:val="center"/>
            <w:hideMark/>
          </w:tcPr>
          <w:p w14:paraId="708434F6" w14:textId="77777777" w:rsidR="0077252E" w:rsidRPr="00D53695" w:rsidRDefault="0077252E" w:rsidP="00380D8C">
            <w:pPr>
              <w:jc w:val="right"/>
              <w:rPr>
                <w:sz w:val="20"/>
                <w:szCs w:val="20"/>
                <w:lang w:val="es-419"/>
              </w:rPr>
            </w:pPr>
            <w:r w:rsidRPr="00D53695">
              <w:rPr>
                <w:sz w:val="20"/>
                <w:szCs w:val="20"/>
                <w:lang w:val="es-419"/>
              </w:rPr>
              <w:t>3 912 736</w:t>
            </w:r>
          </w:p>
        </w:tc>
        <w:tc>
          <w:tcPr>
            <w:tcW w:w="1106" w:type="dxa"/>
            <w:shd w:val="clear" w:color="auto" w:fill="auto"/>
            <w:noWrap/>
            <w:tcMar>
              <w:left w:w="115" w:type="dxa"/>
              <w:right w:w="144" w:type="dxa"/>
            </w:tcMar>
            <w:vAlign w:val="center"/>
            <w:hideMark/>
          </w:tcPr>
          <w:p w14:paraId="1AF0B56F" w14:textId="77777777" w:rsidR="0077252E" w:rsidRPr="00D53695" w:rsidRDefault="0077252E" w:rsidP="00380D8C">
            <w:pPr>
              <w:jc w:val="right"/>
              <w:rPr>
                <w:sz w:val="20"/>
                <w:szCs w:val="20"/>
                <w:lang w:val="es-419"/>
              </w:rPr>
            </w:pPr>
            <w:r w:rsidRPr="00D53695">
              <w:rPr>
                <w:sz w:val="20"/>
                <w:szCs w:val="20"/>
                <w:lang w:val="es-419"/>
              </w:rPr>
              <w:t>785</w:t>
            </w:r>
          </w:p>
        </w:tc>
        <w:tc>
          <w:tcPr>
            <w:tcW w:w="1106" w:type="dxa"/>
            <w:shd w:val="clear" w:color="auto" w:fill="auto"/>
            <w:noWrap/>
            <w:tcMar>
              <w:left w:w="115" w:type="dxa"/>
              <w:right w:w="144" w:type="dxa"/>
            </w:tcMar>
            <w:vAlign w:val="center"/>
            <w:hideMark/>
          </w:tcPr>
          <w:p w14:paraId="1F6D24BD" w14:textId="77777777" w:rsidR="0077252E" w:rsidRPr="00D53695" w:rsidRDefault="0077252E" w:rsidP="00380D8C">
            <w:pPr>
              <w:jc w:val="right"/>
              <w:rPr>
                <w:sz w:val="20"/>
                <w:szCs w:val="20"/>
                <w:lang w:val="es-419"/>
              </w:rPr>
            </w:pPr>
            <w:r w:rsidRPr="00D53695">
              <w:rPr>
                <w:sz w:val="20"/>
                <w:szCs w:val="20"/>
                <w:lang w:val="es-419"/>
              </w:rPr>
              <w:t>3 911 951</w:t>
            </w:r>
          </w:p>
        </w:tc>
        <w:tc>
          <w:tcPr>
            <w:tcW w:w="1107" w:type="dxa"/>
            <w:shd w:val="clear" w:color="auto" w:fill="auto"/>
            <w:noWrap/>
            <w:tcMar>
              <w:left w:w="115" w:type="dxa"/>
              <w:right w:w="144" w:type="dxa"/>
            </w:tcMar>
            <w:vAlign w:val="center"/>
            <w:hideMark/>
          </w:tcPr>
          <w:p w14:paraId="39273017" w14:textId="77777777" w:rsidR="0077252E" w:rsidRPr="00D53695" w:rsidRDefault="0077252E" w:rsidP="00380D8C">
            <w:pPr>
              <w:jc w:val="right"/>
              <w:rPr>
                <w:sz w:val="20"/>
                <w:szCs w:val="20"/>
                <w:lang w:val="es-419"/>
              </w:rPr>
            </w:pPr>
            <w:r w:rsidRPr="00D53695">
              <w:rPr>
                <w:sz w:val="20"/>
                <w:szCs w:val="20"/>
                <w:lang w:val="es-419"/>
              </w:rPr>
              <w:t>0</w:t>
            </w:r>
          </w:p>
        </w:tc>
      </w:tr>
      <w:tr w:rsidR="0077252E" w:rsidRPr="00D53695" w14:paraId="7E996752" w14:textId="77777777" w:rsidTr="00380D8C">
        <w:trPr>
          <w:trHeight w:val="20"/>
        </w:trPr>
        <w:tc>
          <w:tcPr>
            <w:tcW w:w="1710" w:type="dxa"/>
            <w:shd w:val="clear" w:color="auto" w:fill="auto"/>
            <w:noWrap/>
            <w:tcMar>
              <w:left w:w="29" w:type="dxa"/>
              <w:right w:w="0" w:type="dxa"/>
            </w:tcMar>
            <w:vAlign w:val="center"/>
            <w:hideMark/>
          </w:tcPr>
          <w:p w14:paraId="79881B51" w14:textId="77777777" w:rsidR="0077252E" w:rsidRPr="00D53695" w:rsidRDefault="0077252E" w:rsidP="00380D8C">
            <w:pPr>
              <w:jc w:val="left"/>
              <w:rPr>
                <w:sz w:val="20"/>
                <w:szCs w:val="20"/>
                <w:lang w:val="es-419"/>
              </w:rPr>
            </w:pPr>
            <w:r w:rsidRPr="00D53695">
              <w:rPr>
                <w:sz w:val="20"/>
                <w:szCs w:val="20"/>
                <w:lang w:val="es-419"/>
              </w:rPr>
              <w:t>Preparación de proyectos</w:t>
            </w:r>
          </w:p>
        </w:tc>
        <w:tc>
          <w:tcPr>
            <w:tcW w:w="1106" w:type="dxa"/>
            <w:shd w:val="clear" w:color="auto" w:fill="auto"/>
            <w:noWrap/>
            <w:tcMar>
              <w:left w:w="115" w:type="dxa"/>
              <w:right w:w="144" w:type="dxa"/>
            </w:tcMar>
            <w:vAlign w:val="center"/>
            <w:hideMark/>
          </w:tcPr>
          <w:p w14:paraId="758CE1B1" w14:textId="77777777" w:rsidR="0077252E" w:rsidRPr="00D53695" w:rsidRDefault="0077252E" w:rsidP="00380D8C">
            <w:pPr>
              <w:jc w:val="right"/>
              <w:rPr>
                <w:sz w:val="20"/>
                <w:szCs w:val="20"/>
                <w:lang w:val="es-419"/>
              </w:rPr>
            </w:pPr>
            <w:r w:rsidRPr="00D53695">
              <w:rPr>
                <w:sz w:val="20"/>
                <w:szCs w:val="20"/>
                <w:lang w:val="es-419"/>
              </w:rPr>
              <w:t>4</w:t>
            </w:r>
          </w:p>
        </w:tc>
        <w:tc>
          <w:tcPr>
            <w:tcW w:w="1106" w:type="dxa"/>
            <w:shd w:val="clear" w:color="auto" w:fill="auto"/>
            <w:noWrap/>
            <w:tcMar>
              <w:left w:w="115" w:type="dxa"/>
              <w:right w:w="144" w:type="dxa"/>
            </w:tcMar>
            <w:vAlign w:val="center"/>
            <w:hideMark/>
          </w:tcPr>
          <w:p w14:paraId="38BB3977" w14:textId="77777777" w:rsidR="0077252E" w:rsidRPr="00D53695" w:rsidRDefault="0077252E" w:rsidP="00380D8C">
            <w:pPr>
              <w:jc w:val="right"/>
              <w:rPr>
                <w:sz w:val="20"/>
                <w:szCs w:val="20"/>
                <w:lang w:val="es-419"/>
              </w:rPr>
            </w:pPr>
            <w:r w:rsidRPr="00D53695">
              <w:rPr>
                <w:sz w:val="20"/>
                <w:szCs w:val="20"/>
                <w:lang w:val="es-419"/>
              </w:rPr>
              <w:t>3</w:t>
            </w:r>
          </w:p>
        </w:tc>
        <w:tc>
          <w:tcPr>
            <w:tcW w:w="1118" w:type="dxa"/>
            <w:shd w:val="clear" w:color="auto" w:fill="auto"/>
            <w:noWrap/>
            <w:tcMar>
              <w:left w:w="115" w:type="dxa"/>
              <w:right w:w="144" w:type="dxa"/>
            </w:tcMar>
            <w:vAlign w:val="center"/>
            <w:hideMark/>
          </w:tcPr>
          <w:p w14:paraId="01984EF2" w14:textId="77777777" w:rsidR="0077252E" w:rsidRPr="00D53695" w:rsidRDefault="0077252E" w:rsidP="00380D8C">
            <w:pPr>
              <w:jc w:val="right"/>
              <w:rPr>
                <w:sz w:val="20"/>
                <w:szCs w:val="20"/>
                <w:lang w:val="es-419"/>
              </w:rPr>
            </w:pPr>
            <w:r w:rsidRPr="00D53695">
              <w:rPr>
                <w:sz w:val="20"/>
                <w:szCs w:val="20"/>
                <w:lang w:val="es-419"/>
              </w:rPr>
              <w:t>75</w:t>
            </w:r>
          </w:p>
        </w:tc>
        <w:tc>
          <w:tcPr>
            <w:tcW w:w="1095" w:type="dxa"/>
            <w:shd w:val="clear" w:color="auto" w:fill="auto"/>
            <w:noWrap/>
            <w:tcMar>
              <w:left w:w="115" w:type="dxa"/>
              <w:right w:w="144" w:type="dxa"/>
            </w:tcMar>
            <w:vAlign w:val="center"/>
            <w:hideMark/>
          </w:tcPr>
          <w:p w14:paraId="4B193CAE" w14:textId="77777777" w:rsidR="0077252E" w:rsidRPr="00D53695" w:rsidRDefault="0077252E" w:rsidP="00380D8C">
            <w:pPr>
              <w:jc w:val="right"/>
              <w:rPr>
                <w:sz w:val="20"/>
                <w:szCs w:val="20"/>
                <w:lang w:val="es-419"/>
              </w:rPr>
            </w:pPr>
            <w:r w:rsidRPr="00D53695">
              <w:rPr>
                <w:sz w:val="20"/>
                <w:szCs w:val="20"/>
                <w:lang w:val="es-419"/>
              </w:rPr>
              <w:t>120 000</w:t>
            </w:r>
          </w:p>
        </w:tc>
        <w:tc>
          <w:tcPr>
            <w:tcW w:w="1106" w:type="dxa"/>
            <w:shd w:val="clear" w:color="auto" w:fill="auto"/>
            <w:noWrap/>
            <w:tcMar>
              <w:left w:w="115" w:type="dxa"/>
              <w:right w:w="144" w:type="dxa"/>
            </w:tcMar>
            <w:vAlign w:val="center"/>
            <w:hideMark/>
          </w:tcPr>
          <w:p w14:paraId="2239C3D8" w14:textId="77777777" w:rsidR="0077252E" w:rsidRPr="00D53695" w:rsidRDefault="0077252E" w:rsidP="00380D8C">
            <w:pPr>
              <w:jc w:val="right"/>
              <w:rPr>
                <w:sz w:val="20"/>
                <w:szCs w:val="20"/>
                <w:lang w:val="es-419"/>
              </w:rPr>
            </w:pPr>
            <w:r w:rsidRPr="00D53695">
              <w:rPr>
                <w:sz w:val="20"/>
                <w:szCs w:val="20"/>
                <w:lang w:val="es-419"/>
              </w:rPr>
              <w:t>78 522</w:t>
            </w:r>
          </w:p>
        </w:tc>
        <w:tc>
          <w:tcPr>
            <w:tcW w:w="1106" w:type="dxa"/>
            <w:shd w:val="clear" w:color="auto" w:fill="auto"/>
            <w:noWrap/>
            <w:tcMar>
              <w:left w:w="115" w:type="dxa"/>
              <w:right w:w="144" w:type="dxa"/>
            </w:tcMar>
            <w:vAlign w:val="center"/>
            <w:hideMark/>
          </w:tcPr>
          <w:p w14:paraId="1D1AF23D" w14:textId="77777777" w:rsidR="0077252E" w:rsidRPr="00D53695" w:rsidRDefault="0077252E" w:rsidP="00380D8C">
            <w:pPr>
              <w:jc w:val="right"/>
              <w:rPr>
                <w:sz w:val="20"/>
                <w:szCs w:val="20"/>
                <w:lang w:val="es-419"/>
              </w:rPr>
            </w:pPr>
            <w:r w:rsidRPr="00D53695">
              <w:rPr>
                <w:sz w:val="20"/>
                <w:szCs w:val="20"/>
                <w:lang w:val="es-419"/>
              </w:rPr>
              <w:t>41 478</w:t>
            </w:r>
          </w:p>
        </w:tc>
        <w:tc>
          <w:tcPr>
            <w:tcW w:w="1107" w:type="dxa"/>
            <w:shd w:val="clear" w:color="auto" w:fill="auto"/>
            <w:noWrap/>
            <w:tcMar>
              <w:left w:w="115" w:type="dxa"/>
              <w:right w:w="144" w:type="dxa"/>
            </w:tcMar>
            <w:vAlign w:val="center"/>
            <w:hideMark/>
          </w:tcPr>
          <w:p w14:paraId="2DCBCD8D" w14:textId="77777777" w:rsidR="0077252E" w:rsidRPr="00D53695" w:rsidRDefault="0077252E" w:rsidP="00380D8C">
            <w:pPr>
              <w:jc w:val="right"/>
              <w:rPr>
                <w:sz w:val="20"/>
                <w:szCs w:val="20"/>
                <w:lang w:val="es-419"/>
              </w:rPr>
            </w:pPr>
            <w:r w:rsidRPr="00D53695">
              <w:rPr>
                <w:sz w:val="20"/>
                <w:szCs w:val="20"/>
                <w:lang w:val="es-419"/>
              </w:rPr>
              <w:t>65</w:t>
            </w:r>
          </w:p>
        </w:tc>
      </w:tr>
      <w:tr w:rsidR="0077252E" w:rsidRPr="00D53695" w14:paraId="64AFB7AB" w14:textId="77777777" w:rsidTr="00380D8C">
        <w:trPr>
          <w:trHeight w:val="20"/>
        </w:trPr>
        <w:tc>
          <w:tcPr>
            <w:tcW w:w="1710" w:type="dxa"/>
            <w:shd w:val="clear" w:color="auto" w:fill="auto"/>
            <w:tcMar>
              <w:left w:w="29" w:type="dxa"/>
              <w:right w:w="0" w:type="dxa"/>
            </w:tcMar>
            <w:hideMark/>
          </w:tcPr>
          <w:p w14:paraId="5E1DB178" w14:textId="77777777" w:rsidR="0077252E" w:rsidRPr="00D53695" w:rsidRDefault="0077252E" w:rsidP="00380D8C">
            <w:pPr>
              <w:jc w:val="left"/>
              <w:rPr>
                <w:sz w:val="20"/>
                <w:szCs w:val="20"/>
                <w:lang w:val="es-419"/>
              </w:rPr>
            </w:pPr>
            <w:r w:rsidRPr="00D53695">
              <w:rPr>
                <w:sz w:val="20"/>
                <w:szCs w:val="20"/>
                <w:lang w:val="es-419"/>
              </w:rPr>
              <w:t>Asistencia técnica - Actividades de apoyo</w:t>
            </w:r>
          </w:p>
        </w:tc>
        <w:tc>
          <w:tcPr>
            <w:tcW w:w="1106" w:type="dxa"/>
            <w:shd w:val="clear" w:color="auto" w:fill="auto"/>
            <w:noWrap/>
            <w:tcMar>
              <w:left w:w="115" w:type="dxa"/>
              <w:right w:w="144" w:type="dxa"/>
            </w:tcMar>
            <w:vAlign w:val="center"/>
            <w:hideMark/>
          </w:tcPr>
          <w:p w14:paraId="342E2C06" w14:textId="77777777" w:rsidR="0077252E" w:rsidRPr="00D53695" w:rsidRDefault="0077252E" w:rsidP="00380D8C">
            <w:pPr>
              <w:jc w:val="right"/>
              <w:rPr>
                <w:sz w:val="20"/>
                <w:szCs w:val="20"/>
                <w:lang w:val="es-419"/>
              </w:rPr>
            </w:pPr>
            <w:r w:rsidRPr="00D53695">
              <w:rPr>
                <w:sz w:val="20"/>
                <w:szCs w:val="20"/>
                <w:lang w:val="es-419"/>
              </w:rPr>
              <w:t>27</w:t>
            </w:r>
          </w:p>
        </w:tc>
        <w:tc>
          <w:tcPr>
            <w:tcW w:w="1106" w:type="dxa"/>
            <w:shd w:val="clear" w:color="auto" w:fill="auto"/>
            <w:noWrap/>
            <w:tcMar>
              <w:left w:w="115" w:type="dxa"/>
              <w:right w:w="144" w:type="dxa"/>
            </w:tcMar>
            <w:vAlign w:val="center"/>
            <w:hideMark/>
          </w:tcPr>
          <w:p w14:paraId="6A5BBD71" w14:textId="77777777" w:rsidR="0077252E" w:rsidRPr="00D53695" w:rsidRDefault="0077252E" w:rsidP="00380D8C">
            <w:pPr>
              <w:jc w:val="right"/>
              <w:rPr>
                <w:sz w:val="20"/>
                <w:szCs w:val="20"/>
                <w:lang w:val="es-419"/>
              </w:rPr>
            </w:pPr>
            <w:r w:rsidRPr="00D53695">
              <w:rPr>
                <w:sz w:val="20"/>
                <w:szCs w:val="20"/>
                <w:lang w:val="es-419"/>
              </w:rPr>
              <w:t>0</w:t>
            </w:r>
          </w:p>
        </w:tc>
        <w:tc>
          <w:tcPr>
            <w:tcW w:w="1118" w:type="dxa"/>
            <w:shd w:val="clear" w:color="auto" w:fill="auto"/>
            <w:noWrap/>
            <w:tcMar>
              <w:left w:w="115" w:type="dxa"/>
              <w:right w:w="144" w:type="dxa"/>
            </w:tcMar>
            <w:vAlign w:val="center"/>
            <w:hideMark/>
          </w:tcPr>
          <w:p w14:paraId="5C7F7B08" w14:textId="77777777" w:rsidR="0077252E" w:rsidRPr="00D53695" w:rsidRDefault="0077252E" w:rsidP="00380D8C">
            <w:pPr>
              <w:jc w:val="right"/>
              <w:rPr>
                <w:sz w:val="20"/>
                <w:szCs w:val="20"/>
                <w:lang w:val="es-419"/>
              </w:rPr>
            </w:pPr>
            <w:r w:rsidRPr="00D53695">
              <w:rPr>
                <w:sz w:val="20"/>
                <w:szCs w:val="20"/>
                <w:lang w:val="es-419"/>
              </w:rPr>
              <w:t>0</w:t>
            </w:r>
          </w:p>
        </w:tc>
        <w:tc>
          <w:tcPr>
            <w:tcW w:w="1095" w:type="dxa"/>
            <w:shd w:val="clear" w:color="auto" w:fill="auto"/>
            <w:tcMar>
              <w:left w:w="115" w:type="dxa"/>
              <w:right w:w="144" w:type="dxa"/>
            </w:tcMar>
            <w:vAlign w:val="center"/>
            <w:hideMark/>
          </w:tcPr>
          <w:p w14:paraId="219FB9B9" w14:textId="77777777" w:rsidR="0077252E" w:rsidRPr="00D53695" w:rsidRDefault="0077252E" w:rsidP="00380D8C">
            <w:pPr>
              <w:jc w:val="right"/>
              <w:rPr>
                <w:sz w:val="20"/>
                <w:szCs w:val="20"/>
                <w:lang w:val="es-419"/>
              </w:rPr>
            </w:pPr>
            <w:r w:rsidRPr="00D53695">
              <w:rPr>
                <w:sz w:val="20"/>
                <w:szCs w:val="20"/>
                <w:lang w:val="es-419"/>
              </w:rPr>
              <w:t>3 831 000</w:t>
            </w:r>
          </w:p>
        </w:tc>
        <w:tc>
          <w:tcPr>
            <w:tcW w:w="1106" w:type="dxa"/>
            <w:shd w:val="clear" w:color="auto" w:fill="auto"/>
            <w:tcMar>
              <w:left w:w="115" w:type="dxa"/>
              <w:right w:w="144" w:type="dxa"/>
            </w:tcMar>
            <w:vAlign w:val="center"/>
            <w:hideMark/>
          </w:tcPr>
          <w:p w14:paraId="07A4C38E" w14:textId="77777777" w:rsidR="0077252E" w:rsidRPr="00D53695" w:rsidRDefault="0077252E" w:rsidP="00380D8C">
            <w:pPr>
              <w:jc w:val="right"/>
              <w:rPr>
                <w:sz w:val="20"/>
                <w:szCs w:val="20"/>
                <w:lang w:val="es-419"/>
              </w:rPr>
            </w:pPr>
            <w:r w:rsidRPr="00D53695">
              <w:rPr>
                <w:sz w:val="20"/>
                <w:szCs w:val="20"/>
                <w:lang w:val="es-419"/>
              </w:rPr>
              <w:t>735 541</w:t>
            </w:r>
          </w:p>
        </w:tc>
        <w:tc>
          <w:tcPr>
            <w:tcW w:w="1106" w:type="dxa"/>
            <w:shd w:val="clear" w:color="auto" w:fill="auto"/>
            <w:tcMar>
              <w:left w:w="115" w:type="dxa"/>
              <w:right w:w="144" w:type="dxa"/>
            </w:tcMar>
            <w:vAlign w:val="center"/>
            <w:hideMark/>
          </w:tcPr>
          <w:p w14:paraId="56EECDCA" w14:textId="77777777" w:rsidR="0077252E" w:rsidRPr="00D53695" w:rsidRDefault="0077252E" w:rsidP="00380D8C">
            <w:pPr>
              <w:jc w:val="right"/>
              <w:rPr>
                <w:sz w:val="20"/>
                <w:szCs w:val="20"/>
                <w:lang w:val="es-419"/>
              </w:rPr>
            </w:pPr>
            <w:r w:rsidRPr="00D53695">
              <w:rPr>
                <w:sz w:val="20"/>
                <w:szCs w:val="20"/>
                <w:lang w:val="es-419"/>
              </w:rPr>
              <w:t>3 095 459</w:t>
            </w:r>
          </w:p>
        </w:tc>
        <w:tc>
          <w:tcPr>
            <w:tcW w:w="1107" w:type="dxa"/>
            <w:shd w:val="clear" w:color="auto" w:fill="auto"/>
            <w:noWrap/>
            <w:tcMar>
              <w:left w:w="115" w:type="dxa"/>
              <w:right w:w="144" w:type="dxa"/>
            </w:tcMar>
            <w:vAlign w:val="center"/>
            <w:hideMark/>
          </w:tcPr>
          <w:p w14:paraId="2259A8DC" w14:textId="77777777" w:rsidR="0077252E" w:rsidRPr="00D53695" w:rsidRDefault="0077252E" w:rsidP="00380D8C">
            <w:pPr>
              <w:jc w:val="right"/>
              <w:rPr>
                <w:sz w:val="20"/>
                <w:szCs w:val="20"/>
                <w:lang w:val="es-419"/>
              </w:rPr>
            </w:pPr>
            <w:r w:rsidRPr="00D53695">
              <w:rPr>
                <w:sz w:val="20"/>
                <w:szCs w:val="20"/>
                <w:lang w:val="es-419"/>
              </w:rPr>
              <w:t>19</w:t>
            </w:r>
          </w:p>
        </w:tc>
      </w:tr>
      <w:tr w:rsidR="0077252E" w:rsidRPr="00D53695" w14:paraId="6F1C7F36" w14:textId="77777777" w:rsidTr="00380D8C">
        <w:trPr>
          <w:trHeight w:val="20"/>
        </w:trPr>
        <w:tc>
          <w:tcPr>
            <w:tcW w:w="1710" w:type="dxa"/>
            <w:shd w:val="clear" w:color="auto" w:fill="auto"/>
            <w:noWrap/>
            <w:tcMar>
              <w:left w:w="29" w:type="dxa"/>
              <w:right w:w="0" w:type="dxa"/>
            </w:tcMar>
            <w:vAlign w:val="center"/>
            <w:hideMark/>
          </w:tcPr>
          <w:p w14:paraId="4425FA5B" w14:textId="77777777" w:rsidR="0077252E" w:rsidRPr="00D53695" w:rsidRDefault="0077252E" w:rsidP="00380D8C">
            <w:pPr>
              <w:jc w:val="left"/>
              <w:rPr>
                <w:b/>
                <w:bCs/>
                <w:sz w:val="20"/>
                <w:szCs w:val="20"/>
                <w:lang w:val="es-419"/>
              </w:rPr>
            </w:pPr>
            <w:r w:rsidRPr="00D53695">
              <w:rPr>
                <w:b/>
                <w:bCs/>
                <w:sz w:val="20"/>
                <w:szCs w:val="20"/>
                <w:lang w:val="es-419"/>
              </w:rPr>
              <w:t>Total</w:t>
            </w:r>
          </w:p>
        </w:tc>
        <w:tc>
          <w:tcPr>
            <w:tcW w:w="1106" w:type="dxa"/>
            <w:shd w:val="clear" w:color="auto" w:fill="auto"/>
            <w:noWrap/>
            <w:tcMar>
              <w:left w:w="115" w:type="dxa"/>
              <w:right w:w="144" w:type="dxa"/>
            </w:tcMar>
            <w:vAlign w:val="center"/>
            <w:hideMark/>
          </w:tcPr>
          <w:p w14:paraId="000249BB" w14:textId="77777777" w:rsidR="0077252E" w:rsidRPr="00D53695" w:rsidRDefault="0077252E" w:rsidP="00380D8C">
            <w:pPr>
              <w:jc w:val="right"/>
              <w:rPr>
                <w:b/>
                <w:bCs/>
                <w:sz w:val="20"/>
                <w:szCs w:val="20"/>
                <w:lang w:val="es-419"/>
              </w:rPr>
            </w:pPr>
            <w:r w:rsidRPr="00D53695">
              <w:rPr>
                <w:b/>
                <w:bCs/>
                <w:sz w:val="20"/>
                <w:szCs w:val="20"/>
                <w:lang w:val="es-419"/>
              </w:rPr>
              <w:t>34</w:t>
            </w:r>
          </w:p>
        </w:tc>
        <w:tc>
          <w:tcPr>
            <w:tcW w:w="1106" w:type="dxa"/>
            <w:shd w:val="clear" w:color="auto" w:fill="auto"/>
            <w:noWrap/>
            <w:tcMar>
              <w:left w:w="115" w:type="dxa"/>
              <w:right w:w="144" w:type="dxa"/>
            </w:tcMar>
            <w:vAlign w:val="center"/>
            <w:hideMark/>
          </w:tcPr>
          <w:p w14:paraId="72D34826" w14:textId="77777777" w:rsidR="0077252E" w:rsidRPr="00D53695" w:rsidRDefault="0077252E" w:rsidP="00380D8C">
            <w:pPr>
              <w:jc w:val="right"/>
              <w:rPr>
                <w:b/>
                <w:bCs/>
                <w:sz w:val="20"/>
                <w:szCs w:val="20"/>
                <w:lang w:val="es-419"/>
              </w:rPr>
            </w:pPr>
            <w:r w:rsidRPr="00D53695">
              <w:rPr>
                <w:b/>
                <w:bCs/>
                <w:sz w:val="20"/>
                <w:szCs w:val="20"/>
                <w:lang w:val="es-419"/>
              </w:rPr>
              <w:t>3</w:t>
            </w:r>
          </w:p>
        </w:tc>
        <w:tc>
          <w:tcPr>
            <w:tcW w:w="1118" w:type="dxa"/>
            <w:shd w:val="clear" w:color="auto" w:fill="auto"/>
            <w:noWrap/>
            <w:tcMar>
              <w:left w:w="115" w:type="dxa"/>
              <w:right w:w="144" w:type="dxa"/>
            </w:tcMar>
            <w:vAlign w:val="center"/>
            <w:hideMark/>
          </w:tcPr>
          <w:p w14:paraId="2E83C302" w14:textId="77777777" w:rsidR="0077252E" w:rsidRPr="00D53695" w:rsidRDefault="0077252E" w:rsidP="00380D8C">
            <w:pPr>
              <w:jc w:val="right"/>
              <w:rPr>
                <w:b/>
                <w:bCs/>
                <w:sz w:val="20"/>
                <w:szCs w:val="20"/>
                <w:lang w:val="es-419"/>
              </w:rPr>
            </w:pPr>
            <w:r w:rsidRPr="00D53695">
              <w:rPr>
                <w:b/>
                <w:bCs/>
                <w:sz w:val="20"/>
                <w:szCs w:val="20"/>
                <w:lang w:val="es-419"/>
              </w:rPr>
              <w:t>9</w:t>
            </w:r>
          </w:p>
        </w:tc>
        <w:tc>
          <w:tcPr>
            <w:tcW w:w="1095" w:type="dxa"/>
            <w:shd w:val="clear" w:color="auto" w:fill="auto"/>
            <w:noWrap/>
            <w:tcMar>
              <w:left w:w="115" w:type="dxa"/>
              <w:right w:w="144" w:type="dxa"/>
            </w:tcMar>
            <w:vAlign w:val="center"/>
            <w:hideMark/>
          </w:tcPr>
          <w:p w14:paraId="0FDCE60B" w14:textId="77777777" w:rsidR="0077252E" w:rsidRPr="00D53695" w:rsidRDefault="0077252E" w:rsidP="00380D8C">
            <w:pPr>
              <w:jc w:val="right"/>
              <w:rPr>
                <w:b/>
                <w:bCs/>
                <w:sz w:val="20"/>
                <w:szCs w:val="20"/>
                <w:lang w:val="es-419"/>
              </w:rPr>
            </w:pPr>
            <w:r w:rsidRPr="00D53695">
              <w:rPr>
                <w:b/>
                <w:bCs/>
                <w:sz w:val="20"/>
                <w:szCs w:val="20"/>
                <w:lang w:val="es-419"/>
              </w:rPr>
              <w:t>7 863 736</w:t>
            </w:r>
          </w:p>
        </w:tc>
        <w:tc>
          <w:tcPr>
            <w:tcW w:w="1106" w:type="dxa"/>
            <w:shd w:val="clear" w:color="auto" w:fill="auto"/>
            <w:noWrap/>
            <w:tcMar>
              <w:left w:w="115" w:type="dxa"/>
              <w:right w:w="144" w:type="dxa"/>
            </w:tcMar>
            <w:vAlign w:val="center"/>
            <w:hideMark/>
          </w:tcPr>
          <w:p w14:paraId="2871DDF5" w14:textId="77777777" w:rsidR="0077252E" w:rsidRPr="00D53695" w:rsidRDefault="0077252E" w:rsidP="00380D8C">
            <w:pPr>
              <w:jc w:val="right"/>
              <w:rPr>
                <w:b/>
                <w:bCs/>
                <w:sz w:val="20"/>
                <w:szCs w:val="20"/>
                <w:lang w:val="es-419"/>
              </w:rPr>
            </w:pPr>
            <w:r w:rsidRPr="00D53695">
              <w:rPr>
                <w:b/>
                <w:bCs/>
                <w:sz w:val="20"/>
                <w:szCs w:val="20"/>
                <w:lang w:val="es-419"/>
              </w:rPr>
              <w:t>814 848</w:t>
            </w:r>
          </w:p>
        </w:tc>
        <w:tc>
          <w:tcPr>
            <w:tcW w:w="1106" w:type="dxa"/>
            <w:shd w:val="clear" w:color="auto" w:fill="auto"/>
            <w:noWrap/>
            <w:tcMar>
              <w:left w:w="115" w:type="dxa"/>
              <w:right w:w="144" w:type="dxa"/>
            </w:tcMar>
            <w:vAlign w:val="center"/>
            <w:hideMark/>
          </w:tcPr>
          <w:p w14:paraId="335CCF0E" w14:textId="77777777" w:rsidR="0077252E" w:rsidRPr="00D53695" w:rsidRDefault="0077252E" w:rsidP="00380D8C">
            <w:pPr>
              <w:jc w:val="right"/>
              <w:rPr>
                <w:b/>
                <w:bCs/>
                <w:sz w:val="20"/>
                <w:szCs w:val="20"/>
                <w:lang w:val="es-419"/>
              </w:rPr>
            </w:pPr>
            <w:r w:rsidRPr="00D53695">
              <w:rPr>
                <w:b/>
                <w:bCs/>
                <w:sz w:val="20"/>
                <w:szCs w:val="20"/>
                <w:lang w:val="es-419"/>
              </w:rPr>
              <w:t>7 048 888</w:t>
            </w:r>
          </w:p>
        </w:tc>
        <w:tc>
          <w:tcPr>
            <w:tcW w:w="1107" w:type="dxa"/>
            <w:shd w:val="clear" w:color="auto" w:fill="auto"/>
            <w:noWrap/>
            <w:tcMar>
              <w:left w:w="115" w:type="dxa"/>
              <w:right w:w="144" w:type="dxa"/>
            </w:tcMar>
            <w:vAlign w:val="center"/>
            <w:hideMark/>
          </w:tcPr>
          <w:p w14:paraId="0A8017C4" w14:textId="77777777" w:rsidR="0077252E" w:rsidRPr="00D53695" w:rsidRDefault="0077252E" w:rsidP="00380D8C">
            <w:pPr>
              <w:jc w:val="right"/>
              <w:rPr>
                <w:b/>
                <w:bCs/>
                <w:sz w:val="20"/>
                <w:szCs w:val="20"/>
                <w:lang w:val="es-419"/>
              </w:rPr>
            </w:pPr>
            <w:r w:rsidRPr="00D53695">
              <w:rPr>
                <w:b/>
                <w:bCs/>
                <w:sz w:val="20"/>
                <w:szCs w:val="20"/>
                <w:lang w:val="es-419"/>
              </w:rPr>
              <w:t>10</w:t>
            </w:r>
          </w:p>
        </w:tc>
      </w:tr>
    </w:tbl>
    <w:p w14:paraId="33491F9F" w14:textId="77777777" w:rsidR="0077252E" w:rsidRPr="00D53695" w:rsidRDefault="0077252E" w:rsidP="0077252E">
      <w:pPr>
        <w:rPr>
          <w:sz w:val="19"/>
          <w:szCs w:val="19"/>
          <w:lang w:val="es-419"/>
        </w:rPr>
      </w:pPr>
      <w:r w:rsidRPr="00D53695">
        <w:rPr>
          <w:sz w:val="19"/>
          <w:szCs w:val="19"/>
          <w:lang w:val="es-419"/>
        </w:rPr>
        <w:t>*Se excluyen los gastos de apoyo a los organismos.</w:t>
      </w:r>
    </w:p>
    <w:p w14:paraId="174EEAE9" w14:textId="77777777" w:rsidR="0077252E" w:rsidRPr="00D53695" w:rsidRDefault="0077252E" w:rsidP="0077252E">
      <w:pPr>
        <w:rPr>
          <w:sz w:val="20"/>
          <w:szCs w:val="20"/>
          <w:lang w:val="es-419"/>
        </w:rPr>
      </w:pPr>
      <w:r w:rsidRPr="00D53695">
        <w:rPr>
          <w:sz w:val="19"/>
          <w:szCs w:val="19"/>
          <w:lang w:val="es-419"/>
        </w:rPr>
        <w:t>**Eliminación de 265,2 tm (508 586 tm CO</w:t>
      </w:r>
      <w:r w:rsidRPr="00D53695">
        <w:rPr>
          <w:sz w:val="19"/>
          <w:szCs w:val="19"/>
          <w:vertAlign w:val="subscript"/>
          <w:lang w:val="es-419"/>
        </w:rPr>
        <w:t>2</w:t>
      </w:r>
      <w:r w:rsidRPr="00D53695">
        <w:rPr>
          <w:sz w:val="19"/>
          <w:szCs w:val="19"/>
          <w:lang w:val="es-419"/>
        </w:rPr>
        <w:t xml:space="preserve"> eq.) de HFC.</w:t>
      </w:r>
    </w:p>
    <w:p w14:paraId="49969F72" w14:textId="77777777" w:rsidR="0077252E" w:rsidRPr="00D53695" w:rsidRDefault="0077252E" w:rsidP="0077252E">
      <w:pPr>
        <w:rPr>
          <w:lang w:val="es-419"/>
        </w:rPr>
      </w:pPr>
    </w:p>
    <w:p w14:paraId="326FB819" w14:textId="77777777" w:rsidR="0077252E" w:rsidRPr="00D53695" w:rsidRDefault="0077252E" w:rsidP="0077252E">
      <w:pPr>
        <w:pStyle w:val="Heading1"/>
        <w:rPr>
          <w:lang w:val="es-419"/>
        </w:rPr>
      </w:pPr>
      <w:r w:rsidRPr="00D53695">
        <w:rPr>
          <w:lang w:val="es-419"/>
        </w:rPr>
        <w:t xml:space="preserve">De los 34 proyectos aprobados a fines de 2018, se han completado tres actividades de preparación y se están ejecutando tres proyectos de inversión. Las actividades de apoyo se encuentran en diversas fases de ejecución. En cuanto al total acumulado, del total de 7 863 736 $EUA aprobados para su desembolso (con exclusión de los costos de apoyo), se habían desembolsado 814 848 $EUA, lo que representaba una tasa de desembolso del 10 %. </w:t>
      </w:r>
    </w:p>
    <w:p w14:paraId="75BABB6A" w14:textId="77777777" w:rsidR="0087455A" w:rsidRPr="00D53695" w:rsidRDefault="0087455A" w:rsidP="0077252E">
      <w:pPr>
        <w:pStyle w:val="Title1"/>
        <w:rPr>
          <w:b w:val="0"/>
          <w:bCs/>
          <w:lang w:val="es-419"/>
        </w:rPr>
      </w:pPr>
    </w:p>
    <w:sectPr w:rsidR="0087455A" w:rsidRPr="00D53695" w:rsidSect="00380D8C">
      <w:headerReference w:type="even" r:id="rId20"/>
      <w:head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D3E662" w14:textId="77777777" w:rsidR="00380D8C" w:rsidRDefault="00380D8C">
      <w:r>
        <w:separator/>
      </w:r>
    </w:p>
  </w:endnote>
  <w:endnote w:type="continuationSeparator" w:id="0">
    <w:p w14:paraId="7AB8EF2D" w14:textId="77777777" w:rsidR="00380D8C" w:rsidRDefault="0038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91AF2" w14:textId="166B3DF7" w:rsidR="00380D8C" w:rsidRPr="0033525D" w:rsidRDefault="00380D8C">
    <w:pPr>
      <w:jc w:val="center"/>
    </w:pPr>
    <w:r>
      <w:fldChar w:fldCharType="begin"/>
    </w:r>
    <w:r>
      <w:instrText xml:space="preserve"> PAGE </w:instrText>
    </w:r>
    <w:r>
      <w:fldChar w:fldCharType="separate"/>
    </w:r>
    <w:r w:rsidR="00DE0A0F">
      <w:rPr>
        <w:noProof/>
      </w:rPr>
      <w:t>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9E2B6" w14:textId="106E4315" w:rsidR="00380D8C" w:rsidRPr="0033525D" w:rsidRDefault="00380D8C">
    <w:pPr>
      <w:jc w:val="center"/>
    </w:pPr>
    <w:r>
      <w:fldChar w:fldCharType="begin"/>
    </w:r>
    <w:r>
      <w:instrText xml:space="preserve"> PAGE </w:instrText>
    </w:r>
    <w:r>
      <w:fldChar w:fldCharType="separate"/>
    </w:r>
    <w:r w:rsidR="00DE0A0F">
      <w:rPr>
        <w:noProof/>
      </w:rPr>
      <w:t>5</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228691"/>
      <w:docPartObj>
        <w:docPartGallery w:val="Page Numbers (Bottom of Page)"/>
        <w:docPartUnique/>
      </w:docPartObj>
    </w:sdtPr>
    <w:sdtEndPr>
      <w:rPr>
        <w:noProof/>
      </w:rPr>
    </w:sdtEndPr>
    <w:sdtContent>
      <w:p w14:paraId="1E9C6C59" w14:textId="77777777" w:rsidR="00380D8C" w:rsidRPr="008248A7" w:rsidRDefault="00380D8C" w:rsidP="003E67FF">
        <w:pPr>
          <w:pBdr>
            <w:top w:val="single" w:sz="4" w:space="1" w:color="auto"/>
            <w:left w:val="single" w:sz="4" w:space="4" w:color="auto"/>
            <w:bottom w:val="single" w:sz="4" w:space="1" w:color="auto"/>
            <w:right w:val="single" w:sz="4" w:space="4" w:color="auto"/>
          </w:pBdr>
          <w:ind w:right="-279"/>
          <w:jc w:val="center"/>
          <w:rPr>
            <w:sz w:val="18"/>
            <w:szCs w:val="18"/>
            <w:lang w:val="es-419"/>
          </w:rPr>
        </w:pPr>
        <w:r w:rsidRPr="008248A7">
          <w:rPr>
            <w:sz w:val="18"/>
            <w:szCs w:val="18"/>
            <w:lang w:val="es-419"/>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71F55C95" w14:textId="77777777" w:rsidR="00380D8C" w:rsidRPr="008248A7" w:rsidRDefault="00380D8C" w:rsidP="003E67FF">
        <w:pPr>
          <w:pBdr>
            <w:top w:val="single" w:sz="4" w:space="1" w:color="auto"/>
            <w:left w:val="single" w:sz="4" w:space="4" w:color="auto"/>
            <w:bottom w:val="single" w:sz="4" w:space="1" w:color="auto"/>
            <w:right w:val="single" w:sz="4" w:space="4" w:color="auto"/>
          </w:pBdr>
          <w:ind w:right="-279"/>
          <w:jc w:val="center"/>
          <w:rPr>
            <w:sz w:val="18"/>
            <w:szCs w:val="18"/>
            <w:lang w:val="es-419"/>
          </w:rPr>
        </w:pPr>
      </w:p>
      <w:p w14:paraId="6CEDC08E" w14:textId="77777777" w:rsidR="00380D8C" w:rsidRDefault="00DE0A0F" w:rsidP="003E67FF">
        <w:pPr>
          <w:pStyle w:val="Footer"/>
          <w:ind w:right="-279"/>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133208"/>
      <w:docPartObj>
        <w:docPartGallery w:val="Page Numbers (Bottom of Page)"/>
        <w:docPartUnique/>
      </w:docPartObj>
    </w:sdtPr>
    <w:sdtEndPr>
      <w:rPr>
        <w:noProof/>
      </w:rPr>
    </w:sdtEndPr>
    <w:sdtContent>
      <w:p w14:paraId="461A450B" w14:textId="34808422" w:rsidR="00380D8C" w:rsidRDefault="00380D8C">
        <w:pPr>
          <w:pStyle w:val="Footer"/>
          <w:jc w:val="center"/>
        </w:pPr>
        <w:r>
          <w:fldChar w:fldCharType="begin"/>
        </w:r>
        <w:r>
          <w:instrText xml:space="preserve"> PAGE   \* MERGEFORMAT </w:instrText>
        </w:r>
        <w:r>
          <w:fldChar w:fldCharType="separate"/>
        </w:r>
        <w:r w:rsidR="00DE0A0F">
          <w:rPr>
            <w:noProof/>
          </w:rPr>
          <w:t>1</w:t>
        </w:r>
        <w:r>
          <w:fldChar w:fldCharType="end"/>
        </w:r>
      </w:p>
    </w:sdtContent>
  </w:sdt>
  <w:p w14:paraId="78D79EFE" w14:textId="77777777" w:rsidR="00380D8C" w:rsidRPr="00830C0F" w:rsidRDefault="00380D8C" w:rsidP="00380D8C">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6B7C20D" w14:textId="5B287718" w:rsidR="00380D8C" w:rsidRDefault="00380D8C">
        <w:pPr>
          <w:pStyle w:val="Footer"/>
          <w:jc w:val="center"/>
        </w:pPr>
        <w:r>
          <w:fldChar w:fldCharType="begin"/>
        </w:r>
        <w:r>
          <w:instrText xml:space="preserve"> PAGE   \* MERGEFORMAT </w:instrText>
        </w:r>
        <w:r>
          <w:fldChar w:fldCharType="separate"/>
        </w:r>
        <w:r w:rsidR="00DE0A0F">
          <w:rPr>
            <w:noProof/>
          </w:rPr>
          <w:t>1</w:t>
        </w:r>
        <w:r>
          <w:rPr>
            <w:noProof/>
          </w:rPr>
          <w:fldChar w:fldCharType="end"/>
        </w:r>
      </w:p>
    </w:sdtContent>
  </w:sdt>
  <w:p w14:paraId="329C4B22" w14:textId="77777777" w:rsidR="00380D8C" w:rsidRDefault="00380D8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B25958" w14:textId="77777777" w:rsidR="00380D8C" w:rsidRDefault="00380D8C">
      <w:r>
        <w:separator/>
      </w:r>
    </w:p>
  </w:footnote>
  <w:footnote w:type="continuationSeparator" w:id="0">
    <w:p w14:paraId="3E6866D5" w14:textId="77777777" w:rsidR="00380D8C" w:rsidRDefault="00380D8C">
      <w:r>
        <w:continuationSeparator/>
      </w:r>
    </w:p>
  </w:footnote>
  <w:footnote w:id="1">
    <w:p w14:paraId="1B7A01D2" w14:textId="77777777" w:rsidR="00380D8C" w:rsidRPr="00C3663C" w:rsidRDefault="00380D8C" w:rsidP="0077252E">
      <w:pPr>
        <w:pStyle w:val="FootnoteText"/>
        <w:spacing w:after="0"/>
        <w:ind w:left="0" w:firstLine="0"/>
        <w:jc w:val="both"/>
      </w:pPr>
      <w:r>
        <w:rPr>
          <w:rStyle w:val="FootnoteReference"/>
          <w:sz w:val="20"/>
          <w:szCs w:val="20"/>
          <w:lang w:val="en-GB"/>
        </w:rPr>
        <w:footnoteRef/>
      </w:r>
      <w:r>
        <w:t xml:space="preserve"> El informe sobre la marcha de las actividades se adjunta al presente documento. Los datos se han incluido en la base de datos del informe refundido sobre la marcha de las actividades, disponible previa petición.</w:t>
      </w:r>
    </w:p>
  </w:footnote>
  <w:footnote w:id="2">
    <w:p w14:paraId="32A48D69" w14:textId="602745C0" w:rsidR="00380D8C" w:rsidRDefault="00380D8C" w:rsidP="0077252E">
      <w:pPr>
        <w:pStyle w:val="FootnoteText"/>
        <w:spacing w:after="0"/>
        <w:ind w:left="0" w:firstLine="0"/>
        <w:jc w:val="both"/>
      </w:pPr>
      <w:r>
        <w:rPr>
          <w:rStyle w:val="FootnoteReference"/>
          <w:lang w:val="en-GB"/>
        </w:rPr>
        <w:footnoteRef/>
      </w:r>
      <w:r>
        <w:t xml:space="preserve"> Los proyectos en marcha son todos proyectos que se estaban ejecutando al 31 de diciembre de 2018. Los principales indicadores de progreso son: porcentaje de fondos desembolsados y porcentaje de proyectos que han comenzado a desembolsar fondos; financiación que previsiblemente se haya desembolsado al finalizar el año como porcentaje de la financiación aprobada; duración media de la demora prevista en la ejecución; e información proporcionada en la columna de observaciones en la base de datos del informe sobre la marcha de las actividades.</w:t>
      </w:r>
    </w:p>
    <w:p w14:paraId="5DABB4C9" w14:textId="72B6BE18" w:rsidR="003E67FF" w:rsidRDefault="003E67FF" w:rsidP="0077252E">
      <w:pPr>
        <w:pStyle w:val="FootnoteText"/>
        <w:spacing w:after="0"/>
        <w:ind w:left="0" w:firstLine="0"/>
        <w:jc w:val="both"/>
      </w:pPr>
    </w:p>
    <w:p w14:paraId="67A793D4" w14:textId="77777777" w:rsidR="003E67FF" w:rsidRPr="004545D4" w:rsidRDefault="003E67FF" w:rsidP="0077252E">
      <w:pPr>
        <w:pStyle w:val="FootnoteText"/>
        <w:spacing w:after="0"/>
        <w:ind w:left="0" w:firstLine="0"/>
        <w:jc w:val="both"/>
      </w:pPr>
    </w:p>
  </w:footnote>
  <w:footnote w:id="3">
    <w:p w14:paraId="6DD1D0DB" w14:textId="77777777" w:rsidR="00380D8C" w:rsidRPr="00FB4800" w:rsidRDefault="00380D8C" w:rsidP="0077252E">
      <w:pPr>
        <w:pStyle w:val="FootnoteText"/>
        <w:spacing w:after="0"/>
        <w:ind w:left="0" w:firstLine="0"/>
      </w:pPr>
      <w:r>
        <w:rPr>
          <w:rStyle w:val="FootnoteReference"/>
        </w:rPr>
        <w:footnoteRef/>
      </w:r>
      <w:r>
        <w:t xml:space="preserve"> La cuestión de las dos mediciones diferentes de las sustancias controladas se examina en el informe consolidado sobre la marcha de las actividades (UNEP/OzL.Pro/ExCom/84/16).</w:t>
      </w:r>
    </w:p>
  </w:footnote>
  <w:footnote w:id="4">
    <w:p w14:paraId="254647FD" w14:textId="77777777" w:rsidR="00380D8C" w:rsidRPr="0084680D" w:rsidRDefault="00380D8C" w:rsidP="0077252E">
      <w:pPr>
        <w:pStyle w:val="FootnoteText"/>
        <w:spacing w:after="0"/>
        <w:ind w:left="0" w:firstLine="0"/>
        <w:jc w:val="both"/>
      </w:pPr>
      <w:r>
        <w:rPr>
          <w:rStyle w:val="FootnoteReference"/>
          <w:sz w:val="20"/>
          <w:szCs w:val="20"/>
        </w:rPr>
        <w:footnoteRef/>
      </w:r>
      <w:r>
        <w:t xml:space="preserve"> La eliminación incluye aprobaciones para proyectos de inversión de HFC de 118,7 tm con unas tm CO</w:t>
      </w:r>
      <w:r>
        <w:rPr>
          <w:vertAlign w:val="subscript"/>
        </w:rPr>
        <w:t>2</w:t>
      </w:r>
      <w:r>
        <w:t xml:space="preserve"> eq. de 211 512.</w:t>
      </w:r>
    </w:p>
  </w:footnote>
  <w:footnote w:id="5">
    <w:p w14:paraId="14447414" w14:textId="77777777" w:rsidR="00380D8C" w:rsidRPr="0084680D" w:rsidRDefault="00380D8C" w:rsidP="0077252E">
      <w:pPr>
        <w:pStyle w:val="FootnoteText"/>
        <w:spacing w:after="0"/>
        <w:ind w:left="0" w:firstLine="0"/>
        <w:jc w:val="both"/>
      </w:pPr>
      <w:r>
        <w:rPr>
          <w:rStyle w:val="FootnoteReference"/>
          <w:sz w:val="20"/>
          <w:szCs w:val="20"/>
        </w:rPr>
        <w:footnoteRef/>
      </w:r>
      <w:r>
        <w:t xml:space="preserve"> Incluyendo 118,7 tm de proyectos de inversión en HFC.</w:t>
      </w:r>
    </w:p>
  </w:footnote>
  <w:footnote w:id="6">
    <w:p w14:paraId="2125DB77" w14:textId="77777777" w:rsidR="00380D8C" w:rsidRPr="004545D4" w:rsidRDefault="00380D8C" w:rsidP="0077252E">
      <w:pPr>
        <w:pStyle w:val="FootnoteText"/>
        <w:ind w:left="0" w:firstLine="0"/>
        <w:jc w:val="both"/>
      </w:pPr>
      <w:r>
        <w:rPr>
          <w:rStyle w:val="FootnoteReference"/>
          <w:sz w:val="20"/>
          <w:szCs w:val="20"/>
          <w:lang w:val="en-GB"/>
        </w:rPr>
        <w:footnoteRef/>
      </w:r>
      <w:r>
        <w:t xml:space="preserve"> La mayor rentabilidad de los proyectos en curso se debe principalmente a los valores SAO más bajos de los HCFC aunque también a los medios de asignar la eliminación por parte de los organismos. </w:t>
      </w:r>
    </w:p>
  </w:footnote>
  <w:footnote w:id="7">
    <w:p w14:paraId="4461208C" w14:textId="77777777" w:rsidR="00380D8C" w:rsidRPr="00266EEE" w:rsidRDefault="00380D8C" w:rsidP="0077252E">
      <w:pPr>
        <w:pStyle w:val="FootnoteText"/>
        <w:spacing w:after="0"/>
        <w:ind w:left="0" w:firstLine="0"/>
        <w:jc w:val="both"/>
      </w:pPr>
      <w:r>
        <w:rPr>
          <w:rStyle w:val="FootnoteReference"/>
        </w:rPr>
        <w:footnoteRef/>
      </w:r>
      <w:r>
        <w:t xml:space="preserve"> UNEP/OzL.Pro/ExCom/84/39</w:t>
      </w:r>
    </w:p>
  </w:footnote>
  <w:footnote w:id="8">
    <w:p w14:paraId="5D2A7D2A" w14:textId="77777777" w:rsidR="00380D8C" w:rsidRPr="00266EEE" w:rsidRDefault="00380D8C" w:rsidP="0077252E">
      <w:pPr>
        <w:pStyle w:val="FootnoteText"/>
        <w:spacing w:after="0"/>
        <w:ind w:left="0" w:firstLine="0"/>
        <w:jc w:val="both"/>
      </w:pPr>
      <w:r>
        <w:rPr>
          <w:rStyle w:val="FootnoteReference"/>
        </w:rPr>
        <w:footnoteRef/>
      </w:r>
      <w:r>
        <w:t xml:space="preserve"> UNEP/OzL.Pro/ExCom/84/40.</w:t>
      </w:r>
    </w:p>
  </w:footnote>
  <w:footnote w:id="9">
    <w:p w14:paraId="42109A16" w14:textId="77777777" w:rsidR="00380D8C" w:rsidRPr="00266EEE" w:rsidRDefault="00380D8C" w:rsidP="0077252E">
      <w:pPr>
        <w:pStyle w:val="FootnoteText"/>
        <w:spacing w:after="0"/>
        <w:ind w:left="0" w:firstLine="0"/>
        <w:jc w:val="both"/>
      </w:pPr>
      <w:r>
        <w:rPr>
          <w:rStyle w:val="FootnoteReference"/>
        </w:rPr>
        <w:footnoteRef/>
      </w:r>
      <w:r>
        <w:t xml:space="preserve"> UNEP/OzL.Pro/ExCom/84/42.</w:t>
      </w:r>
    </w:p>
  </w:footnote>
  <w:footnote w:id="10">
    <w:p w14:paraId="11F41211" w14:textId="77777777" w:rsidR="00380D8C" w:rsidRPr="00266EEE" w:rsidRDefault="00380D8C" w:rsidP="0077252E">
      <w:pPr>
        <w:pStyle w:val="FootnoteText"/>
        <w:spacing w:after="0"/>
        <w:ind w:left="0" w:firstLine="0"/>
        <w:jc w:val="both"/>
      </w:pPr>
      <w:r>
        <w:rPr>
          <w:rStyle w:val="FootnoteReference"/>
        </w:rPr>
        <w:footnoteRef/>
      </w:r>
      <w:r>
        <w:t xml:space="preserve"> UNEP/OzL.Pro/ExCom/84/46.</w:t>
      </w:r>
    </w:p>
  </w:footnote>
  <w:footnote w:id="11">
    <w:p w14:paraId="5B65C202" w14:textId="77777777" w:rsidR="00380D8C" w:rsidRPr="00266EEE" w:rsidRDefault="00380D8C" w:rsidP="0077252E">
      <w:pPr>
        <w:pStyle w:val="FootnoteText"/>
        <w:spacing w:after="0"/>
        <w:ind w:left="0" w:firstLine="0"/>
        <w:jc w:val="both"/>
      </w:pPr>
      <w:r>
        <w:rPr>
          <w:rStyle w:val="FootnoteReference"/>
        </w:rPr>
        <w:footnoteRef/>
      </w:r>
      <w:r>
        <w:t xml:space="preserve"> UNEP/OzL.Pro/ExCom/84/49.</w:t>
      </w:r>
    </w:p>
  </w:footnote>
  <w:footnote w:id="12">
    <w:p w14:paraId="69D0AA87" w14:textId="77777777" w:rsidR="00380D8C" w:rsidRPr="00266EEE" w:rsidRDefault="00380D8C" w:rsidP="0077252E">
      <w:pPr>
        <w:pStyle w:val="FootnoteText"/>
        <w:spacing w:after="0"/>
        <w:ind w:left="0" w:firstLine="0"/>
        <w:jc w:val="both"/>
      </w:pPr>
      <w:r>
        <w:rPr>
          <w:rStyle w:val="FootnoteReference"/>
        </w:rPr>
        <w:footnoteRef/>
      </w:r>
      <w:r>
        <w:t xml:space="preserve"> UNEP/OzL.Pro/ExCom/84/51.</w:t>
      </w:r>
    </w:p>
  </w:footnote>
  <w:footnote w:id="13">
    <w:p w14:paraId="052AFB27" w14:textId="77777777" w:rsidR="00380D8C" w:rsidRPr="00266EEE" w:rsidRDefault="00380D8C" w:rsidP="0077252E">
      <w:pPr>
        <w:pStyle w:val="FootnoteText"/>
        <w:spacing w:after="0"/>
        <w:ind w:left="0" w:firstLine="0"/>
        <w:jc w:val="both"/>
      </w:pPr>
      <w:r>
        <w:rPr>
          <w:rStyle w:val="FootnoteReference"/>
        </w:rPr>
        <w:footnoteRef/>
      </w:r>
      <w:r>
        <w:t xml:space="preserve"> UNEP/OzL.Pro/ExCom/84/52.</w:t>
      </w:r>
    </w:p>
  </w:footnote>
  <w:footnote w:id="14">
    <w:p w14:paraId="5CF1AF2E" w14:textId="77777777" w:rsidR="00380D8C" w:rsidRPr="00266EEE" w:rsidRDefault="00380D8C" w:rsidP="0077252E">
      <w:pPr>
        <w:pStyle w:val="FootnoteText"/>
        <w:spacing w:after="0"/>
        <w:ind w:left="0" w:firstLine="0"/>
        <w:jc w:val="both"/>
      </w:pPr>
      <w:r>
        <w:rPr>
          <w:rStyle w:val="FootnoteReference"/>
        </w:rPr>
        <w:footnoteRef/>
      </w:r>
      <w:r>
        <w:t xml:space="preserve"> UNEP/OzL.Pro/ExCom/84/55.</w:t>
      </w:r>
    </w:p>
  </w:footnote>
  <w:footnote w:id="15">
    <w:p w14:paraId="3EDA5167" w14:textId="77777777" w:rsidR="00380D8C" w:rsidRPr="00266EEE" w:rsidRDefault="00380D8C" w:rsidP="0077252E">
      <w:pPr>
        <w:pStyle w:val="FootnoteText"/>
        <w:spacing w:after="0"/>
        <w:ind w:left="0" w:firstLine="0"/>
        <w:jc w:val="both"/>
      </w:pPr>
      <w:r>
        <w:rPr>
          <w:rStyle w:val="FootnoteReference"/>
        </w:rPr>
        <w:footnoteRef/>
      </w:r>
      <w:r>
        <w:t xml:space="preserve"> UNEP/OzL.Pro/ExCom/84/56.</w:t>
      </w:r>
    </w:p>
  </w:footnote>
  <w:footnote w:id="16">
    <w:p w14:paraId="5871A027" w14:textId="77777777" w:rsidR="00380D8C" w:rsidRPr="00266EEE" w:rsidRDefault="00380D8C" w:rsidP="0077252E">
      <w:pPr>
        <w:pStyle w:val="FootnoteText"/>
        <w:spacing w:after="0"/>
        <w:ind w:left="0" w:firstLine="0"/>
        <w:jc w:val="both"/>
      </w:pPr>
      <w:r>
        <w:rPr>
          <w:rStyle w:val="FootnoteReference"/>
        </w:rPr>
        <w:footnoteRef/>
      </w:r>
      <w:r>
        <w:t xml:space="preserve"> UNEP/OzL.Pro/ExCom/84/57.</w:t>
      </w:r>
    </w:p>
  </w:footnote>
  <w:footnote w:id="17">
    <w:p w14:paraId="1A19D9CD" w14:textId="77777777" w:rsidR="00380D8C" w:rsidRPr="00266EEE" w:rsidRDefault="00380D8C" w:rsidP="0077252E">
      <w:pPr>
        <w:pStyle w:val="FootnoteText"/>
        <w:spacing w:after="0"/>
        <w:ind w:left="0" w:firstLine="0"/>
        <w:jc w:val="both"/>
      </w:pPr>
      <w:r>
        <w:rPr>
          <w:rStyle w:val="FootnoteReference"/>
        </w:rPr>
        <w:footnoteRef/>
      </w:r>
      <w:r>
        <w:t xml:space="preserve"> UNEP/OzL.Pro/ExCom/84/60.</w:t>
      </w:r>
    </w:p>
  </w:footnote>
  <w:footnote w:id="18">
    <w:p w14:paraId="6CC55AF2" w14:textId="77777777" w:rsidR="00380D8C" w:rsidRPr="00266EEE" w:rsidRDefault="00380D8C" w:rsidP="0077252E">
      <w:pPr>
        <w:pStyle w:val="FootnoteText"/>
        <w:spacing w:after="0"/>
        <w:ind w:left="0" w:firstLine="0"/>
        <w:jc w:val="both"/>
      </w:pPr>
      <w:r>
        <w:rPr>
          <w:rStyle w:val="FootnoteReference"/>
        </w:rPr>
        <w:footnoteRef/>
      </w:r>
      <w:r>
        <w:t xml:space="preserve"> UNEP/OzL.Pro/ExCom/84/61.</w:t>
      </w:r>
    </w:p>
  </w:footnote>
  <w:footnote w:id="19">
    <w:p w14:paraId="6A3EEF12" w14:textId="77777777" w:rsidR="00380D8C" w:rsidRPr="008047D0" w:rsidRDefault="00380D8C" w:rsidP="0077252E">
      <w:pPr>
        <w:pStyle w:val="FootnoteText"/>
        <w:spacing w:after="0"/>
        <w:ind w:left="0" w:firstLine="0"/>
        <w:jc w:val="both"/>
      </w:pPr>
      <w:r>
        <w:rPr>
          <w:rStyle w:val="FootnoteReference"/>
        </w:rPr>
        <w:footnoteRef/>
      </w:r>
      <w:r>
        <w:t xml:space="preserve"> UNEP/OzL.Pro/ExCom/84/22 y Add.1</w:t>
      </w:r>
    </w:p>
  </w:footnote>
  <w:footnote w:id="20">
    <w:p w14:paraId="0B667ACE" w14:textId="77777777" w:rsidR="00380D8C" w:rsidRPr="00A677F5" w:rsidRDefault="00380D8C" w:rsidP="0077252E">
      <w:pPr>
        <w:pStyle w:val="FootnoteText"/>
        <w:spacing w:after="0"/>
        <w:ind w:left="0" w:firstLine="0"/>
        <w:jc w:val="both"/>
        <w:rPr>
          <w:rStyle w:val="FootnoteReference"/>
          <w:sz w:val="20"/>
          <w:szCs w:val="20"/>
          <w:vertAlign w:val="baseline"/>
        </w:rPr>
      </w:pPr>
      <w:r>
        <w:rPr>
          <w:rStyle w:val="FootnoteReference"/>
          <w:lang w:val="en-GB"/>
        </w:rPr>
        <w:footnoteRef/>
      </w:r>
      <w:r>
        <w:t xml:space="preserve"> UNEP/OzL.Pro/ExCom/84/25</w:t>
      </w:r>
    </w:p>
  </w:footnote>
  <w:footnote w:id="21">
    <w:p w14:paraId="7581EE93" w14:textId="77777777" w:rsidR="00380D8C" w:rsidRPr="00FA2871" w:rsidRDefault="00380D8C" w:rsidP="0077252E">
      <w:pPr>
        <w:pStyle w:val="FootnoteText"/>
        <w:spacing w:after="0"/>
        <w:ind w:left="0" w:firstLine="0"/>
        <w:jc w:val="both"/>
      </w:pPr>
      <w:r>
        <w:rPr>
          <w:rStyle w:val="FootnoteReference"/>
        </w:rPr>
        <w:footnoteRef/>
      </w:r>
      <w:r>
        <w:t xml:space="preserve"> Toda solicitud de prórroga tendría que presentarse para su aprobación por el Comité Ejecutivo antes de la fecha de terminación del proyecto, con la particularidad de que no se realizarán nuevos compromisos antes de que se apruebe la prórroga.</w:t>
      </w:r>
    </w:p>
  </w:footnote>
  <w:footnote w:id="22">
    <w:p w14:paraId="349C131A" w14:textId="64548F74" w:rsidR="00F82A3C" w:rsidRPr="003E67FF" w:rsidRDefault="00F82A3C" w:rsidP="00F82A3C">
      <w:pPr>
        <w:pStyle w:val="FootnoteText"/>
        <w:ind w:left="0" w:firstLine="0"/>
        <w:jc w:val="both"/>
      </w:pPr>
      <w:r>
        <w:rPr>
          <w:rStyle w:val="FootnoteReference"/>
        </w:rPr>
        <w:footnoteRef/>
      </w:r>
      <w:r>
        <w:t xml:space="preserve"> </w:t>
      </w:r>
      <w:r>
        <w:rPr>
          <w:sz w:val="18"/>
          <w:szCs w:val="18"/>
        </w:rPr>
        <w:t>Los datos se presentan conforme al año en que un proyecto fue aprobado por el Comité Ejecutivo. Todas las aprobaciones (proyectos de inversión y no relacionados con inversiones) se tratan de igual manera (por ejemplo, el proyecto de inversión o un tramo de financiación de un acuerdo plurianual de 1 millón de $EUA se considera un proyecto, al igual que la preparación de un programa de país por 30 000 $EUA). Los indicadores clave del resumen anual son: el porcentaje de proyectos terminados, la eliminación de SAO y el porcentaje de fondos desembolsados. Hay tres tipos de desembolsos: durante la ejecución, después de la ejecución y para proyectos financiados de forma retroactiva.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E8AC8" w14:textId="4FB2F9A3" w:rsidR="00380D8C" w:rsidRPr="0033525D" w:rsidRDefault="006F7424">
    <w:fldSimple w:instr=" DOCPROPERTY &quot;Document number&quot;  \* MERGEFORMAT ">
      <w:r w:rsidR="00EC5EA3">
        <w:t>UNEP/OzL.Pro/ExCom/84/20</w:t>
      </w:r>
    </w:fldSimple>
  </w:p>
  <w:p w14:paraId="4DDEFCD0" w14:textId="77777777" w:rsidR="00380D8C" w:rsidRPr="0033525D" w:rsidRDefault="00380D8C"/>
  <w:p w14:paraId="7E958F73" w14:textId="77777777" w:rsidR="00380D8C" w:rsidRPr="0033525D" w:rsidRDefault="00380D8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F0096" w14:textId="19C7A471" w:rsidR="00380D8C" w:rsidRPr="0033525D" w:rsidRDefault="006F7424">
    <w:pPr>
      <w:jc w:val="right"/>
    </w:pPr>
    <w:fldSimple w:instr=" DOCPROPERTY &quot;Document number&quot;  \* MERGEFORMAT ">
      <w:r w:rsidR="00EC5EA3">
        <w:t>UNEP/OzL.Pro/ExCom/84/20</w:t>
      </w:r>
    </w:fldSimple>
  </w:p>
  <w:p w14:paraId="7ED66556" w14:textId="77777777" w:rsidR="00380D8C" w:rsidRPr="0033525D" w:rsidRDefault="00380D8C" w:rsidP="00380D8C">
    <w:pPr>
      <w:jc w:val="right"/>
    </w:pPr>
  </w:p>
  <w:p w14:paraId="01FA9559" w14:textId="77777777" w:rsidR="00380D8C" w:rsidRPr="0033525D" w:rsidRDefault="00380D8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18B40" w14:textId="77777777" w:rsidR="00EC5EA3" w:rsidRDefault="00EC5EA3" w:rsidP="003E67FF">
    <w:pPr>
      <w:pStyle w:val="Header"/>
      <w:ind w:right="-27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34E19" w14:textId="61AC0C25" w:rsidR="00380D8C" w:rsidRPr="0082205D" w:rsidRDefault="00380D8C">
    <w:pPr>
      <w:rPr>
        <w:lang w:val="en-CA"/>
      </w:rPr>
    </w:pPr>
    <w:r>
      <w:fldChar w:fldCharType="begin"/>
    </w:r>
    <w:r w:rsidRPr="0082205D">
      <w:rPr>
        <w:lang w:val="en-CA"/>
      </w:rPr>
      <w:instrText xml:space="preserve"> DOCPROPERTY "Document number"  \* MERGEFORMAT </w:instrText>
    </w:r>
    <w:r>
      <w:fldChar w:fldCharType="separate"/>
    </w:r>
    <w:r>
      <w:rPr>
        <w:lang w:val="en-CA"/>
      </w:rPr>
      <w:t>UNEP/OzL.Pro/ExCom/84/20</w:t>
    </w:r>
    <w:r>
      <w:fldChar w:fldCharType="end"/>
    </w:r>
  </w:p>
  <w:p w14:paraId="1D980999" w14:textId="2F858ACD" w:rsidR="00380D8C" w:rsidRPr="0082205D" w:rsidRDefault="00380D8C">
    <w:pPr>
      <w:rPr>
        <w:lang w:val="en-CA"/>
      </w:rPr>
    </w:pPr>
    <w:r w:rsidRPr="0082205D">
      <w:rPr>
        <w:lang w:val="en-CA"/>
      </w:rPr>
      <w:t>Anexo I</w:t>
    </w:r>
  </w:p>
  <w:p w14:paraId="6CB4F75D" w14:textId="77777777" w:rsidR="00380D8C" w:rsidRPr="0082205D" w:rsidRDefault="00380D8C">
    <w:pPr>
      <w:rPr>
        <w:lang w:val="en-CA"/>
      </w:rPr>
    </w:pPr>
  </w:p>
  <w:p w14:paraId="7582A13E" w14:textId="77777777" w:rsidR="00380D8C" w:rsidRPr="0082205D" w:rsidRDefault="00380D8C">
    <w:pPr>
      <w:rPr>
        <w:lang w:val="en-CA"/>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DB0AE" w14:textId="13759E72" w:rsidR="00380D8C" w:rsidRPr="0082205D" w:rsidRDefault="00380D8C">
    <w:pPr>
      <w:jc w:val="right"/>
      <w:rPr>
        <w:lang w:val="en-CA"/>
      </w:rPr>
    </w:pPr>
    <w:r>
      <w:fldChar w:fldCharType="begin"/>
    </w:r>
    <w:r w:rsidRPr="0082205D">
      <w:rPr>
        <w:lang w:val="en-CA"/>
      </w:rPr>
      <w:instrText xml:space="preserve"> DOCPROPERTY "Document number"  \* MERGEFORMAT </w:instrText>
    </w:r>
    <w:r>
      <w:fldChar w:fldCharType="separate"/>
    </w:r>
    <w:r w:rsidR="00F82A3C">
      <w:rPr>
        <w:lang w:val="en-CA"/>
      </w:rPr>
      <w:t>UNEP/OzL.Pro/ExCom/84/20</w:t>
    </w:r>
    <w:r>
      <w:fldChar w:fldCharType="end"/>
    </w:r>
  </w:p>
  <w:p w14:paraId="435FC9F2" w14:textId="2B76DDDA" w:rsidR="00380D8C" w:rsidRPr="0082205D" w:rsidRDefault="00380D8C" w:rsidP="00380D8C">
    <w:pPr>
      <w:jc w:val="right"/>
      <w:rPr>
        <w:lang w:val="en-CA"/>
      </w:rPr>
    </w:pPr>
    <w:r w:rsidRPr="0082205D">
      <w:rPr>
        <w:lang w:val="en-CA"/>
      </w:rPr>
      <w:t>Anexo I</w:t>
    </w:r>
  </w:p>
  <w:p w14:paraId="4CD30E5F" w14:textId="77777777" w:rsidR="00380D8C" w:rsidRPr="0082205D" w:rsidRDefault="00380D8C" w:rsidP="00380D8C">
    <w:pPr>
      <w:jc w:val="right"/>
      <w:rPr>
        <w:lang w:val="en-CA"/>
      </w:rPr>
    </w:pPr>
  </w:p>
  <w:p w14:paraId="57DB3AF6" w14:textId="77777777" w:rsidR="00380D8C" w:rsidRPr="0082205D" w:rsidRDefault="00380D8C">
    <w:pPr>
      <w:pStyle w:val="Header"/>
      <w:rPr>
        <w:lang w:val="en-CA"/>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17A37" w14:textId="01AE8CB3" w:rsidR="00380D8C" w:rsidRPr="0082205D" w:rsidRDefault="00380D8C" w:rsidP="00380D8C">
    <w:pPr>
      <w:jc w:val="right"/>
      <w:rPr>
        <w:lang w:val="en-CA"/>
      </w:rPr>
    </w:pPr>
    <w:r>
      <w:fldChar w:fldCharType="begin"/>
    </w:r>
    <w:r w:rsidRPr="0082205D">
      <w:rPr>
        <w:lang w:val="en-CA"/>
      </w:rPr>
      <w:instrText xml:space="preserve"> DOCPROPERTY "Document number"  \* MERGEFORMAT </w:instrText>
    </w:r>
    <w:r>
      <w:fldChar w:fldCharType="separate"/>
    </w:r>
    <w:r>
      <w:rPr>
        <w:lang w:val="en-CA"/>
      </w:rPr>
      <w:t>UNEP/OzL.Pro/ExCom/84/20</w:t>
    </w:r>
    <w:r>
      <w:fldChar w:fldCharType="end"/>
    </w:r>
  </w:p>
  <w:p w14:paraId="116A80E7" w14:textId="77777777" w:rsidR="00380D8C" w:rsidRPr="0082205D" w:rsidRDefault="00380D8C" w:rsidP="00380D8C">
    <w:pPr>
      <w:jc w:val="right"/>
      <w:rPr>
        <w:lang w:val="en-CA"/>
      </w:rPr>
    </w:pPr>
    <w:r w:rsidRPr="0082205D">
      <w:rPr>
        <w:lang w:val="en-CA"/>
      </w:rPr>
      <w:t>Anexo I</w:t>
    </w:r>
  </w:p>
  <w:p w14:paraId="3DDFC734" w14:textId="77777777" w:rsidR="00380D8C" w:rsidRPr="0082205D" w:rsidRDefault="00380D8C" w:rsidP="00380D8C">
    <w:pPr>
      <w:pStyle w:val="Header"/>
      <w:jc w:val="right"/>
      <w:rPr>
        <w:lang w:val="en-CA"/>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5B93B" w14:textId="037A7F26" w:rsidR="00F82A3C" w:rsidRPr="0082205D" w:rsidRDefault="00F82A3C">
    <w:pPr>
      <w:rPr>
        <w:lang w:val="en-CA"/>
      </w:rPr>
    </w:pPr>
    <w:r>
      <w:fldChar w:fldCharType="begin"/>
    </w:r>
    <w:r w:rsidRPr="0082205D">
      <w:rPr>
        <w:lang w:val="en-CA"/>
      </w:rPr>
      <w:instrText xml:space="preserve"> DOCPROPERTY "Document number"  \* MERGEFORMAT </w:instrText>
    </w:r>
    <w:r>
      <w:fldChar w:fldCharType="separate"/>
    </w:r>
    <w:r w:rsidR="00EC5EA3">
      <w:rPr>
        <w:lang w:val="en-CA"/>
      </w:rPr>
      <w:t>UNEP/OzL.Pro/ExCom/84/20</w:t>
    </w:r>
    <w:r>
      <w:fldChar w:fldCharType="end"/>
    </w:r>
  </w:p>
  <w:p w14:paraId="715FCDEB" w14:textId="15EEFFFC" w:rsidR="00F82A3C" w:rsidRPr="0082205D" w:rsidRDefault="00F82A3C">
    <w:pPr>
      <w:rPr>
        <w:lang w:val="en-CA"/>
      </w:rPr>
    </w:pPr>
    <w:r w:rsidRPr="0082205D">
      <w:rPr>
        <w:lang w:val="en-CA"/>
      </w:rPr>
      <w:t>Anexo I</w:t>
    </w:r>
    <w:r>
      <w:rPr>
        <w:lang w:val="en-CA"/>
      </w:rPr>
      <w:t>I</w:t>
    </w:r>
  </w:p>
  <w:p w14:paraId="036BA723" w14:textId="77777777" w:rsidR="00F82A3C" w:rsidRPr="0082205D" w:rsidRDefault="00F82A3C">
    <w:pPr>
      <w:rPr>
        <w:lang w:val="en-CA"/>
      </w:rPr>
    </w:pPr>
  </w:p>
  <w:p w14:paraId="53F79971" w14:textId="77777777" w:rsidR="00F82A3C" w:rsidRPr="0082205D" w:rsidRDefault="00F82A3C">
    <w:pPr>
      <w:rPr>
        <w:lang w:val="en-CA"/>
      </w:rP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BB719" w14:textId="77777777" w:rsidR="00F82A3C" w:rsidRPr="0082205D" w:rsidRDefault="00F82A3C">
    <w:pPr>
      <w:jc w:val="right"/>
      <w:rPr>
        <w:lang w:val="en-CA"/>
      </w:rPr>
    </w:pPr>
    <w:r>
      <w:fldChar w:fldCharType="begin"/>
    </w:r>
    <w:r w:rsidRPr="0082205D">
      <w:rPr>
        <w:lang w:val="en-CA"/>
      </w:rPr>
      <w:instrText xml:space="preserve"> DOCPROPERTY "Document number"  \* MERGEFORMAT </w:instrText>
    </w:r>
    <w:r>
      <w:fldChar w:fldCharType="separate"/>
    </w:r>
    <w:r>
      <w:rPr>
        <w:lang w:val="en-CA"/>
      </w:rPr>
      <w:t>UNEP/OzL.Pro/ExCom/84/20</w:t>
    </w:r>
    <w:r>
      <w:fldChar w:fldCharType="end"/>
    </w:r>
  </w:p>
  <w:p w14:paraId="530C04B6" w14:textId="01A1AA91" w:rsidR="00F82A3C" w:rsidRPr="0082205D" w:rsidRDefault="00F82A3C" w:rsidP="00380D8C">
    <w:pPr>
      <w:jc w:val="right"/>
      <w:rPr>
        <w:lang w:val="en-CA"/>
      </w:rPr>
    </w:pPr>
    <w:r w:rsidRPr="0082205D">
      <w:rPr>
        <w:lang w:val="en-CA"/>
      </w:rPr>
      <w:t>Anexo I</w:t>
    </w:r>
    <w:r>
      <w:rPr>
        <w:lang w:val="en-CA"/>
      </w:rPr>
      <w:t>I</w:t>
    </w:r>
  </w:p>
  <w:p w14:paraId="0F1D90AA" w14:textId="77777777" w:rsidR="00F82A3C" w:rsidRPr="0082205D" w:rsidRDefault="00F82A3C" w:rsidP="00380D8C">
    <w:pPr>
      <w:jc w:val="right"/>
      <w:rPr>
        <w:lang w:val="en-CA"/>
      </w:rPr>
    </w:pPr>
  </w:p>
  <w:p w14:paraId="7C43755D" w14:textId="77777777" w:rsidR="00F82A3C" w:rsidRPr="0082205D" w:rsidRDefault="00F82A3C">
    <w:pPr>
      <w:pStyle w:val="Header"/>
      <w:rPr>
        <w:lang w:val="en-CA"/>
      </w:rP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3263C" w14:textId="256D5631" w:rsidR="00380D8C" w:rsidRDefault="006F7424">
    <w:pPr>
      <w:jc w:val="right"/>
    </w:pPr>
    <w:fldSimple w:instr=" DOCPROPERTY &quot;Document number&quot;  \* MERGEFORMAT ">
      <w:r w:rsidR="00380D8C">
        <w:t>UNEP/OzL.Pro/ExCom/84/20</w:t>
      </w:r>
    </w:fldSimple>
  </w:p>
  <w:p w14:paraId="41AEB24D" w14:textId="2AA302F8" w:rsidR="00380D8C" w:rsidRDefault="00380D8C" w:rsidP="00380D8C">
    <w:pPr>
      <w:jc w:val="right"/>
    </w:pPr>
    <w:r>
      <w:t>Anexo II</w:t>
    </w:r>
  </w:p>
  <w:p w14:paraId="65FAFA07" w14:textId="77777777" w:rsidR="00380D8C" w:rsidRDefault="00380D8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9F8C08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FA4F3B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7D4E2D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D2039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F1C380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2266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3A87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19EFC2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6E881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2AE68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3"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3D4ADA"/>
    <w:multiLevelType w:val="hybridMultilevel"/>
    <w:tmpl w:val="3250924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9"/>
  </w:num>
  <w:num w:numId="18">
    <w:abstractNumId w:val="21"/>
  </w:num>
  <w:num w:numId="19">
    <w:abstractNumId w:val="27"/>
  </w:num>
  <w:num w:numId="20">
    <w:abstractNumId w:val="15"/>
  </w:num>
  <w:num w:numId="21">
    <w:abstractNumId w:val="20"/>
  </w:num>
  <w:num w:numId="22">
    <w:abstractNumId w:val="12"/>
  </w:num>
  <w:num w:numId="23">
    <w:abstractNumId w:val="22"/>
  </w:num>
  <w:num w:numId="24">
    <w:abstractNumId w:val="26"/>
  </w:num>
  <w:num w:numId="25">
    <w:abstractNumId w:val="23"/>
  </w:num>
  <w:num w:numId="26">
    <w:abstractNumId w:val="15"/>
    <w:lvlOverride w:ilvl="0">
      <w:startOverride w:val="1"/>
    </w:lvlOverride>
  </w:num>
  <w:num w:numId="27">
    <w:abstractNumId w:val="16"/>
  </w:num>
  <w:num w:numId="28">
    <w:abstractNumId w:val="14"/>
  </w:num>
  <w:num w:numId="29">
    <w:abstractNumId w:val="11"/>
  </w:num>
  <w:num w:numId="30">
    <w:abstractNumId w:val="25"/>
  </w:num>
  <w:num w:numId="31">
    <w:abstractNumId w:val="17"/>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8"/>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206"/>
    <w:rsid w:val="0001452D"/>
    <w:rsid w:val="00106F6E"/>
    <w:rsid w:val="00114CAA"/>
    <w:rsid w:val="001C2D22"/>
    <w:rsid w:val="001F4047"/>
    <w:rsid w:val="00235D4C"/>
    <w:rsid w:val="0024162E"/>
    <w:rsid w:val="00380D8C"/>
    <w:rsid w:val="003863A4"/>
    <w:rsid w:val="003B7115"/>
    <w:rsid w:val="003E67FF"/>
    <w:rsid w:val="00455352"/>
    <w:rsid w:val="00476E28"/>
    <w:rsid w:val="006F7424"/>
    <w:rsid w:val="0077252E"/>
    <w:rsid w:val="008248A7"/>
    <w:rsid w:val="00831BC5"/>
    <w:rsid w:val="0087455A"/>
    <w:rsid w:val="00905256"/>
    <w:rsid w:val="00912207"/>
    <w:rsid w:val="00A16206"/>
    <w:rsid w:val="00AB56E5"/>
    <w:rsid w:val="00C14E67"/>
    <w:rsid w:val="00C26657"/>
    <w:rsid w:val="00D53695"/>
    <w:rsid w:val="00DA2B86"/>
    <w:rsid w:val="00DB795B"/>
    <w:rsid w:val="00DE0A0F"/>
    <w:rsid w:val="00E17F97"/>
    <w:rsid w:val="00EC5EA3"/>
    <w:rsid w:val="00F10CD9"/>
    <w:rsid w:val="00F25F7C"/>
    <w:rsid w:val="00F82A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0A12BC6"/>
  <w15:docId w15:val="{8491210C-EE0C-4F92-9794-1BC15550A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uiPriority w:val="99"/>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uiPriority w:val="99"/>
    <w:semiHidden/>
    <w:pPr>
      <w:numPr>
        <w:numId w:val="17"/>
      </w:numPr>
    </w:pPr>
  </w:style>
  <w:style w:type="numbering" w:styleId="ArticleSection">
    <w:name w:val="Outline List 3"/>
    <w:basedOn w:val="NoList"/>
    <w:uiPriority w:val="99"/>
    <w:semiHidden/>
    <w:pPr>
      <w:numPr>
        <w:numId w:val="18"/>
      </w:numPr>
    </w:p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paragraph" w:styleId="BodyTextIndent3">
    <w:name w:val="Body Text Indent 3"/>
    <w:basedOn w:val="Normal"/>
    <w:link w:val="BodyTextIndent3Char"/>
    <w:uiPriority w:val="99"/>
    <w:semiHidden/>
    <w:pPr>
      <w:spacing w:after="120"/>
      <w:ind w:left="360"/>
    </w:pPr>
    <w:rPr>
      <w:sz w:val="16"/>
      <w:szCs w:val="16"/>
    </w:rPr>
  </w:style>
  <w:style w:type="paragraph" w:styleId="PlainText">
    <w:name w:val="Plain Text"/>
    <w:basedOn w:val="Normal"/>
    <w:link w:val="PlainTextChar"/>
    <w:uiPriority w:val="99"/>
    <w:semiHidden/>
    <w:rPr>
      <w:rFonts w:ascii="Courier New" w:hAnsi="Courier New" w:cs="Courier New"/>
      <w:sz w:val="20"/>
    </w:rPr>
  </w:style>
  <w:style w:type="table" w:styleId="Table3Deffects1">
    <w:name w:val="Table 3D effects 1"/>
    <w:basedOn w:val="TableNormal"/>
    <w:uiPriority w:val="99"/>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PageNumber">
    <w:name w:val="page number"/>
    <w:basedOn w:val="DefaultParagraphFont"/>
    <w:uiPriority w:val="99"/>
    <w:rsid w:val="0077252E"/>
    <w:rPr>
      <w:sz w:val="22"/>
      <w:szCs w:val="22"/>
    </w:rPr>
  </w:style>
  <w:style w:type="paragraph" w:styleId="BodyText">
    <w:name w:val="Body Text"/>
    <w:basedOn w:val="Normal"/>
    <w:link w:val="BodyTextChar"/>
    <w:uiPriority w:val="99"/>
    <w:semiHidden/>
    <w:rsid w:val="0077252E"/>
    <w:pPr>
      <w:spacing w:after="120"/>
    </w:pPr>
    <w:rPr>
      <w:lang w:val="es-ES"/>
    </w:rPr>
  </w:style>
  <w:style w:type="character" w:customStyle="1" w:styleId="BodyTextChar">
    <w:name w:val="Body Text Char"/>
    <w:basedOn w:val="DefaultParagraphFont"/>
    <w:link w:val="BodyText"/>
    <w:uiPriority w:val="99"/>
    <w:semiHidden/>
    <w:rsid w:val="0077252E"/>
    <w:rPr>
      <w:sz w:val="22"/>
      <w:szCs w:val="22"/>
      <w:lang w:val="es-ES"/>
    </w:rPr>
  </w:style>
  <w:style w:type="paragraph" w:styleId="BodyText2">
    <w:name w:val="Body Text 2"/>
    <w:basedOn w:val="Normal"/>
    <w:link w:val="BodyText2Char"/>
    <w:uiPriority w:val="99"/>
    <w:semiHidden/>
    <w:rsid w:val="0077252E"/>
    <w:pPr>
      <w:spacing w:after="120" w:line="480" w:lineRule="auto"/>
    </w:pPr>
    <w:rPr>
      <w:lang w:val="es-ES"/>
    </w:rPr>
  </w:style>
  <w:style w:type="character" w:customStyle="1" w:styleId="BodyText2Char">
    <w:name w:val="Body Text 2 Char"/>
    <w:basedOn w:val="DefaultParagraphFont"/>
    <w:link w:val="BodyText2"/>
    <w:uiPriority w:val="99"/>
    <w:semiHidden/>
    <w:rsid w:val="0077252E"/>
    <w:rPr>
      <w:sz w:val="22"/>
      <w:szCs w:val="22"/>
      <w:lang w:val="es-ES"/>
    </w:rPr>
  </w:style>
  <w:style w:type="paragraph" w:styleId="BodyTextFirstIndent">
    <w:name w:val="Body Text First Indent"/>
    <w:basedOn w:val="BodyText"/>
    <w:link w:val="BodyTextFirstIndentChar"/>
    <w:uiPriority w:val="99"/>
    <w:semiHidden/>
    <w:rsid w:val="0077252E"/>
    <w:pPr>
      <w:ind w:firstLine="210"/>
    </w:pPr>
  </w:style>
  <w:style w:type="character" w:customStyle="1" w:styleId="BodyTextFirstIndentChar">
    <w:name w:val="Body Text First Indent Char"/>
    <w:basedOn w:val="BodyTextChar"/>
    <w:link w:val="BodyTextFirstIndent"/>
    <w:uiPriority w:val="99"/>
    <w:semiHidden/>
    <w:rsid w:val="0077252E"/>
    <w:rPr>
      <w:sz w:val="22"/>
      <w:szCs w:val="22"/>
      <w:lang w:val="es-ES"/>
    </w:rPr>
  </w:style>
  <w:style w:type="paragraph" w:styleId="BodyTextIndent">
    <w:name w:val="Body Text Indent"/>
    <w:basedOn w:val="Normal"/>
    <w:link w:val="BodyTextIndentChar"/>
    <w:uiPriority w:val="99"/>
    <w:semiHidden/>
    <w:rsid w:val="0077252E"/>
    <w:pPr>
      <w:spacing w:after="120"/>
      <w:ind w:left="360"/>
    </w:pPr>
    <w:rPr>
      <w:lang w:val="es-ES"/>
    </w:rPr>
  </w:style>
  <w:style w:type="character" w:customStyle="1" w:styleId="BodyTextIndentChar">
    <w:name w:val="Body Text Indent Char"/>
    <w:basedOn w:val="DefaultParagraphFont"/>
    <w:link w:val="BodyTextIndent"/>
    <w:uiPriority w:val="99"/>
    <w:semiHidden/>
    <w:rsid w:val="0077252E"/>
    <w:rPr>
      <w:sz w:val="22"/>
      <w:szCs w:val="22"/>
      <w:lang w:val="es-ES"/>
    </w:rPr>
  </w:style>
  <w:style w:type="paragraph" w:styleId="BodyTextFirstIndent2">
    <w:name w:val="Body Text First Indent 2"/>
    <w:basedOn w:val="BodyTextIndent"/>
    <w:link w:val="BodyTextFirstIndent2Char"/>
    <w:uiPriority w:val="99"/>
    <w:semiHidden/>
    <w:rsid w:val="0077252E"/>
    <w:pPr>
      <w:ind w:firstLine="210"/>
    </w:pPr>
  </w:style>
  <w:style w:type="character" w:customStyle="1" w:styleId="BodyTextFirstIndent2Char">
    <w:name w:val="Body Text First Indent 2 Char"/>
    <w:basedOn w:val="BodyTextIndentChar"/>
    <w:link w:val="BodyTextFirstIndent2"/>
    <w:uiPriority w:val="99"/>
    <w:semiHidden/>
    <w:rsid w:val="0077252E"/>
    <w:rPr>
      <w:sz w:val="22"/>
      <w:szCs w:val="22"/>
      <w:lang w:val="es-ES"/>
    </w:rPr>
  </w:style>
  <w:style w:type="paragraph" w:styleId="BodyTextIndent2">
    <w:name w:val="Body Text Indent 2"/>
    <w:basedOn w:val="Normal"/>
    <w:link w:val="BodyTextIndent2Char"/>
    <w:uiPriority w:val="99"/>
    <w:semiHidden/>
    <w:rsid w:val="0077252E"/>
    <w:pPr>
      <w:spacing w:after="120" w:line="480" w:lineRule="auto"/>
      <w:ind w:left="360"/>
    </w:pPr>
    <w:rPr>
      <w:lang w:val="es-ES"/>
    </w:rPr>
  </w:style>
  <w:style w:type="character" w:customStyle="1" w:styleId="BodyTextIndent2Char">
    <w:name w:val="Body Text Indent 2 Char"/>
    <w:basedOn w:val="DefaultParagraphFont"/>
    <w:link w:val="BodyTextIndent2"/>
    <w:uiPriority w:val="99"/>
    <w:semiHidden/>
    <w:rsid w:val="0077252E"/>
    <w:rPr>
      <w:sz w:val="22"/>
      <w:szCs w:val="22"/>
      <w:lang w:val="es-ES"/>
    </w:rPr>
  </w:style>
  <w:style w:type="paragraph" w:styleId="Closing">
    <w:name w:val="Closing"/>
    <w:basedOn w:val="Normal"/>
    <w:link w:val="ClosingChar"/>
    <w:uiPriority w:val="99"/>
    <w:semiHidden/>
    <w:rsid w:val="0077252E"/>
    <w:pPr>
      <w:ind w:left="4320"/>
    </w:pPr>
    <w:rPr>
      <w:lang w:val="es-ES"/>
    </w:rPr>
  </w:style>
  <w:style w:type="character" w:customStyle="1" w:styleId="ClosingChar">
    <w:name w:val="Closing Char"/>
    <w:basedOn w:val="DefaultParagraphFont"/>
    <w:link w:val="Closing"/>
    <w:uiPriority w:val="99"/>
    <w:semiHidden/>
    <w:rsid w:val="0077252E"/>
    <w:rPr>
      <w:sz w:val="22"/>
      <w:szCs w:val="22"/>
      <w:lang w:val="es-ES"/>
    </w:rPr>
  </w:style>
  <w:style w:type="paragraph" w:styleId="E-mailSignature">
    <w:name w:val="E-mail Signature"/>
    <w:basedOn w:val="Normal"/>
    <w:link w:val="E-mailSignatureChar"/>
    <w:uiPriority w:val="99"/>
    <w:semiHidden/>
    <w:rsid w:val="0077252E"/>
    <w:rPr>
      <w:lang w:val="es-ES"/>
    </w:rPr>
  </w:style>
  <w:style w:type="character" w:customStyle="1" w:styleId="E-mailSignatureChar">
    <w:name w:val="E-mail Signature Char"/>
    <w:basedOn w:val="DefaultParagraphFont"/>
    <w:link w:val="E-mailSignature"/>
    <w:uiPriority w:val="99"/>
    <w:semiHidden/>
    <w:rsid w:val="0077252E"/>
    <w:rPr>
      <w:sz w:val="22"/>
      <w:szCs w:val="22"/>
      <w:lang w:val="es-ES"/>
    </w:rPr>
  </w:style>
  <w:style w:type="character" w:styleId="Emphasis">
    <w:name w:val="Emphasis"/>
    <w:basedOn w:val="DefaultParagraphFont"/>
    <w:uiPriority w:val="99"/>
    <w:qFormat/>
    <w:rsid w:val="0077252E"/>
    <w:rPr>
      <w:i/>
      <w:iCs/>
    </w:rPr>
  </w:style>
  <w:style w:type="paragraph" w:styleId="EnvelopeAddress">
    <w:name w:val="envelope address"/>
    <w:basedOn w:val="Normal"/>
    <w:uiPriority w:val="99"/>
    <w:semiHidden/>
    <w:rsid w:val="0077252E"/>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uiPriority w:val="99"/>
    <w:semiHidden/>
    <w:rsid w:val="0077252E"/>
    <w:rPr>
      <w:rFonts w:ascii="Arial" w:hAnsi="Arial" w:cs="Arial"/>
      <w:sz w:val="20"/>
      <w:lang w:val="es-ES"/>
    </w:rPr>
  </w:style>
  <w:style w:type="character" w:styleId="FollowedHyperlink">
    <w:name w:val="FollowedHyperlink"/>
    <w:basedOn w:val="DefaultParagraphFont"/>
    <w:uiPriority w:val="99"/>
    <w:semiHidden/>
    <w:rsid w:val="0077252E"/>
    <w:rPr>
      <w:color w:val="800080"/>
      <w:u w:val="single"/>
    </w:rPr>
  </w:style>
  <w:style w:type="character" w:styleId="HTMLAcronym">
    <w:name w:val="HTML Acronym"/>
    <w:basedOn w:val="DefaultParagraphFont"/>
    <w:uiPriority w:val="99"/>
    <w:semiHidden/>
    <w:rsid w:val="0077252E"/>
  </w:style>
  <w:style w:type="paragraph" w:styleId="HTMLAddress">
    <w:name w:val="HTML Address"/>
    <w:basedOn w:val="Normal"/>
    <w:link w:val="HTMLAddressChar"/>
    <w:uiPriority w:val="99"/>
    <w:semiHidden/>
    <w:rsid w:val="0077252E"/>
    <w:rPr>
      <w:i/>
      <w:iCs/>
      <w:lang w:val="es-ES"/>
    </w:rPr>
  </w:style>
  <w:style w:type="character" w:customStyle="1" w:styleId="HTMLAddressChar">
    <w:name w:val="HTML Address Char"/>
    <w:basedOn w:val="DefaultParagraphFont"/>
    <w:link w:val="HTMLAddress"/>
    <w:uiPriority w:val="99"/>
    <w:semiHidden/>
    <w:rsid w:val="0077252E"/>
    <w:rPr>
      <w:i/>
      <w:iCs/>
      <w:sz w:val="22"/>
      <w:szCs w:val="22"/>
      <w:lang w:val="es-ES"/>
    </w:rPr>
  </w:style>
  <w:style w:type="character" w:styleId="HTMLCite">
    <w:name w:val="HTML Cite"/>
    <w:basedOn w:val="DefaultParagraphFont"/>
    <w:uiPriority w:val="99"/>
    <w:semiHidden/>
    <w:rsid w:val="0077252E"/>
    <w:rPr>
      <w:i/>
      <w:iCs/>
    </w:rPr>
  </w:style>
  <w:style w:type="character" w:styleId="HTMLCode">
    <w:name w:val="HTML Code"/>
    <w:basedOn w:val="DefaultParagraphFont"/>
    <w:uiPriority w:val="99"/>
    <w:semiHidden/>
    <w:rsid w:val="0077252E"/>
    <w:rPr>
      <w:rFonts w:ascii="Courier New" w:hAnsi="Courier New" w:cs="Courier New"/>
      <w:sz w:val="20"/>
      <w:szCs w:val="20"/>
    </w:rPr>
  </w:style>
  <w:style w:type="character" w:styleId="HTMLDefinition">
    <w:name w:val="HTML Definition"/>
    <w:basedOn w:val="DefaultParagraphFont"/>
    <w:uiPriority w:val="99"/>
    <w:semiHidden/>
    <w:rsid w:val="0077252E"/>
    <w:rPr>
      <w:i/>
      <w:iCs/>
    </w:rPr>
  </w:style>
  <w:style w:type="character" w:styleId="HTMLKeyboard">
    <w:name w:val="HTML Keyboard"/>
    <w:basedOn w:val="DefaultParagraphFont"/>
    <w:uiPriority w:val="99"/>
    <w:semiHidden/>
    <w:rsid w:val="0077252E"/>
    <w:rPr>
      <w:rFonts w:ascii="Courier New" w:hAnsi="Courier New" w:cs="Courier New"/>
      <w:sz w:val="20"/>
      <w:szCs w:val="20"/>
    </w:rPr>
  </w:style>
  <w:style w:type="paragraph" w:styleId="HTMLPreformatted">
    <w:name w:val="HTML Preformatted"/>
    <w:basedOn w:val="Normal"/>
    <w:link w:val="HTMLPreformattedChar"/>
    <w:uiPriority w:val="99"/>
    <w:semiHidden/>
    <w:rsid w:val="0077252E"/>
    <w:rPr>
      <w:rFonts w:ascii="Courier New" w:hAnsi="Courier New" w:cs="Courier New"/>
      <w:sz w:val="20"/>
      <w:lang w:val="es-ES"/>
    </w:rPr>
  </w:style>
  <w:style w:type="character" w:customStyle="1" w:styleId="HTMLPreformattedChar">
    <w:name w:val="HTML Preformatted Char"/>
    <w:basedOn w:val="DefaultParagraphFont"/>
    <w:link w:val="HTMLPreformatted"/>
    <w:uiPriority w:val="99"/>
    <w:semiHidden/>
    <w:rsid w:val="0077252E"/>
    <w:rPr>
      <w:rFonts w:ascii="Courier New" w:hAnsi="Courier New" w:cs="Courier New"/>
      <w:szCs w:val="22"/>
      <w:lang w:val="es-ES"/>
    </w:rPr>
  </w:style>
  <w:style w:type="character" w:styleId="HTMLSample">
    <w:name w:val="HTML Sample"/>
    <w:basedOn w:val="DefaultParagraphFont"/>
    <w:uiPriority w:val="99"/>
    <w:semiHidden/>
    <w:rsid w:val="0077252E"/>
    <w:rPr>
      <w:rFonts w:ascii="Courier New" w:hAnsi="Courier New" w:cs="Courier New"/>
    </w:rPr>
  </w:style>
  <w:style w:type="character" w:styleId="HTMLTypewriter">
    <w:name w:val="HTML Typewriter"/>
    <w:basedOn w:val="DefaultParagraphFont"/>
    <w:uiPriority w:val="99"/>
    <w:semiHidden/>
    <w:rsid w:val="0077252E"/>
    <w:rPr>
      <w:rFonts w:ascii="Courier New" w:hAnsi="Courier New" w:cs="Courier New"/>
      <w:sz w:val="20"/>
      <w:szCs w:val="20"/>
    </w:rPr>
  </w:style>
  <w:style w:type="character" w:styleId="HTMLVariable">
    <w:name w:val="HTML Variable"/>
    <w:basedOn w:val="DefaultParagraphFont"/>
    <w:uiPriority w:val="99"/>
    <w:semiHidden/>
    <w:rsid w:val="0077252E"/>
    <w:rPr>
      <w:i/>
      <w:iCs/>
    </w:rPr>
  </w:style>
  <w:style w:type="character" w:styleId="Hyperlink">
    <w:name w:val="Hyperlink"/>
    <w:basedOn w:val="DefaultParagraphFont"/>
    <w:uiPriority w:val="99"/>
    <w:semiHidden/>
    <w:rsid w:val="0077252E"/>
    <w:rPr>
      <w:color w:val="0000FF"/>
      <w:u w:val="single"/>
    </w:rPr>
  </w:style>
  <w:style w:type="character" w:styleId="LineNumber">
    <w:name w:val="line number"/>
    <w:basedOn w:val="DefaultParagraphFont"/>
    <w:uiPriority w:val="99"/>
    <w:semiHidden/>
    <w:rsid w:val="0077252E"/>
  </w:style>
  <w:style w:type="paragraph" w:styleId="List">
    <w:name w:val="List"/>
    <w:basedOn w:val="Normal"/>
    <w:uiPriority w:val="99"/>
    <w:semiHidden/>
    <w:rsid w:val="0077252E"/>
    <w:pPr>
      <w:ind w:left="360" w:hanging="360"/>
    </w:pPr>
    <w:rPr>
      <w:lang w:val="es-ES"/>
    </w:rPr>
  </w:style>
  <w:style w:type="paragraph" w:styleId="List2">
    <w:name w:val="List 2"/>
    <w:basedOn w:val="Normal"/>
    <w:uiPriority w:val="99"/>
    <w:semiHidden/>
    <w:rsid w:val="0077252E"/>
    <w:pPr>
      <w:ind w:left="720" w:hanging="360"/>
    </w:pPr>
    <w:rPr>
      <w:lang w:val="es-ES"/>
    </w:rPr>
  </w:style>
  <w:style w:type="paragraph" w:styleId="List3">
    <w:name w:val="List 3"/>
    <w:basedOn w:val="Normal"/>
    <w:uiPriority w:val="99"/>
    <w:semiHidden/>
    <w:rsid w:val="0077252E"/>
    <w:pPr>
      <w:ind w:left="1080" w:hanging="360"/>
    </w:pPr>
    <w:rPr>
      <w:lang w:val="es-ES"/>
    </w:rPr>
  </w:style>
  <w:style w:type="paragraph" w:styleId="List4">
    <w:name w:val="List 4"/>
    <w:basedOn w:val="Normal"/>
    <w:uiPriority w:val="99"/>
    <w:semiHidden/>
    <w:rsid w:val="0077252E"/>
    <w:pPr>
      <w:ind w:left="1440" w:hanging="360"/>
    </w:pPr>
    <w:rPr>
      <w:lang w:val="es-ES"/>
    </w:rPr>
  </w:style>
  <w:style w:type="paragraph" w:styleId="List5">
    <w:name w:val="List 5"/>
    <w:basedOn w:val="Normal"/>
    <w:uiPriority w:val="99"/>
    <w:semiHidden/>
    <w:rsid w:val="0077252E"/>
    <w:pPr>
      <w:ind w:left="1800" w:hanging="360"/>
    </w:pPr>
    <w:rPr>
      <w:lang w:val="es-ES"/>
    </w:rPr>
  </w:style>
  <w:style w:type="paragraph" w:styleId="ListBullet">
    <w:name w:val="List Bullet"/>
    <w:basedOn w:val="Normal"/>
    <w:autoRedefine/>
    <w:uiPriority w:val="99"/>
    <w:semiHidden/>
    <w:rsid w:val="0077252E"/>
    <w:pPr>
      <w:tabs>
        <w:tab w:val="num" w:pos="360"/>
      </w:tabs>
      <w:ind w:left="360" w:hanging="360"/>
    </w:pPr>
    <w:rPr>
      <w:lang w:val="es-ES"/>
    </w:rPr>
  </w:style>
  <w:style w:type="paragraph" w:styleId="ListBullet2">
    <w:name w:val="List Bullet 2"/>
    <w:basedOn w:val="Normal"/>
    <w:autoRedefine/>
    <w:semiHidden/>
    <w:rsid w:val="0077252E"/>
    <w:pPr>
      <w:tabs>
        <w:tab w:val="num" w:pos="720"/>
      </w:tabs>
      <w:ind w:left="720" w:hanging="360"/>
    </w:pPr>
    <w:rPr>
      <w:lang w:val="es-ES"/>
    </w:rPr>
  </w:style>
  <w:style w:type="paragraph" w:styleId="ListBullet3">
    <w:name w:val="List Bullet 3"/>
    <w:basedOn w:val="Normal"/>
    <w:autoRedefine/>
    <w:uiPriority w:val="99"/>
    <w:semiHidden/>
    <w:rsid w:val="0077252E"/>
    <w:pPr>
      <w:tabs>
        <w:tab w:val="num" w:pos="1080"/>
      </w:tabs>
      <w:ind w:left="1080" w:hanging="360"/>
    </w:pPr>
    <w:rPr>
      <w:lang w:val="es-ES"/>
    </w:rPr>
  </w:style>
  <w:style w:type="paragraph" w:styleId="ListBullet4">
    <w:name w:val="List Bullet 4"/>
    <w:basedOn w:val="Normal"/>
    <w:autoRedefine/>
    <w:uiPriority w:val="99"/>
    <w:semiHidden/>
    <w:rsid w:val="0077252E"/>
    <w:pPr>
      <w:tabs>
        <w:tab w:val="num" w:pos="1440"/>
      </w:tabs>
      <w:ind w:left="1440" w:hanging="360"/>
    </w:pPr>
    <w:rPr>
      <w:lang w:val="es-ES"/>
    </w:rPr>
  </w:style>
  <w:style w:type="paragraph" w:styleId="ListBullet5">
    <w:name w:val="List Bullet 5"/>
    <w:basedOn w:val="Normal"/>
    <w:autoRedefine/>
    <w:uiPriority w:val="99"/>
    <w:semiHidden/>
    <w:rsid w:val="0077252E"/>
    <w:pPr>
      <w:tabs>
        <w:tab w:val="num" w:pos="1800"/>
      </w:tabs>
      <w:ind w:left="1800" w:hanging="360"/>
    </w:pPr>
    <w:rPr>
      <w:lang w:val="es-ES"/>
    </w:rPr>
  </w:style>
  <w:style w:type="paragraph" w:styleId="ListContinue">
    <w:name w:val="List Continue"/>
    <w:basedOn w:val="Normal"/>
    <w:uiPriority w:val="99"/>
    <w:semiHidden/>
    <w:rsid w:val="0077252E"/>
    <w:pPr>
      <w:spacing w:after="120"/>
      <w:ind w:left="360"/>
    </w:pPr>
    <w:rPr>
      <w:lang w:val="es-ES"/>
    </w:rPr>
  </w:style>
  <w:style w:type="paragraph" w:styleId="ListContinue2">
    <w:name w:val="List Continue 2"/>
    <w:basedOn w:val="Normal"/>
    <w:uiPriority w:val="99"/>
    <w:semiHidden/>
    <w:rsid w:val="0077252E"/>
    <w:pPr>
      <w:spacing w:after="120"/>
      <w:ind w:left="720"/>
    </w:pPr>
    <w:rPr>
      <w:lang w:val="es-ES"/>
    </w:rPr>
  </w:style>
  <w:style w:type="paragraph" w:styleId="ListContinue3">
    <w:name w:val="List Continue 3"/>
    <w:basedOn w:val="Normal"/>
    <w:uiPriority w:val="99"/>
    <w:semiHidden/>
    <w:rsid w:val="0077252E"/>
    <w:pPr>
      <w:spacing w:after="120"/>
      <w:ind w:left="1080"/>
    </w:pPr>
    <w:rPr>
      <w:lang w:val="es-ES"/>
    </w:rPr>
  </w:style>
  <w:style w:type="paragraph" w:styleId="ListContinue4">
    <w:name w:val="List Continue 4"/>
    <w:basedOn w:val="Normal"/>
    <w:uiPriority w:val="99"/>
    <w:semiHidden/>
    <w:rsid w:val="0077252E"/>
    <w:pPr>
      <w:spacing w:after="120"/>
      <w:ind w:left="1440"/>
    </w:pPr>
    <w:rPr>
      <w:lang w:val="es-ES"/>
    </w:rPr>
  </w:style>
  <w:style w:type="paragraph" w:styleId="ListContinue5">
    <w:name w:val="List Continue 5"/>
    <w:basedOn w:val="Normal"/>
    <w:uiPriority w:val="99"/>
    <w:semiHidden/>
    <w:rsid w:val="0077252E"/>
    <w:pPr>
      <w:spacing w:after="120"/>
      <w:ind w:left="1800"/>
    </w:pPr>
    <w:rPr>
      <w:lang w:val="es-ES"/>
    </w:rPr>
  </w:style>
  <w:style w:type="paragraph" w:styleId="ListNumber">
    <w:name w:val="List Number"/>
    <w:basedOn w:val="Normal"/>
    <w:uiPriority w:val="99"/>
    <w:semiHidden/>
    <w:rsid w:val="0077252E"/>
    <w:pPr>
      <w:tabs>
        <w:tab w:val="num" w:pos="360"/>
      </w:tabs>
      <w:ind w:left="360" w:hanging="360"/>
    </w:pPr>
    <w:rPr>
      <w:lang w:val="es-ES"/>
    </w:rPr>
  </w:style>
  <w:style w:type="paragraph" w:styleId="ListNumber2">
    <w:name w:val="List Number 2"/>
    <w:basedOn w:val="Normal"/>
    <w:uiPriority w:val="99"/>
    <w:semiHidden/>
    <w:rsid w:val="0077252E"/>
    <w:pPr>
      <w:tabs>
        <w:tab w:val="num" w:pos="720"/>
      </w:tabs>
      <w:ind w:left="720" w:hanging="360"/>
    </w:pPr>
    <w:rPr>
      <w:lang w:val="es-ES"/>
    </w:rPr>
  </w:style>
  <w:style w:type="paragraph" w:styleId="ListNumber3">
    <w:name w:val="List Number 3"/>
    <w:basedOn w:val="Normal"/>
    <w:uiPriority w:val="99"/>
    <w:semiHidden/>
    <w:rsid w:val="0077252E"/>
    <w:pPr>
      <w:tabs>
        <w:tab w:val="num" w:pos="1080"/>
      </w:tabs>
      <w:ind w:left="1080" w:hanging="360"/>
    </w:pPr>
    <w:rPr>
      <w:lang w:val="es-ES"/>
    </w:rPr>
  </w:style>
  <w:style w:type="paragraph" w:styleId="ListNumber4">
    <w:name w:val="List Number 4"/>
    <w:basedOn w:val="Normal"/>
    <w:uiPriority w:val="99"/>
    <w:semiHidden/>
    <w:rsid w:val="0077252E"/>
    <w:pPr>
      <w:tabs>
        <w:tab w:val="num" w:pos="1440"/>
      </w:tabs>
      <w:ind w:left="1440" w:hanging="360"/>
    </w:pPr>
    <w:rPr>
      <w:lang w:val="es-ES"/>
    </w:rPr>
  </w:style>
  <w:style w:type="paragraph" w:styleId="ListNumber5">
    <w:name w:val="List Number 5"/>
    <w:basedOn w:val="Normal"/>
    <w:uiPriority w:val="99"/>
    <w:semiHidden/>
    <w:rsid w:val="0077252E"/>
    <w:pPr>
      <w:tabs>
        <w:tab w:val="num" w:pos="1800"/>
      </w:tabs>
      <w:ind w:left="1800" w:hanging="360"/>
    </w:pPr>
    <w:rPr>
      <w:lang w:val="es-ES"/>
    </w:rPr>
  </w:style>
  <w:style w:type="paragraph" w:styleId="MessageHeader">
    <w:name w:val="Message Header"/>
    <w:basedOn w:val="Normal"/>
    <w:link w:val="MessageHeaderChar"/>
    <w:uiPriority w:val="99"/>
    <w:semiHidden/>
    <w:rsid w:val="0077252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uiPriority w:val="99"/>
    <w:semiHidden/>
    <w:rsid w:val="0077252E"/>
    <w:rPr>
      <w:rFonts w:ascii="Arial" w:hAnsi="Arial" w:cs="Arial"/>
      <w:sz w:val="22"/>
      <w:szCs w:val="24"/>
      <w:shd w:val="pct20" w:color="auto" w:fill="auto"/>
      <w:lang w:val="es-ES"/>
    </w:rPr>
  </w:style>
  <w:style w:type="paragraph" w:styleId="NormalWeb">
    <w:name w:val="Normal (Web)"/>
    <w:basedOn w:val="Normal"/>
    <w:uiPriority w:val="99"/>
    <w:semiHidden/>
    <w:rsid w:val="0077252E"/>
    <w:rPr>
      <w:szCs w:val="24"/>
      <w:lang w:val="es-ES"/>
    </w:rPr>
  </w:style>
  <w:style w:type="paragraph" w:styleId="NormalIndent">
    <w:name w:val="Normal Indent"/>
    <w:basedOn w:val="Normal"/>
    <w:uiPriority w:val="99"/>
    <w:semiHidden/>
    <w:rsid w:val="0077252E"/>
    <w:pPr>
      <w:ind w:left="720"/>
    </w:pPr>
    <w:rPr>
      <w:lang w:val="es-ES"/>
    </w:rPr>
  </w:style>
  <w:style w:type="paragraph" w:styleId="NoteHeading">
    <w:name w:val="Note Heading"/>
    <w:basedOn w:val="Normal"/>
    <w:next w:val="Normal"/>
    <w:link w:val="NoteHeadingChar"/>
    <w:uiPriority w:val="99"/>
    <w:semiHidden/>
    <w:rsid w:val="0077252E"/>
    <w:rPr>
      <w:lang w:val="es-ES"/>
    </w:rPr>
  </w:style>
  <w:style w:type="character" w:customStyle="1" w:styleId="NoteHeadingChar">
    <w:name w:val="Note Heading Char"/>
    <w:basedOn w:val="DefaultParagraphFont"/>
    <w:link w:val="NoteHeading"/>
    <w:uiPriority w:val="99"/>
    <w:semiHidden/>
    <w:rsid w:val="0077252E"/>
    <w:rPr>
      <w:sz w:val="22"/>
      <w:szCs w:val="22"/>
      <w:lang w:val="es-ES"/>
    </w:rPr>
  </w:style>
  <w:style w:type="paragraph" w:styleId="Salutation">
    <w:name w:val="Salutation"/>
    <w:basedOn w:val="Normal"/>
    <w:next w:val="Normal"/>
    <w:link w:val="SalutationChar"/>
    <w:uiPriority w:val="99"/>
    <w:semiHidden/>
    <w:rsid w:val="0077252E"/>
    <w:rPr>
      <w:lang w:val="es-ES"/>
    </w:rPr>
  </w:style>
  <w:style w:type="character" w:customStyle="1" w:styleId="SalutationChar">
    <w:name w:val="Salutation Char"/>
    <w:basedOn w:val="DefaultParagraphFont"/>
    <w:link w:val="Salutation"/>
    <w:uiPriority w:val="99"/>
    <w:semiHidden/>
    <w:rsid w:val="0077252E"/>
    <w:rPr>
      <w:sz w:val="22"/>
      <w:szCs w:val="22"/>
      <w:lang w:val="es-ES"/>
    </w:rPr>
  </w:style>
  <w:style w:type="paragraph" w:styleId="Signature">
    <w:name w:val="Signature"/>
    <w:basedOn w:val="Normal"/>
    <w:link w:val="SignatureChar"/>
    <w:uiPriority w:val="99"/>
    <w:semiHidden/>
    <w:rsid w:val="0077252E"/>
    <w:pPr>
      <w:ind w:left="4320"/>
    </w:pPr>
    <w:rPr>
      <w:lang w:val="es-ES"/>
    </w:rPr>
  </w:style>
  <w:style w:type="character" w:customStyle="1" w:styleId="SignatureChar">
    <w:name w:val="Signature Char"/>
    <w:basedOn w:val="DefaultParagraphFont"/>
    <w:link w:val="Signature"/>
    <w:uiPriority w:val="99"/>
    <w:semiHidden/>
    <w:rsid w:val="0077252E"/>
    <w:rPr>
      <w:sz w:val="22"/>
      <w:szCs w:val="22"/>
      <w:lang w:val="es-ES"/>
    </w:rPr>
  </w:style>
  <w:style w:type="character" w:styleId="Strong">
    <w:name w:val="Strong"/>
    <w:basedOn w:val="DefaultParagraphFont"/>
    <w:uiPriority w:val="99"/>
    <w:qFormat/>
    <w:rsid w:val="0077252E"/>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7252E"/>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77252E"/>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77252E"/>
    <w:rPr>
      <w:sz w:val="22"/>
      <w:szCs w:val="22"/>
      <w:lang w:val="en-GB"/>
    </w:rPr>
  </w:style>
  <w:style w:type="character" w:customStyle="1" w:styleId="Heading5Char">
    <w:name w:val="Heading 5 Char"/>
    <w:basedOn w:val="DefaultParagraphFont"/>
    <w:link w:val="Heading5"/>
    <w:uiPriority w:val="99"/>
    <w:rsid w:val="0077252E"/>
    <w:rPr>
      <w:sz w:val="22"/>
      <w:szCs w:val="22"/>
      <w:lang w:val="en-GB"/>
    </w:rPr>
  </w:style>
  <w:style w:type="character" w:customStyle="1" w:styleId="Heading6Char">
    <w:name w:val="Heading 6 Char"/>
    <w:basedOn w:val="DefaultParagraphFont"/>
    <w:link w:val="Heading6"/>
    <w:rsid w:val="0077252E"/>
    <w:rPr>
      <w:rFonts w:ascii="Arial" w:hAnsi="Arial"/>
      <w:i/>
      <w:sz w:val="22"/>
      <w:szCs w:val="22"/>
      <w:lang w:val="en-GB"/>
    </w:rPr>
  </w:style>
  <w:style w:type="character" w:customStyle="1" w:styleId="Heading7Char">
    <w:name w:val="Heading 7 Char"/>
    <w:basedOn w:val="DefaultParagraphFont"/>
    <w:link w:val="Heading7"/>
    <w:rsid w:val="0077252E"/>
    <w:rPr>
      <w:rFonts w:ascii="Arial" w:hAnsi="Arial"/>
      <w:sz w:val="22"/>
      <w:szCs w:val="22"/>
      <w:lang w:val="en-GB"/>
    </w:rPr>
  </w:style>
  <w:style w:type="character" w:customStyle="1" w:styleId="Heading8Char">
    <w:name w:val="Heading 8 Char"/>
    <w:basedOn w:val="DefaultParagraphFont"/>
    <w:link w:val="Heading8"/>
    <w:uiPriority w:val="99"/>
    <w:rsid w:val="0077252E"/>
    <w:rPr>
      <w:b/>
      <w:sz w:val="22"/>
      <w:szCs w:val="22"/>
      <w:lang w:val="en-GB"/>
    </w:rPr>
  </w:style>
  <w:style w:type="character" w:customStyle="1" w:styleId="Heading9Char">
    <w:name w:val="Heading 9 Char"/>
    <w:basedOn w:val="DefaultParagraphFont"/>
    <w:link w:val="Heading9"/>
    <w:rsid w:val="0077252E"/>
    <w:rPr>
      <w:rFonts w:ascii="Arial" w:hAnsi="Arial"/>
      <w:i/>
      <w:sz w:val="18"/>
      <w:szCs w:val="22"/>
      <w:lang w:val="en-GB"/>
    </w:rPr>
  </w:style>
  <w:style w:type="character" w:customStyle="1" w:styleId="HeaderChar">
    <w:name w:val="Header Char"/>
    <w:basedOn w:val="DefaultParagraphFont"/>
    <w:link w:val="Header"/>
    <w:rsid w:val="0077252E"/>
    <w:rPr>
      <w:sz w:val="22"/>
      <w:szCs w:val="22"/>
      <w:lang w:val="en-GB"/>
    </w:rPr>
  </w:style>
  <w:style w:type="character" w:customStyle="1" w:styleId="BodyText3Char">
    <w:name w:val="Body Text 3 Char"/>
    <w:basedOn w:val="DefaultParagraphFont"/>
    <w:link w:val="BodyText3"/>
    <w:uiPriority w:val="99"/>
    <w:semiHidden/>
    <w:rsid w:val="0077252E"/>
    <w:rPr>
      <w:sz w:val="16"/>
      <w:szCs w:val="16"/>
      <w:lang w:val="en-GB"/>
    </w:rPr>
  </w:style>
  <w:style w:type="character" w:customStyle="1" w:styleId="BodyText2Char1">
    <w:name w:val="Body Text 2 Char1"/>
    <w:basedOn w:val="DefaultParagraphFont"/>
    <w:uiPriority w:val="99"/>
    <w:semiHidden/>
    <w:rsid w:val="0077252E"/>
    <w:rPr>
      <w:lang w:val="es-ES"/>
    </w:rPr>
  </w:style>
  <w:style w:type="character" w:customStyle="1" w:styleId="BodyText2Char2">
    <w:name w:val="Body Text 2 Char2"/>
    <w:basedOn w:val="DefaultParagraphFont"/>
    <w:uiPriority w:val="99"/>
    <w:semiHidden/>
    <w:rsid w:val="0077252E"/>
    <w:rPr>
      <w:lang w:val="es-ES"/>
    </w:rPr>
  </w:style>
  <w:style w:type="character" w:customStyle="1" w:styleId="BodyTextIndent3Char">
    <w:name w:val="Body Text Indent 3 Char"/>
    <w:basedOn w:val="DefaultParagraphFont"/>
    <w:link w:val="BodyTextIndent3"/>
    <w:uiPriority w:val="99"/>
    <w:semiHidden/>
    <w:rsid w:val="0077252E"/>
    <w:rPr>
      <w:sz w:val="16"/>
      <w:szCs w:val="16"/>
      <w:lang w:val="en-GB"/>
    </w:rPr>
  </w:style>
  <w:style w:type="character" w:customStyle="1" w:styleId="PlainTextChar">
    <w:name w:val="Plain Text Char"/>
    <w:basedOn w:val="DefaultParagraphFont"/>
    <w:link w:val="PlainText"/>
    <w:uiPriority w:val="99"/>
    <w:semiHidden/>
    <w:rsid w:val="0077252E"/>
    <w:rPr>
      <w:rFonts w:ascii="Courier New" w:hAnsi="Courier New" w:cs="Courier New"/>
      <w:szCs w:val="22"/>
      <w:lang w:val="en-GB"/>
    </w:rPr>
  </w:style>
  <w:style w:type="character" w:customStyle="1" w:styleId="SubtitleChar">
    <w:name w:val="Subtitle Char"/>
    <w:basedOn w:val="DefaultParagraphFont"/>
    <w:link w:val="Subtitle"/>
    <w:uiPriority w:val="99"/>
    <w:rsid w:val="0077252E"/>
    <w:rPr>
      <w:rFonts w:ascii="Arial" w:hAnsi="Arial" w:cs="Arial"/>
      <w:sz w:val="22"/>
      <w:szCs w:val="22"/>
      <w:lang w:val="en-GB"/>
    </w:rPr>
  </w:style>
  <w:style w:type="character" w:customStyle="1" w:styleId="TitleChar">
    <w:name w:val="Title Char"/>
    <w:basedOn w:val="DefaultParagraphFont"/>
    <w:link w:val="Title"/>
    <w:uiPriority w:val="99"/>
    <w:rsid w:val="0077252E"/>
    <w:rPr>
      <w:rFonts w:ascii="Arial" w:hAnsi="Arial" w:cs="Arial"/>
      <w:b/>
      <w:bCs/>
      <w:kern w:val="28"/>
      <w:sz w:val="22"/>
      <w:szCs w:val="22"/>
      <w:lang w:val="en-GB"/>
    </w:rPr>
  </w:style>
  <w:style w:type="character" w:customStyle="1" w:styleId="DateChar">
    <w:name w:val="Date Char"/>
    <w:basedOn w:val="DefaultParagraphFont"/>
    <w:link w:val="Date"/>
    <w:uiPriority w:val="99"/>
    <w:rsid w:val="0077252E"/>
    <w:rPr>
      <w:sz w:val="22"/>
      <w:szCs w:val="22"/>
      <w:lang w:val="en-GB"/>
    </w:rPr>
  </w:style>
  <w:style w:type="paragraph" w:styleId="ListParagraph">
    <w:name w:val="List Paragraph"/>
    <w:basedOn w:val="Normal"/>
    <w:uiPriority w:val="34"/>
    <w:qFormat/>
    <w:rsid w:val="0077252E"/>
    <w:pPr>
      <w:spacing w:after="200" w:line="276" w:lineRule="auto"/>
      <w:ind w:left="720"/>
      <w:contextualSpacing/>
      <w:jc w:val="left"/>
    </w:pPr>
    <w:rPr>
      <w:rFonts w:ascii="Calibri" w:eastAsia="Calibri" w:hAnsi="Calibri"/>
      <w:lang w:val="es-ES"/>
    </w:rPr>
  </w:style>
  <w:style w:type="paragraph" w:customStyle="1" w:styleId="xl74">
    <w:name w:val="xl74"/>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5">
    <w:name w:val="xl75"/>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76">
    <w:name w:val="xl76"/>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7">
    <w:name w:val="xl77"/>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8">
    <w:name w:val="xl78"/>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9">
    <w:name w:val="xl79"/>
    <w:basedOn w:val="Normal"/>
    <w:rsid w:val="0077252E"/>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80">
    <w:name w:val="xl80"/>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1">
    <w:name w:val="xl81"/>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2">
    <w:name w:val="xl82"/>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3">
    <w:name w:val="xl83"/>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4">
    <w:name w:val="xl84"/>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s-ES"/>
    </w:rPr>
  </w:style>
  <w:style w:type="paragraph" w:customStyle="1" w:styleId="xl85">
    <w:name w:val="xl85"/>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s-ES"/>
    </w:rPr>
  </w:style>
  <w:style w:type="paragraph" w:customStyle="1" w:styleId="xl86">
    <w:name w:val="xl86"/>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87">
    <w:name w:val="xl87"/>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88">
    <w:name w:val="xl88"/>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89">
    <w:name w:val="xl89"/>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0">
    <w:name w:val="xl90"/>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s-ES"/>
    </w:rPr>
  </w:style>
  <w:style w:type="paragraph" w:customStyle="1" w:styleId="xl73">
    <w:name w:val="xl73"/>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91">
    <w:name w:val="xl91"/>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s-ES"/>
    </w:rPr>
  </w:style>
  <w:style w:type="paragraph" w:customStyle="1" w:styleId="xl92">
    <w:name w:val="xl92"/>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s-ES"/>
    </w:rPr>
  </w:style>
  <w:style w:type="paragraph" w:customStyle="1" w:styleId="xl71">
    <w:name w:val="xl71"/>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2">
    <w:name w:val="xl72"/>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93">
    <w:name w:val="xl93"/>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s-ES" w:eastAsia="en-CA"/>
    </w:rPr>
  </w:style>
  <w:style w:type="paragraph" w:customStyle="1" w:styleId="xl94">
    <w:name w:val="xl94"/>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s-ES" w:eastAsia="en-CA"/>
    </w:rPr>
  </w:style>
  <w:style w:type="paragraph" w:customStyle="1" w:styleId="xl95">
    <w:name w:val="xl95"/>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eastAsia="en-CA"/>
    </w:rPr>
  </w:style>
  <w:style w:type="paragraph" w:customStyle="1" w:styleId="xl96">
    <w:name w:val="xl96"/>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eastAsia="en-CA"/>
    </w:rPr>
  </w:style>
  <w:style w:type="paragraph" w:customStyle="1" w:styleId="xl97">
    <w:name w:val="xl97"/>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eastAsia="en-CA"/>
    </w:rPr>
  </w:style>
  <w:style w:type="paragraph" w:customStyle="1" w:styleId="xl98">
    <w:name w:val="xl98"/>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eastAsia="en-CA"/>
    </w:rPr>
  </w:style>
  <w:style w:type="paragraph" w:customStyle="1" w:styleId="xl99">
    <w:name w:val="xl99"/>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s-ES" w:eastAsia="en-CA"/>
    </w:rPr>
  </w:style>
  <w:style w:type="paragraph" w:customStyle="1" w:styleId="xl100">
    <w:name w:val="xl100"/>
    <w:basedOn w:val="Normal"/>
    <w:rsid w:val="0077252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s-ES" w:eastAsia="en-CA"/>
    </w:rPr>
  </w:style>
  <w:style w:type="character" w:styleId="FootnoteReference">
    <w:name w:val="footnote reference"/>
    <w:aliases w:val="Footnote text,16 Point,Superscript 6 Point,Footnote Text1,Footnote Text2"/>
    <w:uiPriority w:val="99"/>
    <w:rsid w:val="0077252E"/>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
    <w:basedOn w:val="Normal"/>
    <w:link w:val="FootnoteTextChar"/>
    <w:uiPriority w:val="99"/>
    <w:qFormat/>
    <w:rsid w:val="0077252E"/>
    <w:pPr>
      <w:spacing w:after="120"/>
      <w:ind w:left="432" w:hanging="432"/>
      <w:jc w:val="left"/>
    </w:pPr>
    <w:rPr>
      <w:sz w:val="20"/>
      <w:szCs w:val="20"/>
      <w:lang w:val="es-ES" w:eastAsia="fr-FR"/>
    </w:rPr>
  </w:style>
  <w:style w:type="character" w:customStyle="1" w:styleId="FootnoteTextChar">
    <w:name w:val="Footnote Text Char"/>
    <w:aliases w:val="Fußnotentextf Char, Char1 Char, Char1 Char Char Char,Char1 Char,Char1 Char Char Char"/>
    <w:basedOn w:val="DefaultParagraphFont"/>
    <w:link w:val="FootnoteText"/>
    <w:uiPriority w:val="99"/>
    <w:rsid w:val="0077252E"/>
    <w:rPr>
      <w:lang w:val="es-ES" w:eastAsia="fr-FR"/>
    </w:rPr>
  </w:style>
  <w:style w:type="paragraph" w:customStyle="1" w:styleId="Heading">
    <w:name w:val="Heading"/>
    <w:basedOn w:val="Header"/>
    <w:next w:val="Header"/>
    <w:rsid w:val="0077252E"/>
    <w:pPr>
      <w:tabs>
        <w:tab w:val="clear" w:pos="4320"/>
        <w:tab w:val="clear" w:pos="8640"/>
      </w:tabs>
    </w:pPr>
    <w:rPr>
      <w:b/>
      <w:bCs/>
      <w:sz w:val="24"/>
      <w:szCs w:val="24"/>
      <w:u w:val="single"/>
      <w:lang w:val="es-ES"/>
    </w:rPr>
  </w:style>
  <w:style w:type="paragraph" w:customStyle="1" w:styleId="a--">
    <w:name w:val="a-(-)"/>
    <w:basedOn w:val="Normal"/>
    <w:rsid w:val="0077252E"/>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styleId="Revision">
    <w:name w:val="Revision"/>
    <w:hidden/>
    <w:uiPriority w:val="99"/>
    <w:semiHidden/>
    <w:rsid w:val="0077252E"/>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20Maria%20-%20Asus\Downloads\S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UNEP/OzL.Pro/ExCom/84/20</Document_x0020_Number>
  </documentManagement>
</p:properties>
</file>

<file path=customXml/itemProps1.xml><?xml version="1.0" encoding="utf-8"?>
<ds:datastoreItem xmlns:ds="http://schemas.openxmlformats.org/officeDocument/2006/customXml" ds:itemID="{84E36E78-06CF-48B3-8850-3F2C78DE21D2}"/>
</file>

<file path=customXml/itemProps2.xml><?xml version="1.0" encoding="utf-8"?>
<ds:datastoreItem xmlns:ds="http://schemas.openxmlformats.org/officeDocument/2006/customXml" ds:itemID="{B8DAC0EB-CA82-46A3-8CF5-DFC9D8BA7FBC}"/>
</file>

<file path=customXml/itemProps3.xml><?xml version="1.0" encoding="utf-8"?>
<ds:datastoreItem xmlns:ds="http://schemas.openxmlformats.org/officeDocument/2006/customXml" ds:itemID="{654D2AC6-B9A1-4E53-B6DE-A7B61D06B59F}"/>
</file>

<file path=customXml/itemProps4.xml><?xml version="1.0" encoding="utf-8"?>
<ds:datastoreItem xmlns:ds="http://schemas.openxmlformats.org/officeDocument/2006/customXml" ds:itemID="{34D4E507-E1E5-47F7-A044-B5FEF2844849}"/>
</file>

<file path=docProps/app.xml><?xml version="1.0" encoding="utf-8"?>
<Properties xmlns="http://schemas.openxmlformats.org/officeDocument/2006/extended-properties" xmlns:vt="http://schemas.openxmlformats.org/officeDocument/2006/docPropsVTypes">
  <Template>S84-template (1)</Template>
  <TotalTime>27</TotalTime>
  <Pages>18</Pages>
  <Words>5857</Words>
  <Characters>28734</Characters>
  <Application>Microsoft Office Word</Application>
  <DocSecurity>0</DocSecurity>
  <Lines>239</Lines>
  <Paragraphs>69</Paragraphs>
  <ScaleCrop>false</ScaleCrop>
  <HeadingPairs>
    <vt:vector size="2" baseType="variant">
      <vt:variant>
        <vt:lpstr>Title</vt:lpstr>
      </vt:variant>
      <vt:variant>
        <vt:i4>1</vt:i4>
      </vt:variant>
    </vt:vector>
  </HeadingPairs>
  <TitlesOfParts>
    <vt:vector size="1" baseType="lpstr">
      <vt:lpstr>Informe sobre la marcha de las actividades de la ONUDI al 31 de diciembre de 2018</vt:lpstr>
    </vt:vector>
  </TitlesOfParts>
  <Company>UNMFS</Company>
  <LinksUpToDate>false</LinksUpToDate>
  <CharactersWithSpaces>34522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la ONUDI al 31 de diciembre de 2018</dc:title>
  <dc:creator>Jose Maria - Asus</dc:creator>
  <cp:lastModifiedBy>HBE</cp:lastModifiedBy>
  <cp:revision>18</cp:revision>
  <cp:lastPrinted>2001-05-26T16:40:00Z</cp:lastPrinted>
  <dcterms:created xsi:type="dcterms:W3CDTF">2019-11-23T22:37:00Z</dcterms:created>
  <dcterms:modified xsi:type="dcterms:W3CDTF">2019-11-29T23:52:00Z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UNEP/OzL.Pro/ExCom/84/20</vt:lpwstr>
  </property>
  <property fmtid="{D5CDD505-2E9C-101B-9397-08002B2CF9AE}" pid="3" name="Revision date">
    <vt:lpwstr>10/1/2019</vt:lpwstr>
  </property>
  <property fmtid="{D5CDD505-2E9C-101B-9397-08002B2CF9AE}" pid="4" name="ContentTypeId">
    <vt:lpwstr>0x010100CF2D22381220FE4184AFB35730DED85F</vt:lpwstr>
  </property>
</Properties>
</file>