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672"/>
        <w:gridCol w:w="4410"/>
      </w:tblGrid>
      <w:tr w:rsidR="00C15867" w:rsidRPr="001B6128" w14:paraId="060BC923" w14:textId="77777777" w:rsidTr="007A03F0">
        <w:trPr>
          <w:trHeight w:val="720"/>
        </w:trPr>
        <w:tc>
          <w:tcPr>
            <w:tcW w:w="5742" w:type="dxa"/>
            <w:gridSpan w:val="2"/>
            <w:tcBorders>
              <w:bottom w:val="single" w:sz="18" w:space="0" w:color="auto"/>
            </w:tcBorders>
          </w:tcPr>
          <w:p w14:paraId="02090A83" w14:textId="77777777" w:rsidR="00326A98" w:rsidRPr="001B6128" w:rsidRDefault="00326A98" w:rsidP="00326A9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1B6128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2FE4FC9D" w14:textId="77777777" w:rsidR="00C15867" w:rsidRPr="001B6128" w:rsidRDefault="00326A98" w:rsidP="00326A9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1B6128">
              <w:rPr>
                <w:rFonts w:ascii="Univers" w:hAnsi="Univers"/>
                <w:b/>
                <w:sz w:val="28"/>
                <w:szCs w:val="28"/>
                <w:lang w:val="fr-CA"/>
              </w:rPr>
              <w:t>UNIES</w:t>
            </w:r>
          </w:p>
        </w:tc>
        <w:tc>
          <w:tcPr>
            <w:tcW w:w="4410" w:type="dxa"/>
            <w:tcBorders>
              <w:bottom w:val="single" w:sz="18" w:space="0" w:color="auto"/>
            </w:tcBorders>
          </w:tcPr>
          <w:p w14:paraId="7EBBCF47" w14:textId="77777777" w:rsidR="00C15867" w:rsidRPr="001B6128" w:rsidRDefault="00C15867" w:rsidP="009C59F7">
            <w:pPr>
              <w:jc w:val="right"/>
              <w:rPr>
                <w:sz w:val="52"/>
                <w:szCs w:val="52"/>
                <w:lang w:val="fr-CA"/>
              </w:rPr>
            </w:pPr>
            <w:r w:rsidRPr="001B6128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C15867" w:rsidRPr="001B6128" w14:paraId="2D965C20" w14:textId="77777777" w:rsidTr="007A03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2FFE63" w14:textId="23531054" w:rsidR="00C15867" w:rsidRPr="001B6128" w:rsidRDefault="0020626D" w:rsidP="009C59F7">
            <w:pPr>
              <w:spacing w:before="120"/>
              <w:rPr>
                <w:lang w:val="fr-CA"/>
              </w:rPr>
            </w:pPr>
            <w:r>
              <w:rPr>
                <w:noProof/>
                <w:lang w:val="fr-CA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3E0D757" wp14:editId="5770F425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92075</wp:posOffset>
                      </wp:positionV>
                      <wp:extent cx="822325" cy="1544955"/>
                      <wp:effectExtent l="0" t="0" r="0" b="0"/>
                      <wp:wrapNone/>
                      <wp:docPr id="62371567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544955"/>
                                <a:chOff x="-1" y="0"/>
                                <a:chExt cx="822326" cy="15451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1" y="768113"/>
                                  <a:ext cx="809625" cy="7770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E33434" id="Group 2" o:spid="_x0000_s1026" style="position:absolute;margin-left:.4pt;margin-top:7.25pt;width:64.75pt;height:121.65pt;z-index:251658240;mso-width-relative:margin;mso-height-relative:margin" coordorigin="" coordsize="8223,15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top:7681;width:8096;height:7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67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3ED810" w14:textId="77777777" w:rsidR="006349E2" w:rsidRPr="001B6128" w:rsidRDefault="006349E2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CA"/>
              </w:rPr>
            </w:pPr>
          </w:p>
          <w:p w14:paraId="56F384D9" w14:textId="77777777" w:rsidR="00326A98" w:rsidRPr="001B6128" w:rsidRDefault="00326A98" w:rsidP="00326A9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1B6128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573C6B06" w14:textId="77777777" w:rsidR="00326A98" w:rsidRPr="001B6128" w:rsidRDefault="00326A98" w:rsidP="00326A98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1B6128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43E29820" w14:textId="77777777" w:rsidR="00C15867" w:rsidRPr="001B6128" w:rsidRDefault="00326A98" w:rsidP="00326A9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fr-CA"/>
              </w:rPr>
            </w:pPr>
            <w:r w:rsidRPr="001B6128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66F2E062" w14:textId="77777777" w:rsidR="00C15867" w:rsidRPr="001B6128" w:rsidRDefault="00C15867" w:rsidP="009C59F7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970ADD" w14:textId="77777777" w:rsidR="006349E2" w:rsidRPr="001B6128" w:rsidRDefault="006349E2" w:rsidP="009C59F7">
            <w:pPr>
              <w:rPr>
                <w:lang w:val="fr-CA"/>
              </w:rPr>
            </w:pPr>
          </w:p>
          <w:p w14:paraId="53886C0B" w14:textId="77777777" w:rsidR="00326A98" w:rsidRPr="001B6128" w:rsidRDefault="00326A98" w:rsidP="00326A98">
            <w:pPr>
              <w:rPr>
                <w:noProof/>
                <w:lang w:val="fr-CA"/>
              </w:rPr>
            </w:pPr>
            <w:r w:rsidRPr="001B6128">
              <w:rPr>
                <w:noProof/>
                <w:lang w:val="fr-CA"/>
              </w:rPr>
              <w:t>Distr.</w:t>
            </w:r>
          </w:p>
          <w:p w14:paraId="33A5BED5" w14:textId="77777777" w:rsidR="00923540" w:rsidRPr="001B6128" w:rsidRDefault="00326A98" w:rsidP="00326A98">
            <w:pPr>
              <w:rPr>
                <w:noProof/>
                <w:lang w:val="fr-CA"/>
              </w:rPr>
            </w:pPr>
            <w:r w:rsidRPr="001B6128">
              <w:rPr>
                <w:noProof/>
                <w:lang w:val="fr-CA"/>
              </w:rPr>
              <w:t>GÉNÉRALE</w:t>
            </w:r>
          </w:p>
          <w:p w14:paraId="7896CD3D" w14:textId="77777777" w:rsidR="00C15867" w:rsidRPr="001B6128" w:rsidRDefault="00C15867" w:rsidP="009C59F7">
            <w:pPr>
              <w:rPr>
                <w:noProof/>
                <w:lang w:val="fr-CA"/>
              </w:rPr>
            </w:pPr>
          </w:p>
          <w:p w14:paraId="4C4C9186" w14:textId="2DE40465" w:rsidR="00C15867" w:rsidRPr="001B6128" w:rsidRDefault="00DB6968" w:rsidP="009C59F7">
            <w:pPr>
              <w:rPr>
                <w:noProof/>
                <w:lang w:val="fr-CA"/>
              </w:rPr>
            </w:pPr>
            <w:r>
              <w:fldChar w:fldCharType="begin"/>
            </w:r>
            <w:r w:rsidRPr="0020626D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567BE0" w:rsidRPr="00567BE0">
              <w:rPr>
                <w:noProof/>
                <w:lang w:val="fr-CA"/>
              </w:rPr>
              <w:t>UNEP/OzL.Pro/ExCom/97/28</w:t>
            </w:r>
            <w:r>
              <w:rPr>
                <w:noProof/>
                <w:lang w:val="fr-CA"/>
              </w:rPr>
              <w:fldChar w:fldCharType="end"/>
            </w:r>
          </w:p>
          <w:p w14:paraId="30779EF7" w14:textId="77777777" w:rsidR="00C15867" w:rsidRPr="001B6128" w:rsidRDefault="005D3AA3" w:rsidP="009C59F7">
            <w:pPr>
              <w:rPr>
                <w:noProof/>
                <w:lang w:val="fr-CA"/>
              </w:rPr>
            </w:pPr>
            <w:r w:rsidRPr="001B6128">
              <w:rPr>
                <w:noProof/>
                <w:lang w:val="fr-CA"/>
              </w:rPr>
              <w:fldChar w:fldCharType="begin"/>
            </w:r>
            <w:r w:rsidR="00851352" w:rsidRPr="001B6128">
              <w:rPr>
                <w:noProof/>
                <w:lang w:val="fr-CA"/>
              </w:rPr>
              <w:instrText xml:space="preserve"> DOCPROPERTY "Revision date" \@ "d MMMM YYYY"  \* MERGEFORMAT </w:instrText>
            </w:r>
            <w:r w:rsidRPr="001B6128">
              <w:rPr>
                <w:noProof/>
                <w:lang w:val="fr-CA"/>
              </w:rPr>
              <w:fldChar w:fldCharType="separate"/>
            </w:r>
            <w:r w:rsidR="00326A98" w:rsidRPr="001B6128">
              <w:rPr>
                <w:noProof/>
                <w:lang w:val="fr-CA"/>
              </w:rPr>
              <w:t>19 novembre </w:t>
            </w:r>
            <w:r w:rsidR="00DB6968" w:rsidRPr="001B6128">
              <w:rPr>
                <w:noProof/>
                <w:lang w:val="fr-CA"/>
              </w:rPr>
              <w:t>2025</w:t>
            </w:r>
            <w:r w:rsidRPr="001B6128">
              <w:rPr>
                <w:noProof/>
                <w:lang w:val="fr-CA"/>
              </w:rPr>
              <w:fldChar w:fldCharType="end"/>
            </w:r>
          </w:p>
          <w:p w14:paraId="781A4909" w14:textId="77777777" w:rsidR="00C15867" w:rsidRPr="001B6128" w:rsidRDefault="00C15867" w:rsidP="009C59F7">
            <w:pPr>
              <w:rPr>
                <w:caps/>
                <w:lang w:val="fr-CA"/>
              </w:rPr>
            </w:pPr>
          </w:p>
          <w:p w14:paraId="2370E046" w14:textId="77777777" w:rsidR="00326A98" w:rsidRPr="001B6128" w:rsidRDefault="00326A98" w:rsidP="00326A98">
            <w:pPr>
              <w:rPr>
                <w:caps/>
                <w:lang w:val="fr-CA"/>
              </w:rPr>
            </w:pPr>
            <w:r w:rsidRPr="001B6128">
              <w:rPr>
                <w:caps/>
                <w:lang w:val="fr-CA"/>
              </w:rPr>
              <w:t>FRANÇAIS</w:t>
            </w:r>
          </w:p>
          <w:p w14:paraId="3C58969A" w14:textId="77777777" w:rsidR="00C15867" w:rsidRPr="001B6128" w:rsidRDefault="00326A98" w:rsidP="00326A98">
            <w:pPr>
              <w:rPr>
                <w:lang w:val="fr-CA"/>
              </w:rPr>
            </w:pPr>
            <w:r w:rsidRPr="001B6128">
              <w:rPr>
                <w:lang w:val="fr-CA"/>
              </w:rPr>
              <w:t>ORIGINAL : ANGLAIS</w:t>
            </w:r>
          </w:p>
        </w:tc>
      </w:tr>
    </w:tbl>
    <w:p w14:paraId="7C590AB8" w14:textId="77777777" w:rsidR="00CA59FB" w:rsidRPr="001B6128" w:rsidRDefault="00326A98" w:rsidP="00DB6968">
      <w:pPr>
        <w:spacing w:before="40"/>
        <w:jc w:val="left"/>
        <w:rPr>
          <w:lang w:val="fr-CA"/>
        </w:rPr>
      </w:pPr>
      <w:r w:rsidRPr="001B6128">
        <w:rPr>
          <w:lang w:val="fr-CA"/>
        </w:rPr>
        <w:t xml:space="preserve">COMITÉ EXÉCUTIF </w:t>
      </w:r>
      <w:r w:rsidRPr="001B6128">
        <w:rPr>
          <w:lang w:val="fr-CA"/>
        </w:rPr>
        <w:br/>
        <w:t xml:space="preserve">  DU FONDS MULTILATÉRAL AUX FINS </w:t>
      </w:r>
      <w:r w:rsidRPr="001B6128">
        <w:rPr>
          <w:lang w:val="fr-CA"/>
        </w:rPr>
        <w:br/>
        <w:t xml:space="preserve">  D’APPLICATION DU PROTOCOLE DE MONTRÉAL</w:t>
      </w:r>
      <w:r w:rsidR="00C15867" w:rsidRPr="001B6128">
        <w:rPr>
          <w:lang w:val="fr-CA"/>
        </w:rPr>
        <w:br/>
      </w:r>
      <w:r w:rsidRPr="001B6128">
        <w:rPr>
          <w:lang w:val="fr-CA"/>
        </w:rPr>
        <w:t>Quatre-vingt-dix-septième réunion</w:t>
      </w:r>
    </w:p>
    <w:p w14:paraId="7EFD1F8A" w14:textId="77777777" w:rsidR="00CA59FB" w:rsidRPr="001B6128" w:rsidRDefault="00326A98" w:rsidP="00CA59FB">
      <w:pPr>
        <w:jc w:val="left"/>
        <w:rPr>
          <w:lang w:val="fr-CA"/>
        </w:rPr>
      </w:pPr>
      <w:r w:rsidRPr="001B6128">
        <w:rPr>
          <w:lang w:val="fr-CA"/>
        </w:rPr>
        <w:t>Montré</w:t>
      </w:r>
      <w:r w:rsidR="00CA59FB" w:rsidRPr="001B6128">
        <w:rPr>
          <w:lang w:val="fr-CA"/>
        </w:rPr>
        <w:t xml:space="preserve">al, </w:t>
      </w:r>
      <w:r w:rsidR="00D26D68" w:rsidRPr="001B6128">
        <w:rPr>
          <w:lang w:val="fr-CA"/>
        </w:rPr>
        <w:t>1</w:t>
      </w:r>
      <w:r w:rsidR="00582E2A" w:rsidRPr="001B6128">
        <w:rPr>
          <w:rFonts w:ascii="Nanum Brush Script" w:eastAsia="Nanum Brush Script" w:hAnsi="Nanum Brush Script"/>
          <w:lang w:val="fr-CA"/>
        </w:rPr>
        <w:t>–</w:t>
      </w:r>
      <w:r w:rsidR="00D26D68" w:rsidRPr="001B6128">
        <w:rPr>
          <w:lang w:val="fr-CA"/>
        </w:rPr>
        <w:t>5</w:t>
      </w:r>
      <w:r w:rsidRPr="001B6128">
        <w:rPr>
          <w:lang w:val="fr-CA"/>
        </w:rPr>
        <w:t> décembre </w:t>
      </w:r>
      <w:r w:rsidR="007624A2" w:rsidRPr="001B6128">
        <w:rPr>
          <w:lang w:val="fr-CA"/>
        </w:rPr>
        <w:t>2025</w:t>
      </w:r>
    </w:p>
    <w:p w14:paraId="4FAFE426" w14:textId="77777777" w:rsidR="0079781A" w:rsidRPr="001B6128" w:rsidRDefault="00326A98" w:rsidP="0079781A">
      <w:pPr>
        <w:jc w:val="left"/>
        <w:rPr>
          <w:lang w:val="fr-CA"/>
        </w:rPr>
      </w:pPr>
      <w:r w:rsidRPr="001B6128">
        <w:rPr>
          <w:lang w:val="fr-CA"/>
        </w:rPr>
        <w:t>Point 9 c) de l’ordre du jour provisoire</w:t>
      </w:r>
      <w:r w:rsidRPr="001B6128">
        <w:rPr>
          <w:rStyle w:val="FootnoteReference"/>
          <w:lang w:val="fr-CA"/>
        </w:rPr>
        <w:t xml:space="preserve"> </w:t>
      </w:r>
      <w:r w:rsidR="0079781A" w:rsidRPr="001B6128">
        <w:rPr>
          <w:rStyle w:val="FootnoteReference"/>
          <w:lang w:val="fr-CA"/>
        </w:rPr>
        <w:footnoteReference w:id="1"/>
      </w:r>
    </w:p>
    <w:p w14:paraId="29D058C1" w14:textId="77777777" w:rsidR="00C15867" w:rsidRPr="001B6128" w:rsidRDefault="00C15867" w:rsidP="00CA59FB">
      <w:pPr>
        <w:jc w:val="left"/>
        <w:rPr>
          <w:lang w:val="fr-CA"/>
        </w:rPr>
      </w:pPr>
    </w:p>
    <w:p w14:paraId="38E99A83" w14:textId="77777777" w:rsidR="002024B6" w:rsidRPr="001B6128" w:rsidRDefault="002024B6" w:rsidP="002024B6">
      <w:pPr>
        <w:rPr>
          <w:lang w:val="fr-CA"/>
        </w:rPr>
      </w:pPr>
    </w:p>
    <w:p w14:paraId="74D9687B" w14:textId="77777777" w:rsidR="004E7F9C" w:rsidRPr="001B6128" w:rsidRDefault="004E7F9C" w:rsidP="00615C0D">
      <w:pPr>
        <w:pStyle w:val="Title1"/>
        <w:jc w:val="left"/>
        <w:rPr>
          <w:b w:val="0"/>
          <w:lang w:val="fr-CA"/>
        </w:rPr>
      </w:pPr>
    </w:p>
    <w:p w14:paraId="538A2F2B" w14:textId="77777777" w:rsidR="00432BFD" w:rsidRPr="001B6128" w:rsidRDefault="00A8443C" w:rsidP="00615C0D">
      <w:pPr>
        <w:pStyle w:val="Title1"/>
        <w:spacing w:before="240" w:after="240"/>
        <w:rPr>
          <w:sz w:val="24"/>
          <w:szCs w:val="24"/>
          <w:lang w:val="fr-CA"/>
        </w:rPr>
      </w:pPr>
      <w:r w:rsidRPr="001B6128">
        <w:rPr>
          <w:bCs/>
          <w:sz w:val="24"/>
          <w:szCs w:val="24"/>
          <w:lang w:val="fr-CA" w:eastAsia="fr-CA"/>
        </w:rPr>
        <w:t>PROJETS RECOMMANDÉS POUR APPROBATION GLOBALE</w:t>
      </w:r>
    </w:p>
    <w:p w14:paraId="77406174" w14:textId="77777777" w:rsidR="00432BFD" w:rsidRPr="001B6128" w:rsidRDefault="00432BFD" w:rsidP="00615C0D">
      <w:pPr>
        <w:pStyle w:val="Title1"/>
        <w:spacing w:before="240" w:after="240"/>
        <w:jc w:val="left"/>
        <w:rPr>
          <w:sz w:val="24"/>
          <w:szCs w:val="24"/>
          <w:lang w:val="fr-CA"/>
        </w:rPr>
      </w:pPr>
      <w:r w:rsidRPr="001B6128">
        <w:rPr>
          <w:caps w:val="0"/>
          <w:sz w:val="24"/>
          <w:szCs w:val="24"/>
          <w:lang w:val="fr-CA"/>
        </w:rPr>
        <w:t>Introduction</w:t>
      </w:r>
    </w:p>
    <w:p w14:paraId="7BE7A15D" w14:textId="77777777" w:rsidR="00432BFD" w:rsidRPr="001B6128" w:rsidRDefault="000C5A2B" w:rsidP="00615C0D">
      <w:pPr>
        <w:pStyle w:val="Heading1"/>
        <w:spacing w:before="240"/>
        <w:rPr>
          <w:lang w:val="fr-CA"/>
        </w:rPr>
      </w:pPr>
      <w:r w:rsidRPr="002D34F8">
        <w:rPr>
          <w:lang w:val="fr-CA" w:eastAsia="fr-CA"/>
        </w:rPr>
        <w:t>Le présent document contient un résumé des informations sur les projets recommandés pour approbation globale et une recommandation du Secrétariat aux fins d</w:t>
      </w:r>
      <w:r w:rsidRPr="001B6128">
        <w:rPr>
          <w:lang w:val="fr-CA" w:eastAsia="fr-CA"/>
        </w:rPr>
        <w:t>’</w:t>
      </w:r>
      <w:r w:rsidRPr="002D34F8">
        <w:rPr>
          <w:lang w:val="fr-CA" w:eastAsia="fr-CA"/>
        </w:rPr>
        <w:t>examen par le Comité exécutif. Il contient également une annexe énumérant les projets recommandés pour approbation globale.</w:t>
      </w:r>
    </w:p>
    <w:p w14:paraId="0026614E" w14:textId="77777777" w:rsidR="00432BFD" w:rsidRPr="001B6128" w:rsidRDefault="003B1BFF" w:rsidP="00615C0D">
      <w:pPr>
        <w:pStyle w:val="Heading1"/>
        <w:numPr>
          <w:ilvl w:val="0"/>
          <w:numId w:val="0"/>
        </w:numPr>
        <w:spacing w:before="240"/>
        <w:rPr>
          <w:b/>
          <w:bCs/>
          <w:lang w:val="fr-CA"/>
        </w:rPr>
      </w:pPr>
      <w:r w:rsidRPr="001B6128">
        <w:rPr>
          <w:b/>
          <w:bCs/>
          <w:lang w:val="fr-CA" w:eastAsia="fr-CA"/>
        </w:rPr>
        <w:t>Résumé des demandes recommandées pour approbation globale</w:t>
      </w:r>
    </w:p>
    <w:p w14:paraId="5B6F8BD5" w14:textId="77777777" w:rsidR="00432BFD" w:rsidRPr="001B6128" w:rsidRDefault="003B1BFF" w:rsidP="00615C0D">
      <w:pPr>
        <w:pStyle w:val="Heading1"/>
        <w:spacing w:before="240"/>
        <w:rPr>
          <w:lang w:val="fr-CA"/>
        </w:rPr>
      </w:pPr>
      <w:r w:rsidRPr="002D34F8">
        <w:rPr>
          <w:lang w:val="fr-CA" w:eastAsia="fr-CA"/>
        </w:rPr>
        <w:t xml:space="preserve">Le </w:t>
      </w:r>
      <w:r w:rsidRPr="001B6128">
        <w:rPr>
          <w:lang w:val="fr-CA" w:eastAsia="fr-CA"/>
        </w:rPr>
        <w:t>tableau </w:t>
      </w:r>
      <w:r w:rsidRPr="002D34F8">
        <w:rPr>
          <w:lang w:val="fr-CA" w:eastAsia="fr-CA"/>
        </w:rPr>
        <w:t>1 présente une liste des demandes recommandées pour approbation globale</w:t>
      </w:r>
      <w:r w:rsidR="00432BFD" w:rsidRPr="001B6128">
        <w:rPr>
          <w:lang w:val="fr-CA"/>
        </w:rPr>
        <w:t>.</w:t>
      </w:r>
    </w:p>
    <w:p w14:paraId="61544172" w14:textId="77777777" w:rsidR="00432BFD" w:rsidRPr="001B6128" w:rsidRDefault="001F47E6" w:rsidP="00432BFD">
      <w:pPr>
        <w:keepNext/>
        <w:rPr>
          <w:b/>
          <w:lang w:val="fr-CA"/>
        </w:rPr>
      </w:pPr>
      <w:r w:rsidRPr="001B6128">
        <w:rPr>
          <w:b/>
          <w:bCs/>
          <w:lang w:val="fr-CA" w:eastAsia="fr-CA"/>
        </w:rPr>
        <w:t>Tableau 1 : Demandes recommandées pour approbation globale</w:t>
      </w: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5757"/>
        <w:gridCol w:w="916"/>
        <w:gridCol w:w="1272"/>
        <w:gridCol w:w="1405"/>
      </w:tblGrid>
      <w:tr w:rsidR="001F47E6" w:rsidRPr="001B6128" w14:paraId="72621828" w14:textId="77777777" w:rsidTr="001B6128">
        <w:trPr>
          <w:trHeight w:val="268"/>
          <w:tblHeader/>
        </w:trPr>
        <w:tc>
          <w:tcPr>
            <w:tcW w:w="3122" w:type="pct"/>
            <w:vAlign w:val="center"/>
          </w:tcPr>
          <w:p w14:paraId="785F9D2F" w14:textId="77777777" w:rsidR="001F47E6" w:rsidRPr="002D34F8" w:rsidRDefault="001F47E6" w:rsidP="002B429C">
            <w:pPr>
              <w:jc w:val="center"/>
              <w:rPr>
                <w:b/>
                <w:bCs/>
                <w:sz w:val="20"/>
                <w:szCs w:val="20"/>
                <w:lang w:val="fr-CA" w:eastAsia="fr-CA"/>
              </w:rPr>
            </w:pPr>
            <w:r w:rsidRPr="002D34F8">
              <w:rPr>
                <w:b/>
                <w:bCs/>
                <w:sz w:val="20"/>
                <w:szCs w:val="20"/>
                <w:lang w:val="fr-CA" w:eastAsia="fr-CA"/>
              </w:rPr>
              <w:t>Projets et activités</w:t>
            </w:r>
          </w:p>
        </w:tc>
        <w:tc>
          <w:tcPr>
            <w:tcW w:w="480" w:type="pct"/>
            <w:vAlign w:val="center"/>
          </w:tcPr>
          <w:p w14:paraId="071E0E10" w14:textId="77777777" w:rsidR="001F47E6" w:rsidRPr="002D34F8" w:rsidRDefault="001F47E6" w:rsidP="002B429C">
            <w:pPr>
              <w:jc w:val="center"/>
              <w:rPr>
                <w:b/>
                <w:bCs/>
                <w:sz w:val="20"/>
                <w:szCs w:val="20"/>
                <w:lang w:val="fr-CA" w:eastAsia="fr-CA"/>
              </w:rPr>
            </w:pPr>
            <w:r w:rsidRPr="002D34F8">
              <w:rPr>
                <w:b/>
                <w:bCs/>
                <w:sz w:val="20"/>
                <w:szCs w:val="20"/>
                <w:lang w:val="fr-CA" w:eastAsia="fr-CA"/>
              </w:rPr>
              <w:t>N</w:t>
            </w:r>
            <w:r w:rsidRPr="001B6128">
              <w:rPr>
                <w:b/>
                <w:bCs/>
                <w:sz w:val="20"/>
                <w:szCs w:val="20"/>
                <w:lang w:val="fr-CA" w:eastAsia="fr-CA"/>
              </w:rPr>
              <w:t>om</w:t>
            </w:r>
            <w:r w:rsidRPr="002D34F8">
              <w:rPr>
                <w:b/>
                <w:bCs/>
                <w:sz w:val="20"/>
                <w:szCs w:val="20"/>
                <w:lang w:val="fr-CA" w:eastAsia="fr-CA"/>
              </w:rPr>
              <w:t>bre de pays</w:t>
            </w:r>
          </w:p>
        </w:tc>
        <w:tc>
          <w:tcPr>
            <w:tcW w:w="664" w:type="pct"/>
            <w:vAlign w:val="center"/>
          </w:tcPr>
          <w:p w14:paraId="270E2433" w14:textId="77777777" w:rsidR="001F47E6" w:rsidRPr="002D34F8" w:rsidRDefault="001F47E6" w:rsidP="002B429C">
            <w:pPr>
              <w:jc w:val="center"/>
              <w:rPr>
                <w:b/>
                <w:bCs/>
                <w:sz w:val="20"/>
                <w:szCs w:val="20"/>
                <w:lang w:val="fr-CA" w:eastAsia="fr-CA"/>
              </w:rPr>
            </w:pPr>
            <w:r w:rsidRPr="002D34F8">
              <w:rPr>
                <w:b/>
                <w:bCs/>
                <w:sz w:val="20"/>
                <w:szCs w:val="20"/>
                <w:lang w:val="fr-CA" w:eastAsia="fr-CA"/>
              </w:rPr>
              <w:t>N</w:t>
            </w:r>
            <w:r w:rsidRPr="001B6128">
              <w:rPr>
                <w:b/>
                <w:bCs/>
                <w:sz w:val="20"/>
                <w:szCs w:val="20"/>
                <w:lang w:val="fr-CA" w:eastAsia="fr-CA"/>
              </w:rPr>
              <w:t>om</w:t>
            </w:r>
            <w:r w:rsidRPr="002D34F8">
              <w:rPr>
                <w:b/>
                <w:bCs/>
                <w:sz w:val="20"/>
                <w:szCs w:val="20"/>
                <w:lang w:val="fr-CA" w:eastAsia="fr-CA"/>
              </w:rPr>
              <w:t>bre de demandes de financement</w:t>
            </w:r>
          </w:p>
        </w:tc>
        <w:tc>
          <w:tcPr>
            <w:tcW w:w="734" w:type="pct"/>
            <w:vAlign w:val="center"/>
          </w:tcPr>
          <w:p w14:paraId="648F8EB1" w14:textId="77777777" w:rsidR="001F47E6" w:rsidRPr="002D34F8" w:rsidRDefault="001F47E6" w:rsidP="002B429C">
            <w:pPr>
              <w:jc w:val="center"/>
              <w:rPr>
                <w:b/>
                <w:bCs/>
                <w:sz w:val="20"/>
                <w:szCs w:val="20"/>
                <w:lang w:val="fr-CA" w:eastAsia="fr-CA"/>
              </w:rPr>
            </w:pPr>
            <w:r w:rsidRPr="002D34F8">
              <w:rPr>
                <w:b/>
                <w:bCs/>
                <w:sz w:val="20"/>
                <w:szCs w:val="20"/>
                <w:lang w:val="fr-CA" w:eastAsia="fr-CA"/>
              </w:rPr>
              <w:t>Montants recommandés (</w:t>
            </w:r>
            <w:r w:rsidRPr="001B6128">
              <w:rPr>
                <w:b/>
                <w:bCs/>
                <w:sz w:val="20"/>
                <w:szCs w:val="20"/>
                <w:lang w:val="fr-CA" w:eastAsia="fr-CA"/>
              </w:rPr>
              <w:t>$US</w:t>
            </w:r>
            <w:r w:rsidRPr="002D34F8">
              <w:rPr>
                <w:b/>
                <w:bCs/>
                <w:sz w:val="20"/>
                <w:szCs w:val="20"/>
                <w:lang w:val="fr-CA" w:eastAsia="fr-CA"/>
              </w:rPr>
              <w:t>)</w:t>
            </w:r>
          </w:p>
        </w:tc>
      </w:tr>
      <w:tr w:rsidR="001B6128" w:rsidRPr="001B6128" w14:paraId="08A1EBDC" w14:textId="77777777" w:rsidTr="001B6128">
        <w:trPr>
          <w:trHeight w:val="54"/>
        </w:trPr>
        <w:tc>
          <w:tcPr>
            <w:tcW w:w="3122" w:type="pct"/>
            <w:vAlign w:val="center"/>
          </w:tcPr>
          <w:p w14:paraId="38459A09" w14:textId="77777777" w:rsidR="001B6128" w:rsidRPr="001B6128" w:rsidRDefault="001B6128" w:rsidP="002B429C">
            <w:pPr>
              <w:rPr>
                <w:sz w:val="20"/>
                <w:szCs w:val="20"/>
                <w:lang w:val="fr-CA" w:eastAsia="fr-CA"/>
              </w:rPr>
            </w:pPr>
            <w:r w:rsidRPr="001B6128">
              <w:rPr>
                <w:sz w:val="20"/>
                <w:szCs w:val="20"/>
                <w:lang w:val="fr-CA" w:eastAsia="fr-CA"/>
              </w:rPr>
              <w:t>Tranches de PGEH approuvés</w:t>
            </w:r>
          </w:p>
        </w:tc>
        <w:tc>
          <w:tcPr>
            <w:tcW w:w="480" w:type="pct"/>
            <w:vAlign w:val="center"/>
          </w:tcPr>
          <w:p w14:paraId="61332D80" w14:textId="77777777" w:rsidR="001B6128" w:rsidRPr="001B6128" w:rsidRDefault="001B6128" w:rsidP="00123EFF">
            <w:pPr>
              <w:keepNext/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664" w:type="pct"/>
            <w:vAlign w:val="center"/>
          </w:tcPr>
          <w:p w14:paraId="0365665D" w14:textId="77777777" w:rsidR="001B6128" w:rsidRPr="001B6128" w:rsidRDefault="001B6128" w:rsidP="00123EFF">
            <w:pPr>
              <w:keepNext/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21</w:t>
            </w:r>
          </w:p>
        </w:tc>
        <w:tc>
          <w:tcPr>
            <w:tcW w:w="734" w:type="pct"/>
            <w:vAlign w:val="center"/>
          </w:tcPr>
          <w:p w14:paraId="6414AF9C" w14:textId="77777777" w:rsidR="001B6128" w:rsidRPr="001B6128" w:rsidRDefault="001B6128" w:rsidP="00123EFF">
            <w:pPr>
              <w:keepNext/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5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066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659</w:t>
            </w:r>
          </w:p>
        </w:tc>
      </w:tr>
      <w:tr w:rsidR="001B6128" w:rsidRPr="001B6128" w14:paraId="29E54464" w14:textId="77777777" w:rsidTr="001B6128">
        <w:trPr>
          <w:trHeight w:val="54"/>
        </w:trPr>
        <w:tc>
          <w:tcPr>
            <w:tcW w:w="3122" w:type="pct"/>
            <w:vAlign w:val="center"/>
          </w:tcPr>
          <w:p w14:paraId="46E217E2" w14:textId="77777777" w:rsidR="001B6128" w:rsidRPr="001B6128" w:rsidRDefault="001B6128" w:rsidP="002B429C">
            <w:pPr>
              <w:rPr>
                <w:sz w:val="20"/>
                <w:szCs w:val="20"/>
                <w:lang w:val="fr-CA" w:eastAsia="fr-CA"/>
              </w:rPr>
            </w:pPr>
            <w:r w:rsidRPr="001B6128">
              <w:rPr>
                <w:sz w:val="20"/>
                <w:szCs w:val="20"/>
                <w:lang w:val="fr-CA" w:eastAsia="fr-CA"/>
              </w:rPr>
              <w:t>Préparation de la phase II/III de PGEH</w:t>
            </w:r>
          </w:p>
        </w:tc>
        <w:tc>
          <w:tcPr>
            <w:tcW w:w="480" w:type="pct"/>
            <w:vAlign w:val="center"/>
          </w:tcPr>
          <w:p w14:paraId="6ABB2572" w14:textId="77777777" w:rsidR="001B6128" w:rsidRPr="001B6128" w:rsidRDefault="001B6128" w:rsidP="00123EFF">
            <w:pPr>
              <w:keepNext/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4</w:t>
            </w:r>
          </w:p>
        </w:tc>
        <w:tc>
          <w:tcPr>
            <w:tcW w:w="664" w:type="pct"/>
            <w:vAlign w:val="center"/>
          </w:tcPr>
          <w:p w14:paraId="28987948" w14:textId="77777777" w:rsidR="001B6128" w:rsidRPr="001B6128" w:rsidRDefault="001B6128" w:rsidP="00123EFF">
            <w:pPr>
              <w:keepNext/>
              <w:spacing w:line="259" w:lineRule="auto"/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7</w:t>
            </w:r>
          </w:p>
        </w:tc>
        <w:tc>
          <w:tcPr>
            <w:tcW w:w="734" w:type="pct"/>
            <w:vAlign w:val="center"/>
          </w:tcPr>
          <w:p w14:paraId="7C718416" w14:textId="77777777" w:rsidR="001B6128" w:rsidRPr="001B6128" w:rsidRDefault="001B6128" w:rsidP="00123EFF">
            <w:pPr>
              <w:keepNext/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209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000</w:t>
            </w:r>
          </w:p>
        </w:tc>
      </w:tr>
      <w:tr w:rsidR="001B6128" w:rsidRPr="001B6128" w14:paraId="32BB754C" w14:textId="77777777" w:rsidTr="00920CC0">
        <w:tc>
          <w:tcPr>
            <w:tcW w:w="3122" w:type="pct"/>
            <w:vAlign w:val="center"/>
          </w:tcPr>
          <w:p w14:paraId="5B7D88AB" w14:textId="77777777" w:rsidR="001B6128" w:rsidRPr="001B6128" w:rsidRDefault="001B6128" w:rsidP="002B429C">
            <w:pPr>
              <w:rPr>
                <w:sz w:val="20"/>
                <w:szCs w:val="20"/>
                <w:lang w:val="fr-CA" w:eastAsia="fr-CA"/>
              </w:rPr>
            </w:pPr>
            <w:r w:rsidRPr="001B6128">
              <w:rPr>
                <w:sz w:val="20"/>
                <w:szCs w:val="20"/>
                <w:lang w:val="fr-CA" w:eastAsia="fr-CA"/>
              </w:rPr>
              <w:t>Tranches de KIP approuvés</w:t>
            </w:r>
          </w:p>
        </w:tc>
        <w:tc>
          <w:tcPr>
            <w:tcW w:w="480" w:type="pct"/>
            <w:vAlign w:val="center"/>
          </w:tcPr>
          <w:p w14:paraId="79F0E7E0" w14:textId="77777777" w:rsidR="001B6128" w:rsidRPr="001B6128" w:rsidRDefault="001B6128" w:rsidP="00123EFF">
            <w:pPr>
              <w:keepNext/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</w:t>
            </w:r>
          </w:p>
        </w:tc>
        <w:tc>
          <w:tcPr>
            <w:tcW w:w="664" w:type="pct"/>
            <w:vAlign w:val="center"/>
          </w:tcPr>
          <w:p w14:paraId="29FC81D3" w14:textId="77777777" w:rsidR="001B6128" w:rsidRPr="001B6128" w:rsidRDefault="001B6128" w:rsidP="00123EFF">
            <w:pPr>
              <w:keepNext/>
              <w:spacing w:line="259" w:lineRule="auto"/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3</w:t>
            </w:r>
          </w:p>
        </w:tc>
        <w:tc>
          <w:tcPr>
            <w:tcW w:w="734" w:type="pct"/>
            <w:vAlign w:val="center"/>
          </w:tcPr>
          <w:p w14:paraId="570D4275" w14:textId="77777777" w:rsidR="001B6128" w:rsidRPr="001B6128" w:rsidRDefault="001B6128" w:rsidP="00123EFF">
            <w:pPr>
              <w:keepNext/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305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665</w:t>
            </w:r>
          </w:p>
        </w:tc>
      </w:tr>
      <w:tr w:rsidR="001B6128" w:rsidRPr="001B6128" w14:paraId="35761A52" w14:textId="77777777" w:rsidTr="00920CC0">
        <w:tc>
          <w:tcPr>
            <w:tcW w:w="3122" w:type="pct"/>
            <w:vAlign w:val="center"/>
          </w:tcPr>
          <w:p w14:paraId="5C8FA293" w14:textId="77777777" w:rsidR="001B6128" w:rsidRPr="001B6128" w:rsidRDefault="001B6128" w:rsidP="002B429C">
            <w:pPr>
              <w:rPr>
                <w:sz w:val="20"/>
                <w:szCs w:val="20"/>
                <w:lang w:val="fr-CA" w:eastAsia="fr-CA"/>
              </w:rPr>
            </w:pPr>
            <w:r w:rsidRPr="001B6128">
              <w:rPr>
                <w:sz w:val="20"/>
                <w:szCs w:val="20"/>
                <w:lang w:val="fr-CA" w:eastAsia="fr-CA"/>
              </w:rPr>
              <w:t>Préparation de la phase I de KIP</w:t>
            </w:r>
          </w:p>
        </w:tc>
        <w:tc>
          <w:tcPr>
            <w:tcW w:w="480" w:type="pct"/>
            <w:vAlign w:val="center"/>
          </w:tcPr>
          <w:p w14:paraId="0D5CC390" w14:textId="77777777" w:rsidR="001B6128" w:rsidRPr="001B6128" w:rsidRDefault="001B6128" w:rsidP="00123EFF">
            <w:pPr>
              <w:keepNext/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4</w:t>
            </w:r>
          </w:p>
        </w:tc>
        <w:tc>
          <w:tcPr>
            <w:tcW w:w="664" w:type="pct"/>
            <w:vAlign w:val="center"/>
          </w:tcPr>
          <w:p w14:paraId="3AC71CD7" w14:textId="77777777" w:rsidR="001B6128" w:rsidRPr="001B6128" w:rsidRDefault="001B6128" w:rsidP="00123EFF">
            <w:pPr>
              <w:keepNext/>
              <w:spacing w:line="259" w:lineRule="auto"/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6</w:t>
            </w:r>
          </w:p>
        </w:tc>
        <w:tc>
          <w:tcPr>
            <w:tcW w:w="734" w:type="pct"/>
            <w:vAlign w:val="center"/>
          </w:tcPr>
          <w:p w14:paraId="03AA406C" w14:textId="77777777" w:rsidR="001B6128" w:rsidRPr="001B6128" w:rsidRDefault="001B6128" w:rsidP="00123EFF">
            <w:pPr>
              <w:keepNext/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866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800</w:t>
            </w:r>
          </w:p>
        </w:tc>
      </w:tr>
      <w:tr w:rsidR="00331A29" w:rsidRPr="001B6128" w14:paraId="3E2E79FA" w14:textId="77777777" w:rsidTr="001B6128">
        <w:tc>
          <w:tcPr>
            <w:tcW w:w="3122" w:type="pct"/>
          </w:tcPr>
          <w:p w14:paraId="0EDC8047" w14:textId="77777777" w:rsidR="00331A29" w:rsidRPr="001B6128" w:rsidRDefault="00BD557B" w:rsidP="00BD557B">
            <w:pPr>
              <w:jc w:val="left"/>
              <w:rPr>
                <w:sz w:val="20"/>
                <w:szCs w:val="20"/>
                <w:lang w:val="fr-CA"/>
              </w:rPr>
            </w:pPr>
            <w:bookmarkStart w:id="0" w:name="_Hlk197540370"/>
            <w:r w:rsidRPr="00625757">
              <w:rPr>
                <w:sz w:val="20"/>
                <w:szCs w:val="20"/>
                <w:lang w:val="fr-CA" w:eastAsia="fr-CA"/>
              </w:rPr>
              <w:t>Vérification de la conformité d</w:t>
            </w:r>
            <w:r>
              <w:rPr>
                <w:sz w:val="20"/>
                <w:szCs w:val="20"/>
                <w:lang w:val="fr-CA" w:eastAsia="fr-CA"/>
              </w:rPr>
              <w:t>’</w:t>
            </w:r>
            <w:r w:rsidRPr="00625757">
              <w:rPr>
                <w:sz w:val="20"/>
                <w:szCs w:val="20"/>
                <w:lang w:val="fr-CA" w:eastAsia="fr-CA"/>
              </w:rPr>
              <w:t>une sélection de pays visés à l</w:t>
            </w:r>
            <w:r>
              <w:rPr>
                <w:sz w:val="20"/>
                <w:szCs w:val="20"/>
                <w:lang w:val="fr-CA" w:eastAsia="fr-CA"/>
              </w:rPr>
              <w:t>’</w:t>
            </w:r>
            <w:r w:rsidRPr="00625757">
              <w:rPr>
                <w:sz w:val="20"/>
                <w:szCs w:val="20"/>
                <w:lang w:val="fr-CA" w:eastAsia="fr-CA"/>
              </w:rPr>
              <w:t xml:space="preserve">article 5 aux exigences de leurs accords </w:t>
            </w:r>
            <w:r>
              <w:rPr>
                <w:sz w:val="20"/>
                <w:szCs w:val="20"/>
                <w:lang w:val="fr-CA" w:eastAsia="fr-CA"/>
              </w:rPr>
              <w:t>PGEH</w:t>
            </w:r>
            <w:bookmarkEnd w:id="0"/>
          </w:p>
        </w:tc>
        <w:tc>
          <w:tcPr>
            <w:tcW w:w="480" w:type="pct"/>
            <w:vAlign w:val="center"/>
          </w:tcPr>
          <w:p w14:paraId="3C31D805" w14:textId="77777777" w:rsidR="00331A29" w:rsidRPr="001B6128" w:rsidRDefault="00331A29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7</w:t>
            </w:r>
          </w:p>
        </w:tc>
        <w:tc>
          <w:tcPr>
            <w:tcW w:w="664" w:type="pct"/>
            <w:vAlign w:val="center"/>
          </w:tcPr>
          <w:p w14:paraId="5F390272" w14:textId="77777777" w:rsidR="00331A29" w:rsidRPr="001B6128" w:rsidRDefault="00331A29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7</w:t>
            </w:r>
          </w:p>
        </w:tc>
        <w:tc>
          <w:tcPr>
            <w:tcW w:w="734" w:type="pct"/>
            <w:vAlign w:val="center"/>
          </w:tcPr>
          <w:p w14:paraId="291FA5F5" w14:textId="77777777" w:rsidR="00331A29" w:rsidRPr="001B6128" w:rsidRDefault="00331A29" w:rsidP="00123EFF">
            <w:pPr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214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950</w:t>
            </w:r>
          </w:p>
        </w:tc>
      </w:tr>
      <w:tr w:rsidR="00331A29" w:rsidRPr="001B6128" w14:paraId="7CA358CB" w14:textId="77777777" w:rsidTr="001B6128">
        <w:tc>
          <w:tcPr>
            <w:tcW w:w="3122" w:type="pct"/>
          </w:tcPr>
          <w:p w14:paraId="180A3AB9" w14:textId="77777777" w:rsidR="00331A29" w:rsidRPr="001B6128" w:rsidRDefault="001B6128" w:rsidP="00123EFF">
            <w:pPr>
              <w:jc w:val="lef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Renouvellement de projets de renforcement des institutions (RI)</w:t>
            </w:r>
          </w:p>
        </w:tc>
        <w:tc>
          <w:tcPr>
            <w:tcW w:w="480" w:type="pct"/>
            <w:vAlign w:val="center"/>
          </w:tcPr>
          <w:p w14:paraId="5B7B88F2" w14:textId="77777777" w:rsidR="00331A29" w:rsidRPr="001B6128" w:rsidRDefault="00331A29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5</w:t>
            </w:r>
          </w:p>
        </w:tc>
        <w:tc>
          <w:tcPr>
            <w:tcW w:w="664" w:type="pct"/>
            <w:vAlign w:val="center"/>
          </w:tcPr>
          <w:p w14:paraId="2D419F88" w14:textId="77777777" w:rsidR="00331A29" w:rsidRPr="001B6128" w:rsidRDefault="00331A29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5</w:t>
            </w:r>
          </w:p>
        </w:tc>
        <w:tc>
          <w:tcPr>
            <w:tcW w:w="734" w:type="pct"/>
            <w:vAlign w:val="center"/>
          </w:tcPr>
          <w:p w14:paraId="4991E24C" w14:textId="77777777" w:rsidR="00331A29" w:rsidRPr="001B6128" w:rsidRDefault="00331A29" w:rsidP="00123EFF">
            <w:pPr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036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547</w:t>
            </w:r>
          </w:p>
        </w:tc>
      </w:tr>
      <w:tr w:rsidR="00331A29" w:rsidRPr="001B6128" w14:paraId="6F2712C8" w14:textId="77777777" w:rsidTr="001B6128">
        <w:tc>
          <w:tcPr>
            <w:tcW w:w="3122" w:type="pct"/>
          </w:tcPr>
          <w:p w14:paraId="21926620" w14:textId="77777777" w:rsidR="00331A29" w:rsidRPr="001B6128" w:rsidRDefault="001B6128" w:rsidP="00BD557B">
            <w:pPr>
              <w:jc w:val="lef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 w:eastAsia="fr-CA"/>
              </w:rPr>
              <w:t xml:space="preserve">Activités </w:t>
            </w:r>
            <w:r w:rsidR="00BD557B">
              <w:rPr>
                <w:sz w:val="20"/>
                <w:szCs w:val="20"/>
                <w:lang w:val="fr-CA" w:eastAsia="fr-CA"/>
              </w:rPr>
              <w:t>de facilitation</w:t>
            </w:r>
            <w:r w:rsidRPr="001B6128">
              <w:rPr>
                <w:sz w:val="20"/>
                <w:szCs w:val="20"/>
                <w:lang w:val="fr-CA" w:eastAsia="fr-CA"/>
              </w:rPr>
              <w:t xml:space="preserve"> pour la réduction progressive des HFC</w:t>
            </w:r>
          </w:p>
        </w:tc>
        <w:tc>
          <w:tcPr>
            <w:tcW w:w="480" w:type="pct"/>
            <w:vAlign w:val="center"/>
          </w:tcPr>
          <w:p w14:paraId="08648F34" w14:textId="77777777" w:rsidR="00331A29" w:rsidRPr="001B6128" w:rsidRDefault="00331A29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664" w:type="pct"/>
            <w:vAlign w:val="center"/>
          </w:tcPr>
          <w:p w14:paraId="14D66C80" w14:textId="77777777" w:rsidR="00331A29" w:rsidRPr="001B6128" w:rsidRDefault="00331A29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734" w:type="pct"/>
            <w:vAlign w:val="center"/>
          </w:tcPr>
          <w:p w14:paraId="010D1D3B" w14:textId="77777777" w:rsidR="00331A29" w:rsidRPr="001B6128" w:rsidRDefault="00331A29" w:rsidP="00123EFF">
            <w:pPr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267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500</w:t>
            </w:r>
          </w:p>
        </w:tc>
      </w:tr>
      <w:tr w:rsidR="00331A29" w:rsidRPr="001B6128" w14:paraId="69BD238B" w14:textId="77777777" w:rsidTr="001B6128">
        <w:tc>
          <w:tcPr>
            <w:tcW w:w="3122" w:type="pct"/>
          </w:tcPr>
          <w:p w14:paraId="49088542" w14:textId="77777777" w:rsidR="00331A29" w:rsidRPr="001B6128" w:rsidRDefault="001B6128" w:rsidP="001B6128">
            <w:pPr>
              <w:jc w:val="lef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 w:eastAsia="fr-CA"/>
              </w:rPr>
              <w:t>Activités supplémentaires visant à maintenir l’efficacité énergétique dans le secteur de l’entretien (décision 89/6)*</w:t>
            </w:r>
          </w:p>
        </w:tc>
        <w:tc>
          <w:tcPr>
            <w:tcW w:w="480" w:type="pct"/>
            <w:vAlign w:val="center"/>
          </w:tcPr>
          <w:p w14:paraId="66ED0B11" w14:textId="77777777" w:rsidR="00331A29" w:rsidRPr="001B6128" w:rsidRDefault="00331A29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6</w:t>
            </w:r>
          </w:p>
        </w:tc>
        <w:tc>
          <w:tcPr>
            <w:tcW w:w="664" w:type="pct"/>
            <w:vAlign w:val="center"/>
          </w:tcPr>
          <w:p w14:paraId="2ECE8011" w14:textId="77777777" w:rsidR="00331A29" w:rsidRPr="001B6128" w:rsidRDefault="00331A29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6</w:t>
            </w:r>
          </w:p>
        </w:tc>
        <w:tc>
          <w:tcPr>
            <w:tcW w:w="734" w:type="pct"/>
            <w:vAlign w:val="center"/>
          </w:tcPr>
          <w:p w14:paraId="4313CD70" w14:textId="77777777" w:rsidR="00331A29" w:rsidRPr="001B6128" w:rsidRDefault="00331A29" w:rsidP="00123EFF">
            <w:pPr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757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689</w:t>
            </w:r>
          </w:p>
        </w:tc>
      </w:tr>
      <w:tr w:rsidR="00331A29" w:rsidRPr="001B6128" w14:paraId="61258BF9" w14:textId="77777777" w:rsidTr="001B6128">
        <w:tc>
          <w:tcPr>
            <w:tcW w:w="3122" w:type="pct"/>
          </w:tcPr>
          <w:p w14:paraId="18096DE1" w14:textId="77777777" w:rsidR="00331A29" w:rsidRPr="001B6128" w:rsidRDefault="001B6128" w:rsidP="00123EFF">
            <w:pPr>
              <w:jc w:val="left"/>
              <w:rPr>
                <w:sz w:val="20"/>
                <w:szCs w:val="20"/>
                <w:lang w:val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Préparation de projets pilotes sur l’efficacité énergétique (décision</w:t>
            </w:r>
            <w:r>
              <w:rPr>
                <w:sz w:val="20"/>
                <w:szCs w:val="20"/>
                <w:lang w:val="fr-CA" w:eastAsia="fr-CA"/>
              </w:rPr>
              <w:t> </w:t>
            </w:r>
            <w:r w:rsidRPr="0037502C">
              <w:rPr>
                <w:sz w:val="20"/>
                <w:szCs w:val="20"/>
                <w:lang w:val="fr-CA" w:eastAsia="fr-CA"/>
              </w:rPr>
              <w:t>91/65)</w:t>
            </w:r>
          </w:p>
        </w:tc>
        <w:tc>
          <w:tcPr>
            <w:tcW w:w="480" w:type="pct"/>
            <w:vAlign w:val="center"/>
          </w:tcPr>
          <w:p w14:paraId="3CC9172C" w14:textId="77777777" w:rsidR="00331A29" w:rsidRPr="001B6128" w:rsidRDefault="00331A29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</w:t>
            </w:r>
          </w:p>
        </w:tc>
        <w:tc>
          <w:tcPr>
            <w:tcW w:w="664" w:type="pct"/>
            <w:vAlign w:val="center"/>
          </w:tcPr>
          <w:p w14:paraId="098AC2F0" w14:textId="77777777" w:rsidR="00331A29" w:rsidRPr="001B6128" w:rsidRDefault="00331A29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</w:t>
            </w:r>
          </w:p>
        </w:tc>
        <w:tc>
          <w:tcPr>
            <w:tcW w:w="734" w:type="pct"/>
            <w:vAlign w:val="center"/>
          </w:tcPr>
          <w:p w14:paraId="2B651D66" w14:textId="77777777" w:rsidR="00331A29" w:rsidRPr="001B6128" w:rsidRDefault="00331A29" w:rsidP="00123EFF">
            <w:pPr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66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000</w:t>
            </w:r>
          </w:p>
        </w:tc>
      </w:tr>
      <w:tr w:rsidR="001B6128" w:rsidRPr="001B6128" w14:paraId="663957C1" w14:textId="77777777" w:rsidTr="00D04528">
        <w:tc>
          <w:tcPr>
            <w:tcW w:w="3122" w:type="pct"/>
            <w:vAlign w:val="center"/>
          </w:tcPr>
          <w:p w14:paraId="7877B8F4" w14:textId="77777777" w:rsidR="001B6128" w:rsidRPr="0037502C" w:rsidRDefault="001B6128" w:rsidP="001B6128">
            <w:pPr>
              <w:jc w:val="left"/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lastRenderedPageBreak/>
              <w:t>Préparation d’un projet pilote sur l’e</w:t>
            </w:r>
            <w:r>
              <w:rPr>
                <w:sz w:val="20"/>
                <w:szCs w:val="20"/>
                <w:lang w:val="fr-CA" w:eastAsia="fr-CA"/>
              </w:rPr>
              <w:t>fficacité énergétique (décision </w:t>
            </w:r>
            <w:r w:rsidRPr="0037502C">
              <w:rPr>
                <w:sz w:val="20"/>
                <w:szCs w:val="20"/>
                <w:lang w:val="fr-CA" w:eastAsia="fr-CA"/>
              </w:rPr>
              <w:t>95/87)</w:t>
            </w:r>
          </w:p>
        </w:tc>
        <w:tc>
          <w:tcPr>
            <w:tcW w:w="480" w:type="pct"/>
            <w:vAlign w:val="center"/>
          </w:tcPr>
          <w:p w14:paraId="23FF5F41" w14:textId="77777777" w:rsidR="001B6128" w:rsidRPr="001B6128" w:rsidRDefault="001B6128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664" w:type="pct"/>
            <w:vAlign w:val="center"/>
          </w:tcPr>
          <w:p w14:paraId="16F608C6" w14:textId="77777777" w:rsidR="001B6128" w:rsidRPr="001B6128" w:rsidRDefault="001B6128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734" w:type="pct"/>
            <w:vAlign w:val="center"/>
          </w:tcPr>
          <w:p w14:paraId="77BB4455" w14:textId="77777777" w:rsidR="001B6128" w:rsidRPr="001B6128" w:rsidRDefault="001B6128" w:rsidP="00123EFF">
            <w:pPr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32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100</w:t>
            </w:r>
          </w:p>
        </w:tc>
      </w:tr>
      <w:tr w:rsidR="001B6128" w:rsidRPr="001B6128" w14:paraId="50779296" w14:textId="77777777" w:rsidTr="001B6128">
        <w:tc>
          <w:tcPr>
            <w:tcW w:w="3122" w:type="pct"/>
            <w:tcBorders>
              <w:bottom w:val="single" w:sz="4" w:space="0" w:color="auto"/>
            </w:tcBorders>
          </w:tcPr>
          <w:p w14:paraId="40E87017" w14:textId="77777777" w:rsidR="001B6128" w:rsidRPr="001B6128" w:rsidRDefault="00086E8F" w:rsidP="00086E8F">
            <w:pPr>
              <w:jc w:val="left"/>
              <w:rPr>
                <w:sz w:val="20"/>
                <w:szCs w:val="20"/>
                <w:lang w:val="fr-CA"/>
              </w:rPr>
            </w:pPr>
            <w:r w:rsidRPr="000767A4">
              <w:rPr>
                <w:sz w:val="20"/>
                <w:szCs w:val="20"/>
                <w:lang w:val="fr-CA"/>
              </w:rPr>
              <w:t>Préparation d’inventaires nationaux des banques de substances réglementées utilisées ou indésirables (décision 91/66)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vAlign w:val="center"/>
          </w:tcPr>
          <w:p w14:paraId="3020E831" w14:textId="77777777" w:rsidR="001B6128" w:rsidRPr="001B6128" w:rsidRDefault="001B6128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28</w:t>
            </w:r>
          </w:p>
        </w:tc>
        <w:tc>
          <w:tcPr>
            <w:tcW w:w="664" w:type="pct"/>
            <w:vAlign w:val="center"/>
          </w:tcPr>
          <w:p w14:paraId="79785E5D" w14:textId="77777777" w:rsidR="001B6128" w:rsidRPr="001B6128" w:rsidRDefault="001B6128" w:rsidP="00123EFF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29</w:t>
            </w:r>
          </w:p>
        </w:tc>
        <w:tc>
          <w:tcPr>
            <w:tcW w:w="734" w:type="pct"/>
            <w:vAlign w:val="center"/>
          </w:tcPr>
          <w:p w14:paraId="19C90954" w14:textId="77777777" w:rsidR="001B6128" w:rsidRPr="001B6128" w:rsidRDefault="001B6128" w:rsidP="00123EFF">
            <w:pPr>
              <w:ind w:right="33"/>
              <w:jc w:val="right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674</w:t>
            </w:r>
            <w:r w:rsidR="00086E8F">
              <w:rPr>
                <w:sz w:val="20"/>
                <w:szCs w:val="20"/>
                <w:lang w:val="fr-CA"/>
              </w:rPr>
              <w:t> </w:t>
            </w:r>
            <w:r w:rsidRPr="001B6128">
              <w:rPr>
                <w:sz w:val="20"/>
                <w:szCs w:val="20"/>
                <w:lang w:val="fr-CA"/>
              </w:rPr>
              <w:t>620</w:t>
            </w:r>
          </w:p>
        </w:tc>
      </w:tr>
      <w:tr w:rsidR="001B6128" w:rsidRPr="001B6128" w14:paraId="6ADE69A9" w14:textId="77777777" w:rsidTr="001B6128">
        <w:tc>
          <w:tcPr>
            <w:tcW w:w="3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F71BE" w14:textId="77777777" w:rsidR="001B6128" w:rsidRPr="001B6128" w:rsidRDefault="001B6128" w:rsidP="00123EFF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1B6128">
              <w:rPr>
                <w:b/>
                <w:sz w:val="20"/>
                <w:szCs w:val="20"/>
                <w:lang w:val="fr-CA"/>
              </w:rPr>
              <w:t>Total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B330F" w14:textId="77777777" w:rsidR="001B6128" w:rsidRPr="001B6128" w:rsidRDefault="001B6128" w:rsidP="00123EFF">
            <w:pPr>
              <w:jc w:val="center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664" w:type="pct"/>
            <w:tcBorders>
              <w:left w:val="single" w:sz="4" w:space="0" w:color="auto"/>
            </w:tcBorders>
            <w:vAlign w:val="center"/>
          </w:tcPr>
          <w:p w14:paraId="31E2804C" w14:textId="77777777" w:rsidR="001B6128" w:rsidRPr="001B6128" w:rsidRDefault="001B6128" w:rsidP="00123EFF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1B6128">
              <w:rPr>
                <w:b/>
                <w:bCs/>
                <w:sz w:val="20"/>
                <w:szCs w:val="20"/>
                <w:lang w:val="fr-CA"/>
              </w:rPr>
              <w:t>88</w:t>
            </w:r>
          </w:p>
        </w:tc>
        <w:tc>
          <w:tcPr>
            <w:tcW w:w="734" w:type="pct"/>
          </w:tcPr>
          <w:p w14:paraId="59609FC7" w14:textId="77777777" w:rsidR="001B6128" w:rsidRPr="001B6128" w:rsidRDefault="001B6128" w:rsidP="00123EFF">
            <w:pPr>
              <w:ind w:right="33"/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1B6128">
              <w:rPr>
                <w:b/>
                <w:bCs/>
                <w:sz w:val="20"/>
                <w:szCs w:val="20"/>
                <w:lang w:val="fr-CA"/>
              </w:rPr>
              <w:t>11</w:t>
            </w:r>
            <w:r w:rsidR="00086E8F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1B6128">
              <w:rPr>
                <w:b/>
                <w:bCs/>
                <w:sz w:val="20"/>
                <w:szCs w:val="20"/>
                <w:lang w:val="fr-CA"/>
              </w:rPr>
              <w:t>497</w:t>
            </w:r>
            <w:r w:rsidR="00086E8F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1B6128">
              <w:rPr>
                <w:b/>
                <w:bCs/>
                <w:sz w:val="20"/>
                <w:szCs w:val="20"/>
                <w:lang w:val="fr-CA"/>
              </w:rPr>
              <w:t>530</w:t>
            </w:r>
          </w:p>
        </w:tc>
      </w:tr>
    </w:tbl>
    <w:p w14:paraId="71886676" w14:textId="77777777" w:rsidR="00086E8F" w:rsidRDefault="00331A29" w:rsidP="00331A29">
      <w:pPr>
        <w:spacing w:before="40"/>
        <w:rPr>
          <w:sz w:val="18"/>
          <w:szCs w:val="18"/>
          <w:lang w:val="fr-CA" w:eastAsia="fr-CA"/>
        </w:rPr>
      </w:pPr>
      <w:r w:rsidRPr="001B6128">
        <w:rPr>
          <w:sz w:val="18"/>
          <w:szCs w:val="18"/>
          <w:lang w:val="fr-CA"/>
        </w:rPr>
        <w:t>*</w:t>
      </w:r>
      <w:r w:rsidR="00086E8F" w:rsidRPr="00086E8F">
        <w:rPr>
          <w:sz w:val="18"/>
          <w:szCs w:val="18"/>
          <w:lang w:val="fr-CA" w:eastAsia="fr-CA"/>
        </w:rPr>
        <w:t xml:space="preserve"> </w:t>
      </w:r>
      <w:r w:rsidR="00086E8F" w:rsidRPr="0037502C">
        <w:rPr>
          <w:sz w:val="18"/>
          <w:szCs w:val="18"/>
          <w:lang w:val="fr-CA" w:eastAsia="fr-CA"/>
        </w:rPr>
        <w:t xml:space="preserve">Les demandes de trois </w:t>
      </w:r>
      <w:r w:rsidR="00086E8F">
        <w:rPr>
          <w:noProof/>
          <w:sz w:val="18"/>
          <w:szCs w:val="18"/>
          <w:lang w:val="fr-CA" w:eastAsia="fr-CA"/>
        </w:rPr>
        <w:t>pays (Brunéi </w:t>
      </w:r>
      <w:r w:rsidR="00086E8F" w:rsidRPr="0037502C">
        <w:rPr>
          <w:noProof/>
          <w:sz w:val="18"/>
          <w:szCs w:val="18"/>
          <w:lang w:val="fr-CA" w:eastAsia="fr-CA"/>
        </w:rPr>
        <w:t>Darussalam,</w:t>
      </w:r>
      <w:r w:rsidR="00086E8F" w:rsidRPr="0037502C">
        <w:rPr>
          <w:sz w:val="18"/>
          <w:szCs w:val="18"/>
          <w:lang w:val="fr-CA" w:eastAsia="fr-CA"/>
        </w:rPr>
        <w:t xml:space="preserve"> Madagascar</w:t>
      </w:r>
      <w:r w:rsidR="00086E8F">
        <w:rPr>
          <w:sz w:val="18"/>
          <w:szCs w:val="18"/>
          <w:lang w:val="fr-CA" w:eastAsia="fr-CA"/>
        </w:rPr>
        <w:t xml:space="preserve"> et</w:t>
      </w:r>
      <w:r w:rsidR="00086E8F" w:rsidRPr="0037502C">
        <w:rPr>
          <w:sz w:val="18"/>
          <w:szCs w:val="18"/>
          <w:lang w:val="fr-CA" w:eastAsia="fr-CA"/>
        </w:rPr>
        <w:t xml:space="preserve"> </w:t>
      </w:r>
      <w:r w:rsidR="00086E8F">
        <w:rPr>
          <w:sz w:val="18"/>
          <w:szCs w:val="18"/>
          <w:lang w:val="fr-CA" w:eastAsia="fr-CA"/>
        </w:rPr>
        <w:t>Tchad</w:t>
      </w:r>
      <w:r w:rsidR="00086E8F" w:rsidRPr="0037502C">
        <w:rPr>
          <w:sz w:val="18"/>
          <w:szCs w:val="18"/>
          <w:lang w:val="fr-CA" w:eastAsia="fr-CA"/>
        </w:rPr>
        <w:t xml:space="preserve">) ont été soumises dans le cadre de leurs demandes </w:t>
      </w:r>
      <w:r w:rsidR="00086E8F">
        <w:rPr>
          <w:sz w:val="18"/>
          <w:szCs w:val="18"/>
          <w:lang w:val="fr-CA" w:eastAsia="fr-CA"/>
        </w:rPr>
        <w:t xml:space="preserve">pour une </w:t>
      </w:r>
      <w:r w:rsidR="00086E8F" w:rsidRPr="0037502C">
        <w:rPr>
          <w:sz w:val="18"/>
          <w:szCs w:val="18"/>
          <w:lang w:val="fr-CA" w:eastAsia="fr-CA"/>
        </w:rPr>
        <w:t>tranche de PGEH.</w:t>
      </w:r>
    </w:p>
    <w:p w14:paraId="18CFB6A1" w14:textId="77777777" w:rsidR="00086E8F" w:rsidRDefault="00086E8F" w:rsidP="00331A29">
      <w:pPr>
        <w:spacing w:before="40"/>
        <w:rPr>
          <w:sz w:val="18"/>
          <w:szCs w:val="18"/>
          <w:lang w:val="fr-CA" w:eastAsia="fr-CA"/>
        </w:rPr>
      </w:pPr>
      <w:r w:rsidRPr="00086E8F">
        <w:rPr>
          <w:bCs/>
          <w:sz w:val="18"/>
          <w:szCs w:val="18"/>
          <w:u w:val="single"/>
          <w:lang w:val="fr-CA" w:eastAsia="fr-CA"/>
        </w:rPr>
        <w:t>Note</w:t>
      </w:r>
      <w:r w:rsidRPr="0037502C">
        <w:rPr>
          <w:b/>
          <w:bCs/>
          <w:sz w:val="18"/>
          <w:szCs w:val="18"/>
          <w:lang w:val="fr-CA" w:eastAsia="fr-CA"/>
        </w:rPr>
        <w:t> :</w:t>
      </w:r>
      <w:r w:rsidRPr="0037502C">
        <w:rPr>
          <w:sz w:val="18"/>
          <w:szCs w:val="18"/>
          <w:lang w:val="fr-CA" w:eastAsia="fr-CA"/>
        </w:rPr>
        <w:t xml:space="preserve"> </w:t>
      </w:r>
      <w:r w:rsidRPr="000767A4">
        <w:rPr>
          <w:sz w:val="18"/>
          <w:szCs w:val="18"/>
          <w:lang w:val="fr-CA"/>
        </w:rPr>
        <w:t>Les montants des financements incluent les coûts d’appui de l’agence</w:t>
      </w:r>
      <w:r>
        <w:rPr>
          <w:sz w:val="18"/>
          <w:szCs w:val="18"/>
          <w:lang w:val="fr-CA" w:eastAsia="fr-CA"/>
        </w:rPr>
        <w:t>.</w:t>
      </w:r>
    </w:p>
    <w:p w14:paraId="739DF868" w14:textId="77777777" w:rsidR="00B4100C" w:rsidRPr="001B6128" w:rsidRDefault="00086E8F" w:rsidP="00B4100C">
      <w:pPr>
        <w:numPr>
          <w:ilvl w:val="0"/>
          <w:numId w:val="1"/>
        </w:numPr>
        <w:spacing w:before="240" w:after="240"/>
        <w:outlineLvl w:val="0"/>
        <w:rPr>
          <w:lang w:val="fr-CA"/>
        </w:rPr>
      </w:pPr>
      <w:r w:rsidRPr="0037502C">
        <w:rPr>
          <w:lang w:val="fr-CA" w:eastAsia="fr-CA"/>
        </w:rPr>
        <w:t>Les demandes pour la préparation des phases </w:t>
      </w:r>
      <w:r>
        <w:rPr>
          <w:lang w:val="fr-CA" w:eastAsia="fr-CA"/>
        </w:rPr>
        <w:t>II ou </w:t>
      </w:r>
      <w:r w:rsidRPr="0037502C">
        <w:rPr>
          <w:lang w:val="fr-CA" w:eastAsia="fr-CA"/>
        </w:rPr>
        <w:t xml:space="preserve">III de plans de gestion de l’élimination des HCFC (PGEH) et de la phase I des plans de mise en œuvre de l’Amendement de Kigali pour les HFC (KIP), la </w:t>
      </w:r>
      <w:r>
        <w:rPr>
          <w:sz w:val="20"/>
          <w:szCs w:val="20"/>
          <w:lang w:val="fr-CA"/>
        </w:rPr>
        <w:t>v</w:t>
      </w:r>
      <w:r w:rsidRPr="001B6128">
        <w:rPr>
          <w:sz w:val="20"/>
          <w:szCs w:val="20"/>
          <w:lang w:val="fr-CA"/>
        </w:rPr>
        <w:t>érification de la conformité à leurs accords de PGEH pour des pays visés à l’article 5 sélectionnés</w:t>
      </w:r>
      <w:r w:rsidRPr="0037502C">
        <w:rPr>
          <w:lang w:val="fr-CA" w:eastAsia="fr-CA"/>
        </w:rPr>
        <w:t>, le renouvellement de projets de renforcement des institutions</w:t>
      </w:r>
      <w:r w:rsidR="000F4518">
        <w:rPr>
          <w:lang w:val="fr-CA" w:eastAsia="fr-CA"/>
        </w:rPr>
        <w:t xml:space="preserve"> (RI)</w:t>
      </w:r>
      <w:r w:rsidRPr="0037502C">
        <w:rPr>
          <w:lang w:val="fr-CA" w:eastAsia="fr-CA"/>
        </w:rPr>
        <w:t xml:space="preserve">, les activités </w:t>
      </w:r>
      <w:r w:rsidR="000F4518">
        <w:rPr>
          <w:lang w:val="fr-CA" w:eastAsia="fr-CA"/>
        </w:rPr>
        <w:t>habilitantes</w:t>
      </w:r>
      <w:r w:rsidRPr="0037502C">
        <w:rPr>
          <w:lang w:val="fr-CA" w:eastAsia="fr-CA"/>
        </w:rPr>
        <w:t xml:space="preserve"> pour la réduction progressive des HFC, la préparation de projets pilotes sur l’efficacité énergétique et des inventaires nationaux des banques de</w:t>
      </w:r>
      <w:r w:rsidR="000F4518">
        <w:rPr>
          <w:lang w:val="fr-CA" w:eastAsia="fr-CA"/>
        </w:rPr>
        <w:t xml:space="preserve"> déchets de</w:t>
      </w:r>
      <w:r w:rsidRPr="0037502C">
        <w:rPr>
          <w:lang w:val="fr-CA" w:eastAsia="fr-CA"/>
        </w:rPr>
        <w:t xml:space="preserve"> substances </w:t>
      </w:r>
      <w:r w:rsidR="002F4A05">
        <w:rPr>
          <w:lang w:val="fr-CA" w:eastAsia="fr-CA"/>
        </w:rPr>
        <w:t>réglementées</w:t>
      </w:r>
      <w:r w:rsidRPr="0037502C">
        <w:rPr>
          <w:lang w:val="fr-CA" w:eastAsia="fr-CA"/>
        </w:rPr>
        <w:t xml:space="preserve"> sont présentées dans les modifica</w:t>
      </w:r>
      <w:r w:rsidR="000F4518">
        <w:rPr>
          <w:lang w:val="fr-CA" w:eastAsia="fr-CA"/>
        </w:rPr>
        <w:t>tions des programmes de travail </w:t>
      </w:r>
      <w:r w:rsidRPr="0037502C">
        <w:rPr>
          <w:lang w:val="fr-CA" w:eastAsia="fr-CA"/>
        </w:rPr>
        <w:t>2025 du PNUD,</w:t>
      </w:r>
      <w:r w:rsidRPr="001B6128">
        <w:rPr>
          <w:vertAlign w:val="superscript"/>
          <w:lang w:val="fr-CA"/>
        </w:rPr>
        <w:footnoteReference w:id="2"/>
      </w:r>
      <w:r w:rsidRPr="0037502C">
        <w:rPr>
          <w:lang w:val="fr-CA" w:eastAsia="fr-CA"/>
        </w:rPr>
        <w:t xml:space="preserve"> du PNUE,</w:t>
      </w:r>
      <w:r w:rsidRPr="001B6128">
        <w:rPr>
          <w:vertAlign w:val="superscript"/>
          <w:lang w:val="fr-CA"/>
        </w:rPr>
        <w:footnoteReference w:id="3"/>
      </w:r>
      <w:r w:rsidRPr="001B6128">
        <w:rPr>
          <w:lang w:val="fr-CA"/>
        </w:rPr>
        <w:t xml:space="preserve"> </w:t>
      </w:r>
      <w:r w:rsidRPr="0037502C">
        <w:rPr>
          <w:lang w:val="fr-CA" w:eastAsia="fr-CA"/>
        </w:rPr>
        <w:t>de l’ONUDI,</w:t>
      </w:r>
      <w:r w:rsidRPr="001B6128">
        <w:rPr>
          <w:vertAlign w:val="superscript"/>
          <w:lang w:val="fr-CA"/>
        </w:rPr>
        <w:footnoteReference w:id="4"/>
      </w:r>
      <w:r w:rsidRPr="0037502C">
        <w:rPr>
          <w:lang w:val="fr-CA" w:eastAsia="fr-CA"/>
        </w:rPr>
        <w:t xml:space="preserve"> de la Banque mondiale</w:t>
      </w:r>
      <w:r w:rsidRPr="001B6128">
        <w:rPr>
          <w:rStyle w:val="FootnoteReference"/>
          <w:lang w:val="fr-CA"/>
        </w:rPr>
        <w:footnoteReference w:id="5"/>
      </w:r>
      <w:r w:rsidRPr="001B6128">
        <w:rPr>
          <w:lang w:val="fr-CA"/>
        </w:rPr>
        <w:t xml:space="preserve"> </w:t>
      </w:r>
      <w:r w:rsidRPr="0037502C">
        <w:rPr>
          <w:lang w:val="fr-CA" w:eastAsia="fr-CA"/>
        </w:rPr>
        <w:t>et dans le document sur la coopération bilatérale</w:t>
      </w:r>
      <w:r>
        <w:rPr>
          <w:lang w:val="fr-CA" w:eastAsia="fr-CA"/>
        </w:rPr>
        <w:t>.</w:t>
      </w:r>
      <w:r w:rsidRPr="001B6128">
        <w:rPr>
          <w:vertAlign w:val="superscript"/>
          <w:lang w:val="fr-CA"/>
        </w:rPr>
        <w:footnoteReference w:id="6"/>
      </w:r>
    </w:p>
    <w:p w14:paraId="0E4F9749" w14:textId="77777777" w:rsidR="00B4100C" w:rsidRPr="001B6128" w:rsidRDefault="00286E99" w:rsidP="00B4100C">
      <w:pPr>
        <w:numPr>
          <w:ilvl w:val="0"/>
          <w:numId w:val="1"/>
        </w:numPr>
        <w:spacing w:before="240" w:after="240"/>
        <w:outlineLvl w:val="0"/>
        <w:rPr>
          <w:lang w:val="fr-CA"/>
        </w:rPr>
      </w:pPr>
      <w:r w:rsidRPr="0037502C">
        <w:rPr>
          <w:lang w:val="fr-CA" w:eastAsia="fr-CA"/>
        </w:rPr>
        <w:t xml:space="preserve">Les demandes de tranches de PGEH et de KIP approuvés et les projets autonomes visant à effectuer des activités supplémentaires pour maintenir l’efficacité énergétique dans le secteur de l’entretien conformément à la décision 89/6 sont présentés </w:t>
      </w:r>
      <w:r>
        <w:rPr>
          <w:lang w:val="fr-CA" w:eastAsia="fr-CA"/>
        </w:rPr>
        <w:t>au</w:t>
      </w:r>
      <w:r w:rsidRPr="0037502C">
        <w:rPr>
          <w:lang w:val="fr-CA" w:eastAsia="fr-CA"/>
        </w:rPr>
        <w:t xml:space="preserve"> tableau 2.</w:t>
      </w:r>
    </w:p>
    <w:p w14:paraId="1E6B7568" w14:textId="77777777" w:rsidR="00B4100C" w:rsidRPr="001B6128" w:rsidRDefault="00286E99" w:rsidP="00934A88">
      <w:pPr>
        <w:rPr>
          <w:b/>
          <w:bCs/>
          <w:sz w:val="21"/>
          <w:szCs w:val="21"/>
          <w:lang w:val="fr-CA"/>
        </w:rPr>
      </w:pPr>
      <w:r w:rsidRPr="00286E99">
        <w:rPr>
          <w:b/>
          <w:bCs/>
          <w:sz w:val="21"/>
          <w:szCs w:val="21"/>
          <w:lang w:val="fr-CA"/>
        </w:rPr>
        <w:t>Tableau 2. Demandes pour des tranches de projet</w:t>
      </w:r>
      <w:r w:rsidR="006225D2">
        <w:rPr>
          <w:b/>
          <w:bCs/>
          <w:sz w:val="21"/>
          <w:szCs w:val="21"/>
          <w:lang w:val="fr-CA"/>
        </w:rPr>
        <w:t xml:space="preserve">s pluriannuels approuvés et des </w:t>
      </w:r>
      <w:r w:rsidRPr="00286E99">
        <w:rPr>
          <w:b/>
          <w:bCs/>
          <w:sz w:val="21"/>
          <w:szCs w:val="21"/>
          <w:lang w:val="fr-CA"/>
        </w:rPr>
        <w:t>activités reliées à l’efficacité énergétique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6"/>
        <w:gridCol w:w="1635"/>
        <w:gridCol w:w="1521"/>
        <w:gridCol w:w="3386"/>
        <w:gridCol w:w="1087"/>
        <w:gridCol w:w="1305"/>
      </w:tblGrid>
      <w:tr w:rsidR="006225D2" w:rsidRPr="001B6128" w14:paraId="539BD32A" w14:textId="77777777" w:rsidTr="0020626D">
        <w:trPr>
          <w:tblHeader/>
          <w:jc w:val="center"/>
        </w:trPr>
        <w:tc>
          <w:tcPr>
            <w:tcW w:w="416" w:type="dxa"/>
            <w:vAlign w:val="center"/>
          </w:tcPr>
          <w:p w14:paraId="1B83DEDD" w14:textId="77777777" w:rsidR="006225D2" w:rsidRPr="0037502C" w:rsidRDefault="006225D2" w:rsidP="002B429C">
            <w:pPr>
              <w:jc w:val="center"/>
              <w:rPr>
                <w:b/>
                <w:bCs/>
                <w:sz w:val="20"/>
                <w:szCs w:val="20"/>
                <w:vertAlign w:val="superscript"/>
                <w:lang w:val="fr-CA" w:eastAsia="fr-CA"/>
              </w:rPr>
            </w:pPr>
            <w:r>
              <w:rPr>
                <w:b/>
                <w:bCs/>
                <w:sz w:val="20"/>
                <w:szCs w:val="20"/>
                <w:lang w:eastAsia="fr-CA"/>
              </w:rPr>
              <w:t>n</w:t>
            </w:r>
            <w:r w:rsidRPr="0037502C">
              <w:rPr>
                <w:b/>
                <w:bCs/>
                <w:sz w:val="20"/>
                <w:szCs w:val="20"/>
                <w:vertAlign w:val="superscript"/>
                <w:lang w:val="fr-CA" w:eastAsia="fr-CA"/>
              </w:rPr>
              <w:t>o</w:t>
            </w:r>
          </w:p>
        </w:tc>
        <w:tc>
          <w:tcPr>
            <w:tcW w:w="1665" w:type="dxa"/>
            <w:vAlign w:val="center"/>
          </w:tcPr>
          <w:p w14:paraId="2D099416" w14:textId="77777777" w:rsidR="006225D2" w:rsidRPr="0037502C" w:rsidRDefault="006225D2" w:rsidP="002B429C">
            <w:pPr>
              <w:jc w:val="center"/>
              <w:rPr>
                <w:b/>
                <w:bCs/>
                <w:sz w:val="20"/>
                <w:szCs w:val="20"/>
                <w:lang w:val="fr-CA" w:eastAsia="fr-CA"/>
              </w:rPr>
            </w:pPr>
            <w:r w:rsidRPr="0037502C">
              <w:rPr>
                <w:b/>
                <w:bCs/>
                <w:sz w:val="20"/>
                <w:szCs w:val="20"/>
                <w:lang w:val="fr-CA" w:eastAsia="fr-CA"/>
              </w:rPr>
              <w:t>Pays</w:t>
            </w:r>
          </w:p>
        </w:tc>
        <w:tc>
          <w:tcPr>
            <w:tcW w:w="1529" w:type="dxa"/>
            <w:vAlign w:val="center"/>
          </w:tcPr>
          <w:p w14:paraId="6382D4A0" w14:textId="77777777" w:rsidR="006225D2" w:rsidRPr="0037502C" w:rsidRDefault="006225D2" w:rsidP="002B429C">
            <w:pPr>
              <w:jc w:val="center"/>
              <w:rPr>
                <w:b/>
                <w:bCs/>
                <w:sz w:val="20"/>
                <w:szCs w:val="20"/>
                <w:lang w:val="fr-CA" w:eastAsia="fr-CA"/>
              </w:rPr>
            </w:pPr>
            <w:r w:rsidRPr="0037502C">
              <w:rPr>
                <w:b/>
                <w:bCs/>
                <w:sz w:val="20"/>
                <w:szCs w:val="20"/>
                <w:lang w:val="fr-CA" w:eastAsia="fr-CA"/>
              </w:rPr>
              <w:t>Agence d’exécution</w:t>
            </w:r>
          </w:p>
        </w:tc>
        <w:tc>
          <w:tcPr>
            <w:tcW w:w="3571" w:type="dxa"/>
            <w:vAlign w:val="center"/>
          </w:tcPr>
          <w:p w14:paraId="2D23E6A7" w14:textId="77777777" w:rsidR="006225D2" w:rsidRPr="0037502C" w:rsidRDefault="006225D2" w:rsidP="002B429C">
            <w:pPr>
              <w:jc w:val="center"/>
              <w:rPr>
                <w:b/>
                <w:bCs/>
                <w:sz w:val="20"/>
                <w:szCs w:val="20"/>
                <w:lang w:val="fr-CA" w:eastAsia="fr-CA"/>
              </w:rPr>
            </w:pPr>
            <w:r w:rsidRPr="0037502C">
              <w:rPr>
                <w:b/>
                <w:bCs/>
                <w:sz w:val="20"/>
                <w:szCs w:val="20"/>
                <w:lang w:val="fr-CA" w:eastAsia="fr-CA"/>
              </w:rPr>
              <w:t>Titre du projet</w:t>
            </w:r>
          </w:p>
        </w:tc>
        <w:tc>
          <w:tcPr>
            <w:tcW w:w="1090" w:type="dxa"/>
            <w:vAlign w:val="center"/>
          </w:tcPr>
          <w:p w14:paraId="5554570E" w14:textId="12EF2209" w:rsidR="006225D2" w:rsidRPr="0037502C" w:rsidRDefault="0020626D" w:rsidP="002B429C">
            <w:pPr>
              <w:jc w:val="center"/>
              <w:rPr>
                <w:b/>
                <w:bCs/>
                <w:sz w:val="20"/>
                <w:szCs w:val="20"/>
                <w:vertAlign w:val="superscript"/>
                <w:lang w:val="fr-CA" w:eastAsia="fr-CA"/>
              </w:rPr>
            </w:pPr>
            <w:r w:rsidRPr="0020626D">
              <w:rPr>
                <w:b/>
                <w:bCs/>
                <w:sz w:val="20"/>
                <w:szCs w:val="20"/>
                <w:lang w:eastAsia="fr-CA"/>
              </w:rPr>
              <w:t>N</w:t>
            </w:r>
            <w:r w:rsidRPr="0037502C">
              <w:rPr>
                <w:b/>
                <w:bCs/>
                <w:sz w:val="20"/>
                <w:szCs w:val="20"/>
                <w:vertAlign w:val="superscript"/>
                <w:lang w:val="fr-CA" w:eastAsia="fr-CA"/>
              </w:rPr>
              <w:t>o</w:t>
            </w:r>
            <w:r w:rsidR="006225D2" w:rsidRPr="0037502C">
              <w:rPr>
                <w:b/>
                <w:bCs/>
                <w:sz w:val="20"/>
                <w:szCs w:val="20"/>
                <w:lang w:val="fr-CA" w:eastAsia="fr-CA"/>
              </w:rPr>
              <w:t xml:space="preserve"> document </w:t>
            </w:r>
          </w:p>
        </w:tc>
        <w:tc>
          <w:tcPr>
            <w:tcW w:w="1305" w:type="dxa"/>
            <w:vAlign w:val="center"/>
          </w:tcPr>
          <w:p w14:paraId="1F9C8B61" w14:textId="77777777" w:rsidR="006225D2" w:rsidRPr="0037502C" w:rsidRDefault="004A4999" w:rsidP="002B429C">
            <w:pPr>
              <w:jc w:val="center"/>
              <w:rPr>
                <w:b/>
                <w:bCs/>
                <w:sz w:val="20"/>
                <w:szCs w:val="20"/>
                <w:vertAlign w:val="superscript"/>
                <w:lang w:val="fr-CA" w:eastAsia="fr-CA"/>
              </w:rPr>
            </w:pPr>
            <w:r>
              <w:rPr>
                <w:b/>
                <w:bCs/>
                <w:sz w:val="20"/>
                <w:szCs w:val="20"/>
                <w:lang w:val="fr-CA" w:eastAsia="fr-CA"/>
              </w:rPr>
              <w:t>P</w:t>
            </w:r>
            <w:r w:rsidR="006225D2" w:rsidRPr="0037502C">
              <w:rPr>
                <w:b/>
                <w:bCs/>
                <w:sz w:val="20"/>
                <w:szCs w:val="20"/>
                <w:lang w:val="fr-CA" w:eastAsia="fr-CA"/>
              </w:rPr>
              <w:t>aragraphe</w:t>
            </w:r>
            <w:r>
              <w:rPr>
                <w:b/>
                <w:bCs/>
                <w:sz w:val="20"/>
                <w:szCs w:val="20"/>
                <w:lang w:val="fr-CA" w:eastAsia="fr-CA"/>
              </w:rPr>
              <w:t>s</w:t>
            </w:r>
          </w:p>
        </w:tc>
      </w:tr>
      <w:tr w:rsidR="00455D2F" w:rsidRPr="001B6128" w14:paraId="354E795A" w14:textId="77777777" w:rsidTr="00455D2F">
        <w:trPr>
          <w:jc w:val="center"/>
        </w:trPr>
        <w:tc>
          <w:tcPr>
            <w:tcW w:w="416" w:type="dxa"/>
            <w:vAlign w:val="center"/>
          </w:tcPr>
          <w:p w14:paraId="1C00E4AD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1665" w:type="dxa"/>
            <w:vAlign w:val="center"/>
          </w:tcPr>
          <w:p w14:paraId="69518255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Angola</w:t>
            </w:r>
          </w:p>
        </w:tc>
        <w:tc>
          <w:tcPr>
            <w:tcW w:w="1529" w:type="dxa"/>
            <w:vAlign w:val="center"/>
          </w:tcPr>
          <w:p w14:paraId="7701EDA3" w14:textId="77777777" w:rsidR="00455D2F" w:rsidRPr="001B6128" w:rsidRDefault="00455D2F" w:rsidP="00F6212B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PNUD</w:t>
            </w:r>
          </w:p>
        </w:tc>
        <w:tc>
          <w:tcPr>
            <w:tcW w:w="3571" w:type="dxa"/>
            <w:vAlign w:val="center"/>
          </w:tcPr>
          <w:p w14:paraId="20068299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II, troisième tranche)</w:t>
            </w:r>
          </w:p>
        </w:tc>
        <w:tc>
          <w:tcPr>
            <w:tcW w:w="1090" w:type="dxa"/>
            <w:vAlign w:val="center"/>
          </w:tcPr>
          <w:p w14:paraId="34CCEF24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97/35</w:t>
            </w:r>
          </w:p>
        </w:tc>
        <w:tc>
          <w:tcPr>
            <w:tcW w:w="1305" w:type="dxa"/>
          </w:tcPr>
          <w:p w14:paraId="34FEFD76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1-7</w:t>
            </w:r>
          </w:p>
        </w:tc>
      </w:tr>
      <w:tr w:rsidR="00455D2F" w:rsidRPr="001B6128" w14:paraId="2E354269" w14:textId="77777777" w:rsidTr="00455D2F">
        <w:trPr>
          <w:jc w:val="center"/>
        </w:trPr>
        <w:tc>
          <w:tcPr>
            <w:tcW w:w="416" w:type="dxa"/>
            <w:vAlign w:val="center"/>
          </w:tcPr>
          <w:p w14:paraId="1E92313D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</w:t>
            </w:r>
          </w:p>
        </w:tc>
        <w:tc>
          <w:tcPr>
            <w:tcW w:w="1665" w:type="dxa"/>
            <w:vAlign w:val="center"/>
          </w:tcPr>
          <w:p w14:paraId="6977A5D5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noProof/>
                <w:sz w:val="20"/>
                <w:szCs w:val="20"/>
                <w:lang w:val="fr-CA" w:eastAsia="fr-CA"/>
              </w:rPr>
              <w:t>Brunéi Darussalam</w:t>
            </w:r>
            <w:r w:rsidRPr="0037502C">
              <w:rPr>
                <w:sz w:val="20"/>
                <w:szCs w:val="20"/>
                <w:lang w:val="fr-CA" w:eastAsia="fr-CA"/>
              </w:rPr>
              <w:t>*</w:t>
            </w:r>
          </w:p>
        </w:tc>
        <w:tc>
          <w:tcPr>
            <w:tcW w:w="1529" w:type="dxa"/>
            <w:vAlign w:val="center"/>
          </w:tcPr>
          <w:p w14:paraId="2E21D0D2" w14:textId="77777777" w:rsidR="00455D2F" w:rsidRPr="001B6128" w:rsidRDefault="00455D2F" w:rsidP="006225D2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Pr="001B6128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3571" w:type="dxa"/>
            <w:vAlign w:val="center"/>
          </w:tcPr>
          <w:p w14:paraId="6254C61A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II, deuxième tranche)</w:t>
            </w:r>
          </w:p>
        </w:tc>
        <w:tc>
          <w:tcPr>
            <w:tcW w:w="1090" w:type="dxa"/>
            <w:vAlign w:val="center"/>
          </w:tcPr>
          <w:p w14:paraId="6940CE07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97/40</w:t>
            </w:r>
          </w:p>
        </w:tc>
        <w:tc>
          <w:tcPr>
            <w:tcW w:w="1305" w:type="dxa"/>
            <w:vAlign w:val="center"/>
          </w:tcPr>
          <w:p w14:paraId="762CC2AC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455D2F" w:rsidRPr="001B6128" w14:paraId="4FD6D588" w14:textId="77777777" w:rsidTr="00455D2F">
        <w:trPr>
          <w:jc w:val="center"/>
        </w:trPr>
        <w:tc>
          <w:tcPr>
            <w:tcW w:w="416" w:type="dxa"/>
            <w:vAlign w:val="center"/>
          </w:tcPr>
          <w:p w14:paraId="4C418EC9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3</w:t>
            </w:r>
          </w:p>
        </w:tc>
        <w:tc>
          <w:tcPr>
            <w:tcW w:w="1665" w:type="dxa"/>
            <w:vAlign w:val="center"/>
          </w:tcPr>
          <w:p w14:paraId="0A0F8A4B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Cambodge</w:t>
            </w:r>
          </w:p>
        </w:tc>
        <w:tc>
          <w:tcPr>
            <w:tcW w:w="1529" w:type="dxa"/>
            <w:vAlign w:val="center"/>
          </w:tcPr>
          <w:p w14:paraId="1139077C" w14:textId="77777777" w:rsidR="00455D2F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Pr="001B6128">
              <w:rPr>
                <w:sz w:val="20"/>
                <w:szCs w:val="20"/>
                <w:lang w:val="fr-CA"/>
              </w:rPr>
              <w:t xml:space="preserve"> /</w:t>
            </w:r>
            <w:r>
              <w:rPr>
                <w:sz w:val="20"/>
                <w:szCs w:val="20"/>
                <w:lang w:val="fr-CA"/>
              </w:rPr>
              <w:t xml:space="preserve"> PNUD</w:t>
            </w:r>
          </w:p>
        </w:tc>
        <w:tc>
          <w:tcPr>
            <w:tcW w:w="3571" w:type="dxa"/>
            <w:vAlign w:val="center"/>
          </w:tcPr>
          <w:p w14:paraId="53E0E847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I, sixième tranche)</w:t>
            </w:r>
          </w:p>
        </w:tc>
        <w:tc>
          <w:tcPr>
            <w:tcW w:w="1090" w:type="dxa"/>
            <w:vAlign w:val="center"/>
          </w:tcPr>
          <w:p w14:paraId="763BC986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97/41</w:t>
            </w:r>
          </w:p>
        </w:tc>
        <w:tc>
          <w:tcPr>
            <w:tcW w:w="1305" w:type="dxa"/>
            <w:vAlign w:val="center"/>
          </w:tcPr>
          <w:p w14:paraId="6EAF22CC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455D2F" w:rsidRPr="001B6128" w14:paraId="1737563D" w14:textId="77777777" w:rsidTr="00455D2F">
        <w:trPr>
          <w:jc w:val="center"/>
        </w:trPr>
        <w:tc>
          <w:tcPr>
            <w:tcW w:w="416" w:type="dxa"/>
            <w:vAlign w:val="center"/>
          </w:tcPr>
          <w:p w14:paraId="7FCAB21F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4</w:t>
            </w:r>
          </w:p>
        </w:tc>
        <w:tc>
          <w:tcPr>
            <w:tcW w:w="1665" w:type="dxa"/>
            <w:vAlign w:val="center"/>
          </w:tcPr>
          <w:p w14:paraId="1E2048CC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Tchad*</w:t>
            </w:r>
          </w:p>
        </w:tc>
        <w:tc>
          <w:tcPr>
            <w:tcW w:w="1529" w:type="dxa"/>
            <w:vAlign w:val="center"/>
          </w:tcPr>
          <w:p w14:paraId="57958590" w14:textId="77777777" w:rsidR="00455D2F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Pr="001B6128">
              <w:rPr>
                <w:sz w:val="20"/>
                <w:szCs w:val="20"/>
                <w:lang w:val="fr-CA"/>
              </w:rPr>
              <w:t xml:space="preserve"> /</w:t>
            </w:r>
            <w:r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3571" w:type="dxa"/>
            <w:vAlign w:val="center"/>
          </w:tcPr>
          <w:p w14:paraId="1E31BBC8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II, deuxième tranche)</w:t>
            </w:r>
          </w:p>
        </w:tc>
        <w:tc>
          <w:tcPr>
            <w:tcW w:w="1090" w:type="dxa"/>
            <w:vAlign w:val="center"/>
          </w:tcPr>
          <w:p w14:paraId="74FDB2A8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97/43</w:t>
            </w:r>
          </w:p>
        </w:tc>
        <w:tc>
          <w:tcPr>
            <w:tcW w:w="1305" w:type="dxa"/>
            <w:vAlign w:val="center"/>
          </w:tcPr>
          <w:p w14:paraId="43BBD06A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6225D2" w:rsidRPr="001B6128" w14:paraId="739E118E" w14:textId="77777777" w:rsidTr="00455D2F">
        <w:trPr>
          <w:jc w:val="center"/>
        </w:trPr>
        <w:tc>
          <w:tcPr>
            <w:tcW w:w="416" w:type="dxa"/>
            <w:vAlign w:val="center"/>
          </w:tcPr>
          <w:p w14:paraId="40F432EF" w14:textId="77777777" w:rsidR="006225D2" w:rsidRPr="001B6128" w:rsidRDefault="006225D2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5</w:t>
            </w:r>
          </w:p>
        </w:tc>
        <w:tc>
          <w:tcPr>
            <w:tcW w:w="1665" w:type="dxa"/>
            <w:vAlign w:val="center"/>
          </w:tcPr>
          <w:p w14:paraId="7352CD51" w14:textId="77777777" w:rsidR="006225D2" w:rsidRPr="0037502C" w:rsidRDefault="006225D2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Congo</w:t>
            </w:r>
          </w:p>
        </w:tc>
        <w:tc>
          <w:tcPr>
            <w:tcW w:w="1529" w:type="dxa"/>
            <w:vAlign w:val="center"/>
          </w:tcPr>
          <w:p w14:paraId="4A9B9C1A" w14:textId="77777777" w:rsidR="006225D2" w:rsidRPr="001B6128" w:rsidRDefault="006225D2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3571" w:type="dxa"/>
            <w:vAlign w:val="center"/>
          </w:tcPr>
          <w:p w14:paraId="4EC07F11" w14:textId="77777777" w:rsidR="006225D2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Activités supplémentaires reliées à l’efficacité énergétique (décision 89/6)</w:t>
            </w:r>
          </w:p>
        </w:tc>
        <w:tc>
          <w:tcPr>
            <w:tcW w:w="1090" w:type="dxa"/>
            <w:vAlign w:val="center"/>
          </w:tcPr>
          <w:p w14:paraId="49D77F0D" w14:textId="77777777" w:rsidR="006225D2" w:rsidRPr="001B6128" w:rsidRDefault="006225D2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97/45</w:t>
            </w:r>
          </w:p>
        </w:tc>
        <w:tc>
          <w:tcPr>
            <w:tcW w:w="1305" w:type="dxa"/>
            <w:vAlign w:val="center"/>
          </w:tcPr>
          <w:p w14:paraId="6B31E153" w14:textId="77777777" w:rsidR="006225D2" w:rsidRPr="001B6128" w:rsidRDefault="006225D2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6225D2" w:rsidRPr="001B6128" w14:paraId="6717A34E" w14:textId="77777777" w:rsidTr="00455D2F">
        <w:trPr>
          <w:jc w:val="center"/>
        </w:trPr>
        <w:tc>
          <w:tcPr>
            <w:tcW w:w="416" w:type="dxa"/>
            <w:vAlign w:val="center"/>
          </w:tcPr>
          <w:p w14:paraId="12145DB7" w14:textId="77777777" w:rsidR="006225D2" w:rsidRPr="001B6128" w:rsidRDefault="006225D2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6</w:t>
            </w:r>
          </w:p>
        </w:tc>
        <w:tc>
          <w:tcPr>
            <w:tcW w:w="1665" w:type="dxa"/>
            <w:vAlign w:val="center"/>
          </w:tcPr>
          <w:p w14:paraId="325BE2F7" w14:textId="77777777" w:rsidR="006225D2" w:rsidRPr="0037502C" w:rsidRDefault="006225D2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Cuba</w:t>
            </w:r>
          </w:p>
        </w:tc>
        <w:tc>
          <w:tcPr>
            <w:tcW w:w="1529" w:type="dxa"/>
            <w:vAlign w:val="center"/>
          </w:tcPr>
          <w:p w14:paraId="0A1EDB07" w14:textId="77777777" w:rsidR="006225D2" w:rsidRPr="001B6128" w:rsidRDefault="006225D2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PNUD</w:t>
            </w:r>
          </w:p>
        </w:tc>
        <w:tc>
          <w:tcPr>
            <w:tcW w:w="3571" w:type="dxa"/>
            <w:vAlign w:val="center"/>
          </w:tcPr>
          <w:p w14:paraId="5CC53EFC" w14:textId="77777777" w:rsidR="006225D2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II, troisième tranche)</w:t>
            </w:r>
          </w:p>
        </w:tc>
        <w:tc>
          <w:tcPr>
            <w:tcW w:w="1090" w:type="dxa"/>
            <w:vAlign w:val="center"/>
          </w:tcPr>
          <w:p w14:paraId="160E202B" w14:textId="77777777" w:rsidR="006225D2" w:rsidRPr="001B6128" w:rsidRDefault="006225D2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97/46</w:t>
            </w:r>
          </w:p>
        </w:tc>
        <w:tc>
          <w:tcPr>
            <w:tcW w:w="1305" w:type="dxa"/>
            <w:vAlign w:val="center"/>
          </w:tcPr>
          <w:p w14:paraId="36F4C433" w14:textId="77777777" w:rsidR="006225D2" w:rsidRPr="001B6128" w:rsidRDefault="006225D2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6225D2" w:rsidRPr="001B6128" w14:paraId="6C9E0B92" w14:textId="77777777" w:rsidTr="00455D2F">
        <w:trPr>
          <w:jc w:val="center"/>
        </w:trPr>
        <w:tc>
          <w:tcPr>
            <w:tcW w:w="416" w:type="dxa"/>
            <w:vAlign w:val="center"/>
          </w:tcPr>
          <w:p w14:paraId="10E0CBD1" w14:textId="77777777" w:rsidR="006225D2" w:rsidRPr="001B6128" w:rsidRDefault="006225D2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7</w:t>
            </w:r>
          </w:p>
        </w:tc>
        <w:tc>
          <w:tcPr>
            <w:tcW w:w="1665" w:type="dxa"/>
            <w:vAlign w:val="center"/>
          </w:tcPr>
          <w:p w14:paraId="1AF7DAA8" w14:textId="77777777" w:rsidR="006225D2" w:rsidRPr="0037502C" w:rsidRDefault="006225D2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El Salvador</w:t>
            </w:r>
          </w:p>
        </w:tc>
        <w:tc>
          <w:tcPr>
            <w:tcW w:w="1529" w:type="dxa"/>
            <w:vAlign w:val="center"/>
          </w:tcPr>
          <w:p w14:paraId="318C2EAE" w14:textId="77777777" w:rsidR="006225D2" w:rsidRPr="001B6128" w:rsidRDefault="006225D2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3571" w:type="dxa"/>
            <w:vAlign w:val="center"/>
          </w:tcPr>
          <w:p w14:paraId="69E7A645" w14:textId="77777777" w:rsidR="006225D2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Activités supplémentaires reliées à l’efficacité énergétique (décision 89/6)</w:t>
            </w:r>
          </w:p>
        </w:tc>
        <w:tc>
          <w:tcPr>
            <w:tcW w:w="1090" w:type="dxa"/>
            <w:vAlign w:val="center"/>
          </w:tcPr>
          <w:p w14:paraId="76E295D5" w14:textId="77777777" w:rsidR="006225D2" w:rsidRPr="001B6128" w:rsidRDefault="006225D2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97/50</w:t>
            </w:r>
          </w:p>
        </w:tc>
        <w:tc>
          <w:tcPr>
            <w:tcW w:w="1305" w:type="dxa"/>
            <w:vAlign w:val="center"/>
          </w:tcPr>
          <w:p w14:paraId="6D9AF460" w14:textId="77777777" w:rsidR="006225D2" w:rsidRPr="001B6128" w:rsidRDefault="006225D2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6225D2" w:rsidRPr="001B6128" w14:paraId="203D787F" w14:textId="77777777" w:rsidTr="00455D2F">
        <w:trPr>
          <w:jc w:val="center"/>
        </w:trPr>
        <w:tc>
          <w:tcPr>
            <w:tcW w:w="416" w:type="dxa"/>
            <w:vAlign w:val="center"/>
          </w:tcPr>
          <w:p w14:paraId="062ED442" w14:textId="77777777" w:rsidR="006225D2" w:rsidRPr="001B6128" w:rsidRDefault="006225D2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8</w:t>
            </w:r>
          </w:p>
        </w:tc>
        <w:tc>
          <w:tcPr>
            <w:tcW w:w="1665" w:type="dxa"/>
            <w:vAlign w:val="center"/>
          </w:tcPr>
          <w:p w14:paraId="4D9190F6" w14:textId="77777777" w:rsidR="006225D2" w:rsidRPr="0037502C" w:rsidRDefault="006225D2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Guinée-Bissau</w:t>
            </w:r>
          </w:p>
        </w:tc>
        <w:tc>
          <w:tcPr>
            <w:tcW w:w="1529" w:type="dxa"/>
            <w:vAlign w:val="center"/>
          </w:tcPr>
          <w:p w14:paraId="647314EB" w14:textId="77777777" w:rsidR="006225D2" w:rsidRPr="001B6128" w:rsidRDefault="006225D2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3571" w:type="dxa"/>
            <w:vAlign w:val="center"/>
          </w:tcPr>
          <w:p w14:paraId="2DF65643" w14:textId="77777777" w:rsidR="006225D2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Activités supplémentaires reliées à l’efficacité énergétique (décision 89/6)</w:t>
            </w:r>
          </w:p>
        </w:tc>
        <w:tc>
          <w:tcPr>
            <w:tcW w:w="1090" w:type="dxa"/>
            <w:vAlign w:val="center"/>
          </w:tcPr>
          <w:p w14:paraId="5E58087A" w14:textId="77777777" w:rsidR="006225D2" w:rsidRPr="001B6128" w:rsidRDefault="006225D2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97/56</w:t>
            </w:r>
          </w:p>
        </w:tc>
        <w:tc>
          <w:tcPr>
            <w:tcW w:w="1305" w:type="dxa"/>
            <w:vAlign w:val="center"/>
          </w:tcPr>
          <w:p w14:paraId="724A1CBD" w14:textId="77777777" w:rsidR="006225D2" w:rsidRPr="001B6128" w:rsidRDefault="006225D2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1-19</w:t>
            </w:r>
          </w:p>
        </w:tc>
      </w:tr>
      <w:tr w:rsidR="00455D2F" w:rsidRPr="001B6128" w14:paraId="63D88D1E" w14:textId="77777777" w:rsidTr="00455D2F">
        <w:trPr>
          <w:jc w:val="center"/>
        </w:trPr>
        <w:tc>
          <w:tcPr>
            <w:tcW w:w="416" w:type="dxa"/>
            <w:vAlign w:val="center"/>
          </w:tcPr>
          <w:p w14:paraId="71446119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</w:t>
            </w:r>
          </w:p>
        </w:tc>
        <w:tc>
          <w:tcPr>
            <w:tcW w:w="1665" w:type="dxa"/>
            <w:vAlign w:val="center"/>
          </w:tcPr>
          <w:p w14:paraId="674DE86D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Madagascar*</w:t>
            </w:r>
          </w:p>
        </w:tc>
        <w:tc>
          <w:tcPr>
            <w:tcW w:w="1529" w:type="dxa"/>
            <w:vAlign w:val="center"/>
          </w:tcPr>
          <w:p w14:paraId="32DA909D" w14:textId="77777777" w:rsidR="00455D2F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Pr="001B6128">
              <w:rPr>
                <w:sz w:val="20"/>
                <w:szCs w:val="20"/>
                <w:lang w:val="fr-CA"/>
              </w:rPr>
              <w:t xml:space="preserve"> /</w:t>
            </w:r>
            <w:r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3571" w:type="dxa"/>
            <w:vAlign w:val="center"/>
          </w:tcPr>
          <w:p w14:paraId="05EAA9E9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II, deuxième tranche)</w:t>
            </w:r>
          </w:p>
        </w:tc>
        <w:tc>
          <w:tcPr>
            <w:tcW w:w="1090" w:type="dxa"/>
            <w:vAlign w:val="center"/>
          </w:tcPr>
          <w:p w14:paraId="1684FF14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97/57</w:t>
            </w:r>
          </w:p>
        </w:tc>
        <w:tc>
          <w:tcPr>
            <w:tcW w:w="1305" w:type="dxa"/>
            <w:vAlign w:val="center"/>
          </w:tcPr>
          <w:p w14:paraId="073A54EC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455D2F" w:rsidRPr="001B6128" w14:paraId="77232136" w14:textId="77777777" w:rsidTr="00455D2F">
        <w:trPr>
          <w:jc w:val="center"/>
        </w:trPr>
        <w:tc>
          <w:tcPr>
            <w:tcW w:w="416" w:type="dxa"/>
            <w:vAlign w:val="center"/>
          </w:tcPr>
          <w:p w14:paraId="05AA9843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10</w:t>
            </w:r>
          </w:p>
        </w:tc>
        <w:tc>
          <w:tcPr>
            <w:tcW w:w="1665" w:type="dxa"/>
            <w:vAlign w:val="center"/>
          </w:tcPr>
          <w:p w14:paraId="7C9FE614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Mauritanie</w:t>
            </w:r>
          </w:p>
        </w:tc>
        <w:tc>
          <w:tcPr>
            <w:tcW w:w="1529" w:type="dxa"/>
            <w:vAlign w:val="center"/>
          </w:tcPr>
          <w:p w14:paraId="1D4A7FC2" w14:textId="77777777" w:rsidR="00455D2F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Pr="001B6128">
              <w:rPr>
                <w:sz w:val="20"/>
                <w:szCs w:val="20"/>
                <w:lang w:val="fr-CA"/>
              </w:rPr>
              <w:t xml:space="preserve"> /</w:t>
            </w:r>
            <w:r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3571" w:type="dxa"/>
            <w:vAlign w:val="center"/>
          </w:tcPr>
          <w:p w14:paraId="4E13FDEF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I, troisième tranche)</w:t>
            </w:r>
          </w:p>
        </w:tc>
        <w:tc>
          <w:tcPr>
            <w:tcW w:w="1090" w:type="dxa"/>
            <w:vAlign w:val="center"/>
          </w:tcPr>
          <w:p w14:paraId="70018619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97/59</w:t>
            </w:r>
          </w:p>
        </w:tc>
        <w:tc>
          <w:tcPr>
            <w:tcW w:w="1305" w:type="dxa"/>
            <w:vAlign w:val="center"/>
          </w:tcPr>
          <w:p w14:paraId="058269D7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455D2F" w:rsidRPr="001B6128" w14:paraId="3106798F" w14:textId="77777777" w:rsidTr="00455D2F">
        <w:trPr>
          <w:jc w:val="center"/>
        </w:trPr>
        <w:tc>
          <w:tcPr>
            <w:tcW w:w="416" w:type="dxa"/>
            <w:vAlign w:val="center"/>
          </w:tcPr>
          <w:p w14:paraId="19BE1918" w14:textId="77777777" w:rsidR="00455D2F" w:rsidRPr="001B6128" w:rsidDel="00197297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11</w:t>
            </w:r>
          </w:p>
        </w:tc>
        <w:tc>
          <w:tcPr>
            <w:tcW w:w="1665" w:type="dxa"/>
            <w:vAlign w:val="center"/>
          </w:tcPr>
          <w:p w14:paraId="2CD56697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Monténégro</w:t>
            </w:r>
          </w:p>
        </w:tc>
        <w:tc>
          <w:tcPr>
            <w:tcW w:w="1529" w:type="dxa"/>
            <w:vAlign w:val="center"/>
          </w:tcPr>
          <w:p w14:paraId="11CD8387" w14:textId="77777777" w:rsidR="00455D2F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3571" w:type="dxa"/>
            <w:vAlign w:val="center"/>
          </w:tcPr>
          <w:p w14:paraId="143B8F43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II, troisième tranche)</w:t>
            </w:r>
          </w:p>
        </w:tc>
        <w:tc>
          <w:tcPr>
            <w:tcW w:w="1090" w:type="dxa"/>
            <w:vAlign w:val="center"/>
          </w:tcPr>
          <w:p w14:paraId="4BF3C02D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97/62</w:t>
            </w:r>
          </w:p>
        </w:tc>
        <w:tc>
          <w:tcPr>
            <w:tcW w:w="1305" w:type="dxa"/>
            <w:vAlign w:val="center"/>
          </w:tcPr>
          <w:p w14:paraId="61205916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455D2F" w:rsidRPr="001B6128" w14:paraId="6AD5802F" w14:textId="77777777" w:rsidTr="00455D2F">
        <w:trPr>
          <w:jc w:val="center"/>
        </w:trPr>
        <w:tc>
          <w:tcPr>
            <w:tcW w:w="416" w:type="dxa"/>
            <w:vAlign w:val="center"/>
          </w:tcPr>
          <w:p w14:paraId="6072313F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12</w:t>
            </w:r>
          </w:p>
        </w:tc>
        <w:tc>
          <w:tcPr>
            <w:tcW w:w="1665" w:type="dxa"/>
            <w:vAlign w:val="center"/>
          </w:tcPr>
          <w:p w14:paraId="17D836F9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Namibie</w:t>
            </w:r>
          </w:p>
        </w:tc>
        <w:tc>
          <w:tcPr>
            <w:tcW w:w="1529" w:type="dxa"/>
            <w:vAlign w:val="center"/>
          </w:tcPr>
          <w:p w14:paraId="5CC1B650" w14:textId="77777777" w:rsidR="00455D2F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Allemagne</w:t>
            </w:r>
          </w:p>
        </w:tc>
        <w:tc>
          <w:tcPr>
            <w:tcW w:w="3571" w:type="dxa"/>
            <w:vAlign w:val="center"/>
          </w:tcPr>
          <w:p w14:paraId="0E7BFC53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I, quatrième tranche)</w:t>
            </w:r>
          </w:p>
        </w:tc>
        <w:tc>
          <w:tcPr>
            <w:tcW w:w="1090" w:type="dxa"/>
            <w:vAlign w:val="center"/>
          </w:tcPr>
          <w:p w14:paraId="458BA6C9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97/64</w:t>
            </w:r>
          </w:p>
        </w:tc>
        <w:tc>
          <w:tcPr>
            <w:tcW w:w="1305" w:type="dxa"/>
            <w:vAlign w:val="center"/>
          </w:tcPr>
          <w:p w14:paraId="198A546C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455D2F" w:rsidRPr="001B6128" w14:paraId="3AC1F401" w14:textId="77777777" w:rsidTr="00455D2F">
        <w:trPr>
          <w:jc w:val="center"/>
        </w:trPr>
        <w:tc>
          <w:tcPr>
            <w:tcW w:w="416" w:type="dxa"/>
            <w:vAlign w:val="center"/>
          </w:tcPr>
          <w:p w14:paraId="1BA379D2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13</w:t>
            </w:r>
          </w:p>
        </w:tc>
        <w:tc>
          <w:tcPr>
            <w:tcW w:w="1665" w:type="dxa"/>
            <w:vAlign w:val="center"/>
          </w:tcPr>
          <w:p w14:paraId="698532BF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Niger</w:t>
            </w:r>
          </w:p>
        </w:tc>
        <w:tc>
          <w:tcPr>
            <w:tcW w:w="1529" w:type="dxa"/>
            <w:vAlign w:val="center"/>
          </w:tcPr>
          <w:p w14:paraId="35F8B1D6" w14:textId="77777777" w:rsidR="00455D2F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ONUDI</w:t>
            </w:r>
            <w:r w:rsidRPr="001B6128">
              <w:rPr>
                <w:sz w:val="20"/>
                <w:szCs w:val="20"/>
                <w:lang w:val="fr-CA"/>
              </w:rPr>
              <w:t xml:space="preserve"> /</w:t>
            </w: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3571" w:type="dxa"/>
            <w:vAlign w:val="center"/>
          </w:tcPr>
          <w:p w14:paraId="20CB4087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KIP (phase I, deuxième tranche)</w:t>
            </w:r>
          </w:p>
        </w:tc>
        <w:tc>
          <w:tcPr>
            <w:tcW w:w="1090" w:type="dxa"/>
            <w:vAlign w:val="center"/>
          </w:tcPr>
          <w:p w14:paraId="30773018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97/65</w:t>
            </w:r>
          </w:p>
        </w:tc>
        <w:tc>
          <w:tcPr>
            <w:tcW w:w="1305" w:type="dxa"/>
            <w:vAlign w:val="center"/>
          </w:tcPr>
          <w:p w14:paraId="677CD345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455D2F" w:rsidRPr="001B6128" w14:paraId="0D70A97A" w14:textId="77777777" w:rsidTr="00455D2F">
        <w:trPr>
          <w:jc w:val="center"/>
        </w:trPr>
        <w:tc>
          <w:tcPr>
            <w:tcW w:w="416" w:type="dxa"/>
            <w:vAlign w:val="center"/>
          </w:tcPr>
          <w:p w14:paraId="3DBAA075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14</w:t>
            </w:r>
          </w:p>
        </w:tc>
        <w:tc>
          <w:tcPr>
            <w:tcW w:w="1665" w:type="dxa"/>
            <w:vAlign w:val="center"/>
          </w:tcPr>
          <w:p w14:paraId="3BAA7708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Oman</w:t>
            </w:r>
          </w:p>
        </w:tc>
        <w:tc>
          <w:tcPr>
            <w:tcW w:w="1529" w:type="dxa"/>
            <w:vAlign w:val="center"/>
          </w:tcPr>
          <w:p w14:paraId="15A52F2C" w14:textId="77777777" w:rsidR="00455D2F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ONUDI</w:t>
            </w:r>
            <w:r w:rsidRPr="001B6128">
              <w:rPr>
                <w:sz w:val="20"/>
                <w:szCs w:val="20"/>
                <w:lang w:val="fr-CA"/>
              </w:rPr>
              <w:t xml:space="preserve"> /</w:t>
            </w: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3571" w:type="dxa"/>
            <w:vAlign w:val="center"/>
          </w:tcPr>
          <w:p w14:paraId="7D0F6679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III, troisième tranche)</w:t>
            </w:r>
          </w:p>
        </w:tc>
        <w:tc>
          <w:tcPr>
            <w:tcW w:w="1090" w:type="dxa"/>
            <w:vAlign w:val="center"/>
          </w:tcPr>
          <w:p w14:paraId="52DB38B3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97/67</w:t>
            </w:r>
          </w:p>
        </w:tc>
        <w:tc>
          <w:tcPr>
            <w:tcW w:w="1305" w:type="dxa"/>
            <w:vAlign w:val="center"/>
          </w:tcPr>
          <w:p w14:paraId="3F1B17E6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1-19</w:t>
            </w:r>
          </w:p>
        </w:tc>
      </w:tr>
      <w:tr w:rsidR="00455D2F" w:rsidRPr="001B6128" w14:paraId="297E24B1" w14:textId="77777777" w:rsidTr="00455D2F">
        <w:trPr>
          <w:jc w:val="center"/>
        </w:trPr>
        <w:tc>
          <w:tcPr>
            <w:tcW w:w="416" w:type="dxa"/>
            <w:vAlign w:val="center"/>
          </w:tcPr>
          <w:p w14:paraId="36225568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1665" w:type="dxa"/>
            <w:vAlign w:val="center"/>
          </w:tcPr>
          <w:p w14:paraId="5E335770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Pérou</w:t>
            </w:r>
          </w:p>
        </w:tc>
        <w:tc>
          <w:tcPr>
            <w:tcW w:w="1529" w:type="dxa"/>
            <w:vAlign w:val="center"/>
          </w:tcPr>
          <w:p w14:paraId="72AE49AA" w14:textId="77777777" w:rsidR="00455D2F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PNUD</w:t>
            </w:r>
            <w:r w:rsidRPr="001B6128">
              <w:rPr>
                <w:sz w:val="20"/>
                <w:szCs w:val="20"/>
                <w:lang w:val="fr-CA"/>
              </w:rPr>
              <w:t xml:space="preserve"> /UNEP</w:t>
            </w:r>
          </w:p>
        </w:tc>
        <w:tc>
          <w:tcPr>
            <w:tcW w:w="3571" w:type="dxa"/>
            <w:vAlign w:val="center"/>
          </w:tcPr>
          <w:p w14:paraId="234CE0C4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II, quatrième tranche)</w:t>
            </w:r>
          </w:p>
        </w:tc>
        <w:tc>
          <w:tcPr>
            <w:tcW w:w="1090" w:type="dxa"/>
            <w:vAlign w:val="center"/>
          </w:tcPr>
          <w:p w14:paraId="57578928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97/70</w:t>
            </w:r>
          </w:p>
        </w:tc>
        <w:tc>
          <w:tcPr>
            <w:tcW w:w="1305" w:type="dxa"/>
            <w:vAlign w:val="center"/>
          </w:tcPr>
          <w:p w14:paraId="5435A816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455D2F" w:rsidRPr="001B6128" w14:paraId="73764242" w14:textId="77777777" w:rsidTr="00455D2F">
        <w:trPr>
          <w:jc w:val="center"/>
        </w:trPr>
        <w:tc>
          <w:tcPr>
            <w:tcW w:w="416" w:type="dxa"/>
            <w:vAlign w:val="center"/>
          </w:tcPr>
          <w:p w14:paraId="675265D4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lastRenderedPageBreak/>
              <w:t>17</w:t>
            </w:r>
          </w:p>
        </w:tc>
        <w:tc>
          <w:tcPr>
            <w:tcW w:w="1665" w:type="dxa"/>
            <w:vAlign w:val="center"/>
          </w:tcPr>
          <w:p w14:paraId="5F195373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Saint-Vincent-et-les-Grenadines</w:t>
            </w:r>
          </w:p>
        </w:tc>
        <w:tc>
          <w:tcPr>
            <w:tcW w:w="1529" w:type="dxa"/>
            <w:vAlign w:val="center"/>
          </w:tcPr>
          <w:p w14:paraId="69A35005" w14:textId="77777777" w:rsidR="00455D2F" w:rsidRPr="001B6128" w:rsidRDefault="00455D2F" w:rsidP="00880665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Pr="001B6128">
              <w:rPr>
                <w:sz w:val="20"/>
                <w:szCs w:val="20"/>
                <w:lang w:val="fr-CA"/>
              </w:rPr>
              <w:t xml:space="preserve"> /</w:t>
            </w:r>
            <w:r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3571" w:type="dxa"/>
            <w:vAlign w:val="center"/>
          </w:tcPr>
          <w:p w14:paraId="3941C993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I, quatrième tranche)</w:t>
            </w:r>
          </w:p>
        </w:tc>
        <w:tc>
          <w:tcPr>
            <w:tcW w:w="1090" w:type="dxa"/>
            <w:vAlign w:val="center"/>
          </w:tcPr>
          <w:p w14:paraId="2BDEEC9D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97/72</w:t>
            </w:r>
          </w:p>
        </w:tc>
        <w:tc>
          <w:tcPr>
            <w:tcW w:w="1305" w:type="dxa"/>
            <w:vAlign w:val="center"/>
          </w:tcPr>
          <w:p w14:paraId="2227FF34" w14:textId="77777777" w:rsidR="00455D2F" w:rsidRPr="001B6128" w:rsidRDefault="00455D2F" w:rsidP="00880665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455D2F" w:rsidRPr="001B6128" w14:paraId="727B2227" w14:textId="77777777" w:rsidTr="00455D2F">
        <w:trPr>
          <w:jc w:val="center"/>
        </w:trPr>
        <w:tc>
          <w:tcPr>
            <w:tcW w:w="416" w:type="dxa"/>
            <w:vAlign w:val="center"/>
          </w:tcPr>
          <w:p w14:paraId="1AD8CC0C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18</w:t>
            </w:r>
          </w:p>
        </w:tc>
        <w:tc>
          <w:tcPr>
            <w:tcW w:w="1665" w:type="dxa"/>
            <w:vAlign w:val="center"/>
          </w:tcPr>
          <w:p w14:paraId="0A18BBC2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Serbie</w:t>
            </w:r>
          </w:p>
        </w:tc>
        <w:tc>
          <w:tcPr>
            <w:tcW w:w="1529" w:type="dxa"/>
            <w:vAlign w:val="center"/>
          </w:tcPr>
          <w:p w14:paraId="71E7BB52" w14:textId="77777777" w:rsidR="00455D2F" w:rsidRPr="001B6128" w:rsidRDefault="00455D2F" w:rsidP="006A73A7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ONUDI</w:t>
            </w:r>
            <w:r w:rsidRPr="001B6128">
              <w:rPr>
                <w:sz w:val="20"/>
                <w:szCs w:val="20"/>
                <w:lang w:val="fr-CA"/>
              </w:rPr>
              <w:t xml:space="preserve"> /</w:t>
            </w: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3571" w:type="dxa"/>
            <w:vAlign w:val="center"/>
          </w:tcPr>
          <w:p w14:paraId="620A1B51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II, troisième tranche)</w:t>
            </w:r>
          </w:p>
        </w:tc>
        <w:tc>
          <w:tcPr>
            <w:tcW w:w="1090" w:type="dxa"/>
            <w:vAlign w:val="center"/>
          </w:tcPr>
          <w:p w14:paraId="38C6ED3C" w14:textId="77777777" w:rsidR="00455D2F" w:rsidRPr="001B6128" w:rsidRDefault="00455D2F" w:rsidP="006A73A7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97/74</w:t>
            </w:r>
          </w:p>
        </w:tc>
        <w:tc>
          <w:tcPr>
            <w:tcW w:w="1305" w:type="dxa"/>
            <w:vAlign w:val="center"/>
          </w:tcPr>
          <w:p w14:paraId="4287E579" w14:textId="77777777" w:rsidR="00455D2F" w:rsidRPr="001B6128" w:rsidRDefault="00455D2F" w:rsidP="006A73A7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1-18</w:t>
            </w:r>
          </w:p>
        </w:tc>
      </w:tr>
      <w:tr w:rsidR="00455D2F" w:rsidRPr="001B6128" w14:paraId="13598E37" w14:textId="77777777" w:rsidTr="00455D2F">
        <w:trPr>
          <w:jc w:val="center"/>
        </w:trPr>
        <w:tc>
          <w:tcPr>
            <w:tcW w:w="416" w:type="dxa"/>
            <w:vAlign w:val="center"/>
          </w:tcPr>
          <w:p w14:paraId="78DA3224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19</w:t>
            </w:r>
          </w:p>
        </w:tc>
        <w:tc>
          <w:tcPr>
            <w:tcW w:w="1665" w:type="dxa"/>
            <w:vAlign w:val="center"/>
          </w:tcPr>
          <w:p w14:paraId="65C29892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Afrique du Sud</w:t>
            </w:r>
          </w:p>
        </w:tc>
        <w:tc>
          <w:tcPr>
            <w:tcW w:w="1529" w:type="dxa"/>
            <w:vAlign w:val="center"/>
          </w:tcPr>
          <w:p w14:paraId="7563FEDD" w14:textId="77777777" w:rsidR="00455D2F" w:rsidRPr="001B6128" w:rsidRDefault="00455D2F" w:rsidP="006A73A7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3571" w:type="dxa"/>
            <w:vAlign w:val="center"/>
          </w:tcPr>
          <w:p w14:paraId="18355EB9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II, deuxième tranche)</w:t>
            </w:r>
          </w:p>
        </w:tc>
        <w:tc>
          <w:tcPr>
            <w:tcW w:w="1090" w:type="dxa"/>
            <w:vAlign w:val="center"/>
          </w:tcPr>
          <w:p w14:paraId="527F8B30" w14:textId="77777777" w:rsidR="00455D2F" w:rsidRPr="001B6128" w:rsidRDefault="00455D2F" w:rsidP="006A73A7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97/77</w:t>
            </w:r>
          </w:p>
        </w:tc>
        <w:tc>
          <w:tcPr>
            <w:tcW w:w="1305" w:type="dxa"/>
            <w:vAlign w:val="center"/>
          </w:tcPr>
          <w:p w14:paraId="020BA22F" w14:textId="77777777" w:rsidR="00455D2F" w:rsidRPr="001B6128" w:rsidRDefault="00455D2F" w:rsidP="006A73A7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1-26</w:t>
            </w:r>
          </w:p>
        </w:tc>
      </w:tr>
      <w:tr w:rsidR="00455D2F" w:rsidRPr="001B6128" w14:paraId="5B4DE799" w14:textId="77777777" w:rsidTr="00455D2F">
        <w:trPr>
          <w:jc w:val="center"/>
        </w:trPr>
        <w:tc>
          <w:tcPr>
            <w:tcW w:w="416" w:type="dxa"/>
            <w:vAlign w:val="center"/>
          </w:tcPr>
          <w:p w14:paraId="6DB17CBE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20</w:t>
            </w:r>
          </w:p>
        </w:tc>
        <w:tc>
          <w:tcPr>
            <w:tcW w:w="1665" w:type="dxa"/>
            <w:vAlign w:val="center"/>
          </w:tcPr>
          <w:p w14:paraId="4D0B6EAC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Tunisie</w:t>
            </w:r>
          </w:p>
        </w:tc>
        <w:tc>
          <w:tcPr>
            <w:tcW w:w="1529" w:type="dxa"/>
            <w:vAlign w:val="center"/>
          </w:tcPr>
          <w:p w14:paraId="4AA19AD2" w14:textId="77777777" w:rsidR="00455D2F" w:rsidRPr="001B6128" w:rsidRDefault="00455D2F" w:rsidP="006A73A7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ONUDI</w:t>
            </w:r>
            <w:r w:rsidRPr="001B6128">
              <w:rPr>
                <w:sz w:val="20"/>
                <w:szCs w:val="20"/>
                <w:lang w:val="fr-CA"/>
              </w:rPr>
              <w:t xml:space="preserve"> /</w:t>
            </w: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3571" w:type="dxa"/>
            <w:vAlign w:val="center"/>
          </w:tcPr>
          <w:p w14:paraId="34BD3811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PGEH (phase II, troisième tranche)</w:t>
            </w:r>
          </w:p>
        </w:tc>
        <w:tc>
          <w:tcPr>
            <w:tcW w:w="1090" w:type="dxa"/>
            <w:vAlign w:val="center"/>
          </w:tcPr>
          <w:p w14:paraId="5A1CAC7B" w14:textId="77777777" w:rsidR="00455D2F" w:rsidRPr="001B6128" w:rsidRDefault="00455D2F" w:rsidP="006A73A7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97/90</w:t>
            </w:r>
          </w:p>
        </w:tc>
        <w:tc>
          <w:tcPr>
            <w:tcW w:w="1305" w:type="dxa"/>
            <w:vAlign w:val="center"/>
          </w:tcPr>
          <w:p w14:paraId="1911CF64" w14:textId="77777777" w:rsidR="00455D2F" w:rsidRPr="001B6128" w:rsidRDefault="00455D2F" w:rsidP="006A73A7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1-34</w:t>
            </w:r>
          </w:p>
        </w:tc>
      </w:tr>
      <w:tr w:rsidR="00455D2F" w:rsidRPr="001B6128" w14:paraId="093C9563" w14:textId="77777777" w:rsidTr="00455D2F">
        <w:trPr>
          <w:jc w:val="center"/>
        </w:trPr>
        <w:tc>
          <w:tcPr>
            <w:tcW w:w="416" w:type="dxa"/>
            <w:vAlign w:val="center"/>
          </w:tcPr>
          <w:p w14:paraId="56BAC23B" w14:textId="77777777" w:rsidR="00455D2F" w:rsidRPr="001B6128" w:rsidRDefault="00455D2F" w:rsidP="00F6212B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21</w:t>
            </w:r>
          </w:p>
        </w:tc>
        <w:tc>
          <w:tcPr>
            <w:tcW w:w="1665" w:type="dxa"/>
            <w:vAlign w:val="center"/>
          </w:tcPr>
          <w:p w14:paraId="55BA2F9E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Turkménistan</w:t>
            </w:r>
          </w:p>
        </w:tc>
        <w:tc>
          <w:tcPr>
            <w:tcW w:w="1529" w:type="dxa"/>
            <w:vAlign w:val="center"/>
          </w:tcPr>
          <w:p w14:paraId="62C1A699" w14:textId="77777777" w:rsidR="00455D2F" w:rsidRPr="001B6128" w:rsidRDefault="00455D2F" w:rsidP="006A73A7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3571" w:type="dxa"/>
            <w:vAlign w:val="center"/>
          </w:tcPr>
          <w:p w14:paraId="3A21327E" w14:textId="77777777" w:rsidR="00455D2F" w:rsidRPr="0037502C" w:rsidRDefault="00455D2F" w:rsidP="002B429C">
            <w:pPr>
              <w:rPr>
                <w:sz w:val="20"/>
                <w:szCs w:val="20"/>
                <w:lang w:val="fr-CA" w:eastAsia="fr-CA"/>
              </w:rPr>
            </w:pPr>
            <w:r w:rsidRPr="0037502C">
              <w:rPr>
                <w:sz w:val="20"/>
                <w:szCs w:val="20"/>
                <w:lang w:val="fr-CA" w:eastAsia="fr-CA"/>
              </w:rPr>
              <w:t>KIP (phase I, deuxième tranche)</w:t>
            </w:r>
          </w:p>
        </w:tc>
        <w:tc>
          <w:tcPr>
            <w:tcW w:w="1090" w:type="dxa"/>
            <w:vAlign w:val="center"/>
          </w:tcPr>
          <w:p w14:paraId="269AEFBB" w14:textId="77777777" w:rsidR="00455D2F" w:rsidRPr="001B6128" w:rsidRDefault="00455D2F" w:rsidP="006A73A7">
            <w:pPr>
              <w:jc w:val="center"/>
              <w:rPr>
                <w:sz w:val="20"/>
                <w:szCs w:val="20"/>
                <w:lang w:val="fr-CA"/>
              </w:rPr>
            </w:pPr>
            <w:r w:rsidRPr="001B6128">
              <w:rPr>
                <w:sz w:val="20"/>
                <w:szCs w:val="20"/>
                <w:lang w:val="fr-CA"/>
              </w:rPr>
              <w:t>97/81</w:t>
            </w:r>
          </w:p>
        </w:tc>
        <w:tc>
          <w:tcPr>
            <w:tcW w:w="1305" w:type="dxa"/>
            <w:vAlign w:val="center"/>
          </w:tcPr>
          <w:p w14:paraId="20EB9840" w14:textId="77777777" w:rsidR="00455D2F" w:rsidRPr="001B6128" w:rsidRDefault="00455D2F" w:rsidP="006A73A7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</w:tbl>
    <w:p w14:paraId="743BAB0A" w14:textId="77777777" w:rsidR="00B4100C" w:rsidRPr="001B6128" w:rsidRDefault="00B4100C" w:rsidP="00B4100C">
      <w:pPr>
        <w:spacing w:after="240"/>
        <w:outlineLvl w:val="0"/>
        <w:rPr>
          <w:sz w:val="20"/>
          <w:szCs w:val="20"/>
          <w:lang w:val="fr-CA"/>
        </w:rPr>
      </w:pPr>
      <w:r w:rsidRPr="001B6128">
        <w:rPr>
          <w:sz w:val="20"/>
          <w:szCs w:val="20"/>
          <w:lang w:val="fr-CA"/>
        </w:rPr>
        <w:t xml:space="preserve">* </w:t>
      </w:r>
      <w:r w:rsidR="006225D2" w:rsidRPr="000767A4">
        <w:rPr>
          <w:sz w:val="20"/>
          <w:szCs w:val="20"/>
          <w:lang w:val="fr-CA"/>
        </w:rPr>
        <w:t>Les tranches de PGEH pour ces pays incluent des demandes pour des activités supplémentaires reliées à l’efficacité énergétique, conformément à la décision 89/6</w:t>
      </w:r>
      <w:r w:rsidR="006225D2">
        <w:rPr>
          <w:sz w:val="20"/>
          <w:szCs w:val="20"/>
          <w:lang w:val="fr-CA"/>
        </w:rPr>
        <w:t>.</w:t>
      </w:r>
    </w:p>
    <w:p w14:paraId="301D81B0" w14:textId="77777777" w:rsidR="00B4100C" w:rsidRPr="001B6128" w:rsidRDefault="00455D2F" w:rsidP="00BF1C0C">
      <w:pPr>
        <w:keepNext/>
        <w:spacing w:before="240" w:after="240"/>
        <w:outlineLvl w:val="0"/>
        <w:rPr>
          <w:b/>
          <w:bCs/>
          <w:sz w:val="24"/>
          <w:szCs w:val="24"/>
          <w:lang w:val="fr-CA"/>
        </w:rPr>
      </w:pPr>
      <w:r>
        <w:rPr>
          <w:b/>
          <w:bCs/>
          <w:sz w:val="24"/>
          <w:szCs w:val="24"/>
          <w:lang w:val="fr-CA"/>
        </w:rPr>
        <w:t>Recomma</w:t>
      </w:r>
      <w:r w:rsidR="00B4100C" w:rsidRPr="001B6128">
        <w:rPr>
          <w:b/>
          <w:bCs/>
          <w:sz w:val="24"/>
          <w:szCs w:val="24"/>
          <w:lang w:val="fr-CA"/>
        </w:rPr>
        <w:t>ndation</w:t>
      </w:r>
    </w:p>
    <w:p w14:paraId="77051BDE" w14:textId="77777777" w:rsidR="00B4100C" w:rsidRPr="001B6128" w:rsidRDefault="002E70B4" w:rsidP="00F319EB">
      <w:pPr>
        <w:numPr>
          <w:ilvl w:val="0"/>
          <w:numId w:val="1"/>
        </w:numPr>
        <w:outlineLvl w:val="0"/>
        <w:rPr>
          <w:rFonts w:ascii="TTimes New Roman" w:hAnsi="TTimes New Roman"/>
          <w:lang w:val="fr-CA"/>
        </w:rPr>
      </w:pPr>
      <w:r w:rsidRPr="0037502C">
        <w:rPr>
          <w:lang w:val="fr-CA" w:eastAsia="fr-CA"/>
        </w:rPr>
        <w:t>Le Secrétariat recommande que le Comité exécutif approuve les projets et activités soumis pour approbation globale aux niveaux de fina</w:t>
      </w:r>
      <w:r>
        <w:rPr>
          <w:lang w:val="fr-CA" w:eastAsia="fr-CA"/>
        </w:rPr>
        <w:t>ncement indiqués dans l’annexe a</w:t>
      </w:r>
      <w:r w:rsidRPr="0037502C">
        <w:rPr>
          <w:lang w:val="fr-CA" w:eastAsia="fr-CA"/>
        </w:rPr>
        <w:t>u présent document. L’approbation de ces projets inclurait les programmes de mise en œuvre associés aux tranches pertinentes des projets pluriannuels;</w:t>
      </w:r>
      <w:r>
        <w:rPr>
          <w:lang w:val="fr-CA" w:eastAsia="fr-CA"/>
        </w:rPr>
        <w:t xml:space="preserve"> les a</w:t>
      </w:r>
      <w:r w:rsidRPr="0037502C">
        <w:rPr>
          <w:lang w:val="fr-CA" w:eastAsia="fr-CA"/>
        </w:rPr>
        <w:t>ccords mis à jour, le cas échéant; les conditions ou dispositions pertinentes figurant dans les documents d’évaluation de projet correspondants; ainsi que les observations à communiquer aux gouvernements bénéficiaires pour les projets de renouvellement d</w:t>
      </w:r>
      <w:r w:rsidR="00563F07">
        <w:rPr>
          <w:lang w:val="fr-CA" w:eastAsia="fr-CA"/>
        </w:rPr>
        <w:t>u renforcement des institutions</w:t>
      </w:r>
      <w:r w:rsidR="00C77D7C">
        <w:rPr>
          <w:lang w:val="fr-CA" w:eastAsia="fr-CA"/>
        </w:rPr>
        <w:t>.</w:t>
      </w:r>
    </w:p>
    <w:p w14:paraId="1A0B192C" w14:textId="77777777" w:rsidR="006A73A7" w:rsidRPr="001B6128" w:rsidRDefault="006A73A7" w:rsidP="006A73A7">
      <w:pPr>
        <w:outlineLvl w:val="0"/>
        <w:rPr>
          <w:rFonts w:ascii="TTimes New Roman" w:hAnsi="TTimes New Roman"/>
          <w:lang w:val="fr-CA"/>
        </w:rPr>
      </w:pPr>
    </w:p>
    <w:p w14:paraId="36D17AD6" w14:textId="77777777" w:rsidR="006A73A7" w:rsidRPr="001B6128" w:rsidRDefault="006A73A7" w:rsidP="006A73A7">
      <w:pPr>
        <w:outlineLvl w:val="0"/>
        <w:rPr>
          <w:rFonts w:ascii="TTimes New Roman" w:hAnsi="TTimes New Roman"/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4100C" w:rsidRPr="007A03F0" w14:paraId="067B8A24" w14:textId="77777777" w:rsidTr="00F319EB">
        <w:trPr>
          <w:trHeight w:val="288"/>
        </w:trPr>
        <w:tc>
          <w:tcPr>
            <w:tcW w:w="1871" w:type="dxa"/>
          </w:tcPr>
          <w:p w14:paraId="1D623305" w14:textId="77777777" w:rsidR="00B4100C" w:rsidRPr="001B6128" w:rsidRDefault="00B4100C" w:rsidP="00123EFF">
            <w:pPr>
              <w:rPr>
                <w:sz w:val="16"/>
                <w:szCs w:val="16"/>
                <w:lang w:val="fr-CA"/>
              </w:rPr>
            </w:pPr>
          </w:p>
        </w:tc>
        <w:tc>
          <w:tcPr>
            <w:tcW w:w="1872" w:type="dxa"/>
          </w:tcPr>
          <w:p w14:paraId="5B4C0109" w14:textId="77777777" w:rsidR="00B4100C" w:rsidRPr="001B6128" w:rsidRDefault="00B4100C" w:rsidP="00123EFF">
            <w:pPr>
              <w:rPr>
                <w:sz w:val="16"/>
                <w:szCs w:val="16"/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DD09548" w14:textId="77777777" w:rsidR="00B4100C" w:rsidRPr="001B6128" w:rsidRDefault="00B4100C" w:rsidP="00123EFF">
            <w:pPr>
              <w:rPr>
                <w:sz w:val="16"/>
                <w:szCs w:val="16"/>
                <w:lang w:val="fr-CA"/>
              </w:rPr>
            </w:pPr>
          </w:p>
        </w:tc>
        <w:tc>
          <w:tcPr>
            <w:tcW w:w="1872" w:type="dxa"/>
          </w:tcPr>
          <w:p w14:paraId="15FBAAEC" w14:textId="77777777" w:rsidR="00B4100C" w:rsidRPr="001B6128" w:rsidRDefault="00B4100C" w:rsidP="00123EFF">
            <w:pPr>
              <w:rPr>
                <w:sz w:val="16"/>
                <w:szCs w:val="16"/>
                <w:lang w:val="fr-CA"/>
              </w:rPr>
            </w:pPr>
          </w:p>
        </w:tc>
        <w:tc>
          <w:tcPr>
            <w:tcW w:w="1873" w:type="dxa"/>
          </w:tcPr>
          <w:p w14:paraId="72D8E950" w14:textId="77777777" w:rsidR="00B4100C" w:rsidRPr="001B6128" w:rsidRDefault="00B4100C" w:rsidP="00123EFF">
            <w:pPr>
              <w:rPr>
                <w:sz w:val="16"/>
                <w:szCs w:val="16"/>
                <w:lang w:val="fr-CA"/>
              </w:rPr>
            </w:pPr>
          </w:p>
        </w:tc>
      </w:tr>
    </w:tbl>
    <w:p w14:paraId="4C6F4618" w14:textId="77777777" w:rsidR="00E85409" w:rsidRPr="001B6128" w:rsidRDefault="00E85409" w:rsidP="004E7F9C">
      <w:pPr>
        <w:rPr>
          <w:sz w:val="16"/>
          <w:szCs w:val="16"/>
          <w:lang w:val="fr-CA"/>
        </w:rPr>
      </w:pPr>
    </w:p>
    <w:sectPr w:rsidR="00E85409" w:rsidRPr="001B6128" w:rsidSect="00CB1DB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FD337" w14:textId="77777777" w:rsidR="003C44C5" w:rsidRDefault="003C44C5" w:rsidP="004A504B">
      <w:r>
        <w:separator/>
      </w:r>
    </w:p>
  </w:endnote>
  <w:endnote w:type="continuationSeparator" w:id="0">
    <w:p w14:paraId="2A053D3A" w14:textId="77777777" w:rsidR="003C44C5" w:rsidRDefault="003C44C5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num Brush Script">
    <w:altName w:val="Arial Unicode MS"/>
    <w:charset w:val="81"/>
    <w:family w:val="auto"/>
    <w:pitch w:val="variable"/>
    <w:sig w:usb0="80000003" w:usb1="09D7FCFB" w:usb2="00000010" w:usb3="00000000" w:csb0="00080001" w:csb1="00000000"/>
  </w:font>
  <w:font w:name="TTimes New Roman">
    <w:altName w:val="Times New Roman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A4581" w14:textId="77777777" w:rsidR="00DC6A10" w:rsidRPr="0033525D" w:rsidRDefault="005D3AA3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C77D7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86A3" w14:textId="77777777" w:rsidR="00DC6A10" w:rsidRPr="0033525D" w:rsidRDefault="005D3AA3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C77D7C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89397" w14:textId="77777777" w:rsidR="001F47E6" w:rsidRPr="009501B6" w:rsidRDefault="001F47E6" w:rsidP="001F47E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CA"/>
      </w:rPr>
    </w:pPr>
    <w:r w:rsidRPr="009501B6">
      <w:rPr>
        <w:rFonts w:cs="MS Serif"/>
        <w:sz w:val="18"/>
        <w:szCs w:val="18"/>
        <w:lang w:val="fr-CA"/>
      </w:rPr>
      <w:t xml:space="preserve">Les </w:t>
    </w:r>
    <w:r w:rsidRPr="009501B6">
      <w:rPr>
        <w:rFonts w:cs="MS Serif"/>
        <w:noProof/>
        <w:sz w:val="18"/>
        <w:szCs w:val="18"/>
        <w:lang w:val="fr-CA"/>
      </w:rPr>
      <w:t>documents de présession du Comité exécutif</w:t>
    </w:r>
    <w:r w:rsidRPr="009501B6">
      <w:rPr>
        <w:rFonts w:cs="MS Serif"/>
        <w:sz w:val="18"/>
        <w:szCs w:val="18"/>
        <w:lang w:val="fr-CA"/>
      </w:rPr>
      <w:t xml:space="preserve"> du Fonds multilatéral aux fins d’application du Protocole de Montréal</w:t>
    </w:r>
  </w:p>
  <w:p w14:paraId="4C2B4250" w14:textId="2339A32E" w:rsidR="0020626D" w:rsidRPr="009501B6" w:rsidRDefault="001F47E6" w:rsidP="001F47E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9501B6">
      <w:rPr>
        <w:rFonts w:cs="MS Serif"/>
        <w:sz w:val="18"/>
        <w:szCs w:val="18"/>
        <w:lang w:val="fr-CA"/>
      </w:rPr>
      <w:t>sont présentés sous réserve des décisions pouvant être prises par le Comité exécutif après leur publication.</w:t>
    </w:r>
  </w:p>
  <w:p w14:paraId="3A26766C" w14:textId="77777777" w:rsidR="004E7F9C" w:rsidRPr="0020626D" w:rsidRDefault="004E7F9C" w:rsidP="001F47E6">
    <w:pPr>
      <w:pStyle w:val="Footer"/>
      <w:rPr>
        <w:szCs w:val="18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A8F9A" w14:textId="77777777" w:rsidR="003C44C5" w:rsidRDefault="003C44C5" w:rsidP="004A504B">
      <w:r>
        <w:separator/>
      </w:r>
    </w:p>
  </w:footnote>
  <w:footnote w:type="continuationSeparator" w:id="0">
    <w:p w14:paraId="375DB20F" w14:textId="77777777" w:rsidR="003C44C5" w:rsidRDefault="003C44C5" w:rsidP="004A504B">
      <w:r>
        <w:continuationSeparator/>
      </w:r>
    </w:p>
  </w:footnote>
  <w:footnote w:id="1">
    <w:p w14:paraId="773D2730" w14:textId="77777777" w:rsidR="0079781A" w:rsidRPr="00286E99" w:rsidRDefault="0079781A" w:rsidP="0079781A">
      <w:pPr>
        <w:pStyle w:val="FootnoteText"/>
        <w:rPr>
          <w:noProof/>
          <w:lang w:val="fr-CA"/>
        </w:rPr>
      </w:pPr>
      <w:r w:rsidRPr="00286E99">
        <w:rPr>
          <w:rStyle w:val="FootnoteReference"/>
          <w:noProof/>
          <w:lang w:val="fr-CA"/>
        </w:rPr>
        <w:footnoteRef/>
      </w:r>
      <w:r w:rsidRPr="00286E99">
        <w:rPr>
          <w:noProof/>
          <w:lang w:val="fr-CA"/>
        </w:rPr>
        <w:t xml:space="preserve"> UNEP/OzL.Pro/ExCom/9</w:t>
      </w:r>
      <w:r w:rsidR="008E4905" w:rsidRPr="00286E99">
        <w:rPr>
          <w:noProof/>
          <w:lang w:val="fr-CA"/>
        </w:rPr>
        <w:t>7</w:t>
      </w:r>
      <w:r w:rsidRPr="00286E99">
        <w:rPr>
          <w:noProof/>
          <w:lang w:val="fr-CA"/>
        </w:rPr>
        <w:t>/1</w:t>
      </w:r>
    </w:p>
  </w:footnote>
  <w:footnote w:id="2">
    <w:p w14:paraId="00154CFC" w14:textId="77777777" w:rsidR="00086E8F" w:rsidRPr="00286E99" w:rsidRDefault="00086E8F" w:rsidP="00086E8F">
      <w:pPr>
        <w:pStyle w:val="FootnoteText"/>
        <w:rPr>
          <w:noProof/>
          <w:lang w:val="fr-CA"/>
        </w:rPr>
      </w:pPr>
      <w:r w:rsidRPr="00286E99">
        <w:rPr>
          <w:rStyle w:val="FootnoteReference"/>
          <w:lang w:val="fr-CA"/>
        </w:rPr>
        <w:footnoteRef/>
      </w:r>
      <w:r w:rsidRPr="00286E99">
        <w:rPr>
          <w:lang w:val="fr-CA"/>
        </w:rPr>
        <w:t xml:space="preserve"> </w:t>
      </w:r>
      <w:r w:rsidRPr="00286E99">
        <w:rPr>
          <w:noProof/>
          <w:lang w:val="fr-CA"/>
        </w:rPr>
        <w:t>UNEP/OzL.Pro/ExCom/97/30</w:t>
      </w:r>
    </w:p>
  </w:footnote>
  <w:footnote w:id="3">
    <w:p w14:paraId="4C370C6E" w14:textId="77777777" w:rsidR="00086E8F" w:rsidRPr="00286E99" w:rsidRDefault="00086E8F" w:rsidP="00086E8F">
      <w:pPr>
        <w:pStyle w:val="FootnoteText"/>
        <w:rPr>
          <w:noProof/>
          <w:lang w:val="fr-CA"/>
        </w:rPr>
      </w:pPr>
      <w:r w:rsidRPr="00286E99">
        <w:rPr>
          <w:rStyle w:val="FootnoteReference"/>
          <w:noProof/>
          <w:lang w:val="fr-CA"/>
        </w:rPr>
        <w:footnoteRef/>
      </w:r>
      <w:r w:rsidRPr="00286E99">
        <w:rPr>
          <w:noProof/>
          <w:lang w:val="fr-CA"/>
        </w:rPr>
        <w:t xml:space="preserve"> UNEP/OzL.Pro/ExCom/97/31</w:t>
      </w:r>
    </w:p>
  </w:footnote>
  <w:footnote w:id="4">
    <w:p w14:paraId="76E4AA3B" w14:textId="77777777" w:rsidR="00086E8F" w:rsidRPr="00286E99" w:rsidRDefault="00086E8F" w:rsidP="00086E8F">
      <w:pPr>
        <w:pStyle w:val="FootnoteText"/>
        <w:rPr>
          <w:noProof/>
          <w:lang w:val="fr-CA"/>
        </w:rPr>
      </w:pPr>
      <w:r w:rsidRPr="00286E99">
        <w:rPr>
          <w:rStyle w:val="FootnoteReference"/>
          <w:noProof/>
          <w:lang w:val="fr-CA"/>
        </w:rPr>
        <w:footnoteRef/>
      </w:r>
      <w:r w:rsidRPr="00286E99">
        <w:rPr>
          <w:noProof/>
          <w:lang w:val="fr-CA"/>
        </w:rPr>
        <w:t xml:space="preserve"> UNEP/OzL.Pro/ExCom/97/32</w:t>
      </w:r>
    </w:p>
  </w:footnote>
  <w:footnote w:id="5">
    <w:p w14:paraId="3D6391D8" w14:textId="77777777" w:rsidR="00086E8F" w:rsidRPr="00286E99" w:rsidRDefault="00086E8F" w:rsidP="00086E8F">
      <w:pPr>
        <w:pStyle w:val="FootnoteText"/>
        <w:rPr>
          <w:noProof/>
          <w:lang w:val="fr-CA"/>
        </w:rPr>
      </w:pPr>
      <w:r w:rsidRPr="00286E99">
        <w:rPr>
          <w:rStyle w:val="FootnoteReference"/>
          <w:noProof/>
          <w:lang w:val="fr-CA"/>
        </w:rPr>
        <w:footnoteRef/>
      </w:r>
      <w:r w:rsidRPr="00286E99">
        <w:rPr>
          <w:noProof/>
          <w:lang w:val="fr-CA"/>
        </w:rPr>
        <w:t xml:space="preserve"> UNEP/OzL.Pro/ExCom/97/33</w:t>
      </w:r>
    </w:p>
  </w:footnote>
  <w:footnote w:id="6">
    <w:p w14:paraId="2FDEE16A" w14:textId="77777777" w:rsidR="00086E8F" w:rsidRPr="00286E99" w:rsidRDefault="00086E8F" w:rsidP="00086E8F">
      <w:pPr>
        <w:pStyle w:val="FootnoteText"/>
        <w:rPr>
          <w:noProof/>
          <w:lang w:val="fr-CA"/>
        </w:rPr>
      </w:pPr>
      <w:r w:rsidRPr="00286E99">
        <w:rPr>
          <w:rStyle w:val="FootnoteReference"/>
          <w:noProof/>
          <w:lang w:val="fr-CA"/>
        </w:rPr>
        <w:footnoteRef/>
      </w:r>
      <w:r w:rsidRPr="00286E99">
        <w:rPr>
          <w:noProof/>
          <w:lang w:val="fr-CA"/>
        </w:rPr>
        <w:t xml:space="preserve"> UNEP/OzL.Pro/ExCom/97/27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5EBD" w14:textId="77777777" w:rsidR="00DC6A10" w:rsidRPr="00286E99" w:rsidRDefault="00271CE3">
    <w:pPr>
      <w:rPr>
        <w:noProof/>
        <w:lang w:val="fr-CA"/>
      </w:rPr>
    </w:pPr>
    <w:fldSimple w:instr=" DOCPROPERTY &quot;Document number&quot;  \* MERGEFORMAT ">
      <w:r w:rsidRPr="00286E99">
        <w:rPr>
          <w:noProof/>
          <w:lang w:val="fr-CA"/>
        </w:rPr>
        <w:t>UNEP/OzL.Pro/ExCom/97/28</w:t>
      </w:r>
    </w:fldSimple>
  </w:p>
  <w:p w14:paraId="109622FF" w14:textId="77777777" w:rsidR="00DC6A10" w:rsidRPr="00286E99" w:rsidRDefault="00DC6A10">
    <w:pPr>
      <w:rPr>
        <w:noProof/>
        <w:lang w:val="fr-CA"/>
      </w:rPr>
    </w:pPr>
  </w:p>
  <w:p w14:paraId="6AC95C2A" w14:textId="77777777" w:rsidR="00DC6A10" w:rsidRPr="00286E99" w:rsidRDefault="00DC6A10">
    <w:pPr>
      <w:rPr>
        <w:noProof/>
        <w:lang w:val="fr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B73CE" w14:textId="77777777" w:rsidR="00DC6A10" w:rsidRPr="00286E99" w:rsidRDefault="00271CE3">
    <w:pPr>
      <w:jc w:val="right"/>
      <w:rPr>
        <w:noProof/>
        <w:lang w:val="fr-CA"/>
      </w:rPr>
    </w:pPr>
    <w:fldSimple w:instr=" DOCPROPERTY &quot;Document number&quot;  \* MERGEFORMAT ">
      <w:r w:rsidRPr="00286E99">
        <w:rPr>
          <w:noProof/>
          <w:lang w:val="fr-CA"/>
        </w:rPr>
        <w:t>UNEP/OzL.Pro/ExCom/97/28</w:t>
      </w:r>
    </w:fldSimple>
  </w:p>
  <w:p w14:paraId="6B269746" w14:textId="77777777" w:rsidR="00DC6A10" w:rsidRPr="00286E99" w:rsidRDefault="00DC6A10">
    <w:pPr>
      <w:rPr>
        <w:noProof/>
        <w:lang w:val="fr-CA"/>
      </w:rPr>
    </w:pPr>
  </w:p>
  <w:p w14:paraId="428658EF" w14:textId="77777777" w:rsidR="00DC6A10" w:rsidRPr="00286E99" w:rsidRDefault="00DC6A10">
    <w:pPr>
      <w:pStyle w:val="Header"/>
      <w:rPr>
        <w:noProof/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601142455">
    <w:abstractNumId w:val="10"/>
  </w:num>
  <w:num w:numId="2" w16cid:durableId="2049795385">
    <w:abstractNumId w:val="10"/>
  </w:num>
  <w:num w:numId="3" w16cid:durableId="305357114">
    <w:abstractNumId w:val="10"/>
  </w:num>
  <w:num w:numId="4" w16cid:durableId="2021273561">
    <w:abstractNumId w:val="10"/>
  </w:num>
  <w:num w:numId="5" w16cid:durableId="1287853423">
    <w:abstractNumId w:val="10"/>
  </w:num>
  <w:num w:numId="6" w16cid:durableId="1125319379">
    <w:abstractNumId w:val="9"/>
  </w:num>
  <w:num w:numId="7" w16cid:durableId="906110804">
    <w:abstractNumId w:val="7"/>
  </w:num>
  <w:num w:numId="8" w16cid:durableId="877160374">
    <w:abstractNumId w:val="6"/>
  </w:num>
  <w:num w:numId="9" w16cid:durableId="1234584247">
    <w:abstractNumId w:val="5"/>
  </w:num>
  <w:num w:numId="10" w16cid:durableId="1843861623">
    <w:abstractNumId w:val="4"/>
  </w:num>
  <w:num w:numId="11" w16cid:durableId="1876190980">
    <w:abstractNumId w:val="8"/>
  </w:num>
  <w:num w:numId="12" w16cid:durableId="330720352">
    <w:abstractNumId w:val="3"/>
  </w:num>
  <w:num w:numId="13" w16cid:durableId="1564023359">
    <w:abstractNumId w:val="2"/>
  </w:num>
  <w:num w:numId="14" w16cid:durableId="2056193389">
    <w:abstractNumId w:val="1"/>
  </w:num>
  <w:num w:numId="15" w16cid:durableId="1689603362">
    <w:abstractNumId w:val="0"/>
  </w:num>
  <w:num w:numId="16" w16cid:durableId="259879063">
    <w:abstractNumId w:val="11"/>
  </w:num>
  <w:num w:numId="17" w16cid:durableId="52510813">
    <w:abstractNumId w:val="13"/>
  </w:num>
  <w:num w:numId="18" w16cid:durableId="850224881">
    <w:abstractNumId w:val="14"/>
  </w:num>
  <w:num w:numId="19" w16cid:durableId="643124899">
    <w:abstractNumId w:val="15"/>
  </w:num>
  <w:num w:numId="20" w16cid:durableId="1612321789">
    <w:abstractNumId w:val="12"/>
  </w:num>
  <w:num w:numId="21" w16cid:durableId="185799230">
    <w:abstractNumId w:val="12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64059"/>
    <w:rsid w:val="00000FED"/>
    <w:rsid w:val="0000434E"/>
    <w:rsid w:val="000104CD"/>
    <w:rsid w:val="00020291"/>
    <w:rsid w:val="000211A9"/>
    <w:rsid w:val="00021238"/>
    <w:rsid w:val="00022071"/>
    <w:rsid w:val="00022B68"/>
    <w:rsid w:val="00031260"/>
    <w:rsid w:val="0003681A"/>
    <w:rsid w:val="000372B7"/>
    <w:rsid w:val="00050F6E"/>
    <w:rsid w:val="0005563E"/>
    <w:rsid w:val="00061EC2"/>
    <w:rsid w:val="00064B69"/>
    <w:rsid w:val="00066CE8"/>
    <w:rsid w:val="00080ED0"/>
    <w:rsid w:val="00085B8F"/>
    <w:rsid w:val="00086E8F"/>
    <w:rsid w:val="00090481"/>
    <w:rsid w:val="000A2318"/>
    <w:rsid w:val="000A3826"/>
    <w:rsid w:val="000A6C26"/>
    <w:rsid w:val="000B36C8"/>
    <w:rsid w:val="000B557C"/>
    <w:rsid w:val="000C5A2B"/>
    <w:rsid w:val="000D52A4"/>
    <w:rsid w:val="000E07BC"/>
    <w:rsid w:val="000E2E21"/>
    <w:rsid w:val="000E391F"/>
    <w:rsid w:val="000F1CD4"/>
    <w:rsid w:val="000F4103"/>
    <w:rsid w:val="000F4518"/>
    <w:rsid w:val="000F70A7"/>
    <w:rsid w:val="00105A38"/>
    <w:rsid w:val="00107A3F"/>
    <w:rsid w:val="00113CCA"/>
    <w:rsid w:val="00122F25"/>
    <w:rsid w:val="00135980"/>
    <w:rsid w:val="0013786F"/>
    <w:rsid w:val="00145229"/>
    <w:rsid w:val="00164719"/>
    <w:rsid w:val="00166FC4"/>
    <w:rsid w:val="001677AC"/>
    <w:rsid w:val="00176B46"/>
    <w:rsid w:val="001804EA"/>
    <w:rsid w:val="001816C2"/>
    <w:rsid w:val="00190A61"/>
    <w:rsid w:val="00197179"/>
    <w:rsid w:val="001A2215"/>
    <w:rsid w:val="001A3342"/>
    <w:rsid w:val="001A3E3D"/>
    <w:rsid w:val="001A7049"/>
    <w:rsid w:val="001B1E40"/>
    <w:rsid w:val="001B6128"/>
    <w:rsid w:val="001C3BE6"/>
    <w:rsid w:val="001C764E"/>
    <w:rsid w:val="001E1052"/>
    <w:rsid w:val="001E21B1"/>
    <w:rsid w:val="001E2F93"/>
    <w:rsid w:val="001E4554"/>
    <w:rsid w:val="001E61E5"/>
    <w:rsid w:val="001E6661"/>
    <w:rsid w:val="001F2159"/>
    <w:rsid w:val="001F47E6"/>
    <w:rsid w:val="001F53FD"/>
    <w:rsid w:val="002024B6"/>
    <w:rsid w:val="0020626D"/>
    <w:rsid w:val="00206ADB"/>
    <w:rsid w:val="00210B8B"/>
    <w:rsid w:val="00214863"/>
    <w:rsid w:val="002156B4"/>
    <w:rsid w:val="00224FCD"/>
    <w:rsid w:val="00253222"/>
    <w:rsid w:val="00261C13"/>
    <w:rsid w:val="00262847"/>
    <w:rsid w:val="00264F4F"/>
    <w:rsid w:val="00271CE3"/>
    <w:rsid w:val="0027597E"/>
    <w:rsid w:val="00281BB2"/>
    <w:rsid w:val="00286E99"/>
    <w:rsid w:val="002928F0"/>
    <w:rsid w:val="00292AFF"/>
    <w:rsid w:val="0029562E"/>
    <w:rsid w:val="002A03C3"/>
    <w:rsid w:val="002B254E"/>
    <w:rsid w:val="002B4CE8"/>
    <w:rsid w:val="002B54F2"/>
    <w:rsid w:val="002B72E9"/>
    <w:rsid w:val="002C0351"/>
    <w:rsid w:val="002C32FC"/>
    <w:rsid w:val="002C7998"/>
    <w:rsid w:val="002D5891"/>
    <w:rsid w:val="002E01C7"/>
    <w:rsid w:val="002E70B4"/>
    <w:rsid w:val="002F1E53"/>
    <w:rsid w:val="002F2CAA"/>
    <w:rsid w:val="002F4A05"/>
    <w:rsid w:val="0030052C"/>
    <w:rsid w:val="00302BA1"/>
    <w:rsid w:val="00304339"/>
    <w:rsid w:val="00311E25"/>
    <w:rsid w:val="00317F82"/>
    <w:rsid w:val="00322799"/>
    <w:rsid w:val="00326A98"/>
    <w:rsid w:val="003306E1"/>
    <w:rsid w:val="00331A29"/>
    <w:rsid w:val="003320E4"/>
    <w:rsid w:val="0033525D"/>
    <w:rsid w:val="003414F3"/>
    <w:rsid w:val="003447F3"/>
    <w:rsid w:val="003509C4"/>
    <w:rsid w:val="0035613E"/>
    <w:rsid w:val="00363EE9"/>
    <w:rsid w:val="0037061B"/>
    <w:rsid w:val="00371252"/>
    <w:rsid w:val="00376128"/>
    <w:rsid w:val="0037742E"/>
    <w:rsid w:val="00377D56"/>
    <w:rsid w:val="0038245A"/>
    <w:rsid w:val="003840E6"/>
    <w:rsid w:val="00385CFC"/>
    <w:rsid w:val="0039337A"/>
    <w:rsid w:val="0039764E"/>
    <w:rsid w:val="003A3189"/>
    <w:rsid w:val="003A3CA7"/>
    <w:rsid w:val="003B1BFF"/>
    <w:rsid w:val="003B33BD"/>
    <w:rsid w:val="003B569D"/>
    <w:rsid w:val="003C2AFA"/>
    <w:rsid w:val="003C3C0E"/>
    <w:rsid w:val="003C44C5"/>
    <w:rsid w:val="003C7D1B"/>
    <w:rsid w:val="003D2D06"/>
    <w:rsid w:val="003D42A6"/>
    <w:rsid w:val="003D4F21"/>
    <w:rsid w:val="003D4FAC"/>
    <w:rsid w:val="003D5370"/>
    <w:rsid w:val="003E1885"/>
    <w:rsid w:val="003E7906"/>
    <w:rsid w:val="003F000F"/>
    <w:rsid w:val="003F368F"/>
    <w:rsid w:val="003F3C50"/>
    <w:rsid w:val="00406202"/>
    <w:rsid w:val="00406A6A"/>
    <w:rsid w:val="00406B22"/>
    <w:rsid w:val="00407147"/>
    <w:rsid w:val="004078FA"/>
    <w:rsid w:val="00411A04"/>
    <w:rsid w:val="00431E08"/>
    <w:rsid w:val="004328A7"/>
    <w:rsid w:val="00432BFD"/>
    <w:rsid w:val="00434C74"/>
    <w:rsid w:val="00455D2F"/>
    <w:rsid w:val="00456EB4"/>
    <w:rsid w:val="00457827"/>
    <w:rsid w:val="004718F3"/>
    <w:rsid w:val="00475040"/>
    <w:rsid w:val="00490C06"/>
    <w:rsid w:val="00491A04"/>
    <w:rsid w:val="00493D40"/>
    <w:rsid w:val="00493EE3"/>
    <w:rsid w:val="004967B6"/>
    <w:rsid w:val="004A4999"/>
    <w:rsid w:val="004A504B"/>
    <w:rsid w:val="004A6911"/>
    <w:rsid w:val="004B3652"/>
    <w:rsid w:val="004B54E0"/>
    <w:rsid w:val="004B7384"/>
    <w:rsid w:val="004C4269"/>
    <w:rsid w:val="004D6236"/>
    <w:rsid w:val="004D7F90"/>
    <w:rsid w:val="004E214B"/>
    <w:rsid w:val="004E4DBB"/>
    <w:rsid w:val="004E4E41"/>
    <w:rsid w:val="004E73DB"/>
    <w:rsid w:val="004E7F9C"/>
    <w:rsid w:val="004F3493"/>
    <w:rsid w:val="004F5143"/>
    <w:rsid w:val="00502A26"/>
    <w:rsid w:val="00512B09"/>
    <w:rsid w:val="005220ED"/>
    <w:rsid w:val="00533796"/>
    <w:rsid w:val="00537343"/>
    <w:rsid w:val="00545127"/>
    <w:rsid w:val="005516F3"/>
    <w:rsid w:val="00555D75"/>
    <w:rsid w:val="00560DF0"/>
    <w:rsid w:val="00563F07"/>
    <w:rsid w:val="0056759C"/>
    <w:rsid w:val="00567BE0"/>
    <w:rsid w:val="0057633C"/>
    <w:rsid w:val="00582E2A"/>
    <w:rsid w:val="0059513E"/>
    <w:rsid w:val="005A6AA4"/>
    <w:rsid w:val="005A6D9F"/>
    <w:rsid w:val="005B48FF"/>
    <w:rsid w:val="005C1E32"/>
    <w:rsid w:val="005C670D"/>
    <w:rsid w:val="005D363F"/>
    <w:rsid w:val="005D3AA3"/>
    <w:rsid w:val="00604C15"/>
    <w:rsid w:val="00614F83"/>
    <w:rsid w:val="006158D5"/>
    <w:rsid w:val="00615C0D"/>
    <w:rsid w:val="006177E3"/>
    <w:rsid w:val="006225D2"/>
    <w:rsid w:val="00625D83"/>
    <w:rsid w:val="006349E2"/>
    <w:rsid w:val="00644E5D"/>
    <w:rsid w:val="00651984"/>
    <w:rsid w:val="006551AC"/>
    <w:rsid w:val="00655290"/>
    <w:rsid w:val="006623E7"/>
    <w:rsid w:val="00662B80"/>
    <w:rsid w:val="0066768F"/>
    <w:rsid w:val="00670F6C"/>
    <w:rsid w:val="006730F4"/>
    <w:rsid w:val="00674901"/>
    <w:rsid w:val="00676E58"/>
    <w:rsid w:val="00677A2B"/>
    <w:rsid w:val="006822CB"/>
    <w:rsid w:val="006852C7"/>
    <w:rsid w:val="006852CE"/>
    <w:rsid w:val="00692D14"/>
    <w:rsid w:val="006A1B36"/>
    <w:rsid w:val="006A25F1"/>
    <w:rsid w:val="006A73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BBD"/>
    <w:rsid w:val="00706FDA"/>
    <w:rsid w:val="00711F9A"/>
    <w:rsid w:val="00713810"/>
    <w:rsid w:val="0072521F"/>
    <w:rsid w:val="007303A5"/>
    <w:rsid w:val="00730B3E"/>
    <w:rsid w:val="0073351A"/>
    <w:rsid w:val="0073420B"/>
    <w:rsid w:val="00736367"/>
    <w:rsid w:val="0074760E"/>
    <w:rsid w:val="007548C4"/>
    <w:rsid w:val="00754ABA"/>
    <w:rsid w:val="007624A2"/>
    <w:rsid w:val="00782B0D"/>
    <w:rsid w:val="0079781A"/>
    <w:rsid w:val="007A03F0"/>
    <w:rsid w:val="007A1546"/>
    <w:rsid w:val="007A228C"/>
    <w:rsid w:val="007A368E"/>
    <w:rsid w:val="007A5868"/>
    <w:rsid w:val="007B04CE"/>
    <w:rsid w:val="007B2497"/>
    <w:rsid w:val="007B6871"/>
    <w:rsid w:val="007B7A2F"/>
    <w:rsid w:val="007C2B69"/>
    <w:rsid w:val="007C32EE"/>
    <w:rsid w:val="007C3CFC"/>
    <w:rsid w:val="007C3D33"/>
    <w:rsid w:val="007D294A"/>
    <w:rsid w:val="007D47D2"/>
    <w:rsid w:val="007D6EC0"/>
    <w:rsid w:val="007D7E1D"/>
    <w:rsid w:val="007E503C"/>
    <w:rsid w:val="0080345C"/>
    <w:rsid w:val="00816EE9"/>
    <w:rsid w:val="008173D7"/>
    <w:rsid w:val="0082467E"/>
    <w:rsid w:val="0082522F"/>
    <w:rsid w:val="008316FE"/>
    <w:rsid w:val="00831979"/>
    <w:rsid w:val="0084758D"/>
    <w:rsid w:val="00851352"/>
    <w:rsid w:val="00857077"/>
    <w:rsid w:val="008613DA"/>
    <w:rsid w:val="00863230"/>
    <w:rsid w:val="00865BD0"/>
    <w:rsid w:val="008717D8"/>
    <w:rsid w:val="0087215C"/>
    <w:rsid w:val="00875D25"/>
    <w:rsid w:val="00880665"/>
    <w:rsid w:val="00880E35"/>
    <w:rsid w:val="00883F06"/>
    <w:rsid w:val="008875FE"/>
    <w:rsid w:val="00887F8E"/>
    <w:rsid w:val="00896234"/>
    <w:rsid w:val="00897E43"/>
    <w:rsid w:val="008A534A"/>
    <w:rsid w:val="008C222B"/>
    <w:rsid w:val="008C4490"/>
    <w:rsid w:val="008C5738"/>
    <w:rsid w:val="008C7EAD"/>
    <w:rsid w:val="008D0CFE"/>
    <w:rsid w:val="008D6152"/>
    <w:rsid w:val="008E4905"/>
    <w:rsid w:val="008E7BA9"/>
    <w:rsid w:val="008F0F81"/>
    <w:rsid w:val="008F27BF"/>
    <w:rsid w:val="008F2E64"/>
    <w:rsid w:val="009142EC"/>
    <w:rsid w:val="009145E4"/>
    <w:rsid w:val="009154C3"/>
    <w:rsid w:val="00915AA1"/>
    <w:rsid w:val="00923540"/>
    <w:rsid w:val="00926767"/>
    <w:rsid w:val="00934A88"/>
    <w:rsid w:val="009361D5"/>
    <w:rsid w:val="009428A4"/>
    <w:rsid w:val="00961E17"/>
    <w:rsid w:val="009659F4"/>
    <w:rsid w:val="00970D60"/>
    <w:rsid w:val="009874D0"/>
    <w:rsid w:val="0099056C"/>
    <w:rsid w:val="0099390E"/>
    <w:rsid w:val="009960E5"/>
    <w:rsid w:val="009A7ADC"/>
    <w:rsid w:val="009B0D30"/>
    <w:rsid w:val="009B1258"/>
    <w:rsid w:val="009B44D2"/>
    <w:rsid w:val="009B6FD1"/>
    <w:rsid w:val="009C19B7"/>
    <w:rsid w:val="009C5ABB"/>
    <w:rsid w:val="009D7C51"/>
    <w:rsid w:val="009E196C"/>
    <w:rsid w:val="009E2EB0"/>
    <w:rsid w:val="009E6A0A"/>
    <w:rsid w:val="009F36BF"/>
    <w:rsid w:val="009F5D50"/>
    <w:rsid w:val="00A05C48"/>
    <w:rsid w:val="00A07134"/>
    <w:rsid w:val="00A111B6"/>
    <w:rsid w:val="00A149D5"/>
    <w:rsid w:val="00A2044E"/>
    <w:rsid w:val="00A26D27"/>
    <w:rsid w:val="00A376EE"/>
    <w:rsid w:val="00A42A99"/>
    <w:rsid w:val="00A5151A"/>
    <w:rsid w:val="00A5370A"/>
    <w:rsid w:val="00A57E0A"/>
    <w:rsid w:val="00A64059"/>
    <w:rsid w:val="00A77919"/>
    <w:rsid w:val="00A823F6"/>
    <w:rsid w:val="00A8443C"/>
    <w:rsid w:val="00A8719E"/>
    <w:rsid w:val="00AA0A89"/>
    <w:rsid w:val="00AA5368"/>
    <w:rsid w:val="00AA6429"/>
    <w:rsid w:val="00AB5950"/>
    <w:rsid w:val="00AC01AA"/>
    <w:rsid w:val="00AC3EE9"/>
    <w:rsid w:val="00AC4F72"/>
    <w:rsid w:val="00AC5041"/>
    <w:rsid w:val="00AC548A"/>
    <w:rsid w:val="00AE482E"/>
    <w:rsid w:val="00AF1B39"/>
    <w:rsid w:val="00AF6848"/>
    <w:rsid w:val="00AF741A"/>
    <w:rsid w:val="00B01ADB"/>
    <w:rsid w:val="00B04161"/>
    <w:rsid w:val="00B04EB4"/>
    <w:rsid w:val="00B056F9"/>
    <w:rsid w:val="00B11E3D"/>
    <w:rsid w:val="00B14D2C"/>
    <w:rsid w:val="00B17E82"/>
    <w:rsid w:val="00B35FCB"/>
    <w:rsid w:val="00B407A0"/>
    <w:rsid w:val="00B4100C"/>
    <w:rsid w:val="00B4575A"/>
    <w:rsid w:val="00B51D38"/>
    <w:rsid w:val="00B57520"/>
    <w:rsid w:val="00B575BA"/>
    <w:rsid w:val="00B71608"/>
    <w:rsid w:val="00B76429"/>
    <w:rsid w:val="00B86471"/>
    <w:rsid w:val="00B956D4"/>
    <w:rsid w:val="00B97446"/>
    <w:rsid w:val="00B97B82"/>
    <w:rsid w:val="00BA7432"/>
    <w:rsid w:val="00BB2764"/>
    <w:rsid w:val="00BB4559"/>
    <w:rsid w:val="00BC1AA0"/>
    <w:rsid w:val="00BC2495"/>
    <w:rsid w:val="00BC314A"/>
    <w:rsid w:val="00BC7EB9"/>
    <w:rsid w:val="00BD2643"/>
    <w:rsid w:val="00BD557B"/>
    <w:rsid w:val="00BD56B1"/>
    <w:rsid w:val="00BD6558"/>
    <w:rsid w:val="00BF1A29"/>
    <w:rsid w:val="00BF1C0C"/>
    <w:rsid w:val="00BF2AD7"/>
    <w:rsid w:val="00BF2F76"/>
    <w:rsid w:val="00BF3022"/>
    <w:rsid w:val="00BF3214"/>
    <w:rsid w:val="00BF5573"/>
    <w:rsid w:val="00C04766"/>
    <w:rsid w:val="00C10E42"/>
    <w:rsid w:val="00C15867"/>
    <w:rsid w:val="00C163F8"/>
    <w:rsid w:val="00C22398"/>
    <w:rsid w:val="00C2296D"/>
    <w:rsid w:val="00C23155"/>
    <w:rsid w:val="00C247A5"/>
    <w:rsid w:val="00C27938"/>
    <w:rsid w:val="00C40C41"/>
    <w:rsid w:val="00C451E7"/>
    <w:rsid w:val="00C45885"/>
    <w:rsid w:val="00C501E0"/>
    <w:rsid w:val="00C50F22"/>
    <w:rsid w:val="00C57971"/>
    <w:rsid w:val="00C65BD7"/>
    <w:rsid w:val="00C748BB"/>
    <w:rsid w:val="00C76BA4"/>
    <w:rsid w:val="00C77D7C"/>
    <w:rsid w:val="00C83A48"/>
    <w:rsid w:val="00C849AD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3CDA"/>
    <w:rsid w:val="00CD4442"/>
    <w:rsid w:val="00CD53C3"/>
    <w:rsid w:val="00CD574E"/>
    <w:rsid w:val="00CE4C22"/>
    <w:rsid w:val="00CE4F37"/>
    <w:rsid w:val="00CE76E5"/>
    <w:rsid w:val="00CF41EC"/>
    <w:rsid w:val="00CF5AC8"/>
    <w:rsid w:val="00CF5D04"/>
    <w:rsid w:val="00D04DE4"/>
    <w:rsid w:val="00D063F1"/>
    <w:rsid w:val="00D11735"/>
    <w:rsid w:val="00D14F22"/>
    <w:rsid w:val="00D26D68"/>
    <w:rsid w:val="00D273FA"/>
    <w:rsid w:val="00D4741C"/>
    <w:rsid w:val="00D57167"/>
    <w:rsid w:val="00D57918"/>
    <w:rsid w:val="00D727CC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89B"/>
    <w:rsid w:val="00DA0CE2"/>
    <w:rsid w:val="00DA2387"/>
    <w:rsid w:val="00DB6968"/>
    <w:rsid w:val="00DC6A10"/>
    <w:rsid w:val="00DE657E"/>
    <w:rsid w:val="00DF4704"/>
    <w:rsid w:val="00E024AA"/>
    <w:rsid w:val="00E07A96"/>
    <w:rsid w:val="00E130BB"/>
    <w:rsid w:val="00E156C0"/>
    <w:rsid w:val="00E15C77"/>
    <w:rsid w:val="00E1693E"/>
    <w:rsid w:val="00E205D3"/>
    <w:rsid w:val="00E250F1"/>
    <w:rsid w:val="00E33FD8"/>
    <w:rsid w:val="00E3550D"/>
    <w:rsid w:val="00E52838"/>
    <w:rsid w:val="00E614E0"/>
    <w:rsid w:val="00E67C77"/>
    <w:rsid w:val="00E73F7F"/>
    <w:rsid w:val="00E753E8"/>
    <w:rsid w:val="00E85409"/>
    <w:rsid w:val="00E9339B"/>
    <w:rsid w:val="00E97329"/>
    <w:rsid w:val="00EA429F"/>
    <w:rsid w:val="00EA4F9E"/>
    <w:rsid w:val="00EA63CA"/>
    <w:rsid w:val="00EA6D3B"/>
    <w:rsid w:val="00EB00AD"/>
    <w:rsid w:val="00EB136C"/>
    <w:rsid w:val="00EB39A7"/>
    <w:rsid w:val="00EB480E"/>
    <w:rsid w:val="00EB5EC6"/>
    <w:rsid w:val="00EB7FC9"/>
    <w:rsid w:val="00ED27E8"/>
    <w:rsid w:val="00ED7137"/>
    <w:rsid w:val="00EE2FA2"/>
    <w:rsid w:val="00EF06EA"/>
    <w:rsid w:val="00EF6C6B"/>
    <w:rsid w:val="00F07604"/>
    <w:rsid w:val="00F10452"/>
    <w:rsid w:val="00F21088"/>
    <w:rsid w:val="00F319EB"/>
    <w:rsid w:val="00F326BF"/>
    <w:rsid w:val="00F327E7"/>
    <w:rsid w:val="00F35746"/>
    <w:rsid w:val="00F447C7"/>
    <w:rsid w:val="00F459B4"/>
    <w:rsid w:val="00F5211B"/>
    <w:rsid w:val="00F554A9"/>
    <w:rsid w:val="00F564AB"/>
    <w:rsid w:val="00F60196"/>
    <w:rsid w:val="00F6212B"/>
    <w:rsid w:val="00F716FD"/>
    <w:rsid w:val="00F736BF"/>
    <w:rsid w:val="00F776BE"/>
    <w:rsid w:val="00F80355"/>
    <w:rsid w:val="00F81BBC"/>
    <w:rsid w:val="00F87C43"/>
    <w:rsid w:val="00F97AED"/>
    <w:rsid w:val="00FA5722"/>
    <w:rsid w:val="00FB0C81"/>
    <w:rsid w:val="00FC2200"/>
    <w:rsid w:val="00FC2540"/>
    <w:rsid w:val="00FF0204"/>
    <w:rsid w:val="00FF1116"/>
    <w:rsid w:val="00FF181D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4A2399"/>
  <w15:docId w15:val="{C6FABAE5-2AA7-44BA-A960-348A8723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table" w:customStyle="1" w:styleId="TableGrid10">
    <w:name w:val="Table Grid1"/>
    <w:basedOn w:val="TableNormal"/>
    <w:next w:val="TableGrid"/>
    <w:qFormat/>
    <w:rsid w:val="00331A2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316FE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C11387-DD34-4FE7-B9C7-AA7BAE7725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eb6c2e4c-3f1c-4103-a37b-37c984dbe58f"/>
    <ds:schemaRef ds:uri="http://www.w3.org/XML/1998/namespace"/>
    <ds:schemaRef ds:uri="b93c647f-d63b-431a-95c8-8e00048cff23"/>
    <ds:schemaRef ds:uri="http://schemas.microsoft.com/sharepoint/v3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B5CCD59-0227-40AD-A288-D970202C2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833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Projets recommandés pour approbation globale</vt:lpstr>
    </vt:vector>
  </TitlesOfParts>
  <Company>UNMFS</Company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Projets recommandés pour approbation globale</dc:title>
  <dc:creator>nanette.guerin@un.org;dominika.suwik1@un.org;elina.yuen@un.org</dc:creator>
  <cp:keywords>97th ExCom</cp:keywords>
  <cp:lastModifiedBy>Angela Xue He Yan</cp:lastModifiedBy>
  <cp:revision>4</cp:revision>
  <cp:lastPrinted>2025-11-20T15:13:00Z</cp:lastPrinted>
  <dcterms:created xsi:type="dcterms:W3CDTF">2025-11-24T20:19:00Z</dcterms:created>
  <dcterms:modified xsi:type="dcterms:W3CDTF">2025-11-24T20:24:00Z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UNEP/OzL.Pro/ExCom/97/28</vt:lpwstr>
  </property>
  <property fmtid="{D5CDD505-2E9C-101B-9397-08002B2CF9AE}" pid="3" name="Revision date">
    <vt:lpwstr>11/19/2025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MSIP_Label_606bed3f-efae-4d70-a15b-866bb27c918d_Enabled">
    <vt:lpwstr>true</vt:lpwstr>
  </property>
  <property fmtid="{D5CDD505-2E9C-101B-9397-08002B2CF9AE}" pid="8" name="MSIP_Label_606bed3f-efae-4d70-a15b-866bb27c918d_SetDate">
    <vt:lpwstr>2025-11-20T15:12:43Z</vt:lpwstr>
  </property>
  <property fmtid="{D5CDD505-2E9C-101B-9397-08002B2CF9AE}" pid="9" name="MSIP_Label_606bed3f-efae-4d70-a15b-866bb27c918d_Method">
    <vt:lpwstr>Privileged</vt:lpwstr>
  </property>
  <property fmtid="{D5CDD505-2E9C-101B-9397-08002B2CF9AE}" pid="10" name="MSIP_Label_606bed3f-efae-4d70-a15b-866bb27c918d_Name">
    <vt:lpwstr>606bed3f-efae-4d70-a15b-866bb27c918d</vt:lpwstr>
  </property>
  <property fmtid="{D5CDD505-2E9C-101B-9397-08002B2CF9AE}" pid="11" name="MSIP_Label_606bed3f-efae-4d70-a15b-866bb27c918d_SiteId">
    <vt:lpwstr>0f9e35db-544f-4f60-bdcc-5ea416e6dc70</vt:lpwstr>
  </property>
  <property fmtid="{D5CDD505-2E9C-101B-9397-08002B2CF9AE}" pid="12" name="MSIP_Label_606bed3f-efae-4d70-a15b-866bb27c918d_ActionId">
    <vt:lpwstr>77f27468-66c5-482a-befd-0194f8e57022</vt:lpwstr>
  </property>
  <property fmtid="{D5CDD505-2E9C-101B-9397-08002B2CF9AE}" pid="13" name="MSIP_Label_606bed3f-efae-4d70-a15b-866bb27c918d_ContentBits">
    <vt:lpwstr>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Title">
    <vt:lpwstr>Projets recommandés pour approbation globale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