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D06860" w:rsidRPr="00EA3ED5" w14:paraId="5A3B44C5" w14:textId="77777777" w:rsidTr="005504CD">
        <w:trPr>
          <w:trHeight w:val="720"/>
        </w:trPr>
        <w:tc>
          <w:tcPr>
            <w:tcW w:w="5490" w:type="dxa"/>
            <w:gridSpan w:val="2"/>
            <w:tcBorders>
              <w:bottom w:val="single" w:sz="18" w:space="0" w:color="auto"/>
            </w:tcBorders>
          </w:tcPr>
          <w:p w14:paraId="2B1BA2F1" w14:textId="77777777" w:rsidR="00D06860" w:rsidRPr="0021267A" w:rsidRDefault="00D06860" w:rsidP="005504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Theme="minorEastAsia"/>
                <w:b/>
                <w:bCs/>
                <w:sz w:val="36"/>
                <w:szCs w:val="36"/>
              </w:rPr>
            </w:pPr>
            <w:r w:rsidRPr="0021267A">
              <w:rPr>
                <w:rFonts w:eastAsiaTheme="minorEastAsia"/>
                <w:b/>
                <w:bCs/>
                <w:color w:val="000000"/>
                <w:sz w:val="36"/>
                <w:szCs w:val="36"/>
              </w:rPr>
              <w:t>联</w:t>
            </w:r>
            <w:r w:rsidRPr="0021267A">
              <w:rPr>
                <w:rFonts w:eastAsiaTheme="minorEastAsia"/>
                <w:b/>
                <w:bCs/>
                <w:color w:val="000000"/>
                <w:sz w:val="36"/>
                <w:szCs w:val="36"/>
              </w:rPr>
              <w:t xml:space="preserve">  </w:t>
            </w:r>
            <w:r w:rsidRPr="0021267A">
              <w:rPr>
                <w:rFonts w:eastAsiaTheme="minorEastAsia"/>
                <w:b/>
                <w:bCs/>
                <w:color w:val="000000"/>
                <w:sz w:val="36"/>
                <w:szCs w:val="36"/>
              </w:rPr>
              <w:t>合</w:t>
            </w:r>
            <w:r w:rsidRPr="0021267A">
              <w:rPr>
                <w:rFonts w:eastAsiaTheme="minorEastAsia"/>
                <w:b/>
                <w:bCs/>
                <w:color w:val="000000"/>
                <w:sz w:val="36"/>
                <w:szCs w:val="36"/>
              </w:rPr>
              <w:t xml:space="preserve">  </w:t>
            </w:r>
            <w:r w:rsidRPr="0021267A">
              <w:rPr>
                <w:rFonts w:eastAsiaTheme="minorEastAsia"/>
                <w:b/>
                <w:bCs/>
                <w:color w:val="000000"/>
                <w:sz w:val="36"/>
                <w:szCs w:val="36"/>
              </w:rPr>
              <w:t>国</w:t>
            </w:r>
          </w:p>
        </w:tc>
        <w:tc>
          <w:tcPr>
            <w:tcW w:w="4590" w:type="dxa"/>
            <w:tcBorders>
              <w:bottom w:val="single" w:sz="18" w:space="0" w:color="auto"/>
            </w:tcBorders>
          </w:tcPr>
          <w:p w14:paraId="5E46B930" w14:textId="77777777" w:rsidR="00D06860" w:rsidRPr="0021267A" w:rsidRDefault="00D06860" w:rsidP="005504CD">
            <w:pPr>
              <w:jc w:val="right"/>
              <w:rPr>
                <w:rFonts w:eastAsiaTheme="minorEastAsia"/>
                <w:sz w:val="72"/>
                <w:szCs w:val="72"/>
              </w:rPr>
            </w:pPr>
            <w:r w:rsidRPr="0021267A">
              <w:rPr>
                <w:rFonts w:eastAsiaTheme="minorEastAsia"/>
                <w:b/>
                <w:sz w:val="72"/>
                <w:szCs w:val="72"/>
              </w:rPr>
              <w:t>EP</w:t>
            </w:r>
          </w:p>
        </w:tc>
      </w:tr>
      <w:tr w:rsidR="00D06860" w:rsidRPr="00EA3ED5" w14:paraId="485A292C" w14:textId="77777777" w:rsidTr="005504C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CA2DB5" w14:textId="77777777" w:rsidR="00D06860" w:rsidRPr="00EA3ED5" w:rsidRDefault="00D06860" w:rsidP="005504CD">
            <w:pPr>
              <w:spacing w:before="120"/>
              <w:rPr>
                <w:rFonts w:eastAsiaTheme="minorEastAsia"/>
                <w:sz w:val="24"/>
                <w:szCs w:val="24"/>
              </w:rPr>
            </w:pPr>
            <w:r w:rsidRPr="00EA3ED5">
              <w:rPr>
                <w:rFonts w:eastAsiaTheme="minorEastAsia"/>
                <w:noProof/>
                <w:sz w:val="24"/>
                <w:szCs w:val="24"/>
                <w:lang w:val="en-US" w:eastAsia="zh-CN"/>
              </w:rPr>
              <mc:AlternateContent>
                <mc:Choice Requires="wpg">
                  <w:drawing>
                    <wp:anchor distT="0" distB="0" distL="114300" distR="114300" simplePos="0" relativeHeight="251659264" behindDoc="0" locked="0" layoutInCell="1" allowOverlap="1" wp14:anchorId="7DFD47F6" wp14:editId="78BE941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CCCEF38"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D484110" w14:textId="77777777" w:rsidR="00D06860" w:rsidRPr="00EA3ED5" w:rsidRDefault="00D06860" w:rsidP="005504CD">
            <w:pPr>
              <w:pStyle w:val="Heading3"/>
              <w:numPr>
                <w:ilvl w:val="0"/>
                <w:numId w:val="0"/>
              </w:numPr>
              <w:spacing w:after="0"/>
              <w:jc w:val="left"/>
              <w:rPr>
                <w:rFonts w:eastAsiaTheme="minorEastAsia"/>
                <w:color w:val="000000"/>
                <w:sz w:val="24"/>
                <w:szCs w:val="24"/>
              </w:rPr>
            </w:pPr>
          </w:p>
          <w:p w14:paraId="77F4C126" w14:textId="77777777" w:rsidR="00D06860" w:rsidRPr="0021267A" w:rsidRDefault="00D06860" w:rsidP="005504CD">
            <w:pPr>
              <w:pStyle w:val="Heading3"/>
              <w:numPr>
                <w:ilvl w:val="0"/>
                <w:numId w:val="0"/>
              </w:numPr>
              <w:spacing w:after="0"/>
              <w:jc w:val="left"/>
              <w:rPr>
                <w:rFonts w:eastAsiaTheme="minorEastAsia"/>
                <w:b/>
                <w:bCs/>
                <w:sz w:val="44"/>
                <w:szCs w:val="44"/>
                <w:lang w:val="ru-RU"/>
              </w:rPr>
            </w:pPr>
            <w:r w:rsidRPr="0021267A">
              <w:rPr>
                <w:rFonts w:eastAsiaTheme="minorEastAsia"/>
                <w:b/>
                <w:bCs/>
                <w:color w:val="000000"/>
                <w:sz w:val="44"/>
                <w:szCs w:val="44"/>
              </w:rPr>
              <w:t>联</w:t>
            </w:r>
            <w:r w:rsidRPr="0021267A">
              <w:rPr>
                <w:rFonts w:eastAsiaTheme="minorEastAsia"/>
                <w:b/>
                <w:bCs/>
                <w:color w:val="000000"/>
                <w:sz w:val="44"/>
                <w:szCs w:val="44"/>
              </w:rPr>
              <w:t xml:space="preserve"> </w:t>
            </w:r>
            <w:r w:rsidRPr="0021267A">
              <w:rPr>
                <w:rFonts w:eastAsiaTheme="minorEastAsia"/>
                <w:b/>
                <w:bCs/>
                <w:color w:val="000000"/>
                <w:sz w:val="44"/>
                <w:szCs w:val="44"/>
              </w:rPr>
              <w:t>合</w:t>
            </w:r>
            <w:r w:rsidRPr="0021267A">
              <w:rPr>
                <w:rFonts w:eastAsiaTheme="minorEastAsia"/>
                <w:b/>
                <w:bCs/>
                <w:color w:val="000000"/>
                <w:sz w:val="44"/>
                <w:szCs w:val="44"/>
              </w:rPr>
              <w:t xml:space="preserve"> </w:t>
            </w:r>
            <w:r w:rsidRPr="0021267A">
              <w:rPr>
                <w:rFonts w:eastAsiaTheme="minorEastAsia"/>
                <w:b/>
                <w:bCs/>
                <w:color w:val="000000"/>
                <w:sz w:val="44"/>
                <w:szCs w:val="44"/>
              </w:rPr>
              <w:t>国</w:t>
            </w:r>
          </w:p>
          <w:p w14:paraId="03A2D3CE" w14:textId="77777777" w:rsidR="00D06860" w:rsidRPr="0021267A" w:rsidRDefault="00D06860" w:rsidP="005504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Theme="minorEastAsia"/>
                <w:b/>
                <w:bCs/>
                <w:color w:val="000000"/>
                <w:sz w:val="44"/>
                <w:szCs w:val="44"/>
              </w:rPr>
            </w:pPr>
            <w:r w:rsidRPr="0021267A">
              <w:rPr>
                <w:rFonts w:eastAsiaTheme="minorEastAsia"/>
                <w:b/>
                <w:bCs/>
                <w:color w:val="000000"/>
                <w:sz w:val="44"/>
                <w:szCs w:val="44"/>
              </w:rPr>
              <w:t>环</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境</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规</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划</w:t>
            </w:r>
            <w:r w:rsidRPr="0021267A">
              <w:rPr>
                <w:rFonts w:eastAsiaTheme="minorEastAsia"/>
                <w:b/>
                <w:bCs/>
                <w:color w:val="000000"/>
                <w:sz w:val="44"/>
                <w:szCs w:val="44"/>
                <w:lang w:val="ru-RU"/>
              </w:rPr>
              <w:t xml:space="preserve"> </w:t>
            </w:r>
            <w:r w:rsidRPr="0021267A">
              <w:rPr>
                <w:rFonts w:eastAsiaTheme="minorEastAsia"/>
                <w:b/>
                <w:bCs/>
                <w:color w:val="000000"/>
                <w:sz w:val="44"/>
                <w:szCs w:val="44"/>
              </w:rPr>
              <w:t>署</w:t>
            </w:r>
          </w:p>
          <w:p w14:paraId="18A44933" w14:textId="77777777" w:rsidR="00D06860" w:rsidRPr="00EA3ED5" w:rsidRDefault="00D06860" w:rsidP="005504CD">
            <w:pPr>
              <w:spacing w:before="720"/>
              <w:ind w:left="158"/>
              <w:rPr>
                <w:rFonts w:eastAsiaTheme="minorEastAsia"/>
                <w:sz w:val="24"/>
                <w:szCs w:val="24"/>
              </w:rPr>
            </w:pPr>
          </w:p>
        </w:tc>
        <w:tc>
          <w:tcPr>
            <w:tcW w:w="4590" w:type="dxa"/>
            <w:tcBorders>
              <w:top w:val="nil"/>
              <w:left w:val="nil"/>
              <w:bottom w:val="single" w:sz="36" w:space="0" w:color="auto"/>
              <w:right w:val="nil"/>
            </w:tcBorders>
          </w:tcPr>
          <w:p w14:paraId="7198E851" w14:textId="77777777" w:rsidR="00D06860" w:rsidRPr="00EA3ED5" w:rsidRDefault="00D06860" w:rsidP="005504CD">
            <w:pPr>
              <w:rPr>
                <w:rFonts w:eastAsiaTheme="minorEastAsia"/>
                <w:sz w:val="24"/>
                <w:szCs w:val="24"/>
              </w:rPr>
            </w:pPr>
            <w:r w:rsidRPr="00EA3ED5">
              <w:rPr>
                <w:rFonts w:eastAsiaTheme="minorEastAsia"/>
                <w:sz w:val="24"/>
                <w:szCs w:val="24"/>
              </w:rPr>
              <w:t>Distr.</w:t>
            </w:r>
          </w:p>
          <w:p w14:paraId="12154D83" w14:textId="77777777" w:rsidR="00D06860" w:rsidRPr="00EA3ED5" w:rsidRDefault="00D06860" w:rsidP="005504CD">
            <w:pPr>
              <w:rPr>
                <w:rFonts w:eastAsiaTheme="minorEastAsia"/>
                <w:sz w:val="24"/>
                <w:szCs w:val="24"/>
              </w:rPr>
            </w:pPr>
            <w:r w:rsidRPr="00EA3ED5">
              <w:rPr>
                <w:rFonts w:eastAsiaTheme="minorEastAsia"/>
                <w:sz w:val="24"/>
                <w:szCs w:val="24"/>
              </w:rPr>
              <w:t>GENERAL</w:t>
            </w:r>
          </w:p>
          <w:p w14:paraId="564B4539" w14:textId="77777777" w:rsidR="00D06860" w:rsidRPr="00EA3ED5" w:rsidRDefault="00D06860" w:rsidP="005504CD">
            <w:pPr>
              <w:rPr>
                <w:rFonts w:eastAsiaTheme="minorEastAsia"/>
                <w:sz w:val="24"/>
                <w:szCs w:val="24"/>
              </w:rPr>
            </w:pPr>
          </w:p>
          <w:p w14:paraId="20AB831C" w14:textId="77777777" w:rsidR="00D06860" w:rsidRPr="00EA3ED5" w:rsidRDefault="00D06860" w:rsidP="005504CD">
            <w:pPr>
              <w:rPr>
                <w:rFonts w:eastAsiaTheme="minorEastAsia"/>
                <w:sz w:val="24"/>
                <w:szCs w:val="24"/>
              </w:rPr>
            </w:pPr>
          </w:p>
          <w:p w14:paraId="6ED1961F" w14:textId="30EC97CB" w:rsidR="00D06860" w:rsidRPr="00EA3ED5" w:rsidRDefault="00D06860" w:rsidP="005504CD">
            <w:pPr>
              <w:rPr>
                <w:rFonts w:eastAsiaTheme="minorEastAsia"/>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"Document number"  \* MERGEFORMAT </w:instrText>
            </w:r>
            <w:r w:rsidRPr="00EA3ED5">
              <w:rPr>
                <w:rFonts w:eastAsiaTheme="minorEastAsia"/>
                <w:sz w:val="24"/>
                <w:szCs w:val="24"/>
              </w:rPr>
              <w:fldChar w:fldCharType="separate"/>
            </w:r>
            <w:r w:rsidR="00ED18B2">
              <w:rPr>
                <w:rFonts w:eastAsiaTheme="minorEastAsia"/>
                <w:sz w:val="24"/>
                <w:szCs w:val="24"/>
              </w:rPr>
              <w:t>UNEP/</w:t>
            </w:r>
            <w:proofErr w:type="spellStart"/>
            <w:r w:rsidR="00ED18B2">
              <w:rPr>
                <w:rFonts w:eastAsiaTheme="minorEastAsia"/>
                <w:sz w:val="24"/>
                <w:szCs w:val="24"/>
              </w:rPr>
              <w:t>OzL.Pro</w:t>
            </w:r>
            <w:proofErr w:type="spellEnd"/>
            <w:r w:rsidR="00ED18B2">
              <w:rPr>
                <w:rFonts w:eastAsiaTheme="minorEastAsia"/>
                <w:sz w:val="24"/>
                <w:szCs w:val="24"/>
              </w:rPr>
              <w:t>/ExCom/93/42</w:t>
            </w:r>
            <w:r w:rsidRPr="00EA3ED5">
              <w:rPr>
                <w:rFonts w:eastAsiaTheme="minorEastAsia"/>
                <w:sz w:val="24"/>
                <w:szCs w:val="24"/>
              </w:rPr>
              <w:fldChar w:fldCharType="end"/>
            </w:r>
          </w:p>
          <w:p w14:paraId="79791201" w14:textId="4D073EBC" w:rsidR="00D06860" w:rsidRPr="00EA3ED5" w:rsidRDefault="00D06860" w:rsidP="005504CD">
            <w:pPr>
              <w:rPr>
                <w:rFonts w:eastAsiaTheme="minorEastAsia"/>
                <w:caps/>
                <w:sz w:val="24"/>
                <w:szCs w:val="24"/>
              </w:rPr>
            </w:pPr>
            <w:r w:rsidRPr="00EA3ED5">
              <w:rPr>
                <w:rFonts w:eastAsiaTheme="minorEastAsia"/>
                <w:sz w:val="24"/>
                <w:szCs w:val="24"/>
              </w:rPr>
              <w:fldChar w:fldCharType="begin"/>
            </w:r>
            <w:r w:rsidRPr="00EA3ED5">
              <w:rPr>
                <w:rFonts w:eastAsiaTheme="minorEastAsia"/>
                <w:sz w:val="24"/>
                <w:szCs w:val="24"/>
              </w:rPr>
              <w:instrText xml:space="preserve"> DOCPROPERTY "Revision date" \@ "d MMMM YYYY"  \* MERGEFORMAT </w:instrText>
            </w:r>
            <w:r w:rsidRPr="00EA3ED5">
              <w:rPr>
                <w:rFonts w:eastAsiaTheme="minorEastAsia"/>
                <w:sz w:val="24"/>
                <w:szCs w:val="24"/>
              </w:rPr>
              <w:fldChar w:fldCharType="separate"/>
            </w:r>
            <w:r>
              <w:rPr>
                <w:rFonts w:eastAsiaTheme="minorEastAsia"/>
                <w:sz w:val="24"/>
                <w:szCs w:val="24"/>
              </w:rPr>
              <w:t>28</w:t>
            </w:r>
            <w:r w:rsidRPr="00EA3ED5">
              <w:rPr>
                <w:rFonts w:eastAsiaTheme="minorEastAsia"/>
                <w:sz w:val="24"/>
                <w:szCs w:val="24"/>
              </w:rPr>
              <w:t xml:space="preserve"> November 2023</w:t>
            </w:r>
            <w:r w:rsidRPr="00EA3ED5">
              <w:rPr>
                <w:rFonts w:eastAsiaTheme="minorEastAsia"/>
                <w:sz w:val="24"/>
                <w:szCs w:val="24"/>
              </w:rPr>
              <w:fldChar w:fldCharType="end"/>
            </w:r>
          </w:p>
          <w:p w14:paraId="34B49C30" w14:textId="77777777" w:rsidR="00D06860" w:rsidRPr="00EA3ED5" w:rsidRDefault="00D06860" w:rsidP="005504CD">
            <w:pPr>
              <w:rPr>
                <w:rFonts w:eastAsiaTheme="minorEastAsia"/>
                <w:sz w:val="24"/>
                <w:szCs w:val="24"/>
              </w:rPr>
            </w:pPr>
          </w:p>
          <w:p w14:paraId="0FD89F9A" w14:textId="77777777" w:rsidR="00D06860" w:rsidRPr="00EA3ED5" w:rsidRDefault="00D06860" w:rsidP="005504CD">
            <w:pPr>
              <w:rPr>
                <w:rFonts w:eastAsiaTheme="minorEastAsia"/>
                <w:sz w:val="24"/>
                <w:szCs w:val="24"/>
              </w:rPr>
            </w:pPr>
            <w:r w:rsidRPr="00EA3ED5">
              <w:rPr>
                <w:rFonts w:eastAsiaTheme="minorEastAsia"/>
                <w:sz w:val="24"/>
                <w:szCs w:val="24"/>
              </w:rPr>
              <w:t>CHINESE</w:t>
            </w:r>
          </w:p>
          <w:p w14:paraId="046F9956" w14:textId="77777777" w:rsidR="00D06860" w:rsidRPr="00EA3ED5" w:rsidRDefault="00D06860" w:rsidP="005504CD">
            <w:pPr>
              <w:rPr>
                <w:rFonts w:eastAsiaTheme="minorEastAsia"/>
                <w:sz w:val="24"/>
                <w:szCs w:val="24"/>
              </w:rPr>
            </w:pPr>
            <w:r w:rsidRPr="00EA3ED5">
              <w:rPr>
                <w:rFonts w:eastAsiaTheme="minorEastAsia"/>
                <w:sz w:val="24"/>
                <w:szCs w:val="24"/>
              </w:rPr>
              <w:t>ORIGINAL: ENGLISH</w:t>
            </w:r>
          </w:p>
        </w:tc>
      </w:tr>
    </w:tbl>
    <w:p w14:paraId="45EA47EA" w14:textId="77777777" w:rsidR="00D06860" w:rsidRPr="005109E3" w:rsidRDefault="00D06860" w:rsidP="00D06860">
      <w:pPr>
        <w:pStyle w:val="Normal-para"/>
        <w:numPr>
          <w:ilvl w:val="0"/>
          <w:numId w:val="0"/>
        </w:numPr>
        <w:tabs>
          <w:tab w:val="clear" w:pos="490"/>
          <w:tab w:val="clear" w:pos="979"/>
          <w:tab w:val="clear" w:pos="1469"/>
          <w:tab w:val="left" w:pos="3705"/>
        </w:tabs>
        <w:spacing w:before="0" w:after="0"/>
        <w:rPr>
          <w:color w:val="000000"/>
          <w:szCs w:val="24"/>
        </w:rPr>
      </w:pPr>
      <w:r w:rsidRPr="005109E3">
        <w:rPr>
          <w:color w:val="000000"/>
          <w:szCs w:val="24"/>
        </w:rPr>
        <w:t>执行蒙特利尔议定书</w:t>
      </w:r>
    </w:p>
    <w:p w14:paraId="47D5A80F" w14:textId="77777777" w:rsidR="00D06860" w:rsidRPr="005109E3" w:rsidRDefault="00D06860" w:rsidP="00D06860">
      <w:pPr>
        <w:pStyle w:val="Normal-para"/>
        <w:numPr>
          <w:ilvl w:val="0"/>
          <w:numId w:val="0"/>
        </w:numPr>
        <w:tabs>
          <w:tab w:val="clear" w:pos="490"/>
          <w:tab w:val="clear" w:pos="979"/>
          <w:tab w:val="clear" w:pos="1469"/>
          <w:tab w:val="left" w:pos="3705"/>
        </w:tabs>
        <w:spacing w:before="0" w:after="0"/>
        <w:rPr>
          <w:color w:val="000000"/>
          <w:szCs w:val="24"/>
        </w:rPr>
      </w:pPr>
      <w:r w:rsidRPr="005109E3">
        <w:rPr>
          <w:color w:val="000000"/>
          <w:szCs w:val="24"/>
        </w:rPr>
        <w:t>多边基金执行委员会</w:t>
      </w:r>
      <w:r w:rsidRPr="005109E3">
        <w:rPr>
          <w:color w:val="000000"/>
          <w:szCs w:val="24"/>
        </w:rPr>
        <w:tab/>
      </w:r>
    </w:p>
    <w:p w14:paraId="6A9D2F4C" w14:textId="77777777" w:rsidR="00D06860" w:rsidRPr="005109E3" w:rsidRDefault="00D06860" w:rsidP="00D06860">
      <w:pPr>
        <w:jc w:val="left"/>
        <w:rPr>
          <w:sz w:val="24"/>
          <w:szCs w:val="24"/>
          <w:lang w:eastAsia="zh-CN"/>
        </w:rPr>
      </w:pPr>
      <w:r w:rsidRPr="005109E3">
        <w:rPr>
          <w:noProof/>
          <w:sz w:val="24"/>
          <w:szCs w:val="24"/>
          <w:lang w:eastAsia="zh-CN"/>
        </w:rPr>
        <w:t>第九十三次会议</w:t>
      </w:r>
    </w:p>
    <w:p w14:paraId="2B2C6D5F" w14:textId="77777777" w:rsidR="00D06860" w:rsidRPr="005109E3" w:rsidRDefault="00D06860" w:rsidP="00D06860">
      <w:pPr>
        <w:jc w:val="left"/>
        <w:rPr>
          <w:sz w:val="24"/>
          <w:szCs w:val="24"/>
          <w:lang w:eastAsia="zh-CN"/>
        </w:rPr>
      </w:pPr>
      <w:r w:rsidRPr="005109E3">
        <w:rPr>
          <w:sz w:val="24"/>
          <w:szCs w:val="24"/>
          <w:lang w:eastAsia="zh-CN"/>
        </w:rPr>
        <w:t>2023</w:t>
      </w:r>
      <w:r w:rsidRPr="005109E3">
        <w:rPr>
          <w:sz w:val="24"/>
          <w:szCs w:val="24"/>
          <w:lang w:eastAsia="zh-CN"/>
        </w:rPr>
        <w:t>年</w:t>
      </w:r>
      <w:r w:rsidRPr="005109E3">
        <w:rPr>
          <w:sz w:val="24"/>
          <w:szCs w:val="24"/>
          <w:lang w:eastAsia="zh-CN"/>
        </w:rPr>
        <w:t>12</w:t>
      </w:r>
      <w:r w:rsidRPr="005109E3">
        <w:rPr>
          <w:sz w:val="24"/>
          <w:szCs w:val="24"/>
          <w:lang w:eastAsia="zh-CN"/>
        </w:rPr>
        <w:t>月</w:t>
      </w:r>
      <w:r w:rsidRPr="005109E3">
        <w:rPr>
          <w:sz w:val="24"/>
          <w:szCs w:val="24"/>
          <w:lang w:eastAsia="zh-CN"/>
        </w:rPr>
        <w:t>15</w:t>
      </w:r>
      <w:r w:rsidRPr="005109E3">
        <w:rPr>
          <w:sz w:val="24"/>
          <w:szCs w:val="24"/>
          <w:lang w:eastAsia="zh-CN"/>
        </w:rPr>
        <w:t>日至</w:t>
      </w:r>
      <w:r w:rsidRPr="005109E3">
        <w:rPr>
          <w:sz w:val="24"/>
          <w:szCs w:val="24"/>
          <w:lang w:eastAsia="zh-CN"/>
        </w:rPr>
        <w:t>19</w:t>
      </w:r>
      <w:r w:rsidRPr="005109E3">
        <w:rPr>
          <w:sz w:val="24"/>
          <w:szCs w:val="24"/>
          <w:lang w:eastAsia="zh-CN"/>
        </w:rPr>
        <w:t>日，蒙特利尔</w:t>
      </w:r>
    </w:p>
    <w:p w14:paraId="2904EFED" w14:textId="4CC48805" w:rsidR="0079781A" w:rsidRDefault="00D06860" w:rsidP="00D06860">
      <w:pPr>
        <w:jc w:val="left"/>
        <w:rPr>
          <w:lang w:eastAsia="zh-CN"/>
        </w:rPr>
      </w:pPr>
      <w:r w:rsidRPr="005109E3">
        <w:rPr>
          <w:sz w:val="24"/>
          <w:szCs w:val="24"/>
          <w:lang w:eastAsia="zh-CN"/>
        </w:rPr>
        <w:t>临时议程</w:t>
      </w:r>
      <w:r w:rsidRPr="005109E3">
        <w:rPr>
          <w:rStyle w:val="FootnoteReference"/>
          <w:sz w:val="24"/>
          <w:szCs w:val="24"/>
        </w:rPr>
        <w:footnoteReference w:id="1"/>
      </w:r>
      <w:r w:rsidRPr="005109E3">
        <w:rPr>
          <w:sz w:val="24"/>
          <w:szCs w:val="24"/>
          <w:lang w:eastAsia="zh-CN"/>
        </w:rPr>
        <w:t>项目</w:t>
      </w:r>
      <w:r w:rsidRPr="005109E3">
        <w:rPr>
          <w:sz w:val="24"/>
          <w:szCs w:val="24"/>
          <w:lang w:eastAsia="zh-CN"/>
        </w:rPr>
        <w:t>9(</w:t>
      </w:r>
      <w:r>
        <w:rPr>
          <w:sz w:val="24"/>
          <w:szCs w:val="24"/>
          <w:lang w:eastAsia="zh-CN"/>
        </w:rPr>
        <w:t>c</w:t>
      </w:r>
      <w:r w:rsidRPr="005109E3">
        <w:rPr>
          <w:sz w:val="24"/>
          <w:szCs w:val="24"/>
          <w:lang w:eastAsia="zh-CN"/>
        </w:rPr>
        <w:t>)</w:t>
      </w:r>
    </w:p>
    <w:p w14:paraId="2685965A" w14:textId="77777777" w:rsidR="005D449A" w:rsidRDefault="005D449A" w:rsidP="0079781A">
      <w:pPr>
        <w:jc w:val="left"/>
        <w:rPr>
          <w:lang w:eastAsia="zh-CN"/>
        </w:rPr>
      </w:pPr>
    </w:p>
    <w:p w14:paraId="212F0A73" w14:textId="77777777" w:rsidR="005D449A" w:rsidRDefault="005D449A" w:rsidP="0079781A">
      <w:pPr>
        <w:jc w:val="left"/>
        <w:rPr>
          <w:lang w:eastAsia="zh-CN"/>
        </w:rPr>
      </w:pPr>
    </w:p>
    <w:p w14:paraId="26E92375" w14:textId="77777777" w:rsidR="005D449A" w:rsidRDefault="005D449A" w:rsidP="0079781A">
      <w:pPr>
        <w:jc w:val="left"/>
        <w:rPr>
          <w:lang w:eastAsia="zh-CN"/>
        </w:rPr>
      </w:pPr>
    </w:p>
    <w:p w14:paraId="3CEA00CD" w14:textId="77777777" w:rsidR="005D449A" w:rsidRDefault="005D449A" w:rsidP="0079781A">
      <w:pPr>
        <w:jc w:val="left"/>
        <w:rPr>
          <w:lang w:eastAsia="zh-CN"/>
        </w:rPr>
      </w:pPr>
    </w:p>
    <w:p w14:paraId="0C121943" w14:textId="3A6D8AE8" w:rsidR="005D449A" w:rsidRPr="00D06860" w:rsidRDefault="00D06860" w:rsidP="005D449A">
      <w:pPr>
        <w:jc w:val="center"/>
        <w:rPr>
          <w:rFonts w:ascii="SimHei" w:eastAsia="SimHei" w:hAnsi="SimHei"/>
          <w:b/>
          <w:sz w:val="28"/>
          <w:szCs w:val="28"/>
          <w:lang w:eastAsia="zh-CN"/>
        </w:rPr>
      </w:pPr>
      <w:r w:rsidRPr="00D06860">
        <w:rPr>
          <w:rFonts w:ascii="SimHei" w:eastAsia="SimHei" w:hAnsi="SimHei" w:cs="SimSun" w:hint="eastAsia"/>
          <w:b/>
          <w:sz w:val="28"/>
          <w:szCs w:val="28"/>
          <w:lang w:eastAsia="zh-CN"/>
        </w:rPr>
        <w:t>项目提案：贝宁</w:t>
      </w:r>
    </w:p>
    <w:p w14:paraId="2D5FCD6C" w14:textId="77777777" w:rsidR="005D449A" w:rsidRPr="00DA764B" w:rsidRDefault="005D449A" w:rsidP="005D449A">
      <w:pPr>
        <w:rPr>
          <w:lang w:eastAsia="zh-CN"/>
        </w:rPr>
      </w:pPr>
    </w:p>
    <w:p w14:paraId="4F5876E9" w14:textId="77777777" w:rsidR="005D449A" w:rsidRPr="00DA764B" w:rsidRDefault="005D449A" w:rsidP="005D449A">
      <w:pPr>
        <w:rPr>
          <w:lang w:eastAsia="zh-CN"/>
        </w:rPr>
      </w:pPr>
    </w:p>
    <w:p w14:paraId="0FD697D9" w14:textId="2C9E4E46" w:rsidR="005D449A" w:rsidRPr="00996241" w:rsidRDefault="00D06860" w:rsidP="005D449A">
      <w:pPr>
        <w:ind w:firstLine="720"/>
        <w:rPr>
          <w:lang w:eastAsia="zh-CN"/>
        </w:rPr>
      </w:pPr>
      <w:r w:rsidRPr="005109E3">
        <w:rPr>
          <w:sz w:val="24"/>
          <w:szCs w:val="24"/>
          <w:lang w:val="zh-CN" w:eastAsia="zh-CN"/>
        </w:rPr>
        <w:t>本文件包括秘书处对以下项目提案的评论和建议</w:t>
      </w:r>
      <w:r w:rsidRPr="005109E3">
        <w:rPr>
          <w:sz w:val="24"/>
          <w:szCs w:val="24"/>
          <w:lang w:eastAsia="zh-CN"/>
        </w:rPr>
        <w:t>:</w:t>
      </w:r>
      <w:r w:rsidR="005D449A" w:rsidRPr="00996241">
        <w:rPr>
          <w:lang w:eastAsia="zh-CN"/>
        </w:rPr>
        <w:t xml:space="preserve"> </w:t>
      </w:r>
    </w:p>
    <w:p w14:paraId="66168E24" w14:textId="77777777" w:rsidR="00077D18" w:rsidRDefault="00077D18" w:rsidP="005D449A">
      <w:pPr>
        <w:spacing w:before="240" w:after="240"/>
        <w:rPr>
          <w:u w:val="single"/>
          <w:lang w:eastAsia="zh-CN"/>
        </w:rPr>
      </w:pPr>
    </w:p>
    <w:p w14:paraId="368C1315" w14:textId="75FA7C9E" w:rsidR="005D449A" w:rsidRPr="00D06860" w:rsidRDefault="00D06860" w:rsidP="005D449A">
      <w:pPr>
        <w:spacing w:before="240" w:after="240"/>
        <w:rPr>
          <w:sz w:val="24"/>
          <w:szCs w:val="24"/>
          <w:u w:val="single"/>
        </w:rPr>
      </w:pPr>
      <w:r w:rsidRPr="00D06860">
        <w:rPr>
          <w:sz w:val="24"/>
          <w:szCs w:val="24"/>
          <w:u w:val="single"/>
          <w:lang w:eastAsia="zh-CN"/>
        </w:rPr>
        <w:t>技术援助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D449A" w:rsidRPr="00D06860" w14:paraId="6A376388" w14:textId="77777777" w:rsidTr="003041DE">
        <w:tc>
          <w:tcPr>
            <w:tcW w:w="6941" w:type="dxa"/>
          </w:tcPr>
          <w:p w14:paraId="36C4EFC3" w14:textId="2507D1FD" w:rsidR="005D449A" w:rsidRPr="00D06860" w:rsidRDefault="00D06860" w:rsidP="005D449A">
            <w:pPr>
              <w:pStyle w:val="ListParagraph"/>
              <w:numPr>
                <w:ilvl w:val="0"/>
                <w:numId w:val="21"/>
              </w:numPr>
              <w:ind w:hanging="830"/>
              <w:rPr>
                <w:sz w:val="24"/>
                <w:szCs w:val="24"/>
                <w:lang w:val="en-CA" w:eastAsia="zh-CN"/>
              </w:rPr>
            </w:pPr>
            <w:r w:rsidRPr="00D06860">
              <w:rPr>
                <w:sz w:val="24"/>
                <w:szCs w:val="24"/>
                <w:lang w:val="en-CA" w:eastAsia="zh-CN"/>
              </w:rPr>
              <w:t>根据第</w:t>
            </w:r>
            <w:r w:rsidRPr="00D06860">
              <w:rPr>
                <w:sz w:val="24"/>
                <w:szCs w:val="24"/>
                <w:lang w:val="en-CA" w:eastAsia="zh-CN"/>
              </w:rPr>
              <w:t>89/6(b)</w:t>
            </w:r>
            <w:r w:rsidRPr="00D06860">
              <w:rPr>
                <w:sz w:val="24"/>
                <w:szCs w:val="24"/>
                <w:lang w:val="en-CA" w:eastAsia="zh-CN"/>
              </w:rPr>
              <w:t>号决定维持和</w:t>
            </w:r>
            <w:r w:rsidRPr="00D06860">
              <w:rPr>
                <w:sz w:val="24"/>
                <w:szCs w:val="24"/>
                <w:lang w:val="en-CA" w:eastAsia="zh-CN"/>
              </w:rPr>
              <w:t>/</w:t>
            </w:r>
            <w:r w:rsidRPr="00D06860">
              <w:rPr>
                <w:sz w:val="24"/>
                <w:szCs w:val="24"/>
                <w:lang w:val="en-CA" w:eastAsia="zh-CN"/>
              </w:rPr>
              <w:t>或提高能源效率的额外活动</w:t>
            </w:r>
          </w:p>
        </w:tc>
        <w:tc>
          <w:tcPr>
            <w:tcW w:w="2409" w:type="dxa"/>
          </w:tcPr>
          <w:p w14:paraId="3C2ECB3B" w14:textId="7F2EA0DB" w:rsidR="005D449A" w:rsidRPr="00D06860" w:rsidRDefault="00D06860" w:rsidP="003041DE">
            <w:pPr>
              <w:jc w:val="right"/>
              <w:rPr>
                <w:sz w:val="24"/>
                <w:szCs w:val="24"/>
              </w:rPr>
            </w:pPr>
            <w:r w:rsidRPr="00D06860">
              <w:rPr>
                <w:sz w:val="24"/>
                <w:szCs w:val="24"/>
                <w:lang w:eastAsia="zh-CN"/>
              </w:rPr>
              <w:t>工发组织</w:t>
            </w:r>
          </w:p>
        </w:tc>
      </w:tr>
    </w:tbl>
    <w:p w14:paraId="3D751091" w14:textId="77777777" w:rsidR="00C15867" w:rsidRPr="00D06860" w:rsidRDefault="00C15867" w:rsidP="00CA59FB">
      <w:pPr>
        <w:jc w:val="left"/>
        <w:rPr>
          <w:sz w:val="24"/>
          <w:szCs w:val="24"/>
        </w:rPr>
      </w:pPr>
    </w:p>
    <w:p w14:paraId="0784C022" w14:textId="77777777" w:rsidR="005D449A" w:rsidRPr="00D06860" w:rsidRDefault="005D449A" w:rsidP="00CA59FB">
      <w:pPr>
        <w:jc w:val="left"/>
        <w:rPr>
          <w:sz w:val="24"/>
          <w:szCs w:val="24"/>
        </w:rPr>
      </w:pPr>
    </w:p>
    <w:p w14:paraId="4F0970BA" w14:textId="77777777" w:rsidR="00066CE8" w:rsidRPr="009B0D30" w:rsidRDefault="00261C13" w:rsidP="00E753E8">
      <w:pPr>
        <w:pStyle w:val="Heading5"/>
        <w:numPr>
          <w:ilvl w:val="0"/>
          <w:numId w:val="0"/>
        </w:numPr>
        <w:ind w:left="3600"/>
      </w:pPr>
      <w:r>
        <w:tab/>
      </w:r>
    </w:p>
    <w:p w14:paraId="3836788C" w14:textId="77777777" w:rsidR="00066CE8" w:rsidRPr="009B0D30" w:rsidRDefault="00066CE8" w:rsidP="00857077">
      <w:pPr>
        <w:jc w:val="left"/>
      </w:pPr>
    </w:p>
    <w:p w14:paraId="1CBB58B2" w14:textId="77777777" w:rsidR="004E7F9C" w:rsidRPr="005C670D" w:rsidRDefault="004E7F9C" w:rsidP="005C670D">
      <w:pPr>
        <w:pStyle w:val="Title1"/>
        <w:jc w:val="right"/>
        <w:rPr>
          <w:b w:val="0"/>
          <w:lang w:val="en-CA"/>
        </w:rPr>
      </w:pPr>
    </w:p>
    <w:p w14:paraId="5A46633A" w14:textId="77777777" w:rsidR="004E7F9C" w:rsidRPr="009B0D30" w:rsidRDefault="004E7F9C" w:rsidP="004E7F9C">
      <w:pPr>
        <w:pStyle w:val="Title1"/>
        <w:rPr>
          <w:lang w:val="en-CA"/>
        </w:rPr>
      </w:pPr>
    </w:p>
    <w:p w14:paraId="59599B9C" w14:textId="77777777" w:rsidR="008C5738" w:rsidRPr="0066768F" w:rsidRDefault="008C5738" w:rsidP="0066768F">
      <w:pPr>
        <w:pStyle w:val="StyleHeader4Para4Left0Firstline0"/>
        <w:numPr>
          <w:ilvl w:val="0"/>
          <w:numId w:val="0"/>
        </w:numPr>
        <w:jc w:val="right"/>
        <w:rPr>
          <w:b/>
          <w:sz w:val="22"/>
        </w:rPr>
      </w:pPr>
    </w:p>
    <w:p w14:paraId="5DB38CF5" w14:textId="77777777" w:rsidR="00BB2764" w:rsidRPr="009B0D30" w:rsidRDefault="00BB2764" w:rsidP="00BB2764"/>
    <w:p w14:paraId="4C337250"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6CB542B3" w14:textId="31B02D2E" w:rsidR="008C5738" w:rsidRPr="00E93838" w:rsidRDefault="00D06860" w:rsidP="00E21873">
      <w:pPr>
        <w:pStyle w:val="StyleHeader4Para4Left0Firstline0"/>
        <w:numPr>
          <w:ilvl w:val="0"/>
          <w:numId w:val="0"/>
        </w:numPr>
        <w:jc w:val="center"/>
        <w:rPr>
          <w:b/>
          <w:bCs/>
          <w:sz w:val="24"/>
          <w:szCs w:val="24"/>
        </w:rPr>
      </w:pPr>
      <w:r w:rsidRPr="00E93838">
        <w:rPr>
          <w:b/>
          <w:bCs/>
          <w:sz w:val="24"/>
          <w:szCs w:val="24"/>
          <w:lang w:eastAsia="zh-CN"/>
        </w:rPr>
        <w:lastRenderedPageBreak/>
        <w:t>项目说明</w:t>
      </w:r>
    </w:p>
    <w:p w14:paraId="43ED1852" w14:textId="76F9B5FB" w:rsidR="00E21873" w:rsidRPr="00E93838" w:rsidRDefault="00D06860" w:rsidP="00E21873">
      <w:pPr>
        <w:pStyle w:val="StyleHeader4Para4Left0Firstline0"/>
        <w:numPr>
          <w:ilvl w:val="0"/>
          <w:numId w:val="0"/>
        </w:numPr>
        <w:rPr>
          <w:b/>
          <w:bCs/>
          <w:sz w:val="24"/>
          <w:szCs w:val="24"/>
        </w:rPr>
      </w:pPr>
      <w:r w:rsidRPr="00E93838">
        <w:rPr>
          <w:b/>
          <w:bCs/>
          <w:sz w:val="24"/>
          <w:szCs w:val="24"/>
          <w:lang w:eastAsia="zh-CN"/>
        </w:rPr>
        <w:t>背景</w:t>
      </w:r>
    </w:p>
    <w:p w14:paraId="1776D078" w14:textId="34F03083" w:rsidR="00813DEE" w:rsidRPr="00E93838" w:rsidRDefault="00D06860" w:rsidP="00CF6F2A">
      <w:pPr>
        <w:pStyle w:val="Heading1"/>
        <w:rPr>
          <w:sz w:val="24"/>
          <w:szCs w:val="24"/>
          <w:lang w:eastAsia="zh-CN"/>
        </w:rPr>
      </w:pPr>
      <w:r w:rsidRPr="00E93838">
        <w:rPr>
          <w:sz w:val="24"/>
          <w:szCs w:val="24"/>
          <w:lang w:eastAsia="zh-CN"/>
        </w:rPr>
        <w:t>第九十次会议核准了贝宁氟氯烃淘汰管理计划第二阶段，</w:t>
      </w:r>
      <w:r w:rsidR="00E93838" w:rsidRPr="00E93838">
        <w:rPr>
          <w:sz w:val="24"/>
          <w:szCs w:val="24"/>
          <w:vertAlign w:val="superscript"/>
        </w:rPr>
        <w:footnoteReference w:id="2"/>
      </w:r>
      <w:r w:rsidR="00E93838" w:rsidRPr="00E93838">
        <w:rPr>
          <w:sz w:val="24"/>
          <w:szCs w:val="24"/>
          <w:lang w:eastAsia="zh-CN"/>
        </w:rPr>
        <w:t xml:space="preserve"> </w:t>
      </w:r>
      <w:r w:rsidRPr="00E93838">
        <w:rPr>
          <w:sz w:val="24"/>
          <w:szCs w:val="24"/>
          <w:lang w:eastAsia="zh-CN"/>
        </w:rPr>
        <w:t>到</w:t>
      </w:r>
      <w:r w:rsidRPr="00E93838">
        <w:rPr>
          <w:sz w:val="24"/>
          <w:szCs w:val="24"/>
          <w:lang w:eastAsia="zh-CN"/>
        </w:rPr>
        <w:t>2030</w:t>
      </w:r>
      <w:r w:rsidRPr="00E93838">
        <w:rPr>
          <w:sz w:val="24"/>
          <w:szCs w:val="24"/>
          <w:lang w:eastAsia="zh-CN"/>
        </w:rPr>
        <w:t>年</w:t>
      </w:r>
      <w:r w:rsidR="00F479EE" w:rsidRPr="00E93838">
        <w:rPr>
          <w:sz w:val="24"/>
          <w:szCs w:val="24"/>
          <w:lang w:eastAsia="zh-CN"/>
        </w:rPr>
        <w:t>实现氟氯烃</w:t>
      </w:r>
      <w:r w:rsidRPr="00E93838">
        <w:rPr>
          <w:sz w:val="24"/>
          <w:szCs w:val="24"/>
          <w:lang w:eastAsia="zh-CN"/>
        </w:rPr>
        <w:t>基准消费量</w:t>
      </w:r>
      <w:r w:rsidR="00F479EE" w:rsidRPr="00E93838">
        <w:rPr>
          <w:sz w:val="24"/>
          <w:szCs w:val="24"/>
          <w:lang w:eastAsia="zh-CN"/>
        </w:rPr>
        <w:t>削减达</w:t>
      </w:r>
      <w:r w:rsidR="00F479EE" w:rsidRPr="00E93838">
        <w:rPr>
          <w:sz w:val="24"/>
          <w:szCs w:val="24"/>
          <w:lang w:eastAsia="zh-CN"/>
        </w:rPr>
        <w:t>100%</w:t>
      </w:r>
      <w:r w:rsidRPr="00E93838">
        <w:rPr>
          <w:sz w:val="24"/>
          <w:szCs w:val="24"/>
          <w:lang w:eastAsia="zh-CN"/>
        </w:rPr>
        <w:t>，总费用为</w:t>
      </w:r>
      <w:r w:rsidRPr="00E93838">
        <w:rPr>
          <w:sz w:val="24"/>
          <w:szCs w:val="24"/>
          <w:lang w:eastAsia="zh-CN"/>
        </w:rPr>
        <w:t>1</w:t>
      </w:r>
      <w:r w:rsidR="00F479EE" w:rsidRPr="00E93838">
        <w:rPr>
          <w:sz w:val="24"/>
          <w:szCs w:val="24"/>
          <w:lang w:eastAsia="zh-CN"/>
        </w:rPr>
        <w:t>,</w:t>
      </w:r>
      <w:r w:rsidRPr="00E93838">
        <w:rPr>
          <w:sz w:val="24"/>
          <w:szCs w:val="24"/>
          <w:lang w:eastAsia="zh-CN"/>
        </w:rPr>
        <w:t>170</w:t>
      </w:r>
      <w:r w:rsidR="00F479EE" w:rsidRPr="00E93838">
        <w:rPr>
          <w:sz w:val="24"/>
          <w:szCs w:val="24"/>
          <w:lang w:eastAsia="zh-CN"/>
        </w:rPr>
        <w:t>,</w:t>
      </w:r>
      <w:r w:rsidRPr="00E93838">
        <w:rPr>
          <w:sz w:val="24"/>
          <w:szCs w:val="24"/>
          <w:lang w:eastAsia="zh-CN"/>
        </w:rPr>
        <w:t>000</w:t>
      </w:r>
      <w:r w:rsidRPr="00E93838">
        <w:rPr>
          <w:sz w:val="24"/>
          <w:szCs w:val="24"/>
          <w:lang w:eastAsia="zh-CN"/>
        </w:rPr>
        <w:t>美元，外加机构支助费用。根据贝宁政府和执行委员会之间的协议规定，</w:t>
      </w:r>
      <w:r w:rsidR="00F479EE" w:rsidRPr="00E93838">
        <w:rPr>
          <w:sz w:val="24"/>
          <w:szCs w:val="24"/>
          <w:lang w:eastAsia="zh-CN"/>
        </w:rPr>
        <w:t>氟氯烃淘汰管理计划</w:t>
      </w:r>
      <w:r w:rsidRPr="00E93838">
        <w:rPr>
          <w:sz w:val="24"/>
          <w:szCs w:val="24"/>
          <w:lang w:eastAsia="zh-CN"/>
        </w:rPr>
        <w:t>第二阶段将于</w:t>
      </w:r>
      <w:r w:rsidRPr="00E93838">
        <w:rPr>
          <w:sz w:val="24"/>
          <w:szCs w:val="24"/>
          <w:lang w:eastAsia="zh-CN"/>
        </w:rPr>
        <w:t>2031</w:t>
      </w:r>
      <w:r w:rsidRPr="00E93838">
        <w:rPr>
          <w:sz w:val="24"/>
          <w:szCs w:val="24"/>
          <w:lang w:eastAsia="zh-CN"/>
        </w:rPr>
        <w:t>年</w:t>
      </w:r>
      <w:r w:rsidRPr="00E93838">
        <w:rPr>
          <w:sz w:val="24"/>
          <w:szCs w:val="24"/>
          <w:lang w:eastAsia="zh-CN"/>
        </w:rPr>
        <w:t>12</w:t>
      </w:r>
      <w:r w:rsidRPr="00E93838">
        <w:rPr>
          <w:sz w:val="24"/>
          <w:szCs w:val="24"/>
          <w:lang w:eastAsia="zh-CN"/>
        </w:rPr>
        <w:t>月完成；最后一次付款将在</w:t>
      </w:r>
      <w:r w:rsidRPr="00E93838">
        <w:rPr>
          <w:sz w:val="24"/>
          <w:szCs w:val="24"/>
          <w:lang w:eastAsia="zh-CN"/>
        </w:rPr>
        <w:t>2025</w:t>
      </w:r>
      <w:r w:rsidRPr="00E93838">
        <w:rPr>
          <w:sz w:val="24"/>
          <w:szCs w:val="24"/>
          <w:lang w:eastAsia="zh-CN"/>
        </w:rPr>
        <w:t>年执行委员会第一次会议上</w:t>
      </w:r>
      <w:r w:rsidR="00F479EE" w:rsidRPr="00E93838">
        <w:rPr>
          <w:sz w:val="24"/>
          <w:szCs w:val="24"/>
          <w:lang w:eastAsia="zh-CN"/>
        </w:rPr>
        <w:t>发放。</w:t>
      </w:r>
    </w:p>
    <w:p w14:paraId="1F760F4B" w14:textId="4343AA55" w:rsidR="00EF6BBB" w:rsidRPr="00E93838" w:rsidRDefault="00F479EE" w:rsidP="00EF6BBB">
      <w:pPr>
        <w:pStyle w:val="Heading1"/>
        <w:rPr>
          <w:sz w:val="24"/>
          <w:szCs w:val="24"/>
          <w:lang w:eastAsia="zh-CN"/>
        </w:rPr>
      </w:pPr>
      <w:r w:rsidRPr="00E93838">
        <w:rPr>
          <w:sz w:val="24"/>
          <w:szCs w:val="24"/>
          <w:lang w:eastAsia="zh-CN"/>
        </w:rPr>
        <w:t>工发组织作为指定执行机构，代表贝宁政府提交了一份为额外活动供资的申请，以根据第</w:t>
      </w:r>
      <w:r w:rsidRPr="00E93838">
        <w:rPr>
          <w:sz w:val="24"/>
          <w:szCs w:val="24"/>
          <w:lang w:eastAsia="zh-CN"/>
        </w:rPr>
        <w:t>89/6</w:t>
      </w:r>
      <w:r w:rsidRPr="00E93838">
        <w:rPr>
          <w:sz w:val="24"/>
          <w:szCs w:val="24"/>
          <w:lang w:eastAsia="zh-CN"/>
        </w:rPr>
        <w:t>号和第</w:t>
      </w:r>
      <w:r w:rsidRPr="00E93838">
        <w:rPr>
          <w:sz w:val="24"/>
          <w:szCs w:val="24"/>
          <w:lang w:eastAsia="zh-CN"/>
        </w:rPr>
        <w:t>92/22</w:t>
      </w:r>
      <w:r w:rsidRPr="00E93838">
        <w:rPr>
          <w:sz w:val="24"/>
          <w:szCs w:val="24"/>
          <w:lang w:eastAsia="zh-CN"/>
        </w:rPr>
        <w:t>号决定</w:t>
      </w:r>
      <w:r w:rsidRPr="00E93838">
        <w:rPr>
          <w:rStyle w:val="FootnoteReference"/>
          <w:sz w:val="24"/>
          <w:szCs w:val="24"/>
        </w:rPr>
        <w:footnoteReference w:id="3"/>
      </w:r>
      <w:r w:rsidRPr="00E93838">
        <w:rPr>
          <w:sz w:val="24"/>
          <w:szCs w:val="24"/>
          <w:lang w:eastAsia="zh-CN"/>
        </w:rPr>
        <w:t>加强制冷和空调维修行业的能效，并推广使用节能、低全球升温潜能值制冷剂，金额为</w:t>
      </w:r>
      <w:r w:rsidRPr="00E93838">
        <w:rPr>
          <w:sz w:val="24"/>
          <w:szCs w:val="24"/>
          <w:lang w:eastAsia="zh-CN"/>
        </w:rPr>
        <w:t>120,000</w:t>
      </w:r>
      <w:r w:rsidRPr="00E93838">
        <w:rPr>
          <w:sz w:val="24"/>
          <w:szCs w:val="24"/>
          <w:lang w:eastAsia="zh-CN"/>
        </w:rPr>
        <w:t>美元，外加</w:t>
      </w:r>
      <w:r w:rsidRPr="00E93838">
        <w:rPr>
          <w:sz w:val="24"/>
          <w:szCs w:val="24"/>
          <w:lang w:eastAsia="zh-CN"/>
        </w:rPr>
        <w:t>8,400</w:t>
      </w:r>
      <w:r w:rsidRPr="00E93838">
        <w:rPr>
          <w:sz w:val="24"/>
          <w:szCs w:val="24"/>
          <w:lang w:eastAsia="zh-CN"/>
        </w:rPr>
        <w:t>美元的机构支助费。</w:t>
      </w:r>
      <w:r w:rsidR="00E93838" w:rsidRPr="00E93838">
        <w:rPr>
          <w:rStyle w:val="FootnoteReference"/>
          <w:sz w:val="24"/>
          <w:szCs w:val="24"/>
        </w:rPr>
        <w:footnoteReference w:id="4"/>
      </w:r>
      <w:r w:rsidR="00E93838" w:rsidRPr="00E93838">
        <w:rPr>
          <w:sz w:val="24"/>
          <w:szCs w:val="24"/>
          <w:lang w:eastAsia="zh-CN"/>
        </w:rPr>
        <w:t xml:space="preserve"> </w:t>
      </w:r>
      <w:r w:rsidRPr="00E93838">
        <w:rPr>
          <w:sz w:val="24"/>
          <w:szCs w:val="24"/>
          <w:lang w:eastAsia="zh-CN"/>
        </w:rPr>
        <w:t>申请材料包括具体活动、目标和</w:t>
      </w:r>
      <w:r w:rsidR="00413BAA">
        <w:rPr>
          <w:rFonts w:hint="eastAsia"/>
          <w:sz w:val="24"/>
          <w:szCs w:val="24"/>
          <w:lang w:eastAsia="zh-CN"/>
        </w:rPr>
        <w:t>业绩</w:t>
      </w:r>
      <w:r w:rsidRPr="00E93838">
        <w:rPr>
          <w:sz w:val="24"/>
          <w:szCs w:val="24"/>
          <w:lang w:eastAsia="zh-CN"/>
        </w:rPr>
        <w:t>指标</w:t>
      </w:r>
      <w:r w:rsidR="00413BAA">
        <w:rPr>
          <w:rFonts w:hint="eastAsia"/>
          <w:sz w:val="24"/>
          <w:szCs w:val="24"/>
          <w:lang w:eastAsia="zh-CN"/>
        </w:rPr>
        <w:t>说明</w:t>
      </w:r>
      <w:r w:rsidRPr="00E93838">
        <w:rPr>
          <w:sz w:val="24"/>
          <w:szCs w:val="24"/>
          <w:lang w:eastAsia="zh-CN"/>
        </w:rPr>
        <w:t>，以及</w:t>
      </w:r>
      <w:r w:rsidRPr="00E93838">
        <w:rPr>
          <w:sz w:val="24"/>
          <w:szCs w:val="24"/>
          <w:lang w:eastAsia="zh-CN"/>
        </w:rPr>
        <w:t>2024</w:t>
      </w:r>
      <w:r w:rsidRPr="00E93838">
        <w:rPr>
          <w:sz w:val="24"/>
          <w:szCs w:val="24"/>
          <w:lang w:eastAsia="zh-CN"/>
        </w:rPr>
        <w:t>年至</w:t>
      </w:r>
      <w:r w:rsidRPr="00E93838">
        <w:rPr>
          <w:sz w:val="24"/>
          <w:szCs w:val="24"/>
          <w:lang w:eastAsia="zh-CN"/>
        </w:rPr>
        <w:t>2025</w:t>
      </w:r>
      <w:r w:rsidRPr="00E93838">
        <w:rPr>
          <w:sz w:val="24"/>
          <w:szCs w:val="24"/>
          <w:lang w:eastAsia="zh-CN"/>
        </w:rPr>
        <w:t>年执行计划。</w:t>
      </w:r>
    </w:p>
    <w:p w14:paraId="0F35606E" w14:textId="7D8CB696" w:rsidR="00EF6BBB" w:rsidRPr="00E93838" w:rsidRDefault="00F479EE" w:rsidP="00EF6BBB">
      <w:pPr>
        <w:rPr>
          <w:sz w:val="24"/>
          <w:szCs w:val="24"/>
          <w:u w:val="single"/>
        </w:rPr>
      </w:pPr>
      <w:r w:rsidRPr="00E93838">
        <w:rPr>
          <w:sz w:val="24"/>
          <w:szCs w:val="24"/>
          <w:u w:val="single"/>
          <w:lang w:eastAsia="zh-CN"/>
        </w:rPr>
        <w:t>氟氯烃消费报告</w:t>
      </w:r>
    </w:p>
    <w:p w14:paraId="0DC10793" w14:textId="77777777" w:rsidR="00EF6BBB" w:rsidRPr="00E93838" w:rsidRDefault="00EF6BBB" w:rsidP="00EF6BBB">
      <w:pPr>
        <w:rPr>
          <w:sz w:val="24"/>
          <w:szCs w:val="24"/>
        </w:rPr>
      </w:pPr>
    </w:p>
    <w:p w14:paraId="414C3AF0" w14:textId="40BB3515" w:rsidR="00EF6BBB" w:rsidRPr="00E93838" w:rsidRDefault="00F479EE" w:rsidP="000365BA">
      <w:pPr>
        <w:pStyle w:val="Heading1"/>
        <w:rPr>
          <w:sz w:val="24"/>
          <w:szCs w:val="24"/>
        </w:rPr>
      </w:pPr>
      <w:r w:rsidRPr="00E93838">
        <w:rPr>
          <w:sz w:val="24"/>
          <w:szCs w:val="24"/>
          <w:lang w:eastAsia="zh-CN"/>
        </w:rPr>
        <w:t>贝宁政府报告</w:t>
      </w:r>
      <w:r w:rsidRPr="00E93838">
        <w:rPr>
          <w:sz w:val="24"/>
          <w:szCs w:val="24"/>
          <w:lang w:eastAsia="zh-CN"/>
        </w:rPr>
        <w:t>2022</w:t>
      </w:r>
      <w:r w:rsidRPr="00E93838">
        <w:rPr>
          <w:sz w:val="24"/>
          <w:szCs w:val="24"/>
          <w:lang w:eastAsia="zh-CN"/>
        </w:rPr>
        <w:t>年氟氯烃消费量为</w:t>
      </w:r>
      <w:r w:rsidRPr="00E93838">
        <w:rPr>
          <w:sz w:val="24"/>
          <w:szCs w:val="24"/>
          <w:lang w:eastAsia="zh-CN"/>
        </w:rPr>
        <w:t>10.93 ODP</w:t>
      </w:r>
      <w:r w:rsidRPr="00E93838">
        <w:rPr>
          <w:sz w:val="24"/>
          <w:szCs w:val="24"/>
          <w:lang w:eastAsia="zh-CN"/>
        </w:rPr>
        <w:t>吨，比氟氯烃履约基准低</w:t>
      </w:r>
      <w:r w:rsidRPr="00E93838">
        <w:rPr>
          <w:sz w:val="24"/>
          <w:szCs w:val="24"/>
          <w:lang w:eastAsia="zh-CN"/>
        </w:rPr>
        <w:t>54%</w:t>
      </w:r>
      <w:r w:rsidRPr="00E93838">
        <w:rPr>
          <w:sz w:val="24"/>
          <w:szCs w:val="24"/>
          <w:lang w:eastAsia="zh-CN"/>
        </w:rPr>
        <w:t>。</w:t>
      </w:r>
      <w:r w:rsidRPr="00E93838">
        <w:rPr>
          <w:sz w:val="24"/>
          <w:szCs w:val="24"/>
        </w:rPr>
        <w:t>2018-2022</w:t>
      </w:r>
      <w:proofErr w:type="spellStart"/>
      <w:r w:rsidRPr="00E93838">
        <w:rPr>
          <w:sz w:val="24"/>
          <w:szCs w:val="24"/>
        </w:rPr>
        <w:t>年氟氯烃消费量见表</w:t>
      </w:r>
      <w:proofErr w:type="spellEnd"/>
      <w:r w:rsidRPr="00E93838">
        <w:rPr>
          <w:sz w:val="24"/>
          <w:szCs w:val="24"/>
        </w:rPr>
        <w:t>1</w:t>
      </w:r>
      <w:r w:rsidR="00005BAA" w:rsidRPr="00E93838">
        <w:rPr>
          <w:sz w:val="24"/>
          <w:szCs w:val="24"/>
          <w:lang w:eastAsia="zh-CN"/>
        </w:rPr>
        <w:t>。</w:t>
      </w:r>
    </w:p>
    <w:p w14:paraId="492EF194" w14:textId="3B81A8EA" w:rsidR="00E21873" w:rsidRPr="00E93838" w:rsidRDefault="00005BAA" w:rsidP="00813DEE">
      <w:pPr>
        <w:pStyle w:val="StyleHeader4Para4Left0Firstline0"/>
        <w:numPr>
          <w:ilvl w:val="0"/>
          <w:numId w:val="0"/>
        </w:numPr>
        <w:spacing w:after="0"/>
        <w:rPr>
          <w:b/>
          <w:bCs/>
          <w:sz w:val="24"/>
          <w:szCs w:val="24"/>
          <w:lang w:eastAsia="zh-CN"/>
        </w:rPr>
      </w:pPr>
      <w:r w:rsidRPr="00E93838">
        <w:rPr>
          <w:b/>
          <w:bCs/>
          <w:sz w:val="24"/>
          <w:szCs w:val="24"/>
          <w:lang w:eastAsia="zh-CN"/>
        </w:rPr>
        <w:t>表</w:t>
      </w:r>
      <w:r w:rsidR="00E21873" w:rsidRPr="00E93838">
        <w:rPr>
          <w:b/>
          <w:bCs/>
          <w:sz w:val="24"/>
          <w:szCs w:val="24"/>
          <w:lang w:eastAsia="zh-CN"/>
        </w:rPr>
        <w:t xml:space="preserve"> 1. </w:t>
      </w:r>
      <w:r w:rsidRPr="00E93838">
        <w:rPr>
          <w:b/>
          <w:bCs/>
          <w:sz w:val="24"/>
          <w:szCs w:val="24"/>
          <w:lang w:eastAsia="zh-CN"/>
        </w:rPr>
        <w:t>贝宁的氟氯烃消费量（</w:t>
      </w:r>
      <w:r w:rsidRPr="00E93838">
        <w:rPr>
          <w:b/>
          <w:bCs/>
          <w:sz w:val="24"/>
          <w:szCs w:val="24"/>
          <w:lang w:eastAsia="zh-CN"/>
        </w:rPr>
        <w:t xml:space="preserve">2019-2022 </w:t>
      </w:r>
      <w:r w:rsidRPr="00E93838">
        <w:rPr>
          <w:b/>
          <w:bCs/>
          <w:sz w:val="24"/>
          <w:szCs w:val="24"/>
          <w:lang w:eastAsia="zh-CN"/>
        </w:rPr>
        <w:t>年第</w:t>
      </w:r>
      <w:r w:rsidRPr="00E93838">
        <w:rPr>
          <w:b/>
          <w:bCs/>
          <w:sz w:val="24"/>
          <w:szCs w:val="24"/>
          <w:lang w:eastAsia="zh-CN"/>
        </w:rPr>
        <w:t xml:space="preserve"> 7 </w:t>
      </w:r>
      <w:r w:rsidRPr="00E93838">
        <w:rPr>
          <w:b/>
          <w:bCs/>
          <w:sz w:val="24"/>
          <w:szCs w:val="24"/>
          <w:lang w:eastAsia="zh-CN"/>
        </w:rPr>
        <w:t>条数据）</w:t>
      </w:r>
    </w:p>
    <w:tbl>
      <w:tblPr>
        <w:tblStyle w:val="TableGrid"/>
        <w:tblW w:w="0" w:type="auto"/>
        <w:tblLook w:val="04A0" w:firstRow="1" w:lastRow="0" w:firstColumn="1" w:lastColumn="0" w:noHBand="0" w:noVBand="1"/>
      </w:tblPr>
      <w:tblGrid>
        <w:gridCol w:w="1980"/>
        <w:gridCol w:w="1228"/>
        <w:gridCol w:w="1228"/>
        <w:gridCol w:w="1229"/>
        <w:gridCol w:w="1228"/>
        <w:gridCol w:w="1228"/>
        <w:gridCol w:w="1229"/>
      </w:tblGrid>
      <w:tr w:rsidR="00431B91" w:rsidRPr="00E93838" w14:paraId="1ED3A2B5" w14:textId="77777777" w:rsidTr="00175F9B">
        <w:tc>
          <w:tcPr>
            <w:tcW w:w="1980" w:type="dxa"/>
          </w:tcPr>
          <w:p w14:paraId="72A38389" w14:textId="21B2675F" w:rsidR="00431B91" w:rsidRPr="00E93838" w:rsidRDefault="00005BAA" w:rsidP="00813DEE">
            <w:pPr>
              <w:pStyle w:val="StyleHeader4Para4Left0Firstline0"/>
              <w:numPr>
                <w:ilvl w:val="0"/>
                <w:numId w:val="0"/>
              </w:numPr>
              <w:spacing w:after="0"/>
              <w:rPr>
                <w:b/>
                <w:bCs/>
                <w:sz w:val="22"/>
              </w:rPr>
            </w:pPr>
            <w:r w:rsidRPr="00E93838">
              <w:rPr>
                <w:b/>
                <w:bCs/>
                <w:sz w:val="22"/>
                <w:lang w:eastAsia="zh-CN"/>
              </w:rPr>
              <w:t>氟氯烃</w:t>
            </w:r>
          </w:p>
        </w:tc>
        <w:tc>
          <w:tcPr>
            <w:tcW w:w="1228" w:type="dxa"/>
          </w:tcPr>
          <w:p w14:paraId="05FA1F93" w14:textId="387D1959" w:rsidR="00431B91" w:rsidRPr="00E93838" w:rsidRDefault="00431B91" w:rsidP="00175F9B">
            <w:pPr>
              <w:pStyle w:val="StyleHeader4Para4Left0Firstline0"/>
              <w:numPr>
                <w:ilvl w:val="0"/>
                <w:numId w:val="0"/>
              </w:numPr>
              <w:spacing w:after="0"/>
              <w:jc w:val="center"/>
              <w:rPr>
                <w:b/>
                <w:bCs/>
                <w:sz w:val="22"/>
              </w:rPr>
            </w:pPr>
            <w:r w:rsidRPr="00E93838">
              <w:rPr>
                <w:b/>
                <w:bCs/>
                <w:sz w:val="22"/>
              </w:rPr>
              <w:t>2018</w:t>
            </w:r>
            <w:r w:rsidR="00005BAA" w:rsidRPr="00E93838">
              <w:rPr>
                <w:b/>
                <w:bCs/>
                <w:sz w:val="22"/>
                <w:lang w:eastAsia="zh-CN"/>
              </w:rPr>
              <w:t>年</w:t>
            </w:r>
          </w:p>
        </w:tc>
        <w:tc>
          <w:tcPr>
            <w:tcW w:w="1228" w:type="dxa"/>
          </w:tcPr>
          <w:p w14:paraId="679A072B" w14:textId="68335622" w:rsidR="00431B91" w:rsidRPr="00E93838" w:rsidRDefault="00431B91" w:rsidP="00175F9B">
            <w:pPr>
              <w:pStyle w:val="StyleHeader4Para4Left0Firstline0"/>
              <w:numPr>
                <w:ilvl w:val="0"/>
                <w:numId w:val="0"/>
              </w:numPr>
              <w:spacing w:after="0"/>
              <w:jc w:val="center"/>
              <w:rPr>
                <w:b/>
                <w:bCs/>
                <w:sz w:val="22"/>
              </w:rPr>
            </w:pPr>
            <w:r w:rsidRPr="00E93838">
              <w:rPr>
                <w:b/>
                <w:bCs/>
                <w:sz w:val="22"/>
              </w:rPr>
              <w:t>2019</w:t>
            </w:r>
            <w:r w:rsidR="00005BAA" w:rsidRPr="00E93838">
              <w:rPr>
                <w:b/>
                <w:bCs/>
                <w:sz w:val="22"/>
                <w:lang w:eastAsia="zh-CN"/>
              </w:rPr>
              <w:t>年</w:t>
            </w:r>
          </w:p>
        </w:tc>
        <w:tc>
          <w:tcPr>
            <w:tcW w:w="1229" w:type="dxa"/>
          </w:tcPr>
          <w:p w14:paraId="1B11E260" w14:textId="147C349D" w:rsidR="00431B91" w:rsidRPr="00E93838" w:rsidRDefault="00431B91" w:rsidP="00175F9B">
            <w:pPr>
              <w:pStyle w:val="StyleHeader4Para4Left0Firstline0"/>
              <w:numPr>
                <w:ilvl w:val="0"/>
                <w:numId w:val="0"/>
              </w:numPr>
              <w:spacing w:after="0"/>
              <w:jc w:val="center"/>
              <w:rPr>
                <w:b/>
                <w:bCs/>
                <w:sz w:val="22"/>
              </w:rPr>
            </w:pPr>
            <w:r w:rsidRPr="00E93838">
              <w:rPr>
                <w:b/>
                <w:bCs/>
                <w:sz w:val="22"/>
              </w:rPr>
              <w:t>2020</w:t>
            </w:r>
            <w:r w:rsidR="00005BAA" w:rsidRPr="00E93838">
              <w:rPr>
                <w:b/>
                <w:bCs/>
                <w:sz w:val="22"/>
                <w:lang w:eastAsia="zh-CN"/>
              </w:rPr>
              <w:t>年</w:t>
            </w:r>
          </w:p>
        </w:tc>
        <w:tc>
          <w:tcPr>
            <w:tcW w:w="1228" w:type="dxa"/>
          </w:tcPr>
          <w:p w14:paraId="182649FB" w14:textId="7BFB31D7" w:rsidR="00431B91" w:rsidRPr="00E93838" w:rsidRDefault="00431B91" w:rsidP="00175F9B">
            <w:pPr>
              <w:pStyle w:val="StyleHeader4Para4Left0Firstline0"/>
              <w:numPr>
                <w:ilvl w:val="0"/>
                <w:numId w:val="0"/>
              </w:numPr>
              <w:spacing w:after="0"/>
              <w:jc w:val="center"/>
              <w:rPr>
                <w:b/>
                <w:bCs/>
                <w:sz w:val="22"/>
              </w:rPr>
            </w:pPr>
            <w:r w:rsidRPr="00E93838">
              <w:rPr>
                <w:b/>
                <w:bCs/>
                <w:sz w:val="22"/>
              </w:rPr>
              <w:t>2021</w:t>
            </w:r>
            <w:r w:rsidR="00005BAA" w:rsidRPr="00E93838">
              <w:rPr>
                <w:b/>
                <w:bCs/>
                <w:sz w:val="22"/>
                <w:lang w:eastAsia="zh-CN"/>
              </w:rPr>
              <w:t>年</w:t>
            </w:r>
          </w:p>
        </w:tc>
        <w:tc>
          <w:tcPr>
            <w:tcW w:w="1228" w:type="dxa"/>
          </w:tcPr>
          <w:p w14:paraId="0FF0D224" w14:textId="6EB3F7E5" w:rsidR="00431B91" w:rsidRPr="00E93838" w:rsidRDefault="00431B91" w:rsidP="00175F9B">
            <w:pPr>
              <w:pStyle w:val="StyleHeader4Para4Left0Firstline0"/>
              <w:numPr>
                <w:ilvl w:val="0"/>
                <w:numId w:val="0"/>
              </w:numPr>
              <w:spacing w:after="0"/>
              <w:jc w:val="center"/>
              <w:rPr>
                <w:b/>
                <w:bCs/>
                <w:sz w:val="22"/>
              </w:rPr>
            </w:pPr>
            <w:r w:rsidRPr="00E93838">
              <w:rPr>
                <w:b/>
                <w:bCs/>
                <w:sz w:val="22"/>
              </w:rPr>
              <w:t>2022</w:t>
            </w:r>
            <w:r w:rsidR="00005BAA" w:rsidRPr="00E93838">
              <w:rPr>
                <w:b/>
                <w:bCs/>
                <w:sz w:val="22"/>
                <w:lang w:eastAsia="zh-CN"/>
              </w:rPr>
              <w:t>年</w:t>
            </w:r>
          </w:p>
        </w:tc>
        <w:tc>
          <w:tcPr>
            <w:tcW w:w="1229" w:type="dxa"/>
          </w:tcPr>
          <w:p w14:paraId="24BA6C26" w14:textId="4F054CFC" w:rsidR="00431B91" w:rsidRPr="00E93838" w:rsidRDefault="00005BAA" w:rsidP="00175F9B">
            <w:pPr>
              <w:pStyle w:val="StyleHeader4Para4Left0Firstline0"/>
              <w:numPr>
                <w:ilvl w:val="0"/>
                <w:numId w:val="0"/>
              </w:numPr>
              <w:spacing w:after="0"/>
              <w:jc w:val="center"/>
              <w:rPr>
                <w:b/>
                <w:bCs/>
                <w:sz w:val="22"/>
              </w:rPr>
            </w:pPr>
            <w:r w:rsidRPr="00E93838">
              <w:rPr>
                <w:b/>
                <w:bCs/>
                <w:sz w:val="22"/>
                <w:lang w:eastAsia="zh-CN"/>
              </w:rPr>
              <w:t>基准</w:t>
            </w:r>
          </w:p>
        </w:tc>
      </w:tr>
      <w:tr w:rsidR="00431B91" w:rsidRPr="00E93838" w14:paraId="7616F9A0" w14:textId="77777777" w:rsidTr="00175F9B">
        <w:tc>
          <w:tcPr>
            <w:tcW w:w="1980" w:type="dxa"/>
          </w:tcPr>
          <w:p w14:paraId="657EFA51" w14:textId="482FE9D5" w:rsidR="00431B91" w:rsidRPr="00E93838" w:rsidRDefault="00005BAA" w:rsidP="00813DEE">
            <w:pPr>
              <w:pStyle w:val="StyleHeader4Para4Left0Firstline0"/>
              <w:numPr>
                <w:ilvl w:val="0"/>
                <w:numId w:val="0"/>
              </w:numPr>
              <w:spacing w:after="0"/>
              <w:rPr>
                <w:b/>
                <w:bCs/>
                <w:sz w:val="22"/>
              </w:rPr>
            </w:pPr>
            <w:r w:rsidRPr="00E93838">
              <w:rPr>
                <w:b/>
                <w:bCs/>
                <w:sz w:val="22"/>
                <w:lang w:eastAsia="zh-CN"/>
              </w:rPr>
              <w:t>公吨</w:t>
            </w:r>
          </w:p>
        </w:tc>
        <w:tc>
          <w:tcPr>
            <w:tcW w:w="1228" w:type="dxa"/>
          </w:tcPr>
          <w:p w14:paraId="5355E85D" w14:textId="77777777" w:rsidR="00431B91" w:rsidRPr="00E93838" w:rsidRDefault="00431B91" w:rsidP="00175F9B">
            <w:pPr>
              <w:pStyle w:val="StyleHeader4Para4Left0Firstline0"/>
              <w:numPr>
                <w:ilvl w:val="0"/>
                <w:numId w:val="0"/>
              </w:numPr>
              <w:spacing w:after="0"/>
              <w:jc w:val="right"/>
              <w:rPr>
                <w:sz w:val="22"/>
              </w:rPr>
            </w:pPr>
          </w:p>
        </w:tc>
        <w:tc>
          <w:tcPr>
            <w:tcW w:w="1228" w:type="dxa"/>
          </w:tcPr>
          <w:p w14:paraId="21C02A0E" w14:textId="77777777" w:rsidR="00431B91" w:rsidRPr="00E93838" w:rsidRDefault="00431B91" w:rsidP="00175F9B">
            <w:pPr>
              <w:pStyle w:val="StyleHeader4Para4Left0Firstline0"/>
              <w:numPr>
                <w:ilvl w:val="0"/>
                <w:numId w:val="0"/>
              </w:numPr>
              <w:spacing w:after="0"/>
              <w:jc w:val="right"/>
              <w:rPr>
                <w:sz w:val="22"/>
              </w:rPr>
            </w:pPr>
          </w:p>
        </w:tc>
        <w:tc>
          <w:tcPr>
            <w:tcW w:w="1229" w:type="dxa"/>
          </w:tcPr>
          <w:p w14:paraId="641A0EA2" w14:textId="77777777" w:rsidR="00431B91" w:rsidRPr="00E93838" w:rsidRDefault="00431B91" w:rsidP="00175F9B">
            <w:pPr>
              <w:pStyle w:val="StyleHeader4Para4Left0Firstline0"/>
              <w:numPr>
                <w:ilvl w:val="0"/>
                <w:numId w:val="0"/>
              </w:numPr>
              <w:spacing w:after="0"/>
              <w:jc w:val="right"/>
              <w:rPr>
                <w:sz w:val="22"/>
              </w:rPr>
            </w:pPr>
          </w:p>
        </w:tc>
        <w:tc>
          <w:tcPr>
            <w:tcW w:w="1228" w:type="dxa"/>
          </w:tcPr>
          <w:p w14:paraId="56B05BDB" w14:textId="77777777" w:rsidR="00431B91" w:rsidRPr="00E93838" w:rsidRDefault="00431B91" w:rsidP="00175F9B">
            <w:pPr>
              <w:pStyle w:val="StyleHeader4Para4Left0Firstline0"/>
              <w:numPr>
                <w:ilvl w:val="0"/>
                <w:numId w:val="0"/>
              </w:numPr>
              <w:spacing w:after="0"/>
              <w:jc w:val="right"/>
              <w:rPr>
                <w:sz w:val="22"/>
              </w:rPr>
            </w:pPr>
          </w:p>
        </w:tc>
        <w:tc>
          <w:tcPr>
            <w:tcW w:w="1228" w:type="dxa"/>
          </w:tcPr>
          <w:p w14:paraId="46C0B5D4" w14:textId="77777777" w:rsidR="00431B91" w:rsidRPr="00E93838" w:rsidRDefault="00431B91" w:rsidP="00175F9B">
            <w:pPr>
              <w:pStyle w:val="StyleHeader4Para4Left0Firstline0"/>
              <w:numPr>
                <w:ilvl w:val="0"/>
                <w:numId w:val="0"/>
              </w:numPr>
              <w:spacing w:after="0"/>
              <w:jc w:val="right"/>
              <w:rPr>
                <w:sz w:val="22"/>
              </w:rPr>
            </w:pPr>
          </w:p>
        </w:tc>
        <w:tc>
          <w:tcPr>
            <w:tcW w:w="1229" w:type="dxa"/>
          </w:tcPr>
          <w:p w14:paraId="6A0C549D" w14:textId="77777777" w:rsidR="00431B91" w:rsidRPr="00E93838" w:rsidRDefault="00431B91" w:rsidP="00175F9B">
            <w:pPr>
              <w:pStyle w:val="StyleHeader4Para4Left0Firstline0"/>
              <w:numPr>
                <w:ilvl w:val="0"/>
                <w:numId w:val="0"/>
              </w:numPr>
              <w:spacing w:after="0"/>
              <w:jc w:val="right"/>
              <w:rPr>
                <w:sz w:val="22"/>
              </w:rPr>
            </w:pPr>
          </w:p>
        </w:tc>
      </w:tr>
      <w:tr w:rsidR="009B32E5" w:rsidRPr="00E93838" w14:paraId="05AA21C6" w14:textId="77777777" w:rsidTr="00175F9B">
        <w:tc>
          <w:tcPr>
            <w:tcW w:w="1980" w:type="dxa"/>
          </w:tcPr>
          <w:p w14:paraId="5299D9C5" w14:textId="72358779" w:rsidR="009B32E5" w:rsidRPr="00E93838" w:rsidRDefault="009B32E5" w:rsidP="00813DEE">
            <w:pPr>
              <w:pStyle w:val="StyleHeader4Para4Left0Firstline0"/>
              <w:numPr>
                <w:ilvl w:val="0"/>
                <w:numId w:val="0"/>
              </w:numPr>
              <w:spacing w:after="0"/>
              <w:rPr>
                <w:sz w:val="22"/>
              </w:rPr>
            </w:pPr>
            <w:r w:rsidRPr="00E93838">
              <w:rPr>
                <w:sz w:val="22"/>
              </w:rPr>
              <w:t>HCFC-22</w:t>
            </w:r>
          </w:p>
        </w:tc>
        <w:tc>
          <w:tcPr>
            <w:tcW w:w="1228" w:type="dxa"/>
          </w:tcPr>
          <w:p w14:paraId="73443228" w14:textId="1ED29F4D" w:rsidR="009B32E5" w:rsidRPr="00E93838" w:rsidRDefault="00B86E10" w:rsidP="00175F9B">
            <w:pPr>
              <w:pStyle w:val="StyleHeader4Para4Left0Firstline0"/>
              <w:numPr>
                <w:ilvl w:val="0"/>
                <w:numId w:val="0"/>
              </w:numPr>
              <w:spacing w:after="0"/>
              <w:jc w:val="right"/>
              <w:rPr>
                <w:sz w:val="22"/>
              </w:rPr>
            </w:pPr>
            <w:r w:rsidRPr="00E93838">
              <w:rPr>
                <w:sz w:val="22"/>
              </w:rPr>
              <w:t>282.56</w:t>
            </w:r>
          </w:p>
        </w:tc>
        <w:tc>
          <w:tcPr>
            <w:tcW w:w="1228" w:type="dxa"/>
          </w:tcPr>
          <w:p w14:paraId="1A450F56" w14:textId="775EBF83" w:rsidR="009B32E5" w:rsidRPr="00E93838" w:rsidRDefault="009D4B45" w:rsidP="00175F9B">
            <w:pPr>
              <w:pStyle w:val="StyleHeader4Para4Left0Firstline0"/>
              <w:numPr>
                <w:ilvl w:val="0"/>
                <w:numId w:val="0"/>
              </w:numPr>
              <w:spacing w:after="0"/>
              <w:jc w:val="right"/>
              <w:rPr>
                <w:sz w:val="22"/>
              </w:rPr>
            </w:pPr>
            <w:r w:rsidRPr="00E93838">
              <w:rPr>
                <w:sz w:val="22"/>
              </w:rPr>
              <w:t>267.73</w:t>
            </w:r>
          </w:p>
        </w:tc>
        <w:tc>
          <w:tcPr>
            <w:tcW w:w="1229" w:type="dxa"/>
          </w:tcPr>
          <w:p w14:paraId="666A11CF" w14:textId="1D340140" w:rsidR="009B32E5" w:rsidRPr="00E93838" w:rsidRDefault="008D6404" w:rsidP="00175F9B">
            <w:pPr>
              <w:pStyle w:val="StyleHeader4Para4Left0Firstline0"/>
              <w:numPr>
                <w:ilvl w:val="0"/>
                <w:numId w:val="0"/>
              </w:numPr>
              <w:spacing w:after="0"/>
              <w:jc w:val="right"/>
              <w:rPr>
                <w:sz w:val="22"/>
              </w:rPr>
            </w:pPr>
            <w:r w:rsidRPr="00E93838">
              <w:rPr>
                <w:sz w:val="22"/>
              </w:rPr>
              <w:t>245.23</w:t>
            </w:r>
          </w:p>
        </w:tc>
        <w:tc>
          <w:tcPr>
            <w:tcW w:w="1228" w:type="dxa"/>
          </w:tcPr>
          <w:p w14:paraId="0E3A1B8D" w14:textId="442E98B1" w:rsidR="009B32E5" w:rsidRPr="00E93838" w:rsidRDefault="002A6A5E" w:rsidP="00175F9B">
            <w:pPr>
              <w:pStyle w:val="StyleHeader4Para4Left0Firstline0"/>
              <w:numPr>
                <w:ilvl w:val="0"/>
                <w:numId w:val="0"/>
              </w:numPr>
              <w:spacing w:after="0"/>
              <w:jc w:val="right"/>
              <w:rPr>
                <w:sz w:val="22"/>
              </w:rPr>
            </w:pPr>
            <w:r w:rsidRPr="00E93838">
              <w:rPr>
                <w:sz w:val="22"/>
              </w:rPr>
              <w:t>235.0</w:t>
            </w:r>
            <w:r w:rsidR="008244C7" w:rsidRPr="00E93838">
              <w:rPr>
                <w:sz w:val="22"/>
              </w:rPr>
              <w:t>0</w:t>
            </w:r>
          </w:p>
        </w:tc>
        <w:tc>
          <w:tcPr>
            <w:tcW w:w="1228" w:type="dxa"/>
          </w:tcPr>
          <w:p w14:paraId="663FB288" w14:textId="4AA48841" w:rsidR="009B32E5" w:rsidRPr="00E93838" w:rsidRDefault="009110F8" w:rsidP="00175F9B">
            <w:pPr>
              <w:pStyle w:val="StyleHeader4Para4Left0Firstline0"/>
              <w:numPr>
                <w:ilvl w:val="0"/>
                <w:numId w:val="0"/>
              </w:numPr>
              <w:spacing w:after="0"/>
              <w:jc w:val="right"/>
              <w:rPr>
                <w:sz w:val="22"/>
              </w:rPr>
            </w:pPr>
            <w:r w:rsidRPr="00E93838">
              <w:rPr>
                <w:sz w:val="22"/>
              </w:rPr>
              <w:t>198.7</w:t>
            </w:r>
            <w:r w:rsidR="008244C7" w:rsidRPr="00E93838">
              <w:rPr>
                <w:sz w:val="22"/>
              </w:rPr>
              <w:t>0</w:t>
            </w:r>
          </w:p>
        </w:tc>
        <w:tc>
          <w:tcPr>
            <w:tcW w:w="1229" w:type="dxa"/>
          </w:tcPr>
          <w:p w14:paraId="34B10218" w14:textId="4D8C75C2" w:rsidR="009B32E5" w:rsidRPr="00E93838" w:rsidRDefault="00AD7AD0" w:rsidP="00175F9B">
            <w:pPr>
              <w:pStyle w:val="StyleHeader4Para4Left0Firstline0"/>
              <w:numPr>
                <w:ilvl w:val="0"/>
                <w:numId w:val="0"/>
              </w:numPr>
              <w:spacing w:after="0"/>
              <w:jc w:val="right"/>
              <w:rPr>
                <w:sz w:val="22"/>
              </w:rPr>
            </w:pPr>
            <w:r w:rsidRPr="00E93838">
              <w:rPr>
                <w:sz w:val="22"/>
              </w:rPr>
              <w:t>432.5</w:t>
            </w:r>
          </w:p>
        </w:tc>
      </w:tr>
      <w:tr w:rsidR="009B32E5" w:rsidRPr="00E93838" w14:paraId="09F3E70F" w14:textId="77777777" w:rsidTr="00175F9B">
        <w:tc>
          <w:tcPr>
            <w:tcW w:w="1980" w:type="dxa"/>
          </w:tcPr>
          <w:p w14:paraId="5F7298D7" w14:textId="2B7DD4C2" w:rsidR="009B32E5" w:rsidRPr="00E93838" w:rsidRDefault="009B32E5" w:rsidP="00813DEE">
            <w:pPr>
              <w:pStyle w:val="StyleHeader4Para4Left0Firstline0"/>
              <w:numPr>
                <w:ilvl w:val="0"/>
                <w:numId w:val="0"/>
              </w:numPr>
              <w:spacing w:after="0"/>
              <w:rPr>
                <w:sz w:val="22"/>
              </w:rPr>
            </w:pPr>
            <w:r w:rsidRPr="00E93838">
              <w:rPr>
                <w:sz w:val="22"/>
              </w:rPr>
              <w:t>HCFC-142b</w:t>
            </w:r>
          </w:p>
        </w:tc>
        <w:tc>
          <w:tcPr>
            <w:tcW w:w="1228" w:type="dxa"/>
          </w:tcPr>
          <w:p w14:paraId="4A5E5C87" w14:textId="6871D93D" w:rsidR="009B32E5" w:rsidRPr="00E93838" w:rsidRDefault="00EB2464" w:rsidP="00175F9B">
            <w:pPr>
              <w:pStyle w:val="StyleHeader4Para4Left0Firstline0"/>
              <w:numPr>
                <w:ilvl w:val="0"/>
                <w:numId w:val="0"/>
              </w:numPr>
              <w:spacing w:after="0"/>
              <w:jc w:val="right"/>
              <w:rPr>
                <w:sz w:val="22"/>
              </w:rPr>
            </w:pPr>
            <w:r w:rsidRPr="00E93838">
              <w:rPr>
                <w:sz w:val="22"/>
              </w:rPr>
              <w:t>0</w:t>
            </w:r>
          </w:p>
        </w:tc>
        <w:tc>
          <w:tcPr>
            <w:tcW w:w="1228" w:type="dxa"/>
          </w:tcPr>
          <w:p w14:paraId="21107A84" w14:textId="06857DDD" w:rsidR="009B32E5" w:rsidRPr="00E93838" w:rsidRDefault="00634C37" w:rsidP="00175F9B">
            <w:pPr>
              <w:pStyle w:val="StyleHeader4Para4Left0Firstline0"/>
              <w:numPr>
                <w:ilvl w:val="0"/>
                <w:numId w:val="0"/>
              </w:numPr>
              <w:spacing w:after="0"/>
              <w:jc w:val="right"/>
              <w:rPr>
                <w:sz w:val="22"/>
              </w:rPr>
            </w:pPr>
            <w:r w:rsidRPr="00E93838">
              <w:rPr>
                <w:sz w:val="22"/>
              </w:rPr>
              <w:t>6.69</w:t>
            </w:r>
          </w:p>
        </w:tc>
        <w:tc>
          <w:tcPr>
            <w:tcW w:w="1229" w:type="dxa"/>
          </w:tcPr>
          <w:p w14:paraId="1038DAC5" w14:textId="6F20AA6C" w:rsidR="009B32E5" w:rsidRPr="00E93838" w:rsidRDefault="008D6404" w:rsidP="00175F9B">
            <w:pPr>
              <w:pStyle w:val="StyleHeader4Para4Left0Firstline0"/>
              <w:numPr>
                <w:ilvl w:val="0"/>
                <w:numId w:val="0"/>
              </w:numPr>
              <w:spacing w:after="0"/>
              <w:jc w:val="right"/>
              <w:rPr>
                <w:sz w:val="22"/>
              </w:rPr>
            </w:pPr>
            <w:r w:rsidRPr="00E93838">
              <w:rPr>
                <w:sz w:val="22"/>
              </w:rPr>
              <w:t>0</w:t>
            </w:r>
          </w:p>
        </w:tc>
        <w:tc>
          <w:tcPr>
            <w:tcW w:w="1228" w:type="dxa"/>
          </w:tcPr>
          <w:p w14:paraId="702D6F9C" w14:textId="59EEE451" w:rsidR="009B32E5" w:rsidRPr="00E93838" w:rsidRDefault="008244C7" w:rsidP="00175F9B">
            <w:pPr>
              <w:pStyle w:val="StyleHeader4Para4Left0Firstline0"/>
              <w:numPr>
                <w:ilvl w:val="0"/>
                <w:numId w:val="0"/>
              </w:numPr>
              <w:spacing w:after="0"/>
              <w:jc w:val="right"/>
              <w:rPr>
                <w:sz w:val="22"/>
              </w:rPr>
            </w:pPr>
            <w:r w:rsidRPr="00E93838">
              <w:rPr>
                <w:sz w:val="22"/>
              </w:rPr>
              <w:t>0</w:t>
            </w:r>
          </w:p>
        </w:tc>
        <w:tc>
          <w:tcPr>
            <w:tcW w:w="1228" w:type="dxa"/>
          </w:tcPr>
          <w:p w14:paraId="1A1FAEC8" w14:textId="04958D80" w:rsidR="009B32E5" w:rsidRPr="00E93838" w:rsidRDefault="009110F8" w:rsidP="00175F9B">
            <w:pPr>
              <w:pStyle w:val="StyleHeader4Para4Left0Firstline0"/>
              <w:numPr>
                <w:ilvl w:val="0"/>
                <w:numId w:val="0"/>
              </w:numPr>
              <w:spacing w:after="0"/>
              <w:jc w:val="right"/>
              <w:rPr>
                <w:sz w:val="22"/>
              </w:rPr>
            </w:pPr>
            <w:r w:rsidRPr="00E93838">
              <w:rPr>
                <w:sz w:val="22"/>
              </w:rPr>
              <w:t>0</w:t>
            </w:r>
          </w:p>
        </w:tc>
        <w:tc>
          <w:tcPr>
            <w:tcW w:w="1229" w:type="dxa"/>
          </w:tcPr>
          <w:p w14:paraId="4C80F2EA" w14:textId="4EDF5780" w:rsidR="009B32E5" w:rsidRPr="00E93838" w:rsidRDefault="00005BAA" w:rsidP="00175F9B">
            <w:pPr>
              <w:pStyle w:val="StyleHeader4Para4Left0Firstline0"/>
              <w:numPr>
                <w:ilvl w:val="0"/>
                <w:numId w:val="0"/>
              </w:numPr>
              <w:spacing w:after="0"/>
              <w:jc w:val="right"/>
              <w:rPr>
                <w:sz w:val="22"/>
              </w:rPr>
            </w:pPr>
            <w:r w:rsidRPr="00E93838">
              <w:rPr>
                <w:sz w:val="22"/>
                <w:lang w:eastAsia="zh-CN"/>
              </w:rPr>
              <w:t>暂缺</w:t>
            </w:r>
          </w:p>
        </w:tc>
      </w:tr>
      <w:tr w:rsidR="00592B5A" w:rsidRPr="00E93838" w14:paraId="131B7731" w14:textId="77777777" w:rsidTr="00175F9B">
        <w:tc>
          <w:tcPr>
            <w:tcW w:w="1980" w:type="dxa"/>
          </w:tcPr>
          <w:p w14:paraId="32BD5BE8" w14:textId="646A75F8" w:rsidR="00592B5A" w:rsidRPr="00E93838" w:rsidRDefault="00005BAA" w:rsidP="00813DEE">
            <w:pPr>
              <w:pStyle w:val="StyleHeader4Para4Left0Firstline0"/>
              <w:numPr>
                <w:ilvl w:val="0"/>
                <w:numId w:val="0"/>
              </w:numPr>
              <w:spacing w:after="0"/>
              <w:rPr>
                <w:b/>
                <w:bCs/>
                <w:sz w:val="22"/>
              </w:rPr>
            </w:pPr>
            <w:r w:rsidRPr="00E93838">
              <w:rPr>
                <w:b/>
                <w:bCs/>
                <w:sz w:val="22"/>
                <w:lang w:eastAsia="zh-CN"/>
              </w:rPr>
              <w:t>公吨共计</w:t>
            </w:r>
          </w:p>
        </w:tc>
        <w:tc>
          <w:tcPr>
            <w:tcW w:w="1228" w:type="dxa"/>
          </w:tcPr>
          <w:p w14:paraId="257B9931" w14:textId="1977C6D2" w:rsidR="00592B5A" w:rsidRPr="00E93838" w:rsidRDefault="00EB2464" w:rsidP="00175F9B">
            <w:pPr>
              <w:pStyle w:val="StyleHeader4Para4Left0Firstline0"/>
              <w:numPr>
                <w:ilvl w:val="0"/>
                <w:numId w:val="0"/>
              </w:numPr>
              <w:spacing w:after="0"/>
              <w:jc w:val="right"/>
              <w:rPr>
                <w:b/>
                <w:bCs/>
                <w:sz w:val="22"/>
              </w:rPr>
            </w:pPr>
            <w:r w:rsidRPr="00E93838">
              <w:rPr>
                <w:b/>
                <w:bCs/>
                <w:sz w:val="22"/>
              </w:rPr>
              <w:t>282.56</w:t>
            </w:r>
          </w:p>
        </w:tc>
        <w:tc>
          <w:tcPr>
            <w:tcW w:w="1228" w:type="dxa"/>
          </w:tcPr>
          <w:p w14:paraId="11B0B256" w14:textId="2B8F66A0" w:rsidR="00592B5A" w:rsidRPr="00E93838" w:rsidRDefault="00634C37" w:rsidP="00175F9B">
            <w:pPr>
              <w:pStyle w:val="StyleHeader4Para4Left0Firstline0"/>
              <w:numPr>
                <w:ilvl w:val="0"/>
                <w:numId w:val="0"/>
              </w:numPr>
              <w:spacing w:after="0"/>
              <w:jc w:val="right"/>
              <w:rPr>
                <w:b/>
                <w:bCs/>
                <w:sz w:val="22"/>
              </w:rPr>
            </w:pPr>
            <w:r w:rsidRPr="00E93838">
              <w:rPr>
                <w:b/>
                <w:bCs/>
                <w:sz w:val="22"/>
              </w:rPr>
              <w:t>274.42</w:t>
            </w:r>
          </w:p>
        </w:tc>
        <w:tc>
          <w:tcPr>
            <w:tcW w:w="1229" w:type="dxa"/>
          </w:tcPr>
          <w:p w14:paraId="42B6564C" w14:textId="2AD0857B" w:rsidR="00592B5A" w:rsidRPr="00E93838" w:rsidRDefault="00EB2C0D" w:rsidP="00175F9B">
            <w:pPr>
              <w:pStyle w:val="StyleHeader4Para4Left0Firstline0"/>
              <w:numPr>
                <w:ilvl w:val="0"/>
                <w:numId w:val="0"/>
              </w:numPr>
              <w:spacing w:after="0"/>
              <w:jc w:val="right"/>
              <w:rPr>
                <w:b/>
                <w:bCs/>
                <w:sz w:val="22"/>
              </w:rPr>
            </w:pPr>
            <w:r w:rsidRPr="00E93838">
              <w:rPr>
                <w:b/>
                <w:bCs/>
                <w:sz w:val="22"/>
              </w:rPr>
              <w:t>245.23</w:t>
            </w:r>
          </w:p>
        </w:tc>
        <w:tc>
          <w:tcPr>
            <w:tcW w:w="1228" w:type="dxa"/>
          </w:tcPr>
          <w:p w14:paraId="68197F45" w14:textId="538565DF" w:rsidR="00592B5A" w:rsidRPr="00E93838" w:rsidRDefault="008244C7" w:rsidP="00175F9B">
            <w:pPr>
              <w:pStyle w:val="StyleHeader4Para4Left0Firstline0"/>
              <w:numPr>
                <w:ilvl w:val="0"/>
                <w:numId w:val="0"/>
              </w:numPr>
              <w:spacing w:after="0"/>
              <w:jc w:val="right"/>
              <w:rPr>
                <w:b/>
                <w:bCs/>
                <w:sz w:val="22"/>
              </w:rPr>
            </w:pPr>
            <w:r w:rsidRPr="00E93838">
              <w:rPr>
                <w:b/>
                <w:bCs/>
                <w:sz w:val="22"/>
              </w:rPr>
              <w:t>235.00</w:t>
            </w:r>
          </w:p>
        </w:tc>
        <w:tc>
          <w:tcPr>
            <w:tcW w:w="1228" w:type="dxa"/>
          </w:tcPr>
          <w:p w14:paraId="353455DB" w14:textId="250C0A2B" w:rsidR="00592B5A" w:rsidRPr="00E93838" w:rsidRDefault="00564A8C" w:rsidP="00175F9B">
            <w:pPr>
              <w:pStyle w:val="StyleHeader4Para4Left0Firstline0"/>
              <w:numPr>
                <w:ilvl w:val="0"/>
                <w:numId w:val="0"/>
              </w:numPr>
              <w:spacing w:after="0"/>
              <w:jc w:val="right"/>
              <w:rPr>
                <w:b/>
                <w:bCs/>
                <w:sz w:val="22"/>
              </w:rPr>
            </w:pPr>
            <w:r w:rsidRPr="00E93838">
              <w:rPr>
                <w:b/>
                <w:bCs/>
                <w:sz w:val="22"/>
              </w:rPr>
              <w:t>198.7</w:t>
            </w:r>
            <w:r w:rsidR="008244C7" w:rsidRPr="00E93838">
              <w:rPr>
                <w:b/>
                <w:bCs/>
                <w:sz w:val="22"/>
              </w:rPr>
              <w:t>0</w:t>
            </w:r>
          </w:p>
        </w:tc>
        <w:tc>
          <w:tcPr>
            <w:tcW w:w="1229" w:type="dxa"/>
          </w:tcPr>
          <w:p w14:paraId="33CE7997" w14:textId="208E7928" w:rsidR="00592B5A" w:rsidRPr="00E93838" w:rsidRDefault="00AD7AD0" w:rsidP="00175F9B">
            <w:pPr>
              <w:pStyle w:val="StyleHeader4Para4Left0Firstline0"/>
              <w:numPr>
                <w:ilvl w:val="0"/>
                <w:numId w:val="0"/>
              </w:numPr>
              <w:spacing w:after="0"/>
              <w:jc w:val="right"/>
              <w:rPr>
                <w:b/>
                <w:bCs/>
                <w:sz w:val="22"/>
              </w:rPr>
            </w:pPr>
            <w:r w:rsidRPr="00E93838">
              <w:rPr>
                <w:b/>
                <w:bCs/>
                <w:sz w:val="22"/>
              </w:rPr>
              <w:t>432.5</w:t>
            </w:r>
          </w:p>
        </w:tc>
      </w:tr>
      <w:tr w:rsidR="009B32E5" w:rsidRPr="00E93838" w14:paraId="3448CA0E" w14:textId="77777777" w:rsidTr="00175F9B">
        <w:tc>
          <w:tcPr>
            <w:tcW w:w="1980" w:type="dxa"/>
          </w:tcPr>
          <w:p w14:paraId="007299F4" w14:textId="679B8268" w:rsidR="009B32E5" w:rsidRPr="00E93838" w:rsidRDefault="00B363C7" w:rsidP="00813DEE">
            <w:pPr>
              <w:pStyle w:val="StyleHeader4Para4Left0Firstline0"/>
              <w:numPr>
                <w:ilvl w:val="0"/>
                <w:numId w:val="0"/>
              </w:numPr>
              <w:spacing w:after="0"/>
              <w:rPr>
                <w:b/>
                <w:bCs/>
                <w:sz w:val="22"/>
              </w:rPr>
            </w:pPr>
            <w:r w:rsidRPr="00E93838">
              <w:rPr>
                <w:b/>
                <w:bCs/>
                <w:sz w:val="22"/>
              </w:rPr>
              <w:t>ODP</w:t>
            </w:r>
            <w:r w:rsidR="00005BAA" w:rsidRPr="00E93838">
              <w:rPr>
                <w:b/>
                <w:bCs/>
                <w:sz w:val="22"/>
                <w:lang w:eastAsia="zh-CN"/>
              </w:rPr>
              <w:t>吨</w:t>
            </w:r>
          </w:p>
        </w:tc>
        <w:tc>
          <w:tcPr>
            <w:tcW w:w="1228" w:type="dxa"/>
          </w:tcPr>
          <w:p w14:paraId="4788D478" w14:textId="77777777" w:rsidR="009B32E5" w:rsidRPr="00E93838" w:rsidRDefault="009B32E5" w:rsidP="00175F9B">
            <w:pPr>
              <w:pStyle w:val="StyleHeader4Para4Left0Firstline0"/>
              <w:numPr>
                <w:ilvl w:val="0"/>
                <w:numId w:val="0"/>
              </w:numPr>
              <w:spacing w:after="0"/>
              <w:jc w:val="right"/>
              <w:rPr>
                <w:sz w:val="22"/>
              </w:rPr>
            </w:pPr>
          </w:p>
        </w:tc>
        <w:tc>
          <w:tcPr>
            <w:tcW w:w="1228" w:type="dxa"/>
          </w:tcPr>
          <w:p w14:paraId="674BED96" w14:textId="77777777" w:rsidR="009B32E5" w:rsidRPr="00E93838" w:rsidRDefault="009B32E5" w:rsidP="00175F9B">
            <w:pPr>
              <w:pStyle w:val="StyleHeader4Para4Left0Firstline0"/>
              <w:numPr>
                <w:ilvl w:val="0"/>
                <w:numId w:val="0"/>
              </w:numPr>
              <w:spacing w:after="0"/>
              <w:jc w:val="right"/>
              <w:rPr>
                <w:sz w:val="22"/>
              </w:rPr>
            </w:pPr>
          </w:p>
        </w:tc>
        <w:tc>
          <w:tcPr>
            <w:tcW w:w="1229" w:type="dxa"/>
          </w:tcPr>
          <w:p w14:paraId="66E691AB" w14:textId="77777777" w:rsidR="009B32E5" w:rsidRPr="00E93838" w:rsidRDefault="009B32E5" w:rsidP="00175F9B">
            <w:pPr>
              <w:pStyle w:val="StyleHeader4Para4Left0Firstline0"/>
              <w:numPr>
                <w:ilvl w:val="0"/>
                <w:numId w:val="0"/>
              </w:numPr>
              <w:spacing w:after="0"/>
              <w:jc w:val="right"/>
              <w:rPr>
                <w:sz w:val="22"/>
              </w:rPr>
            </w:pPr>
          </w:p>
        </w:tc>
        <w:tc>
          <w:tcPr>
            <w:tcW w:w="1228" w:type="dxa"/>
          </w:tcPr>
          <w:p w14:paraId="366F48D4" w14:textId="77777777" w:rsidR="009B32E5" w:rsidRPr="00E93838" w:rsidRDefault="009B32E5" w:rsidP="00175F9B">
            <w:pPr>
              <w:pStyle w:val="StyleHeader4Para4Left0Firstline0"/>
              <w:numPr>
                <w:ilvl w:val="0"/>
                <w:numId w:val="0"/>
              </w:numPr>
              <w:spacing w:after="0"/>
              <w:jc w:val="right"/>
              <w:rPr>
                <w:sz w:val="22"/>
              </w:rPr>
            </w:pPr>
          </w:p>
        </w:tc>
        <w:tc>
          <w:tcPr>
            <w:tcW w:w="1228" w:type="dxa"/>
          </w:tcPr>
          <w:p w14:paraId="6649C295" w14:textId="77777777" w:rsidR="009B32E5" w:rsidRPr="00E93838" w:rsidRDefault="009B32E5" w:rsidP="00175F9B">
            <w:pPr>
              <w:pStyle w:val="StyleHeader4Para4Left0Firstline0"/>
              <w:numPr>
                <w:ilvl w:val="0"/>
                <w:numId w:val="0"/>
              </w:numPr>
              <w:spacing w:after="0"/>
              <w:jc w:val="right"/>
              <w:rPr>
                <w:sz w:val="22"/>
              </w:rPr>
            </w:pPr>
          </w:p>
        </w:tc>
        <w:tc>
          <w:tcPr>
            <w:tcW w:w="1229" w:type="dxa"/>
          </w:tcPr>
          <w:p w14:paraId="36BAB89A" w14:textId="77777777" w:rsidR="009B32E5" w:rsidRPr="00E93838" w:rsidRDefault="009B32E5" w:rsidP="00175F9B">
            <w:pPr>
              <w:pStyle w:val="StyleHeader4Para4Left0Firstline0"/>
              <w:numPr>
                <w:ilvl w:val="0"/>
                <w:numId w:val="0"/>
              </w:numPr>
              <w:spacing w:after="0"/>
              <w:jc w:val="right"/>
              <w:rPr>
                <w:sz w:val="22"/>
              </w:rPr>
            </w:pPr>
          </w:p>
        </w:tc>
      </w:tr>
      <w:tr w:rsidR="00B363C7" w:rsidRPr="00E93838" w14:paraId="4C049AF8" w14:textId="77777777" w:rsidTr="00175F9B">
        <w:tc>
          <w:tcPr>
            <w:tcW w:w="1980" w:type="dxa"/>
          </w:tcPr>
          <w:p w14:paraId="4C954D42" w14:textId="36C185DF" w:rsidR="00B363C7" w:rsidRPr="00E93838" w:rsidRDefault="00B363C7" w:rsidP="00B363C7">
            <w:pPr>
              <w:pStyle w:val="StyleHeader4Para4Left0Firstline0"/>
              <w:numPr>
                <w:ilvl w:val="0"/>
                <w:numId w:val="0"/>
              </w:numPr>
              <w:spacing w:after="0"/>
              <w:rPr>
                <w:sz w:val="22"/>
              </w:rPr>
            </w:pPr>
            <w:r w:rsidRPr="00E93838">
              <w:rPr>
                <w:sz w:val="22"/>
              </w:rPr>
              <w:t>HCFC-22</w:t>
            </w:r>
          </w:p>
        </w:tc>
        <w:tc>
          <w:tcPr>
            <w:tcW w:w="1228" w:type="dxa"/>
          </w:tcPr>
          <w:p w14:paraId="16C1CA60" w14:textId="18D33CEE" w:rsidR="00B363C7" w:rsidRPr="00E93838" w:rsidRDefault="00EB2464" w:rsidP="00B363C7">
            <w:pPr>
              <w:pStyle w:val="StyleHeader4Para4Left0Firstline0"/>
              <w:numPr>
                <w:ilvl w:val="0"/>
                <w:numId w:val="0"/>
              </w:numPr>
              <w:spacing w:after="0"/>
              <w:jc w:val="right"/>
              <w:rPr>
                <w:sz w:val="22"/>
              </w:rPr>
            </w:pPr>
            <w:r w:rsidRPr="00E93838">
              <w:rPr>
                <w:sz w:val="22"/>
              </w:rPr>
              <w:t>15.54</w:t>
            </w:r>
          </w:p>
        </w:tc>
        <w:tc>
          <w:tcPr>
            <w:tcW w:w="1228" w:type="dxa"/>
          </w:tcPr>
          <w:p w14:paraId="237D7FD8" w14:textId="40F8D917" w:rsidR="00B363C7" w:rsidRPr="00E93838" w:rsidRDefault="00634C37" w:rsidP="00B363C7">
            <w:pPr>
              <w:pStyle w:val="StyleHeader4Para4Left0Firstline0"/>
              <w:numPr>
                <w:ilvl w:val="0"/>
                <w:numId w:val="0"/>
              </w:numPr>
              <w:spacing w:after="0"/>
              <w:jc w:val="right"/>
              <w:rPr>
                <w:sz w:val="22"/>
              </w:rPr>
            </w:pPr>
            <w:r w:rsidRPr="00E93838">
              <w:rPr>
                <w:sz w:val="22"/>
              </w:rPr>
              <w:t>14.72</w:t>
            </w:r>
          </w:p>
        </w:tc>
        <w:tc>
          <w:tcPr>
            <w:tcW w:w="1229" w:type="dxa"/>
          </w:tcPr>
          <w:p w14:paraId="209E5970" w14:textId="3B6A81E5" w:rsidR="00B363C7" w:rsidRPr="00E93838" w:rsidRDefault="00EB2C0D" w:rsidP="00B363C7">
            <w:pPr>
              <w:pStyle w:val="StyleHeader4Para4Left0Firstline0"/>
              <w:numPr>
                <w:ilvl w:val="0"/>
                <w:numId w:val="0"/>
              </w:numPr>
              <w:spacing w:after="0"/>
              <w:jc w:val="right"/>
              <w:rPr>
                <w:sz w:val="22"/>
              </w:rPr>
            </w:pPr>
            <w:r w:rsidRPr="00E93838">
              <w:rPr>
                <w:sz w:val="22"/>
              </w:rPr>
              <w:t>13.49</w:t>
            </w:r>
          </w:p>
        </w:tc>
        <w:tc>
          <w:tcPr>
            <w:tcW w:w="1228" w:type="dxa"/>
          </w:tcPr>
          <w:p w14:paraId="75D9DA9A" w14:textId="745C2120" w:rsidR="00B363C7" w:rsidRPr="00E93838" w:rsidRDefault="008244C7" w:rsidP="00B363C7">
            <w:pPr>
              <w:pStyle w:val="StyleHeader4Para4Left0Firstline0"/>
              <w:numPr>
                <w:ilvl w:val="0"/>
                <w:numId w:val="0"/>
              </w:numPr>
              <w:spacing w:after="0"/>
              <w:jc w:val="right"/>
              <w:rPr>
                <w:sz w:val="22"/>
              </w:rPr>
            </w:pPr>
            <w:r w:rsidRPr="00E93838">
              <w:rPr>
                <w:sz w:val="22"/>
              </w:rPr>
              <w:t>12.93</w:t>
            </w:r>
          </w:p>
        </w:tc>
        <w:tc>
          <w:tcPr>
            <w:tcW w:w="1228" w:type="dxa"/>
          </w:tcPr>
          <w:p w14:paraId="41A439A3" w14:textId="5CB58361" w:rsidR="00B363C7" w:rsidRPr="00E93838" w:rsidRDefault="00C31DBF" w:rsidP="00B363C7">
            <w:pPr>
              <w:pStyle w:val="StyleHeader4Para4Left0Firstline0"/>
              <w:numPr>
                <w:ilvl w:val="0"/>
                <w:numId w:val="0"/>
              </w:numPr>
              <w:spacing w:after="0"/>
              <w:jc w:val="right"/>
              <w:rPr>
                <w:sz w:val="22"/>
              </w:rPr>
            </w:pPr>
            <w:r w:rsidRPr="00E93838">
              <w:rPr>
                <w:sz w:val="22"/>
              </w:rPr>
              <w:t>10.93</w:t>
            </w:r>
          </w:p>
        </w:tc>
        <w:tc>
          <w:tcPr>
            <w:tcW w:w="1229" w:type="dxa"/>
          </w:tcPr>
          <w:p w14:paraId="5443E713" w14:textId="65036026" w:rsidR="00B363C7" w:rsidRPr="00E93838" w:rsidRDefault="00AD7AD0" w:rsidP="00B363C7">
            <w:pPr>
              <w:pStyle w:val="StyleHeader4Para4Left0Firstline0"/>
              <w:numPr>
                <w:ilvl w:val="0"/>
                <w:numId w:val="0"/>
              </w:numPr>
              <w:spacing w:after="0"/>
              <w:jc w:val="right"/>
              <w:rPr>
                <w:sz w:val="22"/>
              </w:rPr>
            </w:pPr>
            <w:r w:rsidRPr="00E93838">
              <w:rPr>
                <w:sz w:val="22"/>
              </w:rPr>
              <w:t>23.8</w:t>
            </w:r>
          </w:p>
        </w:tc>
      </w:tr>
      <w:tr w:rsidR="00B363C7" w:rsidRPr="00E93838" w14:paraId="3D40EA50" w14:textId="77777777" w:rsidTr="00175F9B">
        <w:tc>
          <w:tcPr>
            <w:tcW w:w="1980" w:type="dxa"/>
          </w:tcPr>
          <w:p w14:paraId="677C5A51" w14:textId="3939890A" w:rsidR="00B363C7" w:rsidRPr="00E93838" w:rsidRDefault="00B363C7" w:rsidP="00B363C7">
            <w:pPr>
              <w:pStyle w:val="StyleHeader4Para4Left0Firstline0"/>
              <w:numPr>
                <w:ilvl w:val="0"/>
                <w:numId w:val="0"/>
              </w:numPr>
              <w:spacing w:after="0"/>
              <w:rPr>
                <w:sz w:val="22"/>
              </w:rPr>
            </w:pPr>
            <w:r w:rsidRPr="00E93838">
              <w:rPr>
                <w:sz w:val="22"/>
              </w:rPr>
              <w:t>HCFC-142b</w:t>
            </w:r>
          </w:p>
        </w:tc>
        <w:tc>
          <w:tcPr>
            <w:tcW w:w="1228" w:type="dxa"/>
          </w:tcPr>
          <w:p w14:paraId="28A1D076" w14:textId="2C03A8DD" w:rsidR="00B363C7" w:rsidRPr="00E93838" w:rsidRDefault="00EB2464" w:rsidP="00B363C7">
            <w:pPr>
              <w:pStyle w:val="StyleHeader4Para4Left0Firstline0"/>
              <w:numPr>
                <w:ilvl w:val="0"/>
                <w:numId w:val="0"/>
              </w:numPr>
              <w:spacing w:after="0"/>
              <w:jc w:val="right"/>
              <w:rPr>
                <w:sz w:val="22"/>
              </w:rPr>
            </w:pPr>
            <w:r w:rsidRPr="00E93838">
              <w:rPr>
                <w:sz w:val="22"/>
              </w:rPr>
              <w:t>0</w:t>
            </w:r>
          </w:p>
        </w:tc>
        <w:tc>
          <w:tcPr>
            <w:tcW w:w="1228" w:type="dxa"/>
          </w:tcPr>
          <w:p w14:paraId="62C6FC15" w14:textId="2C8664A4" w:rsidR="00B363C7" w:rsidRPr="00E93838" w:rsidRDefault="00634C37" w:rsidP="00B363C7">
            <w:pPr>
              <w:pStyle w:val="StyleHeader4Para4Left0Firstline0"/>
              <w:numPr>
                <w:ilvl w:val="0"/>
                <w:numId w:val="0"/>
              </w:numPr>
              <w:spacing w:after="0"/>
              <w:jc w:val="right"/>
              <w:rPr>
                <w:sz w:val="22"/>
              </w:rPr>
            </w:pPr>
            <w:r w:rsidRPr="00E93838">
              <w:rPr>
                <w:sz w:val="22"/>
              </w:rPr>
              <w:t>0.44</w:t>
            </w:r>
          </w:p>
        </w:tc>
        <w:tc>
          <w:tcPr>
            <w:tcW w:w="1229" w:type="dxa"/>
          </w:tcPr>
          <w:p w14:paraId="06C19AD5" w14:textId="00061034" w:rsidR="00B363C7" w:rsidRPr="00E93838" w:rsidRDefault="00EB2C0D" w:rsidP="00B363C7">
            <w:pPr>
              <w:pStyle w:val="StyleHeader4Para4Left0Firstline0"/>
              <w:numPr>
                <w:ilvl w:val="0"/>
                <w:numId w:val="0"/>
              </w:numPr>
              <w:spacing w:after="0"/>
              <w:jc w:val="right"/>
              <w:rPr>
                <w:sz w:val="22"/>
              </w:rPr>
            </w:pPr>
            <w:r w:rsidRPr="00E93838">
              <w:rPr>
                <w:sz w:val="22"/>
              </w:rPr>
              <w:t>0</w:t>
            </w:r>
          </w:p>
        </w:tc>
        <w:tc>
          <w:tcPr>
            <w:tcW w:w="1228" w:type="dxa"/>
          </w:tcPr>
          <w:p w14:paraId="4C5D91C1" w14:textId="0D6FC502" w:rsidR="00B363C7" w:rsidRPr="00E93838" w:rsidRDefault="008244C7" w:rsidP="00B363C7">
            <w:pPr>
              <w:pStyle w:val="StyleHeader4Para4Left0Firstline0"/>
              <w:numPr>
                <w:ilvl w:val="0"/>
                <w:numId w:val="0"/>
              </w:numPr>
              <w:spacing w:after="0"/>
              <w:jc w:val="right"/>
              <w:rPr>
                <w:sz w:val="22"/>
              </w:rPr>
            </w:pPr>
            <w:r w:rsidRPr="00E93838">
              <w:rPr>
                <w:sz w:val="22"/>
              </w:rPr>
              <w:t>0</w:t>
            </w:r>
          </w:p>
        </w:tc>
        <w:tc>
          <w:tcPr>
            <w:tcW w:w="1228" w:type="dxa"/>
          </w:tcPr>
          <w:p w14:paraId="3CAD71AE" w14:textId="257F10F5" w:rsidR="00B363C7" w:rsidRPr="00E93838" w:rsidRDefault="00C31DBF" w:rsidP="00B363C7">
            <w:pPr>
              <w:pStyle w:val="StyleHeader4Para4Left0Firstline0"/>
              <w:numPr>
                <w:ilvl w:val="0"/>
                <w:numId w:val="0"/>
              </w:numPr>
              <w:spacing w:after="0"/>
              <w:jc w:val="right"/>
              <w:rPr>
                <w:sz w:val="22"/>
              </w:rPr>
            </w:pPr>
            <w:r w:rsidRPr="00E93838">
              <w:rPr>
                <w:sz w:val="22"/>
              </w:rPr>
              <w:t>0</w:t>
            </w:r>
          </w:p>
        </w:tc>
        <w:tc>
          <w:tcPr>
            <w:tcW w:w="1229" w:type="dxa"/>
          </w:tcPr>
          <w:p w14:paraId="64EEEE82" w14:textId="74AFC302" w:rsidR="00B363C7" w:rsidRPr="00E93838" w:rsidRDefault="00005BAA" w:rsidP="00B363C7">
            <w:pPr>
              <w:pStyle w:val="StyleHeader4Para4Left0Firstline0"/>
              <w:numPr>
                <w:ilvl w:val="0"/>
                <w:numId w:val="0"/>
              </w:numPr>
              <w:spacing w:after="0"/>
              <w:jc w:val="right"/>
              <w:rPr>
                <w:sz w:val="22"/>
              </w:rPr>
            </w:pPr>
            <w:r w:rsidRPr="00E93838">
              <w:rPr>
                <w:sz w:val="22"/>
                <w:lang w:eastAsia="zh-CN"/>
              </w:rPr>
              <w:t>暂缺</w:t>
            </w:r>
          </w:p>
        </w:tc>
      </w:tr>
      <w:tr w:rsidR="00431B91" w:rsidRPr="00E93838" w14:paraId="21D4B77B" w14:textId="77777777" w:rsidTr="00175F9B">
        <w:tc>
          <w:tcPr>
            <w:tcW w:w="1980" w:type="dxa"/>
          </w:tcPr>
          <w:p w14:paraId="6D335BD7" w14:textId="77036B6D" w:rsidR="00431B91" w:rsidRPr="00E93838" w:rsidRDefault="00005BAA" w:rsidP="00813DEE">
            <w:pPr>
              <w:pStyle w:val="StyleHeader4Para4Left0Firstline0"/>
              <w:numPr>
                <w:ilvl w:val="0"/>
                <w:numId w:val="0"/>
              </w:numPr>
              <w:spacing w:after="0"/>
              <w:rPr>
                <w:b/>
                <w:bCs/>
                <w:sz w:val="22"/>
              </w:rPr>
            </w:pPr>
            <w:r w:rsidRPr="00E93838">
              <w:rPr>
                <w:b/>
                <w:bCs/>
                <w:sz w:val="22"/>
                <w:lang w:eastAsia="zh-CN"/>
              </w:rPr>
              <w:t>共计</w:t>
            </w:r>
            <w:r w:rsidR="000B3BD0" w:rsidRPr="00E93838">
              <w:rPr>
                <w:b/>
                <w:bCs/>
                <w:sz w:val="22"/>
              </w:rPr>
              <w:t xml:space="preserve"> (</w:t>
            </w:r>
            <w:r w:rsidR="00431B91" w:rsidRPr="00E93838">
              <w:rPr>
                <w:b/>
                <w:bCs/>
                <w:sz w:val="22"/>
              </w:rPr>
              <w:t>ODP</w:t>
            </w:r>
            <w:r w:rsidRPr="00E93838">
              <w:rPr>
                <w:b/>
                <w:bCs/>
                <w:sz w:val="22"/>
                <w:lang w:eastAsia="zh-CN"/>
              </w:rPr>
              <w:t>吨</w:t>
            </w:r>
            <w:r w:rsidR="000B3BD0" w:rsidRPr="00E93838">
              <w:rPr>
                <w:b/>
                <w:bCs/>
                <w:sz w:val="22"/>
              </w:rPr>
              <w:t>)</w:t>
            </w:r>
          </w:p>
        </w:tc>
        <w:tc>
          <w:tcPr>
            <w:tcW w:w="1228" w:type="dxa"/>
          </w:tcPr>
          <w:p w14:paraId="66574A27" w14:textId="0FC97C78" w:rsidR="00431B91" w:rsidRPr="00E93838" w:rsidRDefault="00C92E7B" w:rsidP="00175F9B">
            <w:pPr>
              <w:pStyle w:val="StyleHeader4Para4Left0Firstline0"/>
              <w:numPr>
                <w:ilvl w:val="0"/>
                <w:numId w:val="0"/>
              </w:numPr>
              <w:spacing w:after="0"/>
              <w:jc w:val="right"/>
              <w:rPr>
                <w:b/>
                <w:bCs/>
                <w:sz w:val="22"/>
              </w:rPr>
            </w:pPr>
            <w:r w:rsidRPr="00E93838">
              <w:rPr>
                <w:b/>
                <w:bCs/>
                <w:sz w:val="22"/>
              </w:rPr>
              <w:t>15.54</w:t>
            </w:r>
          </w:p>
        </w:tc>
        <w:tc>
          <w:tcPr>
            <w:tcW w:w="1228" w:type="dxa"/>
          </w:tcPr>
          <w:p w14:paraId="3DC4AE88" w14:textId="5890E8AB" w:rsidR="00431B91" w:rsidRPr="00E93838" w:rsidRDefault="00C92E7B" w:rsidP="00175F9B">
            <w:pPr>
              <w:pStyle w:val="StyleHeader4Para4Left0Firstline0"/>
              <w:numPr>
                <w:ilvl w:val="0"/>
                <w:numId w:val="0"/>
              </w:numPr>
              <w:spacing w:after="0"/>
              <w:jc w:val="right"/>
              <w:rPr>
                <w:b/>
                <w:bCs/>
                <w:sz w:val="22"/>
              </w:rPr>
            </w:pPr>
            <w:r w:rsidRPr="00E93838">
              <w:rPr>
                <w:b/>
                <w:bCs/>
                <w:sz w:val="22"/>
              </w:rPr>
              <w:t>15.16</w:t>
            </w:r>
          </w:p>
        </w:tc>
        <w:tc>
          <w:tcPr>
            <w:tcW w:w="1229" w:type="dxa"/>
          </w:tcPr>
          <w:p w14:paraId="3D68749E" w14:textId="7123D89C" w:rsidR="00431B91" w:rsidRPr="00E93838" w:rsidRDefault="00C92E7B" w:rsidP="00175F9B">
            <w:pPr>
              <w:pStyle w:val="StyleHeader4Para4Left0Firstline0"/>
              <w:numPr>
                <w:ilvl w:val="0"/>
                <w:numId w:val="0"/>
              </w:numPr>
              <w:spacing w:after="0"/>
              <w:jc w:val="right"/>
              <w:rPr>
                <w:b/>
                <w:bCs/>
                <w:sz w:val="22"/>
              </w:rPr>
            </w:pPr>
            <w:r w:rsidRPr="00E93838">
              <w:rPr>
                <w:b/>
                <w:bCs/>
                <w:sz w:val="22"/>
              </w:rPr>
              <w:t>13.49</w:t>
            </w:r>
          </w:p>
        </w:tc>
        <w:tc>
          <w:tcPr>
            <w:tcW w:w="1228" w:type="dxa"/>
          </w:tcPr>
          <w:p w14:paraId="6B4EA9BD" w14:textId="3D635255" w:rsidR="00431B91" w:rsidRPr="00E93838" w:rsidRDefault="00C92E7B" w:rsidP="00175F9B">
            <w:pPr>
              <w:pStyle w:val="StyleHeader4Para4Left0Firstline0"/>
              <w:numPr>
                <w:ilvl w:val="0"/>
                <w:numId w:val="0"/>
              </w:numPr>
              <w:spacing w:after="0"/>
              <w:jc w:val="right"/>
              <w:rPr>
                <w:b/>
                <w:bCs/>
                <w:sz w:val="22"/>
              </w:rPr>
            </w:pPr>
            <w:r w:rsidRPr="00E93838">
              <w:rPr>
                <w:b/>
                <w:bCs/>
                <w:sz w:val="22"/>
              </w:rPr>
              <w:t>12.93</w:t>
            </w:r>
          </w:p>
        </w:tc>
        <w:tc>
          <w:tcPr>
            <w:tcW w:w="1228" w:type="dxa"/>
          </w:tcPr>
          <w:p w14:paraId="43D2976B" w14:textId="259B3FFF" w:rsidR="00431B91" w:rsidRPr="00E93838" w:rsidRDefault="00C92E7B" w:rsidP="00175F9B">
            <w:pPr>
              <w:pStyle w:val="StyleHeader4Para4Left0Firstline0"/>
              <w:numPr>
                <w:ilvl w:val="0"/>
                <w:numId w:val="0"/>
              </w:numPr>
              <w:spacing w:after="0"/>
              <w:jc w:val="right"/>
              <w:rPr>
                <w:b/>
                <w:bCs/>
                <w:sz w:val="22"/>
              </w:rPr>
            </w:pPr>
            <w:r w:rsidRPr="00E93838">
              <w:rPr>
                <w:b/>
                <w:bCs/>
                <w:sz w:val="22"/>
              </w:rPr>
              <w:t>10.93</w:t>
            </w:r>
          </w:p>
        </w:tc>
        <w:tc>
          <w:tcPr>
            <w:tcW w:w="1229" w:type="dxa"/>
          </w:tcPr>
          <w:p w14:paraId="0107C31C" w14:textId="77CC2C77" w:rsidR="00431B91" w:rsidRPr="00E93838" w:rsidRDefault="00C92E7B" w:rsidP="00175F9B">
            <w:pPr>
              <w:pStyle w:val="StyleHeader4Para4Left0Firstline0"/>
              <w:numPr>
                <w:ilvl w:val="0"/>
                <w:numId w:val="0"/>
              </w:numPr>
              <w:spacing w:after="0"/>
              <w:jc w:val="right"/>
              <w:rPr>
                <w:b/>
                <w:bCs/>
                <w:sz w:val="22"/>
              </w:rPr>
            </w:pPr>
            <w:r w:rsidRPr="00E93838">
              <w:rPr>
                <w:b/>
                <w:bCs/>
                <w:sz w:val="22"/>
              </w:rPr>
              <w:t>23.8</w:t>
            </w:r>
          </w:p>
        </w:tc>
      </w:tr>
    </w:tbl>
    <w:p w14:paraId="5F8A7F40" w14:textId="77777777" w:rsidR="00813DEE" w:rsidRDefault="00813DEE" w:rsidP="00813DEE">
      <w:pPr>
        <w:pStyle w:val="StyleHeader4Para4Left0Firstline0"/>
        <w:numPr>
          <w:ilvl w:val="0"/>
          <w:numId w:val="0"/>
        </w:numPr>
        <w:spacing w:after="0"/>
        <w:rPr>
          <w:sz w:val="22"/>
        </w:rPr>
      </w:pPr>
    </w:p>
    <w:p w14:paraId="0A580329" w14:textId="1964180F" w:rsidR="00F8521F" w:rsidRPr="00413BAA" w:rsidRDefault="00005BAA" w:rsidP="00F8521F">
      <w:pPr>
        <w:pStyle w:val="StyleHeader4Para4Left0Firstline0"/>
        <w:numPr>
          <w:ilvl w:val="0"/>
          <w:numId w:val="0"/>
        </w:numPr>
        <w:rPr>
          <w:rFonts w:ascii="STKaiti" w:eastAsia="STKaiti" w:hAnsi="STKaiti"/>
          <w:sz w:val="24"/>
          <w:szCs w:val="24"/>
        </w:rPr>
      </w:pPr>
      <w:r w:rsidRPr="00413BAA">
        <w:rPr>
          <w:rFonts w:ascii="STKaiti" w:eastAsia="STKaiti" w:hAnsi="STKaiti"/>
          <w:sz w:val="24"/>
          <w:szCs w:val="24"/>
          <w:lang w:eastAsia="zh-CN"/>
        </w:rPr>
        <w:t>国家方案执行报告</w:t>
      </w:r>
    </w:p>
    <w:p w14:paraId="2D5FF6CD" w14:textId="2FAA25A3" w:rsidR="00F8521F" w:rsidRPr="00E93838" w:rsidRDefault="00005BAA" w:rsidP="00F8521F">
      <w:pPr>
        <w:pStyle w:val="Heading1"/>
        <w:rPr>
          <w:sz w:val="24"/>
          <w:szCs w:val="24"/>
          <w:lang w:eastAsia="zh-CN"/>
        </w:rPr>
      </w:pPr>
      <w:r w:rsidRPr="00E93838">
        <w:rPr>
          <w:sz w:val="24"/>
          <w:szCs w:val="24"/>
          <w:lang w:eastAsia="zh-CN"/>
        </w:rPr>
        <w:t>贝宁政府在</w:t>
      </w:r>
      <w:r w:rsidRPr="00E93838">
        <w:rPr>
          <w:sz w:val="24"/>
          <w:szCs w:val="24"/>
          <w:lang w:eastAsia="zh-CN"/>
        </w:rPr>
        <w:t xml:space="preserve"> 2022 </w:t>
      </w:r>
      <w:r w:rsidRPr="00E93838">
        <w:rPr>
          <w:sz w:val="24"/>
          <w:szCs w:val="24"/>
          <w:lang w:eastAsia="zh-CN"/>
        </w:rPr>
        <w:t>年国家方案执行报告中报告了行业消费数据，该数据与《蒙特利尔议定书》第七条下报告的数据一致。</w:t>
      </w:r>
    </w:p>
    <w:p w14:paraId="749BC17A" w14:textId="4D961C26" w:rsidR="00E21873" w:rsidRPr="00E93838" w:rsidRDefault="00005BAA" w:rsidP="00D43A26">
      <w:pPr>
        <w:pStyle w:val="StyleHeader4Para4Left0Firstline0"/>
        <w:keepNext/>
        <w:keepLines/>
        <w:numPr>
          <w:ilvl w:val="0"/>
          <w:numId w:val="0"/>
        </w:numPr>
        <w:rPr>
          <w:b/>
          <w:bCs/>
          <w:sz w:val="24"/>
          <w:szCs w:val="24"/>
        </w:rPr>
      </w:pPr>
      <w:r w:rsidRPr="00E93838">
        <w:rPr>
          <w:b/>
          <w:bCs/>
          <w:sz w:val="24"/>
          <w:szCs w:val="24"/>
          <w:lang w:eastAsia="zh-CN"/>
        </w:rPr>
        <w:lastRenderedPageBreak/>
        <w:t>项目说明</w:t>
      </w:r>
    </w:p>
    <w:p w14:paraId="748F0BFB" w14:textId="10B15C5B" w:rsidR="009C4753" w:rsidRPr="00E93838" w:rsidRDefault="00005BAA" w:rsidP="00D43A26">
      <w:pPr>
        <w:pStyle w:val="Heading1"/>
        <w:keepNext/>
        <w:keepLines/>
        <w:widowControl w:val="0"/>
        <w:rPr>
          <w:sz w:val="24"/>
          <w:szCs w:val="24"/>
          <w:lang w:eastAsia="zh-CN"/>
        </w:rPr>
      </w:pPr>
      <w:r w:rsidRPr="00E93838">
        <w:rPr>
          <w:sz w:val="24"/>
          <w:szCs w:val="24"/>
          <w:lang w:eastAsia="zh-CN"/>
        </w:rPr>
        <w:t>贝宁一直在努力提高能源效率，同时逐步淘汰氟氯烃，并为逐步减少制冷和空调设备中的氢氟碳化物做准备。该国于</w:t>
      </w:r>
      <w:r w:rsidRPr="00E93838">
        <w:rPr>
          <w:sz w:val="24"/>
          <w:szCs w:val="24"/>
          <w:lang w:eastAsia="zh-CN"/>
        </w:rPr>
        <w:t>2018</w:t>
      </w:r>
      <w:r w:rsidRPr="00E93838">
        <w:rPr>
          <w:sz w:val="24"/>
          <w:szCs w:val="24"/>
          <w:lang w:eastAsia="zh-CN"/>
        </w:rPr>
        <w:t>年</w:t>
      </w:r>
      <w:r w:rsidRPr="00E93838">
        <w:rPr>
          <w:sz w:val="24"/>
          <w:szCs w:val="24"/>
          <w:lang w:eastAsia="zh-CN"/>
        </w:rPr>
        <w:t>3</w:t>
      </w:r>
      <w:r w:rsidRPr="00E93838">
        <w:rPr>
          <w:sz w:val="24"/>
          <w:szCs w:val="24"/>
          <w:lang w:eastAsia="zh-CN"/>
        </w:rPr>
        <w:t>月</w:t>
      </w:r>
      <w:r w:rsidRPr="00E93838">
        <w:rPr>
          <w:sz w:val="24"/>
          <w:szCs w:val="24"/>
          <w:lang w:eastAsia="zh-CN"/>
        </w:rPr>
        <w:t>19</w:t>
      </w:r>
      <w:r w:rsidRPr="00E93838">
        <w:rPr>
          <w:sz w:val="24"/>
          <w:szCs w:val="24"/>
          <w:lang w:eastAsia="zh-CN"/>
        </w:rPr>
        <w:t>日批准了《基加利修正案》。</w:t>
      </w:r>
      <w:r w:rsidR="00413BAA">
        <w:rPr>
          <w:rFonts w:hint="eastAsia"/>
          <w:sz w:val="24"/>
          <w:szCs w:val="24"/>
          <w:lang w:eastAsia="zh-CN"/>
        </w:rPr>
        <w:t>自</w:t>
      </w:r>
      <w:r w:rsidRPr="00E93838">
        <w:rPr>
          <w:sz w:val="24"/>
          <w:szCs w:val="24"/>
          <w:lang w:eastAsia="zh-CN"/>
        </w:rPr>
        <w:t>2020</w:t>
      </w:r>
      <w:r w:rsidRPr="00E93838">
        <w:rPr>
          <w:sz w:val="24"/>
          <w:szCs w:val="24"/>
          <w:lang w:eastAsia="zh-CN"/>
        </w:rPr>
        <w:t>年</w:t>
      </w:r>
      <w:r w:rsidRPr="00E93838">
        <w:rPr>
          <w:sz w:val="24"/>
          <w:szCs w:val="24"/>
          <w:lang w:eastAsia="zh-CN"/>
        </w:rPr>
        <w:t>1</w:t>
      </w:r>
      <w:r w:rsidRPr="00E93838">
        <w:rPr>
          <w:sz w:val="24"/>
          <w:szCs w:val="24"/>
          <w:lang w:eastAsia="zh-CN"/>
        </w:rPr>
        <w:t>月</w:t>
      </w:r>
      <w:r w:rsidR="00413BAA">
        <w:rPr>
          <w:rFonts w:hint="eastAsia"/>
          <w:sz w:val="24"/>
          <w:szCs w:val="24"/>
          <w:lang w:eastAsia="zh-CN"/>
        </w:rPr>
        <w:t>起</w:t>
      </w:r>
      <w:r w:rsidRPr="00E93838">
        <w:rPr>
          <w:sz w:val="24"/>
          <w:szCs w:val="24"/>
          <w:lang w:eastAsia="zh-CN"/>
        </w:rPr>
        <w:t>，氢氟碳化物</w:t>
      </w:r>
      <w:r w:rsidR="00413BAA">
        <w:rPr>
          <w:rFonts w:hint="eastAsia"/>
          <w:sz w:val="24"/>
          <w:szCs w:val="24"/>
          <w:lang w:eastAsia="zh-CN"/>
        </w:rPr>
        <w:t>的</w:t>
      </w:r>
      <w:r w:rsidR="00413BAA" w:rsidRPr="00E93838">
        <w:rPr>
          <w:sz w:val="24"/>
          <w:szCs w:val="24"/>
          <w:lang w:eastAsia="zh-CN"/>
        </w:rPr>
        <w:t>进出口</w:t>
      </w:r>
      <w:r w:rsidRPr="00E93838">
        <w:rPr>
          <w:sz w:val="24"/>
          <w:szCs w:val="24"/>
          <w:lang w:eastAsia="zh-CN"/>
        </w:rPr>
        <w:t>须经授权。</w:t>
      </w:r>
    </w:p>
    <w:p w14:paraId="04B23DCB" w14:textId="6A36B4A2" w:rsidR="00FF1AF1" w:rsidRPr="00E93838" w:rsidRDefault="00005BAA" w:rsidP="0092391E">
      <w:pPr>
        <w:pStyle w:val="Heading1"/>
        <w:rPr>
          <w:sz w:val="24"/>
          <w:szCs w:val="24"/>
          <w:lang w:eastAsia="zh-CN"/>
        </w:rPr>
      </w:pPr>
      <w:r w:rsidRPr="00E93838">
        <w:rPr>
          <w:sz w:val="24"/>
          <w:szCs w:val="24"/>
          <w:lang w:eastAsia="zh-CN"/>
        </w:rPr>
        <w:t>西非国家经济共同体</w:t>
      </w:r>
      <w:r w:rsidRPr="00E93838">
        <w:rPr>
          <w:sz w:val="24"/>
          <w:szCs w:val="24"/>
          <w:lang w:eastAsia="zh-CN"/>
        </w:rPr>
        <w:t>(</w:t>
      </w:r>
      <w:r w:rsidRPr="00E93838">
        <w:rPr>
          <w:sz w:val="24"/>
          <w:szCs w:val="24"/>
          <w:lang w:eastAsia="zh-CN"/>
        </w:rPr>
        <w:t>西非经共体</w:t>
      </w:r>
      <w:r w:rsidRPr="00E93838">
        <w:rPr>
          <w:sz w:val="24"/>
          <w:szCs w:val="24"/>
          <w:lang w:eastAsia="zh-CN"/>
        </w:rPr>
        <w:t>)</w:t>
      </w:r>
      <w:r w:rsidRPr="00E93838">
        <w:rPr>
          <w:sz w:val="24"/>
          <w:szCs w:val="24"/>
          <w:lang w:eastAsia="zh-CN"/>
        </w:rPr>
        <w:t>在</w:t>
      </w:r>
      <w:r w:rsidRPr="00E93838">
        <w:rPr>
          <w:sz w:val="24"/>
          <w:szCs w:val="24"/>
          <w:lang w:eastAsia="zh-CN"/>
        </w:rPr>
        <w:t>2013</w:t>
      </w:r>
      <w:r w:rsidRPr="00E93838">
        <w:rPr>
          <w:sz w:val="24"/>
          <w:szCs w:val="24"/>
          <w:lang w:eastAsia="zh-CN"/>
        </w:rPr>
        <w:t>年通过了一项能效政策。西非经济货币联盟是除几内亚以外非洲法语国家的关税和货币联盟，该联盟批准了第</w:t>
      </w:r>
      <w:r w:rsidRPr="00E93838">
        <w:rPr>
          <w:sz w:val="24"/>
          <w:szCs w:val="24"/>
          <w:lang w:eastAsia="zh-CN"/>
        </w:rPr>
        <w:t>04/2020/CM/UEMOA</w:t>
      </w:r>
      <w:r w:rsidRPr="00E93838">
        <w:rPr>
          <w:sz w:val="24"/>
          <w:szCs w:val="24"/>
          <w:lang w:eastAsia="zh-CN"/>
        </w:rPr>
        <w:t>号指令，对其成员国的灯具和家用电器</w:t>
      </w:r>
      <w:r w:rsidRPr="00E93838">
        <w:rPr>
          <w:sz w:val="24"/>
          <w:szCs w:val="24"/>
          <w:lang w:eastAsia="zh-CN"/>
        </w:rPr>
        <w:t>(</w:t>
      </w:r>
      <w:r w:rsidRPr="00E93838">
        <w:rPr>
          <w:sz w:val="24"/>
          <w:szCs w:val="24"/>
          <w:lang w:eastAsia="zh-CN"/>
        </w:rPr>
        <w:t>包括冰箱和空调设备</w:t>
      </w:r>
      <w:r w:rsidRPr="00E93838">
        <w:rPr>
          <w:sz w:val="24"/>
          <w:szCs w:val="24"/>
          <w:lang w:eastAsia="zh-CN"/>
        </w:rPr>
        <w:t>)</w:t>
      </w:r>
      <w:r w:rsidR="00E93838" w:rsidRPr="00E93838">
        <w:rPr>
          <w:sz w:val="24"/>
          <w:szCs w:val="24"/>
          <w:lang w:eastAsia="zh-CN"/>
        </w:rPr>
        <w:t>进行</w:t>
      </w:r>
      <w:r w:rsidRPr="00E93838">
        <w:rPr>
          <w:sz w:val="24"/>
          <w:szCs w:val="24"/>
          <w:lang w:eastAsia="zh-CN"/>
        </w:rPr>
        <w:t>能效标识。</w:t>
      </w:r>
    </w:p>
    <w:p w14:paraId="224F726F" w14:textId="2C785AE2" w:rsidR="00CF33BC" w:rsidRPr="005C539D" w:rsidRDefault="00413BAA" w:rsidP="00BF7CF3">
      <w:pPr>
        <w:pStyle w:val="Heading1"/>
        <w:rPr>
          <w:sz w:val="24"/>
          <w:szCs w:val="24"/>
          <w:lang w:eastAsia="zh-CN"/>
        </w:rPr>
      </w:pPr>
      <w:r>
        <w:rPr>
          <w:rFonts w:hint="eastAsia"/>
          <w:sz w:val="24"/>
          <w:szCs w:val="24"/>
          <w:lang w:eastAsia="zh-CN"/>
        </w:rPr>
        <w:t>根据</w:t>
      </w:r>
      <w:r w:rsidR="00E93838" w:rsidRPr="005C539D">
        <w:rPr>
          <w:sz w:val="24"/>
          <w:szCs w:val="24"/>
          <w:lang w:eastAsia="zh-CN"/>
        </w:rPr>
        <w:t>这些区域举措，贝宁政府通过第</w:t>
      </w:r>
      <w:r w:rsidR="00E93838" w:rsidRPr="005C539D">
        <w:rPr>
          <w:sz w:val="24"/>
          <w:szCs w:val="24"/>
          <w:lang w:eastAsia="zh-CN"/>
        </w:rPr>
        <w:t>2018-563</w:t>
      </w:r>
      <w:r w:rsidR="00E93838" w:rsidRPr="005C539D">
        <w:rPr>
          <w:sz w:val="24"/>
          <w:szCs w:val="24"/>
          <w:lang w:eastAsia="zh-CN"/>
        </w:rPr>
        <w:t>号法令，制定了</w:t>
      </w:r>
      <w:r w:rsidR="00E93838" w:rsidRPr="005C539D">
        <w:rPr>
          <w:sz w:val="24"/>
          <w:szCs w:val="24"/>
          <w:lang w:eastAsia="zh-CN"/>
        </w:rPr>
        <w:t>14</w:t>
      </w:r>
      <w:r>
        <w:rPr>
          <w:rFonts w:hint="eastAsia"/>
          <w:sz w:val="24"/>
          <w:szCs w:val="24"/>
          <w:lang w:eastAsia="zh-CN"/>
        </w:rPr>
        <w:t>千瓦</w:t>
      </w:r>
      <w:r w:rsidR="00E93838" w:rsidRPr="005C539D">
        <w:rPr>
          <w:sz w:val="24"/>
          <w:szCs w:val="24"/>
          <w:lang w:eastAsia="zh-CN"/>
        </w:rPr>
        <w:t xml:space="preserve"> (48k BTU)</w:t>
      </w:r>
      <w:r w:rsidR="00E93838" w:rsidRPr="005C539D">
        <w:rPr>
          <w:sz w:val="24"/>
          <w:szCs w:val="24"/>
          <w:lang w:eastAsia="zh-CN"/>
        </w:rPr>
        <w:t>以下灯具和家用空调</w:t>
      </w:r>
      <w:r w:rsidR="00005EC6">
        <w:rPr>
          <w:sz w:val="24"/>
          <w:szCs w:val="24"/>
          <w:lang w:eastAsia="zh-CN"/>
        </w:rPr>
        <w:t>最低能源性能标准</w:t>
      </w:r>
      <w:r w:rsidR="00E93838" w:rsidRPr="005C539D">
        <w:rPr>
          <w:sz w:val="24"/>
          <w:szCs w:val="24"/>
          <w:lang w:eastAsia="zh-CN"/>
        </w:rPr>
        <w:t>和能源标签标准，该法令于</w:t>
      </w:r>
      <w:r w:rsidR="00E93838" w:rsidRPr="005C539D">
        <w:rPr>
          <w:sz w:val="24"/>
          <w:szCs w:val="24"/>
          <w:lang w:eastAsia="zh-CN"/>
        </w:rPr>
        <w:t>2020</w:t>
      </w:r>
      <w:r w:rsidR="00E93838" w:rsidRPr="005C539D">
        <w:rPr>
          <w:sz w:val="24"/>
          <w:szCs w:val="24"/>
          <w:lang w:eastAsia="zh-CN"/>
        </w:rPr>
        <w:t>年</w:t>
      </w:r>
      <w:r w:rsidR="00E93838" w:rsidRPr="005C539D">
        <w:rPr>
          <w:sz w:val="24"/>
          <w:szCs w:val="24"/>
          <w:lang w:eastAsia="zh-CN"/>
        </w:rPr>
        <w:t>6</w:t>
      </w:r>
      <w:r w:rsidR="00E93838" w:rsidRPr="005C539D">
        <w:rPr>
          <w:sz w:val="24"/>
          <w:szCs w:val="24"/>
          <w:lang w:eastAsia="zh-CN"/>
        </w:rPr>
        <w:t>月生效。</w:t>
      </w:r>
      <w:r w:rsidR="001F298C" w:rsidRPr="005C539D">
        <w:rPr>
          <w:sz w:val="24"/>
          <w:szCs w:val="24"/>
          <w:lang w:eastAsia="zh-CN"/>
        </w:rPr>
        <w:t>家用</w:t>
      </w:r>
      <w:r w:rsidR="00E93838" w:rsidRPr="005C539D">
        <w:rPr>
          <w:sz w:val="24"/>
          <w:szCs w:val="24"/>
          <w:lang w:eastAsia="zh-CN"/>
        </w:rPr>
        <w:t>空调的标签遵循西非经共体的标签，根据制冷能力</w:t>
      </w:r>
      <w:r w:rsidR="00E93838" w:rsidRPr="005C539D">
        <w:rPr>
          <w:sz w:val="24"/>
          <w:szCs w:val="24"/>
          <w:lang w:eastAsia="zh-CN"/>
        </w:rPr>
        <w:t>(</w:t>
      </w:r>
      <w:r w:rsidR="00E93838" w:rsidRPr="005C539D">
        <w:rPr>
          <w:sz w:val="24"/>
          <w:szCs w:val="24"/>
          <w:lang w:eastAsia="zh-CN"/>
        </w:rPr>
        <w:t>千瓦</w:t>
      </w:r>
      <w:r w:rsidR="00E93838" w:rsidRPr="005C539D">
        <w:rPr>
          <w:sz w:val="24"/>
          <w:szCs w:val="24"/>
          <w:lang w:eastAsia="zh-CN"/>
        </w:rPr>
        <w:t>)</w:t>
      </w:r>
      <w:r w:rsidR="00E93838" w:rsidRPr="005C539D">
        <w:rPr>
          <w:sz w:val="24"/>
          <w:szCs w:val="24"/>
          <w:lang w:eastAsia="zh-CN"/>
        </w:rPr>
        <w:t>、能效比和千瓦</w:t>
      </w:r>
      <w:r w:rsidR="00E93838" w:rsidRPr="005C539D">
        <w:rPr>
          <w:sz w:val="24"/>
          <w:szCs w:val="24"/>
          <w:lang w:eastAsia="zh-CN"/>
        </w:rPr>
        <w:t>/</w:t>
      </w:r>
      <w:r w:rsidR="00E93838" w:rsidRPr="005C539D">
        <w:rPr>
          <w:sz w:val="24"/>
          <w:szCs w:val="24"/>
          <w:lang w:eastAsia="zh-CN"/>
        </w:rPr>
        <w:t>年分</w:t>
      </w:r>
      <w:r>
        <w:rPr>
          <w:rFonts w:hint="eastAsia"/>
          <w:sz w:val="24"/>
          <w:szCs w:val="24"/>
          <w:lang w:eastAsia="zh-CN"/>
        </w:rPr>
        <w:t>成</w:t>
      </w:r>
      <w:r w:rsidR="00E93838" w:rsidRPr="005C539D">
        <w:rPr>
          <w:sz w:val="24"/>
          <w:szCs w:val="24"/>
          <w:lang w:eastAsia="zh-CN"/>
        </w:rPr>
        <w:t>三个等级。虽然</w:t>
      </w:r>
      <w:r w:rsidR="00005EC6">
        <w:rPr>
          <w:sz w:val="24"/>
          <w:szCs w:val="24"/>
          <w:lang w:eastAsia="zh-CN"/>
        </w:rPr>
        <w:t>最低能源性能标准</w:t>
      </w:r>
      <w:r w:rsidR="001F298C" w:rsidRPr="005C539D">
        <w:rPr>
          <w:sz w:val="24"/>
          <w:szCs w:val="24"/>
          <w:lang w:eastAsia="zh-CN"/>
        </w:rPr>
        <w:t>不</w:t>
      </w:r>
      <w:r w:rsidR="00E93838" w:rsidRPr="005C539D">
        <w:rPr>
          <w:sz w:val="24"/>
          <w:szCs w:val="24"/>
          <w:lang w:eastAsia="zh-CN"/>
        </w:rPr>
        <w:t>禁止进口</w:t>
      </w:r>
      <w:r w:rsidR="001F298C" w:rsidRPr="005C539D">
        <w:rPr>
          <w:sz w:val="24"/>
          <w:szCs w:val="24"/>
          <w:lang w:eastAsia="zh-CN"/>
        </w:rPr>
        <w:t>基于</w:t>
      </w:r>
      <w:r w:rsidR="00E93838" w:rsidRPr="005C539D">
        <w:rPr>
          <w:sz w:val="24"/>
          <w:szCs w:val="24"/>
          <w:lang w:eastAsia="zh-CN"/>
        </w:rPr>
        <w:t>氟氯烃的设备，但它有助于向更节能的设备过渡，包括</w:t>
      </w:r>
      <w:r w:rsidR="001F298C" w:rsidRPr="005C539D">
        <w:rPr>
          <w:sz w:val="24"/>
          <w:szCs w:val="24"/>
          <w:lang w:eastAsia="zh-CN"/>
        </w:rPr>
        <w:t>采用基于</w:t>
      </w:r>
      <w:r w:rsidR="00E93838" w:rsidRPr="005C539D">
        <w:rPr>
          <w:sz w:val="24"/>
          <w:szCs w:val="24"/>
          <w:lang w:eastAsia="zh-CN"/>
        </w:rPr>
        <w:t>氢氟碳化物的设备。在</w:t>
      </w:r>
      <w:r w:rsidR="00E93838" w:rsidRPr="005C539D">
        <w:rPr>
          <w:sz w:val="24"/>
          <w:szCs w:val="24"/>
          <w:lang w:eastAsia="zh-CN"/>
        </w:rPr>
        <w:t>2020-2022</w:t>
      </w:r>
      <w:r w:rsidR="00E93838" w:rsidRPr="005C539D">
        <w:rPr>
          <w:sz w:val="24"/>
          <w:szCs w:val="24"/>
          <w:lang w:eastAsia="zh-CN"/>
        </w:rPr>
        <w:t>年间每年进口的空调</w:t>
      </w:r>
      <w:r w:rsidR="001F298C" w:rsidRPr="005C539D">
        <w:rPr>
          <w:sz w:val="24"/>
          <w:szCs w:val="24"/>
          <w:lang w:eastAsia="zh-CN"/>
        </w:rPr>
        <w:t>总量</w:t>
      </w:r>
      <w:r w:rsidR="00E93838" w:rsidRPr="005C539D">
        <w:rPr>
          <w:sz w:val="24"/>
          <w:szCs w:val="24"/>
          <w:lang w:eastAsia="zh-CN"/>
        </w:rPr>
        <w:t>中，</w:t>
      </w:r>
      <w:r w:rsidR="00E93838" w:rsidRPr="005C539D">
        <w:rPr>
          <w:sz w:val="24"/>
          <w:szCs w:val="24"/>
          <w:lang w:eastAsia="zh-CN"/>
        </w:rPr>
        <w:t>85%</w:t>
      </w:r>
      <w:r w:rsidR="00E93838" w:rsidRPr="005C539D">
        <w:rPr>
          <w:sz w:val="24"/>
          <w:szCs w:val="24"/>
          <w:lang w:eastAsia="zh-CN"/>
        </w:rPr>
        <w:t>是</w:t>
      </w:r>
      <w:r w:rsidR="001F298C" w:rsidRPr="005C539D">
        <w:rPr>
          <w:sz w:val="24"/>
          <w:szCs w:val="24"/>
          <w:lang w:eastAsia="zh-CN"/>
        </w:rPr>
        <w:t>基于</w:t>
      </w:r>
      <w:r w:rsidR="00E93838" w:rsidRPr="005C539D">
        <w:rPr>
          <w:sz w:val="24"/>
          <w:szCs w:val="24"/>
          <w:lang w:eastAsia="zh-CN"/>
        </w:rPr>
        <w:t>氢氟碳化物，其余是</w:t>
      </w:r>
      <w:r w:rsidR="001F298C" w:rsidRPr="005C539D">
        <w:rPr>
          <w:sz w:val="24"/>
          <w:szCs w:val="24"/>
          <w:lang w:eastAsia="zh-CN"/>
        </w:rPr>
        <w:t>基于</w:t>
      </w:r>
      <w:r w:rsidR="00E93838" w:rsidRPr="005C539D">
        <w:rPr>
          <w:sz w:val="24"/>
          <w:szCs w:val="24"/>
          <w:lang w:eastAsia="zh-CN"/>
        </w:rPr>
        <w:t>R-290</w:t>
      </w:r>
      <w:r w:rsidR="00E93838" w:rsidRPr="005C539D">
        <w:rPr>
          <w:sz w:val="24"/>
          <w:szCs w:val="24"/>
          <w:lang w:eastAsia="zh-CN"/>
        </w:rPr>
        <w:t>和</w:t>
      </w:r>
      <w:r w:rsidR="00E93838" w:rsidRPr="005C539D">
        <w:rPr>
          <w:sz w:val="24"/>
          <w:szCs w:val="24"/>
          <w:lang w:eastAsia="zh-CN"/>
        </w:rPr>
        <w:t>HFC-32</w:t>
      </w:r>
      <w:r w:rsidR="00E93838" w:rsidRPr="005C539D">
        <w:rPr>
          <w:sz w:val="24"/>
          <w:szCs w:val="24"/>
          <w:lang w:eastAsia="zh-CN"/>
        </w:rPr>
        <w:t>。</w:t>
      </w:r>
    </w:p>
    <w:p w14:paraId="731739D0" w14:textId="17DAB3EB" w:rsidR="00E83803" w:rsidRPr="00E80246" w:rsidRDefault="00BA1E83" w:rsidP="00804592">
      <w:pPr>
        <w:pStyle w:val="Heading1"/>
        <w:rPr>
          <w:lang w:eastAsia="zh-CN"/>
        </w:rPr>
      </w:pPr>
      <w:r>
        <w:rPr>
          <w:rFonts w:hint="eastAsia"/>
          <w:sz w:val="24"/>
          <w:szCs w:val="24"/>
          <w:lang w:eastAsia="zh-CN"/>
        </w:rPr>
        <w:t>本</w:t>
      </w:r>
      <w:r w:rsidR="001F298C" w:rsidRPr="005C539D">
        <w:rPr>
          <w:sz w:val="24"/>
          <w:szCs w:val="24"/>
          <w:lang w:eastAsia="zh-CN"/>
        </w:rPr>
        <w:t>项目提案是专门为第</w:t>
      </w:r>
      <w:r w:rsidR="001F298C" w:rsidRPr="005C539D">
        <w:rPr>
          <w:sz w:val="24"/>
          <w:szCs w:val="24"/>
          <w:lang w:eastAsia="zh-CN"/>
        </w:rPr>
        <w:t>89/6(b)</w:t>
      </w:r>
      <w:r w:rsidR="001F298C" w:rsidRPr="005C539D">
        <w:rPr>
          <w:sz w:val="24"/>
          <w:szCs w:val="24"/>
          <w:lang w:eastAsia="zh-CN"/>
        </w:rPr>
        <w:t>号决定第</w:t>
      </w:r>
      <w:r w:rsidR="001F298C" w:rsidRPr="005C539D">
        <w:rPr>
          <w:sz w:val="24"/>
          <w:szCs w:val="24"/>
          <w:lang w:eastAsia="zh-CN"/>
        </w:rPr>
        <w:t>(</w:t>
      </w:r>
      <w:r w:rsidR="001F298C" w:rsidRPr="005C539D">
        <w:rPr>
          <w:sz w:val="24"/>
          <w:szCs w:val="24"/>
          <w:lang w:eastAsia="zh-CN"/>
        </w:rPr>
        <w:t>一</w:t>
      </w:r>
      <w:r w:rsidR="001F298C" w:rsidRPr="005C539D">
        <w:rPr>
          <w:sz w:val="24"/>
          <w:szCs w:val="24"/>
          <w:lang w:eastAsia="zh-CN"/>
        </w:rPr>
        <w:t>)</w:t>
      </w:r>
      <w:r w:rsidR="001F298C" w:rsidRPr="005C539D">
        <w:rPr>
          <w:sz w:val="24"/>
          <w:szCs w:val="24"/>
          <w:lang w:eastAsia="zh-CN"/>
        </w:rPr>
        <w:t>分段</w:t>
      </w:r>
      <w:r w:rsidR="001F298C" w:rsidRPr="005C539D">
        <w:rPr>
          <w:rStyle w:val="FootnoteReference"/>
          <w:sz w:val="24"/>
          <w:szCs w:val="24"/>
        </w:rPr>
        <w:footnoteReference w:id="5"/>
      </w:r>
      <w:r w:rsidR="001F298C" w:rsidRPr="005C539D">
        <w:rPr>
          <w:sz w:val="24"/>
          <w:szCs w:val="24"/>
          <w:lang w:eastAsia="zh-CN"/>
        </w:rPr>
        <w:t>所列活动提交的。该项目旨在</w:t>
      </w:r>
      <w:r w:rsidR="000D7CDA">
        <w:rPr>
          <w:rFonts w:hint="eastAsia"/>
          <w:sz w:val="24"/>
          <w:szCs w:val="24"/>
          <w:lang w:eastAsia="zh-CN"/>
        </w:rPr>
        <w:t>将</w:t>
      </w:r>
      <w:r w:rsidR="001F298C" w:rsidRPr="005C539D">
        <w:rPr>
          <w:sz w:val="24"/>
          <w:szCs w:val="24"/>
          <w:lang w:eastAsia="zh-CN"/>
        </w:rPr>
        <w:t>一个选定的政府机构的一栋建筑</w:t>
      </w:r>
      <w:r w:rsidR="000D7CDA">
        <w:rPr>
          <w:rFonts w:hint="eastAsia"/>
          <w:sz w:val="24"/>
          <w:szCs w:val="24"/>
          <w:lang w:eastAsia="zh-CN"/>
        </w:rPr>
        <w:t>作为</w:t>
      </w:r>
      <w:r w:rsidR="001F298C" w:rsidRPr="005C539D">
        <w:rPr>
          <w:sz w:val="24"/>
          <w:szCs w:val="24"/>
          <w:lang w:eastAsia="zh-CN"/>
        </w:rPr>
        <w:t>试点，用低</w:t>
      </w:r>
      <w:r>
        <w:rPr>
          <w:rFonts w:hint="eastAsia"/>
          <w:sz w:val="24"/>
          <w:szCs w:val="24"/>
          <w:lang w:eastAsia="zh-CN"/>
        </w:rPr>
        <w:t>全球升温潜能值节能</w:t>
      </w:r>
      <w:r w:rsidR="001F298C" w:rsidRPr="005C539D">
        <w:rPr>
          <w:sz w:val="24"/>
          <w:szCs w:val="24"/>
          <w:lang w:eastAsia="zh-CN"/>
        </w:rPr>
        <w:t>空调替换现有空调；更新能效标签规定；并考虑如何像最初提交的那样收集和储存被替换</w:t>
      </w:r>
      <w:r w:rsidR="000D7CDA">
        <w:rPr>
          <w:rFonts w:hint="eastAsia"/>
          <w:sz w:val="24"/>
          <w:szCs w:val="24"/>
          <w:lang w:eastAsia="zh-CN"/>
        </w:rPr>
        <w:t>的</w:t>
      </w:r>
      <w:r w:rsidR="001F298C" w:rsidRPr="005C539D">
        <w:rPr>
          <w:sz w:val="24"/>
          <w:szCs w:val="24"/>
          <w:lang w:eastAsia="zh-CN"/>
        </w:rPr>
        <w:t>空调中不需要的制冷剂。其主要目标是确定和消除采用低</w:t>
      </w:r>
      <w:r>
        <w:rPr>
          <w:rFonts w:hint="eastAsia"/>
          <w:sz w:val="24"/>
          <w:szCs w:val="24"/>
          <w:lang w:eastAsia="zh-CN"/>
        </w:rPr>
        <w:t>全球升温潜能值</w:t>
      </w:r>
      <w:r w:rsidR="000D7CDA">
        <w:rPr>
          <w:rFonts w:hint="eastAsia"/>
          <w:sz w:val="24"/>
          <w:szCs w:val="24"/>
          <w:lang w:eastAsia="zh-CN"/>
        </w:rPr>
        <w:t>节能</w:t>
      </w:r>
      <w:r w:rsidR="001F298C" w:rsidRPr="005C539D">
        <w:rPr>
          <w:sz w:val="24"/>
          <w:szCs w:val="24"/>
          <w:lang w:eastAsia="zh-CN"/>
        </w:rPr>
        <w:t>空调的障碍，以确保</w:t>
      </w:r>
      <w:r>
        <w:rPr>
          <w:rFonts w:hint="eastAsia"/>
          <w:sz w:val="24"/>
          <w:szCs w:val="24"/>
          <w:lang w:eastAsia="zh-CN"/>
        </w:rPr>
        <w:t>空调系统</w:t>
      </w:r>
      <w:r w:rsidR="001F298C" w:rsidRPr="005C539D">
        <w:rPr>
          <w:sz w:val="24"/>
          <w:szCs w:val="24"/>
          <w:lang w:eastAsia="zh-CN"/>
        </w:rPr>
        <w:t>从</w:t>
      </w:r>
      <w:r w:rsidR="000D7CDA">
        <w:rPr>
          <w:rFonts w:hint="eastAsia"/>
          <w:sz w:val="24"/>
          <w:szCs w:val="24"/>
          <w:lang w:eastAsia="zh-CN"/>
        </w:rPr>
        <w:t>基于</w:t>
      </w:r>
      <w:r w:rsidR="001F298C" w:rsidRPr="005C539D">
        <w:rPr>
          <w:sz w:val="24"/>
          <w:szCs w:val="24"/>
          <w:lang w:eastAsia="zh-CN"/>
        </w:rPr>
        <w:t>HCFC-22</w:t>
      </w:r>
      <w:r w:rsidR="001F298C" w:rsidRPr="005C539D">
        <w:rPr>
          <w:sz w:val="24"/>
          <w:szCs w:val="24"/>
          <w:lang w:eastAsia="zh-CN"/>
        </w:rPr>
        <w:t>的设备过渡，同时支持</w:t>
      </w:r>
      <w:r>
        <w:rPr>
          <w:rFonts w:hint="eastAsia"/>
          <w:sz w:val="24"/>
          <w:szCs w:val="24"/>
          <w:lang w:eastAsia="zh-CN"/>
        </w:rPr>
        <w:t>向上修订</w:t>
      </w:r>
      <w:r w:rsidR="001F298C" w:rsidRPr="005C539D">
        <w:rPr>
          <w:sz w:val="24"/>
          <w:szCs w:val="24"/>
          <w:lang w:eastAsia="zh-CN"/>
        </w:rPr>
        <w:t>标签标准和</w:t>
      </w:r>
      <w:r>
        <w:rPr>
          <w:rFonts w:hint="eastAsia"/>
          <w:sz w:val="24"/>
          <w:szCs w:val="24"/>
          <w:lang w:eastAsia="zh-CN"/>
        </w:rPr>
        <w:t>编制</w:t>
      </w:r>
      <w:r w:rsidR="001F298C" w:rsidRPr="005C539D">
        <w:rPr>
          <w:sz w:val="24"/>
          <w:szCs w:val="24"/>
          <w:lang w:eastAsia="zh-CN"/>
        </w:rPr>
        <w:t>绿色采购政策草案。下表</w:t>
      </w:r>
      <w:r w:rsidR="001F298C" w:rsidRPr="005C539D">
        <w:rPr>
          <w:sz w:val="24"/>
          <w:szCs w:val="24"/>
          <w:lang w:eastAsia="zh-CN"/>
        </w:rPr>
        <w:t>2</w:t>
      </w:r>
      <w:r w:rsidR="001F298C" w:rsidRPr="005C539D">
        <w:rPr>
          <w:sz w:val="24"/>
          <w:szCs w:val="24"/>
          <w:lang w:eastAsia="zh-CN"/>
        </w:rPr>
        <w:t>列出了</w:t>
      </w:r>
      <w:r w:rsidR="000D7CDA">
        <w:rPr>
          <w:rFonts w:hint="eastAsia"/>
          <w:sz w:val="24"/>
          <w:szCs w:val="24"/>
          <w:lang w:eastAsia="zh-CN"/>
        </w:rPr>
        <w:t>该</w:t>
      </w:r>
      <w:r w:rsidR="001F298C" w:rsidRPr="005C539D">
        <w:rPr>
          <w:sz w:val="24"/>
          <w:szCs w:val="24"/>
          <w:lang w:eastAsia="zh-CN"/>
        </w:rPr>
        <w:t>项目活动以及不同组成部分所需</w:t>
      </w:r>
      <w:r>
        <w:rPr>
          <w:rFonts w:hint="eastAsia"/>
          <w:sz w:val="24"/>
          <w:szCs w:val="24"/>
          <w:lang w:eastAsia="zh-CN"/>
        </w:rPr>
        <w:t>的</w:t>
      </w:r>
      <w:r w:rsidR="001F298C" w:rsidRPr="005C539D">
        <w:rPr>
          <w:sz w:val="24"/>
          <w:szCs w:val="24"/>
          <w:lang w:eastAsia="zh-CN"/>
        </w:rPr>
        <w:t>资金</w:t>
      </w:r>
      <w:r w:rsidR="001F298C" w:rsidRPr="005C539D">
        <w:rPr>
          <w:sz w:val="24"/>
          <w:szCs w:val="24"/>
          <w:lang w:eastAsia="zh-CN"/>
        </w:rPr>
        <w:t>:</w:t>
      </w:r>
    </w:p>
    <w:p w14:paraId="105EFDA4" w14:textId="6DF6A352" w:rsidR="00E21873" w:rsidRPr="00FA1B9B" w:rsidRDefault="005C539D" w:rsidP="00813DEE">
      <w:pPr>
        <w:pStyle w:val="StyleHeader4Para4Left0Firstline0"/>
        <w:numPr>
          <w:ilvl w:val="0"/>
          <w:numId w:val="0"/>
        </w:numPr>
        <w:spacing w:after="0"/>
        <w:rPr>
          <w:b/>
          <w:bCs/>
          <w:sz w:val="24"/>
          <w:szCs w:val="24"/>
          <w:lang w:eastAsia="zh-CN"/>
        </w:rPr>
      </w:pPr>
      <w:r w:rsidRPr="00FA1B9B">
        <w:rPr>
          <w:rFonts w:hint="eastAsia"/>
          <w:b/>
          <w:bCs/>
          <w:sz w:val="24"/>
          <w:szCs w:val="24"/>
          <w:lang w:eastAsia="zh-CN"/>
        </w:rPr>
        <w:t>表</w:t>
      </w:r>
      <w:r w:rsidR="00E21873" w:rsidRPr="00FA1B9B">
        <w:rPr>
          <w:b/>
          <w:bCs/>
          <w:sz w:val="24"/>
          <w:szCs w:val="24"/>
          <w:lang w:eastAsia="zh-CN"/>
        </w:rPr>
        <w:t xml:space="preserve">2. </w:t>
      </w:r>
      <w:r w:rsidR="00BA1E83" w:rsidRPr="00FA1B9B">
        <w:rPr>
          <w:rFonts w:hint="eastAsia"/>
          <w:b/>
          <w:bCs/>
          <w:sz w:val="24"/>
          <w:szCs w:val="24"/>
          <w:lang w:eastAsia="zh-CN"/>
        </w:rPr>
        <w:t>为贝宁维持和提高能效活动申请的资金</w:t>
      </w:r>
    </w:p>
    <w:tbl>
      <w:tblPr>
        <w:tblStyle w:val="TableGrid"/>
        <w:tblW w:w="0" w:type="auto"/>
        <w:tblLook w:val="04A0" w:firstRow="1" w:lastRow="0" w:firstColumn="1" w:lastColumn="0" w:noHBand="0" w:noVBand="1"/>
      </w:tblPr>
      <w:tblGrid>
        <w:gridCol w:w="3116"/>
        <w:gridCol w:w="4709"/>
        <w:gridCol w:w="1525"/>
      </w:tblGrid>
      <w:tr w:rsidR="00DF5454" w:rsidRPr="00FA1B9B" w14:paraId="0D1FB05E" w14:textId="77777777" w:rsidTr="00FA1B9B">
        <w:trPr>
          <w:trHeight w:val="359"/>
          <w:tblHeader/>
        </w:trPr>
        <w:tc>
          <w:tcPr>
            <w:tcW w:w="3116" w:type="dxa"/>
          </w:tcPr>
          <w:p w14:paraId="316FFCC6" w14:textId="2FE080E7" w:rsidR="00DF5454" w:rsidRPr="00FA1B9B" w:rsidRDefault="005C539D" w:rsidP="00100D06">
            <w:pPr>
              <w:pStyle w:val="StyleHeader4Para4Left0Firstline0"/>
              <w:numPr>
                <w:ilvl w:val="0"/>
                <w:numId w:val="0"/>
              </w:numPr>
              <w:spacing w:after="0"/>
              <w:jc w:val="center"/>
              <w:rPr>
                <w:b/>
                <w:bCs/>
                <w:sz w:val="22"/>
              </w:rPr>
            </w:pPr>
            <w:r w:rsidRPr="00FA1B9B">
              <w:rPr>
                <w:b/>
                <w:bCs/>
                <w:sz w:val="22"/>
                <w:lang w:eastAsia="zh-CN"/>
              </w:rPr>
              <w:t>活动</w:t>
            </w:r>
          </w:p>
        </w:tc>
        <w:tc>
          <w:tcPr>
            <w:tcW w:w="4709" w:type="dxa"/>
          </w:tcPr>
          <w:p w14:paraId="30411810" w14:textId="3D118FB8" w:rsidR="00DF5454" w:rsidRPr="00FA1B9B" w:rsidRDefault="00FF52C0" w:rsidP="00100D06">
            <w:pPr>
              <w:pStyle w:val="StyleHeader4Para4Left0Firstline0"/>
              <w:numPr>
                <w:ilvl w:val="0"/>
                <w:numId w:val="0"/>
              </w:numPr>
              <w:spacing w:after="0"/>
              <w:jc w:val="center"/>
              <w:rPr>
                <w:b/>
                <w:bCs/>
                <w:sz w:val="22"/>
              </w:rPr>
            </w:pPr>
            <w:r w:rsidRPr="00FA1B9B">
              <w:rPr>
                <w:b/>
                <w:bCs/>
                <w:sz w:val="22"/>
                <w:lang w:eastAsia="zh-CN"/>
              </w:rPr>
              <w:t>次级活动说明</w:t>
            </w:r>
          </w:p>
        </w:tc>
        <w:tc>
          <w:tcPr>
            <w:tcW w:w="1525" w:type="dxa"/>
          </w:tcPr>
          <w:p w14:paraId="4C44F960" w14:textId="2F7F8645" w:rsidR="00DF5454" w:rsidRPr="00FA1B9B" w:rsidRDefault="005C539D" w:rsidP="00100D06">
            <w:pPr>
              <w:pStyle w:val="StyleHeader4Para4Left0Firstline0"/>
              <w:numPr>
                <w:ilvl w:val="0"/>
                <w:numId w:val="0"/>
              </w:numPr>
              <w:spacing w:after="0"/>
              <w:jc w:val="center"/>
              <w:rPr>
                <w:b/>
                <w:bCs/>
                <w:sz w:val="22"/>
              </w:rPr>
            </w:pPr>
            <w:r w:rsidRPr="00FA1B9B">
              <w:rPr>
                <w:b/>
                <w:bCs/>
                <w:sz w:val="22"/>
                <w:lang w:eastAsia="zh-CN"/>
              </w:rPr>
              <w:t>预算</w:t>
            </w:r>
            <w:r w:rsidR="00100D06" w:rsidRPr="00FA1B9B">
              <w:rPr>
                <w:b/>
                <w:bCs/>
                <w:sz w:val="22"/>
              </w:rPr>
              <w:t xml:space="preserve"> (</w:t>
            </w:r>
            <w:r w:rsidRPr="00FA1B9B">
              <w:rPr>
                <w:b/>
                <w:bCs/>
                <w:sz w:val="22"/>
                <w:lang w:eastAsia="zh-CN"/>
              </w:rPr>
              <w:t>美元</w:t>
            </w:r>
            <w:r w:rsidR="00100D06" w:rsidRPr="00FA1B9B">
              <w:rPr>
                <w:b/>
                <w:bCs/>
                <w:sz w:val="22"/>
              </w:rPr>
              <w:t>)</w:t>
            </w:r>
          </w:p>
        </w:tc>
      </w:tr>
      <w:tr w:rsidR="00726235" w:rsidRPr="00FA1B9B" w14:paraId="25AE2694" w14:textId="77777777" w:rsidTr="00211DC6">
        <w:tc>
          <w:tcPr>
            <w:tcW w:w="3116" w:type="dxa"/>
            <w:vMerge w:val="restart"/>
          </w:tcPr>
          <w:p w14:paraId="4235AD4E" w14:textId="3EDB9880" w:rsidR="00726235" w:rsidRPr="00FA1B9B" w:rsidRDefault="00FF52C0" w:rsidP="001071F3">
            <w:pPr>
              <w:pStyle w:val="StyleHeader4Para4Left0Firstline0"/>
              <w:numPr>
                <w:ilvl w:val="0"/>
                <w:numId w:val="0"/>
              </w:numPr>
              <w:spacing w:after="0"/>
              <w:jc w:val="left"/>
              <w:rPr>
                <w:sz w:val="22"/>
                <w:lang w:eastAsia="zh-CN"/>
              </w:rPr>
            </w:pPr>
            <w:r w:rsidRPr="00FA1B9B">
              <w:rPr>
                <w:sz w:val="22"/>
                <w:lang w:eastAsia="zh-CN"/>
              </w:rPr>
              <w:t>升级空调标签和技术规格以取代现有设备的市场研究</w:t>
            </w:r>
          </w:p>
        </w:tc>
        <w:tc>
          <w:tcPr>
            <w:tcW w:w="4709" w:type="dxa"/>
          </w:tcPr>
          <w:p w14:paraId="20465697" w14:textId="21FABCA5" w:rsidR="00726235" w:rsidRPr="00FA1B9B" w:rsidRDefault="00FF52C0" w:rsidP="00DF5454">
            <w:pPr>
              <w:pStyle w:val="StyleHeader4Para4Left0Firstline0"/>
              <w:numPr>
                <w:ilvl w:val="0"/>
                <w:numId w:val="0"/>
              </w:numPr>
              <w:spacing w:after="0"/>
              <w:rPr>
                <w:sz w:val="22"/>
              </w:rPr>
            </w:pPr>
            <w:r w:rsidRPr="00FA1B9B">
              <w:rPr>
                <w:sz w:val="22"/>
                <w:lang w:eastAsia="zh-CN"/>
              </w:rPr>
              <w:t>对空调的市场研究</w:t>
            </w:r>
          </w:p>
        </w:tc>
        <w:tc>
          <w:tcPr>
            <w:tcW w:w="1525" w:type="dxa"/>
          </w:tcPr>
          <w:p w14:paraId="45749CBF" w14:textId="0FD2E026" w:rsidR="00726235" w:rsidRPr="00FA1B9B" w:rsidRDefault="00923D18" w:rsidP="00976A8A">
            <w:pPr>
              <w:pStyle w:val="StyleHeader4Para4Left0Firstline0"/>
              <w:numPr>
                <w:ilvl w:val="0"/>
                <w:numId w:val="0"/>
              </w:numPr>
              <w:spacing w:after="0"/>
              <w:jc w:val="right"/>
              <w:rPr>
                <w:sz w:val="22"/>
              </w:rPr>
            </w:pPr>
            <w:r w:rsidRPr="00FA1B9B">
              <w:rPr>
                <w:sz w:val="22"/>
              </w:rPr>
              <w:t>5,000</w:t>
            </w:r>
          </w:p>
        </w:tc>
      </w:tr>
      <w:tr w:rsidR="00726235" w:rsidRPr="00FA1B9B" w14:paraId="440CD28A" w14:textId="77777777" w:rsidTr="00211DC6">
        <w:tc>
          <w:tcPr>
            <w:tcW w:w="3116" w:type="dxa"/>
            <w:vMerge/>
          </w:tcPr>
          <w:p w14:paraId="3B134EBE" w14:textId="77777777" w:rsidR="00726235" w:rsidRPr="00FA1B9B" w:rsidRDefault="00726235" w:rsidP="00DF5454">
            <w:pPr>
              <w:pStyle w:val="StyleHeader4Para4Left0Firstline0"/>
              <w:numPr>
                <w:ilvl w:val="0"/>
                <w:numId w:val="0"/>
              </w:numPr>
              <w:spacing w:after="0"/>
              <w:rPr>
                <w:sz w:val="22"/>
              </w:rPr>
            </w:pPr>
          </w:p>
        </w:tc>
        <w:tc>
          <w:tcPr>
            <w:tcW w:w="4709" w:type="dxa"/>
          </w:tcPr>
          <w:p w14:paraId="6EC0A411" w14:textId="589D2F35" w:rsidR="00726235" w:rsidRPr="00FA1B9B" w:rsidRDefault="00FF52C0" w:rsidP="001071F3">
            <w:pPr>
              <w:pStyle w:val="StyleHeader4Para4Left0Firstline0"/>
              <w:numPr>
                <w:ilvl w:val="0"/>
                <w:numId w:val="0"/>
              </w:numPr>
              <w:spacing w:after="0"/>
              <w:jc w:val="left"/>
              <w:rPr>
                <w:sz w:val="22"/>
                <w:lang w:eastAsia="zh-CN"/>
              </w:rPr>
            </w:pPr>
            <w:r w:rsidRPr="00FA1B9B">
              <w:rPr>
                <w:sz w:val="22"/>
                <w:lang w:eastAsia="zh-CN"/>
              </w:rPr>
              <w:t>根据市场研究制定空调技术规格；在政府内部征集意向，然后选择受益方</w:t>
            </w:r>
          </w:p>
        </w:tc>
        <w:tc>
          <w:tcPr>
            <w:tcW w:w="1525" w:type="dxa"/>
          </w:tcPr>
          <w:p w14:paraId="6F63003B" w14:textId="38DD1614" w:rsidR="00726235" w:rsidRPr="00FA1B9B" w:rsidRDefault="0028179A" w:rsidP="00976A8A">
            <w:pPr>
              <w:pStyle w:val="StyleHeader4Para4Left0Firstline0"/>
              <w:numPr>
                <w:ilvl w:val="0"/>
                <w:numId w:val="0"/>
              </w:numPr>
              <w:spacing w:after="0"/>
              <w:jc w:val="right"/>
              <w:rPr>
                <w:sz w:val="22"/>
              </w:rPr>
            </w:pPr>
            <w:r w:rsidRPr="00FA1B9B">
              <w:rPr>
                <w:sz w:val="22"/>
              </w:rPr>
              <w:t>9,000</w:t>
            </w:r>
          </w:p>
        </w:tc>
      </w:tr>
      <w:tr w:rsidR="00726235" w:rsidRPr="00FA1B9B" w14:paraId="3FD4F8BB" w14:textId="77777777" w:rsidTr="00211DC6">
        <w:tc>
          <w:tcPr>
            <w:tcW w:w="3116" w:type="dxa"/>
            <w:vMerge/>
          </w:tcPr>
          <w:p w14:paraId="14F804DB" w14:textId="77777777" w:rsidR="00726235" w:rsidRPr="00FA1B9B" w:rsidRDefault="00726235" w:rsidP="00DF5454">
            <w:pPr>
              <w:pStyle w:val="StyleHeader4Para4Left0Firstline0"/>
              <w:numPr>
                <w:ilvl w:val="0"/>
                <w:numId w:val="0"/>
              </w:numPr>
              <w:spacing w:after="0"/>
              <w:rPr>
                <w:sz w:val="22"/>
              </w:rPr>
            </w:pPr>
          </w:p>
        </w:tc>
        <w:tc>
          <w:tcPr>
            <w:tcW w:w="4709" w:type="dxa"/>
          </w:tcPr>
          <w:p w14:paraId="09DF0793" w14:textId="3ED43727" w:rsidR="00726235" w:rsidRPr="00FA1B9B" w:rsidRDefault="00FF52C0" w:rsidP="001071F3">
            <w:pPr>
              <w:pStyle w:val="StyleHeader4Para4Left0Firstline0"/>
              <w:numPr>
                <w:ilvl w:val="0"/>
                <w:numId w:val="0"/>
              </w:numPr>
              <w:spacing w:after="0"/>
              <w:jc w:val="left"/>
              <w:rPr>
                <w:sz w:val="22"/>
                <w:lang w:eastAsia="zh-CN"/>
              </w:rPr>
            </w:pPr>
            <w:r w:rsidRPr="00FA1B9B">
              <w:rPr>
                <w:sz w:val="22"/>
                <w:lang w:eastAsia="zh-CN"/>
              </w:rPr>
              <w:t>采购流程前的验证流程和研讨会</w:t>
            </w:r>
          </w:p>
        </w:tc>
        <w:tc>
          <w:tcPr>
            <w:tcW w:w="1525" w:type="dxa"/>
          </w:tcPr>
          <w:p w14:paraId="4C3246DA" w14:textId="73DE7B92" w:rsidR="00726235" w:rsidRPr="00FA1B9B" w:rsidRDefault="007A0FA3" w:rsidP="00976A8A">
            <w:pPr>
              <w:pStyle w:val="StyleHeader4Para4Left0Firstline0"/>
              <w:numPr>
                <w:ilvl w:val="0"/>
                <w:numId w:val="0"/>
              </w:numPr>
              <w:spacing w:after="0"/>
              <w:jc w:val="right"/>
              <w:rPr>
                <w:sz w:val="22"/>
              </w:rPr>
            </w:pPr>
            <w:r w:rsidRPr="00FA1B9B">
              <w:rPr>
                <w:sz w:val="22"/>
              </w:rPr>
              <w:t>4,000</w:t>
            </w:r>
          </w:p>
        </w:tc>
      </w:tr>
      <w:tr w:rsidR="00FB5B88" w:rsidRPr="00FA1B9B" w14:paraId="5F9EF5A3" w14:textId="77777777" w:rsidTr="00211DC6">
        <w:tc>
          <w:tcPr>
            <w:tcW w:w="7825" w:type="dxa"/>
            <w:gridSpan w:val="2"/>
          </w:tcPr>
          <w:p w14:paraId="7C99D5BB" w14:textId="25E9A0E7" w:rsidR="00FB5B88" w:rsidRPr="00FA1B9B" w:rsidRDefault="002A3AB4" w:rsidP="00726235">
            <w:pPr>
              <w:pStyle w:val="StyleHeader4Para4Left0Firstline0"/>
              <w:numPr>
                <w:ilvl w:val="0"/>
                <w:numId w:val="0"/>
              </w:numPr>
              <w:spacing w:after="0"/>
              <w:jc w:val="right"/>
              <w:rPr>
                <w:b/>
                <w:bCs/>
                <w:sz w:val="22"/>
              </w:rPr>
            </w:pPr>
            <w:r w:rsidRPr="00FA1B9B">
              <w:rPr>
                <w:b/>
                <w:bCs/>
                <w:sz w:val="22"/>
                <w:lang w:eastAsia="zh-CN"/>
              </w:rPr>
              <w:t>活动共计</w:t>
            </w:r>
          </w:p>
        </w:tc>
        <w:tc>
          <w:tcPr>
            <w:tcW w:w="1525" w:type="dxa"/>
          </w:tcPr>
          <w:p w14:paraId="34A957ED" w14:textId="55652D6D" w:rsidR="00FB5B88" w:rsidRPr="00FA1B9B" w:rsidRDefault="00FB5B88" w:rsidP="00976A8A">
            <w:pPr>
              <w:pStyle w:val="StyleHeader4Para4Left0Firstline0"/>
              <w:numPr>
                <w:ilvl w:val="0"/>
                <w:numId w:val="0"/>
              </w:numPr>
              <w:spacing w:after="0"/>
              <w:jc w:val="right"/>
              <w:rPr>
                <w:b/>
                <w:bCs/>
                <w:sz w:val="22"/>
              </w:rPr>
            </w:pPr>
            <w:r w:rsidRPr="00FA1B9B">
              <w:rPr>
                <w:b/>
                <w:bCs/>
                <w:sz w:val="22"/>
              </w:rPr>
              <w:t>18,000</w:t>
            </w:r>
          </w:p>
        </w:tc>
      </w:tr>
      <w:tr w:rsidR="00573029" w:rsidRPr="00FA1B9B" w14:paraId="40A8289B" w14:textId="77777777" w:rsidTr="001071F3">
        <w:tc>
          <w:tcPr>
            <w:tcW w:w="3116" w:type="dxa"/>
            <w:vMerge w:val="restart"/>
          </w:tcPr>
          <w:p w14:paraId="1F3860DD" w14:textId="1130CAE5" w:rsidR="00573029" w:rsidRPr="00FA1B9B" w:rsidRDefault="00FF52C0" w:rsidP="001071F3">
            <w:pPr>
              <w:pStyle w:val="StyleHeader4Para4Left0Firstline0"/>
              <w:numPr>
                <w:ilvl w:val="0"/>
                <w:numId w:val="0"/>
              </w:numPr>
              <w:spacing w:after="0"/>
              <w:jc w:val="left"/>
              <w:rPr>
                <w:sz w:val="22"/>
                <w:lang w:eastAsia="zh-CN"/>
              </w:rPr>
            </w:pPr>
            <w:r w:rsidRPr="00FA1B9B">
              <w:rPr>
                <w:sz w:val="22"/>
                <w:lang w:eastAsia="zh-CN"/>
              </w:rPr>
              <w:t>未来可复制的空调更换计划</w:t>
            </w:r>
          </w:p>
        </w:tc>
        <w:tc>
          <w:tcPr>
            <w:tcW w:w="4709" w:type="dxa"/>
          </w:tcPr>
          <w:p w14:paraId="50E8AFF6" w14:textId="5DC758DF" w:rsidR="00573029" w:rsidRPr="00FA1B9B" w:rsidRDefault="00FF52C0" w:rsidP="001071F3">
            <w:pPr>
              <w:pStyle w:val="StyleHeader4Para4Left0Firstline0"/>
              <w:numPr>
                <w:ilvl w:val="0"/>
                <w:numId w:val="0"/>
              </w:numPr>
              <w:spacing w:after="0"/>
              <w:jc w:val="left"/>
              <w:rPr>
                <w:sz w:val="22"/>
                <w:lang w:eastAsia="zh-CN"/>
              </w:rPr>
            </w:pPr>
            <w:r w:rsidRPr="00FA1B9B">
              <w:rPr>
                <w:sz w:val="22"/>
                <w:lang w:eastAsia="zh-CN"/>
              </w:rPr>
              <w:t>完成采购流程，包括签署验收证书</w:t>
            </w:r>
          </w:p>
        </w:tc>
        <w:tc>
          <w:tcPr>
            <w:tcW w:w="1525" w:type="dxa"/>
            <w:shd w:val="clear" w:color="auto" w:fill="auto"/>
          </w:tcPr>
          <w:p w14:paraId="09B35A9F" w14:textId="723EEA22" w:rsidR="00573029" w:rsidRPr="00FA1B9B" w:rsidRDefault="00573029" w:rsidP="00976A8A">
            <w:pPr>
              <w:pStyle w:val="StyleHeader4Para4Left0Firstline0"/>
              <w:numPr>
                <w:ilvl w:val="0"/>
                <w:numId w:val="0"/>
              </w:numPr>
              <w:spacing w:after="0"/>
              <w:jc w:val="right"/>
              <w:rPr>
                <w:sz w:val="22"/>
              </w:rPr>
            </w:pPr>
            <w:r w:rsidRPr="00FA1B9B">
              <w:rPr>
                <w:sz w:val="22"/>
              </w:rPr>
              <w:t>6,000</w:t>
            </w:r>
          </w:p>
        </w:tc>
      </w:tr>
      <w:tr w:rsidR="00573029" w:rsidRPr="00FA1B9B" w14:paraId="7A71DA23" w14:textId="77777777" w:rsidTr="001071F3">
        <w:tc>
          <w:tcPr>
            <w:tcW w:w="3116" w:type="dxa"/>
            <w:vMerge/>
          </w:tcPr>
          <w:p w14:paraId="20C95D3B" w14:textId="77777777" w:rsidR="00573029" w:rsidRPr="00FA1B9B" w:rsidRDefault="00573029" w:rsidP="00DF5454">
            <w:pPr>
              <w:pStyle w:val="StyleHeader4Para4Left0Firstline0"/>
              <w:numPr>
                <w:ilvl w:val="0"/>
                <w:numId w:val="0"/>
              </w:numPr>
              <w:spacing w:after="0"/>
              <w:rPr>
                <w:sz w:val="22"/>
              </w:rPr>
            </w:pPr>
          </w:p>
        </w:tc>
        <w:tc>
          <w:tcPr>
            <w:tcW w:w="4709" w:type="dxa"/>
          </w:tcPr>
          <w:p w14:paraId="680A6AFC" w14:textId="4113222C" w:rsidR="00573029" w:rsidRPr="00FA1B9B" w:rsidRDefault="00FF52C0" w:rsidP="001071F3">
            <w:pPr>
              <w:pStyle w:val="StyleHeader4Para4Left0Firstline0"/>
              <w:numPr>
                <w:ilvl w:val="0"/>
                <w:numId w:val="0"/>
              </w:numPr>
              <w:spacing w:after="0"/>
              <w:jc w:val="left"/>
              <w:rPr>
                <w:sz w:val="22"/>
                <w:lang w:eastAsia="zh-CN"/>
              </w:rPr>
            </w:pPr>
            <w:r w:rsidRPr="00FA1B9B">
              <w:rPr>
                <w:sz w:val="22"/>
                <w:lang w:eastAsia="zh-CN"/>
              </w:rPr>
              <w:t>由合格技术人员购买和安装</w:t>
            </w:r>
            <w:r w:rsidRPr="00FA1B9B">
              <w:rPr>
                <w:sz w:val="22"/>
                <w:lang w:eastAsia="zh-CN"/>
              </w:rPr>
              <w:t>50</w:t>
            </w:r>
            <w:r w:rsidRPr="00FA1B9B">
              <w:rPr>
                <w:sz w:val="22"/>
                <w:lang w:eastAsia="zh-CN"/>
              </w:rPr>
              <w:t>台空调</w:t>
            </w:r>
          </w:p>
        </w:tc>
        <w:tc>
          <w:tcPr>
            <w:tcW w:w="1525" w:type="dxa"/>
            <w:shd w:val="clear" w:color="auto" w:fill="auto"/>
          </w:tcPr>
          <w:p w14:paraId="72B73B7B" w14:textId="2F21DD53" w:rsidR="00573029" w:rsidRPr="00FA1B9B" w:rsidRDefault="00573029" w:rsidP="00976A8A">
            <w:pPr>
              <w:pStyle w:val="StyleHeader4Para4Left0Firstline0"/>
              <w:numPr>
                <w:ilvl w:val="0"/>
                <w:numId w:val="0"/>
              </w:numPr>
              <w:spacing w:after="0"/>
              <w:jc w:val="right"/>
              <w:rPr>
                <w:sz w:val="22"/>
              </w:rPr>
            </w:pPr>
            <w:r w:rsidRPr="00FA1B9B">
              <w:rPr>
                <w:sz w:val="22"/>
              </w:rPr>
              <w:t>80,000</w:t>
            </w:r>
          </w:p>
        </w:tc>
      </w:tr>
      <w:tr w:rsidR="00573029" w:rsidRPr="00FA1B9B" w14:paraId="0E9880D9" w14:textId="77777777" w:rsidTr="00211DC6">
        <w:tc>
          <w:tcPr>
            <w:tcW w:w="3116" w:type="dxa"/>
            <w:vMerge/>
          </w:tcPr>
          <w:p w14:paraId="20FA85E7" w14:textId="77777777" w:rsidR="00573029" w:rsidRPr="00FA1B9B" w:rsidRDefault="00573029" w:rsidP="00DF5454">
            <w:pPr>
              <w:pStyle w:val="StyleHeader4Para4Left0Firstline0"/>
              <w:numPr>
                <w:ilvl w:val="0"/>
                <w:numId w:val="0"/>
              </w:numPr>
              <w:spacing w:after="0"/>
              <w:rPr>
                <w:sz w:val="22"/>
              </w:rPr>
            </w:pPr>
          </w:p>
        </w:tc>
        <w:tc>
          <w:tcPr>
            <w:tcW w:w="4709" w:type="dxa"/>
          </w:tcPr>
          <w:p w14:paraId="45EFB9EC" w14:textId="796E05D4" w:rsidR="00573029" w:rsidRPr="00FA1B9B" w:rsidRDefault="00FF52C0" w:rsidP="001071F3">
            <w:pPr>
              <w:pStyle w:val="StyleHeader4Para4Left0Firstline0"/>
              <w:numPr>
                <w:ilvl w:val="0"/>
                <w:numId w:val="0"/>
              </w:numPr>
              <w:spacing w:after="0"/>
              <w:jc w:val="left"/>
              <w:rPr>
                <w:sz w:val="22"/>
                <w:lang w:eastAsia="zh-CN"/>
              </w:rPr>
            </w:pPr>
            <w:r w:rsidRPr="00FA1B9B">
              <w:rPr>
                <w:sz w:val="22"/>
                <w:lang w:eastAsia="zh-CN"/>
              </w:rPr>
              <w:t>为未来政府</w:t>
            </w:r>
            <w:r w:rsidR="000D7CDA">
              <w:rPr>
                <w:rFonts w:hint="eastAsia"/>
                <w:sz w:val="22"/>
                <w:lang w:eastAsia="zh-CN"/>
              </w:rPr>
              <w:t>的</w:t>
            </w:r>
            <w:r w:rsidRPr="00FA1B9B">
              <w:rPr>
                <w:sz w:val="22"/>
                <w:lang w:eastAsia="zh-CN"/>
              </w:rPr>
              <w:t>采购制定绿色采购政策草案</w:t>
            </w:r>
          </w:p>
        </w:tc>
        <w:tc>
          <w:tcPr>
            <w:tcW w:w="1525" w:type="dxa"/>
          </w:tcPr>
          <w:p w14:paraId="18BC65C2" w14:textId="7ED13C74" w:rsidR="00573029" w:rsidRPr="00FA1B9B" w:rsidRDefault="00573029" w:rsidP="00976A8A">
            <w:pPr>
              <w:pStyle w:val="StyleHeader4Para4Left0Firstline0"/>
              <w:numPr>
                <w:ilvl w:val="0"/>
                <w:numId w:val="0"/>
              </w:numPr>
              <w:spacing w:after="0"/>
              <w:jc w:val="right"/>
              <w:rPr>
                <w:sz w:val="22"/>
              </w:rPr>
            </w:pPr>
            <w:r w:rsidRPr="00FA1B9B">
              <w:rPr>
                <w:sz w:val="22"/>
              </w:rPr>
              <w:t>4,000</w:t>
            </w:r>
          </w:p>
        </w:tc>
      </w:tr>
      <w:tr w:rsidR="00FB5B88" w:rsidRPr="00FA1B9B" w14:paraId="3E4BE0DB" w14:textId="77777777" w:rsidTr="00211DC6">
        <w:tc>
          <w:tcPr>
            <w:tcW w:w="7825" w:type="dxa"/>
            <w:gridSpan w:val="2"/>
          </w:tcPr>
          <w:p w14:paraId="1EB3A31A" w14:textId="4777E791" w:rsidR="00FB5B88" w:rsidRPr="00FA1B9B" w:rsidRDefault="002A3AB4" w:rsidP="00C02866">
            <w:pPr>
              <w:pStyle w:val="StyleHeader4Para4Left0Firstline0"/>
              <w:numPr>
                <w:ilvl w:val="0"/>
                <w:numId w:val="0"/>
              </w:numPr>
              <w:spacing w:after="0"/>
              <w:jc w:val="right"/>
              <w:rPr>
                <w:b/>
                <w:bCs/>
                <w:sz w:val="22"/>
              </w:rPr>
            </w:pPr>
            <w:r w:rsidRPr="00FA1B9B">
              <w:rPr>
                <w:b/>
                <w:bCs/>
                <w:sz w:val="22"/>
                <w:lang w:eastAsia="zh-CN"/>
              </w:rPr>
              <w:t>活动共计</w:t>
            </w:r>
          </w:p>
        </w:tc>
        <w:tc>
          <w:tcPr>
            <w:tcW w:w="1525" w:type="dxa"/>
          </w:tcPr>
          <w:p w14:paraId="6C84D0D1" w14:textId="6ED09C77" w:rsidR="00FB5B88" w:rsidRPr="00FA1B9B" w:rsidRDefault="00FF4F76" w:rsidP="00160F75">
            <w:pPr>
              <w:pStyle w:val="StyleHeader4Para4Left0Firstline0"/>
              <w:numPr>
                <w:ilvl w:val="0"/>
                <w:numId w:val="0"/>
              </w:numPr>
              <w:spacing w:after="0"/>
              <w:jc w:val="right"/>
              <w:rPr>
                <w:sz w:val="22"/>
              </w:rPr>
            </w:pPr>
            <w:r w:rsidRPr="00FA1B9B">
              <w:rPr>
                <w:b/>
                <w:bCs/>
                <w:sz w:val="22"/>
              </w:rPr>
              <w:t>90</w:t>
            </w:r>
            <w:r w:rsidR="00FB5B88" w:rsidRPr="00FA1B9B">
              <w:rPr>
                <w:b/>
                <w:bCs/>
                <w:sz w:val="22"/>
              </w:rPr>
              <w:t>,000</w:t>
            </w:r>
          </w:p>
        </w:tc>
      </w:tr>
      <w:tr w:rsidR="001071F3" w:rsidRPr="00FA1B9B" w14:paraId="3B99F851" w14:textId="77777777" w:rsidTr="00211DC6">
        <w:tc>
          <w:tcPr>
            <w:tcW w:w="3116" w:type="dxa"/>
            <w:vMerge w:val="restart"/>
          </w:tcPr>
          <w:p w14:paraId="451631C5" w14:textId="4F22823A" w:rsidR="001071F3" w:rsidRPr="00FA1B9B" w:rsidRDefault="007C0A7B" w:rsidP="001071F3">
            <w:pPr>
              <w:pStyle w:val="StyleHeader4Para4Left0Firstline0"/>
              <w:numPr>
                <w:ilvl w:val="0"/>
                <w:numId w:val="0"/>
              </w:numPr>
              <w:spacing w:after="0"/>
              <w:jc w:val="left"/>
              <w:rPr>
                <w:sz w:val="22"/>
                <w:lang w:eastAsia="zh-CN"/>
              </w:rPr>
            </w:pPr>
            <w:r>
              <w:rPr>
                <w:rFonts w:hint="eastAsia"/>
                <w:sz w:val="22"/>
                <w:lang w:eastAsia="zh-CN"/>
              </w:rPr>
              <w:t>被</w:t>
            </w:r>
            <w:r w:rsidR="000D7CDA">
              <w:rPr>
                <w:rFonts w:hint="eastAsia"/>
                <w:sz w:val="22"/>
                <w:lang w:eastAsia="zh-CN"/>
              </w:rPr>
              <w:t>替换</w:t>
            </w:r>
            <w:r w:rsidR="00FF52C0" w:rsidRPr="00FA1B9B">
              <w:rPr>
                <w:sz w:val="22"/>
                <w:lang w:eastAsia="zh-CN"/>
              </w:rPr>
              <w:t>空调的</w:t>
            </w:r>
            <w:r>
              <w:rPr>
                <w:rFonts w:hint="eastAsia"/>
                <w:sz w:val="22"/>
                <w:lang w:eastAsia="zh-CN"/>
              </w:rPr>
              <w:t>妥善</w:t>
            </w:r>
            <w:r w:rsidR="00FF52C0" w:rsidRPr="00FA1B9B">
              <w:rPr>
                <w:sz w:val="22"/>
                <w:lang w:eastAsia="zh-CN"/>
              </w:rPr>
              <w:t>管理</w:t>
            </w:r>
          </w:p>
        </w:tc>
        <w:tc>
          <w:tcPr>
            <w:tcW w:w="4709" w:type="dxa"/>
          </w:tcPr>
          <w:p w14:paraId="7F803624" w14:textId="22B625C2" w:rsidR="001071F3" w:rsidRPr="00FA1B9B" w:rsidRDefault="00FF52C0" w:rsidP="00160F75">
            <w:pPr>
              <w:pStyle w:val="StyleHeader4Para4Left0Firstline0"/>
              <w:numPr>
                <w:ilvl w:val="0"/>
                <w:numId w:val="0"/>
              </w:numPr>
              <w:spacing w:after="0"/>
              <w:rPr>
                <w:sz w:val="22"/>
                <w:lang w:eastAsia="zh-CN"/>
              </w:rPr>
            </w:pPr>
            <w:r w:rsidRPr="00FA1B9B">
              <w:rPr>
                <w:sz w:val="22"/>
                <w:lang w:eastAsia="zh-CN"/>
              </w:rPr>
              <w:t>拆除</w:t>
            </w:r>
            <w:r w:rsidR="000D7CDA">
              <w:rPr>
                <w:rFonts w:hint="eastAsia"/>
                <w:sz w:val="22"/>
                <w:lang w:eastAsia="zh-CN"/>
              </w:rPr>
              <w:t>待替</w:t>
            </w:r>
            <w:r w:rsidRPr="00FA1B9B">
              <w:rPr>
                <w:sz w:val="22"/>
                <w:lang w:eastAsia="zh-CN"/>
              </w:rPr>
              <w:t>换的空调</w:t>
            </w:r>
            <w:r w:rsidR="00FA1B9B" w:rsidRPr="00FA1B9B">
              <w:rPr>
                <w:sz w:val="22"/>
                <w:lang w:eastAsia="zh-CN"/>
              </w:rPr>
              <w:t>机</w:t>
            </w:r>
          </w:p>
        </w:tc>
        <w:tc>
          <w:tcPr>
            <w:tcW w:w="1525" w:type="dxa"/>
          </w:tcPr>
          <w:p w14:paraId="74AA12A3" w14:textId="42F1504C" w:rsidR="001071F3" w:rsidRPr="00FA1B9B" w:rsidRDefault="001071F3" w:rsidP="00160F75">
            <w:pPr>
              <w:pStyle w:val="StyleHeader4Para4Left0Firstline0"/>
              <w:numPr>
                <w:ilvl w:val="0"/>
                <w:numId w:val="0"/>
              </w:numPr>
              <w:spacing w:after="0"/>
              <w:jc w:val="right"/>
              <w:rPr>
                <w:sz w:val="22"/>
              </w:rPr>
            </w:pPr>
            <w:r w:rsidRPr="00FA1B9B">
              <w:rPr>
                <w:sz w:val="22"/>
              </w:rPr>
              <w:t>4,000</w:t>
            </w:r>
          </w:p>
        </w:tc>
      </w:tr>
      <w:tr w:rsidR="001071F3" w:rsidRPr="00FA1B9B" w14:paraId="0C1BC49A" w14:textId="77777777" w:rsidTr="00211DC6">
        <w:tc>
          <w:tcPr>
            <w:tcW w:w="3116" w:type="dxa"/>
            <w:vMerge/>
          </w:tcPr>
          <w:p w14:paraId="68E2DC8F" w14:textId="77777777" w:rsidR="001071F3" w:rsidRPr="00FA1B9B" w:rsidRDefault="001071F3" w:rsidP="00160F75">
            <w:pPr>
              <w:pStyle w:val="StyleHeader4Para4Left0Firstline0"/>
              <w:numPr>
                <w:ilvl w:val="0"/>
                <w:numId w:val="0"/>
              </w:numPr>
              <w:spacing w:after="0"/>
              <w:rPr>
                <w:sz w:val="22"/>
              </w:rPr>
            </w:pPr>
          </w:p>
        </w:tc>
        <w:tc>
          <w:tcPr>
            <w:tcW w:w="4709" w:type="dxa"/>
          </w:tcPr>
          <w:p w14:paraId="6234507C" w14:textId="233D466F" w:rsidR="001071F3" w:rsidRPr="00FA1B9B" w:rsidRDefault="00FA1B9B" w:rsidP="00160F75">
            <w:pPr>
              <w:pStyle w:val="StyleHeader4Para4Left0Firstline0"/>
              <w:numPr>
                <w:ilvl w:val="0"/>
                <w:numId w:val="0"/>
              </w:numPr>
              <w:spacing w:after="0"/>
              <w:rPr>
                <w:sz w:val="22"/>
                <w:lang w:eastAsia="zh-CN"/>
              </w:rPr>
            </w:pPr>
            <w:r w:rsidRPr="00FA1B9B">
              <w:rPr>
                <w:sz w:val="22"/>
                <w:lang w:eastAsia="zh-CN"/>
              </w:rPr>
              <w:t>被</w:t>
            </w:r>
            <w:r w:rsidR="000D7CDA">
              <w:rPr>
                <w:rFonts w:hint="eastAsia"/>
                <w:sz w:val="22"/>
                <w:lang w:eastAsia="zh-CN"/>
              </w:rPr>
              <w:t>替</w:t>
            </w:r>
            <w:r w:rsidRPr="00FA1B9B">
              <w:rPr>
                <w:sz w:val="22"/>
                <w:lang w:eastAsia="zh-CN"/>
              </w:rPr>
              <w:t>换的空调机中制冷剂的回收和再利用</w:t>
            </w:r>
          </w:p>
        </w:tc>
        <w:tc>
          <w:tcPr>
            <w:tcW w:w="1525" w:type="dxa"/>
          </w:tcPr>
          <w:p w14:paraId="0C008C87" w14:textId="73F2A5B1" w:rsidR="001071F3" w:rsidRPr="00FA1B9B" w:rsidRDefault="001071F3" w:rsidP="00160F75">
            <w:pPr>
              <w:pStyle w:val="StyleHeader4Para4Left0Firstline0"/>
              <w:numPr>
                <w:ilvl w:val="0"/>
                <w:numId w:val="0"/>
              </w:numPr>
              <w:spacing w:after="0"/>
              <w:jc w:val="right"/>
              <w:rPr>
                <w:sz w:val="22"/>
              </w:rPr>
            </w:pPr>
            <w:r w:rsidRPr="00FA1B9B">
              <w:rPr>
                <w:sz w:val="22"/>
              </w:rPr>
              <w:t>4,000</w:t>
            </w:r>
          </w:p>
        </w:tc>
      </w:tr>
      <w:tr w:rsidR="001071F3" w:rsidRPr="00FA1B9B" w14:paraId="1DC457D1" w14:textId="77777777" w:rsidTr="00211DC6">
        <w:tc>
          <w:tcPr>
            <w:tcW w:w="3116" w:type="dxa"/>
            <w:vMerge/>
          </w:tcPr>
          <w:p w14:paraId="3DA862EF" w14:textId="77777777" w:rsidR="001071F3" w:rsidRPr="00FA1B9B" w:rsidRDefault="001071F3" w:rsidP="00160F75">
            <w:pPr>
              <w:pStyle w:val="StyleHeader4Para4Left0Firstline0"/>
              <w:numPr>
                <w:ilvl w:val="0"/>
                <w:numId w:val="0"/>
              </w:numPr>
              <w:spacing w:after="0"/>
              <w:rPr>
                <w:sz w:val="22"/>
              </w:rPr>
            </w:pPr>
          </w:p>
        </w:tc>
        <w:tc>
          <w:tcPr>
            <w:tcW w:w="4709" w:type="dxa"/>
          </w:tcPr>
          <w:p w14:paraId="7FE83753" w14:textId="2D8EA11D" w:rsidR="001071F3" w:rsidRPr="00FA1B9B" w:rsidRDefault="00FA1B9B" w:rsidP="00160F75">
            <w:pPr>
              <w:pStyle w:val="StyleHeader4Para4Left0Firstline0"/>
              <w:numPr>
                <w:ilvl w:val="0"/>
                <w:numId w:val="0"/>
              </w:numPr>
              <w:spacing w:after="0"/>
              <w:rPr>
                <w:sz w:val="22"/>
              </w:rPr>
            </w:pPr>
            <w:proofErr w:type="spellStart"/>
            <w:r w:rsidRPr="00FA1B9B">
              <w:rPr>
                <w:sz w:val="22"/>
              </w:rPr>
              <w:t>储存不需要的制冷剂</w:t>
            </w:r>
            <w:proofErr w:type="spellEnd"/>
          </w:p>
        </w:tc>
        <w:tc>
          <w:tcPr>
            <w:tcW w:w="1525" w:type="dxa"/>
          </w:tcPr>
          <w:p w14:paraId="0A9F5674" w14:textId="120C9BDA" w:rsidR="001071F3" w:rsidRPr="00FA1B9B" w:rsidRDefault="001071F3" w:rsidP="00160F75">
            <w:pPr>
              <w:pStyle w:val="StyleHeader4Para4Left0Firstline0"/>
              <w:numPr>
                <w:ilvl w:val="0"/>
                <w:numId w:val="0"/>
              </w:numPr>
              <w:spacing w:after="0"/>
              <w:jc w:val="right"/>
              <w:rPr>
                <w:sz w:val="22"/>
              </w:rPr>
            </w:pPr>
            <w:r w:rsidRPr="00FA1B9B">
              <w:rPr>
                <w:sz w:val="22"/>
              </w:rPr>
              <w:t>4,000</w:t>
            </w:r>
          </w:p>
        </w:tc>
      </w:tr>
      <w:tr w:rsidR="00FB5B88" w:rsidRPr="00FA1B9B" w14:paraId="18601477" w14:textId="77777777" w:rsidTr="00211DC6">
        <w:tc>
          <w:tcPr>
            <w:tcW w:w="7825" w:type="dxa"/>
            <w:gridSpan w:val="2"/>
          </w:tcPr>
          <w:p w14:paraId="009F0CAE" w14:textId="2B0A1468" w:rsidR="00FB5B88" w:rsidRPr="00FA1B9B" w:rsidRDefault="002A3AB4" w:rsidP="00BE4994">
            <w:pPr>
              <w:pStyle w:val="StyleHeader4Para4Left0Firstline0"/>
              <w:numPr>
                <w:ilvl w:val="0"/>
                <w:numId w:val="0"/>
              </w:numPr>
              <w:spacing w:after="0"/>
              <w:jc w:val="right"/>
              <w:rPr>
                <w:b/>
                <w:bCs/>
                <w:sz w:val="22"/>
              </w:rPr>
            </w:pPr>
            <w:r w:rsidRPr="00FA1B9B">
              <w:rPr>
                <w:b/>
                <w:bCs/>
                <w:sz w:val="22"/>
                <w:lang w:eastAsia="zh-CN"/>
              </w:rPr>
              <w:t>活动共计</w:t>
            </w:r>
          </w:p>
        </w:tc>
        <w:tc>
          <w:tcPr>
            <w:tcW w:w="1525" w:type="dxa"/>
          </w:tcPr>
          <w:p w14:paraId="70B63019" w14:textId="67F6A169" w:rsidR="00FB5B88" w:rsidRPr="00FA1B9B" w:rsidRDefault="00FD5898" w:rsidP="00160F75">
            <w:pPr>
              <w:pStyle w:val="StyleHeader4Para4Left0Firstline0"/>
              <w:numPr>
                <w:ilvl w:val="0"/>
                <w:numId w:val="0"/>
              </w:numPr>
              <w:spacing w:after="0"/>
              <w:jc w:val="right"/>
              <w:rPr>
                <w:b/>
                <w:bCs/>
                <w:sz w:val="22"/>
              </w:rPr>
            </w:pPr>
            <w:r w:rsidRPr="00FA1B9B">
              <w:rPr>
                <w:b/>
                <w:bCs/>
                <w:sz w:val="22"/>
              </w:rPr>
              <w:t>12,000</w:t>
            </w:r>
          </w:p>
        </w:tc>
      </w:tr>
      <w:tr w:rsidR="00FB5B88" w:rsidRPr="00FA1B9B" w14:paraId="6881EA5B" w14:textId="77777777" w:rsidTr="00211DC6">
        <w:tc>
          <w:tcPr>
            <w:tcW w:w="7825" w:type="dxa"/>
            <w:gridSpan w:val="2"/>
          </w:tcPr>
          <w:p w14:paraId="01A9A2BA" w14:textId="56616F09" w:rsidR="00FB5B88" w:rsidRPr="00FA1B9B" w:rsidRDefault="002A3AB4" w:rsidP="006321FB">
            <w:pPr>
              <w:pStyle w:val="StyleHeader4Para4Left0Firstline0"/>
              <w:numPr>
                <w:ilvl w:val="0"/>
                <w:numId w:val="0"/>
              </w:numPr>
              <w:spacing w:after="0"/>
              <w:jc w:val="right"/>
              <w:rPr>
                <w:b/>
                <w:bCs/>
                <w:sz w:val="22"/>
              </w:rPr>
            </w:pPr>
            <w:r w:rsidRPr="00FA1B9B">
              <w:rPr>
                <w:b/>
                <w:bCs/>
                <w:sz w:val="22"/>
                <w:lang w:eastAsia="zh-CN"/>
              </w:rPr>
              <w:t>总计</w:t>
            </w:r>
          </w:p>
        </w:tc>
        <w:tc>
          <w:tcPr>
            <w:tcW w:w="1525" w:type="dxa"/>
          </w:tcPr>
          <w:p w14:paraId="63D47463" w14:textId="7914614B" w:rsidR="00FB5B88" w:rsidRPr="00FA1B9B" w:rsidRDefault="00FB5B88" w:rsidP="006321FB">
            <w:pPr>
              <w:pStyle w:val="StyleHeader4Para4Left0Firstline0"/>
              <w:numPr>
                <w:ilvl w:val="0"/>
                <w:numId w:val="0"/>
              </w:numPr>
              <w:spacing w:after="0"/>
              <w:jc w:val="right"/>
              <w:rPr>
                <w:b/>
                <w:bCs/>
                <w:sz w:val="22"/>
              </w:rPr>
            </w:pPr>
            <w:r w:rsidRPr="00FA1B9B">
              <w:rPr>
                <w:b/>
                <w:bCs/>
                <w:sz w:val="22"/>
              </w:rPr>
              <w:t>120,000</w:t>
            </w:r>
          </w:p>
        </w:tc>
      </w:tr>
    </w:tbl>
    <w:p w14:paraId="7AFFED67" w14:textId="77777777" w:rsidR="00813DEE" w:rsidRPr="00FA1B9B" w:rsidRDefault="00813DEE" w:rsidP="00211DC6">
      <w:pPr>
        <w:pStyle w:val="StyleHeader4Para4Left0Firstline0"/>
        <w:numPr>
          <w:ilvl w:val="0"/>
          <w:numId w:val="0"/>
        </w:numPr>
        <w:spacing w:after="0"/>
        <w:rPr>
          <w:sz w:val="22"/>
        </w:rPr>
      </w:pPr>
    </w:p>
    <w:p w14:paraId="594E8680" w14:textId="7246F312" w:rsidR="00AA2921" w:rsidRPr="007C0A7B" w:rsidRDefault="007E57D4" w:rsidP="00933CBF">
      <w:pPr>
        <w:pStyle w:val="Heading1"/>
        <w:rPr>
          <w:sz w:val="24"/>
          <w:szCs w:val="24"/>
          <w:lang w:eastAsia="zh-CN"/>
        </w:rPr>
      </w:pPr>
      <w:r w:rsidRPr="007C0A7B">
        <w:rPr>
          <w:sz w:val="24"/>
          <w:szCs w:val="24"/>
          <w:lang w:eastAsia="zh-CN"/>
        </w:rPr>
        <w:lastRenderedPageBreak/>
        <w:t>申请材料中还包括详细的工作计划、目标和指标，工发组织承诺确保根据第</w:t>
      </w:r>
      <w:r w:rsidRPr="007C0A7B">
        <w:rPr>
          <w:sz w:val="24"/>
          <w:szCs w:val="24"/>
          <w:lang w:eastAsia="zh-CN"/>
        </w:rPr>
        <w:t>89/6(d)</w:t>
      </w:r>
      <w:r w:rsidRPr="007C0A7B">
        <w:rPr>
          <w:sz w:val="24"/>
          <w:szCs w:val="24"/>
          <w:lang w:eastAsia="zh-CN"/>
        </w:rPr>
        <w:t>号决定报告项目执行进度。</w:t>
      </w:r>
    </w:p>
    <w:p w14:paraId="00CCAC7D" w14:textId="27884652" w:rsidR="008C5738" w:rsidRPr="007C0A7B" w:rsidRDefault="005C539D" w:rsidP="00ED18B2">
      <w:pPr>
        <w:pStyle w:val="StyleHeader4Para4Left0Firstline0"/>
        <w:keepNext/>
        <w:keepLines/>
        <w:numPr>
          <w:ilvl w:val="0"/>
          <w:numId w:val="0"/>
        </w:numPr>
        <w:rPr>
          <w:sz w:val="24"/>
          <w:szCs w:val="24"/>
          <w:u w:val="single"/>
        </w:rPr>
      </w:pPr>
      <w:r w:rsidRPr="007C0A7B">
        <w:rPr>
          <w:sz w:val="24"/>
          <w:szCs w:val="24"/>
          <w:u w:val="single"/>
          <w:lang w:eastAsia="zh-CN"/>
        </w:rPr>
        <w:t>执行计划</w:t>
      </w:r>
    </w:p>
    <w:p w14:paraId="18FDCF4B" w14:textId="392F593C" w:rsidR="00EE78B6" w:rsidRPr="007C0A7B" w:rsidRDefault="00062DAC" w:rsidP="00ED18B2">
      <w:pPr>
        <w:pStyle w:val="Heading1"/>
        <w:keepNext/>
        <w:keepLines/>
        <w:widowControl w:val="0"/>
        <w:rPr>
          <w:sz w:val="24"/>
          <w:szCs w:val="24"/>
          <w:lang w:eastAsia="zh-CN"/>
        </w:rPr>
      </w:pPr>
      <w:r w:rsidRPr="007C0A7B">
        <w:rPr>
          <w:sz w:val="24"/>
          <w:szCs w:val="24"/>
          <w:lang w:eastAsia="zh-CN"/>
        </w:rPr>
        <w:t>该项目预计在批准后的</w:t>
      </w:r>
      <w:r w:rsidRPr="007C0A7B">
        <w:rPr>
          <w:sz w:val="24"/>
          <w:szCs w:val="24"/>
          <w:lang w:eastAsia="zh-CN"/>
        </w:rPr>
        <w:t>24</w:t>
      </w:r>
      <w:r w:rsidRPr="007C0A7B">
        <w:rPr>
          <w:sz w:val="24"/>
          <w:szCs w:val="24"/>
          <w:lang w:eastAsia="zh-CN"/>
        </w:rPr>
        <w:t>个月内完成。以下活动将在</w:t>
      </w:r>
      <w:r w:rsidRPr="007C0A7B">
        <w:rPr>
          <w:sz w:val="24"/>
          <w:szCs w:val="24"/>
          <w:lang w:eastAsia="zh-CN"/>
        </w:rPr>
        <w:t>2025</w:t>
      </w:r>
      <w:r w:rsidRPr="007C0A7B">
        <w:rPr>
          <w:sz w:val="24"/>
          <w:szCs w:val="24"/>
          <w:lang w:eastAsia="zh-CN"/>
        </w:rPr>
        <w:t>年</w:t>
      </w:r>
      <w:r w:rsidRPr="007C0A7B">
        <w:rPr>
          <w:sz w:val="24"/>
          <w:szCs w:val="24"/>
          <w:lang w:eastAsia="zh-CN"/>
        </w:rPr>
        <w:t>1</w:t>
      </w:r>
      <w:r w:rsidRPr="007C0A7B">
        <w:rPr>
          <w:sz w:val="24"/>
          <w:szCs w:val="24"/>
          <w:lang w:eastAsia="zh-CN"/>
        </w:rPr>
        <w:t>月至</w:t>
      </w:r>
      <w:r w:rsidRPr="007C0A7B">
        <w:rPr>
          <w:sz w:val="24"/>
          <w:szCs w:val="24"/>
          <w:lang w:eastAsia="zh-CN"/>
        </w:rPr>
        <w:t>12</w:t>
      </w:r>
      <w:r w:rsidRPr="007C0A7B">
        <w:rPr>
          <w:sz w:val="24"/>
          <w:szCs w:val="24"/>
          <w:lang w:eastAsia="zh-CN"/>
        </w:rPr>
        <w:t>月期间实施</w:t>
      </w:r>
      <w:r w:rsidR="00364E0C" w:rsidRPr="007C0A7B">
        <w:rPr>
          <w:sz w:val="24"/>
          <w:szCs w:val="24"/>
          <w:lang w:eastAsia="zh-CN"/>
        </w:rPr>
        <w:t xml:space="preserve">: </w:t>
      </w:r>
    </w:p>
    <w:p w14:paraId="5955A5BB" w14:textId="1BCFEC37" w:rsidR="0075358B" w:rsidRPr="007C0A7B" w:rsidRDefault="005D54E9" w:rsidP="0075358B">
      <w:pPr>
        <w:pStyle w:val="Heading2"/>
        <w:rPr>
          <w:sz w:val="24"/>
          <w:szCs w:val="24"/>
          <w:lang w:eastAsia="zh-CN"/>
        </w:rPr>
      </w:pPr>
      <w:r w:rsidRPr="007C0A7B">
        <w:rPr>
          <w:sz w:val="24"/>
          <w:szCs w:val="24"/>
          <w:lang w:eastAsia="zh-CN"/>
        </w:rPr>
        <w:t>开展</w:t>
      </w:r>
      <w:r w:rsidR="00062DAC" w:rsidRPr="007C0A7B">
        <w:rPr>
          <w:sz w:val="24"/>
          <w:szCs w:val="24"/>
          <w:lang w:eastAsia="zh-CN"/>
        </w:rPr>
        <w:t>市场研究，以获取</w:t>
      </w:r>
      <w:r w:rsidR="000D7CDA" w:rsidRPr="007C0A7B">
        <w:rPr>
          <w:sz w:val="24"/>
          <w:szCs w:val="24"/>
          <w:lang w:eastAsia="zh-CN"/>
        </w:rPr>
        <w:t>信息</w:t>
      </w:r>
      <w:r w:rsidR="000D7CDA">
        <w:rPr>
          <w:rFonts w:hint="eastAsia"/>
          <w:sz w:val="24"/>
          <w:szCs w:val="24"/>
          <w:lang w:eastAsia="zh-CN"/>
        </w:rPr>
        <w:t>，了解</w:t>
      </w:r>
      <w:r w:rsidR="00062DAC" w:rsidRPr="007C0A7B">
        <w:rPr>
          <w:sz w:val="24"/>
          <w:szCs w:val="24"/>
          <w:lang w:eastAsia="zh-CN"/>
        </w:rPr>
        <w:t>如何通过重新定义一星、二星和三星</w:t>
      </w:r>
      <w:r w:rsidRPr="007C0A7B">
        <w:rPr>
          <w:sz w:val="24"/>
          <w:szCs w:val="24"/>
          <w:lang w:eastAsia="zh-CN"/>
        </w:rPr>
        <w:t>每一</w:t>
      </w:r>
      <w:r w:rsidR="00062DAC" w:rsidRPr="007C0A7B">
        <w:rPr>
          <w:sz w:val="24"/>
          <w:szCs w:val="24"/>
          <w:lang w:eastAsia="zh-CN"/>
        </w:rPr>
        <w:t>类别的能效比</w:t>
      </w:r>
      <w:r w:rsidRPr="007C0A7B">
        <w:rPr>
          <w:sz w:val="24"/>
          <w:szCs w:val="24"/>
          <w:lang w:eastAsia="zh-CN"/>
        </w:rPr>
        <w:t>范围</w:t>
      </w:r>
      <w:r w:rsidR="00062DAC" w:rsidRPr="007C0A7B">
        <w:rPr>
          <w:sz w:val="24"/>
          <w:szCs w:val="24"/>
          <w:lang w:eastAsia="zh-CN"/>
        </w:rPr>
        <w:t>来更新标签；与选定</w:t>
      </w:r>
      <w:r w:rsidR="000D7CDA">
        <w:rPr>
          <w:rFonts w:hint="eastAsia"/>
          <w:sz w:val="24"/>
          <w:szCs w:val="24"/>
          <w:lang w:eastAsia="zh-CN"/>
        </w:rPr>
        <w:t>的</w:t>
      </w:r>
      <w:r w:rsidR="00062DAC" w:rsidRPr="007C0A7B">
        <w:rPr>
          <w:sz w:val="24"/>
          <w:szCs w:val="24"/>
          <w:lang w:eastAsia="zh-CN"/>
        </w:rPr>
        <w:t>政府实体的建筑管理工程师和空调技术人员协商，起草三星级空调</w:t>
      </w:r>
      <w:r w:rsidRPr="007C0A7B">
        <w:rPr>
          <w:sz w:val="24"/>
          <w:szCs w:val="24"/>
          <w:lang w:eastAsia="zh-CN"/>
        </w:rPr>
        <w:t>系统</w:t>
      </w:r>
      <w:r w:rsidR="00062DAC" w:rsidRPr="007C0A7B">
        <w:rPr>
          <w:sz w:val="24"/>
          <w:szCs w:val="24"/>
          <w:lang w:eastAsia="zh-CN"/>
        </w:rPr>
        <w:t>的技术规范；</w:t>
      </w:r>
      <w:r w:rsidR="00062DAC" w:rsidRPr="007C0A7B">
        <w:rPr>
          <w:sz w:val="24"/>
          <w:szCs w:val="24"/>
          <w:lang w:eastAsia="zh-CN"/>
        </w:rPr>
        <w:t xml:space="preserve"> </w:t>
      </w:r>
      <w:r w:rsidRPr="007C0A7B">
        <w:rPr>
          <w:sz w:val="24"/>
          <w:szCs w:val="24"/>
          <w:lang w:eastAsia="zh-CN"/>
        </w:rPr>
        <w:t>举办一个</w:t>
      </w:r>
      <w:r w:rsidR="00062DAC" w:rsidRPr="007C0A7B">
        <w:rPr>
          <w:sz w:val="24"/>
          <w:szCs w:val="24"/>
          <w:lang w:eastAsia="zh-CN"/>
        </w:rPr>
        <w:t>验证研讨会，以分享上述活动的结果并收集政府利益相关</w:t>
      </w:r>
      <w:r w:rsidRPr="007C0A7B">
        <w:rPr>
          <w:sz w:val="24"/>
          <w:szCs w:val="24"/>
          <w:lang w:eastAsia="zh-CN"/>
        </w:rPr>
        <w:t>方</w:t>
      </w:r>
      <w:r w:rsidR="00062DAC" w:rsidRPr="007C0A7B">
        <w:rPr>
          <w:sz w:val="24"/>
          <w:szCs w:val="24"/>
          <w:lang w:eastAsia="zh-CN"/>
        </w:rPr>
        <w:t>的反馈。国家臭氧机构和替代能源和制冷剂工程</w:t>
      </w:r>
      <w:r w:rsidRPr="007C0A7B">
        <w:rPr>
          <w:sz w:val="24"/>
          <w:szCs w:val="24"/>
          <w:lang w:eastAsia="zh-CN"/>
        </w:rPr>
        <w:t>和</w:t>
      </w:r>
      <w:r w:rsidR="00062DAC" w:rsidRPr="007C0A7B">
        <w:rPr>
          <w:sz w:val="24"/>
          <w:szCs w:val="24"/>
          <w:lang w:eastAsia="zh-CN"/>
        </w:rPr>
        <w:t>应用研究实验室将制定</w:t>
      </w:r>
      <w:r w:rsidRPr="007C0A7B">
        <w:rPr>
          <w:sz w:val="24"/>
          <w:szCs w:val="24"/>
          <w:lang w:eastAsia="zh-CN"/>
        </w:rPr>
        <w:t>标准，</w:t>
      </w:r>
      <w:r w:rsidR="00062DAC" w:rsidRPr="007C0A7B">
        <w:rPr>
          <w:sz w:val="24"/>
          <w:szCs w:val="24"/>
          <w:lang w:eastAsia="zh-CN"/>
        </w:rPr>
        <w:t>选择一栋政府</w:t>
      </w:r>
      <w:r w:rsidRPr="007C0A7B">
        <w:rPr>
          <w:sz w:val="24"/>
          <w:szCs w:val="24"/>
          <w:lang w:eastAsia="zh-CN"/>
        </w:rPr>
        <w:t>大楼</w:t>
      </w:r>
      <w:r w:rsidR="00062DAC" w:rsidRPr="007C0A7B">
        <w:rPr>
          <w:sz w:val="24"/>
          <w:szCs w:val="24"/>
          <w:lang w:eastAsia="zh-CN"/>
        </w:rPr>
        <w:t>作为该项目试点受益</w:t>
      </w:r>
      <w:r w:rsidRPr="007C0A7B">
        <w:rPr>
          <w:sz w:val="24"/>
          <w:szCs w:val="24"/>
          <w:lang w:eastAsia="zh-CN"/>
        </w:rPr>
        <w:t>方</w:t>
      </w:r>
      <w:r w:rsidR="00062DAC" w:rsidRPr="007C0A7B">
        <w:rPr>
          <w:sz w:val="24"/>
          <w:szCs w:val="24"/>
          <w:lang w:eastAsia="zh-CN"/>
        </w:rPr>
        <w:t>（</w:t>
      </w:r>
      <w:r w:rsidR="00062DAC" w:rsidRPr="007C0A7B">
        <w:rPr>
          <w:sz w:val="24"/>
          <w:szCs w:val="24"/>
          <w:lang w:eastAsia="zh-CN"/>
        </w:rPr>
        <w:t xml:space="preserve">18,000 </w:t>
      </w:r>
      <w:r w:rsidR="00062DAC" w:rsidRPr="007C0A7B">
        <w:rPr>
          <w:sz w:val="24"/>
          <w:szCs w:val="24"/>
          <w:lang w:eastAsia="zh-CN"/>
        </w:rPr>
        <w:t>美元）；</w:t>
      </w:r>
    </w:p>
    <w:p w14:paraId="45C3E00F" w14:textId="23ECC2AB" w:rsidR="0075358B" w:rsidRPr="007C0A7B" w:rsidRDefault="00E513F9" w:rsidP="0075358B">
      <w:pPr>
        <w:pStyle w:val="Heading2"/>
        <w:rPr>
          <w:sz w:val="24"/>
          <w:szCs w:val="24"/>
          <w:lang w:eastAsia="zh-CN"/>
        </w:rPr>
      </w:pPr>
      <w:r w:rsidRPr="007C0A7B">
        <w:rPr>
          <w:sz w:val="24"/>
          <w:szCs w:val="24"/>
          <w:lang w:eastAsia="zh-CN"/>
        </w:rPr>
        <w:t>实施空调更换计划，包括制定的技术规范中规定的空调采购流程；对国家臭氧机构和选定的政府实体官员的报价进行技术评估；起草绿色采购政策。被选为受益方的政府实体将向其他政府实体和组织传播项目成果</w:t>
      </w:r>
      <w:r w:rsidRPr="007C0A7B">
        <w:rPr>
          <w:sz w:val="24"/>
          <w:szCs w:val="24"/>
          <w:lang w:eastAsia="zh-CN"/>
        </w:rPr>
        <w:t>(90,000</w:t>
      </w:r>
      <w:r w:rsidRPr="007C0A7B">
        <w:rPr>
          <w:sz w:val="24"/>
          <w:szCs w:val="24"/>
          <w:lang w:eastAsia="zh-CN"/>
        </w:rPr>
        <w:t>美元</w:t>
      </w:r>
      <w:r w:rsidRPr="007C0A7B">
        <w:rPr>
          <w:sz w:val="24"/>
          <w:szCs w:val="24"/>
          <w:lang w:eastAsia="zh-CN"/>
        </w:rPr>
        <w:t>)</w:t>
      </w:r>
      <w:r w:rsidRPr="007C0A7B">
        <w:rPr>
          <w:sz w:val="24"/>
          <w:szCs w:val="24"/>
          <w:lang w:eastAsia="zh-CN"/>
        </w:rPr>
        <w:t>；和</w:t>
      </w:r>
    </w:p>
    <w:p w14:paraId="06777339" w14:textId="1483CF4F" w:rsidR="0075358B" w:rsidRPr="007C0A7B" w:rsidRDefault="00E513F9" w:rsidP="0075358B">
      <w:pPr>
        <w:pStyle w:val="Heading2"/>
        <w:rPr>
          <w:sz w:val="24"/>
          <w:szCs w:val="24"/>
          <w:lang w:eastAsia="zh-CN"/>
        </w:rPr>
      </w:pPr>
      <w:r w:rsidRPr="007C0A7B">
        <w:rPr>
          <w:sz w:val="24"/>
          <w:szCs w:val="24"/>
          <w:lang w:eastAsia="zh-CN"/>
        </w:rPr>
        <w:t>妥善管理被替换的空调，包括拆除现有空调；安装替换空调。收集被替换的空调并运送到选定的空调置放场所，以拆除空调并回收所有功能部件；利用氟氯烃淘汰管理计划第二阶段开发的能力和网络，从拆解的空调中回收用过的制冷剂进行再循环</w:t>
      </w:r>
      <w:r w:rsidRPr="007C0A7B">
        <w:rPr>
          <w:sz w:val="24"/>
          <w:szCs w:val="24"/>
          <w:lang w:eastAsia="zh-CN"/>
        </w:rPr>
        <w:t>(12</w:t>
      </w:r>
      <w:r w:rsidR="00311F47" w:rsidRPr="007C0A7B">
        <w:rPr>
          <w:sz w:val="24"/>
          <w:szCs w:val="24"/>
          <w:lang w:eastAsia="zh-CN"/>
        </w:rPr>
        <w:t>,</w:t>
      </w:r>
      <w:r w:rsidRPr="007C0A7B">
        <w:rPr>
          <w:sz w:val="24"/>
          <w:szCs w:val="24"/>
          <w:lang w:eastAsia="zh-CN"/>
        </w:rPr>
        <w:t>000</w:t>
      </w:r>
      <w:r w:rsidRPr="007C0A7B">
        <w:rPr>
          <w:sz w:val="24"/>
          <w:szCs w:val="24"/>
          <w:lang w:eastAsia="zh-CN"/>
        </w:rPr>
        <w:t>美元</w:t>
      </w:r>
      <w:r w:rsidRPr="007C0A7B">
        <w:rPr>
          <w:sz w:val="24"/>
          <w:szCs w:val="24"/>
          <w:lang w:eastAsia="zh-CN"/>
        </w:rPr>
        <w:t>)</w:t>
      </w:r>
      <w:r w:rsidRPr="007C0A7B">
        <w:rPr>
          <w:sz w:val="24"/>
          <w:szCs w:val="24"/>
          <w:lang w:eastAsia="zh-CN"/>
        </w:rPr>
        <w:t>。</w:t>
      </w:r>
      <w:r w:rsidR="0075358B" w:rsidRPr="007C0A7B">
        <w:rPr>
          <w:sz w:val="24"/>
          <w:szCs w:val="24"/>
          <w:lang w:eastAsia="zh-CN"/>
        </w:rPr>
        <w:t xml:space="preserve"> </w:t>
      </w:r>
    </w:p>
    <w:p w14:paraId="57040D14" w14:textId="086AA512" w:rsidR="008C34E4" w:rsidRPr="007C0A7B" w:rsidRDefault="005C539D" w:rsidP="008C34E4">
      <w:pPr>
        <w:pStyle w:val="Heading1"/>
        <w:numPr>
          <w:ilvl w:val="0"/>
          <w:numId w:val="0"/>
        </w:numPr>
        <w:jc w:val="center"/>
        <w:rPr>
          <w:b/>
          <w:bCs/>
          <w:sz w:val="24"/>
          <w:szCs w:val="24"/>
          <w:lang w:eastAsia="zh-CN"/>
        </w:rPr>
      </w:pPr>
      <w:r w:rsidRPr="007C0A7B">
        <w:rPr>
          <w:b/>
          <w:bCs/>
          <w:sz w:val="24"/>
          <w:szCs w:val="24"/>
          <w:lang w:eastAsia="zh-CN"/>
        </w:rPr>
        <w:t>秘书处的评论和建议</w:t>
      </w:r>
    </w:p>
    <w:p w14:paraId="517690FB" w14:textId="0517ED47" w:rsidR="008C34E4" w:rsidRPr="007C0A7B" w:rsidRDefault="005C539D" w:rsidP="008C34E4">
      <w:pPr>
        <w:pStyle w:val="Heading1"/>
        <w:numPr>
          <w:ilvl w:val="0"/>
          <w:numId w:val="0"/>
        </w:numPr>
        <w:rPr>
          <w:b/>
          <w:bCs/>
          <w:sz w:val="24"/>
          <w:szCs w:val="24"/>
          <w:lang w:eastAsia="zh-CN"/>
        </w:rPr>
      </w:pPr>
      <w:r w:rsidRPr="007C0A7B">
        <w:rPr>
          <w:b/>
          <w:bCs/>
          <w:sz w:val="24"/>
          <w:szCs w:val="24"/>
          <w:lang w:eastAsia="zh-CN"/>
        </w:rPr>
        <w:t>评论</w:t>
      </w:r>
    </w:p>
    <w:p w14:paraId="059A8017" w14:textId="2EA47E70" w:rsidR="0030035F" w:rsidRPr="007C0A7B" w:rsidRDefault="00311F47" w:rsidP="0030035F">
      <w:pPr>
        <w:pStyle w:val="Heading1"/>
        <w:rPr>
          <w:sz w:val="24"/>
          <w:szCs w:val="24"/>
          <w:lang w:eastAsia="zh-CN"/>
        </w:rPr>
      </w:pPr>
      <w:r w:rsidRPr="007C0A7B">
        <w:rPr>
          <w:sz w:val="24"/>
          <w:szCs w:val="24"/>
          <w:lang w:eastAsia="zh-CN"/>
        </w:rPr>
        <w:t>秘书处根据第</w:t>
      </w:r>
      <w:r w:rsidRPr="007C0A7B">
        <w:rPr>
          <w:sz w:val="24"/>
          <w:szCs w:val="24"/>
          <w:lang w:eastAsia="zh-CN"/>
        </w:rPr>
        <w:t>89/6</w:t>
      </w:r>
      <w:r w:rsidRPr="007C0A7B">
        <w:rPr>
          <w:sz w:val="24"/>
          <w:szCs w:val="24"/>
          <w:lang w:eastAsia="zh-CN"/>
        </w:rPr>
        <w:t>号决定审查了该项目，并请工发组织提供关于不同活动的补充信息。</w:t>
      </w:r>
    </w:p>
    <w:p w14:paraId="39D39142" w14:textId="408D882B" w:rsidR="007B009D" w:rsidRPr="007C0A7B" w:rsidRDefault="00311F47" w:rsidP="0030035F">
      <w:pPr>
        <w:pStyle w:val="Heading1"/>
        <w:rPr>
          <w:sz w:val="24"/>
          <w:szCs w:val="24"/>
          <w:lang w:eastAsia="zh-CN"/>
        </w:rPr>
      </w:pPr>
      <w:r w:rsidRPr="007C0A7B">
        <w:rPr>
          <w:sz w:val="24"/>
          <w:szCs w:val="24"/>
          <w:lang w:eastAsia="zh-CN"/>
        </w:rPr>
        <w:t>关于市场研究，工发组织确认它将调查当前市场上的所有设备，包括主要商店中现有的已安装设备和新设备以及正在进口的设备。预期</w:t>
      </w:r>
      <w:r w:rsidR="002B4488" w:rsidRPr="007C0A7B">
        <w:rPr>
          <w:sz w:val="24"/>
          <w:szCs w:val="24"/>
          <w:lang w:eastAsia="zh-CN"/>
        </w:rPr>
        <w:t>由</w:t>
      </w:r>
      <w:r w:rsidRPr="007C0A7B">
        <w:rPr>
          <w:sz w:val="24"/>
          <w:szCs w:val="24"/>
          <w:lang w:eastAsia="zh-CN"/>
        </w:rPr>
        <w:t>市场研究结果提供的信息将支持更新过去三年未得到审查的现有标签系统。这</w:t>
      </w:r>
      <w:r w:rsidR="002B4488" w:rsidRPr="007C0A7B">
        <w:rPr>
          <w:sz w:val="24"/>
          <w:szCs w:val="24"/>
          <w:lang w:eastAsia="zh-CN"/>
        </w:rPr>
        <w:t>次</w:t>
      </w:r>
      <w:r w:rsidRPr="007C0A7B">
        <w:rPr>
          <w:sz w:val="24"/>
          <w:szCs w:val="24"/>
          <w:lang w:eastAsia="zh-CN"/>
        </w:rPr>
        <w:t>修订将确保标签系统反映贝宁市场上现有的设备和技术。</w:t>
      </w:r>
      <w:r w:rsidR="00D4258E" w:rsidRPr="007C0A7B">
        <w:rPr>
          <w:sz w:val="24"/>
          <w:szCs w:val="24"/>
          <w:lang w:eastAsia="zh-CN"/>
        </w:rPr>
        <w:t xml:space="preserve"> </w:t>
      </w:r>
    </w:p>
    <w:p w14:paraId="40A7B852" w14:textId="0C181F97" w:rsidR="005643E8" w:rsidRPr="007C0A7B" w:rsidRDefault="002B4488" w:rsidP="005643E8">
      <w:pPr>
        <w:pStyle w:val="Heading1"/>
        <w:rPr>
          <w:sz w:val="24"/>
          <w:szCs w:val="24"/>
          <w:lang w:eastAsia="zh-CN"/>
        </w:rPr>
      </w:pPr>
      <w:r w:rsidRPr="007C0A7B">
        <w:rPr>
          <w:sz w:val="24"/>
          <w:szCs w:val="24"/>
          <w:lang w:eastAsia="zh-CN"/>
        </w:rPr>
        <w:t>秘书处指出，其中一项成果是绿色采购政策草案，该草案将纳入基加利氢氟碳化物执行计划（基加利执行计划）并作为其一部分加以实施。</w:t>
      </w:r>
    </w:p>
    <w:p w14:paraId="1A374E51" w14:textId="4F96E0E3" w:rsidR="005643E8" w:rsidRPr="007C0A7B" w:rsidRDefault="002B4488" w:rsidP="005643E8">
      <w:pPr>
        <w:pStyle w:val="Heading1"/>
        <w:rPr>
          <w:sz w:val="24"/>
          <w:szCs w:val="24"/>
          <w:lang w:eastAsia="zh-CN"/>
        </w:rPr>
      </w:pPr>
      <w:r w:rsidRPr="007C0A7B">
        <w:rPr>
          <w:sz w:val="24"/>
          <w:szCs w:val="24"/>
          <w:lang w:eastAsia="zh-CN"/>
        </w:rPr>
        <w:t>关于作为试点示范进行更换的空调类型和数量，秘书处注意到关于</w:t>
      </w:r>
      <w:r w:rsidRPr="007C0A7B">
        <w:rPr>
          <w:sz w:val="24"/>
          <w:szCs w:val="24"/>
          <w:lang w:eastAsia="zh-CN"/>
        </w:rPr>
        <w:t>50</w:t>
      </w:r>
      <w:r w:rsidRPr="007C0A7B">
        <w:rPr>
          <w:sz w:val="24"/>
          <w:szCs w:val="24"/>
          <w:lang w:eastAsia="zh-CN"/>
        </w:rPr>
        <w:t>台基于</w:t>
      </w:r>
      <w:r w:rsidRPr="007C0A7B">
        <w:rPr>
          <w:sz w:val="24"/>
          <w:szCs w:val="24"/>
          <w:lang w:eastAsia="zh-CN"/>
        </w:rPr>
        <w:t>HFC-32</w:t>
      </w:r>
      <w:r w:rsidRPr="007C0A7B">
        <w:rPr>
          <w:sz w:val="24"/>
          <w:szCs w:val="24"/>
          <w:lang w:eastAsia="zh-CN"/>
        </w:rPr>
        <w:t>的空调的提议，并与工发组织讨论了使用更少数量的空调进行更换是否也能达到同样的目的，并考虑使用基于</w:t>
      </w:r>
      <w:r w:rsidRPr="007C0A7B">
        <w:rPr>
          <w:sz w:val="24"/>
          <w:szCs w:val="24"/>
          <w:lang w:eastAsia="zh-CN"/>
        </w:rPr>
        <w:t>R-290</w:t>
      </w:r>
      <w:r w:rsidRPr="007C0A7B">
        <w:rPr>
          <w:sz w:val="24"/>
          <w:szCs w:val="24"/>
          <w:lang w:eastAsia="zh-CN"/>
        </w:rPr>
        <w:t>的空调，因为该国已经在使用这种设备。随后，工发组织确认该项目将从当地零售商和进口商采购</w:t>
      </w:r>
      <w:r w:rsidRPr="007C0A7B">
        <w:rPr>
          <w:sz w:val="24"/>
          <w:szCs w:val="24"/>
          <w:lang w:eastAsia="zh-CN"/>
        </w:rPr>
        <w:t>40</w:t>
      </w:r>
      <w:r w:rsidRPr="007C0A7B">
        <w:rPr>
          <w:sz w:val="24"/>
          <w:szCs w:val="24"/>
          <w:lang w:eastAsia="zh-CN"/>
        </w:rPr>
        <w:t>台基于</w:t>
      </w:r>
      <w:r w:rsidRPr="007C0A7B">
        <w:rPr>
          <w:sz w:val="24"/>
          <w:szCs w:val="24"/>
          <w:lang w:eastAsia="zh-CN"/>
        </w:rPr>
        <w:t>R-290</w:t>
      </w:r>
      <w:r w:rsidRPr="007C0A7B">
        <w:rPr>
          <w:sz w:val="24"/>
          <w:szCs w:val="24"/>
          <w:lang w:eastAsia="zh-CN"/>
        </w:rPr>
        <w:t>的空调。</w:t>
      </w:r>
      <w:r w:rsidR="00AF34DF">
        <w:rPr>
          <w:rFonts w:hint="eastAsia"/>
          <w:sz w:val="24"/>
          <w:szCs w:val="24"/>
          <w:lang w:eastAsia="zh-CN"/>
        </w:rPr>
        <w:t>换上使用</w:t>
      </w:r>
      <w:r w:rsidRPr="007C0A7B">
        <w:rPr>
          <w:sz w:val="24"/>
          <w:szCs w:val="24"/>
          <w:lang w:eastAsia="zh-CN"/>
        </w:rPr>
        <w:t>R-290</w:t>
      </w:r>
      <w:r w:rsidR="005516BF" w:rsidRPr="007C0A7B">
        <w:rPr>
          <w:sz w:val="24"/>
          <w:szCs w:val="24"/>
          <w:lang w:eastAsia="zh-CN"/>
        </w:rPr>
        <w:t>的空调</w:t>
      </w:r>
      <w:r w:rsidRPr="007C0A7B">
        <w:rPr>
          <w:sz w:val="24"/>
          <w:szCs w:val="24"/>
          <w:lang w:eastAsia="zh-CN"/>
        </w:rPr>
        <w:t>也将符合拟议的更新能效标签</w:t>
      </w:r>
      <w:r w:rsidR="005516BF" w:rsidRPr="007C0A7B">
        <w:rPr>
          <w:sz w:val="24"/>
          <w:szCs w:val="24"/>
          <w:lang w:eastAsia="zh-CN"/>
        </w:rPr>
        <w:t>系统</w:t>
      </w:r>
      <w:r w:rsidRPr="007C0A7B">
        <w:rPr>
          <w:sz w:val="24"/>
          <w:szCs w:val="24"/>
          <w:lang w:eastAsia="zh-CN"/>
        </w:rPr>
        <w:t>。工发组织</w:t>
      </w:r>
      <w:r w:rsidR="005516BF" w:rsidRPr="007C0A7B">
        <w:rPr>
          <w:sz w:val="24"/>
          <w:szCs w:val="24"/>
          <w:lang w:eastAsia="zh-CN"/>
        </w:rPr>
        <w:t>又</w:t>
      </w:r>
      <w:r w:rsidRPr="007C0A7B">
        <w:rPr>
          <w:sz w:val="24"/>
          <w:szCs w:val="24"/>
          <w:lang w:eastAsia="zh-CN"/>
        </w:rPr>
        <w:t>确认，已与该国所有进口商和三个制冷</w:t>
      </w:r>
      <w:r w:rsidRPr="007C0A7B">
        <w:rPr>
          <w:sz w:val="24"/>
          <w:szCs w:val="24"/>
          <w:lang w:eastAsia="zh-CN"/>
        </w:rPr>
        <w:lastRenderedPageBreak/>
        <w:t>车间达成协议，在项目期间和</w:t>
      </w:r>
      <w:r w:rsidR="005516BF" w:rsidRPr="007C0A7B">
        <w:rPr>
          <w:sz w:val="24"/>
          <w:szCs w:val="24"/>
          <w:lang w:eastAsia="zh-CN"/>
        </w:rPr>
        <w:t>之</w:t>
      </w:r>
      <w:r w:rsidRPr="007C0A7B">
        <w:rPr>
          <w:sz w:val="24"/>
          <w:szCs w:val="24"/>
          <w:lang w:eastAsia="zh-CN"/>
        </w:rPr>
        <w:t>后继续进口</w:t>
      </w:r>
      <w:r w:rsidR="005516BF" w:rsidRPr="007C0A7B">
        <w:rPr>
          <w:sz w:val="24"/>
          <w:szCs w:val="24"/>
          <w:lang w:eastAsia="zh-CN"/>
        </w:rPr>
        <w:t>基于</w:t>
      </w:r>
      <w:r w:rsidRPr="007C0A7B">
        <w:rPr>
          <w:sz w:val="24"/>
          <w:szCs w:val="24"/>
          <w:lang w:eastAsia="zh-CN"/>
        </w:rPr>
        <w:t>R-290</w:t>
      </w:r>
      <w:r w:rsidRPr="007C0A7B">
        <w:rPr>
          <w:sz w:val="24"/>
          <w:szCs w:val="24"/>
          <w:lang w:eastAsia="zh-CN"/>
        </w:rPr>
        <w:t>的空调，以便</w:t>
      </w:r>
      <w:r w:rsidR="005516BF" w:rsidRPr="007C0A7B">
        <w:rPr>
          <w:sz w:val="24"/>
          <w:szCs w:val="24"/>
          <w:lang w:eastAsia="zh-CN"/>
        </w:rPr>
        <w:t>继续</w:t>
      </w:r>
      <w:r w:rsidRPr="007C0A7B">
        <w:rPr>
          <w:sz w:val="24"/>
          <w:szCs w:val="24"/>
          <w:lang w:eastAsia="zh-CN"/>
        </w:rPr>
        <w:t>在该国</w:t>
      </w:r>
      <w:r w:rsidR="005516BF" w:rsidRPr="007C0A7B">
        <w:rPr>
          <w:sz w:val="24"/>
          <w:szCs w:val="24"/>
          <w:lang w:eastAsia="zh-CN"/>
        </w:rPr>
        <w:t>进行</w:t>
      </w:r>
      <w:r w:rsidRPr="007C0A7B">
        <w:rPr>
          <w:sz w:val="24"/>
          <w:szCs w:val="24"/>
          <w:lang w:eastAsia="zh-CN"/>
        </w:rPr>
        <w:t>销售和安装。工发组织还</w:t>
      </w:r>
      <w:r w:rsidR="005516BF" w:rsidRPr="007C0A7B">
        <w:rPr>
          <w:sz w:val="24"/>
          <w:szCs w:val="24"/>
          <w:lang w:eastAsia="zh-CN"/>
        </w:rPr>
        <w:t>专门为技术人员</w:t>
      </w:r>
      <w:r w:rsidRPr="007C0A7B">
        <w:rPr>
          <w:sz w:val="24"/>
          <w:szCs w:val="24"/>
          <w:lang w:eastAsia="zh-CN"/>
        </w:rPr>
        <w:t>增加了</w:t>
      </w:r>
      <w:r w:rsidR="005516BF" w:rsidRPr="007C0A7B">
        <w:rPr>
          <w:sz w:val="24"/>
          <w:szCs w:val="24"/>
          <w:lang w:eastAsia="zh-CN"/>
        </w:rPr>
        <w:t>关于</w:t>
      </w:r>
      <w:r w:rsidRPr="007C0A7B">
        <w:rPr>
          <w:sz w:val="24"/>
          <w:szCs w:val="24"/>
          <w:lang w:eastAsia="zh-CN"/>
        </w:rPr>
        <w:t>基于</w:t>
      </w:r>
      <w:r w:rsidRPr="007C0A7B">
        <w:rPr>
          <w:sz w:val="24"/>
          <w:szCs w:val="24"/>
          <w:lang w:eastAsia="zh-CN"/>
        </w:rPr>
        <w:t>R-290</w:t>
      </w:r>
      <w:r w:rsidRPr="007C0A7B">
        <w:rPr>
          <w:sz w:val="24"/>
          <w:szCs w:val="24"/>
          <w:lang w:eastAsia="zh-CN"/>
        </w:rPr>
        <w:t>的空调和独立商用冰箱的培训内容，以确保</w:t>
      </w:r>
      <w:r w:rsidR="005516BF" w:rsidRPr="007C0A7B">
        <w:rPr>
          <w:sz w:val="24"/>
          <w:szCs w:val="24"/>
          <w:lang w:eastAsia="zh-CN"/>
        </w:rPr>
        <w:t>操作</w:t>
      </w:r>
      <w:r w:rsidRPr="007C0A7B">
        <w:rPr>
          <w:sz w:val="24"/>
          <w:szCs w:val="24"/>
          <w:lang w:eastAsia="zh-CN"/>
        </w:rPr>
        <w:t>和维修</w:t>
      </w:r>
      <w:r w:rsidR="005516BF" w:rsidRPr="007C0A7B">
        <w:rPr>
          <w:sz w:val="24"/>
          <w:szCs w:val="24"/>
          <w:lang w:eastAsia="zh-CN"/>
        </w:rPr>
        <w:t>时</w:t>
      </w:r>
      <w:r w:rsidRPr="007C0A7B">
        <w:rPr>
          <w:sz w:val="24"/>
          <w:szCs w:val="24"/>
          <w:lang w:eastAsia="zh-CN"/>
        </w:rPr>
        <w:t>的适当安全，包括</w:t>
      </w:r>
      <w:r w:rsidR="005516BF" w:rsidRPr="007C0A7B">
        <w:rPr>
          <w:sz w:val="24"/>
          <w:szCs w:val="24"/>
          <w:lang w:eastAsia="zh-CN"/>
        </w:rPr>
        <w:t>了解</w:t>
      </w:r>
      <w:r w:rsidRPr="007C0A7B">
        <w:rPr>
          <w:sz w:val="24"/>
          <w:szCs w:val="24"/>
          <w:lang w:eastAsia="zh-CN"/>
        </w:rPr>
        <w:t>这种替代技术的能效</w:t>
      </w:r>
      <w:r w:rsidR="005516BF" w:rsidRPr="007C0A7B">
        <w:rPr>
          <w:sz w:val="24"/>
          <w:szCs w:val="24"/>
          <w:lang w:eastAsia="zh-CN"/>
        </w:rPr>
        <w:t>优势。</w:t>
      </w:r>
    </w:p>
    <w:p w14:paraId="00E6A103" w14:textId="37CF3B10" w:rsidR="00824200" w:rsidRPr="007C0A7B" w:rsidRDefault="005516BF" w:rsidP="009A7A74">
      <w:pPr>
        <w:pStyle w:val="Heading1"/>
        <w:rPr>
          <w:sz w:val="24"/>
          <w:szCs w:val="24"/>
          <w:lang w:eastAsia="zh-CN"/>
        </w:rPr>
      </w:pPr>
      <w:r w:rsidRPr="007C0A7B">
        <w:rPr>
          <w:sz w:val="24"/>
          <w:szCs w:val="24"/>
          <w:lang w:eastAsia="zh-CN"/>
        </w:rPr>
        <w:t>秘书处指出，关于妥善管理被替换的空调的提案中包括的一些活动更适合</w:t>
      </w:r>
      <w:r w:rsidR="00496D0B" w:rsidRPr="007C0A7B">
        <w:rPr>
          <w:sz w:val="24"/>
          <w:szCs w:val="24"/>
          <w:lang w:eastAsia="zh-CN"/>
        </w:rPr>
        <w:t>纳入</w:t>
      </w:r>
      <w:r w:rsidRPr="007C0A7B">
        <w:rPr>
          <w:sz w:val="24"/>
          <w:szCs w:val="24"/>
          <w:lang w:eastAsia="zh-CN"/>
        </w:rPr>
        <w:t>第</w:t>
      </w:r>
      <w:r w:rsidRPr="007C0A7B">
        <w:rPr>
          <w:sz w:val="24"/>
          <w:szCs w:val="24"/>
          <w:lang w:eastAsia="zh-CN"/>
        </w:rPr>
        <w:t>91/66</w:t>
      </w:r>
      <w:r w:rsidRPr="007C0A7B">
        <w:rPr>
          <w:sz w:val="24"/>
          <w:szCs w:val="24"/>
          <w:lang w:eastAsia="zh-CN"/>
        </w:rPr>
        <w:t>号决定下的项目，</w:t>
      </w:r>
      <w:r w:rsidR="00496D0B" w:rsidRPr="007C0A7B">
        <w:rPr>
          <w:sz w:val="24"/>
          <w:szCs w:val="24"/>
          <w:lang w:eastAsia="zh-CN"/>
        </w:rPr>
        <w:t>不过，随后</w:t>
      </w:r>
      <w:r w:rsidRPr="007C0A7B">
        <w:rPr>
          <w:sz w:val="24"/>
          <w:szCs w:val="24"/>
          <w:lang w:eastAsia="zh-CN"/>
        </w:rPr>
        <w:t>被工发组织</w:t>
      </w:r>
      <w:r w:rsidR="00AF34DF">
        <w:rPr>
          <w:rFonts w:hint="eastAsia"/>
          <w:sz w:val="24"/>
          <w:szCs w:val="24"/>
          <w:lang w:eastAsia="zh-CN"/>
        </w:rPr>
        <w:t>删除</w:t>
      </w:r>
      <w:r w:rsidRPr="007C0A7B">
        <w:rPr>
          <w:sz w:val="24"/>
          <w:szCs w:val="24"/>
          <w:lang w:eastAsia="zh-CN"/>
        </w:rPr>
        <w:t>了。</w:t>
      </w:r>
    </w:p>
    <w:p w14:paraId="5DABCEF9" w14:textId="431D19AD" w:rsidR="00BD22C7" w:rsidRPr="007C0A7B" w:rsidRDefault="00496D0B" w:rsidP="0030035F">
      <w:pPr>
        <w:pStyle w:val="Heading1"/>
        <w:rPr>
          <w:sz w:val="24"/>
          <w:szCs w:val="24"/>
        </w:rPr>
      </w:pPr>
      <w:r w:rsidRPr="007C0A7B">
        <w:rPr>
          <w:sz w:val="24"/>
          <w:szCs w:val="24"/>
          <w:lang w:eastAsia="zh-CN"/>
        </w:rPr>
        <w:t>工发组织还表示，联合供资将由政府通过工作人员</w:t>
      </w:r>
      <w:r w:rsidR="00AF34DF">
        <w:rPr>
          <w:rFonts w:hint="eastAsia"/>
          <w:sz w:val="24"/>
          <w:szCs w:val="24"/>
          <w:lang w:eastAsia="zh-CN"/>
        </w:rPr>
        <w:t>为</w:t>
      </w:r>
      <w:r w:rsidRPr="007C0A7B">
        <w:rPr>
          <w:sz w:val="24"/>
          <w:szCs w:val="24"/>
          <w:lang w:eastAsia="zh-CN"/>
        </w:rPr>
        <w:t>管理和分享项目成果</w:t>
      </w:r>
      <w:r w:rsidR="00AF34DF">
        <w:rPr>
          <w:rFonts w:hint="eastAsia"/>
          <w:sz w:val="24"/>
          <w:szCs w:val="24"/>
          <w:lang w:eastAsia="zh-CN"/>
        </w:rPr>
        <w:t>付出</w:t>
      </w:r>
      <w:r w:rsidRPr="007C0A7B">
        <w:rPr>
          <w:sz w:val="24"/>
          <w:szCs w:val="24"/>
          <w:lang w:eastAsia="zh-CN"/>
        </w:rPr>
        <w:t>的时间等实物捐助提供，并将继续寻求联合供资，以更换政府</w:t>
      </w:r>
      <w:r w:rsidR="00AF34DF" w:rsidRPr="007C0A7B">
        <w:rPr>
          <w:sz w:val="24"/>
          <w:szCs w:val="24"/>
          <w:lang w:eastAsia="zh-CN"/>
        </w:rPr>
        <w:t>其他</w:t>
      </w:r>
      <w:r w:rsidRPr="007C0A7B">
        <w:rPr>
          <w:sz w:val="24"/>
          <w:szCs w:val="24"/>
          <w:lang w:eastAsia="zh-CN"/>
        </w:rPr>
        <w:t>机构和当局的空调系统。表</w:t>
      </w:r>
      <w:r w:rsidRPr="007C0A7B">
        <w:rPr>
          <w:sz w:val="24"/>
          <w:szCs w:val="24"/>
          <w:lang w:eastAsia="zh-CN"/>
        </w:rPr>
        <w:t>3</w:t>
      </w:r>
      <w:r w:rsidRPr="007C0A7B">
        <w:rPr>
          <w:sz w:val="24"/>
          <w:szCs w:val="24"/>
          <w:lang w:eastAsia="zh-CN"/>
        </w:rPr>
        <w:t>列出了修订后</w:t>
      </w:r>
      <w:r w:rsidR="00AF34DF">
        <w:rPr>
          <w:rFonts w:hint="eastAsia"/>
          <w:sz w:val="24"/>
          <w:szCs w:val="24"/>
          <w:lang w:eastAsia="zh-CN"/>
        </w:rPr>
        <w:t>的</w:t>
      </w:r>
      <w:r w:rsidRPr="007C0A7B">
        <w:rPr>
          <w:sz w:val="24"/>
          <w:szCs w:val="24"/>
          <w:lang w:eastAsia="zh-CN"/>
        </w:rPr>
        <w:t>活动和商定的供资。</w:t>
      </w:r>
    </w:p>
    <w:p w14:paraId="0E6B7B17" w14:textId="0400A25D" w:rsidR="008C34E4" w:rsidRPr="007C0A7B" w:rsidRDefault="005C539D" w:rsidP="00BD22C7">
      <w:pPr>
        <w:pStyle w:val="Heading1"/>
        <w:numPr>
          <w:ilvl w:val="0"/>
          <w:numId w:val="0"/>
        </w:numPr>
        <w:spacing w:after="0"/>
        <w:rPr>
          <w:b/>
          <w:bCs/>
          <w:sz w:val="24"/>
          <w:szCs w:val="24"/>
          <w:lang w:eastAsia="zh-CN"/>
        </w:rPr>
      </w:pPr>
      <w:r w:rsidRPr="007C0A7B">
        <w:rPr>
          <w:b/>
          <w:bCs/>
          <w:sz w:val="24"/>
          <w:szCs w:val="24"/>
          <w:lang w:eastAsia="zh-CN"/>
        </w:rPr>
        <w:t>表</w:t>
      </w:r>
      <w:r w:rsidR="008C34E4" w:rsidRPr="007C0A7B">
        <w:rPr>
          <w:b/>
          <w:bCs/>
          <w:sz w:val="24"/>
          <w:szCs w:val="24"/>
          <w:lang w:eastAsia="zh-CN"/>
        </w:rPr>
        <w:t xml:space="preserve"> 3. </w:t>
      </w:r>
      <w:r w:rsidR="00496D0B" w:rsidRPr="007C0A7B">
        <w:rPr>
          <w:b/>
          <w:bCs/>
          <w:sz w:val="24"/>
          <w:szCs w:val="24"/>
          <w:lang w:eastAsia="zh-CN"/>
        </w:rPr>
        <w:t>贝宁维修行业</w:t>
      </w:r>
      <w:r w:rsidR="00AF34DF">
        <w:rPr>
          <w:rFonts w:hint="eastAsia"/>
          <w:b/>
          <w:bCs/>
          <w:sz w:val="24"/>
          <w:szCs w:val="24"/>
          <w:lang w:eastAsia="zh-CN"/>
        </w:rPr>
        <w:t>维持</w:t>
      </w:r>
      <w:r w:rsidR="00496D0B" w:rsidRPr="007C0A7B">
        <w:rPr>
          <w:b/>
          <w:bCs/>
          <w:sz w:val="24"/>
          <w:szCs w:val="24"/>
          <w:lang w:eastAsia="zh-CN"/>
        </w:rPr>
        <w:t>能效活动的商定供资</w:t>
      </w:r>
    </w:p>
    <w:tbl>
      <w:tblPr>
        <w:tblStyle w:val="TableGrid"/>
        <w:tblW w:w="0" w:type="auto"/>
        <w:tblLook w:val="04A0" w:firstRow="1" w:lastRow="0" w:firstColumn="1" w:lastColumn="0" w:noHBand="0" w:noVBand="1"/>
      </w:tblPr>
      <w:tblGrid>
        <w:gridCol w:w="3116"/>
        <w:gridCol w:w="4709"/>
        <w:gridCol w:w="1525"/>
      </w:tblGrid>
      <w:tr w:rsidR="009452F4" w:rsidRPr="00100D06" w14:paraId="23B9DD70" w14:textId="77777777" w:rsidTr="00E6253A">
        <w:trPr>
          <w:tblHeader/>
        </w:trPr>
        <w:tc>
          <w:tcPr>
            <w:tcW w:w="3116" w:type="dxa"/>
          </w:tcPr>
          <w:p w14:paraId="7DBFF406" w14:textId="2C5857ED" w:rsidR="009452F4" w:rsidRPr="007C0A7B" w:rsidRDefault="005C539D" w:rsidP="00D53465">
            <w:pPr>
              <w:pStyle w:val="StyleHeader4Para4Left0Firstline0"/>
              <w:numPr>
                <w:ilvl w:val="0"/>
                <w:numId w:val="0"/>
              </w:numPr>
              <w:spacing w:after="0"/>
              <w:jc w:val="center"/>
              <w:rPr>
                <w:b/>
                <w:bCs/>
                <w:sz w:val="22"/>
              </w:rPr>
            </w:pPr>
            <w:r w:rsidRPr="007C0A7B">
              <w:rPr>
                <w:b/>
                <w:bCs/>
                <w:sz w:val="22"/>
                <w:lang w:eastAsia="zh-CN"/>
              </w:rPr>
              <w:t>活动</w:t>
            </w:r>
          </w:p>
        </w:tc>
        <w:tc>
          <w:tcPr>
            <w:tcW w:w="4709" w:type="dxa"/>
          </w:tcPr>
          <w:p w14:paraId="48017F98" w14:textId="2BCE0204" w:rsidR="009452F4" w:rsidRPr="007C0A7B" w:rsidRDefault="00496D0B" w:rsidP="00D53465">
            <w:pPr>
              <w:pStyle w:val="StyleHeader4Para4Left0Firstline0"/>
              <w:numPr>
                <w:ilvl w:val="0"/>
                <w:numId w:val="0"/>
              </w:numPr>
              <w:spacing w:after="0"/>
              <w:jc w:val="center"/>
              <w:rPr>
                <w:b/>
                <w:bCs/>
                <w:sz w:val="22"/>
              </w:rPr>
            </w:pPr>
            <w:r w:rsidRPr="007C0A7B">
              <w:rPr>
                <w:b/>
                <w:bCs/>
                <w:sz w:val="22"/>
                <w:lang w:eastAsia="zh-CN"/>
              </w:rPr>
              <w:t>次级活动说明</w:t>
            </w:r>
          </w:p>
        </w:tc>
        <w:tc>
          <w:tcPr>
            <w:tcW w:w="1525" w:type="dxa"/>
          </w:tcPr>
          <w:p w14:paraId="7C88B5F8" w14:textId="699841DA" w:rsidR="009452F4" w:rsidRPr="007C0A7B" w:rsidRDefault="005C539D" w:rsidP="00D53465">
            <w:pPr>
              <w:pStyle w:val="StyleHeader4Para4Left0Firstline0"/>
              <w:numPr>
                <w:ilvl w:val="0"/>
                <w:numId w:val="0"/>
              </w:numPr>
              <w:spacing w:after="0"/>
              <w:jc w:val="center"/>
              <w:rPr>
                <w:b/>
                <w:bCs/>
                <w:sz w:val="22"/>
              </w:rPr>
            </w:pPr>
            <w:r w:rsidRPr="007C0A7B">
              <w:rPr>
                <w:b/>
                <w:bCs/>
                <w:sz w:val="22"/>
                <w:lang w:eastAsia="zh-CN"/>
              </w:rPr>
              <w:t>预算</w:t>
            </w:r>
            <w:r w:rsidR="009452F4" w:rsidRPr="007C0A7B">
              <w:rPr>
                <w:b/>
                <w:bCs/>
                <w:sz w:val="22"/>
              </w:rPr>
              <w:t xml:space="preserve"> (</w:t>
            </w:r>
            <w:r w:rsidRPr="007C0A7B">
              <w:rPr>
                <w:b/>
                <w:bCs/>
                <w:sz w:val="22"/>
                <w:lang w:eastAsia="zh-CN"/>
              </w:rPr>
              <w:t>美元</w:t>
            </w:r>
            <w:r w:rsidR="009452F4" w:rsidRPr="007C0A7B">
              <w:rPr>
                <w:b/>
                <w:bCs/>
                <w:sz w:val="22"/>
              </w:rPr>
              <w:t>)</w:t>
            </w:r>
          </w:p>
        </w:tc>
      </w:tr>
      <w:tr w:rsidR="009452F4" w:rsidRPr="00100D06" w14:paraId="04A5F8F7" w14:textId="77777777" w:rsidTr="00E6253A">
        <w:tc>
          <w:tcPr>
            <w:tcW w:w="3116" w:type="dxa"/>
            <w:vMerge w:val="restart"/>
          </w:tcPr>
          <w:p w14:paraId="2C70CC5C" w14:textId="0138559D" w:rsidR="009452F4" w:rsidRPr="007C0A7B" w:rsidRDefault="00496D0B" w:rsidP="00AA4641">
            <w:pPr>
              <w:pStyle w:val="StyleHeader4Para4Left0Firstline0"/>
              <w:numPr>
                <w:ilvl w:val="0"/>
                <w:numId w:val="0"/>
              </w:numPr>
              <w:spacing w:after="0"/>
              <w:jc w:val="left"/>
              <w:rPr>
                <w:sz w:val="22"/>
                <w:lang w:eastAsia="zh-CN"/>
              </w:rPr>
            </w:pPr>
            <w:r w:rsidRPr="007C0A7B">
              <w:rPr>
                <w:sz w:val="22"/>
                <w:lang w:eastAsia="zh-CN"/>
              </w:rPr>
              <w:t>升级空调标签和技术规格以取代现有设备的市场研究</w:t>
            </w:r>
          </w:p>
        </w:tc>
        <w:tc>
          <w:tcPr>
            <w:tcW w:w="4709" w:type="dxa"/>
          </w:tcPr>
          <w:p w14:paraId="7E5CA183" w14:textId="0F3279A0" w:rsidR="009452F4" w:rsidRPr="007C0A7B" w:rsidRDefault="00496D0B" w:rsidP="00AA4641">
            <w:pPr>
              <w:pStyle w:val="StyleHeader4Para4Left0Firstline0"/>
              <w:numPr>
                <w:ilvl w:val="0"/>
                <w:numId w:val="0"/>
              </w:numPr>
              <w:spacing w:after="0"/>
              <w:jc w:val="left"/>
              <w:rPr>
                <w:sz w:val="22"/>
              </w:rPr>
            </w:pPr>
            <w:r w:rsidRPr="007C0A7B">
              <w:rPr>
                <w:sz w:val="22"/>
                <w:lang w:eastAsia="zh-CN"/>
              </w:rPr>
              <w:t>空调市场研究</w:t>
            </w:r>
          </w:p>
        </w:tc>
        <w:tc>
          <w:tcPr>
            <w:tcW w:w="1525" w:type="dxa"/>
          </w:tcPr>
          <w:p w14:paraId="42AD125B" w14:textId="77777777" w:rsidR="009452F4" w:rsidRPr="007C0A7B" w:rsidRDefault="009452F4" w:rsidP="00D53465">
            <w:pPr>
              <w:pStyle w:val="StyleHeader4Para4Left0Firstline0"/>
              <w:numPr>
                <w:ilvl w:val="0"/>
                <w:numId w:val="0"/>
              </w:numPr>
              <w:spacing w:after="0"/>
              <w:jc w:val="right"/>
              <w:rPr>
                <w:sz w:val="22"/>
              </w:rPr>
            </w:pPr>
            <w:r w:rsidRPr="007C0A7B">
              <w:rPr>
                <w:sz w:val="22"/>
              </w:rPr>
              <w:t>5,000</w:t>
            </w:r>
          </w:p>
        </w:tc>
      </w:tr>
      <w:tr w:rsidR="009452F4" w:rsidRPr="00100D06" w14:paraId="478CDFB5" w14:textId="77777777" w:rsidTr="00E6253A">
        <w:tc>
          <w:tcPr>
            <w:tcW w:w="3116" w:type="dxa"/>
            <w:vMerge/>
          </w:tcPr>
          <w:p w14:paraId="6E4CCF47" w14:textId="77777777" w:rsidR="009452F4" w:rsidRPr="007C0A7B" w:rsidRDefault="009452F4" w:rsidP="00AA4641">
            <w:pPr>
              <w:pStyle w:val="StyleHeader4Para4Left0Firstline0"/>
              <w:numPr>
                <w:ilvl w:val="0"/>
                <w:numId w:val="0"/>
              </w:numPr>
              <w:spacing w:after="0"/>
              <w:jc w:val="left"/>
              <w:rPr>
                <w:sz w:val="22"/>
              </w:rPr>
            </w:pPr>
          </w:p>
        </w:tc>
        <w:tc>
          <w:tcPr>
            <w:tcW w:w="4709" w:type="dxa"/>
          </w:tcPr>
          <w:p w14:paraId="13B8D5CD" w14:textId="6871CCA5" w:rsidR="009452F4" w:rsidRPr="007C0A7B" w:rsidRDefault="00496D0B" w:rsidP="00AA4641">
            <w:pPr>
              <w:pStyle w:val="StyleHeader4Para4Left0Firstline0"/>
              <w:numPr>
                <w:ilvl w:val="0"/>
                <w:numId w:val="0"/>
              </w:numPr>
              <w:spacing w:after="0"/>
              <w:jc w:val="left"/>
              <w:rPr>
                <w:sz w:val="22"/>
                <w:lang w:eastAsia="zh-CN"/>
              </w:rPr>
            </w:pPr>
            <w:r w:rsidRPr="007C0A7B">
              <w:rPr>
                <w:sz w:val="22"/>
                <w:lang w:eastAsia="zh-CN"/>
              </w:rPr>
              <w:t>根据市场研究制定空调的技术规格；在政府内部征集意向，然后选择受益方</w:t>
            </w:r>
          </w:p>
        </w:tc>
        <w:tc>
          <w:tcPr>
            <w:tcW w:w="1525" w:type="dxa"/>
          </w:tcPr>
          <w:p w14:paraId="34EEC874" w14:textId="77777777" w:rsidR="009452F4" w:rsidRPr="007C0A7B" w:rsidRDefault="009452F4" w:rsidP="00D53465">
            <w:pPr>
              <w:pStyle w:val="StyleHeader4Para4Left0Firstline0"/>
              <w:numPr>
                <w:ilvl w:val="0"/>
                <w:numId w:val="0"/>
              </w:numPr>
              <w:spacing w:after="0"/>
              <w:jc w:val="right"/>
              <w:rPr>
                <w:sz w:val="22"/>
              </w:rPr>
            </w:pPr>
            <w:r w:rsidRPr="007C0A7B">
              <w:rPr>
                <w:sz w:val="22"/>
              </w:rPr>
              <w:t>9,000</w:t>
            </w:r>
          </w:p>
        </w:tc>
      </w:tr>
      <w:tr w:rsidR="009452F4" w:rsidRPr="00100D06" w14:paraId="45248E96" w14:textId="77777777" w:rsidTr="00E6253A">
        <w:tc>
          <w:tcPr>
            <w:tcW w:w="3116" w:type="dxa"/>
            <w:vMerge/>
          </w:tcPr>
          <w:p w14:paraId="026F0D3B" w14:textId="77777777" w:rsidR="009452F4" w:rsidRPr="007C0A7B" w:rsidRDefault="009452F4" w:rsidP="00D53465">
            <w:pPr>
              <w:pStyle w:val="StyleHeader4Para4Left0Firstline0"/>
              <w:numPr>
                <w:ilvl w:val="0"/>
                <w:numId w:val="0"/>
              </w:numPr>
              <w:spacing w:after="0"/>
              <w:rPr>
                <w:sz w:val="22"/>
              </w:rPr>
            </w:pPr>
          </w:p>
        </w:tc>
        <w:tc>
          <w:tcPr>
            <w:tcW w:w="4709" w:type="dxa"/>
          </w:tcPr>
          <w:p w14:paraId="795B482D" w14:textId="08C3BE01" w:rsidR="009452F4" w:rsidRPr="007C0A7B" w:rsidRDefault="007C0A7B" w:rsidP="00AA4641">
            <w:pPr>
              <w:pStyle w:val="StyleHeader4Para4Left0Firstline0"/>
              <w:numPr>
                <w:ilvl w:val="0"/>
                <w:numId w:val="0"/>
              </w:numPr>
              <w:spacing w:after="0"/>
              <w:jc w:val="left"/>
              <w:rPr>
                <w:sz w:val="22"/>
                <w:lang w:eastAsia="zh-CN"/>
              </w:rPr>
            </w:pPr>
            <w:r w:rsidRPr="007C0A7B">
              <w:rPr>
                <w:sz w:val="22"/>
                <w:lang w:eastAsia="zh-CN"/>
              </w:rPr>
              <w:t>采购流程前的验证流程和研讨会</w:t>
            </w:r>
          </w:p>
        </w:tc>
        <w:tc>
          <w:tcPr>
            <w:tcW w:w="1525" w:type="dxa"/>
          </w:tcPr>
          <w:p w14:paraId="3DECEBF3" w14:textId="45404A11" w:rsidR="009452F4" w:rsidRPr="007C0A7B" w:rsidRDefault="00145715" w:rsidP="00D53465">
            <w:pPr>
              <w:pStyle w:val="StyleHeader4Para4Left0Firstline0"/>
              <w:numPr>
                <w:ilvl w:val="0"/>
                <w:numId w:val="0"/>
              </w:numPr>
              <w:spacing w:after="0"/>
              <w:jc w:val="right"/>
              <w:rPr>
                <w:sz w:val="22"/>
              </w:rPr>
            </w:pPr>
            <w:r w:rsidRPr="007C0A7B">
              <w:rPr>
                <w:sz w:val="22"/>
              </w:rPr>
              <w:t>5</w:t>
            </w:r>
            <w:r w:rsidR="009452F4" w:rsidRPr="007C0A7B">
              <w:rPr>
                <w:sz w:val="22"/>
              </w:rPr>
              <w:t>,000</w:t>
            </w:r>
          </w:p>
        </w:tc>
      </w:tr>
      <w:tr w:rsidR="009452F4" w:rsidRPr="00100D06" w14:paraId="216003A1" w14:textId="77777777" w:rsidTr="00E6253A">
        <w:tc>
          <w:tcPr>
            <w:tcW w:w="7825" w:type="dxa"/>
            <w:gridSpan w:val="2"/>
          </w:tcPr>
          <w:p w14:paraId="267EEB02" w14:textId="74C94357" w:rsidR="009452F4" w:rsidRPr="007C0A7B" w:rsidRDefault="005C539D" w:rsidP="00AA4641">
            <w:pPr>
              <w:pStyle w:val="StyleHeader4Para4Left0Firstline0"/>
              <w:numPr>
                <w:ilvl w:val="0"/>
                <w:numId w:val="0"/>
              </w:numPr>
              <w:spacing w:after="0"/>
              <w:jc w:val="left"/>
              <w:rPr>
                <w:b/>
                <w:bCs/>
                <w:sz w:val="22"/>
              </w:rPr>
            </w:pPr>
            <w:r w:rsidRPr="007C0A7B">
              <w:rPr>
                <w:b/>
                <w:bCs/>
                <w:sz w:val="22"/>
                <w:lang w:eastAsia="zh-CN"/>
              </w:rPr>
              <w:t>活动共计</w:t>
            </w:r>
          </w:p>
        </w:tc>
        <w:tc>
          <w:tcPr>
            <w:tcW w:w="1525" w:type="dxa"/>
          </w:tcPr>
          <w:p w14:paraId="6E0A6F62" w14:textId="43FCBD9A" w:rsidR="009452F4" w:rsidRPr="007C0A7B" w:rsidRDefault="009452F4" w:rsidP="00D53465">
            <w:pPr>
              <w:pStyle w:val="StyleHeader4Para4Left0Firstline0"/>
              <w:numPr>
                <w:ilvl w:val="0"/>
                <w:numId w:val="0"/>
              </w:numPr>
              <w:spacing w:after="0"/>
              <w:jc w:val="right"/>
              <w:rPr>
                <w:b/>
                <w:bCs/>
                <w:sz w:val="22"/>
              </w:rPr>
            </w:pPr>
            <w:r w:rsidRPr="007C0A7B">
              <w:rPr>
                <w:b/>
                <w:bCs/>
                <w:sz w:val="22"/>
              </w:rPr>
              <w:t>1</w:t>
            </w:r>
            <w:r w:rsidR="00145715" w:rsidRPr="007C0A7B">
              <w:rPr>
                <w:b/>
                <w:bCs/>
                <w:sz w:val="22"/>
              </w:rPr>
              <w:t>9</w:t>
            </w:r>
            <w:r w:rsidRPr="007C0A7B">
              <w:rPr>
                <w:b/>
                <w:bCs/>
                <w:sz w:val="22"/>
              </w:rPr>
              <w:t>,000</w:t>
            </w:r>
          </w:p>
        </w:tc>
      </w:tr>
      <w:tr w:rsidR="00A357AA" w:rsidRPr="00100D06" w14:paraId="611F1C15" w14:textId="77777777" w:rsidTr="00E6253A">
        <w:tc>
          <w:tcPr>
            <w:tcW w:w="3116" w:type="dxa"/>
            <w:vMerge w:val="restart"/>
          </w:tcPr>
          <w:p w14:paraId="7B78093B" w14:textId="59DE04BE" w:rsidR="00A357AA" w:rsidRPr="007C0A7B" w:rsidRDefault="007C0A7B" w:rsidP="00D53465">
            <w:pPr>
              <w:pStyle w:val="StyleHeader4Para4Left0Firstline0"/>
              <w:numPr>
                <w:ilvl w:val="0"/>
                <w:numId w:val="0"/>
              </w:numPr>
              <w:spacing w:after="0"/>
              <w:rPr>
                <w:sz w:val="22"/>
                <w:lang w:eastAsia="zh-CN"/>
              </w:rPr>
            </w:pPr>
            <w:r w:rsidRPr="007C0A7B">
              <w:rPr>
                <w:sz w:val="22"/>
                <w:lang w:eastAsia="zh-CN"/>
              </w:rPr>
              <w:t>未来可复制的空调更换计划</w:t>
            </w:r>
          </w:p>
        </w:tc>
        <w:tc>
          <w:tcPr>
            <w:tcW w:w="4709" w:type="dxa"/>
          </w:tcPr>
          <w:p w14:paraId="47072328" w14:textId="3B0E1E58" w:rsidR="00A357AA" w:rsidRPr="007C0A7B" w:rsidRDefault="007C0A7B" w:rsidP="00AA4641">
            <w:pPr>
              <w:pStyle w:val="StyleHeader4Para4Left0Firstline0"/>
              <w:numPr>
                <w:ilvl w:val="0"/>
                <w:numId w:val="0"/>
              </w:numPr>
              <w:spacing w:after="0"/>
              <w:jc w:val="left"/>
              <w:rPr>
                <w:sz w:val="22"/>
                <w:lang w:eastAsia="zh-CN"/>
              </w:rPr>
            </w:pPr>
            <w:r w:rsidRPr="007C0A7B">
              <w:rPr>
                <w:sz w:val="22"/>
                <w:lang w:eastAsia="zh-CN"/>
              </w:rPr>
              <w:t>完成采购流程，包括签署验收证书</w:t>
            </w:r>
          </w:p>
        </w:tc>
        <w:tc>
          <w:tcPr>
            <w:tcW w:w="1525" w:type="dxa"/>
          </w:tcPr>
          <w:p w14:paraId="77DC7FC8" w14:textId="4434EE58" w:rsidR="00A357AA" w:rsidRPr="007C0A7B" w:rsidRDefault="00A357AA" w:rsidP="00D53465">
            <w:pPr>
              <w:pStyle w:val="StyleHeader4Para4Left0Firstline0"/>
              <w:numPr>
                <w:ilvl w:val="0"/>
                <w:numId w:val="0"/>
              </w:numPr>
              <w:spacing w:after="0"/>
              <w:jc w:val="right"/>
              <w:rPr>
                <w:sz w:val="22"/>
              </w:rPr>
            </w:pPr>
            <w:r w:rsidRPr="007C0A7B">
              <w:rPr>
                <w:sz w:val="22"/>
              </w:rPr>
              <w:t>6,000</w:t>
            </w:r>
          </w:p>
        </w:tc>
      </w:tr>
      <w:tr w:rsidR="00A357AA" w:rsidRPr="00100D06" w14:paraId="40F52515" w14:textId="77777777" w:rsidTr="00E6253A">
        <w:tc>
          <w:tcPr>
            <w:tcW w:w="3116" w:type="dxa"/>
            <w:vMerge/>
          </w:tcPr>
          <w:p w14:paraId="3C061CD1" w14:textId="77777777" w:rsidR="00A357AA" w:rsidRPr="007C0A7B" w:rsidRDefault="00A357AA" w:rsidP="00D53465">
            <w:pPr>
              <w:pStyle w:val="StyleHeader4Para4Left0Firstline0"/>
              <w:numPr>
                <w:ilvl w:val="0"/>
                <w:numId w:val="0"/>
              </w:numPr>
              <w:spacing w:after="0"/>
              <w:rPr>
                <w:sz w:val="22"/>
              </w:rPr>
            </w:pPr>
          </w:p>
        </w:tc>
        <w:tc>
          <w:tcPr>
            <w:tcW w:w="4709" w:type="dxa"/>
          </w:tcPr>
          <w:p w14:paraId="518C6075" w14:textId="7C77F141" w:rsidR="00A357AA" w:rsidRPr="007C0A7B" w:rsidRDefault="007C0A7B" w:rsidP="00AA4641">
            <w:pPr>
              <w:pStyle w:val="StyleHeader4Para4Left0Firstline0"/>
              <w:numPr>
                <w:ilvl w:val="0"/>
                <w:numId w:val="0"/>
              </w:numPr>
              <w:spacing w:after="0"/>
              <w:jc w:val="left"/>
              <w:rPr>
                <w:sz w:val="22"/>
                <w:lang w:eastAsia="zh-CN"/>
              </w:rPr>
            </w:pPr>
            <w:r w:rsidRPr="007C0A7B">
              <w:rPr>
                <w:sz w:val="22"/>
                <w:lang w:eastAsia="zh-CN"/>
              </w:rPr>
              <w:t>由合格技术人员采购和安装</w:t>
            </w:r>
            <w:r w:rsidRPr="007C0A7B">
              <w:rPr>
                <w:sz w:val="22"/>
                <w:lang w:eastAsia="zh-CN"/>
              </w:rPr>
              <w:t xml:space="preserve"> 40 </w:t>
            </w:r>
            <w:r w:rsidRPr="007C0A7B">
              <w:rPr>
                <w:sz w:val="22"/>
                <w:lang w:eastAsia="zh-CN"/>
              </w:rPr>
              <w:t>台基于</w:t>
            </w:r>
            <w:r w:rsidRPr="007C0A7B">
              <w:rPr>
                <w:sz w:val="22"/>
                <w:lang w:eastAsia="zh-CN"/>
              </w:rPr>
              <w:t xml:space="preserve"> R-290 </w:t>
            </w:r>
            <w:r w:rsidRPr="007C0A7B">
              <w:rPr>
                <w:sz w:val="22"/>
                <w:lang w:eastAsia="zh-CN"/>
              </w:rPr>
              <w:t>的空调</w:t>
            </w:r>
          </w:p>
        </w:tc>
        <w:tc>
          <w:tcPr>
            <w:tcW w:w="1525" w:type="dxa"/>
          </w:tcPr>
          <w:p w14:paraId="115D3CE0" w14:textId="39C5AB82" w:rsidR="00A357AA" w:rsidRPr="007C0A7B" w:rsidRDefault="00A357AA" w:rsidP="00D53465">
            <w:pPr>
              <w:pStyle w:val="StyleHeader4Para4Left0Firstline0"/>
              <w:numPr>
                <w:ilvl w:val="0"/>
                <w:numId w:val="0"/>
              </w:numPr>
              <w:spacing w:after="0"/>
              <w:jc w:val="right"/>
              <w:rPr>
                <w:sz w:val="22"/>
              </w:rPr>
            </w:pPr>
            <w:r w:rsidRPr="007C0A7B">
              <w:rPr>
                <w:sz w:val="22"/>
              </w:rPr>
              <w:t>64,000</w:t>
            </w:r>
          </w:p>
        </w:tc>
      </w:tr>
      <w:tr w:rsidR="00A357AA" w:rsidRPr="00100D06" w14:paraId="67468994" w14:textId="77777777" w:rsidTr="00E6253A">
        <w:tc>
          <w:tcPr>
            <w:tcW w:w="3116" w:type="dxa"/>
            <w:vMerge/>
          </w:tcPr>
          <w:p w14:paraId="2BF2E02A" w14:textId="77777777" w:rsidR="00A357AA" w:rsidRPr="007C0A7B" w:rsidRDefault="00A357AA" w:rsidP="00D53465">
            <w:pPr>
              <w:pStyle w:val="StyleHeader4Para4Left0Firstline0"/>
              <w:numPr>
                <w:ilvl w:val="0"/>
                <w:numId w:val="0"/>
              </w:numPr>
              <w:spacing w:after="0"/>
              <w:rPr>
                <w:sz w:val="22"/>
              </w:rPr>
            </w:pPr>
          </w:p>
        </w:tc>
        <w:tc>
          <w:tcPr>
            <w:tcW w:w="4709" w:type="dxa"/>
          </w:tcPr>
          <w:p w14:paraId="1F8E6794" w14:textId="22F16EBA" w:rsidR="00A357AA" w:rsidRPr="007C0A7B" w:rsidRDefault="007C0A7B" w:rsidP="00AA4641">
            <w:pPr>
              <w:pStyle w:val="StyleHeader4Para4Left0Firstline0"/>
              <w:numPr>
                <w:ilvl w:val="0"/>
                <w:numId w:val="0"/>
              </w:numPr>
              <w:spacing w:after="0"/>
              <w:jc w:val="left"/>
              <w:rPr>
                <w:sz w:val="22"/>
                <w:highlight w:val="yellow"/>
                <w:lang w:eastAsia="zh-CN"/>
              </w:rPr>
            </w:pPr>
            <w:r w:rsidRPr="007C0A7B">
              <w:rPr>
                <w:sz w:val="22"/>
                <w:lang w:eastAsia="zh-CN"/>
              </w:rPr>
              <w:t>对</w:t>
            </w:r>
            <w:r w:rsidRPr="007C0A7B">
              <w:rPr>
                <w:sz w:val="22"/>
                <w:lang w:eastAsia="zh-CN"/>
              </w:rPr>
              <w:t xml:space="preserve"> 40 </w:t>
            </w:r>
            <w:r w:rsidRPr="007C0A7B">
              <w:rPr>
                <w:sz w:val="22"/>
                <w:lang w:eastAsia="zh-CN"/>
              </w:rPr>
              <w:t>名技术人员进行基于</w:t>
            </w:r>
            <w:r w:rsidRPr="007C0A7B">
              <w:rPr>
                <w:sz w:val="22"/>
                <w:lang w:eastAsia="zh-CN"/>
              </w:rPr>
              <w:t xml:space="preserve"> R-290 </w:t>
            </w:r>
            <w:r w:rsidRPr="007C0A7B">
              <w:rPr>
                <w:sz w:val="22"/>
                <w:lang w:eastAsia="zh-CN"/>
              </w:rPr>
              <w:t>的空调以及独立商用冰箱的安装和维护培训，包括其能效优势</w:t>
            </w:r>
          </w:p>
        </w:tc>
        <w:tc>
          <w:tcPr>
            <w:tcW w:w="1525" w:type="dxa"/>
          </w:tcPr>
          <w:p w14:paraId="352854B6" w14:textId="44550A55" w:rsidR="00A357AA" w:rsidRPr="007C0A7B" w:rsidRDefault="00A357AA" w:rsidP="00D53465">
            <w:pPr>
              <w:pStyle w:val="StyleHeader4Para4Left0Firstline0"/>
              <w:numPr>
                <w:ilvl w:val="0"/>
                <w:numId w:val="0"/>
              </w:numPr>
              <w:spacing w:after="0"/>
              <w:jc w:val="right"/>
              <w:rPr>
                <w:sz w:val="22"/>
              </w:rPr>
            </w:pPr>
            <w:r w:rsidRPr="007C0A7B">
              <w:rPr>
                <w:sz w:val="22"/>
              </w:rPr>
              <w:t>20,000</w:t>
            </w:r>
          </w:p>
        </w:tc>
      </w:tr>
      <w:tr w:rsidR="00A357AA" w:rsidRPr="00100D06" w14:paraId="12EAC370" w14:textId="77777777" w:rsidTr="00E6253A">
        <w:tc>
          <w:tcPr>
            <w:tcW w:w="3116" w:type="dxa"/>
            <w:vMerge/>
          </w:tcPr>
          <w:p w14:paraId="0185385C" w14:textId="77777777" w:rsidR="00A357AA" w:rsidRPr="007C0A7B" w:rsidRDefault="00A357AA" w:rsidP="00D53465">
            <w:pPr>
              <w:pStyle w:val="StyleHeader4Para4Left0Firstline0"/>
              <w:numPr>
                <w:ilvl w:val="0"/>
                <w:numId w:val="0"/>
              </w:numPr>
              <w:spacing w:after="0"/>
              <w:rPr>
                <w:sz w:val="22"/>
              </w:rPr>
            </w:pPr>
          </w:p>
        </w:tc>
        <w:tc>
          <w:tcPr>
            <w:tcW w:w="4709" w:type="dxa"/>
          </w:tcPr>
          <w:p w14:paraId="6ECFD605" w14:textId="51A382BA" w:rsidR="00A357AA" w:rsidRPr="007C0A7B" w:rsidRDefault="007C0A7B" w:rsidP="00AA4641">
            <w:pPr>
              <w:pStyle w:val="StyleHeader4Para4Left0Firstline0"/>
              <w:numPr>
                <w:ilvl w:val="0"/>
                <w:numId w:val="0"/>
              </w:numPr>
              <w:spacing w:after="0"/>
              <w:jc w:val="left"/>
              <w:rPr>
                <w:sz w:val="22"/>
                <w:lang w:eastAsia="zh-CN"/>
              </w:rPr>
            </w:pPr>
            <w:r w:rsidRPr="007C0A7B">
              <w:rPr>
                <w:sz w:val="22"/>
                <w:lang w:eastAsia="zh-CN"/>
              </w:rPr>
              <w:t>为未来政府</w:t>
            </w:r>
            <w:r w:rsidR="00AF34DF">
              <w:rPr>
                <w:rFonts w:hint="eastAsia"/>
                <w:sz w:val="22"/>
                <w:lang w:eastAsia="zh-CN"/>
              </w:rPr>
              <w:t>的</w:t>
            </w:r>
            <w:r w:rsidRPr="007C0A7B">
              <w:rPr>
                <w:sz w:val="22"/>
                <w:lang w:eastAsia="zh-CN"/>
              </w:rPr>
              <w:t>采购制定绿色采购政策草案</w:t>
            </w:r>
          </w:p>
        </w:tc>
        <w:tc>
          <w:tcPr>
            <w:tcW w:w="1525" w:type="dxa"/>
          </w:tcPr>
          <w:p w14:paraId="36526B4A" w14:textId="77777777" w:rsidR="00A357AA" w:rsidRPr="007C0A7B" w:rsidRDefault="00A357AA" w:rsidP="00D53465">
            <w:pPr>
              <w:pStyle w:val="StyleHeader4Para4Left0Firstline0"/>
              <w:numPr>
                <w:ilvl w:val="0"/>
                <w:numId w:val="0"/>
              </w:numPr>
              <w:spacing w:after="0"/>
              <w:jc w:val="right"/>
              <w:rPr>
                <w:sz w:val="22"/>
              </w:rPr>
            </w:pPr>
            <w:r w:rsidRPr="007C0A7B">
              <w:rPr>
                <w:sz w:val="22"/>
              </w:rPr>
              <w:t>4,000</w:t>
            </w:r>
          </w:p>
        </w:tc>
      </w:tr>
      <w:tr w:rsidR="009452F4" w:rsidRPr="00100D06" w14:paraId="6BA370F5" w14:textId="77777777" w:rsidTr="001F5665">
        <w:tc>
          <w:tcPr>
            <w:tcW w:w="7825" w:type="dxa"/>
            <w:gridSpan w:val="2"/>
          </w:tcPr>
          <w:p w14:paraId="53585316" w14:textId="49D54535" w:rsidR="009452F4" w:rsidRPr="007C0A7B" w:rsidRDefault="002A3AB4" w:rsidP="00D53465">
            <w:pPr>
              <w:pStyle w:val="StyleHeader4Para4Left0Firstline0"/>
              <w:numPr>
                <w:ilvl w:val="0"/>
                <w:numId w:val="0"/>
              </w:numPr>
              <w:spacing w:after="0"/>
              <w:jc w:val="right"/>
              <w:rPr>
                <w:sz w:val="22"/>
              </w:rPr>
            </w:pPr>
            <w:r w:rsidRPr="007C0A7B">
              <w:rPr>
                <w:b/>
                <w:bCs/>
                <w:sz w:val="22"/>
                <w:lang w:eastAsia="zh-CN"/>
              </w:rPr>
              <w:t>活动共计</w:t>
            </w:r>
          </w:p>
        </w:tc>
        <w:tc>
          <w:tcPr>
            <w:tcW w:w="1525" w:type="dxa"/>
            <w:shd w:val="clear" w:color="auto" w:fill="auto"/>
          </w:tcPr>
          <w:p w14:paraId="7E78640E" w14:textId="074E270E" w:rsidR="009452F4" w:rsidRPr="007C0A7B" w:rsidRDefault="009452F4" w:rsidP="00D53465">
            <w:pPr>
              <w:pStyle w:val="StyleHeader4Para4Left0Firstline0"/>
              <w:numPr>
                <w:ilvl w:val="0"/>
                <w:numId w:val="0"/>
              </w:numPr>
              <w:spacing w:after="0"/>
              <w:jc w:val="right"/>
              <w:rPr>
                <w:sz w:val="22"/>
              </w:rPr>
            </w:pPr>
            <w:r w:rsidRPr="007C0A7B">
              <w:rPr>
                <w:b/>
                <w:bCs/>
                <w:sz w:val="22"/>
              </w:rPr>
              <w:t>9</w:t>
            </w:r>
            <w:r w:rsidR="00220A73" w:rsidRPr="007C0A7B">
              <w:rPr>
                <w:b/>
                <w:bCs/>
                <w:sz w:val="22"/>
              </w:rPr>
              <w:t>4</w:t>
            </w:r>
            <w:r w:rsidRPr="007C0A7B">
              <w:rPr>
                <w:b/>
                <w:bCs/>
                <w:sz w:val="22"/>
              </w:rPr>
              <w:t>,000</w:t>
            </w:r>
          </w:p>
        </w:tc>
      </w:tr>
      <w:tr w:rsidR="004473EE" w:rsidRPr="00100D06" w14:paraId="330BD0F5" w14:textId="77777777" w:rsidTr="001F5665">
        <w:tc>
          <w:tcPr>
            <w:tcW w:w="3116" w:type="dxa"/>
          </w:tcPr>
          <w:p w14:paraId="78315B37" w14:textId="5CCCE8D4" w:rsidR="004473EE" w:rsidRPr="007C0A7B" w:rsidRDefault="007C0A7B" w:rsidP="00D53465">
            <w:pPr>
              <w:pStyle w:val="StyleHeader4Para4Left0Firstline0"/>
              <w:numPr>
                <w:ilvl w:val="0"/>
                <w:numId w:val="0"/>
              </w:numPr>
              <w:spacing w:after="0"/>
              <w:rPr>
                <w:sz w:val="22"/>
                <w:lang w:eastAsia="zh-CN"/>
              </w:rPr>
            </w:pPr>
            <w:r w:rsidRPr="007C0A7B">
              <w:rPr>
                <w:sz w:val="22"/>
                <w:lang w:eastAsia="zh-CN"/>
              </w:rPr>
              <w:t>被更换空调的妥善管理</w:t>
            </w:r>
          </w:p>
        </w:tc>
        <w:tc>
          <w:tcPr>
            <w:tcW w:w="4709" w:type="dxa"/>
          </w:tcPr>
          <w:p w14:paraId="188542B2" w14:textId="24F25C3D" w:rsidR="004473EE" w:rsidRPr="007C0A7B" w:rsidRDefault="007C0A7B" w:rsidP="00D53465">
            <w:pPr>
              <w:pStyle w:val="StyleHeader4Para4Left0Firstline0"/>
              <w:numPr>
                <w:ilvl w:val="0"/>
                <w:numId w:val="0"/>
              </w:numPr>
              <w:spacing w:after="0"/>
              <w:rPr>
                <w:sz w:val="22"/>
                <w:lang w:eastAsia="zh-CN"/>
              </w:rPr>
            </w:pPr>
            <w:r w:rsidRPr="007C0A7B">
              <w:rPr>
                <w:sz w:val="22"/>
                <w:lang w:eastAsia="zh-CN"/>
              </w:rPr>
              <w:t>被更换的空调机中制冷剂的回收和再利用</w:t>
            </w:r>
          </w:p>
        </w:tc>
        <w:tc>
          <w:tcPr>
            <w:tcW w:w="1525" w:type="dxa"/>
            <w:shd w:val="clear" w:color="auto" w:fill="auto"/>
          </w:tcPr>
          <w:p w14:paraId="4B5C67ED" w14:textId="0476F872" w:rsidR="004473EE" w:rsidRPr="007C0A7B" w:rsidRDefault="0014639C" w:rsidP="00D53465">
            <w:pPr>
              <w:pStyle w:val="StyleHeader4Para4Left0Firstline0"/>
              <w:numPr>
                <w:ilvl w:val="0"/>
                <w:numId w:val="0"/>
              </w:numPr>
              <w:spacing w:after="0"/>
              <w:jc w:val="right"/>
              <w:rPr>
                <w:sz w:val="22"/>
              </w:rPr>
            </w:pPr>
            <w:r w:rsidRPr="007C0A7B">
              <w:rPr>
                <w:sz w:val="22"/>
              </w:rPr>
              <w:t>7</w:t>
            </w:r>
            <w:r w:rsidR="004473EE" w:rsidRPr="007C0A7B">
              <w:rPr>
                <w:sz w:val="22"/>
              </w:rPr>
              <w:t>,000</w:t>
            </w:r>
          </w:p>
        </w:tc>
      </w:tr>
      <w:tr w:rsidR="009452F4" w:rsidRPr="00100D06" w14:paraId="07923EC5" w14:textId="77777777" w:rsidTr="001F5665">
        <w:tc>
          <w:tcPr>
            <w:tcW w:w="7825" w:type="dxa"/>
            <w:gridSpan w:val="2"/>
          </w:tcPr>
          <w:p w14:paraId="5D5C68E1" w14:textId="7C542B3B" w:rsidR="009452F4" w:rsidRPr="007C0A7B" w:rsidRDefault="002A3AB4" w:rsidP="00D53465">
            <w:pPr>
              <w:pStyle w:val="StyleHeader4Para4Left0Firstline0"/>
              <w:numPr>
                <w:ilvl w:val="0"/>
                <w:numId w:val="0"/>
              </w:numPr>
              <w:spacing w:after="0"/>
              <w:jc w:val="right"/>
              <w:rPr>
                <w:b/>
                <w:bCs/>
                <w:sz w:val="22"/>
              </w:rPr>
            </w:pPr>
            <w:r w:rsidRPr="007C0A7B">
              <w:rPr>
                <w:b/>
                <w:bCs/>
                <w:sz w:val="22"/>
                <w:lang w:eastAsia="zh-CN"/>
              </w:rPr>
              <w:t>活动共计</w:t>
            </w:r>
          </w:p>
        </w:tc>
        <w:tc>
          <w:tcPr>
            <w:tcW w:w="1525" w:type="dxa"/>
            <w:shd w:val="clear" w:color="auto" w:fill="auto"/>
          </w:tcPr>
          <w:p w14:paraId="3D3078AC" w14:textId="5803B1D6" w:rsidR="009452F4" w:rsidRPr="007C0A7B" w:rsidRDefault="00A357AA" w:rsidP="00D53465">
            <w:pPr>
              <w:pStyle w:val="StyleHeader4Para4Left0Firstline0"/>
              <w:numPr>
                <w:ilvl w:val="0"/>
                <w:numId w:val="0"/>
              </w:numPr>
              <w:spacing w:after="0"/>
              <w:jc w:val="right"/>
              <w:rPr>
                <w:b/>
                <w:bCs/>
                <w:sz w:val="22"/>
              </w:rPr>
            </w:pPr>
            <w:r w:rsidRPr="007C0A7B">
              <w:rPr>
                <w:b/>
                <w:bCs/>
                <w:sz w:val="22"/>
              </w:rPr>
              <w:t>7</w:t>
            </w:r>
            <w:r w:rsidR="009452F4" w:rsidRPr="007C0A7B">
              <w:rPr>
                <w:b/>
                <w:bCs/>
                <w:sz w:val="22"/>
              </w:rPr>
              <w:t>,000</w:t>
            </w:r>
          </w:p>
        </w:tc>
      </w:tr>
      <w:tr w:rsidR="009452F4" w:rsidRPr="00100D06" w14:paraId="24151EA9" w14:textId="77777777" w:rsidTr="00E6253A">
        <w:tc>
          <w:tcPr>
            <w:tcW w:w="7825" w:type="dxa"/>
            <w:gridSpan w:val="2"/>
          </w:tcPr>
          <w:p w14:paraId="107ECEB5" w14:textId="17198822" w:rsidR="009452F4" w:rsidRPr="007C0A7B" w:rsidRDefault="002A3AB4" w:rsidP="00D53465">
            <w:pPr>
              <w:pStyle w:val="StyleHeader4Para4Left0Firstline0"/>
              <w:numPr>
                <w:ilvl w:val="0"/>
                <w:numId w:val="0"/>
              </w:numPr>
              <w:spacing w:after="0"/>
              <w:jc w:val="right"/>
              <w:rPr>
                <w:b/>
                <w:bCs/>
                <w:sz w:val="22"/>
              </w:rPr>
            </w:pPr>
            <w:r w:rsidRPr="007C0A7B">
              <w:rPr>
                <w:b/>
                <w:bCs/>
                <w:sz w:val="22"/>
                <w:lang w:eastAsia="zh-CN"/>
              </w:rPr>
              <w:t>总计</w:t>
            </w:r>
          </w:p>
        </w:tc>
        <w:tc>
          <w:tcPr>
            <w:tcW w:w="1525" w:type="dxa"/>
          </w:tcPr>
          <w:p w14:paraId="6BCC9FA3" w14:textId="77777777" w:rsidR="009452F4" w:rsidRPr="007C0A7B" w:rsidRDefault="009452F4" w:rsidP="00D53465">
            <w:pPr>
              <w:pStyle w:val="StyleHeader4Para4Left0Firstline0"/>
              <w:numPr>
                <w:ilvl w:val="0"/>
                <w:numId w:val="0"/>
              </w:numPr>
              <w:spacing w:after="0"/>
              <w:jc w:val="right"/>
              <w:rPr>
                <w:b/>
                <w:bCs/>
                <w:sz w:val="22"/>
              </w:rPr>
            </w:pPr>
            <w:r w:rsidRPr="007C0A7B">
              <w:rPr>
                <w:b/>
                <w:bCs/>
                <w:sz w:val="22"/>
              </w:rPr>
              <w:t>120,000</w:t>
            </w:r>
          </w:p>
        </w:tc>
      </w:tr>
    </w:tbl>
    <w:p w14:paraId="37BDED54" w14:textId="77777777" w:rsidR="008C34E4" w:rsidRDefault="008C34E4" w:rsidP="008C34E4"/>
    <w:p w14:paraId="0C46702F" w14:textId="6DA995D2" w:rsidR="008C34E4" w:rsidRPr="00D93956" w:rsidRDefault="002A3AB4" w:rsidP="008C34E4">
      <w:pPr>
        <w:pStyle w:val="StyleHeader4Para4Left0Firstline0"/>
        <w:numPr>
          <w:ilvl w:val="0"/>
          <w:numId w:val="0"/>
        </w:numPr>
        <w:rPr>
          <w:sz w:val="24"/>
          <w:szCs w:val="24"/>
          <w:u w:val="single"/>
        </w:rPr>
      </w:pPr>
      <w:r w:rsidRPr="00D93956">
        <w:rPr>
          <w:sz w:val="24"/>
          <w:szCs w:val="24"/>
          <w:u w:val="single"/>
          <w:lang w:eastAsia="zh-CN"/>
        </w:rPr>
        <w:t>性别政策执行情况</w:t>
      </w:r>
    </w:p>
    <w:p w14:paraId="054A6530" w14:textId="575CC820" w:rsidR="008C34E4" w:rsidRPr="00D93956" w:rsidRDefault="007C0A7B" w:rsidP="008C34E4">
      <w:pPr>
        <w:pStyle w:val="Heading1"/>
        <w:rPr>
          <w:sz w:val="24"/>
          <w:szCs w:val="24"/>
          <w:lang w:eastAsia="zh-CN"/>
        </w:rPr>
      </w:pPr>
      <w:r w:rsidRPr="00D93956">
        <w:rPr>
          <w:sz w:val="24"/>
          <w:szCs w:val="24"/>
          <w:lang w:eastAsia="zh-CN"/>
        </w:rPr>
        <w:t>根据第</w:t>
      </w:r>
      <w:r w:rsidRPr="00D93956">
        <w:rPr>
          <w:sz w:val="24"/>
          <w:szCs w:val="24"/>
          <w:lang w:eastAsia="zh-CN"/>
        </w:rPr>
        <w:t xml:space="preserve"> 84/92(d) </w:t>
      </w:r>
      <w:r w:rsidRPr="00D93956">
        <w:rPr>
          <w:sz w:val="24"/>
          <w:szCs w:val="24"/>
          <w:lang w:eastAsia="zh-CN"/>
        </w:rPr>
        <w:t>和</w:t>
      </w:r>
      <w:r w:rsidRPr="00D93956">
        <w:rPr>
          <w:sz w:val="24"/>
          <w:szCs w:val="24"/>
          <w:lang w:eastAsia="zh-CN"/>
        </w:rPr>
        <w:t xml:space="preserve"> 90/48(c) </w:t>
      </w:r>
      <w:r w:rsidRPr="00D93956">
        <w:rPr>
          <w:sz w:val="24"/>
          <w:szCs w:val="24"/>
          <w:lang w:eastAsia="zh-CN"/>
        </w:rPr>
        <w:t>号决定，贝宁政府和工发组织将像氟氯烃淘汰管理计划第二阶段所做的那样，将性别平等主流化纳入项目活动的实施中，并将报告为该项目制定的具体指标。</w:t>
      </w:r>
    </w:p>
    <w:p w14:paraId="102F593E" w14:textId="5B01E242" w:rsidR="00BA3768" w:rsidRPr="00D93956" w:rsidRDefault="002A3AB4" w:rsidP="00BA3768">
      <w:pPr>
        <w:spacing w:after="240"/>
        <w:rPr>
          <w:sz w:val="24"/>
          <w:szCs w:val="24"/>
          <w:u w:val="single"/>
        </w:rPr>
      </w:pPr>
      <w:r w:rsidRPr="00D93956">
        <w:rPr>
          <w:sz w:val="24"/>
          <w:szCs w:val="24"/>
          <w:u w:val="single"/>
          <w:lang w:eastAsia="zh-CN"/>
        </w:rPr>
        <w:t>更新的协定</w:t>
      </w:r>
    </w:p>
    <w:p w14:paraId="037F697B" w14:textId="4E6519A5" w:rsidR="00BA3768" w:rsidRPr="00D93956" w:rsidRDefault="0074784C" w:rsidP="005B466C">
      <w:pPr>
        <w:pStyle w:val="Heading1"/>
        <w:rPr>
          <w:sz w:val="24"/>
          <w:szCs w:val="24"/>
          <w:u w:val="single"/>
          <w:lang w:eastAsia="zh-CN"/>
        </w:rPr>
      </w:pPr>
      <w:r w:rsidRPr="00D93956">
        <w:rPr>
          <w:sz w:val="24"/>
          <w:szCs w:val="24"/>
          <w:lang w:eastAsia="zh-CN"/>
        </w:rPr>
        <w:t>鉴于列入了为制冷维修行业</w:t>
      </w:r>
      <w:r w:rsidR="00AF34DF">
        <w:rPr>
          <w:rFonts w:hint="eastAsia"/>
          <w:sz w:val="24"/>
          <w:szCs w:val="24"/>
          <w:lang w:eastAsia="zh-CN"/>
        </w:rPr>
        <w:t>维持</w:t>
      </w:r>
      <w:r w:rsidRPr="00D93956">
        <w:rPr>
          <w:sz w:val="24"/>
          <w:szCs w:val="24"/>
          <w:lang w:eastAsia="zh-CN"/>
        </w:rPr>
        <w:t>能效开展额外活动的供资以及对供资时间表做了相应的修订，贝宁政府与执行委员会之间的协定已经更新。具体而言，修订了附录</w:t>
      </w:r>
      <w:r w:rsidRPr="00D93956">
        <w:rPr>
          <w:sz w:val="24"/>
          <w:szCs w:val="24"/>
          <w:lang w:eastAsia="zh-CN"/>
        </w:rPr>
        <w:t>2 A</w:t>
      </w:r>
      <w:r w:rsidRPr="00D93956">
        <w:rPr>
          <w:sz w:val="24"/>
          <w:szCs w:val="24"/>
          <w:lang w:eastAsia="zh-CN"/>
        </w:rPr>
        <w:t>，增加了第</w:t>
      </w:r>
      <w:r w:rsidRPr="00D93956">
        <w:rPr>
          <w:sz w:val="24"/>
          <w:szCs w:val="24"/>
          <w:lang w:eastAsia="zh-CN"/>
        </w:rPr>
        <w:t>17</w:t>
      </w:r>
      <w:r w:rsidRPr="00D93956">
        <w:rPr>
          <w:sz w:val="24"/>
          <w:szCs w:val="24"/>
          <w:lang w:eastAsia="zh-CN"/>
        </w:rPr>
        <w:t>段，以表明更新后的协定取代第九十次会议上达成的协定，如本文件附件一所示。完整的最新协定将附在第九十三次会议的最后报告之后。</w:t>
      </w:r>
      <w:r w:rsidR="00BA3768" w:rsidRPr="00D93956">
        <w:rPr>
          <w:sz w:val="24"/>
          <w:szCs w:val="24"/>
          <w:lang w:eastAsia="zh-CN"/>
        </w:rPr>
        <w:t xml:space="preserve"> </w:t>
      </w:r>
    </w:p>
    <w:p w14:paraId="12189910" w14:textId="3F2FBA74" w:rsidR="008C34E4" w:rsidRPr="00D93956" w:rsidRDefault="002A3AB4" w:rsidP="00024486">
      <w:pPr>
        <w:keepNext/>
        <w:spacing w:after="240"/>
        <w:rPr>
          <w:b/>
          <w:bCs/>
          <w:sz w:val="24"/>
          <w:szCs w:val="24"/>
        </w:rPr>
      </w:pPr>
      <w:r w:rsidRPr="00D93956">
        <w:rPr>
          <w:b/>
          <w:bCs/>
          <w:sz w:val="24"/>
          <w:szCs w:val="24"/>
          <w:lang w:eastAsia="zh-CN"/>
        </w:rPr>
        <w:lastRenderedPageBreak/>
        <w:t>结论</w:t>
      </w:r>
    </w:p>
    <w:p w14:paraId="21A51C3A" w14:textId="1799014E" w:rsidR="002334BA" w:rsidRPr="00D93956" w:rsidRDefault="0074784C" w:rsidP="00DC670A">
      <w:pPr>
        <w:pStyle w:val="Heading1"/>
        <w:rPr>
          <w:sz w:val="24"/>
          <w:szCs w:val="24"/>
          <w:lang w:eastAsia="zh-CN"/>
        </w:rPr>
      </w:pPr>
      <w:r w:rsidRPr="00D93956">
        <w:rPr>
          <w:sz w:val="24"/>
          <w:szCs w:val="24"/>
          <w:lang w:eastAsia="zh-CN"/>
        </w:rPr>
        <w:t>贝宁政府根据西非经济货币联盟指令制定了灯具和家用空调的</w:t>
      </w:r>
      <w:r w:rsidR="00005EC6" w:rsidRPr="00D93956">
        <w:rPr>
          <w:sz w:val="24"/>
          <w:szCs w:val="24"/>
          <w:lang w:eastAsia="zh-CN"/>
        </w:rPr>
        <w:t>最低能源性能标准</w:t>
      </w:r>
      <w:r w:rsidRPr="00D93956">
        <w:rPr>
          <w:sz w:val="24"/>
          <w:szCs w:val="24"/>
          <w:lang w:eastAsia="zh-CN"/>
        </w:rPr>
        <w:t>和能效标签标准，并正在</w:t>
      </w:r>
      <w:r w:rsidR="00005EC6" w:rsidRPr="00D93956">
        <w:rPr>
          <w:sz w:val="24"/>
          <w:szCs w:val="24"/>
          <w:lang w:eastAsia="zh-CN"/>
        </w:rPr>
        <w:t>执行淘汰氟氯烃的氟氯烃淘汰管理计划第二阶段</w:t>
      </w:r>
      <w:r w:rsidRPr="00D93956">
        <w:rPr>
          <w:sz w:val="24"/>
          <w:szCs w:val="24"/>
          <w:lang w:eastAsia="zh-CN"/>
        </w:rPr>
        <w:t>。该项目是根据第</w:t>
      </w:r>
      <w:r w:rsidRPr="00D93956">
        <w:rPr>
          <w:sz w:val="24"/>
          <w:szCs w:val="24"/>
          <w:lang w:eastAsia="zh-CN"/>
        </w:rPr>
        <w:t>89/6</w:t>
      </w:r>
      <w:r w:rsidRPr="00D93956">
        <w:rPr>
          <w:sz w:val="24"/>
          <w:szCs w:val="24"/>
          <w:lang w:eastAsia="zh-CN"/>
        </w:rPr>
        <w:t>号和第</w:t>
      </w:r>
      <w:r w:rsidRPr="00D93956">
        <w:rPr>
          <w:sz w:val="24"/>
          <w:szCs w:val="24"/>
          <w:lang w:eastAsia="zh-CN"/>
        </w:rPr>
        <w:t>92/22</w:t>
      </w:r>
      <w:r w:rsidRPr="00D93956">
        <w:rPr>
          <w:sz w:val="24"/>
          <w:szCs w:val="24"/>
          <w:lang w:eastAsia="zh-CN"/>
        </w:rPr>
        <w:t>号决定提交的，将解决采用低</w:t>
      </w:r>
      <w:r w:rsidR="00005EC6" w:rsidRPr="00D93956">
        <w:rPr>
          <w:sz w:val="24"/>
          <w:szCs w:val="24"/>
          <w:lang w:eastAsia="zh-CN"/>
        </w:rPr>
        <w:t>全球升温潜能值</w:t>
      </w:r>
      <w:r w:rsidRPr="00D93956">
        <w:rPr>
          <w:sz w:val="24"/>
          <w:szCs w:val="24"/>
          <w:lang w:eastAsia="zh-CN"/>
        </w:rPr>
        <w:t>技术的障碍，同时</w:t>
      </w:r>
      <w:r w:rsidR="00AF34DF">
        <w:rPr>
          <w:rFonts w:hint="eastAsia"/>
          <w:sz w:val="24"/>
          <w:szCs w:val="24"/>
          <w:lang w:eastAsia="zh-CN"/>
        </w:rPr>
        <w:t>维持</w:t>
      </w:r>
      <w:r w:rsidRPr="00D93956">
        <w:rPr>
          <w:sz w:val="24"/>
          <w:szCs w:val="24"/>
          <w:lang w:eastAsia="zh-CN"/>
        </w:rPr>
        <w:t>维修行业的能源效率。</w:t>
      </w:r>
      <w:r w:rsidR="00005EC6" w:rsidRPr="00D93956">
        <w:rPr>
          <w:sz w:val="24"/>
          <w:szCs w:val="24"/>
          <w:lang w:eastAsia="zh-CN"/>
        </w:rPr>
        <w:t>R-290</w:t>
      </w:r>
      <w:r w:rsidR="00005EC6" w:rsidRPr="00D93956">
        <w:rPr>
          <w:sz w:val="24"/>
          <w:szCs w:val="24"/>
          <w:lang w:eastAsia="zh-CN"/>
        </w:rPr>
        <w:t>技术在家用</w:t>
      </w:r>
      <w:r w:rsidRPr="00D93956">
        <w:rPr>
          <w:sz w:val="24"/>
          <w:szCs w:val="24"/>
          <w:lang w:eastAsia="zh-CN"/>
        </w:rPr>
        <w:t>空调中的</w:t>
      </w:r>
      <w:r w:rsidR="00005EC6" w:rsidRPr="00D93956">
        <w:rPr>
          <w:sz w:val="24"/>
          <w:szCs w:val="24"/>
          <w:lang w:eastAsia="zh-CN"/>
        </w:rPr>
        <w:t>演示</w:t>
      </w:r>
      <w:r w:rsidRPr="00D93956">
        <w:rPr>
          <w:sz w:val="24"/>
          <w:szCs w:val="24"/>
          <w:lang w:eastAsia="zh-CN"/>
        </w:rPr>
        <w:t>将为政府、</w:t>
      </w:r>
      <w:r w:rsidR="00D93956" w:rsidRPr="00D93956">
        <w:rPr>
          <w:sz w:val="24"/>
          <w:szCs w:val="24"/>
          <w:lang w:eastAsia="zh-CN"/>
        </w:rPr>
        <w:t>行业</w:t>
      </w:r>
      <w:r w:rsidRPr="00D93956">
        <w:rPr>
          <w:sz w:val="24"/>
          <w:szCs w:val="24"/>
          <w:lang w:eastAsia="zh-CN"/>
        </w:rPr>
        <w:t>、技术人员和最终用户提供一个熟悉该技术和了解安全风险的机会，支持维修技术人员处理易燃制冷剂的能力建设。作为氢氟碳化物</w:t>
      </w:r>
      <w:r w:rsidR="00D93956" w:rsidRPr="00D93956">
        <w:rPr>
          <w:sz w:val="24"/>
          <w:szCs w:val="24"/>
          <w:lang w:eastAsia="zh-CN"/>
        </w:rPr>
        <w:t>执行</w:t>
      </w:r>
      <w:r w:rsidRPr="00D93956">
        <w:rPr>
          <w:sz w:val="24"/>
          <w:szCs w:val="24"/>
          <w:lang w:eastAsia="zh-CN"/>
        </w:rPr>
        <w:t>计划第一阶段的一部分，政府计划通过市场研究更新能效标识方案，并实施绿色采购政策，该政策将通过本项目制定。项目中计划的培训活动将进一步支持该国在淘汰氟氯烃</w:t>
      </w:r>
      <w:r w:rsidR="00D93956" w:rsidRPr="00D93956">
        <w:rPr>
          <w:sz w:val="24"/>
          <w:szCs w:val="24"/>
          <w:lang w:eastAsia="zh-CN"/>
        </w:rPr>
        <w:t>的过程中</w:t>
      </w:r>
      <w:r w:rsidRPr="00D93956">
        <w:rPr>
          <w:sz w:val="24"/>
          <w:szCs w:val="24"/>
          <w:lang w:eastAsia="zh-CN"/>
        </w:rPr>
        <w:t>向低</w:t>
      </w:r>
      <w:r w:rsidR="00D93956" w:rsidRPr="00D93956">
        <w:rPr>
          <w:sz w:val="24"/>
          <w:szCs w:val="24"/>
          <w:lang w:eastAsia="zh-CN"/>
        </w:rPr>
        <w:t>全球升温潜能值</w:t>
      </w:r>
      <w:r w:rsidRPr="00D93956">
        <w:rPr>
          <w:sz w:val="24"/>
          <w:szCs w:val="24"/>
          <w:lang w:eastAsia="zh-CN"/>
        </w:rPr>
        <w:t>替代品过渡</w:t>
      </w:r>
      <w:r w:rsidR="00D93956" w:rsidRPr="00D93956">
        <w:rPr>
          <w:sz w:val="24"/>
          <w:szCs w:val="24"/>
          <w:lang w:eastAsia="zh-CN"/>
        </w:rPr>
        <w:t>。</w:t>
      </w:r>
    </w:p>
    <w:p w14:paraId="34F36302" w14:textId="4D915762" w:rsidR="008C34E4" w:rsidRPr="00D93956" w:rsidRDefault="002A3AB4" w:rsidP="008C34E4">
      <w:pPr>
        <w:pStyle w:val="Heading1"/>
        <w:numPr>
          <w:ilvl w:val="0"/>
          <w:numId w:val="0"/>
        </w:numPr>
        <w:rPr>
          <w:b/>
          <w:bCs/>
          <w:sz w:val="24"/>
          <w:szCs w:val="24"/>
        </w:rPr>
      </w:pPr>
      <w:r w:rsidRPr="00D93956">
        <w:rPr>
          <w:b/>
          <w:bCs/>
          <w:sz w:val="24"/>
          <w:szCs w:val="24"/>
          <w:lang w:eastAsia="zh-CN"/>
        </w:rPr>
        <w:t>建议</w:t>
      </w:r>
    </w:p>
    <w:p w14:paraId="75A3B2A0" w14:textId="02808C1B" w:rsidR="001F5665" w:rsidRPr="00A63B4E" w:rsidRDefault="00D93956" w:rsidP="001F5665">
      <w:pPr>
        <w:pStyle w:val="Heading1"/>
        <w:rPr>
          <w:sz w:val="24"/>
          <w:szCs w:val="24"/>
          <w:lang w:eastAsia="zh-CN"/>
        </w:rPr>
      </w:pPr>
      <w:r w:rsidRPr="00A63B4E">
        <w:rPr>
          <w:sz w:val="24"/>
          <w:szCs w:val="24"/>
          <w:lang w:eastAsia="zh-CN"/>
        </w:rPr>
        <w:t>基金秘书处建议按照下表所示供资水平，一揽子核准贝宁制冷维修行业引入</w:t>
      </w:r>
      <w:r w:rsidR="00246F46" w:rsidRPr="00A63B4E">
        <w:rPr>
          <w:sz w:val="24"/>
          <w:szCs w:val="24"/>
          <w:lang w:eastAsia="zh-CN"/>
        </w:rPr>
        <w:t>低或零</w:t>
      </w:r>
      <w:r w:rsidRPr="00A63B4E">
        <w:rPr>
          <w:sz w:val="24"/>
          <w:szCs w:val="24"/>
          <w:lang w:eastAsia="zh-CN"/>
        </w:rPr>
        <w:t>全球升温潜能值氟氯烃替代品</w:t>
      </w:r>
      <w:r w:rsidR="00246F46" w:rsidRPr="00A63B4E">
        <w:rPr>
          <w:sz w:val="24"/>
          <w:szCs w:val="24"/>
          <w:lang w:eastAsia="zh-CN"/>
        </w:rPr>
        <w:t>并</w:t>
      </w:r>
      <w:r w:rsidR="00C22E1D">
        <w:rPr>
          <w:rFonts w:hint="eastAsia"/>
          <w:sz w:val="24"/>
          <w:szCs w:val="24"/>
          <w:lang w:eastAsia="zh-CN"/>
        </w:rPr>
        <w:t>维持</w:t>
      </w:r>
      <w:r w:rsidR="00246F46" w:rsidRPr="00A63B4E">
        <w:rPr>
          <w:sz w:val="24"/>
          <w:szCs w:val="24"/>
          <w:lang w:eastAsia="zh-CN"/>
        </w:rPr>
        <w:t>能效</w:t>
      </w:r>
      <w:r w:rsidRPr="00A63B4E">
        <w:rPr>
          <w:sz w:val="24"/>
          <w:szCs w:val="24"/>
          <w:lang w:eastAsia="zh-CN"/>
        </w:rPr>
        <w:t>的额外活动项目</w:t>
      </w:r>
      <w:r w:rsidR="00246F46" w:rsidRPr="00A63B4E">
        <w:rPr>
          <w:sz w:val="24"/>
          <w:szCs w:val="24"/>
          <w:lang w:eastAsia="zh-CN"/>
        </w:rPr>
        <w:t>和</w:t>
      </w:r>
      <w:r w:rsidRPr="00A63B4E">
        <w:rPr>
          <w:sz w:val="24"/>
          <w:szCs w:val="24"/>
          <w:lang w:eastAsia="zh-CN"/>
        </w:rPr>
        <w:t>相应的</w:t>
      </w:r>
      <w:r w:rsidRPr="00A63B4E">
        <w:rPr>
          <w:sz w:val="24"/>
          <w:szCs w:val="24"/>
          <w:lang w:eastAsia="zh-CN"/>
        </w:rPr>
        <w:t>2024-2025</w:t>
      </w:r>
      <w:r w:rsidRPr="00A63B4E">
        <w:rPr>
          <w:sz w:val="24"/>
          <w:szCs w:val="24"/>
          <w:lang w:eastAsia="zh-CN"/>
        </w:rPr>
        <w:t>年</w:t>
      </w:r>
      <w:r w:rsidR="00246F46" w:rsidRPr="00A63B4E">
        <w:rPr>
          <w:sz w:val="24"/>
          <w:szCs w:val="24"/>
          <w:lang w:eastAsia="zh-CN"/>
        </w:rPr>
        <w:t>执行</w:t>
      </w:r>
      <w:r w:rsidRPr="00A63B4E">
        <w:rPr>
          <w:sz w:val="24"/>
          <w:szCs w:val="24"/>
          <w:lang w:eastAsia="zh-CN"/>
        </w:rPr>
        <w:t>计划，但有一项谅解</w:t>
      </w:r>
      <w:r w:rsidR="00246F46" w:rsidRPr="00A63B4E">
        <w:rPr>
          <w:sz w:val="24"/>
          <w:szCs w:val="24"/>
          <w:lang w:eastAsia="zh-CN"/>
        </w:rPr>
        <w:t>是</w:t>
      </w:r>
      <w:r w:rsidR="001F5665" w:rsidRPr="00A63B4E">
        <w:rPr>
          <w:sz w:val="24"/>
          <w:szCs w:val="24"/>
          <w:lang w:eastAsia="zh-CN"/>
        </w:rPr>
        <w:t>:</w:t>
      </w:r>
    </w:p>
    <w:p w14:paraId="5FB28C26" w14:textId="2419232A" w:rsidR="00604D39" w:rsidRPr="00A63B4E" w:rsidRDefault="00246F46" w:rsidP="001F5665">
      <w:pPr>
        <w:pStyle w:val="Heading2"/>
        <w:rPr>
          <w:sz w:val="24"/>
          <w:szCs w:val="24"/>
          <w:lang w:eastAsia="zh-CN"/>
        </w:rPr>
      </w:pPr>
      <w:r w:rsidRPr="00A63B4E">
        <w:rPr>
          <w:sz w:val="24"/>
          <w:szCs w:val="24"/>
          <w:lang w:eastAsia="zh-CN"/>
        </w:rPr>
        <w:t>基金秘书处更新了本文件附件一所载贝宁政府与执行委员会之间的协定，特别是附录</w:t>
      </w:r>
      <w:r w:rsidRPr="00A63B4E">
        <w:rPr>
          <w:sz w:val="24"/>
          <w:szCs w:val="24"/>
          <w:lang w:eastAsia="zh-CN"/>
        </w:rPr>
        <w:t>2 A</w:t>
      </w:r>
      <w:r w:rsidRPr="00A63B4E">
        <w:rPr>
          <w:sz w:val="24"/>
          <w:szCs w:val="24"/>
          <w:lang w:eastAsia="zh-CN"/>
        </w:rPr>
        <w:t>，其依据是在列入</w:t>
      </w:r>
      <w:r w:rsidRPr="00A63B4E">
        <w:rPr>
          <w:sz w:val="24"/>
          <w:szCs w:val="24"/>
          <w:lang w:val="en-US" w:eastAsia="zh-CN"/>
        </w:rPr>
        <w:t>为</w:t>
      </w:r>
      <w:r w:rsidRPr="00A63B4E">
        <w:rPr>
          <w:sz w:val="24"/>
          <w:szCs w:val="24"/>
          <w:lang w:eastAsia="zh-CN"/>
        </w:rPr>
        <w:t>制冷维修行业维持能效的额外活动供资后而修订的供资</w:t>
      </w:r>
      <w:r w:rsidR="00C22E1D">
        <w:rPr>
          <w:rFonts w:hint="eastAsia"/>
          <w:sz w:val="24"/>
          <w:szCs w:val="24"/>
          <w:lang w:eastAsia="zh-CN"/>
        </w:rPr>
        <w:t>水平</w:t>
      </w:r>
      <w:r w:rsidRPr="00A63B4E">
        <w:rPr>
          <w:sz w:val="24"/>
          <w:szCs w:val="24"/>
          <w:lang w:eastAsia="zh-CN"/>
        </w:rPr>
        <w:t>；并增加了第</w:t>
      </w:r>
      <w:r w:rsidRPr="00A63B4E">
        <w:rPr>
          <w:sz w:val="24"/>
          <w:szCs w:val="24"/>
          <w:lang w:eastAsia="zh-CN"/>
        </w:rPr>
        <w:t>17</w:t>
      </w:r>
      <w:r w:rsidRPr="00A63B4E">
        <w:rPr>
          <w:sz w:val="24"/>
          <w:szCs w:val="24"/>
          <w:lang w:eastAsia="zh-CN"/>
        </w:rPr>
        <w:t>段，以表明更新后的协定取代第</w:t>
      </w:r>
      <w:r w:rsidR="00A63B4E" w:rsidRPr="00A63B4E">
        <w:rPr>
          <w:sz w:val="24"/>
          <w:szCs w:val="24"/>
          <w:lang w:val="en-US" w:eastAsia="zh-CN"/>
        </w:rPr>
        <w:t>九十</w:t>
      </w:r>
      <w:r w:rsidRPr="00A63B4E">
        <w:rPr>
          <w:sz w:val="24"/>
          <w:szCs w:val="24"/>
          <w:lang w:eastAsia="zh-CN"/>
        </w:rPr>
        <w:t>次会议</w:t>
      </w:r>
      <w:r w:rsidR="00A63B4E" w:rsidRPr="00A63B4E">
        <w:rPr>
          <w:sz w:val="24"/>
          <w:szCs w:val="24"/>
          <w:lang w:eastAsia="zh-CN"/>
        </w:rPr>
        <w:t>上</w:t>
      </w:r>
      <w:r w:rsidRPr="00A63B4E">
        <w:rPr>
          <w:sz w:val="24"/>
          <w:szCs w:val="24"/>
          <w:lang w:eastAsia="zh-CN"/>
        </w:rPr>
        <w:t>达成的协定；</w:t>
      </w:r>
      <w:r w:rsidR="00A63B4E" w:rsidRPr="00A63B4E">
        <w:rPr>
          <w:sz w:val="24"/>
          <w:szCs w:val="24"/>
          <w:lang w:eastAsia="zh-CN"/>
        </w:rPr>
        <w:t>和</w:t>
      </w:r>
    </w:p>
    <w:p w14:paraId="118E07AB" w14:textId="6291D6FE" w:rsidR="001F5665" w:rsidRPr="00A63B4E" w:rsidRDefault="00A63B4E" w:rsidP="001F5665">
      <w:pPr>
        <w:pStyle w:val="Heading2"/>
        <w:rPr>
          <w:sz w:val="24"/>
          <w:szCs w:val="24"/>
          <w:lang w:eastAsia="zh-CN"/>
        </w:rPr>
      </w:pPr>
      <w:r w:rsidRPr="00A63B4E">
        <w:rPr>
          <w:sz w:val="24"/>
          <w:szCs w:val="24"/>
          <w:lang w:eastAsia="zh-CN"/>
        </w:rPr>
        <w:t>在完成氟氯烃淘汰管理计划第二阶段所列最终用户试点项目后，工发组织将根据第</w:t>
      </w:r>
      <w:r w:rsidRPr="00A63B4E">
        <w:rPr>
          <w:sz w:val="24"/>
          <w:szCs w:val="24"/>
          <w:lang w:eastAsia="zh-CN"/>
        </w:rPr>
        <w:t>92/36(g)</w:t>
      </w:r>
      <w:r w:rsidRPr="00A63B4E">
        <w:rPr>
          <w:sz w:val="24"/>
          <w:szCs w:val="24"/>
          <w:lang w:eastAsia="zh-CN"/>
        </w:rPr>
        <w:t>号决定提交关于该项目执行情况的最后报告。</w:t>
      </w:r>
    </w:p>
    <w:tbl>
      <w:tblPr>
        <w:tblStyle w:val="TableGrid"/>
        <w:tblW w:w="0" w:type="auto"/>
        <w:tblLook w:val="04A0" w:firstRow="1" w:lastRow="0" w:firstColumn="1" w:lastColumn="0" w:noHBand="0" w:noVBand="1"/>
      </w:tblPr>
      <w:tblGrid>
        <w:gridCol w:w="704"/>
        <w:gridCol w:w="3701"/>
        <w:gridCol w:w="1827"/>
        <w:gridCol w:w="1863"/>
        <w:gridCol w:w="1255"/>
      </w:tblGrid>
      <w:tr w:rsidR="00480B94" w:rsidRPr="00A63B4E" w14:paraId="636DC63B" w14:textId="77777777" w:rsidTr="00E3141D">
        <w:tc>
          <w:tcPr>
            <w:tcW w:w="704" w:type="dxa"/>
            <w:tcBorders>
              <w:top w:val="single" w:sz="4" w:space="0" w:color="auto"/>
              <w:left w:val="single" w:sz="4" w:space="0" w:color="auto"/>
              <w:bottom w:val="single" w:sz="4" w:space="0" w:color="auto"/>
              <w:right w:val="single" w:sz="4" w:space="0" w:color="auto"/>
            </w:tcBorders>
          </w:tcPr>
          <w:p w14:paraId="35D8F96F" w14:textId="77777777" w:rsidR="00480B94" w:rsidRPr="00A63B4E" w:rsidRDefault="00480B94" w:rsidP="00480B94">
            <w:pPr>
              <w:rPr>
                <w:sz w:val="24"/>
                <w:szCs w:val="24"/>
                <w:lang w:val="en-US" w:eastAsia="zh-CN"/>
              </w:rPr>
            </w:pPr>
          </w:p>
        </w:tc>
        <w:tc>
          <w:tcPr>
            <w:tcW w:w="3701" w:type="dxa"/>
            <w:tcBorders>
              <w:top w:val="single" w:sz="4" w:space="0" w:color="auto"/>
              <w:left w:val="single" w:sz="4" w:space="0" w:color="auto"/>
              <w:bottom w:val="single" w:sz="4" w:space="0" w:color="auto"/>
              <w:right w:val="single" w:sz="4" w:space="0" w:color="auto"/>
            </w:tcBorders>
            <w:hideMark/>
          </w:tcPr>
          <w:p w14:paraId="5FE5E7DF" w14:textId="13DFDECC" w:rsidR="00480B94" w:rsidRPr="00A63B4E" w:rsidRDefault="002A3AB4" w:rsidP="00480B94">
            <w:pPr>
              <w:jc w:val="center"/>
              <w:rPr>
                <w:b/>
                <w:bCs/>
                <w:sz w:val="24"/>
                <w:szCs w:val="24"/>
                <w:lang w:val="en-US"/>
              </w:rPr>
            </w:pPr>
            <w:r w:rsidRPr="00A63B4E">
              <w:rPr>
                <w:b/>
                <w:bCs/>
                <w:sz w:val="24"/>
                <w:szCs w:val="24"/>
                <w:lang w:val="en-US" w:eastAsia="zh-CN"/>
              </w:rPr>
              <w:t>项目名称</w:t>
            </w:r>
          </w:p>
        </w:tc>
        <w:tc>
          <w:tcPr>
            <w:tcW w:w="1827" w:type="dxa"/>
            <w:tcBorders>
              <w:top w:val="single" w:sz="4" w:space="0" w:color="auto"/>
              <w:left w:val="single" w:sz="4" w:space="0" w:color="auto"/>
              <w:bottom w:val="single" w:sz="4" w:space="0" w:color="auto"/>
              <w:right w:val="single" w:sz="4" w:space="0" w:color="auto"/>
            </w:tcBorders>
            <w:hideMark/>
          </w:tcPr>
          <w:p w14:paraId="11FD39F8" w14:textId="14B797FB" w:rsidR="00480B94" w:rsidRPr="00A63B4E" w:rsidRDefault="002A3AB4" w:rsidP="00480B94">
            <w:pPr>
              <w:jc w:val="center"/>
              <w:rPr>
                <w:b/>
                <w:bCs/>
                <w:sz w:val="24"/>
                <w:szCs w:val="24"/>
                <w:lang w:val="en-US"/>
              </w:rPr>
            </w:pPr>
            <w:r w:rsidRPr="00A63B4E">
              <w:rPr>
                <w:b/>
                <w:bCs/>
                <w:sz w:val="24"/>
                <w:szCs w:val="24"/>
                <w:lang w:val="en-US" w:eastAsia="zh-CN"/>
              </w:rPr>
              <w:t>项目供资</w:t>
            </w:r>
            <w:r w:rsidR="00480B94" w:rsidRPr="00A63B4E">
              <w:rPr>
                <w:b/>
                <w:bCs/>
                <w:sz w:val="24"/>
                <w:szCs w:val="24"/>
                <w:lang w:val="en-US"/>
              </w:rPr>
              <w:t>(</w:t>
            </w:r>
            <w:r w:rsidRPr="00A63B4E">
              <w:rPr>
                <w:b/>
                <w:bCs/>
                <w:sz w:val="24"/>
                <w:szCs w:val="24"/>
                <w:lang w:val="en-US" w:eastAsia="zh-CN"/>
              </w:rPr>
              <w:t>美元</w:t>
            </w:r>
            <w:r w:rsidR="00480B94" w:rsidRPr="00A63B4E">
              <w:rPr>
                <w:b/>
                <w:bCs/>
                <w:sz w:val="24"/>
                <w:szCs w:val="24"/>
                <w:lang w:val="en-US"/>
              </w:rPr>
              <w:t>)</w:t>
            </w:r>
          </w:p>
        </w:tc>
        <w:tc>
          <w:tcPr>
            <w:tcW w:w="1863" w:type="dxa"/>
            <w:tcBorders>
              <w:top w:val="single" w:sz="4" w:space="0" w:color="auto"/>
              <w:left w:val="single" w:sz="4" w:space="0" w:color="auto"/>
              <w:bottom w:val="single" w:sz="4" w:space="0" w:color="auto"/>
              <w:right w:val="single" w:sz="4" w:space="0" w:color="auto"/>
            </w:tcBorders>
            <w:hideMark/>
          </w:tcPr>
          <w:p w14:paraId="3AA59E69" w14:textId="3288DFAD" w:rsidR="00480B94" w:rsidRPr="00A63B4E" w:rsidRDefault="002A3AB4" w:rsidP="00480B94">
            <w:pPr>
              <w:jc w:val="center"/>
              <w:rPr>
                <w:b/>
                <w:bCs/>
                <w:sz w:val="24"/>
                <w:szCs w:val="24"/>
                <w:lang w:val="en-US"/>
              </w:rPr>
            </w:pPr>
            <w:r w:rsidRPr="00A63B4E">
              <w:rPr>
                <w:b/>
                <w:bCs/>
                <w:sz w:val="24"/>
                <w:szCs w:val="24"/>
                <w:lang w:val="en-US" w:eastAsia="zh-CN"/>
              </w:rPr>
              <w:t>支助费用</w:t>
            </w:r>
            <w:r w:rsidR="00480B94" w:rsidRPr="00A63B4E">
              <w:rPr>
                <w:b/>
                <w:bCs/>
                <w:sz w:val="24"/>
                <w:szCs w:val="24"/>
                <w:lang w:val="en-US"/>
              </w:rPr>
              <w:t>(</w:t>
            </w:r>
            <w:r w:rsidRPr="00A63B4E">
              <w:rPr>
                <w:b/>
                <w:bCs/>
                <w:sz w:val="24"/>
                <w:szCs w:val="24"/>
                <w:lang w:val="en-US" w:eastAsia="zh-CN"/>
              </w:rPr>
              <w:t>美元</w:t>
            </w:r>
            <w:r w:rsidR="00480B94" w:rsidRPr="00A63B4E">
              <w:rPr>
                <w:b/>
                <w:bCs/>
                <w:sz w:val="24"/>
                <w:szCs w:val="24"/>
                <w:lang w:val="en-US"/>
              </w:rPr>
              <w:t>)</w:t>
            </w:r>
          </w:p>
        </w:tc>
        <w:tc>
          <w:tcPr>
            <w:tcW w:w="1255" w:type="dxa"/>
            <w:tcBorders>
              <w:top w:val="single" w:sz="4" w:space="0" w:color="auto"/>
              <w:left w:val="single" w:sz="4" w:space="0" w:color="auto"/>
              <w:bottom w:val="single" w:sz="4" w:space="0" w:color="auto"/>
              <w:right w:val="single" w:sz="4" w:space="0" w:color="auto"/>
            </w:tcBorders>
            <w:hideMark/>
          </w:tcPr>
          <w:p w14:paraId="7EBAE846" w14:textId="1F83CCFD" w:rsidR="00480B94" w:rsidRPr="00A63B4E" w:rsidRDefault="002A3AB4" w:rsidP="00480B94">
            <w:pPr>
              <w:jc w:val="center"/>
              <w:rPr>
                <w:b/>
                <w:bCs/>
                <w:sz w:val="24"/>
                <w:szCs w:val="24"/>
                <w:lang w:val="en-US"/>
              </w:rPr>
            </w:pPr>
            <w:r w:rsidRPr="00A63B4E">
              <w:rPr>
                <w:b/>
                <w:bCs/>
                <w:sz w:val="24"/>
                <w:szCs w:val="24"/>
                <w:lang w:val="en-US" w:eastAsia="zh-CN"/>
              </w:rPr>
              <w:t>执行机构</w:t>
            </w:r>
          </w:p>
        </w:tc>
      </w:tr>
      <w:tr w:rsidR="00480B94" w:rsidRPr="00A63B4E" w14:paraId="7BC7B180" w14:textId="77777777" w:rsidTr="00E3141D">
        <w:tc>
          <w:tcPr>
            <w:tcW w:w="704" w:type="dxa"/>
            <w:tcBorders>
              <w:top w:val="single" w:sz="4" w:space="0" w:color="auto"/>
              <w:left w:val="single" w:sz="4" w:space="0" w:color="auto"/>
              <w:bottom w:val="single" w:sz="4" w:space="0" w:color="auto"/>
              <w:right w:val="single" w:sz="4" w:space="0" w:color="auto"/>
            </w:tcBorders>
            <w:hideMark/>
          </w:tcPr>
          <w:p w14:paraId="055AA891" w14:textId="77777777" w:rsidR="00480B94" w:rsidRPr="00A63B4E" w:rsidRDefault="00480B94" w:rsidP="00480B94">
            <w:pPr>
              <w:rPr>
                <w:sz w:val="24"/>
                <w:szCs w:val="24"/>
                <w:lang w:val="en-US"/>
              </w:rPr>
            </w:pPr>
            <w:r w:rsidRPr="00A63B4E">
              <w:rPr>
                <w:sz w:val="24"/>
                <w:szCs w:val="24"/>
                <w:lang w:val="en-US"/>
              </w:rPr>
              <w:t>(a)</w:t>
            </w:r>
          </w:p>
        </w:tc>
        <w:tc>
          <w:tcPr>
            <w:tcW w:w="3701" w:type="dxa"/>
            <w:tcBorders>
              <w:top w:val="single" w:sz="4" w:space="0" w:color="auto"/>
              <w:left w:val="single" w:sz="4" w:space="0" w:color="auto"/>
              <w:bottom w:val="single" w:sz="4" w:space="0" w:color="auto"/>
              <w:right w:val="single" w:sz="4" w:space="0" w:color="auto"/>
            </w:tcBorders>
            <w:hideMark/>
          </w:tcPr>
          <w:p w14:paraId="02018212" w14:textId="46378475" w:rsidR="00480B94" w:rsidRPr="00A63B4E" w:rsidRDefault="00A63B4E" w:rsidP="00480B94">
            <w:pPr>
              <w:rPr>
                <w:sz w:val="24"/>
                <w:szCs w:val="24"/>
                <w:lang w:val="en-US" w:eastAsia="zh-CN"/>
              </w:rPr>
            </w:pPr>
            <w:r w:rsidRPr="00A63B4E">
              <w:rPr>
                <w:sz w:val="24"/>
                <w:szCs w:val="24"/>
                <w:lang w:val="en-US" w:eastAsia="zh-CN"/>
              </w:rPr>
              <w:t>引进低或零全球升温潜能值的氟氯烃替代品和在制冷维修行业</w:t>
            </w:r>
            <w:r w:rsidR="00C22E1D">
              <w:rPr>
                <w:rFonts w:hint="eastAsia"/>
                <w:sz w:val="24"/>
                <w:szCs w:val="24"/>
                <w:lang w:val="en-US" w:eastAsia="zh-CN"/>
              </w:rPr>
              <w:t>维持</w:t>
            </w:r>
            <w:r w:rsidRPr="00A63B4E">
              <w:rPr>
                <w:sz w:val="24"/>
                <w:szCs w:val="24"/>
                <w:lang w:val="en-US" w:eastAsia="zh-CN"/>
              </w:rPr>
              <w:t>能效的额外活动</w:t>
            </w:r>
          </w:p>
        </w:tc>
        <w:tc>
          <w:tcPr>
            <w:tcW w:w="1827" w:type="dxa"/>
            <w:tcBorders>
              <w:top w:val="single" w:sz="4" w:space="0" w:color="auto"/>
              <w:left w:val="single" w:sz="4" w:space="0" w:color="auto"/>
              <w:bottom w:val="single" w:sz="4" w:space="0" w:color="auto"/>
              <w:right w:val="single" w:sz="4" w:space="0" w:color="auto"/>
            </w:tcBorders>
            <w:hideMark/>
          </w:tcPr>
          <w:p w14:paraId="0EE79348" w14:textId="6C9E9B33" w:rsidR="00480B94" w:rsidRPr="00A63B4E" w:rsidRDefault="00067A61" w:rsidP="00480B94">
            <w:pPr>
              <w:jc w:val="right"/>
              <w:rPr>
                <w:sz w:val="24"/>
                <w:szCs w:val="24"/>
                <w:lang w:val="en-US"/>
              </w:rPr>
            </w:pPr>
            <w:r w:rsidRPr="00A63B4E">
              <w:rPr>
                <w:sz w:val="24"/>
                <w:szCs w:val="24"/>
                <w:lang w:val="en-US"/>
              </w:rPr>
              <w:t>120,000</w:t>
            </w:r>
          </w:p>
        </w:tc>
        <w:tc>
          <w:tcPr>
            <w:tcW w:w="1863" w:type="dxa"/>
            <w:tcBorders>
              <w:top w:val="single" w:sz="4" w:space="0" w:color="auto"/>
              <w:left w:val="single" w:sz="4" w:space="0" w:color="auto"/>
              <w:bottom w:val="single" w:sz="4" w:space="0" w:color="auto"/>
              <w:right w:val="single" w:sz="4" w:space="0" w:color="auto"/>
            </w:tcBorders>
            <w:hideMark/>
          </w:tcPr>
          <w:p w14:paraId="6509E11C" w14:textId="1533E14D" w:rsidR="00480B94" w:rsidRPr="00A63B4E" w:rsidRDefault="007B2364" w:rsidP="00480B94">
            <w:pPr>
              <w:jc w:val="right"/>
              <w:rPr>
                <w:sz w:val="24"/>
                <w:szCs w:val="24"/>
                <w:lang w:val="en-US"/>
              </w:rPr>
            </w:pPr>
            <w:r w:rsidRPr="00A63B4E">
              <w:rPr>
                <w:sz w:val="24"/>
                <w:szCs w:val="24"/>
                <w:lang w:val="en-US"/>
              </w:rPr>
              <w:t>8,400</w:t>
            </w:r>
          </w:p>
        </w:tc>
        <w:tc>
          <w:tcPr>
            <w:tcW w:w="1255" w:type="dxa"/>
            <w:tcBorders>
              <w:top w:val="single" w:sz="4" w:space="0" w:color="auto"/>
              <w:left w:val="single" w:sz="4" w:space="0" w:color="auto"/>
              <w:bottom w:val="single" w:sz="4" w:space="0" w:color="auto"/>
              <w:right w:val="single" w:sz="4" w:space="0" w:color="auto"/>
            </w:tcBorders>
            <w:hideMark/>
          </w:tcPr>
          <w:p w14:paraId="470DE99B" w14:textId="6A4AFA3A" w:rsidR="00480B94" w:rsidRPr="00A63B4E" w:rsidRDefault="002A3AB4" w:rsidP="00480B94">
            <w:pPr>
              <w:jc w:val="center"/>
              <w:rPr>
                <w:sz w:val="24"/>
                <w:szCs w:val="24"/>
                <w:lang w:val="en-US"/>
              </w:rPr>
            </w:pPr>
            <w:r w:rsidRPr="00A63B4E">
              <w:rPr>
                <w:sz w:val="24"/>
                <w:szCs w:val="24"/>
                <w:lang w:val="en-US" w:eastAsia="zh-CN"/>
              </w:rPr>
              <w:t>工发组织</w:t>
            </w:r>
          </w:p>
        </w:tc>
      </w:tr>
    </w:tbl>
    <w:p w14:paraId="6DFB3DA1" w14:textId="77777777" w:rsidR="007E669D" w:rsidRPr="00A63B4E" w:rsidRDefault="007E669D" w:rsidP="007E669D">
      <w:pPr>
        <w:rPr>
          <w:sz w:val="24"/>
          <w:szCs w:val="24"/>
        </w:rPr>
      </w:pPr>
    </w:p>
    <w:p w14:paraId="2EDB5AA2" w14:textId="2365A3A3" w:rsidR="00367334" w:rsidRDefault="00367334" w:rsidP="00B321C3">
      <w:pPr>
        <w:rPr>
          <w:highlight w:val="yellow"/>
        </w:rPr>
        <w:sectPr w:rsidR="0036733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9DE140" w14:textId="541CB092" w:rsidR="00AE2C80" w:rsidRPr="006350ED" w:rsidRDefault="002A3AB4" w:rsidP="00D43A26">
      <w:pPr>
        <w:widowControl w:val="0"/>
        <w:spacing w:after="120"/>
        <w:jc w:val="center"/>
        <w:rPr>
          <w:b/>
          <w:bCs/>
          <w:sz w:val="24"/>
          <w:szCs w:val="24"/>
        </w:rPr>
      </w:pPr>
      <w:r w:rsidRPr="006350ED">
        <w:rPr>
          <w:b/>
          <w:bCs/>
          <w:sz w:val="24"/>
          <w:szCs w:val="24"/>
          <w:lang w:eastAsia="zh-CN"/>
        </w:rPr>
        <w:lastRenderedPageBreak/>
        <w:t>附件一</w:t>
      </w:r>
    </w:p>
    <w:p w14:paraId="09E0D491" w14:textId="4DA40C3B" w:rsidR="00A63B4E" w:rsidRPr="006350ED" w:rsidRDefault="00A63B4E" w:rsidP="00D43A26">
      <w:pPr>
        <w:widowControl w:val="0"/>
        <w:spacing w:after="120"/>
        <w:jc w:val="center"/>
        <w:rPr>
          <w:b/>
          <w:bCs/>
          <w:sz w:val="24"/>
          <w:szCs w:val="24"/>
          <w:lang w:eastAsia="zh-CN"/>
        </w:rPr>
      </w:pPr>
      <w:r w:rsidRPr="006350ED">
        <w:rPr>
          <w:b/>
          <w:bCs/>
          <w:sz w:val="24"/>
          <w:szCs w:val="24"/>
          <w:lang w:eastAsia="zh-CN"/>
        </w:rPr>
        <w:t>贝宁政府与多边基金执行委员会根据氟氯烃淘汰管理计划第二阶段减少氟氯烃消费的协定中有待纳入的案文</w:t>
      </w:r>
    </w:p>
    <w:p w14:paraId="67E6696C" w14:textId="4909B25B" w:rsidR="00AE2C80" w:rsidRPr="006350ED" w:rsidRDefault="00A63B4E" w:rsidP="00D43A26">
      <w:pPr>
        <w:widowControl w:val="0"/>
        <w:spacing w:after="120"/>
        <w:jc w:val="center"/>
        <w:rPr>
          <w:b/>
          <w:bCs/>
          <w:sz w:val="24"/>
          <w:szCs w:val="24"/>
          <w:lang w:val="en-US" w:eastAsia="zh-CN"/>
        </w:rPr>
      </w:pPr>
      <w:r w:rsidRPr="006350ED">
        <w:rPr>
          <w:sz w:val="24"/>
          <w:szCs w:val="24"/>
          <w:lang w:eastAsia="zh-CN"/>
        </w:rPr>
        <w:t>(</w:t>
      </w:r>
      <w:r w:rsidRPr="006350ED">
        <w:rPr>
          <w:sz w:val="24"/>
          <w:szCs w:val="24"/>
          <w:lang w:eastAsia="zh-CN"/>
        </w:rPr>
        <w:t>为便于参考，相关更改以粗体</w:t>
      </w:r>
      <w:r w:rsidR="00D85023" w:rsidRPr="006350ED">
        <w:rPr>
          <w:sz w:val="24"/>
          <w:szCs w:val="24"/>
          <w:lang w:eastAsia="zh-CN"/>
        </w:rPr>
        <w:t>字</w:t>
      </w:r>
      <w:r w:rsidRPr="006350ED">
        <w:rPr>
          <w:sz w:val="24"/>
          <w:szCs w:val="24"/>
          <w:lang w:eastAsia="zh-CN"/>
        </w:rPr>
        <w:t>显示</w:t>
      </w:r>
      <w:r w:rsidRPr="006350ED">
        <w:rPr>
          <w:sz w:val="24"/>
          <w:szCs w:val="24"/>
          <w:lang w:eastAsia="zh-CN"/>
        </w:rPr>
        <w:t>)</w:t>
      </w:r>
    </w:p>
    <w:p w14:paraId="0D673439" w14:textId="2C35FC9C" w:rsidR="00AE2C80" w:rsidRPr="006350ED" w:rsidRDefault="00D85023" w:rsidP="00D43A26">
      <w:pPr>
        <w:pStyle w:val="Heading1"/>
        <w:numPr>
          <w:ilvl w:val="0"/>
          <w:numId w:val="29"/>
        </w:numPr>
        <w:spacing w:after="60"/>
        <w:rPr>
          <w:b/>
          <w:bCs/>
          <w:sz w:val="24"/>
          <w:szCs w:val="24"/>
          <w:lang w:eastAsia="zh-CN"/>
        </w:rPr>
      </w:pPr>
      <w:r w:rsidRPr="006350ED">
        <w:rPr>
          <w:b/>
          <w:bCs/>
          <w:sz w:val="24"/>
          <w:szCs w:val="24"/>
          <w:lang w:eastAsia="zh-CN"/>
        </w:rPr>
        <w:t>本更新协定取代贝宁政府与执行委员会在执行委员会第九十次会议上达成的协定。</w:t>
      </w:r>
    </w:p>
    <w:p w14:paraId="4AE725B1" w14:textId="77777777" w:rsidR="00AE2C80" w:rsidRPr="006350ED" w:rsidRDefault="00AE2C80" w:rsidP="00B321C3">
      <w:pPr>
        <w:rPr>
          <w:sz w:val="24"/>
          <w:szCs w:val="24"/>
          <w:lang w:eastAsia="zh-CN"/>
        </w:rPr>
      </w:pPr>
    </w:p>
    <w:p w14:paraId="378C7EFE" w14:textId="441ECEEA" w:rsidR="00367334" w:rsidRPr="006350ED" w:rsidRDefault="002A3AB4" w:rsidP="00ED18B2">
      <w:pPr>
        <w:pStyle w:val="Heading1"/>
        <w:numPr>
          <w:ilvl w:val="0"/>
          <w:numId w:val="0"/>
        </w:numPr>
        <w:spacing w:after="0"/>
        <w:rPr>
          <w:b/>
          <w:sz w:val="24"/>
          <w:szCs w:val="24"/>
        </w:rPr>
      </w:pPr>
      <w:r w:rsidRPr="006350ED">
        <w:rPr>
          <w:b/>
          <w:sz w:val="24"/>
          <w:szCs w:val="24"/>
          <w:lang w:eastAsia="zh-CN"/>
        </w:rPr>
        <w:t>附录</w:t>
      </w:r>
      <w:r w:rsidR="00367334" w:rsidRPr="006350ED">
        <w:rPr>
          <w:b/>
          <w:sz w:val="24"/>
          <w:szCs w:val="24"/>
        </w:rPr>
        <w:t xml:space="preserve"> 2-A: </w:t>
      </w:r>
      <w:r w:rsidR="00D85023" w:rsidRPr="006350ED">
        <w:rPr>
          <w:b/>
          <w:sz w:val="24"/>
          <w:szCs w:val="24"/>
          <w:lang w:eastAsia="zh-CN"/>
        </w:rPr>
        <w:t>目标和供资</w:t>
      </w:r>
    </w:p>
    <w:tbl>
      <w:tblPr>
        <w:tblW w:w="53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620"/>
        <w:gridCol w:w="1446"/>
        <w:gridCol w:w="809"/>
        <w:gridCol w:w="811"/>
        <w:gridCol w:w="629"/>
        <w:gridCol w:w="811"/>
        <w:gridCol w:w="601"/>
        <w:gridCol w:w="927"/>
        <w:gridCol w:w="715"/>
        <w:gridCol w:w="813"/>
        <w:gridCol w:w="815"/>
        <w:gridCol w:w="989"/>
      </w:tblGrid>
      <w:tr w:rsidR="006350ED" w:rsidRPr="00F94070" w14:paraId="6B9375FF" w14:textId="77777777" w:rsidTr="00D43A26">
        <w:trPr>
          <w:cantSplit/>
          <w:trHeight w:val="98"/>
          <w:tblHeader/>
          <w:jc w:val="center"/>
        </w:trPr>
        <w:tc>
          <w:tcPr>
            <w:tcW w:w="310" w:type="pct"/>
            <w:shd w:val="clear" w:color="auto" w:fill="auto"/>
            <w:hideMark/>
          </w:tcPr>
          <w:p w14:paraId="23F099C9" w14:textId="7ED100BA" w:rsidR="00C82405" w:rsidRPr="006350ED" w:rsidRDefault="002A3AB4" w:rsidP="0066532A">
            <w:pPr>
              <w:keepNext/>
              <w:keepLines/>
              <w:jc w:val="center"/>
              <w:rPr>
                <w:b/>
                <w:bCs/>
                <w:color w:val="000000"/>
                <w:sz w:val="20"/>
                <w:szCs w:val="20"/>
                <w:lang w:eastAsia="en-CA"/>
              </w:rPr>
            </w:pPr>
            <w:r w:rsidRPr="006350ED">
              <w:rPr>
                <w:b/>
                <w:bCs/>
                <w:color w:val="000000"/>
                <w:sz w:val="20"/>
                <w:szCs w:val="20"/>
                <w:lang w:eastAsia="zh-CN"/>
              </w:rPr>
              <w:t>行</w:t>
            </w:r>
          </w:p>
        </w:tc>
        <w:tc>
          <w:tcPr>
            <w:tcW w:w="724" w:type="pct"/>
            <w:shd w:val="clear" w:color="auto" w:fill="auto"/>
            <w:hideMark/>
          </w:tcPr>
          <w:p w14:paraId="604880BF" w14:textId="1EB91FEF" w:rsidR="00C82405" w:rsidRPr="006350ED" w:rsidRDefault="00D85023" w:rsidP="0066532A">
            <w:pPr>
              <w:keepNext/>
              <w:keepLines/>
              <w:jc w:val="center"/>
              <w:rPr>
                <w:b/>
                <w:bCs/>
                <w:color w:val="000000"/>
                <w:sz w:val="20"/>
                <w:szCs w:val="20"/>
                <w:lang w:eastAsia="en-CA"/>
              </w:rPr>
            </w:pPr>
            <w:r w:rsidRPr="006350ED">
              <w:rPr>
                <w:b/>
                <w:bCs/>
                <w:color w:val="000000"/>
                <w:sz w:val="20"/>
                <w:szCs w:val="20"/>
                <w:lang w:eastAsia="zh-CN"/>
              </w:rPr>
              <w:t>细目</w:t>
            </w:r>
          </w:p>
        </w:tc>
        <w:tc>
          <w:tcPr>
            <w:tcW w:w="405" w:type="pct"/>
            <w:shd w:val="clear" w:color="auto" w:fill="auto"/>
            <w:hideMark/>
          </w:tcPr>
          <w:p w14:paraId="587FF939" w14:textId="41DE7276"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2022</w:t>
            </w:r>
            <w:r w:rsidR="00D85023" w:rsidRPr="006350ED">
              <w:rPr>
                <w:b/>
                <w:bCs/>
                <w:color w:val="000000"/>
                <w:sz w:val="20"/>
                <w:szCs w:val="20"/>
                <w:lang w:eastAsia="zh-CN"/>
              </w:rPr>
              <w:t>年</w:t>
            </w:r>
          </w:p>
        </w:tc>
        <w:tc>
          <w:tcPr>
            <w:tcW w:w="406" w:type="pct"/>
            <w:shd w:val="clear" w:color="auto" w:fill="auto"/>
            <w:hideMark/>
          </w:tcPr>
          <w:p w14:paraId="4088F7BE" w14:textId="4427A590"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2023</w:t>
            </w:r>
            <w:r w:rsidR="00D85023" w:rsidRPr="006350ED">
              <w:rPr>
                <w:b/>
                <w:bCs/>
                <w:color w:val="000000"/>
                <w:sz w:val="20"/>
                <w:szCs w:val="20"/>
                <w:lang w:eastAsia="zh-CN"/>
              </w:rPr>
              <w:t>年</w:t>
            </w:r>
          </w:p>
        </w:tc>
        <w:tc>
          <w:tcPr>
            <w:tcW w:w="315" w:type="pct"/>
          </w:tcPr>
          <w:p w14:paraId="21FE5D33" w14:textId="400766F2"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2024</w:t>
            </w:r>
            <w:r w:rsidR="00D85023" w:rsidRPr="006350ED">
              <w:rPr>
                <w:b/>
                <w:bCs/>
                <w:color w:val="000000"/>
                <w:sz w:val="20"/>
                <w:szCs w:val="20"/>
                <w:lang w:eastAsia="zh-CN"/>
              </w:rPr>
              <w:t>年</w:t>
            </w:r>
          </w:p>
        </w:tc>
        <w:tc>
          <w:tcPr>
            <w:tcW w:w="406" w:type="pct"/>
            <w:shd w:val="clear" w:color="auto" w:fill="auto"/>
            <w:hideMark/>
          </w:tcPr>
          <w:p w14:paraId="61950D69" w14:textId="77051F63"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2025</w:t>
            </w:r>
            <w:r w:rsidR="00D85023" w:rsidRPr="006350ED">
              <w:rPr>
                <w:b/>
                <w:bCs/>
                <w:color w:val="000000"/>
                <w:sz w:val="20"/>
                <w:szCs w:val="20"/>
                <w:lang w:eastAsia="zh-CN"/>
              </w:rPr>
              <w:t>年</w:t>
            </w:r>
          </w:p>
        </w:tc>
        <w:tc>
          <w:tcPr>
            <w:tcW w:w="301" w:type="pct"/>
            <w:shd w:val="clear" w:color="auto" w:fill="auto"/>
            <w:hideMark/>
          </w:tcPr>
          <w:p w14:paraId="2E3069BC" w14:textId="1A921220"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2026</w:t>
            </w:r>
            <w:r w:rsidR="00D85023" w:rsidRPr="006350ED">
              <w:rPr>
                <w:b/>
                <w:bCs/>
                <w:color w:val="000000"/>
                <w:sz w:val="20"/>
                <w:szCs w:val="20"/>
                <w:lang w:eastAsia="zh-CN"/>
              </w:rPr>
              <w:t>年</w:t>
            </w:r>
          </w:p>
        </w:tc>
        <w:tc>
          <w:tcPr>
            <w:tcW w:w="464" w:type="pct"/>
          </w:tcPr>
          <w:p w14:paraId="12551D0D" w14:textId="70CE2486"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2027</w:t>
            </w:r>
            <w:r w:rsidR="00D85023" w:rsidRPr="006350ED">
              <w:rPr>
                <w:b/>
                <w:bCs/>
                <w:color w:val="000000"/>
                <w:sz w:val="20"/>
                <w:szCs w:val="20"/>
                <w:lang w:eastAsia="zh-CN"/>
              </w:rPr>
              <w:t>年</w:t>
            </w:r>
          </w:p>
        </w:tc>
        <w:tc>
          <w:tcPr>
            <w:tcW w:w="358" w:type="pct"/>
          </w:tcPr>
          <w:p w14:paraId="664847B3" w14:textId="70D86351"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2028</w:t>
            </w:r>
            <w:r w:rsidR="00D85023" w:rsidRPr="006350ED">
              <w:rPr>
                <w:b/>
                <w:bCs/>
                <w:color w:val="000000"/>
                <w:sz w:val="20"/>
                <w:szCs w:val="20"/>
                <w:lang w:eastAsia="zh-CN"/>
              </w:rPr>
              <w:t>年</w:t>
            </w:r>
          </w:p>
        </w:tc>
        <w:tc>
          <w:tcPr>
            <w:tcW w:w="407" w:type="pct"/>
          </w:tcPr>
          <w:p w14:paraId="7DF37EE8" w14:textId="38671C21"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2029</w:t>
            </w:r>
            <w:r w:rsidR="00D85023" w:rsidRPr="006350ED">
              <w:rPr>
                <w:b/>
                <w:bCs/>
                <w:color w:val="000000"/>
                <w:sz w:val="20"/>
                <w:szCs w:val="20"/>
                <w:lang w:eastAsia="zh-CN"/>
              </w:rPr>
              <w:t>年</w:t>
            </w:r>
          </w:p>
        </w:tc>
        <w:tc>
          <w:tcPr>
            <w:tcW w:w="408" w:type="pct"/>
            <w:shd w:val="clear" w:color="auto" w:fill="auto"/>
            <w:hideMark/>
          </w:tcPr>
          <w:p w14:paraId="0158852B" w14:textId="66AEE1A6" w:rsidR="00C82405" w:rsidRPr="006350ED" w:rsidRDefault="00C82405" w:rsidP="0066532A">
            <w:pPr>
              <w:keepNext/>
              <w:keepLines/>
              <w:jc w:val="center"/>
              <w:rPr>
                <w:b/>
                <w:bCs/>
                <w:color w:val="000000"/>
                <w:sz w:val="20"/>
                <w:szCs w:val="20"/>
                <w:lang w:eastAsia="en-CA"/>
              </w:rPr>
            </w:pPr>
            <w:r w:rsidRPr="006350ED">
              <w:rPr>
                <w:b/>
                <w:bCs/>
                <w:color w:val="000000"/>
                <w:sz w:val="20"/>
                <w:szCs w:val="20"/>
                <w:lang w:eastAsia="en-CA"/>
              </w:rPr>
              <w:t>2030</w:t>
            </w:r>
            <w:r w:rsidR="00D85023" w:rsidRPr="006350ED">
              <w:rPr>
                <w:b/>
                <w:bCs/>
                <w:color w:val="000000"/>
                <w:sz w:val="20"/>
                <w:szCs w:val="20"/>
                <w:lang w:eastAsia="zh-CN"/>
              </w:rPr>
              <w:t>年</w:t>
            </w:r>
          </w:p>
        </w:tc>
        <w:tc>
          <w:tcPr>
            <w:tcW w:w="495" w:type="pct"/>
            <w:shd w:val="clear" w:color="auto" w:fill="auto"/>
            <w:hideMark/>
          </w:tcPr>
          <w:p w14:paraId="3BF971E7" w14:textId="747A692B" w:rsidR="00C82405" w:rsidRPr="006350ED" w:rsidRDefault="00D85023" w:rsidP="0066532A">
            <w:pPr>
              <w:keepNext/>
              <w:keepLines/>
              <w:jc w:val="center"/>
              <w:rPr>
                <w:b/>
                <w:bCs/>
                <w:color w:val="000000"/>
                <w:sz w:val="20"/>
                <w:szCs w:val="20"/>
                <w:lang w:eastAsia="en-CA"/>
              </w:rPr>
            </w:pPr>
            <w:r w:rsidRPr="006350ED">
              <w:rPr>
                <w:b/>
                <w:bCs/>
                <w:color w:val="000000"/>
                <w:sz w:val="20"/>
                <w:szCs w:val="20"/>
                <w:lang w:eastAsia="zh-CN"/>
              </w:rPr>
              <w:t>共计</w:t>
            </w:r>
          </w:p>
        </w:tc>
      </w:tr>
      <w:tr w:rsidR="006350ED" w:rsidRPr="00F94070" w14:paraId="3500F2AF" w14:textId="77777777" w:rsidTr="00D43A26">
        <w:trPr>
          <w:trHeight w:val="408"/>
          <w:jc w:val="center"/>
        </w:trPr>
        <w:tc>
          <w:tcPr>
            <w:tcW w:w="310" w:type="pct"/>
            <w:shd w:val="clear" w:color="auto" w:fill="auto"/>
            <w:hideMark/>
          </w:tcPr>
          <w:p w14:paraId="13229D18" w14:textId="77777777" w:rsidR="00C82405" w:rsidRPr="006350ED" w:rsidRDefault="00C82405" w:rsidP="00C82405">
            <w:pPr>
              <w:keepNext/>
              <w:keepLines/>
              <w:jc w:val="left"/>
              <w:rPr>
                <w:color w:val="000000"/>
                <w:sz w:val="20"/>
                <w:szCs w:val="20"/>
                <w:lang w:eastAsia="en-CA"/>
              </w:rPr>
            </w:pPr>
            <w:r w:rsidRPr="006350ED">
              <w:rPr>
                <w:color w:val="000000"/>
                <w:sz w:val="20"/>
                <w:szCs w:val="20"/>
                <w:lang w:eastAsia="en-CA"/>
              </w:rPr>
              <w:t>1.1</w:t>
            </w:r>
          </w:p>
        </w:tc>
        <w:tc>
          <w:tcPr>
            <w:tcW w:w="724" w:type="pct"/>
            <w:shd w:val="clear" w:color="auto" w:fill="auto"/>
            <w:hideMark/>
          </w:tcPr>
          <w:p w14:paraId="31F15319" w14:textId="55397EE7" w:rsidR="00C82405" w:rsidRPr="006350ED" w:rsidRDefault="00D85023" w:rsidP="00C82405">
            <w:pPr>
              <w:keepNext/>
              <w:keepLines/>
              <w:jc w:val="left"/>
              <w:rPr>
                <w:color w:val="000000"/>
                <w:sz w:val="20"/>
                <w:szCs w:val="20"/>
                <w:lang w:eastAsia="zh-CN"/>
              </w:rPr>
            </w:pPr>
            <w:r w:rsidRPr="006350ED">
              <w:rPr>
                <w:sz w:val="20"/>
                <w:szCs w:val="20"/>
                <w:lang w:eastAsia="zh-CN"/>
              </w:rPr>
              <w:t>《</w:t>
            </w:r>
            <w:r w:rsidRPr="006350ED">
              <w:rPr>
                <w:rFonts w:eastAsia="MS Gothic"/>
                <w:sz w:val="20"/>
                <w:szCs w:val="20"/>
                <w:lang w:eastAsia="zh-CN"/>
              </w:rPr>
              <w:t>​</w:t>
            </w:r>
            <w:r w:rsidRPr="006350ED">
              <w:rPr>
                <w:sz w:val="20"/>
                <w:szCs w:val="20"/>
                <w:lang w:eastAsia="zh-CN"/>
              </w:rPr>
              <w:t>蒙</w:t>
            </w:r>
            <w:r w:rsidRPr="006350ED">
              <w:rPr>
                <w:rFonts w:eastAsia="MS Gothic"/>
                <w:sz w:val="20"/>
                <w:szCs w:val="20"/>
                <w:lang w:eastAsia="zh-CN"/>
              </w:rPr>
              <w:t>​</w:t>
            </w:r>
            <w:r w:rsidRPr="006350ED">
              <w:rPr>
                <w:sz w:val="20"/>
                <w:szCs w:val="20"/>
                <w:lang w:eastAsia="zh-CN"/>
              </w:rPr>
              <w:t>特</w:t>
            </w:r>
            <w:r w:rsidRPr="006350ED">
              <w:rPr>
                <w:rFonts w:eastAsia="MS Gothic"/>
                <w:sz w:val="20"/>
                <w:szCs w:val="20"/>
                <w:lang w:eastAsia="zh-CN"/>
              </w:rPr>
              <w:t>​</w:t>
            </w:r>
            <w:r w:rsidRPr="006350ED">
              <w:rPr>
                <w:sz w:val="20"/>
                <w:szCs w:val="20"/>
                <w:lang w:eastAsia="zh-CN"/>
              </w:rPr>
              <w:t>利</w:t>
            </w:r>
            <w:r w:rsidRPr="006350ED">
              <w:rPr>
                <w:rFonts w:eastAsia="MS Gothic"/>
                <w:sz w:val="20"/>
                <w:szCs w:val="20"/>
                <w:lang w:eastAsia="zh-CN"/>
              </w:rPr>
              <w:t>​</w:t>
            </w:r>
            <w:r w:rsidRPr="006350ED">
              <w:rPr>
                <w:sz w:val="20"/>
                <w:szCs w:val="20"/>
                <w:lang w:eastAsia="zh-CN"/>
              </w:rPr>
              <w:t>尔</w:t>
            </w:r>
            <w:r w:rsidRPr="006350ED">
              <w:rPr>
                <w:rFonts w:eastAsia="MS Gothic"/>
                <w:sz w:val="20"/>
                <w:szCs w:val="20"/>
                <w:lang w:eastAsia="zh-CN"/>
              </w:rPr>
              <w:t>​</w:t>
            </w:r>
            <w:r w:rsidRPr="006350ED">
              <w:rPr>
                <w:sz w:val="20"/>
                <w:szCs w:val="20"/>
                <w:lang w:eastAsia="zh-CN"/>
              </w:rPr>
              <w:t>议</w:t>
            </w:r>
            <w:r w:rsidRPr="006350ED">
              <w:rPr>
                <w:rFonts w:eastAsia="MS Gothic"/>
                <w:sz w:val="20"/>
                <w:szCs w:val="20"/>
                <w:lang w:eastAsia="zh-CN"/>
              </w:rPr>
              <w:t>​</w:t>
            </w:r>
            <w:r w:rsidRPr="006350ED">
              <w:rPr>
                <w:sz w:val="20"/>
                <w:szCs w:val="20"/>
                <w:lang w:eastAsia="zh-CN"/>
              </w:rPr>
              <w:t>定</w:t>
            </w:r>
            <w:r w:rsidRPr="006350ED">
              <w:rPr>
                <w:rFonts w:eastAsia="MS Gothic"/>
                <w:sz w:val="20"/>
                <w:szCs w:val="20"/>
                <w:lang w:eastAsia="zh-CN"/>
              </w:rPr>
              <w:t>​</w:t>
            </w:r>
            <w:r w:rsidRPr="006350ED">
              <w:rPr>
                <w:sz w:val="20"/>
                <w:szCs w:val="20"/>
                <w:lang w:eastAsia="zh-CN"/>
              </w:rPr>
              <w:t>书</w:t>
            </w:r>
            <w:r w:rsidRPr="006350ED">
              <w:rPr>
                <w:rFonts w:eastAsia="MS Gothic"/>
                <w:sz w:val="20"/>
                <w:szCs w:val="20"/>
                <w:lang w:eastAsia="zh-CN"/>
              </w:rPr>
              <w:t>​</w:t>
            </w:r>
            <w:r w:rsidRPr="006350ED">
              <w:rPr>
                <w:sz w:val="20"/>
                <w:szCs w:val="20"/>
                <w:lang w:eastAsia="zh-CN"/>
              </w:rPr>
              <w:t>》</w:t>
            </w:r>
            <w:r w:rsidRPr="006350ED">
              <w:rPr>
                <w:rFonts w:eastAsia="MS Gothic"/>
                <w:sz w:val="20"/>
                <w:szCs w:val="20"/>
                <w:lang w:eastAsia="zh-CN"/>
              </w:rPr>
              <w:t>​</w:t>
            </w:r>
            <w:r w:rsidRPr="006350ED">
              <w:rPr>
                <w:sz w:val="20"/>
                <w:szCs w:val="20"/>
                <w:lang w:eastAsia="zh-CN"/>
              </w:rPr>
              <w:t>附</w:t>
            </w:r>
            <w:r w:rsidRPr="006350ED">
              <w:rPr>
                <w:rFonts w:eastAsia="MS Gothic"/>
                <w:sz w:val="20"/>
                <w:szCs w:val="20"/>
                <w:lang w:eastAsia="zh-CN"/>
              </w:rPr>
              <w:t>​</w:t>
            </w:r>
            <w:r w:rsidRPr="006350ED">
              <w:rPr>
                <w:sz w:val="20"/>
                <w:szCs w:val="20"/>
                <w:lang w:eastAsia="zh-CN"/>
              </w:rPr>
              <w:t>件</w:t>
            </w:r>
            <w:r w:rsidRPr="006350ED">
              <w:rPr>
                <w:rFonts w:eastAsia="MS Gothic"/>
                <w:sz w:val="20"/>
                <w:szCs w:val="20"/>
                <w:lang w:eastAsia="zh-CN"/>
              </w:rPr>
              <w:t>​</w:t>
            </w:r>
            <w:r w:rsidRPr="006350ED">
              <w:rPr>
                <w:sz w:val="20"/>
                <w:szCs w:val="20"/>
                <w:lang w:eastAsia="zh-CN"/>
              </w:rPr>
              <w:t>C</w:t>
            </w:r>
            <w:r w:rsidRPr="006350ED">
              <w:rPr>
                <w:rFonts w:eastAsia="MS Gothic"/>
                <w:sz w:val="20"/>
                <w:szCs w:val="20"/>
                <w:lang w:eastAsia="zh-CN"/>
              </w:rPr>
              <w:t>​</w:t>
            </w:r>
            <w:r w:rsidRPr="006350ED">
              <w:rPr>
                <w:sz w:val="20"/>
                <w:szCs w:val="20"/>
                <w:lang w:eastAsia="zh-CN"/>
              </w:rPr>
              <w:t>第</w:t>
            </w:r>
            <w:r w:rsidRPr="006350ED">
              <w:rPr>
                <w:rFonts w:eastAsia="MS Gothic"/>
                <w:sz w:val="20"/>
                <w:szCs w:val="20"/>
                <w:lang w:eastAsia="zh-CN"/>
              </w:rPr>
              <w:t>​</w:t>
            </w:r>
            <w:r w:rsidRPr="006350ED">
              <w:rPr>
                <w:sz w:val="20"/>
                <w:szCs w:val="20"/>
                <w:lang w:eastAsia="zh-CN"/>
              </w:rPr>
              <w:t>一</w:t>
            </w:r>
            <w:r w:rsidRPr="006350ED">
              <w:rPr>
                <w:rFonts w:eastAsia="MS Gothic"/>
                <w:sz w:val="20"/>
                <w:szCs w:val="20"/>
                <w:lang w:eastAsia="zh-CN"/>
              </w:rPr>
              <w:t>​</w:t>
            </w:r>
            <w:r w:rsidRPr="006350ED">
              <w:rPr>
                <w:sz w:val="20"/>
                <w:szCs w:val="20"/>
                <w:lang w:eastAsia="zh-CN"/>
              </w:rPr>
              <w:t>类</w:t>
            </w:r>
            <w:r w:rsidRPr="006350ED">
              <w:rPr>
                <w:rFonts w:eastAsia="MS Gothic"/>
                <w:sz w:val="20"/>
                <w:szCs w:val="20"/>
                <w:lang w:eastAsia="zh-CN"/>
              </w:rPr>
              <w:t>​</w:t>
            </w:r>
            <w:r w:rsidRPr="006350ED">
              <w:rPr>
                <w:sz w:val="20"/>
                <w:szCs w:val="20"/>
                <w:lang w:eastAsia="zh-CN"/>
              </w:rPr>
              <w:t>物</w:t>
            </w:r>
            <w:r w:rsidRPr="006350ED">
              <w:rPr>
                <w:rFonts w:eastAsia="MS Gothic"/>
                <w:sz w:val="20"/>
                <w:szCs w:val="20"/>
                <w:lang w:eastAsia="zh-CN"/>
              </w:rPr>
              <w:t>​</w:t>
            </w:r>
            <w:r w:rsidRPr="006350ED">
              <w:rPr>
                <w:sz w:val="20"/>
                <w:szCs w:val="20"/>
                <w:lang w:eastAsia="zh-CN"/>
              </w:rPr>
              <w:t>质</w:t>
            </w:r>
            <w:r w:rsidRPr="006350ED">
              <w:rPr>
                <w:rFonts w:eastAsia="MS Gothic"/>
                <w:sz w:val="20"/>
                <w:szCs w:val="20"/>
                <w:lang w:eastAsia="zh-CN"/>
              </w:rPr>
              <w:t>​</w:t>
            </w:r>
            <w:r w:rsidRPr="006350ED">
              <w:rPr>
                <w:sz w:val="20"/>
                <w:szCs w:val="20"/>
                <w:lang w:eastAsia="zh-CN"/>
              </w:rPr>
              <w:t>削</w:t>
            </w:r>
            <w:r w:rsidRPr="006350ED">
              <w:rPr>
                <w:rFonts w:eastAsia="MS Gothic"/>
                <w:sz w:val="20"/>
                <w:szCs w:val="20"/>
                <w:lang w:eastAsia="zh-CN"/>
              </w:rPr>
              <w:t>​</w:t>
            </w:r>
            <w:r w:rsidRPr="006350ED">
              <w:rPr>
                <w:sz w:val="20"/>
                <w:szCs w:val="20"/>
                <w:lang w:eastAsia="zh-CN"/>
              </w:rPr>
              <w:t>减</w:t>
            </w:r>
            <w:r w:rsidRPr="006350ED">
              <w:rPr>
                <w:rFonts w:eastAsia="MS Gothic"/>
                <w:sz w:val="20"/>
                <w:szCs w:val="20"/>
                <w:lang w:eastAsia="zh-CN"/>
              </w:rPr>
              <w:t>​</w:t>
            </w:r>
            <w:r w:rsidRPr="006350ED">
              <w:rPr>
                <w:sz w:val="20"/>
                <w:szCs w:val="20"/>
                <w:lang w:eastAsia="zh-CN"/>
              </w:rPr>
              <w:t>时</w:t>
            </w:r>
            <w:r w:rsidRPr="006350ED">
              <w:rPr>
                <w:rFonts w:eastAsia="MS Gothic"/>
                <w:sz w:val="20"/>
                <w:szCs w:val="20"/>
                <w:lang w:eastAsia="zh-CN"/>
              </w:rPr>
              <w:t>​</w:t>
            </w:r>
            <w:r w:rsidRPr="006350ED">
              <w:rPr>
                <w:sz w:val="20"/>
                <w:szCs w:val="20"/>
                <w:lang w:eastAsia="zh-CN"/>
              </w:rPr>
              <w:t>间</w:t>
            </w:r>
            <w:r w:rsidRPr="006350ED">
              <w:rPr>
                <w:rFonts w:eastAsia="MS Gothic"/>
                <w:sz w:val="20"/>
                <w:szCs w:val="20"/>
                <w:lang w:eastAsia="zh-CN"/>
              </w:rPr>
              <w:t>​</w:t>
            </w:r>
            <w:r w:rsidRPr="006350ED">
              <w:rPr>
                <w:sz w:val="20"/>
                <w:szCs w:val="20"/>
                <w:lang w:eastAsia="zh-CN"/>
              </w:rPr>
              <w:t>表</w:t>
            </w:r>
            <w:r w:rsidRPr="006350ED">
              <w:rPr>
                <w:rFonts w:eastAsia="MS Gothic"/>
                <w:sz w:val="20"/>
                <w:szCs w:val="20"/>
                <w:lang w:eastAsia="zh-CN"/>
              </w:rPr>
              <w:t>​</w:t>
            </w:r>
            <w:r w:rsidRPr="006350ED">
              <w:rPr>
                <w:sz w:val="20"/>
                <w:szCs w:val="20"/>
                <w:lang w:eastAsia="zh-CN"/>
              </w:rPr>
              <w:t xml:space="preserve"> (ODP</w:t>
            </w:r>
            <w:r w:rsidRPr="006350ED">
              <w:rPr>
                <w:sz w:val="20"/>
                <w:szCs w:val="20"/>
                <w:lang w:eastAsia="zh-CN"/>
              </w:rPr>
              <w:t>吨</w:t>
            </w:r>
            <w:r w:rsidRPr="006350ED">
              <w:rPr>
                <w:sz w:val="20"/>
                <w:szCs w:val="20"/>
                <w:lang w:eastAsia="zh-CN"/>
              </w:rPr>
              <w:t>)</w:t>
            </w:r>
          </w:p>
        </w:tc>
        <w:tc>
          <w:tcPr>
            <w:tcW w:w="405" w:type="pct"/>
            <w:shd w:val="clear" w:color="auto" w:fill="auto"/>
          </w:tcPr>
          <w:p w14:paraId="120DB476" w14:textId="77777777"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15.47</w:t>
            </w:r>
          </w:p>
        </w:tc>
        <w:tc>
          <w:tcPr>
            <w:tcW w:w="406" w:type="pct"/>
            <w:shd w:val="clear" w:color="auto" w:fill="auto"/>
          </w:tcPr>
          <w:p w14:paraId="32D0C632" w14:textId="77777777"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15.47</w:t>
            </w:r>
          </w:p>
        </w:tc>
        <w:tc>
          <w:tcPr>
            <w:tcW w:w="315" w:type="pct"/>
            <w:shd w:val="clear" w:color="auto" w:fill="auto"/>
          </w:tcPr>
          <w:p w14:paraId="13C868A4" w14:textId="3B9E7225"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15.47</w:t>
            </w:r>
          </w:p>
        </w:tc>
        <w:tc>
          <w:tcPr>
            <w:tcW w:w="406" w:type="pct"/>
            <w:shd w:val="clear" w:color="auto" w:fill="auto"/>
          </w:tcPr>
          <w:p w14:paraId="0E502FE7" w14:textId="5CDFE105"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7.73</w:t>
            </w:r>
          </w:p>
        </w:tc>
        <w:tc>
          <w:tcPr>
            <w:tcW w:w="301" w:type="pct"/>
            <w:shd w:val="clear" w:color="auto" w:fill="auto"/>
          </w:tcPr>
          <w:p w14:paraId="354A6C30" w14:textId="77777777"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7.73</w:t>
            </w:r>
          </w:p>
        </w:tc>
        <w:tc>
          <w:tcPr>
            <w:tcW w:w="464" w:type="pct"/>
            <w:shd w:val="clear" w:color="auto" w:fill="auto"/>
          </w:tcPr>
          <w:p w14:paraId="03253AEB" w14:textId="77777777"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7.73</w:t>
            </w:r>
          </w:p>
        </w:tc>
        <w:tc>
          <w:tcPr>
            <w:tcW w:w="358" w:type="pct"/>
            <w:shd w:val="clear" w:color="auto" w:fill="auto"/>
          </w:tcPr>
          <w:p w14:paraId="4651F5CE" w14:textId="77777777"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7.73</w:t>
            </w:r>
          </w:p>
        </w:tc>
        <w:tc>
          <w:tcPr>
            <w:tcW w:w="407" w:type="pct"/>
            <w:shd w:val="clear" w:color="auto" w:fill="auto"/>
          </w:tcPr>
          <w:p w14:paraId="514FAEAA" w14:textId="77777777"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7.73</w:t>
            </w:r>
          </w:p>
        </w:tc>
        <w:tc>
          <w:tcPr>
            <w:tcW w:w="408" w:type="pct"/>
            <w:shd w:val="clear" w:color="auto" w:fill="auto"/>
          </w:tcPr>
          <w:p w14:paraId="78EC7D88" w14:textId="77777777" w:rsidR="00C82405" w:rsidRPr="006350ED" w:rsidRDefault="00C82405" w:rsidP="00C82405">
            <w:pPr>
              <w:keepNext/>
              <w:keepLines/>
              <w:jc w:val="right"/>
              <w:rPr>
                <w:color w:val="000000" w:themeColor="text1"/>
                <w:sz w:val="20"/>
                <w:szCs w:val="20"/>
                <w:lang w:eastAsia="en-CA"/>
              </w:rPr>
            </w:pPr>
            <w:r w:rsidRPr="006350ED">
              <w:rPr>
                <w:color w:val="000000" w:themeColor="text1"/>
                <w:sz w:val="20"/>
                <w:szCs w:val="20"/>
                <w:lang w:eastAsia="en-CA"/>
              </w:rPr>
              <w:t>0</w:t>
            </w:r>
          </w:p>
        </w:tc>
        <w:tc>
          <w:tcPr>
            <w:tcW w:w="495" w:type="pct"/>
            <w:shd w:val="clear" w:color="auto" w:fill="auto"/>
          </w:tcPr>
          <w:p w14:paraId="2398B914" w14:textId="2B699961" w:rsidR="00C82405" w:rsidRPr="006350ED" w:rsidRDefault="00D85023" w:rsidP="00C82405">
            <w:pPr>
              <w:keepNext/>
              <w:keepLines/>
              <w:jc w:val="center"/>
              <w:rPr>
                <w:color w:val="000000" w:themeColor="text1"/>
                <w:sz w:val="20"/>
                <w:szCs w:val="20"/>
                <w:lang w:eastAsia="en-CA"/>
              </w:rPr>
            </w:pPr>
            <w:r w:rsidRPr="006350ED">
              <w:rPr>
                <w:color w:val="000000" w:themeColor="text1"/>
                <w:sz w:val="20"/>
                <w:szCs w:val="20"/>
                <w:lang w:eastAsia="zh-CN"/>
              </w:rPr>
              <w:t>暂缺</w:t>
            </w:r>
          </w:p>
        </w:tc>
      </w:tr>
      <w:tr w:rsidR="006350ED" w:rsidRPr="00F94070" w14:paraId="7998CE77" w14:textId="77777777" w:rsidTr="00D43A26">
        <w:trPr>
          <w:trHeight w:val="408"/>
          <w:jc w:val="center"/>
        </w:trPr>
        <w:tc>
          <w:tcPr>
            <w:tcW w:w="310" w:type="pct"/>
            <w:shd w:val="clear" w:color="auto" w:fill="auto"/>
            <w:hideMark/>
          </w:tcPr>
          <w:p w14:paraId="006AE2D1" w14:textId="77777777" w:rsidR="00C82405" w:rsidRPr="006350ED" w:rsidRDefault="00C82405" w:rsidP="00C82405">
            <w:pPr>
              <w:jc w:val="left"/>
              <w:rPr>
                <w:color w:val="000000"/>
                <w:sz w:val="20"/>
                <w:szCs w:val="20"/>
                <w:lang w:eastAsia="en-CA"/>
              </w:rPr>
            </w:pPr>
            <w:r w:rsidRPr="006350ED">
              <w:rPr>
                <w:color w:val="000000"/>
                <w:sz w:val="20"/>
                <w:szCs w:val="20"/>
                <w:lang w:eastAsia="en-CA"/>
              </w:rPr>
              <w:t>1.2</w:t>
            </w:r>
          </w:p>
        </w:tc>
        <w:tc>
          <w:tcPr>
            <w:tcW w:w="724" w:type="pct"/>
            <w:shd w:val="clear" w:color="auto" w:fill="auto"/>
            <w:hideMark/>
          </w:tcPr>
          <w:p w14:paraId="1F8C2B18" w14:textId="5BF5A2B0" w:rsidR="00C82405" w:rsidRPr="006350ED" w:rsidRDefault="00D85023" w:rsidP="00C82405">
            <w:pPr>
              <w:jc w:val="left"/>
              <w:rPr>
                <w:color w:val="000000"/>
                <w:sz w:val="20"/>
                <w:szCs w:val="20"/>
                <w:lang w:eastAsia="zh-CN"/>
              </w:rPr>
            </w:pPr>
            <w:r w:rsidRPr="006350ED">
              <w:rPr>
                <w:color w:val="000000"/>
                <w:sz w:val="20"/>
                <w:szCs w:val="20"/>
                <w:lang w:eastAsia="zh-CN"/>
              </w:rPr>
              <w:t>附件</w:t>
            </w:r>
            <w:r w:rsidRPr="006350ED">
              <w:rPr>
                <w:color w:val="000000"/>
                <w:sz w:val="20"/>
                <w:szCs w:val="20"/>
                <w:lang w:eastAsia="zh-CN"/>
              </w:rPr>
              <w:t>C</w:t>
            </w:r>
            <w:r w:rsidRPr="006350ED">
              <w:rPr>
                <w:color w:val="000000"/>
                <w:sz w:val="20"/>
                <w:szCs w:val="20"/>
                <w:lang w:eastAsia="zh-CN"/>
              </w:rPr>
              <w:t>第一类物质的最高允许消费总量</w:t>
            </w:r>
            <w:r w:rsidRPr="006350ED">
              <w:rPr>
                <w:color w:val="000000"/>
                <w:sz w:val="20"/>
                <w:szCs w:val="20"/>
                <w:lang w:eastAsia="zh-CN"/>
              </w:rPr>
              <w:t>(ODP</w:t>
            </w:r>
            <w:r w:rsidRPr="006350ED">
              <w:rPr>
                <w:color w:val="000000"/>
                <w:sz w:val="20"/>
                <w:szCs w:val="20"/>
                <w:lang w:eastAsia="zh-CN"/>
              </w:rPr>
              <w:t>吨</w:t>
            </w:r>
            <w:r w:rsidRPr="006350ED">
              <w:rPr>
                <w:color w:val="000000"/>
                <w:sz w:val="20"/>
                <w:szCs w:val="20"/>
                <w:lang w:eastAsia="zh-CN"/>
              </w:rPr>
              <w:t>)</w:t>
            </w:r>
          </w:p>
        </w:tc>
        <w:tc>
          <w:tcPr>
            <w:tcW w:w="405" w:type="pct"/>
            <w:shd w:val="clear" w:color="auto" w:fill="auto"/>
          </w:tcPr>
          <w:p w14:paraId="5F5DEFEA" w14:textId="77777777"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15.47</w:t>
            </w:r>
          </w:p>
        </w:tc>
        <w:tc>
          <w:tcPr>
            <w:tcW w:w="406" w:type="pct"/>
            <w:shd w:val="clear" w:color="auto" w:fill="auto"/>
          </w:tcPr>
          <w:p w14:paraId="31C9D231" w14:textId="77777777"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15.47</w:t>
            </w:r>
          </w:p>
        </w:tc>
        <w:tc>
          <w:tcPr>
            <w:tcW w:w="315" w:type="pct"/>
            <w:shd w:val="clear" w:color="auto" w:fill="auto"/>
          </w:tcPr>
          <w:p w14:paraId="018A8E6B" w14:textId="488DC58A"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15.47</w:t>
            </w:r>
          </w:p>
        </w:tc>
        <w:tc>
          <w:tcPr>
            <w:tcW w:w="406" w:type="pct"/>
            <w:shd w:val="clear" w:color="auto" w:fill="auto"/>
          </w:tcPr>
          <w:p w14:paraId="26916C6E" w14:textId="20CD5D8C"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7.73</w:t>
            </w:r>
          </w:p>
        </w:tc>
        <w:tc>
          <w:tcPr>
            <w:tcW w:w="301" w:type="pct"/>
            <w:shd w:val="clear" w:color="auto" w:fill="auto"/>
          </w:tcPr>
          <w:p w14:paraId="33F98E81" w14:textId="77777777"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7.73</w:t>
            </w:r>
          </w:p>
        </w:tc>
        <w:tc>
          <w:tcPr>
            <w:tcW w:w="464" w:type="pct"/>
            <w:shd w:val="clear" w:color="auto" w:fill="auto"/>
          </w:tcPr>
          <w:p w14:paraId="07DCBCD7" w14:textId="77777777"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7.73</w:t>
            </w:r>
          </w:p>
        </w:tc>
        <w:tc>
          <w:tcPr>
            <w:tcW w:w="358" w:type="pct"/>
            <w:shd w:val="clear" w:color="auto" w:fill="auto"/>
          </w:tcPr>
          <w:p w14:paraId="3A452CA4" w14:textId="77777777"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7.73</w:t>
            </w:r>
          </w:p>
        </w:tc>
        <w:tc>
          <w:tcPr>
            <w:tcW w:w="407" w:type="pct"/>
            <w:shd w:val="clear" w:color="auto" w:fill="auto"/>
          </w:tcPr>
          <w:p w14:paraId="0ACE73B0" w14:textId="77777777"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7.73</w:t>
            </w:r>
          </w:p>
        </w:tc>
        <w:tc>
          <w:tcPr>
            <w:tcW w:w="408" w:type="pct"/>
            <w:shd w:val="clear" w:color="auto" w:fill="auto"/>
          </w:tcPr>
          <w:p w14:paraId="2D38CDD4" w14:textId="77777777" w:rsidR="00C82405" w:rsidRPr="006350ED" w:rsidRDefault="00C82405" w:rsidP="00C82405">
            <w:pPr>
              <w:jc w:val="right"/>
              <w:rPr>
                <w:color w:val="000000" w:themeColor="text1"/>
                <w:sz w:val="20"/>
                <w:szCs w:val="20"/>
                <w:lang w:eastAsia="en-CA"/>
              </w:rPr>
            </w:pPr>
            <w:r w:rsidRPr="006350ED">
              <w:rPr>
                <w:color w:val="000000" w:themeColor="text1"/>
                <w:sz w:val="20"/>
                <w:szCs w:val="20"/>
                <w:lang w:eastAsia="en-CA"/>
              </w:rPr>
              <w:t>0</w:t>
            </w:r>
          </w:p>
        </w:tc>
        <w:tc>
          <w:tcPr>
            <w:tcW w:w="495" w:type="pct"/>
            <w:shd w:val="clear" w:color="auto" w:fill="auto"/>
          </w:tcPr>
          <w:p w14:paraId="773CFBE7" w14:textId="646FA321" w:rsidR="00C82405" w:rsidRPr="006350ED" w:rsidRDefault="00D85023" w:rsidP="00C82405">
            <w:pPr>
              <w:jc w:val="center"/>
              <w:rPr>
                <w:color w:val="000000" w:themeColor="text1"/>
                <w:sz w:val="20"/>
                <w:szCs w:val="20"/>
                <w:lang w:eastAsia="en-CA"/>
              </w:rPr>
            </w:pPr>
            <w:r w:rsidRPr="006350ED">
              <w:rPr>
                <w:color w:val="000000" w:themeColor="text1"/>
                <w:sz w:val="20"/>
                <w:szCs w:val="20"/>
                <w:lang w:eastAsia="zh-CN"/>
              </w:rPr>
              <w:t>暂缺</w:t>
            </w:r>
          </w:p>
        </w:tc>
      </w:tr>
      <w:tr w:rsidR="006350ED" w:rsidRPr="00F94070" w14:paraId="67E07193" w14:textId="77777777" w:rsidTr="00D43A26">
        <w:trPr>
          <w:trHeight w:val="116"/>
          <w:jc w:val="center"/>
        </w:trPr>
        <w:tc>
          <w:tcPr>
            <w:tcW w:w="310" w:type="pct"/>
            <w:shd w:val="clear" w:color="auto" w:fill="auto"/>
            <w:hideMark/>
          </w:tcPr>
          <w:p w14:paraId="7635ADAD" w14:textId="77777777" w:rsidR="00C82405" w:rsidRPr="006350ED" w:rsidRDefault="00C82405" w:rsidP="0066532A">
            <w:pPr>
              <w:jc w:val="left"/>
              <w:rPr>
                <w:color w:val="000000"/>
                <w:sz w:val="20"/>
                <w:szCs w:val="20"/>
                <w:lang w:eastAsia="en-CA"/>
              </w:rPr>
            </w:pPr>
            <w:r w:rsidRPr="006350ED">
              <w:rPr>
                <w:color w:val="000000"/>
                <w:sz w:val="20"/>
                <w:szCs w:val="20"/>
                <w:lang w:eastAsia="en-CA"/>
              </w:rPr>
              <w:t>2.1</w:t>
            </w:r>
          </w:p>
        </w:tc>
        <w:tc>
          <w:tcPr>
            <w:tcW w:w="724" w:type="pct"/>
            <w:shd w:val="clear" w:color="auto" w:fill="auto"/>
            <w:hideMark/>
          </w:tcPr>
          <w:p w14:paraId="0454CF32" w14:textId="38A54C22" w:rsidR="00C82405" w:rsidRPr="006350ED" w:rsidRDefault="00D85023" w:rsidP="0066532A">
            <w:pPr>
              <w:jc w:val="left"/>
              <w:rPr>
                <w:color w:val="000000"/>
                <w:sz w:val="20"/>
                <w:szCs w:val="20"/>
                <w:lang w:eastAsia="zh-CN"/>
              </w:rPr>
            </w:pPr>
            <w:r w:rsidRPr="006350ED">
              <w:rPr>
                <w:sz w:val="20"/>
                <w:szCs w:val="20"/>
                <w:lang w:eastAsia="zh-CN"/>
              </w:rPr>
              <w:t>牵头执行机构（环境署）商定的供资（美元）</w:t>
            </w:r>
          </w:p>
        </w:tc>
        <w:tc>
          <w:tcPr>
            <w:tcW w:w="405" w:type="pct"/>
            <w:shd w:val="clear" w:color="auto" w:fill="auto"/>
          </w:tcPr>
          <w:p w14:paraId="449D62B1" w14:textId="77777777" w:rsidR="00C82405" w:rsidRPr="006350ED" w:rsidRDefault="00C82405" w:rsidP="0066532A">
            <w:pPr>
              <w:jc w:val="right"/>
              <w:rPr>
                <w:sz w:val="20"/>
                <w:szCs w:val="20"/>
              </w:rPr>
            </w:pPr>
            <w:r w:rsidRPr="006350ED">
              <w:rPr>
                <w:sz w:val="20"/>
                <w:szCs w:val="20"/>
              </w:rPr>
              <w:t>125,000</w:t>
            </w:r>
          </w:p>
        </w:tc>
        <w:tc>
          <w:tcPr>
            <w:tcW w:w="406" w:type="pct"/>
            <w:shd w:val="clear" w:color="auto" w:fill="auto"/>
          </w:tcPr>
          <w:p w14:paraId="64DFFC9C" w14:textId="77777777" w:rsidR="00C82405" w:rsidRPr="006350ED" w:rsidRDefault="00C82405" w:rsidP="0066532A">
            <w:pPr>
              <w:jc w:val="right"/>
              <w:rPr>
                <w:sz w:val="20"/>
                <w:szCs w:val="20"/>
              </w:rPr>
            </w:pPr>
            <w:r w:rsidRPr="006350ED">
              <w:rPr>
                <w:sz w:val="20"/>
                <w:szCs w:val="20"/>
              </w:rPr>
              <w:t>0</w:t>
            </w:r>
          </w:p>
        </w:tc>
        <w:tc>
          <w:tcPr>
            <w:tcW w:w="315" w:type="pct"/>
          </w:tcPr>
          <w:p w14:paraId="395E3FC6" w14:textId="77327AD7" w:rsidR="00C82405" w:rsidRPr="006350ED" w:rsidRDefault="00673EE4" w:rsidP="0066532A">
            <w:pPr>
              <w:jc w:val="right"/>
              <w:rPr>
                <w:sz w:val="20"/>
                <w:szCs w:val="20"/>
              </w:rPr>
            </w:pPr>
            <w:r w:rsidRPr="006350ED">
              <w:rPr>
                <w:sz w:val="20"/>
                <w:szCs w:val="20"/>
              </w:rPr>
              <w:t>0</w:t>
            </w:r>
          </w:p>
        </w:tc>
        <w:tc>
          <w:tcPr>
            <w:tcW w:w="406" w:type="pct"/>
            <w:shd w:val="clear" w:color="auto" w:fill="auto"/>
          </w:tcPr>
          <w:p w14:paraId="7FEAE47B" w14:textId="66CF4A32" w:rsidR="00C82405" w:rsidRPr="006350ED" w:rsidRDefault="00C82405" w:rsidP="0066532A">
            <w:pPr>
              <w:jc w:val="right"/>
              <w:rPr>
                <w:sz w:val="20"/>
                <w:szCs w:val="20"/>
              </w:rPr>
            </w:pPr>
            <w:r w:rsidRPr="006350ED">
              <w:rPr>
                <w:sz w:val="20"/>
                <w:szCs w:val="20"/>
              </w:rPr>
              <w:t>210,000</w:t>
            </w:r>
          </w:p>
        </w:tc>
        <w:tc>
          <w:tcPr>
            <w:tcW w:w="301" w:type="pct"/>
            <w:shd w:val="clear" w:color="auto" w:fill="auto"/>
          </w:tcPr>
          <w:p w14:paraId="714C2D87" w14:textId="77777777" w:rsidR="00C82405" w:rsidRPr="006350ED" w:rsidRDefault="00C82405" w:rsidP="0066532A">
            <w:pPr>
              <w:jc w:val="right"/>
              <w:rPr>
                <w:sz w:val="20"/>
                <w:szCs w:val="20"/>
              </w:rPr>
            </w:pPr>
            <w:r w:rsidRPr="006350ED">
              <w:rPr>
                <w:sz w:val="20"/>
                <w:szCs w:val="20"/>
              </w:rPr>
              <w:t>0</w:t>
            </w:r>
          </w:p>
        </w:tc>
        <w:tc>
          <w:tcPr>
            <w:tcW w:w="464" w:type="pct"/>
            <w:shd w:val="clear" w:color="auto" w:fill="auto"/>
          </w:tcPr>
          <w:p w14:paraId="127B9526" w14:textId="77777777" w:rsidR="00C82405" w:rsidRPr="006350ED" w:rsidRDefault="00C82405" w:rsidP="0066532A">
            <w:pPr>
              <w:jc w:val="right"/>
              <w:rPr>
                <w:sz w:val="20"/>
                <w:szCs w:val="20"/>
              </w:rPr>
            </w:pPr>
            <w:r w:rsidRPr="006350ED">
              <w:rPr>
                <w:sz w:val="20"/>
                <w:szCs w:val="20"/>
              </w:rPr>
              <w:t>180,000</w:t>
            </w:r>
          </w:p>
        </w:tc>
        <w:tc>
          <w:tcPr>
            <w:tcW w:w="358" w:type="pct"/>
            <w:shd w:val="clear" w:color="auto" w:fill="auto"/>
          </w:tcPr>
          <w:p w14:paraId="2A158515" w14:textId="77777777" w:rsidR="00C82405" w:rsidRPr="006350ED" w:rsidRDefault="00C82405" w:rsidP="0066532A">
            <w:pPr>
              <w:jc w:val="right"/>
              <w:rPr>
                <w:sz w:val="20"/>
                <w:szCs w:val="20"/>
              </w:rPr>
            </w:pPr>
            <w:r w:rsidRPr="006350ED">
              <w:rPr>
                <w:sz w:val="20"/>
                <w:szCs w:val="20"/>
              </w:rPr>
              <w:t>0</w:t>
            </w:r>
          </w:p>
        </w:tc>
        <w:tc>
          <w:tcPr>
            <w:tcW w:w="407" w:type="pct"/>
            <w:shd w:val="clear" w:color="auto" w:fill="auto"/>
          </w:tcPr>
          <w:p w14:paraId="169F4BE6" w14:textId="77777777" w:rsidR="00C82405" w:rsidRPr="006350ED" w:rsidRDefault="00C82405" w:rsidP="0066532A">
            <w:pPr>
              <w:jc w:val="right"/>
              <w:rPr>
                <w:sz w:val="20"/>
                <w:szCs w:val="20"/>
              </w:rPr>
            </w:pPr>
            <w:r w:rsidRPr="006350ED">
              <w:rPr>
                <w:sz w:val="20"/>
                <w:szCs w:val="20"/>
              </w:rPr>
              <w:t>0</w:t>
            </w:r>
          </w:p>
        </w:tc>
        <w:tc>
          <w:tcPr>
            <w:tcW w:w="408" w:type="pct"/>
            <w:shd w:val="clear" w:color="auto" w:fill="auto"/>
          </w:tcPr>
          <w:p w14:paraId="782F8527" w14:textId="77777777" w:rsidR="00C82405" w:rsidRPr="006350ED" w:rsidRDefault="00C82405" w:rsidP="0066532A">
            <w:pPr>
              <w:jc w:val="right"/>
              <w:rPr>
                <w:sz w:val="20"/>
                <w:szCs w:val="20"/>
              </w:rPr>
            </w:pPr>
            <w:r w:rsidRPr="006350ED">
              <w:rPr>
                <w:sz w:val="20"/>
                <w:szCs w:val="20"/>
              </w:rPr>
              <w:t>185,000</w:t>
            </w:r>
          </w:p>
        </w:tc>
        <w:tc>
          <w:tcPr>
            <w:tcW w:w="495" w:type="pct"/>
            <w:shd w:val="clear" w:color="auto" w:fill="auto"/>
          </w:tcPr>
          <w:p w14:paraId="521417C3" w14:textId="77777777" w:rsidR="00C82405" w:rsidRPr="006350ED" w:rsidRDefault="00C82405" w:rsidP="0066532A">
            <w:pPr>
              <w:jc w:val="right"/>
              <w:rPr>
                <w:sz w:val="20"/>
                <w:szCs w:val="20"/>
              </w:rPr>
            </w:pPr>
            <w:r w:rsidRPr="006350ED">
              <w:rPr>
                <w:sz w:val="20"/>
                <w:szCs w:val="20"/>
              </w:rPr>
              <w:t>700,000</w:t>
            </w:r>
          </w:p>
        </w:tc>
      </w:tr>
      <w:tr w:rsidR="006350ED" w:rsidRPr="00F94070" w14:paraId="79FBF624" w14:textId="77777777" w:rsidTr="00D43A26">
        <w:trPr>
          <w:trHeight w:val="56"/>
          <w:jc w:val="center"/>
        </w:trPr>
        <w:tc>
          <w:tcPr>
            <w:tcW w:w="310" w:type="pct"/>
            <w:shd w:val="clear" w:color="auto" w:fill="auto"/>
            <w:hideMark/>
          </w:tcPr>
          <w:p w14:paraId="2871F729" w14:textId="77777777" w:rsidR="00C82405" w:rsidRPr="006350ED" w:rsidRDefault="00C82405" w:rsidP="0066532A">
            <w:pPr>
              <w:jc w:val="left"/>
              <w:rPr>
                <w:color w:val="000000"/>
                <w:sz w:val="20"/>
                <w:szCs w:val="20"/>
                <w:lang w:eastAsia="en-CA"/>
              </w:rPr>
            </w:pPr>
            <w:r w:rsidRPr="006350ED">
              <w:rPr>
                <w:color w:val="000000"/>
                <w:sz w:val="20"/>
                <w:szCs w:val="20"/>
                <w:lang w:eastAsia="en-CA"/>
              </w:rPr>
              <w:t>2.2</w:t>
            </w:r>
          </w:p>
        </w:tc>
        <w:tc>
          <w:tcPr>
            <w:tcW w:w="724" w:type="pct"/>
            <w:shd w:val="clear" w:color="auto" w:fill="auto"/>
            <w:hideMark/>
          </w:tcPr>
          <w:p w14:paraId="3723A2CE" w14:textId="74103981" w:rsidR="00C82405" w:rsidRPr="006350ED" w:rsidRDefault="00D85023" w:rsidP="0066532A">
            <w:pPr>
              <w:jc w:val="left"/>
              <w:rPr>
                <w:color w:val="000000"/>
                <w:sz w:val="20"/>
                <w:szCs w:val="20"/>
                <w:lang w:eastAsia="zh-CN"/>
              </w:rPr>
            </w:pPr>
            <w:r w:rsidRPr="006350ED">
              <w:rPr>
                <w:sz w:val="20"/>
                <w:szCs w:val="20"/>
                <w:lang w:eastAsia="zh-CN"/>
              </w:rPr>
              <w:t>牵头执行机构支助费用（美元）</w:t>
            </w:r>
          </w:p>
        </w:tc>
        <w:tc>
          <w:tcPr>
            <w:tcW w:w="405" w:type="pct"/>
            <w:shd w:val="clear" w:color="auto" w:fill="auto"/>
          </w:tcPr>
          <w:p w14:paraId="6D299A8A" w14:textId="77777777" w:rsidR="00C82405" w:rsidRPr="006350ED" w:rsidRDefault="00C82405" w:rsidP="0066532A">
            <w:pPr>
              <w:jc w:val="right"/>
              <w:rPr>
                <w:sz w:val="20"/>
                <w:szCs w:val="20"/>
              </w:rPr>
            </w:pPr>
            <w:r w:rsidRPr="006350ED">
              <w:rPr>
                <w:sz w:val="20"/>
                <w:szCs w:val="20"/>
              </w:rPr>
              <w:t>15,536</w:t>
            </w:r>
          </w:p>
        </w:tc>
        <w:tc>
          <w:tcPr>
            <w:tcW w:w="406" w:type="pct"/>
            <w:shd w:val="clear" w:color="auto" w:fill="auto"/>
          </w:tcPr>
          <w:p w14:paraId="701A9AF0" w14:textId="77777777" w:rsidR="00C82405" w:rsidRPr="006350ED" w:rsidRDefault="00C82405" w:rsidP="0066532A">
            <w:pPr>
              <w:jc w:val="right"/>
              <w:rPr>
                <w:sz w:val="20"/>
                <w:szCs w:val="20"/>
              </w:rPr>
            </w:pPr>
            <w:r w:rsidRPr="006350ED">
              <w:rPr>
                <w:sz w:val="20"/>
                <w:szCs w:val="20"/>
              </w:rPr>
              <w:t>0</w:t>
            </w:r>
          </w:p>
        </w:tc>
        <w:tc>
          <w:tcPr>
            <w:tcW w:w="315" w:type="pct"/>
          </w:tcPr>
          <w:p w14:paraId="369E97AB" w14:textId="669F78FF" w:rsidR="00C82405" w:rsidRPr="006350ED" w:rsidRDefault="00673EE4" w:rsidP="0066532A">
            <w:pPr>
              <w:jc w:val="right"/>
              <w:rPr>
                <w:sz w:val="20"/>
                <w:szCs w:val="20"/>
              </w:rPr>
            </w:pPr>
            <w:r w:rsidRPr="006350ED">
              <w:rPr>
                <w:sz w:val="20"/>
                <w:szCs w:val="20"/>
              </w:rPr>
              <w:t>0</w:t>
            </w:r>
          </w:p>
        </w:tc>
        <w:tc>
          <w:tcPr>
            <w:tcW w:w="406" w:type="pct"/>
            <w:shd w:val="clear" w:color="auto" w:fill="auto"/>
          </w:tcPr>
          <w:p w14:paraId="47B6DE4D" w14:textId="6B1C4561" w:rsidR="00C82405" w:rsidRPr="006350ED" w:rsidRDefault="00C82405" w:rsidP="0066532A">
            <w:pPr>
              <w:jc w:val="right"/>
              <w:rPr>
                <w:sz w:val="20"/>
                <w:szCs w:val="20"/>
              </w:rPr>
            </w:pPr>
            <w:r w:rsidRPr="006350ED">
              <w:rPr>
                <w:sz w:val="20"/>
                <w:szCs w:val="20"/>
              </w:rPr>
              <w:t>26,100</w:t>
            </w:r>
          </w:p>
        </w:tc>
        <w:tc>
          <w:tcPr>
            <w:tcW w:w="301" w:type="pct"/>
            <w:shd w:val="clear" w:color="auto" w:fill="auto"/>
          </w:tcPr>
          <w:p w14:paraId="4D7B0637" w14:textId="77777777" w:rsidR="00C82405" w:rsidRPr="006350ED" w:rsidRDefault="00C82405" w:rsidP="0066532A">
            <w:pPr>
              <w:jc w:val="right"/>
              <w:rPr>
                <w:sz w:val="20"/>
                <w:szCs w:val="20"/>
              </w:rPr>
            </w:pPr>
            <w:r w:rsidRPr="006350ED">
              <w:rPr>
                <w:sz w:val="20"/>
                <w:szCs w:val="20"/>
              </w:rPr>
              <w:t>0</w:t>
            </w:r>
          </w:p>
        </w:tc>
        <w:tc>
          <w:tcPr>
            <w:tcW w:w="464" w:type="pct"/>
            <w:shd w:val="clear" w:color="auto" w:fill="auto"/>
          </w:tcPr>
          <w:p w14:paraId="03AA4872" w14:textId="77777777" w:rsidR="00C82405" w:rsidRPr="006350ED" w:rsidRDefault="00C82405" w:rsidP="0066532A">
            <w:pPr>
              <w:jc w:val="right"/>
              <w:rPr>
                <w:sz w:val="20"/>
                <w:szCs w:val="20"/>
              </w:rPr>
            </w:pPr>
            <w:r w:rsidRPr="006350ED">
              <w:rPr>
                <w:sz w:val="20"/>
                <w:szCs w:val="20"/>
              </w:rPr>
              <w:t>22,371</w:t>
            </w:r>
          </w:p>
        </w:tc>
        <w:tc>
          <w:tcPr>
            <w:tcW w:w="358" w:type="pct"/>
            <w:shd w:val="clear" w:color="auto" w:fill="auto"/>
          </w:tcPr>
          <w:p w14:paraId="36A9F66F" w14:textId="77777777" w:rsidR="00C82405" w:rsidRPr="006350ED" w:rsidRDefault="00C82405" w:rsidP="0066532A">
            <w:pPr>
              <w:jc w:val="right"/>
              <w:rPr>
                <w:sz w:val="20"/>
                <w:szCs w:val="20"/>
              </w:rPr>
            </w:pPr>
            <w:r w:rsidRPr="006350ED">
              <w:rPr>
                <w:sz w:val="20"/>
                <w:szCs w:val="20"/>
              </w:rPr>
              <w:t>0</w:t>
            </w:r>
          </w:p>
        </w:tc>
        <w:tc>
          <w:tcPr>
            <w:tcW w:w="407" w:type="pct"/>
            <w:shd w:val="clear" w:color="auto" w:fill="auto"/>
          </w:tcPr>
          <w:p w14:paraId="315FE2EE" w14:textId="77777777" w:rsidR="00C82405" w:rsidRPr="006350ED" w:rsidRDefault="00C82405" w:rsidP="0066532A">
            <w:pPr>
              <w:jc w:val="right"/>
              <w:rPr>
                <w:sz w:val="20"/>
                <w:szCs w:val="20"/>
              </w:rPr>
            </w:pPr>
            <w:r w:rsidRPr="006350ED">
              <w:rPr>
                <w:sz w:val="20"/>
                <w:szCs w:val="20"/>
              </w:rPr>
              <w:t>0</w:t>
            </w:r>
          </w:p>
        </w:tc>
        <w:tc>
          <w:tcPr>
            <w:tcW w:w="408" w:type="pct"/>
            <w:shd w:val="clear" w:color="auto" w:fill="auto"/>
          </w:tcPr>
          <w:p w14:paraId="46919FCC" w14:textId="77777777" w:rsidR="00C82405" w:rsidRPr="006350ED" w:rsidRDefault="00C82405" w:rsidP="0066532A">
            <w:pPr>
              <w:jc w:val="right"/>
              <w:rPr>
                <w:sz w:val="20"/>
                <w:szCs w:val="20"/>
              </w:rPr>
            </w:pPr>
            <w:r w:rsidRPr="006350ED">
              <w:rPr>
                <w:sz w:val="20"/>
                <w:szCs w:val="20"/>
              </w:rPr>
              <w:t>22,993</w:t>
            </w:r>
          </w:p>
        </w:tc>
        <w:tc>
          <w:tcPr>
            <w:tcW w:w="495" w:type="pct"/>
            <w:shd w:val="clear" w:color="auto" w:fill="auto"/>
          </w:tcPr>
          <w:p w14:paraId="5BAC3F0E" w14:textId="77777777" w:rsidR="00C82405" w:rsidRPr="006350ED" w:rsidRDefault="00C82405" w:rsidP="0066532A">
            <w:pPr>
              <w:jc w:val="right"/>
              <w:rPr>
                <w:sz w:val="20"/>
                <w:szCs w:val="20"/>
              </w:rPr>
            </w:pPr>
            <w:r w:rsidRPr="006350ED">
              <w:rPr>
                <w:sz w:val="20"/>
                <w:szCs w:val="20"/>
              </w:rPr>
              <w:t>87,000</w:t>
            </w:r>
          </w:p>
        </w:tc>
      </w:tr>
      <w:tr w:rsidR="006350ED" w:rsidRPr="00F94070" w14:paraId="4897BC92" w14:textId="77777777" w:rsidTr="00D43A26">
        <w:trPr>
          <w:trHeight w:val="161"/>
          <w:jc w:val="center"/>
        </w:trPr>
        <w:tc>
          <w:tcPr>
            <w:tcW w:w="310" w:type="pct"/>
            <w:shd w:val="clear" w:color="auto" w:fill="auto"/>
            <w:hideMark/>
          </w:tcPr>
          <w:p w14:paraId="521EBF29" w14:textId="77777777" w:rsidR="00C82405" w:rsidRPr="006350ED" w:rsidRDefault="00C82405" w:rsidP="0066532A">
            <w:pPr>
              <w:jc w:val="left"/>
              <w:rPr>
                <w:color w:val="000000"/>
                <w:sz w:val="20"/>
                <w:szCs w:val="20"/>
                <w:lang w:eastAsia="en-CA"/>
              </w:rPr>
            </w:pPr>
            <w:r w:rsidRPr="006350ED">
              <w:rPr>
                <w:color w:val="000000"/>
                <w:sz w:val="20"/>
                <w:szCs w:val="20"/>
                <w:lang w:eastAsia="en-CA"/>
              </w:rPr>
              <w:t>2.3</w:t>
            </w:r>
          </w:p>
        </w:tc>
        <w:tc>
          <w:tcPr>
            <w:tcW w:w="724" w:type="pct"/>
            <w:shd w:val="clear" w:color="auto" w:fill="auto"/>
            <w:hideMark/>
          </w:tcPr>
          <w:p w14:paraId="009859F2" w14:textId="0BB879C1" w:rsidR="00C82405" w:rsidRPr="006350ED" w:rsidRDefault="00D85023" w:rsidP="0066532A">
            <w:pPr>
              <w:jc w:val="left"/>
              <w:rPr>
                <w:color w:val="000000"/>
                <w:sz w:val="20"/>
                <w:szCs w:val="20"/>
                <w:lang w:eastAsia="zh-CN"/>
              </w:rPr>
            </w:pPr>
            <w:r w:rsidRPr="006350ED">
              <w:rPr>
                <w:color w:val="000000"/>
                <w:sz w:val="20"/>
                <w:szCs w:val="20"/>
                <w:lang w:eastAsia="zh-CN"/>
              </w:rPr>
              <w:t>合作执行机构</w:t>
            </w:r>
            <w:r w:rsidR="00C82405" w:rsidRPr="006350ED">
              <w:rPr>
                <w:color w:val="000000"/>
                <w:sz w:val="20"/>
                <w:szCs w:val="20"/>
                <w:lang w:eastAsia="zh-CN"/>
              </w:rPr>
              <w:t>(</w:t>
            </w:r>
            <w:r w:rsidRPr="006350ED">
              <w:rPr>
                <w:color w:val="000000"/>
                <w:sz w:val="20"/>
                <w:szCs w:val="20"/>
                <w:lang w:eastAsia="zh-CN"/>
              </w:rPr>
              <w:t>工发组织</w:t>
            </w:r>
            <w:r w:rsidR="00C82405" w:rsidRPr="006350ED">
              <w:rPr>
                <w:color w:val="000000"/>
                <w:sz w:val="20"/>
                <w:szCs w:val="20"/>
                <w:lang w:eastAsia="zh-CN"/>
              </w:rPr>
              <w:t xml:space="preserve">) </w:t>
            </w:r>
            <w:r w:rsidRPr="006350ED">
              <w:rPr>
                <w:sz w:val="20"/>
                <w:szCs w:val="20"/>
                <w:lang w:eastAsia="zh-CN"/>
              </w:rPr>
              <w:t>商定的供资（美元）</w:t>
            </w:r>
          </w:p>
        </w:tc>
        <w:tc>
          <w:tcPr>
            <w:tcW w:w="405" w:type="pct"/>
            <w:shd w:val="clear" w:color="auto" w:fill="auto"/>
          </w:tcPr>
          <w:p w14:paraId="6FBF486B" w14:textId="77777777" w:rsidR="00C82405" w:rsidRPr="006350ED" w:rsidRDefault="00C82405" w:rsidP="0066532A">
            <w:pPr>
              <w:jc w:val="right"/>
              <w:rPr>
                <w:sz w:val="20"/>
                <w:szCs w:val="20"/>
              </w:rPr>
            </w:pPr>
            <w:r w:rsidRPr="006350ED">
              <w:rPr>
                <w:sz w:val="20"/>
                <w:szCs w:val="20"/>
              </w:rPr>
              <w:t>200,000</w:t>
            </w:r>
          </w:p>
        </w:tc>
        <w:tc>
          <w:tcPr>
            <w:tcW w:w="406" w:type="pct"/>
            <w:shd w:val="clear" w:color="auto" w:fill="auto"/>
          </w:tcPr>
          <w:p w14:paraId="184A10DC" w14:textId="6ED1CB2D" w:rsidR="00C82405" w:rsidRPr="006350ED" w:rsidRDefault="00717DB9" w:rsidP="0066532A">
            <w:pPr>
              <w:jc w:val="right"/>
              <w:rPr>
                <w:b/>
                <w:bCs/>
                <w:sz w:val="20"/>
                <w:szCs w:val="20"/>
              </w:rPr>
            </w:pPr>
            <w:r w:rsidRPr="006350ED">
              <w:rPr>
                <w:b/>
                <w:bCs/>
                <w:sz w:val="20"/>
                <w:szCs w:val="20"/>
              </w:rPr>
              <w:t>120,000</w:t>
            </w:r>
          </w:p>
        </w:tc>
        <w:tc>
          <w:tcPr>
            <w:tcW w:w="315" w:type="pct"/>
          </w:tcPr>
          <w:p w14:paraId="37F31B72" w14:textId="0EF1C840" w:rsidR="00C82405" w:rsidRPr="006350ED" w:rsidRDefault="00673EE4" w:rsidP="0066532A">
            <w:pPr>
              <w:jc w:val="right"/>
              <w:rPr>
                <w:sz w:val="20"/>
                <w:szCs w:val="20"/>
              </w:rPr>
            </w:pPr>
            <w:r w:rsidRPr="006350ED">
              <w:rPr>
                <w:sz w:val="20"/>
                <w:szCs w:val="20"/>
              </w:rPr>
              <w:t>0</w:t>
            </w:r>
          </w:p>
        </w:tc>
        <w:tc>
          <w:tcPr>
            <w:tcW w:w="406" w:type="pct"/>
            <w:shd w:val="clear" w:color="auto" w:fill="auto"/>
          </w:tcPr>
          <w:p w14:paraId="6C757ACC" w14:textId="4996C43C" w:rsidR="00C82405" w:rsidRPr="006350ED" w:rsidRDefault="00C82405" w:rsidP="0066532A">
            <w:pPr>
              <w:jc w:val="right"/>
              <w:rPr>
                <w:sz w:val="20"/>
                <w:szCs w:val="20"/>
              </w:rPr>
            </w:pPr>
            <w:r w:rsidRPr="006350ED">
              <w:rPr>
                <w:sz w:val="20"/>
                <w:szCs w:val="20"/>
              </w:rPr>
              <w:t>0</w:t>
            </w:r>
          </w:p>
        </w:tc>
        <w:tc>
          <w:tcPr>
            <w:tcW w:w="301" w:type="pct"/>
            <w:shd w:val="clear" w:color="auto" w:fill="auto"/>
          </w:tcPr>
          <w:p w14:paraId="71F4CAC2" w14:textId="77777777" w:rsidR="00C82405" w:rsidRPr="006350ED" w:rsidRDefault="00C82405" w:rsidP="0066532A">
            <w:pPr>
              <w:jc w:val="right"/>
              <w:rPr>
                <w:sz w:val="20"/>
                <w:szCs w:val="20"/>
              </w:rPr>
            </w:pPr>
            <w:r w:rsidRPr="006350ED">
              <w:rPr>
                <w:sz w:val="20"/>
                <w:szCs w:val="20"/>
              </w:rPr>
              <w:t>0</w:t>
            </w:r>
          </w:p>
        </w:tc>
        <w:tc>
          <w:tcPr>
            <w:tcW w:w="464" w:type="pct"/>
            <w:shd w:val="clear" w:color="auto" w:fill="auto"/>
          </w:tcPr>
          <w:p w14:paraId="57136EFC" w14:textId="77777777" w:rsidR="00C82405" w:rsidRPr="006350ED" w:rsidRDefault="00C82405" w:rsidP="0066532A">
            <w:pPr>
              <w:jc w:val="right"/>
              <w:rPr>
                <w:sz w:val="20"/>
                <w:szCs w:val="20"/>
              </w:rPr>
            </w:pPr>
            <w:r w:rsidRPr="006350ED">
              <w:rPr>
                <w:sz w:val="20"/>
                <w:szCs w:val="20"/>
              </w:rPr>
              <w:t>270,000</w:t>
            </w:r>
          </w:p>
        </w:tc>
        <w:tc>
          <w:tcPr>
            <w:tcW w:w="358" w:type="pct"/>
            <w:shd w:val="clear" w:color="auto" w:fill="auto"/>
          </w:tcPr>
          <w:p w14:paraId="1F9592CA" w14:textId="77777777" w:rsidR="00C82405" w:rsidRPr="006350ED" w:rsidRDefault="00C82405" w:rsidP="0066532A">
            <w:pPr>
              <w:jc w:val="right"/>
              <w:rPr>
                <w:sz w:val="20"/>
                <w:szCs w:val="20"/>
              </w:rPr>
            </w:pPr>
            <w:r w:rsidRPr="006350ED">
              <w:rPr>
                <w:sz w:val="20"/>
                <w:szCs w:val="20"/>
              </w:rPr>
              <w:t>0</w:t>
            </w:r>
          </w:p>
        </w:tc>
        <w:tc>
          <w:tcPr>
            <w:tcW w:w="407" w:type="pct"/>
            <w:shd w:val="clear" w:color="auto" w:fill="auto"/>
          </w:tcPr>
          <w:p w14:paraId="482D0FAC" w14:textId="77777777" w:rsidR="00C82405" w:rsidRPr="006350ED" w:rsidRDefault="00C82405" w:rsidP="0066532A">
            <w:pPr>
              <w:jc w:val="right"/>
              <w:rPr>
                <w:sz w:val="20"/>
                <w:szCs w:val="20"/>
              </w:rPr>
            </w:pPr>
            <w:r w:rsidRPr="006350ED">
              <w:rPr>
                <w:sz w:val="20"/>
                <w:szCs w:val="20"/>
              </w:rPr>
              <w:t>0</w:t>
            </w:r>
          </w:p>
        </w:tc>
        <w:tc>
          <w:tcPr>
            <w:tcW w:w="408" w:type="pct"/>
            <w:shd w:val="clear" w:color="auto" w:fill="auto"/>
          </w:tcPr>
          <w:p w14:paraId="03BF0D7C" w14:textId="77777777" w:rsidR="00C82405" w:rsidRPr="006350ED" w:rsidRDefault="00C82405" w:rsidP="0066532A">
            <w:pPr>
              <w:jc w:val="right"/>
              <w:rPr>
                <w:sz w:val="20"/>
                <w:szCs w:val="20"/>
              </w:rPr>
            </w:pPr>
            <w:r w:rsidRPr="006350ED">
              <w:rPr>
                <w:sz w:val="20"/>
                <w:szCs w:val="20"/>
              </w:rPr>
              <w:t>0</w:t>
            </w:r>
          </w:p>
        </w:tc>
        <w:tc>
          <w:tcPr>
            <w:tcW w:w="495" w:type="pct"/>
            <w:shd w:val="clear" w:color="auto" w:fill="auto"/>
          </w:tcPr>
          <w:p w14:paraId="5374F2E9" w14:textId="58BB3A1A" w:rsidR="00C82405" w:rsidRPr="006350ED" w:rsidRDefault="00E04DDE" w:rsidP="0066532A">
            <w:pPr>
              <w:jc w:val="right"/>
              <w:rPr>
                <w:b/>
                <w:bCs/>
                <w:sz w:val="20"/>
                <w:szCs w:val="20"/>
              </w:rPr>
            </w:pPr>
            <w:r w:rsidRPr="006350ED">
              <w:rPr>
                <w:b/>
                <w:bCs/>
                <w:sz w:val="20"/>
                <w:szCs w:val="20"/>
              </w:rPr>
              <w:t>59</w:t>
            </w:r>
            <w:r w:rsidR="00C82405" w:rsidRPr="006350ED">
              <w:rPr>
                <w:b/>
                <w:bCs/>
                <w:sz w:val="20"/>
                <w:szCs w:val="20"/>
              </w:rPr>
              <w:t>0,000</w:t>
            </w:r>
          </w:p>
        </w:tc>
      </w:tr>
      <w:tr w:rsidR="006350ED" w:rsidRPr="00F94070" w14:paraId="355A92E5" w14:textId="77777777" w:rsidTr="00D43A26">
        <w:trPr>
          <w:trHeight w:val="60"/>
          <w:jc w:val="center"/>
        </w:trPr>
        <w:tc>
          <w:tcPr>
            <w:tcW w:w="310" w:type="pct"/>
            <w:shd w:val="clear" w:color="auto" w:fill="auto"/>
            <w:hideMark/>
          </w:tcPr>
          <w:p w14:paraId="002A0469" w14:textId="77777777" w:rsidR="00D85023" w:rsidRPr="006350ED" w:rsidRDefault="00D85023" w:rsidP="00D85023">
            <w:pPr>
              <w:jc w:val="left"/>
              <w:rPr>
                <w:color w:val="000000"/>
                <w:sz w:val="20"/>
                <w:szCs w:val="20"/>
                <w:lang w:eastAsia="en-CA"/>
              </w:rPr>
            </w:pPr>
            <w:r w:rsidRPr="006350ED">
              <w:rPr>
                <w:color w:val="000000"/>
                <w:sz w:val="20"/>
                <w:szCs w:val="20"/>
                <w:lang w:eastAsia="en-CA"/>
              </w:rPr>
              <w:t>2.4</w:t>
            </w:r>
          </w:p>
        </w:tc>
        <w:tc>
          <w:tcPr>
            <w:tcW w:w="724" w:type="pct"/>
            <w:shd w:val="clear" w:color="auto" w:fill="auto"/>
            <w:hideMark/>
          </w:tcPr>
          <w:p w14:paraId="66F7DBAD" w14:textId="1C259E91" w:rsidR="00D85023" w:rsidRPr="006350ED" w:rsidRDefault="00D85023" w:rsidP="00D85023">
            <w:pPr>
              <w:jc w:val="left"/>
              <w:rPr>
                <w:color w:val="000000"/>
                <w:sz w:val="20"/>
                <w:szCs w:val="20"/>
                <w:lang w:eastAsia="zh-CN"/>
              </w:rPr>
            </w:pPr>
            <w:r w:rsidRPr="006350ED">
              <w:rPr>
                <w:sz w:val="20"/>
                <w:szCs w:val="20"/>
                <w:lang w:eastAsia="zh-CN"/>
              </w:rPr>
              <w:t>合作执行机构支助费用（美元）</w:t>
            </w:r>
          </w:p>
        </w:tc>
        <w:tc>
          <w:tcPr>
            <w:tcW w:w="405" w:type="pct"/>
            <w:shd w:val="clear" w:color="auto" w:fill="auto"/>
          </w:tcPr>
          <w:p w14:paraId="4DB36A25" w14:textId="77777777" w:rsidR="00D85023" w:rsidRPr="006350ED" w:rsidRDefault="00D85023" w:rsidP="00D85023">
            <w:pPr>
              <w:jc w:val="right"/>
              <w:rPr>
                <w:sz w:val="20"/>
                <w:szCs w:val="20"/>
              </w:rPr>
            </w:pPr>
            <w:r w:rsidRPr="006350ED">
              <w:rPr>
                <w:sz w:val="20"/>
                <w:szCs w:val="20"/>
              </w:rPr>
              <w:t>14,000</w:t>
            </w:r>
          </w:p>
        </w:tc>
        <w:tc>
          <w:tcPr>
            <w:tcW w:w="406" w:type="pct"/>
            <w:shd w:val="clear" w:color="auto" w:fill="auto"/>
          </w:tcPr>
          <w:p w14:paraId="76FBDDB0" w14:textId="55851EEB" w:rsidR="00D85023" w:rsidRPr="006350ED" w:rsidRDefault="00D85023" w:rsidP="00D85023">
            <w:pPr>
              <w:jc w:val="right"/>
              <w:rPr>
                <w:b/>
                <w:bCs/>
                <w:sz w:val="20"/>
                <w:szCs w:val="20"/>
              </w:rPr>
            </w:pPr>
            <w:r w:rsidRPr="006350ED">
              <w:rPr>
                <w:b/>
                <w:bCs/>
                <w:sz w:val="20"/>
                <w:szCs w:val="20"/>
              </w:rPr>
              <w:t>8,400</w:t>
            </w:r>
          </w:p>
        </w:tc>
        <w:tc>
          <w:tcPr>
            <w:tcW w:w="315" w:type="pct"/>
          </w:tcPr>
          <w:p w14:paraId="1BE0E6B5" w14:textId="6C9BEB28" w:rsidR="00D85023" w:rsidRPr="006350ED" w:rsidRDefault="00D85023" w:rsidP="00D85023">
            <w:pPr>
              <w:jc w:val="right"/>
              <w:rPr>
                <w:sz w:val="20"/>
                <w:szCs w:val="20"/>
              </w:rPr>
            </w:pPr>
            <w:r w:rsidRPr="006350ED">
              <w:rPr>
                <w:sz w:val="20"/>
                <w:szCs w:val="20"/>
              </w:rPr>
              <w:t>0</w:t>
            </w:r>
          </w:p>
        </w:tc>
        <w:tc>
          <w:tcPr>
            <w:tcW w:w="406" w:type="pct"/>
            <w:shd w:val="clear" w:color="auto" w:fill="auto"/>
          </w:tcPr>
          <w:p w14:paraId="37749762" w14:textId="4242E891" w:rsidR="00D85023" w:rsidRPr="006350ED" w:rsidRDefault="00D85023" w:rsidP="00D85023">
            <w:pPr>
              <w:jc w:val="right"/>
              <w:rPr>
                <w:sz w:val="20"/>
                <w:szCs w:val="20"/>
              </w:rPr>
            </w:pPr>
            <w:r w:rsidRPr="006350ED">
              <w:rPr>
                <w:sz w:val="20"/>
                <w:szCs w:val="20"/>
              </w:rPr>
              <w:t>0</w:t>
            </w:r>
          </w:p>
        </w:tc>
        <w:tc>
          <w:tcPr>
            <w:tcW w:w="301" w:type="pct"/>
            <w:shd w:val="clear" w:color="auto" w:fill="auto"/>
          </w:tcPr>
          <w:p w14:paraId="0EE05A8E" w14:textId="77777777" w:rsidR="00D85023" w:rsidRPr="006350ED" w:rsidRDefault="00D85023" w:rsidP="00D85023">
            <w:pPr>
              <w:jc w:val="right"/>
              <w:rPr>
                <w:sz w:val="20"/>
                <w:szCs w:val="20"/>
              </w:rPr>
            </w:pPr>
            <w:r w:rsidRPr="006350ED">
              <w:rPr>
                <w:sz w:val="20"/>
                <w:szCs w:val="20"/>
              </w:rPr>
              <w:t>0</w:t>
            </w:r>
          </w:p>
        </w:tc>
        <w:tc>
          <w:tcPr>
            <w:tcW w:w="464" w:type="pct"/>
            <w:shd w:val="clear" w:color="auto" w:fill="auto"/>
          </w:tcPr>
          <w:p w14:paraId="4FFEA5CB" w14:textId="77777777" w:rsidR="00D85023" w:rsidRPr="006350ED" w:rsidRDefault="00D85023" w:rsidP="00D85023">
            <w:pPr>
              <w:jc w:val="right"/>
              <w:rPr>
                <w:sz w:val="20"/>
                <w:szCs w:val="20"/>
              </w:rPr>
            </w:pPr>
            <w:r w:rsidRPr="006350ED">
              <w:rPr>
                <w:sz w:val="20"/>
                <w:szCs w:val="20"/>
              </w:rPr>
              <w:t>18,900</w:t>
            </w:r>
          </w:p>
        </w:tc>
        <w:tc>
          <w:tcPr>
            <w:tcW w:w="358" w:type="pct"/>
            <w:shd w:val="clear" w:color="auto" w:fill="auto"/>
          </w:tcPr>
          <w:p w14:paraId="772B3D07" w14:textId="77777777" w:rsidR="00D85023" w:rsidRPr="006350ED" w:rsidRDefault="00D85023" w:rsidP="00D85023">
            <w:pPr>
              <w:jc w:val="right"/>
              <w:rPr>
                <w:sz w:val="20"/>
                <w:szCs w:val="20"/>
              </w:rPr>
            </w:pPr>
            <w:r w:rsidRPr="006350ED">
              <w:rPr>
                <w:sz w:val="20"/>
                <w:szCs w:val="20"/>
              </w:rPr>
              <w:t>0</w:t>
            </w:r>
          </w:p>
        </w:tc>
        <w:tc>
          <w:tcPr>
            <w:tcW w:w="407" w:type="pct"/>
            <w:shd w:val="clear" w:color="auto" w:fill="auto"/>
          </w:tcPr>
          <w:p w14:paraId="50D11F0B" w14:textId="77777777" w:rsidR="00D85023" w:rsidRPr="006350ED" w:rsidRDefault="00D85023" w:rsidP="00D85023">
            <w:pPr>
              <w:jc w:val="right"/>
              <w:rPr>
                <w:sz w:val="20"/>
                <w:szCs w:val="20"/>
              </w:rPr>
            </w:pPr>
            <w:r w:rsidRPr="006350ED">
              <w:rPr>
                <w:sz w:val="20"/>
                <w:szCs w:val="20"/>
              </w:rPr>
              <w:t>0</w:t>
            </w:r>
          </w:p>
        </w:tc>
        <w:tc>
          <w:tcPr>
            <w:tcW w:w="408" w:type="pct"/>
            <w:shd w:val="clear" w:color="auto" w:fill="auto"/>
          </w:tcPr>
          <w:p w14:paraId="01A0B940" w14:textId="77777777" w:rsidR="00D85023" w:rsidRPr="006350ED" w:rsidRDefault="00D85023" w:rsidP="00D85023">
            <w:pPr>
              <w:jc w:val="right"/>
              <w:rPr>
                <w:sz w:val="20"/>
                <w:szCs w:val="20"/>
              </w:rPr>
            </w:pPr>
            <w:r w:rsidRPr="006350ED">
              <w:rPr>
                <w:sz w:val="20"/>
                <w:szCs w:val="20"/>
              </w:rPr>
              <w:t>0</w:t>
            </w:r>
          </w:p>
        </w:tc>
        <w:tc>
          <w:tcPr>
            <w:tcW w:w="495" w:type="pct"/>
            <w:shd w:val="clear" w:color="auto" w:fill="auto"/>
          </w:tcPr>
          <w:p w14:paraId="0DEF6DF9" w14:textId="3A67EA6B" w:rsidR="00D85023" w:rsidRPr="006350ED" w:rsidRDefault="00D85023" w:rsidP="00D85023">
            <w:pPr>
              <w:jc w:val="right"/>
              <w:rPr>
                <w:b/>
                <w:bCs/>
                <w:sz w:val="20"/>
                <w:szCs w:val="20"/>
              </w:rPr>
            </w:pPr>
            <w:r w:rsidRPr="006350ED">
              <w:rPr>
                <w:b/>
                <w:bCs/>
                <w:sz w:val="20"/>
                <w:szCs w:val="20"/>
              </w:rPr>
              <w:t>41,300</w:t>
            </w:r>
          </w:p>
        </w:tc>
      </w:tr>
      <w:tr w:rsidR="006350ED" w:rsidRPr="00F94070" w14:paraId="137045A3" w14:textId="77777777" w:rsidTr="00D43A26">
        <w:trPr>
          <w:trHeight w:val="62"/>
          <w:jc w:val="center"/>
        </w:trPr>
        <w:tc>
          <w:tcPr>
            <w:tcW w:w="310" w:type="pct"/>
            <w:shd w:val="clear" w:color="auto" w:fill="auto"/>
            <w:hideMark/>
          </w:tcPr>
          <w:p w14:paraId="6EC22B53" w14:textId="77777777" w:rsidR="00D85023" w:rsidRPr="006350ED" w:rsidRDefault="00D85023" w:rsidP="00D85023">
            <w:pPr>
              <w:jc w:val="left"/>
              <w:rPr>
                <w:color w:val="000000"/>
                <w:sz w:val="20"/>
                <w:szCs w:val="20"/>
                <w:lang w:eastAsia="en-CA"/>
              </w:rPr>
            </w:pPr>
            <w:r w:rsidRPr="006350ED">
              <w:rPr>
                <w:color w:val="000000"/>
                <w:sz w:val="20"/>
                <w:szCs w:val="20"/>
                <w:lang w:eastAsia="en-CA"/>
              </w:rPr>
              <w:t>3.1</w:t>
            </w:r>
          </w:p>
        </w:tc>
        <w:tc>
          <w:tcPr>
            <w:tcW w:w="724" w:type="pct"/>
            <w:shd w:val="clear" w:color="auto" w:fill="auto"/>
            <w:hideMark/>
          </w:tcPr>
          <w:p w14:paraId="2A050654" w14:textId="6E110660" w:rsidR="00D85023" w:rsidRPr="006350ED" w:rsidRDefault="00D85023" w:rsidP="00D85023">
            <w:pPr>
              <w:jc w:val="left"/>
              <w:rPr>
                <w:color w:val="000000"/>
                <w:sz w:val="20"/>
                <w:szCs w:val="20"/>
                <w:lang w:eastAsia="en-CA"/>
              </w:rPr>
            </w:pPr>
            <w:r w:rsidRPr="006350ED">
              <w:rPr>
                <w:sz w:val="20"/>
                <w:szCs w:val="20"/>
                <w:lang w:eastAsia="zh-CN"/>
              </w:rPr>
              <w:t>商定的供资总额</w:t>
            </w:r>
            <w:r w:rsidRPr="006350ED">
              <w:rPr>
                <w:sz w:val="20"/>
                <w:szCs w:val="20"/>
                <w:lang w:eastAsia="en-CA"/>
              </w:rPr>
              <w:t>(</w:t>
            </w:r>
            <w:r w:rsidRPr="006350ED">
              <w:rPr>
                <w:sz w:val="20"/>
                <w:szCs w:val="20"/>
                <w:lang w:eastAsia="zh-CN"/>
              </w:rPr>
              <w:t>美元</w:t>
            </w:r>
            <w:r w:rsidRPr="006350ED">
              <w:rPr>
                <w:sz w:val="20"/>
                <w:szCs w:val="20"/>
                <w:lang w:eastAsia="en-CA"/>
              </w:rPr>
              <w:t>)</w:t>
            </w:r>
          </w:p>
        </w:tc>
        <w:tc>
          <w:tcPr>
            <w:tcW w:w="405" w:type="pct"/>
            <w:shd w:val="clear" w:color="auto" w:fill="auto"/>
          </w:tcPr>
          <w:p w14:paraId="1DD0876E" w14:textId="77777777" w:rsidR="00D85023" w:rsidRPr="006350ED" w:rsidRDefault="00D85023" w:rsidP="00D85023">
            <w:pPr>
              <w:jc w:val="right"/>
              <w:rPr>
                <w:sz w:val="20"/>
                <w:szCs w:val="20"/>
              </w:rPr>
            </w:pPr>
            <w:r w:rsidRPr="006350ED">
              <w:rPr>
                <w:sz w:val="20"/>
                <w:szCs w:val="20"/>
              </w:rPr>
              <w:t>325,000</w:t>
            </w:r>
          </w:p>
        </w:tc>
        <w:tc>
          <w:tcPr>
            <w:tcW w:w="406" w:type="pct"/>
            <w:shd w:val="clear" w:color="auto" w:fill="auto"/>
          </w:tcPr>
          <w:p w14:paraId="63E8424D" w14:textId="77918B57" w:rsidR="00D85023" w:rsidRPr="006350ED" w:rsidRDefault="00D85023" w:rsidP="00D85023">
            <w:pPr>
              <w:jc w:val="right"/>
              <w:rPr>
                <w:b/>
                <w:bCs/>
                <w:sz w:val="20"/>
                <w:szCs w:val="20"/>
              </w:rPr>
            </w:pPr>
            <w:r w:rsidRPr="006350ED">
              <w:rPr>
                <w:b/>
                <w:bCs/>
                <w:sz w:val="20"/>
                <w:szCs w:val="20"/>
              </w:rPr>
              <w:t>120,000</w:t>
            </w:r>
          </w:p>
        </w:tc>
        <w:tc>
          <w:tcPr>
            <w:tcW w:w="315" w:type="pct"/>
          </w:tcPr>
          <w:p w14:paraId="1393DCA6" w14:textId="3499484E" w:rsidR="00D85023" w:rsidRPr="006350ED" w:rsidRDefault="00D85023" w:rsidP="00D85023">
            <w:pPr>
              <w:jc w:val="right"/>
              <w:rPr>
                <w:sz w:val="20"/>
                <w:szCs w:val="20"/>
              </w:rPr>
            </w:pPr>
            <w:r w:rsidRPr="006350ED">
              <w:rPr>
                <w:sz w:val="20"/>
                <w:szCs w:val="20"/>
              </w:rPr>
              <w:t>0</w:t>
            </w:r>
          </w:p>
        </w:tc>
        <w:tc>
          <w:tcPr>
            <w:tcW w:w="406" w:type="pct"/>
            <w:shd w:val="clear" w:color="auto" w:fill="auto"/>
          </w:tcPr>
          <w:p w14:paraId="60447EC7" w14:textId="3F2F45C1" w:rsidR="00D85023" w:rsidRPr="006350ED" w:rsidRDefault="00D85023" w:rsidP="00D85023">
            <w:pPr>
              <w:jc w:val="right"/>
              <w:rPr>
                <w:sz w:val="20"/>
                <w:szCs w:val="20"/>
              </w:rPr>
            </w:pPr>
            <w:r w:rsidRPr="006350ED">
              <w:rPr>
                <w:sz w:val="20"/>
                <w:szCs w:val="20"/>
              </w:rPr>
              <w:t>210,000</w:t>
            </w:r>
          </w:p>
        </w:tc>
        <w:tc>
          <w:tcPr>
            <w:tcW w:w="301" w:type="pct"/>
            <w:shd w:val="clear" w:color="auto" w:fill="auto"/>
          </w:tcPr>
          <w:p w14:paraId="3EC08D55" w14:textId="77777777" w:rsidR="00D85023" w:rsidRPr="006350ED" w:rsidRDefault="00D85023" w:rsidP="00D85023">
            <w:pPr>
              <w:jc w:val="right"/>
              <w:rPr>
                <w:sz w:val="20"/>
                <w:szCs w:val="20"/>
              </w:rPr>
            </w:pPr>
            <w:r w:rsidRPr="006350ED">
              <w:rPr>
                <w:sz w:val="20"/>
                <w:szCs w:val="20"/>
              </w:rPr>
              <w:t>0</w:t>
            </w:r>
          </w:p>
        </w:tc>
        <w:tc>
          <w:tcPr>
            <w:tcW w:w="464" w:type="pct"/>
            <w:shd w:val="clear" w:color="auto" w:fill="auto"/>
          </w:tcPr>
          <w:p w14:paraId="7BFAC513" w14:textId="77777777" w:rsidR="00D85023" w:rsidRPr="006350ED" w:rsidRDefault="00D85023" w:rsidP="00D85023">
            <w:pPr>
              <w:jc w:val="right"/>
              <w:rPr>
                <w:sz w:val="20"/>
                <w:szCs w:val="20"/>
              </w:rPr>
            </w:pPr>
            <w:r w:rsidRPr="006350ED">
              <w:rPr>
                <w:sz w:val="20"/>
                <w:szCs w:val="20"/>
              </w:rPr>
              <w:t>450,000</w:t>
            </w:r>
          </w:p>
        </w:tc>
        <w:tc>
          <w:tcPr>
            <w:tcW w:w="358" w:type="pct"/>
            <w:shd w:val="clear" w:color="auto" w:fill="auto"/>
          </w:tcPr>
          <w:p w14:paraId="5E6769E1" w14:textId="77777777" w:rsidR="00D85023" w:rsidRPr="006350ED" w:rsidRDefault="00D85023" w:rsidP="00D85023">
            <w:pPr>
              <w:jc w:val="right"/>
              <w:rPr>
                <w:sz w:val="20"/>
                <w:szCs w:val="20"/>
              </w:rPr>
            </w:pPr>
            <w:r w:rsidRPr="006350ED">
              <w:rPr>
                <w:sz w:val="20"/>
                <w:szCs w:val="20"/>
              </w:rPr>
              <w:t>0</w:t>
            </w:r>
          </w:p>
        </w:tc>
        <w:tc>
          <w:tcPr>
            <w:tcW w:w="407" w:type="pct"/>
            <w:shd w:val="clear" w:color="auto" w:fill="auto"/>
          </w:tcPr>
          <w:p w14:paraId="4055BFDE" w14:textId="77777777" w:rsidR="00D85023" w:rsidRPr="006350ED" w:rsidRDefault="00D85023" w:rsidP="00D85023">
            <w:pPr>
              <w:jc w:val="right"/>
              <w:rPr>
                <w:sz w:val="20"/>
                <w:szCs w:val="20"/>
              </w:rPr>
            </w:pPr>
            <w:r w:rsidRPr="006350ED">
              <w:rPr>
                <w:sz w:val="20"/>
                <w:szCs w:val="20"/>
              </w:rPr>
              <w:t>0</w:t>
            </w:r>
          </w:p>
        </w:tc>
        <w:tc>
          <w:tcPr>
            <w:tcW w:w="408" w:type="pct"/>
            <w:shd w:val="clear" w:color="auto" w:fill="auto"/>
          </w:tcPr>
          <w:p w14:paraId="34AE8D67" w14:textId="77777777" w:rsidR="00D85023" w:rsidRPr="006350ED" w:rsidRDefault="00D85023" w:rsidP="00D85023">
            <w:pPr>
              <w:jc w:val="right"/>
              <w:rPr>
                <w:sz w:val="20"/>
                <w:szCs w:val="20"/>
              </w:rPr>
            </w:pPr>
            <w:r w:rsidRPr="006350ED">
              <w:rPr>
                <w:sz w:val="20"/>
                <w:szCs w:val="20"/>
              </w:rPr>
              <w:t>185,000</w:t>
            </w:r>
          </w:p>
        </w:tc>
        <w:tc>
          <w:tcPr>
            <w:tcW w:w="495" w:type="pct"/>
            <w:shd w:val="clear" w:color="auto" w:fill="auto"/>
          </w:tcPr>
          <w:p w14:paraId="27737585" w14:textId="4E29D147" w:rsidR="00D85023" w:rsidRPr="006350ED" w:rsidRDefault="00D85023" w:rsidP="00D85023">
            <w:pPr>
              <w:jc w:val="right"/>
              <w:rPr>
                <w:b/>
                <w:bCs/>
                <w:sz w:val="20"/>
                <w:szCs w:val="20"/>
              </w:rPr>
            </w:pPr>
            <w:r w:rsidRPr="006350ED">
              <w:rPr>
                <w:b/>
                <w:bCs/>
                <w:sz w:val="20"/>
                <w:szCs w:val="20"/>
              </w:rPr>
              <w:t>1,290,000</w:t>
            </w:r>
          </w:p>
        </w:tc>
      </w:tr>
      <w:tr w:rsidR="006350ED" w:rsidRPr="00F94070" w14:paraId="376AE944" w14:textId="77777777" w:rsidTr="00D43A26">
        <w:trPr>
          <w:trHeight w:val="62"/>
          <w:jc w:val="center"/>
        </w:trPr>
        <w:tc>
          <w:tcPr>
            <w:tcW w:w="310" w:type="pct"/>
            <w:shd w:val="clear" w:color="auto" w:fill="auto"/>
            <w:hideMark/>
          </w:tcPr>
          <w:p w14:paraId="552C3B48" w14:textId="77777777" w:rsidR="00D85023" w:rsidRPr="006350ED" w:rsidRDefault="00D85023" w:rsidP="00D85023">
            <w:pPr>
              <w:jc w:val="left"/>
              <w:rPr>
                <w:color w:val="000000"/>
                <w:sz w:val="20"/>
                <w:szCs w:val="20"/>
                <w:lang w:eastAsia="en-CA"/>
              </w:rPr>
            </w:pPr>
            <w:r w:rsidRPr="006350ED">
              <w:rPr>
                <w:color w:val="000000"/>
                <w:sz w:val="20"/>
                <w:szCs w:val="20"/>
                <w:lang w:eastAsia="en-CA"/>
              </w:rPr>
              <w:t>3.2</w:t>
            </w:r>
          </w:p>
        </w:tc>
        <w:tc>
          <w:tcPr>
            <w:tcW w:w="724" w:type="pct"/>
            <w:shd w:val="clear" w:color="auto" w:fill="auto"/>
            <w:hideMark/>
          </w:tcPr>
          <w:p w14:paraId="1CEB146C" w14:textId="61A3E28D" w:rsidR="00D85023" w:rsidRPr="006350ED" w:rsidRDefault="00D85023" w:rsidP="00D85023">
            <w:pPr>
              <w:jc w:val="left"/>
              <w:rPr>
                <w:color w:val="000000"/>
                <w:sz w:val="20"/>
                <w:szCs w:val="20"/>
                <w:lang w:eastAsia="en-CA"/>
              </w:rPr>
            </w:pPr>
            <w:r w:rsidRPr="006350ED">
              <w:rPr>
                <w:sz w:val="20"/>
                <w:szCs w:val="20"/>
                <w:lang w:eastAsia="zh-CN"/>
              </w:rPr>
              <w:t>支助费用总额</w:t>
            </w:r>
            <w:r w:rsidRPr="006350ED">
              <w:rPr>
                <w:sz w:val="20"/>
                <w:szCs w:val="20"/>
                <w:lang w:eastAsia="en-CA"/>
              </w:rPr>
              <w:t>(</w:t>
            </w:r>
            <w:r w:rsidRPr="006350ED">
              <w:rPr>
                <w:sz w:val="20"/>
                <w:szCs w:val="20"/>
                <w:lang w:eastAsia="zh-CN"/>
              </w:rPr>
              <w:t>美元</w:t>
            </w:r>
            <w:r w:rsidRPr="006350ED">
              <w:rPr>
                <w:sz w:val="20"/>
                <w:szCs w:val="20"/>
                <w:lang w:eastAsia="en-CA"/>
              </w:rPr>
              <w:t>)</w:t>
            </w:r>
          </w:p>
        </w:tc>
        <w:tc>
          <w:tcPr>
            <w:tcW w:w="405" w:type="pct"/>
            <w:shd w:val="clear" w:color="auto" w:fill="auto"/>
          </w:tcPr>
          <w:p w14:paraId="017B2FDB" w14:textId="77777777" w:rsidR="00D85023" w:rsidRPr="006350ED" w:rsidRDefault="00D85023" w:rsidP="00D85023">
            <w:pPr>
              <w:jc w:val="right"/>
              <w:rPr>
                <w:sz w:val="20"/>
                <w:szCs w:val="20"/>
              </w:rPr>
            </w:pPr>
            <w:r w:rsidRPr="006350ED">
              <w:rPr>
                <w:sz w:val="20"/>
                <w:szCs w:val="20"/>
              </w:rPr>
              <w:t>29,536</w:t>
            </w:r>
          </w:p>
        </w:tc>
        <w:tc>
          <w:tcPr>
            <w:tcW w:w="406" w:type="pct"/>
            <w:shd w:val="clear" w:color="auto" w:fill="auto"/>
          </w:tcPr>
          <w:p w14:paraId="6DE79602" w14:textId="11E4C141" w:rsidR="00D85023" w:rsidRPr="006350ED" w:rsidRDefault="00D85023" w:rsidP="00D85023">
            <w:pPr>
              <w:jc w:val="right"/>
              <w:rPr>
                <w:b/>
                <w:bCs/>
                <w:sz w:val="20"/>
                <w:szCs w:val="20"/>
              </w:rPr>
            </w:pPr>
            <w:r w:rsidRPr="006350ED">
              <w:rPr>
                <w:b/>
                <w:bCs/>
                <w:sz w:val="20"/>
                <w:szCs w:val="20"/>
              </w:rPr>
              <w:t>8,400</w:t>
            </w:r>
          </w:p>
        </w:tc>
        <w:tc>
          <w:tcPr>
            <w:tcW w:w="315" w:type="pct"/>
          </w:tcPr>
          <w:p w14:paraId="47C2E7F2" w14:textId="7777AC07" w:rsidR="00D85023" w:rsidRPr="006350ED" w:rsidRDefault="00D85023" w:rsidP="00D85023">
            <w:pPr>
              <w:jc w:val="right"/>
              <w:rPr>
                <w:sz w:val="20"/>
                <w:szCs w:val="20"/>
              </w:rPr>
            </w:pPr>
            <w:r w:rsidRPr="006350ED">
              <w:rPr>
                <w:sz w:val="20"/>
                <w:szCs w:val="20"/>
              </w:rPr>
              <w:t>0</w:t>
            </w:r>
          </w:p>
        </w:tc>
        <w:tc>
          <w:tcPr>
            <w:tcW w:w="406" w:type="pct"/>
            <w:shd w:val="clear" w:color="auto" w:fill="auto"/>
          </w:tcPr>
          <w:p w14:paraId="6872C66F" w14:textId="4DC2DDC7" w:rsidR="00D85023" w:rsidRPr="006350ED" w:rsidRDefault="00D85023" w:rsidP="00D85023">
            <w:pPr>
              <w:jc w:val="right"/>
              <w:rPr>
                <w:sz w:val="20"/>
                <w:szCs w:val="20"/>
              </w:rPr>
            </w:pPr>
            <w:r w:rsidRPr="006350ED">
              <w:rPr>
                <w:sz w:val="20"/>
                <w:szCs w:val="20"/>
              </w:rPr>
              <w:t>26,100</w:t>
            </w:r>
          </w:p>
        </w:tc>
        <w:tc>
          <w:tcPr>
            <w:tcW w:w="301" w:type="pct"/>
            <w:shd w:val="clear" w:color="auto" w:fill="auto"/>
          </w:tcPr>
          <w:p w14:paraId="16337182" w14:textId="77777777" w:rsidR="00D85023" w:rsidRPr="006350ED" w:rsidRDefault="00D85023" w:rsidP="00D85023">
            <w:pPr>
              <w:jc w:val="right"/>
              <w:rPr>
                <w:sz w:val="20"/>
                <w:szCs w:val="20"/>
              </w:rPr>
            </w:pPr>
            <w:r w:rsidRPr="006350ED">
              <w:rPr>
                <w:sz w:val="20"/>
                <w:szCs w:val="20"/>
              </w:rPr>
              <w:t>0</w:t>
            </w:r>
          </w:p>
        </w:tc>
        <w:tc>
          <w:tcPr>
            <w:tcW w:w="464" w:type="pct"/>
            <w:shd w:val="clear" w:color="auto" w:fill="auto"/>
          </w:tcPr>
          <w:p w14:paraId="4E965241" w14:textId="77777777" w:rsidR="00D85023" w:rsidRPr="006350ED" w:rsidRDefault="00D85023" w:rsidP="00D85023">
            <w:pPr>
              <w:jc w:val="right"/>
              <w:rPr>
                <w:sz w:val="20"/>
                <w:szCs w:val="20"/>
              </w:rPr>
            </w:pPr>
            <w:r w:rsidRPr="006350ED">
              <w:rPr>
                <w:sz w:val="20"/>
                <w:szCs w:val="20"/>
              </w:rPr>
              <w:t>41,271</w:t>
            </w:r>
          </w:p>
        </w:tc>
        <w:tc>
          <w:tcPr>
            <w:tcW w:w="358" w:type="pct"/>
            <w:shd w:val="clear" w:color="auto" w:fill="auto"/>
          </w:tcPr>
          <w:p w14:paraId="77DE7322" w14:textId="77777777" w:rsidR="00D85023" w:rsidRPr="006350ED" w:rsidRDefault="00D85023" w:rsidP="00D85023">
            <w:pPr>
              <w:jc w:val="right"/>
              <w:rPr>
                <w:sz w:val="20"/>
                <w:szCs w:val="20"/>
              </w:rPr>
            </w:pPr>
            <w:r w:rsidRPr="006350ED">
              <w:rPr>
                <w:sz w:val="20"/>
                <w:szCs w:val="20"/>
              </w:rPr>
              <w:t>0</w:t>
            </w:r>
          </w:p>
        </w:tc>
        <w:tc>
          <w:tcPr>
            <w:tcW w:w="407" w:type="pct"/>
            <w:shd w:val="clear" w:color="auto" w:fill="auto"/>
          </w:tcPr>
          <w:p w14:paraId="2BF3D24B" w14:textId="77777777" w:rsidR="00D85023" w:rsidRPr="006350ED" w:rsidRDefault="00D85023" w:rsidP="00D85023">
            <w:pPr>
              <w:jc w:val="right"/>
              <w:rPr>
                <w:sz w:val="20"/>
                <w:szCs w:val="20"/>
              </w:rPr>
            </w:pPr>
            <w:r w:rsidRPr="006350ED">
              <w:rPr>
                <w:sz w:val="20"/>
                <w:szCs w:val="20"/>
              </w:rPr>
              <w:t>0</w:t>
            </w:r>
          </w:p>
        </w:tc>
        <w:tc>
          <w:tcPr>
            <w:tcW w:w="408" w:type="pct"/>
            <w:shd w:val="clear" w:color="auto" w:fill="auto"/>
          </w:tcPr>
          <w:p w14:paraId="43D7534C" w14:textId="77777777" w:rsidR="00D85023" w:rsidRPr="006350ED" w:rsidRDefault="00D85023" w:rsidP="00D85023">
            <w:pPr>
              <w:jc w:val="right"/>
              <w:rPr>
                <w:sz w:val="20"/>
                <w:szCs w:val="20"/>
              </w:rPr>
            </w:pPr>
            <w:r w:rsidRPr="006350ED">
              <w:rPr>
                <w:sz w:val="20"/>
                <w:szCs w:val="20"/>
              </w:rPr>
              <w:t>22,993</w:t>
            </w:r>
          </w:p>
        </w:tc>
        <w:tc>
          <w:tcPr>
            <w:tcW w:w="495" w:type="pct"/>
            <w:shd w:val="clear" w:color="auto" w:fill="auto"/>
          </w:tcPr>
          <w:p w14:paraId="36A37276" w14:textId="48C00E3F" w:rsidR="00D85023" w:rsidRPr="006350ED" w:rsidRDefault="00D85023" w:rsidP="00D85023">
            <w:pPr>
              <w:jc w:val="right"/>
              <w:rPr>
                <w:b/>
                <w:bCs/>
                <w:sz w:val="20"/>
                <w:szCs w:val="20"/>
              </w:rPr>
            </w:pPr>
            <w:r w:rsidRPr="006350ED">
              <w:rPr>
                <w:b/>
                <w:bCs/>
                <w:sz w:val="20"/>
                <w:szCs w:val="20"/>
              </w:rPr>
              <w:t>128,300</w:t>
            </w:r>
          </w:p>
        </w:tc>
      </w:tr>
      <w:tr w:rsidR="006350ED" w:rsidRPr="00F94070" w14:paraId="3D7A232B" w14:textId="77777777" w:rsidTr="00D43A26">
        <w:trPr>
          <w:trHeight w:val="53"/>
          <w:jc w:val="center"/>
        </w:trPr>
        <w:tc>
          <w:tcPr>
            <w:tcW w:w="310" w:type="pct"/>
            <w:shd w:val="clear" w:color="auto" w:fill="auto"/>
            <w:hideMark/>
          </w:tcPr>
          <w:p w14:paraId="1B83ABB9" w14:textId="77777777" w:rsidR="00D85023" w:rsidRPr="006350ED" w:rsidRDefault="00D85023" w:rsidP="00D85023">
            <w:pPr>
              <w:jc w:val="left"/>
              <w:rPr>
                <w:color w:val="000000"/>
                <w:sz w:val="20"/>
                <w:szCs w:val="20"/>
                <w:lang w:eastAsia="en-CA"/>
              </w:rPr>
            </w:pPr>
            <w:r w:rsidRPr="006350ED">
              <w:rPr>
                <w:color w:val="000000"/>
                <w:sz w:val="20"/>
                <w:szCs w:val="20"/>
                <w:lang w:eastAsia="en-CA"/>
              </w:rPr>
              <w:t>3.3</w:t>
            </w:r>
          </w:p>
        </w:tc>
        <w:tc>
          <w:tcPr>
            <w:tcW w:w="724" w:type="pct"/>
            <w:shd w:val="clear" w:color="auto" w:fill="auto"/>
            <w:hideMark/>
          </w:tcPr>
          <w:p w14:paraId="255F9FC4" w14:textId="1A6A5B58" w:rsidR="00D85023" w:rsidRPr="006350ED" w:rsidRDefault="00D85023" w:rsidP="00D85023">
            <w:pPr>
              <w:jc w:val="left"/>
              <w:rPr>
                <w:color w:val="000000"/>
                <w:sz w:val="20"/>
                <w:szCs w:val="20"/>
                <w:lang w:eastAsia="en-CA"/>
              </w:rPr>
            </w:pPr>
            <w:r w:rsidRPr="006350ED">
              <w:rPr>
                <w:sz w:val="20"/>
                <w:szCs w:val="20"/>
                <w:lang w:eastAsia="zh-CN"/>
              </w:rPr>
              <w:t>商定的费用总额</w:t>
            </w:r>
            <w:r w:rsidRPr="006350ED">
              <w:rPr>
                <w:sz w:val="20"/>
                <w:szCs w:val="20"/>
                <w:lang w:eastAsia="en-CA"/>
              </w:rPr>
              <w:t>(</w:t>
            </w:r>
            <w:r w:rsidRPr="006350ED">
              <w:rPr>
                <w:sz w:val="20"/>
                <w:szCs w:val="20"/>
                <w:lang w:eastAsia="zh-CN"/>
              </w:rPr>
              <w:t>美元</w:t>
            </w:r>
            <w:r w:rsidRPr="006350ED">
              <w:rPr>
                <w:sz w:val="20"/>
                <w:szCs w:val="20"/>
                <w:lang w:eastAsia="en-CA"/>
              </w:rPr>
              <w:t>)</w:t>
            </w:r>
          </w:p>
        </w:tc>
        <w:tc>
          <w:tcPr>
            <w:tcW w:w="405" w:type="pct"/>
            <w:shd w:val="clear" w:color="auto" w:fill="auto"/>
          </w:tcPr>
          <w:p w14:paraId="6080E796" w14:textId="77777777" w:rsidR="00D85023" w:rsidRPr="006350ED" w:rsidRDefault="00D85023" w:rsidP="00D85023">
            <w:pPr>
              <w:jc w:val="right"/>
              <w:rPr>
                <w:sz w:val="20"/>
                <w:szCs w:val="20"/>
              </w:rPr>
            </w:pPr>
            <w:r w:rsidRPr="006350ED">
              <w:rPr>
                <w:sz w:val="20"/>
                <w:szCs w:val="20"/>
              </w:rPr>
              <w:t>354,536</w:t>
            </w:r>
          </w:p>
        </w:tc>
        <w:tc>
          <w:tcPr>
            <w:tcW w:w="406" w:type="pct"/>
            <w:shd w:val="clear" w:color="auto" w:fill="auto"/>
          </w:tcPr>
          <w:p w14:paraId="4C4146F9" w14:textId="300810C3" w:rsidR="00D85023" w:rsidRPr="006350ED" w:rsidRDefault="00D85023" w:rsidP="00D85023">
            <w:pPr>
              <w:jc w:val="right"/>
              <w:rPr>
                <w:b/>
                <w:bCs/>
                <w:sz w:val="20"/>
                <w:szCs w:val="20"/>
              </w:rPr>
            </w:pPr>
            <w:r w:rsidRPr="006350ED">
              <w:rPr>
                <w:b/>
                <w:bCs/>
                <w:sz w:val="20"/>
                <w:szCs w:val="20"/>
              </w:rPr>
              <w:t>128,400</w:t>
            </w:r>
          </w:p>
        </w:tc>
        <w:tc>
          <w:tcPr>
            <w:tcW w:w="315" w:type="pct"/>
          </w:tcPr>
          <w:p w14:paraId="7DCB0C82" w14:textId="450F84A0" w:rsidR="00D85023" w:rsidRPr="006350ED" w:rsidRDefault="00D85023" w:rsidP="00D85023">
            <w:pPr>
              <w:jc w:val="right"/>
              <w:rPr>
                <w:sz w:val="20"/>
                <w:szCs w:val="20"/>
              </w:rPr>
            </w:pPr>
            <w:r w:rsidRPr="006350ED">
              <w:rPr>
                <w:sz w:val="20"/>
                <w:szCs w:val="20"/>
              </w:rPr>
              <w:t>0</w:t>
            </w:r>
          </w:p>
        </w:tc>
        <w:tc>
          <w:tcPr>
            <w:tcW w:w="406" w:type="pct"/>
            <w:shd w:val="clear" w:color="auto" w:fill="auto"/>
          </w:tcPr>
          <w:p w14:paraId="7F4CA45B" w14:textId="6B0D7193" w:rsidR="00D85023" w:rsidRPr="006350ED" w:rsidRDefault="00D85023" w:rsidP="00D85023">
            <w:pPr>
              <w:jc w:val="right"/>
              <w:rPr>
                <w:sz w:val="20"/>
                <w:szCs w:val="20"/>
              </w:rPr>
            </w:pPr>
            <w:r w:rsidRPr="006350ED">
              <w:rPr>
                <w:sz w:val="20"/>
                <w:szCs w:val="20"/>
              </w:rPr>
              <w:t>236,100</w:t>
            </w:r>
          </w:p>
        </w:tc>
        <w:tc>
          <w:tcPr>
            <w:tcW w:w="301" w:type="pct"/>
            <w:shd w:val="clear" w:color="auto" w:fill="auto"/>
          </w:tcPr>
          <w:p w14:paraId="3A4A3876" w14:textId="77777777" w:rsidR="00D85023" w:rsidRPr="006350ED" w:rsidRDefault="00D85023" w:rsidP="00D85023">
            <w:pPr>
              <w:jc w:val="right"/>
              <w:rPr>
                <w:sz w:val="20"/>
                <w:szCs w:val="20"/>
              </w:rPr>
            </w:pPr>
            <w:r w:rsidRPr="006350ED">
              <w:rPr>
                <w:sz w:val="20"/>
                <w:szCs w:val="20"/>
              </w:rPr>
              <w:t>0</w:t>
            </w:r>
          </w:p>
        </w:tc>
        <w:tc>
          <w:tcPr>
            <w:tcW w:w="464" w:type="pct"/>
            <w:shd w:val="clear" w:color="auto" w:fill="auto"/>
          </w:tcPr>
          <w:p w14:paraId="4C64D504" w14:textId="77777777" w:rsidR="00D85023" w:rsidRPr="006350ED" w:rsidRDefault="00D85023" w:rsidP="00D85023">
            <w:pPr>
              <w:jc w:val="right"/>
              <w:rPr>
                <w:sz w:val="20"/>
                <w:szCs w:val="20"/>
              </w:rPr>
            </w:pPr>
            <w:r w:rsidRPr="006350ED">
              <w:rPr>
                <w:sz w:val="20"/>
                <w:szCs w:val="20"/>
              </w:rPr>
              <w:t>491,271</w:t>
            </w:r>
          </w:p>
        </w:tc>
        <w:tc>
          <w:tcPr>
            <w:tcW w:w="358" w:type="pct"/>
            <w:shd w:val="clear" w:color="auto" w:fill="auto"/>
          </w:tcPr>
          <w:p w14:paraId="534CE59A" w14:textId="77777777" w:rsidR="00D85023" w:rsidRPr="006350ED" w:rsidRDefault="00D85023" w:rsidP="00D85023">
            <w:pPr>
              <w:jc w:val="right"/>
              <w:rPr>
                <w:sz w:val="20"/>
                <w:szCs w:val="20"/>
              </w:rPr>
            </w:pPr>
            <w:r w:rsidRPr="006350ED">
              <w:rPr>
                <w:sz w:val="20"/>
                <w:szCs w:val="20"/>
              </w:rPr>
              <w:t>0</w:t>
            </w:r>
          </w:p>
        </w:tc>
        <w:tc>
          <w:tcPr>
            <w:tcW w:w="407" w:type="pct"/>
            <w:shd w:val="clear" w:color="auto" w:fill="auto"/>
          </w:tcPr>
          <w:p w14:paraId="4811150B" w14:textId="77777777" w:rsidR="00D85023" w:rsidRPr="006350ED" w:rsidRDefault="00D85023" w:rsidP="00D85023">
            <w:pPr>
              <w:jc w:val="right"/>
              <w:rPr>
                <w:sz w:val="20"/>
                <w:szCs w:val="20"/>
              </w:rPr>
            </w:pPr>
            <w:r w:rsidRPr="006350ED">
              <w:rPr>
                <w:sz w:val="20"/>
                <w:szCs w:val="20"/>
              </w:rPr>
              <w:t>0</w:t>
            </w:r>
          </w:p>
        </w:tc>
        <w:tc>
          <w:tcPr>
            <w:tcW w:w="408" w:type="pct"/>
            <w:shd w:val="clear" w:color="auto" w:fill="auto"/>
          </w:tcPr>
          <w:p w14:paraId="52612781" w14:textId="77777777" w:rsidR="00D85023" w:rsidRPr="006350ED" w:rsidRDefault="00D85023" w:rsidP="00D85023">
            <w:pPr>
              <w:jc w:val="right"/>
              <w:rPr>
                <w:sz w:val="20"/>
                <w:szCs w:val="20"/>
              </w:rPr>
            </w:pPr>
            <w:r w:rsidRPr="006350ED">
              <w:rPr>
                <w:sz w:val="20"/>
                <w:szCs w:val="20"/>
              </w:rPr>
              <w:t>207,993</w:t>
            </w:r>
          </w:p>
        </w:tc>
        <w:tc>
          <w:tcPr>
            <w:tcW w:w="495" w:type="pct"/>
            <w:shd w:val="clear" w:color="auto" w:fill="auto"/>
          </w:tcPr>
          <w:p w14:paraId="743557E7" w14:textId="4DFAE160" w:rsidR="00D85023" w:rsidRPr="006350ED" w:rsidRDefault="00D85023" w:rsidP="00D85023">
            <w:pPr>
              <w:jc w:val="right"/>
              <w:rPr>
                <w:b/>
                <w:bCs/>
                <w:sz w:val="20"/>
                <w:szCs w:val="20"/>
              </w:rPr>
            </w:pPr>
            <w:r w:rsidRPr="006350ED">
              <w:rPr>
                <w:b/>
                <w:bCs/>
                <w:sz w:val="20"/>
                <w:szCs w:val="20"/>
              </w:rPr>
              <w:t>1,418,300</w:t>
            </w:r>
          </w:p>
        </w:tc>
      </w:tr>
      <w:tr w:rsidR="00ED18B2" w:rsidRPr="00F94070" w14:paraId="09FA8B4D" w14:textId="77777777" w:rsidTr="00D43A26">
        <w:trPr>
          <w:trHeight w:val="53"/>
          <w:jc w:val="center"/>
        </w:trPr>
        <w:tc>
          <w:tcPr>
            <w:tcW w:w="310" w:type="pct"/>
            <w:shd w:val="clear" w:color="auto" w:fill="auto"/>
            <w:hideMark/>
          </w:tcPr>
          <w:p w14:paraId="11A3F1FB" w14:textId="77777777" w:rsidR="00ED18B2" w:rsidRPr="006350ED" w:rsidRDefault="00ED18B2" w:rsidP="00ED18B2">
            <w:pPr>
              <w:keepNext/>
              <w:keepLines/>
              <w:widowControl w:val="0"/>
              <w:jc w:val="left"/>
              <w:rPr>
                <w:color w:val="000000"/>
                <w:sz w:val="20"/>
                <w:szCs w:val="20"/>
                <w:lang w:eastAsia="en-CA"/>
              </w:rPr>
            </w:pPr>
            <w:r w:rsidRPr="006350ED">
              <w:rPr>
                <w:color w:val="000000"/>
                <w:sz w:val="20"/>
                <w:szCs w:val="20"/>
                <w:lang w:eastAsia="en-CA"/>
              </w:rPr>
              <w:t>4.1.1</w:t>
            </w:r>
          </w:p>
        </w:tc>
        <w:tc>
          <w:tcPr>
            <w:tcW w:w="4194" w:type="pct"/>
            <w:gridSpan w:val="10"/>
          </w:tcPr>
          <w:p w14:paraId="5986D6FD" w14:textId="11F7F8E8" w:rsidR="00ED18B2" w:rsidRPr="006350ED" w:rsidRDefault="00ED18B2" w:rsidP="00ED18B2">
            <w:pPr>
              <w:keepNext/>
              <w:keepLines/>
              <w:widowControl w:val="0"/>
              <w:rPr>
                <w:color w:val="000000"/>
                <w:sz w:val="20"/>
                <w:szCs w:val="20"/>
                <w:lang w:eastAsia="zh-CN"/>
              </w:rPr>
            </w:pPr>
            <w:r w:rsidRPr="006350ED">
              <w:rPr>
                <w:color w:val="000000"/>
                <w:sz w:val="20"/>
                <w:szCs w:val="20"/>
                <w:lang w:eastAsia="zh-CN"/>
              </w:rPr>
              <w:t>根据本协定商定</w:t>
            </w:r>
            <w:r>
              <w:rPr>
                <w:rFonts w:hint="eastAsia"/>
                <w:color w:val="000000"/>
                <w:sz w:val="20"/>
                <w:szCs w:val="20"/>
                <w:lang w:eastAsia="zh-CN"/>
              </w:rPr>
              <w:t>要</w:t>
            </w:r>
            <w:r w:rsidRPr="006350ED">
              <w:rPr>
                <w:color w:val="000000"/>
                <w:sz w:val="20"/>
                <w:szCs w:val="20"/>
                <w:lang w:eastAsia="zh-CN"/>
              </w:rPr>
              <w:t>实现的</w:t>
            </w:r>
            <w:r w:rsidRPr="006350ED">
              <w:rPr>
                <w:color w:val="000000"/>
                <w:sz w:val="20"/>
                <w:szCs w:val="20"/>
                <w:lang w:eastAsia="zh-CN"/>
              </w:rPr>
              <w:t>HCFC-22</w:t>
            </w:r>
            <w:r w:rsidRPr="006350ED">
              <w:rPr>
                <w:color w:val="000000"/>
                <w:sz w:val="20"/>
                <w:szCs w:val="20"/>
                <w:lang w:eastAsia="zh-CN"/>
              </w:rPr>
              <w:t>淘汰总量</w:t>
            </w:r>
            <w:r w:rsidRPr="006350ED">
              <w:rPr>
                <w:color w:val="000000"/>
                <w:sz w:val="20"/>
                <w:szCs w:val="20"/>
                <w:lang w:eastAsia="zh-CN"/>
              </w:rPr>
              <w:t>(ODP</w:t>
            </w:r>
            <w:r w:rsidRPr="006350ED">
              <w:rPr>
                <w:color w:val="000000"/>
                <w:sz w:val="20"/>
                <w:szCs w:val="20"/>
                <w:lang w:eastAsia="zh-CN"/>
              </w:rPr>
              <w:t>吨</w:t>
            </w:r>
            <w:r w:rsidRPr="006350ED">
              <w:rPr>
                <w:color w:val="000000"/>
                <w:sz w:val="20"/>
                <w:szCs w:val="20"/>
                <w:lang w:eastAsia="zh-CN"/>
              </w:rPr>
              <w:t>)</w:t>
            </w:r>
          </w:p>
        </w:tc>
        <w:tc>
          <w:tcPr>
            <w:tcW w:w="495" w:type="pct"/>
            <w:shd w:val="clear" w:color="auto" w:fill="auto"/>
          </w:tcPr>
          <w:p w14:paraId="24F29994" w14:textId="77777777" w:rsidR="00ED18B2" w:rsidRPr="006350ED" w:rsidRDefault="00ED18B2" w:rsidP="00ED18B2">
            <w:pPr>
              <w:keepNext/>
              <w:keepLines/>
              <w:widowControl w:val="0"/>
              <w:jc w:val="right"/>
              <w:rPr>
                <w:color w:val="000000"/>
                <w:sz w:val="20"/>
                <w:szCs w:val="20"/>
                <w:lang w:eastAsia="en-CA"/>
              </w:rPr>
            </w:pPr>
            <w:r w:rsidRPr="006350ED">
              <w:rPr>
                <w:color w:val="000000"/>
                <w:sz w:val="20"/>
                <w:szCs w:val="20"/>
                <w:lang w:eastAsia="en-CA"/>
              </w:rPr>
              <w:t>15.47</w:t>
            </w:r>
          </w:p>
        </w:tc>
      </w:tr>
      <w:tr w:rsidR="00ED18B2" w:rsidRPr="00F94070" w14:paraId="08B3EFBF" w14:textId="77777777" w:rsidTr="00D43A26">
        <w:trPr>
          <w:trHeight w:val="116"/>
          <w:jc w:val="center"/>
        </w:trPr>
        <w:tc>
          <w:tcPr>
            <w:tcW w:w="310" w:type="pct"/>
            <w:shd w:val="clear" w:color="auto" w:fill="auto"/>
            <w:hideMark/>
          </w:tcPr>
          <w:p w14:paraId="6BBEB5DA" w14:textId="77777777" w:rsidR="00ED18B2" w:rsidRPr="006350ED" w:rsidRDefault="00ED18B2" w:rsidP="00D85023">
            <w:pPr>
              <w:jc w:val="left"/>
              <w:rPr>
                <w:color w:val="000000"/>
                <w:sz w:val="20"/>
                <w:szCs w:val="20"/>
                <w:lang w:eastAsia="en-CA"/>
              </w:rPr>
            </w:pPr>
            <w:r w:rsidRPr="006350ED">
              <w:rPr>
                <w:color w:val="000000"/>
                <w:sz w:val="20"/>
                <w:szCs w:val="20"/>
                <w:lang w:eastAsia="en-CA"/>
              </w:rPr>
              <w:t>4.1.2</w:t>
            </w:r>
          </w:p>
        </w:tc>
        <w:tc>
          <w:tcPr>
            <w:tcW w:w="4194" w:type="pct"/>
            <w:gridSpan w:val="10"/>
          </w:tcPr>
          <w:p w14:paraId="0E5364D5" w14:textId="49CCE006" w:rsidR="00ED18B2" w:rsidRPr="006350ED" w:rsidRDefault="00ED18B2" w:rsidP="00D85023">
            <w:pPr>
              <w:jc w:val="left"/>
              <w:rPr>
                <w:color w:val="000000"/>
                <w:sz w:val="20"/>
                <w:szCs w:val="20"/>
                <w:lang w:eastAsia="zh-CN"/>
              </w:rPr>
            </w:pPr>
            <w:r w:rsidRPr="006350ED">
              <w:rPr>
                <w:color w:val="000000"/>
                <w:sz w:val="20"/>
                <w:szCs w:val="20"/>
                <w:lang w:eastAsia="zh-CN"/>
              </w:rPr>
              <w:t>前一阶段</w:t>
            </w:r>
            <w:r>
              <w:rPr>
                <w:rFonts w:hint="eastAsia"/>
                <w:color w:val="000000"/>
                <w:sz w:val="20"/>
                <w:szCs w:val="20"/>
                <w:lang w:eastAsia="zh-CN"/>
              </w:rPr>
              <w:t>有待</w:t>
            </w:r>
            <w:r w:rsidRPr="006350ED">
              <w:rPr>
                <w:color w:val="000000"/>
                <w:sz w:val="20"/>
                <w:szCs w:val="20"/>
                <w:lang w:eastAsia="zh-CN"/>
              </w:rPr>
              <w:t>实现的</w:t>
            </w:r>
            <w:r w:rsidRPr="006350ED">
              <w:rPr>
                <w:color w:val="000000"/>
                <w:sz w:val="20"/>
                <w:szCs w:val="20"/>
                <w:lang w:eastAsia="zh-CN"/>
              </w:rPr>
              <w:t>HCFC-22</w:t>
            </w:r>
            <w:r w:rsidRPr="006350ED">
              <w:rPr>
                <w:color w:val="000000"/>
                <w:sz w:val="20"/>
                <w:szCs w:val="20"/>
                <w:lang w:eastAsia="zh-CN"/>
              </w:rPr>
              <w:t>淘汰量</w:t>
            </w:r>
            <w:r w:rsidRPr="006350ED">
              <w:rPr>
                <w:color w:val="000000"/>
                <w:sz w:val="20"/>
                <w:szCs w:val="20"/>
                <w:lang w:eastAsia="zh-CN"/>
              </w:rPr>
              <w:t>(ODP</w:t>
            </w:r>
            <w:r w:rsidRPr="006350ED">
              <w:rPr>
                <w:color w:val="000000"/>
                <w:sz w:val="20"/>
                <w:szCs w:val="20"/>
                <w:lang w:eastAsia="zh-CN"/>
              </w:rPr>
              <w:t>吨</w:t>
            </w:r>
            <w:r w:rsidRPr="006350ED">
              <w:rPr>
                <w:color w:val="000000"/>
                <w:sz w:val="20"/>
                <w:szCs w:val="20"/>
                <w:lang w:eastAsia="zh-CN"/>
              </w:rPr>
              <w:t>)</w:t>
            </w:r>
          </w:p>
        </w:tc>
        <w:tc>
          <w:tcPr>
            <w:tcW w:w="495" w:type="pct"/>
            <w:shd w:val="clear" w:color="auto" w:fill="auto"/>
          </w:tcPr>
          <w:p w14:paraId="305003F1" w14:textId="77777777" w:rsidR="00ED18B2" w:rsidRPr="006350ED" w:rsidRDefault="00ED18B2" w:rsidP="00D85023">
            <w:pPr>
              <w:jc w:val="right"/>
              <w:rPr>
                <w:color w:val="000000"/>
                <w:sz w:val="20"/>
                <w:szCs w:val="20"/>
                <w:lang w:eastAsia="en-CA"/>
              </w:rPr>
            </w:pPr>
            <w:r w:rsidRPr="006350ED">
              <w:rPr>
                <w:color w:val="000000"/>
                <w:sz w:val="20"/>
                <w:szCs w:val="20"/>
                <w:lang w:eastAsia="en-CA"/>
              </w:rPr>
              <w:t>8.33</w:t>
            </w:r>
          </w:p>
        </w:tc>
      </w:tr>
      <w:tr w:rsidR="00ED18B2" w:rsidRPr="000B5188" w14:paraId="74A6346B" w14:textId="77777777" w:rsidTr="00D43A26">
        <w:trPr>
          <w:trHeight w:val="98"/>
          <w:jc w:val="center"/>
        </w:trPr>
        <w:tc>
          <w:tcPr>
            <w:tcW w:w="310" w:type="pct"/>
            <w:shd w:val="clear" w:color="auto" w:fill="auto"/>
            <w:hideMark/>
          </w:tcPr>
          <w:p w14:paraId="7A0138E4" w14:textId="77777777" w:rsidR="00ED18B2" w:rsidRPr="006350ED" w:rsidRDefault="00ED18B2" w:rsidP="00D85023">
            <w:pPr>
              <w:jc w:val="left"/>
              <w:rPr>
                <w:color w:val="000000"/>
                <w:sz w:val="20"/>
                <w:szCs w:val="20"/>
                <w:lang w:eastAsia="en-CA"/>
              </w:rPr>
            </w:pPr>
            <w:r w:rsidRPr="006350ED">
              <w:rPr>
                <w:color w:val="000000"/>
                <w:sz w:val="20"/>
                <w:szCs w:val="20"/>
                <w:lang w:eastAsia="en-CA"/>
              </w:rPr>
              <w:t>4.1.3</w:t>
            </w:r>
          </w:p>
        </w:tc>
        <w:tc>
          <w:tcPr>
            <w:tcW w:w="4194" w:type="pct"/>
            <w:gridSpan w:val="10"/>
          </w:tcPr>
          <w:p w14:paraId="1BF0801C" w14:textId="0CF09E56" w:rsidR="00ED18B2" w:rsidRPr="006350ED" w:rsidRDefault="00ED18B2" w:rsidP="00D85023">
            <w:pPr>
              <w:jc w:val="left"/>
              <w:rPr>
                <w:color w:val="000000"/>
                <w:sz w:val="20"/>
                <w:szCs w:val="20"/>
                <w:lang w:eastAsia="zh-CN"/>
              </w:rPr>
            </w:pPr>
            <w:r w:rsidRPr="006350ED">
              <w:rPr>
                <w:color w:val="000000"/>
                <w:sz w:val="20"/>
                <w:szCs w:val="20"/>
                <w:lang w:eastAsia="zh-CN"/>
              </w:rPr>
              <w:t>剩余符合供资条件的</w:t>
            </w:r>
            <w:r w:rsidRPr="006350ED">
              <w:rPr>
                <w:color w:val="000000"/>
                <w:sz w:val="20"/>
                <w:szCs w:val="20"/>
                <w:lang w:eastAsia="zh-CN"/>
              </w:rPr>
              <w:t>HCFC-22</w:t>
            </w:r>
            <w:r w:rsidRPr="006350ED">
              <w:rPr>
                <w:color w:val="000000"/>
                <w:sz w:val="20"/>
                <w:szCs w:val="20"/>
                <w:lang w:eastAsia="zh-CN"/>
              </w:rPr>
              <w:t>消费量</w:t>
            </w:r>
            <w:r w:rsidRPr="006350ED">
              <w:rPr>
                <w:color w:val="000000"/>
                <w:sz w:val="20"/>
                <w:szCs w:val="20"/>
                <w:lang w:eastAsia="zh-CN"/>
              </w:rPr>
              <w:t>(ODP</w:t>
            </w:r>
            <w:r w:rsidRPr="006350ED">
              <w:rPr>
                <w:color w:val="000000"/>
                <w:sz w:val="20"/>
                <w:szCs w:val="20"/>
                <w:lang w:eastAsia="zh-CN"/>
              </w:rPr>
              <w:t>吨</w:t>
            </w:r>
            <w:r w:rsidRPr="006350ED">
              <w:rPr>
                <w:color w:val="000000"/>
                <w:sz w:val="20"/>
                <w:szCs w:val="20"/>
                <w:lang w:eastAsia="zh-CN"/>
              </w:rPr>
              <w:t>)</w:t>
            </w:r>
          </w:p>
        </w:tc>
        <w:tc>
          <w:tcPr>
            <w:tcW w:w="495" w:type="pct"/>
            <w:shd w:val="clear" w:color="auto" w:fill="auto"/>
          </w:tcPr>
          <w:p w14:paraId="746F809E" w14:textId="77777777" w:rsidR="00ED18B2" w:rsidRPr="006350ED" w:rsidRDefault="00ED18B2" w:rsidP="00D85023">
            <w:pPr>
              <w:jc w:val="right"/>
              <w:rPr>
                <w:color w:val="000000"/>
                <w:sz w:val="20"/>
                <w:szCs w:val="20"/>
                <w:lang w:eastAsia="en-CA"/>
              </w:rPr>
            </w:pPr>
            <w:r w:rsidRPr="006350ED">
              <w:rPr>
                <w:color w:val="000000"/>
                <w:sz w:val="20"/>
                <w:szCs w:val="20"/>
                <w:lang w:eastAsia="en-CA"/>
              </w:rPr>
              <w:t>0</w:t>
            </w:r>
          </w:p>
        </w:tc>
      </w:tr>
    </w:tbl>
    <w:p w14:paraId="4E0BD8E4" w14:textId="3F8528E5" w:rsidR="00367334" w:rsidRPr="009B0D30" w:rsidRDefault="00367334" w:rsidP="00ED18B2">
      <w:pPr>
        <w:spacing w:after="240"/>
        <w:rPr>
          <w:lang w:eastAsia="zh-CN"/>
        </w:rPr>
      </w:pPr>
      <w:r>
        <w:rPr>
          <w:sz w:val="18"/>
          <w:szCs w:val="16"/>
          <w:lang w:eastAsia="zh-CN"/>
        </w:rPr>
        <w:t>*</w:t>
      </w:r>
      <w:r w:rsidRPr="008715AF">
        <w:rPr>
          <w:rFonts w:cstheme="minorHAnsi"/>
          <w:sz w:val="16"/>
          <w:szCs w:val="16"/>
          <w:lang w:eastAsia="zh-CN"/>
        </w:rPr>
        <w:t xml:space="preserve"> </w:t>
      </w:r>
      <w:r w:rsidR="00D85023" w:rsidRPr="002B6B32">
        <w:rPr>
          <w:rFonts w:eastAsiaTheme="minorEastAsia"/>
          <w:sz w:val="20"/>
          <w:szCs w:val="20"/>
          <w:lang w:eastAsia="zh-CN"/>
        </w:rPr>
        <w:t>第一阶段协定</w:t>
      </w:r>
      <w:r w:rsidR="00C22E1D">
        <w:rPr>
          <w:rFonts w:eastAsiaTheme="minorEastAsia" w:hint="eastAsia"/>
          <w:sz w:val="20"/>
          <w:szCs w:val="20"/>
          <w:lang w:eastAsia="zh-CN"/>
        </w:rPr>
        <w:t>所设的</w:t>
      </w:r>
      <w:r w:rsidR="00D85023" w:rsidRPr="002B6B32">
        <w:rPr>
          <w:rFonts w:eastAsiaTheme="minorEastAsia"/>
          <w:sz w:val="20"/>
          <w:szCs w:val="20"/>
          <w:lang w:eastAsia="zh-CN"/>
        </w:rPr>
        <w:t>第一阶段完成日期：</w:t>
      </w:r>
      <w:r w:rsidR="00D85023" w:rsidRPr="002B6B32">
        <w:rPr>
          <w:rFonts w:eastAsiaTheme="minorEastAsia"/>
          <w:sz w:val="20"/>
          <w:szCs w:val="20"/>
          <w:lang w:eastAsia="zh-CN"/>
        </w:rPr>
        <w:t>202</w:t>
      </w:r>
      <w:r w:rsidR="00D85023">
        <w:rPr>
          <w:rFonts w:eastAsiaTheme="minorEastAsia"/>
          <w:sz w:val="20"/>
          <w:szCs w:val="20"/>
          <w:lang w:eastAsia="zh-CN"/>
        </w:rPr>
        <w:t>2</w:t>
      </w:r>
      <w:r w:rsidR="00D85023" w:rsidRPr="002B6B32">
        <w:rPr>
          <w:rFonts w:eastAsiaTheme="minorEastAsia"/>
          <w:sz w:val="20"/>
          <w:szCs w:val="20"/>
          <w:lang w:eastAsia="zh-CN"/>
        </w:rPr>
        <w:t>年</w:t>
      </w:r>
      <w:r w:rsidR="00D85023" w:rsidRPr="002B6B32">
        <w:rPr>
          <w:rFonts w:eastAsiaTheme="minorEastAsia"/>
          <w:sz w:val="20"/>
          <w:szCs w:val="20"/>
          <w:lang w:eastAsia="zh-CN"/>
        </w:rPr>
        <w:t>12</w:t>
      </w:r>
      <w:r w:rsidR="00D85023" w:rsidRPr="002B6B32">
        <w:rPr>
          <w:rFonts w:eastAsiaTheme="minorEastAsia"/>
          <w:sz w:val="20"/>
          <w:szCs w:val="20"/>
          <w:lang w:eastAsia="zh-CN"/>
        </w:rPr>
        <w:t>月</w:t>
      </w:r>
      <w:r w:rsidR="00D85023" w:rsidRPr="002B6B32">
        <w:rPr>
          <w:rFonts w:eastAsiaTheme="minorEastAsia"/>
          <w:sz w:val="20"/>
          <w:szCs w:val="20"/>
          <w:lang w:eastAsia="zh-CN"/>
        </w:rPr>
        <w:t>31</w:t>
      </w:r>
      <w:r w:rsidR="00D85023" w:rsidRPr="002B6B32">
        <w:rPr>
          <w:rFonts w:eastAsiaTheme="minorEastAsia"/>
          <w:sz w:val="20"/>
          <w:szCs w:val="20"/>
          <w:lang w:eastAsia="zh-CN"/>
        </w:rPr>
        <w:t>日</w:t>
      </w:r>
      <w:r w:rsidR="00D85023">
        <w:rPr>
          <w:rFonts w:eastAsiaTheme="minorEastAsia" w:hint="eastAsia"/>
          <w:sz w:val="20"/>
          <w:szCs w:val="20"/>
          <w:lang w:eastAsia="zh-CN"/>
        </w:rPr>
        <w:t>。</w:t>
      </w:r>
    </w:p>
    <w:tbl>
      <w:tblPr>
        <w:tblStyle w:val="TableGrid"/>
        <w:tblW w:w="96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1"/>
        <w:gridCol w:w="1372"/>
        <w:gridCol w:w="1372"/>
        <w:gridCol w:w="1372"/>
        <w:gridCol w:w="1372"/>
        <w:gridCol w:w="1372"/>
        <w:gridCol w:w="1373"/>
      </w:tblGrid>
      <w:tr w:rsidR="00D43A26" w:rsidRPr="009B0D30" w14:paraId="13166B48" w14:textId="77777777" w:rsidTr="00D43A26">
        <w:trPr>
          <w:trHeight w:val="360"/>
        </w:trPr>
        <w:tc>
          <w:tcPr>
            <w:tcW w:w="1371" w:type="dxa"/>
          </w:tcPr>
          <w:p w14:paraId="51BD16BC" w14:textId="77777777" w:rsidR="00D43A26" w:rsidRPr="009B0D30" w:rsidRDefault="00D43A26" w:rsidP="00FB077C">
            <w:pPr>
              <w:rPr>
                <w:lang w:eastAsia="zh-CN"/>
              </w:rPr>
            </w:pPr>
          </w:p>
        </w:tc>
        <w:tc>
          <w:tcPr>
            <w:tcW w:w="1372" w:type="dxa"/>
          </w:tcPr>
          <w:p w14:paraId="6E6651D2" w14:textId="77777777" w:rsidR="00D43A26" w:rsidRPr="009B0D30" w:rsidRDefault="00D43A26" w:rsidP="00D43A26">
            <w:pPr>
              <w:jc w:val="center"/>
              <w:rPr>
                <w:lang w:eastAsia="zh-CN"/>
              </w:rPr>
            </w:pPr>
          </w:p>
        </w:tc>
        <w:tc>
          <w:tcPr>
            <w:tcW w:w="1372" w:type="dxa"/>
          </w:tcPr>
          <w:p w14:paraId="5E1E0BDA" w14:textId="48C95247" w:rsidR="00D43A26" w:rsidRPr="009B0D30" w:rsidRDefault="00D43A26" w:rsidP="00D43A26">
            <w:pPr>
              <w:jc w:val="center"/>
              <w:rPr>
                <w:lang w:eastAsia="zh-CN"/>
              </w:rPr>
            </w:pPr>
          </w:p>
        </w:tc>
        <w:tc>
          <w:tcPr>
            <w:tcW w:w="1372" w:type="dxa"/>
            <w:tcBorders>
              <w:bottom w:val="single" w:sz="4" w:space="0" w:color="auto"/>
            </w:tcBorders>
          </w:tcPr>
          <w:p w14:paraId="41B99711" w14:textId="77777777" w:rsidR="00D43A26" w:rsidRPr="009B0D30" w:rsidRDefault="00D43A26" w:rsidP="00FB077C">
            <w:pPr>
              <w:rPr>
                <w:lang w:eastAsia="zh-CN"/>
              </w:rPr>
            </w:pPr>
          </w:p>
        </w:tc>
        <w:tc>
          <w:tcPr>
            <w:tcW w:w="1372" w:type="dxa"/>
          </w:tcPr>
          <w:p w14:paraId="279BC062" w14:textId="77777777" w:rsidR="00D43A26" w:rsidRPr="009B0D30" w:rsidRDefault="00D43A26" w:rsidP="00FB077C">
            <w:pPr>
              <w:rPr>
                <w:lang w:eastAsia="zh-CN"/>
              </w:rPr>
            </w:pPr>
          </w:p>
        </w:tc>
        <w:tc>
          <w:tcPr>
            <w:tcW w:w="1372" w:type="dxa"/>
          </w:tcPr>
          <w:p w14:paraId="07E53E19" w14:textId="70271D4B" w:rsidR="00D43A26" w:rsidRPr="009B0D30" w:rsidRDefault="00D43A26" w:rsidP="00FB077C">
            <w:pPr>
              <w:rPr>
                <w:lang w:eastAsia="zh-CN"/>
              </w:rPr>
            </w:pPr>
          </w:p>
        </w:tc>
        <w:tc>
          <w:tcPr>
            <w:tcW w:w="1373" w:type="dxa"/>
          </w:tcPr>
          <w:p w14:paraId="008BED2C" w14:textId="77777777" w:rsidR="00D43A26" w:rsidRPr="009B0D30" w:rsidRDefault="00D43A26" w:rsidP="00FB077C">
            <w:pPr>
              <w:rPr>
                <w:lang w:eastAsia="zh-CN"/>
              </w:rPr>
            </w:pPr>
          </w:p>
        </w:tc>
      </w:tr>
    </w:tbl>
    <w:p w14:paraId="5E1E68C5" w14:textId="77777777" w:rsidR="00E85409" w:rsidRPr="009B0D30" w:rsidRDefault="00E85409" w:rsidP="004E7F9C">
      <w:pPr>
        <w:rPr>
          <w:lang w:eastAsia="zh-CN"/>
        </w:rPr>
      </w:pPr>
    </w:p>
    <w:sectPr w:rsidR="00E85409" w:rsidRPr="009B0D30" w:rsidSect="00B4680A">
      <w:headerReference w:type="even"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5FAFC" w14:textId="77777777" w:rsidR="00C677E6" w:rsidRDefault="00C677E6" w:rsidP="004A504B">
      <w:r>
        <w:separator/>
      </w:r>
    </w:p>
  </w:endnote>
  <w:endnote w:type="continuationSeparator" w:id="0">
    <w:p w14:paraId="568838D3" w14:textId="77777777" w:rsidR="00C677E6" w:rsidRDefault="00C677E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814B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4EB7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FEE24" w14:textId="7A28E879" w:rsidR="004E7F9C" w:rsidRDefault="00D06860"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r>
      <w:rPr>
        <w:rFonts w:ascii="SimSun" w:hAnsi="SimSun" w:cs="SimSun" w:hint="eastAsia"/>
        <w:sz w:val="20"/>
        <w:szCs w:val="20"/>
        <w:lang w:eastAsia="zh-CN"/>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4823881"/>
      <w:docPartObj>
        <w:docPartGallery w:val="Page Numbers (Bottom of Page)"/>
        <w:docPartUnique/>
      </w:docPartObj>
    </w:sdtPr>
    <w:sdtEndPr>
      <w:rPr>
        <w:noProof/>
      </w:rPr>
    </w:sdtEndPr>
    <w:sdtContent>
      <w:p w14:paraId="16CD5DB8" w14:textId="7DC85299" w:rsidR="00B4680A" w:rsidRDefault="00B468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3FFB3" w14:textId="77777777" w:rsidR="00B4680A" w:rsidRPr="00B4680A" w:rsidRDefault="00B4680A" w:rsidP="00B46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1C3E8" w14:textId="77777777" w:rsidR="00C677E6" w:rsidRDefault="00C677E6" w:rsidP="004A504B">
      <w:r>
        <w:separator/>
      </w:r>
    </w:p>
  </w:footnote>
  <w:footnote w:type="continuationSeparator" w:id="0">
    <w:p w14:paraId="30BF3E4A" w14:textId="77777777" w:rsidR="00C677E6" w:rsidRDefault="00C677E6" w:rsidP="004A504B">
      <w:r>
        <w:continuationSeparator/>
      </w:r>
    </w:p>
  </w:footnote>
  <w:footnote w:id="1">
    <w:p w14:paraId="4244FE2B" w14:textId="77777777" w:rsidR="00D06860" w:rsidRPr="00643975" w:rsidRDefault="00D06860" w:rsidP="00D43A26">
      <w:pPr>
        <w:pStyle w:val="FootnoteText"/>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3</w:t>
      </w:r>
      <w:r w:rsidRPr="00D47A2B">
        <w:rPr>
          <w:lang w:eastAsia="zh-CN"/>
        </w:rPr>
        <w:t>/1</w:t>
      </w:r>
    </w:p>
  </w:footnote>
  <w:footnote w:id="2">
    <w:p w14:paraId="2A923771" w14:textId="3C2B65E2" w:rsidR="00E93838" w:rsidRPr="00E93838" w:rsidRDefault="00E93838" w:rsidP="00E93838">
      <w:pPr>
        <w:pStyle w:val="FootnoteText"/>
        <w:rPr>
          <w:highlight w:val="yellow"/>
          <w:lang w:eastAsia="zh-CN"/>
        </w:rPr>
      </w:pPr>
      <w:r w:rsidRPr="00E93838">
        <w:rPr>
          <w:rStyle w:val="FootnoteReference"/>
        </w:rPr>
        <w:footnoteRef/>
      </w:r>
      <w:r w:rsidRPr="00E93838">
        <w:rPr>
          <w:lang w:eastAsia="zh-CN"/>
        </w:rPr>
        <w:t xml:space="preserve"> </w:t>
      </w:r>
      <w:r w:rsidRPr="00E93838">
        <w:rPr>
          <w:lang w:eastAsia="zh-CN"/>
        </w:rPr>
        <w:t>第</w:t>
      </w:r>
      <w:r w:rsidRPr="00E93838">
        <w:rPr>
          <w:lang w:eastAsia="zh-CN"/>
        </w:rPr>
        <w:t>90/36</w:t>
      </w:r>
      <w:r w:rsidRPr="00E93838">
        <w:rPr>
          <w:lang w:eastAsia="zh-CN"/>
        </w:rPr>
        <w:t>号决定</w:t>
      </w:r>
    </w:p>
  </w:footnote>
  <w:footnote w:id="3">
    <w:p w14:paraId="33D072E6" w14:textId="42B00B72" w:rsidR="00F479EE" w:rsidRPr="00E93838" w:rsidRDefault="00F479EE" w:rsidP="00F479EE">
      <w:pPr>
        <w:pStyle w:val="FootnoteText"/>
        <w:rPr>
          <w:lang w:val="en-US" w:eastAsia="zh-CN"/>
        </w:rPr>
      </w:pPr>
      <w:r w:rsidRPr="00E93838">
        <w:rPr>
          <w:rStyle w:val="FootnoteReference"/>
        </w:rPr>
        <w:footnoteRef/>
      </w:r>
      <w:r w:rsidRPr="00E93838">
        <w:rPr>
          <w:lang w:eastAsia="zh-CN"/>
        </w:rPr>
        <w:t xml:space="preserve"> </w:t>
      </w:r>
      <w:r w:rsidR="00E93838" w:rsidRPr="00E93838">
        <w:rPr>
          <w:lang w:val="en-US" w:eastAsia="zh-CN"/>
        </w:rPr>
        <w:t>第</w:t>
      </w:r>
      <w:r w:rsidR="00E93838" w:rsidRPr="00E93838">
        <w:rPr>
          <w:lang w:val="en-US" w:eastAsia="zh-CN"/>
        </w:rPr>
        <w:t>92/22</w:t>
      </w:r>
      <w:r w:rsidR="00E93838" w:rsidRPr="00E93838">
        <w:rPr>
          <w:lang w:val="en-US" w:eastAsia="zh-CN"/>
        </w:rPr>
        <w:t>号决定允许将第</w:t>
      </w:r>
      <w:r w:rsidR="00E93838" w:rsidRPr="00E93838">
        <w:rPr>
          <w:lang w:val="en-US" w:eastAsia="zh-CN"/>
        </w:rPr>
        <w:t>89/6(b)</w:t>
      </w:r>
      <w:r w:rsidR="00E93838" w:rsidRPr="00E93838">
        <w:rPr>
          <w:lang w:val="en-US" w:eastAsia="zh-CN"/>
        </w:rPr>
        <w:t>号决定</w:t>
      </w:r>
      <w:r w:rsidR="00413BAA">
        <w:rPr>
          <w:rFonts w:hint="eastAsia"/>
          <w:lang w:val="en-US" w:eastAsia="zh-CN"/>
        </w:rPr>
        <w:t>所述</w:t>
      </w:r>
      <w:r w:rsidR="00E93838" w:rsidRPr="00E93838">
        <w:rPr>
          <w:lang w:val="en-US" w:eastAsia="zh-CN"/>
        </w:rPr>
        <w:t>活动</w:t>
      </w:r>
      <w:r w:rsidR="00413BAA">
        <w:rPr>
          <w:rFonts w:hint="eastAsia"/>
          <w:lang w:val="en-US" w:eastAsia="zh-CN"/>
        </w:rPr>
        <w:t>的付款</w:t>
      </w:r>
      <w:r w:rsidR="00E93838" w:rsidRPr="00E93838">
        <w:rPr>
          <w:lang w:val="en-US" w:eastAsia="zh-CN"/>
        </w:rPr>
        <w:t>申请与氟氯烃淘汰管理计划付款申请分开提交，包括经修订的有关第</w:t>
      </w:r>
      <w:r w:rsidR="00E93838" w:rsidRPr="00E93838">
        <w:rPr>
          <w:lang w:val="en-US" w:eastAsia="zh-CN"/>
        </w:rPr>
        <w:t>5</w:t>
      </w:r>
      <w:r w:rsidR="00E93838" w:rsidRPr="00E93838">
        <w:rPr>
          <w:lang w:val="en-US" w:eastAsia="zh-CN"/>
        </w:rPr>
        <w:t>条国家政府与执行委员会之间的协定，但有一项谅解是，把这些活动纳入正在实施的付款执行计划。</w:t>
      </w:r>
    </w:p>
  </w:footnote>
  <w:footnote w:id="4">
    <w:p w14:paraId="715B3CC0" w14:textId="2255A523" w:rsidR="00E93838" w:rsidRPr="00E93838" w:rsidRDefault="00E93838" w:rsidP="00E93838">
      <w:pPr>
        <w:pStyle w:val="FootnoteText"/>
        <w:rPr>
          <w:lang w:eastAsia="zh-CN"/>
        </w:rPr>
      </w:pPr>
      <w:r w:rsidRPr="00E93838">
        <w:rPr>
          <w:rStyle w:val="FootnoteReference"/>
        </w:rPr>
        <w:footnoteRef/>
      </w:r>
      <w:r w:rsidRPr="00E93838">
        <w:rPr>
          <w:lang w:eastAsia="zh-CN"/>
        </w:rPr>
        <w:t xml:space="preserve"> </w:t>
      </w:r>
      <w:r w:rsidRPr="00E93838">
        <w:rPr>
          <w:lang w:eastAsia="zh-CN"/>
        </w:rPr>
        <w:t>根据贝宁国家臭氧机构</w:t>
      </w:r>
      <w:r w:rsidRPr="00E93838">
        <w:rPr>
          <w:lang w:eastAsia="zh-CN"/>
        </w:rPr>
        <w:t xml:space="preserve"> 2023 </w:t>
      </w:r>
      <w:r w:rsidRPr="00E93838">
        <w:rPr>
          <w:lang w:eastAsia="zh-CN"/>
        </w:rPr>
        <w:t>年</w:t>
      </w:r>
      <w:r w:rsidRPr="00E93838">
        <w:rPr>
          <w:lang w:eastAsia="zh-CN"/>
        </w:rPr>
        <w:t xml:space="preserve"> 8 </w:t>
      </w:r>
      <w:r w:rsidRPr="00E93838">
        <w:rPr>
          <w:lang w:eastAsia="zh-CN"/>
        </w:rPr>
        <w:t>月</w:t>
      </w:r>
      <w:r w:rsidRPr="00E93838">
        <w:rPr>
          <w:lang w:eastAsia="zh-CN"/>
        </w:rPr>
        <w:t xml:space="preserve"> 16 </w:t>
      </w:r>
      <w:r w:rsidRPr="00E93838">
        <w:rPr>
          <w:lang w:eastAsia="zh-CN"/>
        </w:rPr>
        <w:t>日给工发组织的信。</w:t>
      </w:r>
    </w:p>
  </w:footnote>
  <w:footnote w:id="5">
    <w:p w14:paraId="7858B93C" w14:textId="615A4B49" w:rsidR="001F298C" w:rsidRPr="00062DAC" w:rsidRDefault="001F298C" w:rsidP="001F298C">
      <w:pPr>
        <w:pStyle w:val="FootnoteText"/>
        <w:rPr>
          <w:lang w:eastAsia="zh-CN"/>
        </w:rPr>
      </w:pPr>
      <w:r>
        <w:rPr>
          <w:rStyle w:val="FootnoteReference"/>
        </w:rPr>
        <w:footnoteRef/>
      </w:r>
      <w:r>
        <w:rPr>
          <w:lang w:eastAsia="zh-CN"/>
        </w:rPr>
        <w:t xml:space="preserve"> </w:t>
      </w:r>
      <w:r w:rsidR="00062DAC" w:rsidRPr="00062DAC">
        <w:rPr>
          <w:lang w:eastAsia="zh-CN"/>
        </w:rPr>
        <w:t>第</w:t>
      </w:r>
      <w:r w:rsidR="00062DAC" w:rsidRPr="00062DAC">
        <w:rPr>
          <w:lang w:eastAsia="zh-CN"/>
        </w:rPr>
        <w:t>89/6(b)(</w:t>
      </w:r>
      <w:r w:rsidR="00062DAC" w:rsidRPr="00062DAC">
        <w:rPr>
          <w:lang w:eastAsia="zh-CN"/>
        </w:rPr>
        <w:t>一</w:t>
      </w:r>
      <w:r w:rsidR="00062DAC" w:rsidRPr="00062DAC">
        <w:rPr>
          <w:lang w:eastAsia="zh-CN"/>
        </w:rPr>
        <w:t>)</w:t>
      </w:r>
      <w:r w:rsidR="00062DAC" w:rsidRPr="00062DAC">
        <w:rPr>
          <w:lang w:eastAsia="zh-CN"/>
        </w:rPr>
        <w:t>号决定：为最终用户设计并以最终用户为对象的试点项目，主要涉及使用低全球升温潜能值替代技术的节能小容量制冷、空调和热泵设备，以应对与市场接受度相关的挑战。</w:t>
      </w:r>
    </w:p>
    <w:p w14:paraId="7EC72462" w14:textId="77777777" w:rsidR="001F298C" w:rsidRPr="00933CBF" w:rsidRDefault="001F298C" w:rsidP="001F298C">
      <w:pPr>
        <w:pStyle w:val="FootnoteText"/>
        <w:rPr>
          <w:lang w:val="en-US"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40484" w14:textId="7B579C29" w:rsidR="00DC6A10" w:rsidRDefault="00000000">
    <w:r>
      <w:fldChar w:fldCharType="begin"/>
    </w:r>
    <w:r>
      <w:instrText xml:space="preserve"> DOCPROPERTY "Document number"  \* MERGEFORMAT </w:instrText>
    </w:r>
    <w:r>
      <w:fldChar w:fldCharType="separate"/>
    </w:r>
    <w:r w:rsidR="00ED18B2">
      <w:t>UNEP/</w:t>
    </w:r>
    <w:proofErr w:type="spellStart"/>
    <w:r w:rsidR="00ED18B2">
      <w:t>OzL.Pro</w:t>
    </w:r>
    <w:proofErr w:type="spellEnd"/>
    <w:r w:rsidR="00ED18B2">
      <w:t>/ExCom/93/42</w:t>
    </w:r>
    <w:r>
      <w:fldChar w:fldCharType="end"/>
    </w:r>
  </w:p>
  <w:p w14:paraId="3438E9A8" w14:textId="77777777" w:rsidR="00ED18B2" w:rsidRPr="0033525D" w:rsidRDefault="00ED18B2"/>
  <w:p w14:paraId="629DFF9D" w14:textId="77777777" w:rsidR="00DC6A10" w:rsidRPr="0033525D" w:rsidRDefault="00DC6A10"/>
  <w:p w14:paraId="626404B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E848B" w14:textId="6BB7F4D8" w:rsidR="00DC6A10" w:rsidRPr="0033525D" w:rsidRDefault="00000000">
    <w:pPr>
      <w:jc w:val="right"/>
    </w:pPr>
    <w:r>
      <w:fldChar w:fldCharType="begin"/>
    </w:r>
    <w:r>
      <w:instrText xml:space="preserve"> DOCPROPERTY "Document number"  \* MERGEFORMAT </w:instrText>
    </w:r>
    <w:r>
      <w:fldChar w:fldCharType="separate"/>
    </w:r>
    <w:r w:rsidR="00ED18B2">
      <w:t>UNEP/</w:t>
    </w:r>
    <w:proofErr w:type="spellStart"/>
    <w:r w:rsidR="00ED18B2">
      <w:t>OzL.Pro</w:t>
    </w:r>
    <w:proofErr w:type="spellEnd"/>
    <w:r w:rsidR="00ED18B2">
      <w:t>/ExCom/93/42</w:t>
    </w:r>
    <w:r>
      <w:fldChar w:fldCharType="end"/>
    </w:r>
  </w:p>
  <w:p w14:paraId="3B0FC135" w14:textId="77777777" w:rsidR="00DC6A10" w:rsidRPr="0033525D" w:rsidRDefault="00DC6A10"/>
  <w:p w14:paraId="6673D9B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B3A74" w14:textId="77777777" w:rsidR="00ED18B2" w:rsidRDefault="00ED18B2">
    <w:r>
      <w:fldChar w:fldCharType="begin"/>
    </w:r>
    <w:r>
      <w:instrText xml:space="preserve"> DOCPROPERTY "Document number"  \* MERGEFORMAT </w:instrText>
    </w:r>
    <w:r>
      <w:fldChar w:fldCharType="separate"/>
    </w:r>
    <w:r>
      <w:t>UNEP/</w:t>
    </w:r>
    <w:proofErr w:type="spellStart"/>
    <w:r>
      <w:t>OzL.Pro</w:t>
    </w:r>
    <w:proofErr w:type="spellEnd"/>
    <w:r>
      <w:t>/ExCom/93/42</w:t>
    </w:r>
    <w:r>
      <w:fldChar w:fldCharType="end"/>
    </w:r>
  </w:p>
  <w:p w14:paraId="585E58EB" w14:textId="6D217788" w:rsidR="00ED18B2" w:rsidRPr="0033525D" w:rsidRDefault="00ED18B2">
    <w:r>
      <w:t>Annex I</w:t>
    </w:r>
  </w:p>
  <w:p w14:paraId="368614FA" w14:textId="77777777" w:rsidR="00ED18B2" w:rsidRPr="0033525D" w:rsidRDefault="00ED18B2"/>
  <w:p w14:paraId="50DF79FC" w14:textId="77777777" w:rsidR="00ED18B2" w:rsidRPr="0033525D" w:rsidRDefault="00ED18B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273E8" w14:textId="3FE635EC" w:rsidR="00B4680A" w:rsidRPr="0033525D" w:rsidRDefault="00000000" w:rsidP="00B4680A">
    <w:pPr>
      <w:jc w:val="right"/>
    </w:pPr>
    <w:r>
      <w:fldChar w:fldCharType="begin"/>
    </w:r>
    <w:r>
      <w:instrText xml:space="preserve"> DOCPROPERTY "Document number"  \* MERGEFORMAT </w:instrText>
    </w:r>
    <w:r>
      <w:fldChar w:fldCharType="separate"/>
    </w:r>
    <w:r w:rsidR="00D43A26">
      <w:t>UNEP/</w:t>
    </w:r>
    <w:proofErr w:type="spellStart"/>
    <w:r w:rsidR="00D43A26">
      <w:t>OzL.Pro</w:t>
    </w:r>
    <w:proofErr w:type="spellEnd"/>
    <w:r w:rsidR="00D43A26">
      <w:t>/ExCom/93/42</w:t>
    </w:r>
    <w:r>
      <w:fldChar w:fldCharType="end"/>
    </w:r>
  </w:p>
  <w:p w14:paraId="281A1A2D" w14:textId="7F9E3C68" w:rsidR="00B4680A" w:rsidRDefault="00B4680A" w:rsidP="00B4680A">
    <w:pPr>
      <w:pStyle w:val="Header"/>
      <w:jc w:val="right"/>
    </w:pPr>
    <w:r>
      <w:t>Annex I</w:t>
    </w:r>
  </w:p>
  <w:p w14:paraId="4A1108D7" w14:textId="77777777" w:rsidR="00B4680A" w:rsidRDefault="00B4680A">
    <w:pPr>
      <w:pStyle w:val="Header"/>
    </w:pPr>
  </w:p>
  <w:p w14:paraId="1E3B506A" w14:textId="77777777" w:rsidR="00101CE7" w:rsidRDefault="00101C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BA41944"/>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2081637436">
    <w:abstractNumId w:val="16"/>
  </w:num>
  <w:num w:numId="22" w16cid:durableId="1945183659">
    <w:abstractNumId w:val="17"/>
  </w:num>
  <w:num w:numId="23" w16cid:durableId="1285573585">
    <w:abstractNumId w:val="17"/>
  </w:num>
  <w:num w:numId="24" w16cid:durableId="1134639451">
    <w:abstractNumId w:val="17"/>
  </w:num>
  <w:num w:numId="25" w16cid:durableId="1748185417">
    <w:abstractNumId w:val="10"/>
  </w:num>
  <w:num w:numId="26" w16cid:durableId="1232543296">
    <w:abstractNumId w:val="10"/>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86699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02824446">
    <w:abstractNumId w:val="10"/>
    <w:lvlOverride w:ilvl="0">
      <w:startOverride w:val="17"/>
    </w:lvlOverride>
  </w:num>
  <w:num w:numId="29" w16cid:durableId="991711847">
    <w:abstractNumId w:val="10"/>
    <w:lvlOverride w:ilvl="0">
      <w:startOverride w:val="17"/>
    </w:lvlOverride>
  </w:num>
  <w:num w:numId="30" w16cid:durableId="74910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0332636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D449A"/>
    <w:rsid w:val="00000FED"/>
    <w:rsid w:val="0000434E"/>
    <w:rsid w:val="00005BAA"/>
    <w:rsid w:val="00005EC6"/>
    <w:rsid w:val="000070B9"/>
    <w:rsid w:val="00020D0D"/>
    <w:rsid w:val="000211A9"/>
    <w:rsid w:val="00021238"/>
    <w:rsid w:val="00022A69"/>
    <w:rsid w:val="00024486"/>
    <w:rsid w:val="00025467"/>
    <w:rsid w:val="00027016"/>
    <w:rsid w:val="00031260"/>
    <w:rsid w:val="00033E13"/>
    <w:rsid w:val="000355FE"/>
    <w:rsid w:val="000365BA"/>
    <w:rsid w:val="0003681A"/>
    <w:rsid w:val="000372B7"/>
    <w:rsid w:val="0004471D"/>
    <w:rsid w:val="00050F6E"/>
    <w:rsid w:val="00050FCB"/>
    <w:rsid w:val="00051A88"/>
    <w:rsid w:val="00061EC2"/>
    <w:rsid w:val="00062DAC"/>
    <w:rsid w:val="00065629"/>
    <w:rsid w:val="00066CE8"/>
    <w:rsid w:val="0006706F"/>
    <w:rsid w:val="00067A61"/>
    <w:rsid w:val="00072388"/>
    <w:rsid w:val="00077D18"/>
    <w:rsid w:val="00080A09"/>
    <w:rsid w:val="00080ED0"/>
    <w:rsid w:val="0008259F"/>
    <w:rsid w:val="00085B8F"/>
    <w:rsid w:val="00090481"/>
    <w:rsid w:val="00092B66"/>
    <w:rsid w:val="000A3826"/>
    <w:rsid w:val="000A6C26"/>
    <w:rsid w:val="000B36C8"/>
    <w:rsid w:val="000B3BD0"/>
    <w:rsid w:val="000B5188"/>
    <w:rsid w:val="000C4590"/>
    <w:rsid w:val="000C602A"/>
    <w:rsid w:val="000D0812"/>
    <w:rsid w:val="000D50E4"/>
    <w:rsid w:val="000D52A4"/>
    <w:rsid w:val="000D5788"/>
    <w:rsid w:val="000D65F1"/>
    <w:rsid w:val="000D67CC"/>
    <w:rsid w:val="000D7CDA"/>
    <w:rsid w:val="000E07BC"/>
    <w:rsid w:val="000E2E21"/>
    <w:rsid w:val="000F043A"/>
    <w:rsid w:val="000F1CD4"/>
    <w:rsid w:val="000F4103"/>
    <w:rsid w:val="000F70A7"/>
    <w:rsid w:val="00100D06"/>
    <w:rsid w:val="00101CE7"/>
    <w:rsid w:val="00105520"/>
    <w:rsid w:val="001071F3"/>
    <w:rsid w:val="00112955"/>
    <w:rsid w:val="00113CCA"/>
    <w:rsid w:val="00114828"/>
    <w:rsid w:val="001217A9"/>
    <w:rsid w:val="00122F25"/>
    <w:rsid w:val="00124312"/>
    <w:rsid w:val="001276EF"/>
    <w:rsid w:val="00135980"/>
    <w:rsid w:val="0013786F"/>
    <w:rsid w:val="00142A6B"/>
    <w:rsid w:val="00142E34"/>
    <w:rsid w:val="00145715"/>
    <w:rsid w:val="0014639C"/>
    <w:rsid w:val="00146792"/>
    <w:rsid w:val="00152CE3"/>
    <w:rsid w:val="00160AE7"/>
    <w:rsid w:val="00160F75"/>
    <w:rsid w:val="001615BE"/>
    <w:rsid w:val="001621FB"/>
    <w:rsid w:val="00162552"/>
    <w:rsid w:val="00162BAA"/>
    <w:rsid w:val="00164719"/>
    <w:rsid w:val="00166FC4"/>
    <w:rsid w:val="001677AC"/>
    <w:rsid w:val="00173D01"/>
    <w:rsid w:val="00175F9B"/>
    <w:rsid w:val="0017768F"/>
    <w:rsid w:val="001804EA"/>
    <w:rsid w:val="00180847"/>
    <w:rsid w:val="00185DCC"/>
    <w:rsid w:val="00190A61"/>
    <w:rsid w:val="00195298"/>
    <w:rsid w:val="00197179"/>
    <w:rsid w:val="001A2215"/>
    <w:rsid w:val="001A3342"/>
    <w:rsid w:val="001A3E3D"/>
    <w:rsid w:val="001A7049"/>
    <w:rsid w:val="001B1E40"/>
    <w:rsid w:val="001B1E67"/>
    <w:rsid w:val="001B3E4B"/>
    <w:rsid w:val="001B6CF5"/>
    <w:rsid w:val="001B7C4F"/>
    <w:rsid w:val="001C0980"/>
    <w:rsid w:val="001C3A2B"/>
    <w:rsid w:val="001C603B"/>
    <w:rsid w:val="001C7186"/>
    <w:rsid w:val="001C764E"/>
    <w:rsid w:val="001E1052"/>
    <w:rsid w:val="001E21B1"/>
    <w:rsid w:val="001E28D0"/>
    <w:rsid w:val="001E2F93"/>
    <w:rsid w:val="001E4554"/>
    <w:rsid w:val="001E61E5"/>
    <w:rsid w:val="001F088F"/>
    <w:rsid w:val="001F2159"/>
    <w:rsid w:val="001F298C"/>
    <w:rsid w:val="001F38A9"/>
    <w:rsid w:val="001F53FD"/>
    <w:rsid w:val="001F5665"/>
    <w:rsid w:val="001F67A7"/>
    <w:rsid w:val="001F6F53"/>
    <w:rsid w:val="00201649"/>
    <w:rsid w:val="00201C0C"/>
    <w:rsid w:val="00203B15"/>
    <w:rsid w:val="002065B9"/>
    <w:rsid w:val="0020682B"/>
    <w:rsid w:val="00210B8B"/>
    <w:rsid w:val="00210BD7"/>
    <w:rsid w:val="00210E49"/>
    <w:rsid w:val="00211DC6"/>
    <w:rsid w:val="0021255C"/>
    <w:rsid w:val="00214863"/>
    <w:rsid w:val="002156B4"/>
    <w:rsid w:val="00215851"/>
    <w:rsid w:val="00220A73"/>
    <w:rsid w:val="00224FCD"/>
    <w:rsid w:val="002271D9"/>
    <w:rsid w:val="002334BA"/>
    <w:rsid w:val="002368A7"/>
    <w:rsid w:val="0024213C"/>
    <w:rsid w:val="00244213"/>
    <w:rsid w:val="0024464E"/>
    <w:rsid w:val="00246F46"/>
    <w:rsid w:val="00253222"/>
    <w:rsid w:val="002607C9"/>
    <w:rsid w:val="00261448"/>
    <w:rsid w:val="00261C13"/>
    <w:rsid w:val="00262847"/>
    <w:rsid w:val="002711B5"/>
    <w:rsid w:val="0027183E"/>
    <w:rsid w:val="00275238"/>
    <w:rsid w:val="0028179A"/>
    <w:rsid w:val="00281929"/>
    <w:rsid w:val="00281BB2"/>
    <w:rsid w:val="00282E37"/>
    <w:rsid w:val="00292676"/>
    <w:rsid w:val="00295F8D"/>
    <w:rsid w:val="002A03C3"/>
    <w:rsid w:val="002A09BB"/>
    <w:rsid w:val="002A10BF"/>
    <w:rsid w:val="002A1B3A"/>
    <w:rsid w:val="002A3AB4"/>
    <w:rsid w:val="002A51A6"/>
    <w:rsid w:val="002A5271"/>
    <w:rsid w:val="002A6A5E"/>
    <w:rsid w:val="002B14C7"/>
    <w:rsid w:val="002B254E"/>
    <w:rsid w:val="002B4488"/>
    <w:rsid w:val="002B4CE8"/>
    <w:rsid w:val="002B72E9"/>
    <w:rsid w:val="002B78F4"/>
    <w:rsid w:val="002C6011"/>
    <w:rsid w:val="002C7998"/>
    <w:rsid w:val="002D1D85"/>
    <w:rsid w:val="002D6E74"/>
    <w:rsid w:val="002D756E"/>
    <w:rsid w:val="002E0E11"/>
    <w:rsid w:val="002F1E53"/>
    <w:rsid w:val="002F2674"/>
    <w:rsid w:val="002F2A06"/>
    <w:rsid w:val="002F2CAA"/>
    <w:rsid w:val="002F4075"/>
    <w:rsid w:val="002F66F0"/>
    <w:rsid w:val="0030035F"/>
    <w:rsid w:val="0030052C"/>
    <w:rsid w:val="00302A27"/>
    <w:rsid w:val="00304C13"/>
    <w:rsid w:val="00305718"/>
    <w:rsid w:val="0030677A"/>
    <w:rsid w:val="00307D6A"/>
    <w:rsid w:val="00311F47"/>
    <w:rsid w:val="00313BA6"/>
    <w:rsid w:val="00314442"/>
    <w:rsid w:val="00321D05"/>
    <w:rsid w:val="003266F2"/>
    <w:rsid w:val="003306E1"/>
    <w:rsid w:val="0033179F"/>
    <w:rsid w:val="003320E4"/>
    <w:rsid w:val="00333568"/>
    <w:rsid w:val="0033525D"/>
    <w:rsid w:val="00337E0E"/>
    <w:rsid w:val="003413AF"/>
    <w:rsid w:val="003414F3"/>
    <w:rsid w:val="0034196E"/>
    <w:rsid w:val="00350170"/>
    <w:rsid w:val="00351181"/>
    <w:rsid w:val="0035613E"/>
    <w:rsid w:val="00357692"/>
    <w:rsid w:val="00357D44"/>
    <w:rsid w:val="00360192"/>
    <w:rsid w:val="003606AB"/>
    <w:rsid w:val="00363EE9"/>
    <w:rsid w:val="00364E0C"/>
    <w:rsid w:val="00365226"/>
    <w:rsid w:val="00367334"/>
    <w:rsid w:val="00371AFB"/>
    <w:rsid w:val="00376128"/>
    <w:rsid w:val="0037742E"/>
    <w:rsid w:val="00377D56"/>
    <w:rsid w:val="0038245A"/>
    <w:rsid w:val="003840E6"/>
    <w:rsid w:val="00384C00"/>
    <w:rsid w:val="00385CFC"/>
    <w:rsid w:val="00385FA3"/>
    <w:rsid w:val="0038626B"/>
    <w:rsid w:val="00387380"/>
    <w:rsid w:val="00392C05"/>
    <w:rsid w:val="0039337A"/>
    <w:rsid w:val="003953DE"/>
    <w:rsid w:val="0039588D"/>
    <w:rsid w:val="0039757E"/>
    <w:rsid w:val="003A0E3B"/>
    <w:rsid w:val="003A25ED"/>
    <w:rsid w:val="003A3189"/>
    <w:rsid w:val="003A363E"/>
    <w:rsid w:val="003A3CA7"/>
    <w:rsid w:val="003A50D5"/>
    <w:rsid w:val="003A5C78"/>
    <w:rsid w:val="003A661D"/>
    <w:rsid w:val="003B33BD"/>
    <w:rsid w:val="003B3ADA"/>
    <w:rsid w:val="003B3E7C"/>
    <w:rsid w:val="003B511C"/>
    <w:rsid w:val="003B51D8"/>
    <w:rsid w:val="003B569D"/>
    <w:rsid w:val="003B7329"/>
    <w:rsid w:val="003C0A04"/>
    <w:rsid w:val="003C3C0E"/>
    <w:rsid w:val="003C63F1"/>
    <w:rsid w:val="003C6B10"/>
    <w:rsid w:val="003C74E4"/>
    <w:rsid w:val="003D01F0"/>
    <w:rsid w:val="003D0E5C"/>
    <w:rsid w:val="003D2961"/>
    <w:rsid w:val="003D42A6"/>
    <w:rsid w:val="003D4959"/>
    <w:rsid w:val="003D4F21"/>
    <w:rsid w:val="003D4FAC"/>
    <w:rsid w:val="003E483D"/>
    <w:rsid w:val="003E7906"/>
    <w:rsid w:val="003F000F"/>
    <w:rsid w:val="003F134A"/>
    <w:rsid w:val="003F3C50"/>
    <w:rsid w:val="003F57F5"/>
    <w:rsid w:val="003F6839"/>
    <w:rsid w:val="003F7655"/>
    <w:rsid w:val="0040063C"/>
    <w:rsid w:val="00406202"/>
    <w:rsid w:val="00406A6A"/>
    <w:rsid w:val="00406B22"/>
    <w:rsid w:val="00407147"/>
    <w:rsid w:val="0040765A"/>
    <w:rsid w:val="004078FA"/>
    <w:rsid w:val="00410559"/>
    <w:rsid w:val="0041124A"/>
    <w:rsid w:val="00411292"/>
    <w:rsid w:val="00412AD6"/>
    <w:rsid w:val="00413BAA"/>
    <w:rsid w:val="00414C72"/>
    <w:rsid w:val="0042022B"/>
    <w:rsid w:val="00420C39"/>
    <w:rsid w:val="00422BE8"/>
    <w:rsid w:val="00423BF2"/>
    <w:rsid w:val="00426AAF"/>
    <w:rsid w:val="00431970"/>
    <w:rsid w:val="00431B91"/>
    <w:rsid w:val="00431E08"/>
    <w:rsid w:val="004328A7"/>
    <w:rsid w:val="00432B7A"/>
    <w:rsid w:val="00433F9D"/>
    <w:rsid w:val="00434C74"/>
    <w:rsid w:val="00435196"/>
    <w:rsid w:val="00442F0A"/>
    <w:rsid w:val="004439F0"/>
    <w:rsid w:val="004473EE"/>
    <w:rsid w:val="00452674"/>
    <w:rsid w:val="00452AB4"/>
    <w:rsid w:val="00456EB4"/>
    <w:rsid w:val="00457827"/>
    <w:rsid w:val="0046152F"/>
    <w:rsid w:val="0046555C"/>
    <w:rsid w:val="004662E5"/>
    <w:rsid w:val="00466FDF"/>
    <w:rsid w:val="0047169C"/>
    <w:rsid w:val="004718F3"/>
    <w:rsid w:val="00473E17"/>
    <w:rsid w:val="00473F6A"/>
    <w:rsid w:val="004740AD"/>
    <w:rsid w:val="00475040"/>
    <w:rsid w:val="00477EF7"/>
    <w:rsid w:val="00480B94"/>
    <w:rsid w:val="00490C06"/>
    <w:rsid w:val="00493D40"/>
    <w:rsid w:val="00493EE3"/>
    <w:rsid w:val="00494057"/>
    <w:rsid w:val="004945DD"/>
    <w:rsid w:val="004967B6"/>
    <w:rsid w:val="00496D0B"/>
    <w:rsid w:val="004A18C5"/>
    <w:rsid w:val="004A504B"/>
    <w:rsid w:val="004A5056"/>
    <w:rsid w:val="004A6911"/>
    <w:rsid w:val="004B54E0"/>
    <w:rsid w:val="004B7384"/>
    <w:rsid w:val="004C16A2"/>
    <w:rsid w:val="004C4269"/>
    <w:rsid w:val="004C4E72"/>
    <w:rsid w:val="004D121A"/>
    <w:rsid w:val="004D2C2B"/>
    <w:rsid w:val="004D6236"/>
    <w:rsid w:val="004D7F90"/>
    <w:rsid w:val="004E4DBB"/>
    <w:rsid w:val="004E4E41"/>
    <w:rsid w:val="004E4EA0"/>
    <w:rsid w:val="004E52BA"/>
    <w:rsid w:val="004E73DB"/>
    <w:rsid w:val="004E7F9C"/>
    <w:rsid w:val="004F3493"/>
    <w:rsid w:val="004F5143"/>
    <w:rsid w:val="00504F4C"/>
    <w:rsid w:val="0050666D"/>
    <w:rsid w:val="00510AFA"/>
    <w:rsid w:val="00510C95"/>
    <w:rsid w:val="00512B09"/>
    <w:rsid w:val="00514EED"/>
    <w:rsid w:val="00517AE3"/>
    <w:rsid w:val="00521DFE"/>
    <w:rsid w:val="005220ED"/>
    <w:rsid w:val="00527272"/>
    <w:rsid w:val="0052786D"/>
    <w:rsid w:val="00530A75"/>
    <w:rsid w:val="00533796"/>
    <w:rsid w:val="00534685"/>
    <w:rsid w:val="0053707F"/>
    <w:rsid w:val="00537343"/>
    <w:rsid w:val="0054496D"/>
    <w:rsid w:val="00545D3D"/>
    <w:rsid w:val="005516BF"/>
    <w:rsid w:val="005516F3"/>
    <w:rsid w:val="00552C20"/>
    <w:rsid w:val="00555D75"/>
    <w:rsid w:val="00556D03"/>
    <w:rsid w:val="00557530"/>
    <w:rsid w:val="00560DF0"/>
    <w:rsid w:val="005643E8"/>
    <w:rsid w:val="00564A8C"/>
    <w:rsid w:val="005669D7"/>
    <w:rsid w:val="0056759C"/>
    <w:rsid w:val="00572B0D"/>
    <w:rsid w:val="00573029"/>
    <w:rsid w:val="0057563F"/>
    <w:rsid w:val="00587C18"/>
    <w:rsid w:val="005918F1"/>
    <w:rsid w:val="00591D60"/>
    <w:rsid w:val="00592B5A"/>
    <w:rsid w:val="0059513E"/>
    <w:rsid w:val="005A1C6C"/>
    <w:rsid w:val="005A5087"/>
    <w:rsid w:val="005A6AA4"/>
    <w:rsid w:val="005A6D30"/>
    <w:rsid w:val="005A6D9F"/>
    <w:rsid w:val="005B466C"/>
    <w:rsid w:val="005B48FF"/>
    <w:rsid w:val="005B4C92"/>
    <w:rsid w:val="005B6C89"/>
    <w:rsid w:val="005B7477"/>
    <w:rsid w:val="005C1E32"/>
    <w:rsid w:val="005C539D"/>
    <w:rsid w:val="005C670D"/>
    <w:rsid w:val="005C6F72"/>
    <w:rsid w:val="005D363F"/>
    <w:rsid w:val="005D449A"/>
    <w:rsid w:val="005D54E9"/>
    <w:rsid w:val="005D6962"/>
    <w:rsid w:val="005E01C1"/>
    <w:rsid w:val="005E2C29"/>
    <w:rsid w:val="005E4670"/>
    <w:rsid w:val="005E7B96"/>
    <w:rsid w:val="005F1733"/>
    <w:rsid w:val="005F24A6"/>
    <w:rsid w:val="005F2826"/>
    <w:rsid w:val="005F5138"/>
    <w:rsid w:val="006029AA"/>
    <w:rsid w:val="00604C15"/>
    <w:rsid w:val="00604D39"/>
    <w:rsid w:val="006063E5"/>
    <w:rsid w:val="00607B95"/>
    <w:rsid w:val="006158D5"/>
    <w:rsid w:val="0061626B"/>
    <w:rsid w:val="00625D83"/>
    <w:rsid w:val="00626DDD"/>
    <w:rsid w:val="006321FB"/>
    <w:rsid w:val="00632842"/>
    <w:rsid w:val="00634402"/>
    <w:rsid w:val="00634A77"/>
    <w:rsid w:val="00634C37"/>
    <w:rsid w:val="006350ED"/>
    <w:rsid w:val="006365AA"/>
    <w:rsid w:val="00641635"/>
    <w:rsid w:val="00641A20"/>
    <w:rsid w:val="00641C0F"/>
    <w:rsid w:val="00643EF2"/>
    <w:rsid w:val="00651984"/>
    <w:rsid w:val="00652DF9"/>
    <w:rsid w:val="00660E01"/>
    <w:rsid w:val="006623E7"/>
    <w:rsid w:val="00662B80"/>
    <w:rsid w:val="006657FB"/>
    <w:rsid w:val="0066768F"/>
    <w:rsid w:val="00670855"/>
    <w:rsid w:val="00670F6C"/>
    <w:rsid w:val="0067112F"/>
    <w:rsid w:val="00672390"/>
    <w:rsid w:val="00672C06"/>
    <w:rsid w:val="0067343A"/>
    <w:rsid w:val="00673EE4"/>
    <w:rsid w:val="0067419D"/>
    <w:rsid w:val="00674A7B"/>
    <w:rsid w:val="006763ED"/>
    <w:rsid w:val="00676E58"/>
    <w:rsid w:val="00682ADE"/>
    <w:rsid w:val="006852C7"/>
    <w:rsid w:val="006852CE"/>
    <w:rsid w:val="00687A92"/>
    <w:rsid w:val="00690D67"/>
    <w:rsid w:val="00692D14"/>
    <w:rsid w:val="006961A2"/>
    <w:rsid w:val="00697413"/>
    <w:rsid w:val="006974F8"/>
    <w:rsid w:val="006A23F0"/>
    <w:rsid w:val="006A29D2"/>
    <w:rsid w:val="006A33FC"/>
    <w:rsid w:val="006A78EE"/>
    <w:rsid w:val="006A7A3B"/>
    <w:rsid w:val="006B65C7"/>
    <w:rsid w:val="006C1727"/>
    <w:rsid w:val="006C32FD"/>
    <w:rsid w:val="006C3897"/>
    <w:rsid w:val="006C39CE"/>
    <w:rsid w:val="006C4681"/>
    <w:rsid w:val="006D0FCC"/>
    <w:rsid w:val="006D21F5"/>
    <w:rsid w:val="006D3089"/>
    <w:rsid w:val="006E02CC"/>
    <w:rsid w:val="006E126D"/>
    <w:rsid w:val="006E1FC3"/>
    <w:rsid w:val="006E6541"/>
    <w:rsid w:val="006E6C5F"/>
    <w:rsid w:val="006F37CE"/>
    <w:rsid w:val="006F6C10"/>
    <w:rsid w:val="006F73F5"/>
    <w:rsid w:val="006F7674"/>
    <w:rsid w:val="0070301C"/>
    <w:rsid w:val="00704879"/>
    <w:rsid w:val="00704CE9"/>
    <w:rsid w:val="007050AC"/>
    <w:rsid w:val="00705250"/>
    <w:rsid w:val="00705DBB"/>
    <w:rsid w:val="00705E93"/>
    <w:rsid w:val="0070616B"/>
    <w:rsid w:val="00706295"/>
    <w:rsid w:val="00706FDA"/>
    <w:rsid w:val="00710B88"/>
    <w:rsid w:val="00711F9A"/>
    <w:rsid w:val="00713810"/>
    <w:rsid w:val="00713AB8"/>
    <w:rsid w:val="00716495"/>
    <w:rsid w:val="00716B2C"/>
    <w:rsid w:val="00717DB9"/>
    <w:rsid w:val="00720A21"/>
    <w:rsid w:val="00723AF0"/>
    <w:rsid w:val="0072463B"/>
    <w:rsid w:val="007259FA"/>
    <w:rsid w:val="00726235"/>
    <w:rsid w:val="007303A5"/>
    <w:rsid w:val="00730B3E"/>
    <w:rsid w:val="0073420B"/>
    <w:rsid w:val="00736367"/>
    <w:rsid w:val="0074760E"/>
    <w:rsid w:val="0074784C"/>
    <w:rsid w:val="00750365"/>
    <w:rsid w:val="0075193C"/>
    <w:rsid w:val="0075358B"/>
    <w:rsid w:val="00754ABA"/>
    <w:rsid w:val="00761C8D"/>
    <w:rsid w:val="00762055"/>
    <w:rsid w:val="00762802"/>
    <w:rsid w:val="0076568E"/>
    <w:rsid w:val="00767FA4"/>
    <w:rsid w:val="007706B2"/>
    <w:rsid w:val="00781851"/>
    <w:rsid w:val="007821C1"/>
    <w:rsid w:val="00782B0D"/>
    <w:rsid w:val="00783332"/>
    <w:rsid w:val="00787098"/>
    <w:rsid w:val="0079091E"/>
    <w:rsid w:val="00792659"/>
    <w:rsid w:val="00795AEC"/>
    <w:rsid w:val="0079781A"/>
    <w:rsid w:val="007A0346"/>
    <w:rsid w:val="007A0FA3"/>
    <w:rsid w:val="007A1309"/>
    <w:rsid w:val="007A1546"/>
    <w:rsid w:val="007A205B"/>
    <w:rsid w:val="007A228C"/>
    <w:rsid w:val="007A368E"/>
    <w:rsid w:val="007A5868"/>
    <w:rsid w:val="007B009D"/>
    <w:rsid w:val="007B04CE"/>
    <w:rsid w:val="007B17E9"/>
    <w:rsid w:val="007B2364"/>
    <w:rsid w:val="007B439A"/>
    <w:rsid w:val="007B6871"/>
    <w:rsid w:val="007B7A2F"/>
    <w:rsid w:val="007C037E"/>
    <w:rsid w:val="007C0A7B"/>
    <w:rsid w:val="007C129E"/>
    <w:rsid w:val="007C32EE"/>
    <w:rsid w:val="007C3D33"/>
    <w:rsid w:val="007C49AE"/>
    <w:rsid w:val="007C57AA"/>
    <w:rsid w:val="007D294A"/>
    <w:rsid w:val="007D32B9"/>
    <w:rsid w:val="007D47D2"/>
    <w:rsid w:val="007D6EC0"/>
    <w:rsid w:val="007D6F1E"/>
    <w:rsid w:val="007D7E1D"/>
    <w:rsid w:val="007E0D95"/>
    <w:rsid w:val="007E3B45"/>
    <w:rsid w:val="007E503C"/>
    <w:rsid w:val="007E57D4"/>
    <w:rsid w:val="007E669D"/>
    <w:rsid w:val="007E7F25"/>
    <w:rsid w:val="007F1469"/>
    <w:rsid w:val="0080010A"/>
    <w:rsid w:val="00800F4E"/>
    <w:rsid w:val="0080345C"/>
    <w:rsid w:val="00803ACD"/>
    <w:rsid w:val="00806D4E"/>
    <w:rsid w:val="00813DEE"/>
    <w:rsid w:val="00815D23"/>
    <w:rsid w:val="00820D14"/>
    <w:rsid w:val="00823E4F"/>
    <w:rsid w:val="00824200"/>
    <w:rsid w:val="008244C7"/>
    <w:rsid w:val="0082522F"/>
    <w:rsid w:val="008311C9"/>
    <w:rsid w:val="008314B5"/>
    <w:rsid w:val="00831979"/>
    <w:rsid w:val="0083294C"/>
    <w:rsid w:val="00834178"/>
    <w:rsid w:val="00837ADD"/>
    <w:rsid w:val="00845EC6"/>
    <w:rsid w:val="0084752A"/>
    <w:rsid w:val="00847F39"/>
    <w:rsid w:val="00851352"/>
    <w:rsid w:val="00851702"/>
    <w:rsid w:val="0085485E"/>
    <w:rsid w:val="00857077"/>
    <w:rsid w:val="00857B90"/>
    <w:rsid w:val="00863230"/>
    <w:rsid w:val="00864743"/>
    <w:rsid w:val="00865BD0"/>
    <w:rsid w:val="00866B7E"/>
    <w:rsid w:val="008708D4"/>
    <w:rsid w:val="008717D8"/>
    <w:rsid w:val="0087215C"/>
    <w:rsid w:val="00872209"/>
    <w:rsid w:val="008742D4"/>
    <w:rsid w:val="0087467A"/>
    <w:rsid w:val="00875D25"/>
    <w:rsid w:val="00880E35"/>
    <w:rsid w:val="008875FE"/>
    <w:rsid w:val="00887F8E"/>
    <w:rsid w:val="00892B4F"/>
    <w:rsid w:val="00893A4F"/>
    <w:rsid w:val="008961C1"/>
    <w:rsid w:val="00896234"/>
    <w:rsid w:val="008966D1"/>
    <w:rsid w:val="00897E43"/>
    <w:rsid w:val="00897E68"/>
    <w:rsid w:val="008A0534"/>
    <w:rsid w:val="008A60FA"/>
    <w:rsid w:val="008A738A"/>
    <w:rsid w:val="008B19D0"/>
    <w:rsid w:val="008B7DC8"/>
    <w:rsid w:val="008C222B"/>
    <w:rsid w:val="008C34E4"/>
    <w:rsid w:val="008C3977"/>
    <w:rsid w:val="008C5738"/>
    <w:rsid w:val="008C5B2E"/>
    <w:rsid w:val="008C7EAD"/>
    <w:rsid w:val="008D0CFE"/>
    <w:rsid w:val="008D12F2"/>
    <w:rsid w:val="008D18F7"/>
    <w:rsid w:val="008D2137"/>
    <w:rsid w:val="008D4A91"/>
    <w:rsid w:val="008D6152"/>
    <w:rsid w:val="008D6404"/>
    <w:rsid w:val="008E4F76"/>
    <w:rsid w:val="008E7BA9"/>
    <w:rsid w:val="008F07FD"/>
    <w:rsid w:val="008F0F3A"/>
    <w:rsid w:val="008F0F81"/>
    <w:rsid w:val="008F1037"/>
    <w:rsid w:val="008F27BF"/>
    <w:rsid w:val="008F2E64"/>
    <w:rsid w:val="008F5229"/>
    <w:rsid w:val="0090392B"/>
    <w:rsid w:val="009056F0"/>
    <w:rsid w:val="009110F8"/>
    <w:rsid w:val="009134FD"/>
    <w:rsid w:val="009136E7"/>
    <w:rsid w:val="009142EC"/>
    <w:rsid w:val="009154C3"/>
    <w:rsid w:val="00917731"/>
    <w:rsid w:val="00921113"/>
    <w:rsid w:val="009212DF"/>
    <w:rsid w:val="00923540"/>
    <w:rsid w:val="00923D18"/>
    <w:rsid w:val="009265C8"/>
    <w:rsid w:val="00926767"/>
    <w:rsid w:val="0092688D"/>
    <w:rsid w:val="009279A3"/>
    <w:rsid w:val="00931135"/>
    <w:rsid w:val="00931F86"/>
    <w:rsid w:val="00933010"/>
    <w:rsid w:val="00933584"/>
    <w:rsid w:val="00933CBF"/>
    <w:rsid w:val="009361D5"/>
    <w:rsid w:val="00940CC4"/>
    <w:rsid w:val="009428A4"/>
    <w:rsid w:val="00943738"/>
    <w:rsid w:val="009452F4"/>
    <w:rsid w:val="00951B16"/>
    <w:rsid w:val="00952205"/>
    <w:rsid w:val="0095699F"/>
    <w:rsid w:val="009659F4"/>
    <w:rsid w:val="00966A19"/>
    <w:rsid w:val="00970D60"/>
    <w:rsid w:val="00971A57"/>
    <w:rsid w:val="00973EFF"/>
    <w:rsid w:val="009768A4"/>
    <w:rsid w:val="00976A8A"/>
    <w:rsid w:val="00984A85"/>
    <w:rsid w:val="00984D38"/>
    <w:rsid w:val="00985490"/>
    <w:rsid w:val="00987C18"/>
    <w:rsid w:val="00990DDA"/>
    <w:rsid w:val="0099390E"/>
    <w:rsid w:val="009960E5"/>
    <w:rsid w:val="009967F8"/>
    <w:rsid w:val="009A4364"/>
    <w:rsid w:val="009A68F9"/>
    <w:rsid w:val="009A7448"/>
    <w:rsid w:val="009A77A0"/>
    <w:rsid w:val="009A7ADC"/>
    <w:rsid w:val="009B0D30"/>
    <w:rsid w:val="009B26FE"/>
    <w:rsid w:val="009B32E5"/>
    <w:rsid w:val="009B5994"/>
    <w:rsid w:val="009B64AD"/>
    <w:rsid w:val="009B69C9"/>
    <w:rsid w:val="009C19B7"/>
    <w:rsid w:val="009C1C7B"/>
    <w:rsid w:val="009C39E2"/>
    <w:rsid w:val="009C407D"/>
    <w:rsid w:val="009C41D4"/>
    <w:rsid w:val="009C4753"/>
    <w:rsid w:val="009C4CCF"/>
    <w:rsid w:val="009C5769"/>
    <w:rsid w:val="009C5ABB"/>
    <w:rsid w:val="009C6E37"/>
    <w:rsid w:val="009D023F"/>
    <w:rsid w:val="009D2B6A"/>
    <w:rsid w:val="009D4B45"/>
    <w:rsid w:val="009D7C51"/>
    <w:rsid w:val="009E196C"/>
    <w:rsid w:val="009E2A56"/>
    <w:rsid w:val="009E3F79"/>
    <w:rsid w:val="009E6A0A"/>
    <w:rsid w:val="009F0BAD"/>
    <w:rsid w:val="009F24B9"/>
    <w:rsid w:val="009F28EE"/>
    <w:rsid w:val="009F319A"/>
    <w:rsid w:val="009F36BF"/>
    <w:rsid w:val="009F64D1"/>
    <w:rsid w:val="009F7903"/>
    <w:rsid w:val="00A07830"/>
    <w:rsid w:val="00A111B6"/>
    <w:rsid w:val="00A12F27"/>
    <w:rsid w:val="00A140A6"/>
    <w:rsid w:val="00A154AB"/>
    <w:rsid w:val="00A1562A"/>
    <w:rsid w:val="00A24060"/>
    <w:rsid w:val="00A26D27"/>
    <w:rsid w:val="00A34BE5"/>
    <w:rsid w:val="00A357AA"/>
    <w:rsid w:val="00A376EE"/>
    <w:rsid w:val="00A4005D"/>
    <w:rsid w:val="00A40648"/>
    <w:rsid w:val="00A42A99"/>
    <w:rsid w:val="00A44788"/>
    <w:rsid w:val="00A47201"/>
    <w:rsid w:val="00A5151A"/>
    <w:rsid w:val="00A5259C"/>
    <w:rsid w:val="00A5580B"/>
    <w:rsid w:val="00A57E0A"/>
    <w:rsid w:val="00A600F8"/>
    <w:rsid w:val="00A63B4E"/>
    <w:rsid w:val="00A645AE"/>
    <w:rsid w:val="00A71556"/>
    <w:rsid w:val="00A823F6"/>
    <w:rsid w:val="00A8719E"/>
    <w:rsid w:val="00A93F7B"/>
    <w:rsid w:val="00AA0A89"/>
    <w:rsid w:val="00AA2921"/>
    <w:rsid w:val="00AA4641"/>
    <w:rsid w:val="00AA5368"/>
    <w:rsid w:val="00AA6429"/>
    <w:rsid w:val="00AA6FE3"/>
    <w:rsid w:val="00AB195A"/>
    <w:rsid w:val="00AB2A3C"/>
    <w:rsid w:val="00AB4A4C"/>
    <w:rsid w:val="00AB5966"/>
    <w:rsid w:val="00AC01AA"/>
    <w:rsid w:val="00AC13D0"/>
    <w:rsid w:val="00AC19F3"/>
    <w:rsid w:val="00AC3118"/>
    <w:rsid w:val="00AC4F72"/>
    <w:rsid w:val="00AD05AD"/>
    <w:rsid w:val="00AD273A"/>
    <w:rsid w:val="00AD3974"/>
    <w:rsid w:val="00AD7AD0"/>
    <w:rsid w:val="00AE1F41"/>
    <w:rsid w:val="00AE245F"/>
    <w:rsid w:val="00AE2552"/>
    <w:rsid w:val="00AE258B"/>
    <w:rsid w:val="00AE2C80"/>
    <w:rsid w:val="00AE482E"/>
    <w:rsid w:val="00AF34DF"/>
    <w:rsid w:val="00AF741A"/>
    <w:rsid w:val="00B01ADB"/>
    <w:rsid w:val="00B02172"/>
    <w:rsid w:val="00B04161"/>
    <w:rsid w:val="00B051EF"/>
    <w:rsid w:val="00B056F9"/>
    <w:rsid w:val="00B11E3D"/>
    <w:rsid w:val="00B14785"/>
    <w:rsid w:val="00B14D2C"/>
    <w:rsid w:val="00B14E74"/>
    <w:rsid w:val="00B1557A"/>
    <w:rsid w:val="00B1614A"/>
    <w:rsid w:val="00B169A6"/>
    <w:rsid w:val="00B17E82"/>
    <w:rsid w:val="00B22AD3"/>
    <w:rsid w:val="00B27B21"/>
    <w:rsid w:val="00B321C3"/>
    <w:rsid w:val="00B348A9"/>
    <w:rsid w:val="00B34EE8"/>
    <w:rsid w:val="00B361B1"/>
    <w:rsid w:val="00B363C7"/>
    <w:rsid w:val="00B414A6"/>
    <w:rsid w:val="00B41FA5"/>
    <w:rsid w:val="00B42A42"/>
    <w:rsid w:val="00B43EA7"/>
    <w:rsid w:val="00B4575A"/>
    <w:rsid w:val="00B4680A"/>
    <w:rsid w:val="00B5140D"/>
    <w:rsid w:val="00B525B0"/>
    <w:rsid w:val="00B56478"/>
    <w:rsid w:val="00B566A3"/>
    <w:rsid w:val="00B56936"/>
    <w:rsid w:val="00B575BA"/>
    <w:rsid w:val="00B625B4"/>
    <w:rsid w:val="00B71608"/>
    <w:rsid w:val="00B723E3"/>
    <w:rsid w:val="00B73341"/>
    <w:rsid w:val="00B76429"/>
    <w:rsid w:val="00B77450"/>
    <w:rsid w:val="00B7787C"/>
    <w:rsid w:val="00B801D2"/>
    <w:rsid w:val="00B80596"/>
    <w:rsid w:val="00B82D94"/>
    <w:rsid w:val="00B86471"/>
    <w:rsid w:val="00B86737"/>
    <w:rsid w:val="00B86E10"/>
    <w:rsid w:val="00B9064E"/>
    <w:rsid w:val="00B929F5"/>
    <w:rsid w:val="00B956D4"/>
    <w:rsid w:val="00B97446"/>
    <w:rsid w:val="00BA1A9D"/>
    <w:rsid w:val="00BA1E83"/>
    <w:rsid w:val="00BA3768"/>
    <w:rsid w:val="00BA3BC5"/>
    <w:rsid w:val="00BA6C7A"/>
    <w:rsid w:val="00BA7432"/>
    <w:rsid w:val="00BB2764"/>
    <w:rsid w:val="00BC1AA0"/>
    <w:rsid w:val="00BC2495"/>
    <w:rsid w:val="00BC314A"/>
    <w:rsid w:val="00BC365F"/>
    <w:rsid w:val="00BC3F79"/>
    <w:rsid w:val="00BC4CC7"/>
    <w:rsid w:val="00BC73F4"/>
    <w:rsid w:val="00BC7EB9"/>
    <w:rsid w:val="00BD22C7"/>
    <w:rsid w:val="00BD2643"/>
    <w:rsid w:val="00BD39F5"/>
    <w:rsid w:val="00BD56B1"/>
    <w:rsid w:val="00BD6003"/>
    <w:rsid w:val="00BD653D"/>
    <w:rsid w:val="00BD6558"/>
    <w:rsid w:val="00BE4994"/>
    <w:rsid w:val="00BE66A8"/>
    <w:rsid w:val="00BE69BC"/>
    <w:rsid w:val="00BF05DF"/>
    <w:rsid w:val="00BF0F5F"/>
    <w:rsid w:val="00BF1BCC"/>
    <w:rsid w:val="00BF1EDF"/>
    <w:rsid w:val="00BF2AD7"/>
    <w:rsid w:val="00BF2F76"/>
    <w:rsid w:val="00BF3022"/>
    <w:rsid w:val="00BF3214"/>
    <w:rsid w:val="00BF5573"/>
    <w:rsid w:val="00BF5773"/>
    <w:rsid w:val="00BF680E"/>
    <w:rsid w:val="00BF7CF3"/>
    <w:rsid w:val="00C01E0D"/>
    <w:rsid w:val="00C02866"/>
    <w:rsid w:val="00C04CD1"/>
    <w:rsid w:val="00C0615B"/>
    <w:rsid w:val="00C15867"/>
    <w:rsid w:val="00C1651E"/>
    <w:rsid w:val="00C17586"/>
    <w:rsid w:val="00C17CE8"/>
    <w:rsid w:val="00C20728"/>
    <w:rsid w:val="00C22398"/>
    <w:rsid w:val="00C2296D"/>
    <w:rsid w:val="00C22E1D"/>
    <w:rsid w:val="00C23155"/>
    <w:rsid w:val="00C26140"/>
    <w:rsid w:val="00C31DBF"/>
    <w:rsid w:val="00C40C41"/>
    <w:rsid w:val="00C44F5A"/>
    <w:rsid w:val="00C45885"/>
    <w:rsid w:val="00C46238"/>
    <w:rsid w:val="00C500F4"/>
    <w:rsid w:val="00C50F22"/>
    <w:rsid w:val="00C55D4E"/>
    <w:rsid w:val="00C57971"/>
    <w:rsid w:val="00C605D5"/>
    <w:rsid w:val="00C63D07"/>
    <w:rsid w:val="00C64CF2"/>
    <w:rsid w:val="00C654FF"/>
    <w:rsid w:val="00C65BD7"/>
    <w:rsid w:val="00C65E25"/>
    <w:rsid w:val="00C677E6"/>
    <w:rsid w:val="00C7109A"/>
    <w:rsid w:val="00C74982"/>
    <w:rsid w:val="00C76BA4"/>
    <w:rsid w:val="00C80033"/>
    <w:rsid w:val="00C8106A"/>
    <w:rsid w:val="00C82405"/>
    <w:rsid w:val="00C83A48"/>
    <w:rsid w:val="00C85865"/>
    <w:rsid w:val="00C85E85"/>
    <w:rsid w:val="00C9011C"/>
    <w:rsid w:val="00C92E7B"/>
    <w:rsid w:val="00CA2AB7"/>
    <w:rsid w:val="00CA2EAE"/>
    <w:rsid w:val="00CA4AC1"/>
    <w:rsid w:val="00CA59FB"/>
    <w:rsid w:val="00CA6FC0"/>
    <w:rsid w:val="00CB0316"/>
    <w:rsid w:val="00CB0832"/>
    <w:rsid w:val="00CB0B11"/>
    <w:rsid w:val="00CB426A"/>
    <w:rsid w:val="00CB5354"/>
    <w:rsid w:val="00CC0B69"/>
    <w:rsid w:val="00CC10E4"/>
    <w:rsid w:val="00CC2752"/>
    <w:rsid w:val="00CC3C9E"/>
    <w:rsid w:val="00CC6A14"/>
    <w:rsid w:val="00CC70A3"/>
    <w:rsid w:val="00CD0BE5"/>
    <w:rsid w:val="00CD0F7F"/>
    <w:rsid w:val="00CD2C10"/>
    <w:rsid w:val="00CD4442"/>
    <w:rsid w:val="00CD53C3"/>
    <w:rsid w:val="00CD574E"/>
    <w:rsid w:val="00CE3324"/>
    <w:rsid w:val="00CE4C22"/>
    <w:rsid w:val="00CE6A9B"/>
    <w:rsid w:val="00CE71B0"/>
    <w:rsid w:val="00CE76E5"/>
    <w:rsid w:val="00CF1B06"/>
    <w:rsid w:val="00CF3024"/>
    <w:rsid w:val="00CF33BC"/>
    <w:rsid w:val="00CF41EC"/>
    <w:rsid w:val="00CF5D04"/>
    <w:rsid w:val="00CF6F2A"/>
    <w:rsid w:val="00D02586"/>
    <w:rsid w:val="00D04DE4"/>
    <w:rsid w:val="00D063F1"/>
    <w:rsid w:val="00D06860"/>
    <w:rsid w:val="00D11F25"/>
    <w:rsid w:val="00D122D7"/>
    <w:rsid w:val="00D13E46"/>
    <w:rsid w:val="00D14F22"/>
    <w:rsid w:val="00D158C4"/>
    <w:rsid w:val="00D16D24"/>
    <w:rsid w:val="00D16EA3"/>
    <w:rsid w:val="00D20137"/>
    <w:rsid w:val="00D20D66"/>
    <w:rsid w:val="00D24330"/>
    <w:rsid w:val="00D25515"/>
    <w:rsid w:val="00D2721C"/>
    <w:rsid w:val="00D316C2"/>
    <w:rsid w:val="00D32189"/>
    <w:rsid w:val="00D35140"/>
    <w:rsid w:val="00D376E2"/>
    <w:rsid w:val="00D37F0E"/>
    <w:rsid w:val="00D401AD"/>
    <w:rsid w:val="00D41F5F"/>
    <w:rsid w:val="00D4258E"/>
    <w:rsid w:val="00D43350"/>
    <w:rsid w:val="00D43A26"/>
    <w:rsid w:val="00D4741C"/>
    <w:rsid w:val="00D57918"/>
    <w:rsid w:val="00D61644"/>
    <w:rsid w:val="00D61F6B"/>
    <w:rsid w:val="00D66EC9"/>
    <w:rsid w:val="00D66FE2"/>
    <w:rsid w:val="00D70738"/>
    <w:rsid w:val="00D713C9"/>
    <w:rsid w:val="00D73557"/>
    <w:rsid w:val="00D73DC6"/>
    <w:rsid w:val="00D74C1A"/>
    <w:rsid w:val="00D754C1"/>
    <w:rsid w:val="00D77393"/>
    <w:rsid w:val="00D77A35"/>
    <w:rsid w:val="00D8006A"/>
    <w:rsid w:val="00D80B61"/>
    <w:rsid w:val="00D81B3E"/>
    <w:rsid w:val="00D81C81"/>
    <w:rsid w:val="00D85023"/>
    <w:rsid w:val="00D8593D"/>
    <w:rsid w:val="00D90C70"/>
    <w:rsid w:val="00D90D31"/>
    <w:rsid w:val="00D90E49"/>
    <w:rsid w:val="00D9220E"/>
    <w:rsid w:val="00D93956"/>
    <w:rsid w:val="00D96ADE"/>
    <w:rsid w:val="00DA0CE2"/>
    <w:rsid w:val="00DA12E4"/>
    <w:rsid w:val="00DA2387"/>
    <w:rsid w:val="00DA2E31"/>
    <w:rsid w:val="00DA7EDF"/>
    <w:rsid w:val="00DB3940"/>
    <w:rsid w:val="00DC03E3"/>
    <w:rsid w:val="00DC670A"/>
    <w:rsid w:val="00DC6A10"/>
    <w:rsid w:val="00DD03FF"/>
    <w:rsid w:val="00DD4974"/>
    <w:rsid w:val="00DD6155"/>
    <w:rsid w:val="00DD776F"/>
    <w:rsid w:val="00DE657E"/>
    <w:rsid w:val="00DF0901"/>
    <w:rsid w:val="00DF3066"/>
    <w:rsid w:val="00DF46A8"/>
    <w:rsid w:val="00DF4704"/>
    <w:rsid w:val="00DF541D"/>
    <w:rsid w:val="00DF5454"/>
    <w:rsid w:val="00DF5B35"/>
    <w:rsid w:val="00E024AA"/>
    <w:rsid w:val="00E030AA"/>
    <w:rsid w:val="00E03AEF"/>
    <w:rsid w:val="00E045B3"/>
    <w:rsid w:val="00E04DDE"/>
    <w:rsid w:val="00E077EB"/>
    <w:rsid w:val="00E11F31"/>
    <w:rsid w:val="00E155D5"/>
    <w:rsid w:val="00E15C77"/>
    <w:rsid w:val="00E15CC3"/>
    <w:rsid w:val="00E17127"/>
    <w:rsid w:val="00E17582"/>
    <w:rsid w:val="00E21368"/>
    <w:rsid w:val="00E21873"/>
    <w:rsid w:val="00E221C9"/>
    <w:rsid w:val="00E22755"/>
    <w:rsid w:val="00E23CC7"/>
    <w:rsid w:val="00E250F1"/>
    <w:rsid w:val="00E3124D"/>
    <w:rsid w:val="00E3141D"/>
    <w:rsid w:val="00E33D6E"/>
    <w:rsid w:val="00E3550D"/>
    <w:rsid w:val="00E3629D"/>
    <w:rsid w:val="00E4241B"/>
    <w:rsid w:val="00E44FE2"/>
    <w:rsid w:val="00E513F9"/>
    <w:rsid w:val="00E51DD7"/>
    <w:rsid w:val="00E51FAE"/>
    <w:rsid w:val="00E52838"/>
    <w:rsid w:val="00E614E0"/>
    <w:rsid w:val="00E6253A"/>
    <w:rsid w:val="00E678B3"/>
    <w:rsid w:val="00E73F7F"/>
    <w:rsid w:val="00E753E8"/>
    <w:rsid w:val="00E80246"/>
    <w:rsid w:val="00E83803"/>
    <w:rsid w:val="00E85409"/>
    <w:rsid w:val="00E912BD"/>
    <w:rsid w:val="00E91D61"/>
    <w:rsid w:val="00E92DE2"/>
    <w:rsid w:val="00E93838"/>
    <w:rsid w:val="00E966AE"/>
    <w:rsid w:val="00EA02CF"/>
    <w:rsid w:val="00EA429F"/>
    <w:rsid w:val="00EA4F9E"/>
    <w:rsid w:val="00EA63CA"/>
    <w:rsid w:val="00EA6542"/>
    <w:rsid w:val="00EA6A23"/>
    <w:rsid w:val="00EA6A9D"/>
    <w:rsid w:val="00EA6D3B"/>
    <w:rsid w:val="00EB00AD"/>
    <w:rsid w:val="00EB136C"/>
    <w:rsid w:val="00EB15BC"/>
    <w:rsid w:val="00EB2464"/>
    <w:rsid w:val="00EB2661"/>
    <w:rsid w:val="00EB2C0D"/>
    <w:rsid w:val="00EB2D92"/>
    <w:rsid w:val="00EB3E37"/>
    <w:rsid w:val="00EB480E"/>
    <w:rsid w:val="00EB51A0"/>
    <w:rsid w:val="00EB5EC6"/>
    <w:rsid w:val="00EB7FC9"/>
    <w:rsid w:val="00EC0BE0"/>
    <w:rsid w:val="00EC0EB1"/>
    <w:rsid w:val="00EC2310"/>
    <w:rsid w:val="00EC26A5"/>
    <w:rsid w:val="00EC7036"/>
    <w:rsid w:val="00ED08BB"/>
    <w:rsid w:val="00ED18B2"/>
    <w:rsid w:val="00ED27E8"/>
    <w:rsid w:val="00ED68FB"/>
    <w:rsid w:val="00ED7082"/>
    <w:rsid w:val="00ED7137"/>
    <w:rsid w:val="00EE78B6"/>
    <w:rsid w:val="00EF0518"/>
    <w:rsid w:val="00EF06EA"/>
    <w:rsid w:val="00EF191E"/>
    <w:rsid w:val="00EF2278"/>
    <w:rsid w:val="00EF6BBB"/>
    <w:rsid w:val="00EF7A96"/>
    <w:rsid w:val="00F01259"/>
    <w:rsid w:val="00F07604"/>
    <w:rsid w:val="00F12FB7"/>
    <w:rsid w:val="00F1461B"/>
    <w:rsid w:val="00F170E8"/>
    <w:rsid w:val="00F21088"/>
    <w:rsid w:val="00F21FC9"/>
    <w:rsid w:val="00F26277"/>
    <w:rsid w:val="00F327E7"/>
    <w:rsid w:val="00F35746"/>
    <w:rsid w:val="00F370AC"/>
    <w:rsid w:val="00F40027"/>
    <w:rsid w:val="00F41BAB"/>
    <w:rsid w:val="00F447C7"/>
    <w:rsid w:val="00F459B4"/>
    <w:rsid w:val="00F46030"/>
    <w:rsid w:val="00F479EE"/>
    <w:rsid w:val="00F5211B"/>
    <w:rsid w:val="00F554A9"/>
    <w:rsid w:val="00F67AD7"/>
    <w:rsid w:val="00F716FD"/>
    <w:rsid w:val="00F72569"/>
    <w:rsid w:val="00F74DB6"/>
    <w:rsid w:val="00F74E5F"/>
    <w:rsid w:val="00F80355"/>
    <w:rsid w:val="00F81918"/>
    <w:rsid w:val="00F8521F"/>
    <w:rsid w:val="00F85841"/>
    <w:rsid w:val="00F86E85"/>
    <w:rsid w:val="00F87C43"/>
    <w:rsid w:val="00F9284B"/>
    <w:rsid w:val="00F93A22"/>
    <w:rsid w:val="00F94070"/>
    <w:rsid w:val="00F962D4"/>
    <w:rsid w:val="00FA1B9B"/>
    <w:rsid w:val="00FA5722"/>
    <w:rsid w:val="00FA58D2"/>
    <w:rsid w:val="00FB0C81"/>
    <w:rsid w:val="00FB5B88"/>
    <w:rsid w:val="00FB716C"/>
    <w:rsid w:val="00FC2200"/>
    <w:rsid w:val="00FC2540"/>
    <w:rsid w:val="00FC6BEC"/>
    <w:rsid w:val="00FC6E12"/>
    <w:rsid w:val="00FD0C08"/>
    <w:rsid w:val="00FD116E"/>
    <w:rsid w:val="00FD5898"/>
    <w:rsid w:val="00FE0E85"/>
    <w:rsid w:val="00FE5D19"/>
    <w:rsid w:val="00FE6185"/>
    <w:rsid w:val="00FE6BD3"/>
    <w:rsid w:val="00FF0150"/>
    <w:rsid w:val="00FF0204"/>
    <w:rsid w:val="00FF1AF1"/>
    <w:rsid w:val="00FF2C44"/>
    <w:rsid w:val="00FF3633"/>
    <w:rsid w:val="00FF3AED"/>
    <w:rsid w:val="00FF3AF8"/>
    <w:rsid w:val="00FF498C"/>
    <w:rsid w:val="00FF4F76"/>
    <w:rsid w:val="00FF52C0"/>
    <w:rsid w:val="00FF5558"/>
    <w:rsid w:val="00FF7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A95FD"/>
  <w15:docId w15:val="{E40A795E-E5A1-4FD0-86FD-77ECE3DCF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5D449A"/>
    <w:pPr>
      <w:ind w:left="720"/>
      <w:contextualSpacing/>
    </w:pPr>
    <w:rPr>
      <w:lang w:val="en-GB"/>
    </w:rPr>
  </w:style>
  <w:style w:type="character" w:customStyle="1" w:styleId="ListParagraphChar">
    <w:name w:val="List Paragraph Char"/>
    <w:basedOn w:val="DefaultParagraphFont"/>
    <w:link w:val="ListParagraph"/>
    <w:uiPriority w:val="34"/>
    <w:locked/>
    <w:rsid w:val="005D449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6F2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62802"/>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62802"/>
    <w:rPr>
      <w:sz w:val="22"/>
      <w:szCs w:val="22"/>
      <w:lang w:val="en-CA"/>
    </w:rPr>
  </w:style>
  <w:style w:type="character" w:customStyle="1" w:styleId="FooterChar">
    <w:name w:val="Footer Char"/>
    <w:basedOn w:val="DefaultParagraphFont"/>
    <w:link w:val="Footer"/>
    <w:uiPriority w:val="99"/>
    <w:rsid w:val="00B4680A"/>
    <w:rPr>
      <w:sz w:val="22"/>
      <w:szCs w:val="22"/>
      <w:lang w:val="en-CA"/>
    </w:rPr>
  </w:style>
  <w:style w:type="paragraph" w:styleId="Revision">
    <w:name w:val="Revision"/>
    <w:hidden/>
    <w:uiPriority w:val="99"/>
    <w:semiHidden/>
    <w:rsid w:val="00077D18"/>
    <w:rPr>
      <w:sz w:val="22"/>
      <w:szCs w:val="22"/>
      <w:lang w:val="en-CA"/>
    </w:rPr>
  </w:style>
  <w:style w:type="paragraph" w:customStyle="1" w:styleId="Normal-para">
    <w:name w:val="Normal-para"/>
    <w:basedOn w:val="Normal"/>
    <w:rsid w:val="00D06860"/>
    <w:pPr>
      <w:widowControl w:val="0"/>
      <w:numPr>
        <w:numId w:val="31"/>
      </w:numPr>
      <w:tabs>
        <w:tab w:val="left" w:pos="490"/>
        <w:tab w:val="left" w:pos="979"/>
        <w:tab w:val="left" w:pos="1469"/>
      </w:tabs>
      <w:adjustRightInd w:val="0"/>
      <w:spacing w:before="120" w:after="120" w:line="240" w:lineRule="atLeast"/>
      <w:textAlignment w:val="baseline"/>
    </w:pPr>
    <w:rPr>
      <w:sz w:val="24"/>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670415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CBA888B7-6724-4BB6-8C23-F5CDECDCBCCF}"/>
</file>

<file path=docProps/app.xml><?xml version="1.0" encoding="utf-8"?>
<Properties xmlns="http://schemas.openxmlformats.org/officeDocument/2006/extended-properties" xmlns:vt="http://schemas.openxmlformats.org/officeDocument/2006/docPropsVTypes">
  <Template>Eec93G</Template>
  <TotalTime>3</TotalTime>
  <Pages>7</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项目提案：贝宁</vt:lpstr>
    </vt:vector>
  </TitlesOfParts>
  <Company>UNMFS</Company>
  <LinksUpToDate>false</LinksUpToDate>
  <CharactersWithSpaces>5766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项目提案：贝宁</dc:title>
  <dc:subject>energy efficiency</dc:subject>
  <dc:creator>Nanette Guerin</dc:creator>
  <cp:lastModifiedBy>Martine Chery</cp:lastModifiedBy>
  <cp:revision>2</cp:revision>
  <cp:lastPrinted>2001-05-26T16:40:00Z</cp:lastPrinted>
  <dcterms:created xsi:type="dcterms:W3CDTF">2023-11-30T15:17:00Z</dcterms:created>
  <dcterms:modified xsi:type="dcterms:W3CDTF">2023-11-30T15:17:00Z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UNEP/OzL.Pro/ExCom/93/42</vt:lpwstr>
  </property>
  <property fmtid="{D5CDD505-2E9C-101B-9397-08002B2CF9AE}" pid="3" name="Revision date">
    <vt:lpwstr>11/28/2023</vt:lpwstr>
  </property>
  <property fmtid="{D5CDD505-2E9C-101B-9397-08002B2CF9AE}" pid="4" name="ContentTypeId">
    <vt:lpwstr>0x0101000C6FEC1244EBA6448C3D795F58507761</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