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7F764C" w14:paraId="44C5C222" w14:textId="77777777">
        <w:trPr>
          <w:trHeight w:val="720"/>
        </w:trPr>
        <w:tc>
          <w:tcPr>
            <w:tcW w:w="4410" w:type="dxa"/>
            <w:gridSpan w:val="2"/>
            <w:tcBorders>
              <w:bottom w:val="single" w:sz="18" w:space="0" w:color="auto"/>
            </w:tcBorders>
          </w:tcPr>
          <w:p w14:paraId="65DD0A23" w14:textId="77777777" w:rsidR="007E5D09" w:rsidRPr="007F764C" w:rsidRDefault="00E1360E">
            <w:pPr>
              <w:jc w:val="left"/>
              <w:rPr>
                <w:rFonts w:asciiTheme="minorBidi" w:hAnsiTheme="minorBidi" w:cstheme="minorBidi"/>
                <w:b/>
                <w:bCs/>
                <w:sz w:val="23"/>
                <w:szCs w:val="23"/>
                <w:lang w:val="en-US"/>
              </w:rPr>
            </w:pPr>
            <w:r w:rsidRPr="007F764C">
              <w:rPr>
                <w:rFonts w:asciiTheme="minorBidi" w:hAnsiTheme="minorBidi" w:cstheme="minorBidi"/>
                <w:b/>
                <w:bCs/>
                <w:sz w:val="70"/>
                <w:szCs w:val="70"/>
                <w:lang w:val="en-US"/>
              </w:rPr>
              <w:t>EP</w:t>
            </w:r>
            <w:r w:rsidRPr="007F764C">
              <w:rPr>
                <w:rFonts w:asciiTheme="minorBidi" w:hAnsiTheme="minorBidi" w:cstheme="minorBidi"/>
                <w:b/>
                <w:bCs/>
                <w:sz w:val="26"/>
                <w:szCs w:val="26"/>
                <w:lang w:val="en-US"/>
              </w:rPr>
              <w:t xml:space="preserve"> </w:t>
            </w:r>
          </w:p>
        </w:tc>
        <w:tc>
          <w:tcPr>
            <w:tcW w:w="5130" w:type="dxa"/>
            <w:gridSpan w:val="2"/>
            <w:tcBorders>
              <w:bottom w:val="single" w:sz="18" w:space="0" w:color="auto"/>
            </w:tcBorders>
          </w:tcPr>
          <w:p w14:paraId="6BDAD261" w14:textId="77777777" w:rsidR="007E5D09" w:rsidRPr="007F764C" w:rsidRDefault="00E1360E">
            <w:pPr>
              <w:pStyle w:val="Heading3"/>
              <w:bidi/>
              <w:ind w:left="270" w:right="1384"/>
              <w:rPr>
                <w:b/>
                <w:bCs/>
                <w:sz w:val="47"/>
                <w:szCs w:val="47"/>
              </w:rPr>
            </w:pPr>
            <w:r w:rsidRPr="007F764C">
              <w:rPr>
                <w:b/>
                <w:bCs/>
                <w:sz w:val="47"/>
                <w:szCs w:val="47"/>
                <w:rtl/>
              </w:rPr>
              <w:t>الأمم المتحدة</w:t>
            </w:r>
          </w:p>
        </w:tc>
      </w:tr>
      <w:tr w:rsidR="007E5D09" w:rsidRPr="007F764C" w14:paraId="3B72C525"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1B56598" w14:textId="77777777" w:rsidR="007E5D09" w:rsidRPr="007F764C" w:rsidRDefault="00E1360E" w:rsidP="0084173D">
            <w:pPr>
              <w:jc w:val="left"/>
              <w:rPr>
                <w:sz w:val="23"/>
                <w:szCs w:val="23"/>
                <w:lang w:val="en-US"/>
              </w:rPr>
            </w:pPr>
            <w:r w:rsidRPr="007F764C">
              <w:rPr>
                <w:sz w:val="23"/>
                <w:szCs w:val="23"/>
                <w:lang w:val="en-US"/>
              </w:rPr>
              <w:t>Distr.</w:t>
            </w:r>
          </w:p>
          <w:p w14:paraId="570770DA" w14:textId="77777777" w:rsidR="007E5D09" w:rsidRPr="007F764C" w:rsidRDefault="00E1360E" w:rsidP="0084173D">
            <w:pPr>
              <w:jc w:val="left"/>
              <w:rPr>
                <w:sz w:val="23"/>
                <w:szCs w:val="23"/>
                <w:lang w:val="en-US"/>
              </w:rPr>
            </w:pPr>
            <w:r w:rsidRPr="007F764C">
              <w:rPr>
                <w:sz w:val="23"/>
                <w:szCs w:val="23"/>
                <w:lang w:val="en-US"/>
              </w:rPr>
              <w:t>GENERAL</w:t>
            </w:r>
          </w:p>
          <w:p w14:paraId="5381461E" w14:textId="77777777" w:rsidR="007E5D09" w:rsidRPr="007F764C" w:rsidRDefault="007E5D09" w:rsidP="0084173D">
            <w:pPr>
              <w:jc w:val="left"/>
              <w:rPr>
                <w:sz w:val="23"/>
                <w:szCs w:val="23"/>
                <w:lang w:val="en-US"/>
              </w:rPr>
            </w:pPr>
          </w:p>
          <w:p w14:paraId="216BCE75" w14:textId="6B0942EE" w:rsidR="00393115" w:rsidRPr="007F764C" w:rsidRDefault="00393115" w:rsidP="00393115">
            <w:pPr>
              <w:rPr>
                <w:rFonts w:asciiTheme="majorBidi" w:hAnsiTheme="majorBidi" w:cstheme="majorBidi"/>
                <w:sz w:val="23"/>
                <w:szCs w:val="23"/>
                <w:rtl/>
              </w:rPr>
            </w:pPr>
            <w:r w:rsidRPr="007F764C">
              <w:rPr>
                <w:rFonts w:asciiTheme="majorBidi" w:hAnsiTheme="majorBidi" w:cstheme="majorBidi"/>
                <w:sz w:val="23"/>
                <w:szCs w:val="23"/>
              </w:rPr>
              <w:fldChar w:fldCharType="begin"/>
            </w:r>
            <w:r w:rsidRPr="007F764C">
              <w:rPr>
                <w:rFonts w:asciiTheme="majorBidi" w:hAnsiTheme="majorBidi" w:cstheme="majorBidi"/>
                <w:sz w:val="23"/>
                <w:szCs w:val="23"/>
              </w:rPr>
              <w:instrText xml:space="preserve"> DOCPROPERTY "Document number"  \* MERGEFORMAT </w:instrText>
            </w:r>
            <w:r w:rsidRPr="007F764C">
              <w:rPr>
                <w:rFonts w:asciiTheme="majorBidi" w:hAnsiTheme="majorBidi" w:cstheme="majorBidi"/>
                <w:sz w:val="23"/>
                <w:szCs w:val="23"/>
              </w:rPr>
              <w:fldChar w:fldCharType="separate"/>
            </w:r>
            <w:r w:rsidR="006E23A6" w:rsidRPr="007F764C">
              <w:rPr>
                <w:rFonts w:asciiTheme="majorBidi" w:hAnsiTheme="majorBidi" w:cstheme="majorBidi"/>
                <w:sz w:val="23"/>
                <w:szCs w:val="23"/>
              </w:rPr>
              <w:t>UNEP/OzL.Pro/ExCom/96/</w:t>
            </w:r>
            <w:r w:rsidRPr="007F764C">
              <w:rPr>
                <w:rFonts w:asciiTheme="majorBidi" w:hAnsiTheme="majorBidi" w:cstheme="majorBidi"/>
                <w:sz w:val="23"/>
                <w:szCs w:val="23"/>
              </w:rPr>
              <w:fldChar w:fldCharType="end"/>
            </w:r>
            <w:r w:rsidR="009E49A6" w:rsidRPr="007F764C">
              <w:rPr>
                <w:rFonts w:asciiTheme="majorBidi" w:hAnsiTheme="majorBidi" w:cstheme="majorBidi"/>
                <w:sz w:val="23"/>
                <w:szCs w:val="23"/>
              </w:rPr>
              <w:t>43</w:t>
            </w:r>
          </w:p>
          <w:p w14:paraId="3FDC2503" w14:textId="11F96954" w:rsidR="00393115" w:rsidRPr="007F764C" w:rsidRDefault="009E49A6" w:rsidP="00393115">
            <w:pPr>
              <w:rPr>
                <w:sz w:val="23"/>
                <w:szCs w:val="23"/>
                <w:lang w:val="en-US"/>
              </w:rPr>
            </w:pPr>
            <w:r w:rsidRPr="007F764C">
              <w:rPr>
                <w:sz w:val="23"/>
                <w:szCs w:val="23"/>
                <w:lang w:val="en-US"/>
              </w:rPr>
              <w:t xml:space="preserve">2 May </w:t>
            </w:r>
            <w:r w:rsidR="000E1354" w:rsidRPr="007F764C">
              <w:rPr>
                <w:sz w:val="23"/>
                <w:szCs w:val="23"/>
                <w:lang w:val="en-US"/>
              </w:rPr>
              <w:t>2025</w:t>
            </w:r>
          </w:p>
          <w:p w14:paraId="7B84BB01" w14:textId="77777777" w:rsidR="00662A73" w:rsidRPr="007F764C" w:rsidRDefault="00662A73" w:rsidP="0084173D">
            <w:pPr>
              <w:jc w:val="left"/>
              <w:rPr>
                <w:sz w:val="23"/>
                <w:szCs w:val="23"/>
                <w:rtl/>
                <w:lang w:val="en-US"/>
              </w:rPr>
            </w:pPr>
          </w:p>
          <w:p w14:paraId="2E070A2E" w14:textId="77777777" w:rsidR="007E5D09" w:rsidRPr="007F764C" w:rsidRDefault="00E1360E" w:rsidP="0084173D">
            <w:pPr>
              <w:jc w:val="left"/>
              <w:rPr>
                <w:sz w:val="23"/>
                <w:szCs w:val="23"/>
                <w:lang w:val="en-US"/>
              </w:rPr>
            </w:pPr>
            <w:r w:rsidRPr="007F764C">
              <w:rPr>
                <w:sz w:val="23"/>
                <w:szCs w:val="23"/>
                <w:lang w:val="en-US"/>
              </w:rPr>
              <w:t>ARABIC</w:t>
            </w:r>
          </w:p>
          <w:p w14:paraId="5F1E4114" w14:textId="77777777" w:rsidR="007E5D09" w:rsidRPr="007F764C" w:rsidRDefault="00E1360E" w:rsidP="0084173D">
            <w:pPr>
              <w:jc w:val="left"/>
              <w:rPr>
                <w:sz w:val="23"/>
                <w:szCs w:val="23"/>
                <w:lang w:val="en-US"/>
              </w:rPr>
            </w:pPr>
            <w:r w:rsidRPr="007F764C">
              <w:rPr>
                <w:sz w:val="23"/>
                <w:szCs w:val="23"/>
                <w:lang w:val="en-US"/>
              </w:rPr>
              <w:t>ORIGINAL: ENGLISH</w:t>
            </w:r>
          </w:p>
        </w:tc>
        <w:tc>
          <w:tcPr>
            <w:tcW w:w="3402" w:type="dxa"/>
            <w:gridSpan w:val="2"/>
            <w:tcBorders>
              <w:top w:val="nil"/>
              <w:left w:val="nil"/>
              <w:bottom w:val="single" w:sz="36" w:space="0" w:color="auto"/>
              <w:right w:val="nil"/>
            </w:tcBorders>
          </w:tcPr>
          <w:p w14:paraId="26B38937" w14:textId="77777777" w:rsidR="007E5D09" w:rsidRPr="007F764C" w:rsidRDefault="00E1360E">
            <w:pPr>
              <w:pStyle w:val="Heading4"/>
              <w:spacing w:before="0" w:after="0"/>
              <w:ind w:right="459"/>
              <w:jc w:val="right"/>
              <w:rPr>
                <w:rFonts w:cs="Arabic Transparent"/>
                <w:bCs/>
                <w:sz w:val="50"/>
                <w:szCs w:val="50"/>
                <w:rtl/>
              </w:rPr>
            </w:pPr>
            <w:r w:rsidRPr="007F764C">
              <w:rPr>
                <w:rFonts w:cs="Arabic Transparent"/>
                <w:bCs/>
                <w:sz w:val="50"/>
                <w:szCs w:val="50"/>
                <w:rtl/>
              </w:rPr>
              <w:t>برنامج</w:t>
            </w:r>
          </w:p>
          <w:p w14:paraId="50A3BA80" w14:textId="77777777" w:rsidR="007E5D09" w:rsidRPr="007F764C" w:rsidRDefault="00E1360E">
            <w:pPr>
              <w:pStyle w:val="Heading4"/>
              <w:spacing w:before="0" w:after="0"/>
              <w:ind w:right="459"/>
              <w:jc w:val="right"/>
              <w:rPr>
                <w:rFonts w:cs="Arabic Transparent"/>
                <w:bCs/>
                <w:sz w:val="50"/>
                <w:szCs w:val="50"/>
                <w:rtl/>
              </w:rPr>
            </w:pPr>
            <w:r w:rsidRPr="007F764C">
              <w:rPr>
                <w:rFonts w:cs="Arabic Transparent"/>
                <w:bCs/>
                <w:sz w:val="50"/>
                <w:szCs w:val="50"/>
                <w:rtl/>
              </w:rPr>
              <w:t>الأمم المتحدة</w:t>
            </w:r>
          </w:p>
          <w:p w14:paraId="3436B131" w14:textId="77777777" w:rsidR="007E5D09" w:rsidRPr="007F764C" w:rsidRDefault="00E1360E" w:rsidP="009A5140">
            <w:pPr>
              <w:pStyle w:val="Heading4"/>
              <w:spacing w:before="0" w:after="0"/>
              <w:ind w:right="459"/>
              <w:jc w:val="right"/>
              <w:rPr>
                <w:rFonts w:cs="Akhbar MT"/>
                <w:b/>
                <w:bCs/>
                <w:sz w:val="50"/>
                <w:szCs w:val="50"/>
                <w:lang w:val="en-US"/>
              </w:rPr>
            </w:pPr>
            <w:r w:rsidRPr="007F764C">
              <w:rPr>
                <w:rFonts w:cs="Arabic Transparent"/>
                <w:bCs/>
                <w:sz w:val="50"/>
                <w:szCs w:val="50"/>
                <w:rtl/>
              </w:rPr>
              <w:t>للبيئة</w:t>
            </w:r>
          </w:p>
        </w:tc>
        <w:tc>
          <w:tcPr>
            <w:tcW w:w="2079" w:type="dxa"/>
            <w:tcBorders>
              <w:top w:val="nil"/>
              <w:left w:val="nil"/>
              <w:bottom w:val="single" w:sz="36" w:space="0" w:color="auto"/>
              <w:right w:val="nil"/>
            </w:tcBorders>
          </w:tcPr>
          <w:p w14:paraId="313885D6" w14:textId="77777777" w:rsidR="007E5D09" w:rsidRPr="007F764C" w:rsidRDefault="009A5140">
            <w:pPr>
              <w:rPr>
                <w:caps/>
                <w:sz w:val="23"/>
                <w:szCs w:val="23"/>
                <w:lang w:val="en-US"/>
              </w:rPr>
            </w:pPr>
            <w:r w:rsidRPr="007F764C">
              <w:rPr>
                <w:noProof/>
                <w:sz w:val="23"/>
                <w:szCs w:val="23"/>
                <w:lang w:val="en-CA" w:eastAsia="en-CA" w:bidi="ar-SA"/>
              </w:rPr>
              <w:drawing>
                <wp:anchor distT="0" distB="0" distL="114300" distR="114300" simplePos="0" relativeHeight="251657216" behindDoc="1" locked="0" layoutInCell="0" allowOverlap="1" wp14:anchorId="1DED3118" wp14:editId="2F81360B">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731ED5" w14:textId="77777777" w:rsidR="007E5D09" w:rsidRPr="007F764C" w:rsidRDefault="00BB1C42">
            <w:pPr>
              <w:rPr>
                <w:sz w:val="23"/>
                <w:szCs w:val="23"/>
                <w:lang w:val="en-US"/>
              </w:rPr>
            </w:pPr>
            <w:r w:rsidRPr="007F764C">
              <w:rPr>
                <w:noProof/>
                <w:sz w:val="23"/>
                <w:szCs w:val="23"/>
                <w:lang w:val="en-CA" w:eastAsia="en-CA" w:bidi="ar-SA"/>
              </w:rPr>
              <w:drawing>
                <wp:anchor distT="0" distB="0" distL="114300" distR="114300" simplePos="0" relativeHeight="251659264" behindDoc="0" locked="0" layoutInCell="0" allowOverlap="1" wp14:anchorId="0B03130D" wp14:editId="0FFE7F0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D01E845" w14:textId="77777777" w:rsidR="007E5D09" w:rsidRPr="007F764C" w:rsidRDefault="007E5D09">
      <w:pPr>
        <w:pStyle w:val="Caption"/>
        <w:spacing w:line="200" w:lineRule="exact"/>
        <w:ind w:left="187" w:right="187" w:hanging="187"/>
        <w:jc w:val="both"/>
        <w:rPr>
          <w:rFonts w:cs="Akhbar MT"/>
          <w:b/>
          <w:bCs/>
          <w:sz w:val="27"/>
          <w:szCs w:val="27"/>
          <w:rtl/>
        </w:rPr>
      </w:pPr>
    </w:p>
    <w:p w14:paraId="0D387204" w14:textId="77777777" w:rsidR="00393115" w:rsidRPr="007F764C" w:rsidRDefault="00393115" w:rsidP="00393115">
      <w:pPr>
        <w:pStyle w:val="Caption"/>
        <w:ind w:right="180"/>
        <w:jc w:val="both"/>
        <w:rPr>
          <w:rFonts w:cs="Times New Roman"/>
          <w:b/>
          <w:sz w:val="27"/>
          <w:szCs w:val="27"/>
          <w:rtl/>
          <w:lang w:val="en-CA" w:eastAsia="en-US"/>
        </w:rPr>
      </w:pPr>
      <w:r w:rsidRPr="007F764C">
        <w:rPr>
          <w:rFonts w:cs="Times New Roman"/>
          <w:b/>
          <w:sz w:val="27"/>
          <w:szCs w:val="27"/>
          <w:rtl/>
          <w:lang w:val="en-CA" w:eastAsia="en-US"/>
        </w:rPr>
        <w:t>اللجنــة التنفيـذيــــة للصنــدوق المــتعــدد الأطـــراف</w:t>
      </w:r>
    </w:p>
    <w:p w14:paraId="497AB9DA" w14:textId="77777777" w:rsidR="0002642B" w:rsidRPr="007F764C" w:rsidRDefault="00393115" w:rsidP="0002642B">
      <w:pPr>
        <w:bidi/>
        <w:ind w:left="180" w:hanging="180"/>
        <w:jc w:val="lowKashida"/>
        <w:rPr>
          <w:b/>
          <w:sz w:val="27"/>
          <w:szCs w:val="27"/>
          <w:lang w:val="en-US"/>
        </w:rPr>
      </w:pPr>
      <w:r w:rsidRPr="007F764C">
        <w:rPr>
          <w:b/>
          <w:sz w:val="27"/>
          <w:szCs w:val="27"/>
          <w:rtl/>
        </w:rPr>
        <w:t xml:space="preserve">لتنفيـــذ بروتوكـول مونتريــال </w:t>
      </w:r>
    </w:p>
    <w:p w14:paraId="0438B518" w14:textId="77777777" w:rsidR="0002642B" w:rsidRPr="007F764C" w:rsidRDefault="00A62048" w:rsidP="0002642B">
      <w:pPr>
        <w:bidi/>
        <w:ind w:left="180" w:hanging="180"/>
        <w:jc w:val="lowKashida"/>
        <w:rPr>
          <w:sz w:val="27"/>
          <w:szCs w:val="27"/>
        </w:rPr>
      </w:pPr>
      <w:r w:rsidRPr="007F764C">
        <w:rPr>
          <w:sz w:val="27"/>
          <w:szCs w:val="27"/>
        </w:rPr>
        <w:t>الاجتماع</w:t>
      </w:r>
      <w:r w:rsidR="0002642B" w:rsidRPr="007F764C">
        <w:rPr>
          <w:sz w:val="27"/>
          <w:szCs w:val="27"/>
        </w:rPr>
        <w:t xml:space="preserve"> السادس والتسعون</w:t>
      </w:r>
    </w:p>
    <w:p w14:paraId="0E88057B" w14:textId="77777777" w:rsidR="0002642B" w:rsidRPr="007F764C" w:rsidRDefault="0002642B" w:rsidP="0002642B">
      <w:pPr>
        <w:bidi/>
        <w:ind w:left="180" w:hanging="180"/>
        <w:jc w:val="lowKashida"/>
        <w:rPr>
          <w:sz w:val="27"/>
          <w:szCs w:val="27"/>
          <w:lang w:val="en-US"/>
        </w:rPr>
      </w:pPr>
      <w:r w:rsidRPr="007F764C">
        <w:rPr>
          <w:sz w:val="27"/>
          <w:szCs w:val="27"/>
        </w:rPr>
        <w:t>مونتريال، 26-30 مایو/أیار 2025</w:t>
      </w:r>
    </w:p>
    <w:p w14:paraId="1346F629" w14:textId="4E2AC9EA" w:rsidR="00393115" w:rsidRPr="007F764C" w:rsidRDefault="00393115" w:rsidP="00393115">
      <w:pPr>
        <w:jc w:val="right"/>
        <w:rPr>
          <w:sz w:val="23"/>
          <w:szCs w:val="23"/>
          <w:rtl/>
          <w:lang w:val="en-US"/>
        </w:rPr>
      </w:pPr>
      <w:r w:rsidRPr="007F764C">
        <w:rPr>
          <w:sz w:val="27"/>
          <w:szCs w:val="27"/>
          <w:rtl/>
        </w:rPr>
        <w:t xml:space="preserve">البند </w:t>
      </w:r>
      <w:r w:rsidR="009E49A6" w:rsidRPr="007F764C">
        <w:rPr>
          <w:rFonts w:hint="cs"/>
          <w:sz w:val="27"/>
          <w:szCs w:val="27"/>
          <w:rtl/>
          <w:lang w:bidi="ar-EG"/>
        </w:rPr>
        <w:t xml:space="preserve">9(د) </w:t>
      </w:r>
      <w:r w:rsidRPr="007F764C">
        <w:rPr>
          <w:sz w:val="27"/>
          <w:szCs w:val="27"/>
          <w:rtl/>
        </w:rPr>
        <w:t>من جدول الأعمال المؤقت</w:t>
      </w:r>
      <w:r w:rsidRPr="007F764C">
        <w:rPr>
          <w:rStyle w:val="FootnoteReference"/>
          <w:sz w:val="27"/>
          <w:szCs w:val="27"/>
          <w:rtl/>
        </w:rPr>
        <w:t xml:space="preserve"> </w:t>
      </w:r>
      <w:r w:rsidRPr="00754317">
        <w:rPr>
          <w:rStyle w:val="FootnoteReference"/>
          <w:sz w:val="23"/>
          <w:szCs w:val="23"/>
          <w:rtl/>
          <w:lang w:val="fr-FR"/>
        </w:rPr>
        <w:footnoteReference w:id="1"/>
      </w:r>
    </w:p>
    <w:p w14:paraId="245E3865" w14:textId="77777777" w:rsidR="007E5D09" w:rsidRPr="007F764C" w:rsidRDefault="007E5D09">
      <w:pPr>
        <w:pStyle w:val="StyleHeader4Para4Left0Firstline0"/>
        <w:numPr>
          <w:ilvl w:val="0"/>
          <w:numId w:val="0"/>
        </w:numPr>
        <w:rPr>
          <w:sz w:val="19"/>
          <w:szCs w:val="19"/>
          <w:lang w:val="en-US" w:bidi="ar-EG"/>
        </w:rPr>
      </w:pPr>
    </w:p>
    <w:p w14:paraId="27A2BC28" w14:textId="10D94C86" w:rsidR="00F70A60" w:rsidRPr="00953D2B" w:rsidRDefault="00F70A60" w:rsidP="00F70A60">
      <w:pPr>
        <w:jc w:val="center"/>
        <w:rPr>
          <w:bCs/>
          <w:sz w:val="28"/>
          <w:szCs w:val="28"/>
          <w:rtl/>
          <w:lang w:val="en-CA" w:bidi="ar-SA"/>
        </w:rPr>
      </w:pPr>
      <w:r w:rsidRPr="00953D2B">
        <w:rPr>
          <w:rFonts w:hint="cs"/>
          <w:bCs/>
          <w:sz w:val="28"/>
          <w:szCs w:val="28"/>
          <w:rtl/>
          <w:lang w:val="en-CA" w:bidi="ar-SA"/>
        </w:rPr>
        <w:t>مقترح مشروع: جمهورية إيران الإسلامية</w:t>
      </w:r>
    </w:p>
    <w:p w14:paraId="29191862" w14:textId="77777777" w:rsidR="00F70A60" w:rsidRPr="007F764C" w:rsidRDefault="00F70A60" w:rsidP="00F70A60">
      <w:pPr>
        <w:jc w:val="center"/>
        <w:rPr>
          <w:bCs/>
          <w:sz w:val="27"/>
          <w:szCs w:val="27"/>
          <w:rtl/>
        </w:rPr>
      </w:pPr>
    </w:p>
    <w:p w14:paraId="42C936E0" w14:textId="77777777" w:rsidR="00F70A60" w:rsidRPr="00953D2B" w:rsidRDefault="00F70A60" w:rsidP="00F70A60">
      <w:pPr>
        <w:bidi/>
        <w:spacing w:after="240"/>
        <w:ind w:firstLine="720"/>
        <w:rPr>
          <w:sz w:val="26"/>
          <w:szCs w:val="26"/>
        </w:rPr>
      </w:pPr>
      <w:r w:rsidRPr="00953D2B">
        <w:rPr>
          <w:sz w:val="26"/>
          <w:szCs w:val="26"/>
          <w:rtl/>
          <w:lang w:bidi="ar"/>
        </w:rPr>
        <w:t>تتألف هذه الوثيقة من تعليقات الأمانة وتوصيتها بشأن مقترح المشروع التالي:</w:t>
      </w:r>
    </w:p>
    <w:p w14:paraId="3C4B0FF5" w14:textId="440A8924" w:rsidR="00F70A60" w:rsidRPr="00953D2B" w:rsidRDefault="00F70A60" w:rsidP="00F70A60">
      <w:pPr>
        <w:bidi/>
        <w:spacing w:before="240" w:after="240"/>
        <w:rPr>
          <w:sz w:val="26"/>
          <w:szCs w:val="26"/>
          <w:u w:val="single"/>
        </w:rPr>
      </w:pPr>
      <w:r w:rsidRPr="00953D2B">
        <w:rPr>
          <w:rFonts w:hint="cs"/>
          <w:sz w:val="26"/>
          <w:szCs w:val="26"/>
          <w:u w:val="single"/>
          <w:rtl/>
          <w:lang w:bidi="ar"/>
        </w:rPr>
        <w:t>الإزالة</w:t>
      </w:r>
    </w:p>
    <w:tbl>
      <w:tblPr>
        <w:tblStyle w:val="TableGrid"/>
        <w:bidiVisual/>
        <w:tblW w:w="9558" w:type="dxa"/>
        <w:tblInd w:w="-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2"/>
        <w:gridCol w:w="1920"/>
        <w:gridCol w:w="1926"/>
      </w:tblGrid>
      <w:tr w:rsidR="00F70A60" w:rsidRPr="00953D2B" w14:paraId="4937ACCF" w14:textId="77777777" w:rsidTr="006D5977">
        <w:tc>
          <w:tcPr>
            <w:tcW w:w="5712" w:type="dxa"/>
          </w:tcPr>
          <w:p w14:paraId="26B00904" w14:textId="353487FE" w:rsidR="00F70A60" w:rsidRPr="00953D2B" w:rsidRDefault="00F70A60" w:rsidP="006D5977">
            <w:pPr>
              <w:pStyle w:val="ListParagraph"/>
              <w:numPr>
                <w:ilvl w:val="0"/>
                <w:numId w:val="110"/>
              </w:numPr>
              <w:bidi/>
              <w:spacing w:after="240"/>
              <w:ind w:left="360"/>
              <w:jc w:val="left"/>
              <w:rPr>
                <w:sz w:val="26"/>
                <w:szCs w:val="26"/>
              </w:rPr>
            </w:pPr>
            <w:r w:rsidRPr="00953D2B">
              <w:rPr>
                <w:sz w:val="26"/>
                <w:szCs w:val="26"/>
                <w:rtl/>
                <w:lang w:bidi="ar"/>
              </w:rPr>
              <w:t>خطة إدارة إزالة المواد الهيدروكلوروفلوروكربونية</w:t>
            </w:r>
            <w:r w:rsidR="006D5977" w:rsidRPr="00953D2B">
              <w:rPr>
                <w:rFonts w:hint="cs"/>
                <w:sz w:val="26"/>
                <w:szCs w:val="26"/>
                <w:rtl/>
                <w:lang w:bidi="ar"/>
              </w:rPr>
              <w:t xml:space="preserve"> (المرحلة الثالثة، الشريحة الأولى)</w:t>
            </w:r>
          </w:p>
        </w:tc>
        <w:tc>
          <w:tcPr>
            <w:tcW w:w="1920" w:type="dxa"/>
          </w:tcPr>
          <w:p w14:paraId="4A569E38" w14:textId="514695F1" w:rsidR="00F70A60" w:rsidRPr="00953D2B" w:rsidRDefault="007D7FAD" w:rsidP="006D5977">
            <w:pPr>
              <w:bidi/>
              <w:spacing w:after="240"/>
              <w:ind w:left="360"/>
              <w:jc w:val="left"/>
              <w:rPr>
                <w:sz w:val="26"/>
                <w:szCs w:val="26"/>
              </w:rPr>
            </w:pPr>
            <w:r w:rsidRPr="00953D2B">
              <w:rPr>
                <w:rFonts w:hint="cs"/>
                <w:sz w:val="26"/>
                <w:szCs w:val="26"/>
                <w:rtl/>
                <w:lang w:bidi="ar"/>
              </w:rPr>
              <w:t>اليوئنديبي، واليو</w:t>
            </w:r>
            <w:r w:rsidR="006D5977" w:rsidRPr="00953D2B">
              <w:rPr>
                <w:rFonts w:hint="cs"/>
                <w:sz w:val="26"/>
                <w:szCs w:val="26"/>
                <w:rtl/>
                <w:lang w:bidi="ar"/>
              </w:rPr>
              <w:t>ن</w:t>
            </w:r>
            <w:r w:rsidRPr="00953D2B">
              <w:rPr>
                <w:rFonts w:hint="cs"/>
                <w:sz w:val="26"/>
                <w:szCs w:val="26"/>
                <w:rtl/>
                <w:lang w:bidi="ar"/>
              </w:rPr>
              <w:t>يب، و</w:t>
            </w:r>
            <w:r w:rsidR="00F70A60" w:rsidRPr="00953D2B">
              <w:rPr>
                <w:sz w:val="26"/>
                <w:szCs w:val="26"/>
                <w:rtl/>
                <w:lang w:bidi="ar"/>
              </w:rPr>
              <w:t>اليونيدو</w:t>
            </w:r>
          </w:p>
        </w:tc>
        <w:tc>
          <w:tcPr>
            <w:tcW w:w="1926" w:type="dxa"/>
          </w:tcPr>
          <w:p w14:paraId="780093EC" w14:textId="77777777" w:rsidR="00F70A60" w:rsidRPr="00953D2B" w:rsidRDefault="00F70A60" w:rsidP="006D5977">
            <w:pPr>
              <w:bidi/>
              <w:spacing w:after="240"/>
              <w:ind w:left="360"/>
              <w:jc w:val="left"/>
              <w:rPr>
                <w:sz w:val="26"/>
                <w:szCs w:val="26"/>
                <w:highlight w:val="cyan"/>
              </w:rPr>
            </w:pPr>
            <w:r w:rsidRPr="00953D2B">
              <w:rPr>
                <w:sz w:val="26"/>
                <w:szCs w:val="26"/>
                <w:rtl/>
                <w:lang w:bidi="ar"/>
              </w:rPr>
              <w:t>النظر فيه بصفة فردية</w:t>
            </w:r>
          </w:p>
        </w:tc>
      </w:tr>
    </w:tbl>
    <w:p w14:paraId="7F3F8B82" w14:textId="4C1810AB" w:rsidR="00F70A60" w:rsidRPr="007F764C" w:rsidRDefault="00F70A60">
      <w:pPr>
        <w:jc w:val="left"/>
        <w:rPr>
          <w:sz w:val="19"/>
          <w:szCs w:val="19"/>
        </w:rPr>
      </w:pPr>
      <w:r w:rsidRPr="007F764C">
        <w:rPr>
          <w:sz w:val="23"/>
          <w:szCs w:val="23"/>
        </w:rPr>
        <w:br w:type="page"/>
      </w:r>
    </w:p>
    <w:p w14:paraId="19BFAAFB" w14:textId="67C114F0" w:rsidR="00F70A60" w:rsidRPr="007F764C" w:rsidRDefault="00F70A60" w:rsidP="007F764C">
      <w:pPr>
        <w:spacing w:after="120"/>
        <w:jc w:val="center"/>
        <w:rPr>
          <w:b/>
          <w:bCs/>
          <w:sz w:val="30"/>
          <w:szCs w:val="26"/>
          <w:lang w:bidi="ar"/>
        </w:rPr>
      </w:pPr>
      <w:r w:rsidRPr="007F764C">
        <w:rPr>
          <w:b/>
          <w:bCs/>
          <w:sz w:val="30"/>
          <w:szCs w:val="26"/>
          <w:rtl/>
          <w:lang w:bidi="ar"/>
        </w:rPr>
        <w:lastRenderedPageBreak/>
        <w:t>ورقة تقييم المشروع–</w:t>
      </w:r>
      <w:r w:rsidR="002A080B">
        <w:rPr>
          <w:rFonts w:hint="cs"/>
          <w:b/>
          <w:bCs/>
          <w:sz w:val="30"/>
          <w:szCs w:val="26"/>
          <w:rtl/>
          <w:lang w:bidi="ar"/>
        </w:rPr>
        <w:t xml:space="preserve"> </w:t>
      </w:r>
      <w:r w:rsidRPr="007F764C">
        <w:rPr>
          <w:b/>
          <w:bCs/>
          <w:sz w:val="30"/>
          <w:szCs w:val="26"/>
          <w:rtl/>
          <w:lang w:bidi="ar"/>
        </w:rPr>
        <w:t>مشروعات متعددة السنوات</w:t>
      </w:r>
    </w:p>
    <w:p w14:paraId="05E385B0" w14:textId="2075489E" w:rsidR="00F70A60" w:rsidRPr="007F764C" w:rsidRDefault="007D7FAD" w:rsidP="007F764C">
      <w:pPr>
        <w:spacing w:after="120"/>
        <w:jc w:val="center"/>
        <w:rPr>
          <w:b/>
          <w:bCs/>
          <w:sz w:val="30"/>
          <w:szCs w:val="26"/>
          <w:lang w:bidi="ar"/>
        </w:rPr>
      </w:pPr>
      <w:bookmarkStart w:id="0" w:name="_Hlk149308122"/>
      <w:r w:rsidRPr="007F764C">
        <w:rPr>
          <w:rFonts w:hint="cs"/>
          <w:b/>
          <w:bCs/>
          <w:sz w:val="30"/>
          <w:szCs w:val="26"/>
          <w:rtl/>
          <w:lang w:bidi="ar"/>
        </w:rPr>
        <w:t>جمهورية إيران الإسلامية</w:t>
      </w:r>
    </w:p>
    <w:tbl>
      <w:tblPr>
        <w:tblStyle w:val="TableGrid"/>
        <w:bidiVisual/>
        <w:tblW w:w="5364" w:type="pct"/>
        <w:tblInd w:w="-113" w:type="dxa"/>
        <w:tblCellMar>
          <w:top w:w="28" w:type="dxa"/>
          <w:bottom w:w="28" w:type="dxa"/>
        </w:tblCellMar>
        <w:tblLook w:val="04A0" w:firstRow="1" w:lastRow="0" w:firstColumn="1" w:lastColumn="0" w:noHBand="0" w:noVBand="1"/>
      </w:tblPr>
      <w:tblGrid>
        <w:gridCol w:w="4787"/>
        <w:gridCol w:w="5244"/>
      </w:tblGrid>
      <w:tr w:rsidR="007D7FAD" w:rsidRPr="007F764C" w14:paraId="5DDC454F" w14:textId="77777777" w:rsidTr="00DE006B">
        <w:trPr>
          <w:trHeight w:val="139"/>
        </w:trPr>
        <w:tc>
          <w:tcPr>
            <w:tcW w:w="2386" w:type="pct"/>
            <w:shd w:val="clear" w:color="auto" w:fill="auto"/>
          </w:tcPr>
          <w:bookmarkEnd w:id="0"/>
          <w:p w14:paraId="26C71878" w14:textId="2465CAB2" w:rsidR="007D7FAD" w:rsidRPr="007F764C" w:rsidRDefault="007D7FAD" w:rsidP="00DE006B">
            <w:pPr>
              <w:bidi/>
              <w:rPr>
                <w:b/>
                <w:bCs/>
                <w:sz w:val="16"/>
                <w:szCs w:val="18"/>
                <w:rtl/>
              </w:rPr>
            </w:pPr>
            <w:r w:rsidRPr="007F764C">
              <w:rPr>
                <w:b/>
                <w:bCs/>
                <w:sz w:val="16"/>
                <w:szCs w:val="18"/>
                <w:rtl/>
              </w:rPr>
              <w:t>(</w:t>
            </w:r>
            <w:r w:rsidRPr="007F764C">
              <w:rPr>
                <w:rFonts w:hint="cs"/>
                <w:b/>
                <w:bCs/>
                <w:sz w:val="16"/>
                <w:szCs w:val="18"/>
                <w:rtl/>
              </w:rPr>
              <w:t>أولاً</w:t>
            </w:r>
            <w:r w:rsidRPr="007F764C">
              <w:rPr>
                <w:b/>
                <w:bCs/>
                <w:sz w:val="16"/>
                <w:szCs w:val="18"/>
                <w:rtl/>
              </w:rPr>
              <w:t>) عنوان المشروع</w:t>
            </w:r>
          </w:p>
        </w:tc>
        <w:tc>
          <w:tcPr>
            <w:tcW w:w="2614" w:type="pct"/>
            <w:shd w:val="clear" w:color="auto" w:fill="auto"/>
          </w:tcPr>
          <w:p w14:paraId="3F027F59" w14:textId="77777777" w:rsidR="007D7FAD" w:rsidRPr="007F764C" w:rsidRDefault="007D7FAD" w:rsidP="00DE006B">
            <w:pPr>
              <w:bidi/>
              <w:jc w:val="center"/>
              <w:rPr>
                <w:b/>
                <w:bCs/>
                <w:sz w:val="16"/>
                <w:szCs w:val="18"/>
                <w:rtl/>
              </w:rPr>
            </w:pPr>
            <w:r w:rsidRPr="007F764C">
              <w:rPr>
                <w:rFonts w:hint="cs"/>
                <w:b/>
                <w:bCs/>
                <w:sz w:val="16"/>
                <w:szCs w:val="18"/>
                <w:rtl/>
                <w:lang w:bidi="ar-SA"/>
              </w:rPr>
              <w:t>ال</w:t>
            </w:r>
            <w:r w:rsidRPr="007F764C">
              <w:rPr>
                <w:b/>
                <w:bCs/>
                <w:sz w:val="16"/>
                <w:szCs w:val="18"/>
                <w:rtl/>
              </w:rPr>
              <w:t>وكالة</w:t>
            </w:r>
          </w:p>
        </w:tc>
      </w:tr>
      <w:tr w:rsidR="007D7FAD" w:rsidRPr="007F764C" w14:paraId="079345F4" w14:textId="77777777" w:rsidTr="00DE006B">
        <w:trPr>
          <w:trHeight w:val="40"/>
        </w:trPr>
        <w:tc>
          <w:tcPr>
            <w:tcW w:w="2386" w:type="pct"/>
            <w:shd w:val="clear" w:color="auto" w:fill="auto"/>
            <w:vAlign w:val="center"/>
          </w:tcPr>
          <w:p w14:paraId="665BC894" w14:textId="38A3AF20" w:rsidR="007D7FAD" w:rsidRPr="007F764C" w:rsidRDefault="007D7FAD" w:rsidP="00DE006B">
            <w:pPr>
              <w:bidi/>
              <w:jc w:val="center"/>
              <w:rPr>
                <w:color w:val="000000" w:themeColor="text1"/>
                <w:sz w:val="16"/>
                <w:szCs w:val="18"/>
                <w:rtl/>
              </w:rPr>
            </w:pPr>
            <w:r w:rsidRPr="007F764C">
              <w:rPr>
                <w:color w:val="000000" w:themeColor="text1"/>
                <w:sz w:val="16"/>
                <w:szCs w:val="18"/>
                <w:rtl/>
              </w:rPr>
              <w:t xml:space="preserve">خطة </w:t>
            </w:r>
            <w:r w:rsidRPr="007F764C">
              <w:rPr>
                <w:sz w:val="16"/>
                <w:szCs w:val="18"/>
                <w:rtl/>
                <w:lang w:val="en-CA"/>
              </w:rPr>
              <w:t xml:space="preserve">إدارة </w:t>
            </w:r>
            <w:r w:rsidRPr="007F764C">
              <w:rPr>
                <w:rFonts w:hint="cs"/>
                <w:sz w:val="16"/>
                <w:szCs w:val="18"/>
                <w:rtl/>
                <w:lang w:val="en-CA"/>
              </w:rPr>
              <w:t>إزالة المواد الهيدروكلوروفلوروكربونية</w:t>
            </w:r>
            <w:r w:rsidRPr="007F764C">
              <w:rPr>
                <w:sz w:val="16"/>
                <w:szCs w:val="18"/>
                <w:rtl/>
                <w:lang w:val="en-CA"/>
              </w:rPr>
              <w:t xml:space="preserve"> </w:t>
            </w:r>
            <w:r w:rsidRPr="007F764C">
              <w:rPr>
                <w:color w:val="000000" w:themeColor="text1"/>
                <w:sz w:val="16"/>
                <w:szCs w:val="18"/>
                <w:rtl/>
              </w:rPr>
              <w:t xml:space="preserve">(المرحلة </w:t>
            </w:r>
            <w:r w:rsidR="000122C4" w:rsidRPr="007F764C">
              <w:rPr>
                <w:rFonts w:hint="cs"/>
                <w:color w:val="000000" w:themeColor="text1"/>
                <w:sz w:val="16"/>
                <w:szCs w:val="18"/>
                <w:rtl/>
              </w:rPr>
              <w:t>الثالثة</w:t>
            </w:r>
            <w:r w:rsidRPr="007F764C">
              <w:rPr>
                <w:color w:val="000000" w:themeColor="text1"/>
                <w:sz w:val="16"/>
                <w:szCs w:val="18"/>
                <w:rtl/>
              </w:rPr>
              <w:t>)</w:t>
            </w:r>
          </w:p>
        </w:tc>
        <w:tc>
          <w:tcPr>
            <w:tcW w:w="2614" w:type="pct"/>
            <w:shd w:val="clear" w:color="auto" w:fill="auto"/>
            <w:vAlign w:val="center"/>
          </w:tcPr>
          <w:p w14:paraId="6A2AD0A5" w14:textId="585CC1D4" w:rsidR="007D7FAD" w:rsidRPr="007F764C" w:rsidRDefault="007D7FAD" w:rsidP="00DE006B">
            <w:pPr>
              <w:bidi/>
              <w:jc w:val="center"/>
              <w:rPr>
                <w:color w:val="000000" w:themeColor="text1"/>
                <w:sz w:val="16"/>
                <w:szCs w:val="18"/>
                <w:rtl/>
              </w:rPr>
            </w:pPr>
            <w:r w:rsidRPr="007F764C">
              <w:rPr>
                <w:rFonts w:hint="cs"/>
                <w:color w:val="000000" w:themeColor="text1"/>
                <w:sz w:val="16"/>
                <w:szCs w:val="18"/>
                <w:rtl/>
              </w:rPr>
              <w:t>اليوئنديبي (الوكالة الرئيسية)، واليونيب، واليونيدو</w:t>
            </w:r>
          </w:p>
        </w:tc>
      </w:tr>
    </w:tbl>
    <w:p w14:paraId="37EF465B" w14:textId="77777777" w:rsidR="007D7FAD" w:rsidRPr="007F764C" w:rsidRDefault="007D7FAD" w:rsidP="007D7FAD">
      <w:pPr>
        <w:jc w:val="center"/>
        <w:rPr>
          <w:sz w:val="16"/>
          <w:szCs w:val="16"/>
          <w:rtl/>
          <w:lang w:val="en-US"/>
        </w:rPr>
      </w:pPr>
    </w:p>
    <w:tbl>
      <w:tblPr>
        <w:tblStyle w:val="TableGrid"/>
        <w:bidiVisual/>
        <w:tblW w:w="5364" w:type="pct"/>
        <w:tblInd w:w="-113" w:type="dxa"/>
        <w:tblCellMar>
          <w:top w:w="28" w:type="dxa"/>
          <w:bottom w:w="28" w:type="dxa"/>
        </w:tblCellMar>
        <w:tblLook w:val="04A0" w:firstRow="1" w:lastRow="0" w:firstColumn="1" w:lastColumn="0" w:noHBand="0" w:noVBand="1"/>
      </w:tblPr>
      <w:tblGrid>
        <w:gridCol w:w="4927"/>
        <w:gridCol w:w="2552"/>
        <w:gridCol w:w="2552"/>
      </w:tblGrid>
      <w:tr w:rsidR="007D7FAD" w:rsidRPr="007F764C" w14:paraId="7EF2227F" w14:textId="77777777" w:rsidTr="00DE006B">
        <w:trPr>
          <w:trHeight w:val="77"/>
        </w:trPr>
        <w:tc>
          <w:tcPr>
            <w:tcW w:w="2456" w:type="pct"/>
            <w:shd w:val="clear" w:color="auto" w:fill="auto"/>
          </w:tcPr>
          <w:p w14:paraId="716AEB0B" w14:textId="7412523A" w:rsidR="007D7FAD" w:rsidRPr="007F764C" w:rsidRDefault="007D7FAD" w:rsidP="00DE006B">
            <w:pPr>
              <w:bidi/>
              <w:jc w:val="left"/>
              <w:rPr>
                <w:b/>
                <w:bCs/>
                <w:sz w:val="16"/>
                <w:szCs w:val="18"/>
                <w:rtl/>
              </w:rPr>
            </w:pPr>
            <w:r w:rsidRPr="007F764C">
              <w:rPr>
                <w:rFonts w:hint="cs"/>
                <w:b/>
                <w:bCs/>
                <w:sz w:val="16"/>
                <w:szCs w:val="18"/>
                <w:rtl/>
              </w:rPr>
              <w:t>(ثانياُ</w:t>
            </w:r>
            <w:r w:rsidRPr="007F764C">
              <w:rPr>
                <w:b/>
                <w:bCs/>
                <w:sz w:val="16"/>
                <w:szCs w:val="18"/>
                <w:rtl/>
              </w:rPr>
              <w:t>) أحدث بيانات المادة 7 (</w:t>
            </w:r>
            <w:r w:rsidRPr="007F764C">
              <w:rPr>
                <w:rFonts w:hint="cs"/>
                <w:b/>
                <w:bCs/>
                <w:sz w:val="16"/>
                <w:szCs w:val="18"/>
                <w:rtl/>
              </w:rPr>
              <w:t>المرفق</w:t>
            </w:r>
            <w:r w:rsidRPr="007F764C">
              <w:rPr>
                <w:b/>
                <w:bCs/>
                <w:sz w:val="16"/>
                <w:szCs w:val="18"/>
                <w:rtl/>
              </w:rPr>
              <w:t xml:space="preserve"> ج</w:t>
            </w:r>
            <w:r w:rsidRPr="007F764C">
              <w:rPr>
                <w:rFonts w:hint="cs"/>
                <w:b/>
                <w:bCs/>
                <w:sz w:val="16"/>
                <w:szCs w:val="18"/>
                <w:rtl/>
              </w:rPr>
              <w:t>يم</w:t>
            </w:r>
            <w:r w:rsidRPr="007F764C">
              <w:rPr>
                <w:b/>
                <w:bCs/>
                <w:sz w:val="16"/>
                <w:szCs w:val="18"/>
                <w:rtl/>
              </w:rPr>
              <w:t>، المجموعة الأولى)</w:t>
            </w:r>
          </w:p>
        </w:tc>
        <w:tc>
          <w:tcPr>
            <w:tcW w:w="1272" w:type="pct"/>
            <w:shd w:val="clear" w:color="auto" w:fill="auto"/>
          </w:tcPr>
          <w:p w14:paraId="2DC80AF8" w14:textId="77777777" w:rsidR="007D7FAD" w:rsidRPr="007F764C" w:rsidRDefault="007D7FAD" w:rsidP="00DE006B">
            <w:pPr>
              <w:bidi/>
              <w:jc w:val="center"/>
              <w:rPr>
                <w:sz w:val="16"/>
                <w:szCs w:val="18"/>
                <w:rtl/>
              </w:rPr>
            </w:pPr>
            <w:r w:rsidRPr="007F764C">
              <w:rPr>
                <w:sz w:val="16"/>
                <w:szCs w:val="18"/>
                <w:rtl/>
              </w:rPr>
              <w:t>السنة: 2023</w:t>
            </w:r>
          </w:p>
        </w:tc>
        <w:tc>
          <w:tcPr>
            <w:tcW w:w="1272" w:type="pct"/>
            <w:shd w:val="clear" w:color="auto" w:fill="auto"/>
          </w:tcPr>
          <w:p w14:paraId="6E599D3D" w14:textId="7D7CF3BE" w:rsidR="007D7FAD" w:rsidRPr="007F764C" w:rsidRDefault="007F764C" w:rsidP="00DE006B">
            <w:pPr>
              <w:bidi/>
              <w:jc w:val="right"/>
              <w:rPr>
                <w:sz w:val="16"/>
                <w:szCs w:val="18"/>
                <w:rtl/>
              </w:rPr>
            </w:pPr>
            <w:r w:rsidRPr="007F764C">
              <w:rPr>
                <w:color w:val="000000" w:themeColor="text1"/>
                <w:sz w:val="17"/>
                <w:szCs w:val="18"/>
              </w:rPr>
              <w:t>93.66</w:t>
            </w:r>
            <w:r w:rsidRPr="007F764C">
              <w:rPr>
                <w:sz w:val="17"/>
                <w:szCs w:val="18"/>
              </w:rPr>
              <w:t xml:space="preserve"> </w:t>
            </w:r>
            <w:r>
              <w:rPr>
                <w:rFonts w:hint="cs"/>
                <w:sz w:val="17"/>
                <w:szCs w:val="18"/>
                <w:rtl/>
                <w:lang w:bidi="ar-EG"/>
              </w:rPr>
              <w:t xml:space="preserve"> طناً </w:t>
            </w:r>
            <w:r w:rsidR="007D7FAD" w:rsidRPr="007F764C">
              <w:rPr>
                <w:sz w:val="16"/>
                <w:szCs w:val="18"/>
                <w:rtl/>
              </w:rPr>
              <w:t>من قدرات استنفاد الأوزون</w:t>
            </w:r>
          </w:p>
        </w:tc>
      </w:tr>
    </w:tbl>
    <w:p w14:paraId="2A224D5C" w14:textId="77777777" w:rsidR="007D7FAD" w:rsidRPr="007F764C" w:rsidRDefault="007D7FAD" w:rsidP="007D7FAD">
      <w:pPr>
        <w:jc w:val="center"/>
        <w:rPr>
          <w:sz w:val="16"/>
          <w:szCs w:val="16"/>
          <w:rtl/>
        </w:rPr>
      </w:pPr>
    </w:p>
    <w:tbl>
      <w:tblPr>
        <w:tblStyle w:val="TableGrid"/>
        <w:bidiVisual/>
        <w:tblW w:w="5364" w:type="pct"/>
        <w:tblInd w:w="-113" w:type="dxa"/>
        <w:tblLook w:val="04A0" w:firstRow="1" w:lastRow="0" w:firstColumn="1" w:lastColumn="0" w:noHBand="0" w:noVBand="1"/>
      </w:tblPr>
      <w:tblGrid>
        <w:gridCol w:w="1848"/>
        <w:gridCol w:w="935"/>
        <w:gridCol w:w="646"/>
        <w:gridCol w:w="710"/>
        <w:gridCol w:w="1081"/>
        <w:gridCol w:w="821"/>
        <w:gridCol w:w="732"/>
        <w:gridCol w:w="704"/>
        <w:gridCol w:w="895"/>
        <w:gridCol w:w="1659"/>
      </w:tblGrid>
      <w:tr w:rsidR="007D7FAD" w:rsidRPr="007F764C" w14:paraId="7A30D06A" w14:textId="77777777" w:rsidTr="007D7FAD">
        <w:trPr>
          <w:trHeight w:val="128"/>
        </w:trPr>
        <w:tc>
          <w:tcPr>
            <w:tcW w:w="3727" w:type="pct"/>
            <w:gridSpan w:val="8"/>
            <w:shd w:val="clear" w:color="auto" w:fill="auto"/>
          </w:tcPr>
          <w:p w14:paraId="00FE9991" w14:textId="48DD7A26" w:rsidR="007D7FAD" w:rsidRPr="007F764C" w:rsidRDefault="007D7FAD" w:rsidP="00DE006B">
            <w:pPr>
              <w:bidi/>
              <w:jc w:val="left"/>
              <w:rPr>
                <w:b/>
                <w:bCs/>
                <w:sz w:val="16"/>
                <w:szCs w:val="18"/>
                <w:rtl/>
              </w:rPr>
            </w:pPr>
            <w:r w:rsidRPr="007F764C">
              <w:rPr>
                <w:b/>
                <w:bCs/>
                <w:sz w:val="16"/>
                <w:szCs w:val="18"/>
                <w:rtl/>
              </w:rPr>
              <w:t>(</w:t>
            </w:r>
            <w:r w:rsidRPr="007F764C">
              <w:rPr>
                <w:rFonts w:hint="cs"/>
                <w:b/>
                <w:bCs/>
                <w:sz w:val="16"/>
                <w:szCs w:val="18"/>
                <w:rtl/>
              </w:rPr>
              <w:t>ثالثاً</w:t>
            </w:r>
            <w:r w:rsidRPr="007F764C">
              <w:rPr>
                <w:b/>
                <w:bCs/>
                <w:sz w:val="16"/>
                <w:szCs w:val="18"/>
                <w:rtl/>
              </w:rPr>
              <w:t>) أحدث بيانات البر</w:t>
            </w:r>
            <w:r w:rsidRPr="007F764C">
              <w:rPr>
                <w:rFonts w:hint="cs"/>
                <w:b/>
                <w:bCs/>
                <w:sz w:val="16"/>
                <w:szCs w:val="18"/>
                <w:rtl/>
              </w:rPr>
              <w:t>ن</w:t>
            </w:r>
            <w:r w:rsidRPr="007F764C">
              <w:rPr>
                <w:b/>
                <w:bCs/>
                <w:sz w:val="16"/>
                <w:szCs w:val="18"/>
                <w:rtl/>
              </w:rPr>
              <w:t xml:space="preserve">امج </w:t>
            </w:r>
            <w:r w:rsidRPr="007F764C">
              <w:rPr>
                <w:rFonts w:hint="cs"/>
                <w:b/>
                <w:bCs/>
                <w:sz w:val="16"/>
                <w:szCs w:val="18"/>
                <w:rtl/>
              </w:rPr>
              <w:t>القطري</w:t>
            </w:r>
            <w:r w:rsidRPr="007F764C">
              <w:rPr>
                <w:b/>
                <w:bCs/>
                <w:sz w:val="16"/>
                <w:szCs w:val="18"/>
                <w:rtl/>
              </w:rPr>
              <w:t xml:space="preserve"> (طن </w:t>
            </w:r>
            <w:r w:rsidRPr="007F764C">
              <w:rPr>
                <w:rFonts w:hint="cs"/>
                <w:b/>
                <w:bCs/>
                <w:sz w:val="16"/>
                <w:szCs w:val="18"/>
                <w:rtl/>
              </w:rPr>
              <w:t>من قدرات استنفاذ</w:t>
            </w:r>
            <w:r w:rsidRPr="007F764C">
              <w:rPr>
                <w:b/>
                <w:bCs/>
                <w:sz w:val="16"/>
                <w:szCs w:val="18"/>
                <w:rtl/>
              </w:rPr>
              <w:t xml:space="preserve"> </w:t>
            </w:r>
            <w:r w:rsidRPr="007F764C">
              <w:rPr>
                <w:rFonts w:hint="cs"/>
                <w:b/>
                <w:bCs/>
                <w:sz w:val="16"/>
                <w:szCs w:val="18"/>
                <w:rtl/>
              </w:rPr>
              <w:t>ا</w:t>
            </w:r>
            <w:r w:rsidRPr="007F764C">
              <w:rPr>
                <w:b/>
                <w:bCs/>
                <w:sz w:val="16"/>
                <w:szCs w:val="18"/>
                <w:rtl/>
              </w:rPr>
              <w:t>لأوزون)</w:t>
            </w:r>
          </w:p>
        </w:tc>
        <w:tc>
          <w:tcPr>
            <w:tcW w:w="1273" w:type="pct"/>
            <w:gridSpan w:val="2"/>
            <w:shd w:val="clear" w:color="auto" w:fill="auto"/>
          </w:tcPr>
          <w:p w14:paraId="42560CAB" w14:textId="7E8C28D9" w:rsidR="007D7FAD" w:rsidRPr="007F764C" w:rsidRDefault="007D7FAD" w:rsidP="00DE006B">
            <w:pPr>
              <w:bidi/>
              <w:spacing w:after="60"/>
              <w:jc w:val="left"/>
              <w:rPr>
                <w:b/>
                <w:bCs/>
                <w:sz w:val="16"/>
                <w:szCs w:val="18"/>
                <w:highlight w:val="cyan"/>
                <w:rtl/>
              </w:rPr>
            </w:pPr>
            <w:r w:rsidRPr="007F764C">
              <w:rPr>
                <w:b/>
                <w:bCs/>
                <w:sz w:val="16"/>
                <w:szCs w:val="18"/>
                <w:rtl/>
              </w:rPr>
              <w:t xml:space="preserve">السنة: </w:t>
            </w:r>
            <w:r w:rsidR="000122C4" w:rsidRPr="007F764C">
              <w:rPr>
                <w:rFonts w:hint="cs"/>
                <w:b/>
                <w:bCs/>
                <w:color w:val="000000" w:themeColor="text1"/>
                <w:sz w:val="16"/>
                <w:szCs w:val="18"/>
                <w:rtl/>
              </w:rPr>
              <w:t>2024</w:t>
            </w:r>
          </w:p>
        </w:tc>
      </w:tr>
      <w:tr w:rsidR="007D7FAD" w:rsidRPr="007F764C" w14:paraId="6BB8CEC2" w14:textId="77777777" w:rsidTr="007D7FAD">
        <w:trPr>
          <w:trHeight w:val="250"/>
        </w:trPr>
        <w:tc>
          <w:tcPr>
            <w:tcW w:w="921" w:type="pct"/>
            <w:shd w:val="clear" w:color="auto" w:fill="auto"/>
            <w:vAlign w:val="center"/>
          </w:tcPr>
          <w:p w14:paraId="3DB86513" w14:textId="77777777" w:rsidR="007D7FAD" w:rsidRPr="007F764C" w:rsidRDefault="007D7FAD" w:rsidP="00DE006B">
            <w:pPr>
              <w:bidi/>
              <w:spacing w:after="60"/>
              <w:jc w:val="center"/>
              <w:rPr>
                <w:sz w:val="16"/>
                <w:szCs w:val="18"/>
                <w:rtl/>
              </w:rPr>
            </w:pPr>
            <w:r w:rsidRPr="007F764C">
              <w:rPr>
                <w:rFonts w:hint="cs"/>
                <w:sz w:val="16"/>
                <w:szCs w:val="18"/>
                <w:rtl/>
              </w:rPr>
              <w:t xml:space="preserve">مادة </w:t>
            </w:r>
            <w:r w:rsidRPr="007F764C">
              <w:rPr>
                <w:sz w:val="16"/>
                <w:szCs w:val="18"/>
                <w:rtl/>
              </w:rPr>
              <w:t>كيميائي</w:t>
            </w:r>
            <w:r w:rsidRPr="007F764C">
              <w:rPr>
                <w:rFonts w:hint="cs"/>
                <w:sz w:val="16"/>
                <w:szCs w:val="18"/>
                <w:rtl/>
              </w:rPr>
              <w:t>ة</w:t>
            </w:r>
          </w:p>
        </w:tc>
        <w:tc>
          <w:tcPr>
            <w:tcW w:w="466" w:type="pct"/>
            <w:shd w:val="clear" w:color="auto" w:fill="auto"/>
            <w:vAlign w:val="center"/>
          </w:tcPr>
          <w:p w14:paraId="660A5966" w14:textId="77777777" w:rsidR="007D7FAD" w:rsidRPr="007F764C" w:rsidRDefault="007D7FAD" w:rsidP="00DE006B">
            <w:pPr>
              <w:bidi/>
              <w:spacing w:after="60"/>
              <w:jc w:val="center"/>
              <w:rPr>
                <w:sz w:val="16"/>
                <w:szCs w:val="18"/>
                <w:rtl/>
              </w:rPr>
            </w:pPr>
            <w:r w:rsidRPr="007F764C">
              <w:rPr>
                <w:rFonts w:hint="cs"/>
                <w:sz w:val="16"/>
                <w:szCs w:val="18"/>
                <w:rtl/>
              </w:rPr>
              <w:t>إيروسولات</w:t>
            </w:r>
          </w:p>
        </w:tc>
        <w:tc>
          <w:tcPr>
            <w:tcW w:w="322" w:type="pct"/>
            <w:shd w:val="clear" w:color="auto" w:fill="auto"/>
            <w:vAlign w:val="center"/>
          </w:tcPr>
          <w:p w14:paraId="3614938B" w14:textId="77777777" w:rsidR="007D7FAD" w:rsidRPr="007F764C" w:rsidRDefault="007D7FAD" w:rsidP="00DE006B">
            <w:pPr>
              <w:bidi/>
              <w:spacing w:after="60"/>
              <w:jc w:val="center"/>
              <w:rPr>
                <w:sz w:val="16"/>
                <w:szCs w:val="18"/>
                <w:rtl/>
              </w:rPr>
            </w:pPr>
            <w:r w:rsidRPr="007F764C">
              <w:rPr>
                <w:rFonts w:hint="cs"/>
                <w:sz w:val="16"/>
                <w:szCs w:val="18"/>
                <w:rtl/>
              </w:rPr>
              <w:t>ال</w:t>
            </w:r>
            <w:r w:rsidRPr="007F764C">
              <w:rPr>
                <w:sz w:val="16"/>
                <w:szCs w:val="18"/>
                <w:rtl/>
              </w:rPr>
              <w:t>رغوة</w:t>
            </w:r>
          </w:p>
        </w:tc>
        <w:tc>
          <w:tcPr>
            <w:tcW w:w="354" w:type="pct"/>
            <w:shd w:val="clear" w:color="auto" w:fill="auto"/>
            <w:vAlign w:val="center"/>
          </w:tcPr>
          <w:p w14:paraId="4E6D0E24" w14:textId="77777777" w:rsidR="007D7FAD" w:rsidRPr="007F764C" w:rsidRDefault="007D7FAD" w:rsidP="00DE006B">
            <w:pPr>
              <w:bidi/>
              <w:spacing w:after="60"/>
              <w:jc w:val="center"/>
              <w:rPr>
                <w:sz w:val="16"/>
                <w:szCs w:val="18"/>
                <w:rtl/>
              </w:rPr>
            </w:pPr>
            <w:r w:rsidRPr="007F764C">
              <w:rPr>
                <w:sz w:val="16"/>
                <w:szCs w:val="18"/>
                <w:rtl/>
              </w:rPr>
              <w:t>مكافحة الحرائق</w:t>
            </w:r>
          </w:p>
        </w:tc>
        <w:tc>
          <w:tcPr>
            <w:tcW w:w="948" w:type="pct"/>
            <w:gridSpan w:val="2"/>
            <w:shd w:val="clear" w:color="auto" w:fill="auto"/>
            <w:vAlign w:val="center"/>
          </w:tcPr>
          <w:p w14:paraId="48C46254" w14:textId="77777777" w:rsidR="007D7FAD" w:rsidRPr="007F764C" w:rsidRDefault="007D7FAD" w:rsidP="00DE006B">
            <w:pPr>
              <w:bidi/>
              <w:spacing w:after="60"/>
              <w:jc w:val="center"/>
              <w:rPr>
                <w:sz w:val="16"/>
                <w:szCs w:val="18"/>
                <w:rtl/>
              </w:rPr>
            </w:pPr>
            <w:r w:rsidRPr="007F764C">
              <w:rPr>
                <w:rFonts w:hint="cs"/>
                <w:sz w:val="16"/>
                <w:szCs w:val="18"/>
                <w:rtl/>
              </w:rPr>
              <w:t>ال</w:t>
            </w:r>
            <w:r w:rsidRPr="007F764C">
              <w:rPr>
                <w:sz w:val="16"/>
                <w:szCs w:val="18"/>
                <w:rtl/>
              </w:rPr>
              <w:t>تبريد</w:t>
            </w:r>
          </w:p>
        </w:tc>
        <w:tc>
          <w:tcPr>
            <w:tcW w:w="365" w:type="pct"/>
            <w:shd w:val="clear" w:color="auto" w:fill="auto"/>
            <w:vAlign w:val="center"/>
          </w:tcPr>
          <w:p w14:paraId="30FD15E5" w14:textId="77777777" w:rsidR="007D7FAD" w:rsidRPr="007F764C" w:rsidRDefault="007D7FAD" w:rsidP="00DE006B">
            <w:pPr>
              <w:bidi/>
              <w:spacing w:after="60"/>
              <w:jc w:val="center"/>
              <w:rPr>
                <w:sz w:val="16"/>
                <w:szCs w:val="18"/>
                <w:rtl/>
              </w:rPr>
            </w:pPr>
            <w:r w:rsidRPr="007F764C">
              <w:rPr>
                <w:rFonts w:hint="cs"/>
                <w:sz w:val="16"/>
                <w:szCs w:val="18"/>
                <w:rtl/>
              </w:rPr>
              <w:t>ال</w:t>
            </w:r>
            <w:r w:rsidRPr="007F764C">
              <w:rPr>
                <w:sz w:val="16"/>
                <w:szCs w:val="18"/>
                <w:rtl/>
              </w:rPr>
              <w:t>مذيب</w:t>
            </w:r>
            <w:r w:rsidRPr="007F764C">
              <w:rPr>
                <w:rFonts w:hint="cs"/>
                <w:sz w:val="16"/>
                <w:szCs w:val="18"/>
                <w:rtl/>
              </w:rPr>
              <w:t>ات</w:t>
            </w:r>
          </w:p>
        </w:tc>
        <w:tc>
          <w:tcPr>
            <w:tcW w:w="351" w:type="pct"/>
            <w:shd w:val="clear" w:color="auto" w:fill="auto"/>
            <w:vAlign w:val="center"/>
          </w:tcPr>
          <w:p w14:paraId="783DC2D0" w14:textId="77777777" w:rsidR="007D7FAD" w:rsidRPr="007F764C" w:rsidRDefault="007D7FAD" w:rsidP="00DE006B">
            <w:pPr>
              <w:bidi/>
              <w:spacing w:after="60"/>
              <w:jc w:val="center"/>
              <w:rPr>
                <w:sz w:val="16"/>
                <w:szCs w:val="18"/>
                <w:rtl/>
              </w:rPr>
            </w:pPr>
            <w:r w:rsidRPr="007F764C">
              <w:rPr>
                <w:sz w:val="16"/>
                <w:szCs w:val="18"/>
                <w:rtl/>
              </w:rPr>
              <w:t xml:space="preserve">عامل </w:t>
            </w:r>
            <w:r w:rsidRPr="007F764C">
              <w:rPr>
                <w:rFonts w:hint="cs"/>
                <w:sz w:val="16"/>
                <w:szCs w:val="18"/>
                <w:rtl/>
              </w:rPr>
              <w:t>التصنيع</w:t>
            </w:r>
          </w:p>
        </w:tc>
        <w:tc>
          <w:tcPr>
            <w:tcW w:w="446" w:type="pct"/>
            <w:shd w:val="clear" w:color="auto" w:fill="auto"/>
            <w:vAlign w:val="center"/>
          </w:tcPr>
          <w:p w14:paraId="7467907B" w14:textId="77777777" w:rsidR="007D7FAD" w:rsidRPr="007F764C" w:rsidRDefault="007D7FAD" w:rsidP="00DE006B">
            <w:pPr>
              <w:bidi/>
              <w:spacing w:after="60"/>
              <w:jc w:val="center"/>
              <w:rPr>
                <w:sz w:val="16"/>
                <w:szCs w:val="18"/>
                <w:rtl/>
              </w:rPr>
            </w:pPr>
            <w:r w:rsidRPr="007F764C">
              <w:rPr>
                <w:sz w:val="16"/>
                <w:szCs w:val="18"/>
                <w:rtl/>
              </w:rPr>
              <w:t>استخدام</w:t>
            </w:r>
            <w:r w:rsidRPr="007F764C">
              <w:rPr>
                <w:rFonts w:hint="cs"/>
                <w:sz w:val="16"/>
                <w:szCs w:val="18"/>
                <w:rtl/>
              </w:rPr>
              <w:t>ات</w:t>
            </w:r>
            <w:r w:rsidRPr="007F764C">
              <w:rPr>
                <w:sz w:val="16"/>
                <w:szCs w:val="18"/>
                <w:rtl/>
              </w:rPr>
              <w:t xml:space="preserve"> المختبر</w:t>
            </w:r>
          </w:p>
        </w:tc>
        <w:tc>
          <w:tcPr>
            <w:tcW w:w="827" w:type="pct"/>
            <w:shd w:val="clear" w:color="auto" w:fill="auto"/>
            <w:vAlign w:val="center"/>
          </w:tcPr>
          <w:p w14:paraId="441EC6AE" w14:textId="77777777" w:rsidR="007D7FAD" w:rsidRPr="007F764C" w:rsidRDefault="007D7FAD" w:rsidP="00DE006B">
            <w:pPr>
              <w:bidi/>
              <w:spacing w:after="60"/>
              <w:jc w:val="center"/>
              <w:rPr>
                <w:sz w:val="16"/>
                <w:szCs w:val="18"/>
                <w:rtl/>
              </w:rPr>
            </w:pPr>
            <w:r w:rsidRPr="007F764C">
              <w:rPr>
                <w:sz w:val="16"/>
                <w:szCs w:val="18"/>
                <w:rtl/>
              </w:rPr>
              <w:t>إجمالي استهلاك القطاع</w:t>
            </w:r>
          </w:p>
        </w:tc>
      </w:tr>
      <w:tr w:rsidR="007D7FAD" w:rsidRPr="007F764C" w14:paraId="2D4DCF88" w14:textId="77777777" w:rsidTr="007D7FAD">
        <w:trPr>
          <w:trHeight w:val="154"/>
        </w:trPr>
        <w:tc>
          <w:tcPr>
            <w:tcW w:w="2063" w:type="pct"/>
            <w:gridSpan w:val="4"/>
            <w:shd w:val="clear" w:color="auto" w:fill="auto"/>
            <w:vAlign w:val="center"/>
          </w:tcPr>
          <w:p w14:paraId="2BE0E89B" w14:textId="77777777" w:rsidR="007D7FAD" w:rsidRPr="007F764C" w:rsidRDefault="007D7FAD" w:rsidP="00DE006B">
            <w:pPr>
              <w:spacing w:after="60"/>
              <w:jc w:val="center"/>
              <w:rPr>
                <w:sz w:val="16"/>
                <w:szCs w:val="18"/>
                <w:rtl/>
              </w:rPr>
            </w:pPr>
          </w:p>
        </w:tc>
        <w:tc>
          <w:tcPr>
            <w:tcW w:w="539" w:type="pct"/>
            <w:shd w:val="clear" w:color="auto" w:fill="auto"/>
            <w:vAlign w:val="center"/>
          </w:tcPr>
          <w:p w14:paraId="6E484D29" w14:textId="77777777" w:rsidR="007D7FAD" w:rsidRPr="007F764C" w:rsidRDefault="007D7FAD" w:rsidP="00DE006B">
            <w:pPr>
              <w:bidi/>
              <w:spacing w:after="60"/>
              <w:jc w:val="center"/>
              <w:rPr>
                <w:sz w:val="16"/>
                <w:szCs w:val="18"/>
                <w:rtl/>
              </w:rPr>
            </w:pPr>
            <w:r w:rsidRPr="007F764C">
              <w:rPr>
                <w:rFonts w:hint="cs"/>
                <w:sz w:val="16"/>
                <w:szCs w:val="18"/>
                <w:rtl/>
              </w:rPr>
              <w:t>ال</w:t>
            </w:r>
            <w:r w:rsidRPr="007F764C">
              <w:rPr>
                <w:sz w:val="16"/>
                <w:szCs w:val="18"/>
                <w:rtl/>
              </w:rPr>
              <w:t>تصنيع</w:t>
            </w:r>
          </w:p>
        </w:tc>
        <w:tc>
          <w:tcPr>
            <w:tcW w:w="409" w:type="pct"/>
            <w:shd w:val="clear" w:color="auto" w:fill="auto"/>
            <w:vAlign w:val="center"/>
          </w:tcPr>
          <w:p w14:paraId="66C50957" w14:textId="77777777" w:rsidR="007D7FAD" w:rsidRPr="007F764C" w:rsidRDefault="007D7FAD" w:rsidP="00DE006B">
            <w:pPr>
              <w:bidi/>
              <w:spacing w:after="60"/>
              <w:jc w:val="center"/>
              <w:rPr>
                <w:sz w:val="16"/>
                <w:szCs w:val="18"/>
                <w:rtl/>
              </w:rPr>
            </w:pPr>
            <w:r w:rsidRPr="007F764C">
              <w:rPr>
                <w:sz w:val="16"/>
                <w:szCs w:val="18"/>
                <w:rtl/>
              </w:rPr>
              <w:t>الخدمة</w:t>
            </w:r>
          </w:p>
        </w:tc>
        <w:tc>
          <w:tcPr>
            <w:tcW w:w="1989" w:type="pct"/>
            <w:gridSpan w:val="4"/>
            <w:shd w:val="clear" w:color="auto" w:fill="auto"/>
            <w:vAlign w:val="center"/>
          </w:tcPr>
          <w:p w14:paraId="30043ABA" w14:textId="77777777" w:rsidR="007D7FAD" w:rsidRPr="007F764C" w:rsidRDefault="007D7FAD" w:rsidP="00DE006B">
            <w:pPr>
              <w:spacing w:after="60"/>
              <w:jc w:val="center"/>
              <w:rPr>
                <w:sz w:val="16"/>
                <w:szCs w:val="18"/>
                <w:rtl/>
              </w:rPr>
            </w:pPr>
          </w:p>
        </w:tc>
      </w:tr>
      <w:tr w:rsidR="007D7FAD" w:rsidRPr="007F764C" w14:paraId="2DB7ACFA" w14:textId="77777777" w:rsidTr="007D7FAD">
        <w:trPr>
          <w:trHeight w:val="250"/>
        </w:trPr>
        <w:tc>
          <w:tcPr>
            <w:tcW w:w="921" w:type="pct"/>
            <w:shd w:val="clear" w:color="auto" w:fill="auto"/>
          </w:tcPr>
          <w:p w14:paraId="1D1F65B5" w14:textId="77777777" w:rsidR="007D7FAD" w:rsidRPr="007F764C" w:rsidRDefault="007D7FAD" w:rsidP="007D7FAD">
            <w:pPr>
              <w:bidi/>
              <w:spacing w:after="60"/>
              <w:jc w:val="left"/>
              <w:rPr>
                <w:sz w:val="16"/>
                <w:szCs w:val="18"/>
                <w:rtl/>
              </w:rPr>
            </w:pPr>
            <w:r w:rsidRPr="007F764C">
              <w:rPr>
                <w:color w:val="000000" w:themeColor="text1"/>
                <w:sz w:val="16"/>
                <w:szCs w:val="18"/>
                <w:rtl/>
              </w:rPr>
              <w:t>هيدروكلوروفلوروكربون-22</w:t>
            </w:r>
          </w:p>
        </w:tc>
        <w:tc>
          <w:tcPr>
            <w:tcW w:w="466" w:type="pct"/>
            <w:shd w:val="clear" w:color="auto" w:fill="auto"/>
          </w:tcPr>
          <w:p w14:paraId="588D874D" w14:textId="77777777" w:rsidR="007D7FAD" w:rsidRPr="007F764C" w:rsidRDefault="007D7FAD" w:rsidP="007D7FAD">
            <w:pPr>
              <w:spacing w:after="60"/>
              <w:jc w:val="right"/>
              <w:rPr>
                <w:sz w:val="16"/>
                <w:szCs w:val="18"/>
                <w:rtl/>
              </w:rPr>
            </w:pPr>
          </w:p>
        </w:tc>
        <w:tc>
          <w:tcPr>
            <w:tcW w:w="322" w:type="pct"/>
            <w:shd w:val="clear" w:color="auto" w:fill="auto"/>
          </w:tcPr>
          <w:p w14:paraId="488C77CE" w14:textId="77777777" w:rsidR="007D7FAD" w:rsidRPr="007F764C" w:rsidRDefault="007D7FAD" w:rsidP="007D7FAD">
            <w:pPr>
              <w:spacing w:after="60"/>
              <w:jc w:val="right"/>
              <w:rPr>
                <w:sz w:val="16"/>
                <w:szCs w:val="18"/>
                <w:rtl/>
              </w:rPr>
            </w:pPr>
          </w:p>
        </w:tc>
        <w:tc>
          <w:tcPr>
            <w:tcW w:w="354" w:type="pct"/>
            <w:shd w:val="clear" w:color="auto" w:fill="auto"/>
          </w:tcPr>
          <w:p w14:paraId="4FDCE3B7" w14:textId="77777777" w:rsidR="007D7FAD" w:rsidRPr="007F764C" w:rsidRDefault="007D7FAD" w:rsidP="007D7FAD">
            <w:pPr>
              <w:spacing w:after="60"/>
              <w:jc w:val="right"/>
              <w:rPr>
                <w:sz w:val="16"/>
                <w:szCs w:val="18"/>
                <w:rtl/>
              </w:rPr>
            </w:pPr>
          </w:p>
        </w:tc>
        <w:tc>
          <w:tcPr>
            <w:tcW w:w="539" w:type="pct"/>
            <w:shd w:val="clear" w:color="auto" w:fill="auto"/>
          </w:tcPr>
          <w:p w14:paraId="6818C110" w14:textId="7FE6873D" w:rsidR="007D7FAD" w:rsidRPr="007F764C" w:rsidRDefault="007D7FAD" w:rsidP="007D7FAD">
            <w:pPr>
              <w:spacing w:after="60"/>
              <w:jc w:val="right"/>
              <w:rPr>
                <w:sz w:val="16"/>
                <w:szCs w:val="18"/>
                <w:rtl/>
              </w:rPr>
            </w:pPr>
            <w:r w:rsidRPr="007F764C">
              <w:rPr>
                <w:sz w:val="17"/>
                <w:szCs w:val="18"/>
              </w:rPr>
              <w:t>3.51</w:t>
            </w:r>
          </w:p>
        </w:tc>
        <w:tc>
          <w:tcPr>
            <w:tcW w:w="409" w:type="pct"/>
            <w:shd w:val="clear" w:color="auto" w:fill="auto"/>
          </w:tcPr>
          <w:p w14:paraId="18B37DFF" w14:textId="13FD5F88" w:rsidR="007D7FAD" w:rsidRPr="007F764C" w:rsidRDefault="007D7FAD" w:rsidP="007D7FAD">
            <w:pPr>
              <w:bidi/>
              <w:spacing w:after="60"/>
              <w:jc w:val="left"/>
              <w:rPr>
                <w:sz w:val="16"/>
                <w:szCs w:val="18"/>
                <w:rtl/>
              </w:rPr>
            </w:pPr>
            <w:r w:rsidRPr="007F764C">
              <w:rPr>
                <w:sz w:val="17"/>
                <w:szCs w:val="18"/>
              </w:rPr>
              <w:t>44.07</w:t>
            </w:r>
          </w:p>
        </w:tc>
        <w:tc>
          <w:tcPr>
            <w:tcW w:w="365" w:type="pct"/>
            <w:shd w:val="clear" w:color="auto" w:fill="auto"/>
          </w:tcPr>
          <w:p w14:paraId="38F56ACA" w14:textId="77777777" w:rsidR="007D7FAD" w:rsidRPr="007F764C" w:rsidRDefault="007D7FAD" w:rsidP="007D7FAD">
            <w:pPr>
              <w:spacing w:after="60"/>
              <w:jc w:val="left"/>
              <w:rPr>
                <w:sz w:val="16"/>
                <w:szCs w:val="18"/>
                <w:rtl/>
              </w:rPr>
            </w:pPr>
          </w:p>
        </w:tc>
        <w:tc>
          <w:tcPr>
            <w:tcW w:w="351" w:type="pct"/>
            <w:shd w:val="clear" w:color="auto" w:fill="auto"/>
          </w:tcPr>
          <w:p w14:paraId="3A0EA857" w14:textId="77777777" w:rsidR="007D7FAD" w:rsidRPr="007F764C" w:rsidRDefault="007D7FAD" w:rsidP="007D7FAD">
            <w:pPr>
              <w:spacing w:after="60"/>
              <w:jc w:val="left"/>
              <w:rPr>
                <w:sz w:val="16"/>
                <w:szCs w:val="18"/>
                <w:rtl/>
              </w:rPr>
            </w:pPr>
          </w:p>
        </w:tc>
        <w:tc>
          <w:tcPr>
            <w:tcW w:w="446" w:type="pct"/>
            <w:shd w:val="clear" w:color="auto" w:fill="auto"/>
          </w:tcPr>
          <w:p w14:paraId="5F5CED17" w14:textId="77777777" w:rsidR="007D7FAD" w:rsidRPr="007F764C" w:rsidRDefault="007D7FAD" w:rsidP="007D7FAD">
            <w:pPr>
              <w:spacing w:after="60"/>
              <w:jc w:val="left"/>
              <w:rPr>
                <w:sz w:val="16"/>
                <w:szCs w:val="18"/>
                <w:rtl/>
              </w:rPr>
            </w:pPr>
          </w:p>
        </w:tc>
        <w:tc>
          <w:tcPr>
            <w:tcW w:w="827" w:type="pct"/>
            <w:shd w:val="clear" w:color="auto" w:fill="auto"/>
          </w:tcPr>
          <w:p w14:paraId="0B00833F" w14:textId="0054B541" w:rsidR="007D7FAD" w:rsidRPr="007F764C" w:rsidRDefault="007D7FAD" w:rsidP="007D7FAD">
            <w:pPr>
              <w:bidi/>
              <w:spacing w:after="60"/>
              <w:jc w:val="left"/>
              <w:rPr>
                <w:sz w:val="16"/>
                <w:szCs w:val="18"/>
                <w:rtl/>
              </w:rPr>
            </w:pPr>
            <w:r w:rsidRPr="007F764C">
              <w:rPr>
                <w:color w:val="000000" w:themeColor="text1"/>
                <w:sz w:val="17"/>
                <w:szCs w:val="18"/>
              </w:rPr>
              <w:t>47.58</w:t>
            </w:r>
          </w:p>
        </w:tc>
      </w:tr>
      <w:tr w:rsidR="007D7FAD" w:rsidRPr="007F764C" w14:paraId="006F0C94" w14:textId="77777777" w:rsidTr="007D7FAD">
        <w:trPr>
          <w:trHeight w:val="250"/>
        </w:trPr>
        <w:tc>
          <w:tcPr>
            <w:tcW w:w="921" w:type="pct"/>
            <w:shd w:val="clear" w:color="auto" w:fill="auto"/>
          </w:tcPr>
          <w:p w14:paraId="140DDC92" w14:textId="4C1ECABB" w:rsidR="007D7FAD" w:rsidRPr="007F764C" w:rsidRDefault="007D7FAD" w:rsidP="007D7FAD">
            <w:pPr>
              <w:bidi/>
              <w:spacing w:after="60"/>
              <w:jc w:val="left"/>
              <w:rPr>
                <w:color w:val="000000" w:themeColor="text1"/>
                <w:sz w:val="16"/>
                <w:szCs w:val="18"/>
                <w:rtl/>
              </w:rPr>
            </w:pPr>
            <w:r w:rsidRPr="007F764C">
              <w:rPr>
                <w:color w:val="000000" w:themeColor="text1"/>
                <w:sz w:val="16"/>
                <w:szCs w:val="18"/>
                <w:rtl/>
              </w:rPr>
              <w:t>هيدروكلوروفلوروكربون-</w:t>
            </w:r>
            <w:r w:rsidRPr="007F764C">
              <w:rPr>
                <w:rFonts w:hint="cs"/>
                <w:color w:val="000000" w:themeColor="text1"/>
                <w:sz w:val="16"/>
                <w:szCs w:val="18"/>
                <w:rtl/>
              </w:rPr>
              <w:t>141ب</w:t>
            </w:r>
          </w:p>
        </w:tc>
        <w:tc>
          <w:tcPr>
            <w:tcW w:w="466" w:type="pct"/>
            <w:shd w:val="clear" w:color="auto" w:fill="auto"/>
          </w:tcPr>
          <w:p w14:paraId="72D39830" w14:textId="77777777" w:rsidR="007D7FAD" w:rsidRPr="007F764C" w:rsidRDefault="007D7FAD" w:rsidP="007D7FAD">
            <w:pPr>
              <w:spacing w:after="60"/>
              <w:jc w:val="right"/>
              <w:rPr>
                <w:sz w:val="16"/>
                <w:szCs w:val="18"/>
                <w:rtl/>
              </w:rPr>
            </w:pPr>
          </w:p>
        </w:tc>
        <w:tc>
          <w:tcPr>
            <w:tcW w:w="322" w:type="pct"/>
            <w:shd w:val="clear" w:color="auto" w:fill="auto"/>
          </w:tcPr>
          <w:p w14:paraId="3A8270C2" w14:textId="4CBA2640" w:rsidR="007D7FAD" w:rsidRPr="007F764C" w:rsidRDefault="007D7FAD" w:rsidP="007D7FAD">
            <w:pPr>
              <w:spacing w:after="60"/>
              <w:jc w:val="right"/>
              <w:rPr>
                <w:sz w:val="16"/>
                <w:szCs w:val="18"/>
                <w:rtl/>
              </w:rPr>
            </w:pPr>
            <w:r w:rsidRPr="007F764C">
              <w:rPr>
                <w:sz w:val="17"/>
                <w:szCs w:val="18"/>
              </w:rPr>
              <w:t>1.98</w:t>
            </w:r>
          </w:p>
        </w:tc>
        <w:tc>
          <w:tcPr>
            <w:tcW w:w="354" w:type="pct"/>
            <w:shd w:val="clear" w:color="auto" w:fill="auto"/>
          </w:tcPr>
          <w:p w14:paraId="392C9E1D" w14:textId="77777777" w:rsidR="007D7FAD" w:rsidRPr="007F764C" w:rsidRDefault="007D7FAD" w:rsidP="007D7FAD">
            <w:pPr>
              <w:spacing w:after="60"/>
              <w:jc w:val="right"/>
              <w:rPr>
                <w:sz w:val="16"/>
                <w:szCs w:val="18"/>
                <w:rtl/>
              </w:rPr>
            </w:pPr>
          </w:p>
        </w:tc>
        <w:tc>
          <w:tcPr>
            <w:tcW w:w="539" w:type="pct"/>
            <w:shd w:val="clear" w:color="auto" w:fill="auto"/>
          </w:tcPr>
          <w:p w14:paraId="7FBA9DFE" w14:textId="1C5A4277" w:rsidR="007D7FAD" w:rsidRPr="007F764C" w:rsidRDefault="007D7FAD" w:rsidP="007D7FAD">
            <w:pPr>
              <w:spacing w:after="60"/>
              <w:jc w:val="right"/>
              <w:rPr>
                <w:sz w:val="16"/>
                <w:szCs w:val="18"/>
                <w:rtl/>
              </w:rPr>
            </w:pPr>
            <w:r w:rsidRPr="007F764C">
              <w:rPr>
                <w:sz w:val="17"/>
                <w:szCs w:val="18"/>
              </w:rPr>
              <w:t>4.62</w:t>
            </w:r>
          </w:p>
        </w:tc>
        <w:tc>
          <w:tcPr>
            <w:tcW w:w="409" w:type="pct"/>
            <w:shd w:val="clear" w:color="auto" w:fill="auto"/>
          </w:tcPr>
          <w:p w14:paraId="354C02D9" w14:textId="77777777" w:rsidR="007D7FAD" w:rsidRPr="007F764C" w:rsidRDefault="007D7FAD" w:rsidP="007D7FAD">
            <w:pPr>
              <w:bidi/>
              <w:spacing w:after="60"/>
              <w:jc w:val="left"/>
              <w:rPr>
                <w:sz w:val="16"/>
                <w:szCs w:val="18"/>
                <w:rtl/>
              </w:rPr>
            </w:pPr>
          </w:p>
        </w:tc>
        <w:tc>
          <w:tcPr>
            <w:tcW w:w="365" w:type="pct"/>
            <w:shd w:val="clear" w:color="auto" w:fill="auto"/>
          </w:tcPr>
          <w:p w14:paraId="40161620" w14:textId="77777777" w:rsidR="007D7FAD" w:rsidRPr="007F764C" w:rsidRDefault="007D7FAD" w:rsidP="007D7FAD">
            <w:pPr>
              <w:spacing w:after="60"/>
              <w:jc w:val="left"/>
              <w:rPr>
                <w:sz w:val="16"/>
                <w:szCs w:val="18"/>
                <w:rtl/>
              </w:rPr>
            </w:pPr>
          </w:p>
        </w:tc>
        <w:tc>
          <w:tcPr>
            <w:tcW w:w="351" w:type="pct"/>
            <w:shd w:val="clear" w:color="auto" w:fill="auto"/>
          </w:tcPr>
          <w:p w14:paraId="2A5B948E" w14:textId="77777777" w:rsidR="007D7FAD" w:rsidRPr="007F764C" w:rsidRDefault="007D7FAD" w:rsidP="007D7FAD">
            <w:pPr>
              <w:spacing w:after="60"/>
              <w:jc w:val="left"/>
              <w:rPr>
                <w:sz w:val="16"/>
                <w:szCs w:val="18"/>
                <w:rtl/>
              </w:rPr>
            </w:pPr>
          </w:p>
        </w:tc>
        <w:tc>
          <w:tcPr>
            <w:tcW w:w="446" w:type="pct"/>
            <w:shd w:val="clear" w:color="auto" w:fill="auto"/>
          </w:tcPr>
          <w:p w14:paraId="165ED7A4" w14:textId="77777777" w:rsidR="007D7FAD" w:rsidRPr="007F764C" w:rsidRDefault="007D7FAD" w:rsidP="007D7FAD">
            <w:pPr>
              <w:spacing w:after="60"/>
              <w:jc w:val="left"/>
              <w:rPr>
                <w:sz w:val="16"/>
                <w:szCs w:val="18"/>
                <w:rtl/>
              </w:rPr>
            </w:pPr>
          </w:p>
        </w:tc>
        <w:tc>
          <w:tcPr>
            <w:tcW w:w="827" w:type="pct"/>
            <w:shd w:val="clear" w:color="auto" w:fill="auto"/>
          </w:tcPr>
          <w:p w14:paraId="4F837011" w14:textId="4DB48F98" w:rsidR="007D7FAD" w:rsidRPr="007F764C" w:rsidRDefault="007D7FAD" w:rsidP="007D7FAD">
            <w:pPr>
              <w:bidi/>
              <w:spacing w:after="60"/>
              <w:jc w:val="left"/>
              <w:rPr>
                <w:sz w:val="16"/>
                <w:szCs w:val="18"/>
                <w:rtl/>
              </w:rPr>
            </w:pPr>
            <w:r w:rsidRPr="007F764C">
              <w:rPr>
                <w:color w:val="000000" w:themeColor="text1"/>
                <w:sz w:val="17"/>
                <w:szCs w:val="18"/>
              </w:rPr>
              <w:t>6.60</w:t>
            </w:r>
          </w:p>
        </w:tc>
      </w:tr>
    </w:tbl>
    <w:p w14:paraId="7A73C949" w14:textId="77777777" w:rsidR="007D7FAD" w:rsidRPr="007F764C" w:rsidRDefault="007D7FAD" w:rsidP="007D7FAD">
      <w:pPr>
        <w:jc w:val="center"/>
        <w:rPr>
          <w:sz w:val="16"/>
          <w:szCs w:val="16"/>
          <w:rtl/>
        </w:rPr>
      </w:pPr>
    </w:p>
    <w:tbl>
      <w:tblPr>
        <w:tblStyle w:val="TableGrid"/>
        <w:bidiVisual/>
        <w:tblW w:w="5364" w:type="pct"/>
        <w:tblInd w:w="-113" w:type="dxa"/>
        <w:tblLook w:val="04A0" w:firstRow="1" w:lastRow="0" w:firstColumn="1" w:lastColumn="0" w:noHBand="0" w:noVBand="1"/>
      </w:tblPr>
      <w:tblGrid>
        <w:gridCol w:w="2061"/>
        <w:gridCol w:w="439"/>
        <w:gridCol w:w="1180"/>
        <w:gridCol w:w="4345"/>
        <w:gridCol w:w="2006"/>
      </w:tblGrid>
      <w:tr w:rsidR="007D7FAD" w:rsidRPr="007F764C" w14:paraId="158F6590" w14:textId="77777777" w:rsidTr="00DE006B">
        <w:trPr>
          <w:trHeight w:val="272"/>
        </w:trPr>
        <w:tc>
          <w:tcPr>
            <w:tcW w:w="5000" w:type="pct"/>
            <w:gridSpan w:val="5"/>
            <w:shd w:val="clear" w:color="auto" w:fill="auto"/>
          </w:tcPr>
          <w:p w14:paraId="46FDE6E3" w14:textId="05897542" w:rsidR="007D7FAD" w:rsidRPr="007F764C" w:rsidRDefault="00DA2CB8" w:rsidP="00DE006B">
            <w:pPr>
              <w:bidi/>
              <w:jc w:val="left"/>
              <w:rPr>
                <w:b/>
                <w:bCs/>
                <w:sz w:val="16"/>
                <w:szCs w:val="18"/>
                <w:rtl/>
              </w:rPr>
            </w:pPr>
            <w:r w:rsidRPr="007F764C">
              <w:rPr>
                <w:rFonts w:hint="cs"/>
                <w:b/>
                <w:bCs/>
                <w:sz w:val="16"/>
                <w:szCs w:val="18"/>
                <w:rtl/>
              </w:rPr>
              <w:t>(رابعاً</w:t>
            </w:r>
            <w:r w:rsidR="007D7FAD" w:rsidRPr="007F764C">
              <w:rPr>
                <w:b/>
                <w:bCs/>
                <w:sz w:val="16"/>
                <w:szCs w:val="18"/>
                <w:rtl/>
              </w:rPr>
              <w:t xml:space="preserve">) بيانات الاستهلاك (طن </w:t>
            </w:r>
            <w:r w:rsidR="007D7FAD" w:rsidRPr="007F764C">
              <w:rPr>
                <w:rFonts w:hint="cs"/>
                <w:b/>
                <w:bCs/>
                <w:sz w:val="16"/>
                <w:szCs w:val="18"/>
                <w:rtl/>
              </w:rPr>
              <w:t>من قدرات استنفاذ</w:t>
            </w:r>
            <w:r w:rsidR="007D7FAD" w:rsidRPr="007F764C">
              <w:rPr>
                <w:b/>
                <w:bCs/>
                <w:sz w:val="16"/>
                <w:szCs w:val="18"/>
                <w:rtl/>
              </w:rPr>
              <w:t xml:space="preserve"> </w:t>
            </w:r>
            <w:r w:rsidR="007D7FAD" w:rsidRPr="007F764C">
              <w:rPr>
                <w:rFonts w:hint="cs"/>
                <w:b/>
                <w:bCs/>
                <w:sz w:val="16"/>
                <w:szCs w:val="18"/>
                <w:rtl/>
              </w:rPr>
              <w:t>ا</w:t>
            </w:r>
            <w:r w:rsidR="007D7FAD" w:rsidRPr="007F764C">
              <w:rPr>
                <w:b/>
                <w:bCs/>
                <w:sz w:val="16"/>
                <w:szCs w:val="18"/>
                <w:rtl/>
              </w:rPr>
              <w:t>لأوزون)</w:t>
            </w:r>
          </w:p>
        </w:tc>
      </w:tr>
      <w:tr w:rsidR="007D7FAD" w:rsidRPr="007F764C" w14:paraId="1DBCFBA3" w14:textId="77777777" w:rsidTr="00DE006B">
        <w:trPr>
          <w:trHeight w:val="265"/>
        </w:trPr>
        <w:tc>
          <w:tcPr>
            <w:tcW w:w="1246" w:type="pct"/>
            <w:gridSpan w:val="2"/>
            <w:shd w:val="clear" w:color="auto" w:fill="auto"/>
          </w:tcPr>
          <w:p w14:paraId="393809A6" w14:textId="77777777" w:rsidR="007D7FAD" w:rsidRPr="007F764C" w:rsidRDefault="007D7FAD" w:rsidP="00DE006B">
            <w:pPr>
              <w:bidi/>
              <w:spacing w:after="60"/>
              <w:jc w:val="left"/>
              <w:rPr>
                <w:sz w:val="16"/>
                <w:szCs w:val="18"/>
                <w:rtl/>
              </w:rPr>
            </w:pPr>
            <w:r w:rsidRPr="007F764C">
              <w:rPr>
                <w:sz w:val="16"/>
                <w:szCs w:val="18"/>
                <w:rtl/>
              </w:rPr>
              <w:t>خط الأساس</w:t>
            </w:r>
            <w:r w:rsidRPr="007F764C">
              <w:rPr>
                <w:rFonts w:hint="cs"/>
                <w:sz w:val="16"/>
                <w:szCs w:val="18"/>
                <w:rtl/>
              </w:rPr>
              <w:t xml:space="preserve"> للفترة</w:t>
            </w:r>
            <w:r w:rsidRPr="007F764C">
              <w:rPr>
                <w:sz w:val="16"/>
                <w:szCs w:val="18"/>
                <w:rtl/>
              </w:rPr>
              <w:t xml:space="preserve"> 2009-2010:</w:t>
            </w:r>
          </w:p>
        </w:tc>
        <w:tc>
          <w:tcPr>
            <w:tcW w:w="587" w:type="pct"/>
            <w:shd w:val="clear" w:color="auto" w:fill="auto"/>
          </w:tcPr>
          <w:p w14:paraId="35D6F1F5" w14:textId="11057036" w:rsidR="007D7FAD" w:rsidRPr="007F764C" w:rsidRDefault="00DA2CB8" w:rsidP="00DE006B">
            <w:pPr>
              <w:bidi/>
              <w:spacing w:after="60"/>
              <w:jc w:val="left"/>
              <w:rPr>
                <w:sz w:val="16"/>
                <w:szCs w:val="18"/>
                <w:rtl/>
              </w:rPr>
            </w:pPr>
            <w:r w:rsidRPr="007F764C">
              <w:rPr>
                <w:color w:val="000000" w:themeColor="text1"/>
                <w:sz w:val="17"/>
                <w:szCs w:val="18"/>
              </w:rPr>
              <w:t>380.50</w:t>
            </w:r>
          </w:p>
        </w:tc>
        <w:tc>
          <w:tcPr>
            <w:tcW w:w="2166" w:type="pct"/>
            <w:shd w:val="clear" w:color="auto" w:fill="auto"/>
          </w:tcPr>
          <w:p w14:paraId="120D16E1" w14:textId="77777777" w:rsidR="007D7FAD" w:rsidRPr="007F764C" w:rsidRDefault="007D7FAD" w:rsidP="00DE006B">
            <w:pPr>
              <w:bidi/>
              <w:spacing w:after="60"/>
              <w:jc w:val="center"/>
              <w:rPr>
                <w:sz w:val="16"/>
                <w:szCs w:val="18"/>
                <w:rtl/>
              </w:rPr>
            </w:pPr>
            <w:r w:rsidRPr="007F764C">
              <w:rPr>
                <w:sz w:val="16"/>
                <w:szCs w:val="18"/>
                <w:rtl/>
              </w:rPr>
              <w:t xml:space="preserve">نقطة البداية </w:t>
            </w:r>
            <w:r w:rsidRPr="007F764C">
              <w:rPr>
                <w:rFonts w:hint="cs"/>
                <w:sz w:val="16"/>
                <w:szCs w:val="18"/>
                <w:rtl/>
              </w:rPr>
              <w:t>لل</w:t>
            </w:r>
            <w:r w:rsidRPr="007F764C">
              <w:rPr>
                <w:sz w:val="16"/>
                <w:szCs w:val="18"/>
                <w:rtl/>
              </w:rPr>
              <w:t xml:space="preserve">تخفيضات </w:t>
            </w:r>
            <w:r w:rsidRPr="007F764C">
              <w:rPr>
                <w:rFonts w:hint="cs"/>
                <w:sz w:val="16"/>
                <w:szCs w:val="18"/>
                <w:rtl/>
              </w:rPr>
              <w:t>ال</w:t>
            </w:r>
            <w:r w:rsidRPr="007F764C">
              <w:rPr>
                <w:sz w:val="16"/>
                <w:szCs w:val="18"/>
                <w:rtl/>
              </w:rPr>
              <w:t xml:space="preserve">إجمالية </w:t>
            </w:r>
            <w:r w:rsidRPr="007F764C">
              <w:rPr>
                <w:rFonts w:hint="cs"/>
                <w:sz w:val="16"/>
                <w:szCs w:val="18"/>
                <w:rtl/>
              </w:rPr>
              <w:t>ال</w:t>
            </w:r>
            <w:r w:rsidRPr="007F764C">
              <w:rPr>
                <w:sz w:val="16"/>
                <w:szCs w:val="18"/>
                <w:rtl/>
              </w:rPr>
              <w:t>مستدامة:</w:t>
            </w:r>
          </w:p>
        </w:tc>
        <w:tc>
          <w:tcPr>
            <w:tcW w:w="1000" w:type="pct"/>
            <w:shd w:val="clear" w:color="auto" w:fill="auto"/>
          </w:tcPr>
          <w:p w14:paraId="1B33652C" w14:textId="4CEC261C" w:rsidR="007D7FAD" w:rsidRPr="007F764C" w:rsidRDefault="00DA2CB8" w:rsidP="00DE006B">
            <w:pPr>
              <w:bidi/>
              <w:spacing w:after="60"/>
              <w:jc w:val="left"/>
              <w:rPr>
                <w:sz w:val="16"/>
                <w:szCs w:val="18"/>
                <w:rtl/>
              </w:rPr>
            </w:pPr>
            <w:r w:rsidRPr="007F764C">
              <w:rPr>
                <w:color w:val="000000" w:themeColor="text1"/>
                <w:sz w:val="17"/>
                <w:szCs w:val="18"/>
              </w:rPr>
              <w:t>380.50</w:t>
            </w:r>
          </w:p>
        </w:tc>
      </w:tr>
      <w:tr w:rsidR="007D7FAD" w:rsidRPr="007F764C" w14:paraId="229D56BA" w14:textId="77777777" w:rsidTr="00DE006B">
        <w:trPr>
          <w:trHeight w:val="163"/>
        </w:trPr>
        <w:tc>
          <w:tcPr>
            <w:tcW w:w="5000" w:type="pct"/>
            <w:gridSpan w:val="5"/>
            <w:shd w:val="clear" w:color="auto" w:fill="auto"/>
          </w:tcPr>
          <w:p w14:paraId="760E6DF5" w14:textId="77777777" w:rsidR="007D7FAD" w:rsidRPr="007F764C" w:rsidRDefault="007D7FAD" w:rsidP="00DE006B">
            <w:pPr>
              <w:tabs>
                <w:tab w:val="left" w:pos="993"/>
              </w:tabs>
              <w:bidi/>
              <w:ind w:left="426"/>
              <w:jc w:val="left"/>
              <w:rPr>
                <w:b/>
                <w:bCs/>
                <w:sz w:val="16"/>
                <w:szCs w:val="18"/>
                <w:rtl/>
              </w:rPr>
            </w:pPr>
            <w:r w:rsidRPr="007F764C">
              <w:rPr>
                <w:b/>
                <w:bCs/>
                <w:sz w:val="16"/>
                <w:szCs w:val="18"/>
                <w:rtl/>
              </w:rPr>
              <w:t>الاستهلاك المؤهل للتمويل</w:t>
            </w:r>
          </w:p>
        </w:tc>
      </w:tr>
      <w:tr w:rsidR="007D7FAD" w:rsidRPr="007F764C" w14:paraId="10EEA4C0" w14:textId="77777777" w:rsidTr="00DE006B">
        <w:trPr>
          <w:trHeight w:val="272"/>
        </w:trPr>
        <w:tc>
          <w:tcPr>
            <w:tcW w:w="1027" w:type="pct"/>
            <w:shd w:val="clear" w:color="auto" w:fill="auto"/>
          </w:tcPr>
          <w:p w14:paraId="0914E7D4" w14:textId="77777777" w:rsidR="007D7FAD" w:rsidRPr="007F764C" w:rsidRDefault="007D7FAD" w:rsidP="00DE006B">
            <w:pPr>
              <w:bidi/>
              <w:spacing w:after="60"/>
              <w:jc w:val="center"/>
              <w:rPr>
                <w:sz w:val="16"/>
                <w:szCs w:val="18"/>
                <w:rtl/>
              </w:rPr>
            </w:pPr>
            <w:r w:rsidRPr="007F764C">
              <w:rPr>
                <w:rFonts w:hint="cs"/>
                <w:sz w:val="16"/>
                <w:szCs w:val="18"/>
                <w:rtl/>
              </w:rPr>
              <w:t>المعتمد</w:t>
            </w:r>
            <w:r w:rsidRPr="007F764C">
              <w:rPr>
                <w:sz w:val="16"/>
                <w:szCs w:val="18"/>
                <w:rtl/>
              </w:rPr>
              <w:t xml:space="preserve"> بالفعل:</w:t>
            </w:r>
          </w:p>
        </w:tc>
        <w:tc>
          <w:tcPr>
            <w:tcW w:w="807" w:type="pct"/>
            <w:gridSpan w:val="2"/>
            <w:shd w:val="clear" w:color="auto" w:fill="auto"/>
          </w:tcPr>
          <w:p w14:paraId="020E63B8" w14:textId="52452AE4" w:rsidR="007D7FAD" w:rsidRPr="007F764C" w:rsidRDefault="00DA2CB8" w:rsidP="00DE006B">
            <w:pPr>
              <w:bidi/>
              <w:spacing w:after="60"/>
              <w:jc w:val="left"/>
              <w:rPr>
                <w:sz w:val="16"/>
                <w:szCs w:val="18"/>
                <w:rtl/>
              </w:rPr>
            </w:pPr>
            <w:r w:rsidRPr="007F764C">
              <w:rPr>
                <w:color w:val="000000" w:themeColor="text1"/>
                <w:sz w:val="17"/>
                <w:szCs w:val="18"/>
              </w:rPr>
              <w:t>326.77</w:t>
            </w:r>
          </w:p>
        </w:tc>
        <w:tc>
          <w:tcPr>
            <w:tcW w:w="2166" w:type="pct"/>
            <w:shd w:val="clear" w:color="auto" w:fill="auto"/>
          </w:tcPr>
          <w:p w14:paraId="7D144A0E" w14:textId="77777777" w:rsidR="007D7FAD" w:rsidRPr="007F764C" w:rsidRDefault="007D7FAD" w:rsidP="00DE006B">
            <w:pPr>
              <w:bidi/>
              <w:spacing w:after="60"/>
              <w:jc w:val="center"/>
              <w:rPr>
                <w:sz w:val="16"/>
                <w:szCs w:val="18"/>
                <w:rtl/>
              </w:rPr>
            </w:pPr>
            <w:r w:rsidRPr="007F764C">
              <w:rPr>
                <w:rFonts w:hint="cs"/>
                <w:sz w:val="16"/>
                <w:szCs w:val="18"/>
                <w:rtl/>
              </w:rPr>
              <w:t>ال</w:t>
            </w:r>
            <w:r w:rsidRPr="007F764C">
              <w:rPr>
                <w:sz w:val="16"/>
                <w:szCs w:val="18"/>
                <w:rtl/>
              </w:rPr>
              <w:t>متبقي:</w:t>
            </w:r>
          </w:p>
        </w:tc>
        <w:tc>
          <w:tcPr>
            <w:tcW w:w="1000" w:type="pct"/>
            <w:shd w:val="clear" w:color="auto" w:fill="auto"/>
          </w:tcPr>
          <w:p w14:paraId="0E69EE7B" w14:textId="020C4823" w:rsidR="007D7FAD" w:rsidRPr="007F764C" w:rsidRDefault="00DA2CB8" w:rsidP="00DE006B">
            <w:pPr>
              <w:bidi/>
              <w:spacing w:after="60"/>
              <w:jc w:val="left"/>
              <w:rPr>
                <w:sz w:val="16"/>
                <w:szCs w:val="18"/>
                <w:rtl/>
              </w:rPr>
            </w:pPr>
            <w:r w:rsidRPr="007F764C">
              <w:rPr>
                <w:color w:val="000000" w:themeColor="text1"/>
                <w:sz w:val="17"/>
                <w:szCs w:val="18"/>
              </w:rPr>
              <w:t>53.73</w:t>
            </w:r>
          </w:p>
        </w:tc>
      </w:tr>
    </w:tbl>
    <w:p w14:paraId="2E3318D7" w14:textId="77777777" w:rsidR="007D7FAD" w:rsidRPr="007F764C" w:rsidRDefault="007D7FAD" w:rsidP="007D7FAD">
      <w:pPr>
        <w:jc w:val="center"/>
        <w:rPr>
          <w:sz w:val="16"/>
          <w:szCs w:val="16"/>
          <w:rtl/>
        </w:rPr>
      </w:pPr>
    </w:p>
    <w:tbl>
      <w:tblPr>
        <w:tblStyle w:val="TableGrid"/>
        <w:bidiVisual/>
        <w:tblW w:w="5342" w:type="pct"/>
        <w:tblInd w:w="-83" w:type="dxa"/>
        <w:tblLook w:val="04A0" w:firstRow="1" w:lastRow="0" w:firstColumn="1" w:lastColumn="0" w:noHBand="0" w:noVBand="1"/>
      </w:tblPr>
      <w:tblGrid>
        <w:gridCol w:w="1422"/>
        <w:gridCol w:w="3070"/>
        <w:gridCol w:w="1375"/>
        <w:gridCol w:w="1375"/>
        <w:gridCol w:w="1375"/>
        <w:gridCol w:w="1373"/>
      </w:tblGrid>
      <w:tr w:rsidR="00DA2CB8" w:rsidRPr="007F764C" w14:paraId="21B2A520" w14:textId="77777777" w:rsidTr="00DA2CB8">
        <w:trPr>
          <w:trHeight w:val="264"/>
        </w:trPr>
        <w:tc>
          <w:tcPr>
            <w:tcW w:w="2248" w:type="pct"/>
            <w:gridSpan w:val="2"/>
            <w:hideMark/>
          </w:tcPr>
          <w:p w14:paraId="09501A2D" w14:textId="3B661159" w:rsidR="00DA2CB8" w:rsidRPr="007F764C" w:rsidRDefault="00DA2CB8" w:rsidP="00DA2CB8">
            <w:pPr>
              <w:ind w:left="-414"/>
              <w:jc w:val="right"/>
              <w:rPr>
                <w:b/>
                <w:sz w:val="17"/>
                <w:szCs w:val="18"/>
                <w:lang w:val="en-US"/>
              </w:rPr>
            </w:pPr>
            <w:r w:rsidRPr="007F764C">
              <w:rPr>
                <w:b/>
                <w:bCs/>
                <w:sz w:val="16"/>
                <w:szCs w:val="18"/>
                <w:rtl/>
              </w:rPr>
              <w:t>(</w:t>
            </w:r>
            <w:r w:rsidRPr="007F764C">
              <w:rPr>
                <w:rFonts w:hint="cs"/>
                <w:b/>
                <w:bCs/>
                <w:sz w:val="16"/>
                <w:szCs w:val="18"/>
                <w:rtl/>
              </w:rPr>
              <w:t>خامساً</w:t>
            </w:r>
            <w:r w:rsidRPr="007F764C">
              <w:rPr>
                <w:b/>
                <w:bCs/>
                <w:sz w:val="16"/>
                <w:szCs w:val="18"/>
                <w:rtl/>
              </w:rPr>
              <w:t>) خطة العمل المعتمدة</w:t>
            </w:r>
          </w:p>
        </w:tc>
        <w:tc>
          <w:tcPr>
            <w:tcW w:w="688" w:type="pct"/>
            <w:vAlign w:val="center"/>
            <w:hideMark/>
          </w:tcPr>
          <w:p w14:paraId="6108EB2A" w14:textId="77777777" w:rsidR="00DA2CB8" w:rsidRPr="007F764C" w:rsidRDefault="00DA2CB8" w:rsidP="00DE006B">
            <w:pPr>
              <w:jc w:val="center"/>
              <w:rPr>
                <w:b/>
                <w:sz w:val="17"/>
                <w:szCs w:val="18"/>
                <w:lang w:val="en-US"/>
              </w:rPr>
            </w:pPr>
            <w:r w:rsidRPr="007F764C">
              <w:rPr>
                <w:b/>
                <w:sz w:val="17"/>
                <w:szCs w:val="18"/>
                <w:lang w:val="en-US"/>
              </w:rPr>
              <w:t>2025</w:t>
            </w:r>
          </w:p>
        </w:tc>
        <w:tc>
          <w:tcPr>
            <w:tcW w:w="688" w:type="pct"/>
            <w:vAlign w:val="center"/>
          </w:tcPr>
          <w:p w14:paraId="2E329AA7" w14:textId="77777777" w:rsidR="00DA2CB8" w:rsidRPr="007F764C" w:rsidRDefault="00DA2CB8" w:rsidP="00DE006B">
            <w:pPr>
              <w:jc w:val="center"/>
              <w:rPr>
                <w:b/>
                <w:sz w:val="17"/>
                <w:szCs w:val="18"/>
                <w:lang w:val="en-US"/>
              </w:rPr>
            </w:pPr>
            <w:r w:rsidRPr="007F764C">
              <w:rPr>
                <w:b/>
                <w:sz w:val="17"/>
                <w:szCs w:val="18"/>
                <w:lang w:val="en-US"/>
              </w:rPr>
              <w:t>2026</w:t>
            </w:r>
          </w:p>
        </w:tc>
        <w:tc>
          <w:tcPr>
            <w:tcW w:w="688" w:type="pct"/>
            <w:vAlign w:val="center"/>
          </w:tcPr>
          <w:p w14:paraId="6663BDD3" w14:textId="77777777" w:rsidR="00DA2CB8" w:rsidRPr="007F764C" w:rsidRDefault="00DA2CB8" w:rsidP="00DE006B">
            <w:pPr>
              <w:jc w:val="center"/>
              <w:rPr>
                <w:b/>
                <w:sz w:val="17"/>
                <w:szCs w:val="18"/>
                <w:lang w:val="en-US"/>
              </w:rPr>
            </w:pPr>
            <w:r w:rsidRPr="007F764C">
              <w:rPr>
                <w:b/>
                <w:sz w:val="17"/>
                <w:szCs w:val="18"/>
                <w:lang w:val="en-US"/>
              </w:rPr>
              <w:t>2027</w:t>
            </w:r>
          </w:p>
        </w:tc>
        <w:tc>
          <w:tcPr>
            <w:tcW w:w="687" w:type="pct"/>
            <w:vAlign w:val="center"/>
            <w:hideMark/>
          </w:tcPr>
          <w:p w14:paraId="1B763A98" w14:textId="392D13FB" w:rsidR="00DA2CB8" w:rsidRPr="007F764C" w:rsidRDefault="00F37DDA" w:rsidP="00DA2CB8">
            <w:pPr>
              <w:ind w:right="-330"/>
              <w:jc w:val="center"/>
              <w:rPr>
                <w:bCs/>
                <w:sz w:val="17"/>
                <w:szCs w:val="18"/>
                <w:lang w:val="en-US"/>
              </w:rPr>
            </w:pPr>
            <w:r w:rsidRPr="007F764C">
              <w:rPr>
                <w:rFonts w:hint="cs"/>
                <w:bCs/>
                <w:sz w:val="16"/>
                <w:szCs w:val="18"/>
                <w:rtl/>
                <w:lang w:val="en-US"/>
              </w:rPr>
              <w:t>المجموع</w:t>
            </w:r>
          </w:p>
        </w:tc>
      </w:tr>
      <w:tr w:rsidR="00DA2CB8" w:rsidRPr="007F764C" w14:paraId="1CD5E53D" w14:textId="77777777" w:rsidTr="00DA2CB8">
        <w:trPr>
          <w:trHeight w:val="187"/>
        </w:trPr>
        <w:tc>
          <w:tcPr>
            <w:tcW w:w="712" w:type="pct"/>
            <w:vMerge w:val="restart"/>
            <w:vAlign w:val="center"/>
          </w:tcPr>
          <w:p w14:paraId="5D75702D" w14:textId="2596F8FA" w:rsidR="00DA2CB8" w:rsidRPr="007F764C" w:rsidRDefault="00DA2CB8" w:rsidP="00DE006B">
            <w:pPr>
              <w:jc w:val="center"/>
              <w:rPr>
                <w:sz w:val="17"/>
                <w:szCs w:val="18"/>
                <w:lang w:val="en-US"/>
              </w:rPr>
            </w:pPr>
            <w:r w:rsidRPr="007F764C">
              <w:rPr>
                <w:rFonts w:hint="cs"/>
                <w:sz w:val="16"/>
                <w:szCs w:val="18"/>
                <w:rtl/>
                <w:lang w:val="en-US"/>
              </w:rPr>
              <w:t>اليوئنديبي</w:t>
            </w:r>
          </w:p>
        </w:tc>
        <w:tc>
          <w:tcPr>
            <w:tcW w:w="1537" w:type="pct"/>
          </w:tcPr>
          <w:p w14:paraId="7D5D46FC" w14:textId="7F6CD672" w:rsidR="00DA2CB8" w:rsidRPr="007F764C" w:rsidRDefault="00DA2CB8" w:rsidP="00DA2CB8">
            <w:pPr>
              <w:jc w:val="right"/>
              <w:rPr>
                <w:sz w:val="17"/>
                <w:szCs w:val="18"/>
                <w:lang w:val="en-US"/>
              </w:rPr>
            </w:pPr>
            <w:r w:rsidRPr="007F764C">
              <w:rPr>
                <w:rFonts w:hint="cs"/>
                <w:sz w:val="16"/>
                <w:szCs w:val="18"/>
                <w:rtl/>
              </w:rPr>
              <w:t>إزالة</w:t>
            </w:r>
            <w:r w:rsidRPr="007F764C">
              <w:rPr>
                <w:sz w:val="16"/>
                <w:szCs w:val="18"/>
                <w:rtl/>
              </w:rPr>
              <w:t xml:space="preserve"> المواد المستنفدة للأوزون (طن </w:t>
            </w:r>
            <w:r w:rsidRPr="007F764C">
              <w:rPr>
                <w:rFonts w:hint="cs"/>
                <w:sz w:val="16"/>
                <w:szCs w:val="18"/>
                <w:rtl/>
              </w:rPr>
              <w:t>من قدرات استنفاذ</w:t>
            </w:r>
            <w:r w:rsidRPr="007F764C">
              <w:rPr>
                <w:sz w:val="16"/>
                <w:szCs w:val="18"/>
                <w:rtl/>
              </w:rPr>
              <w:t xml:space="preserve"> </w:t>
            </w:r>
            <w:r w:rsidRPr="007F764C">
              <w:rPr>
                <w:rFonts w:hint="cs"/>
                <w:sz w:val="16"/>
                <w:szCs w:val="18"/>
                <w:rtl/>
              </w:rPr>
              <w:t>ا</w:t>
            </w:r>
            <w:r w:rsidRPr="007F764C">
              <w:rPr>
                <w:sz w:val="16"/>
                <w:szCs w:val="18"/>
                <w:rtl/>
              </w:rPr>
              <w:t>لأوزون)</w:t>
            </w:r>
          </w:p>
        </w:tc>
        <w:tc>
          <w:tcPr>
            <w:tcW w:w="688" w:type="pct"/>
          </w:tcPr>
          <w:p w14:paraId="7E792D2D" w14:textId="77777777" w:rsidR="00DA2CB8" w:rsidRPr="007F764C" w:rsidRDefault="00DA2CB8" w:rsidP="00DE006B">
            <w:pPr>
              <w:jc w:val="right"/>
              <w:rPr>
                <w:sz w:val="17"/>
                <w:szCs w:val="18"/>
                <w:lang w:val="en-US"/>
              </w:rPr>
            </w:pPr>
            <w:r w:rsidRPr="007F764C">
              <w:rPr>
                <w:sz w:val="17"/>
                <w:szCs w:val="18"/>
                <w:lang w:val="en-US"/>
              </w:rPr>
              <w:t>4.30</w:t>
            </w:r>
          </w:p>
        </w:tc>
        <w:tc>
          <w:tcPr>
            <w:tcW w:w="688" w:type="pct"/>
          </w:tcPr>
          <w:p w14:paraId="09C70C77" w14:textId="77777777" w:rsidR="00DA2CB8" w:rsidRPr="007F764C" w:rsidRDefault="00DA2CB8" w:rsidP="00DE006B">
            <w:pPr>
              <w:jc w:val="right"/>
              <w:rPr>
                <w:sz w:val="17"/>
                <w:szCs w:val="18"/>
                <w:lang w:val="en-US"/>
              </w:rPr>
            </w:pPr>
            <w:r w:rsidRPr="007F764C">
              <w:rPr>
                <w:sz w:val="17"/>
                <w:szCs w:val="18"/>
                <w:lang w:val="en-US"/>
              </w:rPr>
              <w:t>0.0</w:t>
            </w:r>
          </w:p>
        </w:tc>
        <w:tc>
          <w:tcPr>
            <w:tcW w:w="688" w:type="pct"/>
          </w:tcPr>
          <w:p w14:paraId="3435E11C" w14:textId="77777777" w:rsidR="00DA2CB8" w:rsidRPr="007F764C" w:rsidRDefault="00DA2CB8" w:rsidP="00DE006B">
            <w:pPr>
              <w:jc w:val="right"/>
              <w:rPr>
                <w:sz w:val="17"/>
                <w:szCs w:val="18"/>
                <w:lang w:val="en-US"/>
              </w:rPr>
            </w:pPr>
            <w:r w:rsidRPr="007F764C">
              <w:rPr>
                <w:sz w:val="17"/>
                <w:szCs w:val="18"/>
                <w:lang w:val="en-US"/>
              </w:rPr>
              <w:t>0.0</w:t>
            </w:r>
          </w:p>
        </w:tc>
        <w:tc>
          <w:tcPr>
            <w:tcW w:w="687" w:type="pct"/>
          </w:tcPr>
          <w:p w14:paraId="1209CBA3" w14:textId="77777777" w:rsidR="00DA2CB8" w:rsidRPr="007F764C" w:rsidRDefault="00DA2CB8" w:rsidP="00DE006B">
            <w:pPr>
              <w:jc w:val="right"/>
              <w:rPr>
                <w:sz w:val="17"/>
                <w:szCs w:val="18"/>
                <w:lang w:val="en-US"/>
              </w:rPr>
            </w:pPr>
            <w:r w:rsidRPr="007F764C">
              <w:rPr>
                <w:sz w:val="17"/>
                <w:szCs w:val="18"/>
                <w:lang w:val="en-US"/>
              </w:rPr>
              <w:t>4.30</w:t>
            </w:r>
          </w:p>
        </w:tc>
      </w:tr>
      <w:tr w:rsidR="00DA2CB8" w:rsidRPr="007F764C" w14:paraId="1B8B223D" w14:textId="77777777" w:rsidTr="00DA2CB8">
        <w:trPr>
          <w:trHeight w:val="55"/>
        </w:trPr>
        <w:tc>
          <w:tcPr>
            <w:tcW w:w="712" w:type="pct"/>
            <w:vMerge/>
            <w:vAlign w:val="center"/>
          </w:tcPr>
          <w:p w14:paraId="54C81167" w14:textId="77777777" w:rsidR="00DA2CB8" w:rsidRPr="007F764C" w:rsidRDefault="00DA2CB8" w:rsidP="00DA2CB8">
            <w:pPr>
              <w:jc w:val="center"/>
              <w:rPr>
                <w:sz w:val="17"/>
                <w:szCs w:val="18"/>
                <w:lang w:val="en-US"/>
              </w:rPr>
            </w:pPr>
          </w:p>
        </w:tc>
        <w:tc>
          <w:tcPr>
            <w:tcW w:w="1537" w:type="pct"/>
          </w:tcPr>
          <w:p w14:paraId="1A5077C2" w14:textId="34A5286C" w:rsidR="00DA2CB8" w:rsidRPr="007F764C" w:rsidRDefault="00DA2CB8" w:rsidP="00DA2CB8">
            <w:pPr>
              <w:jc w:val="right"/>
              <w:rPr>
                <w:sz w:val="17"/>
                <w:szCs w:val="18"/>
                <w:lang w:val="en-US"/>
              </w:rPr>
            </w:pPr>
            <w:r w:rsidRPr="007F764C">
              <w:rPr>
                <w:sz w:val="16"/>
                <w:szCs w:val="18"/>
                <w:rtl/>
              </w:rPr>
              <w:t>التمويل (</w:t>
            </w:r>
            <w:r w:rsidR="00F37DDA" w:rsidRPr="007F764C">
              <w:rPr>
                <w:rFonts w:hint="cs"/>
                <w:sz w:val="16"/>
                <w:szCs w:val="18"/>
                <w:rtl/>
              </w:rPr>
              <w:t>بالدولار</w:t>
            </w:r>
            <w:r w:rsidR="00F37DDA" w:rsidRPr="007F764C">
              <w:rPr>
                <w:sz w:val="16"/>
                <w:szCs w:val="18"/>
                <w:rtl/>
              </w:rPr>
              <w:t xml:space="preserve"> </w:t>
            </w:r>
            <w:r w:rsidRPr="007F764C">
              <w:rPr>
                <w:sz w:val="16"/>
                <w:szCs w:val="18"/>
                <w:rtl/>
              </w:rPr>
              <w:t>الأمريكي)</w:t>
            </w:r>
          </w:p>
        </w:tc>
        <w:tc>
          <w:tcPr>
            <w:tcW w:w="688" w:type="pct"/>
          </w:tcPr>
          <w:p w14:paraId="1C0F1110" w14:textId="77777777" w:rsidR="00DA2CB8" w:rsidRPr="007F764C" w:rsidRDefault="00DA2CB8" w:rsidP="00DA2CB8">
            <w:pPr>
              <w:jc w:val="right"/>
              <w:rPr>
                <w:sz w:val="17"/>
                <w:szCs w:val="18"/>
                <w:lang w:val="en-US"/>
              </w:rPr>
            </w:pPr>
            <w:r w:rsidRPr="007F764C">
              <w:rPr>
                <w:sz w:val="17"/>
                <w:szCs w:val="18"/>
                <w:lang w:val="en-US"/>
              </w:rPr>
              <w:t>401,542</w:t>
            </w:r>
          </w:p>
        </w:tc>
        <w:tc>
          <w:tcPr>
            <w:tcW w:w="688" w:type="pct"/>
          </w:tcPr>
          <w:p w14:paraId="090E6683" w14:textId="77777777" w:rsidR="00DA2CB8" w:rsidRPr="007F764C" w:rsidRDefault="00DA2CB8" w:rsidP="00DA2CB8">
            <w:pPr>
              <w:jc w:val="right"/>
              <w:rPr>
                <w:sz w:val="17"/>
                <w:szCs w:val="18"/>
                <w:lang w:val="en-US"/>
              </w:rPr>
            </w:pPr>
            <w:r w:rsidRPr="007F764C">
              <w:rPr>
                <w:sz w:val="17"/>
                <w:szCs w:val="18"/>
                <w:lang w:val="en-US"/>
              </w:rPr>
              <w:t>0</w:t>
            </w:r>
          </w:p>
        </w:tc>
        <w:tc>
          <w:tcPr>
            <w:tcW w:w="688" w:type="pct"/>
          </w:tcPr>
          <w:p w14:paraId="087F5EF3" w14:textId="77777777" w:rsidR="00DA2CB8" w:rsidRPr="007F764C" w:rsidRDefault="00DA2CB8" w:rsidP="00DA2CB8">
            <w:pPr>
              <w:jc w:val="right"/>
              <w:rPr>
                <w:sz w:val="17"/>
                <w:szCs w:val="18"/>
                <w:lang w:val="en-US"/>
              </w:rPr>
            </w:pPr>
            <w:r w:rsidRPr="007F764C">
              <w:rPr>
                <w:sz w:val="17"/>
                <w:szCs w:val="18"/>
                <w:lang w:val="en-US"/>
              </w:rPr>
              <w:t>0</w:t>
            </w:r>
          </w:p>
        </w:tc>
        <w:tc>
          <w:tcPr>
            <w:tcW w:w="687" w:type="pct"/>
          </w:tcPr>
          <w:p w14:paraId="196A3BF7" w14:textId="77777777" w:rsidR="00DA2CB8" w:rsidRPr="007F764C" w:rsidRDefault="00DA2CB8" w:rsidP="00DA2CB8">
            <w:pPr>
              <w:jc w:val="right"/>
              <w:rPr>
                <w:sz w:val="17"/>
                <w:szCs w:val="18"/>
                <w:lang w:val="en-US"/>
              </w:rPr>
            </w:pPr>
            <w:r w:rsidRPr="007F764C">
              <w:rPr>
                <w:sz w:val="17"/>
                <w:szCs w:val="18"/>
                <w:lang w:val="en-US"/>
              </w:rPr>
              <w:t>401,542</w:t>
            </w:r>
          </w:p>
        </w:tc>
      </w:tr>
      <w:tr w:rsidR="00DA2CB8" w:rsidRPr="007F764C" w14:paraId="1A65DDD5" w14:textId="77777777" w:rsidTr="00DA2CB8">
        <w:trPr>
          <w:trHeight w:val="264"/>
        </w:trPr>
        <w:tc>
          <w:tcPr>
            <w:tcW w:w="712" w:type="pct"/>
            <w:vMerge w:val="restart"/>
            <w:vAlign w:val="center"/>
          </w:tcPr>
          <w:p w14:paraId="43AD37C8" w14:textId="74803C6C" w:rsidR="00DA2CB8" w:rsidRPr="007F764C" w:rsidRDefault="000122C4" w:rsidP="00DA2CB8">
            <w:pPr>
              <w:jc w:val="center"/>
              <w:rPr>
                <w:sz w:val="17"/>
                <w:szCs w:val="18"/>
                <w:lang w:val="en-US"/>
              </w:rPr>
            </w:pPr>
            <w:r w:rsidRPr="007F764C">
              <w:rPr>
                <w:rFonts w:hint="cs"/>
                <w:sz w:val="16"/>
                <w:szCs w:val="18"/>
                <w:rtl/>
                <w:lang w:val="en-US"/>
              </w:rPr>
              <w:t>اليونيب</w:t>
            </w:r>
          </w:p>
        </w:tc>
        <w:tc>
          <w:tcPr>
            <w:tcW w:w="1537" w:type="pct"/>
          </w:tcPr>
          <w:p w14:paraId="6741C148" w14:textId="2E311A65" w:rsidR="00DA2CB8" w:rsidRPr="007F764C" w:rsidRDefault="00DA2CB8" w:rsidP="00DA2CB8">
            <w:pPr>
              <w:jc w:val="right"/>
              <w:rPr>
                <w:sz w:val="17"/>
                <w:szCs w:val="18"/>
                <w:lang w:val="en-US"/>
              </w:rPr>
            </w:pPr>
            <w:r w:rsidRPr="007F764C">
              <w:rPr>
                <w:rFonts w:hint="cs"/>
                <w:sz w:val="16"/>
                <w:szCs w:val="18"/>
                <w:rtl/>
              </w:rPr>
              <w:t>إزالة</w:t>
            </w:r>
            <w:r w:rsidRPr="007F764C">
              <w:rPr>
                <w:sz w:val="16"/>
                <w:szCs w:val="18"/>
                <w:rtl/>
              </w:rPr>
              <w:t xml:space="preserve"> المواد المستنفدة للأوزون (طن </w:t>
            </w:r>
            <w:r w:rsidRPr="007F764C">
              <w:rPr>
                <w:rFonts w:hint="cs"/>
                <w:sz w:val="16"/>
                <w:szCs w:val="18"/>
                <w:rtl/>
              </w:rPr>
              <w:t>من قدرات استنفاذ</w:t>
            </w:r>
            <w:r w:rsidRPr="007F764C">
              <w:rPr>
                <w:sz w:val="16"/>
                <w:szCs w:val="18"/>
                <w:rtl/>
              </w:rPr>
              <w:t xml:space="preserve"> </w:t>
            </w:r>
            <w:r w:rsidRPr="007F764C">
              <w:rPr>
                <w:rFonts w:hint="cs"/>
                <w:sz w:val="16"/>
                <w:szCs w:val="18"/>
                <w:rtl/>
              </w:rPr>
              <w:t>ا</w:t>
            </w:r>
            <w:r w:rsidRPr="007F764C">
              <w:rPr>
                <w:sz w:val="16"/>
                <w:szCs w:val="18"/>
                <w:rtl/>
              </w:rPr>
              <w:t>لأوزون)</w:t>
            </w:r>
          </w:p>
        </w:tc>
        <w:tc>
          <w:tcPr>
            <w:tcW w:w="688" w:type="pct"/>
          </w:tcPr>
          <w:p w14:paraId="60A0C7E3" w14:textId="77777777" w:rsidR="00DA2CB8" w:rsidRPr="007F764C" w:rsidRDefault="00DA2CB8" w:rsidP="00DA2CB8">
            <w:pPr>
              <w:jc w:val="right"/>
              <w:rPr>
                <w:sz w:val="17"/>
                <w:szCs w:val="18"/>
                <w:lang w:val="en-US"/>
              </w:rPr>
            </w:pPr>
            <w:r w:rsidRPr="007F764C">
              <w:rPr>
                <w:sz w:val="17"/>
                <w:szCs w:val="18"/>
                <w:lang w:val="en-US"/>
              </w:rPr>
              <w:t>0.0</w:t>
            </w:r>
          </w:p>
        </w:tc>
        <w:tc>
          <w:tcPr>
            <w:tcW w:w="688" w:type="pct"/>
          </w:tcPr>
          <w:p w14:paraId="13213C6A" w14:textId="77777777" w:rsidR="00DA2CB8" w:rsidRPr="007F764C" w:rsidRDefault="00DA2CB8" w:rsidP="00DA2CB8">
            <w:pPr>
              <w:jc w:val="right"/>
              <w:rPr>
                <w:sz w:val="17"/>
                <w:szCs w:val="18"/>
                <w:lang w:val="en-US"/>
              </w:rPr>
            </w:pPr>
            <w:r w:rsidRPr="007F764C">
              <w:rPr>
                <w:sz w:val="17"/>
                <w:szCs w:val="18"/>
                <w:lang w:val="en-US"/>
              </w:rPr>
              <w:t>0.0</w:t>
            </w:r>
          </w:p>
        </w:tc>
        <w:tc>
          <w:tcPr>
            <w:tcW w:w="688" w:type="pct"/>
          </w:tcPr>
          <w:p w14:paraId="7D176607" w14:textId="77777777" w:rsidR="00DA2CB8" w:rsidRPr="007F764C" w:rsidRDefault="00DA2CB8" w:rsidP="00DA2CB8">
            <w:pPr>
              <w:jc w:val="right"/>
              <w:rPr>
                <w:sz w:val="17"/>
                <w:szCs w:val="18"/>
                <w:lang w:val="en-US"/>
              </w:rPr>
            </w:pPr>
            <w:r w:rsidRPr="007F764C">
              <w:rPr>
                <w:sz w:val="17"/>
                <w:szCs w:val="18"/>
                <w:lang w:val="en-US"/>
              </w:rPr>
              <w:t>0.0</w:t>
            </w:r>
          </w:p>
        </w:tc>
        <w:tc>
          <w:tcPr>
            <w:tcW w:w="687" w:type="pct"/>
          </w:tcPr>
          <w:p w14:paraId="05B20B3D" w14:textId="77777777" w:rsidR="00DA2CB8" w:rsidRPr="007F764C" w:rsidRDefault="00DA2CB8" w:rsidP="00DA2CB8">
            <w:pPr>
              <w:jc w:val="right"/>
              <w:rPr>
                <w:sz w:val="17"/>
                <w:szCs w:val="18"/>
                <w:lang w:val="en-US"/>
              </w:rPr>
            </w:pPr>
            <w:r w:rsidRPr="007F764C">
              <w:rPr>
                <w:sz w:val="17"/>
                <w:szCs w:val="18"/>
                <w:lang w:val="en-US"/>
              </w:rPr>
              <w:t>0.0</w:t>
            </w:r>
          </w:p>
        </w:tc>
      </w:tr>
      <w:tr w:rsidR="00DA2CB8" w:rsidRPr="007F764C" w14:paraId="03E7EE66" w14:textId="77777777" w:rsidTr="00DA2CB8">
        <w:trPr>
          <w:trHeight w:val="264"/>
        </w:trPr>
        <w:tc>
          <w:tcPr>
            <w:tcW w:w="712" w:type="pct"/>
            <w:vMerge/>
            <w:vAlign w:val="center"/>
          </w:tcPr>
          <w:p w14:paraId="50FBF078" w14:textId="77777777" w:rsidR="00DA2CB8" w:rsidRPr="007F764C" w:rsidRDefault="00DA2CB8" w:rsidP="00DA2CB8">
            <w:pPr>
              <w:jc w:val="center"/>
              <w:rPr>
                <w:sz w:val="17"/>
                <w:szCs w:val="18"/>
                <w:lang w:val="en-US"/>
              </w:rPr>
            </w:pPr>
          </w:p>
        </w:tc>
        <w:tc>
          <w:tcPr>
            <w:tcW w:w="1537" w:type="pct"/>
          </w:tcPr>
          <w:p w14:paraId="6C451F5B" w14:textId="0EEFAA27" w:rsidR="00DA2CB8" w:rsidRPr="007F764C" w:rsidRDefault="00DA2CB8" w:rsidP="00DA2CB8">
            <w:pPr>
              <w:jc w:val="right"/>
              <w:rPr>
                <w:sz w:val="17"/>
                <w:szCs w:val="18"/>
                <w:lang w:val="en-US"/>
              </w:rPr>
            </w:pPr>
            <w:r w:rsidRPr="007F764C">
              <w:rPr>
                <w:sz w:val="16"/>
                <w:szCs w:val="18"/>
                <w:rtl/>
              </w:rPr>
              <w:t>التمويل (</w:t>
            </w:r>
            <w:r w:rsidR="00F37DDA" w:rsidRPr="007F764C">
              <w:rPr>
                <w:rFonts w:hint="cs"/>
                <w:sz w:val="16"/>
                <w:szCs w:val="18"/>
                <w:rtl/>
              </w:rPr>
              <w:t>بالدولار</w:t>
            </w:r>
            <w:r w:rsidR="00F37DDA" w:rsidRPr="007F764C">
              <w:rPr>
                <w:sz w:val="16"/>
                <w:szCs w:val="18"/>
                <w:rtl/>
              </w:rPr>
              <w:t xml:space="preserve"> </w:t>
            </w:r>
            <w:r w:rsidRPr="007F764C">
              <w:rPr>
                <w:sz w:val="16"/>
                <w:szCs w:val="18"/>
                <w:rtl/>
              </w:rPr>
              <w:t>الأمريكي)</w:t>
            </w:r>
          </w:p>
        </w:tc>
        <w:tc>
          <w:tcPr>
            <w:tcW w:w="688" w:type="pct"/>
          </w:tcPr>
          <w:p w14:paraId="32D0D840" w14:textId="77777777" w:rsidR="00DA2CB8" w:rsidRPr="007F764C" w:rsidRDefault="00DA2CB8" w:rsidP="00DA2CB8">
            <w:pPr>
              <w:jc w:val="right"/>
              <w:rPr>
                <w:sz w:val="17"/>
                <w:szCs w:val="18"/>
                <w:lang w:val="en-US"/>
              </w:rPr>
            </w:pPr>
            <w:r w:rsidRPr="007F764C">
              <w:rPr>
                <w:sz w:val="17"/>
                <w:szCs w:val="18"/>
                <w:lang w:val="en-US"/>
              </w:rPr>
              <w:t>505,800</w:t>
            </w:r>
          </w:p>
        </w:tc>
        <w:tc>
          <w:tcPr>
            <w:tcW w:w="688" w:type="pct"/>
          </w:tcPr>
          <w:p w14:paraId="1104E233" w14:textId="77777777" w:rsidR="00DA2CB8" w:rsidRPr="007F764C" w:rsidRDefault="00DA2CB8" w:rsidP="00DA2CB8">
            <w:pPr>
              <w:jc w:val="right"/>
              <w:rPr>
                <w:sz w:val="17"/>
                <w:szCs w:val="18"/>
                <w:lang w:val="en-US"/>
              </w:rPr>
            </w:pPr>
            <w:r w:rsidRPr="007F764C">
              <w:rPr>
                <w:sz w:val="17"/>
                <w:szCs w:val="18"/>
                <w:lang w:val="en-US"/>
              </w:rPr>
              <w:t>0</w:t>
            </w:r>
          </w:p>
        </w:tc>
        <w:tc>
          <w:tcPr>
            <w:tcW w:w="688" w:type="pct"/>
          </w:tcPr>
          <w:p w14:paraId="036674EE" w14:textId="77777777" w:rsidR="00DA2CB8" w:rsidRPr="007F764C" w:rsidRDefault="00DA2CB8" w:rsidP="00DA2CB8">
            <w:pPr>
              <w:jc w:val="right"/>
              <w:rPr>
                <w:sz w:val="17"/>
                <w:szCs w:val="18"/>
                <w:lang w:val="en-US"/>
              </w:rPr>
            </w:pPr>
            <w:r w:rsidRPr="007F764C">
              <w:rPr>
                <w:sz w:val="17"/>
                <w:szCs w:val="18"/>
                <w:lang w:val="en-US"/>
              </w:rPr>
              <w:t>0</w:t>
            </w:r>
          </w:p>
        </w:tc>
        <w:tc>
          <w:tcPr>
            <w:tcW w:w="687" w:type="pct"/>
          </w:tcPr>
          <w:p w14:paraId="0CA07CFF" w14:textId="77777777" w:rsidR="00DA2CB8" w:rsidRPr="007F764C" w:rsidRDefault="00DA2CB8" w:rsidP="00DA2CB8">
            <w:pPr>
              <w:jc w:val="right"/>
              <w:rPr>
                <w:sz w:val="17"/>
                <w:szCs w:val="18"/>
                <w:highlight w:val="cyan"/>
              </w:rPr>
            </w:pPr>
            <w:r w:rsidRPr="007F764C">
              <w:rPr>
                <w:sz w:val="17"/>
                <w:szCs w:val="18"/>
                <w:lang w:val="en-US"/>
              </w:rPr>
              <w:t>505,800</w:t>
            </w:r>
          </w:p>
        </w:tc>
      </w:tr>
      <w:tr w:rsidR="00DA2CB8" w:rsidRPr="007F764C" w14:paraId="51A9BCA5" w14:textId="77777777" w:rsidTr="00DA2CB8">
        <w:trPr>
          <w:trHeight w:val="264"/>
        </w:trPr>
        <w:tc>
          <w:tcPr>
            <w:tcW w:w="712" w:type="pct"/>
            <w:vMerge w:val="restart"/>
            <w:vAlign w:val="center"/>
          </w:tcPr>
          <w:p w14:paraId="73B17586" w14:textId="54991451" w:rsidR="00DA2CB8" w:rsidRPr="007F764C" w:rsidRDefault="00DA2CB8" w:rsidP="00DA2CB8">
            <w:pPr>
              <w:jc w:val="center"/>
              <w:rPr>
                <w:sz w:val="17"/>
                <w:szCs w:val="18"/>
                <w:lang w:val="en-US"/>
              </w:rPr>
            </w:pPr>
            <w:r w:rsidRPr="007F764C">
              <w:rPr>
                <w:rFonts w:hint="cs"/>
                <w:sz w:val="16"/>
                <w:szCs w:val="18"/>
                <w:rtl/>
                <w:lang w:val="en-US"/>
              </w:rPr>
              <w:t>اليونيدو</w:t>
            </w:r>
          </w:p>
        </w:tc>
        <w:tc>
          <w:tcPr>
            <w:tcW w:w="1537" w:type="pct"/>
          </w:tcPr>
          <w:p w14:paraId="79F697E7" w14:textId="1FEDFA87" w:rsidR="00DA2CB8" w:rsidRPr="007F764C" w:rsidRDefault="00DA2CB8" w:rsidP="00DA2CB8">
            <w:pPr>
              <w:jc w:val="right"/>
              <w:rPr>
                <w:sz w:val="17"/>
                <w:szCs w:val="18"/>
                <w:lang w:val="en-US"/>
              </w:rPr>
            </w:pPr>
            <w:r w:rsidRPr="007F764C">
              <w:rPr>
                <w:rFonts w:hint="cs"/>
                <w:sz w:val="16"/>
                <w:szCs w:val="18"/>
                <w:rtl/>
              </w:rPr>
              <w:t>إزالة</w:t>
            </w:r>
            <w:r w:rsidRPr="007F764C">
              <w:rPr>
                <w:sz w:val="16"/>
                <w:szCs w:val="18"/>
                <w:rtl/>
              </w:rPr>
              <w:t xml:space="preserve"> المواد المستنفدة للأوزون (طن </w:t>
            </w:r>
            <w:r w:rsidRPr="007F764C">
              <w:rPr>
                <w:rFonts w:hint="cs"/>
                <w:sz w:val="16"/>
                <w:szCs w:val="18"/>
                <w:rtl/>
              </w:rPr>
              <w:t>من قدرات استنفاذ</w:t>
            </w:r>
            <w:r w:rsidRPr="007F764C">
              <w:rPr>
                <w:sz w:val="16"/>
                <w:szCs w:val="18"/>
                <w:rtl/>
              </w:rPr>
              <w:t xml:space="preserve"> </w:t>
            </w:r>
            <w:r w:rsidRPr="007F764C">
              <w:rPr>
                <w:rFonts w:hint="cs"/>
                <w:sz w:val="16"/>
                <w:szCs w:val="18"/>
                <w:rtl/>
              </w:rPr>
              <w:t>ا</w:t>
            </w:r>
            <w:r w:rsidRPr="007F764C">
              <w:rPr>
                <w:sz w:val="16"/>
                <w:szCs w:val="18"/>
                <w:rtl/>
              </w:rPr>
              <w:t>لأوزون)</w:t>
            </w:r>
          </w:p>
        </w:tc>
        <w:tc>
          <w:tcPr>
            <w:tcW w:w="688" w:type="pct"/>
          </w:tcPr>
          <w:p w14:paraId="042E6D6F" w14:textId="77777777" w:rsidR="00DA2CB8" w:rsidRPr="007F764C" w:rsidRDefault="00DA2CB8" w:rsidP="00DA2CB8">
            <w:pPr>
              <w:jc w:val="right"/>
              <w:rPr>
                <w:sz w:val="17"/>
                <w:szCs w:val="18"/>
                <w:lang w:val="en-US"/>
              </w:rPr>
            </w:pPr>
            <w:r w:rsidRPr="007F764C">
              <w:rPr>
                <w:sz w:val="17"/>
                <w:szCs w:val="18"/>
                <w:lang w:val="en-US"/>
              </w:rPr>
              <w:t>8.00</w:t>
            </w:r>
          </w:p>
        </w:tc>
        <w:tc>
          <w:tcPr>
            <w:tcW w:w="688" w:type="pct"/>
          </w:tcPr>
          <w:p w14:paraId="04290030" w14:textId="77777777" w:rsidR="00DA2CB8" w:rsidRPr="007F764C" w:rsidRDefault="00DA2CB8" w:rsidP="00DA2CB8">
            <w:pPr>
              <w:jc w:val="right"/>
              <w:rPr>
                <w:sz w:val="17"/>
                <w:szCs w:val="18"/>
                <w:lang w:val="en-US"/>
              </w:rPr>
            </w:pPr>
            <w:r w:rsidRPr="007F764C">
              <w:rPr>
                <w:sz w:val="17"/>
                <w:szCs w:val="18"/>
                <w:lang w:val="en-US"/>
              </w:rPr>
              <w:t>0.0</w:t>
            </w:r>
          </w:p>
        </w:tc>
        <w:tc>
          <w:tcPr>
            <w:tcW w:w="688" w:type="pct"/>
          </w:tcPr>
          <w:p w14:paraId="33F8E224" w14:textId="77777777" w:rsidR="00DA2CB8" w:rsidRPr="007F764C" w:rsidRDefault="00DA2CB8" w:rsidP="00DA2CB8">
            <w:pPr>
              <w:jc w:val="right"/>
              <w:rPr>
                <w:sz w:val="17"/>
                <w:szCs w:val="18"/>
                <w:lang w:val="en-US"/>
              </w:rPr>
            </w:pPr>
            <w:r w:rsidRPr="007F764C">
              <w:rPr>
                <w:sz w:val="17"/>
                <w:szCs w:val="18"/>
                <w:lang w:val="en-US"/>
              </w:rPr>
              <w:t>16.74</w:t>
            </w:r>
          </w:p>
        </w:tc>
        <w:tc>
          <w:tcPr>
            <w:tcW w:w="687" w:type="pct"/>
            <w:shd w:val="clear" w:color="auto" w:fill="auto"/>
          </w:tcPr>
          <w:p w14:paraId="6E085B76" w14:textId="77777777" w:rsidR="00DA2CB8" w:rsidRPr="007F764C" w:rsidRDefault="00DA2CB8" w:rsidP="00DA2CB8">
            <w:pPr>
              <w:jc w:val="right"/>
              <w:rPr>
                <w:sz w:val="17"/>
                <w:szCs w:val="18"/>
                <w:highlight w:val="cyan"/>
              </w:rPr>
            </w:pPr>
            <w:r w:rsidRPr="007F764C">
              <w:rPr>
                <w:sz w:val="17"/>
                <w:szCs w:val="18"/>
              </w:rPr>
              <w:t>24.74</w:t>
            </w:r>
          </w:p>
        </w:tc>
      </w:tr>
      <w:tr w:rsidR="00DA2CB8" w:rsidRPr="007F764C" w14:paraId="549C2C15" w14:textId="77777777" w:rsidTr="00DA2CB8">
        <w:trPr>
          <w:trHeight w:val="264"/>
        </w:trPr>
        <w:tc>
          <w:tcPr>
            <w:tcW w:w="712" w:type="pct"/>
            <w:vMerge/>
          </w:tcPr>
          <w:p w14:paraId="77B6ECAA" w14:textId="77777777" w:rsidR="00DA2CB8" w:rsidRPr="007F764C" w:rsidRDefault="00DA2CB8" w:rsidP="00DA2CB8">
            <w:pPr>
              <w:jc w:val="left"/>
              <w:rPr>
                <w:sz w:val="17"/>
                <w:szCs w:val="18"/>
                <w:lang w:val="en-US"/>
              </w:rPr>
            </w:pPr>
          </w:p>
        </w:tc>
        <w:tc>
          <w:tcPr>
            <w:tcW w:w="1537" w:type="pct"/>
          </w:tcPr>
          <w:p w14:paraId="3FA23716" w14:textId="68F67B5B" w:rsidR="00DA2CB8" w:rsidRPr="007F764C" w:rsidRDefault="00DA2CB8" w:rsidP="00DA2CB8">
            <w:pPr>
              <w:jc w:val="right"/>
              <w:rPr>
                <w:sz w:val="17"/>
                <w:szCs w:val="18"/>
                <w:lang w:val="en-US"/>
              </w:rPr>
            </w:pPr>
            <w:r w:rsidRPr="007F764C">
              <w:rPr>
                <w:sz w:val="16"/>
                <w:szCs w:val="18"/>
                <w:rtl/>
              </w:rPr>
              <w:t>التمويل (</w:t>
            </w:r>
            <w:r w:rsidR="00F37DDA" w:rsidRPr="007F764C">
              <w:rPr>
                <w:rFonts w:hint="cs"/>
                <w:sz w:val="16"/>
                <w:szCs w:val="18"/>
                <w:rtl/>
              </w:rPr>
              <w:t>بالدولار</w:t>
            </w:r>
            <w:r w:rsidR="00F37DDA" w:rsidRPr="007F764C">
              <w:rPr>
                <w:sz w:val="16"/>
                <w:szCs w:val="18"/>
                <w:rtl/>
              </w:rPr>
              <w:t xml:space="preserve"> </w:t>
            </w:r>
            <w:r w:rsidRPr="007F764C">
              <w:rPr>
                <w:sz w:val="16"/>
                <w:szCs w:val="18"/>
                <w:rtl/>
              </w:rPr>
              <w:t>الأمريكي)</w:t>
            </w:r>
          </w:p>
        </w:tc>
        <w:tc>
          <w:tcPr>
            <w:tcW w:w="688" w:type="pct"/>
          </w:tcPr>
          <w:p w14:paraId="4D280E40" w14:textId="77777777" w:rsidR="00DA2CB8" w:rsidRPr="007F764C" w:rsidRDefault="00DA2CB8" w:rsidP="00DA2CB8">
            <w:pPr>
              <w:jc w:val="right"/>
              <w:rPr>
                <w:sz w:val="17"/>
                <w:szCs w:val="18"/>
                <w:lang w:val="en-US"/>
              </w:rPr>
            </w:pPr>
            <w:r w:rsidRPr="007F764C">
              <w:rPr>
                <w:sz w:val="17"/>
                <w:szCs w:val="18"/>
                <w:lang w:val="en-US"/>
              </w:rPr>
              <w:t>957,155</w:t>
            </w:r>
          </w:p>
        </w:tc>
        <w:tc>
          <w:tcPr>
            <w:tcW w:w="688" w:type="pct"/>
          </w:tcPr>
          <w:p w14:paraId="14B77D20" w14:textId="77777777" w:rsidR="00DA2CB8" w:rsidRPr="007F764C" w:rsidRDefault="00DA2CB8" w:rsidP="00DA2CB8">
            <w:pPr>
              <w:jc w:val="right"/>
              <w:rPr>
                <w:sz w:val="17"/>
                <w:szCs w:val="18"/>
                <w:lang w:val="en-US"/>
              </w:rPr>
            </w:pPr>
            <w:r w:rsidRPr="007F764C">
              <w:rPr>
                <w:sz w:val="17"/>
                <w:szCs w:val="18"/>
                <w:lang w:val="en-US"/>
              </w:rPr>
              <w:t>0</w:t>
            </w:r>
          </w:p>
        </w:tc>
        <w:tc>
          <w:tcPr>
            <w:tcW w:w="688" w:type="pct"/>
          </w:tcPr>
          <w:p w14:paraId="5E48003A" w14:textId="77777777" w:rsidR="00DA2CB8" w:rsidRPr="007F764C" w:rsidRDefault="00DA2CB8" w:rsidP="00DA2CB8">
            <w:pPr>
              <w:jc w:val="right"/>
              <w:rPr>
                <w:sz w:val="17"/>
                <w:szCs w:val="18"/>
                <w:lang w:val="en-US"/>
              </w:rPr>
            </w:pPr>
            <w:r w:rsidRPr="007F764C">
              <w:rPr>
                <w:sz w:val="17"/>
                <w:szCs w:val="18"/>
                <w:lang w:val="en-US"/>
              </w:rPr>
              <w:t>1,983,504</w:t>
            </w:r>
          </w:p>
        </w:tc>
        <w:tc>
          <w:tcPr>
            <w:tcW w:w="687" w:type="pct"/>
          </w:tcPr>
          <w:p w14:paraId="0B3D957A" w14:textId="77777777" w:rsidR="00DA2CB8" w:rsidRPr="007F764C" w:rsidRDefault="00DA2CB8" w:rsidP="00DA2CB8">
            <w:pPr>
              <w:jc w:val="right"/>
              <w:rPr>
                <w:sz w:val="17"/>
                <w:szCs w:val="18"/>
                <w:lang w:val="en-US"/>
              </w:rPr>
            </w:pPr>
            <w:r w:rsidRPr="007F764C">
              <w:rPr>
                <w:sz w:val="17"/>
                <w:szCs w:val="18"/>
                <w:lang w:val="en-US"/>
              </w:rPr>
              <w:t>2,940,659</w:t>
            </w:r>
          </w:p>
        </w:tc>
      </w:tr>
    </w:tbl>
    <w:p w14:paraId="5FD91587" w14:textId="5A8CA60B" w:rsidR="00DA2CB8" w:rsidRPr="007F764C" w:rsidRDefault="00DA2CB8" w:rsidP="00DA2CB8">
      <w:pPr>
        <w:tabs>
          <w:tab w:val="left" w:pos="3936"/>
        </w:tabs>
        <w:rPr>
          <w:sz w:val="16"/>
          <w:szCs w:val="16"/>
          <w:rtl/>
        </w:rPr>
      </w:pPr>
    </w:p>
    <w:tbl>
      <w:tblPr>
        <w:tblStyle w:val="TableGrid"/>
        <w:bidiVisual/>
        <w:tblW w:w="5352" w:type="pct"/>
        <w:tblInd w:w="-113" w:type="dxa"/>
        <w:tblLayout w:type="fixed"/>
        <w:tblLook w:val="04A0" w:firstRow="1" w:lastRow="0" w:firstColumn="1" w:lastColumn="0" w:noHBand="0" w:noVBand="1"/>
      </w:tblPr>
      <w:tblGrid>
        <w:gridCol w:w="1816"/>
        <w:gridCol w:w="1081"/>
        <w:gridCol w:w="1463"/>
        <w:gridCol w:w="1057"/>
        <w:gridCol w:w="787"/>
        <w:gridCol w:w="1013"/>
        <w:gridCol w:w="829"/>
        <w:gridCol w:w="881"/>
        <w:gridCol w:w="1081"/>
      </w:tblGrid>
      <w:tr w:rsidR="00A2359C" w:rsidRPr="007F764C" w14:paraId="36E9682E" w14:textId="77777777" w:rsidTr="00A2359C">
        <w:trPr>
          <w:trHeight w:val="217"/>
        </w:trPr>
        <w:tc>
          <w:tcPr>
            <w:tcW w:w="2178" w:type="pct"/>
            <w:gridSpan w:val="3"/>
            <w:shd w:val="clear" w:color="auto" w:fill="auto"/>
          </w:tcPr>
          <w:p w14:paraId="261BC060" w14:textId="2BAE9089" w:rsidR="00A2359C" w:rsidRPr="007F764C" w:rsidRDefault="00A2359C" w:rsidP="00A2359C">
            <w:pPr>
              <w:spacing w:before="20" w:after="20"/>
              <w:jc w:val="right"/>
              <w:rPr>
                <w:b/>
                <w:sz w:val="17"/>
                <w:szCs w:val="18"/>
              </w:rPr>
            </w:pPr>
            <w:r w:rsidRPr="007F764C">
              <w:rPr>
                <w:b/>
                <w:bCs/>
                <w:sz w:val="16"/>
                <w:szCs w:val="18"/>
                <w:rtl/>
              </w:rPr>
              <w:t>(</w:t>
            </w:r>
            <w:r w:rsidRPr="007F764C">
              <w:rPr>
                <w:rFonts w:hint="cs"/>
                <w:b/>
                <w:bCs/>
                <w:sz w:val="16"/>
                <w:szCs w:val="18"/>
                <w:rtl/>
              </w:rPr>
              <w:t>سادساً</w:t>
            </w:r>
            <w:r w:rsidRPr="007F764C">
              <w:rPr>
                <w:b/>
                <w:bCs/>
                <w:sz w:val="16"/>
                <w:szCs w:val="18"/>
                <w:rtl/>
              </w:rPr>
              <w:t>) بيانات المشروع</w:t>
            </w:r>
          </w:p>
        </w:tc>
        <w:tc>
          <w:tcPr>
            <w:tcW w:w="528" w:type="pct"/>
            <w:shd w:val="clear" w:color="auto" w:fill="auto"/>
            <w:vAlign w:val="center"/>
          </w:tcPr>
          <w:p w14:paraId="11AFDEAC" w14:textId="77777777" w:rsidR="00A2359C" w:rsidRPr="007F764C" w:rsidRDefault="00A2359C" w:rsidP="00A2359C">
            <w:pPr>
              <w:spacing w:before="20" w:after="20"/>
              <w:jc w:val="center"/>
              <w:rPr>
                <w:b/>
                <w:sz w:val="17"/>
                <w:szCs w:val="18"/>
              </w:rPr>
            </w:pPr>
            <w:r w:rsidRPr="007F764C">
              <w:rPr>
                <w:b/>
                <w:sz w:val="17"/>
                <w:szCs w:val="18"/>
              </w:rPr>
              <w:t>2025</w:t>
            </w:r>
          </w:p>
        </w:tc>
        <w:tc>
          <w:tcPr>
            <w:tcW w:w="393" w:type="pct"/>
            <w:shd w:val="clear" w:color="auto" w:fill="auto"/>
            <w:vAlign w:val="center"/>
          </w:tcPr>
          <w:p w14:paraId="22FE1E04" w14:textId="77777777" w:rsidR="00A2359C" w:rsidRPr="007F764C" w:rsidRDefault="00A2359C" w:rsidP="00A2359C">
            <w:pPr>
              <w:spacing w:before="20" w:after="20"/>
              <w:jc w:val="center"/>
              <w:rPr>
                <w:b/>
                <w:sz w:val="17"/>
                <w:szCs w:val="18"/>
              </w:rPr>
            </w:pPr>
            <w:r w:rsidRPr="007F764C">
              <w:rPr>
                <w:b/>
                <w:sz w:val="17"/>
                <w:szCs w:val="18"/>
              </w:rPr>
              <w:t>2026-2027</w:t>
            </w:r>
          </w:p>
        </w:tc>
        <w:tc>
          <w:tcPr>
            <w:tcW w:w="506" w:type="pct"/>
            <w:vAlign w:val="center"/>
          </w:tcPr>
          <w:p w14:paraId="09D23568" w14:textId="77777777" w:rsidR="00A2359C" w:rsidRPr="007F764C" w:rsidRDefault="00A2359C" w:rsidP="00A2359C">
            <w:pPr>
              <w:spacing w:before="20" w:after="20"/>
              <w:jc w:val="center"/>
              <w:rPr>
                <w:b/>
                <w:sz w:val="17"/>
                <w:szCs w:val="18"/>
              </w:rPr>
            </w:pPr>
            <w:r w:rsidRPr="007F764C">
              <w:rPr>
                <w:b/>
                <w:sz w:val="17"/>
                <w:szCs w:val="18"/>
              </w:rPr>
              <w:t>2028</w:t>
            </w:r>
          </w:p>
        </w:tc>
        <w:tc>
          <w:tcPr>
            <w:tcW w:w="414" w:type="pct"/>
            <w:vAlign w:val="center"/>
          </w:tcPr>
          <w:p w14:paraId="605781DD" w14:textId="77777777" w:rsidR="00A2359C" w:rsidRPr="007F764C" w:rsidRDefault="00A2359C" w:rsidP="00A2359C">
            <w:pPr>
              <w:spacing w:before="20" w:after="20"/>
              <w:jc w:val="center"/>
              <w:rPr>
                <w:b/>
                <w:sz w:val="17"/>
                <w:szCs w:val="18"/>
              </w:rPr>
            </w:pPr>
            <w:r w:rsidRPr="007F764C">
              <w:rPr>
                <w:b/>
                <w:sz w:val="17"/>
                <w:szCs w:val="18"/>
              </w:rPr>
              <w:t>2029</w:t>
            </w:r>
          </w:p>
        </w:tc>
        <w:tc>
          <w:tcPr>
            <w:tcW w:w="440" w:type="pct"/>
            <w:vAlign w:val="center"/>
          </w:tcPr>
          <w:p w14:paraId="181DE623" w14:textId="77777777" w:rsidR="00A2359C" w:rsidRPr="007F764C" w:rsidRDefault="00A2359C" w:rsidP="00A2359C">
            <w:pPr>
              <w:spacing w:before="20" w:after="20"/>
              <w:jc w:val="center"/>
              <w:rPr>
                <w:b/>
                <w:sz w:val="17"/>
                <w:szCs w:val="18"/>
              </w:rPr>
            </w:pPr>
            <w:r w:rsidRPr="007F764C">
              <w:rPr>
                <w:b/>
                <w:sz w:val="17"/>
                <w:szCs w:val="18"/>
              </w:rPr>
              <w:t>2030</w:t>
            </w:r>
          </w:p>
        </w:tc>
        <w:tc>
          <w:tcPr>
            <w:tcW w:w="540" w:type="pct"/>
            <w:shd w:val="clear" w:color="auto" w:fill="auto"/>
            <w:vAlign w:val="center"/>
          </w:tcPr>
          <w:p w14:paraId="4E1280F0" w14:textId="093544EE" w:rsidR="00A2359C" w:rsidRPr="007F764C" w:rsidRDefault="00F37DDA" w:rsidP="00A2359C">
            <w:pPr>
              <w:spacing w:before="20" w:after="20"/>
              <w:jc w:val="center"/>
              <w:rPr>
                <w:b/>
                <w:sz w:val="17"/>
                <w:szCs w:val="18"/>
              </w:rPr>
            </w:pPr>
            <w:r w:rsidRPr="007F764C">
              <w:rPr>
                <w:rFonts w:hint="cs"/>
                <w:bCs/>
                <w:sz w:val="16"/>
                <w:szCs w:val="18"/>
                <w:rtl/>
                <w:lang w:val="en-US"/>
              </w:rPr>
              <w:t>المجموع</w:t>
            </w:r>
          </w:p>
        </w:tc>
      </w:tr>
      <w:tr w:rsidR="00A2359C" w:rsidRPr="007F764C" w14:paraId="3FB5015B" w14:textId="77777777" w:rsidTr="00A2359C">
        <w:trPr>
          <w:trHeight w:val="134"/>
        </w:trPr>
        <w:tc>
          <w:tcPr>
            <w:tcW w:w="2178" w:type="pct"/>
            <w:gridSpan w:val="3"/>
            <w:shd w:val="clear" w:color="auto" w:fill="auto"/>
          </w:tcPr>
          <w:p w14:paraId="334E8341" w14:textId="5A66F179" w:rsidR="00A2359C" w:rsidRPr="007F764C" w:rsidRDefault="00A2359C" w:rsidP="00A2359C">
            <w:pPr>
              <w:tabs>
                <w:tab w:val="left" w:pos="8280"/>
              </w:tabs>
              <w:spacing w:before="20" w:after="20"/>
              <w:ind w:right="-107"/>
              <w:jc w:val="right"/>
              <w:rPr>
                <w:sz w:val="17"/>
                <w:szCs w:val="18"/>
              </w:rPr>
            </w:pPr>
            <w:r w:rsidRPr="007F764C">
              <w:rPr>
                <w:sz w:val="16"/>
                <w:szCs w:val="18"/>
                <w:rtl/>
              </w:rPr>
              <w:t xml:space="preserve">حدود </w:t>
            </w:r>
            <w:r w:rsidRPr="007F764C">
              <w:rPr>
                <w:rFonts w:hint="cs"/>
                <w:sz w:val="16"/>
                <w:szCs w:val="18"/>
                <w:rtl/>
              </w:rPr>
              <w:t>ال</w:t>
            </w:r>
            <w:r w:rsidRPr="007F764C">
              <w:rPr>
                <w:sz w:val="16"/>
                <w:szCs w:val="18"/>
                <w:rtl/>
              </w:rPr>
              <w:t>استهلاك</w:t>
            </w:r>
            <w:r w:rsidRPr="007F764C">
              <w:rPr>
                <w:rFonts w:hint="cs"/>
                <w:sz w:val="16"/>
                <w:szCs w:val="18"/>
                <w:rtl/>
              </w:rPr>
              <w:t xml:space="preserve"> في</w:t>
            </w:r>
            <w:r w:rsidRPr="007F764C">
              <w:rPr>
                <w:sz w:val="16"/>
                <w:szCs w:val="18"/>
                <w:rtl/>
              </w:rPr>
              <w:t xml:space="preserve"> بروتوكول مونتريال (طن </w:t>
            </w:r>
            <w:r w:rsidRPr="007F764C">
              <w:rPr>
                <w:rFonts w:hint="cs"/>
                <w:sz w:val="16"/>
                <w:szCs w:val="18"/>
                <w:rtl/>
              </w:rPr>
              <w:t>من قدرات استنفاذ</w:t>
            </w:r>
            <w:r w:rsidRPr="007F764C">
              <w:rPr>
                <w:sz w:val="16"/>
                <w:szCs w:val="18"/>
                <w:rtl/>
              </w:rPr>
              <w:t xml:space="preserve"> </w:t>
            </w:r>
            <w:r w:rsidRPr="007F764C">
              <w:rPr>
                <w:rFonts w:hint="cs"/>
                <w:sz w:val="16"/>
                <w:szCs w:val="18"/>
                <w:rtl/>
              </w:rPr>
              <w:t>ا</w:t>
            </w:r>
            <w:r w:rsidRPr="007F764C">
              <w:rPr>
                <w:sz w:val="16"/>
                <w:szCs w:val="18"/>
                <w:rtl/>
              </w:rPr>
              <w:t>لأوزون)</w:t>
            </w:r>
          </w:p>
        </w:tc>
        <w:tc>
          <w:tcPr>
            <w:tcW w:w="528" w:type="pct"/>
            <w:shd w:val="clear" w:color="auto" w:fill="auto"/>
          </w:tcPr>
          <w:p w14:paraId="660E2695" w14:textId="77777777" w:rsidR="00A2359C" w:rsidRPr="007F764C" w:rsidRDefault="00A2359C" w:rsidP="009D2907">
            <w:pPr>
              <w:tabs>
                <w:tab w:val="left" w:pos="8280"/>
              </w:tabs>
              <w:spacing w:before="20" w:after="20"/>
              <w:jc w:val="right"/>
              <w:rPr>
                <w:sz w:val="17"/>
                <w:szCs w:val="18"/>
              </w:rPr>
            </w:pPr>
            <w:r w:rsidRPr="007F764C">
              <w:rPr>
                <w:sz w:val="17"/>
                <w:szCs w:val="18"/>
              </w:rPr>
              <w:t>123.66</w:t>
            </w:r>
          </w:p>
        </w:tc>
        <w:tc>
          <w:tcPr>
            <w:tcW w:w="393" w:type="pct"/>
          </w:tcPr>
          <w:p w14:paraId="47EB1764" w14:textId="77777777" w:rsidR="00A2359C" w:rsidRPr="007F764C" w:rsidRDefault="00A2359C" w:rsidP="009D2907">
            <w:pPr>
              <w:tabs>
                <w:tab w:val="left" w:pos="8280"/>
              </w:tabs>
              <w:spacing w:before="20" w:after="20"/>
              <w:jc w:val="right"/>
              <w:rPr>
                <w:sz w:val="17"/>
                <w:szCs w:val="18"/>
              </w:rPr>
            </w:pPr>
            <w:r w:rsidRPr="007F764C">
              <w:rPr>
                <w:sz w:val="17"/>
                <w:szCs w:val="18"/>
              </w:rPr>
              <w:t>123.66</w:t>
            </w:r>
          </w:p>
        </w:tc>
        <w:tc>
          <w:tcPr>
            <w:tcW w:w="506" w:type="pct"/>
          </w:tcPr>
          <w:p w14:paraId="20ED3B6F" w14:textId="77777777" w:rsidR="00A2359C" w:rsidRPr="007F764C" w:rsidRDefault="00A2359C" w:rsidP="009D2907">
            <w:pPr>
              <w:tabs>
                <w:tab w:val="left" w:pos="8280"/>
              </w:tabs>
              <w:spacing w:before="20" w:after="20"/>
              <w:jc w:val="right"/>
              <w:rPr>
                <w:sz w:val="17"/>
                <w:szCs w:val="18"/>
              </w:rPr>
            </w:pPr>
            <w:r w:rsidRPr="007F764C">
              <w:rPr>
                <w:sz w:val="17"/>
                <w:szCs w:val="18"/>
              </w:rPr>
              <w:t>123.66</w:t>
            </w:r>
          </w:p>
        </w:tc>
        <w:tc>
          <w:tcPr>
            <w:tcW w:w="414" w:type="pct"/>
          </w:tcPr>
          <w:p w14:paraId="480DDE93" w14:textId="77777777" w:rsidR="00A2359C" w:rsidRPr="007F764C" w:rsidRDefault="00A2359C" w:rsidP="009D2907">
            <w:pPr>
              <w:tabs>
                <w:tab w:val="left" w:pos="8280"/>
              </w:tabs>
              <w:spacing w:before="20" w:after="20"/>
              <w:ind w:left="-110"/>
              <w:jc w:val="right"/>
              <w:rPr>
                <w:sz w:val="17"/>
                <w:szCs w:val="18"/>
              </w:rPr>
            </w:pPr>
            <w:r w:rsidRPr="007F764C">
              <w:rPr>
                <w:sz w:val="17"/>
                <w:szCs w:val="18"/>
              </w:rPr>
              <w:t>123.66</w:t>
            </w:r>
          </w:p>
        </w:tc>
        <w:tc>
          <w:tcPr>
            <w:tcW w:w="440" w:type="pct"/>
          </w:tcPr>
          <w:p w14:paraId="572091A8" w14:textId="77777777" w:rsidR="00A2359C" w:rsidRPr="007F764C" w:rsidRDefault="00A2359C" w:rsidP="009D2907">
            <w:pPr>
              <w:tabs>
                <w:tab w:val="left" w:pos="8280"/>
              </w:tabs>
              <w:spacing w:before="20" w:after="20"/>
              <w:jc w:val="right"/>
              <w:rPr>
                <w:sz w:val="17"/>
                <w:szCs w:val="18"/>
              </w:rPr>
            </w:pPr>
            <w:r w:rsidRPr="007F764C">
              <w:rPr>
                <w:sz w:val="17"/>
                <w:szCs w:val="18"/>
              </w:rPr>
              <w:t>0</w:t>
            </w:r>
          </w:p>
        </w:tc>
        <w:tc>
          <w:tcPr>
            <w:tcW w:w="540" w:type="pct"/>
          </w:tcPr>
          <w:p w14:paraId="1780B539" w14:textId="50BDE516" w:rsidR="00A2359C" w:rsidRPr="007F764C" w:rsidRDefault="009D2907" w:rsidP="009D2907">
            <w:pPr>
              <w:tabs>
                <w:tab w:val="left" w:pos="8280"/>
              </w:tabs>
              <w:spacing w:before="20" w:after="20"/>
              <w:jc w:val="right"/>
              <w:rPr>
                <w:sz w:val="16"/>
                <w:szCs w:val="18"/>
                <w:rtl/>
                <w:lang w:bidi="ar-EG"/>
              </w:rPr>
            </w:pPr>
            <w:r w:rsidRPr="007F764C">
              <w:rPr>
                <w:rFonts w:hint="cs"/>
                <w:sz w:val="16"/>
                <w:szCs w:val="18"/>
                <w:rtl/>
              </w:rPr>
              <w:t xml:space="preserve">غير </w:t>
            </w:r>
            <w:r w:rsidR="006F5903" w:rsidRPr="007F764C">
              <w:rPr>
                <w:rFonts w:hint="cs"/>
                <w:sz w:val="16"/>
                <w:szCs w:val="18"/>
                <w:rtl/>
              </w:rPr>
              <w:t>متوفر</w:t>
            </w:r>
          </w:p>
        </w:tc>
      </w:tr>
      <w:tr w:rsidR="00A2359C" w:rsidRPr="007F764C" w14:paraId="610BF131" w14:textId="77777777" w:rsidTr="00A2359C">
        <w:trPr>
          <w:trHeight w:val="116"/>
        </w:trPr>
        <w:tc>
          <w:tcPr>
            <w:tcW w:w="2178" w:type="pct"/>
            <w:gridSpan w:val="3"/>
            <w:shd w:val="clear" w:color="auto" w:fill="auto"/>
          </w:tcPr>
          <w:p w14:paraId="1E01DBFF" w14:textId="6EE514DF" w:rsidR="00A2359C" w:rsidRPr="007F764C" w:rsidRDefault="00A2359C" w:rsidP="00A2359C">
            <w:pPr>
              <w:tabs>
                <w:tab w:val="left" w:pos="8280"/>
              </w:tabs>
              <w:spacing w:before="20" w:after="20"/>
              <w:jc w:val="right"/>
              <w:rPr>
                <w:sz w:val="17"/>
                <w:szCs w:val="18"/>
              </w:rPr>
            </w:pPr>
            <w:r w:rsidRPr="007F764C">
              <w:rPr>
                <w:sz w:val="16"/>
                <w:szCs w:val="18"/>
                <w:rtl/>
              </w:rPr>
              <w:t xml:space="preserve">الحد الأقصى المسموح به للاستهلاك (طن </w:t>
            </w:r>
            <w:r w:rsidRPr="007F764C">
              <w:rPr>
                <w:rFonts w:hint="cs"/>
                <w:sz w:val="16"/>
                <w:szCs w:val="18"/>
                <w:rtl/>
              </w:rPr>
              <w:t>من قدرات استنفاذ</w:t>
            </w:r>
            <w:r w:rsidRPr="007F764C">
              <w:rPr>
                <w:sz w:val="16"/>
                <w:szCs w:val="18"/>
                <w:rtl/>
              </w:rPr>
              <w:t xml:space="preserve"> </w:t>
            </w:r>
            <w:r w:rsidRPr="007F764C">
              <w:rPr>
                <w:rFonts w:hint="cs"/>
                <w:sz w:val="16"/>
                <w:szCs w:val="18"/>
                <w:rtl/>
              </w:rPr>
              <w:t>ا</w:t>
            </w:r>
            <w:r w:rsidRPr="007F764C">
              <w:rPr>
                <w:sz w:val="16"/>
                <w:szCs w:val="18"/>
                <w:rtl/>
              </w:rPr>
              <w:t>لأوزون)</w:t>
            </w:r>
          </w:p>
        </w:tc>
        <w:tc>
          <w:tcPr>
            <w:tcW w:w="528" w:type="pct"/>
            <w:shd w:val="clear" w:color="auto" w:fill="auto"/>
          </w:tcPr>
          <w:p w14:paraId="48619A9B" w14:textId="77777777" w:rsidR="00A2359C" w:rsidRPr="007F764C" w:rsidRDefault="00A2359C" w:rsidP="009D2907">
            <w:pPr>
              <w:tabs>
                <w:tab w:val="left" w:pos="8280"/>
              </w:tabs>
              <w:spacing w:before="20" w:after="20"/>
              <w:jc w:val="right"/>
              <w:rPr>
                <w:sz w:val="17"/>
                <w:szCs w:val="18"/>
              </w:rPr>
            </w:pPr>
            <w:r w:rsidRPr="007F764C">
              <w:rPr>
                <w:sz w:val="17"/>
                <w:szCs w:val="18"/>
              </w:rPr>
              <w:t>76.10</w:t>
            </w:r>
          </w:p>
        </w:tc>
        <w:tc>
          <w:tcPr>
            <w:tcW w:w="393" w:type="pct"/>
          </w:tcPr>
          <w:p w14:paraId="63750566" w14:textId="77777777" w:rsidR="00A2359C" w:rsidRPr="007F764C" w:rsidRDefault="00A2359C" w:rsidP="009D2907">
            <w:pPr>
              <w:tabs>
                <w:tab w:val="left" w:pos="8280"/>
              </w:tabs>
              <w:spacing w:before="20" w:after="20"/>
              <w:jc w:val="right"/>
              <w:rPr>
                <w:sz w:val="17"/>
                <w:szCs w:val="18"/>
              </w:rPr>
            </w:pPr>
            <w:r w:rsidRPr="007F764C">
              <w:rPr>
                <w:sz w:val="17"/>
                <w:szCs w:val="18"/>
              </w:rPr>
              <w:t>76.10</w:t>
            </w:r>
          </w:p>
        </w:tc>
        <w:tc>
          <w:tcPr>
            <w:tcW w:w="506" w:type="pct"/>
          </w:tcPr>
          <w:p w14:paraId="1B5CF2C6" w14:textId="77777777" w:rsidR="00A2359C" w:rsidRPr="007F764C" w:rsidRDefault="00A2359C" w:rsidP="009D2907">
            <w:pPr>
              <w:tabs>
                <w:tab w:val="left" w:pos="8280"/>
              </w:tabs>
              <w:spacing w:before="20" w:after="20"/>
              <w:jc w:val="right"/>
              <w:rPr>
                <w:sz w:val="17"/>
                <w:szCs w:val="18"/>
              </w:rPr>
            </w:pPr>
            <w:r w:rsidRPr="007F764C">
              <w:rPr>
                <w:sz w:val="17"/>
                <w:szCs w:val="18"/>
              </w:rPr>
              <w:t>50.10</w:t>
            </w:r>
          </w:p>
        </w:tc>
        <w:tc>
          <w:tcPr>
            <w:tcW w:w="414" w:type="pct"/>
          </w:tcPr>
          <w:p w14:paraId="57DA4BCD" w14:textId="77777777" w:rsidR="00A2359C" w:rsidRPr="007F764C" w:rsidRDefault="00A2359C" w:rsidP="009D2907">
            <w:pPr>
              <w:tabs>
                <w:tab w:val="left" w:pos="8280"/>
              </w:tabs>
              <w:spacing w:before="20" w:after="20"/>
              <w:jc w:val="right"/>
              <w:rPr>
                <w:sz w:val="17"/>
                <w:szCs w:val="18"/>
              </w:rPr>
            </w:pPr>
            <w:r w:rsidRPr="007F764C">
              <w:rPr>
                <w:sz w:val="17"/>
                <w:szCs w:val="18"/>
              </w:rPr>
              <w:t>50.10</w:t>
            </w:r>
          </w:p>
        </w:tc>
        <w:tc>
          <w:tcPr>
            <w:tcW w:w="440" w:type="pct"/>
          </w:tcPr>
          <w:p w14:paraId="6C9AE850" w14:textId="77777777" w:rsidR="00A2359C" w:rsidRPr="007F764C" w:rsidRDefault="00A2359C" w:rsidP="009D2907">
            <w:pPr>
              <w:tabs>
                <w:tab w:val="left" w:pos="8280"/>
              </w:tabs>
              <w:spacing w:before="20" w:after="20"/>
              <w:jc w:val="right"/>
              <w:rPr>
                <w:sz w:val="17"/>
                <w:szCs w:val="18"/>
              </w:rPr>
            </w:pPr>
            <w:r w:rsidRPr="007F764C">
              <w:rPr>
                <w:sz w:val="17"/>
                <w:szCs w:val="18"/>
              </w:rPr>
              <w:t>0</w:t>
            </w:r>
          </w:p>
        </w:tc>
        <w:tc>
          <w:tcPr>
            <w:tcW w:w="540" w:type="pct"/>
          </w:tcPr>
          <w:p w14:paraId="0DCF3409" w14:textId="6556F97B" w:rsidR="00A2359C" w:rsidRPr="007F764C" w:rsidRDefault="006F5903" w:rsidP="009D2907">
            <w:pPr>
              <w:tabs>
                <w:tab w:val="left" w:pos="8280"/>
              </w:tabs>
              <w:spacing w:before="20" w:after="20"/>
              <w:jc w:val="right"/>
              <w:rPr>
                <w:sz w:val="17"/>
                <w:szCs w:val="18"/>
              </w:rPr>
            </w:pPr>
            <w:r w:rsidRPr="007F764C">
              <w:rPr>
                <w:rFonts w:hint="cs"/>
                <w:sz w:val="16"/>
                <w:szCs w:val="18"/>
                <w:rtl/>
              </w:rPr>
              <w:t>غير متوفر</w:t>
            </w:r>
          </w:p>
        </w:tc>
      </w:tr>
      <w:tr w:rsidR="00A2359C" w:rsidRPr="007F764C" w14:paraId="691CE495" w14:textId="77777777" w:rsidTr="00A2359C">
        <w:trPr>
          <w:trHeight w:val="107"/>
        </w:trPr>
        <w:tc>
          <w:tcPr>
            <w:tcW w:w="907" w:type="pct"/>
            <w:vMerge w:val="restart"/>
            <w:shd w:val="clear" w:color="auto" w:fill="auto"/>
            <w:vAlign w:val="center"/>
          </w:tcPr>
          <w:p w14:paraId="2230E049" w14:textId="2751006B" w:rsidR="00A2359C" w:rsidRPr="007F764C" w:rsidRDefault="00A2359C" w:rsidP="00A2359C">
            <w:pPr>
              <w:tabs>
                <w:tab w:val="left" w:pos="8280"/>
              </w:tabs>
              <w:spacing w:before="20" w:after="20"/>
              <w:jc w:val="right"/>
              <w:rPr>
                <w:sz w:val="17"/>
                <w:szCs w:val="18"/>
              </w:rPr>
            </w:pPr>
            <w:r w:rsidRPr="007F764C">
              <w:rPr>
                <w:rFonts w:hint="cs"/>
                <w:sz w:val="16"/>
                <w:szCs w:val="18"/>
                <w:rtl/>
              </w:rPr>
              <w:t xml:space="preserve">تكاليف </w:t>
            </w:r>
            <w:r w:rsidRPr="007F764C">
              <w:rPr>
                <w:sz w:val="16"/>
                <w:szCs w:val="18"/>
                <w:rtl/>
              </w:rPr>
              <w:t xml:space="preserve">المشروع المطلوبة </w:t>
            </w:r>
            <w:r w:rsidRPr="007F764C">
              <w:rPr>
                <w:rFonts w:hint="cs"/>
                <w:sz w:val="16"/>
                <w:szCs w:val="18"/>
                <w:rtl/>
              </w:rPr>
              <w:t>من حيث المبدأ</w:t>
            </w:r>
            <w:r w:rsidRPr="007F764C">
              <w:rPr>
                <w:sz w:val="16"/>
                <w:szCs w:val="18"/>
                <w:rtl/>
              </w:rPr>
              <w:t xml:space="preserve"> (</w:t>
            </w:r>
            <w:r w:rsidR="00F37DDA" w:rsidRPr="007F764C">
              <w:rPr>
                <w:rFonts w:hint="cs"/>
                <w:sz w:val="16"/>
                <w:szCs w:val="18"/>
                <w:rtl/>
              </w:rPr>
              <w:t>بالدولار</w:t>
            </w:r>
            <w:r w:rsidR="00F37DDA" w:rsidRPr="007F764C">
              <w:rPr>
                <w:sz w:val="16"/>
                <w:szCs w:val="18"/>
                <w:rtl/>
              </w:rPr>
              <w:t xml:space="preserve"> </w:t>
            </w:r>
            <w:r w:rsidRPr="007F764C">
              <w:rPr>
                <w:sz w:val="16"/>
                <w:szCs w:val="18"/>
                <w:rtl/>
              </w:rPr>
              <w:t>الأمريكي)</w:t>
            </w:r>
          </w:p>
        </w:tc>
        <w:tc>
          <w:tcPr>
            <w:tcW w:w="540" w:type="pct"/>
            <w:vMerge w:val="restart"/>
            <w:shd w:val="clear" w:color="auto" w:fill="auto"/>
            <w:vAlign w:val="center"/>
          </w:tcPr>
          <w:p w14:paraId="4819112F" w14:textId="0BFAB964" w:rsidR="00A2359C" w:rsidRPr="007F764C" w:rsidRDefault="00A2359C" w:rsidP="00A2359C">
            <w:pPr>
              <w:tabs>
                <w:tab w:val="left" w:pos="8280"/>
              </w:tabs>
              <w:spacing w:before="20" w:after="20"/>
              <w:jc w:val="right"/>
              <w:rPr>
                <w:sz w:val="17"/>
                <w:szCs w:val="18"/>
              </w:rPr>
            </w:pPr>
            <w:r w:rsidRPr="007F764C">
              <w:rPr>
                <w:rFonts w:hint="cs"/>
                <w:sz w:val="16"/>
                <w:szCs w:val="18"/>
                <w:rtl/>
                <w:lang w:val="en-US"/>
              </w:rPr>
              <w:t>اليوئنديبي</w:t>
            </w:r>
          </w:p>
        </w:tc>
        <w:tc>
          <w:tcPr>
            <w:tcW w:w="731" w:type="pct"/>
            <w:shd w:val="clear" w:color="auto" w:fill="auto"/>
          </w:tcPr>
          <w:p w14:paraId="04B5088D" w14:textId="466233C1" w:rsidR="00A2359C" w:rsidRPr="007F764C" w:rsidRDefault="00A2359C" w:rsidP="00A2359C">
            <w:pPr>
              <w:tabs>
                <w:tab w:val="left" w:pos="8280"/>
              </w:tabs>
              <w:spacing w:before="20" w:after="20"/>
              <w:jc w:val="right"/>
              <w:rPr>
                <w:sz w:val="17"/>
                <w:szCs w:val="18"/>
              </w:rPr>
            </w:pPr>
            <w:r w:rsidRPr="007F764C">
              <w:rPr>
                <w:sz w:val="16"/>
                <w:szCs w:val="18"/>
                <w:rtl/>
              </w:rPr>
              <w:t>تكاليف المشروع</w:t>
            </w:r>
          </w:p>
        </w:tc>
        <w:tc>
          <w:tcPr>
            <w:tcW w:w="528" w:type="pct"/>
            <w:tcBorders>
              <w:top w:val="single" w:sz="4" w:space="0" w:color="auto"/>
              <w:left w:val="nil"/>
              <w:bottom w:val="single" w:sz="4" w:space="0" w:color="auto"/>
              <w:right w:val="single" w:sz="4" w:space="0" w:color="auto"/>
            </w:tcBorders>
            <w:shd w:val="clear" w:color="auto" w:fill="auto"/>
          </w:tcPr>
          <w:p w14:paraId="3015BFD9" w14:textId="77777777" w:rsidR="00A2359C" w:rsidRPr="007F764C" w:rsidRDefault="00A2359C" w:rsidP="009D2907">
            <w:pPr>
              <w:ind w:left="-110"/>
              <w:jc w:val="right"/>
              <w:rPr>
                <w:sz w:val="17"/>
                <w:szCs w:val="18"/>
              </w:rPr>
            </w:pPr>
            <w:r w:rsidRPr="007F764C">
              <w:rPr>
                <w:sz w:val="17"/>
                <w:szCs w:val="18"/>
              </w:rPr>
              <w:t>1,178,480</w:t>
            </w:r>
          </w:p>
        </w:tc>
        <w:tc>
          <w:tcPr>
            <w:tcW w:w="393" w:type="pct"/>
          </w:tcPr>
          <w:p w14:paraId="4D6DAB44" w14:textId="77777777" w:rsidR="00A2359C" w:rsidRPr="007F764C" w:rsidRDefault="00A2359C" w:rsidP="009D2907">
            <w:pPr>
              <w:jc w:val="right"/>
              <w:rPr>
                <w:sz w:val="17"/>
                <w:szCs w:val="18"/>
              </w:rPr>
            </w:pPr>
            <w:r w:rsidRPr="007F764C">
              <w:rPr>
                <w:sz w:val="17"/>
                <w:szCs w:val="18"/>
              </w:rPr>
              <w:t>0</w:t>
            </w:r>
          </w:p>
        </w:tc>
        <w:tc>
          <w:tcPr>
            <w:tcW w:w="506" w:type="pct"/>
            <w:tcBorders>
              <w:top w:val="single" w:sz="4" w:space="0" w:color="auto"/>
              <w:left w:val="nil"/>
              <w:bottom w:val="single" w:sz="4" w:space="0" w:color="auto"/>
              <w:right w:val="single" w:sz="4" w:space="0" w:color="auto"/>
            </w:tcBorders>
            <w:shd w:val="clear" w:color="auto" w:fill="auto"/>
          </w:tcPr>
          <w:p w14:paraId="03503BD4" w14:textId="77777777" w:rsidR="00A2359C" w:rsidRPr="007F764C" w:rsidRDefault="00A2359C" w:rsidP="009D2907">
            <w:pPr>
              <w:ind w:left="-17" w:hanging="112"/>
              <w:jc w:val="right"/>
              <w:rPr>
                <w:sz w:val="17"/>
                <w:szCs w:val="18"/>
              </w:rPr>
            </w:pPr>
            <w:r w:rsidRPr="007F764C">
              <w:rPr>
                <w:sz w:val="17"/>
                <w:szCs w:val="18"/>
              </w:rPr>
              <w:t>1,169,166</w:t>
            </w:r>
          </w:p>
        </w:tc>
        <w:tc>
          <w:tcPr>
            <w:tcW w:w="414" w:type="pct"/>
          </w:tcPr>
          <w:p w14:paraId="3813EB9D" w14:textId="77777777" w:rsidR="00A2359C" w:rsidRPr="007F764C" w:rsidRDefault="00A2359C" w:rsidP="009D2907">
            <w:pPr>
              <w:jc w:val="right"/>
              <w:rPr>
                <w:sz w:val="17"/>
                <w:szCs w:val="18"/>
              </w:rPr>
            </w:pPr>
            <w:r w:rsidRPr="007F764C">
              <w:rPr>
                <w:sz w:val="17"/>
                <w:szCs w:val="18"/>
              </w:rPr>
              <w:t>0</w:t>
            </w:r>
          </w:p>
        </w:tc>
        <w:tc>
          <w:tcPr>
            <w:tcW w:w="440" w:type="pct"/>
            <w:tcBorders>
              <w:top w:val="single" w:sz="4" w:space="0" w:color="auto"/>
              <w:left w:val="nil"/>
              <w:bottom w:val="single" w:sz="4" w:space="0" w:color="auto"/>
              <w:right w:val="single" w:sz="4" w:space="0" w:color="auto"/>
            </w:tcBorders>
          </w:tcPr>
          <w:p w14:paraId="6F42B755" w14:textId="77777777" w:rsidR="00A2359C" w:rsidRPr="007F764C" w:rsidRDefault="00A2359C" w:rsidP="009D2907">
            <w:pPr>
              <w:jc w:val="right"/>
              <w:rPr>
                <w:sz w:val="17"/>
                <w:szCs w:val="18"/>
              </w:rPr>
            </w:pPr>
            <w:r w:rsidRPr="007F764C">
              <w:rPr>
                <w:sz w:val="17"/>
                <w:szCs w:val="18"/>
              </w:rPr>
              <w:t>521,850</w:t>
            </w:r>
          </w:p>
        </w:tc>
        <w:tc>
          <w:tcPr>
            <w:tcW w:w="540" w:type="pct"/>
          </w:tcPr>
          <w:p w14:paraId="6D802BCA" w14:textId="77777777" w:rsidR="00A2359C" w:rsidRPr="007F764C" w:rsidRDefault="00A2359C" w:rsidP="009D2907">
            <w:pPr>
              <w:jc w:val="right"/>
              <w:rPr>
                <w:sz w:val="17"/>
                <w:szCs w:val="18"/>
              </w:rPr>
            </w:pPr>
            <w:r w:rsidRPr="007F764C">
              <w:rPr>
                <w:sz w:val="17"/>
                <w:szCs w:val="18"/>
              </w:rPr>
              <w:t>2,869,496</w:t>
            </w:r>
          </w:p>
        </w:tc>
      </w:tr>
      <w:tr w:rsidR="00A2359C" w:rsidRPr="007F764C" w14:paraId="71E76915" w14:textId="77777777" w:rsidTr="00A2359C">
        <w:trPr>
          <w:trHeight w:val="50"/>
        </w:trPr>
        <w:tc>
          <w:tcPr>
            <w:tcW w:w="907" w:type="pct"/>
            <w:vMerge/>
            <w:shd w:val="clear" w:color="auto" w:fill="auto"/>
          </w:tcPr>
          <w:p w14:paraId="147A203E" w14:textId="77777777" w:rsidR="00A2359C" w:rsidRPr="007F764C" w:rsidRDefault="00A2359C" w:rsidP="00A2359C">
            <w:pPr>
              <w:tabs>
                <w:tab w:val="left" w:pos="8280"/>
              </w:tabs>
              <w:spacing w:before="20" w:after="20"/>
              <w:jc w:val="right"/>
              <w:rPr>
                <w:sz w:val="17"/>
                <w:szCs w:val="18"/>
              </w:rPr>
            </w:pPr>
          </w:p>
        </w:tc>
        <w:tc>
          <w:tcPr>
            <w:tcW w:w="540" w:type="pct"/>
            <w:vMerge/>
            <w:shd w:val="clear" w:color="auto" w:fill="auto"/>
            <w:vAlign w:val="center"/>
          </w:tcPr>
          <w:p w14:paraId="2C33A485" w14:textId="77777777" w:rsidR="00A2359C" w:rsidRPr="007F764C" w:rsidRDefault="00A2359C" w:rsidP="00A2359C">
            <w:pPr>
              <w:tabs>
                <w:tab w:val="left" w:pos="8280"/>
              </w:tabs>
              <w:spacing w:before="20" w:after="20"/>
              <w:jc w:val="right"/>
              <w:rPr>
                <w:sz w:val="17"/>
                <w:szCs w:val="18"/>
              </w:rPr>
            </w:pPr>
          </w:p>
        </w:tc>
        <w:tc>
          <w:tcPr>
            <w:tcW w:w="731" w:type="pct"/>
            <w:shd w:val="clear" w:color="auto" w:fill="auto"/>
          </w:tcPr>
          <w:p w14:paraId="543B4C6B" w14:textId="7BC1C54B" w:rsidR="00A2359C" w:rsidRPr="007F764C" w:rsidRDefault="00A2359C" w:rsidP="00A2359C">
            <w:pPr>
              <w:tabs>
                <w:tab w:val="left" w:pos="8280"/>
              </w:tabs>
              <w:spacing w:before="20" w:after="20"/>
              <w:jc w:val="right"/>
              <w:rPr>
                <w:sz w:val="17"/>
                <w:szCs w:val="18"/>
              </w:rPr>
            </w:pPr>
            <w:r w:rsidRPr="007F764C">
              <w:rPr>
                <w:sz w:val="16"/>
                <w:szCs w:val="18"/>
                <w:rtl/>
              </w:rPr>
              <w:t>تكاليف الدعم</w:t>
            </w:r>
          </w:p>
        </w:tc>
        <w:tc>
          <w:tcPr>
            <w:tcW w:w="528" w:type="pct"/>
            <w:tcBorders>
              <w:top w:val="single" w:sz="4" w:space="0" w:color="auto"/>
              <w:left w:val="nil"/>
              <w:bottom w:val="single" w:sz="4" w:space="0" w:color="auto"/>
              <w:right w:val="single" w:sz="4" w:space="0" w:color="auto"/>
            </w:tcBorders>
            <w:shd w:val="clear" w:color="auto" w:fill="auto"/>
          </w:tcPr>
          <w:p w14:paraId="01EF975E" w14:textId="77777777" w:rsidR="00A2359C" w:rsidRPr="007F764C" w:rsidRDefault="00A2359C" w:rsidP="009D2907">
            <w:pPr>
              <w:jc w:val="right"/>
              <w:rPr>
                <w:sz w:val="17"/>
                <w:szCs w:val="18"/>
              </w:rPr>
            </w:pPr>
            <w:r w:rsidRPr="007F764C">
              <w:rPr>
                <w:sz w:val="17"/>
                <w:szCs w:val="18"/>
              </w:rPr>
              <w:t>82,493</w:t>
            </w:r>
          </w:p>
        </w:tc>
        <w:tc>
          <w:tcPr>
            <w:tcW w:w="393" w:type="pct"/>
          </w:tcPr>
          <w:p w14:paraId="5F8E933D" w14:textId="77777777" w:rsidR="00A2359C" w:rsidRPr="007F764C" w:rsidRDefault="00A2359C" w:rsidP="009D2907">
            <w:pPr>
              <w:jc w:val="right"/>
              <w:rPr>
                <w:sz w:val="17"/>
                <w:szCs w:val="18"/>
              </w:rPr>
            </w:pPr>
            <w:r w:rsidRPr="007F764C">
              <w:rPr>
                <w:sz w:val="17"/>
                <w:szCs w:val="18"/>
              </w:rPr>
              <w:t>0</w:t>
            </w:r>
          </w:p>
        </w:tc>
        <w:tc>
          <w:tcPr>
            <w:tcW w:w="506" w:type="pct"/>
            <w:tcBorders>
              <w:top w:val="single" w:sz="4" w:space="0" w:color="auto"/>
              <w:left w:val="nil"/>
              <w:bottom w:val="single" w:sz="4" w:space="0" w:color="auto"/>
              <w:right w:val="single" w:sz="4" w:space="0" w:color="auto"/>
            </w:tcBorders>
            <w:shd w:val="clear" w:color="auto" w:fill="auto"/>
          </w:tcPr>
          <w:p w14:paraId="7BB37DCD" w14:textId="77777777" w:rsidR="00A2359C" w:rsidRPr="007F764C" w:rsidRDefault="00A2359C" w:rsidP="009D2907">
            <w:pPr>
              <w:ind w:left="-17" w:hanging="112"/>
              <w:jc w:val="right"/>
              <w:rPr>
                <w:sz w:val="17"/>
                <w:szCs w:val="18"/>
              </w:rPr>
            </w:pPr>
            <w:r w:rsidRPr="007F764C">
              <w:rPr>
                <w:sz w:val="17"/>
                <w:szCs w:val="18"/>
              </w:rPr>
              <w:t>81,842</w:t>
            </w:r>
          </w:p>
        </w:tc>
        <w:tc>
          <w:tcPr>
            <w:tcW w:w="414" w:type="pct"/>
          </w:tcPr>
          <w:p w14:paraId="2FEE0EDF" w14:textId="77777777" w:rsidR="00A2359C" w:rsidRPr="007F764C" w:rsidRDefault="00A2359C" w:rsidP="009D2907">
            <w:pPr>
              <w:jc w:val="right"/>
              <w:rPr>
                <w:sz w:val="17"/>
                <w:szCs w:val="18"/>
              </w:rPr>
            </w:pPr>
            <w:r w:rsidRPr="007F764C">
              <w:rPr>
                <w:sz w:val="17"/>
                <w:szCs w:val="18"/>
              </w:rPr>
              <w:t>0</w:t>
            </w:r>
          </w:p>
        </w:tc>
        <w:tc>
          <w:tcPr>
            <w:tcW w:w="440" w:type="pct"/>
            <w:tcBorders>
              <w:top w:val="single" w:sz="4" w:space="0" w:color="auto"/>
              <w:left w:val="nil"/>
              <w:bottom w:val="single" w:sz="4" w:space="0" w:color="auto"/>
              <w:right w:val="single" w:sz="4" w:space="0" w:color="auto"/>
            </w:tcBorders>
          </w:tcPr>
          <w:p w14:paraId="5ABD3BFB" w14:textId="77777777" w:rsidR="00A2359C" w:rsidRPr="007F764C" w:rsidRDefault="00A2359C" w:rsidP="009D2907">
            <w:pPr>
              <w:jc w:val="right"/>
              <w:rPr>
                <w:sz w:val="17"/>
                <w:szCs w:val="18"/>
              </w:rPr>
            </w:pPr>
            <w:r w:rsidRPr="007F764C">
              <w:rPr>
                <w:sz w:val="17"/>
                <w:szCs w:val="18"/>
              </w:rPr>
              <w:t>36,530</w:t>
            </w:r>
          </w:p>
        </w:tc>
        <w:tc>
          <w:tcPr>
            <w:tcW w:w="540" w:type="pct"/>
          </w:tcPr>
          <w:p w14:paraId="28B2E427" w14:textId="77777777" w:rsidR="00A2359C" w:rsidRPr="007F764C" w:rsidRDefault="00A2359C" w:rsidP="009D2907">
            <w:pPr>
              <w:jc w:val="right"/>
              <w:rPr>
                <w:sz w:val="17"/>
                <w:szCs w:val="18"/>
              </w:rPr>
            </w:pPr>
            <w:r w:rsidRPr="007F764C">
              <w:rPr>
                <w:sz w:val="17"/>
                <w:szCs w:val="18"/>
              </w:rPr>
              <w:t>200,865</w:t>
            </w:r>
          </w:p>
        </w:tc>
      </w:tr>
      <w:tr w:rsidR="00A2359C" w:rsidRPr="007F764C" w14:paraId="259CB9E1" w14:textId="77777777" w:rsidTr="00A2359C">
        <w:trPr>
          <w:trHeight w:val="50"/>
        </w:trPr>
        <w:tc>
          <w:tcPr>
            <w:tcW w:w="907" w:type="pct"/>
            <w:vMerge/>
            <w:shd w:val="clear" w:color="auto" w:fill="auto"/>
          </w:tcPr>
          <w:p w14:paraId="55B73E51" w14:textId="77777777" w:rsidR="00A2359C" w:rsidRPr="007F764C" w:rsidRDefault="00A2359C" w:rsidP="00A2359C">
            <w:pPr>
              <w:tabs>
                <w:tab w:val="left" w:pos="8280"/>
              </w:tabs>
              <w:spacing w:before="20" w:after="20"/>
              <w:jc w:val="right"/>
              <w:rPr>
                <w:sz w:val="17"/>
                <w:szCs w:val="18"/>
              </w:rPr>
            </w:pPr>
          </w:p>
        </w:tc>
        <w:tc>
          <w:tcPr>
            <w:tcW w:w="540" w:type="pct"/>
            <w:vMerge w:val="restart"/>
            <w:shd w:val="clear" w:color="auto" w:fill="auto"/>
            <w:vAlign w:val="center"/>
          </w:tcPr>
          <w:p w14:paraId="71DE94A5" w14:textId="77FF9867" w:rsidR="00A2359C" w:rsidRPr="007F764C" w:rsidRDefault="00F37DDA" w:rsidP="00A2359C">
            <w:pPr>
              <w:tabs>
                <w:tab w:val="left" w:pos="8280"/>
              </w:tabs>
              <w:spacing w:before="20" w:after="20"/>
              <w:jc w:val="right"/>
              <w:rPr>
                <w:sz w:val="17"/>
                <w:szCs w:val="18"/>
              </w:rPr>
            </w:pPr>
            <w:r w:rsidRPr="007F764C">
              <w:rPr>
                <w:rFonts w:hint="cs"/>
                <w:sz w:val="16"/>
                <w:szCs w:val="18"/>
                <w:rtl/>
                <w:lang w:val="en-US"/>
              </w:rPr>
              <w:t>اليونيب</w:t>
            </w:r>
          </w:p>
        </w:tc>
        <w:tc>
          <w:tcPr>
            <w:tcW w:w="731" w:type="pct"/>
            <w:shd w:val="clear" w:color="auto" w:fill="auto"/>
          </w:tcPr>
          <w:p w14:paraId="02F97B60" w14:textId="6232DF33" w:rsidR="00A2359C" w:rsidRPr="007F764C" w:rsidRDefault="00A2359C" w:rsidP="00A2359C">
            <w:pPr>
              <w:tabs>
                <w:tab w:val="left" w:pos="8280"/>
              </w:tabs>
              <w:spacing w:before="20" w:after="20"/>
              <w:jc w:val="right"/>
              <w:rPr>
                <w:sz w:val="17"/>
                <w:szCs w:val="18"/>
              </w:rPr>
            </w:pPr>
            <w:r w:rsidRPr="007F764C">
              <w:rPr>
                <w:sz w:val="16"/>
                <w:szCs w:val="18"/>
                <w:rtl/>
              </w:rPr>
              <w:t>تكاليف المشروع</w:t>
            </w:r>
          </w:p>
        </w:tc>
        <w:tc>
          <w:tcPr>
            <w:tcW w:w="528" w:type="pct"/>
            <w:tcBorders>
              <w:top w:val="single" w:sz="4" w:space="0" w:color="auto"/>
              <w:left w:val="nil"/>
              <w:bottom w:val="single" w:sz="4" w:space="0" w:color="auto"/>
              <w:right w:val="single" w:sz="4" w:space="0" w:color="auto"/>
            </w:tcBorders>
            <w:shd w:val="clear" w:color="auto" w:fill="auto"/>
          </w:tcPr>
          <w:p w14:paraId="37FEC80D" w14:textId="77777777" w:rsidR="00A2359C" w:rsidRPr="007F764C" w:rsidRDefault="00A2359C" w:rsidP="009D2907">
            <w:pPr>
              <w:jc w:val="right"/>
              <w:rPr>
                <w:sz w:val="17"/>
                <w:szCs w:val="18"/>
              </w:rPr>
            </w:pPr>
            <w:r w:rsidRPr="007F764C">
              <w:rPr>
                <w:sz w:val="17"/>
                <w:szCs w:val="18"/>
              </w:rPr>
              <w:t>301,000</w:t>
            </w:r>
          </w:p>
        </w:tc>
        <w:tc>
          <w:tcPr>
            <w:tcW w:w="393" w:type="pct"/>
          </w:tcPr>
          <w:p w14:paraId="444D5AB7" w14:textId="77777777" w:rsidR="00A2359C" w:rsidRPr="007F764C" w:rsidRDefault="00A2359C" w:rsidP="009D2907">
            <w:pPr>
              <w:jc w:val="right"/>
              <w:rPr>
                <w:sz w:val="17"/>
                <w:szCs w:val="18"/>
              </w:rPr>
            </w:pPr>
            <w:r w:rsidRPr="007F764C">
              <w:rPr>
                <w:sz w:val="17"/>
                <w:szCs w:val="18"/>
              </w:rPr>
              <w:t>0</w:t>
            </w:r>
          </w:p>
        </w:tc>
        <w:tc>
          <w:tcPr>
            <w:tcW w:w="506" w:type="pct"/>
            <w:tcBorders>
              <w:top w:val="single" w:sz="4" w:space="0" w:color="auto"/>
              <w:left w:val="nil"/>
              <w:bottom w:val="single" w:sz="4" w:space="0" w:color="auto"/>
              <w:right w:val="single" w:sz="4" w:space="0" w:color="auto"/>
            </w:tcBorders>
            <w:shd w:val="clear" w:color="auto" w:fill="auto"/>
          </w:tcPr>
          <w:p w14:paraId="669DED9A" w14:textId="77777777" w:rsidR="00A2359C" w:rsidRPr="007F764C" w:rsidRDefault="00A2359C" w:rsidP="009D2907">
            <w:pPr>
              <w:ind w:left="-17" w:hanging="112"/>
              <w:jc w:val="right"/>
              <w:rPr>
                <w:sz w:val="17"/>
                <w:szCs w:val="18"/>
              </w:rPr>
            </w:pPr>
            <w:r w:rsidRPr="007F764C">
              <w:rPr>
                <w:sz w:val="17"/>
                <w:szCs w:val="18"/>
              </w:rPr>
              <w:t>234,000</w:t>
            </w:r>
          </w:p>
        </w:tc>
        <w:tc>
          <w:tcPr>
            <w:tcW w:w="414" w:type="pct"/>
          </w:tcPr>
          <w:p w14:paraId="53B125F4" w14:textId="77777777" w:rsidR="00A2359C" w:rsidRPr="007F764C" w:rsidRDefault="00A2359C" w:rsidP="009D2907">
            <w:pPr>
              <w:jc w:val="right"/>
              <w:rPr>
                <w:sz w:val="17"/>
                <w:szCs w:val="18"/>
              </w:rPr>
            </w:pPr>
            <w:r w:rsidRPr="007F764C">
              <w:rPr>
                <w:sz w:val="17"/>
                <w:szCs w:val="18"/>
              </w:rPr>
              <w:t>0</w:t>
            </w:r>
          </w:p>
        </w:tc>
        <w:tc>
          <w:tcPr>
            <w:tcW w:w="440" w:type="pct"/>
            <w:tcBorders>
              <w:top w:val="single" w:sz="4" w:space="0" w:color="auto"/>
              <w:left w:val="nil"/>
              <w:bottom w:val="single" w:sz="4" w:space="0" w:color="auto"/>
              <w:right w:val="single" w:sz="4" w:space="0" w:color="auto"/>
            </w:tcBorders>
          </w:tcPr>
          <w:p w14:paraId="4E09E8E4" w14:textId="77777777" w:rsidR="00A2359C" w:rsidRPr="007F764C" w:rsidRDefault="00A2359C" w:rsidP="009D2907">
            <w:pPr>
              <w:jc w:val="right"/>
              <w:rPr>
                <w:sz w:val="17"/>
                <w:szCs w:val="18"/>
              </w:rPr>
            </w:pPr>
            <w:r w:rsidRPr="007F764C">
              <w:rPr>
                <w:sz w:val="17"/>
                <w:szCs w:val="18"/>
              </w:rPr>
              <w:t>65,000</w:t>
            </w:r>
          </w:p>
        </w:tc>
        <w:tc>
          <w:tcPr>
            <w:tcW w:w="540" w:type="pct"/>
          </w:tcPr>
          <w:p w14:paraId="6D385834" w14:textId="77777777" w:rsidR="00A2359C" w:rsidRPr="007F764C" w:rsidRDefault="00A2359C" w:rsidP="009D2907">
            <w:pPr>
              <w:jc w:val="right"/>
              <w:rPr>
                <w:sz w:val="17"/>
                <w:szCs w:val="18"/>
              </w:rPr>
            </w:pPr>
            <w:r w:rsidRPr="007F764C">
              <w:rPr>
                <w:sz w:val="17"/>
                <w:szCs w:val="18"/>
              </w:rPr>
              <w:t>600,000</w:t>
            </w:r>
          </w:p>
        </w:tc>
      </w:tr>
      <w:tr w:rsidR="00A2359C" w:rsidRPr="007F764C" w14:paraId="3FB353ED" w14:textId="77777777" w:rsidTr="00A2359C">
        <w:trPr>
          <w:trHeight w:val="50"/>
        </w:trPr>
        <w:tc>
          <w:tcPr>
            <w:tcW w:w="907" w:type="pct"/>
            <w:vMerge/>
            <w:shd w:val="clear" w:color="auto" w:fill="auto"/>
          </w:tcPr>
          <w:p w14:paraId="0893B14D" w14:textId="77777777" w:rsidR="00A2359C" w:rsidRPr="007F764C" w:rsidRDefault="00A2359C" w:rsidP="00A2359C">
            <w:pPr>
              <w:tabs>
                <w:tab w:val="left" w:pos="8280"/>
              </w:tabs>
              <w:spacing w:before="20" w:after="20"/>
              <w:jc w:val="right"/>
              <w:rPr>
                <w:sz w:val="17"/>
                <w:szCs w:val="18"/>
              </w:rPr>
            </w:pPr>
          </w:p>
        </w:tc>
        <w:tc>
          <w:tcPr>
            <w:tcW w:w="540" w:type="pct"/>
            <w:vMerge/>
            <w:shd w:val="clear" w:color="auto" w:fill="auto"/>
            <w:vAlign w:val="center"/>
          </w:tcPr>
          <w:p w14:paraId="2505922B" w14:textId="77777777" w:rsidR="00A2359C" w:rsidRPr="007F764C" w:rsidRDefault="00A2359C" w:rsidP="00A2359C">
            <w:pPr>
              <w:tabs>
                <w:tab w:val="left" w:pos="8280"/>
              </w:tabs>
              <w:spacing w:before="20" w:after="20"/>
              <w:jc w:val="right"/>
              <w:rPr>
                <w:sz w:val="17"/>
                <w:szCs w:val="18"/>
              </w:rPr>
            </w:pPr>
          </w:p>
        </w:tc>
        <w:tc>
          <w:tcPr>
            <w:tcW w:w="731" w:type="pct"/>
            <w:shd w:val="clear" w:color="auto" w:fill="auto"/>
          </w:tcPr>
          <w:p w14:paraId="61C54220" w14:textId="0AC9DBC4" w:rsidR="00A2359C" w:rsidRPr="007F764C" w:rsidRDefault="00A2359C" w:rsidP="00A2359C">
            <w:pPr>
              <w:tabs>
                <w:tab w:val="left" w:pos="8280"/>
              </w:tabs>
              <w:spacing w:before="20" w:after="20"/>
              <w:jc w:val="right"/>
              <w:rPr>
                <w:sz w:val="17"/>
                <w:szCs w:val="18"/>
              </w:rPr>
            </w:pPr>
            <w:r w:rsidRPr="007F764C">
              <w:rPr>
                <w:sz w:val="16"/>
                <w:szCs w:val="18"/>
                <w:rtl/>
              </w:rPr>
              <w:t>تكاليف الدعم</w:t>
            </w:r>
          </w:p>
        </w:tc>
        <w:tc>
          <w:tcPr>
            <w:tcW w:w="528" w:type="pct"/>
            <w:tcBorders>
              <w:top w:val="single" w:sz="4" w:space="0" w:color="auto"/>
              <w:left w:val="nil"/>
              <w:bottom w:val="single" w:sz="4" w:space="0" w:color="auto"/>
              <w:right w:val="single" w:sz="4" w:space="0" w:color="auto"/>
            </w:tcBorders>
            <w:shd w:val="clear" w:color="auto" w:fill="auto"/>
          </w:tcPr>
          <w:p w14:paraId="6786C2E7" w14:textId="77777777" w:rsidR="00A2359C" w:rsidRPr="007F764C" w:rsidRDefault="00A2359C" w:rsidP="009D2907">
            <w:pPr>
              <w:jc w:val="right"/>
              <w:rPr>
                <w:sz w:val="17"/>
                <w:szCs w:val="18"/>
              </w:rPr>
            </w:pPr>
            <w:r w:rsidRPr="007F764C">
              <w:rPr>
                <w:sz w:val="17"/>
                <w:szCs w:val="18"/>
              </w:rPr>
              <w:t>38,127</w:t>
            </w:r>
          </w:p>
        </w:tc>
        <w:tc>
          <w:tcPr>
            <w:tcW w:w="393" w:type="pct"/>
          </w:tcPr>
          <w:p w14:paraId="37F00CBB" w14:textId="77777777" w:rsidR="00A2359C" w:rsidRPr="007F764C" w:rsidRDefault="00A2359C" w:rsidP="009D2907">
            <w:pPr>
              <w:jc w:val="right"/>
              <w:rPr>
                <w:sz w:val="17"/>
                <w:szCs w:val="18"/>
              </w:rPr>
            </w:pPr>
            <w:r w:rsidRPr="007F764C">
              <w:rPr>
                <w:sz w:val="17"/>
                <w:szCs w:val="18"/>
              </w:rPr>
              <w:t>0</w:t>
            </w:r>
          </w:p>
        </w:tc>
        <w:tc>
          <w:tcPr>
            <w:tcW w:w="506" w:type="pct"/>
            <w:tcBorders>
              <w:top w:val="single" w:sz="4" w:space="0" w:color="auto"/>
              <w:left w:val="nil"/>
              <w:bottom w:val="single" w:sz="4" w:space="0" w:color="auto"/>
              <w:right w:val="single" w:sz="4" w:space="0" w:color="auto"/>
            </w:tcBorders>
            <w:shd w:val="clear" w:color="auto" w:fill="auto"/>
          </w:tcPr>
          <w:p w14:paraId="0F254298" w14:textId="77777777" w:rsidR="00A2359C" w:rsidRPr="007F764C" w:rsidRDefault="00A2359C" w:rsidP="009D2907">
            <w:pPr>
              <w:ind w:left="-17" w:hanging="112"/>
              <w:jc w:val="right"/>
              <w:rPr>
                <w:sz w:val="17"/>
                <w:szCs w:val="18"/>
              </w:rPr>
            </w:pPr>
            <w:r w:rsidRPr="007F764C">
              <w:rPr>
                <w:sz w:val="17"/>
                <w:szCs w:val="18"/>
              </w:rPr>
              <w:t>29,640</w:t>
            </w:r>
          </w:p>
        </w:tc>
        <w:tc>
          <w:tcPr>
            <w:tcW w:w="414" w:type="pct"/>
          </w:tcPr>
          <w:p w14:paraId="237880D6" w14:textId="77777777" w:rsidR="00A2359C" w:rsidRPr="007F764C" w:rsidRDefault="00A2359C" w:rsidP="009D2907">
            <w:pPr>
              <w:jc w:val="right"/>
              <w:rPr>
                <w:sz w:val="17"/>
                <w:szCs w:val="18"/>
              </w:rPr>
            </w:pPr>
            <w:r w:rsidRPr="007F764C">
              <w:rPr>
                <w:sz w:val="17"/>
                <w:szCs w:val="18"/>
              </w:rPr>
              <w:t>0</w:t>
            </w:r>
          </w:p>
        </w:tc>
        <w:tc>
          <w:tcPr>
            <w:tcW w:w="440" w:type="pct"/>
            <w:tcBorders>
              <w:top w:val="single" w:sz="4" w:space="0" w:color="auto"/>
              <w:left w:val="nil"/>
              <w:bottom w:val="single" w:sz="4" w:space="0" w:color="auto"/>
              <w:right w:val="single" w:sz="4" w:space="0" w:color="auto"/>
            </w:tcBorders>
          </w:tcPr>
          <w:p w14:paraId="60F34D62" w14:textId="77777777" w:rsidR="00A2359C" w:rsidRPr="007F764C" w:rsidRDefault="00A2359C" w:rsidP="009D2907">
            <w:pPr>
              <w:jc w:val="right"/>
              <w:rPr>
                <w:sz w:val="17"/>
                <w:szCs w:val="18"/>
              </w:rPr>
            </w:pPr>
            <w:r w:rsidRPr="007F764C">
              <w:rPr>
                <w:sz w:val="17"/>
                <w:szCs w:val="18"/>
              </w:rPr>
              <w:t>8,233</w:t>
            </w:r>
          </w:p>
        </w:tc>
        <w:tc>
          <w:tcPr>
            <w:tcW w:w="540" w:type="pct"/>
          </w:tcPr>
          <w:p w14:paraId="70EC98EB" w14:textId="77777777" w:rsidR="00A2359C" w:rsidRPr="007F764C" w:rsidRDefault="00A2359C" w:rsidP="009D2907">
            <w:pPr>
              <w:jc w:val="right"/>
              <w:rPr>
                <w:sz w:val="17"/>
                <w:szCs w:val="18"/>
              </w:rPr>
            </w:pPr>
            <w:r w:rsidRPr="007F764C">
              <w:rPr>
                <w:sz w:val="17"/>
                <w:szCs w:val="18"/>
              </w:rPr>
              <w:t>76,000</w:t>
            </w:r>
          </w:p>
        </w:tc>
      </w:tr>
      <w:tr w:rsidR="00A2359C" w:rsidRPr="007F764C" w14:paraId="6981F53E" w14:textId="77777777" w:rsidTr="00A2359C">
        <w:trPr>
          <w:trHeight w:val="50"/>
        </w:trPr>
        <w:tc>
          <w:tcPr>
            <w:tcW w:w="907" w:type="pct"/>
            <w:vMerge/>
            <w:shd w:val="clear" w:color="auto" w:fill="auto"/>
            <w:vAlign w:val="center"/>
          </w:tcPr>
          <w:p w14:paraId="5DA77BF2" w14:textId="77777777" w:rsidR="00A2359C" w:rsidRPr="007F764C" w:rsidRDefault="00A2359C" w:rsidP="00A2359C">
            <w:pPr>
              <w:tabs>
                <w:tab w:val="left" w:pos="8280"/>
              </w:tabs>
              <w:spacing w:before="20" w:after="20"/>
              <w:jc w:val="right"/>
              <w:rPr>
                <w:sz w:val="17"/>
                <w:szCs w:val="18"/>
              </w:rPr>
            </w:pPr>
          </w:p>
        </w:tc>
        <w:tc>
          <w:tcPr>
            <w:tcW w:w="540" w:type="pct"/>
            <w:vMerge w:val="restart"/>
            <w:shd w:val="clear" w:color="auto" w:fill="auto"/>
            <w:vAlign w:val="center"/>
          </w:tcPr>
          <w:p w14:paraId="7D4ACC60" w14:textId="21AA9FA0" w:rsidR="00A2359C" w:rsidRPr="007F764C" w:rsidRDefault="00A2359C" w:rsidP="00A2359C">
            <w:pPr>
              <w:tabs>
                <w:tab w:val="left" w:pos="8280"/>
              </w:tabs>
              <w:spacing w:before="20" w:after="20"/>
              <w:jc w:val="right"/>
              <w:rPr>
                <w:sz w:val="17"/>
                <w:szCs w:val="18"/>
              </w:rPr>
            </w:pPr>
            <w:r w:rsidRPr="007F764C">
              <w:rPr>
                <w:rFonts w:hint="cs"/>
                <w:sz w:val="16"/>
                <w:szCs w:val="18"/>
                <w:rtl/>
                <w:lang w:val="en-US"/>
              </w:rPr>
              <w:t>اليونيدو</w:t>
            </w:r>
          </w:p>
        </w:tc>
        <w:tc>
          <w:tcPr>
            <w:tcW w:w="731" w:type="pct"/>
            <w:shd w:val="clear" w:color="auto" w:fill="auto"/>
          </w:tcPr>
          <w:p w14:paraId="398F7A6F" w14:textId="773896BE" w:rsidR="00A2359C" w:rsidRPr="007F764C" w:rsidRDefault="00A2359C" w:rsidP="00A2359C">
            <w:pPr>
              <w:tabs>
                <w:tab w:val="left" w:pos="8280"/>
              </w:tabs>
              <w:spacing w:before="20" w:after="20"/>
              <w:jc w:val="right"/>
              <w:rPr>
                <w:sz w:val="17"/>
                <w:szCs w:val="18"/>
              </w:rPr>
            </w:pPr>
            <w:r w:rsidRPr="007F764C">
              <w:rPr>
                <w:sz w:val="16"/>
                <w:szCs w:val="18"/>
                <w:rtl/>
              </w:rPr>
              <w:t>تكاليف المشروع</w:t>
            </w:r>
          </w:p>
        </w:tc>
        <w:tc>
          <w:tcPr>
            <w:tcW w:w="528" w:type="pct"/>
            <w:tcBorders>
              <w:top w:val="single" w:sz="4" w:space="0" w:color="auto"/>
              <w:left w:val="nil"/>
              <w:bottom w:val="single" w:sz="4" w:space="0" w:color="auto"/>
              <w:right w:val="single" w:sz="4" w:space="0" w:color="auto"/>
            </w:tcBorders>
            <w:shd w:val="clear" w:color="auto" w:fill="auto"/>
          </w:tcPr>
          <w:p w14:paraId="5058BC08" w14:textId="77777777" w:rsidR="00A2359C" w:rsidRPr="007F764C" w:rsidRDefault="00A2359C" w:rsidP="009D2907">
            <w:pPr>
              <w:jc w:val="right"/>
              <w:rPr>
                <w:sz w:val="17"/>
                <w:szCs w:val="18"/>
              </w:rPr>
            </w:pPr>
            <w:r w:rsidRPr="007F764C">
              <w:rPr>
                <w:sz w:val="17"/>
                <w:szCs w:val="18"/>
              </w:rPr>
              <w:t>660,000</w:t>
            </w:r>
          </w:p>
        </w:tc>
        <w:tc>
          <w:tcPr>
            <w:tcW w:w="393" w:type="pct"/>
          </w:tcPr>
          <w:p w14:paraId="77325239" w14:textId="77777777" w:rsidR="00A2359C" w:rsidRPr="007F764C" w:rsidRDefault="00A2359C" w:rsidP="009D2907">
            <w:pPr>
              <w:jc w:val="right"/>
              <w:rPr>
                <w:sz w:val="17"/>
                <w:szCs w:val="18"/>
              </w:rPr>
            </w:pPr>
            <w:r w:rsidRPr="007F764C">
              <w:rPr>
                <w:sz w:val="17"/>
                <w:szCs w:val="18"/>
              </w:rPr>
              <w:t>0</w:t>
            </w:r>
          </w:p>
        </w:tc>
        <w:tc>
          <w:tcPr>
            <w:tcW w:w="506" w:type="pct"/>
            <w:tcBorders>
              <w:top w:val="single" w:sz="4" w:space="0" w:color="auto"/>
              <w:left w:val="nil"/>
              <w:bottom w:val="single" w:sz="4" w:space="0" w:color="auto"/>
              <w:right w:val="single" w:sz="4" w:space="0" w:color="auto"/>
            </w:tcBorders>
            <w:shd w:val="clear" w:color="auto" w:fill="auto"/>
          </w:tcPr>
          <w:p w14:paraId="6089544F" w14:textId="77777777" w:rsidR="00A2359C" w:rsidRPr="007F764C" w:rsidRDefault="00A2359C" w:rsidP="009D2907">
            <w:pPr>
              <w:ind w:left="-17" w:hanging="112"/>
              <w:jc w:val="right"/>
              <w:rPr>
                <w:sz w:val="17"/>
                <w:szCs w:val="18"/>
              </w:rPr>
            </w:pPr>
            <w:r w:rsidRPr="007F764C">
              <w:rPr>
                <w:sz w:val="17"/>
                <w:szCs w:val="18"/>
              </w:rPr>
              <w:t>420,000</w:t>
            </w:r>
          </w:p>
        </w:tc>
        <w:tc>
          <w:tcPr>
            <w:tcW w:w="414" w:type="pct"/>
          </w:tcPr>
          <w:p w14:paraId="0F74416E" w14:textId="77777777" w:rsidR="00A2359C" w:rsidRPr="007F764C" w:rsidRDefault="00A2359C" w:rsidP="009D2907">
            <w:pPr>
              <w:jc w:val="right"/>
              <w:rPr>
                <w:sz w:val="17"/>
                <w:szCs w:val="18"/>
              </w:rPr>
            </w:pPr>
            <w:r w:rsidRPr="007F764C">
              <w:rPr>
                <w:sz w:val="17"/>
                <w:szCs w:val="18"/>
              </w:rPr>
              <w:t>0</w:t>
            </w:r>
          </w:p>
        </w:tc>
        <w:tc>
          <w:tcPr>
            <w:tcW w:w="440" w:type="pct"/>
            <w:tcBorders>
              <w:top w:val="single" w:sz="4" w:space="0" w:color="auto"/>
              <w:left w:val="nil"/>
              <w:bottom w:val="single" w:sz="4" w:space="0" w:color="auto"/>
              <w:right w:val="single" w:sz="4" w:space="0" w:color="auto"/>
            </w:tcBorders>
          </w:tcPr>
          <w:p w14:paraId="79FECD8F" w14:textId="77777777" w:rsidR="00A2359C" w:rsidRPr="007F764C" w:rsidRDefault="00A2359C" w:rsidP="009D2907">
            <w:pPr>
              <w:jc w:val="right"/>
              <w:rPr>
                <w:sz w:val="17"/>
                <w:szCs w:val="18"/>
              </w:rPr>
            </w:pPr>
            <w:r w:rsidRPr="007F764C">
              <w:rPr>
                <w:sz w:val="17"/>
                <w:szCs w:val="18"/>
              </w:rPr>
              <w:t>270,000</w:t>
            </w:r>
          </w:p>
        </w:tc>
        <w:tc>
          <w:tcPr>
            <w:tcW w:w="540" w:type="pct"/>
          </w:tcPr>
          <w:p w14:paraId="3F20D46B" w14:textId="77777777" w:rsidR="00A2359C" w:rsidRPr="007F764C" w:rsidRDefault="00A2359C" w:rsidP="009D2907">
            <w:pPr>
              <w:jc w:val="right"/>
              <w:rPr>
                <w:sz w:val="17"/>
                <w:szCs w:val="18"/>
              </w:rPr>
            </w:pPr>
            <w:r w:rsidRPr="007F764C">
              <w:rPr>
                <w:sz w:val="17"/>
                <w:szCs w:val="18"/>
              </w:rPr>
              <w:t>1,350,000</w:t>
            </w:r>
          </w:p>
        </w:tc>
      </w:tr>
      <w:tr w:rsidR="00A2359C" w:rsidRPr="007F764C" w14:paraId="3BE6008C" w14:textId="77777777" w:rsidTr="00A2359C">
        <w:trPr>
          <w:trHeight w:val="143"/>
        </w:trPr>
        <w:tc>
          <w:tcPr>
            <w:tcW w:w="907" w:type="pct"/>
            <w:vMerge/>
            <w:shd w:val="clear" w:color="auto" w:fill="auto"/>
            <w:vAlign w:val="center"/>
          </w:tcPr>
          <w:p w14:paraId="39AA4CB3" w14:textId="77777777" w:rsidR="00A2359C" w:rsidRPr="007F764C" w:rsidRDefault="00A2359C" w:rsidP="00A2359C">
            <w:pPr>
              <w:tabs>
                <w:tab w:val="left" w:pos="8280"/>
              </w:tabs>
              <w:spacing w:before="20" w:after="20"/>
              <w:jc w:val="right"/>
              <w:rPr>
                <w:sz w:val="17"/>
                <w:szCs w:val="18"/>
              </w:rPr>
            </w:pPr>
          </w:p>
        </w:tc>
        <w:tc>
          <w:tcPr>
            <w:tcW w:w="540" w:type="pct"/>
            <w:vMerge/>
            <w:shd w:val="clear" w:color="auto" w:fill="auto"/>
          </w:tcPr>
          <w:p w14:paraId="554D4E8F" w14:textId="77777777" w:rsidR="00A2359C" w:rsidRPr="007F764C" w:rsidRDefault="00A2359C" w:rsidP="00A2359C">
            <w:pPr>
              <w:tabs>
                <w:tab w:val="left" w:pos="8280"/>
              </w:tabs>
              <w:spacing w:before="20" w:after="20"/>
              <w:jc w:val="right"/>
              <w:rPr>
                <w:sz w:val="17"/>
                <w:szCs w:val="18"/>
              </w:rPr>
            </w:pPr>
          </w:p>
        </w:tc>
        <w:tc>
          <w:tcPr>
            <w:tcW w:w="731" w:type="pct"/>
            <w:shd w:val="clear" w:color="auto" w:fill="auto"/>
          </w:tcPr>
          <w:p w14:paraId="11CBB47F" w14:textId="6AC17AFD" w:rsidR="00A2359C" w:rsidRPr="007F764C" w:rsidRDefault="00A2359C" w:rsidP="00A2359C">
            <w:pPr>
              <w:tabs>
                <w:tab w:val="left" w:pos="8280"/>
              </w:tabs>
              <w:spacing w:before="20" w:after="20"/>
              <w:jc w:val="right"/>
              <w:rPr>
                <w:sz w:val="17"/>
                <w:szCs w:val="18"/>
              </w:rPr>
            </w:pPr>
            <w:r w:rsidRPr="007F764C">
              <w:rPr>
                <w:sz w:val="16"/>
                <w:szCs w:val="18"/>
                <w:rtl/>
              </w:rPr>
              <w:t>تكاليف الدعم</w:t>
            </w:r>
          </w:p>
        </w:tc>
        <w:tc>
          <w:tcPr>
            <w:tcW w:w="528" w:type="pct"/>
            <w:tcBorders>
              <w:top w:val="single" w:sz="4" w:space="0" w:color="auto"/>
              <w:left w:val="nil"/>
              <w:bottom w:val="single" w:sz="4" w:space="0" w:color="auto"/>
              <w:right w:val="single" w:sz="4" w:space="0" w:color="auto"/>
            </w:tcBorders>
            <w:shd w:val="clear" w:color="auto" w:fill="auto"/>
          </w:tcPr>
          <w:p w14:paraId="4ED818DE" w14:textId="77777777" w:rsidR="00A2359C" w:rsidRPr="007F764C" w:rsidRDefault="00A2359C" w:rsidP="009D2907">
            <w:pPr>
              <w:jc w:val="right"/>
              <w:rPr>
                <w:sz w:val="17"/>
                <w:szCs w:val="18"/>
              </w:rPr>
            </w:pPr>
            <w:r w:rsidRPr="007F764C">
              <w:rPr>
                <w:sz w:val="17"/>
                <w:szCs w:val="18"/>
              </w:rPr>
              <w:t>46,200</w:t>
            </w:r>
          </w:p>
        </w:tc>
        <w:tc>
          <w:tcPr>
            <w:tcW w:w="393" w:type="pct"/>
          </w:tcPr>
          <w:p w14:paraId="533EE758" w14:textId="77777777" w:rsidR="00A2359C" w:rsidRPr="007F764C" w:rsidRDefault="00A2359C" w:rsidP="009D2907">
            <w:pPr>
              <w:jc w:val="right"/>
              <w:rPr>
                <w:sz w:val="17"/>
                <w:szCs w:val="18"/>
              </w:rPr>
            </w:pPr>
            <w:r w:rsidRPr="007F764C">
              <w:rPr>
                <w:sz w:val="17"/>
                <w:szCs w:val="18"/>
              </w:rPr>
              <w:t>0</w:t>
            </w:r>
          </w:p>
        </w:tc>
        <w:tc>
          <w:tcPr>
            <w:tcW w:w="506" w:type="pct"/>
            <w:tcBorders>
              <w:top w:val="single" w:sz="4" w:space="0" w:color="auto"/>
              <w:left w:val="nil"/>
              <w:bottom w:val="single" w:sz="4" w:space="0" w:color="auto"/>
              <w:right w:val="single" w:sz="4" w:space="0" w:color="auto"/>
            </w:tcBorders>
            <w:shd w:val="clear" w:color="auto" w:fill="auto"/>
          </w:tcPr>
          <w:p w14:paraId="2F3E0DFC" w14:textId="77777777" w:rsidR="00A2359C" w:rsidRPr="007F764C" w:rsidRDefault="00A2359C" w:rsidP="009D2907">
            <w:pPr>
              <w:ind w:left="-17" w:hanging="112"/>
              <w:jc w:val="right"/>
              <w:rPr>
                <w:sz w:val="17"/>
                <w:szCs w:val="18"/>
              </w:rPr>
            </w:pPr>
            <w:r w:rsidRPr="007F764C">
              <w:rPr>
                <w:sz w:val="17"/>
                <w:szCs w:val="18"/>
              </w:rPr>
              <w:t>29,400</w:t>
            </w:r>
          </w:p>
        </w:tc>
        <w:tc>
          <w:tcPr>
            <w:tcW w:w="414" w:type="pct"/>
          </w:tcPr>
          <w:p w14:paraId="7AAB4F6A" w14:textId="77777777" w:rsidR="00A2359C" w:rsidRPr="007F764C" w:rsidRDefault="00A2359C" w:rsidP="009D2907">
            <w:pPr>
              <w:jc w:val="right"/>
              <w:rPr>
                <w:sz w:val="17"/>
                <w:szCs w:val="18"/>
              </w:rPr>
            </w:pPr>
            <w:r w:rsidRPr="007F764C">
              <w:rPr>
                <w:sz w:val="17"/>
                <w:szCs w:val="18"/>
              </w:rPr>
              <w:t>0</w:t>
            </w:r>
          </w:p>
        </w:tc>
        <w:tc>
          <w:tcPr>
            <w:tcW w:w="440" w:type="pct"/>
            <w:tcBorders>
              <w:top w:val="single" w:sz="4" w:space="0" w:color="auto"/>
              <w:left w:val="nil"/>
              <w:bottom w:val="single" w:sz="4" w:space="0" w:color="auto"/>
              <w:right w:val="single" w:sz="4" w:space="0" w:color="auto"/>
            </w:tcBorders>
          </w:tcPr>
          <w:p w14:paraId="191291AB" w14:textId="77777777" w:rsidR="00A2359C" w:rsidRPr="007F764C" w:rsidRDefault="00A2359C" w:rsidP="009D2907">
            <w:pPr>
              <w:jc w:val="right"/>
              <w:rPr>
                <w:sz w:val="17"/>
                <w:szCs w:val="18"/>
              </w:rPr>
            </w:pPr>
            <w:r w:rsidRPr="007F764C">
              <w:rPr>
                <w:sz w:val="17"/>
                <w:szCs w:val="18"/>
              </w:rPr>
              <w:t>18,900</w:t>
            </w:r>
          </w:p>
        </w:tc>
        <w:tc>
          <w:tcPr>
            <w:tcW w:w="540" w:type="pct"/>
          </w:tcPr>
          <w:p w14:paraId="786AFFD8" w14:textId="77777777" w:rsidR="00A2359C" w:rsidRPr="007F764C" w:rsidRDefault="00A2359C" w:rsidP="009D2907">
            <w:pPr>
              <w:jc w:val="right"/>
              <w:rPr>
                <w:sz w:val="17"/>
                <w:szCs w:val="18"/>
              </w:rPr>
            </w:pPr>
            <w:r w:rsidRPr="007F764C">
              <w:rPr>
                <w:sz w:val="17"/>
                <w:szCs w:val="18"/>
              </w:rPr>
              <w:t>94,500</w:t>
            </w:r>
          </w:p>
        </w:tc>
      </w:tr>
      <w:tr w:rsidR="00A2359C" w:rsidRPr="007F764C" w14:paraId="5D315E2D" w14:textId="77777777" w:rsidTr="00A2359C">
        <w:trPr>
          <w:trHeight w:val="224"/>
        </w:trPr>
        <w:tc>
          <w:tcPr>
            <w:tcW w:w="907" w:type="pct"/>
            <w:vMerge w:val="restart"/>
            <w:shd w:val="clear" w:color="auto" w:fill="auto"/>
            <w:vAlign w:val="center"/>
          </w:tcPr>
          <w:p w14:paraId="01AFD71A" w14:textId="23797452" w:rsidR="00A2359C" w:rsidRPr="007F764C" w:rsidRDefault="00A2359C" w:rsidP="00A2359C">
            <w:pPr>
              <w:tabs>
                <w:tab w:val="left" w:pos="8280"/>
              </w:tabs>
              <w:spacing w:before="20" w:after="20"/>
              <w:jc w:val="right"/>
              <w:rPr>
                <w:sz w:val="17"/>
                <w:szCs w:val="18"/>
              </w:rPr>
            </w:pPr>
            <w:r w:rsidRPr="007F764C">
              <w:rPr>
                <w:rFonts w:hint="cs"/>
                <w:sz w:val="16"/>
                <w:szCs w:val="18"/>
                <w:rtl/>
              </w:rPr>
              <w:t xml:space="preserve">إجمالي المبالغ الموصى بها من </w:t>
            </w:r>
            <w:r w:rsidR="00F37DDA" w:rsidRPr="007F764C">
              <w:rPr>
                <w:rFonts w:hint="cs"/>
                <w:sz w:val="16"/>
                <w:szCs w:val="18"/>
                <w:rtl/>
              </w:rPr>
              <w:t>ح</w:t>
            </w:r>
            <w:r w:rsidRPr="007F764C">
              <w:rPr>
                <w:rFonts w:hint="cs"/>
                <w:sz w:val="16"/>
                <w:szCs w:val="18"/>
                <w:rtl/>
              </w:rPr>
              <w:t>يث المبدأ (</w:t>
            </w:r>
            <w:r w:rsidR="00F37DDA" w:rsidRPr="007F764C">
              <w:rPr>
                <w:rFonts w:hint="cs"/>
                <w:sz w:val="16"/>
                <w:szCs w:val="18"/>
                <w:rtl/>
              </w:rPr>
              <w:t>بالدولار</w:t>
            </w:r>
            <w:r w:rsidR="00F37DDA" w:rsidRPr="007F764C">
              <w:rPr>
                <w:sz w:val="16"/>
                <w:szCs w:val="18"/>
                <w:rtl/>
              </w:rPr>
              <w:t xml:space="preserve"> </w:t>
            </w:r>
            <w:r w:rsidRPr="007F764C">
              <w:rPr>
                <w:rFonts w:hint="cs"/>
                <w:sz w:val="16"/>
                <w:szCs w:val="18"/>
                <w:rtl/>
              </w:rPr>
              <w:t>الأمريكي)</w:t>
            </w:r>
          </w:p>
        </w:tc>
        <w:tc>
          <w:tcPr>
            <w:tcW w:w="1271" w:type="pct"/>
            <w:gridSpan w:val="2"/>
            <w:shd w:val="clear" w:color="auto" w:fill="auto"/>
          </w:tcPr>
          <w:p w14:paraId="51DBA48F" w14:textId="1ABD913D" w:rsidR="00A2359C" w:rsidRPr="007F764C" w:rsidRDefault="00A2359C" w:rsidP="00A2359C">
            <w:pPr>
              <w:tabs>
                <w:tab w:val="left" w:pos="8280"/>
              </w:tabs>
              <w:spacing w:before="20" w:after="20"/>
              <w:jc w:val="right"/>
              <w:rPr>
                <w:sz w:val="17"/>
                <w:szCs w:val="18"/>
              </w:rPr>
            </w:pPr>
            <w:r w:rsidRPr="007F764C">
              <w:rPr>
                <w:sz w:val="16"/>
                <w:szCs w:val="18"/>
                <w:rtl/>
              </w:rPr>
              <w:t>تكاليف المشروع</w:t>
            </w:r>
          </w:p>
        </w:tc>
        <w:tc>
          <w:tcPr>
            <w:tcW w:w="528" w:type="pct"/>
            <w:shd w:val="clear" w:color="auto" w:fill="auto"/>
          </w:tcPr>
          <w:p w14:paraId="7244F0EB" w14:textId="77777777" w:rsidR="00A2359C" w:rsidRPr="007F764C" w:rsidRDefault="00A2359C" w:rsidP="009D2907">
            <w:pPr>
              <w:ind w:left="-200"/>
              <w:jc w:val="right"/>
              <w:rPr>
                <w:sz w:val="17"/>
                <w:szCs w:val="18"/>
              </w:rPr>
            </w:pPr>
            <w:r w:rsidRPr="007F764C">
              <w:rPr>
                <w:sz w:val="17"/>
                <w:szCs w:val="18"/>
              </w:rPr>
              <w:t>2,139,480</w:t>
            </w:r>
          </w:p>
        </w:tc>
        <w:tc>
          <w:tcPr>
            <w:tcW w:w="393" w:type="pct"/>
          </w:tcPr>
          <w:p w14:paraId="59DB5896" w14:textId="77777777" w:rsidR="00A2359C" w:rsidRPr="007F764C" w:rsidRDefault="00A2359C" w:rsidP="009D2907">
            <w:pPr>
              <w:jc w:val="right"/>
              <w:rPr>
                <w:sz w:val="17"/>
                <w:szCs w:val="18"/>
              </w:rPr>
            </w:pPr>
            <w:r w:rsidRPr="007F764C">
              <w:rPr>
                <w:sz w:val="17"/>
                <w:szCs w:val="18"/>
              </w:rPr>
              <w:t>0</w:t>
            </w:r>
          </w:p>
        </w:tc>
        <w:tc>
          <w:tcPr>
            <w:tcW w:w="506" w:type="pct"/>
          </w:tcPr>
          <w:p w14:paraId="4EE25E04" w14:textId="77777777" w:rsidR="00A2359C" w:rsidRPr="007F764C" w:rsidRDefault="00A2359C" w:rsidP="009D2907">
            <w:pPr>
              <w:ind w:left="-17" w:hanging="112"/>
              <w:jc w:val="right"/>
              <w:rPr>
                <w:sz w:val="17"/>
                <w:szCs w:val="18"/>
              </w:rPr>
            </w:pPr>
            <w:r w:rsidRPr="007F764C">
              <w:rPr>
                <w:sz w:val="17"/>
                <w:szCs w:val="18"/>
              </w:rPr>
              <w:t>1,823,166</w:t>
            </w:r>
          </w:p>
        </w:tc>
        <w:tc>
          <w:tcPr>
            <w:tcW w:w="414" w:type="pct"/>
          </w:tcPr>
          <w:p w14:paraId="5D3D8C07" w14:textId="77777777" w:rsidR="00A2359C" w:rsidRPr="007F764C" w:rsidRDefault="00A2359C" w:rsidP="009D2907">
            <w:pPr>
              <w:jc w:val="right"/>
              <w:rPr>
                <w:sz w:val="17"/>
                <w:szCs w:val="18"/>
              </w:rPr>
            </w:pPr>
            <w:r w:rsidRPr="007F764C">
              <w:rPr>
                <w:sz w:val="17"/>
                <w:szCs w:val="18"/>
              </w:rPr>
              <w:t>0</w:t>
            </w:r>
          </w:p>
        </w:tc>
        <w:tc>
          <w:tcPr>
            <w:tcW w:w="440" w:type="pct"/>
          </w:tcPr>
          <w:p w14:paraId="1D31DAD0" w14:textId="77777777" w:rsidR="00A2359C" w:rsidRPr="007F764C" w:rsidRDefault="00A2359C" w:rsidP="009D2907">
            <w:pPr>
              <w:ind w:left="-110"/>
              <w:jc w:val="right"/>
              <w:rPr>
                <w:sz w:val="17"/>
                <w:szCs w:val="18"/>
              </w:rPr>
            </w:pPr>
            <w:r w:rsidRPr="007F764C">
              <w:rPr>
                <w:sz w:val="17"/>
                <w:szCs w:val="18"/>
              </w:rPr>
              <w:t>856,850</w:t>
            </w:r>
          </w:p>
        </w:tc>
        <w:tc>
          <w:tcPr>
            <w:tcW w:w="540" w:type="pct"/>
          </w:tcPr>
          <w:p w14:paraId="1CA4111E" w14:textId="77777777" w:rsidR="00A2359C" w:rsidRPr="007F764C" w:rsidRDefault="00A2359C" w:rsidP="009D2907">
            <w:pPr>
              <w:jc w:val="right"/>
              <w:rPr>
                <w:sz w:val="17"/>
                <w:szCs w:val="18"/>
              </w:rPr>
            </w:pPr>
            <w:r w:rsidRPr="007F764C">
              <w:rPr>
                <w:sz w:val="17"/>
                <w:szCs w:val="18"/>
              </w:rPr>
              <w:t>4,819,496</w:t>
            </w:r>
          </w:p>
        </w:tc>
      </w:tr>
      <w:tr w:rsidR="00A2359C" w:rsidRPr="007F764C" w14:paraId="433E1EF2" w14:textId="77777777" w:rsidTr="00A2359C">
        <w:trPr>
          <w:trHeight w:val="202"/>
        </w:trPr>
        <w:tc>
          <w:tcPr>
            <w:tcW w:w="907" w:type="pct"/>
            <w:vMerge/>
            <w:shd w:val="clear" w:color="auto" w:fill="auto"/>
          </w:tcPr>
          <w:p w14:paraId="49F6B99E" w14:textId="77777777" w:rsidR="00A2359C" w:rsidRPr="007F764C" w:rsidRDefault="00A2359C" w:rsidP="00A2359C">
            <w:pPr>
              <w:tabs>
                <w:tab w:val="left" w:pos="8280"/>
              </w:tabs>
              <w:spacing w:before="20" w:after="20"/>
              <w:jc w:val="right"/>
              <w:rPr>
                <w:sz w:val="17"/>
                <w:szCs w:val="18"/>
              </w:rPr>
            </w:pPr>
          </w:p>
        </w:tc>
        <w:tc>
          <w:tcPr>
            <w:tcW w:w="1271" w:type="pct"/>
            <w:gridSpan w:val="2"/>
            <w:shd w:val="clear" w:color="auto" w:fill="auto"/>
          </w:tcPr>
          <w:p w14:paraId="193BB100" w14:textId="53AE1E32" w:rsidR="00A2359C" w:rsidRPr="007F764C" w:rsidRDefault="00A2359C" w:rsidP="00A2359C">
            <w:pPr>
              <w:tabs>
                <w:tab w:val="left" w:pos="8280"/>
              </w:tabs>
              <w:spacing w:before="20" w:after="20"/>
              <w:jc w:val="right"/>
              <w:rPr>
                <w:sz w:val="17"/>
                <w:szCs w:val="18"/>
              </w:rPr>
            </w:pPr>
            <w:r w:rsidRPr="007F764C">
              <w:rPr>
                <w:sz w:val="16"/>
                <w:szCs w:val="18"/>
                <w:rtl/>
              </w:rPr>
              <w:t>تكاليف الدعم</w:t>
            </w:r>
          </w:p>
        </w:tc>
        <w:tc>
          <w:tcPr>
            <w:tcW w:w="528" w:type="pct"/>
            <w:shd w:val="clear" w:color="auto" w:fill="auto"/>
          </w:tcPr>
          <w:p w14:paraId="2202153C" w14:textId="77777777" w:rsidR="00A2359C" w:rsidRPr="007F764C" w:rsidRDefault="00A2359C" w:rsidP="009D2907">
            <w:pPr>
              <w:jc w:val="right"/>
              <w:rPr>
                <w:sz w:val="17"/>
                <w:szCs w:val="18"/>
              </w:rPr>
            </w:pPr>
            <w:r w:rsidRPr="007F764C">
              <w:rPr>
                <w:sz w:val="17"/>
                <w:szCs w:val="18"/>
              </w:rPr>
              <w:t>166,820</w:t>
            </w:r>
          </w:p>
        </w:tc>
        <w:tc>
          <w:tcPr>
            <w:tcW w:w="393" w:type="pct"/>
          </w:tcPr>
          <w:p w14:paraId="44F5562B" w14:textId="77777777" w:rsidR="00A2359C" w:rsidRPr="007F764C" w:rsidRDefault="00A2359C" w:rsidP="009D2907">
            <w:pPr>
              <w:jc w:val="right"/>
              <w:rPr>
                <w:sz w:val="17"/>
                <w:szCs w:val="18"/>
              </w:rPr>
            </w:pPr>
            <w:r w:rsidRPr="007F764C">
              <w:rPr>
                <w:sz w:val="17"/>
                <w:szCs w:val="18"/>
              </w:rPr>
              <w:t>0</w:t>
            </w:r>
          </w:p>
        </w:tc>
        <w:tc>
          <w:tcPr>
            <w:tcW w:w="506" w:type="pct"/>
          </w:tcPr>
          <w:p w14:paraId="12F79261" w14:textId="77777777" w:rsidR="00A2359C" w:rsidRPr="007F764C" w:rsidRDefault="00A2359C" w:rsidP="009D2907">
            <w:pPr>
              <w:ind w:left="-17" w:hanging="112"/>
              <w:jc w:val="right"/>
              <w:rPr>
                <w:sz w:val="17"/>
                <w:szCs w:val="18"/>
              </w:rPr>
            </w:pPr>
            <w:r w:rsidRPr="007F764C">
              <w:rPr>
                <w:sz w:val="17"/>
                <w:szCs w:val="18"/>
              </w:rPr>
              <w:t>140,882</w:t>
            </w:r>
          </w:p>
        </w:tc>
        <w:tc>
          <w:tcPr>
            <w:tcW w:w="414" w:type="pct"/>
          </w:tcPr>
          <w:p w14:paraId="3EB75626" w14:textId="77777777" w:rsidR="00A2359C" w:rsidRPr="007F764C" w:rsidRDefault="00A2359C" w:rsidP="009D2907">
            <w:pPr>
              <w:jc w:val="right"/>
              <w:rPr>
                <w:sz w:val="17"/>
                <w:szCs w:val="18"/>
              </w:rPr>
            </w:pPr>
            <w:r w:rsidRPr="007F764C">
              <w:rPr>
                <w:sz w:val="17"/>
                <w:szCs w:val="18"/>
              </w:rPr>
              <w:t>0</w:t>
            </w:r>
          </w:p>
        </w:tc>
        <w:tc>
          <w:tcPr>
            <w:tcW w:w="440" w:type="pct"/>
          </w:tcPr>
          <w:p w14:paraId="1A70D184" w14:textId="77777777" w:rsidR="00A2359C" w:rsidRPr="007F764C" w:rsidRDefault="00A2359C" w:rsidP="009D2907">
            <w:pPr>
              <w:jc w:val="right"/>
              <w:rPr>
                <w:sz w:val="17"/>
                <w:szCs w:val="18"/>
              </w:rPr>
            </w:pPr>
            <w:r w:rsidRPr="007F764C">
              <w:rPr>
                <w:sz w:val="17"/>
                <w:szCs w:val="18"/>
              </w:rPr>
              <w:t>63,663</w:t>
            </w:r>
          </w:p>
        </w:tc>
        <w:tc>
          <w:tcPr>
            <w:tcW w:w="540" w:type="pct"/>
          </w:tcPr>
          <w:p w14:paraId="75226308" w14:textId="77777777" w:rsidR="00A2359C" w:rsidRPr="007F764C" w:rsidRDefault="00A2359C" w:rsidP="009D2907">
            <w:pPr>
              <w:jc w:val="right"/>
              <w:rPr>
                <w:sz w:val="17"/>
                <w:szCs w:val="18"/>
              </w:rPr>
            </w:pPr>
            <w:r w:rsidRPr="007F764C">
              <w:rPr>
                <w:sz w:val="17"/>
                <w:szCs w:val="18"/>
              </w:rPr>
              <w:t>371,365</w:t>
            </w:r>
          </w:p>
        </w:tc>
      </w:tr>
      <w:tr w:rsidR="00DA2CB8" w:rsidRPr="007F764C" w14:paraId="5E794D1B" w14:textId="77777777" w:rsidTr="00A2359C">
        <w:trPr>
          <w:trHeight w:val="50"/>
        </w:trPr>
        <w:tc>
          <w:tcPr>
            <w:tcW w:w="907" w:type="pct"/>
            <w:vMerge/>
            <w:shd w:val="clear" w:color="auto" w:fill="auto"/>
          </w:tcPr>
          <w:p w14:paraId="4135F943" w14:textId="77777777" w:rsidR="00DA2CB8" w:rsidRPr="007F764C" w:rsidRDefault="00DA2CB8" w:rsidP="00A2359C">
            <w:pPr>
              <w:tabs>
                <w:tab w:val="left" w:pos="8280"/>
              </w:tabs>
              <w:spacing w:before="20" w:after="20"/>
              <w:jc w:val="right"/>
              <w:rPr>
                <w:sz w:val="17"/>
                <w:szCs w:val="18"/>
              </w:rPr>
            </w:pPr>
          </w:p>
        </w:tc>
        <w:tc>
          <w:tcPr>
            <w:tcW w:w="1271" w:type="pct"/>
            <w:gridSpan w:val="2"/>
            <w:shd w:val="clear" w:color="auto" w:fill="auto"/>
          </w:tcPr>
          <w:p w14:paraId="4EA866E4" w14:textId="26C087A9" w:rsidR="00DA2CB8" w:rsidRPr="007F764C" w:rsidRDefault="00A2359C" w:rsidP="00A2359C">
            <w:pPr>
              <w:tabs>
                <w:tab w:val="left" w:pos="8280"/>
              </w:tabs>
              <w:spacing w:before="20" w:after="20"/>
              <w:jc w:val="right"/>
              <w:rPr>
                <w:sz w:val="17"/>
                <w:szCs w:val="18"/>
              </w:rPr>
            </w:pPr>
            <w:r w:rsidRPr="007F764C">
              <w:rPr>
                <w:rFonts w:hint="cs"/>
                <w:sz w:val="16"/>
                <w:szCs w:val="18"/>
                <w:rtl/>
              </w:rPr>
              <w:t>إجمالي الأموال</w:t>
            </w:r>
          </w:p>
        </w:tc>
        <w:tc>
          <w:tcPr>
            <w:tcW w:w="528" w:type="pct"/>
            <w:shd w:val="clear" w:color="auto" w:fill="auto"/>
          </w:tcPr>
          <w:p w14:paraId="2D8013B8" w14:textId="77777777" w:rsidR="00DA2CB8" w:rsidRPr="007F764C" w:rsidRDefault="00DA2CB8" w:rsidP="009D2907">
            <w:pPr>
              <w:ind w:left="-110"/>
              <w:jc w:val="right"/>
              <w:rPr>
                <w:sz w:val="17"/>
                <w:szCs w:val="18"/>
              </w:rPr>
            </w:pPr>
            <w:r w:rsidRPr="007F764C">
              <w:rPr>
                <w:sz w:val="17"/>
                <w:szCs w:val="18"/>
              </w:rPr>
              <w:t>2,306,300</w:t>
            </w:r>
          </w:p>
        </w:tc>
        <w:tc>
          <w:tcPr>
            <w:tcW w:w="393" w:type="pct"/>
          </w:tcPr>
          <w:p w14:paraId="258139FC" w14:textId="77777777" w:rsidR="00DA2CB8" w:rsidRPr="007F764C" w:rsidRDefault="00DA2CB8" w:rsidP="009D2907">
            <w:pPr>
              <w:jc w:val="right"/>
              <w:rPr>
                <w:sz w:val="17"/>
                <w:szCs w:val="18"/>
              </w:rPr>
            </w:pPr>
            <w:r w:rsidRPr="007F764C">
              <w:rPr>
                <w:sz w:val="17"/>
                <w:szCs w:val="18"/>
              </w:rPr>
              <w:t>0</w:t>
            </w:r>
          </w:p>
        </w:tc>
        <w:tc>
          <w:tcPr>
            <w:tcW w:w="506" w:type="pct"/>
          </w:tcPr>
          <w:p w14:paraId="699A3E9A" w14:textId="77777777" w:rsidR="00DA2CB8" w:rsidRPr="007F764C" w:rsidRDefault="00DA2CB8" w:rsidP="009D2907">
            <w:pPr>
              <w:ind w:left="-17" w:hanging="112"/>
              <w:jc w:val="right"/>
              <w:rPr>
                <w:sz w:val="17"/>
                <w:szCs w:val="18"/>
              </w:rPr>
            </w:pPr>
            <w:r w:rsidRPr="007F764C">
              <w:rPr>
                <w:sz w:val="17"/>
                <w:szCs w:val="18"/>
              </w:rPr>
              <w:t>1,964,048</w:t>
            </w:r>
          </w:p>
        </w:tc>
        <w:tc>
          <w:tcPr>
            <w:tcW w:w="414" w:type="pct"/>
          </w:tcPr>
          <w:p w14:paraId="5D6093C7" w14:textId="77777777" w:rsidR="00DA2CB8" w:rsidRPr="007F764C" w:rsidRDefault="00DA2CB8" w:rsidP="009D2907">
            <w:pPr>
              <w:jc w:val="right"/>
              <w:rPr>
                <w:sz w:val="17"/>
                <w:szCs w:val="18"/>
              </w:rPr>
            </w:pPr>
            <w:r w:rsidRPr="007F764C">
              <w:rPr>
                <w:sz w:val="17"/>
                <w:szCs w:val="18"/>
              </w:rPr>
              <w:t>0</w:t>
            </w:r>
          </w:p>
        </w:tc>
        <w:tc>
          <w:tcPr>
            <w:tcW w:w="440" w:type="pct"/>
          </w:tcPr>
          <w:p w14:paraId="5D122078" w14:textId="77777777" w:rsidR="00DA2CB8" w:rsidRPr="007F764C" w:rsidRDefault="00DA2CB8" w:rsidP="009D2907">
            <w:pPr>
              <w:ind w:left="-110"/>
              <w:jc w:val="right"/>
              <w:rPr>
                <w:sz w:val="17"/>
                <w:szCs w:val="18"/>
              </w:rPr>
            </w:pPr>
            <w:r w:rsidRPr="007F764C">
              <w:rPr>
                <w:sz w:val="17"/>
                <w:szCs w:val="18"/>
              </w:rPr>
              <w:t>920,513</w:t>
            </w:r>
          </w:p>
        </w:tc>
        <w:tc>
          <w:tcPr>
            <w:tcW w:w="540" w:type="pct"/>
          </w:tcPr>
          <w:p w14:paraId="1B747A02" w14:textId="77777777" w:rsidR="00DA2CB8" w:rsidRPr="007F764C" w:rsidRDefault="00DA2CB8" w:rsidP="009D2907">
            <w:pPr>
              <w:jc w:val="right"/>
              <w:rPr>
                <w:sz w:val="17"/>
                <w:szCs w:val="18"/>
              </w:rPr>
            </w:pPr>
            <w:r w:rsidRPr="007F764C">
              <w:rPr>
                <w:sz w:val="17"/>
                <w:szCs w:val="18"/>
              </w:rPr>
              <w:t>5,190,861</w:t>
            </w:r>
          </w:p>
        </w:tc>
      </w:tr>
    </w:tbl>
    <w:p w14:paraId="6D28DDC6" w14:textId="607767E1" w:rsidR="00DA2CB8" w:rsidRPr="007F764C" w:rsidRDefault="00DA2CB8" w:rsidP="00DA2CB8">
      <w:pPr>
        <w:tabs>
          <w:tab w:val="left" w:pos="3936"/>
        </w:tabs>
        <w:rPr>
          <w:sz w:val="16"/>
          <w:szCs w:val="16"/>
          <w:rtl/>
        </w:rPr>
      </w:pPr>
    </w:p>
    <w:tbl>
      <w:tblPr>
        <w:tblStyle w:val="TableGrid10"/>
        <w:bidiVisual/>
        <w:tblW w:w="5364" w:type="pct"/>
        <w:tblInd w:w="-113" w:type="dxa"/>
        <w:tblLook w:val="04A0" w:firstRow="1" w:lastRow="0" w:firstColumn="1" w:lastColumn="0" w:noHBand="0" w:noVBand="1"/>
      </w:tblPr>
      <w:tblGrid>
        <w:gridCol w:w="2929"/>
        <w:gridCol w:w="3138"/>
        <w:gridCol w:w="3964"/>
      </w:tblGrid>
      <w:tr w:rsidR="00A2359C" w:rsidRPr="007F764C" w14:paraId="5F002E93" w14:textId="77777777" w:rsidTr="00A2359C">
        <w:trPr>
          <w:trHeight w:hRule="exact" w:val="320"/>
        </w:trPr>
        <w:tc>
          <w:tcPr>
            <w:tcW w:w="5000" w:type="pct"/>
            <w:gridSpan w:val="3"/>
            <w:shd w:val="clear" w:color="auto" w:fill="auto"/>
          </w:tcPr>
          <w:p w14:paraId="008DE7BF" w14:textId="70FA0E61" w:rsidR="00A2359C" w:rsidRPr="00CF63AD" w:rsidRDefault="00A2359C" w:rsidP="009D2907">
            <w:pPr>
              <w:spacing w:before="20" w:after="20"/>
              <w:jc w:val="right"/>
              <w:rPr>
                <w:b/>
                <w:color w:val="000000" w:themeColor="text1"/>
                <w:sz w:val="18"/>
              </w:rPr>
            </w:pPr>
            <w:r w:rsidRPr="00CF63AD">
              <w:rPr>
                <w:b/>
                <w:bCs/>
                <w:color w:val="000000" w:themeColor="text1"/>
                <w:sz w:val="18"/>
                <w:rtl/>
              </w:rPr>
              <w:t>(</w:t>
            </w:r>
            <w:r w:rsidRPr="00CF63AD">
              <w:rPr>
                <w:rFonts w:hint="cs"/>
                <w:b/>
                <w:bCs/>
                <w:color w:val="000000" w:themeColor="text1"/>
                <w:sz w:val="18"/>
                <w:rtl/>
              </w:rPr>
              <w:t>سابعاً</w:t>
            </w:r>
            <w:r w:rsidRPr="00CF63AD">
              <w:rPr>
                <w:b/>
                <w:bCs/>
                <w:color w:val="000000" w:themeColor="text1"/>
                <w:sz w:val="18"/>
                <w:rtl/>
              </w:rPr>
              <w:t xml:space="preserve">) طلب </w:t>
            </w:r>
            <w:r w:rsidRPr="00CF63AD">
              <w:rPr>
                <w:rFonts w:hint="cs"/>
                <w:b/>
                <w:bCs/>
                <w:color w:val="000000" w:themeColor="text1"/>
                <w:sz w:val="18"/>
                <w:rtl/>
              </w:rPr>
              <w:t>ل</w:t>
            </w:r>
            <w:r w:rsidRPr="00CF63AD">
              <w:rPr>
                <w:b/>
                <w:bCs/>
                <w:color w:val="000000" w:themeColor="text1"/>
                <w:sz w:val="18"/>
                <w:rtl/>
              </w:rPr>
              <w:t>لموافقة على تمويل الشريحة الأولى (2025)</w:t>
            </w:r>
          </w:p>
        </w:tc>
      </w:tr>
      <w:tr w:rsidR="009D2907" w:rsidRPr="007F764C" w14:paraId="4A74651F" w14:textId="77777777" w:rsidTr="00A2359C">
        <w:trPr>
          <w:trHeight w:hRule="exact" w:val="282"/>
        </w:trPr>
        <w:tc>
          <w:tcPr>
            <w:tcW w:w="1460" w:type="pct"/>
            <w:shd w:val="clear" w:color="auto" w:fill="auto"/>
          </w:tcPr>
          <w:p w14:paraId="2507B358" w14:textId="62FF9B8E" w:rsidR="009D2907" w:rsidRPr="00CF63AD" w:rsidRDefault="009D2907" w:rsidP="009D2907">
            <w:pPr>
              <w:spacing w:before="20" w:after="20"/>
              <w:jc w:val="right"/>
              <w:rPr>
                <w:b/>
                <w:color w:val="000000" w:themeColor="text1"/>
                <w:sz w:val="18"/>
              </w:rPr>
            </w:pPr>
            <w:r w:rsidRPr="00CF63AD">
              <w:rPr>
                <w:b/>
                <w:bCs/>
                <w:color w:val="000000" w:themeColor="text1"/>
                <w:sz w:val="18"/>
                <w:rtl/>
              </w:rPr>
              <w:t>الوكالة المنفذة</w:t>
            </w:r>
          </w:p>
        </w:tc>
        <w:tc>
          <w:tcPr>
            <w:tcW w:w="1564" w:type="pct"/>
            <w:shd w:val="clear" w:color="auto" w:fill="auto"/>
          </w:tcPr>
          <w:p w14:paraId="3377F22A" w14:textId="1D15B0EF" w:rsidR="009D2907" w:rsidRPr="00CF63AD" w:rsidRDefault="009D2907" w:rsidP="009D2907">
            <w:pPr>
              <w:spacing w:before="20" w:after="20"/>
              <w:jc w:val="right"/>
              <w:rPr>
                <w:b/>
                <w:color w:val="000000" w:themeColor="text1"/>
                <w:sz w:val="18"/>
              </w:rPr>
            </w:pPr>
            <w:r w:rsidRPr="00CF63AD">
              <w:rPr>
                <w:b/>
                <w:bCs/>
                <w:color w:val="000000" w:themeColor="text1"/>
                <w:sz w:val="18"/>
                <w:rtl/>
              </w:rPr>
              <w:t xml:space="preserve">الأموال </w:t>
            </w:r>
            <w:r w:rsidRPr="00CF63AD">
              <w:rPr>
                <w:rFonts w:hint="cs"/>
                <w:b/>
                <w:bCs/>
                <w:color w:val="000000" w:themeColor="text1"/>
                <w:sz w:val="18"/>
                <w:rtl/>
              </w:rPr>
              <w:t>الموصي</w:t>
            </w:r>
            <w:r w:rsidRPr="00CF63AD">
              <w:rPr>
                <w:b/>
                <w:bCs/>
                <w:color w:val="000000" w:themeColor="text1"/>
                <w:sz w:val="18"/>
                <w:rtl/>
              </w:rPr>
              <w:t xml:space="preserve"> بها (بالدولار الأمريكي)</w:t>
            </w:r>
          </w:p>
        </w:tc>
        <w:tc>
          <w:tcPr>
            <w:tcW w:w="1976" w:type="pct"/>
            <w:shd w:val="clear" w:color="auto" w:fill="auto"/>
          </w:tcPr>
          <w:p w14:paraId="1B91FBC5" w14:textId="5C7206AB" w:rsidR="009D2907" w:rsidRPr="00CF63AD" w:rsidRDefault="009D2907" w:rsidP="009D2907">
            <w:pPr>
              <w:spacing w:before="20" w:after="20"/>
              <w:jc w:val="right"/>
              <w:rPr>
                <w:b/>
                <w:color w:val="000000" w:themeColor="text1"/>
                <w:sz w:val="18"/>
              </w:rPr>
            </w:pPr>
            <w:r w:rsidRPr="00CF63AD">
              <w:rPr>
                <w:b/>
                <w:bCs/>
                <w:color w:val="000000" w:themeColor="text1"/>
                <w:sz w:val="18"/>
                <w:rtl/>
              </w:rPr>
              <w:t>تكاليف الدعم (بالدولار الأمريكي)</w:t>
            </w:r>
          </w:p>
        </w:tc>
      </w:tr>
      <w:tr w:rsidR="009D2907" w:rsidRPr="007F764C" w14:paraId="4B9E9D07" w14:textId="77777777" w:rsidTr="00F244A1">
        <w:trPr>
          <w:trHeight w:hRule="exact" w:val="227"/>
        </w:trPr>
        <w:tc>
          <w:tcPr>
            <w:tcW w:w="1460" w:type="pct"/>
            <w:shd w:val="clear" w:color="auto" w:fill="auto"/>
            <w:vAlign w:val="center"/>
          </w:tcPr>
          <w:p w14:paraId="6E5824B6" w14:textId="22F0B7FA" w:rsidR="009D2907" w:rsidRPr="00CF63AD" w:rsidRDefault="009D2907" w:rsidP="009D2907">
            <w:pPr>
              <w:jc w:val="right"/>
              <w:rPr>
                <w:sz w:val="18"/>
              </w:rPr>
            </w:pPr>
            <w:r w:rsidRPr="00CF63AD">
              <w:rPr>
                <w:rFonts w:hint="cs"/>
                <w:sz w:val="18"/>
                <w:rtl/>
                <w:lang w:val="en-US"/>
              </w:rPr>
              <w:t>اليوئنديبي</w:t>
            </w:r>
          </w:p>
        </w:tc>
        <w:tc>
          <w:tcPr>
            <w:tcW w:w="1564" w:type="pct"/>
            <w:shd w:val="clear" w:color="auto" w:fill="auto"/>
          </w:tcPr>
          <w:p w14:paraId="46853AC6" w14:textId="77777777" w:rsidR="009D2907" w:rsidRPr="00CF63AD" w:rsidRDefault="009D2907" w:rsidP="009D2907">
            <w:pPr>
              <w:jc w:val="left"/>
              <w:rPr>
                <w:sz w:val="18"/>
              </w:rPr>
            </w:pPr>
            <w:r w:rsidRPr="00CF63AD">
              <w:rPr>
                <w:sz w:val="18"/>
              </w:rPr>
              <w:t>1,178,480</w:t>
            </w:r>
          </w:p>
        </w:tc>
        <w:tc>
          <w:tcPr>
            <w:tcW w:w="1976" w:type="pct"/>
            <w:shd w:val="clear" w:color="auto" w:fill="auto"/>
          </w:tcPr>
          <w:p w14:paraId="002CA410" w14:textId="77777777" w:rsidR="009D2907" w:rsidRPr="00CF63AD" w:rsidRDefault="009D2907" w:rsidP="009D2907">
            <w:pPr>
              <w:jc w:val="left"/>
              <w:rPr>
                <w:sz w:val="18"/>
              </w:rPr>
            </w:pPr>
            <w:r w:rsidRPr="00CF63AD">
              <w:rPr>
                <w:sz w:val="18"/>
              </w:rPr>
              <w:t>82,493</w:t>
            </w:r>
          </w:p>
        </w:tc>
      </w:tr>
      <w:tr w:rsidR="009D2907" w:rsidRPr="007F764C" w14:paraId="09516A0D" w14:textId="77777777" w:rsidTr="00F244A1">
        <w:trPr>
          <w:trHeight w:hRule="exact" w:val="227"/>
        </w:trPr>
        <w:tc>
          <w:tcPr>
            <w:tcW w:w="1460" w:type="pct"/>
            <w:shd w:val="clear" w:color="auto" w:fill="auto"/>
            <w:vAlign w:val="center"/>
          </w:tcPr>
          <w:p w14:paraId="1EFAFD9F" w14:textId="04F7923B" w:rsidR="009D2907" w:rsidRPr="00CF63AD" w:rsidRDefault="009D2907" w:rsidP="009D2907">
            <w:pPr>
              <w:jc w:val="right"/>
              <w:rPr>
                <w:sz w:val="18"/>
              </w:rPr>
            </w:pPr>
            <w:r w:rsidRPr="00CF63AD">
              <w:rPr>
                <w:rFonts w:hint="cs"/>
                <w:sz w:val="18"/>
                <w:rtl/>
              </w:rPr>
              <w:t>اليونيب</w:t>
            </w:r>
          </w:p>
        </w:tc>
        <w:tc>
          <w:tcPr>
            <w:tcW w:w="1564" w:type="pct"/>
            <w:shd w:val="clear" w:color="auto" w:fill="auto"/>
          </w:tcPr>
          <w:p w14:paraId="1DE08A17" w14:textId="77777777" w:rsidR="009D2907" w:rsidRPr="00CF63AD" w:rsidRDefault="009D2907" w:rsidP="009D2907">
            <w:pPr>
              <w:jc w:val="left"/>
              <w:rPr>
                <w:sz w:val="18"/>
              </w:rPr>
            </w:pPr>
            <w:r w:rsidRPr="00CF63AD">
              <w:rPr>
                <w:sz w:val="18"/>
              </w:rPr>
              <w:t>301,000</w:t>
            </w:r>
          </w:p>
        </w:tc>
        <w:tc>
          <w:tcPr>
            <w:tcW w:w="1976" w:type="pct"/>
            <w:shd w:val="clear" w:color="auto" w:fill="auto"/>
          </w:tcPr>
          <w:p w14:paraId="4A1E5937" w14:textId="77777777" w:rsidR="009D2907" w:rsidRPr="00CF63AD" w:rsidRDefault="009D2907" w:rsidP="009D2907">
            <w:pPr>
              <w:jc w:val="left"/>
              <w:rPr>
                <w:sz w:val="18"/>
              </w:rPr>
            </w:pPr>
            <w:r w:rsidRPr="00CF63AD">
              <w:rPr>
                <w:sz w:val="18"/>
              </w:rPr>
              <w:t>38,127</w:t>
            </w:r>
          </w:p>
        </w:tc>
      </w:tr>
      <w:tr w:rsidR="009D2907" w:rsidRPr="007F764C" w14:paraId="3C97837E" w14:textId="77777777" w:rsidTr="00F244A1">
        <w:trPr>
          <w:trHeight w:hRule="exact" w:val="227"/>
        </w:trPr>
        <w:tc>
          <w:tcPr>
            <w:tcW w:w="1460" w:type="pct"/>
            <w:shd w:val="clear" w:color="auto" w:fill="auto"/>
            <w:vAlign w:val="center"/>
          </w:tcPr>
          <w:p w14:paraId="135E2AC0" w14:textId="2B55770D" w:rsidR="009D2907" w:rsidRPr="00CF63AD" w:rsidRDefault="007F764C" w:rsidP="009D2907">
            <w:pPr>
              <w:jc w:val="right"/>
              <w:rPr>
                <w:sz w:val="18"/>
              </w:rPr>
            </w:pPr>
            <w:r w:rsidRPr="00CF63AD">
              <w:rPr>
                <w:rFonts w:hint="cs"/>
                <w:sz w:val="18"/>
                <w:rtl/>
                <w:lang w:val="en-US"/>
              </w:rPr>
              <w:t>اليونيدو</w:t>
            </w:r>
          </w:p>
        </w:tc>
        <w:tc>
          <w:tcPr>
            <w:tcW w:w="1564" w:type="pct"/>
            <w:shd w:val="clear" w:color="auto" w:fill="auto"/>
          </w:tcPr>
          <w:p w14:paraId="1E9AB9CE" w14:textId="77777777" w:rsidR="009D2907" w:rsidRPr="00CF63AD" w:rsidRDefault="009D2907" w:rsidP="009D2907">
            <w:pPr>
              <w:jc w:val="left"/>
              <w:rPr>
                <w:sz w:val="18"/>
              </w:rPr>
            </w:pPr>
            <w:r w:rsidRPr="00CF63AD">
              <w:rPr>
                <w:sz w:val="18"/>
              </w:rPr>
              <w:t>660,000</w:t>
            </w:r>
          </w:p>
        </w:tc>
        <w:tc>
          <w:tcPr>
            <w:tcW w:w="1976" w:type="pct"/>
            <w:shd w:val="clear" w:color="auto" w:fill="auto"/>
          </w:tcPr>
          <w:p w14:paraId="30D6D433" w14:textId="77777777" w:rsidR="009D2907" w:rsidRPr="00CF63AD" w:rsidRDefault="009D2907" w:rsidP="009D2907">
            <w:pPr>
              <w:jc w:val="left"/>
              <w:rPr>
                <w:sz w:val="18"/>
              </w:rPr>
            </w:pPr>
            <w:r w:rsidRPr="00CF63AD">
              <w:rPr>
                <w:sz w:val="18"/>
              </w:rPr>
              <w:t>46,200</w:t>
            </w:r>
          </w:p>
        </w:tc>
      </w:tr>
      <w:tr w:rsidR="00A2359C" w:rsidRPr="007F764C" w14:paraId="3BA62DFA" w14:textId="77777777" w:rsidTr="00A2359C">
        <w:trPr>
          <w:trHeight w:hRule="exact" w:val="227"/>
        </w:trPr>
        <w:tc>
          <w:tcPr>
            <w:tcW w:w="1460" w:type="pct"/>
            <w:shd w:val="clear" w:color="auto" w:fill="auto"/>
          </w:tcPr>
          <w:p w14:paraId="1B9C3FE2" w14:textId="4793FB4D" w:rsidR="00A2359C" w:rsidRPr="00CF63AD" w:rsidRDefault="006F5903" w:rsidP="009046F5">
            <w:pPr>
              <w:jc w:val="right"/>
              <w:rPr>
                <w:sz w:val="18"/>
              </w:rPr>
            </w:pPr>
            <w:r w:rsidRPr="00CF63AD">
              <w:rPr>
                <w:rFonts w:hint="cs"/>
                <w:sz w:val="18"/>
                <w:rtl/>
              </w:rPr>
              <w:t>الإجمالي</w:t>
            </w:r>
          </w:p>
        </w:tc>
        <w:tc>
          <w:tcPr>
            <w:tcW w:w="1564" w:type="pct"/>
            <w:shd w:val="clear" w:color="auto" w:fill="auto"/>
          </w:tcPr>
          <w:p w14:paraId="544B830A" w14:textId="77777777" w:rsidR="00A2359C" w:rsidRPr="00CF63AD" w:rsidRDefault="00A2359C" w:rsidP="009046F5">
            <w:pPr>
              <w:jc w:val="left"/>
              <w:rPr>
                <w:sz w:val="18"/>
              </w:rPr>
            </w:pPr>
            <w:r w:rsidRPr="00CF63AD">
              <w:rPr>
                <w:sz w:val="18"/>
              </w:rPr>
              <w:t>2,139,480</w:t>
            </w:r>
          </w:p>
        </w:tc>
        <w:tc>
          <w:tcPr>
            <w:tcW w:w="1976" w:type="pct"/>
            <w:shd w:val="clear" w:color="auto" w:fill="auto"/>
          </w:tcPr>
          <w:p w14:paraId="6FEEEA7A" w14:textId="77777777" w:rsidR="00A2359C" w:rsidRPr="00CF63AD" w:rsidRDefault="00A2359C" w:rsidP="009046F5">
            <w:pPr>
              <w:jc w:val="left"/>
              <w:rPr>
                <w:sz w:val="18"/>
              </w:rPr>
            </w:pPr>
            <w:r w:rsidRPr="00CF63AD">
              <w:rPr>
                <w:sz w:val="18"/>
              </w:rPr>
              <w:t>166,820</w:t>
            </w:r>
          </w:p>
        </w:tc>
      </w:tr>
    </w:tbl>
    <w:p w14:paraId="7ACF5F74" w14:textId="77777777" w:rsidR="00A2359C" w:rsidRPr="007F764C" w:rsidRDefault="00A2359C" w:rsidP="00DA2CB8">
      <w:pPr>
        <w:tabs>
          <w:tab w:val="left" w:pos="3936"/>
        </w:tabs>
        <w:rPr>
          <w:sz w:val="16"/>
          <w:szCs w:val="16"/>
          <w:rtl/>
        </w:rPr>
      </w:pPr>
    </w:p>
    <w:tbl>
      <w:tblPr>
        <w:tblStyle w:val="TableGrid"/>
        <w:bidiVisual/>
        <w:tblW w:w="5364" w:type="pct"/>
        <w:tblInd w:w="-113" w:type="dxa"/>
        <w:tblLook w:val="04A0" w:firstRow="1" w:lastRow="0" w:firstColumn="1" w:lastColumn="0" w:noHBand="0" w:noVBand="1"/>
      </w:tblPr>
      <w:tblGrid>
        <w:gridCol w:w="2939"/>
        <w:gridCol w:w="7092"/>
      </w:tblGrid>
      <w:tr w:rsidR="009D2907" w:rsidRPr="007F764C" w14:paraId="21DD4728" w14:textId="77777777" w:rsidTr="009D2907">
        <w:trPr>
          <w:trHeight w:hRule="exact" w:val="281"/>
        </w:trPr>
        <w:tc>
          <w:tcPr>
            <w:tcW w:w="1465" w:type="pct"/>
            <w:shd w:val="clear" w:color="auto" w:fill="auto"/>
          </w:tcPr>
          <w:p w14:paraId="7C9C95FC" w14:textId="67551239" w:rsidR="009D2907" w:rsidRPr="00CF63AD" w:rsidRDefault="00744C3B" w:rsidP="00744C3B">
            <w:pPr>
              <w:jc w:val="right"/>
              <w:rPr>
                <w:bCs/>
                <w:color w:val="000000" w:themeColor="text1"/>
                <w:sz w:val="20"/>
              </w:rPr>
            </w:pPr>
            <w:r w:rsidRPr="00CF63AD">
              <w:rPr>
                <w:rFonts w:hint="cs"/>
                <w:bCs/>
                <w:color w:val="000000" w:themeColor="text1"/>
                <w:sz w:val="20"/>
                <w:rtl/>
              </w:rPr>
              <w:t>توصية الأمانة:</w:t>
            </w:r>
          </w:p>
        </w:tc>
        <w:tc>
          <w:tcPr>
            <w:tcW w:w="3535" w:type="pct"/>
            <w:shd w:val="clear" w:color="auto" w:fill="auto"/>
          </w:tcPr>
          <w:p w14:paraId="1E32E739" w14:textId="25F25943" w:rsidR="009D2907" w:rsidRPr="00CF63AD" w:rsidRDefault="00744C3B" w:rsidP="00744C3B">
            <w:pPr>
              <w:jc w:val="center"/>
              <w:rPr>
                <w:color w:val="000000" w:themeColor="text1"/>
                <w:sz w:val="20"/>
              </w:rPr>
            </w:pPr>
            <w:r w:rsidRPr="00CF63AD">
              <w:rPr>
                <w:rFonts w:hint="cs"/>
                <w:color w:val="000000" w:themeColor="text1"/>
                <w:sz w:val="20"/>
                <w:rtl/>
              </w:rPr>
              <w:t>النظر فيه بصورة فردية</w:t>
            </w:r>
          </w:p>
        </w:tc>
      </w:tr>
    </w:tbl>
    <w:p w14:paraId="1BB3072C" w14:textId="4073FD00" w:rsidR="00744860" w:rsidRPr="007F764C" w:rsidRDefault="007D7FAD" w:rsidP="00521CCC">
      <w:pPr>
        <w:widowControl w:val="0"/>
        <w:tabs>
          <w:tab w:val="left" w:pos="2880"/>
          <w:tab w:val="left" w:pos="7428"/>
        </w:tabs>
        <w:bidi/>
        <w:spacing w:after="240"/>
        <w:jc w:val="center"/>
        <w:rPr>
          <w:b/>
          <w:bCs/>
          <w:sz w:val="25"/>
          <w:szCs w:val="25"/>
          <w:rtl/>
        </w:rPr>
      </w:pPr>
      <w:r w:rsidRPr="007F764C">
        <w:rPr>
          <w:b/>
          <w:bCs/>
          <w:sz w:val="10"/>
          <w:szCs w:val="10"/>
          <w:rtl/>
        </w:rPr>
        <w:br w:type="page"/>
      </w:r>
      <w:r w:rsidR="00744860" w:rsidRPr="007F764C">
        <w:rPr>
          <w:b/>
          <w:bCs/>
          <w:sz w:val="25"/>
          <w:szCs w:val="25"/>
          <w:rtl/>
        </w:rPr>
        <w:lastRenderedPageBreak/>
        <w:t>وصف المشروع</w:t>
      </w:r>
    </w:p>
    <w:p w14:paraId="3E26E5BF" w14:textId="5270A404" w:rsidR="00744860" w:rsidRPr="007F764C" w:rsidRDefault="00744860" w:rsidP="00744860">
      <w:pPr>
        <w:keepNext/>
        <w:bidi/>
        <w:spacing w:after="240"/>
        <w:rPr>
          <w:b/>
          <w:bCs/>
          <w:sz w:val="25"/>
          <w:szCs w:val="25"/>
          <w:rtl/>
        </w:rPr>
      </w:pPr>
      <w:r w:rsidRPr="007F764C">
        <w:rPr>
          <w:rFonts w:hint="cs"/>
          <w:b/>
          <w:bCs/>
          <w:sz w:val="25"/>
          <w:szCs w:val="25"/>
          <w:rtl/>
        </w:rPr>
        <w:t>معلومات أساسية</w:t>
      </w:r>
    </w:p>
    <w:p w14:paraId="6C01409E" w14:textId="39054AC7" w:rsidR="00E01F41" w:rsidRPr="00953D2B" w:rsidRDefault="00A00D4A" w:rsidP="0059617C">
      <w:pPr>
        <w:pStyle w:val="Heading1"/>
        <w:numPr>
          <w:ilvl w:val="0"/>
          <w:numId w:val="90"/>
        </w:numPr>
        <w:tabs>
          <w:tab w:val="num" w:pos="0"/>
        </w:tabs>
        <w:bidi/>
        <w:ind w:left="0" w:firstLine="0"/>
        <w:rPr>
          <w:sz w:val="26"/>
          <w:szCs w:val="26"/>
          <w:rtl/>
        </w:rPr>
      </w:pPr>
      <w:r>
        <w:rPr>
          <w:rFonts w:hint="cs"/>
          <w:sz w:val="26"/>
          <w:szCs w:val="26"/>
          <w:rtl/>
          <w:lang w:bidi="ar-EG"/>
        </w:rPr>
        <w:t xml:space="preserve">نيابة عن </w:t>
      </w:r>
      <w:r w:rsidR="00E01F41" w:rsidRPr="00953D2B">
        <w:rPr>
          <w:sz w:val="26"/>
          <w:szCs w:val="26"/>
          <w:rtl/>
        </w:rPr>
        <w:t>حكومة جمهورية إيران الإسلامية، قدّم برنامج الأمم المتحدة الإنمائي</w:t>
      </w:r>
      <w:r w:rsidR="00521CCC" w:rsidRPr="00953D2B">
        <w:rPr>
          <w:rFonts w:hint="cs"/>
          <w:sz w:val="26"/>
          <w:szCs w:val="26"/>
          <w:rtl/>
        </w:rPr>
        <w:t xml:space="preserve"> </w:t>
      </w:r>
      <w:r w:rsidR="00E01F41" w:rsidRPr="00953D2B">
        <w:rPr>
          <w:rFonts w:hint="cs"/>
          <w:sz w:val="26"/>
          <w:szCs w:val="26"/>
          <w:rtl/>
        </w:rPr>
        <w:t>(اليوئنديبي)</w:t>
      </w:r>
      <w:r w:rsidR="00E01F41" w:rsidRPr="00953D2B">
        <w:rPr>
          <w:sz w:val="26"/>
          <w:szCs w:val="26"/>
          <w:rtl/>
        </w:rPr>
        <w:t xml:space="preserve">، بصفته </w:t>
      </w:r>
      <w:r w:rsidR="00E01F41" w:rsidRPr="00953D2B">
        <w:rPr>
          <w:rFonts w:hint="cs"/>
          <w:sz w:val="26"/>
          <w:szCs w:val="26"/>
          <w:rtl/>
        </w:rPr>
        <w:t>الوكالة</w:t>
      </w:r>
      <w:r w:rsidR="00E01F41" w:rsidRPr="00953D2B">
        <w:rPr>
          <w:sz w:val="26"/>
          <w:szCs w:val="26"/>
          <w:rtl/>
        </w:rPr>
        <w:t xml:space="preserve"> المنفذة الرئيسية، طلب</w:t>
      </w:r>
      <w:r w:rsidR="00E01F41" w:rsidRPr="00953D2B">
        <w:rPr>
          <w:rFonts w:hint="cs"/>
          <w:sz w:val="26"/>
          <w:szCs w:val="26"/>
          <w:rtl/>
        </w:rPr>
        <w:t xml:space="preserve">اً </w:t>
      </w:r>
      <w:r w:rsidR="00E01F41" w:rsidRPr="00953D2B">
        <w:rPr>
          <w:sz w:val="26"/>
          <w:szCs w:val="26"/>
          <w:rtl/>
        </w:rPr>
        <w:t xml:space="preserve">للمرحلة الثالثة من خطة إدارة </w:t>
      </w:r>
      <w:r w:rsidR="00E01F41" w:rsidRPr="00953D2B">
        <w:rPr>
          <w:rFonts w:hint="cs"/>
          <w:sz w:val="26"/>
          <w:szCs w:val="26"/>
          <w:rtl/>
        </w:rPr>
        <w:t xml:space="preserve">إزالة المواد الهيدروكلوروفلوروكربونية، </w:t>
      </w:r>
      <w:r w:rsidR="00E01F41" w:rsidRPr="00953D2B">
        <w:rPr>
          <w:sz w:val="26"/>
          <w:szCs w:val="26"/>
          <w:rtl/>
        </w:rPr>
        <w:t>بتكلفة إجمالية قدرها 5,357,561 دولار</w:t>
      </w:r>
      <w:r w:rsidR="00E01F41" w:rsidRPr="00953D2B">
        <w:rPr>
          <w:rFonts w:hint="cs"/>
          <w:sz w:val="26"/>
          <w:szCs w:val="26"/>
          <w:rtl/>
        </w:rPr>
        <w:t>اً</w:t>
      </w:r>
      <w:r w:rsidR="00E01F41" w:rsidRPr="00953D2B">
        <w:rPr>
          <w:sz w:val="26"/>
          <w:szCs w:val="26"/>
          <w:rtl/>
        </w:rPr>
        <w:t xml:space="preserve"> أمريكي</w:t>
      </w:r>
      <w:r w:rsidR="00E01F41" w:rsidRPr="00953D2B">
        <w:rPr>
          <w:rFonts w:hint="cs"/>
          <w:sz w:val="26"/>
          <w:szCs w:val="26"/>
          <w:rtl/>
        </w:rPr>
        <w:t>اً</w:t>
      </w:r>
      <w:r w:rsidR="00E01F41" w:rsidRPr="00953D2B">
        <w:rPr>
          <w:sz w:val="26"/>
          <w:szCs w:val="26"/>
          <w:rtl/>
        </w:rPr>
        <w:t xml:space="preserve">، </w:t>
      </w:r>
      <w:r w:rsidR="006F475B" w:rsidRPr="00953D2B">
        <w:rPr>
          <w:rFonts w:hint="cs"/>
          <w:sz w:val="26"/>
          <w:szCs w:val="26"/>
          <w:rtl/>
        </w:rPr>
        <w:t>تتألف من مبلغ</w:t>
      </w:r>
      <w:r w:rsidR="00E01F41" w:rsidRPr="00953D2B">
        <w:rPr>
          <w:sz w:val="26"/>
          <w:szCs w:val="26"/>
          <w:rtl/>
        </w:rPr>
        <w:t xml:space="preserve"> 2,864,496 دولار</w:t>
      </w:r>
      <w:r w:rsidR="00E01F41" w:rsidRPr="00953D2B">
        <w:rPr>
          <w:rFonts w:hint="cs"/>
          <w:sz w:val="26"/>
          <w:szCs w:val="26"/>
          <w:rtl/>
        </w:rPr>
        <w:t>اً</w:t>
      </w:r>
      <w:r w:rsidR="00E01F41" w:rsidRPr="00953D2B">
        <w:rPr>
          <w:sz w:val="26"/>
          <w:szCs w:val="26"/>
          <w:rtl/>
        </w:rPr>
        <w:t xml:space="preserve"> أمريكي</w:t>
      </w:r>
      <w:r w:rsidR="00E01F41" w:rsidRPr="00953D2B">
        <w:rPr>
          <w:rFonts w:hint="cs"/>
          <w:sz w:val="26"/>
          <w:szCs w:val="26"/>
          <w:rtl/>
        </w:rPr>
        <w:t>اً</w:t>
      </w:r>
      <w:r w:rsidR="00E01F41" w:rsidRPr="00953D2B">
        <w:rPr>
          <w:sz w:val="26"/>
          <w:szCs w:val="26"/>
          <w:rtl/>
        </w:rPr>
        <w:t>، بالإضافة إلى تكاليف دعم الوكالة البالغة 200,515 دولار</w:t>
      </w:r>
      <w:r w:rsidR="00E01F41" w:rsidRPr="00953D2B">
        <w:rPr>
          <w:rFonts w:hint="cs"/>
          <w:sz w:val="26"/>
          <w:szCs w:val="26"/>
          <w:rtl/>
        </w:rPr>
        <w:t>اً</w:t>
      </w:r>
      <w:r w:rsidR="00E01F41" w:rsidRPr="00953D2B">
        <w:rPr>
          <w:sz w:val="26"/>
          <w:szCs w:val="26"/>
          <w:rtl/>
        </w:rPr>
        <w:t xml:space="preserve"> أمريكي</w:t>
      </w:r>
      <w:r w:rsidR="00E01F41" w:rsidRPr="00953D2B">
        <w:rPr>
          <w:rFonts w:hint="cs"/>
          <w:sz w:val="26"/>
          <w:szCs w:val="26"/>
          <w:rtl/>
        </w:rPr>
        <w:t>اً</w:t>
      </w:r>
      <w:r w:rsidR="00E01F41" w:rsidRPr="00953D2B">
        <w:rPr>
          <w:sz w:val="26"/>
          <w:szCs w:val="26"/>
          <w:rtl/>
        </w:rPr>
        <w:t xml:space="preserve"> </w:t>
      </w:r>
      <w:r w:rsidR="00E01F41" w:rsidRPr="00953D2B">
        <w:rPr>
          <w:rFonts w:hint="cs"/>
          <w:sz w:val="26"/>
          <w:szCs w:val="26"/>
          <w:rtl/>
        </w:rPr>
        <w:t>لليوئنديبي</w:t>
      </w:r>
      <w:r w:rsidR="00E01F41" w:rsidRPr="00953D2B">
        <w:rPr>
          <w:sz w:val="26"/>
          <w:szCs w:val="26"/>
          <w:rtl/>
        </w:rPr>
        <w:t xml:space="preserve">، </w:t>
      </w:r>
      <w:r w:rsidR="00E01F41" w:rsidRPr="00953D2B">
        <w:rPr>
          <w:rFonts w:hint="cs"/>
          <w:sz w:val="26"/>
          <w:szCs w:val="26"/>
          <w:rtl/>
        </w:rPr>
        <w:t xml:space="preserve">ومبلغ </w:t>
      </w:r>
      <w:r w:rsidR="00E01F41" w:rsidRPr="00953D2B">
        <w:rPr>
          <w:sz w:val="26"/>
          <w:szCs w:val="26"/>
          <w:rtl/>
        </w:rPr>
        <w:t>755,000 دولار أمريكي، بالإضافة إلى تكاليف دعم الوكالة البالغة 93,050 دولار</w:t>
      </w:r>
      <w:r w:rsidR="00E01F41" w:rsidRPr="00953D2B">
        <w:rPr>
          <w:rFonts w:hint="cs"/>
          <w:sz w:val="26"/>
          <w:szCs w:val="26"/>
          <w:rtl/>
        </w:rPr>
        <w:t>اً</w:t>
      </w:r>
      <w:r w:rsidR="00E01F41" w:rsidRPr="00953D2B">
        <w:rPr>
          <w:sz w:val="26"/>
          <w:szCs w:val="26"/>
          <w:rtl/>
        </w:rPr>
        <w:t xml:space="preserve"> أمريكي</w:t>
      </w:r>
      <w:r w:rsidR="00E01F41" w:rsidRPr="00953D2B">
        <w:rPr>
          <w:rFonts w:hint="cs"/>
          <w:sz w:val="26"/>
          <w:szCs w:val="26"/>
          <w:rtl/>
        </w:rPr>
        <w:t>اً</w:t>
      </w:r>
      <w:r w:rsidR="00E01F41" w:rsidRPr="00953D2B">
        <w:rPr>
          <w:sz w:val="26"/>
          <w:szCs w:val="26"/>
          <w:rtl/>
        </w:rPr>
        <w:t xml:space="preserve"> </w:t>
      </w:r>
      <w:r w:rsidR="00521CCC" w:rsidRPr="00953D2B">
        <w:rPr>
          <w:rFonts w:hint="cs"/>
          <w:sz w:val="26"/>
          <w:szCs w:val="26"/>
          <w:rtl/>
        </w:rPr>
        <w:t>لبرنامج الأمم المتحدة للبيئة (</w:t>
      </w:r>
      <w:r w:rsidR="00E01F41" w:rsidRPr="00953D2B">
        <w:rPr>
          <w:rFonts w:hint="cs"/>
          <w:sz w:val="26"/>
          <w:szCs w:val="26"/>
          <w:rtl/>
        </w:rPr>
        <w:t>لليونيب</w:t>
      </w:r>
      <w:r w:rsidR="00521CCC" w:rsidRPr="00953D2B">
        <w:rPr>
          <w:rFonts w:hint="cs"/>
          <w:sz w:val="26"/>
          <w:szCs w:val="26"/>
          <w:rtl/>
        </w:rPr>
        <w:t>)</w:t>
      </w:r>
      <w:r w:rsidR="00E01F41" w:rsidRPr="00953D2B">
        <w:rPr>
          <w:sz w:val="26"/>
          <w:szCs w:val="26"/>
          <w:rtl/>
        </w:rPr>
        <w:t xml:space="preserve">، </w:t>
      </w:r>
      <w:r w:rsidR="00E01F41" w:rsidRPr="00953D2B">
        <w:rPr>
          <w:rFonts w:hint="cs"/>
          <w:sz w:val="26"/>
          <w:szCs w:val="26"/>
          <w:rtl/>
        </w:rPr>
        <w:t xml:space="preserve">ومبلغ </w:t>
      </w:r>
      <w:r w:rsidR="00E01F41" w:rsidRPr="00953D2B">
        <w:rPr>
          <w:sz w:val="26"/>
          <w:szCs w:val="26"/>
          <w:rtl/>
        </w:rPr>
        <w:t xml:space="preserve">1,350,000 دولار أمريكي، بالإضافة إلى تكاليف دعم الوكالة البالغة 94,500 دولار أمريكي </w:t>
      </w:r>
      <w:r w:rsidR="00521CCC" w:rsidRPr="00953D2B">
        <w:rPr>
          <w:rFonts w:hint="cs"/>
          <w:sz w:val="26"/>
          <w:szCs w:val="26"/>
          <w:rtl/>
        </w:rPr>
        <w:t>لبرنامج الأمم المتحدة للتنمية الصناعية (لليونيدو)</w:t>
      </w:r>
      <w:r w:rsidR="00E01F41" w:rsidRPr="00953D2B">
        <w:rPr>
          <w:sz w:val="26"/>
          <w:szCs w:val="26"/>
          <w:rtl/>
        </w:rPr>
        <w:t xml:space="preserve">، </w:t>
      </w:r>
      <w:r w:rsidR="00970DA8">
        <w:rPr>
          <w:rFonts w:hint="cs"/>
          <w:sz w:val="26"/>
          <w:szCs w:val="26"/>
          <w:rtl/>
        </w:rPr>
        <w:t>بصيغته المقدمة</w:t>
      </w:r>
      <w:r w:rsidR="00970DA8" w:rsidRPr="00953D2B">
        <w:rPr>
          <w:rFonts w:hint="cs"/>
          <w:sz w:val="26"/>
          <w:szCs w:val="26"/>
          <w:rtl/>
        </w:rPr>
        <w:t xml:space="preserve"> </w:t>
      </w:r>
      <w:r w:rsidR="006F475B" w:rsidRPr="00953D2B">
        <w:rPr>
          <w:rFonts w:hint="cs"/>
          <w:sz w:val="26"/>
          <w:szCs w:val="26"/>
          <w:rtl/>
        </w:rPr>
        <w:t xml:space="preserve">في </w:t>
      </w:r>
      <w:r w:rsidR="00521CCC" w:rsidRPr="00953D2B">
        <w:rPr>
          <w:rFonts w:hint="cs"/>
          <w:sz w:val="26"/>
          <w:szCs w:val="26"/>
          <w:rtl/>
        </w:rPr>
        <w:t>الأصل</w:t>
      </w:r>
      <w:r w:rsidR="00E01F41" w:rsidRPr="00953D2B">
        <w:rPr>
          <w:sz w:val="26"/>
          <w:szCs w:val="26"/>
          <w:rtl/>
        </w:rPr>
        <w:t>.</w:t>
      </w:r>
      <w:r w:rsidR="00521CCC" w:rsidRPr="00D90C94">
        <w:rPr>
          <w:sz w:val="26"/>
          <w:szCs w:val="26"/>
          <w:vertAlign w:val="superscript"/>
        </w:rPr>
        <w:footnoteReference w:id="2"/>
      </w:r>
      <w:r w:rsidR="00E01F41" w:rsidRPr="00953D2B">
        <w:rPr>
          <w:sz w:val="26"/>
          <w:szCs w:val="26"/>
          <w:rtl/>
        </w:rPr>
        <w:t xml:space="preserve"> وسيؤدي تنفيذ المرحلة الثالثة من </w:t>
      </w:r>
      <w:r w:rsidR="00521CCC" w:rsidRPr="00953D2B">
        <w:rPr>
          <w:sz w:val="26"/>
          <w:szCs w:val="26"/>
          <w:rtl/>
        </w:rPr>
        <w:t xml:space="preserve">خطة إدارة </w:t>
      </w:r>
      <w:r w:rsidR="00521CCC" w:rsidRPr="00953D2B">
        <w:rPr>
          <w:rFonts w:hint="cs"/>
          <w:sz w:val="26"/>
          <w:szCs w:val="26"/>
          <w:rtl/>
        </w:rPr>
        <w:t xml:space="preserve">إزالة المواد الهيدروكلوروفلوروكربونية، </w:t>
      </w:r>
      <w:r w:rsidR="00E01F41" w:rsidRPr="00953D2B">
        <w:rPr>
          <w:sz w:val="26"/>
          <w:szCs w:val="26"/>
          <w:rtl/>
        </w:rPr>
        <w:t xml:space="preserve">إلى </w:t>
      </w:r>
      <w:r w:rsidR="00DE4E89" w:rsidRPr="00953D2B">
        <w:rPr>
          <w:rFonts w:hint="cs"/>
          <w:sz w:val="26"/>
          <w:szCs w:val="26"/>
          <w:rtl/>
        </w:rPr>
        <w:t xml:space="preserve">إزالة </w:t>
      </w:r>
      <w:r w:rsidR="00E01F41" w:rsidRPr="00953D2B">
        <w:rPr>
          <w:sz w:val="26"/>
          <w:szCs w:val="26"/>
          <w:rtl/>
        </w:rPr>
        <w:t xml:space="preserve">الاستهلاك المتبقي من </w:t>
      </w:r>
      <w:r w:rsidR="00521CCC" w:rsidRPr="00953D2B">
        <w:rPr>
          <w:rFonts w:hint="cs"/>
          <w:sz w:val="26"/>
          <w:szCs w:val="26"/>
          <w:rtl/>
        </w:rPr>
        <w:t>المواد الهيدروكلوروفلوروكربونية</w:t>
      </w:r>
      <w:r w:rsidR="00521CCC" w:rsidRPr="00953D2B">
        <w:rPr>
          <w:sz w:val="26"/>
          <w:szCs w:val="26"/>
          <w:rtl/>
        </w:rPr>
        <w:t xml:space="preserve"> </w:t>
      </w:r>
      <w:r w:rsidR="00E01F41" w:rsidRPr="00953D2B">
        <w:rPr>
          <w:sz w:val="26"/>
          <w:szCs w:val="26"/>
          <w:rtl/>
        </w:rPr>
        <w:t>بحلول عام 2030.</w:t>
      </w:r>
    </w:p>
    <w:p w14:paraId="4769109A" w14:textId="49253B2E" w:rsidR="00521CCC" w:rsidRPr="00953D2B" w:rsidRDefault="00521CCC" w:rsidP="0059617C">
      <w:pPr>
        <w:pStyle w:val="Heading1"/>
        <w:numPr>
          <w:ilvl w:val="0"/>
          <w:numId w:val="90"/>
        </w:numPr>
        <w:tabs>
          <w:tab w:val="num" w:pos="0"/>
        </w:tabs>
        <w:bidi/>
        <w:ind w:left="0" w:firstLine="0"/>
        <w:rPr>
          <w:sz w:val="26"/>
          <w:szCs w:val="26"/>
          <w:rtl/>
        </w:rPr>
      </w:pPr>
      <w:r w:rsidRPr="00953D2B">
        <w:rPr>
          <w:rFonts w:hint="cs"/>
          <w:sz w:val="26"/>
          <w:szCs w:val="26"/>
          <w:rtl/>
        </w:rPr>
        <w:t xml:space="preserve">والمبلغ المطلوب للشريحة الأولى </w:t>
      </w:r>
      <w:r w:rsidRPr="00953D2B">
        <w:rPr>
          <w:sz w:val="26"/>
          <w:szCs w:val="26"/>
          <w:rtl/>
        </w:rPr>
        <w:t xml:space="preserve">من المرحلة الثالثة من خطة إدارة </w:t>
      </w:r>
      <w:r w:rsidRPr="00953D2B">
        <w:rPr>
          <w:rFonts w:hint="cs"/>
          <w:sz w:val="26"/>
          <w:szCs w:val="26"/>
          <w:rtl/>
        </w:rPr>
        <w:t>إزالة المواد الهيدروكلوروفلوروكربونية</w:t>
      </w:r>
      <w:r w:rsidRPr="00953D2B">
        <w:rPr>
          <w:sz w:val="26"/>
          <w:szCs w:val="26"/>
          <w:rtl/>
        </w:rPr>
        <w:t xml:space="preserve"> في هذا الاجتماع</w:t>
      </w:r>
      <w:r w:rsidRPr="00953D2B">
        <w:rPr>
          <w:rFonts w:hint="cs"/>
          <w:sz w:val="26"/>
          <w:szCs w:val="26"/>
          <w:rtl/>
        </w:rPr>
        <w:t xml:space="preserve"> هو</w:t>
      </w:r>
      <w:r w:rsidRPr="00953D2B">
        <w:rPr>
          <w:sz w:val="26"/>
          <w:szCs w:val="26"/>
          <w:rtl/>
        </w:rPr>
        <w:t xml:space="preserve"> 2,352,019 دولاراً أميركياً، </w:t>
      </w:r>
      <w:r w:rsidR="00DE4E89" w:rsidRPr="00953D2B">
        <w:rPr>
          <w:rFonts w:hint="cs"/>
          <w:sz w:val="26"/>
          <w:szCs w:val="26"/>
          <w:rtl/>
        </w:rPr>
        <w:t>ي</w:t>
      </w:r>
      <w:r w:rsidR="006F475B" w:rsidRPr="00953D2B">
        <w:rPr>
          <w:rFonts w:hint="cs"/>
          <w:sz w:val="26"/>
          <w:szCs w:val="26"/>
          <w:rtl/>
        </w:rPr>
        <w:t>تألف من مبلغ</w:t>
      </w:r>
      <w:r w:rsidRPr="00953D2B">
        <w:rPr>
          <w:rFonts w:hint="cs"/>
          <w:sz w:val="26"/>
          <w:szCs w:val="26"/>
          <w:rtl/>
        </w:rPr>
        <w:t xml:space="preserve"> </w:t>
      </w:r>
      <w:r w:rsidRPr="00953D2B">
        <w:rPr>
          <w:sz w:val="26"/>
          <w:szCs w:val="26"/>
          <w:rtl/>
        </w:rPr>
        <w:t xml:space="preserve">1,335,230 دولاراً أميركياً، بالإضافة إلى تكاليف دعم الوكالة البالغة 93,466 دولاراً أميركياً، </w:t>
      </w:r>
      <w:r w:rsidRPr="00953D2B">
        <w:rPr>
          <w:rFonts w:hint="cs"/>
          <w:sz w:val="26"/>
          <w:szCs w:val="26"/>
          <w:rtl/>
        </w:rPr>
        <w:t xml:space="preserve">لليوئنديبي، ومبلغ </w:t>
      </w:r>
      <w:r w:rsidRPr="00953D2B">
        <w:rPr>
          <w:sz w:val="26"/>
          <w:szCs w:val="26"/>
          <w:rtl/>
        </w:rPr>
        <w:t xml:space="preserve">193,300 دولار أميركي، بالإضافة إلى تكاليف دعم الوكالة البالغة 23,823 دولاراً أميركياً، </w:t>
      </w:r>
      <w:r w:rsidRPr="00953D2B">
        <w:rPr>
          <w:rFonts w:hint="cs"/>
          <w:sz w:val="26"/>
          <w:szCs w:val="26"/>
          <w:rtl/>
        </w:rPr>
        <w:t xml:space="preserve">لليونيب، ومبلغ </w:t>
      </w:r>
      <w:r w:rsidRPr="00953D2B">
        <w:rPr>
          <w:sz w:val="26"/>
          <w:szCs w:val="26"/>
          <w:rtl/>
        </w:rPr>
        <w:t xml:space="preserve">660,000 دولار أميركي، بالإضافة إلى تكاليف دعم الوكالة البالغة 46,200 دولار أميركي، </w:t>
      </w:r>
      <w:r w:rsidRPr="00953D2B">
        <w:rPr>
          <w:rFonts w:hint="cs"/>
          <w:sz w:val="26"/>
          <w:szCs w:val="26"/>
          <w:rtl/>
        </w:rPr>
        <w:t>لليونيدو</w:t>
      </w:r>
      <w:r w:rsidRPr="00953D2B">
        <w:rPr>
          <w:sz w:val="26"/>
          <w:szCs w:val="26"/>
          <w:rtl/>
        </w:rPr>
        <w:t xml:space="preserve">، </w:t>
      </w:r>
      <w:r w:rsidR="00970DA8">
        <w:rPr>
          <w:rFonts w:hint="cs"/>
          <w:sz w:val="26"/>
          <w:szCs w:val="26"/>
          <w:rtl/>
        </w:rPr>
        <w:t>بصيغته المقدمة</w:t>
      </w:r>
      <w:r w:rsidR="00970DA8" w:rsidRPr="00953D2B">
        <w:rPr>
          <w:rFonts w:hint="cs"/>
          <w:sz w:val="26"/>
          <w:szCs w:val="26"/>
          <w:rtl/>
        </w:rPr>
        <w:t xml:space="preserve"> </w:t>
      </w:r>
      <w:r w:rsidRPr="00953D2B">
        <w:rPr>
          <w:sz w:val="26"/>
          <w:szCs w:val="26"/>
          <w:rtl/>
        </w:rPr>
        <w:t>في الأصل.</w:t>
      </w:r>
    </w:p>
    <w:p w14:paraId="508D8558" w14:textId="6391CD4B" w:rsidR="00744860" w:rsidRPr="00953D2B" w:rsidRDefault="00744860" w:rsidP="00744860">
      <w:pPr>
        <w:keepNext/>
        <w:bidi/>
        <w:spacing w:after="240"/>
        <w:outlineLvl w:val="0"/>
        <w:rPr>
          <w:b/>
          <w:bCs/>
          <w:sz w:val="26"/>
          <w:szCs w:val="26"/>
          <w:rtl/>
        </w:rPr>
      </w:pPr>
      <w:r w:rsidRPr="00953D2B">
        <w:rPr>
          <w:b/>
          <w:bCs/>
          <w:sz w:val="26"/>
          <w:szCs w:val="26"/>
          <w:rtl/>
        </w:rPr>
        <w:t xml:space="preserve">حالة تنفيذ المرحلة </w:t>
      </w:r>
      <w:r w:rsidR="006F475B" w:rsidRPr="00953D2B">
        <w:rPr>
          <w:rFonts w:hint="cs"/>
          <w:b/>
          <w:bCs/>
          <w:sz w:val="26"/>
          <w:szCs w:val="26"/>
          <w:rtl/>
        </w:rPr>
        <w:t>الثانية</w:t>
      </w:r>
      <w:r w:rsidRPr="00953D2B">
        <w:rPr>
          <w:sz w:val="26"/>
          <w:szCs w:val="26"/>
          <w:rtl/>
        </w:rPr>
        <w:t xml:space="preserve"> </w:t>
      </w:r>
      <w:r w:rsidRPr="00953D2B">
        <w:rPr>
          <w:rFonts w:hint="cs"/>
          <w:b/>
          <w:bCs/>
          <w:sz w:val="26"/>
          <w:szCs w:val="26"/>
          <w:rtl/>
        </w:rPr>
        <w:t xml:space="preserve">من </w:t>
      </w:r>
      <w:r w:rsidRPr="00953D2B">
        <w:rPr>
          <w:b/>
          <w:bCs/>
          <w:sz w:val="26"/>
          <w:szCs w:val="26"/>
          <w:rtl/>
        </w:rPr>
        <w:t xml:space="preserve">خطة </w:t>
      </w:r>
      <w:r w:rsidRPr="00953D2B">
        <w:rPr>
          <w:b/>
          <w:bCs/>
          <w:sz w:val="26"/>
          <w:szCs w:val="26"/>
          <w:rtl/>
          <w:lang w:val="en-CA"/>
        </w:rPr>
        <w:t xml:space="preserve">إدارة </w:t>
      </w:r>
      <w:r w:rsidRPr="00953D2B">
        <w:rPr>
          <w:rFonts w:hint="cs"/>
          <w:b/>
          <w:bCs/>
          <w:sz w:val="26"/>
          <w:szCs w:val="26"/>
          <w:rtl/>
          <w:lang w:val="en-CA"/>
        </w:rPr>
        <w:t>إزالة المواد الهيدروكلوروفلوروكربونية</w:t>
      </w:r>
    </w:p>
    <w:p w14:paraId="712C865A" w14:textId="568EFA9A" w:rsidR="00091A30" w:rsidRPr="00953D2B" w:rsidRDefault="006F475B" w:rsidP="0059617C">
      <w:pPr>
        <w:pStyle w:val="Heading1"/>
        <w:numPr>
          <w:ilvl w:val="0"/>
          <w:numId w:val="90"/>
        </w:numPr>
        <w:tabs>
          <w:tab w:val="num" w:pos="0"/>
        </w:tabs>
        <w:bidi/>
        <w:ind w:left="0" w:firstLine="0"/>
        <w:rPr>
          <w:sz w:val="26"/>
          <w:szCs w:val="26"/>
        </w:rPr>
      </w:pPr>
      <w:r w:rsidRPr="00953D2B">
        <w:rPr>
          <w:sz w:val="26"/>
          <w:szCs w:val="26"/>
          <w:rtl/>
        </w:rPr>
        <w:t xml:space="preserve">تمت الموافقة على المرحلة الثانية من خطة </w:t>
      </w:r>
      <w:r w:rsidRPr="00953D2B">
        <w:rPr>
          <w:sz w:val="26"/>
          <w:szCs w:val="26"/>
          <w:rtl/>
          <w:lang w:val="en-CA"/>
        </w:rPr>
        <w:t xml:space="preserve">إدارة </w:t>
      </w:r>
      <w:r w:rsidRPr="00953D2B">
        <w:rPr>
          <w:rFonts w:hint="cs"/>
          <w:sz w:val="26"/>
          <w:szCs w:val="26"/>
          <w:rtl/>
          <w:lang w:val="en-CA"/>
        </w:rPr>
        <w:t>إزالة المواد الهيدروكلوروفلوروكربونية</w:t>
      </w:r>
      <w:r w:rsidRPr="00953D2B">
        <w:rPr>
          <w:sz w:val="26"/>
          <w:szCs w:val="26"/>
          <w:rtl/>
        </w:rPr>
        <w:t xml:space="preserve"> لجمهورية إيران الإسلامية في الاجتماع السابع والسبعين،</w:t>
      </w:r>
      <w:r w:rsidR="007D5D4F" w:rsidRPr="00953D2B">
        <w:rPr>
          <w:sz w:val="26"/>
          <w:szCs w:val="26"/>
          <w:vertAlign w:val="superscript"/>
        </w:rPr>
        <w:footnoteReference w:id="3"/>
      </w:r>
      <w:r w:rsidRPr="00953D2B">
        <w:rPr>
          <w:sz w:val="26"/>
          <w:szCs w:val="26"/>
          <w:rtl/>
        </w:rPr>
        <w:t xml:space="preserve"> </w:t>
      </w:r>
      <w:r w:rsidRPr="00953D2B">
        <w:rPr>
          <w:rFonts w:hint="cs"/>
          <w:sz w:val="26"/>
          <w:szCs w:val="26"/>
          <w:rtl/>
        </w:rPr>
        <w:t>وجرى تنقيحها بمزيد من التفصيل ف</w:t>
      </w:r>
      <w:r w:rsidRPr="00953D2B">
        <w:rPr>
          <w:sz w:val="26"/>
          <w:szCs w:val="26"/>
          <w:rtl/>
        </w:rPr>
        <w:t>ي الاجتماعين الثاني والتسعين والرابع والتسعين،</w:t>
      </w:r>
      <w:r w:rsidR="007D5D4F" w:rsidRPr="00953D2B">
        <w:rPr>
          <w:rStyle w:val="FootnoteReference"/>
          <w:sz w:val="26"/>
          <w:szCs w:val="26"/>
        </w:rPr>
        <w:footnoteReference w:id="4"/>
      </w:r>
      <w:r w:rsidRPr="00953D2B">
        <w:rPr>
          <w:sz w:val="26"/>
          <w:szCs w:val="26"/>
          <w:rtl/>
        </w:rPr>
        <w:t xml:space="preserve"> </w:t>
      </w:r>
      <w:r w:rsidRPr="00953D2B">
        <w:rPr>
          <w:rFonts w:hint="cs"/>
          <w:sz w:val="26"/>
          <w:szCs w:val="26"/>
          <w:rtl/>
        </w:rPr>
        <w:t xml:space="preserve">لإزالة </w:t>
      </w:r>
      <w:r w:rsidRPr="00953D2B">
        <w:rPr>
          <w:sz w:val="26"/>
          <w:szCs w:val="26"/>
          <w:rtl/>
        </w:rPr>
        <w:t>162.37 طن</w:t>
      </w:r>
      <w:r w:rsidRPr="00953D2B">
        <w:rPr>
          <w:rFonts w:hint="cs"/>
          <w:sz w:val="26"/>
          <w:szCs w:val="26"/>
          <w:rtl/>
        </w:rPr>
        <w:t>اً</w:t>
      </w:r>
      <w:r w:rsidRPr="00953D2B">
        <w:rPr>
          <w:sz w:val="26"/>
          <w:szCs w:val="26"/>
          <w:rtl/>
        </w:rPr>
        <w:t xml:space="preserve"> </w:t>
      </w:r>
      <w:r w:rsidR="007D5D4F" w:rsidRPr="00953D2B">
        <w:rPr>
          <w:rFonts w:hint="cs"/>
          <w:sz w:val="26"/>
          <w:szCs w:val="26"/>
          <w:rtl/>
        </w:rPr>
        <w:t xml:space="preserve">من </w:t>
      </w:r>
      <w:r w:rsidR="007D5D4F" w:rsidRPr="00953D2B">
        <w:rPr>
          <w:sz w:val="26"/>
          <w:szCs w:val="26"/>
          <w:rtl/>
        </w:rPr>
        <w:t xml:space="preserve">قدرة استنفاد الأوزون </w:t>
      </w:r>
      <w:r w:rsidRPr="00953D2B">
        <w:rPr>
          <w:sz w:val="26"/>
          <w:szCs w:val="26"/>
          <w:rtl/>
        </w:rPr>
        <w:t xml:space="preserve">من </w:t>
      </w:r>
      <w:r w:rsidRPr="00953D2B">
        <w:rPr>
          <w:rFonts w:hint="cs"/>
          <w:sz w:val="26"/>
          <w:szCs w:val="26"/>
          <w:rtl/>
          <w:lang w:val="en-CA"/>
        </w:rPr>
        <w:t>المواد الهيدروكلوروفلوروكربونية</w:t>
      </w:r>
      <w:r w:rsidRPr="00953D2B">
        <w:rPr>
          <w:sz w:val="26"/>
          <w:szCs w:val="26"/>
          <w:rtl/>
        </w:rPr>
        <w:t xml:space="preserve"> المستخدمة في قطاعات </w:t>
      </w:r>
      <w:r w:rsidR="007D5D4F" w:rsidRPr="00953D2B">
        <w:rPr>
          <w:rFonts w:hint="cs"/>
          <w:sz w:val="26"/>
          <w:szCs w:val="26"/>
          <w:rtl/>
        </w:rPr>
        <w:t>خدمة</w:t>
      </w:r>
      <w:r w:rsidRPr="00953D2B">
        <w:rPr>
          <w:sz w:val="26"/>
          <w:szCs w:val="26"/>
          <w:rtl/>
        </w:rPr>
        <w:t xml:space="preserve"> أجهزة التبريد وتكييف الهواء، وتصنيع أجهزة التبريد التجارية، وتصنيع رغوة </w:t>
      </w:r>
      <w:r w:rsidR="007D5D4F" w:rsidRPr="00953D2B">
        <w:rPr>
          <w:sz w:val="26"/>
          <w:szCs w:val="26"/>
          <w:rtl/>
        </w:rPr>
        <w:t>البوليوريتان</w:t>
      </w:r>
      <w:r w:rsidRPr="00953D2B">
        <w:rPr>
          <w:sz w:val="26"/>
          <w:szCs w:val="26"/>
          <w:rtl/>
        </w:rPr>
        <w:t xml:space="preserve">، </w:t>
      </w:r>
      <w:r w:rsidR="007D5D4F" w:rsidRPr="00953D2B">
        <w:rPr>
          <w:rFonts w:hint="cs"/>
          <w:sz w:val="26"/>
          <w:szCs w:val="26"/>
          <w:rtl/>
        </w:rPr>
        <w:t>ل</w:t>
      </w:r>
      <w:r w:rsidRPr="00953D2B">
        <w:rPr>
          <w:sz w:val="26"/>
          <w:szCs w:val="26"/>
          <w:rtl/>
        </w:rPr>
        <w:t xml:space="preserve">تحقيق </w:t>
      </w:r>
      <w:r w:rsidR="007D5D4F" w:rsidRPr="00953D2B">
        <w:rPr>
          <w:rFonts w:hint="cs"/>
          <w:sz w:val="26"/>
          <w:szCs w:val="26"/>
          <w:rtl/>
        </w:rPr>
        <w:t>تخفيض</w:t>
      </w:r>
      <w:r w:rsidRPr="00953D2B">
        <w:rPr>
          <w:sz w:val="26"/>
          <w:szCs w:val="26"/>
          <w:rtl/>
        </w:rPr>
        <w:t xml:space="preserve"> بنسبة 7</w:t>
      </w:r>
      <w:r w:rsidR="007D5D4F" w:rsidRPr="00953D2B">
        <w:rPr>
          <w:rFonts w:hint="cs"/>
          <w:sz w:val="26"/>
          <w:szCs w:val="26"/>
          <w:rtl/>
        </w:rPr>
        <w:t xml:space="preserve">5 في المائة من </w:t>
      </w:r>
      <w:r w:rsidRPr="00953D2B">
        <w:rPr>
          <w:sz w:val="26"/>
          <w:szCs w:val="26"/>
          <w:rtl/>
        </w:rPr>
        <w:t>خط الأساس بحلول عام 2023، بتكلفة إجمالية قدرها 10,766,539 دولار</w:t>
      </w:r>
      <w:r w:rsidR="007D5D4F" w:rsidRPr="00953D2B">
        <w:rPr>
          <w:rFonts w:hint="cs"/>
          <w:sz w:val="26"/>
          <w:szCs w:val="26"/>
          <w:rtl/>
        </w:rPr>
        <w:t>اً</w:t>
      </w:r>
      <w:r w:rsidRPr="00953D2B">
        <w:rPr>
          <w:sz w:val="26"/>
          <w:szCs w:val="26"/>
          <w:rtl/>
        </w:rPr>
        <w:t xml:space="preserve"> أمريكي</w:t>
      </w:r>
      <w:r w:rsidR="007D5D4F" w:rsidRPr="00953D2B">
        <w:rPr>
          <w:rFonts w:hint="cs"/>
          <w:sz w:val="26"/>
          <w:szCs w:val="26"/>
          <w:rtl/>
        </w:rPr>
        <w:t>اً</w:t>
      </w:r>
      <w:r w:rsidRPr="00953D2B">
        <w:rPr>
          <w:sz w:val="26"/>
          <w:szCs w:val="26"/>
          <w:rtl/>
        </w:rPr>
        <w:t xml:space="preserve">، بالإضافة إلى تكاليف دعم الوكالة. </w:t>
      </w:r>
      <w:r w:rsidR="00DE4E89" w:rsidRPr="00953D2B">
        <w:rPr>
          <w:rFonts w:hint="cs"/>
          <w:sz w:val="26"/>
          <w:szCs w:val="26"/>
          <w:rtl/>
        </w:rPr>
        <w:t>وسيتم الانتهاء من</w:t>
      </w:r>
      <w:r w:rsidRPr="00953D2B">
        <w:rPr>
          <w:sz w:val="26"/>
          <w:szCs w:val="26"/>
          <w:rtl/>
        </w:rPr>
        <w:t xml:space="preserve"> المرحلة الثانية من </w:t>
      </w:r>
      <w:r w:rsidR="007D5D4F" w:rsidRPr="00953D2B">
        <w:rPr>
          <w:sz w:val="26"/>
          <w:szCs w:val="26"/>
          <w:rtl/>
        </w:rPr>
        <w:t xml:space="preserve">خطة </w:t>
      </w:r>
      <w:r w:rsidR="007D5D4F" w:rsidRPr="00953D2B">
        <w:rPr>
          <w:sz w:val="26"/>
          <w:szCs w:val="26"/>
          <w:rtl/>
          <w:lang w:val="en-CA"/>
        </w:rPr>
        <w:t xml:space="preserve">إدارة </w:t>
      </w:r>
      <w:r w:rsidR="007D5D4F" w:rsidRPr="00953D2B">
        <w:rPr>
          <w:rFonts w:hint="cs"/>
          <w:sz w:val="26"/>
          <w:szCs w:val="26"/>
          <w:rtl/>
          <w:lang w:val="en-CA"/>
        </w:rPr>
        <w:t>إزالة المواد الهيدروكلوروفلوروكربونية</w:t>
      </w:r>
      <w:r w:rsidR="007D5D4F" w:rsidRPr="00953D2B">
        <w:rPr>
          <w:sz w:val="26"/>
          <w:szCs w:val="26"/>
          <w:rtl/>
        </w:rPr>
        <w:t xml:space="preserve"> </w:t>
      </w:r>
      <w:r w:rsidRPr="00953D2B">
        <w:rPr>
          <w:sz w:val="26"/>
          <w:szCs w:val="26"/>
          <w:rtl/>
        </w:rPr>
        <w:t>بحلول ديسمبر</w:t>
      </w:r>
      <w:r w:rsidR="007D5D4F" w:rsidRPr="00953D2B">
        <w:rPr>
          <w:rFonts w:hint="cs"/>
          <w:sz w:val="26"/>
          <w:szCs w:val="26"/>
          <w:rtl/>
        </w:rPr>
        <w:t>/</w:t>
      </w:r>
      <w:r w:rsidR="00DE4E89" w:rsidRPr="00953D2B">
        <w:rPr>
          <w:rFonts w:hint="cs"/>
          <w:sz w:val="26"/>
          <w:szCs w:val="26"/>
          <w:rtl/>
        </w:rPr>
        <w:t>كانون الأول</w:t>
      </w:r>
      <w:r w:rsidRPr="00953D2B">
        <w:rPr>
          <w:sz w:val="26"/>
          <w:szCs w:val="26"/>
          <w:rtl/>
        </w:rPr>
        <w:t xml:space="preserve"> 2025، وفقًا للتمديد الذي وافقت عليه اللجنة التنفيذية في اجتماعها التسعين.</w:t>
      </w:r>
      <w:r w:rsidR="00091A30" w:rsidRPr="00953D2B">
        <w:rPr>
          <w:rStyle w:val="FootnoteReference"/>
          <w:sz w:val="26"/>
          <w:szCs w:val="26"/>
          <w:rtl/>
        </w:rPr>
        <w:footnoteReference w:id="5"/>
      </w:r>
    </w:p>
    <w:p w14:paraId="2BF46651" w14:textId="77777777" w:rsidR="00C87C46" w:rsidRPr="00953D2B" w:rsidRDefault="00C87C46" w:rsidP="00C87C46">
      <w:pPr>
        <w:keepNext/>
        <w:widowControl w:val="0"/>
        <w:bidi/>
        <w:spacing w:after="240"/>
        <w:rPr>
          <w:sz w:val="26"/>
          <w:szCs w:val="26"/>
          <w:lang w:val="en-US"/>
        </w:rPr>
      </w:pPr>
      <w:r w:rsidRPr="00953D2B">
        <w:rPr>
          <w:sz w:val="26"/>
          <w:szCs w:val="26"/>
          <w:u w:val="single"/>
          <w:rtl/>
        </w:rPr>
        <w:t xml:space="preserve">تقرير عن استهلاك </w:t>
      </w:r>
      <w:bookmarkStart w:id="1" w:name="_Hlk170900703"/>
      <w:r w:rsidRPr="00953D2B">
        <w:rPr>
          <w:rFonts w:hint="cs"/>
          <w:sz w:val="26"/>
          <w:szCs w:val="26"/>
          <w:u w:val="single"/>
          <w:rtl/>
          <w:lang w:val="en-CA"/>
        </w:rPr>
        <w:t>المواد الهيدروكلوروفلوروكربونية</w:t>
      </w:r>
    </w:p>
    <w:p w14:paraId="058D38A6" w14:textId="5474F5C5" w:rsidR="00C87C46" w:rsidRPr="00953D2B" w:rsidRDefault="00C87C46" w:rsidP="0059617C">
      <w:pPr>
        <w:pStyle w:val="Heading1"/>
        <w:numPr>
          <w:ilvl w:val="0"/>
          <w:numId w:val="90"/>
        </w:numPr>
        <w:tabs>
          <w:tab w:val="num" w:pos="0"/>
        </w:tabs>
        <w:bidi/>
        <w:ind w:left="0" w:firstLine="0"/>
        <w:rPr>
          <w:sz w:val="26"/>
          <w:szCs w:val="26"/>
        </w:rPr>
      </w:pPr>
      <w:bookmarkStart w:id="2" w:name="_Hlk141281293"/>
      <w:bookmarkEnd w:id="1"/>
      <w:r w:rsidRPr="00953D2B">
        <w:rPr>
          <w:rFonts w:hint="cs"/>
          <w:sz w:val="26"/>
          <w:szCs w:val="26"/>
          <w:rtl/>
        </w:rPr>
        <w:t>أبلغت</w:t>
      </w:r>
      <w:r w:rsidRPr="00953D2B">
        <w:rPr>
          <w:sz w:val="26"/>
          <w:szCs w:val="26"/>
          <w:rtl/>
        </w:rPr>
        <w:t xml:space="preserve"> حكومة جمهورية إيران الإسلامية </w:t>
      </w:r>
      <w:r w:rsidR="00800DA4">
        <w:rPr>
          <w:rFonts w:hint="cs"/>
          <w:sz w:val="26"/>
          <w:szCs w:val="26"/>
          <w:rtl/>
        </w:rPr>
        <w:t xml:space="preserve">عن </w:t>
      </w:r>
      <w:r w:rsidRPr="00953D2B">
        <w:rPr>
          <w:sz w:val="26"/>
          <w:szCs w:val="26"/>
          <w:rtl/>
        </w:rPr>
        <w:t>استهلاك</w:t>
      </w:r>
      <w:r w:rsidR="00C705B4" w:rsidRPr="00953D2B">
        <w:rPr>
          <w:rFonts w:hint="cs"/>
          <w:sz w:val="26"/>
          <w:szCs w:val="26"/>
          <w:rtl/>
        </w:rPr>
        <w:t xml:space="preserve"> قدره</w:t>
      </w:r>
      <w:r w:rsidRPr="00953D2B">
        <w:rPr>
          <w:sz w:val="26"/>
          <w:szCs w:val="26"/>
          <w:rtl/>
        </w:rPr>
        <w:t xml:space="preserve"> 93.66 طن</w:t>
      </w:r>
      <w:r w:rsidRPr="00953D2B">
        <w:rPr>
          <w:rFonts w:hint="cs"/>
          <w:sz w:val="26"/>
          <w:szCs w:val="26"/>
          <w:rtl/>
        </w:rPr>
        <w:t>اً</w:t>
      </w:r>
      <w:r w:rsidRPr="00953D2B">
        <w:rPr>
          <w:sz w:val="26"/>
          <w:szCs w:val="26"/>
          <w:rtl/>
        </w:rPr>
        <w:t xml:space="preserve"> </w:t>
      </w:r>
      <w:r w:rsidRPr="00953D2B">
        <w:rPr>
          <w:rFonts w:hint="cs"/>
          <w:sz w:val="26"/>
          <w:szCs w:val="26"/>
          <w:rtl/>
        </w:rPr>
        <w:t xml:space="preserve">من </w:t>
      </w:r>
      <w:r w:rsidRPr="00953D2B">
        <w:rPr>
          <w:sz w:val="26"/>
          <w:szCs w:val="26"/>
          <w:rtl/>
        </w:rPr>
        <w:t xml:space="preserve">قدرة استنفاد الأوزون من </w:t>
      </w:r>
      <w:r w:rsidRPr="00953D2B">
        <w:rPr>
          <w:rFonts w:hint="cs"/>
          <w:sz w:val="26"/>
          <w:szCs w:val="26"/>
          <w:rtl/>
          <w:lang w:val="en-CA"/>
        </w:rPr>
        <w:t>المواد الهيدروكلوروفلوروكربونية</w:t>
      </w:r>
      <w:r w:rsidRPr="00953D2B">
        <w:rPr>
          <w:sz w:val="26"/>
          <w:szCs w:val="26"/>
          <w:rtl/>
        </w:rPr>
        <w:t xml:space="preserve"> في عام 2023، وهو أقل بنسبة 75</w:t>
      </w:r>
      <w:r w:rsidRPr="00953D2B">
        <w:rPr>
          <w:rFonts w:hint="cs"/>
          <w:sz w:val="26"/>
          <w:szCs w:val="26"/>
          <w:rtl/>
        </w:rPr>
        <w:t xml:space="preserve"> في المائة</w:t>
      </w:r>
      <w:r w:rsidRPr="00953D2B">
        <w:rPr>
          <w:sz w:val="26"/>
          <w:szCs w:val="26"/>
          <w:rtl/>
        </w:rPr>
        <w:t xml:space="preserve"> من </w:t>
      </w:r>
      <w:r w:rsidRPr="00953D2B">
        <w:rPr>
          <w:rFonts w:hint="cs"/>
          <w:sz w:val="26"/>
          <w:szCs w:val="26"/>
          <w:rtl/>
        </w:rPr>
        <w:t>خط الأساس المحدد</w:t>
      </w:r>
      <w:r w:rsidR="00C705B4" w:rsidRPr="00953D2B">
        <w:rPr>
          <w:rFonts w:hint="cs"/>
          <w:sz w:val="26"/>
          <w:szCs w:val="26"/>
          <w:rtl/>
        </w:rPr>
        <w:t xml:space="preserve"> للامتثال</w:t>
      </w:r>
      <w:r w:rsidRPr="00953D2B">
        <w:rPr>
          <w:sz w:val="26"/>
          <w:szCs w:val="26"/>
          <w:rtl/>
        </w:rPr>
        <w:t xml:space="preserve"> </w:t>
      </w:r>
      <w:r w:rsidR="00C705B4" w:rsidRPr="00953D2B">
        <w:rPr>
          <w:rFonts w:hint="cs"/>
          <w:sz w:val="26"/>
          <w:szCs w:val="26"/>
          <w:rtl/>
          <w:lang w:val="en-CA"/>
        </w:rPr>
        <w:t>ل</w:t>
      </w:r>
      <w:r w:rsidRPr="00953D2B">
        <w:rPr>
          <w:rFonts w:hint="cs"/>
          <w:sz w:val="26"/>
          <w:szCs w:val="26"/>
          <w:rtl/>
          <w:lang w:val="en-CA"/>
        </w:rPr>
        <w:t>لمواد الهيدروكلوروفلوروكربونية</w:t>
      </w:r>
      <w:r w:rsidRPr="00953D2B">
        <w:rPr>
          <w:sz w:val="26"/>
          <w:szCs w:val="26"/>
          <w:rtl/>
        </w:rPr>
        <w:t>، وأقل بنسبة 1.5</w:t>
      </w:r>
      <w:r w:rsidRPr="00953D2B">
        <w:rPr>
          <w:rFonts w:hint="cs"/>
          <w:sz w:val="26"/>
          <w:szCs w:val="26"/>
          <w:rtl/>
        </w:rPr>
        <w:t xml:space="preserve"> في المائة</w:t>
      </w:r>
      <w:r w:rsidRPr="00953D2B">
        <w:rPr>
          <w:sz w:val="26"/>
          <w:szCs w:val="26"/>
          <w:rtl/>
        </w:rPr>
        <w:t xml:space="preserve"> من الحد الأقصى المسموح به ل</w:t>
      </w:r>
      <w:r w:rsidR="00800DA4">
        <w:rPr>
          <w:rFonts w:hint="cs"/>
          <w:sz w:val="26"/>
          <w:szCs w:val="26"/>
          <w:rtl/>
        </w:rPr>
        <w:t>ل</w:t>
      </w:r>
      <w:r w:rsidRPr="00953D2B">
        <w:rPr>
          <w:sz w:val="26"/>
          <w:szCs w:val="26"/>
          <w:rtl/>
        </w:rPr>
        <w:t xml:space="preserve">استهلاك </w:t>
      </w:r>
      <w:r w:rsidRPr="00953D2B">
        <w:rPr>
          <w:rFonts w:hint="cs"/>
          <w:sz w:val="26"/>
          <w:szCs w:val="26"/>
          <w:rtl/>
        </w:rPr>
        <w:t xml:space="preserve">المحدد في الاتفاق </w:t>
      </w:r>
      <w:r w:rsidRPr="00953D2B">
        <w:rPr>
          <w:sz w:val="26"/>
          <w:szCs w:val="26"/>
          <w:rtl/>
        </w:rPr>
        <w:t xml:space="preserve">للعام نفسه. ولم </w:t>
      </w:r>
      <w:r w:rsidR="00682A6B" w:rsidRPr="00953D2B">
        <w:rPr>
          <w:rFonts w:hint="cs"/>
          <w:sz w:val="26"/>
          <w:szCs w:val="26"/>
          <w:rtl/>
        </w:rPr>
        <w:t>يُبلّغ</w:t>
      </w:r>
      <w:r w:rsidRPr="00953D2B">
        <w:rPr>
          <w:sz w:val="26"/>
          <w:szCs w:val="26"/>
          <w:rtl/>
        </w:rPr>
        <w:t xml:space="preserve"> بعد</w:t>
      </w:r>
      <w:r w:rsidR="00682A6B" w:rsidRPr="00953D2B">
        <w:rPr>
          <w:rFonts w:hint="cs"/>
          <w:sz w:val="26"/>
          <w:szCs w:val="26"/>
          <w:rtl/>
        </w:rPr>
        <w:t xml:space="preserve"> عن</w:t>
      </w:r>
      <w:r w:rsidRPr="00953D2B">
        <w:rPr>
          <w:sz w:val="26"/>
          <w:szCs w:val="26"/>
          <w:rtl/>
        </w:rPr>
        <w:t xml:space="preserve"> بيانات المادة 7 لعام 2024. ويوضح الجدول 1 استهلاك </w:t>
      </w:r>
      <w:r w:rsidR="00682A6B" w:rsidRPr="00953D2B">
        <w:rPr>
          <w:rFonts w:hint="cs"/>
          <w:sz w:val="26"/>
          <w:szCs w:val="26"/>
          <w:rtl/>
          <w:lang w:val="en-CA"/>
        </w:rPr>
        <w:t>المواد الهيدروكلوروفلوروكربونية</w:t>
      </w:r>
      <w:r w:rsidR="00682A6B" w:rsidRPr="00953D2B">
        <w:rPr>
          <w:sz w:val="26"/>
          <w:szCs w:val="26"/>
          <w:rtl/>
        </w:rPr>
        <w:t xml:space="preserve"> </w:t>
      </w:r>
      <w:r w:rsidRPr="00953D2B">
        <w:rPr>
          <w:sz w:val="26"/>
          <w:szCs w:val="26"/>
          <w:rtl/>
        </w:rPr>
        <w:t>للفترة 2020-2024.</w:t>
      </w:r>
    </w:p>
    <w:bookmarkEnd w:id="2"/>
    <w:p w14:paraId="1C382707" w14:textId="12FE1594" w:rsidR="00682A6B" w:rsidRPr="00953D2B" w:rsidRDefault="00682A6B" w:rsidP="00682A6B">
      <w:pPr>
        <w:pStyle w:val="Heading1"/>
        <w:keepNext/>
        <w:widowControl w:val="0"/>
        <w:bidi/>
        <w:spacing w:after="0"/>
        <w:rPr>
          <w:b/>
          <w:bCs/>
          <w:sz w:val="26"/>
          <w:szCs w:val="26"/>
          <w:rtl/>
        </w:rPr>
      </w:pPr>
      <w:r w:rsidRPr="00953D2B">
        <w:rPr>
          <w:b/>
          <w:bCs/>
          <w:sz w:val="26"/>
          <w:szCs w:val="26"/>
          <w:rtl/>
        </w:rPr>
        <w:t>الجدول 1</w:t>
      </w:r>
      <w:r w:rsidRPr="00953D2B">
        <w:rPr>
          <w:rFonts w:hint="cs"/>
          <w:b/>
          <w:bCs/>
          <w:sz w:val="26"/>
          <w:szCs w:val="26"/>
          <w:rtl/>
        </w:rPr>
        <w:t>-</w:t>
      </w:r>
      <w:r w:rsidRPr="00953D2B">
        <w:rPr>
          <w:b/>
          <w:bCs/>
          <w:sz w:val="26"/>
          <w:szCs w:val="26"/>
          <w:rtl/>
        </w:rPr>
        <w:t xml:space="preserve"> استهلاك </w:t>
      </w:r>
      <w:r w:rsidRPr="00953D2B">
        <w:rPr>
          <w:rFonts w:hint="cs"/>
          <w:b/>
          <w:bCs/>
          <w:sz w:val="26"/>
          <w:szCs w:val="26"/>
          <w:rtl/>
          <w:lang w:val="en-CA"/>
        </w:rPr>
        <w:t>المواد الهيدروكلوروفلوروكربونية</w:t>
      </w:r>
      <w:r w:rsidRPr="00953D2B">
        <w:rPr>
          <w:sz w:val="26"/>
          <w:szCs w:val="26"/>
          <w:rtl/>
        </w:rPr>
        <w:t xml:space="preserve"> </w:t>
      </w:r>
      <w:r w:rsidRPr="00953D2B">
        <w:rPr>
          <w:b/>
          <w:bCs/>
          <w:sz w:val="26"/>
          <w:szCs w:val="26"/>
          <w:rtl/>
        </w:rPr>
        <w:t xml:space="preserve">في </w:t>
      </w:r>
      <w:r w:rsidR="00C705B4" w:rsidRPr="00953D2B">
        <w:rPr>
          <w:rFonts w:hint="cs"/>
          <w:b/>
          <w:bCs/>
          <w:sz w:val="26"/>
          <w:szCs w:val="26"/>
          <w:rtl/>
        </w:rPr>
        <w:t>جمهورية إيران الإسلامية</w:t>
      </w:r>
      <w:r w:rsidRPr="00953D2B">
        <w:rPr>
          <w:b/>
          <w:bCs/>
          <w:sz w:val="26"/>
          <w:szCs w:val="26"/>
          <w:rtl/>
        </w:rPr>
        <w:t xml:space="preserve"> ( بيانات المادة 7 للفترة </w:t>
      </w:r>
      <w:r w:rsidR="00C705B4" w:rsidRPr="00953D2B">
        <w:rPr>
          <w:rFonts w:hint="cs"/>
          <w:b/>
          <w:bCs/>
          <w:sz w:val="26"/>
          <w:szCs w:val="26"/>
          <w:rtl/>
        </w:rPr>
        <w:t>2020</w:t>
      </w:r>
      <w:r w:rsidRPr="00953D2B">
        <w:rPr>
          <w:b/>
          <w:bCs/>
          <w:sz w:val="26"/>
          <w:szCs w:val="26"/>
          <w:rtl/>
        </w:rPr>
        <w:t>-</w:t>
      </w:r>
      <w:r w:rsidR="00C705B4" w:rsidRPr="00953D2B">
        <w:rPr>
          <w:rFonts w:hint="cs"/>
          <w:b/>
          <w:bCs/>
          <w:sz w:val="26"/>
          <w:szCs w:val="26"/>
          <w:rtl/>
        </w:rPr>
        <w:t>2024</w:t>
      </w:r>
      <w:r w:rsidRPr="00953D2B">
        <w:rPr>
          <w:b/>
          <w:bCs/>
          <w:sz w:val="26"/>
          <w:szCs w:val="26"/>
          <w:rtl/>
        </w:rPr>
        <w:t xml:space="preserve"> )</w:t>
      </w:r>
    </w:p>
    <w:tbl>
      <w:tblPr>
        <w:bidiVisual/>
        <w:tblW w:w="5000" w:type="pct"/>
        <w:tblLook w:val="04A0" w:firstRow="1" w:lastRow="0" w:firstColumn="1" w:lastColumn="0" w:noHBand="0" w:noVBand="1"/>
      </w:tblPr>
      <w:tblGrid>
        <w:gridCol w:w="3027"/>
        <w:gridCol w:w="1052"/>
        <w:gridCol w:w="1055"/>
        <w:gridCol w:w="1053"/>
        <w:gridCol w:w="1055"/>
        <w:gridCol w:w="1053"/>
        <w:gridCol w:w="1055"/>
      </w:tblGrid>
      <w:tr w:rsidR="00682A6B" w:rsidRPr="00CB5654" w14:paraId="13F0532E" w14:textId="77777777" w:rsidTr="00682A6B">
        <w:trPr>
          <w:trHeight w:val="248"/>
          <w:tblHeader/>
        </w:trPr>
        <w:tc>
          <w:tcPr>
            <w:tcW w:w="161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F4858E" w14:textId="28720126" w:rsidR="00682A6B" w:rsidRPr="00CB5654" w:rsidRDefault="00682A6B" w:rsidP="00DE006B">
            <w:pPr>
              <w:widowControl w:val="0"/>
              <w:jc w:val="center"/>
              <w:rPr>
                <w:rFonts w:asciiTheme="majorBidi" w:hAnsiTheme="majorBidi" w:cstheme="majorBidi"/>
                <w:b/>
                <w:bCs/>
                <w:color w:val="000000"/>
                <w:sz w:val="20"/>
              </w:rPr>
            </w:pPr>
            <w:r w:rsidRPr="00CB5654">
              <w:rPr>
                <w:rFonts w:asciiTheme="majorBidi" w:hAnsiTheme="majorBidi" w:cstheme="majorBidi"/>
                <w:b/>
                <w:bCs/>
                <w:sz w:val="20"/>
                <w:rtl/>
                <w:lang w:val="en-CA"/>
              </w:rPr>
              <w:t>المواد الهيدروكلوروفلوروكربونية</w:t>
            </w:r>
          </w:p>
        </w:tc>
        <w:tc>
          <w:tcPr>
            <w:tcW w:w="563" w:type="pct"/>
            <w:tcBorders>
              <w:top w:val="single" w:sz="4" w:space="0" w:color="auto"/>
              <w:left w:val="nil"/>
              <w:bottom w:val="single" w:sz="4" w:space="0" w:color="auto"/>
              <w:right w:val="single" w:sz="4" w:space="0" w:color="auto"/>
            </w:tcBorders>
            <w:shd w:val="clear" w:color="auto" w:fill="auto"/>
            <w:noWrap/>
            <w:hideMark/>
          </w:tcPr>
          <w:p w14:paraId="31B45E7F" w14:textId="77777777" w:rsidR="00682A6B" w:rsidRPr="00CB5654" w:rsidRDefault="00682A6B" w:rsidP="00DE006B">
            <w:pPr>
              <w:widowControl w:val="0"/>
              <w:jc w:val="center"/>
              <w:rPr>
                <w:rFonts w:asciiTheme="majorBidi" w:hAnsiTheme="majorBidi" w:cstheme="majorBidi"/>
                <w:b/>
                <w:color w:val="000000"/>
                <w:sz w:val="20"/>
              </w:rPr>
            </w:pPr>
            <w:r w:rsidRPr="00CB5654">
              <w:rPr>
                <w:rFonts w:asciiTheme="majorBidi" w:hAnsiTheme="majorBidi" w:cstheme="majorBidi"/>
                <w:b/>
                <w:color w:val="000000"/>
                <w:sz w:val="20"/>
              </w:rPr>
              <w:t>2020</w:t>
            </w:r>
          </w:p>
        </w:tc>
        <w:tc>
          <w:tcPr>
            <w:tcW w:w="564" w:type="pct"/>
            <w:tcBorders>
              <w:top w:val="single" w:sz="4" w:space="0" w:color="auto"/>
              <w:left w:val="nil"/>
              <w:bottom w:val="single" w:sz="4" w:space="0" w:color="auto"/>
              <w:right w:val="single" w:sz="4" w:space="0" w:color="auto"/>
            </w:tcBorders>
          </w:tcPr>
          <w:p w14:paraId="6F99F3AB" w14:textId="77777777" w:rsidR="00682A6B" w:rsidRPr="00CB5654" w:rsidRDefault="00682A6B" w:rsidP="00DE006B">
            <w:pPr>
              <w:widowControl w:val="0"/>
              <w:jc w:val="center"/>
              <w:rPr>
                <w:rFonts w:asciiTheme="majorBidi" w:hAnsiTheme="majorBidi" w:cstheme="majorBidi"/>
                <w:b/>
                <w:color w:val="000000"/>
                <w:sz w:val="20"/>
              </w:rPr>
            </w:pPr>
            <w:r w:rsidRPr="00CB5654">
              <w:rPr>
                <w:rFonts w:asciiTheme="majorBidi" w:hAnsiTheme="majorBidi" w:cstheme="majorBidi"/>
                <w:b/>
                <w:color w:val="000000"/>
                <w:sz w:val="20"/>
              </w:rPr>
              <w:t>2021</w:t>
            </w:r>
          </w:p>
        </w:tc>
        <w:tc>
          <w:tcPr>
            <w:tcW w:w="563" w:type="pct"/>
            <w:tcBorders>
              <w:top w:val="single" w:sz="4" w:space="0" w:color="auto"/>
              <w:left w:val="single" w:sz="4" w:space="0" w:color="auto"/>
              <w:bottom w:val="single" w:sz="4" w:space="0" w:color="auto"/>
              <w:right w:val="single" w:sz="4" w:space="0" w:color="auto"/>
            </w:tcBorders>
          </w:tcPr>
          <w:p w14:paraId="0025D68B" w14:textId="77777777" w:rsidR="00682A6B" w:rsidRPr="00CB5654" w:rsidRDefault="00682A6B" w:rsidP="00DE006B">
            <w:pPr>
              <w:widowControl w:val="0"/>
              <w:jc w:val="center"/>
              <w:rPr>
                <w:rFonts w:asciiTheme="majorBidi" w:hAnsiTheme="majorBidi" w:cstheme="majorBidi"/>
                <w:b/>
                <w:color w:val="000000"/>
                <w:sz w:val="20"/>
              </w:rPr>
            </w:pPr>
            <w:r w:rsidRPr="00CB5654">
              <w:rPr>
                <w:rFonts w:asciiTheme="majorBidi" w:hAnsiTheme="majorBidi" w:cstheme="majorBidi"/>
                <w:b/>
                <w:color w:val="000000"/>
                <w:sz w:val="20"/>
              </w:rPr>
              <w:t>2022</w:t>
            </w:r>
          </w:p>
        </w:tc>
        <w:tc>
          <w:tcPr>
            <w:tcW w:w="564" w:type="pct"/>
            <w:tcBorders>
              <w:top w:val="single" w:sz="4" w:space="0" w:color="auto"/>
              <w:left w:val="single" w:sz="4" w:space="0" w:color="auto"/>
              <w:bottom w:val="single" w:sz="4" w:space="0" w:color="auto"/>
              <w:right w:val="single" w:sz="4" w:space="0" w:color="auto"/>
            </w:tcBorders>
            <w:vAlign w:val="center"/>
          </w:tcPr>
          <w:p w14:paraId="46A449DE" w14:textId="77777777" w:rsidR="00682A6B" w:rsidRPr="00CB5654" w:rsidRDefault="00682A6B" w:rsidP="00DE006B">
            <w:pPr>
              <w:widowControl w:val="0"/>
              <w:jc w:val="center"/>
              <w:rPr>
                <w:rFonts w:asciiTheme="majorBidi" w:hAnsiTheme="majorBidi" w:cstheme="majorBidi"/>
                <w:b/>
                <w:color w:val="000000"/>
                <w:sz w:val="20"/>
              </w:rPr>
            </w:pPr>
            <w:r w:rsidRPr="00CB5654">
              <w:rPr>
                <w:rFonts w:asciiTheme="majorBidi" w:hAnsiTheme="majorBidi" w:cstheme="majorBidi"/>
                <w:b/>
                <w:color w:val="000000"/>
                <w:sz w:val="20"/>
              </w:rPr>
              <w:t>2023</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27B2AC68" w14:textId="77777777" w:rsidR="00682A6B" w:rsidRPr="00CB5654" w:rsidRDefault="00682A6B" w:rsidP="00DE006B">
            <w:pPr>
              <w:widowControl w:val="0"/>
              <w:jc w:val="center"/>
              <w:rPr>
                <w:rFonts w:asciiTheme="majorBidi" w:hAnsiTheme="majorBidi" w:cstheme="majorBidi"/>
                <w:bCs/>
                <w:color w:val="000000"/>
                <w:sz w:val="20"/>
                <w:rtl/>
              </w:rPr>
            </w:pPr>
            <w:r w:rsidRPr="00CB5654">
              <w:rPr>
                <w:rFonts w:asciiTheme="majorBidi" w:hAnsiTheme="majorBidi" w:cstheme="majorBidi"/>
                <w:bCs/>
                <w:color w:val="000000" w:themeColor="text1"/>
                <w:sz w:val="20"/>
                <w:rtl/>
              </w:rPr>
              <w:t>2024*</w:t>
            </w:r>
          </w:p>
        </w:tc>
        <w:tc>
          <w:tcPr>
            <w:tcW w:w="5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CE315" w14:textId="5AEA8A90" w:rsidR="00682A6B" w:rsidRPr="00CB5654" w:rsidRDefault="00682A6B" w:rsidP="00DE006B">
            <w:pPr>
              <w:widowControl w:val="0"/>
              <w:jc w:val="center"/>
              <w:rPr>
                <w:rFonts w:asciiTheme="majorBidi" w:hAnsiTheme="majorBidi" w:cstheme="majorBidi"/>
                <w:bCs/>
                <w:color w:val="000000"/>
                <w:sz w:val="20"/>
              </w:rPr>
            </w:pPr>
            <w:r w:rsidRPr="00CB5654">
              <w:rPr>
                <w:rFonts w:asciiTheme="majorBidi" w:hAnsiTheme="majorBidi" w:cstheme="majorBidi"/>
                <w:bCs/>
                <w:color w:val="000000"/>
                <w:sz w:val="20"/>
                <w:rtl/>
              </w:rPr>
              <w:t>خط الأساس</w:t>
            </w:r>
          </w:p>
        </w:tc>
      </w:tr>
      <w:tr w:rsidR="00682A6B" w:rsidRPr="00CB5654" w14:paraId="5D135697" w14:textId="77777777" w:rsidTr="00682A6B">
        <w:trPr>
          <w:trHeight w:val="248"/>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5B3C82F" w14:textId="5B0C0766" w:rsidR="00682A6B" w:rsidRPr="00CB5654" w:rsidRDefault="00682A6B" w:rsidP="00682A6B">
            <w:pPr>
              <w:widowControl w:val="0"/>
              <w:jc w:val="right"/>
              <w:rPr>
                <w:rFonts w:asciiTheme="majorBidi" w:hAnsiTheme="majorBidi" w:cstheme="majorBidi"/>
                <w:b/>
                <w:color w:val="000000"/>
                <w:sz w:val="20"/>
              </w:rPr>
            </w:pPr>
            <w:r w:rsidRPr="00CB5654">
              <w:rPr>
                <w:rFonts w:asciiTheme="majorBidi" w:hAnsiTheme="majorBidi" w:cstheme="majorBidi"/>
                <w:b/>
                <w:bCs/>
                <w:color w:val="000000"/>
                <w:sz w:val="20"/>
                <w:rtl/>
              </w:rPr>
              <w:t>بالأطنان المترية</w:t>
            </w:r>
          </w:p>
        </w:tc>
      </w:tr>
      <w:tr w:rsidR="00682A6B" w:rsidRPr="00CB5654" w14:paraId="4A7F082A" w14:textId="77777777" w:rsidTr="00682A6B">
        <w:trPr>
          <w:trHeight w:val="240"/>
        </w:trPr>
        <w:tc>
          <w:tcPr>
            <w:tcW w:w="161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EDBC71" w14:textId="61B67F4D" w:rsidR="00682A6B" w:rsidRPr="00CB5654" w:rsidRDefault="00682A6B" w:rsidP="00682A6B">
            <w:pPr>
              <w:widowControl w:val="0"/>
              <w:jc w:val="right"/>
              <w:rPr>
                <w:rFonts w:asciiTheme="majorBidi" w:hAnsiTheme="majorBidi" w:cstheme="majorBidi"/>
                <w:color w:val="000000"/>
                <w:sz w:val="20"/>
              </w:rPr>
            </w:pPr>
            <w:r w:rsidRPr="00CB5654">
              <w:rPr>
                <w:rFonts w:asciiTheme="majorBidi" w:hAnsiTheme="majorBidi" w:cstheme="majorBidi"/>
                <w:sz w:val="20"/>
                <w:rtl/>
                <w:lang w:val="en-CA"/>
              </w:rPr>
              <w:t>الهيدروكلوروفلوروكربون-22</w:t>
            </w:r>
          </w:p>
        </w:tc>
        <w:tc>
          <w:tcPr>
            <w:tcW w:w="563" w:type="pct"/>
            <w:tcBorders>
              <w:top w:val="nil"/>
              <w:left w:val="nil"/>
              <w:bottom w:val="single" w:sz="4" w:space="0" w:color="auto"/>
              <w:right w:val="single" w:sz="4" w:space="0" w:color="auto"/>
            </w:tcBorders>
            <w:shd w:val="clear" w:color="auto" w:fill="auto"/>
            <w:noWrap/>
            <w:tcMar>
              <w:left w:w="115" w:type="dxa"/>
              <w:right w:w="230" w:type="dxa"/>
            </w:tcMar>
          </w:tcPr>
          <w:p w14:paraId="40630FDF" w14:textId="77777777" w:rsidR="00682A6B" w:rsidRPr="00CB5654" w:rsidRDefault="00682A6B" w:rsidP="00682A6B">
            <w:pPr>
              <w:ind w:right="-140"/>
              <w:jc w:val="right"/>
              <w:rPr>
                <w:rFonts w:asciiTheme="majorBidi" w:hAnsiTheme="majorBidi" w:cstheme="majorBidi"/>
                <w:sz w:val="20"/>
              </w:rPr>
            </w:pPr>
            <w:r w:rsidRPr="00CB5654">
              <w:rPr>
                <w:rFonts w:asciiTheme="majorBidi" w:hAnsiTheme="majorBidi" w:cstheme="majorBidi"/>
                <w:sz w:val="20"/>
              </w:rPr>
              <w:t>1,511.47</w:t>
            </w:r>
          </w:p>
        </w:tc>
        <w:tc>
          <w:tcPr>
            <w:tcW w:w="564" w:type="pct"/>
            <w:tcBorders>
              <w:top w:val="single" w:sz="4" w:space="0" w:color="auto"/>
              <w:left w:val="nil"/>
              <w:bottom w:val="single" w:sz="4" w:space="0" w:color="auto"/>
              <w:right w:val="single" w:sz="4" w:space="0" w:color="auto"/>
            </w:tcBorders>
            <w:tcMar>
              <w:left w:w="115" w:type="dxa"/>
              <w:right w:w="230" w:type="dxa"/>
            </w:tcMar>
          </w:tcPr>
          <w:p w14:paraId="3364A92A" w14:textId="77777777" w:rsidR="00682A6B" w:rsidRPr="00CB5654" w:rsidRDefault="00682A6B" w:rsidP="00682A6B">
            <w:pPr>
              <w:ind w:right="-50"/>
              <w:jc w:val="right"/>
              <w:rPr>
                <w:rFonts w:asciiTheme="majorBidi" w:hAnsiTheme="majorBidi" w:cstheme="majorBidi"/>
                <w:sz w:val="20"/>
              </w:rPr>
            </w:pPr>
            <w:r w:rsidRPr="00CB5654">
              <w:rPr>
                <w:rFonts w:asciiTheme="majorBidi" w:hAnsiTheme="majorBidi" w:cstheme="majorBidi"/>
                <w:sz w:val="20"/>
              </w:rPr>
              <w:t>1,356.37</w:t>
            </w:r>
          </w:p>
        </w:tc>
        <w:tc>
          <w:tcPr>
            <w:tcW w:w="563" w:type="pct"/>
            <w:tcBorders>
              <w:top w:val="nil"/>
              <w:left w:val="single" w:sz="4" w:space="0" w:color="auto"/>
              <w:bottom w:val="single" w:sz="4" w:space="0" w:color="auto"/>
              <w:right w:val="single" w:sz="4" w:space="0" w:color="auto"/>
            </w:tcBorders>
            <w:tcMar>
              <w:left w:w="115" w:type="dxa"/>
              <w:right w:w="230" w:type="dxa"/>
            </w:tcMar>
          </w:tcPr>
          <w:p w14:paraId="37BA9137" w14:textId="77777777" w:rsidR="00682A6B" w:rsidRPr="00CB5654" w:rsidRDefault="00682A6B" w:rsidP="00682A6B">
            <w:pPr>
              <w:ind w:right="-140"/>
              <w:jc w:val="right"/>
              <w:rPr>
                <w:rFonts w:asciiTheme="majorBidi" w:hAnsiTheme="majorBidi" w:cstheme="majorBidi"/>
                <w:sz w:val="20"/>
              </w:rPr>
            </w:pPr>
            <w:r w:rsidRPr="00CB5654">
              <w:rPr>
                <w:rFonts w:asciiTheme="majorBidi" w:hAnsiTheme="majorBidi" w:cstheme="majorBidi"/>
                <w:sz w:val="20"/>
              </w:rPr>
              <w:t>1,830.89</w:t>
            </w:r>
          </w:p>
        </w:tc>
        <w:tc>
          <w:tcPr>
            <w:tcW w:w="564" w:type="pct"/>
            <w:tcBorders>
              <w:top w:val="nil"/>
              <w:left w:val="single" w:sz="4" w:space="0" w:color="auto"/>
              <w:bottom w:val="single" w:sz="4" w:space="0" w:color="auto"/>
              <w:right w:val="single" w:sz="4" w:space="0" w:color="auto"/>
            </w:tcBorders>
            <w:tcMar>
              <w:left w:w="115" w:type="dxa"/>
              <w:right w:w="230" w:type="dxa"/>
            </w:tcMar>
          </w:tcPr>
          <w:p w14:paraId="0B61C679" w14:textId="77777777" w:rsidR="00682A6B" w:rsidRPr="00CB5654" w:rsidRDefault="00682A6B" w:rsidP="00682A6B">
            <w:pPr>
              <w:ind w:right="-140"/>
              <w:jc w:val="right"/>
              <w:rPr>
                <w:rFonts w:asciiTheme="majorBidi" w:eastAsiaTheme="minorHAnsi" w:hAnsiTheme="majorBidi" w:cstheme="majorBidi"/>
                <w:sz w:val="20"/>
              </w:rPr>
            </w:pPr>
            <w:r w:rsidRPr="00CB5654">
              <w:rPr>
                <w:rFonts w:asciiTheme="majorBidi" w:hAnsiTheme="majorBidi" w:cstheme="majorBidi"/>
                <w:sz w:val="20"/>
              </w:rPr>
              <w:t>1,051.93</w:t>
            </w:r>
          </w:p>
        </w:tc>
        <w:tc>
          <w:tcPr>
            <w:tcW w:w="563"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4107BB1E" w14:textId="77777777" w:rsidR="00682A6B" w:rsidRPr="00CB5654" w:rsidRDefault="00682A6B" w:rsidP="00682A6B">
            <w:pPr>
              <w:ind w:right="-125"/>
              <w:jc w:val="right"/>
              <w:rPr>
                <w:rFonts w:asciiTheme="majorBidi" w:hAnsiTheme="majorBidi" w:cstheme="majorBidi"/>
                <w:color w:val="000000"/>
                <w:sz w:val="20"/>
              </w:rPr>
            </w:pPr>
            <w:r w:rsidRPr="00CB5654">
              <w:rPr>
                <w:rFonts w:asciiTheme="majorBidi" w:hAnsiTheme="majorBidi" w:cstheme="majorBidi"/>
                <w:sz w:val="20"/>
              </w:rPr>
              <w:t>865.12</w:t>
            </w:r>
          </w:p>
        </w:tc>
        <w:tc>
          <w:tcPr>
            <w:tcW w:w="564"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0A23959" w14:textId="77777777" w:rsidR="00682A6B" w:rsidRPr="00CB5654" w:rsidRDefault="00682A6B" w:rsidP="00682A6B">
            <w:pPr>
              <w:widowControl w:val="0"/>
              <w:ind w:right="-125"/>
              <w:jc w:val="right"/>
              <w:rPr>
                <w:rFonts w:asciiTheme="majorBidi" w:hAnsiTheme="majorBidi" w:cstheme="majorBidi"/>
                <w:color w:val="000000"/>
                <w:sz w:val="20"/>
              </w:rPr>
            </w:pPr>
            <w:r w:rsidRPr="00CB5654">
              <w:rPr>
                <w:rFonts w:asciiTheme="majorBidi" w:hAnsiTheme="majorBidi" w:cstheme="majorBidi"/>
                <w:color w:val="000000"/>
                <w:sz w:val="20"/>
              </w:rPr>
              <w:t>2,974.55</w:t>
            </w:r>
          </w:p>
        </w:tc>
      </w:tr>
      <w:tr w:rsidR="00682A6B" w:rsidRPr="00CB5654" w14:paraId="393FA293" w14:textId="77777777" w:rsidTr="00682A6B">
        <w:trPr>
          <w:trHeight w:val="240"/>
        </w:trPr>
        <w:tc>
          <w:tcPr>
            <w:tcW w:w="161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668FE44" w14:textId="51C7CC6C" w:rsidR="00682A6B" w:rsidRPr="00CB5654" w:rsidRDefault="00682A6B" w:rsidP="00682A6B">
            <w:pPr>
              <w:widowControl w:val="0"/>
              <w:jc w:val="right"/>
              <w:rPr>
                <w:rFonts w:asciiTheme="majorBidi" w:hAnsiTheme="majorBidi" w:cstheme="majorBidi"/>
                <w:sz w:val="20"/>
                <w:lang w:val="en-CA"/>
              </w:rPr>
            </w:pPr>
            <w:r w:rsidRPr="00CB5654">
              <w:rPr>
                <w:rFonts w:asciiTheme="majorBidi" w:hAnsiTheme="majorBidi" w:cstheme="majorBidi"/>
                <w:sz w:val="20"/>
                <w:rtl/>
                <w:lang w:val="en-CA"/>
              </w:rPr>
              <w:lastRenderedPageBreak/>
              <w:t>الهيدروكلوروفلوروكربون -141ب</w:t>
            </w:r>
          </w:p>
        </w:tc>
        <w:tc>
          <w:tcPr>
            <w:tcW w:w="563" w:type="pct"/>
            <w:tcBorders>
              <w:top w:val="nil"/>
              <w:left w:val="nil"/>
              <w:bottom w:val="single" w:sz="4" w:space="0" w:color="auto"/>
              <w:right w:val="single" w:sz="4" w:space="0" w:color="auto"/>
            </w:tcBorders>
            <w:shd w:val="clear" w:color="auto" w:fill="auto"/>
            <w:noWrap/>
            <w:tcMar>
              <w:left w:w="115" w:type="dxa"/>
              <w:right w:w="230" w:type="dxa"/>
            </w:tcMar>
          </w:tcPr>
          <w:p w14:paraId="04EF235D" w14:textId="77777777" w:rsidR="00682A6B" w:rsidRPr="00CB5654" w:rsidRDefault="00682A6B" w:rsidP="00682A6B">
            <w:pPr>
              <w:ind w:right="-140"/>
              <w:jc w:val="right"/>
              <w:rPr>
                <w:rFonts w:asciiTheme="majorBidi" w:hAnsiTheme="majorBidi" w:cstheme="majorBidi"/>
                <w:sz w:val="20"/>
              </w:rPr>
            </w:pPr>
            <w:r w:rsidRPr="00CB5654">
              <w:rPr>
                <w:rFonts w:asciiTheme="majorBidi" w:hAnsiTheme="majorBidi" w:cstheme="majorBidi"/>
                <w:sz w:val="20"/>
              </w:rPr>
              <w:t>732.15</w:t>
            </w:r>
          </w:p>
        </w:tc>
        <w:tc>
          <w:tcPr>
            <w:tcW w:w="564" w:type="pct"/>
            <w:tcBorders>
              <w:top w:val="single" w:sz="4" w:space="0" w:color="auto"/>
              <w:left w:val="nil"/>
              <w:bottom w:val="single" w:sz="4" w:space="0" w:color="auto"/>
              <w:right w:val="single" w:sz="4" w:space="0" w:color="auto"/>
            </w:tcBorders>
            <w:tcMar>
              <w:left w:w="115" w:type="dxa"/>
              <w:right w:w="230" w:type="dxa"/>
            </w:tcMar>
          </w:tcPr>
          <w:p w14:paraId="652C6426" w14:textId="77777777" w:rsidR="00682A6B" w:rsidRPr="00CB5654" w:rsidRDefault="00682A6B" w:rsidP="00682A6B">
            <w:pPr>
              <w:ind w:right="-50"/>
              <w:jc w:val="right"/>
              <w:rPr>
                <w:rFonts w:asciiTheme="majorBidi" w:hAnsiTheme="majorBidi" w:cstheme="majorBidi"/>
                <w:sz w:val="20"/>
              </w:rPr>
            </w:pPr>
            <w:r w:rsidRPr="00CB5654">
              <w:rPr>
                <w:rFonts w:asciiTheme="majorBidi" w:hAnsiTheme="majorBidi" w:cstheme="majorBidi"/>
                <w:sz w:val="20"/>
              </w:rPr>
              <w:t>447.61</w:t>
            </w:r>
          </w:p>
        </w:tc>
        <w:tc>
          <w:tcPr>
            <w:tcW w:w="563" w:type="pct"/>
            <w:tcBorders>
              <w:top w:val="nil"/>
              <w:left w:val="single" w:sz="4" w:space="0" w:color="auto"/>
              <w:bottom w:val="single" w:sz="4" w:space="0" w:color="auto"/>
              <w:right w:val="single" w:sz="4" w:space="0" w:color="auto"/>
            </w:tcBorders>
            <w:tcMar>
              <w:left w:w="115" w:type="dxa"/>
              <w:right w:w="230" w:type="dxa"/>
            </w:tcMar>
          </w:tcPr>
          <w:p w14:paraId="730AFCF0" w14:textId="77777777" w:rsidR="00682A6B" w:rsidRPr="00CB5654" w:rsidRDefault="00682A6B" w:rsidP="00682A6B">
            <w:pPr>
              <w:ind w:right="-140"/>
              <w:jc w:val="right"/>
              <w:rPr>
                <w:rFonts w:asciiTheme="majorBidi" w:hAnsiTheme="majorBidi" w:cstheme="majorBidi"/>
                <w:sz w:val="20"/>
              </w:rPr>
            </w:pPr>
            <w:r w:rsidRPr="00CB5654">
              <w:rPr>
                <w:rFonts w:asciiTheme="majorBidi" w:hAnsiTheme="majorBidi" w:cstheme="majorBidi"/>
                <w:sz w:val="20"/>
              </w:rPr>
              <w:t>510.46</w:t>
            </w:r>
          </w:p>
        </w:tc>
        <w:tc>
          <w:tcPr>
            <w:tcW w:w="564" w:type="pct"/>
            <w:tcBorders>
              <w:top w:val="nil"/>
              <w:left w:val="single" w:sz="4" w:space="0" w:color="auto"/>
              <w:bottom w:val="single" w:sz="4" w:space="0" w:color="auto"/>
              <w:right w:val="single" w:sz="4" w:space="0" w:color="auto"/>
            </w:tcBorders>
            <w:tcMar>
              <w:left w:w="115" w:type="dxa"/>
              <w:right w:w="230" w:type="dxa"/>
            </w:tcMar>
          </w:tcPr>
          <w:p w14:paraId="07967C0D" w14:textId="77777777" w:rsidR="00682A6B" w:rsidRPr="00CB5654" w:rsidRDefault="00682A6B" w:rsidP="00682A6B">
            <w:pPr>
              <w:ind w:right="-140"/>
              <w:jc w:val="right"/>
              <w:rPr>
                <w:rFonts w:asciiTheme="majorBidi" w:hAnsiTheme="majorBidi" w:cstheme="majorBidi"/>
                <w:sz w:val="20"/>
              </w:rPr>
            </w:pPr>
            <w:r w:rsidRPr="00CB5654">
              <w:rPr>
                <w:rFonts w:asciiTheme="majorBidi" w:hAnsiTheme="majorBidi" w:cstheme="majorBidi"/>
                <w:sz w:val="20"/>
              </w:rPr>
              <w:t>325.53</w:t>
            </w:r>
          </w:p>
        </w:tc>
        <w:tc>
          <w:tcPr>
            <w:tcW w:w="563"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3321B1C0" w14:textId="77777777" w:rsidR="00682A6B" w:rsidRPr="00CB5654" w:rsidRDefault="00682A6B" w:rsidP="00682A6B">
            <w:pPr>
              <w:ind w:right="-125"/>
              <w:jc w:val="right"/>
              <w:rPr>
                <w:rFonts w:asciiTheme="majorBidi" w:hAnsiTheme="majorBidi" w:cstheme="majorBidi"/>
                <w:sz w:val="20"/>
              </w:rPr>
            </w:pPr>
            <w:r w:rsidRPr="00CB5654">
              <w:rPr>
                <w:rFonts w:asciiTheme="majorBidi" w:hAnsiTheme="majorBidi" w:cstheme="majorBidi"/>
                <w:sz w:val="20"/>
              </w:rPr>
              <w:t>60.00</w:t>
            </w:r>
          </w:p>
        </w:tc>
        <w:tc>
          <w:tcPr>
            <w:tcW w:w="564"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EACE0FA" w14:textId="77777777" w:rsidR="00682A6B" w:rsidRPr="00CB5654" w:rsidRDefault="00682A6B" w:rsidP="00682A6B">
            <w:pPr>
              <w:widowControl w:val="0"/>
              <w:ind w:right="-125"/>
              <w:jc w:val="right"/>
              <w:rPr>
                <w:rFonts w:asciiTheme="majorBidi" w:hAnsiTheme="majorBidi" w:cstheme="majorBidi"/>
                <w:sz w:val="20"/>
              </w:rPr>
            </w:pPr>
            <w:r w:rsidRPr="00CB5654">
              <w:rPr>
                <w:rFonts w:asciiTheme="majorBidi" w:hAnsiTheme="majorBidi" w:cstheme="majorBidi"/>
                <w:color w:val="000000"/>
                <w:sz w:val="20"/>
              </w:rPr>
              <w:t>1,971.82</w:t>
            </w:r>
          </w:p>
        </w:tc>
      </w:tr>
      <w:tr w:rsidR="00682A6B" w:rsidRPr="00CB5654" w14:paraId="29B29497" w14:textId="77777777" w:rsidTr="00682A6B">
        <w:trPr>
          <w:trHeight w:val="240"/>
        </w:trPr>
        <w:tc>
          <w:tcPr>
            <w:tcW w:w="161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94CAD61" w14:textId="2B5CC216" w:rsidR="00682A6B" w:rsidRPr="00CB5654" w:rsidRDefault="00682A6B" w:rsidP="00682A6B">
            <w:pPr>
              <w:widowControl w:val="0"/>
              <w:jc w:val="right"/>
              <w:rPr>
                <w:rFonts w:asciiTheme="majorBidi" w:hAnsiTheme="majorBidi" w:cstheme="majorBidi"/>
                <w:b/>
                <w:bCs/>
                <w:sz w:val="20"/>
                <w:lang w:val="en-CA"/>
              </w:rPr>
            </w:pPr>
            <w:r w:rsidRPr="00CB5654">
              <w:rPr>
                <w:rFonts w:asciiTheme="majorBidi" w:hAnsiTheme="majorBidi" w:cstheme="majorBidi"/>
                <w:b/>
                <w:bCs/>
                <w:sz w:val="20"/>
                <w:rtl/>
                <w:lang w:val="en-CA"/>
              </w:rPr>
              <w:t>المجموع (بالأطنان المترية)</w:t>
            </w:r>
          </w:p>
        </w:tc>
        <w:tc>
          <w:tcPr>
            <w:tcW w:w="563" w:type="pct"/>
            <w:tcBorders>
              <w:top w:val="nil"/>
              <w:left w:val="nil"/>
              <w:bottom w:val="single" w:sz="4" w:space="0" w:color="auto"/>
              <w:right w:val="single" w:sz="4" w:space="0" w:color="auto"/>
            </w:tcBorders>
            <w:shd w:val="clear" w:color="auto" w:fill="auto"/>
            <w:noWrap/>
            <w:tcMar>
              <w:left w:w="115" w:type="dxa"/>
              <w:right w:w="230" w:type="dxa"/>
            </w:tcMar>
          </w:tcPr>
          <w:p w14:paraId="6DA4431E" w14:textId="77777777" w:rsidR="00682A6B" w:rsidRPr="00CB5654" w:rsidRDefault="00682A6B" w:rsidP="00682A6B">
            <w:pPr>
              <w:ind w:right="-140"/>
              <w:jc w:val="right"/>
              <w:rPr>
                <w:rFonts w:asciiTheme="majorBidi" w:hAnsiTheme="majorBidi" w:cstheme="majorBidi"/>
                <w:b/>
                <w:bCs/>
                <w:sz w:val="20"/>
              </w:rPr>
            </w:pPr>
            <w:r w:rsidRPr="00CB5654">
              <w:rPr>
                <w:rFonts w:asciiTheme="majorBidi" w:hAnsiTheme="majorBidi" w:cstheme="majorBidi"/>
                <w:b/>
                <w:bCs/>
                <w:sz w:val="20"/>
              </w:rPr>
              <w:t>2,243.62</w:t>
            </w:r>
          </w:p>
        </w:tc>
        <w:tc>
          <w:tcPr>
            <w:tcW w:w="564" w:type="pct"/>
            <w:tcBorders>
              <w:top w:val="single" w:sz="4" w:space="0" w:color="auto"/>
              <w:left w:val="nil"/>
              <w:bottom w:val="single" w:sz="4" w:space="0" w:color="auto"/>
              <w:right w:val="single" w:sz="4" w:space="0" w:color="auto"/>
            </w:tcBorders>
            <w:tcMar>
              <w:left w:w="115" w:type="dxa"/>
              <w:right w:w="230" w:type="dxa"/>
            </w:tcMar>
          </w:tcPr>
          <w:p w14:paraId="51AFD0C8" w14:textId="77777777" w:rsidR="00682A6B" w:rsidRPr="00CB5654" w:rsidRDefault="00682A6B" w:rsidP="00682A6B">
            <w:pPr>
              <w:ind w:right="-50"/>
              <w:jc w:val="right"/>
              <w:rPr>
                <w:rFonts w:asciiTheme="majorBidi" w:hAnsiTheme="majorBidi" w:cstheme="majorBidi"/>
                <w:b/>
                <w:bCs/>
                <w:sz w:val="20"/>
              </w:rPr>
            </w:pPr>
            <w:r w:rsidRPr="00CB5654">
              <w:rPr>
                <w:rFonts w:asciiTheme="majorBidi" w:hAnsiTheme="majorBidi" w:cstheme="majorBidi"/>
                <w:b/>
                <w:bCs/>
                <w:sz w:val="20"/>
              </w:rPr>
              <w:t>1,803.98</w:t>
            </w:r>
          </w:p>
        </w:tc>
        <w:tc>
          <w:tcPr>
            <w:tcW w:w="563" w:type="pct"/>
            <w:tcBorders>
              <w:top w:val="nil"/>
              <w:left w:val="single" w:sz="4" w:space="0" w:color="auto"/>
              <w:bottom w:val="single" w:sz="4" w:space="0" w:color="auto"/>
              <w:right w:val="single" w:sz="4" w:space="0" w:color="auto"/>
            </w:tcBorders>
            <w:tcMar>
              <w:left w:w="115" w:type="dxa"/>
              <w:right w:w="230" w:type="dxa"/>
            </w:tcMar>
          </w:tcPr>
          <w:p w14:paraId="60E95E4C" w14:textId="77777777" w:rsidR="00682A6B" w:rsidRPr="00CB5654" w:rsidRDefault="00682A6B" w:rsidP="00682A6B">
            <w:pPr>
              <w:ind w:right="-140"/>
              <w:jc w:val="right"/>
              <w:rPr>
                <w:rFonts w:asciiTheme="majorBidi" w:hAnsiTheme="majorBidi" w:cstheme="majorBidi"/>
                <w:b/>
                <w:bCs/>
                <w:sz w:val="20"/>
              </w:rPr>
            </w:pPr>
            <w:r w:rsidRPr="00CB5654">
              <w:rPr>
                <w:rFonts w:asciiTheme="majorBidi" w:hAnsiTheme="majorBidi" w:cstheme="majorBidi"/>
                <w:b/>
                <w:bCs/>
                <w:sz w:val="20"/>
              </w:rPr>
              <w:t>2,341.35</w:t>
            </w:r>
          </w:p>
        </w:tc>
        <w:tc>
          <w:tcPr>
            <w:tcW w:w="564" w:type="pct"/>
            <w:tcBorders>
              <w:top w:val="nil"/>
              <w:left w:val="single" w:sz="4" w:space="0" w:color="auto"/>
              <w:bottom w:val="single" w:sz="4" w:space="0" w:color="auto"/>
              <w:right w:val="single" w:sz="4" w:space="0" w:color="auto"/>
            </w:tcBorders>
            <w:tcMar>
              <w:left w:w="115" w:type="dxa"/>
              <w:right w:w="230" w:type="dxa"/>
            </w:tcMar>
          </w:tcPr>
          <w:p w14:paraId="73D37B0C" w14:textId="77777777" w:rsidR="00682A6B" w:rsidRPr="00CB5654" w:rsidRDefault="00682A6B" w:rsidP="00682A6B">
            <w:pPr>
              <w:ind w:right="-140"/>
              <w:jc w:val="right"/>
              <w:rPr>
                <w:rFonts w:asciiTheme="majorBidi" w:hAnsiTheme="majorBidi" w:cstheme="majorBidi"/>
                <w:b/>
                <w:bCs/>
                <w:sz w:val="20"/>
              </w:rPr>
            </w:pPr>
            <w:r w:rsidRPr="00CB5654">
              <w:rPr>
                <w:rFonts w:asciiTheme="majorBidi" w:hAnsiTheme="majorBidi" w:cstheme="majorBidi"/>
                <w:b/>
                <w:bCs/>
                <w:sz w:val="20"/>
              </w:rPr>
              <w:t>1,377.46</w:t>
            </w:r>
          </w:p>
        </w:tc>
        <w:tc>
          <w:tcPr>
            <w:tcW w:w="563"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13247BB7" w14:textId="77777777" w:rsidR="00682A6B" w:rsidRPr="00CB5654" w:rsidRDefault="00682A6B" w:rsidP="00682A6B">
            <w:pPr>
              <w:ind w:right="-125"/>
              <w:jc w:val="right"/>
              <w:rPr>
                <w:rFonts w:asciiTheme="majorBidi" w:hAnsiTheme="majorBidi" w:cstheme="majorBidi"/>
                <w:b/>
                <w:bCs/>
                <w:sz w:val="20"/>
              </w:rPr>
            </w:pPr>
            <w:r w:rsidRPr="00CB5654">
              <w:rPr>
                <w:rFonts w:asciiTheme="majorBidi" w:hAnsiTheme="majorBidi" w:cstheme="majorBidi"/>
                <w:b/>
                <w:bCs/>
                <w:sz w:val="20"/>
              </w:rPr>
              <w:t>925.12</w:t>
            </w:r>
          </w:p>
        </w:tc>
        <w:tc>
          <w:tcPr>
            <w:tcW w:w="564"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79AAD4CC" w14:textId="77777777" w:rsidR="00682A6B" w:rsidRPr="00CB5654" w:rsidRDefault="00682A6B" w:rsidP="00682A6B">
            <w:pPr>
              <w:widowControl w:val="0"/>
              <w:ind w:right="-125"/>
              <w:jc w:val="right"/>
              <w:rPr>
                <w:rFonts w:asciiTheme="majorBidi" w:hAnsiTheme="majorBidi" w:cstheme="majorBidi"/>
                <w:b/>
                <w:bCs/>
                <w:sz w:val="20"/>
              </w:rPr>
            </w:pPr>
            <w:r w:rsidRPr="00CB5654">
              <w:rPr>
                <w:rFonts w:asciiTheme="majorBidi" w:hAnsiTheme="majorBidi" w:cstheme="majorBidi"/>
                <w:b/>
                <w:color w:val="000000"/>
                <w:sz w:val="20"/>
              </w:rPr>
              <w:t>4,945.80</w:t>
            </w:r>
          </w:p>
        </w:tc>
      </w:tr>
      <w:tr w:rsidR="00682A6B" w:rsidRPr="00CB5654" w14:paraId="39621E34" w14:textId="77777777" w:rsidTr="00682A6B">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FB2FB5" w14:textId="4BA6D40C" w:rsidR="00682A6B" w:rsidRPr="00CB5654" w:rsidRDefault="00682A6B" w:rsidP="00682A6B">
            <w:pPr>
              <w:widowControl w:val="0"/>
              <w:jc w:val="right"/>
              <w:rPr>
                <w:rFonts w:asciiTheme="majorBidi" w:hAnsiTheme="majorBidi" w:cstheme="majorBidi"/>
                <w:b/>
                <w:bCs/>
                <w:sz w:val="20"/>
                <w:lang w:val="en-CA"/>
              </w:rPr>
            </w:pPr>
            <w:r w:rsidRPr="00CB5654">
              <w:rPr>
                <w:rFonts w:asciiTheme="majorBidi" w:hAnsiTheme="majorBidi" w:cstheme="majorBidi" w:hint="cs"/>
                <w:b/>
                <w:bCs/>
                <w:sz w:val="20"/>
                <w:rtl/>
                <w:lang w:val="en-CA"/>
              </w:rPr>
              <w:t xml:space="preserve">بأطنان </w:t>
            </w:r>
            <w:r w:rsidRPr="00CB5654">
              <w:rPr>
                <w:rFonts w:asciiTheme="majorBidi" w:hAnsiTheme="majorBidi" w:cstheme="majorBidi"/>
                <w:b/>
                <w:bCs/>
                <w:sz w:val="20"/>
                <w:rtl/>
                <w:lang w:val="en-CA"/>
              </w:rPr>
              <w:t>قدرات استنفاذ الأوزون</w:t>
            </w:r>
          </w:p>
        </w:tc>
      </w:tr>
      <w:tr w:rsidR="00682A6B" w:rsidRPr="00CB5654" w14:paraId="6573E281" w14:textId="77777777" w:rsidTr="00682A6B">
        <w:trPr>
          <w:trHeight w:val="40"/>
        </w:trPr>
        <w:tc>
          <w:tcPr>
            <w:tcW w:w="161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42D7681" w14:textId="1D3D7849" w:rsidR="00682A6B" w:rsidRPr="00CB5654" w:rsidRDefault="00682A6B" w:rsidP="00682A6B">
            <w:pPr>
              <w:widowControl w:val="0"/>
              <w:jc w:val="right"/>
              <w:rPr>
                <w:rFonts w:asciiTheme="majorBidi" w:hAnsiTheme="majorBidi" w:cstheme="majorBidi"/>
                <w:sz w:val="20"/>
                <w:lang w:val="en-CA"/>
              </w:rPr>
            </w:pPr>
            <w:r w:rsidRPr="00CB5654">
              <w:rPr>
                <w:rFonts w:asciiTheme="majorBidi" w:hAnsiTheme="majorBidi" w:cstheme="majorBidi"/>
                <w:sz w:val="20"/>
                <w:rtl/>
                <w:lang w:val="en-CA"/>
              </w:rPr>
              <w:t>الهيدروكلوروفلوروكربون-22</w:t>
            </w:r>
          </w:p>
        </w:tc>
        <w:tc>
          <w:tcPr>
            <w:tcW w:w="56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F27DC86" w14:textId="77777777" w:rsidR="00682A6B" w:rsidRPr="00CB5654" w:rsidRDefault="00682A6B" w:rsidP="00682A6B">
            <w:pPr>
              <w:ind w:right="-125"/>
              <w:jc w:val="right"/>
              <w:rPr>
                <w:rFonts w:asciiTheme="majorBidi" w:hAnsiTheme="majorBidi" w:cstheme="majorBidi"/>
                <w:sz w:val="20"/>
              </w:rPr>
            </w:pPr>
            <w:r w:rsidRPr="00CB5654">
              <w:rPr>
                <w:rFonts w:asciiTheme="majorBidi" w:hAnsiTheme="majorBidi" w:cstheme="majorBidi"/>
                <w:color w:val="000000"/>
                <w:sz w:val="20"/>
              </w:rPr>
              <w:t>83.13</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1743DA39" w14:textId="77777777" w:rsidR="00682A6B" w:rsidRPr="00CB5654" w:rsidRDefault="00682A6B" w:rsidP="00682A6B">
            <w:pPr>
              <w:ind w:right="-50"/>
              <w:jc w:val="right"/>
              <w:rPr>
                <w:rFonts w:asciiTheme="majorBidi" w:hAnsiTheme="majorBidi" w:cstheme="majorBidi"/>
                <w:sz w:val="20"/>
              </w:rPr>
            </w:pPr>
            <w:r w:rsidRPr="00CB5654">
              <w:rPr>
                <w:rFonts w:asciiTheme="majorBidi" w:hAnsiTheme="majorBidi" w:cstheme="majorBidi"/>
                <w:color w:val="000000"/>
                <w:sz w:val="20"/>
              </w:rPr>
              <w:t>74.60</w:t>
            </w:r>
          </w:p>
        </w:tc>
        <w:tc>
          <w:tcPr>
            <w:tcW w:w="563" w:type="pct"/>
            <w:tcBorders>
              <w:top w:val="single" w:sz="4" w:space="0" w:color="auto"/>
              <w:left w:val="single" w:sz="4" w:space="0" w:color="auto"/>
              <w:bottom w:val="single" w:sz="4" w:space="0" w:color="auto"/>
              <w:right w:val="single" w:sz="4" w:space="0" w:color="auto"/>
            </w:tcBorders>
            <w:tcMar>
              <w:left w:w="115" w:type="dxa"/>
              <w:right w:w="230" w:type="dxa"/>
            </w:tcMar>
          </w:tcPr>
          <w:p w14:paraId="21177282" w14:textId="77777777" w:rsidR="00682A6B" w:rsidRPr="00CB5654" w:rsidRDefault="00682A6B" w:rsidP="00682A6B">
            <w:pPr>
              <w:ind w:right="-125"/>
              <w:jc w:val="right"/>
              <w:rPr>
                <w:rFonts w:asciiTheme="majorBidi" w:hAnsiTheme="majorBidi" w:cstheme="majorBidi"/>
                <w:sz w:val="20"/>
              </w:rPr>
            </w:pPr>
            <w:r w:rsidRPr="00CB5654">
              <w:rPr>
                <w:rFonts w:asciiTheme="majorBidi" w:hAnsiTheme="majorBidi" w:cstheme="majorBidi"/>
                <w:color w:val="000000"/>
                <w:sz w:val="20"/>
              </w:rPr>
              <w:t>100.70</w:t>
            </w:r>
          </w:p>
        </w:tc>
        <w:tc>
          <w:tcPr>
            <w:tcW w:w="564" w:type="pct"/>
            <w:tcBorders>
              <w:top w:val="single" w:sz="4" w:space="0" w:color="auto"/>
              <w:left w:val="single" w:sz="4" w:space="0" w:color="auto"/>
              <w:bottom w:val="single" w:sz="4" w:space="0" w:color="auto"/>
              <w:right w:val="single" w:sz="4" w:space="0" w:color="auto"/>
            </w:tcBorders>
            <w:tcMar>
              <w:left w:w="115" w:type="dxa"/>
              <w:right w:w="230" w:type="dxa"/>
            </w:tcMar>
          </w:tcPr>
          <w:p w14:paraId="1B90A8BD" w14:textId="77777777" w:rsidR="00682A6B" w:rsidRPr="00CB5654" w:rsidRDefault="00682A6B" w:rsidP="00682A6B">
            <w:pPr>
              <w:ind w:right="-125"/>
              <w:jc w:val="right"/>
              <w:rPr>
                <w:rFonts w:asciiTheme="majorBidi" w:hAnsiTheme="majorBidi" w:cstheme="majorBidi"/>
                <w:sz w:val="20"/>
              </w:rPr>
            </w:pPr>
            <w:r w:rsidRPr="00CB5654">
              <w:rPr>
                <w:rFonts w:asciiTheme="majorBidi" w:hAnsiTheme="majorBidi" w:cstheme="majorBidi"/>
                <w:sz w:val="20"/>
              </w:rPr>
              <w:t>57.85</w:t>
            </w:r>
          </w:p>
        </w:tc>
        <w:tc>
          <w:tcPr>
            <w:tcW w:w="563"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17A62764" w14:textId="77777777" w:rsidR="00682A6B" w:rsidRPr="00CB5654" w:rsidRDefault="00682A6B" w:rsidP="00682A6B">
            <w:pPr>
              <w:ind w:right="-125"/>
              <w:jc w:val="right"/>
              <w:rPr>
                <w:rFonts w:asciiTheme="majorBidi" w:hAnsiTheme="majorBidi" w:cstheme="majorBidi"/>
                <w:sz w:val="20"/>
              </w:rPr>
            </w:pPr>
            <w:r w:rsidRPr="00CB5654">
              <w:rPr>
                <w:rFonts w:asciiTheme="majorBidi" w:hAnsiTheme="majorBidi" w:cstheme="majorBidi"/>
                <w:sz w:val="20"/>
              </w:rPr>
              <w:t>47.58</w:t>
            </w:r>
          </w:p>
        </w:tc>
        <w:tc>
          <w:tcPr>
            <w:tcW w:w="56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5C41DACD" w14:textId="77777777" w:rsidR="00682A6B" w:rsidRPr="00CB5654" w:rsidRDefault="00682A6B" w:rsidP="00682A6B">
            <w:pPr>
              <w:ind w:right="-125"/>
              <w:jc w:val="right"/>
              <w:rPr>
                <w:rFonts w:asciiTheme="majorBidi" w:hAnsiTheme="majorBidi" w:cstheme="majorBidi"/>
                <w:sz w:val="20"/>
              </w:rPr>
            </w:pPr>
            <w:r w:rsidRPr="00CB5654">
              <w:rPr>
                <w:rFonts w:asciiTheme="majorBidi" w:hAnsiTheme="majorBidi" w:cstheme="majorBidi"/>
                <w:color w:val="000000"/>
                <w:sz w:val="20"/>
              </w:rPr>
              <w:t>163.60</w:t>
            </w:r>
          </w:p>
        </w:tc>
      </w:tr>
      <w:tr w:rsidR="00682A6B" w:rsidRPr="00CB5654" w14:paraId="71FB77B1" w14:textId="77777777" w:rsidTr="00682A6B">
        <w:trPr>
          <w:trHeight w:val="40"/>
        </w:trPr>
        <w:tc>
          <w:tcPr>
            <w:tcW w:w="161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9C56E9E" w14:textId="3119684E" w:rsidR="00682A6B" w:rsidRPr="00CB5654" w:rsidRDefault="00682A6B" w:rsidP="00682A6B">
            <w:pPr>
              <w:widowControl w:val="0"/>
              <w:jc w:val="right"/>
              <w:rPr>
                <w:rFonts w:asciiTheme="majorBidi" w:hAnsiTheme="majorBidi" w:cstheme="majorBidi"/>
                <w:sz w:val="20"/>
                <w:lang w:val="en-CA"/>
              </w:rPr>
            </w:pPr>
            <w:r w:rsidRPr="00CB5654">
              <w:rPr>
                <w:rFonts w:asciiTheme="majorBidi" w:hAnsiTheme="majorBidi" w:cstheme="majorBidi"/>
                <w:sz w:val="20"/>
                <w:rtl/>
                <w:lang w:val="en-CA"/>
              </w:rPr>
              <w:t>الهيدروكلوروفلوروكربون -141ب</w:t>
            </w:r>
          </w:p>
        </w:tc>
        <w:tc>
          <w:tcPr>
            <w:tcW w:w="56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63171A0" w14:textId="77777777" w:rsidR="00682A6B" w:rsidRPr="00CB5654" w:rsidRDefault="00682A6B" w:rsidP="00682A6B">
            <w:pPr>
              <w:ind w:right="-125"/>
              <w:jc w:val="right"/>
              <w:rPr>
                <w:rFonts w:asciiTheme="majorBidi" w:hAnsiTheme="majorBidi" w:cstheme="majorBidi"/>
                <w:sz w:val="20"/>
              </w:rPr>
            </w:pPr>
            <w:r w:rsidRPr="00CB5654">
              <w:rPr>
                <w:rFonts w:asciiTheme="majorBidi" w:hAnsiTheme="majorBidi" w:cstheme="majorBidi"/>
                <w:color w:val="000000"/>
                <w:sz w:val="20"/>
              </w:rPr>
              <w:t>80.54</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01E0D2E2" w14:textId="77777777" w:rsidR="00682A6B" w:rsidRPr="00CB5654" w:rsidRDefault="00682A6B" w:rsidP="00682A6B">
            <w:pPr>
              <w:ind w:right="-50"/>
              <w:jc w:val="right"/>
              <w:rPr>
                <w:rFonts w:asciiTheme="majorBidi" w:hAnsiTheme="majorBidi" w:cstheme="majorBidi"/>
                <w:sz w:val="20"/>
              </w:rPr>
            </w:pPr>
            <w:r w:rsidRPr="00CB5654">
              <w:rPr>
                <w:rFonts w:asciiTheme="majorBidi" w:hAnsiTheme="majorBidi" w:cstheme="majorBidi"/>
                <w:color w:val="000000"/>
                <w:sz w:val="20"/>
              </w:rPr>
              <w:t>49.24</w:t>
            </w:r>
          </w:p>
        </w:tc>
        <w:tc>
          <w:tcPr>
            <w:tcW w:w="563" w:type="pct"/>
            <w:tcBorders>
              <w:top w:val="single" w:sz="4" w:space="0" w:color="auto"/>
              <w:left w:val="single" w:sz="4" w:space="0" w:color="auto"/>
              <w:bottom w:val="single" w:sz="4" w:space="0" w:color="auto"/>
              <w:right w:val="single" w:sz="4" w:space="0" w:color="auto"/>
            </w:tcBorders>
            <w:tcMar>
              <w:left w:w="115" w:type="dxa"/>
              <w:right w:w="230" w:type="dxa"/>
            </w:tcMar>
          </w:tcPr>
          <w:p w14:paraId="2906CDB8" w14:textId="77777777" w:rsidR="00682A6B" w:rsidRPr="00CB5654" w:rsidRDefault="00682A6B" w:rsidP="00682A6B">
            <w:pPr>
              <w:ind w:right="-125"/>
              <w:jc w:val="right"/>
              <w:rPr>
                <w:rFonts w:asciiTheme="majorBidi" w:hAnsiTheme="majorBidi" w:cstheme="majorBidi"/>
                <w:sz w:val="20"/>
              </w:rPr>
            </w:pPr>
            <w:r w:rsidRPr="00CB5654">
              <w:rPr>
                <w:rFonts w:asciiTheme="majorBidi" w:hAnsiTheme="majorBidi" w:cstheme="majorBidi"/>
                <w:color w:val="000000"/>
                <w:sz w:val="20"/>
              </w:rPr>
              <w:t>56.15</w:t>
            </w:r>
          </w:p>
        </w:tc>
        <w:tc>
          <w:tcPr>
            <w:tcW w:w="564" w:type="pct"/>
            <w:tcBorders>
              <w:top w:val="single" w:sz="4" w:space="0" w:color="auto"/>
              <w:left w:val="single" w:sz="4" w:space="0" w:color="auto"/>
              <w:bottom w:val="single" w:sz="4" w:space="0" w:color="auto"/>
              <w:right w:val="single" w:sz="4" w:space="0" w:color="auto"/>
            </w:tcBorders>
            <w:tcMar>
              <w:left w:w="115" w:type="dxa"/>
              <w:right w:w="230" w:type="dxa"/>
            </w:tcMar>
          </w:tcPr>
          <w:p w14:paraId="050EC65E" w14:textId="77777777" w:rsidR="00682A6B" w:rsidRPr="00CB5654" w:rsidRDefault="00682A6B" w:rsidP="00682A6B">
            <w:pPr>
              <w:ind w:right="-125"/>
              <w:jc w:val="right"/>
              <w:rPr>
                <w:rFonts w:asciiTheme="majorBidi" w:hAnsiTheme="majorBidi" w:cstheme="majorBidi"/>
                <w:sz w:val="20"/>
              </w:rPr>
            </w:pPr>
            <w:r w:rsidRPr="00CB5654">
              <w:rPr>
                <w:rFonts w:asciiTheme="majorBidi" w:hAnsiTheme="majorBidi" w:cstheme="majorBidi"/>
                <w:sz w:val="20"/>
              </w:rPr>
              <w:t>35.81</w:t>
            </w:r>
          </w:p>
        </w:tc>
        <w:tc>
          <w:tcPr>
            <w:tcW w:w="563"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22DCC94F" w14:textId="77777777" w:rsidR="00682A6B" w:rsidRPr="00CB5654" w:rsidRDefault="00682A6B" w:rsidP="00682A6B">
            <w:pPr>
              <w:ind w:right="-125"/>
              <w:jc w:val="right"/>
              <w:rPr>
                <w:rFonts w:asciiTheme="majorBidi" w:hAnsiTheme="majorBidi" w:cstheme="majorBidi"/>
                <w:sz w:val="20"/>
              </w:rPr>
            </w:pPr>
            <w:r w:rsidRPr="00CB5654">
              <w:rPr>
                <w:rFonts w:asciiTheme="majorBidi" w:hAnsiTheme="majorBidi" w:cstheme="majorBidi"/>
                <w:sz w:val="20"/>
              </w:rPr>
              <w:t>6.60</w:t>
            </w:r>
          </w:p>
        </w:tc>
        <w:tc>
          <w:tcPr>
            <w:tcW w:w="56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0B23A848" w14:textId="77777777" w:rsidR="00682A6B" w:rsidRPr="00CB5654" w:rsidRDefault="00682A6B" w:rsidP="00682A6B">
            <w:pPr>
              <w:ind w:right="-125"/>
              <w:jc w:val="right"/>
              <w:rPr>
                <w:rFonts w:asciiTheme="majorBidi" w:hAnsiTheme="majorBidi" w:cstheme="majorBidi"/>
                <w:sz w:val="20"/>
              </w:rPr>
            </w:pPr>
            <w:r w:rsidRPr="00CB5654">
              <w:rPr>
                <w:rFonts w:asciiTheme="majorBidi" w:hAnsiTheme="majorBidi" w:cstheme="majorBidi"/>
                <w:color w:val="000000"/>
                <w:sz w:val="20"/>
              </w:rPr>
              <w:t>216.90</w:t>
            </w:r>
          </w:p>
        </w:tc>
      </w:tr>
      <w:tr w:rsidR="00682A6B" w:rsidRPr="00CB5654" w14:paraId="35D068C8" w14:textId="77777777" w:rsidTr="00682A6B">
        <w:trPr>
          <w:trHeight w:val="40"/>
        </w:trPr>
        <w:tc>
          <w:tcPr>
            <w:tcW w:w="161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72BC194" w14:textId="79F6C077" w:rsidR="00682A6B" w:rsidRPr="00CB5654" w:rsidRDefault="00682A6B" w:rsidP="00682A6B">
            <w:pPr>
              <w:widowControl w:val="0"/>
              <w:jc w:val="right"/>
              <w:rPr>
                <w:rFonts w:asciiTheme="majorBidi" w:hAnsiTheme="majorBidi" w:cstheme="majorBidi"/>
                <w:b/>
                <w:bCs/>
                <w:sz w:val="20"/>
                <w:lang w:val="en-CA"/>
              </w:rPr>
            </w:pPr>
            <w:r w:rsidRPr="00CB5654">
              <w:rPr>
                <w:rFonts w:asciiTheme="majorBidi" w:hAnsiTheme="majorBidi" w:cstheme="majorBidi"/>
                <w:b/>
                <w:bCs/>
                <w:sz w:val="20"/>
                <w:rtl/>
                <w:lang w:val="en-CA"/>
              </w:rPr>
              <w:t>المجموع (</w:t>
            </w:r>
            <w:r w:rsidRPr="00CB5654">
              <w:rPr>
                <w:rFonts w:asciiTheme="majorBidi" w:hAnsiTheme="majorBidi" w:cstheme="majorBidi" w:hint="cs"/>
                <w:b/>
                <w:bCs/>
                <w:sz w:val="20"/>
                <w:rtl/>
                <w:lang w:val="en-CA"/>
              </w:rPr>
              <w:t xml:space="preserve">بأطنان </w:t>
            </w:r>
            <w:r w:rsidRPr="00CB5654">
              <w:rPr>
                <w:rFonts w:asciiTheme="majorBidi" w:hAnsiTheme="majorBidi" w:cstheme="majorBidi"/>
                <w:b/>
                <w:bCs/>
                <w:sz w:val="20"/>
                <w:rtl/>
                <w:lang w:val="en-CA"/>
              </w:rPr>
              <w:t>قدرات استنفاذ الأوزون)</w:t>
            </w:r>
          </w:p>
        </w:tc>
        <w:tc>
          <w:tcPr>
            <w:tcW w:w="56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4AE2368" w14:textId="77777777" w:rsidR="00682A6B" w:rsidRPr="00CB5654" w:rsidRDefault="00682A6B" w:rsidP="00682A6B">
            <w:pPr>
              <w:ind w:right="-125"/>
              <w:jc w:val="right"/>
              <w:rPr>
                <w:rFonts w:asciiTheme="majorBidi" w:hAnsiTheme="majorBidi" w:cstheme="majorBidi"/>
                <w:b/>
                <w:bCs/>
                <w:sz w:val="20"/>
              </w:rPr>
            </w:pPr>
            <w:r w:rsidRPr="00CB5654">
              <w:rPr>
                <w:rFonts w:asciiTheme="majorBidi" w:hAnsiTheme="majorBidi" w:cstheme="majorBidi"/>
                <w:b/>
                <w:color w:val="000000"/>
                <w:sz w:val="20"/>
              </w:rPr>
              <w:t>163.67</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6791220C" w14:textId="77777777" w:rsidR="00682A6B" w:rsidRPr="00CB5654" w:rsidRDefault="00682A6B" w:rsidP="00682A6B">
            <w:pPr>
              <w:ind w:right="-50"/>
              <w:jc w:val="right"/>
              <w:rPr>
                <w:rFonts w:asciiTheme="majorBidi" w:hAnsiTheme="majorBidi" w:cstheme="majorBidi"/>
                <w:b/>
                <w:bCs/>
                <w:sz w:val="20"/>
              </w:rPr>
            </w:pPr>
            <w:r w:rsidRPr="00CB5654">
              <w:rPr>
                <w:rFonts w:asciiTheme="majorBidi" w:hAnsiTheme="majorBidi" w:cstheme="majorBidi"/>
                <w:b/>
                <w:color w:val="000000"/>
                <w:sz w:val="20"/>
              </w:rPr>
              <w:t>123.84</w:t>
            </w:r>
          </w:p>
        </w:tc>
        <w:tc>
          <w:tcPr>
            <w:tcW w:w="563" w:type="pct"/>
            <w:tcBorders>
              <w:top w:val="single" w:sz="4" w:space="0" w:color="auto"/>
              <w:left w:val="single" w:sz="4" w:space="0" w:color="auto"/>
              <w:bottom w:val="single" w:sz="4" w:space="0" w:color="auto"/>
              <w:right w:val="single" w:sz="4" w:space="0" w:color="auto"/>
            </w:tcBorders>
            <w:tcMar>
              <w:left w:w="115" w:type="dxa"/>
              <w:right w:w="230" w:type="dxa"/>
            </w:tcMar>
          </w:tcPr>
          <w:p w14:paraId="45D41B53" w14:textId="77777777" w:rsidR="00682A6B" w:rsidRPr="00CB5654" w:rsidRDefault="00682A6B" w:rsidP="00682A6B">
            <w:pPr>
              <w:ind w:right="-125"/>
              <w:jc w:val="right"/>
              <w:rPr>
                <w:rFonts w:asciiTheme="majorBidi" w:hAnsiTheme="majorBidi" w:cstheme="majorBidi"/>
                <w:b/>
                <w:bCs/>
                <w:sz w:val="20"/>
              </w:rPr>
            </w:pPr>
            <w:r w:rsidRPr="00CB5654">
              <w:rPr>
                <w:rFonts w:asciiTheme="majorBidi" w:hAnsiTheme="majorBidi" w:cstheme="majorBidi"/>
                <w:b/>
                <w:color w:val="000000"/>
                <w:sz w:val="20"/>
              </w:rPr>
              <w:t>156.85</w:t>
            </w:r>
          </w:p>
        </w:tc>
        <w:tc>
          <w:tcPr>
            <w:tcW w:w="564" w:type="pct"/>
            <w:tcBorders>
              <w:top w:val="single" w:sz="4" w:space="0" w:color="auto"/>
              <w:left w:val="single" w:sz="4" w:space="0" w:color="auto"/>
              <w:bottom w:val="single" w:sz="4" w:space="0" w:color="auto"/>
              <w:right w:val="single" w:sz="4" w:space="0" w:color="auto"/>
            </w:tcBorders>
            <w:tcMar>
              <w:left w:w="115" w:type="dxa"/>
              <w:right w:w="230" w:type="dxa"/>
            </w:tcMar>
          </w:tcPr>
          <w:p w14:paraId="75290761" w14:textId="77777777" w:rsidR="00682A6B" w:rsidRPr="00CB5654" w:rsidRDefault="00682A6B" w:rsidP="00682A6B">
            <w:pPr>
              <w:ind w:right="-125"/>
              <w:jc w:val="right"/>
              <w:rPr>
                <w:rFonts w:asciiTheme="majorBidi" w:hAnsiTheme="majorBidi" w:cstheme="majorBidi"/>
                <w:b/>
                <w:bCs/>
                <w:sz w:val="20"/>
              </w:rPr>
            </w:pPr>
            <w:r w:rsidRPr="00CB5654">
              <w:rPr>
                <w:rFonts w:asciiTheme="majorBidi" w:hAnsiTheme="majorBidi" w:cstheme="majorBidi"/>
                <w:b/>
                <w:bCs/>
                <w:sz w:val="20"/>
              </w:rPr>
              <w:t>93.66</w:t>
            </w:r>
          </w:p>
        </w:tc>
        <w:tc>
          <w:tcPr>
            <w:tcW w:w="563"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420D1856" w14:textId="77777777" w:rsidR="00682A6B" w:rsidRPr="00CB5654" w:rsidRDefault="00682A6B" w:rsidP="00682A6B">
            <w:pPr>
              <w:ind w:right="-125"/>
              <w:jc w:val="right"/>
              <w:rPr>
                <w:rFonts w:asciiTheme="majorBidi" w:hAnsiTheme="majorBidi" w:cstheme="majorBidi"/>
                <w:b/>
                <w:bCs/>
                <w:sz w:val="20"/>
              </w:rPr>
            </w:pPr>
            <w:r w:rsidRPr="00CB5654">
              <w:rPr>
                <w:rFonts w:asciiTheme="majorBidi" w:hAnsiTheme="majorBidi" w:cstheme="majorBidi"/>
                <w:b/>
                <w:bCs/>
                <w:sz w:val="20"/>
              </w:rPr>
              <w:t>54.18</w:t>
            </w:r>
          </w:p>
        </w:tc>
        <w:tc>
          <w:tcPr>
            <w:tcW w:w="56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B6B7E13" w14:textId="77777777" w:rsidR="00682A6B" w:rsidRPr="00CB5654" w:rsidRDefault="00682A6B" w:rsidP="00682A6B">
            <w:pPr>
              <w:ind w:right="-125"/>
              <w:jc w:val="right"/>
              <w:rPr>
                <w:rFonts w:asciiTheme="majorBidi" w:hAnsiTheme="majorBidi" w:cstheme="majorBidi"/>
                <w:b/>
                <w:bCs/>
                <w:sz w:val="20"/>
              </w:rPr>
            </w:pPr>
            <w:r w:rsidRPr="00CB5654">
              <w:rPr>
                <w:rFonts w:asciiTheme="majorBidi" w:eastAsiaTheme="minorHAnsi" w:hAnsiTheme="majorBidi" w:cstheme="majorBidi"/>
                <w:b/>
                <w:color w:val="000000"/>
                <w:sz w:val="20"/>
              </w:rPr>
              <w:t>380.50</w:t>
            </w:r>
          </w:p>
        </w:tc>
      </w:tr>
    </w:tbl>
    <w:p w14:paraId="18128E94" w14:textId="2351104C" w:rsidR="00682A6B" w:rsidRPr="00A31A70" w:rsidRDefault="00953D2B" w:rsidP="00682A6B">
      <w:pPr>
        <w:bidi/>
        <w:rPr>
          <w:sz w:val="18"/>
          <w:szCs w:val="18"/>
          <w:rtl/>
        </w:rPr>
      </w:pPr>
      <w:r w:rsidRPr="00A31A70">
        <w:rPr>
          <w:rFonts w:hint="cs"/>
          <w:sz w:val="18"/>
          <w:szCs w:val="18"/>
          <w:rtl/>
        </w:rPr>
        <w:t>* بيانات البرنامج القُطري</w:t>
      </w:r>
    </w:p>
    <w:p w14:paraId="0BDACFB5" w14:textId="77777777" w:rsidR="00953D2B" w:rsidRPr="00A31A70" w:rsidRDefault="00953D2B" w:rsidP="00953D2B">
      <w:pPr>
        <w:bidi/>
        <w:rPr>
          <w:sz w:val="22"/>
          <w:szCs w:val="22"/>
          <w:rtl/>
        </w:rPr>
      </w:pPr>
    </w:p>
    <w:p w14:paraId="7DD8AEE7" w14:textId="51606354" w:rsidR="00091A30" w:rsidRPr="00953D2B" w:rsidRDefault="007078A6" w:rsidP="0059617C">
      <w:pPr>
        <w:pStyle w:val="Heading1"/>
        <w:numPr>
          <w:ilvl w:val="0"/>
          <w:numId w:val="90"/>
        </w:numPr>
        <w:tabs>
          <w:tab w:val="num" w:pos="0"/>
        </w:tabs>
        <w:bidi/>
        <w:ind w:left="0" w:firstLine="0"/>
        <w:rPr>
          <w:sz w:val="26"/>
          <w:szCs w:val="26"/>
          <w:rtl/>
        </w:rPr>
      </w:pPr>
      <w:r w:rsidRPr="00953D2B">
        <w:rPr>
          <w:rFonts w:hint="cs"/>
          <w:sz w:val="26"/>
          <w:szCs w:val="26"/>
          <w:rtl/>
        </w:rPr>
        <w:t>و</w:t>
      </w:r>
      <w:r w:rsidR="00682A6B" w:rsidRPr="00953D2B">
        <w:rPr>
          <w:sz w:val="26"/>
          <w:szCs w:val="26"/>
          <w:rtl/>
        </w:rPr>
        <w:t xml:space="preserve">انخفض استهلاك </w:t>
      </w:r>
      <w:r w:rsidR="00682A6B" w:rsidRPr="00953D2B">
        <w:rPr>
          <w:rFonts w:hint="cs"/>
          <w:sz w:val="26"/>
          <w:szCs w:val="26"/>
          <w:rtl/>
        </w:rPr>
        <w:t>المواد الهيدروكلوروفلوروكربونية</w:t>
      </w:r>
      <w:r w:rsidR="00682A6B" w:rsidRPr="00953D2B">
        <w:rPr>
          <w:sz w:val="26"/>
          <w:szCs w:val="26"/>
          <w:rtl/>
        </w:rPr>
        <w:t xml:space="preserve"> في جمهورية إيران الإسلامية بين عامي 2020 و2023 نتيجةً لانخفاض حصص الاستيراد وعمليات </w:t>
      </w:r>
      <w:r w:rsidR="009246C6" w:rsidRPr="00953D2B">
        <w:rPr>
          <w:rFonts w:hint="cs"/>
          <w:sz w:val="26"/>
          <w:szCs w:val="26"/>
          <w:rtl/>
          <w:lang w:bidi="ar-EG"/>
        </w:rPr>
        <w:t>ال</w:t>
      </w:r>
      <w:r w:rsidR="00682A6B" w:rsidRPr="00953D2B">
        <w:rPr>
          <w:sz w:val="26"/>
          <w:szCs w:val="26"/>
          <w:rtl/>
        </w:rPr>
        <w:t>تحويل</w:t>
      </w:r>
      <w:r w:rsidR="00316FB1" w:rsidRPr="00953D2B">
        <w:rPr>
          <w:rFonts w:hint="cs"/>
          <w:sz w:val="26"/>
          <w:szCs w:val="26"/>
          <w:rtl/>
        </w:rPr>
        <w:t xml:space="preserve"> إلى البدائل</w:t>
      </w:r>
      <w:r w:rsidRPr="00953D2B">
        <w:rPr>
          <w:rFonts w:hint="cs"/>
          <w:sz w:val="26"/>
          <w:szCs w:val="26"/>
          <w:rtl/>
        </w:rPr>
        <w:t xml:space="preserve"> التي أكملتها</w:t>
      </w:r>
      <w:r w:rsidR="00682A6B" w:rsidRPr="00953D2B">
        <w:rPr>
          <w:sz w:val="26"/>
          <w:szCs w:val="26"/>
          <w:rtl/>
        </w:rPr>
        <w:t xml:space="preserve"> الشركات في إطار المرحلة الثانية من</w:t>
      </w:r>
      <w:r w:rsidRPr="00953D2B">
        <w:rPr>
          <w:sz w:val="26"/>
          <w:szCs w:val="26"/>
          <w:rtl/>
        </w:rPr>
        <w:t xml:space="preserve"> خطة </w:t>
      </w:r>
      <w:r w:rsidRPr="00953D2B">
        <w:rPr>
          <w:sz w:val="26"/>
          <w:szCs w:val="26"/>
          <w:rtl/>
          <w:lang w:val="en-CA"/>
        </w:rPr>
        <w:t xml:space="preserve">إدارة </w:t>
      </w:r>
      <w:r w:rsidRPr="00953D2B">
        <w:rPr>
          <w:rFonts w:hint="cs"/>
          <w:sz w:val="26"/>
          <w:szCs w:val="26"/>
          <w:rtl/>
          <w:lang w:val="en-CA"/>
        </w:rPr>
        <w:t>إزالة المواد الهيدروكلوروفلوروكربونية</w:t>
      </w:r>
      <w:r w:rsidRPr="00953D2B">
        <w:rPr>
          <w:sz w:val="26"/>
          <w:szCs w:val="26"/>
          <w:rtl/>
        </w:rPr>
        <w:t xml:space="preserve"> </w:t>
      </w:r>
      <w:r w:rsidR="00682A6B" w:rsidRPr="00953D2B">
        <w:rPr>
          <w:sz w:val="26"/>
          <w:szCs w:val="26"/>
          <w:rtl/>
        </w:rPr>
        <w:t xml:space="preserve">في قطاعي رغوة </w:t>
      </w:r>
      <w:r w:rsidRPr="00953D2B">
        <w:rPr>
          <w:sz w:val="26"/>
          <w:szCs w:val="26"/>
          <w:rtl/>
        </w:rPr>
        <w:t xml:space="preserve">البوليوريتان </w:t>
      </w:r>
      <w:r w:rsidR="00682A6B" w:rsidRPr="00953D2B">
        <w:rPr>
          <w:sz w:val="26"/>
          <w:szCs w:val="26"/>
          <w:rtl/>
        </w:rPr>
        <w:t xml:space="preserve">والتصنيع التجاري. وبينما انخفض استهلاك قطاع التصنيع بشكل ملحوظ، شهد </w:t>
      </w:r>
      <w:r w:rsidR="009246C6" w:rsidRPr="00953D2B">
        <w:rPr>
          <w:rFonts w:hint="cs"/>
          <w:sz w:val="26"/>
          <w:szCs w:val="26"/>
          <w:rtl/>
        </w:rPr>
        <w:t>ال</w:t>
      </w:r>
      <w:r w:rsidR="00682A6B" w:rsidRPr="00953D2B">
        <w:rPr>
          <w:sz w:val="26"/>
          <w:szCs w:val="26"/>
          <w:rtl/>
        </w:rPr>
        <w:t>استهلاك</w:t>
      </w:r>
      <w:r w:rsidR="009246C6" w:rsidRPr="00953D2B">
        <w:rPr>
          <w:rFonts w:hint="cs"/>
          <w:sz w:val="26"/>
          <w:szCs w:val="26"/>
          <w:rtl/>
        </w:rPr>
        <w:t xml:space="preserve"> في</w:t>
      </w:r>
      <w:r w:rsidR="00682A6B" w:rsidRPr="00953D2B">
        <w:rPr>
          <w:sz w:val="26"/>
          <w:szCs w:val="26"/>
          <w:rtl/>
        </w:rPr>
        <w:t xml:space="preserve"> قطاع </w:t>
      </w:r>
      <w:r w:rsidR="007D34BB" w:rsidRPr="00953D2B">
        <w:rPr>
          <w:rFonts w:hint="cs"/>
          <w:sz w:val="26"/>
          <w:szCs w:val="26"/>
          <w:rtl/>
        </w:rPr>
        <w:t>الخدمة</w:t>
      </w:r>
      <w:r w:rsidR="00682A6B" w:rsidRPr="00953D2B">
        <w:rPr>
          <w:sz w:val="26"/>
          <w:szCs w:val="26"/>
          <w:rtl/>
        </w:rPr>
        <w:t xml:space="preserve"> تقلبات. </w:t>
      </w:r>
      <w:r w:rsidR="00816B90" w:rsidRPr="00953D2B">
        <w:rPr>
          <w:rFonts w:hint="cs"/>
          <w:sz w:val="26"/>
          <w:szCs w:val="26"/>
          <w:rtl/>
          <w:lang w:bidi="ar-EG"/>
        </w:rPr>
        <w:t xml:space="preserve">وفي </w:t>
      </w:r>
      <w:r w:rsidR="00682A6B" w:rsidRPr="00953D2B">
        <w:rPr>
          <w:sz w:val="26"/>
          <w:szCs w:val="26"/>
          <w:rtl/>
        </w:rPr>
        <w:t xml:space="preserve">وقت إصدار هذه الوثيقة، تلقت الأمانة بيانات </w:t>
      </w:r>
      <w:r w:rsidR="00816B90" w:rsidRPr="00953D2B">
        <w:rPr>
          <w:rFonts w:hint="cs"/>
          <w:sz w:val="26"/>
          <w:szCs w:val="26"/>
          <w:rtl/>
        </w:rPr>
        <w:t>ال</w:t>
      </w:r>
      <w:r w:rsidR="00682A6B" w:rsidRPr="00953D2B">
        <w:rPr>
          <w:sz w:val="26"/>
          <w:szCs w:val="26"/>
          <w:rtl/>
        </w:rPr>
        <w:t xml:space="preserve">برنامج </w:t>
      </w:r>
      <w:r w:rsidR="00816B90" w:rsidRPr="00953D2B">
        <w:rPr>
          <w:rFonts w:hint="cs"/>
          <w:sz w:val="26"/>
          <w:szCs w:val="26"/>
          <w:rtl/>
        </w:rPr>
        <w:t>القُطري</w:t>
      </w:r>
      <w:r w:rsidR="00682A6B" w:rsidRPr="00953D2B">
        <w:rPr>
          <w:sz w:val="26"/>
          <w:szCs w:val="26"/>
          <w:rtl/>
        </w:rPr>
        <w:t xml:space="preserve"> لعام 2024، والتي تُظهر استهلاك</w:t>
      </w:r>
      <w:r w:rsidR="00816B90" w:rsidRPr="00953D2B">
        <w:rPr>
          <w:rFonts w:hint="cs"/>
          <w:sz w:val="26"/>
          <w:szCs w:val="26"/>
          <w:rtl/>
        </w:rPr>
        <w:t>اً</w:t>
      </w:r>
      <w:r w:rsidR="00682A6B" w:rsidRPr="00953D2B">
        <w:rPr>
          <w:sz w:val="26"/>
          <w:szCs w:val="26"/>
          <w:rtl/>
        </w:rPr>
        <w:t xml:space="preserve"> إجمالي</w:t>
      </w:r>
      <w:r w:rsidR="00816B90" w:rsidRPr="00953D2B">
        <w:rPr>
          <w:rFonts w:hint="cs"/>
          <w:sz w:val="26"/>
          <w:szCs w:val="26"/>
          <w:rtl/>
        </w:rPr>
        <w:t>اً</w:t>
      </w:r>
      <w:r w:rsidR="00682A6B" w:rsidRPr="00953D2B">
        <w:rPr>
          <w:sz w:val="26"/>
          <w:szCs w:val="26"/>
          <w:rtl/>
        </w:rPr>
        <w:t xml:space="preserve"> قدره 925.12 طن</w:t>
      </w:r>
      <w:r w:rsidR="00816B90" w:rsidRPr="00953D2B">
        <w:rPr>
          <w:rFonts w:hint="cs"/>
          <w:sz w:val="26"/>
          <w:szCs w:val="26"/>
          <w:rtl/>
        </w:rPr>
        <w:t>اً</w:t>
      </w:r>
      <w:r w:rsidR="00682A6B" w:rsidRPr="00953D2B">
        <w:rPr>
          <w:sz w:val="26"/>
          <w:szCs w:val="26"/>
          <w:rtl/>
        </w:rPr>
        <w:t xml:space="preserve"> متري</w:t>
      </w:r>
      <w:r w:rsidR="00816B90" w:rsidRPr="00953D2B">
        <w:rPr>
          <w:rFonts w:hint="cs"/>
          <w:sz w:val="26"/>
          <w:szCs w:val="26"/>
          <w:rtl/>
        </w:rPr>
        <w:t>اً</w:t>
      </w:r>
      <w:r w:rsidR="00682A6B" w:rsidRPr="00953D2B">
        <w:rPr>
          <w:sz w:val="26"/>
          <w:szCs w:val="26"/>
          <w:rtl/>
        </w:rPr>
        <w:t xml:space="preserve"> (54.18 طن</w:t>
      </w:r>
      <w:r w:rsidR="00816B90" w:rsidRPr="00953D2B">
        <w:rPr>
          <w:rFonts w:hint="cs"/>
          <w:sz w:val="26"/>
          <w:szCs w:val="26"/>
          <w:rtl/>
        </w:rPr>
        <w:t>اً</w:t>
      </w:r>
      <w:r w:rsidR="00682A6B" w:rsidRPr="00953D2B">
        <w:rPr>
          <w:sz w:val="26"/>
          <w:szCs w:val="26"/>
          <w:rtl/>
        </w:rPr>
        <w:t xml:space="preserve"> من قدرات استنفاد الأوزون)، منها 123.80 طن</w:t>
      </w:r>
      <w:r w:rsidR="00816B90" w:rsidRPr="00953D2B">
        <w:rPr>
          <w:rFonts w:hint="cs"/>
          <w:sz w:val="26"/>
          <w:szCs w:val="26"/>
          <w:rtl/>
        </w:rPr>
        <w:t>اً</w:t>
      </w:r>
      <w:r w:rsidR="00682A6B" w:rsidRPr="00953D2B">
        <w:rPr>
          <w:sz w:val="26"/>
          <w:szCs w:val="26"/>
          <w:rtl/>
        </w:rPr>
        <w:t xml:space="preserve"> متري</w:t>
      </w:r>
      <w:r w:rsidR="00816B90" w:rsidRPr="00953D2B">
        <w:rPr>
          <w:rFonts w:hint="cs"/>
          <w:sz w:val="26"/>
          <w:szCs w:val="26"/>
          <w:rtl/>
        </w:rPr>
        <w:t>اً</w:t>
      </w:r>
      <w:r w:rsidR="00682A6B" w:rsidRPr="00953D2B">
        <w:rPr>
          <w:sz w:val="26"/>
          <w:szCs w:val="26"/>
          <w:rtl/>
        </w:rPr>
        <w:t xml:space="preserve"> (10.11 </w:t>
      </w:r>
      <w:r w:rsidR="00816B90" w:rsidRPr="00953D2B">
        <w:rPr>
          <w:rFonts w:hint="cs"/>
          <w:sz w:val="26"/>
          <w:szCs w:val="26"/>
          <w:rtl/>
        </w:rPr>
        <w:t>أطنان</w:t>
      </w:r>
      <w:r w:rsidR="00682A6B" w:rsidRPr="00953D2B">
        <w:rPr>
          <w:sz w:val="26"/>
          <w:szCs w:val="26"/>
          <w:rtl/>
        </w:rPr>
        <w:t xml:space="preserve"> من قدرات استنفاد الأوزون) لقطاع التصنيع، مقارنةً </w:t>
      </w:r>
      <w:r w:rsidR="00816B90" w:rsidRPr="00953D2B">
        <w:rPr>
          <w:rFonts w:hint="cs"/>
          <w:sz w:val="26"/>
          <w:szCs w:val="26"/>
          <w:rtl/>
        </w:rPr>
        <w:t>بنحو</w:t>
      </w:r>
      <w:r w:rsidR="00682A6B" w:rsidRPr="00953D2B">
        <w:rPr>
          <w:sz w:val="26"/>
          <w:szCs w:val="26"/>
          <w:rtl/>
        </w:rPr>
        <w:t xml:space="preserve"> 664.99 </w:t>
      </w:r>
      <w:r w:rsidR="00816B90" w:rsidRPr="00953D2B">
        <w:rPr>
          <w:sz w:val="26"/>
          <w:szCs w:val="26"/>
          <w:rtl/>
        </w:rPr>
        <w:t>طن</w:t>
      </w:r>
      <w:r w:rsidR="00816B90" w:rsidRPr="00953D2B">
        <w:rPr>
          <w:rFonts w:hint="cs"/>
          <w:sz w:val="26"/>
          <w:szCs w:val="26"/>
          <w:rtl/>
        </w:rPr>
        <w:t>اً</w:t>
      </w:r>
      <w:r w:rsidR="00816B90" w:rsidRPr="00953D2B">
        <w:rPr>
          <w:sz w:val="26"/>
          <w:szCs w:val="26"/>
          <w:rtl/>
        </w:rPr>
        <w:t xml:space="preserve"> متري</w:t>
      </w:r>
      <w:r w:rsidR="00816B90" w:rsidRPr="00953D2B">
        <w:rPr>
          <w:rFonts w:hint="cs"/>
          <w:sz w:val="26"/>
          <w:szCs w:val="26"/>
          <w:rtl/>
        </w:rPr>
        <w:t>اً</w:t>
      </w:r>
      <w:r w:rsidR="00816B90" w:rsidRPr="00953D2B">
        <w:rPr>
          <w:sz w:val="26"/>
          <w:szCs w:val="26"/>
          <w:rtl/>
        </w:rPr>
        <w:t xml:space="preserve"> </w:t>
      </w:r>
      <w:r w:rsidR="00682A6B" w:rsidRPr="00953D2B">
        <w:rPr>
          <w:sz w:val="26"/>
          <w:szCs w:val="26"/>
          <w:rtl/>
        </w:rPr>
        <w:t xml:space="preserve">(54.48 طنًا من قدرات استنفاد الأوزون) في عام 2023، </w:t>
      </w:r>
      <w:r w:rsidR="009246C6" w:rsidRPr="00953D2B">
        <w:rPr>
          <w:rFonts w:hint="cs"/>
          <w:sz w:val="26"/>
          <w:szCs w:val="26"/>
          <w:rtl/>
        </w:rPr>
        <w:t xml:space="preserve">ونحو </w:t>
      </w:r>
      <w:r w:rsidR="00682A6B" w:rsidRPr="00953D2B">
        <w:rPr>
          <w:sz w:val="26"/>
          <w:szCs w:val="26"/>
          <w:rtl/>
        </w:rPr>
        <w:t>801.32 طن</w:t>
      </w:r>
      <w:r w:rsidR="00816B90" w:rsidRPr="00953D2B">
        <w:rPr>
          <w:rFonts w:hint="cs"/>
          <w:sz w:val="26"/>
          <w:szCs w:val="26"/>
          <w:rtl/>
        </w:rPr>
        <w:t xml:space="preserve"> </w:t>
      </w:r>
      <w:r w:rsidR="00682A6B" w:rsidRPr="00953D2B">
        <w:rPr>
          <w:sz w:val="26"/>
          <w:szCs w:val="26"/>
          <w:rtl/>
        </w:rPr>
        <w:t>متري (44.07 طن</w:t>
      </w:r>
      <w:r w:rsidR="00816B90" w:rsidRPr="00953D2B">
        <w:rPr>
          <w:rFonts w:hint="cs"/>
          <w:sz w:val="26"/>
          <w:szCs w:val="26"/>
          <w:rtl/>
        </w:rPr>
        <w:t>اً</w:t>
      </w:r>
      <w:r w:rsidR="00682A6B" w:rsidRPr="00953D2B">
        <w:rPr>
          <w:sz w:val="26"/>
          <w:szCs w:val="26"/>
          <w:rtl/>
        </w:rPr>
        <w:t xml:space="preserve"> من قدرات استنفاد الأوزون) لقطاع </w:t>
      </w:r>
      <w:r w:rsidR="00816B90" w:rsidRPr="00953D2B">
        <w:rPr>
          <w:rFonts w:hint="cs"/>
          <w:sz w:val="26"/>
          <w:szCs w:val="26"/>
          <w:rtl/>
        </w:rPr>
        <w:t>الخدمة</w:t>
      </w:r>
      <w:r w:rsidR="00682A6B" w:rsidRPr="00953D2B">
        <w:rPr>
          <w:sz w:val="26"/>
          <w:szCs w:val="26"/>
          <w:rtl/>
        </w:rPr>
        <w:t xml:space="preserve">، مقارنةً </w:t>
      </w:r>
      <w:r w:rsidR="00816B90" w:rsidRPr="00953D2B">
        <w:rPr>
          <w:rFonts w:hint="cs"/>
          <w:sz w:val="26"/>
          <w:szCs w:val="26"/>
          <w:rtl/>
        </w:rPr>
        <w:t>بنحو</w:t>
      </w:r>
      <w:r w:rsidR="00682A6B" w:rsidRPr="00953D2B">
        <w:rPr>
          <w:sz w:val="26"/>
          <w:szCs w:val="26"/>
          <w:rtl/>
        </w:rPr>
        <w:t xml:space="preserve"> 712.47 </w:t>
      </w:r>
      <w:r w:rsidR="00816B90" w:rsidRPr="00953D2B">
        <w:rPr>
          <w:sz w:val="26"/>
          <w:szCs w:val="26"/>
          <w:rtl/>
        </w:rPr>
        <w:t>طن</w:t>
      </w:r>
      <w:r w:rsidR="00816B90" w:rsidRPr="00953D2B">
        <w:rPr>
          <w:rFonts w:hint="cs"/>
          <w:sz w:val="26"/>
          <w:szCs w:val="26"/>
          <w:rtl/>
        </w:rPr>
        <w:t>اً</w:t>
      </w:r>
      <w:r w:rsidR="00816B90" w:rsidRPr="00953D2B">
        <w:rPr>
          <w:sz w:val="26"/>
          <w:szCs w:val="26"/>
          <w:rtl/>
        </w:rPr>
        <w:t xml:space="preserve"> متري</w:t>
      </w:r>
      <w:r w:rsidR="00816B90" w:rsidRPr="00953D2B">
        <w:rPr>
          <w:rFonts w:hint="cs"/>
          <w:sz w:val="26"/>
          <w:szCs w:val="26"/>
          <w:rtl/>
        </w:rPr>
        <w:t>اً</w:t>
      </w:r>
      <w:r w:rsidR="00816B90" w:rsidRPr="00953D2B">
        <w:rPr>
          <w:sz w:val="26"/>
          <w:szCs w:val="26"/>
          <w:rtl/>
        </w:rPr>
        <w:t xml:space="preserve"> </w:t>
      </w:r>
      <w:r w:rsidR="00682A6B" w:rsidRPr="00953D2B">
        <w:rPr>
          <w:sz w:val="26"/>
          <w:szCs w:val="26"/>
          <w:rtl/>
        </w:rPr>
        <w:t>(39.19 طن</w:t>
      </w:r>
      <w:r w:rsidR="00816B90" w:rsidRPr="00953D2B">
        <w:rPr>
          <w:rFonts w:hint="cs"/>
          <w:sz w:val="26"/>
          <w:szCs w:val="26"/>
          <w:rtl/>
        </w:rPr>
        <w:t>اً</w:t>
      </w:r>
      <w:r w:rsidR="00682A6B" w:rsidRPr="00953D2B">
        <w:rPr>
          <w:sz w:val="26"/>
          <w:szCs w:val="26"/>
          <w:rtl/>
        </w:rPr>
        <w:t xml:space="preserve"> من قدرات استنفاد الأوزون) في عام 2023.</w:t>
      </w:r>
    </w:p>
    <w:p w14:paraId="1C24C470" w14:textId="17F53E3C" w:rsidR="009246C6" w:rsidRPr="00953D2B" w:rsidRDefault="009246C6" w:rsidP="009246C6">
      <w:pPr>
        <w:keepNext/>
        <w:widowControl w:val="0"/>
        <w:bidi/>
        <w:spacing w:after="240"/>
        <w:rPr>
          <w:i/>
          <w:iCs/>
          <w:sz w:val="26"/>
          <w:szCs w:val="26"/>
          <w:rtl/>
        </w:rPr>
      </w:pPr>
      <w:bookmarkStart w:id="3" w:name="_Hlk126915671"/>
      <w:r w:rsidRPr="00953D2B">
        <w:rPr>
          <w:i/>
          <w:iCs/>
          <w:sz w:val="26"/>
          <w:szCs w:val="26"/>
          <w:rtl/>
        </w:rPr>
        <w:t>تقرير</w:t>
      </w:r>
      <w:r w:rsidRPr="00953D2B">
        <w:rPr>
          <w:rFonts w:hint="cs"/>
          <w:i/>
          <w:iCs/>
          <w:sz w:val="26"/>
          <w:szCs w:val="26"/>
          <w:rtl/>
        </w:rPr>
        <w:t xml:space="preserve"> </w:t>
      </w:r>
      <w:r w:rsidRPr="00953D2B">
        <w:rPr>
          <w:i/>
          <w:iCs/>
          <w:sz w:val="26"/>
          <w:szCs w:val="26"/>
          <w:rtl/>
        </w:rPr>
        <w:t>تنفيذ البرنامج القطري</w:t>
      </w:r>
    </w:p>
    <w:p w14:paraId="4990C6DE" w14:textId="2E2F566C" w:rsidR="009246C6" w:rsidRPr="00953D2B" w:rsidRDefault="00316FB1" w:rsidP="0059617C">
      <w:pPr>
        <w:pStyle w:val="Heading1"/>
        <w:numPr>
          <w:ilvl w:val="0"/>
          <w:numId w:val="90"/>
        </w:numPr>
        <w:tabs>
          <w:tab w:val="num" w:pos="0"/>
        </w:tabs>
        <w:bidi/>
        <w:ind w:left="0" w:firstLine="0"/>
        <w:rPr>
          <w:sz w:val="26"/>
          <w:szCs w:val="26"/>
          <w:rtl/>
        </w:rPr>
      </w:pPr>
      <w:bookmarkStart w:id="4" w:name="_Hlk126915680"/>
      <w:bookmarkEnd w:id="3"/>
      <w:r w:rsidRPr="00953D2B">
        <w:rPr>
          <w:rFonts w:hint="cs"/>
          <w:sz w:val="26"/>
          <w:szCs w:val="26"/>
          <w:rtl/>
        </w:rPr>
        <w:t>أبلغت</w:t>
      </w:r>
      <w:r w:rsidR="009957A7" w:rsidRPr="00953D2B">
        <w:rPr>
          <w:sz w:val="26"/>
          <w:szCs w:val="26"/>
          <w:rtl/>
        </w:rPr>
        <w:t xml:space="preserve"> حكومة جمهورية إيران الإسلامية </w:t>
      </w:r>
      <w:r w:rsidRPr="00953D2B">
        <w:rPr>
          <w:rFonts w:hint="cs"/>
          <w:sz w:val="26"/>
          <w:szCs w:val="26"/>
          <w:rtl/>
        </w:rPr>
        <w:t xml:space="preserve">عن </w:t>
      </w:r>
      <w:r w:rsidR="009957A7" w:rsidRPr="00953D2B">
        <w:rPr>
          <w:sz w:val="26"/>
          <w:szCs w:val="26"/>
          <w:rtl/>
        </w:rPr>
        <w:t xml:space="preserve">بيانات </w:t>
      </w:r>
      <w:r w:rsidRPr="00953D2B">
        <w:rPr>
          <w:rFonts w:hint="cs"/>
          <w:sz w:val="26"/>
          <w:szCs w:val="26"/>
          <w:rtl/>
        </w:rPr>
        <w:t>ال</w:t>
      </w:r>
      <w:r w:rsidR="009957A7" w:rsidRPr="00953D2B">
        <w:rPr>
          <w:sz w:val="26"/>
          <w:szCs w:val="26"/>
          <w:rtl/>
        </w:rPr>
        <w:t>استهلاك</w:t>
      </w:r>
      <w:r w:rsidRPr="00953D2B">
        <w:rPr>
          <w:rFonts w:hint="cs"/>
          <w:sz w:val="26"/>
          <w:szCs w:val="26"/>
          <w:rtl/>
        </w:rPr>
        <w:t xml:space="preserve"> في</w:t>
      </w:r>
      <w:r w:rsidR="009957A7" w:rsidRPr="00953D2B">
        <w:rPr>
          <w:sz w:val="26"/>
          <w:szCs w:val="26"/>
          <w:rtl/>
        </w:rPr>
        <w:t xml:space="preserve"> قطاع </w:t>
      </w:r>
      <w:r w:rsidR="009957A7" w:rsidRPr="00953D2B">
        <w:rPr>
          <w:rFonts w:hint="cs"/>
          <w:sz w:val="26"/>
          <w:szCs w:val="26"/>
          <w:rtl/>
          <w:lang w:val="en-CA"/>
        </w:rPr>
        <w:t>المواد الهيدروكلوروفلوروكربونية</w:t>
      </w:r>
      <w:r w:rsidR="009957A7" w:rsidRPr="00953D2B">
        <w:rPr>
          <w:sz w:val="26"/>
          <w:szCs w:val="26"/>
          <w:rtl/>
        </w:rPr>
        <w:t xml:space="preserve"> </w:t>
      </w:r>
      <w:r w:rsidR="009957A7" w:rsidRPr="00953D2B">
        <w:rPr>
          <w:rFonts w:hint="cs"/>
          <w:sz w:val="26"/>
          <w:szCs w:val="26"/>
          <w:rtl/>
        </w:rPr>
        <w:t xml:space="preserve">في إطار تقرير تنفيذ البرنامج القُطري لعام </w:t>
      </w:r>
      <w:r w:rsidR="009957A7" w:rsidRPr="00953D2B">
        <w:rPr>
          <w:sz w:val="26"/>
          <w:szCs w:val="26"/>
          <w:rtl/>
        </w:rPr>
        <w:t>2023، وهو ما يتفق مع البيانات الواردة بموجب المادة 7 من بروتوكول مونتريال.</w:t>
      </w:r>
    </w:p>
    <w:bookmarkEnd w:id="4"/>
    <w:p w14:paraId="364F63F0" w14:textId="4F91D422" w:rsidR="009957A7" w:rsidRPr="00953D2B" w:rsidRDefault="009957A7" w:rsidP="009957A7">
      <w:pPr>
        <w:keepNext/>
        <w:widowControl w:val="0"/>
        <w:bidi/>
        <w:spacing w:before="240" w:after="240"/>
        <w:rPr>
          <w:sz w:val="26"/>
          <w:szCs w:val="26"/>
          <w:u w:val="single"/>
          <w:rtl/>
        </w:rPr>
      </w:pPr>
      <w:r w:rsidRPr="00953D2B">
        <w:rPr>
          <w:sz w:val="26"/>
          <w:szCs w:val="26"/>
          <w:u w:val="single"/>
          <w:rtl/>
        </w:rPr>
        <w:t xml:space="preserve">حالة التقدم </w:t>
      </w:r>
      <w:r w:rsidRPr="00953D2B">
        <w:rPr>
          <w:rFonts w:hint="cs"/>
          <w:sz w:val="26"/>
          <w:szCs w:val="26"/>
          <w:u w:val="single"/>
          <w:rtl/>
        </w:rPr>
        <w:t>المحرز والمصروفات</w:t>
      </w:r>
    </w:p>
    <w:p w14:paraId="2C37304A" w14:textId="1314489A" w:rsidR="00DF095F" w:rsidRPr="00953D2B" w:rsidRDefault="00C26F2A" w:rsidP="0059617C">
      <w:pPr>
        <w:pStyle w:val="Heading1"/>
        <w:numPr>
          <w:ilvl w:val="0"/>
          <w:numId w:val="90"/>
        </w:numPr>
        <w:tabs>
          <w:tab w:val="num" w:pos="0"/>
        </w:tabs>
        <w:bidi/>
        <w:ind w:left="0" w:firstLine="0"/>
        <w:rPr>
          <w:sz w:val="26"/>
          <w:szCs w:val="26"/>
          <w:rtl/>
        </w:rPr>
      </w:pPr>
      <w:r w:rsidRPr="00953D2B">
        <w:rPr>
          <w:sz w:val="26"/>
          <w:szCs w:val="26"/>
          <w:rtl/>
        </w:rPr>
        <w:t xml:space="preserve">وصلت المرحلة الثانية من خطة </w:t>
      </w:r>
      <w:r w:rsidRPr="00953D2B">
        <w:rPr>
          <w:sz w:val="26"/>
          <w:szCs w:val="26"/>
          <w:rtl/>
          <w:lang w:val="en-CA"/>
        </w:rPr>
        <w:t xml:space="preserve">إدارة </w:t>
      </w:r>
      <w:r w:rsidRPr="00953D2B">
        <w:rPr>
          <w:rFonts w:hint="cs"/>
          <w:sz w:val="26"/>
          <w:szCs w:val="26"/>
          <w:rtl/>
          <w:lang w:val="en-CA"/>
        </w:rPr>
        <w:t>إزالة المواد الهيدروكلوروفلوروكربونية</w:t>
      </w:r>
      <w:r w:rsidRPr="00953D2B">
        <w:rPr>
          <w:sz w:val="26"/>
          <w:szCs w:val="26"/>
          <w:rtl/>
        </w:rPr>
        <w:t xml:space="preserve"> إلى مراحلها النهائية من التنفيذ. </w:t>
      </w:r>
      <w:r w:rsidR="00DF095F" w:rsidRPr="00953D2B">
        <w:rPr>
          <w:rFonts w:hint="cs"/>
          <w:sz w:val="26"/>
          <w:szCs w:val="26"/>
          <w:rtl/>
        </w:rPr>
        <w:t xml:space="preserve">وبحلول </w:t>
      </w:r>
      <w:r w:rsidRPr="00953D2B">
        <w:rPr>
          <w:sz w:val="26"/>
          <w:szCs w:val="26"/>
          <w:rtl/>
        </w:rPr>
        <w:t>مايو</w:t>
      </w:r>
      <w:r w:rsidR="00DF095F" w:rsidRPr="00953D2B">
        <w:rPr>
          <w:rFonts w:hint="cs"/>
          <w:sz w:val="26"/>
          <w:szCs w:val="26"/>
          <w:rtl/>
        </w:rPr>
        <w:t>/أيار</w:t>
      </w:r>
      <w:r w:rsidRPr="00953D2B">
        <w:rPr>
          <w:sz w:val="26"/>
          <w:szCs w:val="26"/>
          <w:rtl/>
        </w:rPr>
        <w:t xml:space="preserve"> 2025، تضمنت أهم إنجازاتها ما يلي:</w:t>
      </w:r>
    </w:p>
    <w:p w14:paraId="40A070CE" w14:textId="54F7880C" w:rsidR="00DF095F" w:rsidRPr="00953D2B" w:rsidRDefault="00DF095F" w:rsidP="00CB5654">
      <w:pPr>
        <w:pStyle w:val="Heading2"/>
        <w:widowControl/>
        <w:numPr>
          <w:ilvl w:val="0"/>
          <w:numId w:val="27"/>
        </w:numPr>
        <w:bidi/>
        <w:ind w:left="1440" w:hanging="720"/>
        <w:rPr>
          <w:sz w:val="26"/>
          <w:szCs w:val="26"/>
          <w:rtl/>
          <w:lang w:bidi="ar-LB"/>
        </w:rPr>
      </w:pPr>
      <w:r w:rsidRPr="00953D2B">
        <w:rPr>
          <w:i/>
          <w:iCs/>
          <w:sz w:val="26"/>
          <w:szCs w:val="26"/>
          <w:rtl/>
          <w:lang w:bidi="ar-LB"/>
        </w:rPr>
        <w:t>السياس</w:t>
      </w:r>
      <w:r w:rsidRPr="00953D2B">
        <w:rPr>
          <w:rFonts w:hint="cs"/>
          <w:i/>
          <w:iCs/>
          <w:sz w:val="26"/>
          <w:szCs w:val="26"/>
          <w:rtl/>
          <w:lang w:bidi="ar-LB"/>
        </w:rPr>
        <w:t>ة</w:t>
      </w:r>
      <w:r w:rsidRPr="00953D2B">
        <w:rPr>
          <w:rFonts w:hint="cs"/>
          <w:sz w:val="26"/>
          <w:szCs w:val="26"/>
          <w:rtl/>
          <w:lang w:bidi="ar-LB"/>
        </w:rPr>
        <w:t>: إجراء</w:t>
      </w:r>
      <w:r w:rsidRPr="00953D2B">
        <w:rPr>
          <w:sz w:val="26"/>
          <w:szCs w:val="26"/>
          <w:rtl/>
          <w:lang w:bidi="ar-LB"/>
        </w:rPr>
        <w:t xml:space="preserve"> تحسينات في نظام التراخيص والحصص؛ وتوفير التدريب </w:t>
      </w:r>
      <w:r w:rsidRPr="00953D2B">
        <w:rPr>
          <w:rFonts w:hint="cs"/>
          <w:sz w:val="26"/>
          <w:szCs w:val="26"/>
          <w:rtl/>
          <w:lang w:bidi="ar-LB"/>
        </w:rPr>
        <w:t>لنحو</w:t>
      </w:r>
      <w:r w:rsidRPr="00953D2B">
        <w:rPr>
          <w:sz w:val="26"/>
          <w:szCs w:val="26"/>
          <w:rtl/>
          <w:lang w:bidi="ar-LB"/>
        </w:rPr>
        <w:t xml:space="preserve"> 125 </w:t>
      </w:r>
      <w:r w:rsidR="008371D8" w:rsidRPr="00953D2B">
        <w:rPr>
          <w:rFonts w:hint="cs"/>
          <w:sz w:val="26"/>
          <w:szCs w:val="26"/>
          <w:rtl/>
          <w:lang w:bidi="ar-LB"/>
        </w:rPr>
        <w:t>شخصا</w:t>
      </w:r>
      <w:r w:rsidR="00316FB1" w:rsidRPr="00953D2B">
        <w:rPr>
          <w:rFonts w:hint="cs"/>
          <w:sz w:val="26"/>
          <w:szCs w:val="26"/>
          <w:rtl/>
          <w:lang w:bidi="ar-LB"/>
        </w:rPr>
        <w:t>ً</w:t>
      </w:r>
      <w:r w:rsidR="008371D8" w:rsidRPr="00953D2B">
        <w:rPr>
          <w:rFonts w:hint="cs"/>
          <w:sz w:val="26"/>
          <w:szCs w:val="26"/>
          <w:rtl/>
          <w:lang w:bidi="ar-LB"/>
        </w:rPr>
        <w:t xml:space="preserve"> من موظفي الجمارك</w:t>
      </w:r>
      <w:r w:rsidRPr="00953D2B">
        <w:rPr>
          <w:sz w:val="26"/>
          <w:szCs w:val="26"/>
          <w:rtl/>
          <w:lang w:bidi="ar-LB"/>
        </w:rPr>
        <w:t xml:space="preserve">؛ وفرض حظر على استيراد واستخدام </w:t>
      </w:r>
      <w:r w:rsidRPr="00953D2B">
        <w:rPr>
          <w:rFonts w:hint="cs"/>
          <w:sz w:val="26"/>
          <w:szCs w:val="26"/>
          <w:rtl/>
          <w:lang w:bidi="ar-LB"/>
        </w:rPr>
        <w:t>الهيدروكلوروفلوروكربون-141ب</w:t>
      </w:r>
      <w:r w:rsidRPr="00953D2B">
        <w:rPr>
          <w:sz w:val="26"/>
          <w:szCs w:val="26"/>
          <w:rtl/>
          <w:lang w:bidi="ar-LB"/>
        </w:rPr>
        <w:t xml:space="preserve"> النقي </w:t>
      </w:r>
      <w:r w:rsidRPr="00953D2B">
        <w:rPr>
          <w:rFonts w:hint="cs"/>
          <w:sz w:val="26"/>
          <w:szCs w:val="26"/>
          <w:rtl/>
          <w:lang w:bidi="ar-LB"/>
        </w:rPr>
        <w:t>والموجود في</w:t>
      </w:r>
      <w:r w:rsidRPr="00953D2B">
        <w:rPr>
          <w:sz w:val="26"/>
          <w:szCs w:val="26"/>
          <w:rtl/>
          <w:lang w:bidi="ar-LB"/>
        </w:rPr>
        <w:t xml:space="preserve"> في البوليولات </w:t>
      </w:r>
      <w:r w:rsidRPr="00953D2B">
        <w:rPr>
          <w:rFonts w:hint="cs"/>
          <w:sz w:val="26"/>
          <w:szCs w:val="26"/>
          <w:rtl/>
          <w:lang w:bidi="ar-LB"/>
        </w:rPr>
        <w:t xml:space="preserve">السابقة الخلط </w:t>
      </w:r>
      <w:r w:rsidRPr="00953D2B">
        <w:rPr>
          <w:sz w:val="26"/>
          <w:szCs w:val="26"/>
          <w:rtl/>
          <w:lang w:bidi="ar-LB"/>
        </w:rPr>
        <w:t>اعتبار</w:t>
      </w:r>
      <w:r w:rsidRPr="00953D2B">
        <w:rPr>
          <w:rFonts w:hint="cs"/>
          <w:sz w:val="26"/>
          <w:szCs w:val="26"/>
          <w:rtl/>
          <w:lang w:bidi="ar-LB"/>
        </w:rPr>
        <w:t xml:space="preserve">اً </w:t>
      </w:r>
      <w:r w:rsidR="00316FB1" w:rsidRPr="00953D2B">
        <w:rPr>
          <w:rFonts w:hint="cs"/>
          <w:sz w:val="26"/>
          <w:szCs w:val="26"/>
          <w:rtl/>
          <w:lang w:bidi="ar-LB"/>
        </w:rPr>
        <w:t xml:space="preserve">من </w:t>
      </w:r>
      <w:r w:rsidRPr="00953D2B">
        <w:rPr>
          <w:rFonts w:hint="cs"/>
          <w:sz w:val="26"/>
          <w:szCs w:val="26"/>
          <w:rtl/>
          <w:lang w:bidi="ar-LB"/>
        </w:rPr>
        <w:t xml:space="preserve">يوليه/تموز </w:t>
      </w:r>
      <w:r w:rsidRPr="00953D2B">
        <w:rPr>
          <w:sz w:val="26"/>
          <w:szCs w:val="26"/>
          <w:rtl/>
          <w:lang w:bidi="ar-LB"/>
        </w:rPr>
        <w:t>2024؛ و</w:t>
      </w:r>
      <w:r w:rsidRPr="00953D2B">
        <w:rPr>
          <w:rFonts w:hint="cs"/>
          <w:sz w:val="26"/>
          <w:szCs w:val="26"/>
          <w:rtl/>
          <w:lang w:bidi="ar-LB"/>
        </w:rPr>
        <w:t xml:space="preserve">فرض </w:t>
      </w:r>
      <w:r w:rsidRPr="00953D2B">
        <w:rPr>
          <w:sz w:val="26"/>
          <w:szCs w:val="26"/>
          <w:rtl/>
          <w:lang w:bidi="ar-LB"/>
        </w:rPr>
        <w:t>حظر على استخدا</w:t>
      </w:r>
      <w:r w:rsidRPr="00953D2B">
        <w:rPr>
          <w:rFonts w:hint="cs"/>
          <w:sz w:val="26"/>
          <w:szCs w:val="26"/>
          <w:rtl/>
          <w:lang w:bidi="ar-LB"/>
        </w:rPr>
        <w:t>م الهيدروكلوروفلوروكربون-</w:t>
      </w:r>
      <w:r w:rsidRPr="00953D2B">
        <w:rPr>
          <w:sz w:val="26"/>
          <w:szCs w:val="26"/>
          <w:lang w:bidi="ar-LB"/>
        </w:rPr>
        <w:t>22</w:t>
      </w:r>
      <w:r w:rsidRPr="00953D2B">
        <w:rPr>
          <w:sz w:val="26"/>
          <w:szCs w:val="26"/>
          <w:rtl/>
          <w:lang w:bidi="ar-LB"/>
        </w:rPr>
        <w:t xml:space="preserve"> في تصنيع معدات التبريد </w:t>
      </w:r>
      <w:r w:rsidRPr="00953D2B">
        <w:rPr>
          <w:rFonts w:hint="cs"/>
          <w:sz w:val="26"/>
          <w:szCs w:val="26"/>
          <w:rtl/>
          <w:lang w:bidi="ar-LB"/>
        </w:rPr>
        <w:t>وتكييف الهواء</w:t>
      </w:r>
      <w:r w:rsidRPr="00953D2B">
        <w:rPr>
          <w:sz w:val="26"/>
          <w:szCs w:val="26"/>
          <w:rtl/>
          <w:lang w:bidi="ar-LB"/>
        </w:rPr>
        <w:t xml:space="preserve"> ومن المتوقع أن يدخل حيز التنفيذ في 1 يناير</w:t>
      </w:r>
      <w:r w:rsidRPr="00953D2B">
        <w:rPr>
          <w:rFonts w:hint="cs"/>
          <w:sz w:val="26"/>
          <w:szCs w:val="26"/>
          <w:rtl/>
          <w:lang w:bidi="ar-LB"/>
        </w:rPr>
        <w:t>/كانون الثاني</w:t>
      </w:r>
      <w:r w:rsidRPr="00953D2B">
        <w:rPr>
          <w:sz w:val="26"/>
          <w:szCs w:val="26"/>
          <w:rtl/>
          <w:lang w:bidi="ar-LB"/>
        </w:rPr>
        <w:t xml:space="preserve"> 2026؛</w:t>
      </w:r>
    </w:p>
    <w:p w14:paraId="76994031" w14:textId="17978A92" w:rsidR="00DF095F" w:rsidRPr="00953D2B" w:rsidRDefault="00DF095F" w:rsidP="00CB5654">
      <w:pPr>
        <w:pStyle w:val="Heading2"/>
        <w:widowControl/>
        <w:numPr>
          <w:ilvl w:val="0"/>
          <w:numId w:val="27"/>
        </w:numPr>
        <w:bidi/>
        <w:ind w:left="1440" w:hanging="720"/>
        <w:rPr>
          <w:sz w:val="26"/>
          <w:szCs w:val="26"/>
          <w:rtl/>
          <w:lang w:bidi="ar-LB"/>
        </w:rPr>
      </w:pPr>
      <w:r w:rsidRPr="00953D2B">
        <w:rPr>
          <w:i/>
          <w:iCs/>
          <w:sz w:val="26"/>
          <w:szCs w:val="26"/>
          <w:rtl/>
          <w:lang w:bidi="ar-LB"/>
        </w:rPr>
        <w:t>قطاعات التصنيع</w:t>
      </w:r>
      <w:r w:rsidRPr="00953D2B">
        <w:rPr>
          <w:sz w:val="26"/>
          <w:szCs w:val="26"/>
          <w:rtl/>
          <w:lang w:bidi="ar-LB"/>
        </w:rPr>
        <w:t xml:space="preserve">: تم الانتهاء من </w:t>
      </w:r>
      <w:r w:rsidRPr="00953D2B">
        <w:rPr>
          <w:rFonts w:hint="cs"/>
          <w:sz w:val="26"/>
          <w:szCs w:val="26"/>
          <w:rtl/>
          <w:lang w:bidi="ar-LB"/>
        </w:rPr>
        <w:t xml:space="preserve">عمليات التحويل إلى </w:t>
      </w:r>
      <w:r w:rsidRPr="00953D2B">
        <w:rPr>
          <w:sz w:val="26"/>
          <w:szCs w:val="26"/>
          <w:rtl/>
          <w:lang w:bidi="ar-LB"/>
        </w:rPr>
        <w:t xml:space="preserve">البدائل ذات </w:t>
      </w:r>
      <w:r w:rsidRPr="00953D2B">
        <w:rPr>
          <w:rFonts w:hint="cs"/>
          <w:sz w:val="26"/>
          <w:szCs w:val="26"/>
          <w:rtl/>
          <w:lang w:bidi="ar-LB"/>
        </w:rPr>
        <w:t xml:space="preserve">القدرة المنخفضة على إحداث الاحترار العالمي </w:t>
      </w:r>
      <w:r w:rsidR="0099422D" w:rsidRPr="00953D2B">
        <w:rPr>
          <w:rFonts w:hint="cs"/>
          <w:sz w:val="26"/>
          <w:szCs w:val="26"/>
          <w:rtl/>
          <w:lang w:bidi="ar-LB"/>
        </w:rPr>
        <w:t>(</w:t>
      </w:r>
      <w:r w:rsidRPr="00953D2B">
        <w:rPr>
          <w:sz w:val="26"/>
          <w:szCs w:val="26"/>
          <w:rtl/>
          <w:lang w:bidi="ar-LB"/>
        </w:rPr>
        <w:t>المواد الهيدروكربونية</w:t>
      </w:r>
      <w:r w:rsidR="0099422D" w:rsidRPr="00953D2B">
        <w:rPr>
          <w:rFonts w:hint="cs"/>
          <w:sz w:val="26"/>
          <w:szCs w:val="26"/>
          <w:rtl/>
          <w:lang w:bidi="ar-LB"/>
        </w:rPr>
        <w:t xml:space="preserve"> </w:t>
      </w:r>
      <w:r w:rsidRPr="00953D2B">
        <w:rPr>
          <w:sz w:val="26"/>
          <w:szCs w:val="26"/>
          <w:rtl/>
          <w:lang w:bidi="ar-LB"/>
        </w:rPr>
        <w:t>والقائمة على الماء) في 56 مصنع</w:t>
      </w:r>
      <w:r w:rsidR="0099422D" w:rsidRPr="00953D2B">
        <w:rPr>
          <w:rFonts w:hint="cs"/>
          <w:sz w:val="26"/>
          <w:szCs w:val="26"/>
          <w:rtl/>
          <w:lang w:bidi="ar-LB"/>
        </w:rPr>
        <w:t>اً</w:t>
      </w:r>
      <w:r w:rsidRPr="00953D2B">
        <w:rPr>
          <w:sz w:val="26"/>
          <w:szCs w:val="26"/>
          <w:rtl/>
          <w:lang w:bidi="ar-LB"/>
        </w:rPr>
        <w:t xml:space="preserve"> لرغوة </w:t>
      </w:r>
      <w:r w:rsidR="0099422D" w:rsidRPr="00953D2B">
        <w:rPr>
          <w:sz w:val="26"/>
          <w:szCs w:val="26"/>
          <w:rtl/>
          <w:lang w:bidi="ar-LB"/>
        </w:rPr>
        <w:t>البوليوريتان</w:t>
      </w:r>
      <w:r w:rsidRPr="00953D2B">
        <w:rPr>
          <w:sz w:val="26"/>
          <w:szCs w:val="26"/>
          <w:rtl/>
          <w:lang w:bidi="ar-LB"/>
        </w:rPr>
        <w:t xml:space="preserve"> </w:t>
      </w:r>
      <w:r w:rsidR="00EC6CF9" w:rsidRPr="00953D2B">
        <w:rPr>
          <w:rFonts w:hint="cs"/>
          <w:sz w:val="26"/>
          <w:szCs w:val="26"/>
          <w:rtl/>
          <w:lang w:bidi="ar-LB"/>
        </w:rPr>
        <w:t xml:space="preserve">المستخدمة </w:t>
      </w:r>
      <w:r w:rsidRPr="00953D2B">
        <w:rPr>
          <w:sz w:val="26"/>
          <w:szCs w:val="26"/>
          <w:rtl/>
          <w:lang w:bidi="ar-LB"/>
        </w:rPr>
        <w:t xml:space="preserve">للتبريد المنزلي والتجاري </w:t>
      </w:r>
      <w:r w:rsidR="00316FB1" w:rsidRPr="00953D2B">
        <w:rPr>
          <w:rFonts w:hint="cs"/>
          <w:sz w:val="26"/>
          <w:szCs w:val="26"/>
          <w:rtl/>
          <w:lang w:bidi="ar-LB"/>
        </w:rPr>
        <w:t>و</w:t>
      </w:r>
      <w:r w:rsidRPr="00953D2B">
        <w:rPr>
          <w:sz w:val="26"/>
          <w:szCs w:val="26"/>
          <w:rtl/>
          <w:lang w:bidi="ar-LB"/>
        </w:rPr>
        <w:t xml:space="preserve">الألواح </w:t>
      </w:r>
      <w:r w:rsidR="00EC6CF9" w:rsidRPr="00953D2B">
        <w:rPr>
          <w:rFonts w:hint="cs"/>
          <w:sz w:val="26"/>
          <w:szCs w:val="26"/>
          <w:rtl/>
          <w:lang w:bidi="ar-LB"/>
        </w:rPr>
        <w:t xml:space="preserve">المنفصلة </w:t>
      </w:r>
      <w:r w:rsidR="0099422D" w:rsidRPr="00953D2B">
        <w:rPr>
          <w:rFonts w:hint="cs"/>
          <w:sz w:val="26"/>
          <w:szCs w:val="26"/>
          <w:rtl/>
          <w:lang w:bidi="ar-LB"/>
        </w:rPr>
        <w:t>و</w:t>
      </w:r>
      <w:r w:rsidR="00EC6CF9" w:rsidRPr="00953D2B">
        <w:rPr>
          <w:rFonts w:hint="cs"/>
          <w:sz w:val="26"/>
          <w:szCs w:val="26"/>
          <w:rtl/>
          <w:lang w:bidi="ar-LB"/>
        </w:rPr>
        <w:t xml:space="preserve">الرغاوى ذات </w:t>
      </w:r>
      <w:r w:rsidR="0099422D" w:rsidRPr="00953D2B">
        <w:rPr>
          <w:rFonts w:hint="cs"/>
          <w:sz w:val="26"/>
          <w:szCs w:val="26"/>
          <w:rtl/>
          <w:lang w:bidi="ar-LB"/>
        </w:rPr>
        <w:t xml:space="preserve">الأديم المندمج </w:t>
      </w:r>
      <w:r w:rsidR="00EC6CF9" w:rsidRPr="00953D2B">
        <w:rPr>
          <w:rFonts w:hint="cs"/>
          <w:sz w:val="26"/>
          <w:szCs w:val="26"/>
          <w:rtl/>
          <w:lang w:bidi="ar-LB"/>
        </w:rPr>
        <w:t>و</w:t>
      </w:r>
      <w:r w:rsidRPr="00953D2B">
        <w:rPr>
          <w:sz w:val="26"/>
          <w:szCs w:val="26"/>
          <w:rtl/>
          <w:lang w:bidi="ar-LB"/>
        </w:rPr>
        <w:t xml:space="preserve">التحويلات الجارية في خمس </w:t>
      </w:r>
      <w:r w:rsidR="0099422D" w:rsidRPr="00953D2B">
        <w:rPr>
          <w:rFonts w:hint="cs"/>
          <w:sz w:val="26"/>
          <w:szCs w:val="26"/>
          <w:rtl/>
          <w:lang w:bidi="ar-LB"/>
        </w:rPr>
        <w:t>شركات</w:t>
      </w:r>
      <w:r w:rsidRPr="00953D2B">
        <w:rPr>
          <w:sz w:val="26"/>
          <w:szCs w:val="26"/>
          <w:rtl/>
          <w:lang w:bidi="ar-LB"/>
        </w:rPr>
        <w:t xml:space="preserve"> إضافية؛ </w:t>
      </w:r>
      <w:r w:rsidR="0099422D" w:rsidRPr="00953D2B">
        <w:rPr>
          <w:rFonts w:hint="cs"/>
          <w:sz w:val="26"/>
          <w:szCs w:val="26"/>
          <w:rtl/>
          <w:lang w:bidi="ar-LB"/>
        </w:rPr>
        <w:t xml:space="preserve">وقُدمت </w:t>
      </w:r>
      <w:r w:rsidRPr="00953D2B">
        <w:rPr>
          <w:sz w:val="26"/>
          <w:szCs w:val="26"/>
          <w:rtl/>
          <w:lang w:bidi="ar-LB"/>
        </w:rPr>
        <w:t xml:space="preserve">المساعدة إلى </w:t>
      </w:r>
      <w:r w:rsidR="00EC6CF9" w:rsidRPr="00953D2B">
        <w:rPr>
          <w:rFonts w:hint="cs"/>
          <w:sz w:val="26"/>
          <w:szCs w:val="26"/>
          <w:rtl/>
          <w:lang w:bidi="ar-LB"/>
        </w:rPr>
        <w:t>إحدى</w:t>
      </w:r>
      <w:r w:rsidRPr="00953D2B">
        <w:rPr>
          <w:sz w:val="26"/>
          <w:szCs w:val="26"/>
          <w:rtl/>
          <w:lang w:bidi="ar-LB"/>
        </w:rPr>
        <w:t xml:space="preserve"> </w:t>
      </w:r>
      <w:r w:rsidR="0099422D" w:rsidRPr="00953D2B">
        <w:rPr>
          <w:rFonts w:hint="cs"/>
          <w:sz w:val="26"/>
          <w:szCs w:val="26"/>
          <w:rtl/>
          <w:lang w:bidi="ar-LB"/>
        </w:rPr>
        <w:t>شركات النُظم في مجال ت</w:t>
      </w:r>
      <w:r w:rsidRPr="00953D2B">
        <w:rPr>
          <w:sz w:val="26"/>
          <w:szCs w:val="26"/>
          <w:rtl/>
          <w:lang w:bidi="ar-LB"/>
        </w:rPr>
        <w:t xml:space="preserve">وريد </w:t>
      </w:r>
      <w:r w:rsidR="00EC6CF9" w:rsidRPr="00953D2B">
        <w:rPr>
          <w:rFonts w:hint="cs"/>
          <w:sz w:val="26"/>
          <w:szCs w:val="26"/>
          <w:rtl/>
          <w:lang w:bidi="ar-LB"/>
        </w:rPr>
        <w:t>الأنظمة القائمة على</w:t>
      </w:r>
      <w:r w:rsidRPr="00953D2B">
        <w:rPr>
          <w:sz w:val="26"/>
          <w:szCs w:val="26"/>
          <w:rtl/>
          <w:lang w:bidi="ar-LB"/>
        </w:rPr>
        <w:t xml:space="preserve"> </w:t>
      </w:r>
      <w:r w:rsidR="00A33E80" w:rsidRPr="00953D2B">
        <w:rPr>
          <w:sz w:val="26"/>
          <w:szCs w:val="26"/>
          <w:rtl/>
          <w:lang w:bidi="ar-LB"/>
        </w:rPr>
        <w:t>المواد الهيدروكربونية</w:t>
      </w:r>
      <w:r w:rsidR="00A33E80" w:rsidRPr="00953D2B">
        <w:rPr>
          <w:rFonts w:hint="cs"/>
          <w:sz w:val="26"/>
          <w:szCs w:val="26"/>
          <w:rtl/>
          <w:lang w:bidi="ar-LB"/>
        </w:rPr>
        <w:t xml:space="preserve"> والقائمة على الماء</w:t>
      </w:r>
      <w:r w:rsidR="0099422D" w:rsidRPr="00953D2B">
        <w:rPr>
          <w:rFonts w:hint="cs"/>
          <w:sz w:val="26"/>
          <w:szCs w:val="26"/>
          <w:rtl/>
          <w:lang w:bidi="ar-LB"/>
        </w:rPr>
        <w:t xml:space="preserve"> و</w:t>
      </w:r>
      <w:r w:rsidR="0099422D" w:rsidRPr="00953D2B">
        <w:rPr>
          <w:sz w:val="26"/>
          <w:szCs w:val="26"/>
          <w:rtl/>
          <w:lang w:bidi="ar-LB"/>
        </w:rPr>
        <w:t>إلى 95 شركة صغيرة ومتوسطة الحجم</w:t>
      </w:r>
      <w:r w:rsidR="00A33E80" w:rsidRPr="00953D2B">
        <w:rPr>
          <w:rFonts w:hint="cs"/>
          <w:sz w:val="26"/>
          <w:szCs w:val="26"/>
          <w:rtl/>
          <w:lang w:bidi="ar-LB"/>
        </w:rPr>
        <w:t xml:space="preserve"> </w:t>
      </w:r>
      <w:r w:rsidRPr="00953D2B">
        <w:rPr>
          <w:sz w:val="26"/>
          <w:szCs w:val="26"/>
          <w:rtl/>
          <w:lang w:bidi="ar-LB"/>
        </w:rPr>
        <w:t xml:space="preserve">في قطاع تصنيع رغوة </w:t>
      </w:r>
      <w:r w:rsidR="00A33E80" w:rsidRPr="00953D2B">
        <w:rPr>
          <w:sz w:val="26"/>
          <w:szCs w:val="26"/>
          <w:rtl/>
          <w:lang w:bidi="ar-LB"/>
        </w:rPr>
        <w:t>البوليوريتان</w:t>
      </w:r>
      <w:r w:rsidRPr="00953D2B">
        <w:rPr>
          <w:sz w:val="26"/>
          <w:szCs w:val="26"/>
          <w:rtl/>
          <w:lang w:bidi="ar-LB"/>
        </w:rPr>
        <w:t xml:space="preserve">؛ </w:t>
      </w:r>
      <w:r w:rsidR="00F23AEA" w:rsidRPr="00953D2B">
        <w:rPr>
          <w:rFonts w:hint="cs"/>
          <w:sz w:val="26"/>
          <w:szCs w:val="26"/>
          <w:rtl/>
          <w:lang w:bidi="ar-LB"/>
        </w:rPr>
        <w:t xml:space="preserve">واكتمال </w:t>
      </w:r>
      <w:r w:rsidR="00EC6CF9" w:rsidRPr="00953D2B">
        <w:rPr>
          <w:rFonts w:hint="cs"/>
          <w:sz w:val="26"/>
          <w:szCs w:val="26"/>
          <w:rtl/>
          <w:lang w:bidi="ar-LB"/>
        </w:rPr>
        <w:t xml:space="preserve">التحويل إلى </w:t>
      </w:r>
      <w:r w:rsidR="00A33E80" w:rsidRPr="00953D2B">
        <w:rPr>
          <w:rFonts w:hint="cs"/>
          <w:sz w:val="26"/>
          <w:szCs w:val="26"/>
          <w:rtl/>
          <w:lang w:bidi="ar-LB"/>
        </w:rPr>
        <w:t>غاز</w:t>
      </w:r>
      <w:r w:rsidR="00A33E80" w:rsidRPr="00953D2B">
        <w:rPr>
          <w:sz w:val="26"/>
          <w:szCs w:val="26"/>
          <w:lang w:bidi="ar-LB"/>
        </w:rPr>
        <w:t>R</w:t>
      </w:r>
      <w:r w:rsidR="00A33E80" w:rsidRPr="00953D2B">
        <w:rPr>
          <w:sz w:val="26"/>
          <w:szCs w:val="26"/>
          <w:lang w:bidi="ar-LB"/>
        </w:rPr>
        <w:noBreakHyphen/>
        <w:t xml:space="preserve">290 </w:t>
      </w:r>
      <w:r w:rsidR="00A33E80" w:rsidRPr="00953D2B">
        <w:rPr>
          <w:rFonts w:hint="cs"/>
          <w:sz w:val="26"/>
          <w:szCs w:val="26"/>
          <w:rtl/>
          <w:lang w:bidi="ar-LB"/>
        </w:rPr>
        <w:t xml:space="preserve">  </w:t>
      </w:r>
      <w:r w:rsidR="00EC6CF9" w:rsidRPr="00953D2B">
        <w:rPr>
          <w:rFonts w:hint="cs"/>
          <w:sz w:val="26"/>
          <w:szCs w:val="26"/>
          <w:rtl/>
          <w:lang w:bidi="ar-LB"/>
        </w:rPr>
        <w:t xml:space="preserve">في </w:t>
      </w:r>
      <w:r w:rsidRPr="00953D2B">
        <w:rPr>
          <w:sz w:val="26"/>
          <w:szCs w:val="26"/>
          <w:rtl/>
          <w:lang w:bidi="ar-LB"/>
        </w:rPr>
        <w:t>32 مصنع</w:t>
      </w:r>
      <w:r w:rsidR="00A33E80" w:rsidRPr="00953D2B">
        <w:rPr>
          <w:rFonts w:hint="cs"/>
          <w:sz w:val="26"/>
          <w:szCs w:val="26"/>
          <w:rtl/>
          <w:lang w:bidi="ar-LB"/>
        </w:rPr>
        <w:t xml:space="preserve">اً </w:t>
      </w:r>
      <w:r w:rsidRPr="00953D2B">
        <w:rPr>
          <w:sz w:val="26"/>
          <w:szCs w:val="26"/>
          <w:rtl/>
          <w:lang w:bidi="ar-LB"/>
        </w:rPr>
        <w:t>لمعدات التبريد</w:t>
      </w:r>
      <w:r w:rsidR="00EC6CF9" w:rsidRPr="00953D2B">
        <w:rPr>
          <w:rFonts w:hint="cs"/>
          <w:sz w:val="26"/>
          <w:szCs w:val="26"/>
          <w:rtl/>
          <w:lang w:bidi="ar-LB"/>
        </w:rPr>
        <w:t xml:space="preserve"> التجاري</w:t>
      </w:r>
      <w:r w:rsidRPr="00953D2B">
        <w:rPr>
          <w:sz w:val="26"/>
          <w:szCs w:val="26"/>
          <w:rtl/>
          <w:lang w:bidi="ar-LB"/>
        </w:rPr>
        <w:t xml:space="preserve"> </w:t>
      </w:r>
      <w:r w:rsidR="00EC6CF9" w:rsidRPr="00953D2B">
        <w:rPr>
          <w:rFonts w:hint="cs"/>
          <w:sz w:val="26"/>
          <w:szCs w:val="26"/>
          <w:rtl/>
          <w:lang w:bidi="ar-LB"/>
        </w:rPr>
        <w:t>و</w:t>
      </w:r>
      <w:r w:rsidR="00A33E80" w:rsidRPr="00953D2B">
        <w:rPr>
          <w:rFonts w:hint="cs"/>
          <w:sz w:val="26"/>
          <w:szCs w:val="26"/>
          <w:rtl/>
          <w:lang w:bidi="ar-LB"/>
        </w:rPr>
        <w:t>التحويلات الجارية ف</w:t>
      </w:r>
      <w:r w:rsidRPr="00953D2B">
        <w:rPr>
          <w:sz w:val="26"/>
          <w:szCs w:val="26"/>
          <w:rtl/>
          <w:lang w:bidi="ar-LB"/>
        </w:rPr>
        <w:t>ي 16 مصنع</w:t>
      </w:r>
      <w:r w:rsidR="00A33E80" w:rsidRPr="00953D2B">
        <w:rPr>
          <w:rFonts w:hint="cs"/>
          <w:sz w:val="26"/>
          <w:szCs w:val="26"/>
          <w:rtl/>
          <w:lang w:bidi="ar-LB"/>
        </w:rPr>
        <w:t xml:space="preserve">اً </w:t>
      </w:r>
      <w:r w:rsidRPr="00953D2B">
        <w:rPr>
          <w:sz w:val="26"/>
          <w:szCs w:val="26"/>
          <w:rtl/>
          <w:lang w:bidi="ar-LB"/>
        </w:rPr>
        <w:t>إضافي</w:t>
      </w:r>
      <w:r w:rsidR="00A33E80" w:rsidRPr="00953D2B">
        <w:rPr>
          <w:rFonts w:hint="cs"/>
          <w:sz w:val="26"/>
          <w:szCs w:val="26"/>
          <w:rtl/>
          <w:lang w:bidi="ar-LB"/>
        </w:rPr>
        <w:t>اً</w:t>
      </w:r>
      <w:r w:rsidRPr="00953D2B">
        <w:rPr>
          <w:sz w:val="26"/>
          <w:szCs w:val="26"/>
          <w:rtl/>
          <w:lang w:bidi="ar-LB"/>
        </w:rPr>
        <w:t>؛ و</w:t>
      </w:r>
    </w:p>
    <w:p w14:paraId="29546DC0" w14:textId="6E3B71A8" w:rsidR="00144FEF" w:rsidRPr="00953D2B" w:rsidRDefault="00144FEF" w:rsidP="00CB5654">
      <w:pPr>
        <w:pStyle w:val="Heading2"/>
        <w:widowControl/>
        <w:numPr>
          <w:ilvl w:val="0"/>
          <w:numId w:val="27"/>
        </w:numPr>
        <w:bidi/>
        <w:ind w:left="1440" w:hanging="720"/>
        <w:rPr>
          <w:sz w:val="26"/>
          <w:szCs w:val="26"/>
          <w:lang w:bidi="ar-LB"/>
        </w:rPr>
      </w:pPr>
      <w:r w:rsidRPr="00953D2B">
        <w:rPr>
          <w:i/>
          <w:iCs/>
          <w:sz w:val="26"/>
          <w:szCs w:val="26"/>
          <w:rtl/>
          <w:lang w:bidi="ar-LB"/>
        </w:rPr>
        <w:t>قطاع الخدمة</w:t>
      </w:r>
      <w:r w:rsidRPr="00953D2B">
        <w:rPr>
          <w:sz w:val="26"/>
          <w:szCs w:val="26"/>
          <w:rtl/>
          <w:lang w:bidi="ar-LB"/>
        </w:rPr>
        <w:t xml:space="preserve">: إنشاء مركز توزيع تشغيلي </w:t>
      </w:r>
      <w:r w:rsidR="00F23AEA" w:rsidRPr="00953D2B">
        <w:rPr>
          <w:rFonts w:hint="cs"/>
          <w:sz w:val="26"/>
          <w:szCs w:val="26"/>
          <w:rtl/>
          <w:lang w:bidi="ar-LB"/>
        </w:rPr>
        <w:t>لغازات التبريد</w:t>
      </w:r>
      <w:r w:rsidRPr="00953D2B">
        <w:rPr>
          <w:sz w:val="26"/>
          <w:szCs w:val="26"/>
          <w:rtl/>
          <w:lang w:bidi="ar-LB"/>
        </w:rPr>
        <w:t xml:space="preserve">؛ </w:t>
      </w:r>
      <w:r w:rsidR="00F23AEA" w:rsidRPr="00953D2B">
        <w:rPr>
          <w:rFonts w:hint="cs"/>
          <w:sz w:val="26"/>
          <w:szCs w:val="26"/>
          <w:rtl/>
          <w:lang w:bidi="ar-LB"/>
        </w:rPr>
        <w:t>و</w:t>
      </w:r>
      <w:r w:rsidRPr="00953D2B">
        <w:rPr>
          <w:sz w:val="26"/>
          <w:szCs w:val="26"/>
          <w:rtl/>
          <w:lang w:bidi="ar-LB"/>
        </w:rPr>
        <w:t xml:space="preserve">تحديث المناهج الدراسية للتدريب </w:t>
      </w:r>
      <w:r w:rsidR="00F23AEA" w:rsidRPr="00953D2B">
        <w:rPr>
          <w:rFonts w:hint="cs"/>
          <w:sz w:val="26"/>
          <w:szCs w:val="26"/>
          <w:rtl/>
          <w:lang w:bidi="ar-LB"/>
        </w:rPr>
        <w:t>التقني</w:t>
      </w:r>
      <w:r w:rsidRPr="00953D2B">
        <w:rPr>
          <w:sz w:val="26"/>
          <w:szCs w:val="26"/>
          <w:rtl/>
          <w:lang w:bidi="ar-LB"/>
        </w:rPr>
        <w:t xml:space="preserve"> على أجهزة</w:t>
      </w:r>
      <w:r w:rsidR="00F23AEA" w:rsidRPr="00953D2B">
        <w:rPr>
          <w:rFonts w:hint="cs"/>
          <w:sz w:val="26"/>
          <w:szCs w:val="26"/>
          <w:rtl/>
          <w:lang w:bidi="ar-LB"/>
        </w:rPr>
        <w:t xml:space="preserve"> التبريد</w:t>
      </w:r>
      <w:r w:rsidRPr="00953D2B">
        <w:rPr>
          <w:sz w:val="26"/>
          <w:szCs w:val="26"/>
          <w:rtl/>
          <w:lang w:bidi="ar-LB"/>
        </w:rPr>
        <w:t xml:space="preserve"> تكييف الهواء؛ </w:t>
      </w:r>
      <w:r w:rsidR="00F23AEA" w:rsidRPr="00953D2B">
        <w:rPr>
          <w:rFonts w:hint="cs"/>
          <w:sz w:val="26"/>
          <w:szCs w:val="26"/>
          <w:rtl/>
          <w:lang w:bidi="ar-LB"/>
        </w:rPr>
        <w:t>و</w:t>
      </w:r>
      <w:r w:rsidRPr="00953D2B">
        <w:rPr>
          <w:sz w:val="26"/>
          <w:szCs w:val="26"/>
          <w:rtl/>
          <w:lang w:bidi="ar-LB"/>
        </w:rPr>
        <w:t>تعزيز ستة مراكز تدريب ل</w:t>
      </w:r>
      <w:r w:rsidR="004B7285" w:rsidRPr="00953D2B">
        <w:rPr>
          <w:sz w:val="26"/>
          <w:szCs w:val="26"/>
          <w:rtl/>
          <w:lang w:bidi="ar-LB"/>
        </w:rPr>
        <w:t>منظمات التدريب</w:t>
      </w:r>
      <w:r w:rsidRPr="00953D2B">
        <w:rPr>
          <w:sz w:val="26"/>
          <w:szCs w:val="26"/>
          <w:rtl/>
          <w:lang w:bidi="ar-LB"/>
        </w:rPr>
        <w:t xml:space="preserve"> المهني التقني؛ </w:t>
      </w:r>
      <w:r w:rsidR="00F23AEA" w:rsidRPr="00953D2B">
        <w:rPr>
          <w:rFonts w:hint="cs"/>
          <w:sz w:val="26"/>
          <w:szCs w:val="26"/>
          <w:rtl/>
          <w:lang w:bidi="ar-LB"/>
        </w:rPr>
        <w:t>و</w:t>
      </w:r>
      <w:r w:rsidRPr="00953D2B">
        <w:rPr>
          <w:sz w:val="26"/>
          <w:szCs w:val="26"/>
          <w:rtl/>
          <w:lang w:bidi="ar-LB"/>
        </w:rPr>
        <w:t>توفير التدريب لنحو 1000 فني ومدرب رئيسي في</w:t>
      </w:r>
      <w:r w:rsidR="00F23AEA" w:rsidRPr="00953D2B">
        <w:rPr>
          <w:rFonts w:hint="cs"/>
          <w:sz w:val="26"/>
          <w:szCs w:val="26"/>
          <w:rtl/>
          <w:lang w:bidi="ar-LB"/>
        </w:rPr>
        <w:t xml:space="preserve"> مجال</w:t>
      </w:r>
      <w:r w:rsidRPr="00953D2B">
        <w:rPr>
          <w:sz w:val="26"/>
          <w:szCs w:val="26"/>
          <w:rtl/>
          <w:lang w:bidi="ar-LB"/>
        </w:rPr>
        <w:t xml:space="preserve"> أجهزة </w:t>
      </w:r>
      <w:r w:rsidR="00F23AEA" w:rsidRPr="00953D2B">
        <w:rPr>
          <w:rFonts w:hint="cs"/>
          <w:sz w:val="26"/>
          <w:szCs w:val="26"/>
          <w:rtl/>
          <w:lang w:bidi="ar-LB"/>
        </w:rPr>
        <w:t>التبريد و</w:t>
      </w:r>
      <w:r w:rsidRPr="00953D2B">
        <w:rPr>
          <w:sz w:val="26"/>
          <w:szCs w:val="26"/>
          <w:rtl/>
          <w:lang w:bidi="ar-LB"/>
        </w:rPr>
        <w:t xml:space="preserve">تكييف الهواء؛ </w:t>
      </w:r>
      <w:r w:rsidR="00F23AEA" w:rsidRPr="00953D2B">
        <w:rPr>
          <w:rFonts w:hint="cs"/>
          <w:sz w:val="26"/>
          <w:szCs w:val="26"/>
          <w:rtl/>
          <w:lang w:bidi="ar-LB"/>
        </w:rPr>
        <w:t>و</w:t>
      </w:r>
      <w:r w:rsidRPr="00953D2B">
        <w:rPr>
          <w:sz w:val="26"/>
          <w:szCs w:val="26"/>
          <w:rtl/>
          <w:lang w:bidi="ar-LB"/>
        </w:rPr>
        <w:t xml:space="preserve">إجراء </w:t>
      </w:r>
      <w:r w:rsidRPr="00953D2B">
        <w:rPr>
          <w:sz w:val="26"/>
          <w:szCs w:val="26"/>
          <w:rtl/>
          <w:lang w:bidi="ar-LB"/>
        </w:rPr>
        <w:lastRenderedPageBreak/>
        <w:t>دراسة حول الشهادات القائمة على الكفاءة لفنيي أجهزة</w:t>
      </w:r>
      <w:r w:rsidR="00F23AEA" w:rsidRPr="00953D2B">
        <w:rPr>
          <w:rFonts w:hint="cs"/>
          <w:sz w:val="26"/>
          <w:szCs w:val="26"/>
          <w:rtl/>
          <w:lang w:bidi="ar-LB"/>
        </w:rPr>
        <w:t xml:space="preserve"> التبريد و</w:t>
      </w:r>
      <w:r w:rsidRPr="00953D2B">
        <w:rPr>
          <w:sz w:val="26"/>
          <w:szCs w:val="26"/>
          <w:rtl/>
          <w:lang w:bidi="ar-LB"/>
        </w:rPr>
        <w:t xml:space="preserve">تكييف الهواء؛ إنتاج وترجمة المواد </w:t>
      </w:r>
      <w:r w:rsidR="00F23AEA" w:rsidRPr="00953D2B">
        <w:rPr>
          <w:rFonts w:hint="cs"/>
          <w:sz w:val="26"/>
          <w:szCs w:val="26"/>
          <w:rtl/>
          <w:lang w:bidi="ar-LB"/>
        </w:rPr>
        <w:t xml:space="preserve">اللازمة </w:t>
      </w:r>
      <w:r w:rsidRPr="00953D2B">
        <w:rPr>
          <w:sz w:val="26"/>
          <w:szCs w:val="26"/>
          <w:rtl/>
          <w:lang w:bidi="ar-LB"/>
        </w:rPr>
        <w:t xml:space="preserve">لقطاع الخدمة وصناع السياسات؛ وتوزيع أربعة </w:t>
      </w:r>
      <w:r w:rsidR="00F23AEA" w:rsidRPr="00953D2B">
        <w:rPr>
          <w:rFonts w:hint="cs"/>
          <w:sz w:val="26"/>
          <w:szCs w:val="26"/>
          <w:rtl/>
          <w:lang w:bidi="ar-LB"/>
        </w:rPr>
        <w:t xml:space="preserve">أجهزة للكشف عن غازات التبريد </w:t>
      </w:r>
      <w:r w:rsidRPr="00953D2B">
        <w:rPr>
          <w:sz w:val="26"/>
          <w:szCs w:val="26"/>
          <w:rtl/>
          <w:lang w:bidi="ar-LB"/>
        </w:rPr>
        <w:t>على مكاتب الجمارك.</w:t>
      </w:r>
    </w:p>
    <w:p w14:paraId="431A4B93" w14:textId="23DBD6BD" w:rsidR="00BF1A87" w:rsidRPr="00953D2B" w:rsidRDefault="00BF1A87" w:rsidP="0059617C">
      <w:pPr>
        <w:pStyle w:val="Heading1"/>
        <w:numPr>
          <w:ilvl w:val="0"/>
          <w:numId w:val="90"/>
        </w:numPr>
        <w:tabs>
          <w:tab w:val="num" w:pos="0"/>
        </w:tabs>
        <w:bidi/>
        <w:ind w:left="0" w:firstLine="0"/>
        <w:rPr>
          <w:sz w:val="26"/>
          <w:szCs w:val="26"/>
          <w:rtl/>
        </w:rPr>
      </w:pPr>
      <w:r w:rsidRPr="00953D2B">
        <w:rPr>
          <w:sz w:val="26"/>
          <w:szCs w:val="26"/>
          <w:rtl/>
        </w:rPr>
        <w:t>ومن أصل</w:t>
      </w:r>
      <w:r w:rsidRPr="00953D2B">
        <w:rPr>
          <w:rFonts w:hint="cs"/>
          <w:sz w:val="26"/>
          <w:szCs w:val="26"/>
          <w:rtl/>
          <w:lang w:bidi="ar-EG"/>
        </w:rPr>
        <w:t xml:space="preserve"> مبلغ</w:t>
      </w:r>
      <w:r w:rsidRPr="00953D2B">
        <w:rPr>
          <w:sz w:val="26"/>
          <w:szCs w:val="26"/>
          <w:rtl/>
        </w:rPr>
        <w:t xml:space="preserve"> 10,766,539 دولار</w:t>
      </w:r>
      <w:r w:rsidR="00B11DEF" w:rsidRPr="00953D2B">
        <w:rPr>
          <w:rFonts w:hint="cs"/>
          <w:sz w:val="26"/>
          <w:szCs w:val="26"/>
          <w:rtl/>
        </w:rPr>
        <w:t>اً</w:t>
      </w:r>
      <w:r w:rsidRPr="00953D2B">
        <w:rPr>
          <w:sz w:val="26"/>
          <w:szCs w:val="26"/>
          <w:rtl/>
        </w:rPr>
        <w:t xml:space="preserve"> أمريكي</w:t>
      </w:r>
      <w:r w:rsidR="00B11DEF" w:rsidRPr="00953D2B">
        <w:rPr>
          <w:rFonts w:hint="cs"/>
          <w:sz w:val="26"/>
          <w:szCs w:val="26"/>
          <w:rtl/>
        </w:rPr>
        <w:t>اً</w:t>
      </w:r>
      <w:r w:rsidRPr="00953D2B">
        <w:rPr>
          <w:sz w:val="26"/>
          <w:szCs w:val="26"/>
          <w:rtl/>
        </w:rPr>
        <w:t xml:space="preserve"> المعتمد في المرحلة الثانية، تم صرف إجمالي 10,012,746 دولار أمريكي (93</w:t>
      </w:r>
      <w:r w:rsidRPr="00953D2B">
        <w:rPr>
          <w:rFonts w:hint="cs"/>
          <w:sz w:val="26"/>
          <w:szCs w:val="26"/>
          <w:rtl/>
        </w:rPr>
        <w:t xml:space="preserve"> في المائة</w:t>
      </w:r>
      <w:r w:rsidRPr="00953D2B">
        <w:rPr>
          <w:sz w:val="26"/>
          <w:szCs w:val="26"/>
          <w:rtl/>
        </w:rPr>
        <w:t xml:space="preserve">)، </w:t>
      </w:r>
      <w:r w:rsidRPr="00953D2B">
        <w:rPr>
          <w:rFonts w:hint="cs"/>
          <w:sz w:val="26"/>
          <w:szCs w:val="26"/>
          <w:rtl/>
        </w:rPr>
        <w:t>وسُ</w:t>
      </w:r>
      <w:r w:rsidR="00894558" w:rsidRPr="00953D2B">
        <w:rPr>
          <w:rFonts w:hint="cs"/>
          <w:sz w:val="26"/>
          <w:szCs w:val="26"/>
          <w:rtl/>
        </w:rPr>
        <w:t>ي</w:t>
      </w:r>
      <w:r w:rsidRPr="00953D2B">
        <w:rPr>
          <w:rFonts w:hint="cs"/>
          <w:sz w:val="26"/>
          <w:szCs w:val="26"/>
          <w:rtl/>
        </w:rPr>
        <w:t xml:space="preserve">صرف </w:t>
      </w:r>
      <w:r w:rsidRPr="00953D2B">
        <w:rPr>
          <w:sz w:val="26"/>
          <w:szCs w:val="26"/>
          <w:rtl/>
        </w:rPr>
        <w:t>المبلغ المتبقي وقدره 753,793 دولار</w:t>
      </w:r>
      <w:r w:rsidR="00894558" w:rsidRPr="00953D2B">
        <w:rPr>
          <w:rFonts w:hint="cs"/>
          <w:sz w:val="26"/>
          <w:szCs w:val="26"/>
          <w:rtl/>
        </w:rPr>
        <w:t>اً</w:t>
      </w:r>
      <w:r w:rsidRPr="00953D2B">
        <w:rPr>
          <w:sz w:val="26"/>
          <w:szCs w:val="26"/>
          <w:rtl/>
        </w:rPr>
        <w:t xml:space="preserve"> أمريكي</w:t>
      </w:r>
      <w:r w:rsidR="00894558" w:rsidRPr="00953D2B">
        <w:rPr>
          <w:rFonts w:hint="cs"/>
          <w:sz w:val="26"/>
          <w:szCs w:val="26"/>
          <w:rtl/>
        </w:rPr>
        <w:t>اً</w:t>
      </w:r>
      <w:r w:rsidRPr="00953D2B">
        <w:rPr>
          <w:rFonts w:hint="cs"/>
          <w:sz w:val="26"/>
          <w:szCs w:val="26"/>
          <w:rtl/>
        </w:rPr>
        <w:t xml:space="preserve"> </w:t>
      </w:r>
      <w:r w:rsidRPr="00953D2B">
        <w:rPr>
          <w:sz w:val="26"/>
          <w:szCs w:val="26"/>
          <w:rtl/>
        </w:rPr>
        <w:t>في عام 2025.</w:t>
      </w:r>
    </w:p>
    <w:p w14:paraId="31CF71EB" w14:textId="14EB14D3" w:rsidR="00BF1A87" w:rsidRPr="00953D2B" w:rsidRDefault="00BF1A87" w:rsidP="00BF1A87">
      <w:pPr>
        <w:keepNext/>
        <w:widowControl w:val="0"/>
        <w:autoSpaceDE w:val="0"/>
        <w:autoSpaceDN w:val="0"/>
        <w:bidi/>
        <w:adjustRightInd w:val="0"/>
        <w:spacing w:after="240"/>
        <w:rPr>
          <w:b/>
          <w:bCs/>
          <w:sz w:val="26"/>
          <w:szCs w:val="26"/>
          <w:rtl/>
        </w:rPr>
      </w:pPr>
      <w:r w:rsidRPr="00953D2B">
        <w:rPr>
          <w:b/>
          <w:bCs/>
          <w:sz w:val="26"/>
          <w:szCs w:val="26"/>
          <w:rtl/>
        </w:rPr>
        <w:t xml:space="preserve">المرحلة </w:t>
      </w:r>
      <w:r w:rsidRPr="00953D2B">
        <w:rPr>
          <w:rFonts w:hint="cs"/>
          <w:b/>
          <w:bCs/>
          <w:sz w:val="26"/>
          <w:szCs w:val="26"/>
          <w:rtl/>
        </w:rPr>
        <w:t>الثالثة</w:t>
      </w:r>
      <w:r w:rsidRPr="00953D2B">
        <w:rPr>
          <w:b/>
          <w:bCs/>
          <w:sz w:val="26"/>
          <w:szCs w:val="26"/>
          <w:rtl/>
        </w:rPr>
        <w:t xml:space="preserve"> من خطة إدارة </w:t>
      </w:r>
      <w:r w:rsidRPr="00953D2B">
        <w:rPr>
          <w:rFonts w:hint="cs"/>
          <w:b/>
          <w:bCs/>
          <w:sz w:val="26"/>
          <w:szCs w:val="26"/>
          <w:rtl/>
        </w:rPr>
        <w:t>إزالة المواد الهيدروكلوروفلوروكربونية</w:t>
      </w:r>
    </w:p>
    <w:p w14:paraId="7E5205DB" w14:textId="77777777" w:rsidR="00BF1A87" w:rsidRPr="00953D2B" w:rsidRDefault="00BF1A87" w:rsidP="00BF1A87">
      <w:pPr>
        <w:keepNext/>
        <w:widowControl w:val="0"/>
        <w:bidi/>
        <w:spacing w:after="240"/>
        <w:outlineLvl w:val="0"/>
        <w:rPr>
          <w:sz w:val="26"/>
          <w:szCs w:val="26"/>
          <w:u w:val="single"/>
          <w:rtl/>
        </w:rPr>
      </w:pPr>
      <w:r w:rsidRPr="00953D2B">
        <w:rPr>
          <w:sz w:val="26"/>
          <w:szCs w:val="26"/>
          <w:u w:val="single"/>
          <w:rtl/>
        </w:rPr>
        <w:t>الاستهلاك المتبقي المؤهل للتمويل</w:t>
      </w:r>
    </w:p>
    <w:p w14:paraId="268FB023" w14:textId="709702C6" w:rsidR="00BF1A87" w:rsidRPr="00953D2B" w:rsidRDefault="00BF1A87" w:rsidP="0059617C">
      <w:pPr>
        <w:pStyle w:val="Heading1"/>
        <w:numPr>
          <w:ilvl w:val="0"/>
          <w:numId w:val="90"/>
        </w:numPr>
        <w:tabs>
          <w:tab w:val="num" w:pos="0"/>
        </w:tabs>
        <w:bidi/>
        <w:ind w:left="0" w:firstLine="0"/>
        <w:rPr>
          <w:sz w:val="26"/>
          <w:szCs w:val="26"/>
        </w:rPr>
      </w:pPr>
      <w:r w:rsidRPr="00953D2B">
        <w:rPr>
          <w:sz w:val="26"/>
          <w:szCs w:val="26"/>
          <w:rtl/>
        </w:rPr>
        <w:t>بعد خصم 326.77 طن</w:t>
      </w:r>
      <w:r w:rsidR="00894558" w:rsidRPr="00953D2B">
        <w:rPr>
          <w:rFonts w:hint="cs"/>
          <w:sz w:val="26"/>
          <w:szCs w:val="26"/>
          <w:rtl/>
        </w:rPr>
        <w:t>اً</w:t>
      </w:r>
      <w:r w:rsidRPr="00953D2B">
        <w:rPr>
          <w:sz w:val="26"/>
          <w:szCs w:val="26"/>
          <w:rtl/>
        </w:rPr>
        <w:t xml:space="preserve"> من قدرات استنفاد الأوزون من </w:t>
      </w:r>
      <w:r w:rsidR="005F7D93" w:rsidRPr="00953D2B">
        <w:rPr>
          <w:rFonts w:hint="cs"/>
          <w:sz w:val="26"/>
          <w:szCs w:val="26"/>
          <w:rtl/>
        </w:rPr>
        <w:t>المواد الهيدروكلوروفلوروكربونية</w:t>
      </w:r>
      <w:r w:rsidR="005F7D93" w:rsidRPr="00953D2B">
        <w:rPr>
          <w:sz w:val="26"/>
          <w:szCs w:val="26"/>
          <w:rtl/>
        </w:rPr>
        <w:t xml:space="preserve"> </w:t>
      </w:r>
      <w:r w:rsidRPr="00953D2B">
        <w:rPr>
          <w:sz w:val="26"/>
          <w:szCs w:val="26"/>
          <w:rtl/>
        </w:rPr>
        <w:t xml:space="preserve">المرتبطة بالمرحلتين الأولى والثانية من </w:t>
      </w:r>
      <w:r w:rsidR="005F7D93" w:rsidRPr="00953D2B">
        <w:rPr>
          <w:sz w:val="26"/>
          <w:szCs w:val="26"/>
          <w:rtl/>
        </w:rPr>
        <w:t xml:space="preserve">خطة </w:t>
      </w:r>
      <w:r w:rsidR="005F7D93" w:rsidRPr="00953D2B">
        <w:rPr>
          <w:sz w:val="26"/>
          <w:szCs w:val="26"/>
          <w:rtl/>
          <w:lang w:val="en-CA"/>
        </w:rPr>
        <w:t xml:space="preserve">إدارة </w:t>
      </w:r>
      <w:r w:rsidR="005F7D93" w:rsidRPr="00953D2B">
        <w:rPr>
          <w:rFonts w:hint="cs"/>
          <w:sz w:val="26"/>
          <w:szCs w:val="26"/>
          <w:rtl/>
          <w:lang w:val="en-CA"/>
        </w:rPr>
        <w:t>إزالة المواد الهيدروكلوروفلوروكربونية</w:t>
      </w:r>
      <w:r w:rsidRPr="00953D2B">
        <w:rPr>
          <w:sz w:val="26"/>
          <w:szCs w:val="26"/>
          <w:rtl/>
        </w:rPr>
        <w:t xml:space="preserve">، </w:t>
      </w:r>
      <w:r w:rsidR="005F7D93" w:rsidRPr="00953D2B">
        <w:rPr>
          <w:rFonts w:hint="cs"/>
          <w:sz w:val="26"/>
          <w:szCs w:val="26"/>
          <w:rtl/>
        </w:rPr>
        <w:t>يكون</w:t>
      </w:r>
      <w:r w:rsidRPr="00953D2B">
        <w:rPr>
          <w:sz w:val="26"/>
          <w:szCs w:val="26"/>
          <w:rtl/>
        </w:rPr>
        <w:t xml:space="preserve"> الاستهلاك المتبقي المؤهل للتمويل في المرحلة الثالثة 53.73 طن</w:t>
      </w:r>
      <w:r w:rsidR="005F7D93" w:rsidRPr="00953D2B">
        <w:rPr>
          <w:rFonts w:hint="cs"/>
          <w:sz w:val="26"/>
          <w:szCs w:val="26"/>
          <w:rtl/>
        </w:rPr>
        <w:t>ا</w:t>
      </w:r>
      <w:r w:rsidR="00894558" w:rsidRPr="00953D2B">
        <w:rPr>
          <w:rFonts w:hint="cs"/>
          <w:sz w:val="26"/>
          <w:szCs w:val="26"/>
          <w:rtl/>
        </w:rPr>
        <w:t>ً</w:t>
      </w:r>
      <w:r w:rsidRPr="00953D2B">
        <w:rPr>
          <w:sz w:val="26"/>
          <w:szCs w:val="26"/>
          <w:rtl/>
        </w:rPr>
        <w:t xml:space="preserve"> من قدرات استنفاد الأوزون.</w:t>
      </w:r>
    </w:p>
    <w:p w14:paraId="2A8CF33A" w14:textId="77777777" w:rsidR="005F7D93" w:rsidRPr="00953D2B" w:rsidRDefault="005F7D93" w:rsidP="005F7D93">
      <w:pPr>
        <w:keepNext/>
        <w:widowControl w:val="0"/>
        <w:bidi/>
        <w:spacing w:after="240"/>
        <w:outlineLvl w:val="0"/>
        <w:rPr>
          <w:sz w:val="26"/>
          <w:szCs w:val="26"/>
          <w:u w:val="single"/>
          <w:rtl/>
        </w:rPr>
      </w:pPr>
      <w:bookmarkStart w:id="5" w:name="_Hlk126915728"/>
      <w:r w:rsidRPr="00953D2B">
        <w:rPr>
          <w:sz w:val="26"/>
          <w:szCs w:val="26"/>
          <w:u w:val="single"/>
          <w:rtl/>
        </w:rPr>
        <w:t xml:space="preserve">التوزيع القطاعي </w:t>
      </w:r>
      <w:r w:rsidRPr="00953D2B">
        <w:rPr>
          <w:rFonts w:hint="cs"/>
          <w:sz w:val="26"/>
          <w:szCs w:val="26"/>
          <w:u w:val="single"/>
          <w:rtl/>
        </w:rPr>
        <w:t>للمواد الهيدروكلوروفلوروكربونية</w:t>
      </w:r>
    </w:p>
    <w:p w14:paraId="50A5FA21" w14:textId="4A9F150F" w:rsidR="00BF1A87" w:rsidRPr="00953D2B" w:rsidRDefault="005F7D93" w:rsidP="0059617C">
      <w:pPr>
        <w:pStyle w:val="Heading1"/>
        <w:numPr>
          <w:ilvl w:val="0"/>
          <w:numId w:val="90"/>
        </w:numPr>
        <w:tabs>
          <w:tab w:val="num" w:pos="0"/>
        </w:tabs>
        <w:bidi/>
        <w:ind w:left="0" w:firstLine="0"/>
        <w:rPr>
          <w:sz w:val="26"/>
          <w:szCs w:val="26"/>
        </w:rPr>
      </w:pPr>
      <w:r w:rsidRPr="00953D2B">
        <w:rPr>
          <w:sz w:val="26"/>
          <w:szCs w:val="26"/>
          <w:rtl/>
        </w:rPr>
        <w:t xml:space="preserve">يوضح الجدول 2 توزيع استخدام </w:t>
      </w:r>
      <w:r w:rsidRPr="00953D2B">
        <w:rPr>
          <w:rFonts w:hint="cs"/>
          <w:sz w:val="26"/>
          <w:szCs w:val="26"/>
          <w:rtl/>
        </w:rPr>
        <w:t>المواد الهيدروكلوروفلوروكربونية</w:t>
      </w:r>
      <w:r w:rsidRPr="00953D2B">
        <w:rPr>
          <w:sz w:val="26"/>
          <w:szCs w:val="26"/>
          <w:rtl/>
        </w:rPr>
        <w:t xml:space="preserve"> بين القطاعات في عام 2023.</w:t>
      </w:r>
      <w:bookmarkEnd w:id="5"/>
    </w:p>
    <w:p w14:paraId="798F6744" w14:textId="06778313" w:rsidR="005F7D93" w:rsidRPr="00953D2B" w:rsidRDefault="005F7D93" w:rsidP="00A75599">
      <w:pPr>
        <w:pStyle w:val="Heading1"/>
        <w:keepNext/>
        <w:widowControl w:val="0"/>
        <w:bidi/>
        <w:spacing w:after="0"/>
        <w:rPr>
          <w:b/>
          <w:bCs/>
          <w:sz w:val="26"/>
          <w:szCs w:val="26"/>
          <w:rtl/>
        </w:rPr>
      </w:pPr>
      <w:r w:rsidRPr="00953D2B">
        <w:rPr>
          <w:b/>
          <w:bCs/>
          <w:sz w:val="26"/>
          <w:szCs w:val="26"/>
          <w:rtl/>
        </w:rPr>
        <w:t>الجدول 2</w:t>
      </w:r>
      <w:r w:rsidRPr="00953D2B">
        <w:rPr>
          <w:rFonts w:hint="cs"/>
          <w:b/>
          <w:bCs/>
          <w:sz w:val="26"/>
          <w:szCs w:val="26"/>
          <w:rtl/>
        </w:rPr>
        <w:t>-</w:t>
      </w:r>
      <w:r w:rsidRPr="00953D2B">
        <w:rPr>
          <w:b/>
          <w:bCs/>
          <w:sz w:val="26"/>
          <w:szCs w:val="26"/>
          <w:rtl/>
        </w:rPr>
        <w:t xml:space="preserve"> استخدام </w:t>
      </w:r>
      <w:r w:rsidRPr="00953D2B">
        <w:rPr>
          <w:rFonts w:hint="cs"/>
          <w:b/>
          <w:bCs/>
          <w:sz w:val="26"/>
          <w:szCs w:val="26"/>
          <w:rtl/>
        </w:rPr>
        <w:t>المواد الهيدروكلوروفلوروكربونية</w:t>
      </w:r>
      <w:r w:rsidRPr="00953D2B">
        <w:rPr>
          <w:b/>
          <w:bCs/>
          <w:sz w:val="26"/>
          <w:szCs w:val="26"/>
          <w:rtl/>
        </w:rPr>
        <w:t xml:space="preserve"> حسب القطاع في عام 2023 (بيانات </w:t>
      </w:r>
      <w:r w:rsidRPr="00953D2B">
        <w:rPr>
          <w:rFonts w:hint="cs"/>
          <w:b/>
          <w:bCs/>
          <w:sz w:val="26"/>
          <w:szCs w:val="26"/>
          <w:rtl/>
        </w:rPr>
        <w:t>البرنامج الق</w:t>
      </w:r>
      <w:r w:rsidR="00A75599" w:rsidRPr="00953D2B">
        <w:rPr>
          <w:rFonts w:hint="cs"/>
          <w:b/>
          <w:bCs/>
          <w:sz w:val="26"/>
          <w:szCs w:val="26"/>
          <w:rtl/>
        </w:rPr>
        <w:t>ُ</w:t>
      </w:r>
      <w:r w:rsidRPr="00953D2B">
        <w:rPr>
          <w:rFonts w:hint="cs"/>
          <w:b/>
          <w:bCs/>
          <w:sz w:val="26"/>
          <w:szCs w:val="26"/>
          <w:rtl/>
        </w:rPr>
        <w:t>طري</w:t>
      </w:r>
      <w:r w:rsidRPr="00953D2B">
        <w:rPr>
          <w:b/>
          <w:bCs/>
          <w:sz w:val="26"/>
          <w:szCs w:val="26"/>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429"/>
        <w:gridCol w:w="1133"/>
        <w:gridCol w:w="772"/>
        <w:gridCol w:w="1062"/>
        <w:gridCol w:w="842"/>
      </w:tblGrid>
      <w:tr w:rsidR="005F7D93" w:rsidRPr="00CB5654" w14:paraId="0EE4D681" w14:textId="77777777" w:rsidTr="00A75599">
        <w:trPr>
          <w:trHeight w:val="68"/>
          <w:tblHeader/>
        </w:trPr>
        <w:tc>
          <w:tcPr>
            <w:tcW w:w="1664" w:type="pct"/>
            <w:vMerge w:val="restart"/>
            <w:shd w:val="clear" w:color="auto" w:fill="auto"/>
            <w:vAlign w:val="center"/>
            <w:hideMark/>
          </w:tcPr>
          <w:p w14:paraId="04F1B291" w14:textId="23AADBB1" w:rsidR="005F7D93" w:rsidRPr="00CB5654" w:rsidRDefault="005F7D93" w:rsidP="00DE006B">
            <w:pPr>
              <w:widowControl w:val="0"/>
              <w:jc w:val="center"/>
              <w:rPr>
                <w:rFonts w:asciiTheme="majorBidi" w:hAnsiTheme="majorBidi" w:cstheme="majorBidi"/>
                <w:b/>
                <w:bCs/>
                <w:color w:val="000000"/>
                <w:sz w:val="20"/>
                <w:lang w:eastAsia="en-CA"/>
              </w:rPr>
            </w:pPr>
            <w:r w:rsidRPr="00CB5654">
              <w:rPr>
                <w:rFonts w:asciiTheme="majorBidi" w:hAnsiTheme="majorBidi" w:cstheme="majorBidi"/>
                <w:b/>
                <w:bCs/>
                <w:color w:val="000000"/>
                <w:sz w:val="20"/>
                <w:rtl/>
                <w:lang w:eastAsia="en-CA"/>
              </w:rPr>
              <w:t>القطاع</w:t>
            </w:r>
          </w:p>
        </w:tc>
        <w:tc>
          <w:tcPr>
            <w:tcW w:w="1299" w:type="pct"/>
            <w:vMerge w:val="restart"/>
            <w:shd w:val="clear" w:color="auto" w:fill="auto"/>
            <w:vAlign w:val="center"/>
            <w:hideMark/>
          </w:tcPr>
          <w:p w14:paraId="475C1BE6" w14:textId="4C3B1CA1" w:rsidR="005F7D93" w:rsidRPr="00CB5654" w:rsidRDefault="005F7D93" w:rsidP="00DE006B">
            <w:pPr>
              <w:widowControl w:val="0"/>
              <w:jc w:val="center"/>
              <w:rPr>
                <w:rFonts w:asciiTheme="majorBidi" w:hAnsiTheme="majorBidi" w:cstheme="majorBidi"/>
                <w:b/>
                <w:bCs/>
                <w:color w:val="000000"/>
                <w:sz w:val="20"/>
                <w:lang w:eastAsia="en-CA"/>
              </w:rPr>
            </w:pPr>
            <w:r w:rsidRPr="00CB5654">
              <w:rPr>
                <w:rFonts w:asciiTheme="majorBidi" w:eastAsiaTheme="minorHAnsi" w:hAnsiTheme="majorBidi" w:cstheme="majorBidi"/>
                <w:b/>
                <w:bCs/>
                <w:color w:val="000000"/>
                <w:sz w:val="20"/>
                <w:rtl/>
                <w:lang w:eastAsia="en-CA"/>
              </w:rPr>
              <w:t>المادة</w:t>
            </w:r>
          </w:p>
        </w:tc>
        <w:tc>
          <w:tcPr>
            <w:tcW w:w="1019" w:type="pct"/>
            <w:gridSpan w:val="2"/>
            <w:shd w:val="clear" w:color="auto" w:fill="auto"/>
            <w:vAlign w:val="center"/>
            <w:hideMark/>
          </w:tcPr>
          <w:p w14:paraId="33A71B60" w14:textId="6A0CF47F" w:rsidR="005F7D93" w:rsidRPr="00CB5654" w:rsidRDefault="005F7D93" w:rsidP="00DE006B">
            <w:pPr>
              <w:widowControl w:val="0"/>
              <w:jc w:val="center"/>
              <w:rPr>
                <w:rFonts w:asciiTheme="majorBidi" w:hAnsiTheme="majorBidi" w:cstheme="majorBidi"/>
                <w:b/>
                <w:bCs/>
                <w:color w:val="000000"/>
                <w:sz w:val="20"/>
                <w:lang w:eastAsia="en-CA"/>
              </w:rPr>
            </w:pPr>
            <w:r w:rsidRPr="00CB5654">
              <w:rPr>
                <w:rFonts w:asciiTheme="majorBidi" w:hAnsiTheme="majorBidi" w:cstheme="majorBidi"/>
                <w:b/>
                <w:bCs/>
                <w:color w:val="000000"/>
                <w:sz w:val="20"/>
                <w:rtl/>
                <w:lang w:eastAsia="en-CA"/>
              </w:rPr>
              <w:t>طن متري</w:t>
            </w:r>
          </w:p>
        </w:tc>
        <w:tc>
          <w:tcPr>
            <w:tcW w:w="1018" w:type="pct"/>
            <w:gridSpan w:val="2"/>
            <w:shd w:val="clear" w:color="auto" w:fill="auto"/>
            <w:vAlign w:val="center"/>
          </w:tcPr>
          <w:p w14:paraId="2CD1FD08" w14:textId="771CD1BE" w:rsidR="005F7D93" w:rsidRPr="00CB5654" w:rsidRDefault="005F7D93" w:rsidP="00DE006B">
            <w:pPr>
              <w:widowControl w:val="0"/>
              <w:jc w:val="center"/>
              <w:rPr>
                <w:rFonts w:asciiTheme="majorBidi" w:hAnsiTheme="majorBidi" w:cstheme="majorBidi"/>
                <w:b/>
                <w:bCs/>
                <w:color w:val="000000"/>
                <w:sz w:val="20"/>
                <w:lang w:eastAsia="en-CA"/>
              </w:rPr>
            </w:pPr>
            <w:r w:rsidRPr="00CB5654">
              <w:rPr>
                <w:rFonts w:asciiTheme="majorBidi" w:eastAsiaTheme="minorHAnsi" w:hAnsiTheme="majorBidi" w:cstheme="majorBidi"/>
                <w:b/>
                <w:bCs/>
                <w:color w:val="000000"/>
                <w:sz w:val="20"/>
                <w:rtl/>
                <w:lang w:eastAsia="en-CA"/>
              </w:rPr>
              <w:t>طن من قدرات استنفاد الأوزون</w:t>
            </w:r>
          </w:p>
        </w:tc>
      </w:tr>
      <w:tr w:rsidR="00A75599" w:rsidRPr="00CB5654" w14:paraId="6C859A23" w14:textId="77777777" w:rsidTr="00A75599">
        <w:trPr>
          <w:trHeight w:val="115"/>
          <w:tblHeader/>
        </w:trPr>
        <w:tc>
          <w:tcPr>
            <w:tcW w:w="1664" w:type="pct"/>
            <w:vMerge/>
            <w:vAlign w:val="center"/>
            <w:hideMark/>
          </w:tcPr>
          <w:p w14:paraId="7C05C7FC" w14:textId="77777777" w:rsidR="005F7D93" w:rsidRPr="00CB5654" w:rsidRDefault="005F7D93" w:rsidP="005F7D93">
            <w:pPr>
              <w:widowControl w:val="0"/>
              <w:jc w:val="left"/>
              <w:rPr>
                <w:rFonts w:asciiTheme="majorBidi" w:hAnsiTheme="majorBidi" w:cstheme="majorBidi"/>
                <w:b/>
                <w:bCs/>
                <w:color w:val="000000"/>
                <w:sz w:val="20"/>
                <w:lang w:eastAsia="en-CA"/>
              </w:rPr>
            </w:pPr>
          </w:p>
        </w:tc>
        <w:tc>
          <w:tcPr>
            <w:tcW w:w="1299" w:type="pct"/>
            <w:vMerge/>
            <w:vAlign w:val="center"/>
            <w:hideMark/>
          </w:tcPr>
          <w:p w14:paraId="04D60670" w14:textId="77777777" w:rsidR="005F7D93" w:rsidRPr="00CB5654" w:rsidRDefault="005F7D93" w:rsidP="005F7D93">
            <w:pPr>
              <w:widowControl w:val="0"/>
              <w:jc w:val="left"/>
              <w:rPr>
                <w:rFonts w:asciiTheme="majorBidi" w:hAnsiTheme="majorBidi" w:cstheme="majorBidi"/>
                <w:b/>
                <w:bCs/>
                <w:color w:val="000000"/>
                <w:sz w:val="20"/>
                <w:lang w:eastAsia="en-CA"/>
              </w:rPr>
            </w:pPr>
          </w:p>
        </w:tc>
        <w:tc>
          <w:tcPr>
            <w:tcW w:w="606" w:type="pct"/>
            <w:shd w:val="clear" w:color="auto" w:fill="auto"/>
            <w:vAlign w:val="center"/>
            <w:hideMark/>
          </w:tcPr>
          <w:p w14:paraId="21C19BC7" w14:textId="01E82FE9" w:rsidR="005F7D93" w:rsidRPr="00CB5654" w:rsidRDefault="005F7D93" w:rsidP="005F7D93">
            <w:pPr>
              <w:widowControl w:val="0"/>
              <w:jc w:val="center"/>
              <w:rPr>
                <w:rFonts w:asciiTheme="majorBidi" w:hAnsiTheme="majorBidi" w:cstheme="majorBidi"/>
                <w:b/>
                <w:bCs/>
                <w:color w:val="000000"/>
                <w:sz w:val="20"/>
                <w:lang w:eastAsia="en-CA"/>
              </w:rPr>
            </w:pPr>
            <w:r w:rsidRPr="00CB5654">
              <w:rPr>
                <w:rFonts w:asciiTheme="majorBidi" w:eastAsiaTheme="minorHAnsi" w:hAnsiTheme="majorBidi" w:cstheme="majorBidi"/>
                <w:b/>
                <w:bCs/>
                <w:color w:val="000000"/>
                <w:sz w:val="20"/>
                <w:rtl/>
                <w:lang w:eastAsia="en-CA"/>
              </w:rPr>
              <w:t>بالطن</w:t>
            </w:r>
          </w:p>
        </w:tc>
        <w:tc>
          <w:tcPr>
            <w:tcW w:w="413" w:type="pct"/>
            <w:shd w:val="clear" w:color="auto" w:fill="auto"/>
            <w:vAlign w:val="center"/>
            <w:hideMark/>
          </w:tcPr>
          <w:p w14:paraId="1B81F7C3" w14:textId="3AEBF110" w:rsidR="005F7D93" w:rsidRPr="00CB5654" w:rsidRDefault="005F7D93" w:rsidP="005F7D93">
            <w:pPr>
              <w:widowControl w:val="0"/>
              <w:jc w:val="center"/>
              <w:rPr>
                <w:rFonts w:asciiTheme="majorBidi" w:hAnsiTheme="majorBidi" w:cstheme="majorBidi"/>
                <w:b/>
                <w:bCs/>
                <w:color w:val="000000"/>
                <w:sz w:val="20"/>
                <w:lang w:eastAsia="en-CA"/>
              </w:rPr>
            </w:pPr>
            <w:r w:rsidRPr="00CB5654">
              <w:rPr>
                <w:rFonts w:asciiTheme="majorBidi" w:eastAsiaTheme="minorHAnsi" w:hAnsiTheme="majorBidi" w:cstheme="majorBidi"/>
                <w:b/>
                <w:bCs/>
                <w:color w:val="000000"/>
                <w:sz w:val="20"/>
                <w:rtl/>
                <w:lang w:eastAsia="en-CA"/>
              </w:rPr>
              <w:t>النسبة المئوية</w:t>
            </w:r>
          </w:p>
        </w:tc>
        <w:tc>
          <w:tcPr>
            <w:tcW w:w="568" w:type="pct"/>
            <w:shd w:val="clear" w:color="auto" w:fill="auto"/>
            <w:vAlign w:val="center"/>
            <w:hideMark/>
          </w:tcPr>
          <w:p w14:paraId="640ABED7" w14:textId="549DB8DD" w:rsidR="005F7D93" w:rsidRPr="00CB5654" w:rsidRDefault="005F7D93" w:rsidP="005F7D93">
            <w:pPr>
              <w:widowControl w:val="0"/>
              <w:jc w:val="center"/>
              <w:rPr>
                <w:rFonts w:asciiTheme="majorBidi" w:hAnsiTheme="majorBidi" w:cstheme="majorBidi"/>
                <w:b/>
                <w:bCs/>
                <w:color w:val="000000"/>
                <w:sz w:val="20"/>
                <w:lang w:eastAsia="en-CA"/>
              </w:rPr>
            </w:pPr>
            <w:r w:rsidRPr="00CB5654">
              <w:rPr>
                <w:rFonts w:asciiTheme="majorBidi" w:eastAsiaTheme="minorHAnsi" w:hAnsiTheme="majorBidi" w:cstheme="majorBidi"/>
                <w:b/>
                <w:bCs/>
                <w:color w:val="000000"/>
                <w:sz w:val="20"/>
                <w:rtl/>
                <w:lang w:eastAsia="en-CA"/>
              </w:rPr>
              <w:t>بالطن</w:t>
            </w:r>
          </w:p>
        </w:tc>
        <w:tc>
          <w:tcPr>
            <w:tcW w:w="450" w:type="pct"/>
            <w:shd w:val="clear" w:color="auto" w:fill="auto"/>
            <w:vAlign w:val="center"/>
            <w:hideMark/>
          </w:tcPr>
          <w:p w14:paraId="0B48377E" w14:textId="088BD5B9" w:rsidR="005F7D93" w:rsidRPr="00CB5654" w:rsidRDefault="005F7D93" w:rsidP="005F7D93">
            <w:pPr>
              <w:widowControl w:val="0"/>
              <w:jc w:val="center"/>
              <w:rPr>
                <w:rFonts w:asciiTheme="majorBidi" w:hAnsiTheme="majorBidi" w:cstheme="majorBidi"/>
                <w:b/>
                <w:bCs/>
                <w:color w:val="000000"/>
                <w:sz w:val="20"/>
                <w:lang w:eastAsia="en-CA"/>
              </w:rPr>
            </w:pPr>
            <w:r w:rsidRPr="00CB5654">
              <w:rPr>
                <w:rFonts w:asciiTheme="majorBidi" w:eastAsiaTheme="minorHAnsi" w:hAnsiTheme="majorBidi" w:cstheme="majorBidi"/>
                <w:b/>
                <w:bCs/>
                <w:color w:val="000000"/>
                <w:sz w:val="20"/>
                <w:rtl/>
                <w:lang w:eastAsia="en-CA"/>
              </w:rPr>
              <w:t>النسبة المئوية</w:t>
            </w:r>
          </w:p>
        </w:tc>
      </w:tr>
      <w:tr w:rsidR="005F7D93" w:rsidRPr="00CB5654" w14:paraId="6240A8D7" w14:textId="77777777" w:rsidTr="005F7D93">
        <w:trPr>
          <w:trHeight w:val="161"/>
        </w:trPr>
        <w:tc>
          <w:tcPr>
            <w:tcW w:w="5000" w:type="pct"/>
            <w:gridSpan w:val="6"/>
            <w:shd w:val="clear" w:color="auto" w:fill="auto"/>
            <w:vAlign w:val="center"/>
          </w:tcPr>
          <w:p w14:paraId="5C7727D9" w14:textId="09768657" w:rsidR="005F7D93" w:rsidRPr="00CB5654" w:rsidRDefault="005F7D93" w:rsidP="00A75599">
            <w:pPr>
              <w:widowControl w:val="0"/>
              <w:jc w:val="right"/>
              <w:rPr>
                <w:rFonts w:asciiTheme="majorBidi" w:eastAsiaTheme="minorHAnsi" w:hAnsiTheme="majorBidi" w:cstheme="majorBidi"/>
                <w:b/>
                <w:bCs/>
                <w:color w:val="000000"/>
                <w:sz w:val="20"/>
                <w:lang w:eastAsia="en-CA"/>
              </w:rPr>
            </w:pPr>
            <w:r w:rsidRPr="00CB5654">
              <w:rPr>
                <w:rFonts w:asciiTheme="majorBidi" w:eastAsiaTheme="minorHAnsi" w:hAnsiTheme="majorBidi" w:cstheme="majorBidi"/>
                <w:b/>
                <w:bCs/>
                <w:color w:val="000000"/>
                <w:sz w:val="20"/>
                <w:rtl/>
                <w:lang w:eastAsia="en-CA"/>
              </w:rPr>
              <w:t>التصنيع</w:t>
            </w:r>
          </w:p>
        </w:tc>
      </w:tr>
      <w:tr w:rsidR="00A75599" w:rsidRPr="00CB5654" w14:paraId="2F308C87" w14:textId="77777777" w:rsidTr="00A75599">
        <w:trPr>
          <w:trHeight w:val="161"/>
        </w:trPr>
        <w:tc>
          <w:tcPr>
            <w:tcW w:w="1664" w:type="pct"/>
            <w:shd w:val="clear" w:color="auto" w:fill="auto"/>
            <w:vAlign w:val="center"/>
            <w:hideMark/>
          </w:tcPr>
          <w:p w14:paraId="659A275B" w14:textId="36471746" w:rsidR="005F7D93" w:rsidRPr="00CB5654" w:rsidRDefault="005F7D93" w:rsidP="00A75599">
            <w:pPr>
              <w:widowControl w:val="0"/>
              <w:ind w:left="173" w:right="151"/>
              <w:jc w:val="right"/>
              <w:rPr>
                <w:rFonts w:asciiTheme="majorBidi" w:hAnsiTheme="majorBidi" w:cstheme="majorBidi"/>
                <w:color w:val="000000"/>
                <w:sz w:val="20"/>
                <w:lang w:eastAsia="en-CA"/>
              </w:rPr>
            </w:pPr>
            <w:r w:rsidRPr="00CB5654">
              <w:rPr>
                <w:rFonts w:asciiTheme="majorBidi" w:eastAsiaTheme="minorHAnsi" w:hAnsiTheme="majorBidi" w:cstheme="majorBidi"/>
                <w:color w:val="000000"/>
                <w:sz w:val="20"/>
                <w:rtl/>
                <w:lang w:eastAsia="en-CA"/>
              </w:rPr>
              <w:t>التبريد وتكييف الهواء التجاري</w:t>
            </w:r>
          </w:p>
        </w:tc>
        <w:tc>
          <w:tcPr>
            <w:tcW w:w="1299" w:type="pct"/>
            <w:shd w:val="clear" w:color="auto" w:fill="auto"/>
            <w:vAlign w:val="center"/>
            <w:hideMark/>
          </w:tcPr>
          <w:p w14:paraId="65E4B36F" w14:textId="42FF6687" w:rsidR="005F7D93" w:rsidRPr="00CB5654" w:rsidRDefault="005F7D93" w:rsidP="00A75599">
            <w:pPr>
              <w:widowControl w:val="0"/>
              <w:jc w:val="right"/>
              <w:rPr>
                <w:rFonts w:asciiTheme="majorBidi" w:hAnsiTheme="majorBidi" w:cstheme="majorBidi"/>
                <w:color w:val="000000"/>
                <w:sz w:val="20"/>
                <w:lang w:eastAsia="en-CA"/>
              </w:rPr>
            </w:pPr>
            <w:r w:rsidRPr="00CB5654">
              <w:rPr>
                <w:rFonts w:asciiTheme="majorBidi" w:hAnsiTheme="majorBidi" w:cstheme="majorBidi"/>
                <w:sz w:val="20"/>
                <w:rtl/>
              </w:rPr>
              <w:t>الهيدروكلوروفلوروكربون-22</w:t>
            </w:r>
          </w:p>
        </w:tc>
        <w:tc>
          <w:tcPr>
            <w:tcW w:w="606" w:type="pct"/>
            <w:shd w:val="clear" w:color="auto" w:fill="auto"/>
            <w:vAlign w:val="center"/>
            <w:hideMark/>
          </w:tcPr>
          <w:p w14:paraId="11C4A050" w14:textId="77777777" w:rsidR="005F7D93" w:rsidRPr="00CB5654" w:rsidRDefault="005F7D93" w:rsidP="00DE006B">
            <w:pPr>
              <w:widowControl w:val="0"/>
              <w:jc w:val="right"/>
              <w:rPr>
                <w:rFonts w:asciiTheme="majorBidi" w:hAnsiTheme="majorBidi" w:cstheme="majorBidi"/>
                <w:color w:val="000000"/>
                <w:sz w:val="20"/>
                <w:lang w:eastAsia="en-CA"/>
              </w:rPr>
            </w:pPr>
            <w:r w:rsidRPr="00CB5654">
              <w:rPr>
                <w:rFonts w:asciiTheme="majorBidi" w:eastAsiaTheme="minorHAnsi" w:hAnsiTheme="majorBidi" w:cstheme="majorBidi"/>
                <w:color w:val="000000"/>
                <w:sz w:val="20"/>
                <w:lang w:eastAsia="en-CA"/>
              </w:rPr>
              <w:t>318.63</w:t>
            </w:r>
          </w:p>
        </w:tc>
        <w:tc>
          <w:tcPr>
            <w:tcW w:w="413" w:type="pct"/>
            <w:shd w:val="clear" w:color="auto" w:fill="auto"/>
            <w:vAlign w:val="center"/>
            <w:hideMark/>
          </w:tcPr>
          <w:p w14:paraId="3F46E19F" w14:textId="77777777" w:rsidR="005F7D93" w:rsidRPr="00CB5654" w:rsidRDefault="005F7D93" w:rsidP="00DE006B">
            <w:pPr>
              <w:widowControl w:val="0"/>
              <w:jc w:val="center"/>
              <w:rPr>
                <w:rFonts w:asciiTheme="majorBidi" w:hAnsiTheme="majorBidi" w:cstheme="majorBidi"/>
                <w:color w:val="000000"/>
                <w:sz w:val="20"/>
                <w:lang w:eastAsia="en-CA"/>
              </w:rPr>
            </w:pPr>
            <w:r w:rsidRPr="00CB5654">
              <w:rPr>
                <w:rFonts w:asciiTheme="majorBidi" w:eastAsiaTheme="minorHAnsi" w:hAnsiTheme="majorBidi" w:cstheme="majorBidi"/>
                <w:color w:val="000000"/>
                <w:sz w:val="20"/>
                <w:lang w:eastAsia="en-CA"/>
              </w:rPr>
              <w:t>23</w:t>
            </w:r>
          </w:p>
        </w:tc>
        <w:tc>
          <w:tcPr>
            <w:tcW w:w="568" w:type="pct"/>
            <w:shd w:val="clear" w:color="auto" w:fill="auto"/>
            <w:vAlign w:val="center"/>
            <w:hideMark/>
          </w:tcPr>
          <w:p w14:paraId="1D4A7252" w14:textId="77777777" w:rsidR="005F7D93" w:rsidRPr="00CB5654" w:rsidRDefault="005F7D93" w:rsidP="00DE006B">
            <w:pPr>
              <w:widowControl w:val="0"/>
              <w:jc w:val="right"/>
              <w:rPr>
                <w:rFonts w:asciiTheme="majorBidi" w:hAnsiTheme="majorBidi" w:cstheme="majorBidi"/>
                <w:color w:val="000000"/>
                <w:sz w:val="20"/>
                <w:lang w:eastAsia="en-CA"/>
              </w:rPr>
            </w:pPr>
            <w:r w:rsidRPr="00CB5654">
              <w:rPr>
                <w:rFonts w:asciiTheme="majorBidi" w:eastAsiaTheme="minorHAnsi" w:hAnsiTheme="majorBidi" w:cstheme="majorBidi"/>
                <w:color w:val="000000"/>
                <w:sz w:val="20"/>
                <w:lang w:eastAsia="en-CA"/>
              </w:rPr>
              <w:t>17.52</w:t>
            </w:r>
          </w:p>
        </w:tc>
        <w:tc>
          <w:tcPr>
            <w:tcW w:w="450" w:type="pct"/>
            <w:shd w:val="clear" w:color="auto" w:fill="auto"/>
            <w:vAlign w:val="center"/>
            <w:hideMark/>
          </w:tcPr>
          <w:p w14:paraId="4C107A4C" w14:textId="77777777" w:rsidR="005F7D93" w:rsidRPr="00CB5654" w:rsidRDefault="005F7D93" w:rsidP="00DE006B">
            <w:pPr>
              <w:widowControl w:val="0"/>
              <w:jc w:val="center"/>
              <w:rPr>
                <w:rFonts w:asciiTheme="majorBidi" w:hAnsiTheme="majorBidi" w:cstheme="majorBidi"/>
                <w:color w:val="000000"/>
                <w:sz w:val="20"/>
                <w:lang w:eastAsia="en-CA"/>
              </w:rPr>
            </w:pPr>
            <w:r w:rsidRPr="00CB5654">
              <w:rPr>
                <w:rFonts w:asciiTheme="majorBidi" w:eastAsiaTheme="minorHAnsi" w:hAnsiTheme="majorBidi" w:cstheme="majorBidi"/>
                <w:color w:val="000000"/>
                <w:sz w:val="20"/>
                <w:lang w:eastAsia="en-CA"/>
              </w:rPr>
              <w:t>19</w:t>
            </w:r>
          </w:p>
        </w:tc>
      </w:tr>
      <w:tr w:rsidR="00A75599" w:rsidRPr="00CB5654" w14:paraId="778EC593" w14:textId="77777777" w:rsidTr="00A75599">
        <w:trPr>
          <w:trHeight w:val="128"/>
        </w:trPr>
        <w:tc>
          <w:tcPr>
            <w:tcW w:w="1664" w:type="pct"/>
            <w:shd w:val="clear" w:color="auto" w:fill="auto"/>
            <w:vAlign w:val="center"/>
            <w:hideMark/>
          </w:tcPr>
          <w:p w14:paraId="748BE57D" w14:textId="112665E4" w:rsidR="005F7D93" w:rsidRPr="00CB5654" w:rsidRDefault="00A75599" w:rsidP="00A75599">
            <w:pPr>
              <w:widowControl w:val="0"/>
              <w:ind w:left="173" w:right="151"/>
              <w:jc w:val="right"/>
              <w:rPr>
                <w:rFonts w:asciiTheme="majorBidi" w:hAnsiTheme="majorBidi" w:cstheme="majorBidi"/>
                <w:color w:val="000000"/>
                <w:sz w:val="20"/>
                <w:lang w:eastAsia="en-CA"/>
              </w:rPr>
            </w:pPr>
            <w:r w:rsidRPr="00CB5654">
              <w:rPr>
                <w:rFonts w:asciiTheme="majorBidi" w:eastAsiaTheme="minorHAnsi" w:hAnsiTheme="majorBidi" w:cstheme="majorBidi"/>
                <w:color w:val="000000"/>
                <w:sz w:val="20"/>
                <w:rtl/>
                <w:lang w:eastAsia="en-CA"/>
              </w:rPr>
              <w:t>رغوة البوليستيرين المسحوبة بالضغط</w:t>
            </w:r>
          </w:p>
        </w:tc>
        <w:tc>
          <w:tcPr>
            <w:tcW w:w="1299" w:type="pct"/>
            <w:shd w:val="clear" w:color="auto" w:fill="auto"/>
            <w:vAlign w:val="center"/>
            <w:hideMark/>
          </w:tcPr>
          <w:p w14:paraId="35EFF36F" w14:textId="42EE0A47" w:rsidR="005F7D93" w:rsidRPr="00CB5654" w:rsidRDefault="005F7D93" w:rsidP="00A75599">
            <w:pPr>
              <w:widowControl w:val="0"/>
              <w:jc w:val="right"/>
              <w:rPr>
                <w:rFonts w:asciiTheme="majorBidi" w:hAnsiTheme="majorBidi" w:cstheme="majorBidi"/>
                <w:color w:val="000000"/>
                <w:sz w:val="20"/>
                <w:lang w:eastAsia="en-CA"/>
              </w:rPr>
            </w:pPr>
            <w:r w:rsidRPr="00CB5654">
              <w:rPr>
                <w:rFonts w:asciiTheme="majorBidi" w:hAnsiTheme="majorBidi" w:cstheme="majorBidi"/>
                <w:sz w:val="20"/>
                <w:rtl/>
              </w:rPr>
              <w:t>الهيدروكلوروفلوروكربون-22</w:t>
            </w:r>
          </w:p>
        </w:tc>
        <w:tc>
          <w:tcPr>
            <w:tcW w:w="606" w:type="pct"/>
            <w:shd w:val="clear" w:color="auto" w:fill="auto"/>
            <w:vAlign w:val="center"/>
            <w:hideMark/>
          </w:tcPr>
          <w:p w14:paraId="515AA916" w14:textId="77777777" w:rsidR="005F7D93" w:rsidRPr="00CB5654" w:rsidRDefault="005F7D93" w:rsidP="005F7D93">
            <w:pPr>
              <w:widowControl w:val="0"/>
              <w:jc w:val="right"/>
              <w:rPr>
                <w:rFonts w:asciiTheme="majorBidi" w:hAnsiTheme="majorBidi" w:cstheme="majorBidi"/>
                <w:color w:val="000000"/>
                <w:sz w:val="20"/>
                <w:lang w:eastAsia="en-CA"/>
              </w:rPr>
            </w:pPr>
            <w:r w:rsidRPr="00CB5654">
              <w:rPr>
                <w:rFonts w:asciiTheme="majorBidi" w:hAnsiTheme="majorBidi" w:cstheme="majorBidi"/>
                <w:color w:val="000000"/>
                <w:sz w:val="20"/>
                <w:lang w:eastAsia="en-CA"/>
              </w:rPr>
              <w:t>20.83</w:t>
            </w:r>
          </w:p>
        </w:tc>
        <w:tc>
          <w:tcPr>
            <w:tcW w:w="413" w:type="pct"/>
            <w:shd w:val="clear" w:color="auto" w:fill="auto"/>
            <w:vAlign w:val="center"/>
            <w:hideMark/>
          </w:tcPr>
          <w:p w14:paraId="1E15A0F0" w14:textId="77777777" w:rsidR="005F7D93" w:rsidRPr="00CB5654" w:rsidRDefault="005F7D93" w:rsidP="005F7D93">
            <w:pPr>
              <w:widowControl w:val="0"/>
              <w:jc w:val="center"/>
              <w:rPr>
                <w:rFonts w:asciiTheme="majorBidi" w:hAnsiTheme="majorBidi" w:cstheme="majorBidi"/>
                <w:color w:val="000000"/>
                <w:sz w:val="20"/>
                <w:lang w:eastAsia="en-CA"/>
              </w:rPr>
            </w:pPr>
            <w:r w:rsidRPr="00CB5654">
              <w:rPr>
                <w:rFonts w:asciiTheme="majorBidi" w:eastAsiaTheme="minorHAnsi" w:hAnsiTheme="majorBidi" w:cstheme="majorBidi"/>
                <w:color w:val="000000"/>
                <w:sz w:val="20"/>
                <w:lang w:eastAsia="en-CA"/>
              </w:rPr>
              <w:t>2</w:t>
            </w:r>
          </w:p>
        </w:tc>
        <w:tc>
          <w:tcPr>
            <w:tcW w:w="568" w:type="pct"/>
            <w:shd w:val="clear" w:color="auto" w:fill="auto"/>
            <w:vAlign w:val="center"/>
            <w:hideMark/>
          </w:tcPr>
          <w:p w14:paraId="3ECBD8E6" w14:textId="77777777" w:rsidR="005F7D93" w:rsidRPr="00CB5654" w:rsidRDefault="005F7D93" w:rsidP="005F7D93">
            <w:pPr>
              <w:widowControl w:val="0"/>
              <w:jc w:val="right"/>
              <w:rPr>
                <w:rFonts w:asciiTheme="majorBidi" w:hAnsiTheme="majorBidi" w:cstheme="majorBidi"/>
                <w:color w:val="000000"/>
                <w:sz w:val="20"/>
                <w:lang w:eastAsia="en-CA"/>
              </w:rPr>
            </w:pPr>
            <w:r w:rsidRPr="00CB5654">
              <w:rPr>
                <w:rFonts w:asciiTheme="majorBidi" w:hAnsiTheme="majorBidi" w:cstheme="majorBidi"/>
                <w:color w:val="000000"/>
                <w:sz w:val="20"/>
                <w:lang w:eastAsia="en-CA"/>
              </w:rPr>
              <w:t>1.15</w:t>
            </w:r>
          </w:p>
        </w:tc>
        <w:tc>
          <w:tcPr>
            <w:tcW w:w="450" w:type="pct"/>
            <w:shd w:val="clear" w:color="auto" w:fill="auto"/>
            <w:vAlign w:val="center"/>
            <w:hideMark/>
          </w:tcPr>
          <w:p w14:paraId="2D4CD4DC" w14:textId="77777777" w:rsidR="005F7D93" w:rsidRPr="00CB5654" w:rsidRDefault="005F7D93" w:rsidP="005F7D93">
            <w:pPr>
              <w:widowControl w:val="0"/>
              <w:jc w:val="center"/>
              <w:rPr>
                <w:rFonts w:asciiTheme="majorBidi" w:hAnsiTheme="majorBidi" w:cstheme="majorBidi"/>
                <w:color w:val="000000"/>
                <w:sz w:val="20"/>
                <w:lang w:eastAsia="en-CA"/>
              </w:rPr>
            </w:pPr>
            <w:r w:rsidRPr="00CB5654">
              <w:rPr>
                <w:rFonts w:asciiTheme="majorBidi" w:eastAsiaTheme="minorHAnsi" w:hAnsiTheme="majorBidi" w:cstheme="majorBidi"/>
                <w:color w:val="000000"/>
                <w:sz w:val="20"/>
                <w:lang w:eastAsia="en-CA"/>
              </w:rPr>
              <w:t>1</w:t>
            </w:r>
          </w:p>
        </w:tc>
      </w:tr>
      <w:tr w:rsidR="00A75599" w:rsidRPr="00CB5654" w14:paraId="14B181D4" w14:textId="77777777" w:rsidTr="00A75599">
        <w:trPr>
          <w:trHeight w:val="174"/>
        </w:trPr>
        <w:tc>
          <w:tcPr>
            <w:tcW w:w="1664" w:type="pct"/>
            <w:shd w:val="clear" w:color="auto" w:fill="auto"/>
            <w:vAlign w:val="center"/>
            <w:hideMark/>
          </w:tcPr>
          <w:p w14:paraId="3B3E8772" w14:textId="6BB1C788" w:rsidR="005F7D93" w:rsidRPr="00CB5654" w:rsidRDefault="00A75599" w:rsidP="00A75599">
            <w:pPr>
              <w:widowControl w:val="0"/>
              <w:ind w:left="173" w:right="151"/>
              <w:jc w:val="right"/>
              <w:rPr>
                <w:rFonts w:asciiTheme="majorBidi" w:hAnsiTheme="majorBidi" w:cstheme="majorBidi"/>
                <w:color w:val="000000"/>
                <w:sz w:val="20"/>
                <w:lang w:eastAsia="en-CA"/>
              </w:rPr>
            </w:pPr>
            <w:r w:rsidRPr="00CB5654">
              <w:rPr>
                <w:rFonts w:asciiTheme="majorBidi" w:hAnsiTheme="majorBidi" w:cstheme="majorBidi"/>
                <w:sz w:val="20"/>
                <w:rtl/>
              </w:rPr>
              <w:t>رغوة البوليوريتان</w:t>
            </w:r>
          </w:p>
        </w:tc>
        <w:tc>
          <w:tcPr>
            <w:tcW w:w="1299" w:type="pct"/>
            <w:shd w:val="clear" w:color="auto" w:fill="auto"/>
            <w:vAlign w:val="center"/>
            <w:hideMark/>
          </w:tcPr>
          <w:p w14:paraId="68DF01BE" w14:textId="50C021F6" w:rsidR="005F7D93" w:rsidRPr="00CB5654" w:rsidRDefault="005F7D93" w:rsidP="00A75599">
            <w:pPr>
              <w:widowControl w:val="0"/>
              <w:jc w:val="right"/>
              <w:rPr>
                <w:rFonts w:asciiTheme="majorBidi" w:hAnsiTheme="majorBidi" w:cstheme="majorBidi"/>
                <w:color w:val="000000"/>
                <w:sz w:val="20"/>
                <w:lang w:eastAsia="en-CA"/>
              </w:rPr>
            </w:pPr>
            <w:r w:rsidRPr="00CB5654">
              <w:rPr>
                <w:rFonts w:asciiTheme="majorBidi" w:hAnsiTheme="majorBidi" w:cstheme="majorBidi"/>
                <w:sz w:val="20"/>
                <w:rtl/>
              </w:rPr>
              <w:t>الهيدروكلوروفلوروكربون-141ب</w:t>
            </w:r>
          </w:p>
        </w:tc>
        <w:tc>
          <w:tcPr>
            <w:tcW w:w="606" w:type="pct"/>
            <w:shd w:val="clear" w:color="auto" w:fill="auto"/>
            <w:vAlign w:val="center"/>
            <w:hideMark/>
          </w:tcPr>
          <w:p w14:paraId="4E52D45A" w14:textId="77777777" w:rsidR="005F7D93" w:rsidRPr="00CB5654" w:rsidRDefault="005F7D93" w:rsidP="005F7D93">
            <w:pPr>
              <w:widowControl w:val="0"/>
              <w:jc w:val="right"/>
              <w:rPr>
                <w:rFonts w:asciiTheme="majorBidi" w:hAnsiTheme="majorBidi" w:cstheme="majorBidi"/>
                <w:color w:val="000000"/>
                <w:sz w:val="20"/>
                <w:lang w:eastAsia="en-CA"/>
              </w:rPr>
            </w:pPr>
            <w:r w:rsidRPr="00CB5654">
              <w:rPr>
                <w:rFonts w:asciiTheme="majorBidi" w:hAnsiTheme="majorBidi" w:cstheme="majorBidi"/>
                <w:color w:val="000000"/>
                <w:sz w:val="20"/>
                <w:lang w:eastAsia="en-CA"/>
              </w:rPr>
              <w:t>325.54</w:t>
            </w:r>
          </w:p>
        </w:tc>
        <w:tc>
          <w:tcPr>
            <w:tcW w:w="413" w:type="pct"/>
            <w:shd w:val="clear" w:color="auto" w:fill="auto"/>
            <w:vAlign w:val="center"/>
            <w:hideMark/>
          </w:tcPr>
          <w:p w14:paraId="5AA963F9" w14:textId="77777777" w:rsidR="005F7D93" w:rsidRPr="00CB5654" w:rsidRDefault="005F7D93" w:rsidP="005F7D93">
            <w:pPr>
              <w:widowControl w:val="0"/>
              <w:jc w:val="center"/>
              <w:rPr>
                <w:rFonts w:asciiTheme="majorBidi" w:hAnsiTheme="majorBidi" w:cstheme="majorBidi"/>
                <w:color w:val="000000"/>
                <w:sz w:val="20"/>
                <w:lang w:eastAsia="en-CA"/>
              </w:rPr>
            </w:pPr>
            <w:r w:rsidRPr="00CB5654">
              <w:rPr>
                <w:rFonts w:asciiTheme="majorBidi" w:eastAsiaTheme="minorHAnsi" w:hAnsiTheme="majorBidi" w:cstheme="majorBidi"/>
                <w:color w:val="000000"/>
                <w:sz w:val="20"/>
                <w:lang w:eastAsia="en-CA"/>
              </w:rPr>
              <w:t>24</w:t>
            </w:r>
          </w:p>
        </w:tc>
        <w:tc>
          <w:tcPr>
            <w:tcW w:w="568" w:type="pct"/>
            <w:shd w:val="clear" w:color="auto" w:fill="auto"/>
            <w:vAlign w:val="center"/>
            <w:hideMark/>
          </w:tcPr>
          <w:p w14:paraId="2F6D3B26" w14:textId="77777777" w:rsidR="005F7D93" w:rsidRPr="00CB5654" w:rsidRDefault="005F7D93" w:rsidP="005F7D93">
            <w:pPr>
              <w:widowControl w:val="0"/>
              <w:jc w:val="right"/>
              <w:rPr>
                <w:rFonts w:asciiTheme="majorBidi" w:hAnsiTheme="majorBidi" w:cstheme="majorBidi"/>
                <w:color w:val="000000"/>
                <w:sz w:val="20"/>
                <w:lang w:eastAsia="en-CA"/>
              </w:rPr>
            </w:pPr>
            <w:r w:rsidRPr="00CB5654">
              <w:rPr>
                <w:rFonts w:asciiTheme="majorBidi" w:hAnsiTheme="majorBidi" w:cstheme="majorBidi"/>
                <w:color w:val="000000"/>
                <w:sz w:val="20"/>
                <w:lang w:eastAsia="en-CA"/>
              </w:rPr>
              <w:t>35.81</w:t>
            </w:r>
          </w:p>
        </w:tc>
        <w:tc>
          <w:tcPr>
            <w:tcW w:w="450" w:type="pct"/>
            <w:shd w:val="clear" w:color="auto" w:fill="auto"/>
            <w:vAlign w:val="center"/>
            <w:hideMark/>
          </w:tcPr>
          <w:p w14:paraId="0C82E5AB" w14:textId="77777777" w:rsidR="005F7D93" w:rsidRPr="00CB5654" w:rsidRDefault="005F7D93" w:rsidP="005F7D93">
            <w:pPr>
              <w:widowControl w:val="0"/>
              <w:jc w:val="center"/>
              <w:rPr>
                <w:rFonts w:asciiTheme="majorBidi" w:hAnsiTheme="majorBidi" w:cstheme="majorBidi"/>
                <w:color w:val="000000"/>
                <w:sz w:val="20"/>
                <w:lang w:eastAsia="en-CA"/>
              </w:rPr>
            </w:pPr>
            <w:r w:rsidRPr="00CB5654">
              <w:rPr>
                <w:rFonts w:asciiTheme="majorBidi" w:eastAsiaTheme="minorHAnsi" w:hAnsiTheme="majorBidi" w:cstheme="majorBidi"/>
                <w:color w:val="000000"/>
                <w:sz w:val="20"/>
                <w:lang w:eastAsia="en-CA"/>
              </w:rPr>
              <w:t>38</w:t>
            </w:r>
          </w:p>
        </w:tc>
      </w:tr>
      <w:tr w:rsidR="005F7D93" w:rsidRPr="00CB5654" w14:paraId="72628578" w14:textId="77777777" w:rsidTr="00A75599">
        <w:trPr>
          <w:trHeight w:val="78"/>
        </w:trPr>
        <w:tc>
          <w:tcPr>
            <w:tcW w:w="2963" w:type="pct"/>
            <w:gridSpan w:val="2"/>
            <w:shd w:val="clear" w:color="auto" w:fill="auto"/>
            <w:vAlign w:val="center"/>
            <w:hideMark/>
          </w:tcPr>
          <w:p w14:paraId="78CE5809" w14:textId="6EA66F5B" w:rsidR="005F7D93" w:rsidRPr="00CB5654" w:rsidRDefault="00A75599" w:rsidP="00A75599">
            <w:pPr>
              <w:widowControl w:val="0"/>
              <w:jc w:val="right"/>
              <w:rPr>
                <w:rFonts w:asciiTheme="majorBidi" w:hAnsiTheme="majorBidi" w:cstheme="majorBidi"/>
                <w:color w:val="000000"/>
                <w:sz w:val="20"/>
                <w:lang w:eastAsia="en-CA"/>
              </w:rPr>
            </w:pPr>
            <w:r w:rsidRPr="00CB5654">
              <w:rPr>
                <w:rFonts w:asciiTheme="majorBidi" w:eastAsiaTheme="minorHAnsi" w:hAnsiTheme="majorBidi" w:cstheme="majorBidi"/>
                <w:b/>
                <w:bCs/>
                <w:color w:val="000000"/>
                <w:sz w:val="20"/>
                <w:rtl/>
                <w:lang w:eastAsia="en-CA"/>
              </w:rPr>
              <w:t>المجموع الفرعي للتصنيع</w:t>
            </w:r>
          </w:p>
        </w:tc>
        <w:tc>
          <w:tcPr>
            <w:tcW w:w="606" w:type="pct"/>
            <w:shd w:val="clear" w:color="auto" w:fill="auto"/>
            <w:vAlign w:val="center"/>
            <w:hideMark/>
          </w:tcPr>
          <w:p w14:paraId="1F14500D" w14:textId="77777777" w:rsidR="005F7D93" w:rsidRPr="00CB5654" w:rsidRDefault="005F7D93" w:rsidP="00DE006B">
            <w:pPr>
              <w:widowControl w:val="0"/>
              <w:jc w:val="right"/>
              <w:rPr>
                <w:rFonts w:asciiTheme="majorBidi" w:hAnsiTheme="majorBidi" w:cstheme="majorBidi"/>
                <w:b/>
                <w:bCs/>
                <w:color w:val="000000"/>
                <w:sz w:val="20"/>
                <w:lang w:eastAsia="en-CA"/>
              </w:rPr>
            </w:pPr>
            <w:r w:rsidRPr="00CB5654">
              <w:rPr>
                <w:rFonts w:asciiTheme="majorBidi" w:hAnsiTheme="majorBidi" w:cstheme="majorBidi"/>
                <w:b/>
                <w:bCs/>
                <w:color w:val="000000"/>
                <w:sz w:val="20"/>
                <w:lang w:eastAsia="en-CA"/>
              </w:rPr>
              <w:t>665.00</w:t>
            </w:r>
          </w:p>
        </w:tc>
        <w:tc>
          <w:tcPr>
            <w:tcW w:w="413" w:type="pct"/>
            <w:shd w:val="clear" w:color="auto" w:fill="auto"/>
            <w:vAlign w:val="center"/>
            <w:hideMark/>
          </w:tcPr>
          <w:p w14:paraId="694FC315" w14:textId="77777777" w:rsidR="005F7D93" w:rsidRPr="00CB5654" w:rsidRDefault="005F7D93" w:rsidP="00DE006B">
            <w:pPr>
              <w:widowControl w:val="0"/>
              <w:jc w:val="center"/>
              <w:rPr>
                <w:rFonts w:asciiTheme="majorBidi" w:hAnsiTheme="majorBidi" w:cstheme="majorBidi"/>
                <w:b/>
                <w:bCs/>
                <w:color w:val="000000"/>
                <w:sz w:val="20"/>
                <w:lang w:eastAsia="en-CA"/>
              </w:rPr>
            </w:pPr>
            <w:r w:rsidRPr="00CB5654">
              <w:rPr>
                <w:rFonts w:asciiTheme="majorBidi" w:hAnsiTheme="majorBidi" w:cstheme="majorBidi"/>
                <w:b/>
                <w:bCs/>
                <w:color w:val="000000"/>
                <w:sz w:val="20"/>
                <w:lang w:eastAsia="en-CA"/>
              </w:rPr>
              <w:t>48</w:t>
            </w:r>
          </w:p>
        </w:tc>
        <w:tc>
          <w:tcPr>
            <w:tcW w:w="568" w:type="pct"/>
            <w:shd w:val="clear" w:color="auto" w:fill="auto"/>
            <w:vAlign w:val="center"/>
            <w:hideMark/>
          </w:tcPr>
          <w:p w14:paraId="33FBFDF5" w14:textId="77777777" w:rsidR="005F7D93" w:rsidRPr="00CB5654" w:rsidRDefault="005F7D93" w:rsidP="00DE006B">
            <w:pPr>
              <w:widowControl w:val="0"/>
              <w:jc w:val="right"/>
              <w:rPr>
                <w:rFonts w:asciiTheme="majorBidi" w:hAnsiTheme="majorBidi" w:cstheme="majorBidi"/>
                <w:b/>
                <w:bCs/>
                <w:color w:val="000000"/>
                <w:sz w:val="20"/>
                <w:lang w:eastAsia="en-CA"/>
              </w:rPr>
            </w:pPr>
            <w:r w:rsidRPr="00CB5654">
              <w:rPr>
                <w:rFonts w:asciiTheme="majorBidi" w:hAnsiTheme="majorBidi" w:cstheme="majorBidi"/>
                <w:b/>
                <w:bCs/>
                <w:color w:val="000000"/>
                <w:sz w:val="20"/>
                <w:lang w:eastAsia="en-CA"/>
              </w:rPr>
              <w:t>54.48</w:t>
            </w:r>
          </w:p>
        </w:tc>
        <w:tc>
          <w:tcPr>
            <w:tcW w:w="450" w:type="pct"/>
            <w:shd w:val="clear" w:color="auto" w:fill="auto"/>
            <w:vAlign w:val="center"/>
            <w:hideMark/>
          </w:tcPr>
          <w:p w14:paraId="654A671C" w14:textId="77777777" w:rsidR="005F7D93" w:rsidRPr="00CB5654" w:rsidRDefault="005F7D93" w:rsidP="00DE006B">
            <w:pPr>
              <w:widowControl w:val="0"/>
              <w:jc w:val="center"/>
              <w:rPr>
                <w:rFonts w:asciiTheme="majorBidi" w:hAnsiTheme="majorBidi" w:cstheme="majorBidi"/>
                <w:b/>
                <w:bCs/>
                <w:color w:val="000000"/>
                <w:sz w:val="20"/>
                <w:lang w:eastAsia="en-CA"/>
              </w:rPr>
            </w:pPr>
            <w:r w:rsidRPr="00CB5654">
              <w:rPr>
                <w:rFonts w:asciiTheme="majorBidi" w:hAnsiTheme="majorBidi" w:cstheme="majorBidi"/>
                <w:b/>
                <w:bCs/>
                <w:color w:val="000000"/>
                <w:sz w:val="20"/>
                <w:lang w:eastAsia="en-CA"/>
              </w:rPr>
              <w:t>58</w:t>
            </w:r>
          </w:p>
        </w:tc>
      </w:tr>
      <w:tr w:rsidR="005F7D93" w:rsidRPr="00CB5654" w14:paraId="54540A34" w14:textId="77777777" w:rsidTr="005F7D93">
        <w:trPr>
          <w:trHeight w:val="78"/>
        </w:trPr>
        <w:tc>
          <w:tcPr>
            <w:tcW w:w="5000" w:type="pct"/>
            <w:gridSpan w:val="6"/>
            <w:shd w:val="clear" w:color="auto" w:fill="auto"/>
            <w:vAlign w:val="center"/>
          </w:tcPr>
          <w:p w14:paraId="48A746CD" w14:textId="6623229C" w:rsidR="005F7D93" w:rsidRPr="00CB5654" w:rsidRDefault="005F7D93" w:rsidP="00A75599">
            <w:pPr>
              <w:widowControl w:val="0"/>
              <w:jc w:val="right"/>
              <w:rPr>
                <w:rFonts w:asciiTheme="majorBidi" w:hAnsiTheme="majorBidi" w:cstheme="majorBidi"/>
                <w:b/>
                <w:bCs/>
                <w:color w:val="000000"/>
                <w:sz w:val="20"/>
                <w:lang w:eastAsia="en-CA"/>
              </w:rPr>
            </w:pPr>
            <w:r w:rsidRPr="00CB5654">
              <w:rPr>
                <w:rFonts w:asciiTheme="majorBidi" w:eastAsiaTheme="minorHAnsi" w:hAnsiTheme="majorBidi" w:cstheme="majorBidi"/>
                <w:b/>
                <w:bCs/>
                <w:color w:val="000000"/>
                <w:sz w:val="20"/>
                <w:rtl/>
                <w:lang w:eastAsia="en-CA"/>
              </w:rPr>
              <w:t>الخدمة</w:t>
            </w:r>
          </w:p>
        </w:tc>
      </w:tr>
      <w:tr w:rsidR="00A75599" w:rsidRPr="00CB5654" w14:paraId="5D020DE4" w14:textId="77777777" w:rsidTr="00A75599">
        <w:trPr>
          <w:trHeight w:val="125"/>
        </w:trPr>
        <w:tc>
          <w:tcPr>
            <w:tcW w:w="1664" w:type="pct"/>
            <w:shd w:val="clear" w:color="auto" w:fill="auto"/>
            <w:vAlign w:val="center"/>
            <w:hideMark/>
          </w:tcPr>
          <w:p w14:paraId="37183DAA" w14:textId="1F0D4AFB" w:rsidR="00A75599" w:rsidRPr="00CB5654" w:rsidRDefault="00A75599" w:rsidP="00A75599">
            <w:pPr>
              <w:widowControl w:val="0"/>
              <w:ind w:left="173" w:right="151"/>
              <w:jc w:val="right"/>
              <w:rPr>
                <w:rFonts w:asciiTheme="majorBidi" w:eastAsiaTheme="minorHAnsi" w:hAnsiTheme="majorBidi" w:cstheme="majorBidi"/>
                <w:color w:val="000000"/>
                <w:sz w:val="20"/>
                <w:lang w:eastAsia="en-CA"/>
              </w:rPr>
            </w:pPr>
            <w:r w:rsidRPr="00CB5654">
              <w:rPr>
                <w:rFonts w:asciiTheme="majorBidi" w:eastAsiaTheme="minorHAnsi" w:hAnsiTheme="majorBidi" w:cstheme="majorBidi"/>
                <w:color w:val="000000"/>
                <w:sz w:val="20"/>
                <w:rtl/>
                <w:lang w:eastAsia="en-CA"/>
              </w:rPr>
              <w:t>التبريد وتكييف الهواء</w:t>
            </w:r>
          </w:p>
        </w:tc>
        <w:tc>
          <w:tcPr>
            <w:tcW w:w="1299" w:type="pct"/>
            <w:shd w:val="clear" w:color="auto" w:fill="auto"/>
            <w:vAlign w:val="center"/>
            <w:hideMark/>
          </w:tcPr>
          <w:p w14:paraId="38027541" w14:textId="41A82232" w:rsidR="00A75599" w:rsidRPr="00CB5654" w:rsidRDefault="00A75599" w:rsidP="00A75599">
            <w:pPr>
              <w:widowControl w:val="0"/>
              <w:jc w:val="right"/>
              <w:rPr>
                <w:rFonts w:asciiTheme="majorBidi" w:hAnsiTheme="majorBidi" w:cstheme="majorBidi"/>
                <w:sz w:val="20"/>
              </w:rPr>
            </w:pPr>
            <w:r w:rsidRPr="00CB5654">
              <w:rPr>
                <w:rFonts w:asciiTheme="majorBidi" w:hAnsiTheme="majorBidi" w:cstheme="majorBidi"/>
                <w:sz w:val="20"/>
                <w:rtl/>
              </w:rPr>
              <w:t>الهيدروكلوروفلوروكربون-22</w:t>
            </w:r>
          </w:p>
        </w:tc>
        <w:tc>
          <w:tcPr>
            <w:tcW w:w="606" w:type="pct"/>
            <w:shd w:val="clear" w:color="auto" w:fill="auto"/>
            <w:vAlign w:val="center"/>
            <w:hideMark/>
          </w:tcPr>
          <w:p w14:paraId="515917ED" w14:textId="77777777" w:rsidR="00A75599" w:rsidRPr="00CB5654" w:rsidRDefault="00A75599" w:rsidP="00A75599">
            <w:pPr>
              <w:widowControl w:val="0"/>
              <w:jc w:val="right"/>
              <w:rPr>
                <w:rFonts w:asciiTheme="majorBidi" w:hAnsiTheme="majorBidi" w:cstheme="majorBidi"/>
                <w:color w:val="000000"/>
                <w:sz w:val="20"/>
                <w:lang w:eastAsia="en-CA"/>
              </w:rPr>
            </w:pPr>
            <w:r w:rsidRPr="00CB5654">
              <w:rPr>
                <w:rFonts w:asciiTheme="majorBidi" w:hAnsiTheme="majorBidi" w:cstheme="majorBidi"/>
                <w:color w:val="000000"/>
                <w:sz w:val="20"/>
                <w:lang w:eastAsia="en-CA"/>
              </w:rPr>
              <w:t>712.47</w:t>
            </w:r>
          </w:p>
        </w:tc>
        <w:tc>
          <w:tcPr>
            <w:tcW w:w="413" w:type="pct"/>
            <w:shd w:val="clear" w:color="auto" w:fill="auto"/>
            <w:vAlign w:val="center"/>
            <w:hideMark/>
          </w:tcPr>
          <w:p w14:paraId="61F7CCB7" w14:textId="77777777" w:rsidR="00A75599" w:rsidRPr="00CB5654" w:rsidRDefault="00A75599" w:rsidP="00A75599">
            <w:pPr>
              <w:widowControl w:val="0"/>
              <w:jc w:val="center"/>
              <w:rPr>
                <w:rFonts w:asciiTheme="majorBidi" w:hAnsiTheme="majorBidi" w:cstheme="majorBidi"/>
                <w:color w:val="000000"/>
                <w:sz w:val="20"/>
                <w:lang w:eastAsia="en-CA"/>
              </w:rPr>
            </w:pPr>
            <w:r w:rsidRPr="00CB5654">
              <w:rPr>
                <w:rFonts w:asciiTheme="majorBidi" w:hAnsiTheme="majorBidi" w:cstheme="majorBidi"/>
                <w:color w:val="000000"/>
                <w:sz w:val="20"/>
                <w:lang w:eastAsia="en-CA"/>
              </w:rPr>
              <w:t>52</w:t>
            </w:r>
          </w:p>
        </w:tc>
        <w:tc>
          <w:tcPr>
            <w:tcW w:w="568" w:type="pct"/>
            <w:shd w:val="clear" w:color="auto" w:fill="auto"/>
            <w:vAlign w:val="center"/>
            <w:hideMark/>
          </w:tcPr>
          <w:p w14:paraId="7A757EB7" w14:textId="77777777" w:rsidR="00A75599" w:rsidRPr="00CB5654" w:rsidRDefault="00A75599" w:rsidP="00A75599">
            <w:pPr>
              <w:widowControl w:val="0"/>
              <w:jc w:val="right"/>
              <w:rPr>
                <w:rFonts w:asciiTheme="majorBidi" w:hAnsiTheme="majorBidi" w:cstheme="majorBidi"/>
                <w:color w:val="000000"/>
                <w:sz w:val="20"/>
                <w:lang w:eastAsia="en-CA"/>
              </w:rPr>
            </w:pPr>
            <w:r w:rsidRPr="00CB5654">
              <w:rPr>
                <w:rFonts w:asciiTheme="majorBidi" w:hAnsiTheme="majorBidi" w:cstheme="majorBidi"/>
                <w:color w:val="000000"/>
                <w:sz w:val="20"/>
                <w:lang w:eastAsia="en-CA"/>
              </w:rPr>
              <w:t>39.19</w:t>
            </w:r>
          </w:p>
        </w:tc>
        <w:tc>
          <w:tcPr>
            <w:tcW w:w="450" w:type="pct"/>
            <w:shd w:val="clear" w:color="auto" w:fill="auto"/>
            <w:vAlign w:val="center"/>
            <w:hideMark/>
          </w:tcPr>
          <w:p w14:paraId="088B2473" w14:textId="77777777" w:rsidR="00A75599" w:rsidRPr="00CB5654" w:rsidRDefault="00A75599" w:rsidP="00A75599">
            <w:pPr>
              <w:widowControl w:val="0"/>
              <w:jc w:val="center"/>
              <w:rPr>
                <w:rFonts w:asciiTheme="majorBidi" w:hAnsiTheme="majorBidi" w:cstheme="majorBidi"/>
                <w:color w:val="000000"/>
                <w:sz w:val="20"/>
                <w:lang w:eastAsia="en-CA"/>
              </w:rPr>
            </w:pPr>
            <w:r w:rsidRPr="00CB5654">
              <w:rPr>
                <w:rFonts w:asciiTheme="majorBidi" w:hAnsiTheme="majorBidi" w:cstheme="majorBidi"/>
                <w:color w:val="000000"/>
                <w:sz w:val="20"/>
                <w:lang w:eastAsia="en-CA"/>
              </w:rPr>
              <w:t>42</w:t>
            </w:r>
          </w:p>
        </w:tc>
      </w:tr>
      <w:tr w:rsidR="00A75599" w:rsidRPr="00CB5654" w14:paraId="25F1BF87" w14:textId="77777777" w:rsidTr="00A75599">
        <w:trPr>
          <w:trHeight w:val="125"/>
        </w:trPr>
        <w:tc>
          <w:tcPr>
            <w:tcW w:w="2963" w:type="pct"/>
            <w:gridSpan w:val="2"/>
            <w:shd w:val="clear" w:color="auto" w:fill="auto"/>
            <w:vAlign w:val="center"/>
          </w:tcPr>
          <w:p w14:paraId="32DBD3EC" w14:textId="26265C71" w:rsidR="00A75599" w:rsidRPr="00CB5654" w:rsidRDefault="00A75599" w:rsidP="00A75599">
            <w:pPr>
              <w:widowControl w:val="0"/>
              <w:jc w:val="right"/>
              <w:rPr>
                <w:rFonts w:asciiTheme="majorBidi" w:eastAsiaTheme="minorHAnsi" w:hAnsiTheme="majorBidi" w:cstheme="majorBidi"/>
                <w:color w:val="000000"/>
                <w:sz w:val="20"/>
                <w:lang w:eastAsia="en-CA"/>
              </w:rPr>
            </w:pPr>
            <w:r w:rsidRPr="00CB5654">
              <w:rPr>
                <w:rFonts w:asciiTheme="majorBidi" w:eastAsiaTheme="minorHAnsi" w:hAnsiTheme="majorBidi" w:cstheme="majorBidi"/>
                <w:b/>
                <w:bCs/>
                <w:color w:val="000000"/>
                <w:sz w:val="20"/>
                <w:rtl/>
                <w:lang w:eastAsia="en-CA"/>
              </w:rPr>
              <w:t>المجموع الفرعي للخدمة</w:t>
            </w:r>
          </w:p>
        </w:tc>
        <w:tc>
          <w:tcPr>
            <w:tcW w:w="606" w:type="pct"/>
            <w:shd w:val="clear" w:color="auto" w:fill="auto"/>
            <w:vAlign w:val="center"/>
          </w:tcPr>
          <w:p w14:paraId="365DD462" w14:textId="77777777" w:rsidR="00A75599" w:rsidRPr="00CB5654" w:rsidRDefault="00A75599" w:rsidP="00A75599">
            <w:pPr>
              <w:widowControl w:val="0"/>
              <w:jc w:val="right"/>
              <w:rPr>
                <w:rFonts w:asciiTheme="majorBidi" w:hAnsiTheme="majorBidi" w:cstheme="majorBidi"/>
                <w:b/>
                <w:bCs/>
                <w:color w:val="000000"/>
                <w:sz w:val="20"/>
                <w:lang w:eastAsia="en-CA"/>
              </w:rPr>
            </w:pPr>
            <w:r w:rsidRPr="00CB5654">
              <w:rPr>
                <w:rFonts w:asciiTheme="majorBidi" w:hAnsiTheme="majorBidi" w:cstheme="majorBidi"/>
                <w:b/>
                <w:bCs/>
                <w:color w:val="000000"/>
                <w:sz w:val="20"/>
                <w:lang w:eastAsia="en-CA"/>
              </w:rPr>
              <w:t>712.47</w:t>
            </w:r>
          </w:p>
        </w:tc>
        <w:tc>
          <w:tcPr>
            <w:tcW w:w="413" w:type="pct"/>
            <w:shd w:val="clear" w:color="auto" w:fill="auto"/>
            <w:vAlign w:val="center"/>
          </w:tcPr>
          <w:p w14:paraId="48A990AA" w14:textId="77777777" w:rsidR="00A75599" w:rsidRPr="00CB5654" w:rsidRDefault="00A75599" w:rsidP="00A75599">
            <w:pPr>
              <w:widowControl w:val="0"/>
              <w:jc w:val="center"/>
              <w:rPr>
                <w:rFonts w:asciiTheme="majorBidi" w:hAnsiTheme="majorBidi" w:cstheme="majorBidi"/>
                <w:b/>
                <w:bCs/>
                <w:color w:val="000000"/>
                <w:sz w:val="20"/>
                <w:lang w:eastAsia="en-CA"/>
              </w:rPr>
            </w:pPr>
            <w:r w:rsidRPr="00CB5654">
              <w:rPr>
                <w:rFonts w:asciiTheme="majorBidi" w:hAnsiTheme="majorBidi" w:cstheme="majorBidi"/>
                <w:b/>
                <w:bCs/>
                <w:color w:val="000000"/>
                <w:sz w:val="20"/>
                <w:lang w:eastAsia="en-CA"/>
              </w:rPr>
              <w:t>52</w:t>
            </w:r>
          </w:p>
        </w:tc>
        <w:tc>
          <w:tcPr>
            <w:tcW w:w="568" w:type="pct"/>
            <w:shd w:val="clear" w:color="auto" w:fill="auto"/>
            <w:vAlign w:val="center"/>
          </w:tcPr>
          <w:p w14:paraId="2C1F942A" w14:textId="77777777" w:rsidR="00A75599" w:rsidRPr="00CB5654" w:rsidRDefault="00A75599" w:rsidP="00A75599">
            <w:pPr>
              <w:widowControl w:val="0"/>
              <w:jc w:val="right"/>
              <w:rPr>
                <w:rFonts w:asciiTheme="majorBidi" w:hAnsiTheme="majorBidi" w:cstheme="majorBidi"/>
                <w:b/>
                <w:bCs/>
                <w:color w:val="000000"/>
                <w:sz w:val="20"/>
                <w:lang w:eastAsia="en-CA"/>
              </w:rPr>
            </w:pPr>
            <w:r w:rsidRPr="00CB5654">
              <w:rPr>
                <w:rFonts w:asciiTheme="majorBidi" w:hAnsiTheme="majorBidi" w:cstheme="majorBidi"/>
                <w:b/>
                <w:bCs/>
                <w:color w:val="000000"/>
                <w:sz w:val="20"/>
                <w:lang w:eastAsia="en-CA"/>
              </w:rPr>
              <w:t>39.19</w:t>
            </w:r>
          </w:p>
        </w:tc>
        <w:tc>
          <w:tcPr>
            <w:tcW w:w="450" w:type="pct"/>
            <w:shd w:val="clear" w:color="auto" w:fill="auto"/>
            <w:vAlign w:val="center"/>
          </w:tcPr>
          <w:p w14:paraId="5283D0E5" w14:textId="77777777" w:rsidR="00A75599" w:rsidRPr="00CB5654" w:rsidRDefault="00A75599" w:rsidP="00A75599">
            <w:pPr>
              <w:widowControl w:val="0"/>
              <w:jc w:val="center"/>
              <w:rPr>
                <w:rFonts w:asciiTheme="majorBidi" w:hAnsiTheme="majorBidi" w:cstheme="majorBidi"/>
                <w:b/>
                <w:bCs/>
                <w:color w:val="000000"/>
                <w:sz w:val="20"/>
                <w:lang w:eastAsia="en-CA"/>
              </w:rPr>
            </w:pPr>
            <w:r w:rsidRPr="00CB5654">
              <w:rPr>
                <w:rFonts w:asciiTheme="majorBidi" w:hAnsiTheme="majorBidi" w:cstheme="majorBidi"/>
                <w:b/>
                <w:bCs/>
                <w:color w:val="000000"/>
                <w:sz w:val="20"/>
                <w:lang w:eastAsia="en-CA"/>
              </w:rPr>
              <w:t>42</w:t>
            </w:r>
          </w:p>
        </w:tc>
      </w:tr>
      <w:tr w:rsidR="00A75599" w:rsidRPr="00CB5654" w14:paraId="2C69D54C" w14:textId="77777777" w:rsidTr="00A75599">
        <w:trPr>
          <w:trHeight w:val="156"/>
        </w:trPr>
        <w:tc>
          <w:tcPr>
            <w:tcW w:w="2963" w:type="pct"/>
            <w:gridSpan w:val="2"/>
            <w:shd w:val="clear" w:color="auto" w:fill="auto"/>
            <w:vAlign w:val="center"/>
            <w:hideMark/>
          </w:tcPr>
          <w:p w14:paraId="464D6BD2" w14:textId="08A7A9F5" w:rsidR="00A75599" w:rsidRPr="00CB5654" w:rsidRDefault="00A75599" w:rsidP="00A75599">
            <w:pPr>
              <w:widowControl w:val="0"/>
              <w:jc w:val="right"/>
              <w:rPr>
                <w:rFonts w:asciiTheme="majorBidi" w:hAnsiTheme="majorBidi" w:cstheme="majorBidi"/>
                <w:color w:val="000000"/>
                <w:sz w:val="20"/>
                <w:lang w:eastAsia="en-CA"/>
              </w:rPr>
            </w:pPr>
            <w:r w:rsidRPr="00CB5654">
              <w:rPr>
                <w:rFonts w:asciiTheme="majorBidi" w:hAnsiTheme="majorBidi" w:cstheme="majorBidi"/>
                <w:b/>
                <w:bCs/>
                <w:color w:val="000000"/>
                <w:sz w:val="20"/>
                <w:rtl/>
                <w:lang w:eastAsia="en-CA"/>
              </w:rPr>
              <w:t>المجموع</w:t>
            </w:r>
          </w:p>
        </w:tc>
        <w:tc>
          <w:tcPr>
            <w:tcW w:w="606" w:type="pct"/>
            <w:shd w:val="clear" w:color="auto" w:fill="auto"/>
            <w:vAlign w:val="center"/>
            <w:hideMark/>
          </w:tcPr>
          <w:p w14:paraId="232E1F99" w14:textId="77777777" w:rsidR="00A75599" w:rsidRPr="00CB5654" w:rsidRDefault="00A75599" w:rsidP="00A75599">
            <w:pPr>
              <w:widowControl w:val="0"/>
              <w:jc w:val="right"/>
              <w:rPr>
                <w:rFonts w:asciiTheme="majorBidi" w:hAnsiTheme="majorBidi" w:cstheme="majorBidi"/>
                <w:b/>
                <w:bCs/>
                <w:color w:val="000000"/>
                <w:sz w:val="20"/>
                <w:lang w:eastAsia="en-CA"/>
              </w:rPr>
            </w:pPr>
            <w:r w:rsidRPr="00CB5654">
              <w:rPr>
                <w:rFonts w:asciiTheme="majorBidi" w:hAnsiTheme="majorBidi" w:cstheme="majorBidi"/>
                <w:b/>
                <w:bCs/>
                <w:color w:val="000000"/>
                <w:sz w:val="20"/>
                <w:lang w:eastAsia="en-CA"/>
              </w:rPr>
              <w:t>1,377.47</w:t>
            </w:r>
          </w:p>
        </w:tc>
        <w:tc>
          <w:tcPr>
            <w:tcW w:w="413" w:type="pct"/>
            <w:shd w:val="clear" w:color="auto" w:fill="auto"/>
            <w:vAlign w:val="center"/>
            <w:hideMark/>
          </w:tcPr>
          <w:p w14:paraId="3B7EEEEC" w14:textId="77777777" w:rsidR="00A75599" w:rsidRPr="00CB5654" w:rsidRDefault="00A75599" w:rsidP="00A75599">
            <w:pPr>
              <w:widowControl w:val="0"/>
              <w:jc w:val="center"/>
              <w:rPr>
                <w:rFonts w:asciiTheme="majorBidi" w:hAnsiTheme="majorBidi" w:cstheme="majorBidi"/>
                <w:b/>
                <w:bCs/>
                <w:color w:val="000000"/>
                <w:sz w:val="20"/>
                <w:lang w:eastAsia="en-CA"/>
              </w:rPr>
            </w:pPr>
            <w:r w:rsidRPr="00CB5654">
              <w:rPr>
                <w:rFonts w:asciiTheme="majorBidi" w:hAnsiTheme="majorBidi" w:cstheme="majorBidi"/>
                <w:b/>
                <w:bCs/>
                <w:color w:val="000000"/>
                <w:sz w:val="20"/>
                <w:lang w:eastAsia="en-CA"/>
              </w:rPr>
              <w:t>100</w:t>
            </w:r>
          </w:p>
        </w:tc>
        <w:tc>
          <w:tcPr>
            <w:tcW w:w="568" w:type="pct"/>
            <w:shd w:val="clear" w:color="auto" w:fill="auto"/>
            <w:vAlign w:val="center"/>
            <w:hideMark/>
          </w:tcPr>
          <w:p w14:paraId="0FA0B25F" w14:textId="77777777" w:rsidR="00A75599" w:rsidRPr="00CB5654" w:rsidRDefault="00A75599" w:rsidP="00A75599">
            <w:pPr>
              <w:widowControl w:val="0"/>
              <w:jc w:val="right"/>
              <w:rPr>
                <w:rFonts w:asciiTheme="majorBidi" w:hAnsiTheme="majorBidi" w:cstheme="majorBidi"/>
                <w:b/>
                <w:bCs/>
                <w:color w:val="000000"/>
                <w:sz w:val="20"/>
                <w:lang w:eastAsia="en-CA"/>
              </w:rPr>
            </w:pPr>
            <w:r w:rsidRPr="00CB5654">
              <w:rPr>
                <w:rFonts w:asciiTheme="majorBidi" w:hAnsiTheme="majorBidi" w:cstheme="majorBidi"/>
                <w:b/>
                <w:bCs/>
                <w:color w:val="000000"/>
                <w:sz w:val="20"/>
                <w:lang w:eastAsia="en-CA"/>
              </w:rPr>
              <w:t>93.67</w:t>
            </w:r>
          </w:p>
        </w:tc>
        <w:tc>
          <w:tcPr>
            <w:tcW w:w="450" w:type="pct"/>
            <w:shd w:val="clear" w:color="auto" w:fill="auto"/>
            <w:vAlign w:val="center"/>
            <w:hideMark/>
          </w:tcPr>
          <w:p w14:paraId="22E7A9CD" w14:textId="77777777" w:rsidR="00A75599" w:rsidRPr="00CB5654" w:rsidRDefault="00A75599" w:rsidP="00A75599">
            <w:pPr>
              <w:widowControl w:val="0"/>
              <w:jc w:val="center"/>
              <w:rPr>
                <w:rFonts w:asciiTheme="majorBidi" w:hAnsiTheme="majorBidi" w:cstheme="majorBidi"/>
                <w:b/>
                <w:bCs/>
                <w:color w:val="000000"/>
                <w:sz w:val="20"/>
                <w:lang w:eastAsia="en-CA"/>
              </w:rPr>
            </w:pPr>
            <w:r w:rsidRPr="00CB5654">
              <w:rPr>
                <w:rFonts w:asciiTheme="majorBidi" w:hAnsiTheme="majorBidi" w:cstheme="majorBidi"/>
                <w:b/>
                <w:bCs/>
                <w:color w:val="000000"/>
                <w:sz w:val="20"/>
                <w:lang w:eastAsia="en-CA"/>
              </w:rPr>
              <w:t>100</w:t>
            </w:r>
          </w:p>
        </w:tc>
      </w:tr>
    </w:tbl>
    <w:p w14:paraId="67E59775" w14:textId="77777777" w:rsidR="00BF1A87" w:rsidRPr="007F764C" w:rsidRDefault="00BF1A87" w:rsidP="00BF1A87">
      <w:pPr>
        <w:bidi/>
        <w:rPr>
          <w:sz w:val="23"/>
          <w:szCs w:val="23"/>
        </w:rPr>
      </w:pPr>
    </w:p>
    <w:p w14:paraId="7B6A001D" w14:textId="77777777" w:rsidR="00A75599" w:rsidRPr="00953D2B" w:rsidRDefault="00A75599" w:rsidP="00A75599">
      <w:pPr>
        <w:keepNext/>
        <w:widowControl w:val="0"/>
        <w:bidi/>
        <w:spacing w:after="240"/>
        <w:outlineLvl w:val="0"/>
        <w:rPr>
          <w:i/>
          <w:iCs/>
          <w:sz w:val="26"/>
          <w:szCs w:val="26"/>
        </w:rPr>
      </w:pPr>
      <w:r w:rsidRPr="00953D2B">
        <w:rPr>
          <w:i/>
          <w:iCs/>
          <w:sz w:val="26"/>
          <w:szCs w:val="26"/>
          <w:rtl/>
        </w:rPr>
        <w:t>قطاعات التصنيع</w:t>
      </w:r>
    </w:p>
    <w:p w14:paraId="2C934196" w14:textId="5885CD62" w:rsidR="00A75599" w:rsidRPr="00953D2B" w:rsidRDefault="00A75599" w:rsidP="0059617C">
      <w:pPr>
        <w:pStyle w:val="Heading1"/>
        <w:numPr>
          <w:ilvl w:val="0"/>
          <w:numId w:val="90"/>
        </w:numPr>
        <w:tabs>
          <w:tab w:val="num" w:pos="0"/>
        </w:tabs>
        <w:bidi/>
        <w:ind w:left="0" w:firstLine="0"/>
        <w:rPr>
          <w:sz w:val="26"/>
          <w:szCs w:val="26"/>
        </w:rPr>
      </w:pPr>
      <w:r w:rsidRPr="00953D2B">
        <w:rPr>
          <w:sz w:val="26"/>
          <w:szCs w:val="26"/>
          <w:rtl/>
        </w:rPr>
        <w:t xml:space="preserve">يتكون قطاع </w:t>
      </w:r>
      <w:r w:rsidRPr="00953D2B">
        <w:rPr>
          <w:rFonts w:hint="cs"/>
          <w:sz w:val="26"/>
          <w:szCs w:val="26"/>
          <w:rtl/>
        </w:rPr>
        <w:t xml:space="preserve">التبريد وتكييف </w:t>
      </w:r>
      <w:r w:rsidRPr="00953D2B">
        <w:rPr>
          <w:sz w:val="26"/>
          <w:szCs w:val="26"/>
          <w:rtl/>
        </w:rPr>
        <w:t>الهواء التجارية من شركات صغيرة</w:t>
      </w:r>
      <w:r w:rsidRPr="00953D2B">
        <w:rPr>
          <w:rFonts w:hint="cs"/>
          <w:sz w:val="26"/>
          <w:szCs w:val="26"/>
          <w:rtl/>
        </w:rPr>
        <w:t xml:space="preserve"> الحجم</w:t>
      </w:r>
      <w:r w:rsidRPr="00953D2B">
        <w:rPr>
          <w:sz w:val="26"/>
          <w:szCs w:val="26"/>
          <w:rtl/>
        </w:rPr>
        <w:t xml:space="preserve"> تُجمّع مجموعة واسعة من أنظمة ومعدات </w:t>
      </w:r>
      <w:r w:rsidR="008A5F0B" w:rsidRPr="00953D2B">
        <w:rPr>
          <w:rFonts w:hint="cs"/>
          <w:sz w:val="26"/>
          <w:szCs w:val="26"/>
          <w:rtl/>
        </w:rPr>
        <w:t xml:space="preserve">التبريد وتكييف </w:t>
      </w:r>
      <w:r w:rsidR="008A5F0B" w:rsidRPr="00953D2B">
        <w:rPr>
          <w:sz w:val="26"/>
          <w:szCs w:val="26"/>
          <w:rtl/>
        </w:rPr>
        <w:t xml:space="preserve">الهواء </w:t>
      </w:r>
      <w:r w:rsidRPr="00953D2B">
        <w:rPr>
          <w:sz w:val="26"/>
          <w:szCs w:val="26"/>
          <w:rtl/>
        </w:rPr>
        <w:t xml:space="preserve">(مثل خزائن العرض، </w:t>
      </w:r>
      <w:r w:rsidR="008A5F0B" w:rsidRPr="00953D2B">
        <w:rPr>
          <w:rFonts w:hint="cs"/>
          <w:sz w:val="26"/>
          <w:szCs w:val="26"/>
          <w:rtl/>
        </w:rPr>
        <w:t>وخزائن العرض التي توضع في منتصف المحلات</w:t>
      </w:r>
      <w:r w:rsidRPr="00953D2B">
        <w:rPr>
          <w:sz w:val="26"/>
          <w:szCs w:val="26"/>
          <w:rtl/>
        </w:rPr>
        <w:t xml:space="preserve">، والثلاجات التجارية </w:t>
      </w:r>
      <w:r w:rsidR="00230C36" w:rsidRPr="00953D2B">
        <w:rPr>
          <w:rFonts w:hint="cs"/>
          <w:sz w:val="26"/>
          <w:szCs w:val="26"/>
          <w:rtl/>
        </w:rPr>
        <w:t>القائمة بذاتها،</w:t>
      </w:r>
      <w:r w:rsidRPr="00953D2B">
        <w:rPr>
          <w:sz w:val="26"/>
          <w:szCs w:val="26"/>
          <w:rtl/>
        </w:rPr>
        <w:t xml:space="preserve"> والمجمدات، وأنظمة تكييف الهواء التجارية والصناعية، </w:t>
      </w:r>
      <w:r w:rsidR="00CD63B5" w:rsidRPr="00953D2B">
        <w:rPr>
          <w:rFonts w:hint="cs"/>
          <w:sz w:val="26"/>
          <w:szCs w:val="26"/>
          <w:rtl/>
        </w:rPr>
        <w:t>والمبردات</w:t>
      </w:r>
      <w:r w:rsidRPr="00953D2B">
        <w:rPr>
          <w:sz w:val="26"/>
          <w:szCs w:val="26"/>
          <w:rtl/>
        </w:rPr>
        <w:t xml:space="preserve">، ووحدات التكثيف، </w:t>
      </w:r>
      <w:r w:rsidR="00CD63B5" w:rsidRPr="00953D2B">
        <w:rPr>
          <w:rFonts w:hint="cs"/>
          <w:sz w:val="26"/>
          <w:szCs w:val="26"/>
          <w:rtl/>
        </w:rPr>
        <w:t>و</w:t>
      </w:r>
      <w:r w:rsidRPr="00953D2B">
        <w:rPr>
          <w:sz w:val="26"/>
          <w:szCs w:val="26"/>
          <w:rtl/>
        </w:rPr>
        <w:t xml:space="preserve">وحدات التعبئة والتغليف، </w:t>
      </w:r>
      <w:r w:rsidR="00CD63B5" w:rsidRPr="00953D2B">
        <w:rPr>
          <w:rFonts w:hint="cs"/>
          <w:sz w:val="26"/>
          <w:szCs w:val="26"/>
          <w:rtl/>
        </w:rPr>
        <w:t>والمجمدات</w:t>
      </w:r>
      <w:r w:rsidR="008A5F0B" w:rsidRPr="00953D2B">
        <w:rPr>
          <w:rFonts w:hint="cs"/>
          <w:sz w:val="26"/>
          <w:szCs w:val="26"/>
          <w:rtl/>
        </w:rPr>
        <w:t xml:space="preserve"> المستخدمة في</w:t>
      </w:r>
      <w:r w:rsidRPr="00953D2B">
        <w:rPr>
          <w:sz w:val="26"/>
          <w:szCs w:val="26"/>
          <w:rtl/>
        </w:rPr>
        <w:t xml:space="preserve"> المختبرات). وقد تلقّت معظم الشركات المصنعة مساعدةً في التحوّل إلى بدائل </w:t>
      </w:r>
      <w:r w:rsidR="00650F89" w:rsidRPr="00953D2B">
        <w:rPr>
          <w:rFonts w:hint="cs"/>
          <w:sz w:val="26"/>
          <w:szCs w:val="26"/>
          <w:rtl/>
        </w:rPr>
        <w:t xml:space="preserve">ذات قدرة منخفضة على إحداث الاحترار العالمي </w:t>
      </w:r>
      <w:r w:rsidRPr="00953D2B">
        <w:rPr>
          <w:sz w:val="26"/>
          <w:szCs w:val="26"/>
          <w:rtl/>
        </w:rPr>
        <w:t xml:space="preserve">في إطار المرحلة الثانية من خطة </w:t>
      </w:r>
      <w:r w:rsidR="00650F89" w:rsidRPr="00953D2B">
        <w:rPr>
          <w:sz w:val="26"/>
          <w:szCs w:val="26"/>
          <w:rtl/>
          <w:lang w:val="en-CA"/>
        </w:rPr>
        <w:t xml:space="preserve">إدارة </w:t>
      </w:r>
      <w:r w:rsidR="00650F89" w:rsidRPr="00953D2B">
        <w:rPr>
          <w:rFonts w:hint="cs"/>
          <w:sz w:val="26"/>
          <w:szCs w:val="26"/>
          <w:rtl/>
          <w:lang w:val="en-CA"/>
        </w:rPr>
        <w:t>إزالة المواد الهيدروكلوروفلوروكربونية</w:t>
      </w:r>
      <w:r w:rsidRPr="00953D2B">
        <w:rPr>
          <w:sz w:val="26"/>
          <w:szCs w:val="26"/>
          <w:rtl/>
        </w:rPr>
        <w:t xml:space="preserve">. </w:t>
      </w:r>
      <w:r w:rsidR="00650F89" w:rsidRPr="00953D2B">
        <w:rPr>
          <w:rFonts w:hint="cs"/>
          <w:sz w:val="26"/>
          <w:szCs w:val="26"/>
          <w:rtl/>
        </w:rPr>
        <w:t>وستقوم</w:t>
      </w:r>
      <w:r w:rsidRPr="00953D2B">
        <w:rPr>
          <w:sz w:val="26"/>
          <w:szCs w:val="26"/>
          <w:rtl/>
        </w:rPr>
        <w:t xml:space="preserve"> هذه الشركات، بالإضافة إلى 22 شركة صغيرة ومتوسطة </w:t>
      </w:r>
      <w:r w:rsidR="00650F89" w:rsidRPr="00953D2B">
        <w:rPr>
          <w:rFonts w:hint="cs"/>
          <w:sz w:val="26"/>
          <w:szCs w:val="26"/>
          <w:rtl/>
        </w:rPr>
        <w:t xml:space="preserve">الحجم </w:t>
      </w:r>
      <w:r w:rsidRPr="00953D2B">
        <w:rPr>
          <w:sz w:val="26"/>
          <w:szCs w:val="26"/>
          <w:rtl/>
        </w:rPr>
        <w:t xml:space="preserve">بدأت العمل بعد 21 سبتمبر/أيلول 2007، </w:t>
      </w:r>
      <w:r w:rsidR="00650F89" w:rsidRPr="00953D2B">
        <w:rPr>
          <w:rFonts w:hint="cs"/>
          <w:sz w:val="26"/>
          <w:szCs w:val="26"/>
          <w:rtl/>
        </w:rPr>
        <w:t xml:space="preserve">بوقف استهلاكها </w:t>
      </w:r>
      <w:r w:rsidRPr="00953D2B">
        <w:rPr>
          <w:sz w:val="26"/>
          <w:szCs w:val="26"/>
          <w:rtl/>
        </w:rPr>
        <w:t xml:space="preserve">قبل دخول حظر استخدام </w:t>
      </w:r>
      <w:r w:rsidR="00650F89" w:rsidRPr="00953D2B">
        <w:rPr>
          <w:rFonts w:hint="cs"/>
          <w:sz w:val="26"/>
          <w:szCs w:val="26"/>
          <w:rtl/>
        </w:rPr>
        <w:t>الهيدروكلوروفلوروكربون-22</w:t>
      </w:r>
      <w:r w:rsidRPr="00953D2B">
        <w:rPr>
          <w:sz w:val="26"/>
          <w:szCs w:val="26"/>
          <w:rtl/>
        </w:rPr>
        <w:t xml:space="preserve"> في تصنيع معدات </w:t>
      </w:r>
      <w:r w:rsidR="00650F89" w:rsidRPr="00953D2B">
        <w:rPr>
          <w:rFonts w:hint="cs"/>
          <w:sz w:val="26"/>
          <w:szCs w:val="26"/>
          <w:rtl/>
        </w:rPr>
        <w:t xml:space="preserve">التبريد وتكييف </w:t>
      </w:r>
      <w:r w:rsidR="00650F89" w:rsidRPr="00953D2B">
        <w:rPr>
          <w:sz w:val="26"/>
          <w:szCs w:val="26"/>
          <w:rtl/>
        </w:rPr>
        <w:t xml:space="preserve">الهواء </w:t>
      </w:r>
      <w:r w:rsidRPr="00953D2B">
        <w:rPr>
          <w:sz w:val="26"/>
          <w:szCs w:val="26"/>
          <w:rtl/>
        </w:rPr>
        <w:t>حيز النفاذ في 1 يناير/كانون الثاني 2026.</w:t>
      </w:r>
    </w:p>
    <w:p w14:paraId="628EE680" w14:textId="2E61AE66" w:rsidR="00BF1A87" w:rsidRPr="00953D2B" w:rsidRDefault="00650F89" w:rsidP="0059617C">
      <w:pPr>
        <w:pStyle w:val="Heading1"/>
        <w:numPr>
          <w:ilvl w:val="0"/>
          <w:numId w:val="90"/>
        </w:numPr>
        <w:tabs>
          <w:tab w:val="num" w:pos="0"/>
        </w:tabs>
        <w:bidi/>
        <w:ind w:left="0" w:firstLine="0"/>
        <w:rPr>
          <w:sz w:val="26"/>
          <w:szCs w:val="26"/>
          <w:rtl/>
        </w:rPr>
      </w:pPr>
      <w:r w:rsidRPr="00953D2B">
        <w:rPr>
          <w:rFonts w:hint="cs"/>
          <w:sz w:val="26"/>
          <w:szCs w:val="26"/>
          <w:rtl/>
        </w:rPr>
        <w:t>و</w:t>
      </w:r>
      <w:r w:rsidR="00A75599" w:rsidRPr="00953D2B">
        <w:rPr>
          <w:sz w:val="26"/>
          <w:szCs w:val="26"/>
          <w:rtl/>
        </w:rPr>
        <w:t xml:space="preserve">يتكون قطاع تصنيع </w:t>
      </w:r>
      <w:r w:rsidRPr="00953D2B">
        <w:rPr>
          <w:sz w:val="26"/>
          <w:szCs w:val="26"/>
          <w:rtl/>
        </w:rPr>
        <w:t xml:space="preserve">رغوة </w:t>
      </w:r>
      <w:r w:rsidRPr="00953D2B">
        <w:rPr>
          <w:rFonts w:hint="cs"/>
          <w:sz w:val="26"/>
          <w:szCs w:val="26"/>
          <w:rtl/>
        </w:rPr>
        <w:t>ال</w:t>
      </w:r>
      <w:r w:rsidRPr="00953D2B">
        <w:rPr>
          <w:sz w:val="26"/>
          <w:szCs w:val="26"/>
          <w:rtl/>
        </w:rPr>
        <w:t xml:space="preserve">بوليستيرين </w:t>
      </w:r>
      <w:r w:rsidRPr="00953D2B">
        <w:rPr>
          <w:rFonts w:hint="cs"/>
          <w:sz w:val="26"/>
          <w:szCs w:val="26"/>
          <w:rtl/>
        </w:rPr>
        <w:t>ال</w:t>
      </w:r>
      <w:r w:rsidRPr="00953D2B">
        <w:rPr>
          <w:sz w:val="26"/>
          <w:szCs w:val="26"/>
          <w:rtl/>
        </w:rPr>
        <w:t xml:space="preserve">مسحوبة بالضغط </w:t>
      </w:r>
      <w:r w:rsidR="00A75599" w:rsidRPr="00953D2B">
        <w:rPr>
          <w:sz w:val="26"/>
          <w:szCs w:val="26"/>
          <w:rtl/>
        </w:rPr>
        <w:t xml:space="preserve">من ثلاث شركات: شركة واحدة تستهلك </w:t>
      </w:r>
      <w:r w:rsidRPr="00953D2B">
        <w:rPr>
          <w:rFonts w:hint="cs"/>
          <w:sz w:val="26"/>
          <w:szCs w:val="26"/>
          <w:rtl/>
        </w:rPr>
        <w:t>الهيدروفلوروكربون</w:t>
      </w:r>
      <w:r w:rsidRPr="00953D2B">
        <w:rPr>
          <w:sz w:val="26"/>
          <w:szCs w:val="26"/>
        </w:rPr>
        <w:t xml:space="preserve"> –</w:t>
      </w:r>
      <w:r w:rsidRPr="00953D2B">
        <w:rPr>
          <w:rFonts w:hint="cs"/>
          <w:sz w:val="26"/>
          <w:szCs w:val="26"/>
          <w:rtl/>
        </w:rPr>
        <w:t>134أ،</w:t>
      </w:r>
      <w:r w:rsidR="00A75599" w:rsidRPr="00953D2B">
        <w:rPr>
          <w:sz w:val="26"/>
          <w:szCs w:val="26"/>
          <w:rtl/>
        </w:rPr>
        <w:t xml:space="preserve"> بينما </w:t>
      </w:r>
      <w:r w:rsidRPr="00953D2B">
        <w:rPr>
          <w:rFonts w:hint="cs"/>
          <w:sz w:val="26"/>
          <w:szCs w:val="26"/>
          <w:rtl/>
        </w:rPr>
        <w:t>ستقوم</w:t>
      </w:r>
      <w:r w:rsidR="00A75599" w:rsidRPr="00953D2B">
        <w:rPr>
          <w:sz w:val="26"/>
          <w:szCs w:val="26"/>
          <w:rtl/>
        </w:rPr>
        <w:t xml:space="preserve"> الشركتان المتبقيتان، غير المؤهّلتين للتمويل بسبب </w:t>
      </w:r>
      <w:r w:rsidRPr="00953D2B">
        <w:rPr>
          <w:rFonts w:hint="cs"/>
          <w:sz w:val="26"/>
          <w:szCs w:val="26"/>
          <w:rtl/>
        </w:rPr>
        <w:t>التاريخ النهائي</w:t>
      </w:r>
      <w:r w:rsidR="00A75599" w:rsidRPr="00953D2B">
        <w:rPr>
          <w:sz w:val="26"/>
          <w:szCs w:val="26"/>
          <w:rtl/>
        </w:rPr>
        <w:t xml:space="preserve">، </w:t>
      </w:r>
      <w:r w:rsidRPr="00953D2B">
        <w:rPr>
          <w:rFonts w:hint="cs"/>
          <w:sz w:val="26"/>
          <w:szCs w:val="26"/>
          <w:rtl/>
        </w:rPr>
        <w:t>بإزالة</w:t>
      </w:r>
      <w:r w:rsidR="00A75599" w:rsidRPr="00953D2B">
        <w:rPr>
          <w:sz w:val="26"/>
          <w:szCs w:val="26"/>
          <w:rtl/>
        </w:rPr>
        <w:t xml:space="preserve"> </w:t>
      </w:r>
      <w:r w:rsidRPr="00953D2B">
        <w:rPr>
          <w:rFonts w:hint="cs"/>
          <w:sz w:val="26"/>
          <w:szCs w:val="26"/>
          <w:rtl/>
        </w:rPr>
        <w:t>الهيدروكلوروفلوروكربون-22</w:t>
      </w:r>
      <w:r w:rsidR="00576086" w:rsidRPr="00953D2B">
        <w:rPr>
          <w:rFonts w:hint="cs"/>
          <w:sz w:val="26"/>
          <w:szCs w:val="26"/>
          <w:rtl/>
        </w:rPr>
        <w:t xml:space="preserve"> </w:t>
      </w:r>
      <w:r w:rsidR="00A75599" w:rsidRPr="00953D2B">
        <w:rPr>
          <w:sz w:val="26"/>
          <w:szCs w:val="26"/>
          <w:rtl/>
        </w:rPr>
        <w:t>تدريجي</w:t>
      </w:r>
      <w:r w:rsidRPr="00953D2B">
        <w:rPr>
          <w:rFonts w:hint="cs"/>
          <w:sz w:val="26"/>
          <w:szCs w:val="26"/>
          <w:rtl/>
        </w:rPr>
        <w:t>اً</w:t>
      </w:r>
      <w:r w:rsidR="00A75599" w:rsidRPr="00953D2B">
        <w:rPr>
          <w:sz w:val="26"/>
          <w:szCs w:val="26"/>
          <w:rtl/>
        </w:rPr>
        <w:t xml:space="preserve"> دون مساعدة. وتدرس الحكومة فرض حظر على استخدام </w:t>
      </w:r>
      <w:r w:rsidRPr="00953D2B">
        <w:rPr>
          <w:rFonts w:hint="cs"/>
          <w:sz w:val="26"/>
          <w:szCs w:val="26"/>
          <w:rtl/>
          <w:lang w:val="en-CA"/>
        </w:rPr>
        <w:t>المواد الهيدروكلوروفلوروكربونية</w:t>
      </w:r>
      <w:r w:rsidRPr="00953D2B">
        <w:rPr>
          <w:rFonts w:hint="cs"/>
          <w:sz w:val="26"/>
          <w:szCs w:val="26"/>
          <w:rtl/>
        </w:rPr>
        <w:t xml:space="preserve"> </w:t>
      </w:r>
      <w:r w:rsidR="00A75599" w:rsidRPr="00953D2B">
        <w:rPr>
          <w:sz w:val="26"/>
          <w:szCs w:val="26"/>
          <w:rtl/>
        </w:rPr>
        <w:t>في هذا القطاع بحلول 31 ديسمبر/كانون الأول 2028.</w:t>
      </w:r>
    </w:p>
    <w:p w14:paraId="01FDB2FA" w14:textId="74F630C1" w:rsidR="00650F89" w:rsidRPr="00953D2B" w:rsidRDefault="00CD63B5" w:rsidP="0059617C">
      <w:pPr>
        <w:pStyle w:val="Heading1"/>
        <w:numPr>
          <w:ilvl w:val="0"/>
          <w:numId w:val="90"/>
        </w:numPr>
        <w:tabs>
          <w:tab w:val="num" w:pos="0"/>
        </w:tabs>
        <w:bidi/>
        <w:ind w:left="0" w:firstLine="0"/>
        <w:rPr>
          <w:sz w:val="26"/>
          <w:szCs w:val="26"/>
        </w:rPr>
      </w:pPr>
      <w:r w:rsidRPr="00953D2B">
        <w:rPr>
          <w:rFonts w:hint="cs"/>
          <w:sz w:val="26"/>
          <w:szCs w:val="26"/>
          <w:rtl/>
        </w:rPr>
        <w:lastRenderedPageBreak/>
        <w:t xml:space="preserve">وقد </w:t>
      </w:r>
      <w:r w:rsidR="00650F89" w:rsidRPr="00953D2B">
        <w:rPr>
          <w:rFonts w:hint="cs"/>
          <w:sz w:val="26"/>
          <w:szCs w:val="26"/>
          <w:rtl/>
        </w:rPr>
        <w:t xml:space="preserve">دُعّم </w:t>
      </w:r>
      <w:r w:rsidR="00650F89" w:rsidRPr="00953D2B">
        <w:rPr>
          <w:sz w:val="26"/>
          <w:szCs w:val="26"/>
          <w:rtl/>
        </w:rPr>
        <w:t xml:space="preserve">قطاع تصنيع رغوة البوليوريتان في المرحلة الثانية من خطة </w:t>
      </w:r>
      <w:r w:rsidR="00650F89" w:rsidRPr="00953D2B">
        <w:rPr>
          <w:sz w:val="26"/>
          <w:szCs w:val="26"/>
          <w:rtl/>
          <w:lang w:val="en-CA"/>
        </w:rPr>
        <w:t xml:space="preserve">إدارة </w:t>
      </w:r>
      <w:r w:rsidR="00650F89" w:rsidRPr="00953D2B">
        <w:rPr>
          <w:rFonts w:hint="cs"/>
          <w:sz w:val="26"/>
          <w:szCs w:val="26"/>
          <w:rtl/>
          <w:lang w:val="en-CA"/>
        </w:rPr>
        <w:t>إزالة المواد الهيدروكلوروفلوروكربونية</w:t>
      </w:r>
      <w:r w:rsidR="00650F89" w:rsidRPr="00953D2B">
        <w:rPr>
          <w:rFonts w:hint="cs"/>
          <w:sz w:val="26"/>
          <w:szCs w:val="26"/>
          <w:rtl/>
        </w:rPr>
        <w:t xml:space="preserve"> </w:t>
      </w:r>
      <w:r w:rsidR="00576086" w:rsidRPr="00953D2B">
        <w:rPr>
          <w:rFonts w:hint="cs"/>
          <w:sz w:val="26"/>
          <w:szCs w:val="26"/>
          <w:rtl/>
        </w:rPr>
        <w:t xml:space="preserve">لإزالة </w:t>
      </w:r>
      <w:r w:rsidR="00650F89" w:rsidRPr="00953D2B">
        <w:rPr>
          <w:sz w:val="26"/>
          <w:szCs w:val="26"/>
          <w:rtl/>
        </w:rPr>
        <w:t>استهلاكه</w:t>
      </w:r>
      <w:r w:rsidR="00576086" w:rsidRPr="00953D2B">
        <w:rPr>
          <w:rFonts w:hint="cs"/>
          <w:sz w:val="26"/>
          <w:szCs w:val="26"/>
          <w:rtl/>
        </w:rPr>
        <w:t>ا ب</w:t>
      </w:r>
      <w:r w:rsidR="00650F89" w:rsidRPr="00953D2B">
        <w:rPr>
          <w:sz w:val="26"/>
          <w:szCs w:val="26"/>
          <w:rtl/>
        </w:rPr>
        <w:t xml:space="preserve">الكامل من </w:t>
      </w:r>
      <w:r w:rsidR="00576086" w:rsidRPr="00953D2B">
        <w:rPr>
          <w:rFonts w:hint="cs"/>
          <w:sz w:val="26"/>
          <w:szCs w:val="26"/>
          <w:rtl/>
          <w:lang w:val="en-CA"/>
        </w:rPr>
        <w:t>المواد الهيدروكلوروفلوروكربونية</w:t>
      </w:r>
      <w:r w:rsidR="00650F89" w:rsidRPr="00953D2B">
        <w:rPr>
          <w:sz w:val="26"/>
          <w:szCs w:val="26"/>
          <w:rtl/>
        </w:rPr>
        <w:t>. ودخل حظر استيراد واستخدام</w:t>
      </w:r>
      <w:r w:rsidR="00576086" w:rsidRPr="00953D2B">
        <w:rPr>
          <w:rFonts w:hint="cs"/>
          <w:sz w:val="26"/>
          <w:szCs w:val="26"/>
          <w:rtl/>
        </w:rPr>
        <w:t xml:space="preserve"> المواد</w:t>
      </w:r>
      <w:r w:rsidR="00650F89" w:rsidRPr="00953D2B">
        <w:rPr>
          <w:sz w:val="26"/>
          <w:szCs w:val="26"/>
          <w:rtl/>
        </w:rPr>
        <w:t xml:space="preserve"> </w:t>
      </w:r>
      <w:r w:rsidR="00576086" w:rsidRPr="00953D2B">
        <w:rPr>
          <w:rFonts w:hint="cs"/>
          <w:sz w:val="26"/>
          <w:szCs w:val="26"/>
          <w:rtl/>
          <w:lang w:val="en-CA"/>
        </w:rPr>
        <w:t xml:space="preserve">الهيدروكلوروفلوروكربونية-141ب </w:t>
      </w:r>
      <w:r w:rsidR="00650F89" w:rsidRPr="00953D2B">
        <w:rPr>
          <w:sz w:val="26"/>
          <w:szCs w:val="26"/>
          <w:rtl/>
        </w:rPr>
        <w:t>النقي</w:t>
      </w:r>
      <w:r w:rsidR="00576086" w:rsidRPr="00953D2B">
        <w:rPr>
          <w:rFonts w:hint="cs"/>
          <w:sz w:val="26"/>
          <w:szCs w:val="26"/>
          <w:rtl/>
        </w:rPr>
        <w:t>ة</w:t>
      </w:r>
      <w:r w:rsidR="00650F89" w:rsidRPr="00953D2B">
        <w:rPr>
          <w:sz w:val="26"/>
          <w:szCs w:val="26"/>
          <w:rtl/>
        </w:rPr>
        <w:t xml:space="preserve"> </w:t>
      </w:r>
      <w:r w:rsidR="00576086" w:rsidRPr="00953D2B">
        <w:rPr>
          <w:rFonts w:hint="cs"/>
          <w:sz w:val="26"/>
          <w:szCs w:val="26"/>
          <w:rtl/>
        </w:rPr>
        <w:t>والموجودة</w:t>
      </w:r>
      <w:r w:rsidR="00650F89" w:rsidRPr="00953D2B">
        <w:rPr>
          <w:sz w:val="26"/>
          <w:szCs w:val="26"/>
          <w:rtl/>
        </w:rPr>
        <w:t xml:space="preserve"> في </w:t>
      </w:r>
      <w:r w:rsidR="00576086" w:rsidRPr="00953D2B">
        <w:rPr>
          <w:sz w:val="26"/>
          <w:szCs w:val="26"/>
          <w:rtl/>
        </w:rPr>
        <w:t xml:space="preserve">البوليولات </w:t>
      </w:r>
      <w:r w:rsidR="00576086" w:rsidRPr="00953D2B">
        <w:rPr>
          <w:rFonts w:hint="cs"/>
          <w:sz w:val="26"/>
          <w:szCs w:val="26"/>
          <w:rtl/>
        </w:rPr>
        <w:t xml:space="preserve">السابقة الخلط </w:t>
      </w:r>
      <w:r w:rsidR="00650F89" w:rsidRPr="00953D2B">
        <w:rPr>
          <w:sz w:val="26"/>
          <w:szCs w:val="26"/>
          <w:rtl/>
        </w:rPr>
        <w:t xml:space="preserve">حيز </w:t>
      </w:r>
      <w:r w:rsidR="00576086" w:rsidRPr="00953D2B">
        <w:rPr>
          <w:rFonts w:hint="cs"/>
          <w:sz w:val="26"/>
          <w:szCs w:val="26"/>
          <w:rtl/>
        </w:rPr>
        <w:t>النفاذ</w:t>
      </w:r>
      <w:r w:rsidR="00650F89" w:rsidRPr="00953D2B">
        <w:rPr>
          <w:sz w:val="26"/>
          <w:szCs w:val="26"/>
          <w:rtl/>
        </w:rPr>
        <w:t xml:space="preserve"> في يولي</w:t>
      </w:r>
      <w:r w:rsidR="00576086" w:rsidRPr="00953D2B">
        <w:rPr>
          <w:rFonts w:hint="cs"/>
          <w:sz w:val="26"/>
          <w:szCs w:val="26"/>
          <w:rtl/>
        </w:rPr>
        <w:t>ه/تموز</w:t>
      </w:r>
      <w:r w:rsidR="00650F89" w:rsidRPr="00953D2B">
        <w:rPr>
          <w:sz w:val="26"/>
          <w:szCs w:val="26"/>
          <w:rtl/>
        </w:rPr>
        <w:t xml:space="preserve"> 2024.</w:t>
      </w:r>
    </w:p>
    <w:p w14:paraId="17C3C953" w14:textId="65E65141" w:rsidR="00650F89" w:rsidRPr="00953D2B" w:rsidRDefault="00650F89" w:rsidP="00576086">
      <w:pPr>
        <w:keepNext/>
        <w:widowControl w:val="0"/>
        <w:bidi/>
        <w:spacing w:after="240"/>
        <w:outlineLvl w:val="0"/>
        <w:rPr>
          <w:i/>
          <w:iCs/>
          <w:sz w:val="26"/>
          <w:szCs w:val="26"/>
        </w:rPr>
      </w:pPr>
      <w:r w:rsidRPr="00953D2B">
        <w:rPr>
          <w:i/>
          <w:iCs/>
          <w:sz w:val="26"/>
          <w:szCs w:val="26"/>
          <w:rtl/>
        </w:rPr>
        <w:t xml:space="preserve">قطاع </w:t>
      </w:r>
      <w:r w:rsidR="00576086" w:rsidRPr="00953D2B">
        <w:rPr>
          <w:rFonts w:hint="cs"/>
          <w:i/>
          <w:iCs/>
          <w:sz w:val="26"/>
          <w:szCs w:val="26"/>
          <w:rtl/>
        </w:rPr>
        <w:t>خدمة</w:t>
      </w:r>
      <w:r w:rsidRPr="00953D2B">
        <w:rPr>
          <w:i/>
          <w:iCs/>
          <w:sz w:val="26"/>
          <w:szCs w:val="26"/>
          <w:rtl/>
        </w:rPr>
        <w:t xml:space="preserve"> التبريد</w:t>
      </w:r>
    </w:p>
    <w:p w14:paraId="288D032D" w14:textId="655ED9C5" w:rsidR="00650F89" w:rsidRPr="00953D2B" w:rsidRDefault="00576086" w:rsidP="0059617C">
      <w:pPr>
        <w:pStyle w:val="Heading1"/>
        <w:numPr>
          <w:ilvl w:val="0"/>
          <w:numId w:val="90"/>
        </w:numPr>
        <w:tabs>
          <w:tab w:val="num" w:pos="0"/>
        </w:tabs>
        <w:bidi/>
        <w:ind w:left="0" w:firstLine="0"/>
        <w:rPr>
          <w:sz w:val="26"/>
          <w:szCs w:val="26"/>
          <w:rtl/>
        </w:rPr>
      </w:pPr>
      <w:r w:rsidRPr="00953D2B">
        <w:rPr>
          <w:rFonts w:hint="cs"/>
          <w:sz w:val="26"/>
          <w:szCs w:val="26"/>
          <w:rtl/>
        </w:rPr>
        <w:t>يُ</w:t>
      </w:r>
      <w:r w:rsidR="00650F89" w:rsidRPr="00953D2B">
        <w:rPr>
          <w:sz w:val="26"/>
          <w:szCs w:val="26"/>
          <w:rtl/>
        </w:rPr>
        <w:t xml:space="preserve">ستخدم </w:t>
      </w:r>
      <w:r w:rsidRPr="00953D2B">
        <w:rPr>
          <w:rFonts w:hint="cs"/>
          <w:sz w:val="26"/>
          <w:szCs w:val="26"/>
          <w:rtl/>
        </w:rPr>
        <w:t>الهيدروكلوروفلوروكربون-22</w:t>
      </w:r>
      <w:r w:rsidR="00650F89" w:rsidRPr="00953D2B">
        <w:rPr>
          <w:sz w:val="26"/>
          <w:szCs w:val="26"/>
          <w:rtl/>
        </w:rPr>
        <w:t xml:space="preserve"> في </w:t>
      </w:r>
      <w:r w:rsidR="006F0DFA" w:rsidRPr="00953D2B">
        <w:rPr>
          <w:rFonts w:hint="cs"/>
          <w:sz w:val="26"/>
          <w:szCs w:val="26"/>
          <w:rtl/>
        </w:rPr>
        <w:t>خدمة</w:t>
      </w:r>
      <w:r w:rsidR="00650F89" w:rsidRPr="00953D2B">
        <w:rPr>
          <w:sz w:val="26"/>
          <w:szCs w:val="26"/>
          <w:rtl/>
        </w:rPr>
        <w:t xml:space="preserve"> جميع أنواع أنظمة</w:t>
      </w:r>
      <w:r w:rsidRPr="00953D2B">
        <w:rPr>
          <w:rFonts w:hint="cs"/>
          <w:sz w:val="26"/>
          <w:szCs w:val="26"/>
          <w:rtl/>
        </w:rPr>
        <w:t xml:space="preserve"> التبريد و</w:t>
      </w:r>
      <w:r w:rsidR="00650F89" w:rsidRPr="00953D2B">
        <w:rPr>
          <w:sz w:val="26"/>
          <w:szCs w:val="26"/>
          <w:rtl/>
        </w:rPr>
        <w:t>تكييف الهواء، حيث يُستهلك 67</w:t>
      </w:r>
      <w:r w:rsidRPr="00953D2B">
        <w:rPr>
          <w:rFonts w:hint="cs"/>
          <w:sz w:val="26"/>
          <w:szCs w:val="26"/>
          <w:rtl/>
        </w:rPr>
        <w:t xml:space="preserve"> في المائة</w:t>
      </w:r>
      <w:r w:rsidR="00650F89" w:rsidRPr="00953D2B">
        <w:rPr>
          <w:sz w:val="26"/>
          <w:szCs w:val="26"/>
          <w:rtl/>
        </w:rPr>
        <w:t xml:space="preserve"> منه في أنظمة التبريد الصناعي والتجاري و33</w:t>
      </w:r>
      <w:r w:rsidRPr="00953D2B">
        <w:rPr>
          <w:rFonts w:hint="cs"/>
          <w:sz w:val="26"/>
          <w:szCs w:val="26"/>
          <w:rtl/>
        </w:rPr>
        <w:t xml:space="preserve"> في المائة </w:t>
      </w:r>
      <w:r w:rsidR="00650F89" w:rsidRPr="00953D2B">
        <w:rPr>
          <w:sz w:val="26"/>
          <w:szCs w:val="26"/>
          <w:rtl/>
        </w:rPr>
        <w:t xml:space="preserve">في أنظمة تكييف الهواء السكنية والتجارية، </w:t>
      </w:r>
      <w:r w:rsidRPr="00953D2B">
        <w:rPr>
          <w:rFonts w:hint="cs"/>
          <w:sz w:val="26"/>
          <w:szCs w:val="26"/>
          <w:rtl/>
        </w:rPr>
        <w:t>على النحو ال</w:t>
      </w:r>
      <w:r w:rsidR="00650F89" w:rsidRPr="00953D2B">
        <w:rPr>
          <w:sz w:val="26"/>
          <w:szCs w:val="26"/>
          <w:rtl/>
        </w:rPr>
        <w:t>موضح في الجدول 3.</w:t>
      </w:r>
    </w:p>
    <w:p w14:paraId="44BB096E" w14:textId="720930FF" w:rsidR="00576086" w:rsidRPr="00953D2B" w:rsidRDefault="00576086" w:rsidP="00576086">
      <w:pPr>
        <w:pStyle w:val="Heading1"/>
        <w:keepNext/>
        <w:widowControl w:val="0"/>
        <w:bidi/>
        <w:spacing w:after="0"/>
        <w:rPr>
          <w:b/>
          <w:bCs/>
          <w:sz w:val="26"/>
          <w:szCs w:val="26"/>
        </w:rPr>
      </w:pPr>
      <w:r w:rsidRPr="00953D2B">
        <w:rPr>
          <w:b/>
          <w:bCs/>
          <w:sz w:val="26"/>
          <w:szCs w:val="26"/>
          <w:rtl/>
        </w:rPr>
        <w:t>الجدول 3</w:t>
      </w:r>
      <w:r w:rsidRPr="00953D2B">
        <w:rPr>
          <w:rFonts w:hint="cs"/>
          <w:b/>
          <w:bCs/>
          <w:sz w:val="26"/>
          <w:szCs w:val="26"/>
          <w:rtl/>
        </w:rPr>
        <w:t>-</w:t>
      </w:r>
      <w:r w:rsidRPr="00953D2B">
        <w:rPr>
          <w:b/>
          <w:bCs/>
          <w:sz w:val="26"/>
          <w:szCs w:val="26"/>
          <w:rtl/>
        </w:rPr>
        <w:t xml:space="preserve"> تقدير الطلب</w:t>
      </w:r>
      <w:r w:rsidR="00031351" w:rsidRPr="00953D2B">
        <w:rPr>
          <w:rFonts w:hint="cs"/>
          <w:b/>
          <w:bCs/>
          <w:sz w:val="26"/>
          <w:szCs w:val="26"/>
          <w:rtl/>
        </w:rPr>
        <w:t>ات</w:t>
      </w:r>
      <w:r w:rsidRPr="00953D2B">
        <w:rPr>
          <w:b/>
          <w:bCs/>
          <w:sz w:val="26"/>
          <w:szCs w:val="26"/>
          <w:rtl/>
        </w:rPr>
        <w:t xml:space="preserve"> على </w:t>
      </w:r>
      <w:r w:rsidR="009D797E" w:rsidRPr="00953D2B">
        <w:rPr>
          <w:rFonts w:hint="cs"/>
          <w:b/>
          <w:bCs/>
          <w:sz w:val="26"/>
          <w:szCs w:val="26"/>
          <w:rtl/>
        </w:rPr>
        <w:t>الهيدروكلوروفلوروكربون-22</w:t>
      </w:r>
      <w:r w:rsidR="009D797E" w:rsidRPr="00953D2B">
        <w:rPr>
          <w:b/>
          <w:bCs/>
          <w:sz w:val="26"/>
          <w:szCs w:val="26"/>
          <w:rtl/>
        </w:rPr>
        <w:t xml:space="preserve"> </w:t>
      </w:r>
      <w:r w:rsidR="009D797E" w:rsidRPr="00953D2B">
        <w:rPr>
          <w:rFonts w:hint="cs"/>
          <w:b/>
          <w:bCs/>
          <w:sz w:val="26"/>
          <w:szCs w:val="26"/>
          <w:rtl/>
        </w:rPr>
        <w:t>ف</w:t>
      </w:r>
      <w:r w:rsidRPr="00953D2B">
        <w:rPr>
          <w:b/>
          <w:bCs/>
          <w:sz w:val="26"/>
          <w:szCs w:val="26"/>
          <w:rtl/>
        </w:rPr>
        <w:t>ي قطاع خدم</w:t>
      </w:r>
      <w:r w:rsidR="009D797E" w:rsidRPr="00953D2B">
        <w:rPr>
          <w:rFonts w:hint="cs"/>
          <w:b/>
          <w:bCs/>
          <w:sz w:val="26"/>
          <w:szCs w:val="26"/>
          <w:rtl/>
        </w:rPr>
        <w:t>ة التبريد و</w:t>
      </w:r>
      <w:r w:rsidRPr="00953D2B">
        <w:rPr>
          <w:b/>
          <w:bCs/>
          <w:sz w:val="26"/>
          <w:szCs w:val="26"/>
          <w:rtl/>
        </w:rPr>
        <w:t>تكييف الهواء (</w:t>
      </w:r>
      <w:r w:rsidR="009D797E" w:rsidRPr="00953D2B">
        <w:rPr>
          <w:rFonts w:hint="cs"/>
          <w:b/>
          <w:bCs/>
          <w:sz w:val="26"/>
          <w:szCs w:val="26"/>
          <w:rtl/>
        </w:rPr>
        <w:t>عام 2023</w:t>
      </w:r>
      <w:r w:rsidRPr="00953D2B">
        <w:rPr>
          <w:b/>
          <w:bCs/>
          <w:sz w:val="26"/>
          <w:szCs w:val="26"/>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
        <w:gridCol w:w="2166"/>
        <w:gridCol w:w="995"/>
        <w:gridCol w:w="842"/>
        <w:gridCol w:w="1108"/>
        <w:gridCol w:w="850"/>
        <w:gridCol w:w="661"/>
        <w:gridCol w:w="980"/>
        <w:gridCol w:w="936"/>
      </w:tblGrid>
      <w:tr w:rsidR="00346BE1" w:rsidRPr="00CB5654" w14:paraId="1261A178" w14:textId="77777777" w:rsidTr="00BA4FC1">
        <w:trPr>
          <w:trHeight w:val="248"/>
          <w:tblHeader/>
        </w:trPr>
        <w:tc>
          <w:tcPr>
            <w:tcW w:w="812" w:type="dxa"/>
            <w:vMerge w:val="restart"/>
            <w:shd w:val="clear" w:color="auto" w:fill="auto"/>
            <w:noWrap/>
            <w:vAlign w:val="center"/>
            <w:hideMark/>
          </w:tcPr>
          <w:p w14:paraId="049CAD48" w14:textId="2BD8B729" w:rsidR="009D797E" w:rsidRPr="00CB5654" w:rsidRDefault="009D797E" w:rsidP="00DE006B">
            <w:pPr>
              <w:jc w:val="center"/>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التطبيق</w:t>
            </w:r>
          </w:p>
        </w:tc>
        <w:tc>
          <w:tcPr>
            <w:tcW w:w="2166" w:type="dxa"/>
            <w:vMerge w:val="restart"/>
            <w:shd w:val="clear" w:color="auto" w:fill="auto"/>
            <w:noWrap/>
            <w:vAlign w:val="center"/>
            <w:hideMark/>
          </w:tcPr>
          <w:p w14:paraId="09B05849" w14:textId="62C3872A" w:rsidR="009D797E" w:rsidRPr="00CB5654" w:rsidRDefault="009D797E" w:rsidP="00DE006B">
            <w:pPr>
              <w:jc w:val="center"/>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النوع</w:t>
            </w:r>
          </w:p>
        </w:tc>
        <w:tc>
          <w:tcPr>
            <w:tcW w:w="995" w:type="dxa"/>
            <w:vMerge w:val="restart"/>
            <w:shd w:val="clear" w:color="auto" w:fill="auto"/>
            <w:vAlign w:val="center"/>
            <w:hideMark/>
          </w:tcPr>
          <w:p w14:paraId="4D3793AE" w14:textId="72560C1D" w:rsidR="009D797E" w:rsidRPr="00CB5654" w:rsidRDefault="009D797E" w:rsidP="00DE006B">
            <w:pPr>
              <w:jc w:val="center"/>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تقدير العدد (وحدات)</w:t>
            </w:r>
          </w:p>
        </w:tc>
        <w:tc>
          <w:tcPr>
            <w:tcW w:w="842" w:type="dxa"/>
            <w:vMerge w:val="restart"/>
            <w:shd w:val="clear" w:color="auto" w:fill="auto"/>
            <w:vAlign w:val="center"/>
            <w:hideMark/>
          </w:tcPr>
          <w:p w14:paraId="682945A9" w14:textId="44365BAE" w:rsidR="009D797E" w:rsidRPr="00CB5654" w:rsidRDefault="009D797E" w:rsidP="00DE006B">
            <w:pPr>
              <w:jc w:val="center"/>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متوسط الشحنة (كغم/الوحدة)</w:t>
            </w:r>
          </w:p>
        </w:tc>
        <w:tc>
          <w:tcPr>
            <w:tcW w:w="1108" w:type="dxa"/>
            <w:vMerge w:val="restart"/>
            <w:shd w:val="clear" w:color="auto" w:fill="auto"/>
            <w:vAlign w:val="center"/>
            <w:hideMark/>
          </w:tcPr>
          <w:p w14:paraId="1262613A" w14:textId="4274CF89" w:rsidR="009D797E" w:rsidRPr="00CB5654" w:rsidRDefault="009D797E" w:rsidP="00DE006B">
            <w:pPr>
              <w:ind w:left="-115" w:right="-97"/>
              <w:jc w:val="center"/>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تقدير القدرة المُركّبة (طن متري)</w:t>
            </w:r>
          </w:p>
        </w:tc>
        <w:tc>
          <w:tcPr>
            <w:tcW w:w="1511" w:type="dxa"/>
            <w:gridSpan w:val="2"/>
            <w:shd w:val="clear" w:color="auto" w:fill="auto"/>
            <w:vAlign w:val="center"/>
          </w:tcPr>
          <w:p w14:paraId="6338B912" w14:textId="1857B091" w:rsidR="009D797E" w:rsidRPr="00CB5654" w:rsidRDefault="009D797E" w:rsidP="00DE006B">
            <w:pPr>
              <w:jc w:val="center"/>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تقدير عدد الوحدات التي تم إصلاحها</w:t>
            </w:r>
          </w:p>
        </w:tc>
        <w:tc>
          <w:tcPr>
            <w:tcW w:w="1916" w:type="dxa"/>
            <w:gridSpan w:val="2"/>
            <w:shd w:val="clear" w:color="auto" w:fill="auto"/>
            <w:vAlign w:val="center"/>
          </w:tcPr>
          <w:p w14:paraId="1220E0ED" w14:textId="3D9F7486" w:rsidR="009D797E" w:rsidRPr="00CB5654" w:rsidRDefault="009D797E" w:rsidP="009D797E">
            <w:pPr>
              <w:ind w:left="-115" w:right="-97"/>
              <w:jc w:val="center"/>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طلبات الإصلاح القائمة على الهيدروكلوروفلوروكربون-22</w:t>
            </w:r>
          </w:p>
        </w:tc>
      </w:tr>
      <w:tr w:rsidR="00346BE1" w:rsidRPr="00CB5654" w14:paraId="1CB326D9" w14:textId="77777777" w:rsidTr="00BA4FC1">
        <w:trPr>
          <w:trHeight w:val="35"/>
        </w:trPr>
        <w:tc>
          <w:tcPr>
            <w:tcW w:w="812" w:type="dxa"/>
            <w:vMerge/>
            <w:shd w:val="clear" w:color="auto" w:fill="auto"/>
            <w:noWrap/>
          </w:tcPr>
          <w:p w14:paraId="467C2301" w14:textId="77777777" w:rsidR="009D797E" w:rsidRPr="00CB5654" w:rsidRDefault="009D797E" w:rsidP="009D797E">
            <w:pPr>
              <w:jc w:val="center"/>
              <w:rPr>
                <w:rFonts w:asciiTheme="majorBidi" w:hAnsiTheme="majorBidi" w:cstheme="majorBidi"/>
                <w:b/>
                <w:bCs/>
                <w:sz w:val="19"/>
                <w:szCs w:val="19"/>
                <w:lang w:eastAsia="en-CA"/>
              </w:rPr>
            </w:pPr>
          </w:p>
        </w:tc>
        <w:tc>
          <w:tcPr>
            <w:tcW w:w="2166" w:type="dxa"/>
            <w:vMerge/>
            <w:shd w:val="clear" w:color="auto" w:fill="auto"/>
            <w:noWrap/>
          </w:tcPr>
          <w:p w14:paraId="2357AFDD" w14:textId="77777777" w:rsidR="009D797E" w:rsidRPr="00CB5654" w:rsidRDefault="009D797E" w:rsidP="009D797E">
            <w:pPr>
              <w:jc w:val="center"/>
              <w:rPr>
                <w:rFonts w:asciiTheme="majorBidi" w:hAnsiTheme="majorBidi" w:cstheme="majorBidi"/>
                <w:b/>
                <w:bCs/>
                <w:sz w:val="19"/>
                <w:szCs w:val="19"/>
                <w:lang w:eastAsia="en-CA"/>
              </w:rPr>
            </w:pPr>
          </w:p>
        </w:tc>
        <w:tc>
          <w:tcPr>
            <w:tcW w:w="995" w:type="dxa"/>
            <w:vMerge/>
            <w:shd w:val="clear" w:color="auto" w:fill="auto"/>
          </w:tcPr>
          <w:p w14:paraId="7602643C" w14:textId="77777777" w:rsidR="009D797E" w:rsidRPr="00CB5654" w:rsidRDefault="009D797E" w:rsidP="009D797E">
            <w:pPr>
              <w:jc w:val="center"/>
              <w:rPr>
                <w:rFonts w:asciiTheme="majorBidi" w:hAnsiTheme="majorBidi" w:cstheme="majorBidi"/>
                <w:b/>
                <w:bCs/>
                <w:sz w:val="19"/>
                <w:szCs w:val="19"/>
                <w:lang w:eastAsia="en-CA"/>
              </w:rPr>
            </w:pPr>
          </w:p>
        </w:tc>
        <w:tc>
          <w:tcPr>
            <w:tcW w:w="842" w:type="dxa"/>
            <w:vMerge/>
            <w:shd w:val="clear" w:color="auto" w:fill="auto"/>
          </w:tcPr>
          <w:p w14:paraId="54CC3F6B" w14:textId="77777777" w:rsidR="009D797E" w:rsidRPr="00CB5654" w:rsidRDefault="009D797E" w:rsidP="009D797E">
            <w:pPr>
              <w:jc w:val="center"/>
              <w:rPr>
                <w:rFonts w:asciiTheme="majorBidi" w:hAnsiTheme="majorBidi" w:cstheme="majorBidi"/>
                <w:b/>
                <w:bCs/>
                <w:sz w:val="19"/>
                <w:szCs w:val="19"/>
                <w:lang w:eastAsia="en-CA"/>
              </w:rPr>
            </w:pPr>
          </w:p>
        </w:tc>
        <w:tc>
          <w:tcPr>
            <w:tcW w:w="1108" w:type="dxa"/>
            <w:vMerge/>
            <w:shd w:val="clear" w:color="auto" w:fill="auto"/>
          </w:tcPr>
          <w:p w14:paraId="3AA9BBD2" w14:textId="77777777" w:rsidR="009D797E" w:rsidRPr="00CB5654" w:rsidRDefault="009D797E" w:rsidP="009D797E">
            <w:pPr>
              <w:jc w:val="center"/>
              <w:rPr>
                <w:rFonts w:asciiTheme="majorBidi" w:hAnsiTheme="majorBidi" w:cstheme="majorBidi"/>
                <w:b/>
                <w:bCs/>
                <w:sz w:val="19"/>
                <w:szCs w:val="19"/>
                <w:lang w:eastAsia="en-CA"/>
              </w:rPr>
            </w:pPr>
          </w:p>
        </w:tc>
        <w:tc>
          <w:tcPr>
            <w:tcW w:w="850" w:type="dxa"/>
            <w:shd w:val="clear" w:color="auto" w:fill="auto"/>
          </w:tcPr>
          <w:p w14:paraId="1C9739DD" w14:textId="2D9CC38E" w:rsidR="009D797E" w:rsidRPr="00CB5654" w:rsidRDefault="009D797E" w:rsidP="009D797E">
            <w:pPr>
              <w:jc w:val="center"/>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الوحدات</w:t>
            </w:r>
          </w:p>
        </w:tc>
        <w:tc>
          <w:tcPr>
            <w:tcW w:w="661" w:type="dxa"/>
            <w:shd w:val="clear" w:color="auto" w:fill="auto"/>
          </w:tcPr>
          <w:p w14:paraId="70938D34" w14:textId="574DA8E5" w:rsidR="009D797E" w:rsidRPr="00CB5654" w:rsidRDefault="009D797E" w:rsidP="009D797E">
            <w:pPr>
              <w:jc w:val="center"/>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النسبة المئوية</w:t>
            </w:r>
          </w:p>
        </w:tc>
        <w:tc>
          <w:tcPr>
            <w:tcW w:w="980" w:type="dxa"/>
            <w:shd w:val="clear" w:color="auto" w:fill="auto"/>
          </w:tcPr>
          <w:p w14:paraId="679CED63" w14:textId="0ECCC64E" w:rsidR="009D797E" w:rsidRPr="00CB5654" w:rsidRDefault="009D797E" w:rsidP="009D797E">
            <w:pPr>
              <w:jc w:val="center"/>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طن متري</w:t>
            </w:r>
          </w:p>
        </w:tc>
        <w:tc>
          <w:tcPr>
            <w:tcW w:w="936" w:type="dxa"/>
            <w:shd w:val="clear" w:color="auto" w:fill="auto"/>
          </w:tcPr>
          <w:p w14:paraId="0A4BE594" w14:textId="0D4745B9" w:rsidR="009D797E" w:rsidRPr="00CB5654" w:rsidRDefault="009D797E" w:rsidP="009D797E">
            <w:pPr>
              <w:jc w:val="center"/>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النسبة المئوية</w:t>
            </w:r>
          </w:p>
        </w:tc>
      </w:tr>
      <w:tr w:rsidR="009D797E" w:rsidRPr="00CB5654" w14:paraId="5ACB657C" w14:textId="77777777" w:rsidTr="00BA4FC1">
        <w:trPr>
          <w:trHeight w:val="122"/>
        </w:trPr>
        <w:tc>
          <w:tcPr>
            <w:tcW w:w="9350" w:type="dxa"/>
            <w:gridSpan w:val="9"/>
            <w:shd w:val="clear" w:color="auto" w:fill="auto"/>
            <w:noWrap/>
            <w:vAlign w:val="center"/>
          </w:tcPr>
          <w:p w14:paraId="1FE622A2" w14:textId="14A29F12" w:rsidR="009D797E" w:rsidRPr="00CB5654" w:rsidRDefault="009D797E" w:rsidP="009D797E">
            <w:pPr>
              <w:ind w:left="173"/>
              <w:jc w:val="right"/>
              <w:rPr>
                <w:rFonts w:asciiTheme="majorBidi" w:hAnsiTheme="majorBidi" w:cstheme="majorBidi"/>
                <w:b/>
                <w:bCs/>
                <w:sz w:val="19"/>
                <w:szCs w:val="19"/>
              </w:rPr>
            </w:pPr>
            <w:r w:rsidRPr="00CB5654">
              <w:rPr>
                <w:rFonts w:asciiTheme="majorBidi" w:hAnsiTheme="majorBidi" w:cstheme="majorBidi"/>
                <w:b/>
                <w:bCs/>
                <w:sz w:val="19"/>
                <w:szCs w:val="19"/>
                <w:rtl/>
              </w:rPr>
              <w:t>تكييف الهواء</w:t>
            </w:r>
          </w:p>
        </w:tc>
      </w:tr>
      <w:tr w:rsidR="00346BE1" w:rsidRPr="00CB5654" w14:paraId="44F7FBDA" w14:textId="77777777" w:rsidTr="00BA4FC1">
        <w:trPr>
          <w:trHeight w:val="122"/>
        </w:trPr>
        <w:tc>
          <w:tcPr>
            <w:tcW w:w="812" w:type="dxa"/>
            <w:vMerge w:val="restart"/>
            <w:shd w:val="clear" w:color="auto" w:fill="auto"/>
            <w:noWrap/>
            <w:vAlign w:val="center"/>
            <w:hideMark/>
          </w:tcPr>
          <w:p w14:paraId="48012E92" w14:textId="3A453F74" w:rsidR="009D797E" w:rsidRPr="00CB5654" w:rsidRDefault="00F73397" w:rsidP="00346BE1">
            <w:pPr>
              <w:jc w:val="right"/>
              <w:rPr>
                <w:rFonts w:asciiTheme="majorBidi" w:hAnsiTheme="majorBidi" w:cstheme="majorBidi"/>
                <w:sz w:val="19"/>
                <w:szCs w:val="19"/>
                <w:lang w:val="en-US" w:eastAsia="en-CA" w:bidi="ar-EG"/>
              </w:rPr>
            </w:pPr>
            <w:r>
              <w:rPr>
                <w:rFonts w:asciiTheme="majorBidi" w:hAnsiTheme="majorBidi" w:cstheme="majorBidi" w:hint="cs"/>
                <w:sz w:val="19"/>
                <w:szCs w:val="19"/>
                <w:rtl/>
                <w:lang w:eastAsia="en-CA"/>
              </w:rPr>
              <w:t>ل</w:t>
            </w:r>
            <w:r w:rsidR="00851952" w:rsidRPr="00CB5654">
              <w:rPr>
                <w:rFonts w:asciiTheme="majorBidi" w:hAnsiTheme="majorBidi" w:cstheme="majorBidi"/>
                <w:sz w:val="19"/>
                <w:szCs w:val="19"/>
                <w:rtl/>
                <w:lang w:eastAsia="en-CA"/>
              </w:rPr>
              <w:t>لغرف</w:t>
            </w:r>
          </w:p>
        </w:tc>
        <w:tc>
          <w:tcPr>
            <w:tcW w:w="2166" w:type="dxa"/>
            <w:shd w:val="clear" w:color="auto" w:fill="auto"/>
            <w:noWrap/>
            <w:vAlign w:val="center"/>
            <w:hideMark/>
          </w:tcPr>
          <w:p w14:paraId="70647FC9" w14:textId="36677E90" w:rsidR="009D797E" w:rsidRPr="00CB5654" w:rsidRDefault="00346BE1"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شباك</w:t>
            </w:r>
          </w:p>
        </w:tc>
        <w:tc>
          <w:tcPr>
            <w:tcW w:w="995" w:type="dxa"/>
            <w:shd w:val="clear" w:color="auto" w:fill="auto"/>
            <w:noWrap/>
            <w:vAlign w:val="center"/>
            <w:hideMark/>
          </w:tcPr>
          <w:p w14:paraId="5A873FAC"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2,418,000</w:t>
            </w:r>
          </w:p>
        </w:tc>
        <w:tc>
          <w:tcPr>
            <w:tcW w:w="842" w:type="dxa"/>
            <w:shd w:val="clear" w:color="auto" w:fill="auto"/>
            <w:noWrap/>
            <w:vAlign w:val="center"/>
            <w:hideMark/>
          </w:tcPr>
          <w:p w14:paraId="11A29ADB"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0.1</w:t>
            </w:r>
          </w:p>
        </w:tc>
        <w:tc>
          <w:tcPr>
            <w:tcW w:w="1108" w:type="dxa"/>
            <w:shd w:val="clear" w:color="auto" w:fill="auto"/>
            <w:noWrap/>
            <w:vAlign w:val="center"/>
            <w:hideMark/>
          </w:tcPr>
          <w:p w14:paraId="261B7038"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241.80</w:t>
            </w:r>
          </w:p>
        </w:tc>
        <w:tc>
          <w:tcPr>
            <w:tcW w:w="850" w:type="dxa"/>
            <w:vAlign w:val="center"/>
          </w:tcPr>
          <w:p w14:paraId="05ACD1B7"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120,900</w:t>
            </w:r>
          </w:p>
        </w:tc>
        <w:tc>
          <w:tcPr>
            <w:tcW w:w="661" w:type="dxa"/>
            <w:vAlign w:val="center"/>
          </w:tcPr>
          <w:p w14:paraId="51F603E4" w14:textId="77777777" w:rsidR="009D797E" w:rsidRPr="00CB5654" w:rsidRDefault="009D797E" w:rsidP="009D797E">
            <w:pPr>
              <w:jc w:val="center"/>
              <w:rPr>
                <w:rFonts w:asciiTheme="majorBidi" w:hAnsiTheme="majorBidi" w:cstheme="majorBidi"/>
                <w:sz w:val="19"/>
                <w:szCs w:val="19"/>
                <w:lang w:eastAsia="en-CA"/>
              </w:rPr>
            </w:pPr>
            <w:r w:rsidRPr="00CB5654">
              <w:rPr>
                <w:rFonts w:asciiTheme="majorBidi" w:hAnsiTheme="majorBidi" w:cstheme="majorBidi"/>
                <w:sz w:val="19"/>
                <w:szCs w:val="19"/>
                <w:lang w:eastAsia="en-CA"/>
              </w:rPr>
              <w:t>5</w:t>
            </w:r>
          </w:p>
        </w:tc>
        <w:tc>
          <w:tcPr>
            <w:tcW w:w="980" w:type="dxa"/>
            <w:shd w:val="clear" w:color="auto" w:fill="auto"/>
            <w:noWrap/>
            <w:vAlign w:val="center"/>
            <w:hideMark/>
          </w:tcPr>
          <w:p w14:paraId="66001452"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12.09</w:t>
            </w:r>
          </w:p>
        </w:tc>
        <w:tc>
          <w:tcPr>
            <w:tcW w:w="936" w:type="dxa"/>
            <w:vAlign w:val="center"/>
          </w:tcPr>
          <w:p w14:paraId="2C188D78" w14:textId="77777777" w:rsidR="009D797E" w:rsidRPr="00CB5654" w:rsidRDefault="009D797E" w:rsidP="009D797E">
            <w:pPr>
              <w:jc w:val="center"/>
              <w:rPr>
                <w:rFonts w:asciiTheme="majorBidi" w:hAnsiTheme="majorBidi" w:cstheme="majorBidi"/>
                <w:sz w:val="19"/>
                <w:szCs w:val="19"/>
                <w:lang w:eastAsia="en-CA"/>
              </w:rPr>
            </w:pPr>
            <w:r w:rsidRPr="00CB5654">
              <w:rPr>
                <w:rFonts w:asciiTheme="majorBidi" w:hAnsiTheme="majorBidi" w:cstheme="majorBidi"/>
                <w:sz w:val="19"/>
                <w:szCs w:val="19"/>
              </w:rPr>
              <w:t>2</w:t>
            </w:r>
          </w:p>
        </w:tc>
      </w:tr>
      <w:tr w:rsidR="00346BE1" w:rsidRPr="00CB5654" w14:paraId="584E06C3" w14:textId="77777777" w:rsidTr="00BA4FC1">
        <w:trPr>
          <w:trHeight w:val="197"/>
        </w:trPr>
        <w:tc>
          <w:tcPr>
            <w:tcW w:w="812" w:type="dxa"/>
            <w:vMerge/>
            <w:vAlign w:val="center"/>
            <w:hideMark/>
          </w:tcPr>
          <w:p w14:paraId="7885AA11" w14:textId="77777777" w:rsidR="009D797E" w:rsidRPr="00CB5654" w:rsidRDefault="009D797E" w:rsidP="00346BE1">
            <w:pPr>
              <w:jc w:val="right"/>
              <w:rPr>
                <w:rFonts w:asciiTheme="majorBidi" w:hAnsiTheme="majorBidi" w:cstheme="majorBidi"/>
                <w:sz w:val="19"/>
                <w:szCs w:val="19"/>
                <w:lang w:eastAsia="en-CA"/>
              </w:rPr>
            </w:pPr>
          </w:p>
        </w:tc>
        <w:tc>
          <w:tcPr>
            <w:tcW w:w="2166" w:type="dxa"/>
            <w:shd w:val="clear" w:color="auto" w:fill="auto"/>
            <w:noWrap/>
            <w:vAlign w:val="center"/>
            <w:hideMark/>
          </w:tcPr>
          <w:p w14:paraId="3ADA4024" w14:textId="65A9A8DC" w:rsidR="009D797E" w:rsidRPr="00CB5654" w:rsidRDefault="00346BE1"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مُقسّم</w:t>
            </w:r>
          </w:p>
        </w:tc>
        <w:tc>
          <w:tcPr>
            <w:tcW w:w="995" w:type="dxa"/>
            <w:shd w:val="clear" w:color="auto" w:fill="auto"/>
            <w:noWrap/>
            <w:vAlign w:val="center"/>
            <w:hideMark/>
          </w:tcPr>
          <w:p w14:paraId="61DB898E"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202,881</w:t>
            </w:r>
          </w:p>
        </w:tc>
        <w:tc>
          <w:tcPr>
            <w:tcW w:w="842" w:type="dxa"/>
            <w:shd w:val="clear" w:color="auto" w:fill="auto"/>
            <w:noWrap/>
            <w:vAlign w:val="center"/>
            <w:hideMark/>
          </w:tcPr>
          <w:p w14:paraId="3E38FCAE"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1.2</w:t>
            </w:r>
          </w:p>
        </w:tc>
        <w:tc>
          <w:tcPr>
            <w:tcW w:w="1108" w:type="dxa"/>
            <w:shd w:val="clear" w:color="auto" w:fill="auto"/>
            <w:noWrap/>
            <w:vAlign w:val="center"/>
            <w:hideMark/>
          </w:tcPr>
          <w:p w14:paraId="2B426EDC"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243.46</w:t>
            </w:r>
          </w:p>
        </w:tc>
        <w:tc>
          <w:tcPr>
            <w:tcW w:w="850" w:type="dxa"/>
            <w:vAlign w:val="center"/>
          </w:tcPr>
          <w:p w14:paraId="2EA3CAFC"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71,008</w:t>
            </w:r>
          </w:p>
        </w:tc>
        <w:tc>
          <w:tcPr>
            <w:tcW w:w="661" w:type="dxa"/>
            <w:vAlign w:val="center"/>
          </w:tcPr>
          <w:p w14:paraId="5CAEEFF3" w14:textId="77777777" w:rsidR="009D797E" w:rsidRPr="00CB5654" w:rsidRDefault="009D797E" w:rsidP="009D797E">
            <w:pPr>
              <w:jc w:val="center"/>
              <w:rPr>
                <w:rFonts w:asciiTheme="majorBidi" w:hAnsiTheme="majorBidi" w:cstheme="majorBidi"/>
                <w:sz w:val="19"/>
                <w:szCs w:val="19"/>
                <w:lang w:eastAsia="en-CA"/>
              </w:rPr>
            </w:pPr>
            <w:r w:rsidRPr="00CB5654">
              <w:rPr>
                <w:rFonts w:asciiTheme="majorBidi" w:hAnsiTheme="majorBidi" w:cstheme="majorBidi"/>
                <w:sz w:val="19"/>
                <w:szCs w:val="19"/>
                <w:lang w:eastAsia="en-CA"/>
              </w:rPr>
              <w:t>35</w:t>
            </w:r>
          </w:p>
        </w:tc>
        <w:tc>
          <w:tcPr>
            <w:tcW w:w="980" w:type="dxa"/>
            <w:shd w:val="clear" w:color="auto" w:fill="auto"/>
            <w:noWrap/>
            <w:vAlign w:val="center"/>
            <w:hideMark/>
          </w:tcPr>
          <w:p w14:paraId="3E382547"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85.21</w:t>
            </w:r>
          </w:p>
        </w:tc>
        <w:tc>
          <w:tcPr>
            <w:tcW w:w="936" w:type="dxa"/>
            <w:vAlign w:val="center"/>
          </w:tcPr>
          <w:p w14:paraId="0AFAF322" w14:textId="77777777" w:rsidR="009D797E" w:rsidRPr="00CB5654" w:rsidRDefault="009D797E" w:rsidP="009D797E">
            <w:pPr>
              <w:jc w:val="center"/>
              <w:rPr>
                <w:rFonts w:asciiTheme="majorBidi" w:hAnsiTheme="majorBidi" w:cstheme="majorBidi"/>
                <w:sz w:val="19"/>
                <w:szCs w:val="19"/>
                <w:lang w:eastAsia="en-CA"/>
              </w:rPr>
            </w:pPr>
            <w:r w:rsidRPr="00CB5654">
              <w:rPr>
                <w:rFonts w:asciiTheme="majorBidi" w:hAnsiTheme="majorBidi" w:cstheme="majorBidi"/>
                <w:sz w:val="19"/>
                <w:szCs w:val="19"/>
              </w:rPr>
              <w:t>12</w:t>
            </w:r>
          </w:p>
        </w:tc>
      </w:tr>
      <w:tr w:rsidR="00346BE1" w:rsidRPr="00CB5654" w14:paraId="53E9CB9D" w14:textId="77777777" w:rsidTr="00BA4FC1">
        <w:trPr>
          <w:trHeight w:val="44"/>
        </w:trPr>
        <w:tc>
          <w:tcPr>
            <w:tcW w:w="812" w:type="dxa"/>
            <w:shd w:val="clear" w:color="auto" w:fill="auto"/>
            <w:vAlign w:val="center"/>
            <w:hideMark/>
          </w:tcPr>
          <w:p w14:paraId="44665582" w14:textId="5310D97B" w:rsidR="009D797E" w:rsidRPr="00CB5654" w:rsidRDefault="00031351"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ال</w:t>
            </w:r>
            <w:r w:rsidR="00346BE1" w:rsidRPr="00CB5654">
              <w:rPr>
                <w:rFonts w:asciiTheme="majorBidi" w:hAnsiTheme="majorBidi" w:cstheme="majorBidi"/>
                <w:sz w:val="19"/>
                <w:szCs w:val="19"/>
                <w:rtl/>
                <w:lang w:eastAsia="en-CA"/>
              </w:rPr>
              <w:t>تجاري</w:t>
            </w:r>
          </w:p>
        </w:tc>
        <w:tc>
          <w:tcPr>
            <w:tcW w:w="2166" w:type="dxa"/>
            <w:shd w:val="clear" w:color="auto" w:fill="auto"/>
            <w:noWrap/>
            <w:vAlign w:val="center"/>
            <w:hideMark/>
          </w:tcPr>
          <w:p w14:paraId="24EB40EF" w14:textId="38BFF470" w:rsidR="009D797E" w:rsidRPr="00CB5654" w:rsidRDefault="00346BE1"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معبأ</w:t>
            </w:r>
          </w:p>
        </w:tc>
        <w:tc>
          <w:tcPr>
            <w:tcW w:w="995" w:type="dxa"/>
            <w:shd w:val="clear" w:color="auto" w:fill="auto"/>
            <w:noWrap/>
            <w:vAlign w:val="center"/>
            <w:hideMark/>
          </w:tcPr>
          <w:p w14:paraId="7026C918"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64,683</w:t>
            </w:r>
          </w:p>
        </w:tc>
        <w:tc>
          <w:tcPr>
            <w:tcW w:w="842" w:type="dxa"/>
            <w:shd w:val="clear" w:color="auto" w:fill="auto"/>
            <w:noWrap/>
            <w:vAlign w:val="center"/>
            <w:hideMark/>
          </w:tcPr>
          <w:p w14:paraId="1AFD875F"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6.0</w:t>
            </w:r>
          </w:p>
        </w:tc>
        <w:tc>
          <w:tcPr>
            <w:tcW w:w="1108" w:type="dxa"/>
            <w:shd w:val="clear" w:color="auto" w:fill="auto"/>
            <w:noWrap/>
            <w:vAlign w:val="center"/>
            <w:hideMark/>
          </w:tcPr>
          <w:p w14:paraId="0B3EFF7D"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388.10</w:t>
            </w:r>
          </w:p>
        </w:tc>
        <w:tc>
          <w:tcPr>
            <w:tcW w:w="850" w:type="dxa"/>
            <w:vAlign w:val="center"/>
          </w:tcPr>
          <w:p w14:paraId="0ADC05D3"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6,468</w:t>
            </w:r>
          </w:p>
        </w:tc>
        <w:tc>
          <w:tcPr>
            <w:tcW w:w="661" w:type="dxa"/>
            <w:vAlign w:val="center"/>
          </w:tcPr>
          <w:p w14:paraId="35D837F6" w14:textId="77777777" w:rsidR="009D797E" w:rsidRPr="00CB5654" w:rsidRDefault="009D797E" w:rsidP="009D797E">
            <w:pPr>
              <w:jc w:val="center"/>
              <w:rPr>
                <w:rFonts w:asciiTheme="majorBidi" w:hAnsiTheme="majorBidi" w:cstheme="majorBidi"/>
                <w:sz w:val="19"/>
                <w:szCs w:val="19"/>
                <w:lang w:eastAsia="en-CA"/>
              </w:rPr>
            </w:pPr>
            <w:r w:rsidRPr="00CB5654">
              <w:rPr>
                <w:rFonts w:asciiTheme="majorBidi" w:hAnsiTheme="majorBidi" w:cstheme="majorBidi"/>
                <w:sz w:val="19"/>
                <w:szCs w:val="19"/>
                <w:lang w:eastAsia="en-CA"/>
              </w:rPr>
              <w:t>10</w:t>
            </w:r>
          </w:p>
        </w:tc>
        <w:tc>
          <w:tcPr>
            <w:tcW w:w="980" w:type="dxa"/>
            <w:shd w:val="clear" w:color="auto" w:fill="auto"/>
            <w:noWrap/>
            <w:vAlign w:val="center"/>
            <w:hideMark/>
          </w:tcPr>
          <w:p w14:paraId="42E796B5"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38.81</w:t>
            </w:r>
          </w:p>
        </w:tc>
        <w:tc>
          <w:tcPr>
            <w:tcW w:w="936" w:type="dxa"/>
            <w:vAlign w:val="center"/>
          </w:tcPr>
          <w:p w14:paraId="498D7C63" w14:textId="77777777" w:rsidR="009D797E" w:rsidRPr="00CB5654" w:rsidRDefault="009D797E" w:rsidP="009D797E">
            <w:pPr>
              <w:jc w:val="center"/>
              <w:rPr>
                <w:rFonts w:asciiTheme="majorBidi" w:hAnsiTheme="majorBidi" w:cstheme="majorBidi"/>
                <w:sz w:val="19"/>
                <w:szCs w:val="19"/>
                <w:lang w:eastAsia="en-CA"/>
              </w:rPr>
            </w:pPr>
            <w:r w:rsidRPr="00CB5654">
              <w:rPr>
                <w:rFonts w:asciiTheme="majorBidi" w:hAnsiTheme="majorBidi" w:cstheme="majorBidi"/>
                <w:sz w:val="19"/>
                <w:szCs w:val="19"/>
              </w:rPr>
              <w:t>5</w:t>
            </w:r>
          </w:p>
        </w:tc>
      </w:tr>
      <w:tr w:rsidR="00346BE1" w:rsidRPr="00CB5654" w14:paraId="26AEA284" w14:textId="77777777" w:rsidTr="00BA4FC1">
        <w:trPr>
          <w:trHeight w:val="35"/>
        </w:trPr>
        <w:tc>
          <w:tcPr>
            <w:tcW w:w="812" w:type="dxa"/>
            <w:shd w:val="clear" w:color="auto" w:fill="auto"/>
            <w:noWrap/>
            <w:vAlign w:val="center"/>
            <w:hideMark/>
          </w:tcPr>
          <w:p w14:paraId="4B352438" w14:textId="28613D94" w:rsidR="009D797E" w:rsidRPr="00CB5654" w:rsidRDefault="00031351"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ال</w:t>
            </w:r>
            <w:r w:rsidR="00346BE1" w:rsidRPr="00CB5654">
              <w:rPr>
                <w:rFonts w:asciiTheme="majorBidi" w:hAnsiTheme="majorBidi" w:cstheme="majorBidi"/>
                <w:sz w:val="19"/>
                <w:szCs w:val="19"/>
                <w:rtl/>
                <w:lang w:eastAsia="en-CA"/>
              </w:rPr>
              <w:t xml:space="preserve">مبردات </w:t>
            </w:r>
          </w:p>
        </w:tc>
        <w:tc>
          <w:tcPr>
            <w:tcW w:w="2166" w:type="dxa"/>
            <w:shd w:val="clear" w:color="auto" w:fill="auto"/>
            <w:noWrap/>
            <w:vAlign w:val="center"/>
            <w:hideMark/>
          </w:tcPr>
          <w:p w14:paraId="50BB5E8C" w14:textId="43A7364B" w:rsidR="009D797E" w:rsidRPr="00CB5654" w:rsidRDefault="00346BE1"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 xml:space="preserve">مبردات </w:t>
            </w:r>
          </w:p>
        </w:tc>
        <w:tc>
          <w:tcPr>
            <w:tcW w:w="995" w:type="dxa"/>
            <w:shd w:val="clear" w:color="auto" w:fill="auto"/>
            <w:noWrap/>
            <w:vAlign w:val="center"/>
            <w:hideMark/>
          </w:tcPr>
          <w:p w14:paraId="3F26F168"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68,173</w:t>
            </w:r>
          </w:p>
        </w:tc>
        <w:tc>
          <w:tcPr>
            <w:tcW w:w="842" w:type="dxa"/>
            <w:shd w:val="clear" w:color="auto" w:fill="auto"/>
            <w:noWrap/>
            <w:vAlign w:val="center"/>
            <w:hideMark/>
          </w:tcPr>
          <w:p w14:paraId="540806BC"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30.0</w:t>
            </w:r>
          </w:p>
        </w:tc>
        <w:tc>
          <w:tcPr>
            <w:tcW w:w="1108" w:type="dxa"/>
            <w:shd w:val="clear" w:color="auto" w:fill="auto"/>
            <w:noWrap/>
            <w:vAlign w:val="center"/>
            <w:hideMark/>
          </w:tcPr>
          <w:p w14:paraId="52F73FF9"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2,045.19</w:t>
            </w:r>
          </w:p>
        </w:tc>
        <w:tc>
          <w:tcPr>
            <w:tcW w:w="850" w:type="dxa"/>
            <w:vAlign w:val="center"/>
          </w:tcPr>
          <w:p w14:paraId="725E1FF3"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3,409</w:t>
            </w:r>
          </w:p>
        </w:tc>
        <w:tc>
          <w:tcPr>
            <w:tcW w:w="661" w:type="dxa"/>
            <w:vAlign w:val="center"/>
          </w:tcPr>
          <w:p w14:paraId="1FFCAE15" w14:textId="77777777" w:rsidR="009D797E" w:rsidRPr="00CB5654" w:rsidRDefault="009D797E" w:rsidP="009D797E">
            <w:pPr>
              <w:jc w:val="center"/>
              <w:rPr>
                <w:rFonts w:asciiTheme="majorBidi" w:hAnsiTheme="majorBidi" w:cstheme="majorBidi"/>
                <w:sz w:val="19"/>
                <w:szCs w:val="19"/>
                <w:lang w:eastAsia="en-CA"/>
              </w:rPr>
            </w:pPr>
            <w:r w:rsidRPr="00CB5654">
              <w:rPr>
                <w:rFonts w:asciiTheme="majorBidi" w:hAnsiTheme="majorBidi" w:cstheme="majorBidi"/>
                <w:sz w:val="19"/>
                <w:szCs w:val="19"/>
                <w:lang w:eastAsia="en-CA"/>
              </w:rPr>
              <w:t>5</w:t>
            </w:r>
          </w:p>
        </w:tc>
        <w:tc>
          <w:tcPr>
            <w:tcW w:w="980" w:type="dxa"/>
            <w:shd w:val="clear" w:color="auto" w:fill="auto"/>
            <w:noWrap/>
            <w:vAlign w:val="center"/>
            <w:hideMark/>
          </w:tcPr>
          <w:p w14:paraId="3BAF1865" w14:textId="77777777" w:rsidR="009D797E" w:rsidRPr="00CB5654" w:rsidRDefault="009D797E" w:rsidP="009D797E">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102.26</w:t>
            </w:r>
          </w:p>
        </w:tc>
        <w:tc>
          <w:tcPr>
            <w:tcW w:w="936" w:type="dxa"/>
            <w:vAlign w:val="center"/>
          </w:tcPr>
          <w:p w14:paraId="4747C072" w14:textId="77777777" w:rsidR="009D797E" w:rsidRPr="00CB5654" w:rsidRDefault="009D797E" w:rsidP="009D797E">
            <w:pPr>
              <w:jc w:val="center"/>
              <w:rPr>
                <w:rFonts w:asciiTheme="majorBidi" w:hAnsiTheme="majorBidi" w:cstheme="majorBidi"/>
                <w:sz w:val="19"/>
                <w:szCs w:val="19"/>
                <w:lang w:eastAsia="en-CA"/>
              </w:rPr>
            </w:pPr>
            <w:r w:rsidRPr="00CB5654">
              <w:rPr>
                <w:rFonts w:asciiTheme="majorBidi" w:hAnsiTheme="majorBidi" w:cstheme="majorBidi"/>
                <w:sz w:val="19"/>
                <w:szCs w:val="19"/>
              </w:rPr>
              <w:t>14</w:t>
            </w:r>
          </w:p>
        </w:tc>
      </w:tr>
      <w:tr w:rsidR="00031351" w:rsidRPr="00CB5654" w14:paraId="7D92089E" w14:textId="77777777" w:rsidTr="00BA4FC1">
        <w:trPr>
          <w:trHeight w:val="99"/>
        </w:trPr>
        <w:tc>
          <w:tcPr>
            <w:tcW w:w="2978" w:type="dxa"/>
            <w:gridSpan w:val="2"/>
            <w:shd w:val="clear" w:color="auto" w:fill="auto"/>
            <w:noWrap/>
            <w:vAlign w:val="center"/>
            <w:hideMark/>
          </w:tcPr>
          <w:p w14:paraId="149D7846" w14:textId="1934D24F" w:rsidR="009D797E" w:rsidRPr="00CB5654" w:rsidRDefault="009D797E" w:rsidP="00346BE1">
            <w:pPr>
              <w:ind w:left="173"/>
              <w:jc w:val="right"/>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المجموع الفرعي لتكييف الهواء</w:t>
            </w:r>
          </w:p>
        </w:tc>
        <w:tc>
          <w:tcPr>
            <w:tcW w:w="995" w:type="dxa"/>
            <w:shd w:val="clear" w:color="auto" w:fill="auto"/>
            <w:noWrap/>
            <w:vAlign w:val="center"/>
            <w:hideMark/>
          </w:tcPr>
          <w:p w14:paraId="781BD27E" w14:textId="77777777" w:rsidR="009D797E" w:rsidRPr="00CB5654" w:rsidRDefault="009D797E" w:rsidP="009D797E">
            <w:pPr>
              <w:jc w:val="right"/>
              <w:rPr>
                <w:rFonts w:asciiTheme="majorBidi" w:hAnsiTheme="majorBidi" w:cstheme="majorBidi"/>
                <w:b/>
                <w:bCs/>
                <w:sz w:val="19"/>
                <w:szCs w:val="19"/>
                <w:lang w:eastAsia="en-CA"/>
              </w:rPr>
            </w:pPr>
            <w:r w:rsidRPr="00CB5654">
              <w:rPr>
                <w:rFonts w:asciiTheme="majorBidi" w:hAnsiTheme="majorBidi" w:cstheme="majorBidi"/>
                <w:b/>
                <w:bCs/>
                <w:sz w:val="19"/>
                <w:szCs w:val="19"/>
                <w:lang w:eastAsia="en-CA"/>
              </w:rPr>
              <w:t>2,753,737</w:t>
            </w:r>
          </w:p>
        </w:tc>
        <w:tc>
          <w:tcPr>
            <w:tcW w:w="842" w:type="dxa"/>
            <w:shd w:val="clear" w:color="auto" w:fill="auto"/>
            <w:noWrap/>
            <w:vAlign w:val="center"/>
            <w:hideMark/>
          </w:tcPr>
          <w:p w14:paraId="5E672D66" w14:textId="32CFDA6A" w:rsidR="009D797E" w:rsidRPr="00CB5654" w:rsidRDefault="00346BE1" w:rsidP="009D797E">
            <w:pPr>
              <w:jc w:val="right"/>
              <w:rPr>
                <w:rFonts w:asciiTheme="majorBidi" w:hAnsiTheme="majorBidi" w:cstheme="majorBidi"/>
                <w:b/>
                <w:bCs/>
                <w:sz w:val="19"/>
                <w:szCs w:val="19"/>
                <w:lang w:eastAsia="en-CA"/>
              </w:rPr>
            </w:pPr>
            <w:r w:rsidRPr="00CB5654">
              <w:rPr>
                <w:rFonts w:asciiTheme="majorBidi" w:hAnsiTheme="majorBidi" w:cstheme="majorBidi"/>
                <w:b/>
                <w:bCs/>
                <w:sz w:val="19"/>
                <w:szCs w:val="19"/>
                <w:rtl/>
                <w:lang w:eastAsia="en-CA"/>
              </w:rPr>
              <w:t>غير متوفر</w:t>
            </w:r>
          </w:p>
        </w:tc>
        <w:tc>
          <w:tcPr>
            <w:tcW w:w="1108" w:type="dxa"/>
            <w:shd w:val="clear" w:color="auto" w:fill="auto"/>
            <w:noWrap/>
            <w:vAlign w:val="center"/>
            <w:hideMark/>
          </w:tcPr>
          <w:p w14:paraId="37458530" w14:textId="77777777" w:rsidR="009D797E" w:rsidRPr="00CB5654" w:rsidRDefault="009D797E" w:rsidP="009D797E">
            <w:pPr>
              <w:jc w:val="right"/>
              <w:rPr>
                <w:rFonts w:asciiTheme="majorBidi" w:hAnsiTheme="majorBidi" w:cstheme="majorBidi"/>
                <w:b/>
                <w:bCs/>
                <w:sz w:val="19"/>
                <w:szCs w:val="19"/>
                <w:lang w:eastAsia="en-CA"/>
              </w:rPr>
            </w:pPr>
            <w:r w:rsidRPr="00CB5654">
              <w:rPr>
                <w:rFonts w:asciiTheme="majorBidi" w:hAnsiTheme="majorBidi" w:cstheme="majorBidi"/>
                <w:b/>
                <w:bCs/>
                <w:sz w:val="19"/>
                <w:szCs w:val="19"/>
                <w:lang w:eastAsia="en-CA"/>
              </w:rPr>
              <w:t>2,918.55</w:t>
            </w:r>
          </w:p>
        </w:tc>
        <w:tc>
          <w:tcPr>
            <w:tcW w:w="850" w:type="dxa"/>
            <w:shd w:val="clear" w:color="auto" w:fill="auto"/>
            <w:noWrap/>
            <w:vAlign w:val="center"/>
            <w:hideMark/>
          </w:tcPr>
          <w:p w14:paraId="011341D5" w14:textId="77777777" w:rsidR="009D797E" w:rsidRPr="00CB5654" w:rsidRDefault="009D797E" w:rsidP="009D797E">
            <w:pPr>
              <w:jc w:val="right"/>
              <w:rPr>
                <w:rFonts w:asciiTheme="majorBidi" w:hAnsiTheme="majorBidi" w:cstheme="majorBidi"/>
                <w:b/>
                <w:bCs/>
                <w:sz w:val="19"/>
                <w:szCs w:val="19"/>
                <w:lang w:eastAsia="en-CA"/>
              </w:rPr>
            </w:pPr>
            <w:r w:rsidRPr="00CB5654">
              <w:rPr>
                <w:rFonts w:asciiTheme="majorBidi" w:hAnsiTheme="majorBidi" w:cstheme="majorBidi"/>
                <w:b/>
                <w:bCs/>
                <w:sz w:val="19"/>
                <w:szCs w:val="19"/>
                <w:lang w:eastAsia="en-CA"/>
              </w:rPr>
              <w:t>201,785</w:t>
            </w:r>
          </w:p>
        </w:tc>
        <w:tc>
          <w:tcPr>
            <w:tcW w:w="661" w:type="dxa"/>
            <w:vAlign w:val="center"/>
          </w:tcPr>
          <w:p w14:paraId="5AD12F1E" w14:textId="48BD564A" w:rsidR="009D797E" w:rsidRPr="00CB5654" w:rsidRDefault="00346BE1" w:rsidP="009D797E">
            <w:pPr>
              <w:jc w:val="center"/>
              <w:rPr>
                <w:rFonts w:asciiTheme="majorBidi" w:hAnsiTheme="majorBidi" w:cstheme="majorBidi"/>
                <w:b/>
                <w:bCs/>
                <w:sz w:val="19"/>
                <w:szCs w:val="19"/>
              </w:rPr>
            </w:pPr>
            <w:r w:rsidRPr="00CB5654">
              <w:rPr>
                <w:rFonts w:asciiTheme="majorBidi" w:hAnsiTheme="majorBidi" w:cstheme="majorBidi"/>
                <w:b/>
                <w:bCs/>
                <w:sz w:val="19"/>
                <w:szCs w:val="19"/>
                <w:rtl/>
                <w:lang w:eastAsia="en-CA"/>
              </w:rPr>
              <w:t>غير متوفر</w:t>
            </w:r>
          </w:p>
        </w:tc>
        <w:tc>
          <w:tcPr>
            <w:tcW w:w="980" w:type="dxa"/>
            <w:vAlign w:val="center"/>
          </w:tcPr>
          <w:p w14:paraId="26096838" w14:textId="77777777" w:rsidR="009D797E" w:rsidRPr="00CB5654" w:rsidRDefault="009D797E" w:rsidP="009D797E">
            <w:pPr>
              <w:jc w:val="right"/>
              <w:rPr>
                <w:rFonts w:asciiTheme="majorBidi" w:hAnsiTheme="majorBidi" w:cstheme="majorBidi"/>
                <w:b/>
                <w:bCs/>
                <w:sz w:val="19"/>
                <w:szCs w:val="19"/>
              </w:rPr>
            </w:pPr>
            <w:r w:rsidRPr="00CB5654">
              <w:rPr>
                <w:rFonts w:asciiTheme="majorBidi" w:hAnsiTheme="majorBidi" w:cstheme="majorBidi"/>
                <w:b/>
                <w:bCs/>
                <w:sz w:val="19"/>
                <w:szCs w:val="19"/>
                <w:lang w:eastAsia="en-CA"/>
              </w:rPr>
              <w:t>283.37</w:t>
            </w:r>
          </w:p>
        </w:tc>
        <w:tc>
          <w:tcPr>
            <w:tcW w:w="936" w:type="dxa"/>
            <w:vAlign w:val="center"/>
          </w:tcPr>
          <w:p w14:paraId="51EFF4E0" w14:textId="77777777" w:rsidR="009D797E" w:rsidRPr="00CB5654" w:rsidRDefault="009D797E" w:rsidP="009D797E">
            <w:pPr>
              <w:jc w:val="center"/>
              <w:rPr>
                <w:rFonts w:asciiTheme="majorBidi" w:hAnsiTheme="majorBidi" w:cstheme="majorBidi"/>
                <w:sz w:val="19"/>
                <w:szCs w:val="19"/>
                <w:lang w:eastAsia="en-CA"/>
              </w:rPr>
            </w:pPr>
            <w:r w:rsidRPr="00CB5654">
              <w:rPr>
                <w:rFonts w:asciiTheme="majorBidi" w:hAnsiTheme="majorBidi" w:cstheme="majorBidi"/>
                <w:b/>
                <w:bCs/>
                <w:sz w:val="19"/>
                <w:szCs w:val="19"/>
              </w:rPr>
              <w:t>33</w:t>
            </w:r>
          </w:p>
        </w:tc>
      </w:tr>
      <w:tr w:rsidR="009D797E" w:rsidRPr="00CB5654" w14:paraId="4792B3D4" w14:textId="77777777" w:rsidTr="00BA4FC1">
        <w:trPr>
          <w:trHeight w:val="99"/>
        </w:trPr>
        <w:tc>
          <w:tcPr>
            <w:tcW w:w="9350" w:type="dxa"/>
            <w:gridSpan w:val="9"/>
            <w:shd w:val="clear" w:color="auto" w:fill="auto"/>
            <w:noWrap/>
            <w:vAlign w:val="center"/>
          </w:tcPr>
          <w:p w14:paraId="66618E08" w14:textId="72F0AA18" w:rsidR="009D797E" w:rsidRPr="00CB5654" w:rsidRDefault="00346BE1" w:rsidP="00346BE1">
            <w:pPr>
              <w:ind w:left="173"/>
              <w:jc w:val="right"/>
              <w:rPr>
                <w:rFonts w:asciiTheme="majorBidi" w:hAnsiTheme="majorBidi" w:cstheme="majorBidi"/>
                <w:b/>
                <w:bCs/>
                <w:sz w:val="19"/>
                <w:szCs w:val="19"/>
              </w:rPr>
            </w:pPr>
            <w:r w:rsidRPr="00CB5654">
              <w:rPr>
                <w:rFonts w:asciiTheme="majorBidi" w:hAnsiTheme="majorBidi" w:cstheme="majorBidi"/>
                <w:b/>
                <w:bCs/>
                <w:sz w:val="19"/>
                <w:szCs w:val="19"/>
                <w:rtl/>
                <w:lang w:eastAsia="en-CA"/>
              </w:rPr>
              <w:t>التبريد</w:t>
            </w:r>
          </w:p>
        </w:tc>
      </w:tr>
      <w:tr w:rsidR="00346BE1" w:rsidRPr="00CB5654" w14:paraId="7C669D93" w14:textId="77777777" w:rsidTr="00BA4FC1">
        <w:trPr>
          <w:trHeight w:val="74"/>
        </w:trPr>
        <w:tc>
          <w:tcPr>
            <w:tcW w:w="812" w:type="dxa"/>
            <w:vMerge w:val="restart"/>
            <w:shd w:val="clear" w:color="auto" w:fill="auto"/>
            <w:vAlign w:val="center"/>
            <w:hideMark/>
          </w:tcPr>
          <w:p w14:paraId="6209AD92" w14:textId="5FBD7148"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التجاري</w:t>
            </w:r>
          </w:p>
        </w:tc>
        <w:tc>
          <w:tcPr>
            <w:tcW w:w="2166" w:type="dxa"/>
            <w:shd w:val="clear" w:color="auto" w:fill="auto"/>
            <w:noWrap/>
            <w:vAlign w:val="center"/>
            <w:hideMark/>
          </w:tcPr>
          <w:p w14:paraId="2854A6E9" w14:textId="238A083B" w:rsidR="009D797E" w:rsidRPr="00CB5654" w:rsidRDefault="00031351"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وحدات مستقلة</w:t>
            </w:r>
          </w:p>
        </w:tc>
        <w:tc>
          <w:tcPr>
            <w:tcW w:w="995" w:type="dxa"/>
            <w:shd w:val="clear" w:color="auto" w:fill="auto"/>
            <w:noWrap/>
            <w:vAlign w:val="center"/>
            <w:hideMark/>
          </w:tcPr>
          <w:p w14:paraId="52940F8F"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221,125</w:t>
            </w:r>
          </w:p>
        </w:tc>
        <w:tc>
          <w:tcPr>
            <w:tcW w:w="842" w:type="dxa"/>
            <w:shd w:val="clear" w:color="auto" w:fill="auto"/>
            <w:noWrap/>
            <w:vAlign w:val="center"/>
            <w:hideMark/>
          </w:tcPr>
          <w:p w14:paraId="1525D5C4"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2.0</w:t>
            </w:r>
          </w:p>
        </w:tc>
        <w:tc>
          <w:tcPr>
            <w:tcW w:w="1108" w:type="dxa"/>
            <w:shd w:val="clear" w:color="auto" w:fill="auto"/>
            <w:noWrap/>
            <w:vAlign w:val="center"/>
            <w:hideMark/>
          </w:tcPr>
          <w:p w14:paraId="67867A7F"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442.25</w:t>
            </w:r>
          </w:p>
        </w:tc>
        <w:tc>
          <w:tcPr>
            <w:tcW w:w="850" w:type="dxa"/>
            <w:vAlign w:val="center"/>
          </w:tcPr>
          <w:p w14:paraId="2D16401E"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44,225</w:t>
            </w:r>
          </w:p>
        </w:tc>
        <w:tc>
          <w:tcPr>
            <w:tcW w:w="661" w:type="dxa"/>
            <w:vAlign w:val="center"/>
          </w:tcPr>
          <w:p w14:paraId="49A67A8B"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20</w:t>
            </w:r>
          </w:p>
        </w:tc>
        <w:tc>
          <w:tcPr>
            <w:tcW w:w="980" w:type="dxa"/>
            <w:shd w:val="clear" w:color="auto" w:fill="auto"/>
            <w:noWrap/>
            <w:vAlign w:val="center"/>
            <w:hideMark/>
          </w:tcPr>
          <w:p w14:paraId="12B7F074"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88.45</w:t>
            </w:r>
          </w:p>
        </w:tc>
        <w:tc>
          <w:tcPr>
            <w:tcW w:w="936" w:type="dxa"/>
            <w:vAlign w:val="center"/>
          </w:tcPr>
          <w:p w14:paraId="35905055"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Pr>
              <w:t>12</w:t>
            </w:r>
          </w:p>
        </w:tc>
      </w:tr>
      <w:tr w:rsidR="00346BE1" w:rsidRPr="00CB5654" w14:paraId="722C2C89" w14:textId="77777777" w:rsidTr="00BA4FC1">
        <w:trPr>
          <w:trHeight w:val="149"/>
        </w:trPr>
        <w:tc>
          <w:tcPr>
            <w:tcW w:w="812" w:type="dxa"/>
            <w:vMerge/>
            <w:vAlign w:val="center"/>
            <w:hideMark/>
          </w:tcPr>
          <w:p w14:paraId="07B8024C" w14:textId="77777777" w:rsidR="009D797E" w:rsidRPr="00CB5654" w:rsidRDefault="009D797E" w:rsidP="00346BE1">
            <w:pPr>
              <w:jc w:val="right"/>
              <w:rPr>
                <w:rFonts w:asciiTheme="majorBidi" w:hAnsiTheme="majorBidi" w:cstheme="majorBidi"/>
                <w:sz w:val="19"/>
                <w:szCs w:val="19"/>
                <w:lang w:eastAsia="en-CA"/>
              </w:rPr>
            </w:pPr>
          </w:p>
        </w:tc>
        <w:tc>
          <w:tcPr>
            <w:tcW w:w="2166" w:type="dxa"/>
            <w:shd w:val="clear" w:color="auto" w:fill="auto"/>
            <w:noWrap/>
            <w:vAlign w:val="center"/>
            <w:hideMark/>
          </w:tcPr>
          <w:p w14:paraId="393CD4AF" w14:textId="42DB9C78" w:rsidR="009D797E" w:rsidRPr="00CB5654" w:rsidRDefault="00031351"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وحدات التكثيف</w:t>
            </w:r>
          </w:p>
        </w:tc>
        <w:tc>
          <w:tcPr>
            <w:tcW w:w="995" w:type="dxa"/>
            <w:shd w:val="clear" w:color="auto" w:fill="auto"/>
            <w:noWrap/>
            <w:vAlign w:val="center"/>
            <w:hideMark/>
          </w:tcPr>
          <w:p w14:paraId="6DB80474"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41,996</w:t>
            </w:r>
          </w:p>
        </w:tc>
        <w:tc>
          <w:tcPr>
            <w:tcW w:w="842" w:type="dxa"/>
            <w:shd w:val="clear" w:color="auto" w:fill="auto"/>
            <w:noWrap/>
            <w:vAlign w:val="center"/>
            <w:hideMark/>
          </w:tcPr>
          <w:p w14:paraId="478FCFE6"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8.0</w:t>
            </w:r>
          </w:p>
        </w:tc>
        <w:tc>
          <w:tcPr>
            <w:tcW w:w="1108" w:type="dxa"/>
            <w:shd w:val="clear" w:color="auto" w:fill="auto"/>
            <w:noWrap/>
            <w:vAlign w:val="center"/>
            <w:hideMark/>
          </w:tcPr>
          <w:p w14:paraId="73278AD6"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335.97</w:t>
            </w:r>
          </w:p>
        </w:tc>
        <w:tc>
          <w:tcPr>
            <w:tcW w:w="850" w:type="dxa"/>
            <w:vAlign w:val="center"/>
          </w:tcPr>
          <w:p w14:paraId="4F061D3E"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12,599</w:t>
            </w:r>
          </w:p>
        </w:tc>
        <w:tc>
          <w:tcPr>
            <w:tcW w:w="661" w:type="dxa"/>
            <w:vAlign w:val="center"/>
          </w:tcPr>
          <w:p w14:paraId="389CA3C6"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30</w:t>
            </w:r>
          </w:p>
        </w:tc>
        <w:tc>
          <w:tcPr>
            <w:tcW w:w="980" w:type="dxa"/>
            <w:shd w:val="clear" w:color="auto" w:fill="auto"/>
            <w:noWrap/>
            <w:vAlign w:val="center"/>
            <w:hideMark/>
          </w:tcPr>
          <w:p w14:paraId="6C43AB02"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100.79</w:t>
            </w:r>
          </w:p>
        </w:tc>
        <w:tc>
          <w:tcPr>
            <w:tcW w:w="936" w:type="dxa"/>
            <w:vAlign w:val="center"/>
          </w:tcPr>
          <w:p w14:paraId="7B0461E3"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Pr>
              <w:t>14</w:t>
            </w:r>
          </w:p>
        </w:tc>
      </w:tr>
      <w:tr w:rsidR="00346BE1" w:rsidRPr="00CB5654" w14:paraId="4DF82D89" w14:textId="77777777" w:rsidTr="00BA4FC1">
        <w:trPr>
          <w:trHeight w:val="66"/>
        </w:trPr>
        <w:tc>
          <w:tcPr>
            <w:tcW w:w="812" w:type="dxa"/>
            <w:vMerge w:val="restart"/>
            <w:shd w:val="clear" w:color="auto" w:fill="auto"/>
            <w:vAlign w:val="center"/>
            <w:hideMark/>
          </w:tcPr>
          <w:p w14:paraId="23B57357" w14:textId="3285DFBF"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الصناعي</w:t>
            </w:r>
          </w:p>
        </w:tc>
        <w:tc>
          <w:tcPr>
            <w:tcW w:w="2166" w:type="dxa"/>
            <w:shd w:val="clear" w:color="auto" w:fill="auto"/>
            <w:noWrap/>
            <w:vAlign w:val="center"/>
            <w:hideMark/>
          </w:tcPr>
          <w:p w14:paraId="031695EB" w14:textId="55541CC6" w:rsidR="009D797E" w:rsidRPr="00CB5654" w:rsidRDefault="00031351"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وحدات الآيس كريم</w:t>
            </w:r>
          </w:p>
        </w:tc>
        <w:tc>
          <w:tcPr>
            <w:tcW w:w="995" w:type="dxa"/>
            <w:shd w:val="clear" w:color="auto" w:fill="auto"/>
            <w:noWrap/>
            <w:vAlign w:val="center"/>
            <w:hideMark/>
          </w:tcPr>
          <w:p w14:paraId="14820C86"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7,356</w:t>
            </w:r>
          </w:p>
        </w:tc>
        <w:tc>
          <w:tcPr>
            <w:tcW w:w="842" w:type="dxa"/>
            <w:shd w:val="clear" w:color="auto" w:fill="auto"/>
            <w:noWrap/>
            <w:vAlign w:val="center"/>
            <w:hideMark/>
          </w:tcPr>
          <w:p w14:paraId="5C273457"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10.0</w:t>
            </w:r>
          </w:p>
        </w:tc>
        <w:tc>
          <w:tcPr>
            <w:tcW w:w="1108" w:type="dxa"/>
            <w:shd w:val="clear" w:color="auto" w:fill="auto"/>
            <w:noWrap/>
            <w:vAlign w:val="center"/>
            <w:hideMark/>
          </w:tcPr>
          <w:p w14:paraId="670FDF45"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73.56</w:t>
            </w:r>
          </w:p>
        </w:tc>
        <w:tc>
          <w:tcPr>
            <w:tcW w:w="850" w:type="dxa"/>
            <w:vAlign w:val="center"/>
          </w:tcPr>
          <w:p w14:paraId="66F548F5"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1,839</w:t>
            </w:r>
          </w:p>
        </w:tc>
        <w:tc>
          <w:tcPr>
            <w:tcW w:w="661" w:type="dxa"/>
            <w:vAlign w:val="center"/>
          </w:tcPr>
          <w:p w14:paraId="6AFCD89C"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25</w:t>
            </w:r>
          </w:p>
        </w:tc>
        <w:tc>
          <w:tcPr>
            <w:tcW w:w="980" w:type="dxa"/>
            <w:shd w:val="clear" w:color="auto" w:fill="auto"/>
            <w:noWrap/>
            <w:vAlign w:val="center"/>
            <w:hideMark/>
          </w:tcPr>
          <w:p w14:paraId="010ED150"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18.39</w:t>
            </w:r>
          </w:p>
        </w:tc>
        <w:tc>
          <w:tcPr>
            <w:tcW w:w="936" w:type="dxa"/>
            <w:vAlign w:val="center"/>
          </w:tcPr>
          <w:p w14:paraId="30808843"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3</w:t>
            </w:r>
          </w:p>
        </w:tc>
      </w:tr>
      <w:tr w:rsidR="00346BE1" w:rsidRPr="00CB5654" w14:paraId="356DD0E4" w14:textId="77777777" w:rsidTr="00BA4FC1">
        <w:trPr>
          <w:trHeight w:val="35"/>
        </w:trPr>
        <w:tc>
          <w:tcPr>
            <w:tcW w:w="812" w:type="dxa"/>
            <w:vMerge/>
            <w:vAlign w:val="center"/>
            <w:hideMark/>
          </w:tcPr>
          <w:p w14:paraId="44F7B2C7" w14:textId="77777777" w:rsidR="009D797E" w:rsidRPr="00CB5654" w:rsidRDefault="009D797E" w:rsidP="00346BE1">
            <w:pPr>
              <w:jc w:val="right"/>
              <w:rPr>
                <w:rFonts w:asciiTheme="majorBidi" w:hAnsiTheme="majorBidi" w:cstheme="majorBidi"/>
                <w:sz w:val="19"/>
                <w:szCs w:val="19"/>
                <w:lang w:eastAsia="en-CA"/>
              </w:rPr>
            </w:pPr>
          </w:p>
        </w:tc>
        <w:tc>
          <w:tcPr>
            <w:tcW w:w="2166" w:type="dxa"/>
            <w:shd w:val="clear" w:color="auto" w:fill="auto"/>
            <w:noWrap/>
            <w:vAlign w:val="center"/>
            <w:hideMark/>
          </w:tcPr>
          <w:p w14:paraId="6D9261E5" w14:textId="59586D93" w:rsidR="009D797E" w:rsidRPr="00CB5654" w:rsidRDefault="00031351"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غرف التبريد/صناديق حفظ الثلج</w:t>
            </w:r>
          </w:p>
        </w:tc>
        <w:tc>
          <w:tcPr>
            <w:tcW w:w="995" w:type="dxa"/>
            <w:shd w:val="clear" w:color="auto" w:fill="auto"/>
            <w:noWrap/>
            <w:vAlign w:val="center"/>
            <w:hideMark/>
          </w:tcPr>
          <w:p w14:paraId="23C273B9"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29,420</w:t>
            </w:r>
          </w:p>
        </w:tc>
        <w:tc>
          <w:tcPr>
            <w:tcW w:w="842" w:type="dxa"/>
            <w:shd w:val="clear" w:color="auto" w:fill="auto"/>
            <w:noWrap/>
            <w:vAlign w:val="center"/>
            <w:hideMark/>
          </w:tcPr>
          <w:p w14:paraId="75DE387A"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6.5</w:t>
            </w:r>
          </w:p>
        </w:tc>
        <w:tc>
          <w:tcPr>
            <w:tcW w:w="1108" w:type="dxa"/>
            <w:shd w:val="clear" w:color="auto" w:fill="auto"/>
            <w:noWrap/>
            <w:vAlign w:val="center"/>
            <w:hideMark/>
          </w:tcPr>
          <w:p w14:paraId="692989F8"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191.23</w:t>
            </w:r>
          </w:p>
        </w:tc>
        <w:tc>
          <w:tcPr>
            <w:tcW w:w="850" w:type="dxa"/>
            <w:vAlign w:val="center"/>
          </w:tcPr>
          <w:p w14:paraId="799ECD6D"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10,297</w:t>
            </w:r>
          </w:p>
        </w:tc>
        <w:tc>
          <w:tcPr>
            <w:tcW w:w="661" w:type="dxa"/>
            <w:vAlign w:val="center"/>
          </w:tcPr>
          <w:p w14:paraId="5C3BC2BC"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35</w:t>
            </w:r>
          </w:p>
        </w:tc>
        <w:tc>
          <w:tcPr>
            <w:tcW w:w="980" w:type="dxa"/>
            <w:shd w:val="clear" w:color="auto" w:fill="auto"/>
            <w:noWrap/>
            <w:vAlign w:val="center"/>
            <w:hideMark/>
          </w:tcPr>
          <w:p w14:paraId="7BAA951D"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66.93</w:t>
            </w:r>
          </w:p>
        </w:tc>
        <w:tc>
          <w:tcPr>
            <w:tcW w:w="936" w:type="dxa"/>
            <w:vAlign w:val="center"/>
          </w:tcPr>
          <w:p w14:paraId="5A276C2D"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Pr>
              <w:t>9</w:t>
            </w:r>
          </w:p>
        </w:tc>
      </w:tr>
      <w:tr w:rsidR="00346BE1" w:rsidRPr="00CB5654" w14:paraId="0858675B" w14:textId="77777777" w:rsidTr="00BA4FC1">
        <w:trPr>
          <w:trHeight w:val="35"/>
        </w:trPr>
        <w:tc>
          <w:tcPr>
            <w:tcW w:w="812" w:type="dxa"/>
            <w:vMerge/>
            <w:vAlign w:val="center"/>
            <w:hideMark/>
          </w:tcPr>
          <w:p w14:paraId="50F38CCD" w14:textId="77777777" w:rsidR="009D797E" w:rsidRPr="00CB5654" w:rsidRDefault="009D797E" w:rsidP="00346BE1">
            <w:pPr>
              <w:jc w:val="right"/>
              <w:rPr>
                <w:rFonts w:asciiTheme="majorBidi" w:hAnsiTheme="majorBidi" w:cstheme="majorBidi"/>
                <w:sz w:val="19"/>
                <w:szCs w:val="19"/>
                <w:lang w:eastAsia="en-CA"/>
              </w:rPr>
            </w:pPr>
          </w:p>
        </w:tc>
        <w:tc>
          <w:tcPr>
            <w:tcW w:w="2166" w:type="dxa"/>
            <w:shd w:val="clear" w:color="auto" w:fill="auto"/>
            <w:noWrap/>
            <w:vAlign w:val="center"/>
            <w:hideMark/>
          </w:tcPr>
          <w:p w14:paraId="2A6D6360" w14:textId="7DBA576E" w:rsidR="009D797E" w:rsidRPr="00CB5654" w:rsidRDefault="00031351"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الثلاجات</w:t>
            </w:r>
          </w:p>
        </w:tc>
        <w:tc>
          <w:tcPr>
            <w:tcW w:w="995" w:type="dxa"/>
            <w:shd w:val="clear" w:color="auto" w:fill="auto"/>
            <w:noWrap/>
            <w:vAlign w:val="center"/>
            <w:hideMark/>
          </w:tcPr>
          <w:p w14:paraId="418A179E"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187,333</w:t>
            </w:r>
          </w:p>
        </w:tc>
        <w:tc>
          <w:tcPr>
            <w:tcW w:w="842" w:type="dxa"/>
            <w:shd w:val="clear" w:color="auto" w:fill="auto"/>
            <w:noWrap/>
            <w:vAlign w:val="center"/>
            <w:hideMark/>
          </w:tcPr>
          <w:p w14:paraId="69B8D5A6"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2.0</w:t>
            </w:r>
          </w:p>
        </w:tc>
        <w:tc>
          <w:tcPr>
            <w:tcW w:w="1108" w:type="dxa"/>
            <w:shd w:val="clear" w:color="auto" w:fill="auto"/>
            <w:noWrap/>
            <w:vAlign w:val="center"/>
            <w:hideMark/>
          </w:tcPr>
          <w:p w14:paraId="72E9258E"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374.67</w:t>
            </w:r>
          </w:p>
        </w:tc>
        <w:tc>
          <w:tcPr>
            <w:tcW w:w="850" w:type="dxa"/>
            <w:vAlign w:val="center"/>
          </w:tcPr>
          <w:p w14:paraId="7552BA22"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56,200</w:t>
            </w:r>
          </w:p>
        </w:tc>
        <w:tc>
          <w:tcPr>
            <w:tcW w:w="661" w:type="dxa"/>
            <w:vAlign w:val="center"/>
          </w:tcPr>
          <w:p w14:paraId="01BBACCE"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30</w:t>
            </w:r>
          </w:p>
        </w:tc>
        <w:tc>
          <w:tcPr>
            <w:tcW w:w="980" w:type="dxa"/>
            <w:shd w:val="clear" w:color="auto" w:fill="auto"/>
            <w:noWrap/>
            <w:vAlign w:val="center"/>
            <w:hideMark/>
          </w:tcPr>
          <w:p w14:paraId="17E11775"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112.40</w:t>
            </w:r>
          </w:p>
        </w:tc>
        <w:tc>
          <w:tcPr>
            <w:tcW w:w="936" w:type="dxa"/>
            <w:vAlign w:val="center"/>
          </w:tcPr>
          <w:p w14:paraId="314D94F6"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Pr>
              <w:t>16</w:t>
            </w:r>
          </w:p>
        </w:tc>
      </w:tr>
      <w:tr w:rsidR="00346BE1" w:rsidRPr="00CB5654" w14:paraId="3C31FFF3" w14:textId="77777777" w:rsidTr="00BA4FC1">
        <w:trPr>
          <w:trHeight w:val="65"/>
        </w:trPr>
        <w:tc>
          <w:tcPr>
            <w:tcW w:w="812" w:type="dxa"/>
            <w:shd w:val="clear" w:color="auto" w:fill="auto"/>
            <w:noWrap/>
            <w:vAlign w:val="center"/>
            <w:hideMark/>
          </w:tcPr>
          <w:p w14:paraId="4281B433" w14:textId="46A7F346" w:rsidR="009D797E" w:rsidRPr="00CB5654" w:rsidRDefault="00031351"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المبردات</w:t>
            </w:r>
          </w:p>
        </w:tc>
        <w:tc>
          <w:tcPr>
            <w:tcW w:w="2166" w:type="dxa"/>
            <w:shd w:val="clear" w:color="auto" w:fill="auto"/>
            <w:noWrap/>
            <w:vAlign w:val="center"/>
            <w:hideMark/>
          </w:tcPr>
          <w:p w14:paraId="04EACD77" w14:textId="2B5AF863" w:rsidR="009D797E" w:rsidRPr="00CB5654" w:rsidRDefault="00DF3726"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tl/>
                <w:lang w:eastAsia="en-CA"/>
              </w:rPr>
              <w:t>مبردات العمليات الصناعية</w:t>
            </w:r>
          </w:p>
        </w:tc>
        <w:tc>
          <w:tcPr>
            <w:tcW w:w="995" w:type="dxa"/>
            <w:shd w:val="clear" w:color="auto" w:fill="auto"/>
            <w:noWrap/>
            <w:vAlign w:val="center"/>
            <w:hideMark/>
          </w:tcPr>
          <w:p w14:paraId="3ED905E7"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2,324</w:t>
            </w:r>
          </w:p>
        </w:tc>
        <w:tc>
          <w:tcPr>
            <w:tcW w:w="842" w:type="dxa"/>
            <w:shd w:val="clear" w:color="auto" w:fill="auto"/>
            <w:noWrap/>
            <w:vAlign w:val="center"/>
            <w:hideMark/>
          </w:tcPr>
          <w:p w14:paraId="26C4472F"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250.0</w:t>
            </w:r>
          </w:p>
        </w:tc>
        <w:tc>
          <w:tcPr>
            <w:tcW w:w="1108" w:type="dxa"/>
            <w:shd w:val="clear" w:color="auto" w:fill="auto"/>
            <w:noWrap/>
            <w:vAlign w:val="center"/>
            <w:hideMark/>
          </w:tcPr>
          <w:p w14:paraId="52EBAEDD"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581.00</w:t>
            </w:r>
          </w:p>
        </w:tc>
        <w:tc>
          <w:tcPr>
            <w:tcW w:w="850" w:type="dxa"/>
            <w:vAlign w:val="center"/>
          </w:tcPr>
          <w:p w14:paraId="36A0377E"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349</w:t>
            </w:r>
          </w:p>
        </w:tc>
        <w:tc>
          <w:tcPr>
            <w:tcW w:w="661" w:type="dxa"/>
            <w:vAlign w:val="center"/>
          </w:tcPr>
          <w:p w14:paraId="3B7DA322"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15</w:t>
            </w:r>
          </w:p>
        </w:tc>
        <w:tc>
          <w:tcPr>
            <w:tcW w:w="980" w:type="dxa"/>
            <w:shd w:val="clear" w:color="auto" w:fill="auto"/>
            <w:noWrap/>
            <w:vAlign w:val="center"/>
            <w:hideMark/>
          </w:tcPr>
          <w:p w14:paraId="5DE81855"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lang w:eastAsia="en-CA"/>
              </w:rPr>
              <w:t>87.25</w:t>
            </w:r>
          </w:p>
        </w:tc>
        <w:tc>
          <w:tcPr>
            <w:tcW w:w="936" w:type="dxa"/>
            <w:vAlign w:val="center"/>
          </w:tcPr>
          <w:p w14:paraId="2BFA4B93" w14:textId="77777777" w:rsidR="009D797E" w:rsidRPr="00CB5654" w:rsidRDefault="009D797E" w:rsidP="00346BE1">
            <w:pPr>
              <w:jc w:val="right"/>
              <w:rPr>
                <w:rFonts w:asciiTheme="majorBidi" w:hAnsiTheme="majorBidi" w:cstheme="majorBidi"/>
                <w:sz w:val="19"/>
                <w:szCs w:val="19"/>
                <w:lang w:eastAsia="en-CA"/>
              </w:rPr>
            </w:pPr>
            <w:r w:rsidRPr="00CB5654">
              <w:rPr>
                <w:rFonts w:asciiTheme="majorBidi" w:hAnsiTheme="majorBidi" w:cstheme="majorBidi"/>
                <w:sz w:val="19"/>
                <w:szCs w:val="19"/>
              </w:rPr>
              <w:t>12</w:t>
            </w:r>
          </w:p>
        </w:tc>
      </w:tr>
      <w:tr w:rsidR="00CB5654" w:rsidRPr="00CB5654" w14:paraId="5B0EA754" w14:textId="77777777" w:rsidTr="00BA4FC1">
        <w:trPr>
          <w:trHeight w:val="65"/>
        </w:trPr>
        <w:tc>
          <w:tcPr>
            <w:tcW w:w="2978" w:type="dxa"/>
            <w:gridSpan w:val="2"/>
            <w:shd w:val="clear" w:color="auto" w:fill="auto"/>
            <w:noWrap/>
            <w:vAlign w:val="center"/>
          </w:tcPr>
          <w:p w14:paraId="30B4C51B" w14:textId="4C583FAE" w:rsidR="00CB5654" w:rsidRPr="00CB5654" w:rsidRDefault="00CB5654" w:rsidP="00CB5654">
            <w:pPr>
              <w:jc w:val="right"/>
              <w:rPr>
                <w:rFonts w:asciiTheme="majorBidi" w:hAnsiTheme="majorBidi" w:cstheme="majorBidi"/>
                <w:sz w:val="19"/>
                <w:szCs w:val="19"/>
                <w:rtl/>
                <w:lang w:eastAsia="en-CA"/>
              </w:rPr>
            </w:pPr>
            <w:r w:rsidRPr="00CB5654">
              <w:rPr>
                <w:rFonts w:asciiTheme="majorBidi" w:hAnsiTheme="majorBidi" w:cstheme="majorBidi"/>
                <w:b/>
                <w:bCs/>
                <w:sz w:val="19"/>
                <w:szCs w:val="19"/>
                <w:rtl/>
                <w:lang w:eastAsia="en-CA"/>
              </w:rPr>
              <w:t>المجموع الفرعي للتبريد</w:t>
            </w:r>
          </w:p>
        </w:tc>
        <w:tc>
          <w:tcPr>
            <w:tcW w:w="995" w:type="dxa"/>
            <w:shd w:val="clear" w:color="auto" w:fill="auto"/>
            <w:noWrap/>
            <w:vAlign w:val="center"/>
          </w:tcPr>
          <w:p w14:paraId="21FA7560" w14:textId="73744906" w:rsidR="00CB5654" w:rsidRPr="00CB5654" w:rsidRDefault="00CB5654" w:rsidP="00CB5654">
            <w:pPr>
              <w:jc w:val="right"/>
              <w:rPr>
                <w:rFonts w:asciiTheme="majorBidi" w:hAnsiTheme="majorBidi" w:cstheme="majorBidi"/>
                <w:b/>
                <w:bCs/>
                <w:sz w:val="19"/>
                <w:szCs w:val="19"/>
                <w:lang w:eastAsia="en-CA"/>
              </w:rPr>
            </w:pPr>
            <w:r w:rsidRPr="00CB5654">
              <w:rPr>
                <w:rFonts w:asciiTheme="majorBidi" w:hAnsiTheme="majorBidi" w:cstheme="majorBidi"/>
                <w:b/>
                <w:bCs/>
                <w:sz w:val="19"/>
                <w:szCs w:val="19"/>
                <w:lang w:eastAsia="en-CA"/>
              </w:rPr>
              <w:t>489,554</w:t>
            </w:r>
          </w:p>
        </w:tc>
        <w:tc>
          <w:tcPr>
            <w:tcW w:w="842" w:type="dxa"/>
            <w:shd w:val="clear" w:color="auto" w:fill="auto"/>
            <w:noWrap/>
            <w:vAlign w:val="center"/>
          </w:tcPr>
          <w:p w14:paraId="2075B22D" w14:textId="57876982" w:rsidR="00CB5654" w:rsidRPr="00CB5654" w:rsidRDefault="00CB5654" w:rsidP="00CB5654">
            <w:pPr>
              <w:jc w:val="right"/>
              <w:rPr>
                <w:rFonts w:asciiTheme="majorBidi" w:hAnsiTheme="majorBidi" w:cstheme="majorBidi"/>
                <w:b/>
                <w:bCs/>
                <w:sz w:val="19"/>
                <w:szCs w:val="19"/>
                <w:lang w:eastAsia="en-CA"/>
              </w:rPr>
            </w:pPr>
            <w:r w:rsidRPr="00CB5654">
              <w:rPr>
                <w:rFonts w:asciiTheme="majorBidi" w:hAnsiTheme="majorBidi" w:cstheme="majorBidi" w:hint="cs"/>
                <w:b/>
                <w:bCs/>
                <w:sz w:val="19"/>
                <w:szCs w:val="19"/>
                <w:rtl/>
                <w:lang w:eastAsia="en-CA"/>
              </w:rPr>
              <w:t>غير متوفر</w:t>
            </w:r>
          </w:p>
        </w:tc>
        <w:tc>
          <w:tcPr>
            <w:tcW w:w="1108" w:type="dxa"/>
            <w:shd w:val="clear" w:color="auto" w:fill="auto"/>
            <w:noWrap/>
            <w:vAlign w:val="center"/>
          </w:tcPr>
          <w:p w14:paraId="5E413B11" w14:textId="0E88B393" w:rsidR="00CB5654" w:rsidRPr="00CB5654" w:rsidRDefault="00CB5654" w:rsidP="00CB5654">
            <w:pPr>
              <w:jc w:val="right"/>
              <w:rPr>
                <w:rFonts w:asciiTheme="majorBidi" w:hAnsiTheme="majorBidi" w:cstheme="majorBidi"/>
                <w:b/>
                <w:bCs/>
                <w:sz w:val="19"/>
                <w:szCs w:val="19"/>
                <w:lang w:eastAsia="en-CA"/>
              </w:rPr>
            </w:pPr>
            <w:r w:rsidRPr="00CB5654">
              <w:rPr>
                <w:rFonts w:asciiTheme="majorBidi" w:hAnsiTheme="majorBidi" w:cstheme="majorBidi"/>
                <w:b/>
                <w:bCs/>
                <w:sz w:val="19"/>
                <w:szCs w:val="19"/>
                <w:lang w:eastAsia="en-CA"/>
              </w:rPr>
              <w:t>1,998.67</w:t>
            </w:r>
          </w:p>
        </w:tc>
        <w:tc>
          <w:tcPr>
            <w:tcW w:w="850" w:type="dxa"/>
            <w:vAlign w:val="center"/>
          </w:tcPr>
          <w:p w14:paraId="0783E966" w14:textId="2D5DB717" w:rsidR="00CB5654" w:rsidRPr="00CB5654" w:rsidRDefault="00CB5654" w:rsidP="00CB5654">
            <w:pPr>
              <w:jc w:val="right"/>
              <w:rPr>
                <w:rFonts w:asciiTheme="majorBidi" w:hAnsiTheme="majorBidi" w:cstheme="majorBidi"/>
                <w:b/>
                <w:bCs/>
                <w:sz w:val="19"/>
                <w:szCs w:val="19"/>
                <w:lang w:eastAsia="en-CA"/>
              </w:rPr>
            </w:pPr>
            <w:r w:rsidRPr="00CB5654">
              <w:rPr>
                <w:rFonts w:asciiTheme="majorBidi" w:hAnsiTheme="majorBidi" w:cstheme="majorBidi"/>
                <w:b/>
                <w:bCs/>
                <w:sz w:val="19"/>
                <w:szCs w:val="19"/>
                <w:lang w:eastAsia="en-CA"/>
              </w:rPr>
              <w:t>125,508</w:t>
            </w:r>
          </w:p>
        </w:tc>
        <w:tc>
          <w:tcPr>
            <w:tcW w:w="661" w:type="dxa"/>
            <w:vAlign w:val="center"/>
          </w:tcPr>
          <w:p w14:paraId="6A9DA8F2" w14:textId="6FA8EB0B" w:rsidR="00CB5654" w:rsidRPr="00CB5654" w:rsidRDefault="00CB5654" w:rsidP="00CB5654">
            <w:pPr>
              <w:jc w:val="right"/>
              <w:rPr>
                <w:rFonts w:asciiTheme="majorBidi" w:hAnsiTheme="majorBidi" w:cstheme="majorBidi"/>
                <w:b/>
                <w:bCs/>
                <w:sz w:val="19"/>
                <w:szCs w:val="19"/>
                <w:lang w:eastAsia="en-CA"/>
              </w:rPr>
            </w:pPr>
            <w:r w:rsidRPr="00CB5654">
              <w:rPr>
                <w:rFonts w:asciiTheme="majorBidi" w:hAnsiTheme="majorBidi" w:cstheme="majorBidi" w:hint="cs"/>
                <w:b/>
                <w:bCs/>
                <w:sz w:val="19"/>
                <w:szCs w:val="19"/>
                <w:rtl/>
                <w:lang w:eastAsia="en-CA"/>
              </w:rPr>
              <w:t>غير متوفر</w:t>
            </w:r>
          </w:p>
        </w:tc>
        <w:tc>
          <w:tcPr>
            <w:tcW w:w="980" w:type="dxa"/>
            <w:shd w:val="clear" w:color="auto" w:fill="auto"/>
            <w:noWrap/>
            <w:vAlign w:val="center"/>
          </w:tcPr>
          <w:p w14:paraId="3D674346" w14:textId="4D957C0A" w:rsidR="00CB5654" w:rsidRPr="00CB5654" w:rsidRDefault="00CB5654" w:rsidP="00CB5654">
            <w:pPr>
              <w:jc w:val="right"/>
              <w:rPr>
                <w:rFonts w:asciiTheme="majorBidi" w:hAnsiTheme="majorBidi" w:cstheme="majorBidi"/>
                <w:b/>
                <w:bCs/>
                <w:sz w:val="19"/>
                <w:szCs w:val="19"/>
                <w:lang w:eastAsia="en-CA"/>
              </w:rPr>
            </w:pPr>
            <w:r w:rsidRPr="00CB5654">
              <w:rPr>
                <w:rFonts w:asciiTheme="majorBidi" w:hAnsiTheme="majorBidi" w:cstheme="majorBidi"/>
                <w:b/>
                <w:bCs/>
                <w:sz w:val="19"/>
                <w:szCs w:val="19"/>
                <w:lang w:eastAsia="en-CA"/>
              </w:rPr>
              <w:t>474.21</w:t>
            </w:r>
          </w:p>
        </w:tc>
        <w:tc>
          <w:tcPr>
            <w:tcW w:w="936" w:type="dxa"/>
            <w:vAlign w:val="center"/>
          </w:tcPr>
          <w:p w14:paraId="3D8CBBD5" w14:textId="5B72C4C2" w:rsidR="00CB5654" w:rsidRPr="00CB5654" w:rsidRDefault="00CB5654" w:rsidP="00CB5654">
            <w:pPr>
              <w:jc w:val="right"/>
              <w:rPr>
                <w:rFonts w:asciiTheme="majorBidi" w:hAnsiTheme="majorBidi" w:cstheme="majorBidi"/>
                <w:b/>
                <w:bCs/>
                <w:sz w:val="19"/>
                <w:szCs w:val="19"/>
              </w:rPr>
            </w:pPr>
            <w:r w:rsidRPr="00CB5654">
              <w:rPr>
                <w:rFonts w:asciiTheme="majorBidi" w:hAnsiTheme="majorBidi" w:cstheme="majorBidi" w:hint="cs"/>
                <w:b/>
                <w:bCs/>
                <w:sz w:val="19"/>
                <w:szCs w:val="19"/>
                <w:rtl/>
              </w:rPr>
              <w:t>67</w:t>
            </w:r>
          </w:p>
        </w:tc>
      </w:tr>
      <w:tr w:rsidR="00CB5654" w:rsidRPr="00CB5654" w14:paraId="4504C78A" w14:textId="77777777" w:rsidTr="00BA4FC1">
        <w:trPr>
          <w:trHeight w:val="65"/>
        </w:trPr>
        <w:tc>
          <w:tcPr>
            <w:tcW w:w="2978" w:type="dxa"/>
            <w:gridSpan w:val="2"/>
            <w:shd w:val="clear" w:color="auto" w:fill="auto"/>
            <w:noWrap/>
            <w:vAlign w:val="center"/>
          </w:tcPr>
          <w:p w14:paraId="0A30FE0F" w14:textId="20AA1B8D" w:rsidR="00CB5654" w:rsidRPr="00CB5654" w:rsidRDefault="00CB5654" w:rsidP="00CB5654">
            <w:pPr>
              <w:jc w:val="right"/>
              <w:rPr>
                <w:rFonts w:asciiTheme="majorBidi" w:hAnsiTheme="majorBidi" w:cstheme="majorBidi"/>
                <w:b/>
                <w:bCs/>
                <w:sz w:val="19"/>
                <w:szCs w:val="19"/>
                <w:rtl/>
                <w:lang w:eastAsia="en-CA"/>
              </w:rPr>
            </w:pPr>
            <w:r>
              <w:rPr>
                <w:rFonts w:asciiTheme="majorBidi" w:hAnsiTheme="majorBidi" w:cstheme="majorBidi" w:hint="cs"/>
                <w:b/>
                <w:bCs/>
                <w:sz w:val="19"/>
                <w:szCs w:val="19"/>
                <w:rtl/>
                <w:lang w:eastAsia="en-CA"/>
              </w:rPr>
              <w:t>المجموع</w:t>
            </w:r>
          </w:p>
        </w:tc>
        <w:tc>
          <w:tcPr>
            <w:tcW w:w="995" w:type="dxa"/>
            <w:shd w:val="clear" w:color="auto" w:fill="auto"/>
            <w:noWrap/>
            <w:vAlign w:val="center"/>
          </w:tcPr>
          <w:p w14:paraId="148F345B" w14:textId="3A992D6C" w:rsidR="00CB5654" w:rsidRPr="00CB5654" w:rsidRDefault="00CB5654" w:rsidP="00CB5654">
            <w:pPr>
              <w:jc w:val="right"/>
              <w:rPr>
                <w:rFonts w:asciiTheme="majorBidi" w:hAnsiTheme="majorBidi" w:cstheme="majorBidi"/>
                <w:b/>
                <w:bCs/>
                <w:sz w:val="19"/>
                <w:szCs w:val="19"/>
                <w:lang w:eastAsia="en-CA"/>
              </w:rPr>
            </w:pPr>
            <w:r w:rsidRPr="00CB5654">
              <w:rPr>
                <w:rFonts w:asciiTheme="majorBidi" w:hAnsiTheme="majorBidi" w:cstheme="majorBidi"/>
                <w:b/>
                <w:bCs/>
                <w:color w:val="000000"/>
                <w:sz w:val="19"/>
                <w:szCs w:val="19"/>
                <w:lang w:eastAsia="en-CA"/>
              </w:rPr>
              <w:t>3,243,291</w:t>
            </w:r>
          </w:p>
        </w:tc>
        <w:tc>
          <w:tcPr>
            <w:tcW w:w="842" w:type="dxa"/>
            <w:shd w:val="clear" w:color="auto" w:fill="auto"/>
            <w:noWrap/>
            <w:vAlign w:val="center"/>
          </w:tcPr>
          <w:p w14:paraId="54D855A8" w14:textId="33B49B04" w:rsidR="00CB5654" w:rsidRPr="00CB5654" w:rsidRDefault="00CB5654" w:rsidP="00CB5654">
            <w:pPr>
              <w:jc w:val="right"/>
              <w:rPr>
                <w:rFonts w:asciiTheme="majorBidi" w:hAnsiTheme="majorBidi" w:cstheme="majorBidi"/>
                <w:b/>
                <w:bCs/>
                <w:sz w:val="19"/>
                <w:szCs w:val="19"/>
                <w:rtl/>
                <w:lang w:eastAsia="en-CA"/>
              </w:rPr>
            </w:pPr>
            <w:r>
              <w:rPr>
                <w:rFonts w:asciiTheme="majorBidi" w:hAnsiTheme="majorBidi" w:cstheme="majorBidi" w:hint="cs"/>
                <w:b/>
                <w:bCs/>
                <w:sz w:val="19"/>
                <w:szCs w:val="19"/>
                <w:rtl/>
                <w:lang w:eastAsia="en-CA"/>
              </w:rPr>
              <w:t>غير متوفر</w:t>
            </w:r>
          </w:p>
        </w:tc>
        <w:tc>
          <w:tcPr>
            <w:tcW w:w="1108" w:type="dxa"/>
            <w:shd w:val="clear" w:color="auto" w:fill="auto"/>
            <w:noWrap/>
            <w:vAlign w:val="center"/>
          </w:tcPr>
          <w:p w14:paraId="0A5AFCA1" w14:textId="1B399A33" w:rsidR="00CB5654" w:rsidRPr="00CB5654" w:rsidRDefault="00CB5654" w:rsidP="00CB5654">
            <w:pPr>
              <w:jc w:val="right"/>
              <w:rPr>
                <w:rFonts w:asciiTheme="majorBidi" w:hAnsiTheme="majorBidi" w:cstheme="majorBidi"/>
                <w:b/>
                <w:bCs/>
                <w:sz w:val="19"/>
                <w:szCs w:val="19"/>
                <w:lang w:eastAsia="en-CA"/>
              </w:rPr>
            </w:pPr>
            <w:r w:rsidRPr="00CB5654">
              <w:rPr>
                <w:rFonts w:asciiTheme="majorBidi" w:hAnsiTheme="majorBidi" w:cstheme="majorBidi"/>
                <w:b/>
                <w:bCs/>
                <w:color w:val="000000"/>
                <w:sz w:val="19"/>
                <w:szCs w:val="19"/>
                <w:lang w:eastAsia="en-CA"/>
              </w:rPr>
              <w:t>4,917.22</w:t>
            </w:r>
          </w:p>
        </w:tc>
        <w:tc>
          <w:tcPr>
            <w:tcW w:w="850" w:type="dxa"/>
            <w:vAlign w:val="center"/>
          </w:tcPr>
          <w:p w14:paraId="5F9A63DC" w14:textId="76869573" w:rsidR="00CB5654" w:rsidRPr="00CB5654" w:rsidRDefault="00CB5654" w:rsidP="00CB5654">
            <w:pPr>
              <w:jc w:val="right"/>
              <w:rPr>
                <w:rFonts w:asciiTheme="majorBidi" w:hAnsiTheme="majorBidi" w:cstheme="majorBidi"/>
                <w:b/>
                <w:bCs/>
                <w:sz w:val="19"/>
                <w:szCs w:val="19"/>
                <w:lang w:eastAsia="en-CA"/>
              </w:rPr>
            </w:pPr>
            <w:r w:rsidRPr="00CB5654">
              <w:rPr>
                <w:rFonts w:asciiTheme="majorBidi" w:hAnsiTheme="majorBidi" w:cstheme="majorBidi"/>
                <w:b/>
                <w:bCs/>
                <w:color w:val="000000"/>
                <w:sz w:val="19"/>
                <w:szCs w:val="19"/>
                <w:lang w:eastAsia="en-CA"/>
              </w:rPr>
              <w:t>327,293</w:t>
            </w:r>
          </w:p>
        </w:tc>
        <w:tc>
          <w:tcPr>
            <w:tcW w:w="661" w:type="dxa"/>
            <w:vAlign w:val="center"/>
          </w:tcPr>
          <w:p w14:paraId="40F5D1AD" w14:textId="147781E0" w:rsidR="00CB5654" w:rsidRPr="00CB5654" w:rsidRDefault="00CB5654" w:rsidP="00CB5654">
            <w:pPr>
              <w:jc w:val="right"/>
              <w:rPr>
                <w:rFonts w:asciiTheme="majorBidi" w:hAnsiTheme="majorBidi" w:cstheme="majorBidi"/>
                <w:b/>
                <w:bCs/>
                <w:sz w:val="19"/>
                <w:szCs w:val="19"/>
                <w:rtl/>
                <w:lang w:eastAsia="en-CA"/>
              </w:rPr>
            </w:pPr>
            <w:r>
              <w:rPr>
                <w:rFonts w:asciiTheme="majorBidi" w:hAnsiTheme="majorBidi" w:cstheme="majorBidi" w:hint="cs"/>
                <w:b/>
                <w:bCs/>
                <w:sz w:val="19"/>
                <w:szCs w:val="19"/>
                <w:rtl/>
                <w:lang w:eastAsia="en-CA"/>
              </w:rPr>
              <w:t>غير متوفر</w:t>
            </w:r>
          </w:p>
        </w:tc>
        <w:tc>
          <w:tcPr>
            <w:tcW w:w="980" w:type="dxa"/>
            <w:shd w:val="clear" w:color="auto" w:fill="auto"/>
            <w:noWrap/>
            <w:vAlign w:val="center"/>
          </w:tcPr>
          <w:p w14:paraId="3179C320" w14:textId="792098DD" w:rsidR="00CB5654" w:rsidRPr="00CB5654" w:rsidRDefault="00CB5654" w:rsidP="00CB5654">
            <w:pPr>
              <w:jc w:val="right"/>
              <w:rPr>
                <w:rFonts w:asciiTheme="majorBidi" w:hAnsiTheme="majorBidi" w:cstheme="majorBidi"/>
                <w:b/>
                <w:bCs/>
                <w:sz w:val="19"/>
                <w:szCs w:val="19"/>
                <w:lang w:eastAsia="en-CA"/>
              </w:rPr>
            </w:pPr>
            <w:r w:rsidRPr="00CB5654">
              <w:rPr>
                <w:rFonts w:asciiTheme="majorBidi" w:hAnsiTheme="majorBidi" w:cstheme="majorBidi"/>
                <w:b/>
                <w:bCs/>
                <w:color w:val="000000"/>
                <w:sz w:val="19"/>
                <w:szCs w:val="19"/>
                <w:lang w:eastAsia="en-CA"/>
              </w:rPr>
              <w:t>712.58</w:t>
            </w:r>
          </w:p>
        </w:tc>
        <w:tc>
          <w:tcPr>
            <w:tcW w:w="936" w:type="dxa"/>
            <w:vAlign w:val="center"/>
          </w:tcPr>
          <w:p w14:paraId="273F5DF8" w14:textId="5F711E0B" w:rsidR="00CB5654" w:rsidRPr="00CB5654" w:rsidRDefault="00CB5654" w:rsidP="00CB5654">
            <w:pPr>
              <w:jc w:val="right"/>
              <w:rPr>
                <w:rFonts w:asciiTheme="majorBidi" w:hAnsiTheme="majorBidi" w:cstheme="majorBidi"/>
                <w:b/>
                <w:bCs/>
                <w:sz w:val="19"/>
                <w:szCs w:val="19"/>
                <w:rtl/>
              </w:rPr>
            </w:pPr>
            <w:r>
              <w:rPr>
                <w:rFonts w:asciiTheme="majorBidi" w:hAnsiTheme="majorBidi" w:cstheme="majorBidi" w:hint="cs"/>
                <w:b/>
                <w:bCs/>
                <w:sz w:val="19"/>
                <w:szCs w:val="19"/>
                <w:rtl/>
              </w:rPr>
              <w:t>100</w:t>
            </w:r>
          </w:p>
        </w:tc>
      </w:tr>
    </w:tbl>
    <w:p w14:paraId="137C5262" w14:textId="77777777" w:rsidR="00BF1A87" w:rsidRPr="007F764C" w:rsidRDefault="00BF1A87" w:rsidP="00BF1A87">
      <w:pPr>
        <w:bidi/>
        <w:rPr>
          <w:sz w:val="23"/>
          <w:szCs w:val="23"/>
        </w:rPr>
      </w:pPr>
    </w:p>
    <w:p w14:paraId="1FF9E6E5" w14:textId="22F1BDFC" w:rsidR="00031351" w:rsidRPr="00953D2B" w:rsidRDefault="00031351" w:rsidP="0059617C">
      <w:pPr>
        <w:pStyle w:val="Heading1"/>
        <w:numPr>
          <w:ilvl w:val="0"/>
          <w:numId w:val="90"/>
        </w:numPr>
        <w:tabs>
          <w:tab w:val="num" w:pos="0"/>
        </w:tabs>
        <w:bidi/>
        <w:ind w:left="0" w:firstLine="0"/>
        <w:rPr>
          <w:sz w:val="26"/>
          <w:szCs w:val="26"/>
        </w:rPr>
      </w:pPr>
      <w:r w:rsidRPr="00953D2B">
        <w:rPr>
          <w:sz w:val="26"/>
          <w:szCs w:val="26"/>
          <w:rtl/>
        </w:rPr>
        <w:t xml:space="preserve">في قطاع </w:t>
      </w:r>
      <w:r w:rsidR="00A56C6E" w:rsidRPr="00953D2B">
        <w:rPr>
          <w:sz w:val="26"/>
          <w:szCs w:val="26"/>
          <w:rtl/>
        </w:rPr>
        <w:t>التبريد الصناعي والتجاري</w:t>
      </w:r>
      <w:r w:rsidRPr="00953D2B">
        <w:rPr>
          <w:sz w:val="26"/>
          <w:szCs w:val="26"/>
          <w:rtl/>
        </w:rPr>
        <w:t xml:space="preserve">، يُستخدم </w:t>
      </w:r>
      <w:r w:rsidR="00A56C6E" w:rsidRPr="00953D2B">
        <w:rPr>
          <w:rFonts w:hint="cs"/>
          <w:sz w:val="26"/>
          <w:szCs w:val="26"/>
          <w:rtl/>
        </w:rPr>
        <w:t xml:space="preserve">الهيدروكلوروفلوروكربون-22 </w:t>
      </w:r>
      <w:r w:rsidR="00230C36" w:rsidRPr="00953D2B">
        <w:rPr>
          <w:rFonts w:hint="cs"/>
          <w:sz w:val="26"/>
          <w:szCs w:val="26"/>
          <w:rtl/>
        </w:rPr>
        <w:t>لصيانة</w:t>
      </w:r>
      <w:r w:rsidRPr="00953D2B">
        <w:rPr>
          <w:sz w:val="26"/>
          <w:szCs w:val="26"/>
          <w:rtl/>
        </w:rPr>
        <w:t xml:space="preserve"> خزائن العرض، ووحدات التبريد </w:t>
      </w:r>
      <w:r w:rsidR="00DF3726" w:rsidRPr="00953D2B">
        <w:rPr>
          <w:rFonts w:hint="cs"/>
          <w:sz w:val="26"/>
          <w:szCs w:val="26"/>
          <w:rtl/>
        </w:rPr>
        <w:t>التي توضع في منتصف المحلات</w:t>
      </w:r>
      <w:r w:rsidRPr="00953D2B">
        <w:rPr>
          <w:sz w:val="26"/>
          <w:szCs w:val="26"/>
          <w:rtl/>
        </w:rPr>
        <w:t xml:space="preserve">، والثلاجات التجارية </w:t>
      </w:r>
      <w:r w:rsidR="00230C36" w:rsidRPr="00953D2B">
        <w:rPr>
          <w:rFonts w:hint="cs"/>
          <w:sz w:val="26"/>
          <w:szCs w:val="26"/>
          <w:rtl/>
        </w:rPr>
        <w:t>القائمة بذاتها</w:t>
      </w:r>
      <w:r w:rsidRPr="00953D2B">
        <w:rPr>
          <w:sz w:val="26"/>
          <w:szCs w:val="26"/>
          <w:rtl/>
        </w:rPr>
        <w:t>، والمجمدات، ووحدات التكثيف، والتي توجد غالب</w:t>
      </w:r>
      <w:r w:rsidR="00DF3726" w:rsidRPr="00953D2B">
        <w:rPr>
          <w:rFonts w:hint="cs"/>
          <w:sz w:val="26"/>
          <w:szCs w:val="26"/>
          <w:rtl/>
        </w:rPr>
        <w:t xml:space="preserve">اً </w:t>
      </w:r>
      <w:r w:rsidRPr="00953D2B">
        <w:rPr>
          <w:sz w:val="26"/>
          <w:szCs w:val="26"/>
          <w:rtl/>
        </w:rPr>
        <w:t xml:space="preserve">في محلات السوبر ماركت ومتاجر التجزئة، بالإضافة إلى </w:t>
      </w:r>
      <w:r w:rsidR="00DF3726" w:rsidRPr="00953D2B">
        <w:rPr>
          <w:rFonts w:hint="cs"/>
          <w:sz w:val="26"/>
          <w:szCs w:val="26"/>
          <w:rtl/>
        </w:rPr>
        <w:t>ال</w:t>
      </w:r>
      <w:r w:rsidRPr="00953D2B">
        <w:rPr>
          <w:sz w:val="26"/>
          <w:szCs w:val="26"/>
          <w:rtl/>
        </w:rPr>
        <w:t>مجمدات</w:t>
      </w:r>
      <w:r w:rsidR="00DF3726" w:rsidRPr="00953D2B">
        <w:rPr>
          <w:rFonts w:hint="cs"/>
          <w:sz w:val="26"/>
          <w:szCs w:val="26"/>
          <w:rtl/>
        </w:rPr>
        <w:t xml:space="preserve"> المستخدمة في</w:t>
      </w:r>
      <w:r w:rsidRPr="00953D2B">
        <w:rPr>
          <w:sz w:val="26"/>
          <w:szCs w:val="26"/>
          <w:rtl/>
        </w:rPr>
        <w:t xml:space="preserve"> المختبرات ومعدات التخزين البارد والتبريد الموجودة في المنشآت التي تحتاج إلى تطبيقات تبريد منخفضة الحرارة (مثل مصانع تجهيز الأغذية، ومبردات العمليات</w:t>
      </w:r>
      <w:r w:rsidR="00DF3726" w:rsidRPr="00953D2B">
        <w:rPr>
          <w:rFonts w:hint="cs"/>
          <w:sz w:val="26"/>
          <w:szCs w:val="26"/>
          <w:rtl/>
        </w:rPr>
        <w:t xml:space="preserve"> الصناعية</w:t>
      </w:r>
      <w:r w:rsidRPr="00953D2B">
        <w:rPr>
          <w:sz w:val="26"/>
          <w:szCs w:val="26"/>
          <w:rtl/>
        </w:rPr>
        <w:t xml:space="preserve">، وأنفاق التجميد، ومصانع صناعة المأكولات البحرية، وآلات صنع الثلج). كما تستخدم العديد من هذه التطبيقات </w:t>
      </w:r>
      <w:r w:rsidR="00DF3726" w:rsidRPr="00953D2B">
        <w:rPr>
          <w:rFonts w:hint="cs"/>
          <w:sz w:val="26"/>
          <w:szCs w:val="26"/>
          <w:rtl/>
        </w:rPr>
        <w:t>المواد الهيدروفلوروكربونية</w:t>
      </w:r>
      <w:r w:rsidRPr="00953D2B">
        <w:rPr>
          <w:sz w:val="26"/>
          <w:szCs w:val="26"/>
          <w:rtl/>
        </w:rPr>
        <w:t xml:space="preserve">، بينما تستخدم المنشآت الكبيرة في المناطق الصناعية </w:t>
      </w:r>
      <w:r w:rsidR="00DF3726" w:rsidRPr="00953D2B">
        <w:rPr>
          <w:rFonts w:hint="cs"/>
          <w:sz w:val="26"/>
          <w:szCs w:val="26"/>
          <w:rtl/>
        </w:rPr>
        <w:t xml:space="preserve">الواقعة </w:t>
      </w:r>
      <w:r w:rsidRPr="00953D2B">
        <w:rPr>
          <w:sz w:val="26"/>
          <w:szCs w:val="26"/>
          <w:rtl/>
        </w:rPr>
        <w:t>خارج المدن الرئيسية الأمونيا.</w:t>
      </w:r>
    </w:p>
    <w:p w14:paraId="2E1ACAA7" w14:textId="5F41DD6A" w:rsidR="00031351" w:rsidRPr="00953D2B" w:rsidRDefault="00230C36" w:rsidP="0059617C">
      <w:pPr>
        <w:pStyle w:val="Heading1"/>
        <w:numPr>
          <w:ilvl w:val="0"/>
          <w:numId w:val="90"/>
        </w:numPr>
        <w:tabs>
          <w:tab w:val="num" w:pos="0"/>
        </w:tabs>
        <w:bidi/>
        <w:ind w:left="0" w:firstLine="0"/>
        <w:rPr>
          <w:sz w:val="26"/>
          <w:szCs w:val="26"/>
        </w:rPr>
      </w:pPr>
      <w:r w:rsidRPr="00953D2B">
        <w:rPr>
          <w:rFonts w:hint="cs"/>
          <w:sz w:val="26"/>
          <w:szCs w:val="26"/>
          <w:rtl/>
        </w:rPr>
        <w:t>و</w:t>
      </w:r>
      <w:r w:rsidR="00031351" w:rsidRPr="00953D2B">
        <w:rPr>
          <w:sz w:val="26"/>
          <w:szCs w:val="26"/>
          <w:rtl/>
        </w:rPr>
        <w:t xml:space="preserve">انخفض استهلاك </w:t>
      </w:r>
      <w:r w:rsidR="00DF3726" w:rsidRPr="00953D2B">
        <w:rPr>
          <w:rFonts w:hint="cs"/>
          <w:sz w:val="26"/>
          <w:szCs w:val="26"/>
          <w:rtl/>
        </w:rPr>
        <w:t>المواد</w:t>
      </w:r>
      <w:r w:rsidR="00DF3726" w:rsidRPr="00953D2B">
        <w:rPr>
          <w:sz w:val="26"/>
          <w:szCs w:val="26"/>
          <w:rtl/>
        </w:rPr>
        <w:t xml:space="preserve"> </w:t>
      </w:r>
      <w:r w:rsidR="00DF3726" w:rsidRPr="00953D2B">
        <w:rPr>
          <w:rFonts w:hint="cs"/>
          <w:sz w:val="26"/>
          <w:szCs w:val="26"/>
          <w:rtl/>
          <w:lang w:val="en-CA"/>
        </w:rPr>
        <w:t>الهيدروكلوروفلوروكربونية</w:t>
      </w:r>
      <w:r w:rsidR="00DF3726" w:rsidRPr="00953D2B">
        <w:rPr>
          <w:rFonts w:hint="cs"/>
          <w:sz w:val="26"/>
          <w:szCs w:val="26"/>
          <w:rtl/>
        </w:rPr>
        <w:t xml:space="preserve"> </w:t>
      </w:r>
      <w:r w:rsidR="00031351" w:rsidRPr="00953D2B">
        <w:rPr>
          <w:sz w:val="26"/>
          <w:szCs w:val="26"/>
          <w:rtl/>
        </w:rPr>
        <w:t xml:space="preserve">في صيانة </w:t>
      </w:r>
      <w:r w:rsidR="00DF3726" w:rsidRPr="00953D2B">
        <w:rPr>
          <w:rFonts w:hint="cs"/>
          <w:sz w:val="26"/>
          <w:szCs w:val="26"/>
          <w:rtl/>
        </w:rPr>
        <w:t>مكيفات</w:t>
      </w:r>
      <w:r w:rsidR="00031351" w:rsidRPr="00953D2B">
        <w:rPr>
          <w:sz w:val="26"/>
          <w:szCs w:val="26"/>
          <w:rtl/>
        </w:rPr>
        <w:t xml:space="preserve"> الهواء المنزلية بمرور الوقت، حيث وصلت الوحدات التي تعمل </w:t>
      </w:r>
      <w:r w:rsidR="00DF3726" w:rsidRPr="00953D2B">
        <w:rPr>
          <w:rFonts w:hint="cs"/>
          <w:sz w:val="26"/>
          <w:szCs w:val="26"/>
          <w:rtl/>
        </w:rPr>
        <w:t xml:space="preserve">بغاز </w:t>
      </w:r>
      <w:r w:rsidR="00DF3726" w:rsidRPr="00953D2B">
        <w:rPr>
          <w:rFonts w:hint="cs"/>
          <w:sz w:val="26"/>
          <w:szCs w:val="26"/>
          <w:rtl/>
          <w:lang w:val="en-CA"/>
        </w:rPr>
        <w:t>الهيدروكلوروفلوروكربون-22</w:t>
      </w:r>
      <w:r w:rsidR="00031351" w:rsidRPr="00953D2B">
        <w:rPr>
          <w:sz w:val="26"/>
          <w:szCs w:val="26"/>
          <w:rtl/>
        </w:rPr>
        <w:t xml:space="preserve"> إلى نهاية عمرها الافتراضي، واستُبدلت بوحدات تكييف منفصلة </w:t>
      </w:r>
      <w:r w:rsidRPr="00953D2B">
        <w:rPr>
          <w:rFonts w:hint="cs"/>
          <w:sz w:val="26"/>
          <w:szCs w:val="26"/>
          <w:rtl/>
        </w:rPr>
        <w:t xml:space="preserve">قائمة على </w:t>
      </w:r>
      <w:r w:rsidR="00031351" w:rsidRPr="00953D2B">
        <w:rPr>
          <w:sz w:val="26"/>
          <w:szCs w:val="26"/>
          <w:rtl/>
        </w:rPr>
        <w:t xml:space="preserve">غاز </w:t>
      </w:r>
      <w:r w:rsidR="00031351" w:rsidRPr="00953D2B">
        <w:rPr>
          <w:sz w:val="26"/>
          <w:szCs w:val="26"/>
        </w:rPr>
        <w:t>R-410A</w:t>
      </w:r>
      <w:r w:rsidR="00031351" w:rsidRPr="00953D2B">
        <w:rPr>
          <w:sz w:val="26"/>
          <w:szCs w:val="26"/>
          <w:rtl/>
        </w:rPr>
        <w:t xml:space="preserve">. </w:t>
      </w:r>
      <w:r w:rsidR="00DF3726" w:rsidRPr="00953D2B">
        <w:rPr>
          <w:rFonts w:hint="cs"/>
          <w:sz w:val="26"/>
          <w:szCs w:val="26"/>
          <w:rtl/>
        </w:rPr>
        <w:t xml:space="preserve">وتقوم </w:t>
      </w:r>
      <w:r w:rsidR="00031351" w:rsidRPr="00953D2B">
        <w:rPr>
          <w:sz w:val="26"/>
          <w:szCs w:val="26"/>
          <w:rtl/>
        </w:rPr>
        <w:t xml:space="preserve">جميع الشركات المصنعة لمعدات تكييف الهواء، والبالغ عددها 34 شركة (بما في ذلك مكيفات الهواء المنزلية، ومكيفات الهواء التجارية الخفيفة، والمبردات الصغيرة) المحددة في </w:t>
      </w:r>
      <w:r w:rsidR="00DF3726" w:rsidRPr="00953D2B">
        <w:rPr>
          <w:rFonts w:hint="cs"/>
          <w:sz w:val="26"/>
          <w:szCs w:val="26"/>
          <w:rtl/>
        </w:rPr>
        <w:t>جمهورية إيران الإسلامية باستخدام المواد الهيدروفلوروكربونية</w:t>
      </w:r>
      <w:r w:rsidR="00031351" w:rsidRPr="00953D2B">
        <w:rPr>
          <w:sz w:val="26"/>
          <w:szCs w:val="26"/>
          <w:rtl/>
        </w:rPr>
        <w:t xml:space="preserve">. </w:t>
      </w:r>
      <w:r w:rsidRPr="00953D2B">
        <w:rPr>
          <w:rFonts w:hint="cs"/>
          <w:sz w:val="26"/>
          <w:szCs w:val="26"/>
          <w:rtl/>
        </w:rPr>
        <w:t>وت</w:t>
      </w:r>
      <w:r w:rsidR="00031351" w:rsidRPr="00953D2B">
        <w:rPr>
          <w:sz w:val="26"/>
          <w:szCs w:val="26"/>
          <w:rtl/>
        </w:rPr>
        <w:t xml:space="preserve">ُستخدم أنظمة تكييف الهواء التجارية، من بين أمور أخرى، في الفنادق ومراكز التسوق والمطاعم. </w:t>
      </w:r>
      <w:r w:rsidR="00DF3726" w:rsidRPr="00953D2B">
        <w:rPr>
          <w:rFonts w:hint="cs"/>
          <w:sz w:val="26"/>
          <w:szCs w:val="26"/>
          <w:rtl/>
        </w:rPr>
        <w:t>و</w:t>
      </w:r>
      <w:r w:rsidR="00031351" w:rsidRPr="00953D2B">
        <w:rPr>
          <w:sz w:val="26"/>
          <w:szCs w:val="26"/>
          <w:rtl/>
        </w:rPr>
        <w:t>تشمل معدات تكييف الهواء الصناعية أنظمة تكييف مركزية ومبردات مُنتجة محلي</w:t>
      </w:r>
      <w:r w:rsidR="00DF3726" w:rsidRPr="00953D2B">
        <w:rPr>
          <w:rFonts w:hint="cs"/>
          <w:sz w:val="26"/>
          <w:szCs w:val="26"/>
          <w:rtl/>
        </w:rPr>
        <w:t>اً</w:t>
      </w:r>
      <w:r w:rsidR="00031351" w:rsidRPr="00953D2B">
        <w:rPr>
          <w:sz w:val="26"/>
          <w:szCs w:val="26"/>
          <w:rtl/>
        </w:rPr>
        <w:t xml:space="preserve"> تستخدم إما</w:t>
      </w:r>
      <w:r w:rsidR="00DF3726" w:rsidRPr="00953D2B">
        <w:rPr>
          <w:rFonts w:hint="cs"/>
          <w:sz w:val="26"/>
          <w:szCs w:val="26"/>
          <w:rtl/>
        </w:rPr>
        <w:t xml:space="preserve"> المواد</w:t>
      </w:r>
      <w:r w:rsidR="00031351" w:rsidRPr="00953D2B">
        <w:rPr>
          <w:sz w:val="26"/>
          <w:szCs w:val="26"/>
          <w:rtl/>
        </w:rPr>
        <w:t xml:space="preserve"> </w:t>
      </w:r>
      <w:r w:rsidR="00DF3726" w:rsidRPr="00953D2B">
        <w:rPr>
          <w:rFonts w:hint="cs"/>
          <w:sz w:val="26"/>
          <w:szCs w:val="26"/>
          <w:rtl/>
          <w:lang w:val="en-CA"/>
        </w:rPr>
        <w:t xml:space="preserve">الهيدروكلوروفلوروكربونية-22 أو </w:t>
      </w:r>
      <w:r w:rsidR="00DF3726" w:rsidRPr="00953D2B">
        <w:rPr>
          <w:rFonts w:hint="cs"/>
          <w:sz w:val="26"/>
          <w:szCs w:val="26"/>
          <w:rtl/>
        </w:rPr>
        <w:t>المواد الهيدروفلوروكربونية.</w:t>
      </w:r>
    </w:p>
    <w:p w14:paraId="4284BDFE" w14:textId="02AD7FC9" w:rsidR="00031351" w:rsidRPr="00953D2B" w:rsidRDefault="0076369E" w:rsidP="0059617C">
      <w:pPr>
        <w:pStyle w:val="Heading1"/>
        <w:numPr>
          <w:ilvl w:val="0"/>
          <w:numId w:val="90"/>
        </w:numPr>
        <w:tabs>
          <w:tab w:val="num" w:pos="0"/>
        </w:tabs>
        <w:bidi/>
        <w:ind w:left="0" w:firstLine="0"/>
        <w:rPr>
          <w:sz w:val="26"/>
          <w:szCs w:val="26"/>
        </w:rPr>
      </w:pPr>
      <w:r w:rsidRPr="00953D2B">
        <w:rPr>
          <w:rFonts w:hint="cs"/>
          <w:sz w:val="26"/>
          <w:szCs w:val="26"/>
          <w:rtl/>
        </w:rPr>
        <w:lastRenderedPageBreak/>
        <w:t>و</w:t>
      </w:r>
      <w:r w:rsidR="00031351" w:rsidRPr="00953D2B">
        <w:rPr>
          <w:sz w:val="26"/>
          <w:szCs w:val="26"/>
          <w:rtl/>
        </w:rPr>
        <w:t xml:space="preserve">يوجد ما يقرب من 45,000 فني في </w:t>
      </w:r>
      <w:r w:rsidRPr="00953D2B">
        <w:rPr>
          <w:rFonts w:hint="cs"/>
          <w:sz w:val="26"/>
          <w:szCs w:val="26"/>
          <w:rtl/>
        </w:rPr>
        <w:t>جمهورية إيران الإسلامية</w:t>
      </w:r>
      <w:r w:rsidR="00031351" w:rsidRPr="00953D2B">
        <w:rPr>
          <w:sz w:val="26"/>
          <w:szCs w:val="26"/>
          <w:rtl/>
        </w:rPr>
        <w:t>، يعمل معظمهم في ورش الصيانة، ويعمل حوالي 30</w:t>
      </w:r>
      <w:r w:rsidRPr="00953D2B">
        <w:rPr>
          <w:rFonts w:hint="cs"/>
          <w:sz w:val="26"/>
          <w:szCs w:val="26"/>
          <w:rtl/>
        </w:rPr>
        <w:t xml:space="preserve"> في المائة</w:t>
      </w:r>
      <w:r w:rsidR="00031351" w:rsidRPr="00953D2B">
        <w:rPr>
          <w:sz w:val="26"/>
          <w:szCs w:val="26"/>
          <w:rtl/>
        </w:rPr>
        <w:t xml:space="preserve"> منهم بشكل مستقل في قطاع </w:t>
      </w:r>
      <w:r w:rsidR="00230C36" w:rsidRPr="00953D2B">
        <w:rPr>
          <w:rFonts w:hint="cs"/>
          <w:sz w:val="26"/>
          <w:szCs w:val="26"/>
          <w:rtl/>
        </w:rPr>
        <w:t>الخدمة</w:t>
      </w:r>
      <w:r w:rsidR="00031351" w:rsidRPr="00953D2B">
        <w:rPr>
          <w:sz w:val="26"/>
          <w:szCs w:val="26"/>
          <w:rtl/>
        </w:rPr>
        <w:t xml:space="preserve">. </w:t>
      </w:r>
      <w:r w:rsidRPr="00953D2B">
        <w:rPr>
          <w:rFonts w:hint="cs"/>
          <w:sz w:val="26"/>
          <w:szCs w:val="26"/>
          <w:rtl/>
        </w:rPr>
        <w:t xml:space="preserve">ويعمل </w:t>
      </w:r>
      <w:r w:rsidR="00031351" w:rsidRPr="00953D2B">
        <w:rPr>
          <w:sz w:val="26"/>
          <w:szCs w:val="26"/>
          <w:rtl/>
        </w:rPr>
        <w:t>حوالي 70</w:t>
      </w:r>
      <w:r w:rsidRPr="00953D2B">
        <w:rPr>
          <w:rFonts w:hint="cs"/>
          <w:sz w:val="26"/>
          <w:szCs w:val="26"/>
          <w:rtl/>
        </w:rPr>
        <w:t xml:space="preserve"> في المائة</w:t>
      </w:r>
      <w:r w:rsidR="00031351" w:rsidRPr="00953D2B">
        <w:rPr>
          <w:sz w:val="26"/>
          <w:szCs w:val="26"/>
          <w:rtl/>
        </w:rPr>
        <w:t xml:space="preserve"> من جميع الورش </w:t>
      </w:r>
      <w:r w:rsidRPr="00953D2B">
        <w:rPr>
          <w:rFonts w:hint="cs"/>
          <w:sz w:val="26"/>
          <w:szCs w:val="26"/>
          <w:rtl/>
        </w:rPr>
        <w:t>بصورة رسمية</w:t>
      </w:r>
      <w:r w:rsidR="00031351" w:rsidRPr="00953D2B">
        <w:rPr>
          <w:sz w:val="26"/>
          <w:szCs w:val="26"/>
          <w:rtl/>
        </w:rPr>
        <w:t xml:space="preserve">، أي </w:t>
      </w:r>
      <w:r w:rsidRPr="00953D2B">
        <w:rPr>
          <w:rFonts w:hint="cs"/>
          <w:sz w:val="26"/>
          <w:szCs w:val="26"/>
          <w:rtl/>
        </w:rPr>
        <w:t xml:space="preserve">أنها </w:t>
      </w:r>
      <w:r w:rsidR="00031351" w:rsidRPr="00953D2B">
        <w:rPr>
          <w:sz w:val="26"/>
          <w:szCs w:val="26"/>
          <w:rtl/>
        </w:rPr>
        <w:t>مسجلة لدى السلطات الحكومية.</w:t>
      </w:r>
      <w:r w:rsidRPr="00953D2B">
        <w:rPr>
          <w:rFonts w:hint="cs"/>
          <w:sz w:val="26"/>
          <w:szCs w:val="26"/>
          <w:rtl/>
        </w:rPr>
        <w:t xml:space="preserve"> ويُقدّم </w:t>
      </w:r>
      <w:r w:rsidR="00031351" w:rsidRPr="00953D2B">
        <w:rPr>
          <w:sz w:val="26"/>
          <w:szCs w:val="26"/>
          <w:rtl/>
        </w:rPr>
        <w:t>التدريب لفنيي</w:t>
      </w:r>
      <w:r w:rsidRPr="00953D2B">
        <w:rPr>
          <w:rFonts w:hint="cs"/>
          <w:sz w:val="26"/>
          <w:szCs w:val="26"/>
          <w:rtl/>
        </w:rPr>
        <w:t xml:space="preserve"> التبريد و</w:t>
      </w:r>
      <w:r w:rsidR="00031351" w:rsidRPr="00953D2B">
        <w:rPr>
          <w:sz w:val="26"/>
          <w:szCs w:val="26"/>
          <w:rtl/>
        </w:rPr>
        <w:t>تكييف الهواء في 31 مركز</w:t>
      </w:r>
      <w:r w:rsidRPr="00953D2B">
        <w:rPr>
          <w:rFonts w:hint="cs"/>
          <w:sz w:val="26"/>
          <w:szCs w:val="26"/>
          <w:rtl/>
        </w:rPr>
        <w:t>اً ل</w:t>
      </w:r>
      <w:r w:rsidR="004B7285" w:rsidRPr="00953D2B">
        <w:rPr>
          <w:sz w:val="26"/>
          <w:szCs w:val="26"/>
          <w:rtl/>
        </w:rPr>
        <w:t>منظمات التدريب</w:t>
      </w:r>
      <w:r w:rsidRPr="00953D2B">
        <w:rPr>
          <w:sz w:val="26"/>
          <w:szCs w:val="26"/>
          <w:rtl/>
        </w:rPr>
        <w:t xml:space="preserve"> التقني المهني </w:t>
      </w:r>
      <w:r w:rsidR="00031351" w:rsidRPr="00953D2B">
        <w:rPr>
          <w:sz w:val="26"/>
          <w:szCs w:val="26"/>
          <w:rtl/>
        </w:rPr>
        <w:t xml:space="preserve">على مستوى </w:t>
      </w:r>
      <w:r w:rsidRPr="00953D2B">
        <w:rPr>
          <w:rFonts w:hint="cs"/>
          <w:sz w:val="26"/>
          <w:szCs w:val="26"/>
          <w:rtl/>
        </w:rPr>
        <w:t>المحافظات</w:t>
      </w:r>
      <w:r w:rsidR="00031351" w:rsidRPr="00953D2B">
        <w:rPr>
          <w:sz w:val="26"/>
          <w:szCs w:val="26"/>
          <w:rtl/>
        </w:rPr>
        <w:t xml:space="preserve"> و400 مركز تدريب مهني أصغر</w:t>
      </w:r>
      <w:r w:rsidRPr="00953D2B">
        <w:rPr>
          <w:rFonts w:hint="cs"/>
          <w:sz w:val="26"/>
          <w:szCs w:val="26"/>
          <w:rtl/>
        </w:rPr>
        <w:t xml:space="preserve"> حجماً</w:t>
      </w:r>
      <w:r w:rsidR="00031351" w:rsidRPr="00953D2B">
        <w:rPr>
          <w:sz w:val="26"/>
          <w:szCs w:val="26"/>
          <w:rtl/>
        </w:rPr>
        <w:t xml:space="preserve"> تحت إشرافها. كما </w:t>
      </w:r>
      <w:r w:rsidRPr="00953D2B">
        <w:rPr>
          <w:rFonts w:hint="cs"/>
          <w:sz w:val="26"/>
          <w:szCs w:val="26"/>
          <w:rtl/>
        </w:rPr>
        <w:t>يُقدّم</w:t>
      </w:r>
      <w:r w:rsidR="00031351" w:rsidRPr="00953D2B">
        <w:rPr>
          <w:sz w:val="26"/>
          <w:szCs w:val="26"/>
          <w:rtl/>
        </w:rPr>
        <w:t xml:space="preserve"> التعليم المهني من خلال المدارس المهنية الثانوية، التي تشرف عليها وزارة التعليم.</w:t>
      </w:r>
    </w:p>
    <w:p w14:paraId="6E73CB8D" w14:textId="6DE1B0C2" w:rsidR="00BF1A87" w:rsidRPr="00953D2B" w:rsidRDefault="007837DF" w:rsidP="0059617C">
      <w:pPr>
        <w:pStyle w:val="Heading1"/>
        <w:numPr>
          <w:ilvl w:val="0"/>
          <w:numId w:val="90"/>
        </w:numPr>
        <w:tabs>
          <w:tab w:val="num" w:pos="0"/>
        </w:tabs>
        <w:bidi/>
        <w:ind w:left="0" w:firstLine="0"/>
        <w:rPr>
          <w:sz w:val="26"/>
          <w:szCs w:val="26"/>
        </w:rPr>
      </w:pPr>
      <w:r w:rsidRPr="00953D2B">
        <w:rPr>
          <w:rFonts w:hint="cs"/>
          <w:sz w:val="26"/>
          <w:szCs w:val="26"/>
          <w:rtl/>
        </w:rPr>
        <w:t>و</w:t>
      </w:r>
      <w:r w:rsidR="00031351" w:rsidRPr="00953D2B">
        <w:rPr>
          <w:sz w:val="26"/>
          <w:szCs w:val="26"/>
          <w:rtl/>
        </w:rPr>
        <w:t xml:space="preserve">يدير أكثر من 2,500 </w:t>
      </w:r>
      <w:r w:rsidRPr="00953D2B">
        <w:rPr>
          <w:rFonts w:hint="cs"/>
          <w:sz w:val="26"/>
          <w:szCs w:val="26"/>
          <w:rtl/>
        </w:rPr>
        <w:t>شخص من موظفي ال</w:t>
      </w:r>
      <w:r w:rsidR="00031351" w:rsidRPr="00953D2B">
        <w:rPr>
          <w:sz w:val="26"/>
          <w:szCs w:val="26"/>
          <w:rtl/>
        </w:rPr>
        <w:t xml:space="preserve">جمارك </w:t>
      </w:r>
      <w:r w:rsidRPr="00953D2B">
        <w:rPr>
          <w:rFonts w:hint="cs"/>
          <w:sz w:val="26"/>
          <w:szCs w:val="26"/>
          <w:rtl/>
        </w:rPr>
        <w:t>و</w:t>
      </w:r>
      <w:r w:rsidR="00031351" w:rsidRPr="00953D2B">
        <w:rPr>
          <w:sz w:val="26"/>
          <w:szCs w:val="26"/>
          <w:rtl/>
        </w:rPr>
        <w:t xml:space="preserve">إنفاذ القانون مراقبة التجارة الدولية ويطبقون اللوائح الوطنية المتعلقة بالمواد الخاضعة للرقابة.وفي إطار المرحلتين الأولى والثانية من خطة إدارة </w:t>
      </w:r>
      <w:r w:rsidRPr="00953D2B">
        <w:rPr>
          <w:rFonts w:hint="cs"/>
          <w:sz w:val="26"/>
          <w:szCs w:val="26"/>
          <w:rtl/>
        </w:rPr>
        <w:t>إزالة المواد</w:t>
      </w:r>
      <w:r w:rsidRPr="00953D2B">
        <w:rPr>
          <w:sz w:val="26"/>
          <w:szCs w:val="26"/>
          <w:rtl/>
        </w:rPr>
        <w:t xml:space="preserve"> </w:t>
      </w:r>
      <w:r w:rsidRPr="00953D2B">
        <w:rPr>
          <w:rFonts w:hint="cs"/>
          <w:sz w:val="26"/>
          <w:szCs w:val="26"/>
          <w:rtl/>
          <w:lang w:val="en-CA"/>
        </w:rPr>
        <w:t>الهيدروكلوروفلوروكربونية</w:t>
      </w:r>
      <w:r w:rsidR="00031351" w:rsidRPr="00953D2B">
        <w:rPr>
          <w:sz w:val="26"/>
          <w:szCs w:val="26"/>
          <w:rtl/>
        </w:rPr>
        <w:t xml:space="preserve"> تلقى 259 </w:t>
      </w:r>
      <w:r w:rsidRPr="00953D2B">
        <w:rPr>
          <w:rFonts w:hint="cs"/>
          <w:sz w:val="26"/>
          <w:szCs w:val="26"/>
          <w:rtl/>
        </w:rPr>
        <w:t xml:space="preserve">شخصاً من موظفي الجمارك </w:t>
      </w:r>
      <w:r w:rsidR="00031351" w:rsidRPr="00953D2B">
        <w:rPr>
          <w:sz w:val="26"/>
          <w:szCs w:val="26"/>
          <w:rtl/>
        </w:rPr>
        <w:t xml:space="preserve">و294 </w:t>
      </w:r>
      <w:r w:rsidRPr="00953D2B">
        <w:rPr>
          <w:rFonts w:hint="cs"/>
          <w:sz w:val="26"/>
          <w:szCs w:val="26"/>
          <w:rtl/>
        </w:rPr>
        <w:t>شخصا</w:t>
      </w:r>
      <w:r w:rsidR="004F2548" w:rsidRPr="00953D2B">
        <w:rPr>
          <w:rFonts w:hint="cs"/>
          <w:sz w:val="26"/>
          <w:szCs w:val="26"/>
          <w:rtl/>
        </w:rPr>
        <w:t>ً</w:t>
      </w:r>
      <w:r w:rsidRPr="00953D2B">
        <w:rPr>
          <w:rFonts w:hint="cs"/>
          <w:sz w:val="26"/>
          <w:szCs w:val="26"/>
          <w:rtl/>
        </w:rPr>
        <w:t xml:space="preserve"> من موظفي</w:t>
      </w:r>
      <w:r w:rsidR="00031351" w:rsidRPr="00953D2B">
        <w:rPr>
          <w:sz w:val="26"/>
          <w:szCs w:val="26"/>
          <w:rtl/>
        </w:rPr>
        <w:t xml:space="preserve"> إنفاذ</w:t>
      </w:r>
      <w:r w:rsidRPr="00953D2B">
        <w:rPr>
          <w:rFonts w:hint="cs"/>
          <w:sz w:val="26"/>
          <w:szCs w:val="26"/>
          <w:rtl/>
        </w:rPr>
        <w:t xml:space="preserve"> القانون</w:t>
      </w:r>
      <w:r w:rsidR="00031351" w:rsidRPr="00953D2B">
        <w:rPr>
          <w:sz w:val="26"/>
          <w:szCs w:val="26"/>
          <w:rtl/>
        </w:rPr>
        <w:t xml:space="preserve"> تدريب</w:t>
      </w:r>
      <w:r w:rsidRPr="00953D2B">
        <w:rPr>
          <w:rFonts w:hint="cs"/>
          <w:sz w:val="26"/>
          <w:szCs w:val="26"/>
          <w:rtl/>
        </w:rPr>
        <w:t>اً،</w:t>
      </w:r>
      <w:r w:rsidR="00031351" w:rsidRPr="00953D2B">
        <w:rPr>
          <w:sz w:val="26"/>
          <w:szCs w:val="26"/>
          <w:rtl/>
        </w:rPr>
        <w:t xml:space="preserve"> وتم تضمين اعتبارات بروتوكول مونتريال في المنهج الدراسي للموظفين الجدد. </w:t>
      </w:r>
      <w:r w:rsidRPr="00953D2B">
        <w:rPr>
          <w:rFonts w:hint="cs"/>
          <w:sz w:val="26"/>
          <w:szCs w:val="26"/>
          <w:rtl/>
        </w:rPr>
        <w:t>ونظراً ل</w:t>
      </w:r>
      <w:r w:rsidR="00031351" w:rsidRPr="00953D2B">
        <w:rPr>
          <w:sz w:val="26"/>
          <w:szCs w:val="26"/>
          <w:rtl/>
        </w:rPr>
        <w:t xml:space="preserve">ارتفاع معدل دوران الموظفين، هناك حاجة إلى تدريب </w:t>
      </w:r>
      <w:r w:rsidR="004F2548" w:rsidRPr="00953D2B">
        <w:rPr>
          <w:rFonts w:hint="cs"/>
          <w:sz w:val="26"/>
          <w:szCs w:val="26"/>
          <w:rtl/>
        </w:rPr>
        <w:t>متواصل</w:t>
      </w:r>
      <w:r w:rsidR="00031351" w:rsidRPr="00953D2B">
        <w:rPr>
          <w:sz w:val="26"/>
          <w:szCs w:val="26"/>
          <w:rtl/>
        </w:rPr>
        <w:t xml:space="preserve"> لإبقاء </w:t>
      </w:r>
      <w:r w:rsidRPr="00953D2B">
        <w:rPr>
          <w:rFonts w:hint="cs"/>
          <w:sz w:val="26"/>
          <w:szCs w:val="26"/>
          <w:rtl/>
        </w:rPr>
        <w:t>الموظفين</w:t>
      </w:r>
      <w:r w:rsidR="00031351" w:rsidRPr="00953D2B">
        <w:rPr>
          <w:sz w:val="26"/>
          <w:szCs w:val="26"/>
          <w:rtl/>
        </w:rPr>
        <w:t xml:space="preserve"> على اطلاع بمتطلبات </w:t>
      </w:r>
      <w:r w:rsidRPr="00953D2B">
        <w:rPr>
          <w:rFonts w:hint="cs"/>
          <w:sz w:val="26"/>
          <w:szCs w:val="26"/>
          <w:rtl/>
        </w:rPr>
        <w:t xml:space="preserve">الرقابة على </w:t>
      </w:r>
      <w:r w:rsidR="00031351" w:rsidRPr="00953D2B">
        <w:rPr>
          <w:sz w:val="26"/>
          <w:szCs w:val="26"/>
          <w:rtl/>
        </w:rPr>
        <w:t>المواد المستنفدة للأوزون.</w:t>
      </w:r>
    </w:p>
    <w:p w14:paraId="6F969FF7" w14:textId="3018DF26" w:rsidR="00221D8D" w:rsidRPr="00953D2B" w:rsidRDefault="00221D8D" w:rsidP="00221D8D">
      <w:pPr>
        <w:keepNext/>
        <w:widowControl w:val="0"/>
        <w:bidi/>
        <w:spacing w:after="240"/>
        <w:outlineLvl w:val="0"/>
        <w:rPr>
          <w:sz w:val="26"/>
          <w:szCs w:val="26"/>
          <w:u w:val="single"/>
        </w:rPr>
      </w:pPr>
      <w:r w:rsidRPr="00953D2B">
        <w:rPr>
          <w:sz w:val="26"/>
          <w:szCs w:val="26"/>
          <w:u w:val="single"/>
          <w:rtl/>
        </w:rPr>
        <w:t xml:space="preserve">استراتيجية </w:t>
      </w:r>
      <w:r w:rsidRPr="00953D2B">
        <w:rPr>
          <w:rFonts w:hint="cs"/>
          <w:sz w:val="26"/>
          <w:szCs w:val="26"/>
          <w:u w:val="single"/>
          <w:rtl/>
        </w:rPr>
        <w:t>الإزالة</w:t>
      </w:r>
    </w:p>
    <w:p w14:paraId="59991A66" w14:textId="186163AC" w:rsidR="00221D8D" w:rsidRPr="00953D2B" w:rsidRDefault="00221D8D" w:rsidP="0059617C">
      <w:pPr>
        <w:pStyle w:val="Heading1"/>
        <w:numPr>
          <w:ilvl w:val="0"/>
          <w:numId w:val="90"/>
        </w:numPr>
        <w:tabs>
          <w:tab w:val="num" w:pos="0"/>
        </w:tabs>
        <w:bidi/>
        <w:ind w:left="0" w:firstLine="0"/>
        <w:rPr>
          <w:sz w:val="26"/>
          <w:szCs w:val="26"/>
          <w:lang w:val="en-US"/>
        </w:rPr>
      </w:pPr>
      <w:r w:rsidRPr="00953D2B">
        <w:rPr>
          <w:sz w:val="26"/>
          <w:szCs w:val="26"/>
          <w:rtl/>
        </w:rPr>
        <w:t xml:space="preserve">تهدف المرحلة الثالثة من خطة إدارة </w:t>
      </w:r>
      <w:r w:rsidRPr="00953D2B">
        <w:rPr>
          <w:rFonts w:hint="cs"/>
          <w:sz w:val="26"/>
          <w:szCs w:val="26"/>
          <w:rtl/>
        </w:rPr>
        <w:t>إزالة</w:t>
      </w:r>
      <w:r w:rsidRPr="00953D2B">
        <w:rPr>
          <w:sz w:val="26"/>
          <w:szCs w:val="26"/>
          <w:rtl/>
        </w:rPr>
        <w:t xml:space="preserve"> </w:t>
      </w:r>
      <w:r w:rsidRPr="00953D2B">
        <w:rPr>
          <w:rFonts w:hint="cs"/>
          <w:sz w:val="26"/>
          <w:szCs w:val="26"/>
          <w:rtl/>
        </w:rPr>
        <w:t>المواد</w:t>
      </w:r>
      <w:r w:rsidRPr="00953D2B">
        <w:rPr>
          <w:sz w:val="26"/>
          <w:szCs w:val="26"/>
          <w:rtl/>
        </w:rPr>
        <w:t xml:space="preserve"> </w:t>
      </w:r>
      <w:r w:rsidRPr="00953D2B">
        <w:rPr>
          <w:rFonts w:hint="cs"/>
          <w:sz w:val="26"/>
          <w:szCs w:val="26"/>
          <w:rtl/>
          <w:lang w:val="en-CA"/>
        </w:rPr>
        <w:t>الهيدروكلوروفلوروكربونية</w:t>
      </w:r>
      <w:r w:rsidRPr="00953D2B">
        <w:rPr>
          <w:sz w:val="26"/>
          <w:szCs w:val="26"/>
          <w:rtl/>
        </w:rPr>
        <w:t xml:space="preserve"> إلى </w:t>
      </w:r>
      <w:r w:rsidR="004F2548" w:rsidRPr="00953D2B">
        <w:rPr>
          <w:rFonts w:hint="cs"/>
          <w:sz w:val="26"/>
          <w:szCs w:val="26"/>
          <w:rtl/>
        </w:rPr>
        <w:t>الإزالة التامة ل</w:t>
      </w:r>
      <w:r w:rsidRPr="00953D2B">
        <w:rPr>
          <w:sz w:val="26"/>
          <w:szCs w:val="26"/>
          <w:rtl/>
        </w:rPr>
        <w:t xml:space="preserve">استهلاك </w:t>
      </w:r>
      <w:r w:rsidRPr="00953D2B">
        <w:rPr>
          <w:rFonts w:hint="cs"/>
          <w:sz w:val="26"/>
          <w:szCs w:val="26"/>
          <w:rtl/>
        </w:rPr>
        <w:t>المواد</w:t>
      </w:r>
      <w:r w:rsidRPr="00953D2B">
        <w:rPr>
          <w:sz w:val="26"/>
          <w:szCs w:val="26"/>
          <w:rtl/>
        </w:rPr>
        <w:t xml:space="preserve"> </w:t>
      </w:r>
      <w:r w:rsidRPr="00953D2B">
        <w:rPr>
          <w:rFonts w:hint="cs"/>
          <w:sz w:val="26"/>
          <w:szCs w:val="26"/>
          <w:rtl/>
          <w:lang w:val="en-CA"/>
        </w:rPr>
        <w:t>الهيدروكلوروفلوروكربونية</w:t>
      </w:r>
      <w:r w:rsidRPr="00953D2B">
        <w:rPr>
          <w:sz w:val="26"/>
          <w:szCs w:val="26"/>
          <w:rtl/>
        </w:rPr>
        <w:t xml:space="preserve"> في قطاع </w:t>
      </w:r>
      <w:r w:rsidRPr="00953D2B">
        <w:rPr>
          <w:rFonts w:hint="cs"/>
          <w:sz w:val="26"/>
          <w:szCs w:val="26"/>
          <w:rtl/>
        </w:rPr>
        <w:t>خدمة</w:t>
      </w:r>
      <w:r w:rsidRPr="00953D2B">
        <w:rPr>
          <w:sz w:val="26"/>
          <w:szCs w:val="26"/>
          <w:rtl/>
        </w:rPr>
        <w:t xml:space="preserve"> أجهزة التبريد من خلال تعزيز الإطار التنظيمي والسياس</w:t>
      </w:r>
      <w:r w:rsidR="0000591B" w:rsidRPr="00953D2B">
        <w:rPr>
          <w:rFonts w:hint="cs"/>
          <w:sz w:val="26"/>
          <w:szCs w:val="26"/>
          <w:rtl/>
        </w:rPr>
        <w:t>ات</w:t>
      </w:r>
      <w:r w:rsidRPr="00953D2B">
        <w:rPr>
          <w:sz w:val="26"/>
          <w:szCs w:val="26"/>
          <w:rtl/>
        </w:rPr>
        <w:t xml:space="preserve">ي، ودعم </w:t>
      </w:r>
      <w:r w:rsidR="00666759" w:rsidRPr="00953D2B">
        <w:rPr>
          <w:rFonts w:hint="cs"/>
          <w:sz w:val="26"/>
          <w:szCs w:val="26"/>
          <w:rtl/>
        </w:rPr>
        <w:t>مراكز منظمات التدريب المهني التقني</w:t>
      </w:r>
      <w:r w:rsidRPr="00953D2B">
        <w:rPr>
          <w:sz w:val="26"/>
          <w:szCs w:val="26"/>
          <w:rtl/>
        </w:rPr>
        <w:t>، وتوسيع</w:t>
      </w:r>
      <w:r w:rsidR="004F2548" w:rsidRPr="00953D2B">
        <w:rPr>
          <w:rFonts w:hint="cs"/>
          <w:sz w:val="26"/>
          <w:szCs w:val="26"/>
          <w:rtl/>
        </w:rPr>
        <w:t xml:space="preserve"> نطاق</w:t>
      </w:r>
      <w:r w:rsidRPr="00953D2B">
        <w:rPr>
          <w:sz w:val="26"/>
          <w:szCs w:val="26"/>
          <w:rtl/>
        </w:rPr>
        <w:t xml:space="preserve"> </w:t>
      </w:r>
      <w:r w:rsidR="004F2548" w:rsidRPr="00953D2B">
        <w:rPr>
          <w:rFonts w:hint="cs"/>
          <w:sz w:val="26"/>
          <w:szCs w:val="26"/>
          <w:rtl/>
        </w:rPr>
        <w:t>برامج</w:t>
      </w:r>
      <w:r w:rsidRPr="00953D2B">
        <w:rPr>
          <w:sz w:val="26"/>
          <w:szCs w:val="26"/>
          <w:rtl/>
        </w:rPr>
        <w:t xml:space="preserve"> التدريب و</w:t>
      </w:r>
      <w:r w:rsidRPr="00953D2B">
        <w:rPr>
          <w:rFonts w:hint="cs"/>
          <w:sz w:val="26"/>
          <w:szCs w:val="26"/>
          <w:rtl/>
        </w:rPr>
        <w:t>إصدار</w:t>
      </w:r>
      <w:r w:rsidRPr="00953D2B">
        <w:rPr>
          <w:sz w:val="26"/>
          <w:szCs w:val="26"/>
          <w:rtl/>
        </w:rPr>
        <w:t>الشهادات، وتحسين عمليات</w:t>
      </w:r>
      <w:r w:rsidR="003474F1" w:rsidRPr="00953D2B">
        <w:rPr>
          <w:rFonts w:hint="cs"/>
          <w:sz w:val="26"/>
          <w:szCs w:val="26"/>
          <w:rtl/>
        </w:rPr>
        <w:t xml:space="preserve"> استعادة</w:t>
      </w:r>
      <w:r w:rsidRPr="00953D2B">
        <w:rPr>
          <w:sz w:val="26"/>
          <w:szCs w:val="26"/>
          <w:rtl/>
        </w:rPr>
        <w:t xml:space="preserve"> </w:t>
      </w:r>
      <w:r w:rsidR="003474F1" w:rsidRPr="00953D2B">
        <w:rPr>
          <w:rFonts w:hint="cs"/>
          <w:sz w:val="26"/>
          <w:szCs w:val="26"/>
          <w:rtl/>
        </w:rPr>
        <w:t>و</w:t>
      </w:r>
      <w:r w:rsidRPr="00953D2B">
        <w:rPr>
          <w:sz w:val="26"/>
          <w:szCs w:val="26"/>
          <w:rtl/>
        </w:rPr>
        <w:t xml:space="preserve">استرداد مواد التبريد وقدرات اختبار أنظمة التبريد </w:t>
      </w:r>
      <w:r w:rsidR="003474F1" w:rsidRPr="00953D2B">
        <w:rPr>
          <w:rFonts w:hint="cs"/>
          <w:sz w:val="26"/>
          <w:szCs w:val="26"/>
          <w:rtl/>
        </w:rPr>
        <w:t>وتكييف الهواء</w:t>
      </w:r>
      <w:r w:rsidRPr="00953D2B">
        <w:rPr>
          <w:sz w:val="26"/>
          <w:szCs w:val="26"/>
          <w:rtl/>
        </w:rPr>
        <w:t xml:space="preserve">، وتقديم المساعدة الفنية </w:t>
      </w:r>
      <w:r w:rsidR="003474F1" w:rsidRPr="00953D2B">
        <w:rPr>
          <w:rFonts w:hint="cs"/>
          <w:sz w:val="26"/>
          <w:szCs w:val="26"/>
          <w:rtl/>
        </w:rPr>
        <w:t xml:space="preserve">لقطاع </w:t>
      </w:r>
      <w:r w:rsidR="003474F1" w:rsidRPr="00953D2B">
        <w:rPr>
          <w:sz w:val="26"/>
          <w:szCs w:val="26"/>
          <w:rtl/>
        </w:rPr>
        <w:t>التبريد الصناعي والتجاري</w:t>
      </w:r>
      <w:r w:rsidRPr="00953D2B">
        <w:rPr>
          <w:sz w:val="26"/>
          <w:szCs w:val="26"/>
          <w:rtl/>
        </w:rPr>
        <w:t xml:space="preserve"> والقطاعات الأخرى للترويج للبدائل</w:t>
      </w:r>
      <w:r w:rsidR="003474F1" w:rsidRPr="00953D2B">
        <w:rPr>
          <w:rFonts w:hint="cs"/>
          <w:sz w:val="26"/>
          <w:szCs w:val="26"/>
          <w:rtl/>
        </w:rPr>
        <w:t xml:space="preserve"> ذات القدرة المنخفضة على إحداث </w:t>
      </w:r>
      <w:r w:rsidRPr="00953D2B">
        <w:rPr>
          <w:sz w:val="26"/>
          <w:szCs w:val="26"/>
          <w:rtl/>
        </w:rPr>
        <w:t xml:space="preserve">الاحتباس الحراري العالمي، وإجراء أنشطة </w:t>
      </w:r>
      <w:r w:rsidR="003474F1" w:rsidRPr="00953D2B">
        <w:rPr>
          <w:rFonts w:hint="cs"/>
          <w:sz w:val="26"/>
          <w:szCs w:val="26"/>
          <w:rtl/>
        </w:rPr>
        <w:t>اتصال و</w:t>
      </w:r>
      <w:r w:rsidRPr="00953D2B">
        <w:rPr>
          <w:sz w:val="26"/>
          <w:szCs w:val="26"/>
          <w:rtl/>
        </w:rPr>
        <w:t xml:space="preserve">توعية </w:t>
      </w:r>
      <w:r w:rsidR="0000591B" w:rsidRPr="00953D2B">
        <w:rPr>
          <w:rFonts w:hint="cs"/>
          <w:sz w:val="26"/>
          <w:szCs w:val="26"/>
          <w:rtl/>
        </w:rPr>
        <w:t>تراعي الفروق ب</w:t>
      </w:r>
      <w:r w:rsidRPr="00953D2B">
        <w:rPr>
          <w:sz w:val="26"/>
          <w:szCs w:val="26"/>
          <w:rtl/>
        </w:rPr>
        <w:t>ين الجنسين.</w:t>
      </w:r>
    </w:p>
    <w:p w14:paraId="6196A1B5" w14:textId="77777777" w:rsidR="00221D8D" w:rsidRPr="00953D2B" w:rsidRDefault="00221D8D" w:rsidP="00221D8D">
      <w:pPr>
        <w:keepNext/>
        <w:widowControl w:val="0"/>
        <w:bidi/>
        <w:spacing w:after="240"/>
        <w:outlineLvl w:val="0"/>
        <w:rPr>
          <w:i/>
          <w:iCs/>
          <w:sz w:val="26"/>
          <w:szCs w:val="26"/>
        </w:rPr>
      </w:pPr>
      <w:r w:rsidRPr="00953D2B">
        <w:rPr>
          <w:i/>
          <w:iCs/>
          <w:sz w:val="26"/>
          <w:szCs w:val="26"/>
          <w:rtl/>
        </w:rPr>
        <w:t>الأنشطة المقترحة</w:t>
      </w:r>
    </w:p>
    <w:p w14:paraId="5BAE04B2" w14:textId="35D4C437" w:rsidR="00221D8D" w:rsidRPr="00953D2B" w:rsidRDefault="00221D8D" w:rsidP="0059617C">
      <w:pPr>
        <w:pStyle w:val="Heading1"/>
        <w:numPr>
          <w:ilvl w:val="0"/>
          <w:numId w:val="90"/>
        </w:numPr>
        <w:tabs>
          <w:tab w:val="num" w:pos="0"/>
        </w:tabs>
        <w:bidi/>
        <w:ind w:left="0" w:firstLine="0"/>
        <w:rPr>
          <w:sz w:val="26"/>
          <w:szCs w:val="26"/>
          <w:rtl/>
        </w:rPr>
      </w:pPr>
      <w:r w:rsidRPr="00953D2B">
        <w:rPr>
          <w:sz w:val="26"/>
          <w:szCs w:val="26"/>
          <w:rtl/>
        </w:rPr>
        <w:t xml:space="preserve">يعرض الجدول 4 أنشطة قطاع </w:t>
      </w:r>
      <w:r w:rsidR="004F2548" w:rsidRPr="00953D2B">
        <w:rPr>
          <w:rFonts w:hint="cs"/>
          <w:sz w:val="26"/>
          <w:szCs w:val="26"/>
          <w:rtl/>
        </w:rPr>
        <w:t>الخدمة</w:t>
      </w:r>
      <w:r w:rsidRPr="00953D2B">
        <w:rPr>
          <w:sz w:val="26"/>
          <w:szCs w:val="26"/>
          <w:rtl/>
        </w:rPr>
        <w:t xml:space="preserve"> المقترحة للتنفيذ في المرحلة الثالثة وفي الشريحة الأولى، </w:t>
      </w:r>
      <w:r w:rsidR="00F73397">
        <w:rPr>
          <w:rFonts w:hint="cs"/>
          <w:sz w:val="26"/>
          <w:szCs w:val="26"/>
          <w:rtl/>
        </w:rPr>
        <w:t xml:space="preserve">فضلاً عن </w:t>
      </w:r>
      <w:r w:rsidRPr="00953D2B">
        <w:rPr>
          <w:sz w:val="26"/>
          <w:szCs w:val="26"/>
          <w:rtl/>
        </w:rPr>
        <w:t>تفاصيل تكلفتها.</w:t>
      </w:r>
    </w:p>
    <w:p w14:paraId="47AC4B3A" w14:textId="6D2D5FBB" w:rsidR="0000591B" w:rsidRPr="00953D2B" w:rsidRDefault="0000591B" w:rsidP="0000591B">
      <w:pPr>
        <w:bidi/>
        <w:rPr>
          <w:b/>
          <w:bCs/>
          <w:sz w:val="26"/>
          <w:szCs w:val="26"/>
          <w:rtl/>
        </w:rPr>
      </w:pPr>
      <w:r w:rsidRPr="00953D2B">
        <w:rPr>
          <w:b/>
          <w:bCs/>
          <w:sz w:val="26"/>
          <w:szCs w:val="26"/>
          <w:rtl/>
        </w:rPr>
        <w:t>الجدول 4</w:t>
      </w:r>
      <w:r w:rsidRPr="00953D2B">
        <w:rPr>
          <w:rFonts w:hint="cs"/>
          <w:b/>
          <w:bCs/>
          <w:sz w:val="26"/>
          <w:szCs w:val="26"/>
          <w:rtl/>
        </w:rPr>
        <w:t>-</w:t>
      </w:r>
      <w:r w:rsidRPr="00953D2B">
        <w:rPr>
          <w:b/>
          <w:bCs/>
          <w:sz w:val="26"/>
          <w:szCs w:val="26"/>
          <w:rtl/>
        </w:rPr>
        <w:t xml:space="preserve"> أنشطة قطاع </w:t>
      </w:r>
      <w:r w:rsidR="004F2548" w:rsidRPr="00953D2B">
        <w:rPr>
          <w:rFonts w:hint="cs"/>
          <w:b/>
          <w:bCs/>
          <w:sz w:val="26"/>
          <w:szCs w:val="26"/>
          <w:rtl/>
        </w:rPr>
        <w:t>الخدمة</w:t>
      </w:r>
      <w:r w:rsidRPr="00953D2B">
        <w:rPr>
          <w:b/>
          <w:bCs/>
          <w:sz w:val="26"/>
          <w:szCs w:val="26"/>
          <w:rtl/>
        </w:rPr>
        <w:t xml:space="preserve"> وتكلفتها في إطار المرحلة الثالثة من خطة إدارة </w:t>
      </w:r>
      <w:r w:rsidRPr="00953D2B">
        <w:rPr>
          <w:rFonts w:hint="cs"/>
          <w:b/>
          <w:bCs/>
          <w:sz w:val="26"/>
          <w:szCs w:val="26"/>
          <w:rtl/>
        </w:rPr>
        <w:t>إزالة</w:t>
      </w:r>
      <w:r w:rsidRPr="00953D2B">
        <w:rPr>
          <w:b/>
          <w:bCs/>
          <w:sz w:val="26"/>
          <w:szCs w:val="26"/>
          <w:rtl/>
        </w:rPr>
        <w:t xml:space="preserve"> </w:t>
      </w:r>
      <w:r w:rsidRPr="00953D2B">
        <w:rPr>
          <w:rFonts w:hint="cs"/>
          <w:b/>
          <w:bCs/>
          <w:sz w:val="26"/>
          <w:szCs w:val="26"/>
          <w:rtl/>
        </w:rPr>
        <w:t>المواد</w:t>
      </w:r>
      <w:r w:rsidRPr="00953D2B">
        <w:rPr>
          <w:b/>
          <w:bCs/>
          <w:sz w:val="26"/>
          <w:szCs w:val="26"/>
          <w:rtl/>
        </w:rPr>
        <w:t xml:space="preserve"> </w:t>
      </w:r>
      <w:r w:rsidRPr="00953D2B">
        <w:rPr>
          <w:rFonts w:hint="cs"/>
          <w:b/>
          <w:bCs/>
          <w:sz w:val="26"/>
          <w:szCs w:val="26"/>
          <w:rtl/>
        </w:rPr>
        <w:t>الهيدروكلوروفلوروكربونية</w:t>
      </w:r>
      <w:r w:rsidRPr="00953D2B">
        <w:rPr>
          <w:b/>
          <w:bCs/>
          <w:sz w:val="26"/>
          <w:szCs w:val="26"/>
          <w:rtl/>
        </w:rPr>
        <w:t xml:space="preserve"> لجمهورية </w:t>
      </w:r>
      <w:r w:rsidR="004F2548" w:rsidRPr="00953D2B">
        <w:rPr>
          <w:rFonts w:hint="cs"/>
          <w:b/>
          <w:bCs/>
          <w:sz w:val="26"/>
          <w:szCs w:val="26"/>
          <w:rtl/>
        </w:rPr>
        <w:t xml:space="preserve">إيران </w:t>
      </w:r>
      <w:r w:rsidRPr="00953D2B">
        <w:rPr>
          <w:b/>
          <w:bCs/>
          <w:sz w:val="26"/>
          <w:szCs w:val="26"/>
          <w:rtl/>
        </w:rPr>
        <w:t xml:space="preserve">الإسلامية، </w:t>
      </w:r>
      <w:r w:rsidR="00970DA8">
        <w:rPr>
          <w:rFonts w:hint="cs"/>
          <w:b/>
          <w:bCs/>
          <w:sz w:val="26"/>
          <w:szCs w:val="26"/>
          <w:rtl/>
        </w:rPr>
        <w:t>بصيغتها ال</w:t>
      </w:r>
      <w:r w:rsidR="002A080B">
        <w:rPr>
          <w:rFonts w:hint="cs"/>
          <w:b/>
          <w:bCs/>
          <w:sz w:val="26"/>
          <w:szCs w:val="26"/>
          <w:rtl/>
        </w:rPr>
        <w:t>م</w:t>
      </w:r>
      <w:r w:rsidR="00970DA8">
        <w:rPr>
          <w:rFonts w:hint="cs"/>
          <w:b/>
          <w:bCs/>
          <w:sz w:val="26"/>
          <w:szCs w:val="26"/>
          <w:rtl/>
        </w:rPr>
        <w:t>قدمة</w:t>
      </w:r>
    </w:p>
    <w:tbl>
      <w:tblPr>
        <w:tblStyle w:val="TableGrid"/>
        <w:bidiVisual/>
        <w:tblW w:w="5000" w:type="pct"/>
        <w:tblLook w:val="04A0" w:firstRow="1" w:lastRow="0" w:firstColumn="1" w:lastColumn="0" w:noHBand="0" w:noVBand="1"/>
      </w:tblPr>
      <w:tblGrid>
        <w:gridCol w:w="5937"/>
        <w:gridCol w:w="883"/>
        <w:gridCol w:w="1264"/>
        <w:gridCol w:w="1266"/>
      </w:tblGrid>
      <w:tr w:rsidR="00B972BE" w:rsidRPr="00953D2B" w14:paraId="0A3C655B" w14:textId="77777777" w:rsidTr="00B972BE">
        <w:trPr>
          <w:trHeight w:val="55"/>
          <w:tblHeader/>
        </w:trPr>
        <w:tc>
          <w:tcPr>
            <w:tcW w:w="3175" w:type="pct"/>
            <w:vMerge w:val="restart"/>
            <w:vAlign w:val="center"/>
          </w:tcPr>
          <w:p w14:paraId="35D60E44" w14:textId="527F7356" w:rsidR="00B972BE" w:rsidRPr="00953D2B" w:rsidRDefault="00B972BE" w:rsidP="00B972BE">
            <w:pPr>
              <w:shd w:val="clear" w:color="auto" w:fill="FFFFFF" w:themeFill="background1"/>
              <w:jc w:val="center"/>
              <w:rPr>
                <w:rFonts w:asciiTheme="majorBidi" w:hAnsiTheme="majorBidi" w:cstheme="majorBidi"/>
                <w:b/>
                <w:bCs/>
                <w:sz w:val="19"/>
                <w:szCs w:val="19"/>
              </w:rPr>
            </w:pPr>
            <w:r w:rsidRPr="00953D2B">
              <w:rPr>
                <w:rFonts w:asciiTheme="majorBidi" w:hAnsiTheme="majorBidi" w:cstheme="majorBidi"/>
                <w:b/>
                <w:bCs/>
                <w:sz w:val="19"/>
                <w:szCs w:val="19"/>
                <w:rtl/>
              </w:rPr>
              <w:t>النشاط</w:t>
            </w:r>
          </w:p>
        </w:tc>
        <w:tc>
          <w:tcPr>
            <w:tcW w:w="472" w:type="pct"/>
            <w:vMerge w:val="restart"/>
            <w:vAlign w:val="center"/>
          </w:tcPr>
          <w:p w14:paraId="6FEE28A2" w14:textId="641817CC" w:rsidR="00B972BE" w:rsidRPr="00953D2B" w:rsidRDefault="00B972BE" w:rsidP="00B972BE">
            <w:pPr>
              <w:shd w:val="clear" w:color="auto" w:fill="FFFFFF" w:themeFill="background1"/>
              <w:jc w:val="center"/>
              <w:rPr>
                <w:rFonts w:asciiTheme="majorBidi" w:hAnsiTheme="majorBidi" w:cstheme="majorBidi"/>
                <w:b/>
                <w:bCs/>
                <w:sz w:val="19"/>
                <w:szCs w:val="19"/>
              </w:rPr>
            </w:pPr>
            <w:r w:rsidRPr="00953D2B">
              <w:rPr>
                <w:rFonts w:asciiTheme="majorBidi" w:hAnsiTheme="majorBidi" w:cstheme="majorBidi"/>
                <w:b/>
                <w:bCs/>
                <w:sz w:val="19"/>
                <w:szCs w:val="19"/>
                <w:rtl/>
              </w:rPr>
              <w:t>الوكالة</w:t>
            </w:r>
          </w:p>
        </w:tc>
        <w:tc>
          <w:tcPr>
            <w:tcW w:w="1353" w:type="pct"/>
            <w:gridSpan w:val="2"/>
            <w:vAlign w:val="center"/>
          </w:tcPr>
          <w:p w14:paraId="1E99B834" w14:textId="00B050CC" w:rsidR="00B972BE" w:rsidRPr="00953D2B" w:rsidRDefault="00B972BE" w:rsidP="00B972BE">
            <w:pPr>
              <w:shd w:val="clear" w:color="auto" w:fill="FFFFFF" w:themeFill="background1"/>
              <w:spacing w:before="40" w:after="40"/>
              <w:jc w:val="center"/>
              <w:rPr>
                <w:rFonts w:asciiTheme="majorBidi" w:hAnsiTheme="majorBidi" w:cstheme="majorBidi"/>
                <w:b/>
                <w:bCs/>
                <w:sz w:val="19"/>
                <w:szCs w:val="19"/>
              </w:rPr>
            </w:pPr>
            <w:r w:rsidRPr="00953D2B">
              <w:rPr>
                <w:rFonts w:asciiTheme="majorBidi" w:hAnsiTheme="majorBidi" w:cstheme="majorBidi"/>
                <w:b/>
                <w:bCs/>
                <w:sz w:val="19"/>
                <w:szCs w:val="19"/>
                <w:rtl/>
              </w:rPr>
              <w:t>التكلفة (دولار أمريكي)</w:t>
            </w:r>
          </w:p>
        </w:tc>
      </w:tr>
      <w:tr w:rsidR="00B972BE" w:rsidRPr="00953D2B" w14:paraId="486D3751" w14:textId="77777777" w:rsidTr="00B972BE">
        <w:trPr>
          <w:trHeight w:val="101"/>
          <w:tblHeader/>
        </w:trPr>
        <w:tc>
          <w:tcPr>
            <w:tcW w:w="3175" w:type="pct"/>
            <w:vMerge/>
            <w:vAlign w:val="center"/>
          </w:tcPr>
          <w:p w14:paraId="4A090BF4" w14:textId="77777777" w:rsidR="00B972BE" w:rsidRPr="00953D2B" w:rsidRDefault="00B972BE" w:rsidP="00B972BE">
            <w:pPr>
              <w:shd w:val="clear" w:color="auto" w:fill="FFFFFF" w:themeFill="background1"/>
              <w:jc w:val="center"/>
              <w:rPr>
                <w:rFonts w:asciiTheme="majorBidi" w:hAnsiTheme="majorBidi" w:cstheme="majorBidi"/>
                <w:b/>
                <w:bCs/>
                <w:sz w:val="19"/>
                <w:szCs w:val="19"/>
              </w:rPr>
            </w:pPr>
          </w:p>
        </w:tc>
        <w:tc>
          <w:tcPr>
            <w:tcW w:w="472" w:type="pct"/>
            <w:vMerge/>
            <w:vAlign w:val="center"/>
          </w:tcPr>
          <w:p w14:paraId="581C7CCF" w14:textId="77777777" w:rsidR="00B972BE" w:rsidRPr="00953D2B" w:rsidRDefault="00B972BE" w:rsidP="00B972BE">
            <w:pPr>
              <w:shd w:val="clear" w:color="auto" w:fill="FFFFFF" w:themeFill="background1"/>
              <w:jc w:val="center"/>
              <w:rPr>
                <w:rFonts w:asciiTheme="majorBidi" w:hAnsiTheme="majorBidi" w:cstheme="majorBidi"/>
                <w:b/>
                <w:bCs/>
                <w:sz w:val="19"/>
                <w:szCs w:val="19"/>
              </w:rPr>
            </w:pPr>
          </w:p>
        </w:tc>
        <w:tc>
          <w:tcPr>
            <w:tcW w:w="676" w:type="pct"/>
            <w:vAlign w:val="center"/>
          </w:tcPr>
          <w:p w14:paraId="57ED03FD" w14:textId="3B234FC5" w:rsidR="00B972BE" w:rsidRPr="00953D2B" w:rsidRDefault="00B972BE" w:rsidP="00B972BE">
            <w:pPr>
              <w:shd w:val="clear" w:color="auto" w:fill="FFFFFF" w:themeFill="background1"/>
              <w:ind w:left="-115"/>
              <w:jc w:val="center"/>
              <w:rPr>
                <w:rFonts w:asciiTheme="majorBidi" w:hAnsiTheme="majorBidi" w:cstheme="majorBidi"/>
                <w:b/>
                <w:bCs/>
                <w:sz w:val="19"/>
                <w:szCs w:val="19"/>
              </w:rPr>
            </w:pPr>
            <w:r w:rsidRPr="00953D2B">
              <w:rPr>
                <w:rFonts w:asciiTheme="majorBidi" w:hAnsiTheme="majorBidi" w:cstheme="majorBidi"/>
                <w:b/>
                <w:bCs/>
                <w:sz w:val="19"/>
                <w:szCs w:val="19"/>
                <w:rtl/>
              </w:rPr>
              <w:t>المرحلة الثالثة</w:t>
            </w:r>
          </w:p>
        </w:tc>
        <w:tc>
          <w:tcPr>
            <w:tcW w:w="677" w:type="pct"/>
            <w:vAlign w:val="center"/>
          </w:tcPr>
          <w:p w14:paraId="3ABEE53D" w14:textId="358167A0" w:rsidR="00B972BE" w:rsidRPr="00953D2B" w:rsidRDefault="00B972BE" w:rsidP="00B972BE">
            <w:pPr>
              <w:shd w:val="clear" w:color="auto" w:fill="FFFFFF" w:themeFill="background1"/>
              <w:spacing w:before="40" w:after="40"/>
              <w:ind w:left="-114" w:right="-104"/>
              <w:jc w:val="center"/>
              <w:rPr>
                <w:rFonts w:asciiTheme="majorBidi" w:hAnsiTheme="majorBidi" w:cstheme="majorBidi"/>
                <w:b/>
                <w:bCs/>
                <w:sz w:val="19"/>
                <w:szCs w:val="19"/>
              </w:rPr>
            </w:pPr>
            <w:r w:rsidRPr="00953D2B">
              <w:rPr>
                <w:rFonts w:asciiTheme="majorBidi" w:hAnsiTheme="majorBidi" w:cstheme="majorBidi"/>
                <w:b/>
                <w:bCs/>
                <w:sz w:val="19"/>
                <w:szCs w:val="19"/>
                <w:rtl/>
              </w:rPr>
              <w:t>الشريحة الأولى</w:t>
            </w:r>
          </w:p>
        </w:tc>
      </w:tr>
      <w:tr w:rsidR="00B972BE" w:rsidRPr="00953D2B" w14:paraId="30C95DBD" w14:textId="77777777" w:rsidTr="00B972BE">
        <w:tc>
          <w:tcPr>
            <w:tcW w:w="5000" w:type="pct"/>
            <w:gridSpan w:val="4"/>
          </w:tcPr>
          <w:p w14:paraId="20EFF652" w14:textId="4091A4F3" w:rsidR="00B972BE" w:rsidRPr="00953D2B" w:rsidRDefault="00B972BE" w:rsidP="00B972BE">
            <w:pPr>
              <w:pStyle w:val="ListParagraph"/>
              <w:numPr>
                <w:ilvl w:val="0"/>
                <w:numId w:val="39"/>
              </w:numPr>
              <w:shd w:val="clear" w:color="auto" w:fill="FFFFFF" w:themeFill="background1"/>
              <w:bidi/>
              <w:spacing w:before="40" w:after="40"/>
              <w:jc w:val="left"/>
              <w:rPr>
                <w:rFonts w:asciiTheme="majorBidi" w:hAnsiTheme="majorBidi" w:cstheme="majorBidi"/>
                <w:b/>
                <w:bCs/>
                <w:sz w:val="19"/>
                <w:szCs w:val="19"/>
              </w:rPr>
            </w:pPr>
            <w:r w:rsidRPr="00953D2B">
              <w:rPr>
                <w:rFonts w:asciiTheme="majorBidi" w:hAnsiTheme="majorBidi" w:cstheme="majorBidi"/>
                <w:b/>
                <w:bCs/>
                <w:sz w:val="19"/>
                <w:szCs w:val="19"/>
                <w:rtl/>
              </w:rPr>
              <w:t>الإطار التنظيمي والسياساتي</w:t>
            </w:r>
          </w:p>
        </w:tc>
      </w:tr>
      <w:tr w:rsidR="00B972BE" w:rsidRPr="00953D2B" w14:paraId="0834E2D2" w14:textId="77777777" w:rsidTr="00B972BE">
        <w:tc>
          <w:tcPr>
            <w:tcW w:w="3175" w:type="pct"/>
            <w:tcBorders>
              <w:top w:val="single" w:sz="4" w:space="0" w:color="auto"/>
              <w:left w:val="single" w:sz="4" w:space="0" w:color="auto"/>
              <w:bottom w:val="single" w:sz="4" w:space="0" w:color="auto"/>
              <w:right w:val="single" w:sz="4" w:space="0" w:color="auto"/>
            </w:tcBorders>
          </w:tcPr>
          <w:p w14:paraId="381DED1C" w14:textId="072F4EFB" w:rsidR="00B972BE" w:rsidRPr="00953D2B" w:rsidRDefault="00B972BE" w:rsidP="00D1462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 xml:space="preserve">تعزيز الإطار السياساتي لاعتماد بدائل ذات قدرة منخفضة على إحداث الاحتباس الحراري العالمي من خلال تطوير إجراءات تشغيلية موحدة للنقل والتخزين الآمن للمبردات القابلة للاشتعال؛ ووضع مبادئ توجيهية لتطبيق المعايير الدولية على </w:t>
            </w:r>
            <w:r w:rsidR="004F2548" w:rsidRPr="00953D2B">
              <w:rPr>
                <w:rFonts w:asciiTheme="majorBidi" w:hAnsiTheme="majorBidi" w:cstheme="majorBidi" w:hint="cs"/>
                <w:sz w:val="19"/>
                <w:szCs w:val="19"/>
                <w:rtl/>
              </w:rPr>
              <w:t>غازات التبريد</w:t>
            </w:r>
            <w:r w:rsidRPr="00953D2B">
              <w:rPr>
                <w:rFonts w:asciiTheme="majorBidi" w:hAnsiTheme="majorBidi" w:cstheme="majorBidi"/>
                <w:sz w:val="19"/>
                <w:szCs w:val="19"/>
                <w:rtl/>
              </w:rPr>
              <w:t xml:space="preserve"> A2L/A3؛ وتوزيع 15 جهازا من أجهزة الكشف عن </w:t>
            </w:r>
            <w:r w:rsidR="00EA60CB" w:rsidRPr="00953D2B">
              <w:rPr>
                <w:rFonts w:asciiTheme="majorBidi" w:hAnsiTheme="majorBidi" w:cstheme="majorBidi"/>
                <w:sz w:val="19"/>
                <w:szCs w:val="19"/>
                <w:rtl/>
              </w:rPr>
              <w:t>غازات التبريد</w:t>
            </w:r>
            <w:r w:rsidRPr="00953D2B">
              <w:rPr>
                <w:rFonts w:asciiTheme="majorBidi" w:hAnsiTheme="majorBidi" w:cstheme="majorBidi"/>
                <w:sz w:val="19"/>
                <w:szCs w:val="19"/>
                <w:rtl/>
              </w:rPr>
              <w:t xml:space="preserve"> المتعددة على موظفي الجمارك (192,500 دولار أمريكي)؛ ودعم إ</w:t>
            </w:r>
            <w:r w:rsidR="004F2548" w:rsidRPr="00953D2B">
              <w:rPr>
                <w:rFonts w:asciiTheme="majorBidi" w:hAnsiTheme="majorBidi" w:cstheme="majorBidi" w:hint="cs"/>
                <w:sz w:val="19"/>
                <w:szCs w:val="19"/>
                <w:rtl/>
              </w:rPr>
              <w:t>ز</w:t>
            </w:r>
            <w:r w:rsidRPr="00953D2B">
              <w:rPr>
                <w:rFonts w:asciiTheme="majorBidi" w:hAnsiTheme="majorBidi" w:cstheme="majorBidi"/>
                <w:sz w:val="19"/>
                <w:szCs w:val="19"/>
                <w:rtl/>
              </w:rPr>
              <w:t xml:space="preserve">الة المواد الهيدروكلوروفلوروكربونية-22 من القطاعات الحساسة من خلال إجراء دراسات استراتيجية: تقييم قطاع مصائد الأسماك، وتقييم سلسلة تبريد الأغذية، وتحديد </w:t>
            </w:r>
            <w:r w:rsidR="00B359CC" w:rsidRPr="00953D2B">
              <w:rPr>
                <w:rFonts w:asciiTheme="majorBidi" w:hAnsiTheme="majorBidi" w:cstheme="majorBidi" w:hint="cs"/>
                <w:sz w:val="19"/>
                <w:szCs w:val="19"/>
                <w:rtl/>
              </w:rPr>
              <w:t xml:space="preserve">المبردات </w:t>
            </w:r>
            <w:r w:rsidRPr="00953D2B">
              <w:rPr>
                <w:rFonts w:asciiTheme="majorBidi" w:hAnsiTheme="majorBidi" w:cstheme="majorBidi"/>
                <w:sz w:val="19"/>
                <w:szCs w:val="19"/>
                <w:rtl/>
              </w:rPr>
              <w:t xml:space="preserve">المثبتة القائمة على المواد الهيدروكلوروفلوروكربونية-22، وتقييم أولوية الطلب المحتمل على </w:t>
            </w:r>
            <w:r w:rsidR="005D4C57" w:rsidRPr="00953D2B">
              <w:rPr>
                <w:rFonts w:asciiTheme="majorBidi" w:hAnsiTheme="majorBidi" w:cstheme="majorBidi" w:hint="cs"/>
                <w:sz w:val="19"/>
                <w:szCs w:val="19"/>
                <w:rtl/>
              </w:rPr>
              <w:t>خدمات الصيانة</w:t>
            </w:r>
            <w:r w:rsidRPr="00953D2B">
              <w:rPr>
                <w:rFonts w:asciiTheme="majorBidi" w:hAnsiTheme="majorBidi" w:cstheme="majorBidi"/>
                <w:sz w:val="19"/>
                <w:szCs w:val="19"/>
                <w:rtl/>
              </w:rPr>
              <w:t xml:space="preserve"> اللاحقة، وتحليل سلسلة الإمدادات لاعتماد بدائل للمواد الهيدروكلوروفلوروكربونية-22 (124,000 دولار أمريكي).</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Pr>
          <w:p w14:paraId="6F1E0FA7" w14:textId="748498E5" w:rsidR="00B972BE" w:rsidRPr="00953D2B" w:rsidRDefault="00B972BE" w:rsidP="00B972BE">
            <w:pPr>
              <w:jc w:val="center"/>
              <w:rPr>
                <w:rFonts w:asciiTheme="majorBidi" w:hAnsiTheme="majorBidi" w:cstheme="majorBidi"/>
                <w:sz w:val="19"/>
                <w:szCs w:val="19"/>
              </w:rPr>
            </w:pPr>
            <w:r w:rsidRPr="00953D2B">
              <w:rPr>
                <w:rFonts w:asciiTheme="majorBidi" w:hAnsiTheme="majorBidi" w:cstheme="majorBidi"/>
                <w:sz w:val="19"/>
                <w:szCs w:val="19"/>
                <w:rtl/>
              </w:rPr>
              <w:t>اليوئنديبي</w:t>
            </w:r>
          </w:p>
        </w:tc>
        <w:tc>
          <w:tcPr>
            <w:tcW w:w="676" w:type="pct"/>
            <w:tcBorders>
              <w:top w:val="single" w:sz="4" w:space="0" w:color="auto"/>
              <w:left w:val="single" w:sz="4" w:space="0" w:color="auto"/>
              <w:bottom w:val="single" w:sz="4" w:space="0" w:color="auto"/>
              <w:right w:val="single" w:sz="4" w:space="0" w:color="auto"/>
            </w:tcBorders>
          </w:tcPr>
          <w:p w14:paraId="6F4B7A9E" w14:textId="48722733" w:rsidR="00B972BE" w:rsidRPr="00953D2B" w:rsidRDefault="00B972BE" w:rsidP="00B972B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316,500</w:t>
            </w:r>
          </w:p>
        </w:tc>
        <w:tc>
          <w:tcPr>
            <w:tcW w:w="677" w:type="pct"/>
            <w:tcBorders>
              <w:left w:val="single" w:sz="4" w:space="0" w:color="auto"/>
            </w:tcBorders>
          </w:tcPr>
          <w:p w14:paraId="3DABF077" w14:textId="40724CE1" w:rsidR="00B972BE" w:rsidRPr="00953D2B" w:rsidRDefault="00B972BE" w:rsidP="00B972B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240,500</w:t>
            </w:r>
          </w:p>
        </w:tc>
      </w:tr>
      <w:tr w:rsidR="00B972BE" w:rsidRPr="00953D2B" w14:paraId="0C9B2BE3" w14:textId="77777777" w:rsidTr="00B972BE">
        <w:tc>
          <w:tcPr>
            <w:tcW w:w="3175" w:type="pct"/>
            <w:tcBorders>
              <w:bottom w:val="single" w:sz="4" w:space="0" w:color="auto"/>
            </w:tcBorders>
          </w:tcPr>
          <w:p w14:paraId="6FEE40BE" w14:textId="78A17660" w:rsidR="00B972BE" w:rsidRPr="00953D2B" w:rsidRDefault="00B972BE" w:rsidP="00D1462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 xml:space="preserve">تدريب 150 شخصاً من موظفي الجمارك (20 في المائة منهم من النساء) على تحديد مخاطر المواد المستنفدة للأوزون، والتقنيات المستخدمة في عمليات التفتيش واستخدام أجهزة الكشف عن </w:t>
            </w:r>
            <w:r w:rsidR="00EA60CB" w:rsidRPr="00953D2B">
              <w:rPr>
                <w:rFonts w:asciiTheme="majorBidi" w:hAnsiTheme="majorBidi" w:cstheme="majorBidi"/>
                <w:sz w:val="19"/>
                <w:szCs w:val="19"/>
                <w:rtl/>
              </w:rPr>
              <w:t>غازات التبريد</w:t>
            </w:r>
            <w:r w:rsidRPr="00953D2B">
              <w:rPr>
                <w:rFonts w:asciiTheme="majorBidi" w:hAnsiTheme="majorBidi" w:cstheme="majorBidi"/>
                <w:sz w:val="19"/>
                <w:szCs w:val="19"/>
                <w:rtl/>
              </w:rPr>
              <w:t>، وتدريب 100 شخص من مسؤولي إنفاذ القانون المحليين على تدابير بروتوكول مونتريال ونظام الترخيص؛ وترجمة الطبعة الجديدة من دليل الجمارك الصادر عن برنامج الأمم المتحدة للبيئة إلى اللغة الفارسية</w:t>
            </w:r>
          </w:p>
        </w:tc>
        <w:tc>
          <w:tcPr>
            <w:tcW w:w="472" w:type="pct"/>
            <w:tcBorders>
              <w:bottom w:val="single" w:sz="4" w:space="0" w:color="auto"/>
            </w:tcBorders>
            <w:shd w:val="clear" w:color="auto" w:fill="FFFFFF" w:themeFill="background1"/>
          </w:tcPr>
          <w:p w14:paraId="2236AA8B" w14:textId="6C31C810" w:rsidR="00B972BE" w:rsidRPr="00953D2B" w:rsidRDefault="00B972BE" w:rsidP="00B972BE">
            <w:pPr>
              <w:jc w:val="center"/>
              <w:rPr>
                <w:rFonts w:asciiTheme="majorBidi" w:hAnsiTheme="majorBidi" w:cstheme="majorBidi"/>
                <w:sz w:val="19"/>
                <w:szCs w:val="19"/>
              </w:rPr>
            </w:pPr>
            <w:r w:rsidRPr="00953D2B">
              <w:rPr>
                <w:rFonts w:asciiTheme="majorBidi" w:hAnsiTheme="majorBidi" w:cstheme="majorBidi"/>
                <w:sz w:val="19"/>
                <w:szCs w:val="19"/>
                <w:rtl/>
              </w:rPr>
              <w:t>اليونيب</w:t>
            </w:r>
          </w:p>
        </w:tc>
        <w:tc>
          <w:tcPr>
            <w:tcW w:w="676" w:type="pct"/>
            <w:tcBorders>
              <w:bottom w:val="single" w:sz="4" w:space="0" w:color="auto"/>
            </w:tcBorders>
          </w:tcPr>
          <w:p w14:paraId="2639512B" w14:textId="20826F80" w:rsidR="00B972BE" w:rsidRPr="00953D2B" w:rsidRDefault="00B972BE" w:rsidP="00B972B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44,500</w:t>
            </w:r>
          </w:p>
        </w:tc>
        <w:tc>
          <w:tcPr>
            <w:tcW w:w="677" w:type="pct"/>
          </w:tcPr>
          <w:p w14:paraId="7FEB9AB6" w14:textId="5823E2FA" w:rsidR="00B972BE" w:rsidRPr="00953D2B" w:rsidRDefault="00B972BE" w:rsidP="00B972B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7,500</w:t>
            </w:r>
          </w:p>
        </w:tc>
      </w:tr>
      <w:tr w:rsidR="00B972BE" w:rsidRPr="00953D2B" w14:paraId="347BA5B1" w14:textId="77777777" w:rsidTr="00B972BE">
        <w:tc>
          <w:tcPr>
            <w:tcW w:w="3175" w:type="pct"/>
            <w:tcBorders>
              <w:top w:val="single" w:sz="4" w:space="0" w:color="auto"/>
              <w:left w:val="single" w:sz="4" w:space="0" w:color="auto"/>
              <w:bottom w:val="single" w:sz="4" w:space="0" w:color="auto"/>
              <w:right w:val="single" w:sz="4" w:space="0" w:color="auto"/>
            </w:tcBorders>
          </w:tcPr>
          <w:p w14:paraId="37EF4901" w14:textId="78FB5D95" w:rsidR="00B972BE" w:rsidRPr="00953D2B" w:rsidRDefault="00B972BE" w:rsidP="00F46636">
            <w:pPr>
              <w:widowControl w:val="0"/>
              <w:shd w:val="clear" w:color="auto" w:fill="FFFFFF" w:themeFill="background1"/>
              <w:ind w:left="76"/>
              <w:jc w:val="left"/>
              <w:rPr>
                <w:rFonts w:asciiTheme="majorBidi" w:hAnsiTheme="majorBidi" w:cstheme="majorBidi"/>
                <w:b/>
                <w:bCs/>
                <w:sz w:val="19"/>
                <w:szCs w:val="19"/>
              </w:rPr>
            </w:pPr>
            <w:r w:rsidRPr="00953D2B">
              <w:rPr>
                <w:rFonts w:asciiTheme="majorBidi" w:hAnsiTheme="majorBidi" w:cstheme="majorBidi"/>
                <w:b/>
                <w:bCs/>
                <w:sz w:val="19"/>
                <w:szCs w:val="19"/>
                <w:rtl/>
              </w:rPr>
              <w:t>المجموع الفرعي</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Pr>
          <w:p w14:paraId="71D08546" w14:textId="77777777" w:rsidR="00B972BE" w:rsidRPr="00953D2B" w:rsidRDefault="00B972BE" w:rsidP="00B972BE">
            <w:pPr>
              <w:jc w:val="center"/>
              <w:rPr>
                <w:rFonts w:asciiTheme="majorBidi" w:hAnsiTheme="majorBidi" w:cstheme="majorBidi"/>
                <w:b/>
                <w:bCs/>
                <w:sz w:val="19"/>
                <w:szCs w:val="19"/>
              </w:rPr>
            </w:pPr>
          </w:p>
        </w:tc>
        <w:tc>
          <w:tcPr>
            <w:tcW w:w="676" w:type="pct"/>
            <w:tcBorders>
              <w:top w:val="single" w:sz="4" w:space="0" w:color="auto"/>
              <w:left w:val="single" w:sz="4" w:space="0" w:color="auto"/>
              <w:bottom w:val="single" w:sz="4" w:space="0" w:color="auto"/>
              <w:right w:val="single" w:sz="4" w:space="0" w:color="auto"/>
            </w:tcBorders>
          </w:tcPr>
          <w:p w14:paraId="6795CD6E" w14:textId="2B016551" w:rsidR="00B972BE" w:rsidRPr="00953D2B" w:rsidRDefault="00B972BE" w:rsidP="00B972BE">
            <w:pPr>
              <w:shd w:val="clear" w:color="auto" w:fill="FFFFFF" w:themeFill="background1"/>
              <w:jc w:val="right"/>
              <w:rPr>
                <w:rFonts w:asciiTheme="majorBidi" w:hAnsiTheme="majorBidi" w:cstheme="majorBidi"/>
                <w:b/>
                <w:bCs/>
                <w:sz w:val="19"/>
                <w:szCs w:val="19"/>
              </w:rPr>
            </w:pPr>
            <w:r w:rsidRPr="00953D2B">
              <w:rPr>
                <w:rFonts w:asciiTheme="majorBidi" w:hAnsiTheme="majorBidi" w:cstheme="majorBidi"/>
                <w:b/>
                <w:bCs/>
                <w:sz w:val="19"/>
                <w:szCs w:val="19"/>
              </w:rPr>
              <w:t>361,000</w:t>
            </w:r>
          </w:p>
        </w:tc>
        <w:tc>
          <w:tcPr>
            <w:tcW w:w="677" w:type="pct"/>
            <w:tcBorders>
              <w:left w:val="single" w:sz="4" w:space="0" w:color="auto"/>
            </w:tcBorders>
          </w:tcPr>
          <w:p w14:paraId="78F6F0AA" w14:textId="4E7962DA" w:rsidR="00B972BE" w:rsidRPr="00953D2B" w:rsidRDefault="00B972BE" w:rsidP="00B972BE">
            <w:pPr>
              <w:shd w:val="clear" w:color="auto" w:fill="FFFFFF" w:themeFill="background1"/>
              <w:jc w:val="right"/>
              <w:rPr>
                <w:rFonts w:asciiTheme="majorBidi" w:hAnsiTheme="majorBidi" w:cstheme="majorBidi"/>
                <w:b/>
                <w:bCs/>
                <w:sz w:val="19"/>
                <w:szCs w:val="19"/>
              </w:rPr>
            </w:pPr>
            <w:r w:rsidRPr="00953D2B">
              <w:rPr>
                <w:rFonts w:asciiTheme="majorBidi" w:hAnsiTheme="majorBidi" w:cstheme="majorBidi"/>
                <w:b/>
                <w:bCs/>
                <w:sz w:val="19"/>
                <w:szCs w:val="19"/>
              </w:rPr>
              <w:t>248,000</w:t>
            </w:r>
          </w:p>
        </w:tc>
      </w:tr>
      <w:tr w:rsidR="00B972BE" w:rsidRPr="00953D2B" w14:paraId="6649C8FE" w14:textId="77777777" w:rsidTr="00B972BE">
        <w:tc>
          <w:tcPr>
            <w:tcW w:w="5000" w:type="pct"/>
            <w:gridSpan w:val="4"/>
            <w:shd w:val="clear" w:color="auto" w:fill="FFFFFF" w:themeFill="background1"/>
          </w:tcPr>
          <w:p w14:paraId="06903B90" w14:textId="350567F1" w:rsidR="00B972BE" w:rsidRPr="00953D2B" w:rsidRDefault="00B972BE" w:rsidP="00B972BE">
            <w:pPr>
              <w:pStyle w:val="ListParagraph"/>
              <w:numPr>
                <w:ilvl w:val="0"/>
                <w:numId w:val="39"/>
              </w:numPr>
              <w:shd w:val="clear" w:color="auto" w:fill="FFFFFF" w:themeFill="background1"/>
              <w:bidi/>
              <w:spacing w:before="40" w:after="40"/>
              <w:jc w:val="left"/>
              <w:rPr>
                <w:rFonts w:asciiTheme="majorBidi" w:hAnsiTheme="majorBidi" w:cstheme="majorBidi"/>
                <w:b/>
                <w:bCs/>
                <w:sz w:val="19"/>
                <w:szCs w:val="19"/>
              </w:rPr>
            </w:pPr>
            <w:r w:rsidRPr="00953D2B">
              <w:rPr>
                <w:rFonts w:asciiTheme="majorBidi" w:hAnsiTheme="majorBidi" w:cstheme="majorBidi"/>
                <w:b/>
                <w:bCs/>
                <w:sz w:val="19"/>
                <w:szCs w:val="19"/>
                <w:rtl/>
              </w:rPr>
              <w:t xml:space="preserve">المساعدة </w:t>
            </w:r>
            <w:r w:rsidR="005C6E7B" w:rsidRPr="00953D2B">
              <w:rPr>
                <w:rFonts w:asciiTheme="majorBidi" w:hAnsiTheme="majorBidi" w:cstheme="majorBidi" w:hint="cs"/>
                <w:b/>
                <w:bCs/>
                <w:sz w:val="19"/>
                <w:szCs w:val="19"/>
                <w:rtl/>
              </w:rPr>
              <w:t>التقنية</w:t>
            </w:r>
            <w:r w:rsidRPr="00953D2B">
              <w:rPr>
                <w:rFonts w:asciiTheme="majorBidi" w:hAnsiTheme="majorBidi" w:cstheme="majorBidi"/>
                <w:b/>
                <w:bCs/>
                <w:sz w:val="19"/>
                <w:szCs w:val="19"/>
                <w:rtl/>
              </w:rPr>
              <w:t xml:space="preserve"> لمراكز </w:t>
            </w:r>
            <w:r w:rsidR="004B7285" w:rsidRPr="00953D2B">
              <w:rPr>
                <w:rFonts w:asciiTheme="majorBidi" w:hAnsiTheme="majorBidi" w:cstheme="majorBidi"/>
                <w:b/>
                <w:bCs/>
                <w:sz w:val="19"/>
                <w:szCs w:val="19"/>
                <w:rtl/>
              </w:rPr>
              <w:t>منظمات التدريب</w:t>
            </w:r>
            <w:r w:rsidRPr="00953D2B">
              <w:rPr>
                <w:rFonts w:asciiTheme="majorBidi" w:hAnsiTheme="majorBidi" w:cstheme="majorBidi"/>
                <w:b/>
                <w:bCs/>
                <w:sz w:val="19"/>
                <w:szCs w:val="19"/>
                <w:rtl/>
              </w:rPr>
              <w:t xml:space="preserve"> التقني المهني</w:t>
            </w:r>
          </w:p>
        </w:tc>
      </w:tr>
      <w:tr w:rsidR="00B972BE" w:rsidRPr="00953D2B" w14:paraId="72340846" w14:textId="77777777" w:rsidTr="00B972BE">
        <w:tc>
          <w:tcPr>
            <w:tcW w:w="3175" w:type="pct"/>
          </w:tcPr>
          <w:p w14:paraId="37B0B5A1" w14:textId="6A89084F" w:rsidR="00B972BE" w:rsidRPr="00953D2B" w:rsidRDefault="00B972BE" w:rsidP="00D1462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تركيب وحدة تبريد تدريبية بقدرة 50 كيلو وا</w:t>
            </w:r>
            <w:r w:rsidR="00B359CC" w:rsidRPr="00953D2B">
              <w:rPr>
                <w:rFonts w:asciiTheme="majorBidi" w:hAnsiTheme="majorBidi" w:cstheme="majorBidi" w:hint="cs"/>
                <w:sz w:val="19"/>
                <w:szCs w:val="19"/>
                <w:rtl/>
              </w:rPr>
              <w:t>ط</w:t>
            </w:r>
            <w:r w:rsidRPr="00953D2B">
              <w:rPr>
                <w:rFonts w:asciiTheme="majorBidi" w:hAnsiTheme="majorBidi" w:cstheme="majorBidi"/>
                <w:sz w:val="19"/>
                <w:szCs w:val="19"/>
                <w:rtl/>
              </w:rPr>
              <w:t xml:space="preserve"> </w:t>
            </w:r>
            <w:r w:rsidR="00B359CC" w:rsidRPr="00953D2B">
              <w:rPr>
                <w:rFonts w:asciiTheme="majorBidi" w:hAnsiTheme="majorBidi" w:cstheme="majorBidi" w:hint="cs"/>
                <w:sz w:val="19"/>
                <w:szCs w:val="19"/>
                <w:rtl/>
              </w:rPr>
              <w:t>قائمة</w:t>
            </w:r>
            <w:r w:rsidRPr="00953D2B">
              <w:rPr>
                <w:rFonts w:asciiTheme="majorBidi" w:hAnsiTheme="majorBidi" w:cstheme="majorBidi"/>
                <w:sz w:val="19"/>
                <w:szCs w:val="19"/>
                <w:rtl/>
              </w:rPr>
              <w:t xml:space="preserve"> على غاز R-290 في مركز واحد من </w:t>
            </w:r>
            <w:r w:rsidR="00666759" w:rsidRPr="00953D2B">
              <w:rPr>
                <w:rFonts w:asciiTheme="majorBidi" w:hAnsiTheme="majorBidi" w:cstheme="majorBidi"/>
                <w:sz w:val="19"/>
                <w:szCs w:val="19"/>
                <w:rtl/>
              </w:rPr>
              <w:t>مراكز منظمات التدريب المهني التقني</w:t>
            </w:r>
            <w:r w:rsidRPr="00953D2B">
              <w:rPr>
                <w:rFonts w:asciiTheme="majorBidi" w:hAnsiTheme="majorBidi" w:cstheme="majorBidi"/>
                <w:sz w:val="19"/>
                <w:szCs w:val="19"/>
                <w:rtl/>
              </w:rPr>
              <w:t xml:space="preserve"> و6 وحدات تكييف هواء تدريبية </w:t>
            </w:r>
            <w:r w:rsidR="00B359CC" w:rsidRPr="00953D2B">
              <w:rPr>
                <w:rFonts w:asciiTheme="majorBidi" w:hAnsiTheme="majorBidi" w:cstheme="majorBidi" w:hint="cs"/>
                <w:sz w:val="19"/>
                <w:szCs w:val="19"/>
                <w:rtl/>
              </w:rPr>
              <w:t>قائمة</w:t>
            </w:r>
            <w:r w:rsidRPr="00953D2B">
              <w:rPr>
                <w:rFonts w:asciiTheme="majorBidi" w:hAnsiTheme="majorBidi" w:cstheme="majorBidi"/>
                <w:sz w:val="19"/>
                <w:szCs w:val="19"/>
                <w:rtl/>
              </w:rPr>
              <w:t xml:space="preserve"> على غاز الهيدروفلوروكربون-32 في </w:t>
            </w:r>
            <w:r w:rsidR="00666759" w:rsidRPr="00953D2B">
              <w:rPr>
                <w:rFonts w:asciiTheme="majorBidi" w:hAnsiTheme="majorBidi" w:cstheme="majorBidi"/>
                <w:sz w:val="19"/>
                <w:szCs w:val="19"/>
                <w:rtl/>
              </w:rPr>
              <w:t>مراكز منظمات التدريب المهني التقني</w:t>
            </w:r>
            <w:r w:rsidR="00666759" w:rsidRPr="00953D2B">
              <w:rPr>
                <w:rFonts w:asciiTheme="majorBidi" w:hAnsiTheme="majorBidi" w:cstheme="majorBidi"/>
                <w:sz w:val="19"/>
                <w:szCs w:val="19"/>
              </w:rPr>
              <w:t xml:space="preserve"> </w:t>
            </w:r>
          </w:p>
        </w:tc>
        <w:tc>
          <w:tcPr>
            <w:tcW w:w="472" w:type="pct"/>
            <w:shd w:val="clear" w:color="auto" w:fill="FFFFFF" w:themeFill="background1"/>
          </w:tcPr>
          <w:p w14:paraId="1134B6E9" w14:textId="3199E840" w:rsidR="00B972BE" w:rsidRPr="00953D2B" w:rsidRDefault="00B972BE" w:rsidP="00B972BE">
            <w:pPr>
              <w:jc w:val="center"/>
              <w:rPr>
                <w:rFonts w:asciiTheme="majorBidi" w:hAnsiTheme="majorBidi" w:cstheme="majorBidi"/>
                <w:sz w:val="19"/>
                <w:szCs w:val="19"/>
              </w:rPr>
            </w:pPr>
            <w:r w:rsidRPr="00953D2B">
              <w:rPr>
                <w:rFonts w:asciiTheme="majorBidi" w:hAnsiTheme="majorBidi" w:cstheme="majorBidi"/>
                <w:sz w:val="19"/>
                <w:szCs w:val="19"/>
                <w:rtl/>
              </w:rPr>
              <w:t>اليوئنديبي</w:t>
            </w:r>
          </w:p>
        </w:tc>
        <w:tc>
          <w:tcPr>
            <w:tcW w:w="676" w:type="pct"/>
          </w:tcPr>
          <w:p w14:paraId="2E59BED2" w14:textId="71FCAEF0" w:rsidR="00B972BE" w:rsidRPr="00953D2B" w:rsidRDefault="00B972BE" w:rsidP="00B972B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171,500</w:t>
            </w:r>
          </w:p>
        </w:tc>
        <w:tc>
          <w:tcPr>
            <w:tcW w:w="677" w:type="pct"/>
          </w:tcPr>
          <w:p w14:paraId="43FA3E47" w14:textId="1C2B40F1" w:rsidR="00B972BE" w:rsidRPr="00953D2B" w:rsidRDefault="00B972BE" w:rsidP="00B972B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171,500</w:t>
            </w:r>
          </w:p>
        </w:tc>
      </w:tr>
      <w:tr w:rsidR="00B972BE" w:rsidRPr="00953D2B" w14:paraId="6D143DEB" w14:textId="77777777" w:rsidTr="00B972BE">
        <w:tc>
          <w:tcPr>
            <w:tcW w:w="3175" w:type="pct"/>
          </w:tcPr>
          <w:p w14:paraId="512E6781" w14:textId="3B07B4BB" w:rsidR="00B972BE" w:rsidRPr="00953D2B" w:rsidRDefault="00B972BE" w:rsidP="00D1462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lastRenderedPageBreak/>
              <w:t xml:space="preserve">تدريب </w:t>
            </w:r>
            <w:r w:rsidR="00B359CC" w:rsidRPr="00953D2B">
              <w:rPr>
                <w:rFonts w:asciiTheme="majorBidi" w:hAnsiTheme="majorBidi" w:cstheme="majorBidi" w:hint="cs"/>
                <w:sz w:val="19"/>
                <w:szCs w:val="19"/>
                <w:rtl/>
              </w:rPr>
              <w:t>3</w:t>
            </w:r>
            <w:r w:rsidRPr="00953D2B">
              <w:rPr>
                <w:rFonts w:asciiTheme="majorBidi" w:hAnsiTheme="majorBidi" w:cstheme="majorBidi"/>
                <w:sz w:val="19"/>
                <w:szCs w:val="19"/>
                <w:rtl/>
              </w:rPr>
              <w:t xml:space="preserve"> خبراء محليين لتقييم المناهج المتبعة في </w:t>
            </w:r>
            <w:r w:rsidR="00666759" w:rsidRPr="00953D2B">
              <w:rPr>
                <w:rFonts w:asciiTheme="majorBidi" w:hAnsiTheme="majorBidi" w:cstheme="majorBidi"/>
                <w:sz w:val="19"/>
                <w:szCs w:val="19"/>
                <w:rtl/>
              </w:rPr>
              <w:t>مراكز منظمات التدريب المهني التقني</w:t>
            </w:r>
            <w:r w:rsidRPr="00953D2B">
              <w:rPr>
                <w:rFonts w:asciiTheme="majorBidi" w:hAnsiTheme="majorBidi" w:cstheme="majorBidi"/>
                <w:sz w:val="19"/>
                <w:szCs w:val="19"/>
                <w:rtl/>
              </w:rPr>
              <w:t>، وقدرتها الفنية، وتطبيق معايير التدريب، وتقييمات الفنيين؛ وتقييم أربعة مراكز ل</w:t>
            </w:r>
            <w:r w:rsidR="004B7285" w:rsidRPr="00953D2B">
              <w:rPr>
                <w:rFonts w:asciiTheme="majorBidi" w:hAnsiTheme="majorBidi" w:cstheme="majorBidi"/>
                <w:sz w:val="19"/>
                <w:szCs w:val="19"/>
                <w:rtl/>
              </w:rPr>
              <w:t>منظمات التدريب</w:t>
            </w:r>
            <w:r w:rsidRPr="00953D2B">
              <w:rPr>
                <w:rFonts w:asciiTheme="majorBidi" w:hAnsiTheme="majorBidi" w:cstheme="majorBidi"/>
                <w:sz w:val="19"/>
                <w:szCs w:val="19"/>
                <w:rtl/>
              </w:rPr>
              <w:t xml:space="preserve"> التقني المهني </w:t>
            </w:r>
          </w:p>
        </w:tc>
        <w:tc>
          <w:tcPr>
            <w:tcW w:w="472" w:type="pct"/>
            <w:shd w:val="clear" w:color="auto" w:fill="FFFFFF" w:themeFill="background1"/>
          </w:tcPr>
          <w:p w14:paraId="7C45A649" w14:textId="551FFCAA" w:rsidR="00B972BE" w:rsidRPr="00953D2B" w:rsidRDefault="00B972BE" w:rsidP="00B972BE">
            <w:pPr>
              <w:jc w:val="center"/>
              <w:rPr>
                <w:rFonts w:asciiTheme="majorBidi" w:hAnsiTheme="majorBidi" w:cstheme="majorBidi"/>
                <w:sz w:val="19"/>
                <w:szCs w:val="19"/>
              </w:rPr>
            </w:pPr>
            <w:r w:rsidRPr="00953D2B">
              <w:rPr>
                <w:rFonts w:asciiTheme="majorBidi" w:hAnsiTheme="majorBidi" w:cstheme="majorBidi"/>
                <w:sz w:val="19"/>
                <w:szCs w:val="19"/>
                <w:rtl/>
              </w:rPr>
              <w:t>اليونيب</w:t>
            </w:r>
          </w:p>
        </w:tc>
        <w:tc>
          <w:tcPr>
            <w:tcW w:w="676" w:type="pct"/>
          </w:tcPr>
          <w:p w14:paraId="17094A57" w14:textId="1EDB6A25" w:rsidR="00B972BE" w:rsidRPr="00953D2B" w:rsidRDefault="00B972BE" w:rsidP="00B972B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84,000</w:t>
            </w:r>
          </w:p>
        </w:tc>
        <w:tc>
          <w:tcPr>
            <w:tcW w:w="677" w:type="pct"/>
          </w:tcPr>
          <w:p w14:paraId="5A759CFB" w14:textId="76A90537" w:rsidR="00B972BE" w:rsidRPr="00953D2B" w:rsidRDefault="00B972BE" w:rsidP="00B972B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54,000</w:t>
            </w:r>
          </w:p>
        </w:tc>
      </w:tr>
      <w:tr w:rsidR="00B972BE" w:rsidRPr="00953D2B" w14:paraId="0180ED41" w14:textId="77777777" w:rsidTr="00B972BE">
        <w:tc>
          <w:tcPr>
            <w:tcW w:w="3175" w:type="pct"/>
          </w:tcPr>
          <w:p w14:paraId="3C98606D" w14:textId="6EB31104" w:rsidR="00B972BE" w:rsidRPr="00953D2B" w:rsidRDefault="00B972BE" w:rsidP="00D1462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مواءمة</w:t>
            </w:r>
            <w:r w:rsidR="000E36D4" w:rsidRPr="00D90C94">
              <w:rPr>
                <w:rStyle w:val="FootnoteReference"/>
                <w:rFonts w:asciiTheme="majorBidi" w:hAnsiTheme="majorBidi" w:cstheme="majorBidi"/>
                <w:sz w:val="19"/>
                <w:szCs w:val="19"/>
                <w:rtl/>
              </w:rPr>
              <w:footnoteReference w:id="6"/>
            </w:r>
            <w:r w:rsidRPr="00953D2B">
              <w:rPr>
                <w:rFonts w:asciiTheme="majorBidi" w:hAnsiTheme="majorBidi" w:cstheme="majorBidi"/>
                <w:sz w:val="19"/>
                <w:szCs w:val="19"/>
                <w:rtl/>
              </w:rPr>
              <w:t xml:space="preserve"> </w:t>
            </w:r>
            <w:r w:rsidR="000E36D4" w:rsidRPr="00953D2B">
              <w:rPr>
                <w:rFonts w:asciiTheme="majorBidi" w:hAnsiTheme="majorBidi" w:cstheme="majorBidi"/>
                <w:sz w:val="19"/>
                <w:szCs w:val="19"/>
                <w:rtl/>
              </w:rPr>
              <w:t>نحو 14</w:t>
            </w:r>
            <w:r w:rsidRPr="00953D2B">
              <w:rPr>
                <w:rFonts w:asciiTheme="majorBidi" w:hAnsiTheme="majorBidi" w:cstheme="majorBidi"/>
                <w:sz w:val="19"/>
                <w:szCs w:val="19"/>
                <w:rtl/>
              </w:rPr>
              <w:t xml:space="preserve"> مركز</w:t>
            </w:r>
            <w:r w:rsidR="00B359CC" w:rsidRPr="00953D2B">
              <w:rPr>
                <w:rFonts w:asciiTheme="majorBidi" w:hAnsiTheme="majorBidi" w:cstheme="majorBidi" w:hint="cs"/>
                <w:sz w:val="19"/>
                <w:szCs w:val="19"/>
                <w:rtl/>
              </w:rPr>
              <w:t>اً</w:t>
            </w:r>
            <w:r w:rsidRPr="00953D2B">
              <w:rPr>
                <w:rFonts w:asciiTheme="majorBidi" w:hAnsiTheme="majorBidi" w:cstheme="majorBidi"/>
                <w:sz w:val="19"/>
                <w:szCs w:val="19"/>
                <w:rtl/>
              </w:rPr>
              <w:t xml:space="preserve"> من </w:t>
            </w:r>
            <w:r w:rsidR="00666759" w:rsidRPr="00953D2B">
              <w:rPr>
                <w:rFonts w:asciiTheme="majorBidi" w:hAnsiTheme="majorBidi" w:cstheme="majorBidi"/>
                <w:sz w:val="19"/>
                <w:szCs w:val="19"/>
                <w:rtl/>
              </w:rPr>
              <w:t>مراكز منظمات التدريب المهني التقني</w:t>
            </w:r>
            <w:r w:rsidRPr="00953D2B">
              <w:rPr>
                <w:rFonts w:asciiTheme="majorBidi" w:hAnsiTheme="majorBidi" w:cstheme="majorBidi"/>
                <w:sz w:val="19"/>
                <w:szCs w:val="19"/>
                <w:rtl/>
              </w:rPr>
              <w:t xml:space="preserve"> للتعامل مع التدريب على </w:t>
            </w:r>
            <w:r w:rsidR="00EA60CB" w:rsidRPr="00953D2B">
              <w:rPr>
                <w:rFonts w:asciiTheme="majorBidi" w:hAnsiTheme="majorBidi" w:cstheme="majorBidi"/>
                <w:sz w:val="19"/>
                <w:szCs w:val="19"/>
                <w:rtl/>
              </w:rPr>
              <w:t>غازات التبريد</w:t>
            </w:r>
            <w:r w:rsidRPr="00953D2B">
              <w:rPr>
                <w:rFonts w:asciiTheme="majorBidi" w:hAnsiTheme="majorBidi" w:cstheme="majorBidi"/>
                <w:sz w:val="19"/>
                <w:szCs w:val="19"/>
                <w:rtl/>
              </w:rPr>
              <w:t xml:space="preserve"> القابلة للاشتعال (420,000 دولار أمريكي)؛ وتعزيز 6 مراكز من </w:t>
            </w:r>
            <w:r w:rsidR="00666759" w:rsidRPr="00953D2B">
              <w:rPr>
                <w:rFonts w:asciiTheme="majorBidi" w:hAnsiTheme="majorBidi" w:cstheme="majorBidi"/>
                <w:sz w:val="19"/>
                <w:szCs w:val="19"/>
                <w:rtl/>
              </w:rPr>
              <w:t>مراكز منظمات التدريب المهني التقني</w:t>
            </w:r>
            <w:r w:rsidRPr="00953D2B">
              <w:rPr>
                <w:rFonts w:asciiTheme="majorBidi" w:hAnsiTheme="majorBidi" w:cstheme="majorBidi"/>
                <w:sz w:val="19"/>
                <w:szCs w:val="19"/>
                <w:rtl/>
              </w:rPr>
              <w:t xml:space="preserve"> المجهزة في إطار المرحلة الثانية بأدوات</w:t>
            </w:r>
            <w:r w:rsidR="00C02138" w:rsidRPr="00D90C94">
              <w:rPr>
                <w:rStyle w:val="FootnoteReference"/>
                <w:rFonts w:asciiTheme="majorBidi" w:hAnsiTheme="majorBidi" w:cstheme="majorBidi"/>
                <w:sz w:val="19"/>
                <w:szCs w:val="19"/>
                <w:rtl/>
              </w:rPr>
              <w:footnoteReference w:id="7"/>
            </w:r>
            <w:r w:rsidRPr="00D90C94">
              <w:rPr>
                <w:rFonts w:asciiTheme="majorBidi" w:hAnsiTheme="majorBidi" w:cstheme="majorBidi"/>
                <w:sz w:val="19"/>
                <w:szCs w:val="19"/>
                <w:rtl/>
              </w:rPr>
              <w:t xml:space="preserve"> </w:t>
            </w:r>
            <w:r w:rsidRPr="00953D2B">
              <w:rPr>
                <w:rFonts w:asciiTheme="majorBidi" w:hAnsiTheme="majorBidi" w:cstheme="majorBidi"/>
                <w:sz w:val="19"/>
                <w:szCs w:val="19"/>
                <w:rtl/>
              </w:rPr>
              <w:t xml:space="preserve">للتعامل مع </w:t>
            </w:r>
            <w:r w:rsidR="00EA60CB" w:rsidRPr="00953D2B">
              <w:rPr>
                <w:rFonts w:asciiTheme="majorBidi" w:hAnsiTheme="majorBidi" w:cstheme="majorBidi"/>
                <w:sz w:val="19"/>
                <w:szCs w:val="19"/>
                <w:rtl/>
              </w:rPr>
              <w:t>غازات التبريد</w:t>
            </w:r>
            <w:r w:rsidRPr="00953D2B">
              <w:rPr>
                <w:rFonts w:asciiTheme="majorBidi" w:hAnsiTheme="majorBidi" w:cstheme="majorBidi"/>
                <w:sz w:val="19"/>
                <w:szCs w:val="19"/>
                <w:rtl/>
              </w:rPr>
              <w:t xml:space="preserve"> A2L وA3 (240,000 دولار أمريكي)؛ وتركيب مقاعد تدريب</w:t>
            </w:r>
            <w:r w:rsidR="00C02138" w:rsidRPr="00D90C94">
              <w:rPr>
                <w:rStyle w:val="FootnoteReference"/>
                <w:rFonts w:asciiTheme="majorBidi" w:hAnsiTheme="majorBidi" w:cstheme="majorBidi"/>
                <w:sz w:val="19"/>
                <w:szCs w:val="19"/>
                <w:rtl/>
              </w:rPr>
              <w:footnoteReference w:id="8"/>
            </w:r>
            <w:r w:rsidRPr="00953D2B">
              <w:rPr>
                <w:rFonts w:asciiTheme="majorBidi" w:hAnsiTheme="majorBidi" w:cstheme="majorBidi"/>
                <w:sz w:val="19"/>
                <w:szCs w:val="19"/>
                <w:rtl/>
              </w:rPr>
              <w:t xml:space="preserve"> ومعدات للتعامل مع </w:t>
            </w:r>
            <w:r w:rsidR="00EA60CB" w:rsidRPr="00953D2B">
              <w:rPr>
                <w:rFonts w:asciiTheme="majorBidi" w:hAnsiTheme="majorBidi" w:cstheme="majorBidi"/>
                <w:sz w:val="19"/>
                <w:szCs w:val="19"/>
                <w:rtl/>
              </w:rPr>
              <w:t>غازات التبريد</w:t>
            </w:r>
            <w:r w:rsidRPr="00953D2B">
              <w:rPr>
                <w:rFonts w:asciiTheme="majorBidi" w:hAnsiTheme="majorBidi" w:cstheme="majorBidi"/>
                <w:sz w:val="19"/>
                <w:szCs w:val="19"/>
                <w:rtl/>
              </w:rPr>
              <w:t xml:space="preserve"> </w:t>
            </w:r>
            <w:r w:rsidR="00D1462E" w:rsidRPr="00953D2B">
              <w:rPr>
                <w:rFonts w:asciiTheme="majorBidi" w:hAnsiTheme="majorBidi" w:cstheme="majorBidi"/>
                <w:sz w:val="19"/>
                <w:szCs w:val="19"/>
                <w:rtl/>
              </w:rPr>
              <w:t>مثل الأمونيا</w:t>
            </w:r>
            <w:r w:rsidRPr="00953D2B">
              <w:rPr>
                <w:rFonts w:asciiTheme="majorBidi" w:hAnsiTheme="majorBidi" w:cstheme="majorBidi"/>
                <w:sz w:val="19"/>
                <w:szCs w:val="19"/>
                <w:rtl/>
              </w:rPr>
              <w:t xml:space="preserve"> وثاني أكسيد الكربون في 3 </w:t>
            </w:r>
            <w:r w:rsidR="00D1462E" w:rsidRPr="00953D2B">
              <w:rPr>
                <w:rFonts w:asciiTheme="majorBidi" w:hAnsiTheme="majorBidi" w:cstheme="majorBidi"/>
                <w:sz w:val="19"/>
                <w:szCs w:val="19"/>
                <w:rtl/>
              </w:rPr>
              <w:t>حلقات</w:t>
            </w:r>
            <w:r w:rsidRPr="00953D2B">
              <w:rPr>
                <w:rFonts w:asciiTheme="majorBidi" w:hAnsiTheme="majorBidi" w:cstheme="majorBidi"/>
                <w:sz w:val="19"/>
                <w:szCs w:val="19"/>
                <w:rtl/>
              </w:rPr>
              <w:t xml:space="preserve"> عمل تدريبية مختارة (390,000 دولار أمريكي).</w:t>
            </w:r>
          </w:p>
        </w:tc>
        <w:tc>
          <w:tcPr>
            <w:tcW w:w="472" w:type="pct"/>
            <w:shd w:val="clear" w:color="auto" w:fill="FFFFFF" w:themeFill="background1"/>
          </w:tcPr>
          <w:p w14:paraId="3CB7F969" w14:textId="50EF5B6E" w:rsidR="00B972BE" w:rsidRPr="00953D2B" w:rsidRDefault="00B972BE" w:rsidP="00B972BE">
            <w:pPr>
              <w:jc w:val="center"/>
              <w:rPr>
                <w:rFonts w:asciiTheme="majorBidi" w:hAnsiTheme="majorBidi" w:cstheme="majorBidi"/>
                <w:sz w:val="19"/>
                <w:szCs w:val="19"/>
              </w:rPr>
            </w:pPr>
            <w:r w:rsidRPr="00953D2B">
              <w:rPr>
                <w:rFonts w:asciiTheme="majorBidi" w:hAnsiTheme="majorBidi" w:cstheme="majorBidi"/>
                <w:sz w:val="19"/>
                <w:szCs w:val="19"/>
                <w:rtl/>
              </w:rPr>
              <w:t>اليونيدو</w:t>
            </w:r>
          </w:p>
        </w:tc>
        <w:tc>
          <w:tcPr>
            <w:tcW w:w="676" w:type="pct"/>
          </w:tcPr>
          <w:p w14:paraId="78E7F361" w14:textId="74FF501E" w:rsidR="00B972BE" w:rsidRPr="00953D2B" w:rsidRDefault="00B972BE" w:rsidP="00B972BE">
            <w:pPr>
              <w:jc w:val="right"/>
              <w:rPr>
                <w:rFonts w:asciiTheme="majorBidi" w:hAnsiTheme="majorBidi" w:cstheme="majorBidi"/>
                <w:sz w:val="19"/>
                <w:szCs w:val="19"/>
              </w:rPr>
            </w:pPr>
            <w:r w:rsidRPr="00953D2B">
              <w:rPr>
                <w:rFonts w:asciiTheme="majorBidi" w:hAnsiTheme="majorBidi" w:cstheme="majorBidi"/>
                <w:sz w:val="19"/>
                <w:szCs w:val="19"/>
              </w:rPr>
              <w:t>1,050,000</w:t>
            </w:r>
          </w:p>
        </w:tc>
        <w:tc>
          <w:tcPr>
            <w:tcW w:w="677" w:type="pct"/>
          </w:tcPr>
          <w:p w14:paraId="7570BFF4" w14:textId="1355CF93" w:rsidR="00B972BE" w:rsidRPr="00953D2B" w:rsidRDefault="00B972BE" w:rsidP="00B972B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510,000</w:t>
            </w:r>
          </w:p>
        </w:tc>
      </w:tr>
      <w:tr w:rsidR="00B972BE" w:rsidRPr="00953D2B" w14:paraId="15353498" w14:textId="77777777" w:rsidTr="00B972BE">
        <w:tc>
          <w:tcPr>
            <w:tcW w:w="3175" w:type="pct"/>
          </w:tcPr>
          <w:p w14:paraId="4A1A8299" w14:textId="79DE9EAA" w:rsidR="00B972BE" w:rsidRPr="00953D2B" w:rsidRDefault="00D1462E" w:rsidP="00F46636">
            <w:pPr>
              <w:widowControl w:val="0"/>
              <w:shd w:val="clear" w:color="auto" w:fill="FFFFFF" w:themeFill="background1"/>
              <w:ind w:left="76"/>
              <w:jc w:val="left"/>
              <w:rPr>
                <w:rFonts w:asciiTheme="majorBidi" w:hAnsiTheme="majorBidi" w:cstheme="majorBidi"/>
                <w:b/>
                <w:bCs/>
                <w:sz w:val="19"/>
                <w:szCs w:val="19"/>
              </w:rPr>
            </w:pPr>
            <w:r w:rsidRPr="00953D2B">
              <w:rPr>
                <w:rFonts w:asciiTheme="majorBidi" w:hAnsiTheme="majorBidi" w:cstheme="majorBidi"/>
                <w:b/>
                <w:bCs/>
                <w:sz w:val="19"/>
                <w:szCs w:val="19"/>
                <w:rtl/>
              </w:rPr>
              <w:t>المجموع الفرعي</w:t>
            </w:r>
          </w:p>
        </w:tc>
        <w:tc>
          <w:tcPr>
            <w:tcW w:w="472" w:type="pct"/>
            <w:shd w:val="clear" w:color="auto" w:fill="FFFFFF" w:themeFill="background1"/>
          </w:tcPr>
          <w:p w14:paraId="7610F2F5" w14:textId="77777777" w:rsidR="00B972BE" w:rsidRPr="00953D2B" w:rsidRDefault="00B972BE" w:rsidP="00DE006B">
            <w:pPr>
              <w:jc w:val="center"/>
              <w:rPr>
                <w:rFonts w:asciiTheme="majorBidi" w:hAnsiTheme="majorBidi" w:cstheme="majorBidi"/>
                <w:b/>
                <w:bCs/>
                <w:sz w:val="19"/>
                <w:szCs w:val="19"/>
              </w:rPr>
            </w:pPr>
          </w:p>
        </w:tc>
        <w:tc>
          <w:tcPr>
            <w:tcW w:w="676" w:type="pct"/>
          </w:tcPr>
          <w:p w14:paraId="0345A256" w14:textId="77777777" w:rsidR="00B972BE" w:rsidRPr="00953D2B" w:rsidRDefault="00B972BE" w:rsidP="00DE006B">
            <w:pPr>
              <w:shd w:val="clear" w:color="auto" w:fill="FFFFFF" w:themeFill="background1"/>
              <w:jc w:val="right"/>
              <w:rPr>
                <w:rFonts w:asciiTheme="majorBidi" w:hAnsiTheme="majorBidi" w:cstheme="majorBidi"/>
                <w:b/>
                <w:bCs/>
                <w:sz w:val="19"/>
                <w:szCs w:val="19"/>
              </w:rPr>
            </w:pPr>
            <w:r w:rsidRPr="00953D2B">
              <w:rPr>
                <w:rFonts w:asciiTheme="majorBidi" w:hAnsiTheme="majorBidi" w:cstheme="majorBidi"/>
                <w:b/>
                <w:bCs/>
                <w:sz w:val="19"/>
                <w:szCs w:val="19"/>
              </w:rPr>
              <w:t>1,305,500</w:t>
            </w:r>
          </w:p>
        </w:tc>
        <w:tc>
          <w:tcPr>
            <w:tcW w:w="677" w:type="pct"/>
          </w:tcPr>
          <w:p w14:paraId="21715E23" w14:textId="77777777" w:rsidR="00B972BE" w:rsidRPr="00953D2B" w:rsidRDefault="00B972BE" w:rsidP="00DE006B">
            <w:pPr>
              <w:shd w:val="clear" w:color="auto" w:fill="FFFFFF" w:themeFill="background1"/>
              <w:jc w:val="right"/>
              <w:rPr>
                <w:rFonts w:asciiTheme="majorBidi" w:hAnsiTheme="majorBidi" w:cstheme="majorBidi"/>
                <w:b/>
                <w:bCs/>
                <w:sz w:val="19"/>
                <w:szCs w:val="19"/>
              </w:rPr>
            </w:pPr>
            <w:r w:rsidRPr="00953D2B">
              <w:rPr>
                <w:rFonts w:asciiTheme="majorBidi" w:hAnsiTheme="majorBidi" w:cstheme="majorBidi"/>
                <w:b/>
                <w:bCs/>
                <w:sz w:val="19"/>
                <w:szCs w:val="19"/>
              </w:rPr>
              <w:t>735,500</w:t>
            </w:r>
          </w:p>
        </w:tc>
      </w:tr>
      <w:tr w:rsidR="00B972BE" w:rsidRPr="00953D2B" w14:paraId="76A0F534" w14:textId="77777777" w:rsidTr="00B972BE">
        <w:tc>
          <w:tcPr>
            <w:tcW w:w="5000" w:type="pct"/>
            <w:gridSpan w:val="4"/>
            <w:shd w:val="clear" w:color="auto" w:fill="FFFFFF" w:themeFill="background1"/>
          </w:tcPr>
          <w:p w14:paraId="352F6776" w14:textId="424740A3" w:rsidR="00B972BE" w:rsidRPr="00953D2B" w:rsidRDefault="00D1462E" w:rsidP="00D1462E">
            <w:pPr>
              <w:pStyle w:val="ListParagraph"/>
              <w:numPr>
                <w:ilvl w:val="0"/>
                <w:numId w:val="39"/>
              </w:numPr>
              <w:shd w:val="clear" w:color="auto" w:fill="FFFFFF" w:themeFill="background1"/>
              <w:bidi/>
              <w:spacing w:before="40" w:after="40"/>
              <w:jc w:val="left"/>
              <w:rPr>
                <w:rFonts w:asciiTheme="majorBidi" w:hAnsiTheme="majorBidi" w:cstheme="majorBidi"/>
                <w:b/>
                <w:bCs/>
                <w:sz w:val="19"/>
                <w:szCs w:val="19"/>
              </w:rPr>
            </w:pPr>
            <w:r w:rsidRPr="00953D2B">
              <w:rPr>
                <w:rFonts w:asciiTheme="majorBidi" w:hAnsiTheme="majorBidi" w:cstheme="majorBidi"/>
                <w:b/>
                <w:bCs/>
                <w:sz w:val="19"/>
                <w:szCs w:val="19"/>
                <w:rtl/>
              </w:rPr>
              <w:t>تدريب الفنيين وإصدار الشهادات وبناء القدرات</w:t>
            </w:r>
          </w:p>
        </w:tc>
      </w:tr>
      <w:tr w:rsidR="00B972BE" w:rsidRPr="00953D2B" w14:paraId="2BF25A1C" w14:textId="77777777" w:rsidTr="00B972BE">
        <w:tc>
          <w:tcPr>
            <w:tcW w:w="3175" w:type="pct"/>
          </w:tcPr>
          <w:p w14:paraId="17EBB5D8" w14:textId="127C7D1C" w:rsidR="00D1462E" w:rsidRPr="00953D2B" w:rsidRDefault="00D1462E" w:rsidP="00D1462E">
            <w:pPr>
              <w:shd w:val="clear" w:color="auto" w:fill="FFFFFF" w:themeFill="background1"/>
              <w:jc w:val="right"/>
              <w:rPr>
                <w:rFonts w:asciiTheme="majorBidi" w:hAnsiTheme="majorBidi" w:cstheme="majorBidi"/>
                <w:sz w:val="19"/>
                <w:szCs w:val="19"/>
                <w:rtl/>
              </w:rPr>
            </w:pPr>
            <w:r w:rsidRPr="00953D2B">
              <w:rPr>
                <w:rFonts w:asciiTheme="majorBidi" w:hAnsiTheme="majorBidi" w:cstheme="majorBidi"/>
                <w:sz w:val="19"/>
                <w:szCs w:val="19"/>
                <w:rtl/>
              </w:rPr>
              <w:t>تدريب 15 مدرب</w:t>
            </w:r>
            <w:r w:rsidR="00AD3B02" w:rsidRPr="00953D2B">
              <w:rPr>
                <w:rFonts w:asciiTheme="majorBidi" w:hAnsiTheme="majorBidi" w:cstheme="majorBidi"/>
                <w:sz w:val="19"/>
                <w:szCs w:val="19"/>
                <w:rtl/>
              </w:rPr>
              <w:t>اً</w:t>
            </w:r>
            <w:r w:rsidRPr="00953D2B">
              <w:rPr>
                <w:rFonts w:asciiTheme="majorBidi" w:hAnsiTheme="majorBidi" w:cstheme="majorBidi"/>
                <w:sz w:val="19"/>
                <w:szCs w:val="19"/>
                <w:rtl/>
              </w:rPr>
              <w:t xml:space="preserve"> في الخارج على ممارسات الصيانة الجيدة وأساليب التدريب على البدائل ذات القدرة المنخفضة على إحداث الاحترار العالمي وكفاءة استخدام الطاقة؛ وتدريب 50 مدرباً إضافياً محلياً؛ وتوفير التدريب على ممارسات الصيانة الجيدة لنحو </w:t>
            </w:r>
            <w:r w:rsidR="00970DA8" w:rsidRPr="0001637F">
              <w:rPr>
                <w:sz w:val="20"/>
                <w:rtl/>
              </w:rPr>
              <w:t xml:space="preserve">2,000 </w:t>
            </w:r>
            <w:r w:rsidRPr="00953D2B">
              <w:rPr>
                <w:rFonts w:asciiTheme="majorBidi" w:hAnsiTheme="majorBidi" w:cstheme="majorBidi"/>
                <w:sz w:val="19"/>
                <w:szCs w:val="19"/>
                <w:rtl/>
              </w:rPr>
              <w:t xml:space="preserve">فني؛ والتحديثات المستمرة لمواد التدريب المستخدمة في مراكز </w:t>
            </w:r>
            <w:r w:rsidR="004B7285" w:rsidRPr="00953D2B">
              <w:rPr>
                <w:rFonts w:asciiTheme="majorBidi" w:hAnsiTheme="majorBidi" w:cstheme="majorBidi"/>
                <w:sz w:val="19"/>
                <w:szCs w:val="19"/>
                <w:rtl/>
              </w:rPr>
              <w:t>منظمات التدريب</w:t>
            </w:r>
            <w:r w:rsidRPr="00953D2B">
              <w:rPr>
                <w:rFonts w:asciiTheme="majorBidi" w:hAnsiTheme="majorBidi" w:cstheme="majorBidi"/>
                <w:sz w:val="19"/>
                <w:szCs w:val="19"/>
                <w:rtl/>
              </w:rPr>
              <w:t xml:space="preserve"> التقني، وترجمتها</w:t>
            </w:r>
          </w:p>
        </w:tc>
        <w:tc>
          <w:tcPr>
            <w:tcW w:w="472" w:type="pct"/>
            <w:vMerge w:val="restart"/>
            <w:shd w:val="clear" w:color="auto" w:fill="FFFFFF" w:themeFill="background1"/>
            <w:vAlign w:val="center"/>
          </w:tcPr>
          <w:p w14:paraId="48ABCCF3" w14:textId="3FAE093A" w:rsidR="00B972BE" w:rsidRPr="00953D2B" w:rsidRDefault="00D1462E" w:rsidP="00DE006B">
            <w:pPr>
              <w:jc w:val="center"/>
              <w:rPr>
                <w:rFonts w:asciiTheme="majorBidi" w:hAnsiTheme="majorBidi" w:cstheme="majorBidi"/>
                <w:sz w:val="19"/>
                <w:szCs w:val="19"/>
              </w:rPr>
            </w:pPr>
            <w:r w:rsidRPr="00953D2B">
              <w:rPr>
                <w:rFonts w:asciiTheme="majorBidi" w:hAnsiTheme="majorBidi" w:cstheme="majorBidi"/>
                <w:sz w:val="19"/>
                <w:szCs w:val="19"/>
                <w:rtl/>
              </w:rPr>
              <w:t>اليونيب</w:t>
            </w:r>
          </w:p>
        </w:tc>
        <w:tc>
          <w:tcPr>
            <w:tcW w:w="676" w:type="pct"/>
          </w:tcPr>
          <w:p w14:paraId="01E269F0"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342,500</w:t>
            </w:r>
          </w:p>
        </w:tc>
        <w:tc>
          <w:tcPr>
            <w:tcW w:w="677" w:type="pct"/>
          </w:tcPr>
          <w:p w14:paraId="6606BFA0"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85,000</w:t>
            </w:r>
          </w:p>
        </w:tc>
      </w:tr>
      <w:tr w:rsidR="00B972BE" w:rsidRPr="00953D2B" w14:paraId="16131514" w14:textId="77777777" w:rsidTr="00B972BE">
        <w:tc>
          <w:tcPr>
            <w:tcW w:w="3175" w:type="pct"/>
          </w:tcPr>
          <w:p w14:paraId="0B77ADC1" w14:textId="1EBFE7AD" w:rsidR="00D1462E" w:rsidRPr="00953D2B" w:rsidRDefault="00D1462E" w:rsidP="00D1462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 xml:space="preserve">توسيع نطاق البرنامج التجريبي لتقييم مهارات الفنيين وإصدار الشهادات بالتعاون مع مركز تدريب المدربين والبحوث من خلال استعراض الخبراء لمواد الاختبار ومنهجيتها، وتدريب 30 شخصاً من المقيّمين، والاختبار النظري والعملي لمجموعة تجريبية </w:t>
            </w:r>
            <w:r w:rsidR="00AD3B02" w:rsidRPr="00953D2B">
              <w:rPr>
                <w:rFonts w:asciiTheme="majorBidi" w:hAnsiTheme="majorBidi" w:cstheme="majorBidi"/>
                <w:sz w:val="19"/>
                <w:szCs w:val="19"/>
                <w:rtl/>
              </w:rPr>
              <w:t xml:space="preserve">تتكون </w:t>
            </w:r>
            <w:r w:rsidRPr="00953D2B">
              <w:rPr>
                <w:rFonts w:asciiTheme="majorBidi" w:hAnsiTheme="majorBidi" w:cstheme="majorBidi"/>
                <w:sz w:val="19"/>
                <w:szCs w:val="19"/>
                <w:rtl/>
              </w:rPr>
              <w:t>من 100 فني</w:t>
            </w:r>
          </w:p>
        </w:tc>
        <w:tc>
          <w:tcPr>
            <w:tcW w:w="472" w:type="pct"/>
            <w:vMerge/>
            <w:shd w:val="clear" w:color="auto" w:fill="FFFFFF" w:themeFill="background1"/>
          </w:tcPr>
          <w:p w14:paraId="095186D4" w14:textId="77777777" w:rsidR="00B972BE" w:rsidRPr="00953D2B" w:rsidRDefault="00B972BE" w:rsidP="00DE006B">
            <w:pPr>
              <w:jc w:val="center"/>
              <w:rPr>
                <w:rFonts w:asciiTheme="majorBidi" w:hAnsiTheme="majorBidi" w:cstheme="majorBidi"/>
                <w:sz w:val="19"/>
                <w:szCs w:val="19"/>
              </w:rPr>
            </w:pPr>
          </w:p>
        </w:tc>
        <w:tc>
          <w:tcPr>
            <w:tcW w:w="676" w:type="pct"/>
          </w:tcPr>
          <w:p w14:paraId="17AE31F5"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49,500</w:t>
            </w:r>
          </w:p>
        </w:tc>
        <w:tc>
          <w:tcPr>
            <w:tcW w:w="677" w:type="pct"/>
          </w:tcPr>
          <w:p w14:paraId="10BF4DA9"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0</w:t>
            </w:r>
          </w:p>
        </w:tc>
      </w:tr>
      <w:tr w:rsidR="00B972BE" w:rsidRPr="00953D2B" w14:paraId="527890FA" w14:textId="77777777" w:rsidTr="00B972BE">
        <w:tc>
          <w:tcPr>
            <w:tcW w:w="3175" w:type="pct"/>
          </w:tcPr>
          <w:p w14:paraId="751C5B15" w14:textId="04227B64" w:rsidR="00AD3B02" w:rsidRPr="00953D2B" w:rsidRDefault="00AD3B02" w:rsidP="00AD3B02">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توسيع نطاق المشروع التجريبي لاستخدام</w:t>
            </w:r>
            <w:r w:rsidR="00806113" w:rsidRPr="00953D2B">
              <w:rPr>
                <w:rFonts w:asciiTheme="majorBidi" w:hAnsiTheme="majorBidi" w:cstheme="majorBidi" w:hint="cs"/>
                <w:sz w:val="19"/>
                <w:szCs w:val="19"/>
                <w:rtl/>
              </w:rPr>
              <w:t xml:space="preserve"> دفاتر</w:t>
            </w:r>
            <w:r w:rsidRPr="00953D2B">
              <w:rPr>
                <w:rFonts w:asciiTheme="majorBidi" w:hAnsiTheme="majorBidi" w:cstheme="majorBidi"/>
                <w:sz w:val="19"/>
                <w:szCs w:val="19"/>
                <w:rtl/>
              </w:rPr>
              <w:t xml:space="preserve"> سجلات التشغيل لحفظ سجلات وحدات التكثيف المستخدمة في محلات السوبر ماركت (المرحلة الأولى) ليشمل الأنظمة المركزية الكبيرة المستخدمة في أنظمة التبريد بالتجزئة من خلال تطوير معايير ونماذج ل</w:t>
            </w:r>
            <w:r w:rsidR="00806113" w:rsidRPr="00953D2B">
              <w:rPr>
                <w:rFonts w:asciiTheme="majorBidi" w:hAnsiTheme="majorBidi" w:cstheme="majorBidi" w:hint="cs"/>
                <w:sz w:val="19"/>
                <w:szCs w:val="19"/>
                <w:rtl/>
              </w:rPr>
              <w:t xml:space="preserve">دفاتر </w:t>
            </w:r>
            <w:r w:rsidRPr="00953D2B">
              <w:rPr>
                <w:rFonts w:asciiTheme="majorBidi" w:hAnsiTheme="majorBidi" w:cstheme="majorBidi"/>
                <w:sz w:val="19"/>
                <w:szCs w:val="19"/>
                <w:rtl/>
              </w:rPr>
              <w:t xml:space="preserve">سجلات التشغيل، وإنشاء تطبيق نموذجي يعمل على الهاتف المحمول، وتدريب 30 شخصاً من فني الصيانة على حفظ </w:t>
            </w:r>
            <w:r w:rsidR="00806113" w:rsidRPr="00953D2B">
              <w:rPr>
                <w:rFonts w:asciiTheme="majorBidi" w:hAnsiTheme="majorBidi" w:cstheme="majorBidi" w:hint="cs"/>
                <w:sz w:val="19"/>
                <w:szCs w:val="19"/>
                <w:rtl/>
              </w:rPr>
              <w:t xml:space="preserve">دفاتر </w:t>
            </w:r>
            <w:r w:rsidRPr="00953D2B">
              <w:rPr>
                <w:rFonts w:asciiTheme="majorBidi" w:hAnsiTheme="majorBidi" w:cstheme="majorBidi"/>
                <w:sz w:val="19"/>
                <w:szCs w:val="19"/>
                <w:rtl/>
              </w:rPr>
              <w:t>السجلات باستخدام سجلات التشغيل، وتحليل مرحلة ما بعد التنفيذ</w:t>
            </w:r>
          </w:p>
        </w:tc>
        <w:tc>
          <w:tcPr>
            <w:tcW w:w="472" w:type="pct"/>
            <w:vMerge/>
            <w:shd w:val="clear" w:color="auto" w:fill="FFFFFF" w:themeFill="background1"/>
          </w:tcPr>
          <w:p w14:paraId="5BDF2505" w14:textId="77777777" w:rsidR="00B972BE" w:rsidRPr="00953D2B" w:rsidRDefault="00B972BE" w:rsidP="00DE006B">
            <w:pPr>
              <w:jc w:val="center"/>
              <w:rPr>
                <w:rFonts w:asciiTheme="majorBidi" w:hAnsiTheme="majorBidi" w:cstheme="majorBidi"/>
                <w:sz w:val="19"/>
                <w:szCs w:val="19"/>
              </w:rPr>
            </w:pPr>
          </w:p>
        </w:tc>
        <w:tc>
          <w:tcPr>
            <w:tcW w:w="676" w:type="pct"/>
          </w:tcPr>
          <w:p w14:paraId="1A9C1C57"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48,000</w:t>
            </w:r>
          </w:p>
        </w:tc>
        <w:tc>
          <w:tcPr>
            <w:tcW w:w="677" w:type="pct"/>
          </w:tcPr>
          <w:p w14:paraId="71F8022E"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13,000</w:t>
            </w:r>
          </w:p>
        </w:tc>
      </w:tr>
      <w:tr w:rsidR="00B972BE" w:rsidRPr="00953D2B" w14:paraId="251B2669" w14:textId="77777777" w:rsidTr="00B972BE">
        <w:tc>
          <w:tcPr>
            <w:tcW w:w="3175" w:type="pct"/>
          </w:tcPr>
          <w:p w14:paraId="765EA0CE" w14:textId="5C9A63E9" w:rsidR="00B972BE" w:rsidRPr="00953D2B" w:rsidRDefault="00AD3B02" w:rsidP="00F46636">
            <w:pPr>
              <w:widowControl w:val="0"/>
              <w:shd w:val="clear" w:color="auto" w:fill="FFFFFF" w:themeFill="background1"/>
              <w:ind w:left="76"/>
              <w:jc w:val="left"/>
              <w:rPr>
                <w:rFonts w:asciiTheme="majorBidi" w:hAnsiTheme="majorBidi" w:cstheme="majorBidi"/>
                <w:b/>
                <w:bCs/>
                <w:sz w:val="19"/>
                <w:szCs w:val="19"/>
              </w:rPr>
            </w:pPr>
            <w:r w:rsidRPr="00953D2B">
              <w:rPr>
                <w:rFonts w:asciiTheme="majorBidi" w:hAnsiTheme="majorBidi" w:cstheme="majorBidi"/>
                <w:b/>
                <w:bCs/>
                <w:sz w:val="19"/>
                <w:szCs w:val="19"/>
                <w:rtl/>
              </w:rPr>
              <w:t>المجموع الفرعي</w:t>
            </w:r>
          </w:p>
        </w:tc>
        <w:tc>
          <w:tcPr>
            <w:tcW w:w="472" w:type="pct"/>
            <w:shd w:val="clear" w:color="auto" w:fill="FFFFFF" w:themeFill="background1"/>
          </w:tcPr>
          <w:p w14:paraId="274C04CF" w14:textId="77777777" w:rsidR="00B972BE" w:rsidRPr="00953D2B" w:rsidRDefault="00B972BE" w:rsidP="00DE006B">
            <w:pPr>
              <w:jc w:val="center"/>
              <w:rPr>
                <w:rFonts w:asciiTheme="majorBidi" w:hAnsiTheme="majorBidi" w:cstheme="majorBidi"/>
                <w:b/>
                <w:bCs/>
                <w:sz w:val="19"/>
                <w:szCs w:val="19"/>
              </w:rPr>
            </w:pPr>
          </w:p>
        </w:tc>
        <w:tc>
          <w:tcPr>
            <w:tcW w:w="676" w:type="pct"/>
          </w:tcPr>
          <w:p w14:paraId="2A614A59" w14:textId="77777777" w:rsidR="00B972BE" w:rsidRPr="00953D2B" w:rsidRDefault="00B972BE" w:rsidP="00DE006B">
            <w:pPr>
              <w:jc w:val="right"/>
              <w:rPr>
                <w:rFonts w:asciiTheme="majorBidi" w:hAnsiTheme="majorBidi" w:cstheme="majorBidi"/>
                <w:b/>
                <w:bCs/>
                <w:sz w:val="19"/>
                <w:szCs w:val="19"/>
              </w:rPr>
            </w:pPr>
            <w:r w:rsidRPr="00953D2B">
              <w:rPr>
                <w:rFonts w:asciiTheme="majorBidi" w:hAnsiTheme="majorBidi" w:cstheme="majorBidi"/>
                <w:b/>
                <w:bCs/>
                <w:sz w:val="19"/>
                <w:szCs w:val="19"/>
              </w:rPr>
              <w:t>440,000</w:t>
            </w:r>
          </w:p>
        </w:tc>
        <w:tc>
          <w:tcPr>
            <w:tcW w:w="677" w:type="pct"/>
          </w:tcPr>
          <w:p w14:paraId="716E074E" w14:textId="77777777" w:rsidR="00B972BE" w:rsidRPr="00953D2B" w:rsidRDefault="00B972BE" w:rsidP="00DE006B">
            <w:pPr>
              <w:shd w:val="clear" w:color="auto" w:fill="FFFFFF" w:themeFill="background1"/>
              <w:jc w:val="right"/>
              <w:rPr>
                <w:rFonts w:asciiTheme="majorBidi" w:hAnsiTheme="majorBidi" w:cstheme="majorBidi"/>
                <w:b/>
                <w:bCs/>
                <w:sz w:val="19"/>
                <w:szCs w:val="19"/>
              </w:rPr>
            </w:pPr>
            <w:r w:rsidRPr="00953D2B">
              <w:rPr>
                <w:rFonts w:asciiTheme="majorBidi" w:hAnsiTheme="majorBidi" w:cstheme="majorBidi"/>
                <w:b/>
                <w:bCs/>
                <w:sz w:val="19"/>
                <w:szCs w:val="19"/>
              </w:rPr>
              <w:t>98,000</w:t>
            </w:r>
          </w:p>
        </w:tc>
      </w:tr>
      <w:tr w:rsidR="00B972BE" w:rsidRPr="00953D2B" w14:paraId="379368EE" w14:textId="77777777" w:rsidTr="00B972BE">
        <w:tc>
          <w:tcPr>
            <w:tcW w:w="5000" w:type="pct"/>
            <w:gridSpan w:val="4"/>
            <w:shd w:val="clear" w:color="auto" w:fill="FFFFFF" w:themeFill="background1"/>
          </w:tcPr>
          <w:p w14:paraId="1D9D535A" w14:textId="5404B802" w:rsidR="00B972BE" w:rsidRPr="00953D2B" w:rsidRDefault="00AD3B02" w:rsidP="00AD3B02">
            <w:pPr>
              <w:pStyle w:val="ListParagraph"/>
              <w:numPr>
                <w:ilvl w:val="0"/>
                <w:numId w:val="39"/>
              </w:numPr>
              <w:shd w:val="clear" w:color="auto" w:fill="FFFFFF" w:themeFill="background1"/>
              <w:bidi/>
              <w:spacing w:before="40" w:after="40"/>
              <w:jc w:val="left"/>
              <w:rPr>
                <w:rFonts w:asciiTheme="majorBidi" w:hAnsiTheme="majorBidi" w:cstheme="majorBidi"/>
                <w:b/>
                <w:bCs/>
                <w:sz w:val="19"/>
                <w:szCs w:val="19"/>
              </w:rPr>
            </w:pPr>
            <w:r w:rsidRPr="00953D2B">
              <w:rPr>
                <w:rFonts w:asciiTheme="majorBidi" w:hAnsiTheme="majorBidi" w:cstheme="majorBidi"/>
                <w:b/>
                <w:bCs/>
                <w:sz w:val="19"/>
                <w:szCs w:val="19"/>
                <w:rtl/>
              </w:rPr>
              <w:t xml:space="preserve">برنامج استرداد وإعادة تدوير واستعادة </w:t>
            </w:r>
            <w:r w:rsidR="00EA60CB" w:rsidRPr="00953D2B">
              <w:rPr>
                <w:rFonts w:asciiTheme="majorBidi" w:hAnsiTheme="majorBidi" w:cstheme="majorBidi"/>
                <w:b/>
                <w:bCs/>
                <w:sz w:val="19"/>
                <w:szCs w:val="19"/>
                <w:rtl/>
              </w:rPr>
              <w:t>غازات التبريد</w:t>
            </w:r>
          </w:p>
        </w:tc>
      </w:tr>
      <w:tr w:rsidR="00B972BE" w:rsidRPr="00953D2B" w14:paraId="775BE990" w14:textId="77777777" w:rsidTr="00B972BE">
        <w:tc>
          <w:tcPr>
            <w:tcW w:w="3175" w:type="pct"/>
          </w:tcPr>
          <w:p w14:paraId="2D2D4602" w14:textId="69F088DF" w:rsidR="00AD3B02" w:rsidRPr="00953D2B" w:rsidRDefault="00AD3B02" w:rsidP="00AD3B02">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 xml:space="preserve">تعزيز إطار استرداد وإعادة تدوير واستعادة </w:t>
            </w:r>
            <w:r w:rsidR="00EA60CB" w:rsidRPr="00953D2B">
              <w:rPr>
                <w:rFonts w:asciiTheme="majorBidi" w:hAnsiTheme="majorBidi" w:cstheme="majorBidi"/>
                <w:sz w:val="19"/>
                <w:szCs w:val="19"/>
                <w:rtl/>
              </w:rPr>
              <w:t>غازات التبريد</w:t>
            </w:r>
            <w:r w:rsidR="000E36D4" w:rsidRPr="00953D2B">
              <w:rPr>
                <w:rFonts w:asciiTheme="majorBidi" w:hAnsiTheme="majorBidi" w:cstheme="majorBidi"/>
                <w:sz w:val="19"/>
                <w:szCs w:val="19"/>
                <w:rtl/>
              </w:rPr>
              <w:t xml:space="preserve"> </w:t>
            </w:r>
            <w:r w:rsidRPr="00953D2B">
              <w:rPr>
                <w:rFonts w:asciiTheme="majorBidi" w:hAnsiTheme="majorBidi" w:cstheme="majorBidi"/>
                <w:sz w:val="19"/>
                <w:szCs w:val="19"/>
                <w:rtl/>
              </w:rPr>
              <w:t xml:space="preserve">من خلال إنشاء مركزين جديدين لاستعادة </w:t>
            </w:r>
            <w:r w:rsidR="00EA60CB" w:rsidRPr="00953D2B">
              <w:rPr>
                <w:rFonts w:asciiTheme="majorBidi" w:hAnsiTheme="majorBidi" w:cstheme="majorBidi"/>
                <w:sz w:val="19"/>
                <w:szCs w:val="19"/>
                <w:rtl/>
              </w:rPr>
              <w:t>غازات التبريد</w:t>
            </w:r>
            <w:r w:rsidRPr="00953D2B">
              <w:rPr>
                <w:rFonts w:asciiTheme="majorBidi" w:hAnsiTheme="majorBidi" w:cstheme="majorBidi"/>
                <w:sz w:val="19"/>
                <w:szCs w:val="19"/>
                <w:rtl/>
              </w:rPr>
              <w:t xml:space="preserve"> المتعددة </w:t>
            </w:r>
            <w:r w:rsidR="000E36D4" w:rsidRPr="00953D2B">
              <w:rPr>
                <w:rFonts w:asciiTheme="majorBidi" w:hAnsiTheme="majorBidi" w:cstheme="majorBidi"/>
                <w:sz w:val="19"/>
                <w:szCs w:val="19"/>
                <w:rtl/>
              </w:rPr>
              <w:t>الاستخدام</w:t>
            </w:r>
            <w:r w:rsidR="001D4CB6" w:rsidRPr="00D90C94">
              <w:rPr>
                <w:rStyle w:val="FootnoteReference"/>
                <w:rFonts w:asciiTheme="majorBidi" w:hAnsiTheme="majorBidi" w:cstheme="majorBidi"/>
                <w:sz w:val="19"/>
                <w:szCs w:val="19"/>
                <w:rtl/>
              </w:rPr>
              <w:footnoteReference w:id="9"/>
            </w:r>
            <w:r w:rsidR="000E36D4" w:rsidRPr="00D90C94">
              <w:rPr>
                <w:rFonts w:asciiTheme="majorBidi" w:hAnsiTheme="majorBidi" w:cstheme="majorBidi"/>
                <w:sz w:val="19"/>
                <w:szCs w:val="19"/>
                <w:rtl/>
              </w:rPr>
              <w:t xml:space="preserve"> </w:t>
            </w:r>
            <w:r w:rsidRPr="00953D2B">
              <w:rPr>
                <w:rFonts w:asciiTheme="majorBidi" w:hAnsiTheme="majorBidi" w:cstheme="majorBidi"/>
                <w:sz w:val="19"/>
                <w:szCs w:val="19"/>
                <w:rtl/>
              </w:rPr>
              <w:t xml:space="preserve">وتطوير إجراءات التشغيل </w:t>
            </w:r>
            <w:r w:rsidR="000E36D4" w:rsidRPr="00953D2B">
              <w:rPr>
                <w:rFonts w:asciiTheme="majorBidi" w:hAnsiTheme="majorBidi" w:cstheme="majorBidi"/>
                <w:sz w:val="19"/>
                <w:szCs w:val="19"/>
                <w:rtl/>
              </w:rPr>
              <w:t>الموحدة</w:t>
            </w:r>
            <w:r w:rsidRPr="00953D2B">
              <w:rPr>
                <w:rFonts w:asciiTheme="majorBidi" w:hAnsiTheme="majorBidi" w:cstheme="majorBidi"/>
                <w:sz w:val="19"/>
                <w:szCs w:val="19"/>
                <w:rtl/>
              </w:rPr>
              <w:t xml:space="preserve"> والمعايير لاستعادة </w:t>
            </w:r>
            <w:r w:rsidR="00EA60CB" w:rsidRPr="00953D2B">
              <w:rPr>
                <w:rFonts w:asciiTheme="majorBidi" w:hAnsiTheme="majorBidi" w:cstheme="majorBidi"/>
                <w:sz w:val="19"/>
                <w:szCs w:val="19"/>
                <w:rtl/>
              </w:rPr>
              <w:t>غازات التبريد</w:t>
            </w:r>
          </w:p>
        </w:tc>
        <w:tc>
          <w:tcPr>
            <w:tcW w:w="472" w:type="pct"/>
            <w:shd w:val="clear" w:color="auto" w:fill="FFFFFF" w:themeFill="background1"/>
          </w:tcPr>
          <w:p w14:paraId="3CE38282" w14:textId="753ACD9F" w:rsidR="00B972BE" w:rsidRPr="00953D2B" w:rsidRDefault="00D1462E" w:rsidP="00DE006B">
            <w:pPr>
              <w:jc w:val="center"/>
              <w:rPr>
                <w:rFonts w:asciiTheme="majorBidi" w:hAnsiTheme="majorBidi" w:cstheme="majorBidi"/>
                <w:sz w:val="19"/>
                <w:szCs w:val="19"/>
              </w:rPr>
            </w:pPr>
            <w:r w:rsidRPr="00953D2B">
              <w:rPr>
                <w:rFonts w:asciiTheme="majorBidi" w:hAnsiTheme="majorBidi" w:cstheme="majorBidi"/>
                <w:sz w:val="19"/>
                <w:szCs w:val="19"/>
                <w:rtl/>
              </w:rPr>
              <w:t>اليوئنديبي</w:t>
            </w:r>
          </w:p>
        </w:tc>
        <w:tc>
          <w:tcPr>
            <w:tcW w:w="676" w:type="pct"/>
          </w:tcPr>
          <w:p w14:paraId="7F128F83"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196,730</w:t>
            </w:r>
          </w:p>
        </w:tc>
        <w:tc>
          <w:tcPr>
            <w:tcW w:w="677" w:type="pct"/>
          </w:tcPr>
          <w:p w14:paraId="06189013"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196,730</w:t>
            </w:r>
          </w:p>
        </w:tc>
      </w:tr>
      <w:tr w:rsidR="00B972BE" w:rsidRPr="00953D2B" w14:paraId="006FFEF2" w14:textId="77777777" w:rsidTr="00B972BE">
        <w:tc>
          <w:tcPr>
            <w:tcW w:w="5000" w:type="pct"/>
            <w:gridSpan w:val="4"/>
            <w:shd w:val="clear" w:color="auto" w:fill="FFFFFF" w:themeFill="background1"/>
          </w:tcPr>
          <w:p w14:paraId="1C1C3027" w14:textId="5D6A394F" w:rsidR="00B972BE" w:rsidRPr="00953D2B" w:rsidRDefault="001D4CB6" w:rsidP="001D4CB6">
            <w:pPr>
              <w:pStyle w:val="ListParagraph"/>
              <w:numPr>
                <w:ilvl w:val="0"/>
                <w:numId w:val="39"/>
              </w:numPr>
              <w:shd w:val="clear" w:color="auto" w:fill="FFFFFF" w:themeFill="background1"/>
              <w:bidi/>
              <w:spacing w:before="40" w:after="40"/>
              <w:jc w:val="left"/>
              <w:rPr>
                <w:rFonts w:asciiTheme="majorBidi" w:hAnsiTheme="majorBidi" w:cstheme="majorBidi"/>
                <w:b/>
                <w:bCs/>
                <w:sz w:val="19"/>
                <w:szCs w:val="19"/>
              </w:rPr>
            </w:pPr>
            <w:r w:rsidRPr="00953D2B">
              <w:rPr>
                <w:rFonts w:asciiTheme="majorBidi" w:hAnsiTheme="majorBidi" w:cstheme="majorBidi"/>
                <w:b/>
                <w:bCs/>
                <w:sz w:val="19"/>
                <w:szCs w:val="19"/>
                <w:rtl/>
              </w:rPr>
              <w:t xml:space="preserve">المساعدة </w:t>
            </w:r>
            <w:r w:rsidR="00FF13FE" w:rsidRPr="00953D2B">
              <w:rPr>
                <w:rFonts w:asciiTheme="majorBidi" w:hAnsiTheme="majorBidi" w:cstheme="majorBidi" w:hint="cs"/>
                <w:b/>
                <w:bCs/>
                <w:sz w:val="19"/>
                <w:szCs w:val="19"/>
                <w:rtl/>
              </w:rPr>
              <w:t>التقنية</w:t>
            </w:r>
            <w:r w:rsidRPr="00953D2B">
              <w:rPr>
                <w:rFonts w:asciiTheme="majorBidi" w:hAnsiTheme="majorBidi" w:cstheme="majorBidi"/>
                <w:b/>
                <w:bCs/>
                <w:sz w:val="19"/>
                <w:szCs w:val="19"/>
                <w:rtl/>
              </w:rPr>
              <w:t xml:space="preserve"> لقطاع خدمات التبريد الصناعي والتجاري</w:t>
            </w:r>
            <w:r w:rsidRPr="00953D2B">
              <w:rPr>
                <w:rFonts w:asciiTheme="majorBidi" w:hAnsiTheme="majorBidi" w:cstheme="majorBidi"/>
                <w:b/>
                <w:bCs/>
                <w:sz w:val="19"/>
                <w:szCs w:val="19"/>
              </w:rPr>
              <w:t xml:space="preserve"> </w:t>
            </w:r>
          </w:p>
        </w:tc>
      </w:tr>
      <w:tr w:rsidR="00B972BE" w:rsidRPr="00953D2B" w14:paraId="4AA3E1EA" w14:textId="77777777" w:rsidTr="00B972BE">
        <w:tc>
          <w:tcPr>
            <w:tcW w:w="3175" w:type="pct"/>
            <w:shd w:val="clear" w:color="auto" w:fill="auto"/>
          </w:tcPr>
          <w:p w14:paraId="639434EC" w14:textId="0EDA5B38" w:rsidR="001D4CB6" w:rsidRPr="00953D2B" w:rsidRDefault="001D4CB6" w:rsidP="001D4CB6">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إيضاح أنظمة تعتمد على الأمونيا كبديل فعال للطاقة في غرف التبريد لتخزين الأغذية: دراسة السوق لتحديد أنظمة وموردي الأمونيا المناسبين، وبناء قدرات 50 شخصاً من فني الصيانة ومقدمي خدمات لأنظمة الأمونيا، وإيضاح أنظمة الأمونيا في 3 مواقع للمستخدمين النهائيين</w:t>
            </w:r>
          </w:p>
        </w:tc>
        <w:tc>
          <w:tcPr>
            <w:tcW w:w="472" w:type="pct"/>
            <w:shd w:val="clear" w:color="auto" w:fill="FFFFFF" w:themeFill="background1"/>
          </w:tcPr>
          <w:p w14:paraId="47BF259D" w14:textId="24AD6B3F" w:rsidR="00B972BE" w:rsidRPr="00953D2B" w:rsidRDefault="00D1462E" w:rsidP="00DE006B">
            <w:pPr>
              <w:jc w:val="center"/>
              <w:rPr>
                <w:rFonts w:asciiTheme="majorBidi" w:hAnsiTheme="majorBidi" w:cstheme="majorBidi"/>
                <w:sz w:val="19"/>
                <w:szCs w:val="19"/>
              </w:rPr>
            </w:pPr>
            <w:r w:rsidRPr="00953D2B">
              <w:rPr>
                <w:rFonts w:asciiTheme="majorBidi" w:hAnsiTheme="majorBidi" w:cstheme="majorBidi"/>
                <w:sz w:val="19"/>
                <w:szCs w:val="19"/>
                <w:rtl/>
              </w:rPr>
              <w:t>اليونيدو</w:t>
            </w:r>
          </w:p>
        </w:tc>
        <w:tc>
          <w:tcPr>
            <w:tcW w:w="676" w:type="pct"/>
          </w:tcPr>
          <w:p w14:paraId="0B12E236"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300,000</w:t>
            </w:r>
          </w:p>
        </w:tc>
        <w:tc>
          <w:tcPr>
            <w:tcW w:w="677" w:type="pct"/>
          </w:tcPr>
          <w:p w14:paraId="6E7CF3DA"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150,000</w:t>
            </w:r>
          </w:p>
        </w:tc>
      </w:tr>
      <w:tr w:rsidR="00B972BE" w:rsidRPr="00953D2B" w14:paraId="53399D63" w14:textId="77777777" w:rsidTr="00B972BE">
        <w:tc>
          <w:tcPr>
            <w:tcW w:w="3175" w:type="pct"/>
          </w:tcPr>
          <w:p w14:paraId="0C1EA142" w14:textId="3E9D2542" w:rsidR="001D4CB6" w:rsidRPr="00953D2B" w:rsidRDefault="001D4CB6" w:rsidP="001D4CB6">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 xml:space="preserve">وضع مبادئ توجيهية لأفضل الممارسات في تركيب </w:t>
            </w:r>
            <w:r w:rsidR="00AE01D7" w:rsidRPr="00953D2B">
              <w:rPr>
                <w:rFonts w:asciiTheme="majorBidi" w:hAnsiTheme="majorBidi" w:cstheme="majorBidi" w:hint="cs"/>
                <w:sz w:val="19"/>
                <w:szCs w:val="19"/>
                <w:rtl/>
              </w:rPr>
              <w:t>وخدمة</w:t>
            </w:r>
            <w:r w:rsidRPr="00953D2B">
              <w:rPr>
                <w:rFonts w:asciiTheme="majorBidi" w:hAnsiTheme="majorBidi" w:cstheme="majorBidi"/>
                <w:sz w:val="19"/>
                <w:szCs w:val="19"/>
                <w:rtl/>
              </w:rPr>
              <w:t xml:space="preserve"> معدات التبريد والتجميد التجارية والصناعية الكبيرة لدى أصحاب المصلحة من القطاع الخاص؛ وتدريب 400 فني على تقنية اللحام </w:t>
            </w:r>
            <w:r w:rsidR="00AE01D7" w:rsidRPr="00953D2B">
              <w:rPr>
                <w:rFonts w:asciiTheme="majorBidi" w:hAnsiTheme="majorBidi" w:cstheme="majorBidi" w:hint="cs"/>
                <w:sz w:val="19"/>
                <w:szCs w:val="19"/>
                <w:rtl/>
              </w:rPr>
              <w:t>وتوصيل</w:t>
            </w:r>
            <w:r w:rsidRPr="00953D2B">
              <w:rPr>
                <w:rFonts w:asciiTheme="majorBidi" w:hAnsiTheme="majorBidi" w:cstheme="majorBidi"/>
                <w:sz w:val="19"/>
                <w:szCs w:val="19"/>
                <w:rtl/>
              </w:rPr>
              <w:t xml:space="preserve"> أنابيب </w:t>
            </w:r>
            <w:r w:rsidR="000458C4" w:rsidRPr="00953D2B">
              <w:rPr>
                <w:rFonts w:asciiTheme="majorBidi" w:hAnsiTheme="majorBidi" w:cstheme="majorBidi" w:hint="cs"/>
                <w:sz w:val="19"/>
                <w:szCs w:val="19"/>
                <w:rtl/>
              </w:rPr>
              <w:t>ال</w:t>
            </w:r>
            <w:r w:rsidRPr="00953D2B">
              <w:rPr>
                <w:rFonts w:asciiTheme="majorBidi" w:hAnsiTheme="majorBidi" w:cstheme="majorBidi"/>
                <w:sz w:val="19"/>
                <w:szCs w:val="19"/>
                <w:rtl/>
              </w:rPr>
              <w:t>أنظمة الكبيرة</w:t>
            </w:r>
            <w:r w:rsidR="000458C4" w:rsidRPr="00953D2B">
              <w:rPr>
                <w:rFonts w:asciiTheme="majorBidi" w:hAnsiTheme="majorBidi" w:cstheme="majorBidi" w:hint="cs"/>
                <w:sz w:val="19"/>
                <w:szCs w:val="19"/>
                <w:rtl/>
              </w:rPr>
              <w:t xml:space="preserve"> ببعضها</w:t>
            </w:r>
          </w:p>
        </w:tc>
        <w:tc>
          <w:tcPr>
            <w:tcW w:w="472" w:type="pct"/>
            <w:shd w:val="clear" w:color="auto" w:fill="FFFFFF" w:themeFill="background1"/>
          </w:tcPr>
          <w:p w14:paraId="0E1D0CE3" w14:textId="54C1E46A" w:rsidR="00B972BE" w:rsidRPr="00953D2B" w:rsidRDefault="00D1462E" w:rsidP="00DE006B">
            <w:pPr>
              <w:jc w:val="center"/>
              <w:rPr>
                <w:rFonts w:asciiTheme="majorBidi" w:hAnsiTheme="majorBidi" w:cstheme="majorBidi"/>
                <w:sz w:val="19"/>
                <w:szCs w:val="19"/>
              </w:rPr>
            </w:pPr>
            <w:r w:rsidRPr="00953D2B">
              <w:rPr>
                <w:rFonts w:asciiTheme="majorBidi" w:hAnsiTheme="majorBidi" w:cstheme="majorBidi"/>
                <w:sz w:val="19"/>
                <w:szCs w:val="19"/>
                <w:rtl/>
              </w:rPr>
              <w:t>اليوئنديبي</w:t>
            </w:r>
          </w:p>
        </w:tc>
        <w:tc>
          <w:tcPr>
            <w:tcW w:w="676" w:type="pct"/>
          </w:tcPr>
          <w:p w14:paraId="0B8424E1"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185,000</w:t>
            </w:r>
          </w:p>
        </w:tc>
        <w:tc>
          <w:tcPr>
            <w:tcW w:w="677" w:type="pct"/>
          </w:tcPr>
          <w:p w14:paraId="678778FE"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185,000</w:t>
            </w:r>
          </w:p>
        </w:tc>
      </w:tr>
      <w:tr w:rsidR="00B972BE" w:rsidRPr="00953D2B" w14:paraId="6343D7CB" w14:textId="77777777" w:rsidTr="00B972BE">
        <w:tc>
          <w:tcPr>
            <w:tcW w:w="3175" w:type="pct"/>
          </w:tcPr>
          <w:p w14:paraId="6457B521" w14:textId="7C283B64" w:rsidR="00931345" w:rsidRPr="00953D2B" w:rsidRDefault="00931345" w:rsidP="00931345">
            <w:pPr>
              <w:shd w:val="clear" w:color="auto" w:fill="FFFFFF" w:themeFill="background1"/>
              <w:jc w:val="right"/>
              <w:rPr>
                <w:rFonts w:asciiTheme="majorBidi" w:hAnsiTheme="majorBidi" w:cstheme="majorBidi"/>
                <w:sz w:val="19"/>
                <w:szCs w:val="19"/>
                <w:rtl/>
              </w:rPr>
            </w:pPr>
            <w:r w:rsidRPr="00953D2B">
              <w:rPr>
                <w:rFonts w:asciiTheme="majorBidi" w:hAnsiTheme="majorBidi" w:cstheme="majorBidi"/>
                <w:sz w:val="19"/>
                <w:szCs w:val="19"/>
                <w:rtl/>
              </w:rPr>
              <w:t>مشروع تجريبي للكشف المبكر عن التسرب والحد منه في الأنظمة الكبيرة: تركيب 50 مجموعة مراقبة</w:t>
            </w:r>
            <w:r w:rsidRPr="00D90C94">
              <w:rPr>
                <w:rStyle w:val="FootnoteReference"/>
                <w:rFonts w:asciiTheme="majorBidi" w:hAnsiTheme="majorBidi" w:cstheme="majorBidi"/>
                <w:sz w:val="19"/>
                <w:szCs w:val="19"/>
                <w:rtl/>
              </w:rPr>
              <w:footnoteReference w:id="10"/>
            </w:r>
            <w:r w:rsidRPr="00953D2B">
              <w:rPr>
                <w:rFonts w:asciiTheme="majorBidi" w:hAnsiTheme="majorBidi" w:cstheme="majorBidi"/>
                <w:sz w:val="19"/>
                <w:szCs w:val="19"/>
                <w:rtl/>
              </w:rPr>
              <w:t xml:space="preserve"> في 25 شركة من </w:t>
            </w:r>
            <w:r w:rsidR="000458C4" w:rsidRPr="00953D2B">
              <w:rPr>
                <w:rFonts w:asciiTheme="majorBidi" w:hAnsiTheme="majorBidi" w:cstheme="majorBidi" w:hint="cs"/>
                <w:sz w:val="19"/>
                <w:szCs w:val="19"/>
                <w:rtl/>
              </w:rPr>
              <w:t>ال</w:t>
            </w:r>
            <w:r w:rsidRPr="00953D2B">
              <w:rPr>
                <w:rFonts w:asciiTheme="majorBidi" w:hAnsiTheme="majorBidi" w:cstheme="majorBidi"/>
                <w:sz w:val="19"/>
                <w:szCs w:val="19"/>
                <w:rtl/>
              </w:rPr>
              <w:t>شركات التي تعمل في التبريد الصناعي والتجاري لتحديد نقاط التسرب في الوقت الفعلي وضمان الإصلاح المبكر والحد من الانبعاثات</w:t>
            </w:r>
          </w:p>
        </w:tc>
        <w:tc>
          <w:tcPr>
            <w:tcW w:w="472" w:type="pct"/>
            <w:shd w:val="clear" w:color="auto" w:fill="FFFFFF" w:themeFill="background1"/>
          </w:tcPr>
          <w:p w14:paraId="13CCAED9" w14:textId="4AA3EB7C" w:rsidR="00B972BE" w:rsidRPr="00953D2B" w:rsidRDefault="00D1462E" w:rsidP="00DE006B">
            <w:pPr>
              <w:jc w:val="center"/>
              <w:rPr>
                <w:rFonts w:asciiTheme="majorBidi" w:hAnsiTheme="majorBidi" w:cstheme="majorBidi"/>
                <w:sz w:val="19"/>
                <w:szCs w:val="19"/>
              </w:rPr>
            </w:pPr>
            <w:r w:rsidRPr="00953D2B">
              <w:rPr>
                <w:rFonts w:asciiTheme="majorBidi" w:hAnsiTheme="majorBidi" w:cstheme="majorBidi"/>
                <w:sz w:val="19"/>
                <w:szCs w:val="19"/>
                <w:rtl/>
              </w:rPr>
              <w:t>اليوئنديبي</w:t>
            </w:r>
          </w:p>
        </w:tc>
        <w:tc>
          <w:tcPr>
            <w:tcW w:w="676" w:type="pct"/>
          </w:tcPr>
          <w:p w14:paraId="2E5C77FA"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82,500</w:t>
            </w:r>
          </w:p>
        </w:tc>
        <w:tc>
          <w:tcPr>
            <w:tcW w:w="677" w:type="pct"/>
          </w:tcPr>
          <w:p w14:paraId="2C736DB1"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82,500</w:t>
            </w:r>
          </w:p>
        </w:tc>
      </w:tr>
      <w:tr w:rsidR="00B972BE" w:rsidRPr="00953D2B" w14:paraId="4EF5BDF7" w14:textId="77777777" w:rsidTr="00B972BE">
        <w:tc>
          <w:tcPr>
            <w:tcW w:w="3175" w:type="pct"/>
          </w:tcPr>
          <w:p w14:paraId="3CBA854D" w14:textId="1B72B126" w:rsidR="00486B2E" w:rsidRPr="00953D2B" w:rsidRDefault="00486B2E" w:rsidP="00486B2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lastRenderedPageBreak/>
              <w:t>توزيع 100 مجموعة أدوات</w:t>
            </w:r>
            <w:r w:rsidRPr="00D90C94">
              <w:rPr>
                <w:rStyle w:val="FootnoteReference"/>
                <w:rFonts w:asciiTheme="majorBidi" w:hAnsiTheme="majorBidi" w:cstheme="majorBidi"/>
                <w:sz w:val="19"/>
                <w:szCs w:val="19"/>
                <w:rtl/>
              </w:rPr>
              <w:footnoteReference w:id="11"/>
            </w:r>
            <w:r w:rsidRPr="00953D2B">
              <w:rPr>
                <w:rFonts w:asciiTheme="majorBidi" w:hAnsiTheme="majorBidi" w:cstheme="majorBidi"/>
                <w:sz w:val="19"/>
                <w:szCs w:val="19"/>
                <w:rtl/>
              </w:rPr>
              <w:t xml:space="preserve"> على ورش الصيانة في قطاع التبريد الصناعي والتجاري (173,830 دولار أمريكي) و400 مجموعة أدوات</w:t>
            </w:r>
            <w:r w:rsidR="006710CC" w:rsidRPr="00D90C94">
              <w:rPr>
                <w:rStyle w:val="FootnoteReference"/>
                <w:rFonts w:asciiTheme="majorBidi" w:hAnsiTheme="majorBidi" w:cstheme="majorBidi"/>
                <w:sz w:val="19"/>
                <w:szCs w:val="19"/>
                <w:rtl/>
              </w:rPr>
              <w:footnoteReference w:id="12"/>
            </w:r>
            <w:r w:rsidRPr="00953D2B">
              <w:rPr>
                <w:rFonts w:asciiTheme="majorBidi" w:hAnsiTheme="majorBidi" w:cstheme="majorBidi"/>
                <w:sz w:val="19"/>
                <w:szCs w:val="19"/>
                <w:rtl/>
              </w:rPr>
              <w:t xml:space="preserve"> على فنيي تكييف هواء الغرف المستقلين وفني التبريد التجاري (597,436 دولار أمريكي)</w:t>
            </w:r>
          </w:p>
        </w:tc>
        <w:tc>
          <w:tcPr>
            <w:tcW w:w="472" w:type="pct"/>
            <w:shd w:val="clear" w:color="auto" w:fill="FFFFFF" w:themeFill="background1"/>
          </w:tcPr>
          <w:p w14:paraId="5A98ACCB" w14:textId="11ECE87D" w:rsidR="00B972BE" w:rsidRPr="00953D2B" w:rsidRDefault="00D1462E" w:rsidP="00DE006B">
            <w:pPr>
              <w:jc w:val="center"/>
              <w:rPr>
                <w:rFonts w:asciiTheme="majorBidi" w:hAnsiTheme="majorBidi" w:cstheme="majorBidi"/>
                <w:sz w:val="19"/>
                <w:szCs w:val="19"/>
              </w:rPr>
            </w:pPr>
            <w:r w:rsidRPr="00953D2B">
              <w:rPr>
                <w:rFonts w:asciiTheme="majorBidi" w:hAnsiTheme="majorBidi" w:cstheme="majorBidi"/>
                <w:sz w:val="19"/>
                <w:szCs w:val="19"/>
                <w:rtl/>
              </w:rPr>
              <w:t>اليوئنديبي</w:t>
            </w:r>
          </w:p>
        </w:tc>
        <w:tc>
          <w:tcPr>
            <w:tcW w:w="676" w:type="pct"/>
          </w:tcPr>
          <w:p w14:paraId="2E29CF13"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771,266</w:t>
            </w:r>
          </w:p>
        </w:tc>
        <w:tc>
          <w:tcPr>
            <w:tcW w:w="677" w:type="pct"/>
          </w:tcPr>
          <w:p w14:paraId="14F9D1E3"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0</w:t>
            </w:r>
          </w:p>
        </w:tc>
      </w:tr>
      <w:tr w:rsidR="00B972BE" w:rsidRPr="00953D2B" w14:paraId="1E1FEEDF" w14:textId="77777777" w:rsidTr="00B972BE">
        <w:tc>
          <w:tcPr>
            <w:tcW w:w="3175" w:type="pct"/>
          </w:tcPr>
          <w:p w14:paraId="44859807" w14:textId="1B8EB280" w:rsidR="00B972BE" w:rsidRPr="00953D2B" w:rsidRDefault="00E1760E" w:rsidP="00F46636">
            <w:pPr>
              <w:widowControl w:val="0"/>
              <w:shd w:val="clear" w:color="auto" w:fill="FFFFFF" w:themeFill="background1"/>
              <w:ind w:left="76"/>
              <w:jc w:val="left"/>
              <w:rPr>
                <w:rFonts w:asciiTheme="majorBidi" w:hAnsiTheme="majorBidi" w:cstheme="majorBidi"/>
                <w:b/>
                <w:bCs/>
                <w:sz w:val="19"/>
                <w:szCs w:val="19"/>
              </w:rPr>
            </w:pPr>
            <w:r w:rsidRPr="00953D2B">
              <w:rPr>
                <w:rFonts w:asciiTheme="majorBidi" w:hAnsiTheme="majorBidi" w:cstheme="majorBidi"/>
                <w:b/>
                <w:bCs/>
                <w:sz w:val="19"/>
                <w:szCs w:val="19"/>
                <w:rtl/>
              </w:rPr>
              <w:t>المجموع الفرعي</w:t>
            </w:r>
          </w:p>
        </w:tc>
        <w:tc>
          <w:tcPr>
            <w:tcW w:w="472" w:type="pct"/>
            <w:shd w:val="clear" w:color="auto" w:fill="FFFFFF" w:themeFill="background1"/>
          </w:tcPr>
          <w:p w14:paraId="54262294" w14:textId="77777777" w:rsidR="00B972BE" w:rsidRPr="00953D2B" w:rsidRDefault="00B972BE" w:rsidP="00DE006B">
            <w:pPr>
              <w:jc w:val="center"/>
              <w:rPr>
                <w:rFonts w:asciiTheme="majorBidi" w:hAnsiTheme="majorBidi" w:cstheme="majorBidi"/>
                <w:b/>
                <w:bCs/>
                <w:sz w:val="19"/>
                <w:szCs w:val="19"/>
              </w:rPr>
            </w:pPr>
          </w:p>
        </w:tc>
        <w:tc>
          <w:tcPr>
            <w:tcW w:w="676" w:type="pct"/>
          </w:tcPr>
          <w:p w14:paraId="56096008" w14:textId="77777777" w:rsidR="00B972BE" w:rsidRPr="00953D2B" w:rsidRDefault="00B972BE" w:rsidP="00DE006B">
            <w:pPr>
              <w:jc w:val="right"/>
              <w:rPr>
                <w:rFonts w:asciiTheme="majorBidi" w:hAnsiTheme="majorBidi" w:cstheme="majorBidi"/>
                <w:b/>
                <w:bCs/>
                <w:sz w:val="19"/>
                <w:szCs w:val="19"/>
              </w:rPr>
            </w:pPr>
            <w:r w:rsidRPr="00953D2B">
              <w:rPr>
                <w:rFonts w:asciiTheme="majorBidi" w:hAnsiTheme="majorBidi" w:cstheme="majorBidi"/>
                <w:b/>
                <w:bCs/>
                <w:sz w:val="19"/>
                <w:szCs w:val="19"/>
              </w:rPr>
              <w:t>1,338,766</w:t>
            </w:r>
          </w:p>
        </w:tc>
        <w:tc>
          <w:tcPr>
            <w:tcW w:w="677" w:type="pct"/>
          </w:tcPr>
          <w:p w14:paraId="40B5EBB2" w14:textId="77777777" w:rsidR="00B972BE" w:rsidRPr="00953D2B" w:rsidRDefault="00B972BE" w:rsidP="00DE006B">
            <w:pPr>
              <w:shd w:val="clear" w:color="auto" w:fill="FFFFFF" w:themeFill="background1"/>
              <w:jc w:val="right"/>
              <w:rPr>
                <w:rFonts w:asciiTheme="majorBidi" w:hAnsiTheme="majorBidi" w:cstheme="majorBidi"/>
                <w:b/>
                <w:bCs/>
                <w:sz w:val="19"/>
                <w:szCs w:val="19"/>
              </w:rPr>
            </w:pPr>
            <w:r w:rsidRPr="00953D2B">
              <w:rPr>
                <w:rFonts w:asciiTheme="majorBidi" w:hAnsiTheme="majorBidi" w:cstheme="majorBidi"/>
                <w:b/>
                <w:bCs/>
                <w:sz w:val="19"/>
                <w:szCs w:val="19"/>
              </w:rPr>
              <w:t>417,500</w:t>
            </w:r>
          </w:p>
        </w:tc>
      </w:tr>
      <w:tr w:rsidR="00B972BE" w:rsidRPr="00953D2B" w14:paraId="21F0B07E" w14:textId="77777777" w:rsidTr="00B972BE">
        <w:tc>
          <w:tcPr>
            <w:tcW w:w="5000" w:type="pct"/>
            <w:gridSpan w:val="4"/>
            <w:shd w:val="clear" w:color="auto" w:fill="FFFFFF" w:themeFill="background1"/>
          </w:tcPr>
          <w:p w14:paraId="4A1BA75E" w14:textId="7A55C741" w:rsidR="00E1760E" w:rsidRPr="00953D2B" w:rsidRDefault="00896171" w:rsidP="00E1760E">
            <w:pPr>
              <w:pStyle w:val="ListParagraph"/>
              <w:numPr>
                <w:ilvl w:val="0"/>
                <w:numId w:val="39"/>
              </w:numPr>
              <w:shd w:val="clear" w:color="auto" w:fill="FFFFFF" w:themeFill="background1"/>
              <w:bidi/>
              <w:spacing w:before="40" w:after="40"/>
              <w:jc w:val="left"/>
              <w:rPr>
                <w:rFonts w:asciiTheme="majorBidi" w:hAnsiTheme="majorBidi" w:cstheme="majorBidi"/>
                <w:b/>
                <w:bCs/>
                <w:sz w:val="19"/>
                <w:szCs w:val="19"/>
              </w:rPr>
            </w:pPr>
            <w:r w:rsidRPr="00953D2B">
              <w:rPr>
                <w:rFonts w:asciiTheme="majorBidi" w:hAnsiTheme="majorBidi" w:cstheme="majorBidi"/>
                <w:b/>
                <w:bCs/>
                <w:sz w:val="19"/>
                <w:szCs w:val="19"/>
                <w:rtl/>
              </w:rPr>
              <w:t>المشروع التجريبي للتبريد</w:t>
            </w:r>
            <w:r w:rsidR="00E1760E" w:rsidRPr="00953D2B">
              <w:rPr>
                <w:rFonts w:asciiTheme="majorBidi" w:hAnsiTheme="majorBidi" w:cstheme="majorBidi"/>
                <w:b/>
                <w:bCs/>
                <w:sz w:val="19"/>
                <w:szCs w:val="19"/>
                <w:rtl/>
              </w:rPr>
              <w:t xml:space="preserve"> التبخيري </w:t>
            </w:r>
            <w:r w:rsidR="006316BB" w:rsidRPr="00953D2B">
              <w:rPr>
                <w:rFonts w:asciiTheme="majorBidi" w:hAnsiTheme="majorBidi" w:cstheme="majorBidi" w:hint="cs"/>
                <w:b/>
                <w:bCs/>
                <w:sz w:val="19"/>
                <w:szCs w:val="19"/>
                <w:rtl/>
              </w:rPr>
              <w:t>الثنائي المرحلة</w:t>
            </w:r>
            <w:r w:rsidR="00E1760E" w:rsidRPr="00953D2B">
              <w:rPr>
                <w:rFonts w:asciiTheme="majorBidi" w:hAnsiTheme="majorBidi" w:cstheme="majorBidi"/>
                <w:b/>
                <w:bCs/>
                <w:sz w:val="19"/>
                <w:szCs w:val="19"/>
                <w:rtl/>
              </w:rPr>
              <w:t xml:space="preserve"> </w:t>
            </w:r>
          </w:p>
        </w:tc>
      </w:tr>
      <w:tr w:rsidR="00B972BE" w:rsidRPr="00953D2B" w14:paraId="3A883F60" w14:textId="77777777" w:rsidTr="00B972BE">
        <w:tc>
          <w:tcPr>
            <w:tcW w:w="3175" w:type="pct"/>
          </w:tcPr>
          <w:p w14:paraId="29AFA878" w14:textId="03A10272" w:rsidR="00E1760E" w:rsidRPr="00953D2B" w:rsidRDefault="00E1760E" w:rsidP="00E1760E">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 xml:space="preserve">مشروع تجريبي لإثبات جدوى وسلامة وفعالية تكلفة نظام تبريد تبخيري </w:t>
            </w:r>
            <w:r w:rsidR="006316BB" w:rsidRPr="00953D2B">
              <w:rPr>
                <w:rFonts w:asciiTheme="majorBidi" w:hAnsiTheme="majorBidi" w:cstheme="majorBidi"/>
                <w:sz w:val="19"/>
                <w:szCs w:val="19"/>
                <w:rtl/>
              </w:rPr>
              <w:t>ثنائي المرحلة</w:t>
            </w:r>
            <w:r w:rsidR="00D77A5A" w:rsidRPr="00953D2B">
              <w:rPr>
                <w:rFonts w:asciiTheme="majorBidi" w:hAnsiTheme="majorBidi" w:cstheme="majorBidi"/>
                <w:sz w:val="19"/>
                <w:szCs w:val="19"/>
                <w:rtl/>
              </w:rPr>
              <w:t xml:space="preserve"> </w:t>
            </w:r>
            <w:r w:rsidRPr="00953D2B">
              <w:rPr>
                <w:rFonts w:asciiTheme="majorBidi" w:hAnsiTheme="majorBidi" w:cstheme="majorBidi"/>
                <w:sz w:val="19"/>
                <w:szCs w:val="19"/>
                <w:rtl/>
              </w:rPr>
              <w:t xml:space="preserve">لتحسين الكفاءة والقضاء على الرطوبة الناتجة عن </w:t>
            </w:r>
            <w:r w:rsidR="00EA60CB" w:rsidRPr="00953D2B">
              <w:rPr>
                <w:rFonts w:asciiTheme="majorBidi" w:hAnsiTheme="majorBidi" w:cstheme="majorBidi"/>
                <w:sz w:val="19"/>
                <w:szCs w:val="19"/>
                <w:rtl/>
              </w:rPr>
              <w:t>غازات التبريد</w:t>
            </w:r>
            <w:r w:rsidR="00D77A5A" w:rsidRPr="00953D2B">
              <w:rPr>
                <w:rFonts w:asciiTheme="majorBidi" w:hAnsiTheme="majorBidi" w:cstheme="majorBidi"/>
                <w:sz w:val="19"/>
                <w:szCs w:val="19"/>
                <w:rtl/>
              </w:rPr>
              <w:t xml:space="preserve"> الأحادية المرحلة</w:t>
            </w:r>
            <w:r w:rsidR="000458C4" w:rsidRPr="00953D2B">
              <w:rPr>
                <w:rFonts w:asciiTheme="majorBidi" w:hAnsiTheme="majorBidi" w:cstheme="majorBidi" w:hint="cs"/>
                <w:sz w:val="19"/>
                <w:szCs w:val="19"/>
                <w:rtl/>
              </w:rPr>
              <w:t xml:space="preserve"> القائمة</w:t>
            </w:r>
            <w:r w:rsidRPr="00953D2B">
              <w:rPr>
                <w:rFonts w:asciiTheme="majorBidi" w:hAnsiTheme="majorBidi" w:cstheme="majorBidi"/>
                <w:sz w:val="19"/>
                <w:szCs w:val="19"/>
                <w:rtl/>
              </w:rPr>
              <w:t xml:space="preserve">: تصميم نظام دورة تبخير </w:t>
            </w:r>
            <w:r w:rsidR="005B6A35" w:rsidRPr="00953D2B">
              <w:rPr>
                <w:rFonts w:asciiTheme="majorBidi" w:hAnsiTheme="majorBidi" w:cstheme="majorBidi" w:hint="cs"/>
                <w:sz w:val="19"/>
                <w:szCs w:val="19"/>
                <w:rtl/>
              </w:rPr>
              <w:t>ثنائي المرحلة لخ</w:t>
            </w:r>
            <w:r w:rsidRPr="00953D2B">
              <w:rPr>
                <w:rFonts w:asciiTheme="majorBidi" w:hAnsiTheme="majorBidi" w:cstheme="majorBidi"/>
                <w:sz w:val="19"/>
                <w:szCs w:val="19"/>
                <w:rtl/>
              </w:rPr>
              <w:t xml:space="preserve">مس شركات تجميع، واختبار خمس وحدات تجريبية لدى مستخدمين نهائيين مختارين، وإصدار منشور فني واحد، وتنظيم أربع </w:t>
            </w:r>
            <w:r w:rsidR="00D77A5A" w:rsidRPr="00953D2B">
              <w:rPr>
                <w:rFonts w:asciiTheme="majorBidi" w:hAnsiTheme="majorBidi" w:cstheme="majorBidi"/>
                <w:sz w:val="19"/>
                <w:szCs w:val="19"/>
                <w:rtl/>
              </w:rPr>
              <w:t>حلقات</w:t>
            </w:r>
            <w:r w:rsidRPr="00953D2B">
              <w:rPr>
                <w:rFonts w:asciiTheme="majorBidi" w:hAnsiTheme="majorBidi" w:cstheme="majorBidi"/>
                <w:sz w:val="19"/>
                <w:szCs w:val="19"/>
                <w:rtl/>
              </w:rPr>
              <w:t xml:space="preserve"> عمل إقليمية لنشر نتائج المشروع</w:t>
            </w:r>
          </w:p>
        </w:tc>
        <w:tc>
          <w:tcPr>
            <w:tcW w:w="472" w:type="pct"/>
            <w:shd w:val="clear" w:color="auto" w:fill="FFFFFF" w:themeFill="background1"/>
          </w:tcPr>
          <w:p w14:paraId="52DEBD23" w14:textId="3277314B" w:rsidR="00B972BE" w:rsidRPr="00953D2B" w:rsidRDefault="00D1462E" w:rsidP="00DE006B">
            <w:pPr>
              <w:jc w:val="center"/>
              <w:rPr>
                <w:rFonts w:asciiTheme="majorBidi" w:hAnsiTheme="majorBidi" w:cstheme="majorBidi"/>
                <w:sz w:val="19"/>
                <w:szCs w:val="19"/>
              </w:rPr>
            </w:pPr>
            <w:r w:rsidRPr="00953D2B">
              <w:rPr>
                <w:rFonts w:asciiTheme="majorBidi" w:hAnsiTheme="majorBidi" w:cstheme="majorBidi"/>
                <w:sz w:val="19"/>
                <w:szCs w:val="19"/>
                <w:rtl/>
              </w:rPr>
              <w:t>اليوئنديبي</w:t>
            </w:r>
          </w:p>
        </w:tc>
        <w:tc>
          <w:tcPr>
            <w:tcW w:w="676" w:type="pct"/>
          </w:tcPr>
          <w:p w14:paraId="460AD4BC" w14:textId="77777777" w:rsidR="00B972BE" w:rsidRPr="00953D2B" w:rsidRDefault="00B972BE" w:rsidP="00DE006B">
            <w:pPr>
              <w:jc w:val="right"/>
              <w:rPr>
                <w:rFonts w:asciiTheme="majorBidi" w:hAnsiTheme="majorBidi" w:cstheme="majorBidi"/>
                <w:sz w:val="19"/>
                <w:szCs w:val="19"/>
              </w:rPr>
            </w:pPr>
            <w:r w:rsidRPr="00953D2B">
              <w:rPr>
                <w:rFonts w:asciiTheme="majorBidi" w:hAnsiTheme="majorBidi" w:cstheme="majorBidi"/>
                <w:sz w:val="19"/>
                <w:szCs w:val="19"/>
              </w:rPr>
              <w:t>320,300</w:t>
            </w:r>
          </w:p>
        </w:tc>
        <w:tc>
          <w:tcPr>
            <w:tcW w:w="677" w:type="pct"/>
          </w:tcPr>
          <w:p w14:paraId="28901527" w14:textId="77777777" w:rsidR="00B972BE" w:rsidRPr="00953D2B" w:rsidRDefault="00B972BE" w:rsidP="00DE006B">
            <w:pPr>
              <w:jc w:val="right"/>
              <w:rPr>
                <w:rFonts w:asciiTheme="majorBidi" w:hAnsiTheme="majorBidi" w:cstheme="majorBidi"/>
                <w:sz w:val="19"/>
                <w:szCs w:val="19"/>
              </w:rPr>
            </w:pPr>
            <w:r w:rsidRPr="00953D2B">
              <w:rPr>
                <w:rFonts w:asciiTheme="majorBidi" w:hAnsiTheme="majorBidi" w:cstheme="majorBidi"/>
                <w:sz w:val="19"/>
                <w:szCs w:val="19"/>
              </w:rPr>
              <w:t>287,500</w:t>
            </w:r>
          </w:p>
        </w:tc>
      </w:tr>
      <w:tr w:rsidR="00B972BE" w:rsidRPr="00953D2B" w14:paraId="0C93D418" w14:textId="77777777" w:rsidTr="00B972BE">
        <w:tc>
          <w:tcPr>
            <w:tcW w:w="5000" w:type="pct"/>
            <w:gridSpan w:val="4"/>
            <w:shd w:val="clear" w:color="auto" w:fill="FFFFFF" w:themeFill="background1"/>
          </w:tcPr>
          <w:p w14:paraId="17F42749" w14:textId="7769AA95" w:rsidR="00CA1D44" w:rsidRPr="00953D2B" w:rsidRDefault="00CA1D44" w:rsidP="00CA1D44">
            <w:pPr>
              <w:pStyle w:val="ListParagraph"/>
              <w:numPr>
                <w:ilvl w:val="0"/>
                <w:numId w:val="39"/>
              </w:numPr>
              <w:shd w:val="clear" w:color="auto" w:fill="FFFFFF" w:themeFill="background1"/>
              <w:bidi/>
              <w:spacing w:before="40" w:after="40"/>
              <w:jc w:val="left"/>
              <w:rPr>
                <w:rFonts w:asciiTheme="majorBidi" w:hAnsiTheme="majorBidi" w:cstheme="majorBidi"/>
                <w:b/>
                <w:bCs/>
                <w:sz w:val="19"/>
                <w:szCs w:val="19"/>
              </w:rPr>
            </w:pPr>
            <w:r w:rsidRPr="00953D2B">
              <w:rPr>
                <w:rFonts w:asciiTheme="majorBidi" w:hAnsiTheme="majorBidi" w:cstheme="majorBidi"/>
                <w:b/>
                <w:bCs/>
                <w:sz w:val="19"/>
                <w:szCs w:val="19"/>
                <w:rtl/>
              </w:rPr>
              <w:t>تحسين اختبار معدات التبريد وتكييف الهواء</w:t>
            </w:r>
            <w:r w:rsidRPr="00953D2B">
              <w:rPr>
                <w:rFonts w:asciiTheme="majorBidi" w:hAnsiTheme="majorBidi" w:cstheme="majorBidi"/>
                <w:b/>
                <w:bCs/>
                <w:sz w:val="19"/>
                <w:szCs w:val="19"/>
              </w:rPr>
              <w:t xml:space="preserve"> </w:t>
            </w:r>
          </w:p>
        </w:tc>
      </w:tr>
      <w:tr w:rsidR="00B972BE" w:rsidRPr="00953D2B" w14:paraId="39B1A0CB" w14:textId="77777777" w:rsidTr="00B972BE">
        <w:tc>
          <w:tcPr>
            <w:tcW w:w="3175" w:type="pct"/>
          </w:tcPr>
          <w:p w14:paraId="1E3C5584" w14:textId="324097F6" w:rsidR="00CA1D44" w:rsidRPr="00953D2B" w:rsidRDefault="00CA1D44" w:rsidP="00CA1D44">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الارتقاء بمستوى مختبر الاعتماد التابع لمكتب المعايير من خلال إنشاء وحدة اختبار وغرفة مناخ (تم تمويلها بشكل مشترك) وتزويد غرف الاختبار بالمعدات والمواد المناسبة،</w:t>
            </w:r>
            <w:r w:rsidRPr="00D90C94">
              <w:rPr>
                <w:rStyle w:val="FootnoteReference"/>
                <w:rFonts w:asciiTheme="majorBidi" w:hAnsiTheme="majorBidi" w:cstheme="majorBidi"/>
                <w:sz w:val="19"/>
                <w:szCs w:val="19"/>
                <w:rtl/>
              </w:rPr>
              <w:footnoteReference w:id="13"/>
            </w:r>
            <w:r w:rsidRPr="00D90C94">
              <w:rPr>
                <w:rFonts w:asciiTheme="majorBidi" w:hAnsiTheme="majorBidi" w:cstheme="majorBidi"/>
                <w:sz w:val="19"/>
                <w:szCs w:val="19"/>
                <w:rtl/>
              </w:rPr>
              <w:t xml:space="preserve"> </w:t>
            </w:r>
            <w:r w:rsidRPr="00953D2B">
              <w:rPr>
                <w:rFonts w:asciiTheme="majorBidi" w:hAnsiTheme="majorBidi" w:cstheme="majorBidi"/>
                <w:sz w:val="19"/>
                <w:szCs w:val="19"/>
                <w:rtl/>
              </w:rPr>
              <w:t>وتحديث الإجراءات التشغيلية الموحدة والبروتوكولات الخاصة بمختبر الاعتماد، وتوفير التدريب ذي الصلة للموظفين</w:t>
            </w:r>
          </w:p>
        </w:tc>
        <w:tc>
          <w:tcPr>
            <w:tcW w:w="472" w:type="pct"/>
            <w:shd w:val="clear" w:color="auto" w:fill="FFFFFF" w:themeFill="background1"/>
          </w:tcPr>
          <w:p w14:paraId="0BA976A8" w14:textId="31D50A7F" w:rsidR="00B972BE" w:rsidRPr="00953D2B" w:rsidRDefault="00D1462E" w:rsidP="00DE006B">
            <w:pPr>
              <w:jc w:val="center"/>
              <w:rPr>
                <w:rFonts w:asciiTheme="majorBidi" w:hAnsiTheme="majorBidi" w:cstheme="majorBidi"/>
                <w:sz w:val="19"/>
                <w:szCs w:val="19"/>
              </w:rPr>
            </w:pPr>
            <w:r w:rsidRPr="00953D2B">
              <w:rPr>
                <w:rFonts w:asciiTheme="majorBidi" w:hAnsiTheme="majorBidi" w:cstheme="majorBidi"/>
                <w:sz w:val="19"/>
                <w:szCs w:val="19"/>
                <w:rtl/>
              </w:rPr>
              <w:t>اليوئنديبي</w:t>
            </w:r>
          </w:p>
        </w:tc>
        <w:tc>
          <w:tcPr>
            <w:tcW w:w="676" w:type="pct"/>
          </w:tcPr>
          <w:p w14:paraId="7F39CC5D"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386,700</w:t>
            </w:r>
          </w:p>
        </w:tc>
        <w:tc>
          <w:tcPr>
            <w:tcW w:w="677" w:type="pct"/>
          </w:tcPr>
          <w:p w14:paraId="67621AF9"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0</w:t>
            </w:r>
          </w:p>
        </w:tc>
      </w:tr>
      <w:tr w:rsidR="00B972BE" w:rsidRPr="00953D2B" w14:paraId="33E131FD" w14:textId="77777777" w:rsidTr="00B972BE">
        <w:tc>
          <w:tcPr>
            <w:tcW w:w="5000" w:type="pct"/>
            <w:gridSpan w:val="4"/>
            <w:shd w:val="clear" w:color="auto" w:fill="FFFFFF" w:themeFill="background1"/>
          </w:tcPr>
          <w:p w14:paraId="6E725985" w14:textId="583462BE" w:rsidR="00B972BE" w:rsidRPr="00953D2B" w:rsidRDefault="007333B5" w:rsidP="007333B5">
            <w:pPr>
              <w:pStyle w:val="ListParagraph"/>
              <w:numPr>
                <w:ilvl w:val="0"/>
                <w:numId w:val="39"/>
              </w:numPr>
              <w:shd w:val="clear" w:color="auto" w:fill="FFFFFF" w:themeFill="background1"/>
              <w:bidi/>
              <w:spacing w:before="40" w:after="40"/>
              <w:jc w:val="left"/>
              <w:rPr>
                <w:rFonts w:asciiTheme="majorBidi" w:hAnsiTheme="majorBidi" w:cstheme="majorBidi"/>
                <w:b/>
                <w:bCs/>
                <w:sz w:val="19"/>
                <w:szCs w:val="19"/>
              </w:rPr>
            </w:pPr>
            <w:r w:rsidRPr="00953D2B">
              <w:rPr>
                <w:rFonts w:asciiTheme="majorBidi" w:hAnsiTheme="majorBidi" w:cstheme="majorBidi"/>
                <w:b/>
                <w:bCs/>
                <w:sz w:val="19"/>
                <w:szCs w:val="19"/>
                <w:rtl/>
              </w:rPr>
              <w:t>الاتصال والتوعية</w:t>
            </w:r>
          </w:p>
        </w:tc>
      </w:tr>
      <w:tr w:rsidR="00B972BE" w:rsidRPr="00953D2B" w14:paraId="550AD265" w14:textId="77777777" w:rsidTr="00B972BE">
        <w:tc>
          <w:tcPr>
            <w:tcW w:w="3175" w:type="pct"/>
          </w:tcPr>
          <w:p w14:paraId="61477553" w14:textId="402F19DA" w:rsidR="007333B5" w:rsidRPr="00953D2B" w:rsidRDefault="007333B5" w:rsidP="007333B5">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 xml:space="preserve">تعزيز جمعيات التبريد وتكييف الهواء من خلال تبادل </w:t>
            </w:r>
            <w:r w:rsidR="000458C4" w:rsidRPr="00953D2B">
              <w:rPr>
                <w:rFonts w:asciiTheme="majorBidi" w:hAnsiTheme="majorBidi" w:cstheme="majorBidi" w:hint="cs"/>
                <w:sz w:val="19"/>
                <w:szCs w:val="19"/>
                <w:rtl/>
              </w:rPr>
              <w:t>المعارف</w:t>
            </w:r>
            <w:r w:rsidRPr="00953D2B">
              <w:rPr>
                <w:rFonts w:asciiTheme="majorBidi" w:hAnsiTheme="majorBidi" w:cstheme="majorBidi"/>
                <w:sz w:val="19"/>
                <w:szCs w:val="19"/>
                <w:rtl/>
              </w:rPr>
              <w:t xml:space="preserve"> والربط الشبكي: إصدار 5 منشورات للدراسات القطاعية ومجلات بالتعاون مع جمعيات التبريد وتكييف الهواء؛ وتنظيم 5 جولات تكنولوجية سنوية أو موائد مستديرة للصناعة و5 حلقات عمل سنوية لإذكاء الوعي للفئات المستهدفة؛ وإنتاج وتوزيع المواد الإعلامية بما في ذلك الاعتبارات الجنسانية</w:t>
            </w:r>
          </w:p>
        </w:tc>
        <w:tc>
          <w:tcPr>
            <w:tcW w:w="472" w:type="pct"/>
            <w:shd w:val="clear" w:color="auto" w:fill="FFFFFF" w:themeFill="background1"/>
          </w:tcPr>
          <w:p w14:paraId="0D6CD6C2" w14:textId="6CCDA585" w:rsidR="00B972BE" w:rsidRPr="00953D2B" w:rsidRDefault="00D1462E" w:rsidP="00DE006B">
            <w:pPr>
              <w:jc w:val="center"/>
              <w:rPr>
                <w:rFonts w:asciiTheme="majorBidi" w:hAnsiTheme="majorBidi" w:cstheme="majorBidi"/>
                <w:sz w:val="19"/>
                <w:szCs w:val="19"/>
              </w:rPr>
            </w:pPr>
            <w:r w:rsidRPr="00953D2B">
              <w:rPr>
                <w:rFonts w:asciiTheme="majorBidi" w:hAnsiTheme="majorBidi" w:cstheme="majorBidi"/>
                <w:sz w:val="19"/>
                <w:szCs w:val="19"/>
                <w:rtl/>
              </w:rPr>
              <w:t>اليونيب</w:t>
            </w:r>
          </w:p>
        </w:tc>
        <w:tc>
          <w:tcPr>
            <w:tcW w:w="676" w:type="pct"/>
          </w:tcPr>
          <w:p w14:paraId="23778FA5"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81,500</w:t>
            </w:r>
          </w:p>
        </w:tc>
        <w:tc>
          <w:tcPr>
            <w:tcW w:w="677" w:type="pct"/>
          </w:tcPr>
          <w:p w14:paraId="3CCE6523"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16,300</w:t>
            </w:r>
          </w:p>
        </w:tc>
      </w:tr>
      <w:tr w:rsidR="00B972BE" w:rsidRPr="00953D2B" w14:paraId="0D817278" w14:textId="77777777" w:rsidTr="00B972BE">
        <w:tc>
          <w:tcPr>
            <w:tcW w:w="5000" w:type="pct"/>
            <w:gridSpan w:val="4"/>
            <w:shd w:val="clear" w:color="auto" w:fill="FFFFFF" w:themeFill="background1"/>
          </w:tcPr>
          <w:p w14:paraId="1B364F00" w14:textId="3B141956" w:rsidR="00B972BE" w:rsidRPr="00953D2B" w:rsidRDefault="007333B5" w:rsidP="007333B5">
            <w:pPr>
              <w:pStyle w:val="ListParagraph"/>
              <w:numPr>
                <w:ilvl w:val="0"/>
                <w:numId w:val="39"/>
              </w:numPr>
              <w:shd w:val="clear" w:color="auto" w:fill="FFFFFF" w:themeFill="background1"/>
              <w:bidi/>
              <w:spacing w:before="40" w:after="40"/>
              <w:jc w:val="left"/>
              <w:rPr>
                <w:rFonts w:asciiTheme="majorBidi" w:hAnsiTheme="majorBidi" w:cstheme="majorBidi"/>
                <w:b/>
                <w:bCs/>
                <w:sz w:val="19"/>
                <w:szCs w:val="19"/>
              </w:rPr>
            </w:pPr>
            <w:r w:rsidRPr="00953D2B">
              <w:rPr>
                <w:rFonts w:asciiTheme="majorBidi" w:hAnsiTheme="majorBidi" w:cstheme="majorBidi"/>
                <w:b/>
                <w:bCs/>
                <w:sz w:val="19"/>
                <w:szCs w:val="19"/>
                <w:rtl/>
              </w:rPr>
              <w:t>وحدة رصد المشاريع</w:t>
            </w:r>
          </w:p>
        </w:tc>
      </w:tr>
      <w:tr w:rsidR="00B972BE" w:rsidRPr="00953D2B" w14:paraId="463F3D0E" w14:textId="77777777" w:rsidTr="00B972BE">
        <w:tc>
          <w:tcPr>
            <w:tcW w:w="3175" w:type="pct"/>
          </w:tcPr>
          <w:p w14:paraId="3A11134D" w14:textId="435D05B6" w:rsidR="007333B5" w:rsidRPr="00953D2B" w:rsidRDefault="007333B5" w:rsidP="007333B5">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أنشطة وحدة رصد المشاريع، بما في ذلك الموظفون (292,500 دولار أمريكي)، والخبراء الاستشاريون (10,000 دولار أمريكي)، والسفر والاجتماعات (62,500 دولار أمريكي)، والرصد والتقارير (30,000 دولار أمريكي)، وتكاليف التشغيل (39,000 دولار أمريكي)</w:t>
            </w:r>
          </w:p>
        </w:tc>
        <w:tc>
          <w:tcPr>
            <w:tcW w:w="472" w:type="pct"/>
          </w:tcPr>
          <w:p w14:paraId="3C1E432B" w14:textId="0D9AB91A" w:rsidR="00B972BE" w:rsidRPr="00953D2B" w:rsidRDefault="00D1462E" w:rsidP="00DE006B">
            <w:pPr>
              <w:jc w:val="center"/>
              <w:rPr>
                <w:rFonts w:asciiTheme="majorBidi" w:hAnsiTheme="majorBidi" w:cstheme="majorBidi"/>
                <w:sz w:val="19"/>
                <w:szCs w:val="19"/>
              </w:rPr>
            </w:pPr>
            <w:r w:rsidRPr="00953D2B">
              <w:rPr>
                <w:rFonts w:asciiTheme="majorBidi" w:hAnsiTheme="majorBidi" w:cstheme="majorBidi"/>
                <w:sz w:val="19"/>
                <w:szCs w:val="19"/>
                <w:rtl/>
              </w:rPr>
              <w:t>اليوئنديبي</w:t>
            </w:r>
          </w:p>
        </w:tc>
        <w:tc>
          <w:tcPr>
            <w:tcW w:w="676" w:type="pct"/>
          </w:tcPr>
          <w:p w14:paraId="7003AC6C"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434,000</w:t>
            </w:r>
          </w:p>
        </w:tc>
        <w:tc>
          <w:tcPr>
            <w:tcW w:w="677" w:type="pct"/>
          </w:tcPr>
          <w:p w14:paraId="57FAA956"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171,500</w:t>
            </w:r>
          </w:p>
        </w:tc>
      </w:tr>
      <w:tr w:rsidR="00B972BE" w:rsidRPr="00953D2B" w14:paraId="155C4F0F" w14:textId="77777777" w:rsidTr="00B972BE">
        <w:tc>
          <w:tcPr>
            <w:tcW w:w="3175" w:type="pct"/>
          </w:tcPr>
          <w:p w14:paraId="031622BF" w14:textId="27B1A851" w:rsidR="00B972BE" w:rsidRPr="00953D2B" w:rsidRDefault="00F46636" w:rsidP="00F46636">
            <w:pPr>
              <w:widowControl w:val="0"/>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tl/>
              </w:rPr>
              <w:t>أنشطة وحدة رصد المشاريع، بما في ذلك الموظفون</w:t>
            </w:r>
          </w:p>
        </w:tc>
        <w:tc>
          <w:tcPr>
            <w:tcW w:w="472" w:type="pct"/>
          </w:tcPr>
          <w:p w14:paraId="033FB901" w14:textId="12FECF6F" w:rsidR="00B972BE" w:rsidRPr="00953D2B" w:rsidRDefault="00D1462E" w:rsidP="00DE006B">
            <w:pPr>
              <w:keepNext/>
              <w:jc w:val="center"/>
              <w:rPr>
                <w:rFonts w:asciiTheme="majorBidi" w:hAnsiTheme="majorBidi" w:cstheme="majorBidi"/>
                <w:sz w:val="19"/>
                <w:szCs w:val="19"/>
              </w:rPr>
            </w:pPr>
            <w:r w:rsidRPr="00953D2B">
              <w:rPr>
                <w:rFonts w:asciiTheme="majorBidi" w:hAnsiTheme="majorBidi" w:cstheme="majorBidi"/>
                <w:sz w:val="19"/>
                <w:szCs w:val="19"/>
                <w:rtl/>
              </w:rPr>
              <w:t>اليونيب</w:t>
            </w:r>
          </w:p>
        </w:tc>
        <w:tc>
          <w:tcPr>
            <w:tcW w:w="676" w:type="pct"/>
          </w:tcPr>
          <w:p w14:paraId="3EA91702" w14:textId="77777777" w:rsidR="00B972BE" w:rsidRPr="00953D2B" w:rsidRDefault="00B972BE" w:rsidP="00DE006B">
            <w:pPr>
              <w:keepNext/>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105,000</w:t>
            </w:r>
          </w:p>
        </w:tc>
        <w:tc>
          <w:tcPr>
            <w:tcW w:w="677" w:type="pct"/>
          </w:tcPr>
          <w:p w14:paraId="77E488AD" w14:textId="77777777" w:rsidR="00B972BE" w:rsidRPr="00953D2B" w:rsidRDefault="00B972BE" w:rsidP="00DE006B">
            <w:pPr>
              <w:shd w:val="clear" w:color="auto" w:fill="FFFFFF" w:themeFill="background1"/>
              <w:jc w:val="right"/>
              <w:rPr>
                <w:rFonts w:asciiTheme="majorBidi" w:hAnsiTheme="majorBidi" w:cstheme="majorBidi"/>
                <w:sz w:val="19"/>
                <w:szCs w:val="19"/>
              </w:rPr>
            </w:pPr>
            <w:r w:rsidRPr="00953D2B">
              <w:rPr>
                <w:rFonts w:asciiTheme="majorBidi" w:hAnsiTheme="majorBidi" w:cstheme="majorBidi"/>
                <w:sz w:val="19"/>
                <w:szCs w:val="19"/>
              </w:rPr>
              <w:t>17,500</w:t>
            </w:r>
          </w:p>
        </w:tc>
      </w:tr>
      <w:tr w:rsidR="00B972BE" w:rsidRPr="00953D2B" w14:paraId="74CE2CE4" w14:textId="77777777" w:rsidTr="00B972BE">
        <w:tc>
          <w:tcPr>
            <w:tcW w:w="3175" w:type="pct"/>
          </w:tcPr>
          <w:p w14:paraId="1151AFD2" w14:textId="5DC1EC11" w:rsidR="00B972BE" w:rsidRPr="00953D2B" w:rsidRDefault="00F46636" w:rsidP="00F46636">
            <w:pPr>
              <w:widowControl w:val="0"/>
              <w:shd w:val="clear" w:color="auto" w:fill="FFFFFF" w:themeFill="background1"/>
              <w:ind w:left="76"/>
              <w:jc w:val="left"/>
              <w:rPr>
                <w:rFonts w:asciiTheme="majorBidi" w:hAnsiTheme="majorBidi" w:cstheme="majorBidi"/>
                <w:b/>
                <w:bCs/>
                <w:sz w:val="19"/>
                <w:szCs w:val="19"/>
              </w:rPr>
            </w:pPr>
            <w:r w:rsidRPr="00953D2B">
              <w:rPr>
                <w:rFonts w:asciiTheme="majorBidi" w:hAnsiTheme="majorBidi" w:cstheme="majorBidi"/>
                <w:b/>
                <w:bCs/>
                <w:sz w:val="19"/>
                <w:szCs w:val="19"/>
                <w:rtl/>
              </w:rPr>
              <w:t>المجموع الفرعي</w:t>
            </w:r>
          </w:p>
        </w:tc>
        <w:tc>
          <w:tcPr>
            <w:tcW w:w="472" w:type="pct"/>
          </w:tcPr>
          <w:p w14:paraId="05D2B5B4" w14:textId="77777777" w:rsidR="00B972BE" w:rsidRPr="00953D2B" w:rsidRDefault="00B972BE" w:rsidP="00DE006B">
            <w:pPr>
              <w:keepNext/>
              <w:jc w:val="center"/>
              <w:rPr>
                <w:rFonts w:asciiTheme="majorBidi" w:hAnsiTheme="majorBidi" w:cstheme="majorBidi"/>
                <w:b/>
                <w:bCs/>
                <w:sz w:val="19"/>
                <w:szCs w:val="19"/>
              </w:rPr>
            </w:pPr>
          </w:p>
        </w:tc>
        <w:tc>
          <w:tcPr>
            <w:tcW w:w="676" w:type="pct"/>
          </w:tcPr>
          <w:p w14:paraId="7F916685" w14:textId="77777777" w:rsidR="00B972BE" w:rsidRPr="00953D2B" w:rsidRDefault="00B972BE" w:rsidP="00DE006B">
            <w:pPr>
              <w:keepNext/>
              <w:shd w:val="clear" w:color="auto" w:fill="FFFFFF" w:themeFill="background1"/>
              <w:jc w:val="right"/>
              <w:rPr>
                <w:rFonts w:asciiTheme="majorBidi" w:hAnsiTheme="majorBidi" w:cstheme="majorBidi"/>
                <w:b/>
                <w:bCs/>
                <w:sz w:val="19"/>
                <w:szCs w:val="19"/>
              </w:rPr>
            </w:pPr>
            <w:r w:rsidRPr="00953D2B">
              <w:rPr>
                <w:rFonts w:asciiTheme="majorBidi" w:hAnsiTheme="majorBidi" w:cstheme="majorBidi"/>
                <w:b/>
                <w:bCs/>
                <w:sz w:val="19"/>
                <w:szCs w:val="19"/>
              </w:rPr>
              <w:t>539,000</w:t>
            </w:r>
          </w:p>
        </w:tc>
        <w:tc>
          <w:tcPr>
            <w:tcW w:w="677" w:type="pct"/>
          </w:tcPr>
          <w:p w14:paraId="0816FBFF" w14:textId="77777777" w:rsidR="00B972BE" w:rsidRPr="00953D2B" w:rsidRDefault="00B972BE" w:rsidP="00DE006B">
            <w:pPr>
              <w:shd w:val="clear" w:color="auto" w:fill="FFFFFF" w:themeFill="background1"/>
              <w:jc w:val="right"/>
              <w:rPr>
                <w:rFonts w:asciiTheme="majorBidi" w:hAnsiTheme="majorBidi" w:cstheme="majorBidi"/>
                <w:b/>
                <w:bCs/>
                <w:sz w:val="19"/>
                <w:szCs w:val="19"/>
              </w:rPr>
            </w:pPr>
            <w:r w:rsidRPr="00953D2B">
              <w:rPr>
                <w:rFonts w:asciiTheme="majorBidi" w:hAnsiTheme="majorBidi" w:cstheme="majorBidi"/>
                <w:b/>
                <w:bCs/>
                <w:sz w:val="19"/>
                <w:szCs w:val="19"/>
              </w:rPr>
              <w:t>191,000</w:t>
            </w:r>
          </w:p>
        </w:tc>
      </w:tr>
      <w:tr w:rsidR="00B972BE" w:rsidRPr="00953D2B" w14:paraId="795E208E" w14:textId="77777777" w:rsidTr="00B972BE">
        <w:trPr>
          <w:trHeight w:val="159"/>
        </w:trPr>
        <w:tc>
          <w:tcPr>
            <w:tcW w:w="3175" w:type="pct"/>
          </w:tcPr>
          <w:p w14:paraId="249D1D11" w14:textId="60C21FDF" w:rsidR="00B972BE" w:rsidRPr="00953D2B" w:rsidRDefault="00F46636" w:rsidP="00F46636">
            <w:pPr>
              <w:widowControl w:val="0"/>
              <w:shd w:val="clear" w:color="auto" w:fill="FFFFFF" w:themeFill="background1"/>
              <w:tabs>
                <w:tab w:val="left" w:pos="5296"/>
              </w:tabs>
              <w:spacing w:before="40" w:after="40"/>
              <w:ind w:left="738" w:right="421"/>
              <w:jc w:val="right"/>
              <w:rPr>
                <w:rFonts w:asciiTheme="majorBidi" w:hAnsiTheme="majorBidi" w:cstheme="majorBidi"/>
                <w:b/>
                <w:sz w:val="19"/>
                <w:szCs w:val="19"/>
                <w:highlight w:val="cyan"/>
              </w:rPr>
            </w:pPr>
            <w:r w:rsidRPr="00953D2B">
              <w:rPr>
                <w:rFonts w:asciiTheme="majorBidi" w:hAnsiTheme="majorBidi" w:cstheme="majorBidi"/>
                <w:b/>
                <w:bCs/>
                <w:sz w:val="19"/>
                <w:szCs w:val="19"/>
                <w:rtl/>
              </w:rPr>
              <w:t>المجموع</w:t>
            </w:r>
          </w:p>
        </w:tc>
        <w:tc>
          <w:tcPr>
            <w:tcW w:w="472" w:type="pct"/>
          </w:tcPr>
          <w:p w14:paraId="3A70E0EE" w14:textId="77777777" w:rsidR="00B972BE" w:rsidRPr="00953D2B" w:rsidRDefault="00B972BE" w:rsidP="00DE006B">
            <w:pPr>
              <w:spacing w:before="40" w:after="40"/>
              <w:jc w:val="center"/>
              <w:rPr>
                <w:rFonts w:asciiTheme="majorBidi" w:hAnsiTheme="majorBidi" w:cstheme="majorBidi"/>
                <w:b/>
                <w:bCs/>
                <w:sz w:val="19"/>
                <w:szCs w:val="19"/>
              </w:rPr>
            </w:pPr>
          </w:p>
        </w:tc>
        <w:tc>
          <w:tcPr>
            <w:tcW w:w="676" w:type="pct"/>
          </w:tcPr>
          <w:p w14:paraId="1771D671" w14:textId="77777777" w:rsidR="00B972BE" w:rsidRPr="00953D2B" w:rsidRDefault="00B972BE" w:rsidP="00DE006B">
            <w:pPr>
              <w:shd w:val="clear" w:color="auto" w:fill="FFFFFF" w:themeFill="background1"/>
              <w:spacing w:before="40" w:after="40"/>
              <w:jc w:val="right"/>
              <w:rPr>
                <w:rFonts w:asciiTheme="majorBidi" w:hAnsiTheme="majorBidi" w:cstheme="majorBidi"/>
                <w:b/>
                <w:bCs/>
                <w:sz w:val="19"/>
                <w:szCs w:val="19"/>
              </w:rPr>
            </w:pPr>
            <w:r w:rsidRPr="00953D2B">
              <w:rPr>
                <w:rFonts w:asciiTheme="majorBidi" w:hAnsiTheme="majorBidi" w:cstheme="majorBidi"/>
                <w:b/>
                <w:bCs/>
                <w:sz w:val="19"/>
                <w:szCs w:val="19"/>
              </w:rPr>
              <w:t>4,969,496</w:t>
            </w:r>
          </w:p>
        </w:tc>
        <w:tc>
          <w:tcPr>
            <w:tcW w:w="677" w:type="pct"/>
          </w:tcPr>
          <w:p w14:paraId="053C6793" w14:textId="77777777" w:rsidR="00B972BE" w:rsidRPr="00953D2B" w:rsidRDefault="00B972BE" w:rsidP="00DE006B">
            <w:pPr>
              <w:shd w:val="clear" w:color="auto" w:fill="FFFFFF" w:themeFill="background1"/>
              <w:spacing w:before="40" w:after="40"/>
              <w:jc w:val="right"/>
              <w:rPr>
                <w:rFonts w:asciiTheme="majorBidi" w:hAnsiTheme="majorBidi" w:cstheme="majorBidi"/>
                <w:b/>
                <w:bCs/>
                <w:sz w:val="19"/>
                <w:szCs w:val="19"/>
              </w:rPr>
            </w:pPr>
            <w:r w:rsidRPr="00953D2B">
              <w:rPr>
                <w:rFonts w:asciiTheme="majorBidi" w:hAnsiTheme="majorBidi" w:cstheme="majorBidi"/>
                <w:b/>
                <w:bCs/>
                <w:sz w:val="19"/>
                <w:szCs w:val="19"/>
              </w:rPr>
              <w:t>2,188,530</w:t>
            </w:r>
          </w:p>
        </w:tc>
      </w:tr>
    </w:tbl>
    <w:p w14:paraId="5351C504" w14:textId="77777777" w:rsidR="00BF1A87" w:rsidRPr="007F764C" w:rsidRDefault="00BF1A87" w:rsidP="00BF1A87">
      <w:pPr>
        <w:bidi/>
        <w:rPr>
          <w:sz w:val="23"/>
          <w:szCs w:val="23"/>
        </w:rPr>
      </w:pPr>
    </w:p>
    <w:p w14:paraId="1BA98A98" w14:textId="77777777" w:rsidR="00F46636" w:rsidRPr="00953D2B" w:rsidRDefault="00F46636" w:rsidP="00F46636">
      <w:pPr>
        <w:keepNext/>
        <w:widowControl w:val="0"/>
        <w:bidi/>
        <w:spacing w:after="240"/>
        <w:outlineLvl w:val="0"/>
        <w:rPr>
          <w:i/>
          <w:iCs/>
          <w:sz w:val="26"/>
          <w:szCs w:val="26"/>
        </w:rPr>
      </w:pPr>
      <w:r w:rsidRPr="00953D2B">
        <w:rPr>
          <w:i/>
          <w:iCs/>
          <w:sz w:val="26"/>
          <w:szCs w:val="26"/>
          <w:rtl/>
        </w:rPr>
        <w:t>تنفيذ المشروع ورصده</w:t>
      </w:r>
    </w:p>
    <w:p w14:paraId="15CF9733" w14:textId="69208B7C" w:rsidR="00F46636" w:rsidRPr="00953D2B" w:rsidRDefault="00F46636" w:rsidP="0059617C">
      <w:pPr>
        <w:pStyle w:val="Heading1"/>
        <w:numPr>
          <w:ilvl w:val="0"/>
          <w:numId w:val="90"/>
        </w:numPr>
        <w:tabs>
          <w:tab w:val="num" w:pos="0"/>
        </w:tabs>
        <w:bidi/>
        <w:ind w:left="0" w:firstLine="0"/>
        <w:rPr>
          <w:sz w:val="26"/>
          <w:szCs w:val="26"/>
        </w:rPr>
      </w:pPr>
      <w:r w:rsidRPr="00953D2B">
        <w:rPr>
          <w:sz w:val="26"/>
          <w:szCs w:val="26"/>
          <w:rtl/>
        </w:rPr>
        <w:t xml:space="preserve">سيستمر النظام المُنشأ في المرحلتين الأولى والثانية من خطة إدارة </w:t>
      </w:r>
      <w:r w:rsidRPr="00953D2B">
        <w:rPr>
          <w:rFonts w:hint="cs"/>
          <w:sz w:val="26"/>
          <w:szCs w:val="26"/>
          <w:rtl/>
        </w:rPr>
        <w:t xml:space="preserve">إزالة المواد </w:t>
      </w:r>
      <w:r w:rsidRPr="00953D2B">
        <w:rPr>
          <w:rFonts w:hint="cs"/>
          <w:sz w:val="26"/>
          <w:szCs w:val="26"/>
          <w:rtl/>
          <w:lang w:val="en-CA"/>
        </w:rPr>
        <w:t>الهيدروكلوروفلوروكربونية</w:t>
      </w:r>
      <w:r w:rsidRPr="00953D2B">
        <w:rPr>
          <w:sz w:val="26"/>
          <w:szCs w:val="26"/>
          <w:rtl/>
        </w:rPr>
        <w:t xml:space="preserve"> في المرحلة الثالثة، حيث تتولى وحدة الأوزون الوطنية </w:t>
      </w:r>
      <w:r w:rsidRPr="00953D2B">
        <w:rPr>
          <w:rFonts w:hint="cs"/>
          <w:sz w:val="26"/>
          <w:szCs w:val="26"/>
          <w:rtl/>
        </w:rPr>
        <w:t>واليوئنديبي واليونيب</w:t>
      </w:r>
      <w:r w:rsidRPr="00953D2B">
        <w:rPr>
          <w:sz w:val="26"/>
          <w:szCs w:val="26"/>
          <w:rtl/>
        </w:rPr>
        <w:t xml:space="preserve"> أنشطة الرصد، والإبلاغ عن التقدم المحرز، والعمل مع الجهات المعنية </w:t>
      </w:r>
      <w:r w:rsidRPr="00953D2B">
        <w:rPr>
          <w:rFonts w:hint="cs"/>
          <w:sz w:val="26"/>
          <w:szCs w:val="26"/>
          <w:rtl/>
        </w:rPr>
        <w:t xml:space="preserve">لإزالة المواد </w:t>
      </w:r>
      <w:r w:rsidRPr="00953D2B">
        <w:rPr>
          <w:rFonts w:hint="cs"/>
          <w:sz w:val="26"/>
          <w:szCs w:val="26"/>
          <w:rtl/>
          <w:lang w:val="en-CA"/>
        </w:rPr>
        <w:t>الهيدروكلوروفلوروكربونية</w:t>
      </w:r>
      <w:r w:rsidRPr="00953D2B">
        <w:rPr>
          <w:sz w:val="26"/>
          <w:szCs w:val="26"/>
          <w:rtl/>
        </w:rPr>
        <w:t>. وترد تكلفة هذه الأنشطة في الجدول 4 أعلاه.</w:t>
      </w:r>
    </w:p>
    <w:p w14:paraId="027DB917" w14:textId="4C72601D" w:rsidR="00F46636" w:rsidRPr="00953D2B" w:rsidRDefault="00F46636" w:rsidP="00F46636">
      <w:pPr>
        <w:keepNext/>
        <w:widowControl w:val="0"/>
        <w:bidi/>
        <w:spacing w:after="240"/>
        <w:outlineLvl w:val="0"/>
        <w:rPr>
          <w:sz w:val="26"/>
          <w:szCs w:val="26"/>
          <w:u w:val="single"/>
        </w:rPr>
      </w:pPr>
      <w:r w:rsidRPr="00953D2B">
        <w:rPr>
          <w:sz w:val="26"/>
          <w:szCs w:val="26"/>
          <w:u w:val="single"/>
          <w:rtl/>
        </w:rPr>
        <w:lastRenderedPageBreak/>
        <w:t xml:space="preserve">التكلفة الإجمالية للمرحلة الثالثة من خطة إدارة </w:t>
      </w:r>
      <w:r w:rsidRPr="00953D2B">
        <w:rPr>
          <w:rFonts w:hint="cs"/>
          <w:sz w:val="26"/>
          <w:szCs w:val="26"/>
          <w:u w:val="single"/>
          <w:rtl/>
        </w:rPr>
        <w:t>إزالة المواد الهيدروكلوروفلوروكربونية</w:t>
      </w:r>
    </w:p>
    <w:p w14:paraId="62558699" w14:textId="322938F7" w:rsidR="00BF1A87" w:rsidRPr="00953D2B" w:rsidRDefault="00F46636" w:rsidP="0059617C">
      <w:pPr>
        <w:pStyle w:val="Heading1"/>
        <w:numPr>
          <w:ilvl w:val="0"/>
          <w:numId w:val="90"/>
        </w:numPr>
        <w:tabs>
          <w:tab w:val="num" w:pos="0"/>
        </w:tabs>
        <w:bidi/>
        <w:ind w:left="0" w:firstLine="0"/>
        <w:rPr>
          <w:sz w:val="26"/>
          <w:szCs w:val="26"/>
          <w:rtl/>
        </w:rPr>
      </w:pPr>
      <w:r w:rsidRPr="00953D2B">
        <w:rPr>
          <w:sz w:val="26"/>
          <w:szCs w:val="26"/>
          <w:rtl/>
        </w:rPr>
        <w:t xml:space="preserve">قُدِّرت التكلفة الإجمالية للمرحلة الثالثة من خطة إدارة </w:t>
      </w:r>
      <w:r w:rsidRPr="00953D2B">
        <w:rPr>
          <w:rFonts w:hint="cs"/>
          <w:sz w:val="26"/>
          <w:szCs w:val="26"/>
          <w:rtl/>
        </w:rPr>
        <w:t xml:space="preserve">إزالة المواد </w:t>
      </w:r>
      <w:r w:rsidRPr="00953D2B">
        <w:rPr>
          <w:rFonts w:hint="cs"/>
          <w:sz w:val="26"/>
          <w:szCs w:val="26"/>
          <w:rtl/>
          <w:lang w:val="en-CA"/>
        </w:rPr>
        <w:t>الهيدروكلوروفلوروكربونية</w:t>
      </w:r>
      <w:r w:rsidRPr="00953D2B">
        <w:rPr>
          <w:sz w:val="26"/>
          <w:szCs w:val="26"/>
          <w:rtl/>
        </w:rPr>
        <w:t xml:space="preserve"> لجمهورية إيران الإسلامية بمبلغ 4,969,496 دولار</w:t>
      </w:r>
      <w:r w:rsidRPr="00953D2B">
        <w:rPr>
          <w:rFonts w:hint="cs"/>
          <w:sz w:val="26"/>
          <w:szCs w:val="26"/>
          <w:rtl/>
        </w:rPr>
        <w:t xml:space="preserve">اً </w:t>
      </w:r>
      <w:r w:rsidRPr="00953D2B">
        <w:rPr>
          <w:sz w:val="26"/>
          <w:szCs w:val="26"/>
          <w:rtl/>
        </w:rPr>
        <w:t>أمريكي</w:t>
      </w:r>
      <w:r w:rsidRPr="00953D2B">
        <w:rPr>
          <w:rFonts w:hint="cs"/>
          <w:sz w:val="26"/>
          <w:szCs w:val="26"/>
          <w:rtl/>
        </w:rPr>
        <w:t>اً</w:t>
      </w:r>
      <w:r w:rsidRPr="00953D2B">
        <w:rPr>
          <w:sz w:val="26"/>
          <w:szCs w:val="26"/>
          <w:rtl/>
        </w:rPr>
        <w:t xml:space="preserve"> (بالإضافة إلى تكاليف دعم الوكالة)، </w:t>
      </w:r>
      <w:r w:rsidR="00970DA8">
        <w:rPr>
          <w:rFonts w:hint="cs"/>
          <w:sz w:val="26"/>
          <w:szCs w:val="26"/>
          <w:rtl/>
        </w:rPr>
        <w:t>بصيغتها المقدمة</w:t>
      </w:r>
      <w:r w:rsidRPr="00953D2B">
        <w:rPr>
          <w:rFonts w:hint="cs"/>
          <w:sz w:val="26"/>
          <w:szCs w:val="26"/>
          <w:rtl/>
        </w:rPr>
        <w:t xml:space="preserve"> </w:t>
      </w:r>
      <w:r w:rsidRPr="00953D2B">
        <w:rPr>
          <w:sz w:val="26"/>
          <w:szCs w:val="26"/>
          <w:rtl/>
        </w:rPr>
        <w:t xml:space="preserve">في الأصل، لتحقيق </w:t>
      </w:r>
      <w:r w:rsidRPr="00953D2B">
        <w:rPr>
          <w:rFonts w:hint="cs"/>
          <w:sz w:val="26"/>
          <w:szCs w:val="26"/>
          <w:rtl/>
        </w:rPr>
        <w:t xml:space="preserve">الإزالة </w:t>
      </w:r>
      <w:r w:rsidRPr="00953D2B">
        <w:rPr>
          <w:sz w:val="26"/>
          <w:szCs w:val="26"/>
          <w:rtl/>
        </w:rPr>
        <w:t>الكامل</w:t>
      </w:r>
      <w:r w:rsidRPr="00953D2B">
        <w:rPr>
          <w:rFonts w:hint="cs"/>
          <w:sz w:val="26"/>
          <w:szCs w:val="26"/>
          <w:rtl/>
        </w:rPr>
        <w:t>ة</w:t>
      </w:r>
      <w:r w:rsidRPr="00953D2B">
        <w:rPr>
          <w:sz w:val="26"/>
          <w:szCs w:val="26"/>
          <w:rtl/>
        </w:rPr>
        <w:t xml:space="preserve"> بحلول عام 2030. ويرد </w:t>
      </w:r>
      <w:r w:rsidRPr="00953D2B">
        <w:rPr>
          <w:rFonts w:hint="cs"/>
          <w:sz w:val="26"/>
          <w:szCs w:val="26"/>
          <w:rtl/>
        </w:rPr>
        <w:t>موجز</w:t>
      </w:r>
      <w:r w:rsidRPr="00953D2B">
        <w:rPr>
          <w:sz w:val="26"/>
          <w:szCs w:val="26"/>
          <w:rtl/>
        </w:rPr>
        <w:t xml:space="preserve"> للأنشطة المقترحة وتفاصيل تكلفتها في الجدول 5.</w:t>
      </w:r>
    </w:p>
    <w:p w14:paraId="2FA24E0A" w14:textId="799FD8A0" w:rsidR="00F46636" w:rsidRPr="00953D2B" w:rsidRDefault="00F46636" w:rsidP="00F46636">
      <w:pPr>
        <w:bidi/>
        <w:rPr>
          <w:b/>
          <w:bCs/>
          <w:sz w:val="26"/>
          <w:szCs w:val="26"/>
          <w:rtl/>
        </w:rPr>
      </w:pPr>
      <w:r w:rsidRPr="00953D2B">
        <w:rPr>
          <w:b/>
          <w:bCs/>
          <w:sz w:val="26"/>
          <w:szCs w:val="26"/>
          <w:rtl/>
        </w:rPr>
        <w:t>الجدول 5</w:t>
      </w:r>
      <w:r w:rsidRPr="00953D2B">
        <w:rPr>
          <w:rFonts w:hint="cs"/>
          <w:b/>
          <w:bCs/>
          <w:sz w:val="26"/>
          <w:szCs w:val="26"/>
          <w:rtl/>
        </w:rPr>
        <w:t>-</w:t>
      </w:r>
      <w:r w:rsidRPr="00953D2B">
        <w:rPr>
          <w:b/>
          <w:bCs/>
          <w:sz w:val="26"/>
          <w:szCs w:val="26"/>
          <w:rtl/>
        </w:rPr>
        <w:t xml:space="preserve"> التكلفة الإجمالية للمرحلة الثالثة من خطة إدارة </w:t>
      </w:r>
      <w:r w:rsidRPr="00953D2B">
        <w:rPr>
          <w:rFonts w:hint="cs"/>
          <w:b/>
          <w:bCs/>
          <w:sz w:val="26"/>
          <w:szCs w:val="26"/>
          <w:rtl/>
        </w:rPr>
        <w:t>إزالة المواد الهيدروكلوروفلوروكربونية</w:t>
      </w:r>
      <w:r w:rsidRPr="00953D2B">
        <w:rPr>
          <w:b/>
          <w:bCs/>
          <w:sz w:val="26"/>
          <w:szCs w:val="26"/>
          <w:rtl/>
        </w:rPr>
        <w:t xml:space="preserve"> لجمهورية </w:t>
      </w:r>
      <w:r w:rsidR="000458C4" w:rsidRPr="00953D2B">
        <w:rPr>
          <w:rFonts w:hint="cs"/>
          <w:b/>
          <w:bCs/>
          <w:sz w:val="26"/>
          <w:szCs w:val="26"/>
          <w:rtl/>
        </w:rPr>
        <w:t xml:space="preserve">إيران </w:t>
      </w:r>
      <w:r w:rsidRPr="00953D2B">
        <w:rPr>
          <w:b/>
          <w:bCs/>
          <w:sz w:val="26"/>
          <w:szCs w:val="26"/>
          <w:rtl/>
        </w:rPr>
        <w:t xml:space="preserve">الإسلامية </w:t>
      </w:r>
      <w:r w:rsidR="00F228C4" w:rsidRPr="00953D2B">
        <w:rPr>
          <w:rFonts w:hint="cs"/>
          <w:b/>
          <w:bCs/>
          <w:sz w:val="26"/>
          <w:szCs w:val="26"/>
          <w:rtl/>
        </w:rPr>
        <w:t>بصيغتها المقدمة</w:t>
      </w:r>
    </w:p>
    <w:tbl>
      <w:tblPr>
        <w:bidiVisual/>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6"/>
        <w:gridCol w:w="992"/>
        <w:gridCol w:w="1134"/>
        <w:gridCol w:w="1138"/>
        <w:gridCol w:w="1136"/>
      </w:tblGrid>
      <w:tr w:rsidR="00F228C4" w:rsidRPr="00CB5654" w14:paraId="4E7A93EF" w14:textId="77777777" w:rsidTr="00F228C4">
        <w:trPr>
          <w:trHeight w:val="677"/>
          <w:tblHeader/>
        </w:trPr>
        <w:tc>
          <w:tcPr>
            <w:tcW w:w="2649" w:type="pct"/>
            <w:shd w:val="clear" w:color="auto" w:fill="auto"/>
            <w:vAlign w:val="center"/>
            <w:hideMark/>
          </w:tcPr>
          <w:p w14:paraId="4FE6FF33" w14:textId="5AE9A64B" w:rsidR="00F228C4" w:rsidRPr="00CB5654" w:rsidRDefault="00F228C4" w:rsidP="00DE006B">
            <w:pPr>
              <w:jc w:val="center"/>
              <w:rPr>
                <w:rFonts w:asciiTheme="majorBidi" w:hAnsiTheme="majorBidi" w:cstheme="majorBidi"/>
                <w:bCs/>
                <w:color w:val="000000"/>
                <w:sz w:val="20"/>
              </w:rPr>
            </w:pPr>
            <w:r w:rsidRPr="00CB5654">
              <w:rPr>
                <w:rFonts w:asciiTheme="majorBidi" w:hAnsiTheme="majorBidi" w:cstheme="majorBidi"/>
                <w:bCs/>
                <w:color w:val="000000"/>
                <w:sz w:val="20"/>
                <w:rtl/>
              </w:rPr>
              <w:t>النشاط</w:t>
            </w:r>
          </w:p>
        </w:tc>
        <w:tc>
          <w:tcPr>
            <w:tcW w:w="530" w:type="pct"/>
            <w:vAlign w:val="center"/>
          </w:tcPr>
          <w:p w14:paraId="6BD924F6" w14:textId="740144AD" w:rsidR="00F228C4" w:rsidRPr="00CB5654" w:rsidRDefault="00F228C4" w:rsidP="00DE006B">
            <w:pPr>
              <w:jc w:val="center"/>
              <w:rPr>
                <w:rFonts w:asciiTheme="majorBidi" w:hAnsiTheme="majorBidi" w:cstheme="majorBidi"/>
                <w:bCs/>
                <w:color w:val="000000"/>
                <w:sz w:val="20"/>
              </w:rPr>
            </w:pPr>
            <w:r w:rsidRPr="00CB5654">
              <w:rPr>
                <w:rFonts w:asciiTheme="majorBidi" w:hAnsiTheme="majorBidi" w:cstheme="majorBidi"/>
                <w:bCs/>
                <w:color w:val="000000"/>
                <w:sz w:val="20"/>
                <w:rtl/>
              </w:rPr>
              <w:t>الوكالة</w:t>
            </w:r>
          </w:p>
        </w:tc>
        <w:tc>
          <w:tcPr>
            <w:tcW w:w="606" w:type="pct"/>
            <w:vAlign w:val="center"/>
          </w:tcPr>
          <w:p w14:paraId="046BDE9E" w14:textId="7EF2BC3D" w:rsidR="00F228C4" w:rsidRPr="00CB5654" w:rsidRDefault="00F228C4" w:rsidP="00DE006B">
            <w:pPr>
              <w:jc w:val="center"/>
              <w:rPr>
                <w:rFonts w:asciiTheme="majorBidi" w:hAnsiTheme="majorBidi" w:cstheme="majorBidi"/>
                <w:bCs/>
                <w:color w:val="000000"/>
                <w:sz w:val="20"/>
              </w:rPr>
            </w:pPr>
            <w:r w:rsidRPr="00CB5654">
              <w:rPr>
                <w:rFonts w:asciiTheme="majorBidi" w:hAnsiTheme="majorBidi" w:cstheme="majorBidi"/>
                <w:bCs/>
                <w:color w:val="000000"/>
                <w:sz w:val="20"/>
                <w:rtl/>
              </w:rPr>
              <w:t>التكلفة (دولار أمريكي)</w:t>
            </w:r>
          </w:p>
        </w:tc>
        <w:tc>
          <w:tcPr>
            <w:tcW w:w="608" w:type="pct"/>
            <w:vAlign w:val="center"/>
          </w:tcPr>
          <w:p w14:paraId="39480095" w14:textId="358C9D87" w:rsidR="00F228C4" w:rsidRPr="00CB5654" w:rsidRDefault="00F228C4" w:rsidP="00DE006B">
            <w:pPr>
              <w:jc w:val="center"/>
              <w:rPr>
                <w:rFonts w:asciiTheme="majorBidi" w:hAnsiTheme="majorBidi" w:cstheme="majorBidi"/>
                <w:bCs/>
                <w:color w:val="000000"/>
                <w:sz w:val="20"/>
              </w:rPr>
            </w:pPr>
            <w:r w:rsidRPr="00CB5654">
              <w:rPr>
                <w:rFonts w:asciiTheme="majorBidi" w:hAnsiTheme="majorBidi" w:cstheme="majorBidi"/>
                <w:bCs/>
                <w:color w:val="000000"/>
                <w:sz w:val="20"/>
                <w:rtl/>
              </w:rPr>
              <w:t>الإزالة (طن متري)</w:t>
            </w:r>
          </w:p>
        </w:tc>
        <w:tc>
          <w:tcPr>
            <w:tcW w:w="607" w:type="pct"/>
            <w:vAlign w:val="center"/>
          </w:tcPr>
          <w:p w14:paraId="62E0A716" w14:textId="5F76D5DA" w:rsidR="00F228C4" w:rsidRPr="00CB5654" w:rsidRDefault="00F228C4" w:rsidP="00DE006B">
            <w:pPr>
              <w:ind w:left="-114" w:right="-104"/>
              <w:jc w:val="center"/>
              <w:rPr>
                <w:rFonts w:asciiTheme="majorBidi" w:hAnsiTheme="majorBidi" w:cstheme="majorBidi"/>
                <w:bCs/>
                <w:color w:val="000000"/>
                <w:sz w:val="20"/>
                <w:rtl/>
              </w:rPr>
            </w:pPr>
            <w:r w:rsidRPr="00CB5654">
              <w:rPr>
                <w:rFonts w:asciiTheme="majorBidi" w:hAnsiTheme="majorBidi" w:cstheme="majorBidi"/>
                <w:bCs/>
                <w:color w:val="000000"/>
                <w:sz w:val="20"/>
              </w:rPr>
              <w:t>CE*</w:t>
            </w:r>
          </w:p>
          <w:p w14:paraId="1A4B1BEA" w14:textId="30ED41F5" w:rsidR="00F228C4" w:rsidRPr="00CB5654" w:rsidRDefault="00F228C4" w:rsidP="00DE006B">
            <w:pPr>
              <w:ind w:left="-114" w:right="-104"/>
              <w:jc w:val="center"/>
              <w:rPr>
                <w:rFonts w:asciiTheme="majorBidi" w:hAnsiTheme="majorBidi" w:cstheme="majorBidi"/>
                <w:bCs/>
                <w:color w:val="000000"/>
                <w:sz w:val="20"/>
                <w:rtl/>
              </w:rPr>
            </w:pPr>
            <w:r w:rsidRPr="00CB5654">
              <w:rPr>
                <w:rFonts w:asciiTheme="majorBidi" w:hAnsiTheme="majorBidi" w:cstheme="majorBidi"/>
                <w:bCs/>
                <w:color w:val="000000"/>
                <w:sz w:val="20"/>
                <w:rtl/>
              </w:rPr>
              <w:t>(دولار أمريكي/كغم</w:t>
            </w:r>
            <w:r w:rsidRPr="00CB5654">
              <w:rPr>
                <w:rFonts w:asciiTheme="majorBidi" w:hAnsiTheme="majorBidi" w:cstheme="majorBidi"/>
                <w:bCs/>
                <w:color w:val="000000"/>
                <w:sz w:val="20"/>
                <w:rtl/>
              </w:rPr>
              <w:br/>
            </w:r>
          </w:p>
        </w:tc>
      </w:tr>
      <w:tr w:rsidR="00F228C4" w:rsidRPr="00CB5654" w14:paraId="1C158437" w14:textId="77777777" w:rsidTr="00F228C4">
        <w:tc>
          <w:tcPr>
            <w:tcW w:w="2649" w:type="pct"/>
            <w:vMerge w:val="restart"/>
            <w:shd w:val="clear" w:color="auto" w:fill="auto"/>
            <w:noWrap/>
            <w:vAlign w:val="center"/>
          </w:tcPr>
          <w:p w14:paraId="4F8A0CF1" w14:textId="471BC7F4" w:rsidR="00F228C4" w:rsidRPr="00CB5654" w:rsidRDefault="00F228C4" w:rsidP="007E0DAD">
            <w:pPr>
              <w:pStyle w:val="ListParagraph"/>
              <w:numPr>
                <w:ilvl w:val="0"/>
                <w:numId w:val="44"/>
              </w:numPr>
              <w:bidi/>
              <w:ind w:left="436"/>
              <w:jc w:val="left"/>
              <w:rPr>
                <w:rFonts w:asciiTheme="majorBidi" w:hAnsiTheme="majorBidi" w:cstheme="majorBidi"/>
                <w:color w:val="000000"/>
                <w:sz w:val="20"/>
                <w:rtl/>
              </w:rPr>
            </w:pPr>
            <w:r w:rsidRPr="00CB5654">
              <w:rPr>
                <w:rFonts w:asciiTheme="majorBidi" w:hAnsiTheme="majorBidi" w:cstheme="majorBidi"/>
                <w:color w:val="000000"/>
                <w:sz w:val="20"/>
                <w:rtl/>
              </w:rPr>
              <w:t>الإطار التنظيمي والسياسي</w:t>
            </w:r>
          </w:p>
        </w:tc>
        <w:tc>
          <w:tcPr>
            <w:tcW w:w="530" w:type="pct"/>
            <w:vAlign w:val="center"/>
          </w:tcPr>
          <w:p w14:paraId="7E1F6093" w14:textId="69070598"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يوئنديبي</w:t>
            </w:r>
          </w:p>
        </w:tc>
        <w:tc>
          <w:tcPr>
            <w:tcW w:w="606" w:type="pct"/>
            <w:vAlign w:val="center"/>
          </w:tcPr>
          <w:p w14:paraId="14C8DE3E" w14:textId="77777777" w:rsidR="00F228C4" w:rsidRPr="00CB5654" w:rsidRDefault="00F228C4" w:rsidP="006F5903">
            <w:pPr>
              <w:rPr>
                <w:rFonts w:asciiTheme="majorBidi" w:hAnsiTheme="majorBidi" w:cstheme="majorBidi"/>
                <w:color w:val="000000"/>
                <w:sz w:val="20"/>
              </w:rPr>
            </w:pPr>
            <w:r w:rsidRPr="00CB5654">
              <w:rPr>
                <w:rFonts w:asciiTheme="majorBidi" w:hAnsiTheme="majorBidi" w:cstheme="majorBidi"/>
                <w:color w:val="000000"/>
                <w:sz w:val="20"/>
              </w:rPr>
              <w:t>316,500</w:t>
            </w:r>
          </w:p>
        </w:tc>
        <w:tc>
          <w:tcPr>
            <w:tcW w:w="608" w:type="pct"/>
            <w:vMerge w:val="restart"/>
            <w:vAlign w:val="center"/>
          </w:tcPr>
          <w:p w14:paraId="7902A74B" w14:textId="77777777" w:rsidR="00F228C4" w:rsidRPr="00CB5654" w:rsidRDefault="00F228C4" w:rsidP="006F5903">
            <w:pPr>
              <w:bidi/>
              <w:jc w:val="right"/>
              <w:rPr>
                <w:rFonts w:asciiTheme="majorBidi" w:hAnsiTheme="majorBidi" w:cstheme="majorBidi"/>
                <w:color w:val="000000"/>
                <w:sz w:val="20"/>
              </w:rPr>
            </w:pPr>
            <w:r w:rsidRPr="00CB5654">
              <w:rPr>
                <w:rFonts w:asciiTheme="majorBidi" w:hAnsiTheme="majorBidi" w:cstheme="majorBidi"/>
                <w:color w:val="000000"/>
                <w:sz w:val="20"/>
              </w:rPr>
              <w:t>**923.02</w:t>
            </w:r>
          </w:p>
        </w:tc>
        <w:tc>
          <w:tcPr>
            <w:tcW w:w="607" w:type="pct"/>
            <w:vMerge w:val="restart"/>
            <w:shd w:val="clear" w:color="auto" w:fill="FFFFFF" w:themeFill="background1"/>
            <w:vAlign w:val="center"/>
          </w:tcPr>
          <w:p w14:paraId="75D8DFFB" w14:textId="77777777" w:rsidR="00F228C4" w:rsidRPr="00CB5654" w:rsidRDefault="00F228C4" w:rsidP="006F5903">
            <w:pPr>
              <w:bidi/>
              <w:ind w:right="35"/>
              <w:jc w:val="right"/>
              <w:rPr>
                <w:rFonts w:asciiTheme="majorBidi" w:hAnsiTheme="majorBidi" w:cstheme="majorBidi"/>
                <w:color w:val="000000"/>
                <w:sz w:val="20"/>
              </w:rPr>
            </w:pPr>
            <w:r w:rsidRPr="00CB5654">
              <w:rPr>
                <w:rFonts w:asciiTheme="majorBidi" w:hAnsiTheme="majorBidi" w:cstheme="majorBidi"/>
                <w:color w:val="000000"/>
                <w:sz w:val="20"/>
              </w:rPr>
              <w:t>4.80</w:t>
            </w:r>
          </w:p>
        </w:tc>
      </w:tr>
      <w:tr w:rsidR="00F228C4" w:rsidRPr="00CB5654" w14:paraId="7A3D47CB" w14:textId="77777777" w:rsidTr="00F228C4">
        <w:tc>
          <w:tcPr>
            <w:tcW w:w="2649" w:type="pct"/>
            <w:vMerge/>
            <w:shd w:val="clear" w:color="auto" w:fill="auto"/>
            <w:noWrap/>
            <w:vAlign w:val="center"/>
          </w:tcPr>
          <w:p w14:paraId="007DF858" w14:textId="77777777" w:rsidR="00F228C4" w:rsidRPr="00CB5654" w:rsidRDefault="00F228C4" w:rsidP="007E0DAD">
            <w:pPr>
              <w:pStyle w:val="ListParagraph"/>
              <w:ind w:left="436" w:hanging="166"/>
              <w:jc w:val="left"/>
              <w:rPr>
                <w:rFonts w:asciiTheme="majorBidi" w:hAnsiTheme="majorBidi" w:cstheme="majorBidi"/>
                <w:sz w:val="20"/>
              </w:rPr>
            </w:pPr>
          </w:p>
        </w:tc>
        <w:tc>
          <w:tcPr>
            <w:tcW w:w="530" w:type="pct"/>
            <w:vAlign w:val="center"/>
          </w:tcPr>
          <w:p w14:paraId="7BACEA95" w14:textId="6B67AA4A"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يونيب</w:t>
            </w:r>
          </w:p>
        </w:tc>
        <w:tc>
          <w:tcPr>
            <w:tcW w:w="606" w:type="pct"/>
            <w:vAlign w:val="center"/>
          </w:tcPr>
          <w:p w14:paraId="33B05330" w14:textId="77777777" w:rsidR="00F228C4" w:rsidRPr="00CB5654" w:rsidRDefault="00F228C4" w:rsidP="006F5903">
            <w:pPr>
              <w:jc w:val="left"/>
              <w:rPr>
                <w:rFonts w:asciiTheme="majorBidi" w:hAnsiTheme="majorBidi" w:cstheme="majorBidi"/>
                <w:color w:val="000000"/>
                <w:sz w:val="20"/>
              </w:rPr>
            </w:pPr>
            <w:r w:rsidRPr="00CB5654">
              <w:rPr>
                <w:rFonts w:asciiTheme="majorBidi" w:hAnsiTheme="majorBidi" w:cstheme="majorBidi"/>
                <w:color w:val="000000"/>
                <w:sz w:val="20"/>
              </w:rPr>
              <w:t>44,500</w:t>
            </w:r>
          </w:p>
        </w:tc>
        <w:tc>
          <w:tcPr>
            <w:tcW w:w="608" w:type="pct"/>
            <w:vMerge/>
            <w:vAlign w:val="center"/>
          </w:tcPr>
          <w:p w14:paraId="0E741D9A" w14:textId="77777777" w:rsidR="00F228C4" w:rsidRPr="00CB5654" w:rsidRDefault="00F228C4" w:rsidP="00DE006B">
            <w:pPr>
              <w:ind w:right="35"/>
              <w:jc w:val="right"/>
              <w:rPr>
                <w:rFonts w:asciiTheme="majorBidi" w:hAnsiTheme="majorBidi" w:cstheme="majorBidi"/>
                <w:color w:val="000000"/>
                <w:sz w:val="20"/>
              </w:rPr>
            </w:pPr>
          </w:p>
        </w:tc>
        <w:tc>
          <w:tcPr>
            <w:tcW w:w="607" w:type="pct"/>
            <w:vMerge/>
            <w:shd w:val="clear" w:color="auto" w:fill="FFFFFF" w:themeFill="background1"/>
            <w:vAlign w:val="center"/>
          </w:tcPr>
          <w:p w14:paraId="17A04329" w14:textId="77777777" w:rsidR="00F228C4" w:rsidRPr="00CB5654" w:rsidRDefault="00F228C4" w:rsidP="00DE006B">
            <w:pPr>
              <w:ind w:right="35"/>
              <w:jc w:val="right"/>
              <w:rPr>
                <w:rFonts w:asciiTheme="majorBidi" w:hAnsiTheme="majorBidi" w:cstheme="majorBidi"/>
                <w:color w:val="000000"/>
                <w:sz w:val="20"/>
              </w:rPr>
            </w:pPr>
          </w:p>
        </w:tc>
      </w:tr>
      <w:tr w:rsidR="00F228C4" w:rsidRPr="00CB5654" w14:paraId="5F118AE0" w14:textId="77777777" w:rsidTr="00F228C4">
        <w:tc>
          <w:tcPr>
            <w:tcW w:w="2649" w:type="pct"/>
            <w:vMerge w:val="restart"/>
            <w:shd w:val="clear" w:color="auto" w:fill="auto"/>
            <w:noWrap/>
            <w:vAlign w:val="center"/>
          </w:tcPr>
          <w:p w14:paraId="1BF83707" w14:textId="02D74659" w:rsidR="00F228C4" w:rsidRPr="00CB5654" w:rsidRDefault="00F228C4" w:rsidP="007E0DAD">
            <w:pPr>
              <w:pStyle w:val="ListParagraph"/>
              <w:numPr>
                <w:ilvl w:val="0"/>
                <w:numId w:val="44"/>
              </w:numPr>
              <w:bidi/>
              <w:ind w:left="436"/>
              <w:jc w:val="left"/>
              <w:rPr>
                <w:rFonts w:asciiTheme="majorBidi" w:hAnsiTheme="majorBidi" w:cstheme="majorBidi"/>
                <w:color w:val="000000"/>
                <w:sz w:val="20"/>
              </w:rPr>
            </w:pPr>
            <w:r w:rsidRPr="00CB5654">
              <w:rPr>
                <w:rFonts w:asciiTheme="majorBidi" w:hAnsiTheme="majorBidi" w:cstheme="majorBidi"/>
                <w:color w:val="000000"/>
                <w:sz w:val="20"/>
                <w:rtl/>
              </w:rPr>
              <w:t xml:space="preserve">المساعدة </w:t>
            </w:r>
            <w:r w:rsidR="005C6E7B" w:rsidRPr="00CB5654">
              <w:rPr>
                <w:rFonts w:asciiTheme="majorBidi" w:hAnsiTheme="majorBidi" w:cstheme="majorBidi" w:hint="cs"/>
                <w:color w:val="000000"/>
                <w:sz w:val="20"/>
                <w:rtl/>
              </w:rPr>
              <w:t>التقنية</w:t>
            </w:r>
            <w:r w:rsidRPr="00CB5654">
              <w:rPr>
                <w:rFonts w:asciiTheme="majorBidi" w:hAnsiTheme="majorBidi" w:cstheme="majorBidi"/>
                <w:color w:val="000000"/>
                <w:sz w:val="20"/>
                <w:rtl/>
              </w:rPr>
              <w:t xml:space="preserve"> لمراكز </w:t>
            </w:r>
            <w:r w:rsidR="004B7285" w:rsidRPr="00CB5654">
              <w:rPr>
                <w:rFonts w:asciiTheme="majorBidi" w:hAnsiTheme="majorBidi" w:cstheme="majorBidi"/>
                <w:color w:val="000000"/>
                <w:sz w:val="20"/>
                <w:rtl/>
              </w:rPr>
              <w:t>منظمات التدريب</w:t>
            </w:r>
            <w:r w:rsidRPr="00CB5654">
              <w:rPr>
                <w:rFonts w:asciiTheme="majorBidi" w:hAnsiTheme="majorBidi" w:cstheme="majorBidi"/>
                <w:color w:val="000000"/>
                <w:sz w:val="20"/>
                <w:rtl/>
              </w:rPr>
              <w:t xml:space="preserve"> التقني المهني</w:t>
            </w:r>
            <w:r w:rsidRPr="00CB5654">
              <w:rPr>
                <w:rFonts w:asciiTheme="majorBidi" w:hAnsiTheme="majorBidi" w:cstheme="majorBidi"/>
                <w:color w:val="000000"/>
                <w:sz w:val="20"/>
              </w:rPr>
              <w:t xml:space="preserve"> </w:t>
            </w:r>
          </w:p>
        </w:tc>
        <w:tc>
          <w:tcPr>
            <w:tcW w:w="530" w:type="pct"/>
            <w:shd w:val="clear" w:color="auto" w:fill="auto"/>
            <w:vAlign w:val="center"/>
          </w:tcPr>
          <w:p w14:paraId="1C63B9D3" w14:textId="099308DC"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يوئنديبي</w:t>
            </w:r>
          </w:p>
        </w:tc>
        <w:tc>
          <w:tcPr>
            <w:tcW w:w="606" w:type="pct"/>
            <w:vAlign w:val="center"/>
          </w:tcPr>
          <w:p w14:paraId="38DC828F" w14:textId="77777777" w:rsidR="00F228C4" w:rsidRPr="00CB5654" w:rsidRDefault="00F228C4" w:rsidP="006F5903">
            <w:pPr>
              <w:rPr>
                <w:rFonts w:asciiTheme="majorBidi" w:hAnsiTheme="majorBidi" w:cstheme="majorBidi"/>
                <w:color w:val="000000"/>
                <w:sz w:val="20"/>
              </w:rPr>
            </w:pPr>
            <w:r w:rsidRPr="00CB5654">
              <w:rPr>
                <w:rFonts w:asciiTheme="majorBidi" w:hAnsiTheme="majorBidi" w:cstheme="majorBidi"/>
                <w:color w:val="000000"/>
                <w:sz w:val="20"/>
              </w:rPr>
              <w:t>171,500</w:t>
            </w:r>
          </w:p>
        </w:tc>
        <w:tc>
          <w:tcPr>
            <w:tcW w:w="608" w:type="pct"/>
            <w:vMerge/>
            <w:vAlign w:val="center"/>
          </w:tcPr>
          <w:p w14:paraId="7E89768C" w14:textId="77777777" w:rsidR="00F228C4" w:rsidRPr="00CB5654" w:rsidRDefault="00F228C4" w:rsidP="00F228C4">
            <w:pPr>
              <w:ind w:right="35"/>
              <w:jc w:val="right"/>
              <w:rPr>
                <w:rFonts w:asciiTheme="majorBidi" w:hAnsiTheme="majorBidi" w:cstheme="majorBidi"/>
                <w:color w:val="000000"/>
                <w:sz w:val="20"/>
              </w:rPr>
            </w:pPr>
          </w:p>
        </w:tc>
        <w:tc>
          <w:tcPr>
            <w:tcW w:w="607" w:type="pct"/>
            <w:vMerge/>
            <w:shd w:val="clear" w:color="auto" w:fill="FFFFFF" w:themeFill="background1"/>
            <w:vAlign w:val="center"/>
          </w:tcPr>
          <w:p w14:paraId="7A95C773" w14:textId="77777777" w:rsidR="00F228C4" w:rsidRPr="00CB5654" w:rsidRDefault="00F228C4" w:rsidP="00F228C4">
            <w:pPr>
              <w:ind w:right="35"/>
              <w:jc w:val="right"/>
              <w:rPr>
                <w:rFonts w:asciiTheme="majorBidi" w:hAnsiTheme="majorBidi" w:cstheme="majorBidi"/>
                <w:color w:val="000000"/>
                <w:sz w:val="20"/>
              </w:rPr>
            </w:pPr>
          </w:p>
        </w:tc>
      </w:tr>
      <w:tr w:rsidR="00F228C4" w:rsidRPr="00CB5654" w14:paraId="0D7FE717" w14:textId="77777777" w:rsidTr="00F228C4">
        <w:tc>
          <w:tcPr>
            <w:tcW w:w="2649" w:type="pct"/>
            <w:vMerge/>
            <w:shd w:val="clear" w:color="auto" w:fill="auto"/>
            <w:noWrap/>
            <w:vAlign w:val="center"/>
          </w:tcPr>
          <w:p w14:paraId="3F099635" w14:textId="77777777" w:rsidR="00F228C4" w:rsidRPr="00CB5654" w:rsidRDefault="00F228C4" w:rsidP="007E0DAD">
            <w:pPr>
              <w:pStyle w:val="ListParagraph"/>
              <w:ind w:left="436" w:hanging="166"/>
              <w:jc w:val="left"/>
              <w:rPr>
                <w:rFonts w:asciiTheme="majorBidi" w:hAnsiTheme="majorBidi" w:cstheme="majorBidi"/>
                <w:color w:val="000000"/>
                <w:sz w:val="20"/>
              </w:rPr>
            </w:pPr>
          </w:p>
        </w:tc>
        <w:tc>
          <w:tcPr>
            <w:tcW w:w="530" w:type="pct"/>
            <w:shd w:val="clear" w:color="auto" w:fill="auto"/>
            <w:vAlign w:val="center"/>
          </w:tcPr>
          <w:p w14:paraId="6DD43921" w14:textId="4DB8E758"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يونيب</w:t>
            </w:r>
          </w:p>
        </w:tc>
        <w:tc>
          <w:tcPr>
            <w:tcW w:w="606" w:type="pct"/>
            <w:vAlign w:val="center"/>
          </w:tcPr>
          <w:p w14:paraId="01A0AAF1" w14:textId="77777777" w:rsidR="00F228C4" w:rsidRPr="00CB5654" w:rsidRDefault="00F228C4" w:rsidP="006F5903">
            <w:pPr>
              <w:jc w:val="left"/>
              <w:rPr>
                <w:rFonts w:asciiTheme="majorBidi" w:hAnsiTheme="majorBidi" w:cstheme="majorBidi"/>
                <w:color w:val="000000"/>
                <w:sz w:val="20"/>
              </w:rPr>
            </w:pPr>
            <w:r w:rsidRPr="00CB5654">
              <w:rPr>
                <w:rFonts w:asciiTheme="majorBidi" w:hAnsiTheme="majorBidi" w:cstheme="majorBidi"/>
                <w:color w:val="000000"/>
                <w:sz w:val="20"/>
              </w:rPr>
              <w:t>84,000</w:t>
            </w:r>
          </w:p>
        </w:tc>
        <w:tc>
          <w:tcPr>
            <w:tcW w:w="608" w:type="pct"/>
            <w:vMerge/>
            <w:vAlign w:val="center"/>
          </w:tcPr>
          <w:p w14:paraId="0BCA8E16" w14:textId="77777777" w:rsidR="00F228C4" w:rsidRPr="00CB5654" w:rsidRDefault="00F228C4" w:rsidP="00F228C4">
            <w:pPr>
              <w:ind w:right="35"/>
              <w:jc w:val="right"/>
              <w:rPr>
                <w:rFonts w:asciiTheme="majorBidi" w:hAnsiTheme="majorBidi" w:cstheme="majorBidi"/>
                <w:color w:val="000000"/>
                <w:sz w:val="20"/>
              </w:rPr>
            </w:pPr>
          </w:p>
        </w:tc>
        <w:tc>
          <w:tcPr>
            <w:tcW w:w="607" w:type="pct"/>
            <w:vMerge/>
            <w:shd w:val="clear" w:color="auto" w:fill="FFFFFF" w:themeFill="background1"/>
            <w:vAlign w:val="center"/>
          </w:tcPr>
          <w:p w14:paraId="74B98DC0" w14:textId="77777777" w:rsidR="00F228C4" w:rsidRPr="00CB5654" w:rsidRDefault="00F228C4" w:rsidP="00F228C4">
            <w:pPr>
              <w:ind w:right="35"/>
              <w:jc w:val="right"/>
              <w:rPr>
                <w:rFonts w:asciiTheme="majorBidi" w:hAnsiTheme="majorBidi" w:cstheme="majorBidi"/>
                <w:color w:val="000000"/>
                <w:sz w:val="20"/>
              </w:rPr>
            </w:pPr>
          </w:p>
        </w:tc>
      </w:tr>
      <w:tr w:rsidR="00F228C4" w:rsidRPr="00CB5654" w14:paraId="3323E163" w14:textId="77777777" w:rsidTr="00F228C4">
        <w:tc>
          <w:tcPr>
            <w:tcW w:w="2649" w:type="pct"/>
            <w:vMerge/>
            <w:shd w:val="clear" w:color="auto" w:fill="auto"/>
            <w:noWrap/>
            <w:vAlign w:val="center"/>
          </w:tcPr>
          <w:p w14:paraId="7ED1219D" w14:textId="77777777" w:rsidR="00F228C4" w:rsidRPr="00CB5654" w:rsidRDefault="00F228C4" w:rsidP="007E0DAD">
            <w:pPr>
              <w:pStyle w:val="ListParagraph"/>
              <w:ind w:left="436" w:hanging="166"/>
              <w:jc w:val="left"/>
              <w:rPr>
                <w:rFonts w:asciiTheme="majorBidi" w:hAnsiTheme="majorBidi" w:cstheme="majorBidi"/>
                <w:color w:val="000000"/>
                <w:sz w:val="20"/>
              </w:rPr>
            </w:pPr>
          </w:p>
        </w:tc>
        <w:tc>
          <w:tcPr>
            <w:tcW w:w="530" w:type="pct"/>
            <w:vAlign w:val="center"/>
          </w:tcPr>
          <w:p w14:paraId="38037015" w14:textId="064E0748"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يونيدو</w:t>
            </w:r>
          </w:p>
        </w:tc>
        <w:tc>
          <w:tcPr>
            <w:tcW w:w="606" w:type="pct"/>
            <w:vAlign w:val="center"/>
          </w:tcPr>
          <w:p w14:paraId="76EFACC4" w14:textId="77777777" w:rsidR="00F228C4" w:rsidRPr="00CB5654" w:rsidRDefault="00F228C4" w:rsidP="006F5903">
            <w:pPr>
              <w:jc w:val="left"/>
              <w:rPr>
                <w:rFonts w:asciiTheme="majorBidi" w:hAnsiTheme="majorBidi" w:cstheme="majorBidi"/>
                <w:color w:val="000000"/>
                <w:sz w:val="20"/>
              </w:rPr>
            </w:pPr>
            <w:r w:rsidRPr="00CB5654">
              <w:rPr>
                <w:rFonts w:asciiTheme="majorBidi" w:hAnsiTheme="majorBidi" w:cstheme="majorBidi"/>
                <w:color w:val="000000"/>
                <w:sz w:val="20"/>
              </w:rPr>
              <w:t>1,050,000</w:t>
            </w:r>
          </w:p>
        </w:tc>
        <w:tc>
          <w:tcPr>
            <w:tcW w:w="608" w:type="pct"/>
            <w:vMerge/>
            <w:vAlign w:val="center"/>
          </w:tcPr>
          <w:p w14:paraId="63C3E4EB" w14:textId="77777777" w:rsidR="00F228C4" w:rsidRPr="00CB5654" w:rsidRDefault="00F228C4" w:rsidP="00DE006B">
            <w:pPr>
              <w:ind w:right="35"/>
              <w:jc w:val="right"/>
              <w:rPr>
                <w:rFonts w:asciiTheme="majorBidi" w:hAnsiTheme="majorBidi" w:cstheme="majorBidi"/>
                <w:color w:val="000000"/>
                <w:sz w:val="20"/>
              </w:rPr>
            </w:pPr>
          </w:p>
        </w:tc>
        <w:tc>
          <w:tcPr>
            <w:tcW w:w="607" w:type="pct"/>
            <w:vMerge/>
            <w:shd w:val="clear" w:color="auto" w:fill="FFFFFF" w:themeFill="background1"/>
            <w:vAlign w:val="center"/>
          </w:tcPr>
          <w:p w14:paraId="6D32062D" w14:textId="77777777" w:rsidR="00F228C4" w:rsidRPr="00CB5654" w:rsidRDefault="00F228C4" w:rsidP="00DE006B">
            <w:pPr>
              <w:ind w:right="35"/>
              <w:jc w:val="right"/>
              <w:rPr>
                <w:rFonts w:asciiTheme="majorBidi" w:hAnsiTheme="majorBidi" w:cstheme="majorBidi"/>
                <w:color w:val="000000"/>
                <w:sz w:val="20"/>
              </w:rPr>
            </w:pPr>
          </w:p>
        </w:tc>
      </w:tr>
      <w:tr w:rsidR="00F228C4" w:rsidRPr="00CB5654" w14:paraId="47F53D1E" w14:textId="77777777" w:rsidTr="00F228C4">
        <w:tc>
          <w:tcPr>
            <w:tcW w:w="2649" w:type="pct"/>
            <w:shd w:val="clear" w:color="auto" w:fill="auto"/>
            <w:noWrap/>
            <w:vAlign w:val="center"/>
          </w:tcPr>
          <w:p w14:paraId="028A6251" w14:textId="6B6496B7" w:rsidR="00F228C4" w:rsidRPr="00CB5654" w:rsidRDefault="00F228C4" w:rsidP="007E0DAD">
            <w:pPr>
              <w:pStyle w:val="ListParagraph"/>
              <w:numPr>
                <w:ilvl w:val="0"/>
                <w:numId w:val="44"/>
              </w:numPr>
              <w:bidi/>
              <w:ind w:left="436"/>
              <w:jc w:val="left"/>
              <w:rPr>
                <w:rFonts w:asciiTheme="majorBidi" w:hAnsiTheme="majorBidi" w:cstheme="majorBidi"/>
                <w:color w:val="000000"/>
                <w:sz w:val="20"/>
              </w:rPr>
            </w:pPr>
            <w:r w:rsidRPr="00CB5654">
              <w:rPr>
                <w:rFonts w:asciiTheme="majorBidi" w:hAnsiTheme="majorBidi" w:cstheme="majorBidi"/>
                <w:color w:val="000000"/>
                <w:sz w:val="20"/>
                <w:rtl/>
              </w:rPr>
              <w:t>تدريب الفنيين وإصدار الشهادات وبناء القدرات</w:t>
            </w:r>
          </w:p>
        </w:tc>
        <w:tc>
          <w:tcPr>
            <w:tcW w:w="530" w:type="pct"/>
            <w:vAlign w:val="center"/>
          </w:tcPr>
          <w:p w14:paraId="11EA7E9E" w14:textId="5535FA68"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يونيب</w:t>
            </w:r>
          </w:p>
        </w:tc>
        <w:tc>
          <w:tcPr>
            <w:tcW w:w="606" w:type="pct"/>
            <w:vAlign w:val="center"/>
          </w:tcPr>
          <w:p w14:paraId="6C0827EC" w14:textId="77777777" w:rsidR="00F228C4" w:rsidRPr="00CB5654" w:rsidRDefault="00F228C4" w:rsidP="006F5903">
            <w:pPr>
              <w:rPr>
                <w:rFonts w:asciiTheme="majorBidi" w:hAnsiTheme="majorBidi" w:cstheme="majorBidi"/>
                <w:color w:val="000000"/>
                <w:sz w:val="20"/>
              </w:rPr>
            </w:pPr>
            <w:r w:rsidRPr="00CB5654">
              <w:rPr>
                <w:rFonts w:asciiTheme="majorBidi" w:hAnsiTheme="majorBidi" w:cstheme="majorBidi"/>
                <w:color w:val="000000"/>
                <w:sz w:val="20"/>
              </w:rPr>
              <w:t>440,000</w:t>
            </w:r>
          </w:p>
        </w:tc>
        <w:tc>
          <w:tcPr>
            <w:tcW w:w="608" w:type="pct"/>
            <w:vMerge/>
            <w:vAlign w:val="center"/>
          </w:tcPr>
          <w:p w14:paraId="0FF0863E" w14:textId="77777777" w:rsidR="00F228C4" w:rsidRPr="00CB5654" w:rsidRDefault="00F228C4" w:rsidP="00DE006B">
            <w:pPr>
              <w:ind w:right="35"/>
              <w:jc w:val="right"/>
              <w:rPr>
                <w:rFonts w:asciiTheme="majorBidi" w:hAnsiTheme="majorBidi" w:cstheme="majorBidi"/>
                <w:color w:val="000000"/>
                <w:sz w:val="20"/>
              </w:rPr>
            </w:pPr>
          </w:p>
        </w:tc>
        <w:tc>
          <w:tcPr>
            <w:tcW w:w="607" w:type="pct"/>
            <w:vMerge/>
            <w:shd w:val="clear" w:color="auto" w:fill="FFFFFF" w:themeFill="background1"/>
            <w:vAlign w:val="center"/>
          </w:tcPr>
          <w:p w14:paraId="195AB598" w14:textId="77777777" w:rsidR="00F228C4" w:rsidRPr="00CB5654" w:rsidRDefault="00F228C4" w:rsidP="00DE006B">
            <w:pPr>
              <w:ind w:right="35"/>
              <w:jc w:val="right"/>
              <w:rPr>
                <w:rFonts w:asciiTheme="majorBidi" w:hAnsiTheme="majorBidi" w:cstheme="majorBidi"/>
                <w:color w:val="000000"/>
                <w:sz w:val="20"/>
              </w:rPr>
            </w:pPr>
          </w:p>
        </w:tc>
      </w:tr>
      <w:tr w:rsidR="00F228C4" w:rsidRPr="00CB5654" w14:paraId="714ABF8F" w14:textId="77777777" w:rsidTr="00F228C4">
        <w:tc>
          <w:tcPr>
            <w:tcW w:w="2649" w:type="pct"/>
            <w:shd w:val="clear" w:color="auto" w:fill="auto"/>
            <w:noWrap/>
            <w:vAlign w:val="center"/>
          </w:tcPr>
          <w:p w14:paraId="26368AE1" w14:textId="11EC8844" w:rsidR="00F228C4" w:rsidRPr="00CB5654" w:rsidRDefault="00F228C4" w:rsidP="007E0DAD">
            <w:pPr>
              <w:pStyle w:val="ListParagraph"/>
              <w:numPr>
                <w:ilvl w:val="0"/>
                <w:numId w:val="44"/>
              </w:numPr>
              <w:bidi/>
              <w:ind w:left="436"/>
              <w:jc w:val="left"/>
              <w:rPr>
                <w:rFonts w:asciiTheme="majorBidi" w:hAnsiTheme="majorBidi" w:cstheme="majorBidi"/>
                <w:color w:val="000000"/>
                <w:sz w:val="20"/>
              </w:rPr>
            </w:pPr>
            <w:r w:rsidRPr="00CB5654">
              <w:rPr>
                <w:rFonts w:asciiTheme="majorBidi" w:hAnsiTheme="majorBidi" w:cstheme="majorBidi"/>
                <w:color w:val="000000"/>
                <w:sz w:val="20"/>
                <w:rtl/>
              </w:rPr>
              <w:t xml:space="preserve">برنامج استرداد وإعادة تدوير واستعادة </w:t>
            </w:r>
            <w:r w:rsidR="00EA60CB" w:rsidRPr="00CB5654">
              <w:rPr>
                <w:rFonts w:asciiTheme="majorBidi" w:hAnsiTheme="majorBidi" w:cstheme="majorBidi"/>
                <w:color w:val="000000"/>
                <w:sz w:val="20"/>
                <w:rtl/>
              </w:rPr>
              <w:t>غازات التبريد</w:t>
            </w:r>
          </w:p>
        </w:tc>
        <w:tc>
          <w:tcPr>
            <w:tcW w:w="530" w:type="pct"/>
            <w:vAlign w:val="center"/>
          </w:tcPr>
          <w:p w14:paraId="157AB18F" w14:textId="6F7D4E3E"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يوئنديبي</w:t>
            </w:r>
          </w:p>
        </w:tc>
        <w:tc>
          <w:tcPr>
            <w:tcW w:w="606" w:type="pct"/>
            <w:vAlign w:val="center"/>
          </w:tcPr>
          <w:p w14:paraId="1EFA69EE" w14:textId="77777777" w:rsidR="00F228C4" w:rsidRPr="00CB5654" w:rsidRDefault="00F228C4" w:rsidP="006F5903">
            <w:pPr>
              <w:rPr>
                <w:rFonts w:asciiTheme="majorBidi" w:hAnsiTheme="majorBidi" w:cstheme="majorBidi"/>
                <w:color w:val="000000"/>
                <w:sz w:val="20"/>
              </w:rPr>
            </w:pPr>
            <w:r w:rsidRPr="00CB5654">
              <w:rPr>
                <w:rFonts w:asciiTheme="majorBidi" w:hAnsiTheme="majorBidi" w:cstheme="majorBidi"/>
                <w:color w:val="000000"/>
                <w:sz w:val="20"/>
              </w:rPr>
              <w:t>196,730</w:t>
            </w:r>
          </w:p>
        </w:tc>
        <w:tc>
          <w:tcPr>
            <w:tcW w:w="608" w:type="pct"/>
            <w:vMerge/>
            <w:vAlign w:val="center"/>
          </w:tcPr>
          <w:p w14:paraId="07BEA508" w14:textId="77777777" w:rsidR="00F228C4" w:rsidRPr="00CB5654" w:rsidRDefault="00F228C4" w:rsidP="00DE006B">
            <w:pPr>
              <w:ind w:right="35"/>
              <w:jc w:val="right"/>
              <w:rPr>
                <w:rFonts w:asciiTheme="majorBidi" w:hAnsiTheme="majorBidi" w:cstheme="majorBidi"/>
                <w:color w:val="000000"/>
                <w:sz w:val="20"/>
              </w:rPr>
            </w:pPr>
          </w:p>
        </w:tc>
        <w:tc>
          <w:tcPr>
            <w:tcW w:w="607" w:type="pct"/>
            <w:vMerge/>
            <w:shd w:val="clear" w:color="auto" w:fill="FFFFFF" w:themeFill="background1"/>
            <w:vAlign w:val="center"/>
          </w:tcPr>
          <w:p w14:paraId="37CDE804" w14:textId="77777777" w:rsidR="00F228C4" w:rsidRPr="00CB5654" w:rsidRDefault="00F228C4" w:rsidP="00DE006B">
            <w:pPr>
              <w:ind w:right="35"/>
              <w:jc w:val="right"/>
              <w:rPr>
                <w:rFonts w:asciiTheme="majorBidi" w:hAnsiTheme="majorBidi" w:cstheme="majorBidi"/>
                <w:color w:val="000000"/>
                <w:sz w:val="20"/>
              </w:rPr>
            </w:pPr>
          </w:p>
        </w:tc>
      </w:tr>
      <w:tr w:rsidR="00F228C4" w:rsidRPr="00CB5654" w14:paraId="7482E2BD" w14:textId="77777777" w:rsidTr="00F228C4">
        <w:trPr>
          <w:trHeight w:val="252"/>
        </w:trPr>
        <w:tc>
          <w:tcPr>
            <w:tcW w:w="2649" w:type="pct"/>
            <w:vMerge w:val="restart"/>
            <w:shd w:val="clear" w:color="auto" w:fill="auto"/>
            <w:noWrap/>
            <w:vAlign w:val="center"/>
          </w:tcPr>
          <w:p w14:paraId="5BA3D68C" w14:textId="43F6DA2C" w:rsidR="00F228C4" w:rsidRPr="00CB5654" w:rsidRDefault="00F228C4" w:rsidP="007E0DAD">
            <w:pPr>
              <w:pStyle w:val="ListParagraph"/>
              <w:numPr>
                <w:ilvl w:val="0"/>
                <w:numId w:val="44"/>
              </w:numPr>
              <w:bidi/>
              <w:ind w:left="436"/>
              <w:jc w:val="left"/>
              <w:rPr>
                <w:rFonts w:asciiTheme="majorBidi" w:hAnsiTheme="majorBidi" w:cstheme="majorBidi"/>
                <w:color w:val="000000"/>
                <w:sz w:val="20"/>
              </w:rPr>
            </w:pPr>
            <w:r w:rsidRPr="00CB5654">
              <w:rPr>
                <w:rFonts w:asciiTheme="majorBidi" w:hAnsiTheme="majorBidi" w:cstheme="majorBidi"/>
                <w:color w:val="000000"/>
                <w:sz w:val="20"/>
                <w:rtl/>
              </w:rPr>
              <w:t xml:space="preserve">المساعدة </w:t>
            </w:r>
            <w:r w:rsidR="00FF13FE" w:rsidRPr="00CB5654">
              <w:rPr>
                <w:rFonts w:asciiTheme="majorBidi" w:hAnsiTheme="majorBidi" w:cstheme="majorBidi" w:hint="cs"/>
                <w:color w:val="000000"/>
                <w:sz w:val="20"/>
                <w:rtl/>
              </w:rPr>
              <w:t>التقنية</w:t>
            </w:r>
            <w:r w:rsidRPr="00CB5654">
              <w:rPr>
                <w:rFonts w:asciiTheme="majorBidi" w:hAnsiTheme="majorBidi" w:cstheme="majorBidi"/>
                <w:color w:val="000000"/>
                <w:sz w:val="20"/>
                <w:rtl/>
              </w:rPr>
              <w:t xml:space="preserve"> لقطاع خدمات التبريد الصناعي والتجاري</w:t>
            </w:r>
            <w:r w:rsidRPr="00CB5654">
              <w:rPr>
                <w:rFonts w:asciiTheme="majorBidi" w:hAnsiTheme="majorBidi" w:cstheme="majorBidi"/>
                <w:color w:val="000000"/>
                <w:sz w:val="20"/>
              </w:rPr>
              <w:t xml:space="preserve"> </w:t>
            </w:r>
          </w:p>
        </w:tc>
        <w:tc>
          <w:tcPr>
            <w:tcW w:w="530" w:type="pct"/>
            <w:vAlign w:val="center"/>
          </w:tcPr>
          <w:p w14:paraId="376A8D9B" w14:textId="3799B570"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يونيدو</w:t>
            </w:r>
          </w:p>
        </w:tc>
        <w:tc>
          <w:tcPr>
            <w:tcW w:w="606" w:type="pct"/>
            <w:vAlign w:val="center"/>
          </w:tcPr>
          <w:p w14:paraId="0DC7377F" w14:textId="77777777" w:rsidR="00F228C4" w:rsidRPr="00CB5654" w:rsidRDefault="00F228C4" w:rsidP="006F5903">
            <w:pPr>
              <w:rPr>
                <w:rFonts w:asciiTheme="majorBidi" w:hAnsiTheme="majorBidi" w:cstheme="majorBidi"/>
                <w:color w:val="000000"/>
                <w:sz w:val="20"/>
              </w:rPr>
            </w:pPr>
            <w:r w:rsidRPr="00CB5654">
              <w:rPr>
                <w:rFonts w:asciiTheme="majorBidi" w:hAnsiTheme="majorBidi" w:cstheme="majorBidi"/>
                <w:color w:val="000000"/>
                <w:sz w:val="20"/>
              </w:rPr>
              <w:t>300,000</w:t>
            </w:r>
          </w:p>
        </w:tc>
        <w:tc>
          <w:tcPr>
            <w:tcW w:w="608" w:type="pct"/>
            <w:vMerge/>
            <w:vAlign w:val="center"/>
          </w:tcPr>
          <w:p w14:paraId="2EA8C1DA" w14:textId="77777777" w:rsidR="00F228C4" w:rsidRPr="00CB5654" w:rsidRDefault="00F228C4" w:rsidP="00DE006B">
            <w:pPr>
              <w:ind w:right="35"/>
              <w:jc w:val="right"/>
              <w:rPr>
                <w:rFonts w:asciiTheme="majorBidi" w:hAnsiTheme="majorBidi" w:cstheme="majorBidi"/>
                <w:color w:val="000000"/>
                <w:sz w:val="20"/>
              </w:rPr>
            </w:pPr>
          </w:p>
        </w:tc>
        <w:tc>
          <w:tcPr>
            <w:tcW w:w="607" w:type="pct"/>
            <w:vMerge/>
            <w:shd w:val="clear" w:color="auto" w:fill="FFFFFF" w:themeFill="background1"/>
            <w:vAlign w:val="center"/>
          </w:tcPr>
          <w:p w14:paraId="1B21A350" w14:textId="77777777" w:rsidR="00F228C4" w:rsidRPr="00CB5654" w:rsidRDefault="00F228C4" w:rsidP="00DE006B">
            <w:pPr>
              <w:ind w:right="35"/>
              <w:jc w:val="right"/>
              <w:rPr>
                <w:rFonts w:asciiTheme="majorBidi" w:hAnsiTheme="majorBidi" w:cstheme="majorBidi"/>
                <w:color w:val="000000"/>
                <w:sz w:val="20"/>
              </w:rPr>
            </w:pPr>
          </w:p>
        </w:tc>
      </w:tr>
      <w:tr w:rsidR="00F228C4" w:rsidRPr="00CB5654" w14:paraId="737F6992" w14:textId="77777777" w:rsidTr="00F228C4">
        <w:trPr>
          <w:trHeight w:val="252"/>
        </w:trPr>
        <w:tc>
          <w:tcPr>
            <w:tcW w:w="2649" w:type="pct"/>
            <w:vMerge/>
            <w:shd w:val="clear" w:color="auto" w:fill="auto"/>
            <w:noWrap/>
            <w:vAlign w:val="center"/>
          </w:tcPr>
          <w:p w14:paraId="5C417315" w14:textId="77777777" w:rsidR="00F228C4" w:rsidRPr="00CB5654" w:rsidRDefault="00F228C4" w:rsidP="007E0DAD">
            <w:pPr>
              <w:pStyle w:val="ListParagraph"/>
              <w:ind w:left="436" w:hanging="166"/>
              <w:jc w:val="left"/>
              <w:rPr>
                <w:rFonts w:asciiTheme="majorBidi" w:hAnsiTheme="majorBidi" w:cstheme="majorBidi"/>
                <w:color w:val="000000"/>
                <w:sz w:val="20"/>
              </w:rPr>
            </w:pPr>
          </w:p>
        </w:tc>
        <w:tc>
          <w:tcPr>
            <w:tcW w:w="530" w:type="pct"/>
            <w:vAlign w:val="center"/>
          </w:tcPr>
          <w:p w14:paraId="55E8C15F" w14:textId="7F9A6CDD"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يوئنديبي</w:t>
            </w:r>
          </w:p>
        </w:tc>
        <w:tc>
          <w:tcPr>
            <w:tcW w:w="606" w:type="pct"/>
            <w:vAlign w:val="center"/>
          </w:tcPr>
          <w:p w14:paraId="5D4F440F" w14:textId="77777777" w:rsidR="00F228C4" w:rsidRPr="00CB5654" w:rsidRDefault="00F228C4" w:rsidP="006F5903">
            <w:pPr>
              <w:jc w:val="left"/>
              <w:rPr>
                <w:rFonts w:asciiTheme="majorBidi" w:hAnsiTheme="majorBidi" w:cstheme="majorBidi"/>
                <w:color w:val="000000"/>
                <w:sz w:val="20"/>
              </w:rPr>
            </w:pPr>
            <w:r w:rsidRPr="00CB5654">
              <w:rPr>
                <w:rFonts w:asciiTheme="majorBidi" w:hAnsiTheme="majorBidi" w:cstheme="majorBidi"/>
                <w:color w:val="000000"/>
                <w:sz w:val="20"/>
              </w:rPr>
              <w:t>1,038,766</w:t>
            </w:r>
          </w:p>
        </w:tc>
        <w:tc>
          <w:tcPr>
            <w:tcW w:w="608" w:type="pct"/>
            <w:vMerge/>
            <w:vAlign w:val="center"/>
          </w:tcPr>
          <w:p w14:paraId="44F2D887" w14:textId="77777777" w:rsidR="00F228C4" w:rsidRPr="00CB5654" w:rsidRDefault="00F228C4" w:rsidP="00DE006B">
            <w:pPr>
              <w:ind w:right="35"/>
              <w:jc w:val="right"/>
              <w:rPr>
                <w:rFonts w:asciiTheme="majorBidi" w:hAnsiTheme="majorBidi" w:cstheme="majorBidi"/>
                <w:color w:val="000000"/>
                <w:sz w:val="20"/>
              </w:rPr>
            </w:pPr>
          </w:p>
        </w:tc>
        <w:tc>
          <w:tcPr>
            <w:tcW w:w="607" w:type="pct"/>
            <w:vMerge/>
            <w:shd w:val="clear" w:color="auto" w:fill="FFFFFF" w:themeFill="background1"/>
            <w:vAlign w:val="center"/>
          </w:tcPr>
          <w:p w14:paraId="33698E28" w14:textId="77777777" w:rsidR="00F228C4" w:rsidRPr="00CB5654" w:rsidRDefault="00F228C4" w:rsidP="00DE006B">
            <w:pPr>
              <w:ind w:right="35"/>
              <w:jc w:val="right"/>
              <w:rPr>
                <w:rFonts w:asciiTheme="majorBidi" w:hAnsiTheme="majorBidi" w:cstheme="majorBidi"/>
                <w:color w:val="000000"/>
                <w:sz w:val="20"/>
              </w:rPr>
            </w:pPr>
          </w:p>
        </w:tc>
      </w:tr>
      <w:tr w:rsidR="00F228C4" w:rsidRPr="00CB5654" w14:paraId="53AAF494" w14:textId="77777777" w:rsidTr="009601C1">
        <w:tc>
          <w:tcPr>
            <w:tcW w:w="2649" w:type="pct"/>
            <w:shd w:val="clear" w:color="auto" w:fill="auto"/>
            <w:noWrap/>
            <w:vAlign w:val="center"/>
          </w:tcPr>
          <w:p w14:paraId="7A020C75" w14:textId="298DD09B" w:rsidR="00F228C4" w:rsidRPr="00CB5654" w:rsidRDefault="00896171" w:rsidP="007E0DAD">
            <w:pPr>
              <w:pStyle w:val="ListParagraph"/>
              <w:numPr>
                <w:ilvl w:val="0"/>
                <w:numId w:val="44"/>
              </w:numPr>
              <w:bidi/>
              <w:ind w:left="436"/>
              <w:jc w:val="left"/>
              <w:rPr>
                <w:rFonts w:asciiTheme="majorBidi" w:hAnsiTheme="majorBidi" w:cstheme="majorBidi"/>
                <w:color w:val="000000"/>
                <w:sz w:val="20"/>
              </w:rPr>
            </w:pPr>
            <w:r w:rsidRPr="00CB5654">
              <w:rPr>
                <w:rFonts w:asciiTheme="majorBidi" w:hAnsiTheme="majorBidi" w:cstheme="majorBidi"/>
                <w:color w:val="000000"/>
                <w:sz w:val="20"/>
                <w:rtl/>
              </w:rPr>
              <w:t>المشروع التجريبي للتبريد</w:t>
            </w:r>
            <w:r w:rsidR="00F228C4" w:rsidRPr="00CB5654">
              <w:rPr>
                <w:rFonts w:asciiTheme="majorBidi" w:hAnsiTheme="majorBidi" w:cstheme="majorBidi"/>
                <w:color w:val="000000"/>
                <w:sz w:val="20"/>
                <w:rtl/>
              </w:rPr>
              <w:t xml:space="preserve"> التبخيري </w:t>
            </w:r>
            <w:r w:rsidR="006316BB" w:rsidRPr="00CB5654">
              <w:rPr>
                <w:rFonts w:asciiTheme="majorBidi" w:hAnsiTheme="majorBidi" w:cstheme="majorBidi" w:hint="cs"/>
                <w:color w:val="000000"/>
                <w:sz w:val="20"/>
                <w:rtl/>
              </w:rPr>
              <w:t>ال</w:t>
            </w:r>
            <w:r w:rsidR="006316BB" w:rsidRPr="00CB5654">
              <w:rPr>
                <w:rFonts w:asciiTheme="majorBidi" w:hAnsiTheme="majorBidi" w:cstheme="majorBidi"/>
                <w:color w:val="000000"/>
                <w:sz w:val="20"/>
                <w:rtl/>
              </w:rPr>
              <w:t>ثنائي المرحلة</w:t>
            </w:r>
          </w:p>
        </w:tc>
        <w:tc>
          <w:tcPr>
            <w:tcW w:w="530" w:type="pct"/>
          </w:tcPr>
          <w:p w14:paraId="3BA4DF9D" w14:textId="7078A2D1"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يوئنديبي</w:t>
            </w:r>
          </w:p>
        </w:tc>
        <w:tc>
          <w:tcPr>
            <w:tcW w:w="606" w:type="pct"/>
            <w:vAlign w:val="center"/>
          </w:tcPr>
          <w:p w14:paraId="3F234E4C" w14:textId="77777777" w:rsidR="00F228C4" w:rsidRPr="00CB5654" w:rsidRDefault="00F228C4" w:rsidP="006F5903">
            <w:pPr>
              <w:rPr>
                <w:rFonts w:asciiTheme="majorBidi" w:hAnsiTheme="majorBidi" w:cstheme="majorBidi"/>
                <w:color w:val="000000"/>
                <w:sz w:val="20"/>
              </w:rPr>
            </w:pPr>
            <w:r w:rsidRPr="00CB5654">
              <w:rPr>
                <w:rFonts w:asciiTheme="majorBidi" w:hAnsiTheme="majorBidi" w:cstheme="majorBidi"/>
                <w:color w:val="000000"/>
                <w:sz w:val="20"/>
              </w:rPr>
              <w:t>320,300</w:t>
            </w:r>
          </w:p>
        </w:tc>
        <w:tc>
          <w:tcPr>
            <w:tcW w:w="608" w:type="pct"/>
            <w:vMerge/>
            <w:vAlign w:val="center"/>
          </w:tcPr>
          <w:p w14:paraId="487F7F4B" w14:textId="77777777" w:rsidR="00F228C4" w:rsidRPr="00CB5654" w:rsidRDefault="00F228C4" w:rsidP="00F228C4">
            <w:pPr>
              <w:ind w:right="35"/>
              <w:jc w:val="right"/>
              <w:rPr>
                <w:rFonts w:asciiTheme="majorBidi" w:hAnsiTheme="majorBidi" w:cstheme="majorBidi"/>
                <w:color w:val="000000"/>
                <w:sz w:val="20"/>
              </w:rPr>
            </w:pPr>
          </w:p>
        </w:tc>
        <w:tc>
          <w:tcPr>
            <w:tcW w:w="607" w:type="pct"/>
            <w:vMerge/>
            <w:shd w:val="clear" w:color="auto" w:fill="FFFFFF" w:themeFill="background1"/>
            <w:vAlign w:val="center"/>
          </w:tcPr>
          <w:p w14:paraId="5E43373C" w14:textId="77777777" w:rsidR="00F228C4" w:rsidRPr="00CB5654" w:rsidRDefault="00F228C4" w:rsidP="00F228C4">
            <w:pPr>
              <w:ind w:right="35"/>
              <w:jc w:val="right"/>
              <w:rPr>
                <w:rFonts w:asciiTheme="majorBidi" w:hAnsiTheme="majorBidi" w:cstheme="majorBidi"/>
                <w:color w:val="000000"/>
                <w:sz w:val="20"/>
              </w:rPr>
            </w:pPr>
          </w:p>
        </w:tc>
      </w:tr>
      <w:tr w:rsidR="00F228C4" w:rsidRPr="00CB5654" w14:paraId="410D1022" w14:textId="77777777" w:rsidTr="009601C1">
        <w:tc>
          <w:tcPr>
            <w:tcW w:w="2649" w:type="pct"/>
            <w:shd w:val="clear" w:color="auto" w:fill="auto"/>
            <w:noWrap/>
            <w:vAlign w:val="center"/>
          </w:tcPr>
          <w:p w14:paraId="6075AE4D" w14:textId="7F8E6F09" w:rsidR="00F228C4" w:rsidRPr="00CB5654" w:rsidRDefault="007E0DAD" w:rsidP="007E0DAD">
            <w:pPr>
              <w:pStyle w:val="ListParagraph"/>
              <w:numPr>
                <w:ilvl w:val="0"/>
                <w:numId w:val="44"/>
              </w:numPr>
              <w:bidi/>
              <w:ind w:left="436"/>
              <w:jc w:val="left"/>
              <w:rPr>
                <w:rFonts w:asciiTheme="majorBidi" w:hAnsiTheme="majorBidi" w:cstheme="majorBidi"/>
                <w:color w:val="000000"/>
                <w:sz w:val="20"/>
              </w:rPr>
            </w:pPr>
            <w:r w:rsidRPr="00CB5654">
              <w:rPr>
                <w:rFonts w:asciiTheme="majorBidi" w:hAnsiTheme="majorBidi" w:cstheme="majorBidi"/>
                <w:color w:val="000000"/>
                <w:sz w:val="20"/>
                <w:rtl/>
              </w:rPr>
              <w:t>تحسين اختبار معدات التبريد وتكييف الهواء</w:t>
            </w:r>
            <w:r w:rsidRPr="00CB5654">
              <w:rPr>
                <w:rFonts w:asciiTheme="majorBidi" w:hAnsiTheme="majorBidi" w:cstheme="majorBidi"/>
                <w:color w:val="000000"/>
                <w:sz w:val="20"/>
              </w:rPr>
              <w:t xml:space="preserve"> </w:t>
            </w:r>
          </w:p>
        </w:tc>
        <w:tc>
          <w:tcPr>
            <w:tcW w:w="530" w:type="pct"/>
          </w:tcPr>
          <w:p w14:paraId="1DACA654" w14:textId="49C2CA15"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يوئنديبي</w:t>
            </w:r>
          </w:p>
        </w:tc>
        <w:tc>
          <w:tcPr>
            <w:tcW w:w="606" w:type="pct"/>
            <w:vAlign w:val="center"/>
          </w:tcPr>
          <w:p w14:paraId="03759CA4" w14:textId="77777777" w:rsidR="00F228C4" w:rsidRPr="00CB5654" w:rsidRDefault="00F228C4" w:rsidP="006F5903">
            <w:pPr>
              <w:rPr>
                <w:rFonts w:asciiTheme="majorBidi" w:hAnsiTheme="majorBidi" w:cstheme="majorBidi"/>
                <w:color w:val="000000"/>
                <w:sz w:val="20"/>
              </w:rPr>
            </w:pPr>
            <w:r w:rsidRPr="00CB5654">
              <w:rPr>
                <w:rFonts w:asciiTheme="majorBidi" w:hAnsiTheme="majorBidi" w:cstheme="majorBidi"/>
                <w:color w:val="000000"/>
                <w:sz w:val="20"/>
              </w:rPr>
              <w:t>386,700</w:t>
            </w:r>
          </w:p>
        </w:tc>
        <w:tc>
          <w:tcPr>
            <w:tcW w:w="608" w:type="pct"/>
            <w:vMerge/>
            <w:vAlign w:val="center"/>
          </w:tcPr>
          <w:p w14:paraId="5206F4ED" w14:textId="77777777" w:rsidR="00F228C4" w:rsidRPr="00CB5654" w:rsidRDefault="00F228C4" w:rsidP="00F228C4">
            <w:pPr>
              <w:ind w:right="35"/>
              <w:jc w:val="right"/>
              <w:rPr>
                <w:rFonts w:asciiTheme="majorBidi" w:hAnsiTheme="majorBidi" w:cstheme="majorBidi"/>
                <w:color w:val="000000"/>
                <w:sz w:val="20"/>
              </w:rPr>
            </w:pPr>
          </w:p>
        </w:tc>
        <w:tc>
          <w:tcPr>
            <w:tcW w:w="607" w:type="pct"/>
            <w:vMerge/>
            <w:shd w:val="clear" w:color="auto" w:fill="FFFFFF" w:themeFill="background1"/>
            <w:vAlign w:val="center"/>
          </w:tcPr>
          <w:p w14:paraId="6FEF0E86" w14:textId="77777777" w:rsidR="00F228C4" w:rsidRPr="00CB5654" w:rsidRDefault="00F228C4" w:rsidP="00F228C4">
            <w:pPr>
              <w:ind w:right="35"/>
              <w:jc w:val="right"/>
              <w:rPr>
                <w:rFonts w:asciiTheme="majorBidi" w:hAnsiTheme="majorBidi" w:cstheme="majorBidi"/>
                <w:color w:val="000000"/>
                <w:sz w:val="20"/>
              </w:rPr>
            </w:pPr>
          </w:p>
        </w:tc>
      </w:tr>
      <w:tr w:rsidR="00F228C4" w:rsidRPr="00CB5654" w14:paraId="053A66FE" w14:textId="77777777" w:rsidTr="00F228C4">
        <w:tc>
          <w:tcPr>
            <w:tcW w:w="2649" w:type="pct"/>
            <w:shd w:val="clear" w:color="auto" w:fill="auto"/>
            <w:noWrap/>
            <w:vAlign w:val="center"/>
          </w:tcPr>
          <w:p w14:paraId="2D30C018" w14:textId="0F7ECCDC" w:rsidR="00F228C4" w:rsidRPr="00CB5654" w:rsidRDefault="007E0DAD" w:rsidP="007E0DAD">
            <w:pPr>
              <w:pStyle w:val="ListParagraph"/>
              <w:numPr>
                <w:ilvl w:val="0"/>
                <w:numId w:val="44"/>
              </w:numPr>
              <w:bidi/>
              <w:ind w:left="436"/>
              <w:jc w:val="left"/>
              <w:rPr>
                <w:rFonts w:asciiTheme="majorBidi" w:hAnsiTheme="majorBidi" w:cstheme="majorBidi"/>
                <w:color w:val="000000"/>
                <w:sz w:val="20"/>
              </w:rPr>
            </w:pPr>
            <w:r w:rsidRPr="00CB5654">
              <w:rPr>
                <w:rFonts w:asciiTheme="majorBidi" w:hAnsiTheme="majorBidi" w:cstheme="majorBidi"/>
                <w:color w:val="000000"/>
                <w:sz w:val="20"/>
                <w:rtl/>
              </w:rPr>
              <w:t>الاتصال والتوعية</w:t>
            </w:r>
          </w:p>
        </w:tc>
        <w:tc>
          <w:tcPr>
            <w:tcW w:w="530" w:type="pct"/>
            <w:vAlign w:val="center"/>
          </w:tcPr>
          <w:p w14:paraId="42462718" w14:textId="7827B16A"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يونيب</w:t>
            </w:r>
          </w:p>
        </w:tc>
        <w:tc>
          <w:tcPr>
            <w:tcW w:w="606" w:type="pct"/>
            <w:vAlign w:val="center"/>
          </w:tcPr>
          <w:p w14:paraId="18569D69" w14:textId="77777777" w:rsidR="00F228C4" w:rsidRPr="00CB5654" w:rsidRDefault="00F228C4" w:rsidP="006F5903">
            <w:pPr>
              <w:rPr>
                <w:rFonts w:asciiTheme="majorBidi" w:hAnsiTheme="majorBidi" w:cstheme="majorBidi"/>
                <w:color w:val="000000"/>
                <w:sz w:val="20"/>
              </w:rPr>
            </w:pPr>
            <w:r w:rsidRPr="00CB5654">
              <w:rPr>
                <w:rFonts w:asciiTheme="majorBidi" w:hAnsiTheme="majorBidi" w:cstheme="majorBidi"/>
                <w:color w:val="000000"/>
                <w:sz w:val="20"/>
              </w:rPr>
              <w:t>81,500</w:t>
            </w:r>
          </w:p>
        </w:tc>
        <w:tc>
          <w:tcPr>
            <w:tcW w:w="608" w:type="pct"/>
            <w:vMerge/>
            <w:vAlign w:val="center"/>
          </w:tcPr>
          <w:p w14:paraId="4DE188E1" w14:textId="77777777" w:rsidR="00F228C4" w:rsidRPr="00CB5654" w:rsidRDefault="00F228C4" w:rsidP="00DE006B">
            <w:pPr>
              <w:ind w:right="35"/>
              <w:jc w:val="right"/>
              <w:rPr>
                <w:rFonts w:asciiTheme="majorBidi" w:hAnsiTheme="majorBidi" w:cstheme="majorBidi"/>
                <w:color w:val="000000"/>
                <w:sz w:val="20"/>
              </w:rPr>
            </w:pPr>
          </w:p>
        </w:tc>
        <w:tc>
          <w:tcPr>
            <w:tcW w:w="607" w:type="pct"/>
            <w:vMerge/>
            <w:shd w:val="clear" w:color="auto" w:fill="FFFFFF" w:themeFill="background1"/>
            <w:vAlign w:val="center"/>
          </w:tcPr>
          <w:p w14:paraId="604D015E" w14:textId="77777777" w:rsidR="00F228C4" w:rsidRPr="00CB5654" w:rsidRDefault="00F228C4" w:rsidP="00DE006B">
            <w:pPr>
              <w:ind w:right="35"/>
              <w:jc w:val="right"/>
              <w:rPr>
                <w:rFonts w:asciiTheme="majorBidi" w:hAnsiTheme="majorBidi" w:cstheme="majorBidi"/>
                <w:color w:val="000000"/>
                <w:sz w:val="20"/>
              </w:rPr>
            </w:pPr>
          </w:p>
        </w:tc>
      </w:tr>
      <w:tr w:rsidR="00F228C4" w:rsidRPr="00CB5654" w14:paraId="3871B7C3" w14:textId="77777777" w:rsidTr="00F228C4">
        <w:tc>
          <w:tcPr>
            <w:tcW w:w="3179" w:type="pct"/>
            <w:gridSpan w:val="2"/>
            <w:shd w:val="clear" w:color="auto" w:fill="auto"/>
            <w:noWrap/>
            <w:vAlign w:val="center"/>
          </w:tcPr>
          <w:p w14:paraId="2C8DCAB5" w14:textId="02830BD7" w:rsidR="00F228C4" w:rsidRPr="00CB5654" w:rsidRDefault="00F228C4" w:rsidP="007E0DAD">
            <w:pPr>
              <w:tabs>
                <w:tab w:val="left" w:pos="4681"/>
              </w:tabs>
              <w:ind w:left="173" w:right="436"/>
              <w:jc w:val="right"/>
              <w:rPr>
                <w:rFonts w:asciiTheme="majorBidi" w:hAnsiTheme="majorBidi" w:cstheme="majorBidi"/>
                <w:b/>
                <w:bCs/>
                <w:color w:val="000000"/>
                <w:sz w:val="20"/>
              </w:rPr>
            </w:pPr>
            <w:r w:rsidRPr="00CB5654">
              <w:rPr>
                <w:rFonts w:asciiTheme="majorBidi" w:hAnsiTheme="majorBidi" w:cstheme="majorBidi"/>
                <w:b/>
                <w:bCs/>
                <w:color w:val="000000"/>
                <w:sz w:val="20"/>
                <w:rtl/>
              </w:rPr>
              <w:t>المجموع الفرعي 1-8</w:t>
            </w:r>
          </w:p>
        </w:tc>
        <w:tc>
          <w:tcPr>
            <w:tcW w:w="606" w:type="pct"/>
            <w:vAlign w:val="center"/>
          </w:tcPr>
          <w:p w14:paraId="56A65094" w14:textId="77777777" w:rsidR="00F228C4" w:rsidRPr="00CB5654" w:rsidRDefault="00F228C4" w:rsidP="006F5903">
            <w:pPr>
              <w:jc w:val="left"/>
              <w:rPr>
                <w:rFonts w:asciiTheme="majorBidi" w:hAnsiTheme="majorBidi" w:cstheme="majorBidi"/>
                <w:b/>
                <w:bCs/>
                <w:color w:val="000000"/>
                <w:sz w:val="20"/>
              </w:rPr>
            </w:pPr>
            <w:r w:rsidRPr="00CB5654">
              <w:rPr>
                <w:rFonts w:asciiTheme="majorBidi" w:hAnsiTheme="majorBidi" w:cstheme="majorBidi"/>
                <w:b/>
                <w:bCs/>
                <w:color w:val="000000"/>
                <w:sz w:val="20"/>
              </w:rPr>
              <w:t>4,430,496</w:t>
            </w:r>
          </w:p>
        </w:tc>
        <w:tc>
          <w:tcPr>
            <w:tcW w:w="608" w:type="pct"/>
            <w:vMerge/>
            <w:vAlign w:val="center"/>
          </w:tcPr>
          <w:p w14:paraId="456E1AE7" w14:textId="77777777" w:rsidR="00F228C4" w:rsidRPr="00CB5654" w:rsidRDefault="00F228C4" w:rsidP="006F5903">
            <w:pPr>
              <w:ind w:right="35"/>
              <w:jc w:val="left"/>
              <w:rPr>
                <w:rFonts w:asciiTheme="majorBidi" w:hAnsiTheme="majorBidi" w:cstheme="majorBidi"/>
                <w:b/>
                <w:bCs/>
                <w:i/>
                <w:iCs/>
                <w:color w:val="000000"/>
                <w:sz w:val="20"/>
              </w:rPr>
            </w:pPr>
          </w:p>
        </w:tc>
        <w:tc>
          <w:tcPr>
            <w:tcW w:w="607" w:type="pct"/>
            <w:vMerge/>
            <w:shd w:val="clear" w:color="auto" w:fill="FFFFFF" w:themeFill="background1"/>
            <w:vAlign w:val="center"/>
          </w:tcPr>
          <w:p w14:paraId="2C0AE14B" w14:textId="77777777" w:rsidR="00F228C4" w:rsidRPr="00CB5654" w:rsidRDefault="00F228C4" w:rsidP="00DE006B">
            <w:pPr>
              <w:ind w:right="35"/>
              <w:jc w:val="right"/>
              <w:rPr>
                <w:rFonts w:asciiTheme="majorBidi" w:hAnsiTheme="majorBidi" w:cstheme="majorBidi"/>
                <w:b/>
                <w:bCs/>
                <w:i/>
                <w:iCs/>
                <w:color w:val="000000"/>
                <w:sz w:val="20"/>
              </w:rPr>
            </w:pPr>
          </w:p>
        </w:tc>
      </w:tr>
      <w:tr w:rsidR="00F228C4" w:rsidRPr="00CB5654" w14:paraId="29593437" w14:textId="77777777" w:rsidTr="00F228C4">
        <w:tc>
          <w:tcPr>
            <w:tcW w:w="2649" w:type="pct"/>
            <w:vMerge w:val="restart"/>
            <w:shd w:val="clear" w:color="auto" w:fill="auto"/>
            <w:noWrap/>
            <w:vAlign w:val="center"/>
          </w:tcPr>
          <w:p w14:paraId="7DA3928C" w14:textId="051F5FB2" w:rsidR="00F228C4" w:rsidRPr="00CB5654" w:rsidRDefault="007E0DAD" w:rsidP="007E0DAD">
            <w:pPr>
              <w:pStyle w:val="ListParagraph"/>
              <w:numPr>
                <w:ilvl w:val="0"/>
                <w:numId w:val="44"/>
              </w:numPr>
              <w:bidi/>
              <w:ind w:left="436"/>
              <w:jc w:val="left"/>
              <w:rPr>
                <w:rFonts w:asciiTheme="majorBidi" w:hAnsiTheme="majorBidi" w:cstheme="majorBidi"/>
                <w:color w:val="000000"/>
                <w:sz w:val="20"/>
              </w:rPr>
            </w:pPr>
            <w:r w:rsidRPr="00CB5654">
              <w:rPr>
                <w:rFonts w:asciiTheme="majorBidi" w:hAnsiTheme="majorBidi" w:cstheme="majorBidi"/>
                <w:color w:val="000000"/>
                <w:sz w:val="20"/>
                <w:rtl/>
              </w:rPr>
              <w:t>وحدة رصد المشاريع</w:t>
            </w:r>
          </w:p>
        </w:tc>
        <w:tc>
          <w:tcPr>
            <w:tcW w:w="530" w:type="pct"/>
            <w:vAlign w:val="center"/>
          </w:tcPr>
          <w:p w14:paraId="0739F57B" w14:textId="7BCEAEBF" w:rsidR="00F228C4" w:rsidRPr="00CB5654" w:rsidRDefault="00F228C4" w:rsidP="006F5903">
            <w:pPr>
              <w:bidi/>
              <w:jc w:val="left"/>
              <w:rPr>
                <w:rFonts w:asciiTheme="majorBidi" w:hAnsiTheme="majorBidi" w:cstheme="majorBidi"/>
                <w:color w:val="000000"/>
                <w:sz w:val="20"/>
              </w:rPr>
            </w:pPr>
            <w:r w:rsidRPr="00CB5654">
              <w:rPr>
                <w:rFonts w:asciiTheme="majorBidi" w:hAnsiTheme="majorBidi" w:cstheme="majorBidi"/>
                <w:color w:val="000000"/>
                <w:sz w:val="20"/>
                <w:rtl/>
              </w:rPr>
              <w:t>يوئنديبي</w:t>
            </w:r>
          </w:p>
        </w:tc>
        <w:tc>
          <w:tcPr>
            <w:tcW w:w="606" w:type="pct"/>
            <w:vAlign w:val="center"/>
          </w:tcPr>
          <w:p w14:paraId="558B2375" w14:textId="77777777" w:rsidR="00F228C4" w:rsidRPr="00CB5654" w:rsidRDefault="00F228C4" w:rsidP="006F5903">
            <w:pPr>
              <w:rPr>
                <w:rFonts w:asciiTheme="majorBidi" w:hAnsiTheme="majorBidi" w:cstheme="majorBidi"/>
                <w:color w:val="000000"/>
                <w:sz w:val="20"/>
              </w:rPr>
            </w:pPr>
            <w:r w:rsidRPr="00CB5654">
              <w:rPr>
                <w:rFonts w:asciiTheme="majorBidi" w:hAnsiTheme="majorBidi" w:cstheme="majorBidi"/>
                <w:color w:val="000000"/>
                <w:sz w:val="20"/>
              </w:rPr>
              <w:t>434,000</w:t>
            </w:r>
          </w:p>
        </w:tc>
        <w:tc>
          <w:tcPr>
            <w:tcW w:w="608" w:type="pct"/>
            <w:vAlign w:val="center"/>
          </w:tcPr>
          <w:p w14:paraId="55DC2D0C" w14:textId="2DE9CEB1" w:rsidR="00F228C4" w:rsidRPr="00CB5654" w:rsidRDefault="006F5903" w:rsidP="006F5903">
            <w:pPr>
              <w:bidi/>
              <w:jc w:val="right"/>
              <w:rPr>
                <w:rFonts w:asciiTheme="majorBidi" w:hAnsiTheme="majorBidi" w:cstheme="majorBidi"/>
                <w:color w:val="000000"/>
                <w:sz w:val="20"/>
              </w:rPr>
            </w:pPr>
            <w:r w:rsidRPr="00CB5654">
              <w:rPr>
                <w:rFonts w:asciiTheme="majorBidi" w:hAnsiTheme="majorBidi" w:cstheme="majorBidi" w:hint="cs"/>
                <w:color w:val="000000"/>
                <w:sz w:val="20"/>
                <w:rtl/>
              </w:rPr>
              <w:t>غير متوفر</w:t>
            </w:r>
          </w:p>
        </w:tc>
        <w:tc>
          <w:tcPr>
            <w:tcW w:w="607" w:type="pct"/>
            <w:shd w:val="clear" w:color="auto" w:fill="FFFFFF" w:themeFill="background1"/>
            <w:vAlign w:val="center"/>
          </w:tcPr>
          <w:p w14:paraId="7AB914A0" w14:textId="2821449A" w:rsidR="00F228C4" w:rsidRPr="00CB5654" w:rsidRDefault="006F5903" w:rsidP="006F5903">
            <w:pPr>
              <w:ind w:right="35"/>
              <w:rPr>
                <w:rFonts w:asciiTheme="majorBidi" w:hAnsiTheme="majorBidi" w:cstheme="majorBidi"/>
                <w:color w:val="000000"/>
                <w:sz w:val="20"/>
              </w:rPr>
            </w:pPr>
            <w:r w:rsidRPr="00CB5654">
              <w:rPr>
                <w:rFonts w:asciiTheme="majorBidi" w:hAnsiTheme="majorBidi" w:cstheme="majorBidi" w:hint="cs"/>
                <w:color w:val="000000"/>
                <w:sz w:val="20"/>
                <w:rtl/>
              </w:rPr>
              <w:t>غير متوفر</w:t>
            </w:r>
          </w:p>
        </w:tc>
      </w:tr>
      <w:tr w:rsidR="006F5903" w:rsidRPr="00CB5654" w14:paraId="21E10999" w14:textId="77777777" w:rsidTr="00724CA5">
        <w:tc>
          <w:tcPr>
            <w:tcW w:w="2649" w:type="pct"/>
            <w:vMerge/>
            <w:shd w:val="clear" w:color="auto" w:fill="auto"/>
            <w:noWrap/>
            <w:vAlign w:val="center"/>
          </w:tcPr>
          <w:p w14:paraId="5E34DFA5" w14:textId="77777777" w:rsidR="006F5903" w:rsidRPr="00CB5654" w:rsidRDefault="006F5903" w:rsidP="006F5903">
            <w:pPr>
              <w:jc w:val="left"/>
              <w:rPr>
                <w:rFonts w:asciiTheme="majorBidi" w:hAnsiTheme="majorBidi" w:cstheme="majorBidi"/>
                <w:color w:val="000000"/>
                <w:sz w:val="20"/>
              </w:rPr>
            </w:pPr>
          </w:p>
        </w:tc>
        <w:tc>
          <w:tcPr>
            <w:tcW w:w="530" w:type="pct"/>
            <w:vAlign w:val="center"/>
          </w:tcPr>
          <w:p w14:paraId="2D74A997" w14:textId="44DAF0B4" w:rsidR="006F5903" w:rsidRPr="00CB5654" w:rsidRDefault="006F5903" w:rsidP="006F5903">
            <w:pPr>
              <w:bidi/>
              <w:rPr>
                <w:rFonts w:asciiTheme="majorBidi" w:hAnsiTheme="majorBidi" w:cstheme="majorBidi"/>
                <w:color w:val="000000"/>
                <w:sz w:val="20"/>
              </w:rPr>
            </w:pPr>
            <w:r w:rsidRPr="00CB5654">
              <w:rPr>
                <w:rFonts w:asciiTheme="majorBidi" w:hAnsiTheme="majorBidi" w:cstheme="majorBidi"/>
                <w:color w:val="000000"/>
                <w:sz w:val="20"/>
                <w:rtl/>
              </w:rPr>
              <w:t>يونيب</w:t>
            </w:r>
          </w:p>
        </w:tc>
        <w:tc>
          <w:tcPr>
            <w:tcW w:w="606" w:type="pct"/>
            <w:vAlign w:val="center"/>
          </w:tcPr>
          <w:p w14:paraId="6F9AC7DD" w14:textId="77777777" w:rsidR="006F5903" w:rsidRPr="00CB5654" w:rsidRDefault="006F5903" w:rsidP="006F5903">
            <w:pPr>
              <w:jc w:val="left"/>
              <w:rPr>
                <w:rFonts w:asciiTheme="majorBidi" w:hAnsiTheme="majorBidi" w:cstheme="majorBidi"/>
                <w:color w:val="000000"/>
                <w:sz w:val="20"/>
              </w:rPr>
            </w:pPr>
            <w:r w:rsidRPr="00CB5654">
              <w:rPr>
                <w:rFonts w:asciiTheme="majorBidi" w:hAnsiTheme="majorBidi" w:cstheme="majorBidi"/>
                <w:color w:val="000000"/>
                <w:sz w:val="20"/>
              </w:rPr>
              <w:t>105,000</w:t>
            </w:r>
          </w:p>
        </w:tc>
        <w:tc>
          <w:tcPr>
            <w:tcW w:w="608" w:type="pct"/>
          </w:tcPr>
          <w:p w14:paraId="1FF26A77" w14:textId="18317F48" w:rsidR="006F5903" w:rsidRPr="00CB5654" w:rsidRDefault="006F5903" w:rsidP="006F5903">
            <w:pPr>
              <w:bidi/>
              <w:jc w:val="right"/>
              <w:rPr>
                <w:rFonts w:asciiTheme="majorBidi" w:hAnsiTheme="majorBidi" w:cstheme="majorBidi"/>
                <w:color w:val="000000"/>
                <w:sz w:val="20"/>
              </w:rPr>
            </w:pPr>
            <w:r w:rsidRPr="00CB5654">
              <w:rPr>
                <w:rFonts w:asciiTheme="majorBidi" w:hAnsiTheme="majorBidi" w:cstheme="majorBidi" w:hint="cs"/>
                <w:color w:val="000000"/>
                <w:sz w:val="20"/>
                <w:rtl/>
              </w:rPr>
              <w:t>غير متوفر</w:t>
            </w:r>
          </w:p>
        </w:tc>
        <w:tc>
          <w:tcPr>
            <w:tcW w:w="607" w:type="pct"/>
            <w:shd w:val="clear" w:color="auto" w:fill="FFFFFF" w:themeFill="background1"/>
          </w:tcPr>
          <w:p w14:paraId="31EB1067" w14:textId="3D4AD0F3" w:rsidR="006F5903" w:rsidRPr="00CB5654" w:rsidRDefault="006F5903" w:rsidP="006F5903">
            <w:pPr>
              <w:ind w:right="35"/>
              <w:rPr>
                <w:rFonts w:asciiTheme="majorBidi" w:hAnsiTheme="majorBidi" w:cstheme="majorBidi"/>
                <w:color w:val="000000"/>
                <w:sz w:val="20"/>
              </w:rPr>
            </w:pPr>
            <w:r w:rsidRPr="00CB5654">
              <w:rPr>
                <w:rFonts w:asciiTheme="majorBidi" w:hAnsiTheme="majorBidi" w:cstheme="majorBidi" w:hint="cs"/>
                <w:color w:val="000000"/>
                <w:sz w:val="20"/>
                <w:rtl/>
              </w:rPr>
              <w:t>غير متوفر</w:t>
            </w:r>
          </w:p>
        </w:tc>
      </w:tr>
      <w:tr w:rsidR="007E0DAD" w:rsidRPr="00CB5654" w14:paraId="5AAC2FA9" w14:textId="77777777" w:rsidTr="00F228C4">
        <w:tc>
          <w:tcPr>
            <w:tcW w:w="3179" w:type="pct"/>
            <w:gridSpan w:val="2"/>
            <w:shd w:val="clear" w:color="auto" w:fill="auto"/>
            <w:noWrap/>
            <w:vAlign w:val="center"/>
          </w:tcPr>
          <w:p w14:paraId="513A05AD" w14:textId="1B12FEFD" w:rsidR="007E0DAD" w:rsidRPr="00CB5654" w:rsidRDefault="007E0DAD" w:rsidP="007E0DAD">
            <w:pPr>
              <w:tabs>
                <w:tab w:val="left" w:pos="4681"/>
              </w:tabs>
              <w:ind w:left="173" w:right="436"/>
              <w:jc w:val="right"/>
              <w:rPr>
                <w:rFonts w:asciiTheme="majorBidi" w:hAnsiTheme="majorBidi" w:cstheme="majorBidi"/>
                <w:b/>
                <w:bCs/>
                <w:color w:val="000000"/>
                <w:sz w:val="20"/>
              </w:rPr>
            </w:pPr>
            <w:r w:rsidRPr="00CB5654">
              <w:rPr>
                <w:rFonts w:asciiTheme="majorBidi" w:hAnsiTheme="majorBidi" w:cstheme="majorBidi"/>
                <w:b/>
                <w:bCs/>
                <w:color w:val="000000"/>
                <w:sz w:val="20"/>
                <w:rtl/>
              </w:rPr>
              <w:t>المجموع الفرعي 1-9</w:t>
            </w:r>
          </w:p>
        </w:tc>
        <w:tc>
          <w:tcPr>
            <w:tcW w:w="606" w:type="pct"/>
            <w:vAlign w:val="center"/>
          </w:tcPr>
          <w:p w14:paraId="39F8A88C" w14:textId="77777777" w:rsidR="007E0DAD" w:rsidRPr="00CB5654" w:rsidRDefault="007E0DAD" w:rsidP="006F5903">
            <w:pPr>
              <w:jc w:val="left"/>
              <w:rPr>
                <w:rFonts w:asciiTheme="majorBidi" w:hAnsiTheme="majorBidi" w:cstheme="majorBidi"/>
                <w:b/>
                <w:bCs/>
                <w:color w:val="000000"/>
                <w:sz w:val="20"/>
              </w:rPr>
            </w:pPr>
            <w:r w:rsidRPr="00CB5654">
              <w:rPr>
                <w:rFonts w:asciiTheme="majorBidi" w:hAnsiTheme="majorBidi" w:cstheme="majorBidi"/>
                <w:b/>
                <w:bCs/>
                <w:color w:val="000000"/>
                <w:sz w:val="20"/>
              </w:rPr>
              <w:t>4,969,496</w:t>
            </w:r>
          </w:p>
        </w:tc>
        <w:tc>
          <w:tcPr>
            <w:tcW w:w="608" w:type="pct"/>
            <w:vAlign w:val="center"/>
          </w:tcPr>
          <w:p w14:paraId="1366CF84" w14:textId="77777777" w:rsidR="007E0DAD" w:rsidRPr="00CB5654" w:rsidRDefault="007E0DAD" w:rsidP="006F5903">
            <w:pPr>
              <w:bidi/>
              <w:ind w:right="35"/>
              <w:jc w:val="right"/>
              <w:rPr>
                <w:rFonts w:asciiTheme="majorBidi" w:hAnsiTheme="majorBidi" w:cstheme="majorBidi"/>
                <w:b/>
                <w:bCs/>
                <w:color w:val="000000"/>
                <w:sz w:val="20"/>
              </w:rPr>
            </w:pPr>
            <w:r w:rsidRPr="00CB5654">
              <w:rPr>
                <w:rFonts w:asciiTheme="majorBidi" w:hAnsiTheme="majorBidi" w:cstheme="majorBidi"/>
                <w:b/>
                <w:bCs/>
                <w:color w:val="000000"/>
                <w:sz w:val="20"/>
              </w:rPr>
              <w:t>923.02</w:t>
            </w:r>
          </w:p>
        </w:tc>
        <w:tc>
          <w:tcPr>
            <w:tcW w:w="607" w:type="pct"/>
            <w:shd w:val="clear" w:color="auto" w:fill="FFFFFF" w:themeFill="background1"/>
            <w:vAlign w:val="center"/>
          </w:tcPr>
          <w:p w14:paraId="6A33A775" w14:textId="77777777" w:rsidR="007E0DAD" w:rsidRPr="00CB5654" w:rsidRDefault="007E0DAD" w:rsidP="006F5903">
            <w:pPr>
              <w:ind w:right="35"/>
              <w:rPr>
                <w:rFonts w:asciiTheme="majorBidi" w:hAnsiTheme="majorBidi" w:cstheme="majorBidi"/>
                <w:b/>
                <w:bCs/>
                <w:color w:val="000000"/>
                <w:sz w:val="20"/>
              </w:rPr>
            </w:pPr>
            <w:r w:rsidRPr="00CB5654">
              <w:rPr>
                <w:rFonts w:asciiTheme="majorBidi" w:hAnsiTheme="majorBidi" w:cstheme="majorBidi"/>
                <w:b/>
                <w:bCs/>
                <w:color w:val="000000"/>
                <w:sz w:val="20"/>
              </w:rPr>
              <w:t>5.38</w:t>
            </w:r>
          </w:p>
        </w:tc>
      </w:tr>
      <w:tr w:rsidR="00F228C4" w:rsidRPr="00CB5654" w14:paraId="52EAEA8A" w14:textId="77777777" w:rsidTr="00F228C4">
        <w:tc>
          <w:tcPr>
            <w:tcW w:w="3785" w:type="pct"/>
            <w:gridSpan w:val="3"/>
            <w:shd w:val="clear" w:color="auto" w:fill="auto"/>
            <w:noWrap/>
            <w:vAlign w:val="center"/>
          </w:tcPr>
          <w:p w14:paraId="1AAD3F69" w14:textId="1AAC4AE0" w:rsidR="006F5903" w:rsidRPr="00CB5654" w:rsidRDefault="006F5903" w:rsidP="006F5903">
            <w:pPr>
              <w:jc w:val="right"/>
              <w:rPr>
                <w:rFonts w:asciiTheme="majorBidi" w:hAnsiTheme="majorBidi" w:cstheme="majorBidi"/>
                <w:color w:val="000000"/>
                <w:sz w:val="20"/>
              </w:rPr>
            </w:pPr>
            <w:r w:rsidRPr="00CB5654">
              <w:rPr>
                <w:rFonts w:asciiTheme="majorBidi" w:hAnsiTheme="majorBidi" w:cstheme="majorBidi"/>
                <w:color w:val="000000"/>
                <w:sz w:val="20"/>
                <w:rtl/>
              </w:rPr>
              <w:t>تخفيضات إضافية من الاستهلاك المتبقي المؤهل للتمويل</w:t>
            </w:r>
          </w:p>
        </w:tc>
        <w:tc>
          <w:tcPr>
            <w:tcW w:w="608" w:type="pct"/>
            <w:shd w:val="clear" w:color="auto" w:fill="auto"/>
            <w:vAlign w:val="center"/>
          </w:tcPr>
          <w:p w14:paraId="036670E5" w14:textId="77777777" w:rsidR="00F228C4" w:rsidRPr="00CB5654" w:rsidRDefault="00F228C4" w:rsidP="006F5903">
            <w:pPr>
              <w:bidi/>
              <w:ind w:right="35"/>
              <w:jc w:val="right"/>
              <w:rPr>
                <w:rFonts w:asciiTheme="majorBidi" w:hAnsiTheme="majorBidi" w:cstheme="majorBidi"/>
                <w:color w:val="000000"/>
                <w:sz w:val="20"/>
              </w:rPr>
            </w:pPr>
            <w:r w:rsidRPr="00CB5654">
              <w:rPr>
                <w:rFonts w:asciiTheme="majorBidi" w:hAnsiTheme="majorBidi" w:cstheme="majorBidi"/>
                <w:color w:val="000000"/>
                <w:sz w:val="20"/>
              </w:rPr>
              <w:t>53.89</w:t>
            </w:r>
          </w:p>
        </w:tc>
        <w:tc>
          <w:tcPr>
            <w:tcW w:w="607" w:type="pct"/>
            <w:shd w:val="clear" w:color="auto" w:fill="FFFFFF" w:themeFill="background1"/>
            <w:vAlign w:val="center"/>
          </w:tcPr>
          <w:p w14:paraId="0C05BB30" w14:textId="5808CCCF" w:rsidR="00F228C4" w:rsidRPr="00CB5654" w:rsidRDefault="006F5903" w:rsidP="006F5903">
            <w:pPr>
              <w:ind w:right="35"/>
              <w:rPr>
                <w:rFonts w:asciiTheme="majorBidi" w:hAnsiTheme="majorBidi" w:cstheme="majorBidi"/>
                <w:color w:val="000000"/>
                <w:sz w:val="20"/>
              </w:rPr>
            </w:pPr>
            <w:r w:rsidRPr="00CB5654">
              <w:rPr>
                <w:rFonts w:asciiTheme="majorBidi" w:hAnsiTheme="majorBidi" w:cstheme="majorBidi" w:hint="cs"/>
                <w:color w:val="000000"/>
                <w:sz w:val="20"/>
                <w:rtl/>
              </w:rPr>
              <w:t>غير متوفر</w:t>
            </w:r>
          </w:p>
        </w:tc>
      </w:tr>
      <w:tr w:rsidR="00F228C4" w:rsidRPr="00CB5654" w14:paraId="7010EA74" w14:textId="77777777" w:rsidTr="00F228C4">
        <w:tc>
          <w:tcPr>
            <w:tcW w:w="3179" w:type="pct"/>
            <w:gridSpan w:val="2"/>
            <w:shd w:val="clear" w:color="auto" w:fill="auto"/>
            <w:noWrap/>
            <w:vAlign w:val="center"/>
          </w:tcPr>
          <w:p w14:paraId="1934A2A0" w14:textId="668DE248" w:rsidR="00F228C4" w:rsidRPr="00CB5654" w:rsidRDefault="006F5903" w:rsidP="006F5903">
            <w:pPr>
              <w:ind w:left="173" w:right="436"/>
              <w:jc w:val="right"/>
              <w:rPr>
                <w:rFonts w:asciiTheme="majorBidi" w:hAnsiTheme="majorBidi" w:cstheme="majorBidi"/>
                <w:bCs/>
                <w:color w:val="000000"/>
                <w:sz w:val="20"/>
              </w:rPr>
            </w:pPr>
            <w:r w:rsidRPr="00CB5654">
              <w:rPr>
                <w:rFonts w:asciiTheme="majorBidi" w:hAnsiTheme="majorBidi" w:cstheme="majorBidi"/>
                <w:bCs/>
                <w:color w:val="000000"/>
                <w:sz w:val="20"/>
                <w:rtl/>
              </w:rPr>
              <w:t>المجموع</w:t>
            </w:r>
          </w:p>
        </w:tc>
        <w:tc>
          <w:tcPr>
            <w:tcW w:w="606" w:type="pct"/>
            <w:vAlign w:val="center"/>
          </w:tcPr>
          <w:p w14:paraId="134F9C95" w14:textId="77777777" w:rsidR="00F228C4" w:rsidRPr="00CB5654" w:rsidRDefault="00F228C4" w:rsidP="006F5903">
            <w:pPr>
              <w:jc w:val="left"/>
              <w:rPr>
                <w:rFonts w:asciiTheme="majorBidi" w:hAnsiTheme="majorBidi" w:cstheme="majorBidi"/>
                <w:b/>
                <w:bCs/>
                <w:color w:val="000000"/>
                <w:sz w:val="20"/>
              </w:rPr>
            </w:pPr>
            <w:r w:rsidRPr="00CB5654">
              <w:rPr>
                <w:rFonts w:asciiTheme="majorBidi" w:hAnsiTheme="majorBidi" w:cstheme="majorBidi"/>
                <w:b/>
                <w:bCs/>
                <w:color w:val="000000"/>
                <w:sz w:val="20"/>
              </w:rPr>
              <w:t>4,969,496</w:t>
            </w:r>
          </w:p>
        </w:tc>
        <w:tc>
          <w:tcPr>
            <w:tcW w:w="608" w:type="pct"/>
            <w:shd w:val="clear" w:color="auto" w:fill="auto"/>
            <w:vAlign w:val="center"/>
          </w:tcPr>
          <w:p w14:paraId="7036CC67" w14:textId="77777777" w:rsidR="00F228C4" w:rsidRPr="00CB5654" w:rsidRDefault="00F228C4" w:rsidP="006F5903">
            <w:pPr>
              <w:bidi/>
              <w:ind w:right="35"/>
              <w:jc w:val="right"/>
              <w:rPr>
                <w:rFonts w:asciiTheme="majorBidi" w:hAnsiTheme="majorBidi" w:cstheme="majorBidi"/>
                <w:b/>
                <w:bCs/>
                <w:color w:val="000000"/>
                <w:sz w:val="20"/>
              </w:rPr>
            </w:pPr>
            <w:r w:rsidRPr="00CB5654">
              <w:rPr>
                <w:rFonts w:asciiTheme="majorBidi" w:hAnsiTheme="majorBidi" w:cstheme="majorBidi"/>
                <w:b/>
                <w:bCs/>
                <w:color w:val="000000"/>
                <w:sz w:val="20"/>
              </w:rPr>
              <w:t>976.91</w:t>
            </w:r>
          </w:p>
        </w:tc>
        <w:tc>
          <w:tcPr>
            <w:tcW w:w="607" w:type="pct"/>
            <w:shd w:val="clear" w:color="auto" w:fill="FFFFFF" w:themeFill="background1"/>
            <w:vAlign w:val="center"/>
          </w:tcPr>
          <w:p w14:paraId="014C882D" w14:textId="77777777" w:rsidR="00F228C4" w:rsidRPr="00CB5654" w:rsidRDefault="00F228C4" w:rsidP="006F5903">
            <w:pPr>
              <w:ind w:right="35"/>
              <w:rPr>
                <w:rFonts w:asciiTheme="majorBidi" w:hAnsiTheme="majorBidi" w:cstheme="majorBidi"/>
                <w:b/>
                <w:bCs/>
                <w:color w:val="000000"/>
                <w:sz w:val="20"/>
              </w:rPr>
            </w:pPr>
            <w:r w:rsidRPr="00CB5654">
              <w:rPr>
                <w:rFonts w:asciiTheme="majorBidi" w:hAnsiTheme="majorBidi" w:cstheme="majorBidi"/>
                <w:b/>
                <w:bCs/>
                <w:color w:val="000000"/>
                <w:sz w:val="20"/>
              </w:rPr>
              <w:t>5.09</w:t>
            </w:r>
          </w:p>
        </w:tc>
      </w:tr>
      <w:tr w:rsidR="00F228C4" w:rsidRPr="00CB5654" w14:paraId="67708009" w14:textId="77777777" w:rsidTr="00F228C4">
        <w:tc>
          <w:tcPr>
            <w:tcW w:w="3179" w:type="pct"/>
            <w:gridSpan w:val="2"/>
            <w:shd w:val="clear" w:color="auto" w:fill="auto"/>
            <w:noWrap/>
            <w:vAlign w:val="center"/>
          </w:tcPr>
          <w:p w14:paraId="53FF689D" w14:textId="31C33AE6" w:rsidR="00F228C4" w:rsidRPr="00CB5654" w:rsidRDefault="006F5903" w:rsidP="006F5903">
            <w:pPr>
              <w:ind w:left="173" w:right="436"/>
              <w:jc w:val="right"/>
              <w:rPr>
                <w:rFonts w:asciiTheme="majorBidi" w:hAnsiTheme="majorBidi" w:cstheme="majorBidi"/>
                <w:bCs/>
                <w:color w:val="000000"/>
                <w:sz w:val="20"/>
              </w:rPr>
            </w:pPr>
            <w:r w:rsidRPr="00CB5654">
              <w:rPr>
                <w:rFonts w:asciiTheme="majorBidi" w:hAnsiTheme="majorBidi" w:cstheme="majorBidi"/>
                <w:bCs/>
                <w:color w:val="000000"/>
                <w:sz w:val="20"/>
                <w:rtl/>
              </w:rPr>
              <w:t>المجموع لليوئنديبي</w:t>
            </w:r>
          </w:p>
        </w:tc>
        <w:tc>
          <w:tcPr>
            <w:tcW w:w="606" w:type="pct"/>
            <w:shd w:val="clear" w:color="auto" w:fill="FFFFFF" w:themeFill="background1"/>
          </w:tcPr>
          <w:p w14:paraId="085D39D0" w14:textId="77777777" w:rsidR="00F228C4" w:rsidRPr="00CB5654" w:rsidRDefault="00F228C4" w:rsidP="006F5903">
            <w:pPr>
              <w:jc w:val="left"/>
              <w:rPr>
                <w:rFonts w:asciiTheme="majorBidi" w:hAnsiTheme="majorBidi" w:cstheme="majorBidi"/>
                <w:b/>
                <w:bCs/>
                <w:color w:val="000000"/>
                <w:sz w:val="20"/>
              </w:rPr>
            </w:pPr>
            <w:r w:rsidRPr="00CB5654">
              <w:rPr>
                <w:rFonts w:asciiTheme="majorBidi" w:hAnsiTheme="majorBidi" w:cstheme="majorBidi"/>
                <w:b/>
                <w:bCs/>
                <w:sz w:val="20"/>
              </w:rPr>
              <w:t>2,864,496</w:t>
            </w:r>
          </w:p>
        </w:tc>
        <w:tc>
          <w:tcPr>
            <w:tcW w:w="1215" w:type="pct"/>
            <w:gridSpan w:val="2"/>
            <w:vMerge w:val="restart"/>
            <w:shd w:val="clear" w:color="auto" w:fill="auto"/>
            <w:vAlign w:val="center"/>
          </w:tcPr>
          <w:p w14:paraId="7B7F8DD1" w14:textId="77777777" w:rsidR="00F228C4" w:rsidRPr="00CB5654" w:rsidRDefault="00F228C4" w:rsidP="00DE006B">
            <w:pPr>
              <w:ind w:right="35"/>
              <w:jc w:val="right"/>
              <w:rPr>
                <w:rFonts w:asciiTheme="majorBidi" w:hAnsiTheme="majorBidi" w:cstheme="majorBidi"/>
                <w:b/>
                <w:bCs/>
                <w:color w:val="000000"/>
                <w:sz w:val="20"/>
              </w:rPr>
            </w:pPr>
          </w:p>
        </w:tc>
      </w:tr>
      <w:tr w:rsidR="00F228C4" w:rsidRPr="00CB5654" w14:paraId="161FF93C" w14:textId="77777777" w:rsidTr="00F228C4">
        <w:tc>
          <w:tcPr>
            <w:tcW w:w="3179" w:type="pct"/>
            <w:gridSpan w:val="2"/>
            <w:shd w:val="clear" w:color="auto" w:fill="auto"/>
            <w:noWrap/>
            <w:vAlign w:val="center"/>
          </w:tcPr>
          <w:p w14:paraId="61ECD5E0" w14:textId="4D5A1E17" w:rsidR="00F228C4" w:rsidRPr="00CB5654" w:rsidRDefault="006F5903" w:rsidP="006F5903">
            <w:pPr>
              <w:ind w:left="173" w:right="436"/>
              <w:jc w:val="right"/>
              <w:rPr>
                <w:rFonts w:asciiTheme="majorBidi" w:hAnsiTheme="majorBidi" w:cstheme="majorBidi"/>
                <w:bCs/>
                <w:color w:val="000000"/>
                <w:sz w:val="20"/>
              </w:rPr>
            </w:pPr>
            <w:r w:rsidRPr="00CB5654">
              <w:rPr>
                <w:rFonts w:asciiTheme="majorBidi" w:hAnsiTheme="majorBidi" w:cstheme="majorBidi"/>
                <w:bCs/>
                <w:color w:val="000000"/>
                <w:sz w:val="20"/>
                <w:rtl/>
              </w:rPr>
              <w:t>المجموع لليونيب</w:t>
            </w:r>
          </w:p>
        </w:tc>
        <w:tc>
          <w:tcPr>
            <w:tcW w:w="606" w:type="pct"/>
            <w:shd w:val="clear" w:color="auto" w:fill="FFFFFF" w:themeFill="background1"/>
          </w:tcPr>
          <w:p w14:paraId="55D5CED6" w14:textId="77777777" w:rsidR="00F228C4" w:rsidRPr="00CB5654" w:rsidRDefault="00F228C4" w:rsidP="006F5903">
            <w:pPr>
              <w:jc w:val="left"/>
              <w:rPr>
                <w:rFonts w:asciiTheme="majorBidi" w:hAnsiTheme="majorBidi" w:cstheme="majorBidi"/>
                <w:b/>
                <w:bCs/>
                <w:color w:val="000000"/>
                <w:sz w:val="20"/>
              </w:rPr>
            </w:pPr>
            <w:r w:rsidRPr="00CB5654">
              <w:rPr>
                <w:rFonts w:asciiTheme="majorBidi" w:hAnsiTheme="majorBidi" w:cstheme="majorBidi"/>
                <w:b/>
                <w:bCs/>
                <w:sz w:val="20"/>
              </w:rPr>
              <w:t>755,000</w:t>
            </w:r>
          </w:p>
        </w:tc>
        <w:tc>
          <w:tcPr>
            <w:tcW w:w="1215" w:type="pct"/>
            <w:gridSpan w:val="2"/>
            <w:vMerge/>
            <w:shd w:val="clear" w:color="auto" w:fill="auto"/>
            <w:vAlign w:val="center"/>
          </w:tcPr>
          <w:p w14:paraId="066CC721" w14:textId="77777777" w:rsidR="00F228C4" w:rsidRPr="00CB5654" w:rsidRDefault="00F228C4" w:rsidP="00DE006B">
            <w:pPr>
              <w:ind w:right="35"/>
              <w:jc w:val="right"/>
              <w:rPr>
                <w:rFonts w:asciiTheme="majorBidi" w:hAnsiTheme="majorBidi" w:cstheme="majorBidi"/>
                <w:b/>
                <w:bCs/>
                <w:color w:val="000000"/>
                <w:sz w:val="20"/>
              </w:rPr>
            </w:pPr>
          </w:p>
        </w:tc>
      </w:tr>
      <w:tr w:rsidR="00F228C4" w:rsidRPr="00CB5654" w14:paraId="0409EF1A" w14:textId="77777777" w:rsidTr="00F228C4">
        <w:tc>
          <w:tcPr>
            <w:tcW w:w="3179" w:type="pct"/>
            <w:gridSpan w:val="2"/>
            <w:shd w:val="clear" w:color="auto" w:fill="auto"/>
            <w:noWrap/>
            <w:vAlign w:val="center"/>
          </w:tcPr>
          <w:p w14:paraId="63A927C5" w14:textId="684ABC67" w:rsidR="00F228C4" w:rsidRPr="00CB5654" w:rsidRDefault="006F5903" w:rsidP="006F5903">
            <w:pPr>
              <w:ind w:left="173" w:right="436"/>
              <w:jc w:val="right"/>
              <w:rPr>
                <w:rFonts w:asciiTheme="majorBidi" w:hAnsiTheme="majorBidi" w:cstheme="majorBidi"/>
                <w:bCs/>
                <w:color w:val="000000"/>
                <w:sz w:val="20"/>
              </w:rPr>
            </w:pPr>
            <w:r w:rsidRPr="00CB5654">
              <w:rPr>
                <w:rFonts w:asciiTheme="majorBidi" w:hAnsiTheme="majorBidi" w:cstheme="majorBidi"/>
                <w:bCs/>
                <w:color w:val="000000"/>
                <w:sz w:val="20"/>
                <w:rtl/>
              </w:rPr>
              <w:t>المجموع لليونيدو</w:t>
            </w:r>
          </w:p>
        </w:tc>
        <w:tc>
          <w:tcPr>
            <w:tcW w:w="606" w:type="pct"/>
            <w:shd w:val="clear" w:color="auto" w:fill="FFFFFF" w:themeFill="background1"/>
          </w:tcPr>
          <w:p w14:paraId="6B679A83" w14:textId="77777777" w:rsidR="00F228C4" w:rsidRPr="00CB5654" w:rsidRDefault="00F228C4" w:rsidP="006F5903">
            <w:pPr>
              <w:jc w:val="left"/>
              <w:rPr>
                <w:rFonts w:asciiTheme="majorBidi" w:hAnsiTheme="majorBidi" w:cstheme="majorBidi"/>
                <w:b/>
                <w:bCs/>
                <w:color w:val="000000"/>
                <w:sz w:val="20"/>
              </w:rPr>
            </w:pPr>
            <w:r w:rsidRPr="00CB5654">
              <w:rPr>
                <w:rFonts w:asciiTheme="majorBidi" w:hAnsiTheme="majorBidi" w:cstheme="majorBidi"/>
                <w:b/>
                <w:bCs/>
                <w:sz w:val="20"/>
              </w:rPr>
              <w:t>1,350,000</w:t>
            </w:r>
          </w:p>
        </w:tc>
        <w:tc>
          <w:tcPr>
            <w:tcW w:w="1215" w:type="pct"/>
            <w:gridSpan w:val="2"/>
            <w:vMerge/>
            <w:shd w:val="clear" w:color="auto" w:fill="auto"/>
            <w:vAlign w:val="center"/>
          </w:tcPr>
          <w:p w14:paraId="009F8DA7" w14:textId="77777777" w:rsidR="00F228C4" w:rsidRPr="00CB5654" w:rsidRDefault="00F228C4" w:rsidP="00DE006B">
            <w:pPr>
              <w:ind w:right="35"/>
              <w:jc w:val="right"/>
              <w:rPr>
                <w:rFonts w:asciiTheme="majorBidi" w:hAnsiTheme="majorBidi" w:cstheme="majorBidi"/>
                <w:b/>
                <w:bCs/>
                <w:color w:val="000000"/>
                <w:sz w:val="20"/>
              </w:rPr>
            </w:pPr>
          </w:p>
        </w:tc>
      </w:tr>
    </w:tbl>
    <w:p w14:paraId="4904ACB4" w14:textId="157D6A6D" w:rsidR="006F5903" w:rsidRPr="007F764C" w:rsidRDefault="006F5903" w:rsidP="006F5903">
      <w:pPr>
        <w:bidi/>
        <w:rPr>
          <w:sz w:val="17"/>
          <w:szCs w:val="17"/>
        </w:rPr>
      </w:pPr>
      <w:r w:rsidRPr="007F764C">
        <w:rPr>
          <w:sz w:val="17"/>
          <w:szCs w:val="17"/>
          <w:rtl/>
        </w:rPr>
        <w:t xml:space="preserve">* </w:t>
      </w:r>
      <w:r w:rsidRPr="007F764C">
        <w:rPr>
          <w:sz w:val="17"/>
          <w:szCs w:val="17"/>
        </w:rPr>
        <w:t>CE</w:t>
      </w:r>
      <w:r w:rsidRPr="007F764C">
        <w:rPr>
          <w:sz w:val="17"/>
          <w:szCs w:val="17"/>
          <w:rtl/>
        </w:rPr>
        <w:t xml:space="preserve"> =</w:t>
      </w:r>
      <w:r w:rsidRPr="007F764C">
        <w:rPr>
          <w:rFonts w:hint="cs"/>
          <w:sz w:val="17"/>
          <w:szCs w:val="17"/>
          <w:rtl/>
        </w:rPr>
        <w:t xml:space="preserve"> ال</w:t>
      </w:r>
      <w:r w:rsidRPr="007F764C">
        <w:rPr>
          <w:sz w:val="17"/>
          <w:szCs w:val="17"/>
          <w:rtl/>
        </w:rPr>
        <w:t>فعالية</w:t>
      </w:r>
      <w:r w:rsidRPr="007F764C">
        <w:rPr>
          <w:rFonts w:hint="cs"/>
          <w:sz w:val="17"/>
          <w:szCs w:val="17"/>
          <w:rtl/>
        </w:rPr>
        <w:t xml:space="preserve"> من حيث</w:t>
      </w:r>
      <w:r w:rsidRPr="007F764C">
        <w:rPr>
          <w:sz w:val="17"/>
          <w:szCs w:val="17"/>
          <w:rtl/>
        </w:rPr>
        <w:t xml:space="preserve"> التكلفة</w:t>
      </w:r>
    </w:p>
    <w:p w14:paraId="2A02D72F" w14:textId="38986FF6" w:rsidR="00F228C4" w:rsidRPr="007F764C" w:rsidRDefault="006F5903" w:rsidP="006F5903">
      <w:pPr>
        <w:bidi/>
        <w:rPr>
          <w:sz w:val="17"/>
          <w:szCs w:val="17"/>
          <w:rtl/>
        </w:rPr>
      </w:pPr>
      <w:r w:rsidRPr="007F764C">
        <w:rPr>
          <w:sz w:val="17"/>
          <w:szCs w:val="17"/>
          <w:rtl/>
        </w:rPr>
        <w:t xml:space="preserve">** متوسط الاستهلاك في قطاع </w:t>
      </w:r>
      <w:r w:rsidR="00933916" w:rsidRPr="007F764C">
        <w:rPr>
          <w:rFonts w:hint="cs"/>
          <w:sz w:val="17"/>
          <w:szCs w:val="17"/>
          <w:rtl/>
        </w:rPr>
        <w:t>خدمة</w:t>
      </w:r>
      <w:r w:rsidRPr="007F764C">
        <w:rPr>
          <w:sz w:val="17"/>
          <w:szCs w:val="17"/>
          <w:rtl/>
        </w:rPr>
        <w:t xml:space="preserve"> التبريد خلال السنوات الثلاث الماضية وقت إعداد المرحلة الثالثة (816.53 طن</w:t>
      </w:r>
      <w:r w:rsidR="00933916" w:rsidRPr="007F764C">
        <w:rPr>
          <w:rFonts w:hint="cs"/>
          <w:sz w:val="17"/>
          <w:szCs w:val="17"/>
          <w:rtl/>
        </w:rPr>
        <w:t>اً</w:t>
      </w:r>
      <w:r w:rsidRPr="007F764C">
        <w:rPr>
          <w:sz w:val="17"/>
          <w:szCs w:val="17"/>
          <w:rtl/>
        </w:rPr>
        <w:t xml:space="preserve"> متري</w:t>
      </w:r>
      <w:r w:rsidR="00933916" w:rsidRPr="007F764C">
        <w:rPr>
          <w:rFonts w:hint="cs"/>
          <w:sz w:val="17"/>
          <w:szCs w:val="17"/>
          <w:rtl/>
        </w:rPr>
        <w:t>اً</w:t>
      </w:r>
      <w:r w:rsidRPr="007F764C">
        <w:rPr>
          <w:sz w:val="17"/>
          <w:szCs w:val="17"/>
          <w:rtl/>
        </w:rPr>
        <w:t xml:space="preserve"> أو 44.91 طن</w:t>
      </w:r>
      <w:r w:rsidR="00933916" w:rsidRPr="007F764C">
        <w:rPr>
          <w:rFonts w:hint="cs"/>
          <w:sz w:val="17"/>
          <w:szCs w:val="17"/>
          <w:rtl/>
        </w:rPr>
        <w:t>اً</w:t>
      </w:r>
      <w:r w:rsidRPr="007F764C">
        <w:rPr>
          <w:sz w:val="17"/>
          <w:szCs w:val="17"/>
          <w:rtl/>
        </w:rPr>
        <w:t xml:space="preserve"> من قدرات استنفاد الأوزون في عام 2021، و1240.06 طن</w:t>
      </w:r>
      <w:r w:rsidR="00933916" w:rsidRPr="007F764C">
        <w:rPr>
          <w:rFonts w:hint="cs"/>
          <w:sz w:val="17"/>
          <w:szCs w:val="17"/>
          <w:rtl/>
        </w:rPr>
        <w:t xml:space="preserve">اً </w:t>
      </w:r>
      <w:r w:rsidRPr="007F764C">
        <w:rPr>
          <w:sz w:val="17"/>
          <w:szCs w:val="17"/>
          <w:rtl/>
        </w:rPr>
        <w:t>متري</w:t>
      </w:r>
      <w:r w:rsidR="00933916" w:rsidRPr="007F764C">
        <w:rPr>
          <w:rFonts w:hint="cs"/>
          <w:sz w:val="17"/>
          <w:szCs w:val="17"/>
          <w:rtl/>
        </w:rPr>
        <w:t>اً</w:t>
      </w:r>
      <w:r w:rsidRPr="007F764C">
        <w:rPr>
          <w:sz w:val="17"/>
          <w:szCs w:val="17"/>
          <w:rtl/>
        </w:rPr>
        <w:t xml:space="preserve"> أو 68.20 طن</w:t>
      </w:r>
      <w:r w:rsidR="00933916" w:rsidRPr="007F764C">
        <w:rPr>
          <w:rFonts w:hint="cs"/>
          <w:sz w:val="17"/>
          <w:szCs w:val="17"/>
          <w:rtl/>
        </w:rPr>
        <w:t>اً</w:t>
      </w:r>
      <w:r w:rsidRPr="007F764C">
        <w:rPr>
          <w:sz w:val="17"/>
          <w:szCs w:val="17"/>
          <w:rtl/>
        </w:rPr>
        <w:t xml:space="preserve"> من قدرات استنفاد الأوزون في عام 2022، و712.47 </w:t>
      </w:r>
      <w:r w:rsidR="00933916" w:rsidRPr="007F764C">
        <w:rPr>
          <w:sz w:val="17"/>
          <w:szCs w:val="17"/>
          <w:rtl/>
        </w:rPr>
        <w:t>طن</w:t>
      </w:r>
      <w:r w:rsidR="00933916" w:rsidRPr="007F764C">
        <w:rPr>
          <w:rFonts w:hint="cs"/>
          <w:sz w:val="17"/>
          <w:szCs w:val="17"/>
          <w:rtl/>
        </w:rPr>
        <w:t xml:space="preserve">اً </w:t>
      </w:r>
      <w:r w:rsidR="00933916" w:rsidRPr="007F764C">
        <w:rPr>
          <w:sz w:val="17"/>
          <w:szCs w:val="17"/>
          <w:rtl/>
        </w:rPr>
        <w:t>متري</w:t>
      </w:r>
      <w:r w:rsidR="00933916" w:rsidRPr="007F764C">
        <w:rPr>
          <w:rFonts w:hint="cs"/>
          <w:sz w:val="17"/>
          <w:szCs w:val="17"/>
          <w:rtl/>
        </w:rPr>
        <w:t>اً</w:t>
      </w:r>
      <w:r w:rsidR="00933916" w:rsidRPr="007F764C">
        <w:rPr>
          <w:sz w:val="17"/>
          <w:szCs w:val="17"/>
          <w:rtl/>
        </w:rPr>
        <w:t xml:space="preserve"> </w:t>
      </w:r>
      <w:r w:rsidRPr="007F764C">
        <w:rPr>
          <w:sz w:val="17"/>
          <w:szCs w:val="17"/>
          <w:rtl/>
        </w:rPr>
        <w:t xml:space="preserve">أو 39.19 </w:t>
      </w:r>
      <w:r w:rsidR="00933916" w:rsidRPr="007F764C">
        <w:rPr>
          <w:sz w:val="17"/>
          <w:szCs w:val="17"/>
          <w:rtl/>
        </w:rPr>
        <w:t>طن</w:t>
      </w:r>
      <w:r w:rsidR="00933916" w:rsidRPr="007F764C">
        <w:rPr>
          <w:rFonts w:hint="cs"/>
          <w:sz w:val="17"/>
          <w:szCs w:val="17"/>
          <w:rtl/>
        </w:rPr>
        <w:t xml:space="preserve">اً </w:t>
      </w:r>
      <w:r w:rsidRPr="007F764C">
        <w:rPr>
          <w:sz w:val="17"/>
          <w:szCs w:val="17"/>
          <w:rtl/>
        </w:rPr>
        <w:t>من قدرات استنفاد الأوزون في عام 2023)</w:t>
      </w:r>
    </w:p>
    <w:p w14:paraId="324F4156" w14:textId="77777777" w:rsidR="006F5903" w:rsidRPr="007F764C" w:rsidRDefault="006F5903" w:rsidP="006F5903">
      <w:pPr>
        <w:bidi/>
        <w:rPr>
          <w:sz w:val="17"/>
          <w:szCs w:val="17"/>
          <w:rtl/>
        </w:rPr>
      </w:pPr>
    </w:p>
    <w:p w14:paraId="18BD55F0" w14:textId="200D90BD" w:rsidR="006F5903" w:rsidRPr="00953D2B" w:rsidRDefault="006F5903" w:rsidP="006F5903">
      <w:pPr>
        <w:keepNext/>
        <w:widowControl w:val="0"/>
        <w:bidi/>
        <w:spacing w:after="240"/>
        <w:outlineLvl w:val="0"/>
        <w:rPr>
          <w:sz w:val="26"/>
          <w:szCs w:val="26"/>
          <w:u w:val="single"/>
        </w:rPr>
      </w:pPr>
      <w:r w:rsidRPr="00953D2B">
        <w:rPr>
          <w:sz w:val="26"/>
          <w:szCs w:val="26"/>
          <w:u w:val="single"/>
          <w:rtl/>
        </w:rPr>
        <w:t xml:space="preserve">خطة تنفيذ الشريحة الأولى من المرحلة الثالثة من </w:t>
      </w:r>
      <w:r w:rsidR="00663014" w:rsidRPr="00953D2B">
        <w:rPr>
          <w:sz w:val="26"/>
          <w:szCs w:val="26"/>
          <w:u w:val="single"/>
          <w:rtl/>
        </w:rPr>
        <w:t xml:space="preserve">خطة إدارة </w:t>
      </w:r>
      <w:r w:rsidR="00663014" w:rsidRPr="00953D2B">
        <w:rPr>
          <w:rFonts w:hint="cs"/>
          <w:sz w:val="26"/>
          <w:szCs w:val="26"/>
          <w:u w:val="single"/>
          <w:rtl/>
        </w:rPr>
        <w:t>إزالة المواد الهيدروكلوروفلوروكربونية</w:t>
      </w:r>
    </w:p>
    <w:p w14:paraId="2AD82794" w14:textId="1D41AAD2" w:rsidR="006F5903" w:rsidRPr="00953D2B" w:rsidRDefault="00933916" w:rsidP="0059617C">
      <w:pPr>
        <w:pStyle w:val="Heading1"/>
        <w:numPr>
          <w:ilvl w:val="0"/>
          <w:numId w:val="90"/>
        </w:numPr>
        <w:tabs>
          <w:tab w:val="num" w:pos="0"/>
        </w:tabs>
        <w:bidi/>
        <w:ind w:left="0" w:firstLine="0"/>
        <w:rPr>
          <w:sz w:val="26"/>
          <w:szCs w:val="26"/>
          <w:rtl/>
        </w:rPr>
      </w:pPr>
      <w:r w:rsidRPr="00953D2B">
        <w:rPr>
          <w:rFonts w:hint="cs"/>
          <w:sz w:val="26"/>
          <w:szCs w:val="26"/>
          <w:rtl/>
        </w:rPr>
        <w:t xml:space="preserve">ستُنفذ </w:t>
      </w:r>
      <w:r w:rsidR="006F5903" w:rsidRPr="00953D2B">
        <w:rPr>
          <w:sz w:val="26"/>
          <w:szCs w:val="26"/>
          <w:rtl/>
        </w:rPr>
        <w:t xml:space="preserve">الشريحة الأولى من تمويل المرحلة الثالثة من </w:t>
      </w:r>
      <w:r w:rsidR="00663014" w:rsidRPr="00953D2B">
        <w:rPr>
          <w:sz w:val="26"/>
          <w:szCs w:val="26"/>
          <w:rtl/>
        </w:rPr>
        <w:t xml:space="preserve">خطة إدارة </w:t>
      </w:r>
      <w:r w:rsidR="00663014" w:rsidRPr="00953D2B">
        <w:rPr>
          <w:rFonts w:hint="cs"/>
          <w:sz w:val="26"/>
          <w:szCs w:val="26"/>
          <w:rtl/>
        </w:rPr>
        <w:t>إزالة المواد الهيدروكلوروفلوروكربونية</w:t>
      </w:r>
      <w:r w:rsidR="00663014" w:rsidRPr="00953D2B">
        <w:rPr>
          <w:sz w:val="26"/>
          <w:szCs w:val="26"/>
          <w:rtl/>
        </w:rPr>
        <w:t xml:space="preserve"> </w:t>
      </w:r>
      <w:r w:rsidR="006F5903" w:rsidRPr="00953D2B">
        <w:rPr>
          <w:sz w:val="26"/>
          <w:szCs w:val="26"/>
          <w:rtl/>
        </w:rPr>
        <w:t>بمبلغ إجمالي قدره 2,188,530 دولار</w:t>
      </w:r>
      <w:r w:rsidR="00663014" w:rsidRPr="00953D2B">
        <w:rPr>
          <w:rFonts w:hint="cs"/>
          <w:sz w:val="26"/>
          <w:szCs w:val="26"/>
          <w:rtl/>
        </w:rPr>
        <w:t>اً</w:t>
      </w:r>
      <w:r w:rsidR="006F5903" w:rsidRPr="00953D2B">
        <w:rPr>
          <w:sz w:val="26"/>
          <w:szCs w:val="26"/>
          <w:rtl/>
        </w:rPr>
        <w:t xml:space="preserve"> أمريكي</w:t>
      </w:r>
      <w:r w:rsidR="00663014" w:rsidRPr="00953D2B">
        <w:rPr>
          <w:rFonts w:hint="cs"/>
          <w:sz w:val="26"/>
          <w:szCs w:val="26"/>
          <w:rtl/>
        </w:rPr>
        <w:t>اً</w:t>
      </w:r>
      <w:r w:rsidR="006F5903" w:rsidRPr="00953D2B">
        <w:rPr>
          <w:sz w:val="26"/>
          <w:szCs w:val="26"/>
          <w:rtl/>
        </w:rPr>
        <w:t>، في الفترة ما بين يوني</w:t>
      </w:r>
      <w:r w:rsidR="00663014" w:rsidRPr="00953D2B">
        <w:rPr>
          <w:rFonts w:hint="cs"/>
          <w:sz w:val="26"/>
          <w:szCs w:val="26"/>
          <w:rtl/>
        </w:rPr>
        <w:t>ه</w:t>
      </w:r>
      <w:r w:rsidR="006F5903" w:rsidRPr="00953D2B">
        <w:rPr>
          <w:sz w:val="26"/>
          <w:szCs w:val="26"/>
          <w:rtl/>
        </w:rPr>
        <w:t>/حزيران 2025 وسبتمبر/أيلول 2028. وترد في الجدول 7 أدناه معلومات مفصلة عن الأنشطة المقرر تنفيذها، بما في ذلك التعديلات ومستوى التمويل المتفق عليه.</w:t>
      </w:r>
    </w:p>
    <w:p w14:paraId="417317B5" w14:textId="1D7EBEB3" w:rsidR="00663014" w:rsidRPr="00953D2B" w:rsidRDefault="00663014" w:rsidP="00663014">
      <w:pPr>
        <w:pStyle w:val="Heading1"/>
        <w:bidi/>
        <w:jc w:val="center"/>
        <w:rPr>
          <w:b/>
          <w:bCs/>
          <w:sz w:val="26"/>
          <w:szCs w:val="26"/>
          <w:rtl/>
        </w:rPr>
      </w:pPr>
      <w:r w:rsidRPr="00953D2B">
        <w:rPr>
          <w:b/>
          <w:bCs/>
          <w:sz w:val="26"/>
          <w:szCs w:val="26"/>
          <w:rtl/>
        </w:rPr>
        <w:t xml:space="preserve">تعليقات الأمانة </w:t>
      </w:r>
      <w:r w:rsidR="00933EE6">
        <w:rPr>
          <w:rFonts w:hint="cs"/>
          <w:b/>
          <w:bCs/>
          <w:sz w:val="26"/>
          <w:szCs w:val="26"/>
          <w:rtl/>
        </w:rPr>
        <w:t>وتوصيتها</w:t>
      </w:r>
    </w:p>
    <w:p w14:paraId="77614468" w14:textId="77777777" w:rsidR="00663014" w:rsidRPr="00953D2B" w:rsidRDefault="00663014" w:rsidP="00663014">
      <w:pPr>
        <w:widowControl w:val="0"/>
        <w:bidi/>
        <w:spacing w:after="240"/>
        <w:jc w:val="left"/>
        <w:rPr>
          <w:b/>
          <w:bCs/>
          <w:sz w:val="26"/>
          <w:szCs w:val="26"/>
          <w:rtl/>
        </w:rPr>
      </w:pPr>
      <w:r w:rsidRPr="00953D2B">
        <w:rPr>
          <w:rFonts w:hint="cs"/>
          <w:b/>
          <w:bCs/>
          <w:sz w:val="26"/>
          <w:szCs w:val="26"/>
          <w:rtl/>
        </w:rPr>
        <w:t>ال</w:t>
      </w:r>
      <w:r w:rsidRPr="00953D2B">
        <w:rPr>
          <w:b/>
          <w:bCs/>
          <w:sz w:val="26"/>
          <w:szCs w:val="26"/>
          <w:rtl/>
        </w:rPr>
        <w:t>تعليقات</w:t>
      </w:r>
    </w:p>
    <w:p w14:paraId="698A38D3" w14:textId="57340B98" w:rsidR="00663014" w:rsidRPr="00953D2B" w:rsidRDefault="00663014" w:rsidP="0059617C">
      <w:pPr>
        <w:pStyle w:val="Heading1"/>
        <w:numPr>
          <w:ilvl w:val="0"/>
          <w:numId w:val="90"/>
        </w:numPr>
        <w:tabs>
          <w:tab w:val="num" w:pos="0"/>
        </w:tabs>
        <w:bidi/>
        <w:ind w:left="0" w:firstLine="0"/>
        <w:rPr>
          <w:sz w:val="26"/>
          <w:szCs w:val="26"/>
          <w:rtl/>
        </w:rPr>
      </w:pPr>
      <w:r w:rsidRPr="00953D2B">
        <w:rPr>
          <w:sz w:val="26"/>
          <w:szCs w:val="26"/>
          <w:rtl/>
        </w:rPr>
        <w:t xml:space="preserve">استعرضت الأمانة المرحلة </w:t>
      </w:r>
      <w:r w:rsidRPr="00953D2B">
        <w:rPr>
          <w:rFonts w:hint="cs"/>
          <w:sz w:val="26"/>
          <w:szCs w:val="26"/>
          <w:rtl/>
        </w:rPr>
        <w:t>الثالثة</w:t>
      </w:r>
      <w:r w:rsidRPr="00953D2B">
        <w:rPr>
          <w:sz w:val="26"/>
          <w:szCs w:val="26"/>
          <w:rtl/>
        </w:rPr>
        <w:t xml:space="preserve"> من خطة إدارة </w:t>
      </w:r>
      <w:r w:rsidRPr="00953D2B">
        <w:rPr>
          <w:rFonts w:hint="cs"/>
          <w:sz w:val="26"/>
          <w:szCs w:val="26"/>
          <w:rtl/>
        </w:rPr>
        <w:t>إزالة المواد الهيدروكلوروفلوروكربونية</w:t>
      </w:r>
      <w:r w:rsidRPr="00953D2B">
        <w:rPr>
          <w:sz w:val="26"/>
          <w:szCs w:val="26"/>
          <w:rtl/>
        </w:rPr>
        <w:t xml:space="preserve"> في ضوء </w:t>
      </w:r>
      <w:r w:rsidRPr="00953D2B">
        <w:rPr>
          <w:rFonts w:hint="cs"/>
          <w:sz w:val="26"/>
          <w:szCs w:val="26"/>
          <w:rtl/>
        </w:rPr>
        <w:t>المرحلتين</w:t>
      </w:r>
      <w:r w:rsidRPr="00953D2B">
        <w:rPr>
          <w:sz w:val="26"/>
          <w:szCs w:val="26"/>
          <w:rtl/>
        </w:rPr>
        <w:t xml:space="preserve"> الأولى</w:t>
      </w:r>
      <w:r w:rsidRPr="00953D2B">
        <w:rPr>
          <w:rFonts w:hint="cs"/>
          <w:sz w:val="26"/>
          <w:szCs w:val="26"/>
          <w:rtl/>
        </w:rPr>
        <w:t xml:space="preserve"> والثانية</w:t>
      </w:r>
      <w:r w:rsidRPr="00953D2B">
        <w:rPr>
          <w:sz w:val="26"/>
          <w:szCs w:val="26"/>
          <w:rtl/>
        </w:rPr>
        <w:t xml:space="preserve">، والسياسات والمبادئ التوجيهية للصندوق المتعدد الأطراف، بما في ذلك معايير تمويل </w:t>
      </w:r>
      <w:r w:rsidRPr="00953D2B">
        <w:rPr>
          <w:rFonts w:hint="cs"/>
          <w:sz w:val="26"/>
          <w:szCs w:val="26"/>
          <w:rtl/>
        </w:rPr>
        <w:t>إزالة</w:t>
      </w:r>
      <w:r w:rsidRPr="00953D2B">
        <w:rPr>
          <w:sz w:val="26"/>
          <w:szCs w:val="26"/>
          <w:rtl/>
        </w:rPr>
        <w:t xml:space="preserve"> المواد الهيدروكلوروفلوروكربونية في قطاع الاستهلاك للمرحلة الثانية من خطط إدارة </w:t>
      </w:r>
      <w:r w:rsidRPr="00953D2B">
        <w:rPr>
          <w:rFonts w:hint="cs"/>
          <w:sz w:val="26"/>
          <w:szCs w:val="26"/>
          <w:rtl/>
        </w:rPr>
        <w:t>إزالة</w:t>
      </w:r>
      <w:r w:rsidRPr="00953D2B">
        <w:rPr>
          <w:sz w:val="26"/>
          <w:szCs w:val="26"/>
          <w:rtl/>
        </w:rPr>
        <w:t xml:space="preserve"> المواد الهيدروكلوروفلوروكربونية (</w:t>
      </w:r>
      <w:r w:rsidR="00933916" w:rsidRPr="00953D2B">
        <w:rPr>
          <w:rFonts w:hint="cs"/>
          <w:sz w:val="26"/>
          <w:szCs w:val="26"/>
          <w:rtl/>
        </w:rPr>
        <w:t>المقرران</w:t>
      </w:r>
      <w:r w:rsidRPr="00953D2B">
        <w:rPr>
          <w:sz w:val="26"/>
          <w:szCs w:val="26"/>
          <w:rtl/>
        </w:rPr>
        <w:t xml:space="preserve"> 74/50 و90/31)، وخطة عمل الصندوق المتعدد الأطراف للفترة 2025-2027.</w:t>
      </w:r>
    </w:p>
    <w:p w14:paraId="48F84080" w14:textId="77777777" w:rsidR="00663014" w:rsidRPr="00953D2B" w:rsidRDefault="00663014" w:rsidP="00663014">
      <w:pPr>
        <w:keepNext/>
        <w:widowControl w:val="0"/>
        <w:bidi/>
        <w:spacing w:after="240"/>
        <w:rPr>
          <w:sz w:val="26"/>
          <w:szCs w:val="26"/>
          <w:u w:val="single"/>
          <w:rtl/>
        </w:rPr>
      </w:pPr>
      <w:bookmarkStart w:id="6" w:name="_Hlk126916105"/>
      <w:r w:rsidRPr="00953D2B">
        <w:rPr>
          <w:sz w:val="26"/>
          <w:szCs w:val="26"/>
          <w:u w:val="single"/>
          <w:rtl/>
        </w:rPr>
        <w:lastRenderedPageBreak/>
        <w:t>الاستراتيجية الشاملة</w:t>
      </w:r>
    </w:p>
    <w:p w14:paraId="2B09DC88" w14:textId="7CBA72F1" w:rsidR="00663014" w:rsidRPr="00953D2B" w:rsidRDefault="00663014" w:rsidP="00663014">
      <w:pPr>
        <w:keepNext/>
        <w:widowControl w:val="0"/>
        <w:bidi/>
        <w:spacing w:after="240"/>
        <w:rPr>
          <w:i/>
          <w:iCs/>
          <w:sz w:val="26"/>
          <w:szCs w:val="26"/>
          <w:rtl/>
        </w:rPr>
      </w:pPr>
      <w:r w:rsidRPr="00953D2B">
        <w:rPr>
          <w:rFonts w:hint="cs"/>
          <w:i/>
          <w:iCs/>
          <w:sz w:val="26"/>
          <w:szCs w:val="26"/>
          <w:rtl/>
        </w:rPr>
        <w:t xml:space="preserve">تخفيض المواد الهيدروكلوروفلوروكربونية </w:t>
      </w:r>
      <w:r w:rsidR="00933916" w:rsidRPr="00953D2B">
        <w:rPr>
          <w:rFonts w:hint="cs"/>
          <w:i/>
          <w:iCs/>
          <w:sz w:val="26"/>
          <w:szCs w:val="26"/>
          <w:rtl/>
        </w:rPr>
        <w:t>في الفترة ما بين</w:t>
      </w:r>
      <w:r w:rsidRPr="00953D2B">
        <w:rPr>
          <w:rFonts w:hint="cs"/>
          <w:i/>
          <w:iCs/>
          <w:sz w:val="26"/>
          <w:szCs w:val="26"/>
          <w:rtl/>
        </w:rPr>
        <w:t xml:space="preserve"> عامي 2025 و2029</w:t>
      </w:r>
    </w:p>
    <w:bookmarkEnd w:id="6"/>
    <w:p w14:paraId="4B611307" w14:textId="274E8D05" w:rsidR="00663014" w:rsidRPr="00953D2B" w:rsidRDefault="00663014" w:rsidP="0059617C">
      <w:pPr>
        <w:pStyle w:val="Heading1"/>
        <w:numPr>
          <w:ilvl w:val="0"/>
          <w:numId w:val="90"/>
        </w:numPr>
        <w:tabs>
          <w:tab w:val="num" w:pos="0"/>
        </w:tabs>
        <w:bidi/>
        <w:ind w:left="0" w:firstLine="0"/>
        <w:rPr>
          <w:sz w:val="26"/>
          <w:szCs w:val="26"/>
          <w:rtl/>
        </w:rPr>
      </w:pPr>
      <w:r w:rsidRPr="00953D2B">
        <w:rPr>
          <w:sz w:val="26"/>
          <w:szCs w:val="26"/>
          <w:rtl/>
        </w:rPr>
        <w:t xml:space="preserve">تشير الأمانة مع التقدير إلى التزام حكومة جمهورية إيران الإسلامية بتحديد مستويات الاستهلاك القصوى المسموح بها </w:t>
      </w:r>
      <w:r w:rsidR="00933916" w:rsidRPr="00953D2B">
        <w:rPr>
          <w:rFonts w:hint="cs"/>
          <w:sz w:val="26"/>
          <w:szCs w:val="26"/>
          <w:rtl/>
        </w:rPr>
        <w:t xml:space="preserve">في الفترة ما </w:t>
      </w:r>
      <w:r w:rsidRPr="00953D2B">
        <w:rPr>
          <w:sz w:val="26"/>
          <w:szCs w:val="26"/>
          <w:rtl/>
        </w:rPr>
        <w:t xml:space="preserve">بين عامي 2025 و2029 بحيث تكون أقل من تلك التي حددها بروتوكول مونتريال وتحقيق </w:t>
      </w:r>
      <w:r w:rsidRPr="00953D2B">
        <w:rPr>
          <w:rFonts w:hint="cs"/>
          <w:sz w:val="26"/>
          <w:szCs w:val="26"/>
          <w:rtl/>
        </w:rPr>
        <w:t>تخفيض</w:t>
      </w:r>
      <w:r w:rsidRPr="00953D2B">
        <w:rPr>
          <w:sz w:val="26"/>
          <w:szCs w:val="26"/>
          <w:rtl/>
        </w:rPr>
        <w:t xml:space="preserve"> بنسبة 80 في المائة من خط الأساس </w:t>
      </w:r>
      <w:r w:rsidR="00933916" w:rsidRPr="00953D2B">
        <w:rPr>
          <w:rFonts w:hint="cs"/>
          <w:sz w:val="26"/>
          <w:szCs w:val="26"/>
          <w:rtl/>
        </w:rPr>
        <w:t xml:space="preserve">في الفترة ما </w:t>
      </w:r>
      <w:r w:rsidR="00933916" w:rsidRPr="00953D2B">
        <w:rPr>
          <w:sz w:val="26"/>
          <w:szCs w:val="26"/>
          <w:rtl/>
        </w:rPr>
        <w:t xml:space="preserve">بين </w:t>
      </w:r>
      <w:r w:rsidRPr="00953D2B">
        <w:rPr>
          <w:sz w:val="26"/>
          <w:szCs w:val="26"/>
          <w:rtl/>
        </w:rPr>
        <w:t>عامي 2025 و2029. وخلال المناقشات، لاحظت</w:t>
      </w:r>
      <w:r w:rsidRPr="00953D2B">
        <w:rPr>
          <w:rFonts w:hint="cs"/>
          <w:sz w:val="26"/>
          <w:szCs w:val="26"/>
          <w:rtl/>
        </w:rPr>
        <w:t xml:space="preserve"> الأمانة</w:t>
      </w:r>
      <w:r w:rsidRPr="00953D2B">
        <w:rPr>
          <w:sz w:val="26"/>
          <w:szCs w:val="26"/>
          <w:rtl/>
        </w:rPr>
        <w:t xml:space="preserve"> أن مستوى استهلاك جمهورية إيران الإسلامية من </w:t>
      </w:r>
      <w:r w:rsidRPr="00953D2B">
        <w:rPr>
          <w:rFonts w:hint="cs"/>
          <w:sz w:val="26"/>
          <w:szCs w:val="26"/>
          <w:rtl/>
        </w:rPr>
        <w:t xml:space="preserve">المواد الهيدروكلوروفلوروكربونية </w:t>
      </w:r>
      <w:r w:rsidRPr="00953D2B">
        <w:rPr>
          <w:sz w:val="26"/>
          <w:szCs w:val="26"/>
          <w:rtl/>
        </w:rPr>
        <w:t xml:space="preserve">كان بالفعل أقل بنسبة 75 في المائة من خط الأساس، وبالنظر إلى </w:t>
      </w:r>
      <w:r w:rsidRPr="00953D2B">
        <w:rPr>
          <w:rFonts w:hint="cs"/>
          <w:sz w:val="26"/>
          <w:szCs w:val="26"/>
          <w:rtl/>
        </w:rPr>
        <w:t xml:space="preserve">إزالة المواد الهيدروكلوروفلوروكربونية التي تحققت </w:t>
      </w:r>
      <w:r w:rsidRPr="00953D2B">
        <w:rPr>
          <w:sz w:val="26"/>
          <w:szCs w:val="26"/>
          <w:rtl/>
        </w:rPr>
        <w:t xml:space="preserve">في قطاعات التصنيع ومجموعة الأنشطة القوية المدرجة في المرحلة الثالثة، وافقت الحكومة على مواصلة خفض الاستهلاك الأقصى المسموح به </w:t>
      </w:r>
      <w:r w:rsidR="00933916" w:rsidRPr="00953D2B">
        <w:rPr>
          <w:rFonts w:hint="cs"/>
          <w:sz w:val="26"/>
          <w:szCs w:val="26"/>
          <w:rtl/>
        </w:rPr>
        <w:t xml:space="preserve">للفترة ما </w:t>
      </w:r>
      <w:r w:rsidR="00933916" w:rsidRPr="00953D2B">
        <w:rPr>
          <w:sz w:val="26"/>
          <w:szCs w:val="26"/>
          <w:rtl/>
        </w:rPr>
        <w:t xml:space="preserve">بين </w:t>
      </w:r>
      <w:r w:rsidRPr="00953D2B">
        <w:rPr>
          <w:sz w:val="26"/>
          <w:szCs w:val="26"/>
          <w:rtl/>
        </w:rPr>
        <w:t>2028 و2029 إلى 86.8 في المائة من خط الأساس.</w:t>
      </w:r>
    </w:p>
    <w:p w14:paraId="525DCC88" w14:textId="42AD647C" w:rsidR="009E34B7" w:rsidRPr="00953D2B" w:rsidRDefault="009E34B7" w:rsidP="009E34B7">
      <w:pPr>
        <w:keepNext/>
        <w:widowControl w:val="0"/>
        <w:bidi/>
        <w:spacing w:after="240"/>
        <w:rPr>
          <w:i/>
          <w:iCs/>
          <w:sz w:val="26"/>
          <w:szCs w:val="26"/>
        </w:rPr>
      </w:pPr>
      <w:r w:rsidRPr="00953D2B">
        <w:rPr>
          <w:rFonts w:hint="cs"/>
          <w:i/>
          <w:iCs/>
          <w:sz w:val="26"/>
          <w:szCs w:val="26"/>
          <w:rtl/>
        </w:rPr>
        <w:t xml:space="preserve">الإزالة التامة للمواد الهيدروكلوروفلوروكربونية </w:t>
      </w:r>
      <w:r w:rsidRPr="00953D2B">
        <w:rPr>
          <w:i/>
          <w:iCs/>
          <w:sz w:val="26"/>
          <w:szCs w:val="26"/>
          <w:rtl/>
        </w:rPr>
        <w:t xml:space="preserve">واستخدام </w:t>
      </w:r>
      <w:r w:rsidR="005D4C57" w:rsidRPr="00953D2B">
        <w:rPr>
          <w:rFonts w:hint="cs"/>
          <w:i/>
          <w:iCs/>
          <w:sz w:val="26"/>
          <w:szCs w:val="26"/>
          <w:rtl/>
        </w:rPr>
        <w:t>خدمات الصيانة</w:t>
      </w:r>
      <w:r w:rsidR="005D4C57" w:rsidRPr="00953D2B">
        <w:rPr>
          <w:i/>
          <w:iCs/>
          <w:sz w:val="26"/>
          <w:szCs w:val="26"/>
          <w:rtl/>
        </w:rPr>
        <w:t xml:space="preserve"> اللاحقة</w:t>
      </w:r>
    </w:p>
    <w:p w14:paraId="2CA87721" w14:textId="226696C5" w:rsidR="009E34B7" w:rsidRPr="00953D2B" w:rsidRDefault="009E34B7" w:rsidP="0059617C">
      <w:pPr>
        <w:pStyle w:val="Heading1"/>
        <w:numPr>
          <w:ilvl w:val="0"/>
          <w:numId w:val="90"/>
        </w:numPr>
        <w:tabs>
          <w:tab w:val="num" w:pos="0"/>
        </w:tabs>
        <w:bidi/>
        <w:ind w:left="0" w:firstLine="0"/>
        <w:rPr>
          <w:sz w:val="26"/>
          <w:szCs w:val="26"/>
        </w:rPr>
      </w:pPr>
      <w:r w:rsidRPr="00953D2B">
        <w:rPr>
          <w:sz w:val="26"/>
          <w:szCs w:val="26"/>
          <w:rtl/>
        </w:rPr>
        <w:t>تقترح الحكومة تحقيق خفض بنسبة 100</w:t>
      </w:r>
      <w:r w:rsidRPr="00953D2B">
        <w:rPr>
          <w:rFonts w:hint="cs"/>
          <w:sz w:val="26"/>
          <w:szCs w:val="26"/>
          <w:rtl/>
        </w:rPr>
        <w:t xml:space="preserve"> في المائة</w:t>
      </w:r>
      <w:r w:rsidRPr="00953D2B">
        <w:rPr>
          <w:sz w:val="26"/>
          <w:szCs w:val="26"/>
          <w:rtl/>
        </w:rPr>
        <w:t xml:space="preserve"> من</w:t>
      </w:r>
      <w:r w:rsidR="00F4327C" w:rsidRPr="00953D2B">
        <w:rPr>
          <w:rFonts w:hint="cs"/>
          <w:sz w:val="26"/>
          <w:szCs w:val="26"/>
          <w:rtl/>
        </w:rPr>
        <w:t xml:space="preserve"> خط أساس</w:t>
      </w:r>
      <w:r w:rsidRPr="00953D2B">
        <w:rPr>
          <w:sz w:val="26"/>
          <w:szCs w:val="26"/>
          <w:rtl/>
        </w:rPr>
        <w:t xml:space="preserve"> استهلاك جمهورية إيران الإسلامية من </w:t>
      </w:r>
      <w:r w:rsidRPr="00953D2B">
        <w:rPr>
          <w:rFonts w:hint="cs"/>
          <w:sz w:val="26"/>
          <w:szCs w:val="26"/>
          <w:rtl/>
        </w:rPr>
        <w:t xml:space="preserve">المواد الهيدروكلوروفلوروكربونية </w:t>
      </w:r>
      <w:r w:rsidRPr="00953D2B">
        <w:rPr>
          <w:sz w:val="26"/>
          <w:szCs w:val="26"/>
          <w:rtl/>
        </w:rPr>
        <w:t xml:space="preserve">بحلول عام 2030، والحفاظ على الحد الأقصى للاستهلاك السنوي من </w:t>
      </w:r>
      <w:r w:rsidRPr="00953D2B">
        <w:rPr>
          <w:rFonts w:hint="cs"/>
          <w:sz w:val="26"/>
          <w:szCs w:val="26"/>
          <w:rtl/>
        </w:rPr>
        <w:t xml:space="preserve">المواد الهيدروكلوروفلوروكربونية </w:t>
      </w:r>
      <w:r w:rsidRPr="00953D2B">
        <w:rPr>
          <w:sz w:val="26"/>
          <w:szCs w:val="26"/>
          <w:rtl/>
        </w:rPr>
        <w:t>في الفترة 2030-2040 عند مستوى يتوافق مع الفقرة 8 مكرر (هـ) (</w:t>
      </w:r>
      <w:r w:rsidRPr="00953D2B">
        <w:rPr>
          <w:rFonts w:hint="cs"/>
          <w:sz w:val="26"/>
          <w:szCs w:val="26"/>
          <w:rtl/>
        </w:rPr>
        <w:t>1</w:t>
      </w:r>
      <w:r w:rsidRPr="00953D2B">
        <w:rPr>
          <w:sz w:val="26"/>
          <w:szCs w:val="26"/>
          <w:rtl/>
        </w:rPr>
        <w:t>) من المادة 5 من بروتوكول مونتريال.</w:t>
      </w:r>
      <w:r w:rsidR="00933EE6">
        <w:rPr>
          <w:rStyle w:val="FootnoteReference"/>
          <w:sz w:val="26"/>
          <w:szCs w:val="26"/>
          <w:rtl/>
        </w:rPr>
        <w:footnoteReference w:id="14"/>
      </w:r>
    </w:p>
    <w:p w14:paraId="3E341E89" w14:textId="77777777" w:rsidR="009E34B7" w:rsidRPr="00953D2B" w:rsidRDefault="009E34B7" w:rsidP="0059617C">
      <w:pPr>
        <w:pStyle w:val="Heading1"/>
        <w:numPr>
          <w:ilvl w:val="0"/>
          <w:numId w:val="90"/>
        </w:numPr>
        <w:tabs>
          <w:tab w:val="num" w:pos="0"/>
        </w:tabs>
        <w:bidi/>
        <w:ind w:left="0" w:firstLine="0"/>
        <w:rPr>
          <w:sz w:val="26"/>
          <w:szCs w:val="26"/>
          <w:rtl/>
        </w:rPr>
      </w:pPr>
      <w:r w:rsidRPr="00953D2B">
        <w:rPr>
          <w:rFonts w:hint="cs"/>
          <w:sz w:val="26"/>
          <w:szCs w:val="26"/>
          <w:rtl/>
        </w:rPr>
        <w:t>و</w:t>
      </w:r>
      <w:r w:rsidRPr="00953D2B">
        <w:rPr>
          <w:sz w:val="26"/>
          <w:szCs w:val="26"/>
          <w:rtl/>
        </w:rPr>
        <w:t>تمشيا</w:t>
      </w:r>
      <w:r w:rsidRPr="00953D2B">
        <w:rPr>
          <w:rFonts w:hint="cs"/>
          <w:sz w:val="26"/>
          <w:szCs w:val="26"/>
          <w:rtl/>
        </w:rPr>
        <w:t>ً</w:t>
      </w:r>
      <w:r w:rsidRPr="00953D2B">
        <w:rPr>
          <w:sz w:val="26"/>
          <w:szCs w:val="26"/>
          <w:rtl/>
        </w:rPr>
        <w:t xml:space="preserve"> مع </w:t>
      </w:r>
      <w:r w:rsidRPr="00953D2B">
        <w:rPr>
          <w:rFonts w:hint="cs"/>
          <w:sz w:val="26"/>
          <w:szCs w:val="26"/>
          <w:rtl/>
        </w:rPr>
        <w:t>المقرر</w:t>
      </w:r>
      <w:r w:rsidRPr="00953D2B">
        <w:rPr>
          <w:sz w:val="26"/>
          <w:szCs w:val="26"/>
          <w:rtl/>
        </w:rPr>
        <w:t xml:space="preserve"> 86/51، وللسماح بالنظر في الشريحة الأخيرة من خطة إدارة </w:t>
      </w:r>
      <w:r w:rsidRPr="00953D2B">
        <w:rPr>
          <w:rFonts w:hint="cs"/>
          <w:sz w:val="26"/>
          <w:szCs w:val="26"/>
          <w:rtl/>
        </w:rPr>
        <w:t>المواد الهيدروكلوروفلوروكربونية</w:t>
      </w:r>
      <w:r w:rsidRPr="00953D2B">
        <w:rPr>
          <w:sz w:val="26"/>
          <w:szCs w:val="26"/>
          <w:rtl/>
        </w:rPr>
        <w:t>، وافقت حكومة جمهورية إيران الإسلامية على تقديم وصف مفصل للإطار التنظيمي والسياس</w:t>
      </w:r>
      <w:r w:rsidRPr="00953D2B">
        <w:rPr>
          <w:rFonts w:hint="cs"/>
          <w:sz w:val="26"/>
          <w:szCs w:val="26"/>
          <w:rtl/>
        </w:rPr>
        <w:t>ات</w:t>
      </w:r>
      <w:r w:rsidRPr="00953D2B">
        <w:rPr>
          <w:sz w:val="26"/>
          <w:szCs w:val="26"/>
          <w:rtl/>
        </w:rPr>
        <w:t xml:space="preserve">ي المعمول به لتنفيذ التدابير الرامية إلى ضمان امتثال استهلاك </w:t>
      </w:r>
      <w:r w:rsidRPr="00953D2B">
        <w:rPr>
          <w:rFonts w:hint="cs"/>
          <w:sz w:val="26"/>
          <w:szCs w:val="26"/>
          <w:rtl/>
        </w:rPr>
        <w:t xml:space="preserve">المواد الهيدروكلوروفلوروكربونية </w:t>
      </w:r>
      <w:r w:rsidRPr="00953D2B">
        <w:rPr>
          <w:sz w:val="26"/>
          <w:szCs w:val="26"/>
          <w:rtl/>
        </w:rPr>
        <w:t>للفقرة 8 مكرر (هـ) (</w:t>
      </w:r>
      <w:r w:rsidRPr="00953D2B">
        <w:rPr>
          <w:rFonts w:hint="cs"/>
          <w:sz w:val="26"/>
          <w:szCs w:val="26"/>
          <w:rtl/>
        </w:rPr>
        <w:t>1</w:t>
      </w:r>
      <w:r w:rsidRPr="00953D2B">
        <w:rPr>
          <w:sz w:val="26"/>
          <w:szCs w:val="26"/>
          <w:rtl/>
        </w:rPr>
        <w:t xml:space="preserve">) من المادة 5 من بروتوكول مونتريال للفترة 2030-2040، </w:t>
      </w:r>
      <w:r w:rsidRPr="00953D2B">
        <w:rPr>
          <w:rFonts w:hint="cs"/>
          <w:sz w:val="26"/>
          <w:szCs w:val="26"/>
          <w:rtl/>
        </w:rPr>
        <w:t>و</w:t>
      </w:r>
      <w:r w:rsidRPr="00953D2B">
        <w:rPr>
          <w:sz w:val="26"/>
          <w:szCs w:val="26"/>
          <w:rtl/>
        </w:rPr>
        <w:t>إذا كانت جمهورية إيران الإسلامية تنوي أن يكون الاستهلاك خلال الفترة 2030-2040، وفقاً للفقرة 8 مكرر (هـ) (</w:t>
      </w:r>
      <w:r w:rsidRPr="00953D2B">
        <w:rPr>
          <w:rFonts w:hint="cs"/>
          <w:sz w:val="26"/>
          <w:szCs w:val="26"/>
          <w:rtl/>
        </w:rPr>
        <w:t>1</w:t>
      </w:r>
      <w:r w:rsidRPr="00953D2B">
        <w:rPr>
          <w:sz w:val="26"/>
          <w:szCs w:val="26"/>
          <w:rtl/>
        </w:rPr>
        <w:t>) من المادة 5 من بروتوكول مونتريال، فإن التعديلات المقترحة على اتفاق</w:t>
      </w:r>
      <w:r w:rsidRPr="00953D2B">
        <w:rPr>
          <w:rFonts w:hint="cs"/>
          <w:sz w:val="26"/>
          <w:szCs w:val="26"/>
          <w:rtl/>
        </w:rPr>
        <w:t>ها</w:t>
      </w:r>
      <w:r w:rsidRPr="00953D2B">
        <w:rPr>
          <w:sz w:val="26"/>
          <w:szCs w:val="26"/>
          <w:rtl/>
        </w:rPr>
        <w:t xml:space="preserve"> مع اللجنة التنفيذية تغطي الفترة ما بعد عام 2030.</w:t>
      </w:r>
    </w:p>
    <w:p w14:paraId="412A337F" w14:textId="0E207A75" w:rsidR="009E34B7" w:rsidRPr="00953D2B" w:rsidRDefault="005D4C57" w:rsidP="009E34B7">
      <w:pPr>
        <w:keepNext/>
        <w:widowControl w:val="0"/>
        <w:bidi/>
        <w:spacing w:after="240"/>
        <w:rPr>
          <w:sz w:val="26"/>
          <w:szCs w:val="26"/>
          <w:u w:val="single"/>
        </w:rPr>
      </w:pPr>
      <w:r w:rsidRPr="00953D2B">
        <w:rPr>
          <w:rFonts w:hint="cs"/>
          <w:sz w:val="26"/>
          <w:szCs w:val="26"/>
          <w:u w:val="single"/>
          <w:rtl/>
        </w:rPr>
        <w:t>القضايا</w:t>
      </w:r>
      <w:r w:rsidR="009E34B7" w:rsidRPr="00953D2B">
        <w:rPr>
          <w:sz w:val="26"/>
          <w:szCs w:val="26"/>
          <w:u w:val="single"/>
          <w:rtl/>
        </w:rPr>
        <w:t xml:space="preserve"> التقنية و</w:t>
      </w:r>
      <w:r w:rsidR="009E34B7" w:rsidRPr="00953D2B">
        <w:rPr>
          <w:rFonts w:hint="cs"/>
          <w:sz w:val="26"/>
          <w:szCs w:val="26"/>
          <w:u w:val="single"/>
          <w:rtl/>
        </w:rPr>
        <w:t xml:space="preserve">الأخرى </w:t>
      </w:r>
      <w:r w:rsidR="009E34B7" w:rsidRPr="00953D2B">
        <w:rPr>
          <w:sz w:val="26"/>
          <w:szCs w:val="26"/>
          <w:u w:val="single"/>
          <w:rtl/>
        </w:rPr>
        <w:t>المتعلقة بالتكلفة</w:t>
      </w:r>
    </w:p>
    <w:p w14:paraId="0B065E31" w14:textId="7E75A906" w:rsidR="009E34B7" w:rsidRPr="00953D2B" w:rsidRDefault="009E34B7" w:rsidP="009E34B7">
      <w:pPr>
        <w:keepNext/>
        <w:widowControl w:val="0"/>
        <w:bidi/>
        <w:spacing w:after="240"/>
        <w:rPr>
          <w:i/>
          <w:iCs/>
          <w:sz w:val="26"/>
          <w:szCs w:val="26"/>
        </w:rPr>
      </w:pPr>
      <w:r w:rsidRPr="00953D2B">
        <w:rPr>
          <w:i/>
          <w:iCs/>
          <w:sz w:val="26"/>
          <w:szCs w:val="26"/>
          <w:rtl/>
        </w:rPr>
        <w:t>النشاط 1: الإطار التنظيمي والسياس</w:t>
      </w:r>
      <w:r w:rsidRPr="00953D2B">
        <w:rPr>
          <w:rFonts w:hint="cs"/>
          <w:i/>
          <w:iCs/>
          <w:sz w:val="26"/>
          <w:szCs w:val="26"/>
          <w:rtl/>
        </w:rPr>
        <w:t>اتي</w:t>
      </w:r>
    </w:p>
    <w:p w14:paraId="35646413" w14:textId="3D66F65E" w:rsidR="009E34B7" w:rsidRPr="00953D2B" w:rsidRDefault="009E34B7" w:rsidP="0059617C">
      <w:pPr>
        <w:pStyle w:val="Heading1"/>
        <w:numPr>
          <w:ilvl w:val="0"/>
          <w:numId w:val="90"/>
        </w:numPr>
        <w:tabs>
          <w:tab w:val="num" w:pos="0"/>
        </w:tabs>
        <w:bidi/>
        <w:ind w:left="0" w:firstLine="0"/>
        <w:rPr>
          <w:sz w:val="26"/>
          <w:szCs w:val="26"/>
        </w:rPr>
      </w:pPr>
      <w:r w:rsidRPr="00953D2B">
        <w:rPr>
          <w:sz w:val="26"/>
          <w:szCs w:val="26"/>
          <w:rtl/>
        </w:rPr>
        <w:t xml:space="preserve">شمل النشاط دراسات استراتيجية لدعم </w:t>
      </w:r>
      <w:r w:rsidR="005D4C57" w:rsidRPr="00953D2B">
        <w:rPr>
          <w:rFonts w:hint="cs"/>
          <w:sz w:val="26"/>
          <w:szCs w:val="26"/>
          <w:rtl/>
        </w:rPr>
        <w:t>إزالة المواد الهيدروكلوروفلوروكربونية-22</w:t>
      </w:r>
      <w:r w:rsidRPr="00953D2B">
        <w:rPr>
          <w:sz w:val="26"/>
          <w:szCs w:val="26"/>
          <w:rtl/>
        </w:rPr>
        <w:t xml:space="preserve"> في القطاعات الحساسة (مصائد الأسماك، وسلسلة تبريد الأغذية، </w:t>
      </w:r>
      <w:r w:rsidR="005D4C57" w:rsidRPr="00953D2B">
        <w:rPr>
          <w:rFonts w:hint="cs"/>
          <w:sz w:val="26"/>
          <w:szCs w:val="26"/>
          <w:rtl/>
        </w:rPr>
        <w:t>و</w:t>
      </w:r>
      <w:r w:rsidR="00EA60CB" w:rsidRPr="00953D2B">
        <w:rPr>
          <w:rFonts w:hint="cs"/>
          <w:sz w:val="26"/>
          <w:szCs w:val="26"/>
          <w:rtl/>
        </w:rPr>
        <w:t>غازات التبريد</w:t>
      </w:r>
      <w:r w:rsidR="005D4C57" w:rsidRPr="00953D2B">
        <w:rPr>
          <w:rFonts w:hint="cs"/>
          <w:sz w:val="26"/>
          <w:szCs w:val="26"/>
          <w:rtl/>
        </w:rPr>
        <w:t xml:space="preserve"> القائمة على المواد الهيدروكلوروفلوروكربونية-22 </w:t>
      </w:r>
      <w:r w:rsidRPr="00953D2B">
        <w:rPr>
          <w:sz w:val="26"/>
          <w:szCs w:val="26"/>
          <w:rtl/>
        </w:rPr>
        <w:t>وسلسلة توريد بدائل</w:t>
      </w:r>
      <w:r w:rsidR="005D4C57" w:rsidRPr="00953D2B">
        <w:rPr>
          <w:rFonts w:hint="cs"/>
          <w:sz w:val="26"/>
          <w:szCs w:val="26"/>
          <w:rtl/>
        </w:rPr>
        <w:t xml:space="preserve"> المواد الهيدروكلوروفلوروكربونية-22</w:t>
      </w:r>
      <w:r w:rsidRPr="00953D2B">
        <w:rPr>
          <w:sz w:val="26"/>
          <w:szCs w:val="26"/>
          <w:rtl/>
        </w:rPr>
        <w:t xml:space="preserve">، والطلب المحتمل على </w:t>
      </w:r>
      <w:r w:rsidR="005D4C57" w:rsidRPr="00953D2B">
        <w:rPr>
          <w:rFonts w:hint="cs"/>
          <w:sz w:val="26"/>
          <w:szCs w:val="26"/>
          <w:rtl/>
        </w:rPr>
        <w:t>خدمات الصيانة</w:t>
      </w:r>
      <w:r w:rsidR="005D4C57" w:rsidRPr="00953D2B">
        <w:rPr>
          <w:sz w:val="26"/>
          <w:szCs w:val="26"/>
          <w:rtl/>
        </w:rPr>
        <w:t xml:space="preserve"> اللاحقة</w:t>
      </w:r>
      <w:r w:rsidRPr="00953D2B">
        <w:rPr>
          <w:sz w:val="26"/>
          <w:szCs w:val="26"/>
          <w:rtl/>
        </w:rPr>
        <w:t>).</w:t>
      </w:r>
      <w:r w:rsidR="005C6E7B" w:rsidRPr="00953D2B">
        <w:rPr>
          <w:rFonts w:hint="cs"/>
          <w:sz w:val="26"/>
          <w:szCs w:val="26"/>
          <w:rtl/>
        </w:rPr>
        <w:t xml:space="preserve"> </w:t>
      </w:r>
      <w:r w:rsidRPr="00953D2B">
        <w:rPr>
          <w:sz w:val="26"/>
          <w:szCs w:val="26"/>
          <w:rtl/>
        </w:rPr>
        <w:t xml:space="preserve">وأوضح </w:t>
      </w:r>
      <w:r w:rsidR="005D4C57" w:rsidRPr="00953D2B">
        <w:rPr>
          <w:rFonts w:hint="cs"/>
          <w:sz w:val="26"/>
          <w:szCs w:val="26"/>
          <w:rtl/>
        </w:rPr>
        <w:t xml:space="preserve">اليوئنديبي </w:t>
      </w:r>
      <w:r w:rsidRPr="00953D2B">
        <w:rPr>
          <w:sz w:val="26"/>
          <w:szCs w:val="26"/>
          <w:rtl/>
        </w:rPr>
        <w:t>أن هذه الدراسات ضرورية ل</w:t>
      </w:r>
      <w:r w:rsidR="005D4C57" w:rsidRPr="00953D2B">
        <w:rPr>
          <w:rFonts w:hint="cs"/>
          <w:sz w:val="26"/>
          <w:szCs w:val="26"/>
          <w:rtl/>
        </w:rPr>
        <w:t xml:space="preserve">تحسين </w:t>
      </w:r>
      <w:r w:rsidRPr="00953D2B">
        <w:rPr>
          <w:sz w:val="26"/>
          <w:szCs w:val="26"/>
          <w:rtl/>
        </w:rPr>
        <w:t xml:space="preserve">فهم </w:t>
      </w:r>
      <w:r w:rsidR="005D4C57" w:rsidRPr="00953D2B">
        <w:rPr>
          <w:rFonts w:hint="cs"/>
          <w:sz w:val="26"/>
          <w:szCs w:val="26"/>
          <w:rtl/>
        </w:rPr>
        <w:t>ا</w:t>
      </w:r>
      <w:r w:rsidRPr="00953D2B">
        <w:rPr>
          <w:sz w:val="26"/>
          <w:szCs w:val="26"/>
          <w:rtl/>
        </w:rPr>
        <w:t xml:space="preserve">لقدرة المتبقية </w:t>
      </w:r>
      <w:r w:rsidR="005D4C57" w:rsidRPr="00953D2B">
        <w:rPr>
          <w:rFonts w:hint="cs"/>
          <w:sz w:val="26"/>
          <w:szCs w:val="26"/>
          <w:rtl/>
        </w:rPr>
        <w:t>ل</w:t>
      </w:r>
      <w:r w:rsidR="005D4C57" w:rsidRPr="00953D2B">
        <w:rPr>
          <w:sz w:val="26"/>
          <w:szCs w:val="26"/>
          <w:rtl/>
        </w:rPr>
        <w:t xml:space="preserve">جمهورية إيران الإسلامية </w:t>
      </w:r>
      <w:r w:rsidRPr="00953D2B">
        <w:rPr>
          <w:sz w:val="26"/>
          <w:szCs w:val="26"/>
          <w:rtl/>
        </w:rPr>
        <w:t>من المعدات القائمة على</w:t>
      </w:r>
      <w:r w:rsidR="005D4C57" w:rsidRPr="00953D2B">
        <w:rPr>
          <w:rFonts w:hint="cs"/>
          <w:sz w:val="26"/>
          <w:szCs w:val="26"/>
          <w:rtl/>
        </w:rPr>
        <w:t xml:space="preserve"> المواد الهيدروكلوروفلوروكربونية-22</w:t>
      </w:r>
      <w:r w:rsidRPr="00953D2B">
        <w:rPr>
          <w:sz w:val="26"/>
          <w:szCs w:val="26"/>
          <w:rtl/>
        </w:rPr>
        <w:t>، ولتصميم أنشطة مستهدفة لتجنب الانتقال إلى بدائل</w:t>
      </w:r>
      <w:r w:rsidR="005D4C57" w:rsidRPr="00953D2B">
        <w:rPr>
          <w:sz w:val="26"/>
          <w:szCs w:val="26"/>
          <w:rtl/>
        </w:rPr>
        <w:t xml:space="preserve"> ذات </w:t>
      </w:r>
      <w:r w:rsidR="005D4C57" w:rsidRPr="00953D2B">
        <w:rPr>
          <w:rFonts w:hint="cs"/>
          <w:sz w:val="26"/>
          <w:szCs w:val="26"/>
          <w:rtl/>
        </w:rPr>
        <w:t>قدرة عالية على إحداث الاحترار العالمي</w:t>
      </w:r>
      <w:r w:rsidRPr="00953D2B">
        <w:rPr>
          <w:sz w:val="26"/>
          <w:szCs w:val="26"/>
          <w:rtl/>
        </w:rPr>
        <w:t xml:space="preserve">، وإزالة العوائق أمام اعتماد بدائل ذات </w:t>
      </w:r>
      <w:r w:rsidR="005D4C57" w:rsidRPr="00953D2B">
        <w:rPr>
          <w:rFonts w:hint="cs"/>
          <w:sz w:val="26"/>
          <w:szCs w:val="26"/>
          <w:rtl/>
        </w:rPr>
        <w:t>قدرة منخفضة على إحداث الاحترار العالمي</w:t>
      </w:r>
      <w:r w:rsidRPr="00953D2B">
        <w:rPr>
          <w:sz w:val="26"/>
          <w:szCs w:val="26"/>
          <w:rtl/>
        </w:rPr>
        <w:t>، وتقدير الطلب المستقبلي على</w:t>
      </w:r>
      <w:r w:rsidR="005D4C57" w:rsidRPr="00953D2B">
        <w:rPr>
          <w:rFonts w:hint="cs"/>
          <w:sz w:val="26"/>
          <w:szCs w:val="26"/>
          <w:rtl/>
        </w:rPr>
        <w:t xml:space="preserve"> المواد الهيدروكلوروفلوروكربونية-22</w:t>
      </w:r>
      <w:r w:rsidRPr="00953D2B">
        <w:rPr>
          <w:sz w:val="26"/>
          <w:szCs w:val="26"/>
          <w:rtl/>
        </w:rPr>
        <w:t xml:space="preserve"> </w:t>
      </w:r>
      <w:r w:rsidR="005D4C57" w:rsidRPr="00953D2B">
        <w:rPr>
          <w:rFonts w:hint="cs"/>
          <w:sz w:val="26"/>
          <w:szCs w:val="26"/>
          <w:rtl/>
        </w:rPr>
        <w:t>في خدمات الصيانة</w:t>
      </w:r>
      <w:r w:rsidR="005D4C57" w:rsidRPr="00953D2B">
        <w:rPr>
          <w:sz w:val="26"/>
          <w:szCs w:val="26"/>
          <w:rtl/>
        </w:rPr>
        <w:t xml:space="preserve"> اللاحقة </w:t>
      </w:r>
      <w:r w:rsidRPr="00953D2B">
        <w:rPr>
          <w:sz w:val="26"/>
          <w:szCs w:val="26"/>
          <w:rtl/>
        </w:rPr>
        <w:t xml:space="preserve">وخفضه. واتفقت الأمانة </w:t>
      </w:r>
      <w:r w:rsidR="005C6E7B" w:rsidRPr="00953D2B">
        <w:rPr>
          <w:rFonts w:hint="cs"/>
          <w:sz w:val="26"/>
          <w:szCs w:val="26"/>
          <w:rtl/>
        </w:rPr>
        <w:t>و</w:t>
      </w:r>
      <w:r w:rsidR="008D2752" w:rsidRPr="00953D2B">
        <w:rPr>
          <w:sz w:val="26"/>
          <w:szCs w:val="26"/>
          <w:rtl/>
        </w:rPr>
        <w:t xml:space="preserve">برنامج الأمم المتحدة </w:t>
      </w:r>
      <w:r w:rsidR="008D2752" w:rsidRPr="00953D2B">
        <w:rPr>
          <w:rFonts w:hint="cs"/>
          <w:sz w:val="26"/>
          <w:szCs w:val="26"/>
          <w:rtl/>
        </w:rPr>
        <w:t>الإنمائي</w:t>
      </w:r>
      <w:r w:rsidR="008D2752" w:rsidRPr="00953D2B">
        <w:rPr>
          <w:sz w:val="26"/>
          <w:szCs w:val="26"/>
          <w:rtl/>
        </w:rPr>
        <w:t xml:space="preserve"> </w:t>
      </w:r>
      <w:r w:rsidRPr="00953D2B">
        <w:rPr>
          <w:sz w:val="26"/>
          <w:szCs w:val="26"/>
          <w:rtl/>
        </w:rPr>
        <w:t>على أنه لكي تُقدم هذه الدراسات مدخلات في الوقت المناسب لتوجيه الأنشطة خلال المرحلة الثالثة، ينبغي أن تبدأ فور</w:t>
      </w:r>
      <w:r w:rsidR="005D4C57" w:rsidRPr="00953D2B">
        <w:rPr>
          <w:rFonts w:hint="cs"/>
          <w:sz w:val="26"/>
          <w:szCs w:val="26"/>
          <w:rtl/>
        </w:rPr>
        <w:t xml:space="preserve">اً </w:t>
      </w:r>
      <w:r w:rsidRPr="00953D2B">
        <w:rPr>
          <w:sz w:val="26"/>
          <w:szCs w:val="26"/>
          <w:rtl/>
        </w:rPr>
        <w:t xml:space="preserve">وليس في المراحل المستقبلية كما هو مقترح في الأصل. كما وافق </w:t>
      </w:r>
      <w:r w:rsidR="008D2752" w:rsidRPr="00953D2B">
        <w:rPr>
          <w:sz w:val="26"/>
          <w:szCs w:val="26"/>
          <w:rtl/>
        </w:rPr>
        <w:t xml:space="preserve">برنامج الأمم المتحدة </w:t>
      </w:r>
      <w:r w:rsidR="008D2752" w:rsidRPr="00953D2B">
        <w:rPr>
          <w:rFonts w:hint="cs"/>
          <w:sz w:val="26"/>
          <w:szCs w:val="26"/>
          <w:rtl/>
        </w:rPr>
        <w:t>الإنمائي</w:t>
      </w:r>
      <w:r w:rsidR="008D2752" w:rsidRPr="00953D2B">
        <w:rPr>
          <w:sz w:val="26"/>
          <w:szCs w:val="26"/>
          <w:rtl/>
        </w:rPr>
        <w:t xml:space="preserve"> </w:t>
      </w:r>
      <w:r w:rsidRPr="00953D2B">
        <w:rPr>
          <w:sz w:val="26"/>
          <w:szCs w:val="26"/>
          <w:rtl/>
        </w:rPr>
        <w:t xml:space="preserve">على تضمين النتائج الأولية للدراسات في طلب المرحلة الثانية. وفيما يتعلق بدور </w:t>
      </w:r>
      <w:r w:rsidR="008D2752" w:rsidRPr="00953D2B">
        <w:rPr>
          <w:sz w:val="26"/>
          <w:szCs w:val="26"/>
          <w:rtl/>
        </w:rPr>
        <w:t xml:space="preserve">برنامج الأمم المتحدة للبيئة </w:t>
      </w:r>
      <w:r w:rsidRPr="00953D2B">
        <w:rPr>
          <w:sz w:val="26"/>
          <w:szCs w:val="26"/>
          <w:rtl/>
        </w:rPr>
        <w:t xml:space="preserve">في هذا النشاط، كان التعديل الوحيد الذي تم إجراؤه هو إدراج الدعم لمشاركة موظفي الجمارك في </w:t>
      </w:r>
      <w:r w:rsidR="005D4C57" w:rsidRPr="00953D2B">
        <w:rPr>
          <w:rFonts w:hint="cs"/>
          <w:sz w:val="26"/>
          <w:szCs w:val="26"/>
          <w:rtl/>
        </w:rPr>
        <w:t>حلقتي</w:t>
      </w:r>
      <w:r w:rsidRPr="00953D2B">
        <w:rPr>
          <w:sz w:val="26"/>
          <w:szCs w:val="26"/>
          <w:rtl/>
        </w:rPr>
        <w:t xml:space="preserve"> عمل للحوار بشأن الحدود.</w:t>
      </w:r>
    </w:p>
    <w:p w14:paraId="36FF865F" w14:textId="2B716337" w:rsidR="008D2752" w:rsidRPr="00953D2B" w:rsidRDefault="008D2752" w:rsidP="008D2752">
      <w:pPr>
        <w:keepNext/>
        <w:widowControl w:val="0"/>
        <w:bidi/>
        <w:spacing w:after="240"/>
        <w:rPr>
          <w:i/>
          <w:iCs/>
          <w:sz w:val="26"/>
          <w:szCs w:val="26"/>
        </w:rPr>
      </w:pPr>
      <w:r w:rsidRPr="00953D2B">
        <w:rPr>
          <w:i/>
          <w:iCs/>
          <w:sz w:val="26"/>
          <w:szCs w:val="26"/>
          <w:rtl/>
        </w:rPr>
        <w:lastRenderedPageBreak/>
        <w:t xml:space="preserve">النشاط 2: المساعدة </w:t>
      </w:r>
      <w:r w:rsidRPr="00953D2B">
        <w:rPr>
          <w:rFonts w:hint="cs"/>
          <w:i/>
          <w:iCs/>
          <w:sz w:val="26"/>
          <w:szCs w:val="26"/>
          <w:rtl/>
        </w:rPr>
        <w:t>التقنية</w:t>
      </w:r>
      <w:r w:rsidRPr="00953D2B">
        <w:rPr>
          <w:i/>
          <w:iCs/>
          <w:sz w:val="26"/>
          <w:szCs w:val="26"/>
          <w:rtl/>
        </w:rPr>
        <w:t xml:space="preserve"> لمنظمات التدريب المهني التقني</w:t>
      </w:r>
    </w:p>
    <w:p w14:paraId="50ABBACB" w14:textId="651E64EB" w:rsidR="008D2752" w:rsidRPr="00953D2B" w:rsidRDefault="008D2752" w:rsidP="0059617C">
      <w:pPr>
        <w:pStyle w:val="Heading1"/>
        <w:numPr>
          <w:ilvl w:val="0"/>
          <w:numId w:val="90"/>
        </w:numPr>
        <w:tabs>
          <w:tab w:val="num" w:pos="0"/>
        </w:tabs>
        <w:bidi/>
        <w:ind w:left="0" w:firstLine="0"/>
        <w:rPr>
          <w:sz w:val="26"/>
          <w:szCs w:val="26"/>
          <w:rtl/>
        </w:rPr>
      </w:pPr>
      <w:r w:rsidRPr="00953D2B">
        <w:rPr>
          <w:sz w:val="26"/>
          <w:szCs w:val="26"/>
          <w:rtl/>
        </w:rPr>
        <w:t xml:space="preserve">قدمت الجهات المنفذة توضيحات حول أدوارها في هذا النشاط وكيفية ضمان التنسيق فيما بينها. وبناءً على ذلك، سيركز تقييم برنامج الأمم المتحدة للبيئة لمراكز </w:t>
      </w:r>
      <w:r w:rsidR="005C6E7B" w:rsidRPr="00953D2B">
        <w:rPr>
          <w:rFonts w:hint="cs"/>
          <w:sz w:val="26"/>
          <w:szCs w:val="26"/>
          <w:rtl/>
        </w:rPr>
        <w:t xml:space="preserve">منظمات </w:t>
      </w:r>
      <w:r w:rsidRPr="00953D2B">
        <w:rPr>
          <w:sz w:val="26"/>
          <w:szCs w:val="26"/>
          <w:rtl/>
        </w:rPr>
        <w:t xml:space="preserve">التدريب المهني التقني على محتوى المناهج الدراسية وقيمتها التعليمية، بهدف تحسين معايير التدريب المُقدمة في جمهورية إيران الإسلامية، بينما ستركز مساعدة منظمة الأمم المتحدة للتنمية الصناعية وبرنامج الأمم المتحدة الإنمائي على البنية التحتية والمعدات اللازمة لتوفير التدريب على البدائل </w:t>
      </w:r>
      <w:r w:rsidRPr="00953D2B">
        <w:rPr>
          <w:rFonts w:hint="cs"/>
          <w:sz w:val="26"/>
          <w:szCs w:val="26"/>
          <w:rtl/>
        </w:rPr>
        <w:t xml:space="preserve">ذات القدرة المنخفضة على </w:t>
      </w:r>
      <w:r w:rsidR="00CB1B7C" w:rsidRPr="00953D2B">
        <w:rPr>
          <w:rFonts w:hint="cs"/>
          <w:sz w:val="26"/>
          <w:szCs w:val="26"/>
          <w:rtl/>
        </w:rPr>
        <w:t>إ</w:t>
      </w:r>
      <w:r w:rsidRPr="00953D2B">
        <w:rPr>
          <w:rFonts w:hint="cs"/>
          <w:sz w:val="26"/>
          <w:szCs w:val="26"/>
          <w:rtl/>
        </w:rPr>
        <w:t xml:space="preserve">حداث الاحترار </w:t>
      </w:r>
      <w:r w:rsidRPr="00953D2B">
        <w:rPr>
          <w:sz w:val="26"/>
          <w:szCs w:val="26"/>
          <w:rtl/>
        </w:rPr>
        <w:t xml:space="preserve">العالمي. كما سيركز تعزيز منظمة الأمم المتحدة للتنمية الصناعية وبرنامج الأمم المتحدة الإنمائي لمراكز </w:t>
      </w:r>
      <w:r w:rsidR="005C6E7B" w:rsidRPr="00953D2B">
        <w:rPr>
          <w:rFonts w:hint="cs"/>
          <w:sz w:val="26"/>
          <w:szCs w:val="26"/>
          <w:rtl/>
        </w:rPr>
        <w:t xml:space="preserve">منظمات </w:t>
      </w:r>
      <w:r w:rsidRPr="00953D2B">
        <w:rPr>
          <w:sz w:val="26"/>
          <w:szCs w:val="26"/>
          <w:rtl/>
        </w:rPr>
        <w:t>التدريب المهني التقني على دعم أنشطة التدريب وإصدار الشهادات التي يقدمها برنامج الأمم المتحدة للبيئة من خلال هذه المراكز.</w:t>
      </w:r>
    </w:p>
    <w:p w14:paraId="1E56FDE4" w14:textId="4CC5EC70" w:rsidR="008D2752" w:rsidRPr="00953D2B" w:rsidRDefault="008D2752" w:rsidP="0059617C">
      <w:pPr>
        <w:pStyle w:val="Heading1"/>
        <w:numPr>
          <w:ilvl w:val="0"/>
          <w:numId w:val="90"/>
        </w:numPr>
        <w:tabs>
          <w:tab w:val="num" w:pos="0"/>
        </w:tabs>
        <w:bidi/>
        <w:ind w:left="0" w:firstLine="0"/>
        <w:rPr>
          <w:sz w:val="26"/>
          <w:szCs w:val="26"/>
          <w:rtl/>
        </w:rPr>
      </w:pPr>
      <w:r w:rsidRPr="00953D2B">
        <w:rPr>
          <w:sz w:val="26"/>
          <w:szCs w:val="26"/>
          <w:rtl/>
        </w:rPr>
        <w:t>فيما يتعلق بتأثير هذا النشاط، أوضحت الجهات المنفذة أنه من بين 31 مركز</w:t>
      </w:r>
      <w:r w:rsidRPr="00953D2B">
        <w:rPr>
          <w:rFonts w:hint="cs"/>
          <w:sz w:val="26"/>
          <w:szCs w:val="26"/>
          <w:rtl/>
        </w:rPr>
        <w:t>اً</w:t>
      </w:r>
      <w:r w:rsidRPr="00953D2B">
        <w:rPr>
          <w:sz w:val="26"/>
          <w:szCs w:val="26"/>
          <w:rtl/>
        </w:rPr>
        <w:t xml:space="preserve"> إقليمي</w:t>
      </w:r>
      <w:r w:rsidRPr="00953D2B">
        <w:rPr>
          <w:rFonts w:hint="cs"/>
          <w:sz w:val="26"/>
          <w:szCs w:val="26"/>
          <w:rtl/>
        </w:rPr>
        <w:t>اً</w:t>
      </w:r>
      <w:r w:rsidRPr="00953D2B">
        <w:rPr>
          <w:sz w:val="26"/>
          <w:szCs w:val="26"/>
          <w:rtl/>
        </w:rPr>
        <w:t xml:space="preserve"> لمنظمات التدريب المهني التقني، تم تعزيز ستة مراكز بنجاح خلال المرحلة الثانية، وسيتم تعزيز 14 مركز</w:t>
      </w:r>
      <w:r w:rsidRPr="00953D2B">
        <w:rPr>
          <w:rFonts w:hint="cs"/>
          <w:sz w:val="26"/>
          <w:szCs w:val="26"/>
          <w:rtl/>
        </w:rPr>
        <w:t>اً</w:t>
      </w:r>
      <w:r w:rsidRPr="00953D2B">
        <w:rPr>
          <w:sz w:val="26"/>
          <w:szCs w:val="26"/>
          <w:rtl/>
        </w:rPr>
        <w:t xml:space="preserve"> آخر خلال المرحلة الثالثة، ليصل إجمالي عدد المراكز إلى 20 مركز</w:t>
      </w:r>
      <w:r w:rsidRPr="00953D2B">
        <w:rPr>
          <w:rFonts w:hint="cs"/>
          <w:sz w:val="26"/>
          <w:szCs w:val="26"/>
          <w:rtl/>
        </w:rPr>
        <w:t>اً</w:t>
      </w:r>
      <w:r w:rsidRPr="00953D2B">
        <w:rPr>
          <w:sz w:val="26"/>
          <w:szCs w:val="26"/>
          <w:rtl/>
        </w:rPr>
        <w:t>. ونظر</w:t>
      </w:r>
      <w:r w:rsidRPr="00953D2B">
        <w:rPr>
          <w:rFonts w:hint="cs"/>
          <w:sz w:val="26"/>
          <w:szCs w:val="26"/>
          <w:rtl/>
        </w:rPr>
        <w:t>اً</w:t>
      </w:r>
      <w:r w:rsidRPr="00953D2B">
        <w:rPr>
          <w:sz w:val="26"/>
          <w:szCs w:val="26"/>
          <w:rtl/>
        </w:rPr>
        <w:t xml:space="preserve"> لوجود 50 مركز</w:t>
      </w:r>
      <w:r w:rsidRPr="00953D2B">
        <w:rPr>
          <w:rFonts w:hint="cs"/>
          <w:sz w:val="26"/>
          <w:szCs w:val="26"/>
          <w:rtl/>
        </w:rPr>
        <w:t>اً</w:t>
      </w:r>
      <w:r w:rsidRPr="00953D2B">
        <w:rPr>
          <w:sz w:val="26"/>
          <w:szCs w:val="26"/>
          <w:rtl/>
        </w:rPr>
        <w:t xml:space="preserve"> إضافي</w:t>
      </w:r>
      <w:r w:rsidRPr="00953D2B">
        <w:rPr>
          <w:rFonts w:hint="cs"/>
          <w:sz w:val="26"/>
          <w:szCs w:val="26"/>
          <w:rtl/>
        </w:rPr>
        <w:t>اً</w:t>
      </w:r>
      <w:r w:rsidRPr="00953D2B">
        <w:rPr>
          <w:sz w:val="26"/>
          <w:szCs w:val="26"/>
          <w:rtl/>
        </w:rPr>
        <w:t xml:space="preserve"> في البلاد يمكن </w:t>
      </w:r>
      <w:r w:rsidR="005C6E7B" w:rsidRPr="00953D2B">
        <w:rPr>
          <w:rFonts w:hint="cs"/>
          <w:sz w:val="26"/>
          <w:szCs w:val="26"/>
          <w:rtl/>
        </w:rPr>
        <w:t>مواءمتها</w:t>
      </w:r>
      <w:r w:rsidRPr="00953D2B">
        <w:rPr>
          <w:sz w:val="26"/>
          <w:szCs w:val="26"/>
          <w:rtl/>
        </w:rPr>
        <w:t xml:space="preserve"> لتقديم التدريب </w:t>
      </w:r>
      <w:r w:rsidR="00CB1B7C" w:rsidRPr="00953D2B">
        <w:rPr>
          <w:rFonts w:hint="cs"/>
          <w:sz w:val="26"/>
          <w:szCs w:val="26"/>
          <w:rtl/>
        </w:rPr>
        <w:t>ذي الصلة</w:t>
      </w:r>
      <w:r w:rsidRPr="00953D2B">
        <w:rPr>
          <w:sz w:val="26"/>
          <w:szCs w:val="26"/>
          <w:rtl/>
        </w:rPr>
        <w:t xml:space="preserve"> بالتبريد، رأت الأمانة أهمية تعظيم أثر هذا النشاط. وبعد </w:t>
      </w:r>
      <w:r w:rsidR="00CB1B7C" w:rsidRPr="00953D2B">
        <w:rPr>
          <w:rFonts w:hint="cs"/>
          <w:sz w:val="26"/>
          <w:szCs w:val="26"/>
          <w:rtl/>
        </w:rPr>
        <w:t xml:space="preserve">إجراء </w:t>
      </w:r>
      <w:r w:rsidRPr="00953D2B">
        <w:rPr>
          <w:sz w:val="26"/>
          <w:szCs w:val="26"/>
          <w:rtl/>
        </w:rPr>
        <w:t>مناقشات مستفيضة مع الجهات المعنية حول الأنشطة والمعدات والميزانية المقترحة، تم الاتفاق على ما يلي:</w:t>
      </w:r>
    </w:p>
    <w:p w14:paraId="63D99367" w14:textId="7848DA3A" w:rsidR="00CB1B7C" w:rsidRPr="00953D2B" w:rsidRDefault="00CB1B7C" w:rsidP="00CB5654">
      <w:pPr>
        <w:pStyle w:val="Heading2"/>
        <w:widowControl/>
        <w:numPr>
          <w:ilvl w:val="0"/>
          <w:numId w:val="50"/>
        </w:numPr>
        <w:bidi/>
        <w:ind w:left="1440" w:hanging="720"/>
        <w:rPr>
          <w:sz w:val="26"/>
          <w:szCs w:val="26"/>
          <w:rtl/>
          <w:lang w:bidi="ar-LB"/>
        </w:rPr>
      </w:pPr>
      <w:r w:rsidRPr="00953D2B">
        <w:rPr>
          <w:sz w:val="26"/>
          <w:szCs w:val="26"/>
          <w:rtl/>
          <w:lang w:bidi="ar-LB"/>
        </w:rPr>
        <w:t xml:space="preserve">سيتم زيادة عدد الخبراء المدربين </w:t>
      </w:r>
      <w:r w:rsidR="005C6E7B" w:rsidRPr="00953D2B">
        <w:rPr>
          <w:rFonts w:hint="cs"/>
          <w:sz w:val="26"/>
          <w:szCs w:val="26"/>
          <w:rtl/>
          <w:lang w:bidi="ar-LB"/>
        </w:rPr>
        <w:t xml:space="preserve">الذين سيوفرهم </w:t>
      </w:r>
      <w:r w:rsidRPr="00953D2B">
        <w:rPr>
          <w:sz w:val="26"/>
          <w:szCs w:val="26"/>
          <w:rtl/>
          <w:lang w:bidi="ar-LB"/>
        </w:rPr>
        <w:t xml:space="preserve">برنامج الأمم المتحدة للبيئة لتقييم </w:t>
      </w:r>
      <w:r w:rsidR="00666759" w:rsidRPr="00953D2B">
        <w:rPr>
          <w:rFonts w:hint="cs"/>
          <w:sz w:val="26"/>
          <w:szCs w:val="26"/>
          <w:rtl/>
          <w:lang w:bidi="ar-LB"/>
        </w:rPr>
        <w:t>مراكز منظمات التدريب المهني التقني</w:t>
      </w:r>
      <w:r w:rsidRPr="00953D2B">
        <w:rPr>
          <w:sz w:val="26"/>
          <w:szCs w:val="26"/>
          <w:rtl/>
          <w:lang w:bidi="ar-LB"/>
        </w:rPr>
        <w:t xml:space="preserve"> من ثلاثة إلى خمسة، </w:t>
      </w:r>
      <w:r w:rsidRPr="00953D2B">
        <w:rPr>
          <w:rFonts w:hint="cs"/>
          <w:sz w:val="26"/>
          <w:szCs w:val="26"/>
          <w:rtl/>
          <w:lang w:bidi="ar-LB"/>
        </w:rPr>
        <w:t>وسيتم تقييم 10 مراكز ل</w:t>
      </w:r>
      <w:r w:rsidRPr="00953D2B">
        <w:rPr>
          <w:sz w:val="26"/>
          <w:szCs w:val="26"/>
          <w:rtl/>
          <w:lang w:bidi="ar-LB"/>
        </w:rPr>
        <w:t>منظمات التدريب المهني التقني بدلاً من أربعة؛</w:t>
      </w:r>
    </w:p>
    <w:p w14:paraId="5A534715" w14:textId="62218BEE" w:rsidR="00CB1B7C" w:rsidRPr="00953D2B" w:rsidRDefault="00CB1B7C" w:rsidP="00CB5654">
      <w:pPr>
        <w:pStyle w:val="Heading2"/>
        <w:widowControl/>
        <w:numPr>
          <w:ilvl w:val="0"/>
          <w:numId w:val="50"/>
        </w:numPr>
        <w:bidi/>
        <w:ind w:left="1440" w:hanging="720"/>
        <w:rPr>
          <w:sz w:val="26"/>
          <w:szCs w:val="26"/>
          <w:lang w:bidi="ar-LB"/>
        </w:rPr>
      </w:pPr>
      <w:r w:rsidRPr="00953D2B">
        <w:rPr>
          <w:rFonts w:hint="cs"/>
          <w:sz w:val="26"/>
          <w:szCs w:val="26"/>
          <w:rtl/>
          <w:lang w:bidi="ar-LB"/>
        </w:rPr>
        <w:t>سيزداد</w:t>
      </w:r>
      <w:r w:rsidRPr="00953D2B">
        <w:rPr>
          <w:sz w:val="26"/>
          <w:szCs w:val="26"/>
          <w:rtl/>
          <w:lang w:bidi="ar-LB"/>
        </w:rPr>
        <w:t xml:space="preserve"> عدد </w:t>
      </w:r>
      <w:r w:rsidR="00666759" w:rsidRPr="00953D2B">
        <w:rPr>
          <w:rFonts w:hint="cs"/>
          <w:sz w:val="26"/>
          <w:szCs w:val="26"/>
          <w:rtl/>
          <w:lang w:bidi="ar-LB"/>
        </w:rPr>
        <w:t>ال</w:t>
      </w:r>
      <w:r w:rsidRPr="00953D2B">
        <w:rPr>
          <w:sz w:val="26"/>
          <w:szCs w:val="26"/>
          <w:rtl/>
          <w:lang w:bidi="ar-LB"/>
        </w:rPr>
        <w:t xml:space="preserve">وحدات </w:t>
      </w:r>
      <w:r w:rsidR="00666759" w:rsidRPr="00953D2B">
        <w:rPr>
          <w:rFonts w:hint="cs"/>
          <w:sz w:val="26"/>
          <w:szCs w:val="26"/>
          <w:rtl/>
          <w:lang w:bidi="ar-LB"/>
        </w:rPr>
        <w:t>التدريبية ل</w:t>
      </w:r>
      <w:r w:rsidRPr="00953D2B">
        <w:rPr>
          <w:sz w:val="26"/>
          <w:szCs w:val="26"/>
          <w:rtl/>
          <w:lang w:bidi="ar-LB"/>
        </w:rPr>
        <w:t>تكييف الهواء التي سيوفرها برنامج الأمم المتحدة الإنمائي للتدريب من ست إلى عشر وحدات، وسيُعيّن البرنامج خبير</w:t>
      </w:r>
      <w:r w:rsidR="00666759" w:rsidRPr="00953D2B">
        <w:rPr>
          <w:rFonts w:hint="cs"/>
          <w:sz w:val="26"/>
          <w:szCs w:val="26"/>
          <w:rtl/>
          <w:lang w:bidi="ar-LB"/>
        </w:rPr>
        <w:t>اً</w:t>
      </w:r>
      <w:r w:rsidRPr="00953D2B">
        <w:rPr>
          <w:sz w:val="26"/>
          <w:szCs w:val="26"/>
          <w:rtl/>
          <w:lang w:bidi="ar-LB"/>
        </w:rPr>
        <w:t xml:space="preserve"> فني</w:t>
      </w:r>
      <w:r w:rsidRPr="00953D2B">
        <w:rPr>
          <w:rFonts w:hint="cs"/>
          <w:sz w:val="26"/>
          <w:szCs w:val="26"/>
          <w:rtl/>
          <w:lang w:bidi="ar-LB"/>
        </w:rPr>
        <w:t>اً</w:t>
      </w:r>
      <w:r w:rsidRPr="00953D2B">
        <w:rPr>
          <w:sz w:val="26"/>
          <w:szCs w:val="26"/>
          <w:rtl/>
          <w:lang w:bidi="ar-LB"/>
        </w:rPr>
        <w:t xml:space="preserve"> لدعم التدريب في </w:t>
      </w:r>
      <w:r w:rsidR="00666759" w:rsidRPr="00953D2B">
        <w:rPr>
          <w:rFonts w:hint="cs"/>
          <w:sz w:val="26"/>
          <w:szCs w:val="26"/>
          <w:rtl/>
          <w:lang w:bidi="ar-LB"/>
        </w:rPr>
        <w:t xml:space="preserve">مراكز منظمات التدريب المهني التقني </w:t>
      </w:r>
      <w:r w:rsidRPr="00953D2B">
        <w:rPr>
          <w:sz w:val="26"/>
          <w:szCs w:val="26"/>
          <w:rtl/>
          <w:lang w:bidi="ar-LB"/>
        </w:rPr>
        <w:t>وأنشطة التوعية ذات الصلة بالتنسيق مع برنامج الأمم المتحدة للبيئة؛</w:t>
      </w:r>
    </w:p>
    <w:p w14:paraId="2F4892C2" w14:textId="6CAAF24F" w:rsidR="00CB1B7C" w:rsidRPr="00953D2B" w:rsidRDefault="00CB1B7C" w:rsidP="00CB5654">
      <w:pPr>
        <w:pStyle w:val="Heading2"/>
        <w:widowControl/>
        <w:numPr>
          <w:ilvl w:val="0"/>
          <w:numId w:val="50"/>
        </w:numPr>
        <w:bidi/>
        <w:ind w:left="1440" w:hanging="720"/>
        <w:rPr>
          <w:sz w:val="26"/>
          <w:szCs w:val="26"/>
          <w:lang w:bidi="ar-LB"/>
        </w:rPr>
      </w:pPr>
      <w:r w:rsidRPr="00953D2B">
        <w:rPr>
          <w:sz w:val="26"/>
          <w:szCs w:val="26"/>
          <w:rtl/>
          <w:lang w:bidi="ar-LB"/>
        </w:rPr>
        <w:t xml:space="preserve">سيزداد عدد </w:t>
      </w:r>
      <w:r w:rsidR="00666759" w:rsidRPr="00953D2B">
        <w:rPr>
          <w:rFonts w:hint="cs"/>
          <w:sz w:val="26"/>
          <w:szCs w:val="26"/>
          <w:rtl/>
          <w:lang w:bidi="ar-LB"/>
        </w:rPr>
        <w:t xml:space="preserve">مراكز منظمات التدريب المهني التقني </w:t>
      </w:r>
      <w:r w:rsidRPr="00953D2B">
        <w:rPr>
          <w:sz w:val="26"/>
          <w:szCs w:val="26"/>
          <w:rtl/>
          <w:lang w:bidi="ar-LB"/>
        </w:rPr>
        <w:t xml:space="preserve">التي ستتلقى فقط </w:t>
      </w:r>
      <w:r w:rsidR="005C6E7B" w:rsidRPr="00953D2B">
        <w:rPr>
          <w:rFonts w:hint="cs"/>
          <w:sz w:val="26"/>
          <w:szCs w:val="26"/>
          <w:rtl/>
          <w:lang w:bidi="ar-LB"/>
        </w:rPr>
        <w:t>ال</w:t>
      </w:r>
      <w:r w:rsidRPr="00953D2B">
        <w:rPr>
          <w:sz w:val="26"/>
          <w:szCs w:val="26"/>
          <w:rtl/>
          <w:lang w:bidi="ar-LB"/>
        </w:rPr>
        <w:t xml:space="preserve">تحسينات </w:t>
      </w:r>
      <w:r w:rsidR="005C6E7B" w:rsidRPr="00953D2B">
        <w:rPr>
          <w:sz w:val="26"/>
          <w:szCs w:val="26"/>
          <w:rtl/>
          <w:lang w:bidi="ar-LB"/>
        </w:rPr>
        <w:t xml:space="preserve">الأساسية </w:t>
      </w:r>
      <w:r w:rsidR="005C6E7B" w:rsidRPr="00953D2B">
        <w:rPr>
          <w:rFonts w:hint="cs"/>
          <w:sz w:val="26"/>
          <w:szCs w:val="26"/>
          <w:rtl/>
          <w:lang w:bidi="ar-LB"/>
        </w:rPr>
        <w:t>ل</w:t>
      </w:r>
      <w:r w:rsidRPr="00953D2B">
        <w:rPr>
          <w:sz w:val="26"/>
          <w:szCs w:val="26"/>
          <w:rtl/>
          <w:lang w:bidi="ar-LB"/>
        </w:rPr>
        <w:t xml:space="preserve">لسلامة بمساعدة </w:t>
      </w:r>
      <w:r w:rsidR="00666759" w:rsidRPr="00953D2B">
        <w:rPr>
          <w:rFonts w:hint="cs"/>
          <w:sz w:val="26"/>
          <w:szCs w:val="26"/>
          <w:rtl/>
          <w:lang w:bidi="ar-LB"/>
        </w:rPr>
        <w:t>منظمة الأمم المتحدة للتنمية الصناعية</w:t>
      </w:r>
      <w:r w:rsidRPr="00953D2B">
        <w:rPr>
          <w:sz w:val="26"/>
          <w:szCs w:val="26"/>
          <w:rtl/>
          <w:lang w:bidi="ar-LB"/>
        </w:rPr>
        <w:t xml:space="preserve"> من 14 إلى 20؛</w:t>
      </w:r>
    </w:p>
    <w:p w14:paraId="1BB29E9E" w14:textId="555B4382" w:rsidR="00CB1B7C" w:rsidRPr="00953D2B" w:rsidRDefault="00CB1B7C" w:rsidP="00CB5654">
      <w:pPr>
        <w:pStyle w:val="Heading2"/>
        <w:widowControl/>
        <w:numPr>
          <w:ilvl w:val="0"/>
          <w:numId w:val="50"/>
        </w:numPr>
        <w:bidi/>
        <w:ind w:left="1440" w:hanging="720"/>
        <w:rPr>
          <w:sz w:val="26"/>
          <w:szCs w:val="26"/>
          <w:rtl/>
          <w:lang w:bidi="ar-LB"/>
        </w:rPr>
      </w:pPr>
      <w:r w:rsidRPr="00953D2B">
        <w:rPr>
          <w:sz w:val="26"/>
          <w:szCs w:val="26"/>
          <w:rtl/>
          <w:lang w:bidi="ar-LB"/>
        </w:rPr>
        <w:t xml:space="preserve">سيزداد عدد </w:t>
      </w:r>
      <w:r w:rsidR="00666759" w:rsidRPr="00953D2B">
        <w:rPr>
          <w:rFonts w:hint="cs"/>
          <w:sz w:val="26"/>
          <w:szCs w:val="26"/>
          <w:rtl/>
          <w:lang w:bidi="ar-LB"/>
        </w:rPr>
        <w:t xml:space="preserve">مراكز منظمات التدريب المهني التقني </w:t>
      </w:r>
      <w:r w:rsidRPr="00953D2B">
        <w:rPr>
          <w:sz w:val="26"/>
          <w:szCs w:val="26"/>
          <w:rtl/>
          <w:lang w:bidi="ar-LB"/>
        </w:rPr>
        <w:t xml:space="preserve">المُجهّزة من قِبل </w:t>
      </w:r>
      <w:r w:rsidR="00666759" w:rsidRPr="00953D2B">
        <w:rPr>
          <w:rFonts w:hint="cs"/>
          <w:sz w:val="26"/>
          <w:szCs w:val="26"/>
          <w:rtl/>
          <w:lang w:bidi="ar-LB"/>
        </w:rPr>
        <w:t>منظمة الأمم المتحدة للتنمية الصناعية</w:t>
      </w:r>
      <w:r w:rsidR="00666759" w:rsidRPr="00953D2B">
        <w:rPr>
          <w:sz w:val="26"/>
          <w:szCs w:val="26"/>
          <w:rtl/>
          <w:lang w:bidi="ar-LB"/>
        </w:rPr>
        <w:t xml:space="preserve"> </w:t>
      </w:r>
      <w:r w:rsidRPr="00953D2B">
        <w:rPr>
          <w:sz w:val="26"/>
          <w:szCs w:val="26"/>
          <w:rtl/>
          <w:lang w:bidi="ar-LB"/>
        </w:rPr>
        <w:t xml:space="preserve">للتعامل مع </w:t>
      </w:r>
      <w:r w:rsidR="005C6E7B" w:rsidRPr="00953D2B">
        <w:rPr>
          <w:rFonts w:hint="cs"/>
          <w:sz w:val="26"/>
          <w:szCs w:val="26"/>
          <w:rtl/>
          <w:lang w:bidi="ar-LB"/>
        </w:rPr>
        <w:t>غازات</w:t>
      </w:r>
      <w:r w:rsidRPr="00953D2B">
        <w:rPr>
          <w:sz w:val="26"/>
          <w:szCs w:val="26"/>
          <w:rtl/>
          <w:lang w:bidi="ar-LB"/>
        </w:rPr>
        <w:t xml:space="preserve"> التبريد القابلة للاشتعال من خلال تحسين التكلفة من </w:t>
      </w:r>
      <w:r w:rsidR="00933EE6">
        <w:rPr>
          <w:rFonts w:hint="cs"/>
          <w:sz w:val="26"/>
          <w:szCs w:val="26"/>
          <w:rtl/>
          <w:lang w:bidi="ar-LB"/>
        </w:rPr>
        <w:t>ستة</w:t>
      </w:r>
      <w:r w:rsidRPr="00953D2B">
        <w:rPr>
          <w:sz w:val="26"/>
          <w:szCs w:val="26"/>
          <w:rtl/>
          <w:lang w:bidi="ar-LB"/>
        </w:rPr>
        <w:t xml:space="preserve"> إلى 12</w:t>
      </w:r>
      <w:r w:rsidR="00666759" w:rsidRPr="00953D2B">
        <w:rPr>
          <w:rFonts w:hint="cs"/>
          <w:sz w:val="26"/>
          <w:szCs w:val="26"/>
          <w:rtl/>
          <w:lang w:bidi="ar-LB"/>
        </w:rPr>
        <w:t xml:space="preserve"> مركزاً.</w:t>
      </w:r>
    </w:p>
    <w:p w14:paraId="50E31F02" w14:textId="27E3734F" w:rsidR="00666759" w:rsidRPr="00953D2B" w:rsidRDefault="00666759" w:rsidP="0059617C">
      <w:pPr>
        <w:pStyle w:val="Heading1"/>
        <w:numPr>
          <w:ilvl w:val="0"/>
          <w:numId w:val="90"/>
        </w:numPr>
        <w:tabs>
          <w:tab w:val="num" w:pos="0"/>
        </w:tabs>
        <w:bidi/>
        <w:ind w:left="0" w:firstLine="0"/>
        <w:rPr>
          <w:sz w:val="26"/>
          <w:szCs w:val="26"/>
          <w:rtl/>
        </w:rPr>
      </w:pPr>
      <w:r w:rsidRPr="00953D2B">
        <w:rPr>
          <w:sz w:val="26"/>
          <w:szCs w:val="26"/>
          <w:rtl/>
        </w:rPr>
        <w:t>وفيما يتعلق ب</w:t>
      </w:r>
      <w:r w:rsidRPr="00953D2B">
        <w:rPr>
          <w:rFonts w:hint="cs"/>
          <w:sz w:val="26"/>
          <w:szCs w:val="26"/>
          <w:rtl/>
        </w:rPr>
        <w:t>ال</w:t>
      </w:r>
      <w:r w:rsidRPr="00953D2B">
        <w:rPr>
          <w:sz w:val="26"/>
          <w:szCs w:val="26"/>
          <w:rtl/>
        </w:rPr>
        <w:t xml:space="preserve">وحدة التدريبية </w:t>
      </w:r>
      <w:r w:rsidRPr="00953D2B">
        <w:rPr>
          <w:rFonts w:hint="cs"/>
          <w:sz w:val="26"/>
          <w:szCs w:val="26"/>
          <w:rtl/>
        </w:rPr>
        <w:t xml:space="preserve">للمبردات التي تعمل </w:t>
      </w:r>
      <w:r w:rsidRPr="00953D2B">
        <w:rPr>
          <w:sz w:val="26"/>
          <w:szCs w:val="26"/>
          <w:rtl/>
        </w:rPr>
        <w:t>بقدرة 50 كيلو وا</w:t>
      </w:r>
      <w:r w:rsidR="00933EE6">
        <w:rPr>
          <w:rFonts w:hint="cs"/>
          <w:sz w:val="26"/>
          <w:szCs w:val="26"/>
          <w:rtl/>
        </w:rPr>
        <w:t>ط</w:t>
      </w:r>
      <w:r w:rsidRPr="00953D2B">
        <w:rPr>
          <w:sz w:val="26"/>
          <w:szCs w:val="26"/>
          <w:rtl/>
        </w:rPr>
        <w:t xml:space="preserve"> </w:t>
      </w:r>
      <w:r w:rsidR="00D14568" w:rsidRPr="00953D2B">
        <w:rPr>
          <w:rFonts w:hint="cs"/>
          <w:sz w:val="26"/>
          <w:szCs w:val="26"/>
          <w:rtl/>
        </w:rPr>
        <w:t xml:space="preserve">والقائمة على </w:t>
      </w:r>
      <w:r w:rsidRPr="00953D2B">
        <w:rPr>
          <w:sz w:val="26"/>
          <w:szCs w:val="26"/>
          <w:rtl/>
        </w:rPr>
        <w:t xml:space="preserve">غاز </w:t>
      </w:r>
      <w:r w:rsidRPr="00953D2B">
        <w:rPr>
          <w:sz w:val="26"/>
          <w:szCs w:val="26"/>
        </w:rPr>
        <w:t>R-290</w:t>
      </w:r>
      <w:r w:rsidRPr="00953D2B">
        <w:rPr>
          <w:sz w:val="26"/>
          <w:szCs w:val="26"/>
          <w:rtl/>
        </w:rPr>
        <w:t xml:space="preserve"> والتي سيقوم برنامج الأمم المتحدة الإنمائي بتثبيتها في أحد </w:t>
      </w:r>
      <w:r w:rsidRPr="00953D2B">
        <w:rPr>
          <w:rFonts w:hint="cs"/>
          <w:sz w:val="26"/>
          <w:szCs w:val="26"/>
          <w:rtl/>
        </w:rPr>
        <w:t>مراكز منظمات التدريب المهني التقني</w:t>
      </w:r>
      <w:r w:rsidRPr="00953D2B">
        <w:rPr>
          <w:sz w:val="26"/>
          <w:szCs w:val="26"/>
          <w:rtl/>
        </w:rPr>
        <w:t xml:space="preserve">، فقد تم الاتفاق على أن </w:t>
      </w:r>
      <w:r w:rsidR="005C6E7B" w:rsidRPr="00953D2B">
        <w:rPr>
          <w:rFonts w:hint="cs"/>
          <w:sz w:val="26"/>
          <w:szCs w:val="26"/>
          <w:rtl/>
        </w:rPr>
        <w:t xml:space="preserve">أنشطة </w:t>
      </w:r>
      <w:r w:rsidRPr="00953D2B">
        <w:rPr>
          <w:rFonts w:hint="cs"/>
          <w:sz w:val="26"/>
          <w:szCs w:val="26"/>
          <w:rtl/>
        </w:rPr>
        <w:t>الاتصال</w:t>
      </w:r>
      <w:r w:rsidR="00D14568" w:rsidRPr="00953D2B">
        <w:rPr>
          <w:rFonts w:hint="cs"/>
          <w:sz w:val="26"/>
          <w:szCs w:val="26"/>
          <w:rtl/>
        </w:rPr>
        <w:t xml:space="preserve"> والتوعية</w:t>
      </w:r>
      <w:r w:rsidRPr="00953D2B">
        <w:rPr>
          <w:sz w:val="26"/>
          <w:szCs w:val="26"/>
          <w:rtl/>
        </w:rPr>
        <w:t xml:space="preserve"> (النشاط 8) </w:t>
      </w:r>
      <w:r w:rsidR="00D14568" w:rsidRPr="00953D2B">
        <w:rPr>
          <w:rFonts w:hint="cs"/>
          <w:sz w:val="26"/>
          <w:szCs w:val="26"/>
          <w:rtl/>
        </w:rPr>
        <w:t>التي</w:t>
      </w:r>
      <w:r w:rsidRPr="00953D2B">
        <w:rPr>
          <w:sz w:val="26"/>
          <w:szCs w:val="26"/>
          <w:rtl/>
        </w:rPr>
        <w:t xml:space="preserve"> سينفذه</w:t>
      </w:r>
      <w:r w:rsidR="00D14568" w:rsidRPr="00953D2B">
        <w:rPr>
          <w:rFonts w:hint="cs"/>
          <w:sz w:val="26"/>
          <w:szCs w:val="26"/>
          <w:rtl/>
        </w:rPr>
        <w:t>ا</w:t>
      </w:r>
      <w:r w:rsidRPr="00953D2B">
        <w:rPr>
          <w:sz w:val="26"/>
          <w:szCs w:val="26"/>
          <w:rtl/>
        </w:rPr>
        <w:t xml:space="preserve"> برنامج الأمم المتحدة للبيئة يجب أن </w:t>
      </w:r>
      <w:r w:rsidR="00D14568" w:rsidRPr="00953D2B">
        <w:rPr>
          <w:rFonts w:hint="cs"/>
          <w:sz w:val="26"/>
          <w:szCs w:val="26"/>
          <w:rtl/>
        </w:rPr>
        <w:t>ت</w:t>
      </w:r>
      <w:r w:rsidRPr="00953D2B">
        <w:rPr>
          <w:sz w:val="26"/>
          <w:szCs w:val="26"/>
          <w:rtl/>
        </w:rPr>
        <w:t xml:space="preserve">شمل أنشطة توعية لدعم الترويج لهذه التكنولوجيا، ويجب أن توفر الدراسة الخاصة بسلسلة التبريد التي </w:t>
      </w:r>
      <w:r w:rsidR="005C6E7B" w:rsidRPr="00953D2B">
        <w:rPr>
          <w:rFonts w:hint="cs"/>
          <w:sz w:val="26"/>
          <w:szCs w:val="26"/>
          <w:rtl/>
        </w:rPr>
        <w:t xml:space="preserve">سيجريها </w:t>
      </w:r>
      <w:r w:rsidRPr="00953D2B">
        <w:rPr>
          <w:sz w:val="26"/>
          <w:szCs w:val="26"/>
          <w:rtl/>
        </w:rPr>
        <w:t xml:space="preserve">برنامج الأمم المتحدة الإنمائي في إطار النشاط 1 بيانات عن </w:t>
      </w:r>
      <w:r w:rsidR="00EA60CB" w:rsidRPr="00953D2B">
        <w:rPr>
          <w:sz w:val="26"/>
          <w:szCs w:val="26"/>
          <w:rtl/>
        </w:rPr>
        <w:t>غازات التبريد</w:t>
      </w:r>
      <w:r w:rsidRPr="00953D2B">
        <w:rPr>
          <w:sz w:val="26"/>
          <w:szCs w:val="26"/>
          <w:rtl/>
        </w:rPr>
        <w:t xml:space="preserve"> </w:t>
      </w:r>
      <w:r w:rsidR="00D14568" w:rsidRPr="00953D2B">
        <w:rPr>
          <w:rFonts w:hint="cs"/>
          <w:sz w:val="26"/>
          <w:szCs w:val="26"/>
          <w:rtl/>
        </w:rPr>
        <w:t>القائمة على المواد الهيدروكلوروفلوروكربونية</w:t>
      </w:r>
      <w:r w:rsidR="00D14568" w:rsidRPr="00953D2B">
        <w:rPr>
          <w:sz w:val="26"/>
          <w:szCs w:val="26"/>
          <w:rtl/>
        </w:rPr>
        <w:t xml:space="preserve"> </w:t>
      </w:r>
      <w:r w:rsidRPr="00953D2B">
        <w:rPr>
          <w:sz w:val="26"/>
          <w:szCs w:val="26"/>
          <w:rtl/>
        </w:rPr>
        <w:t xml:space="preserve">والتي ستخرج من التداول في السنوات القادمة لتشجيع اعتماد تكنولوجيا </w:t>
      </w:r>
      <w:r w:rsidR="00D14568" w:rsidRPr="00953D2B">
        <w:rPr>
          <w:rFonts w:hint="cs"/>
          <w:sz w:val="26"/>
          <w:szCs w:val="26"/>
          <w:rtl/>
        </w:rPr>
        <w:t>قائمة</w:t>
      </w:r>
      <w:r w:rsidRPr="00953D2B">
        <w:rPr>
          <w:sz w:val="26"/>
          <w:szCs w:val="26"/>
          <w:rtl/>
        </w:rPr>
        <w:t xml:space="preserve"> على غاز </w:t>
      </w:r>
      <w:r w:rsidRPr="00953D2B">
        <w:rPr>
          <w:sz w:val="26"/>
          <w:szCs w:val="26"/>
        </w:rPr>
        <w:t>R-290</w:t>
      </w:r>
      <w:r w:rsidRPr="00953D2B">
        <w:rPr>
          <w:sz w:val="26"/>
          <w:szCs w:val="26"/>
          <w:rtl/>
        </w:rPr>
        <w:t xml:space="preserve"> بين هؤلاء المستخدمين النهائيين.</w:t>
      </w:r>
    </w:p>
    <w:p w14:paraId="11901AFF" w14:textId="32ECBEA0" w:rsidR="00D14568" w:rsidRPr="00953D2B" w:rsidRDefault="00D14568" w:rsidP="00D14568">
      <w:pPr>
        <w:keepNext/>
        <w:widowControl w:val="0"/>
        <w:bidi/>
        <w:spacing w:after="240"/>
        <w:rPr>
          <w:i/>
          <w:iCs/>
          <w:sz w:val="26"/>
          <w:szCs w:val="26"/>
        </w:rPr>
      </w:pPr>
      <w:r w:rsidRPr="00953D2B">
        <w:rPr>
          <w:i/>
          <w:iCs/>
          <w:sz w:val="26"/>
          <w:szCs w:val="26"/>
          <w:rtl/>
        </w:rPr>
        <w:t xml:space="preserve">النشاط 3: تدريب الفنيين ومنح الشهادات وبناء </w:t>
      </w:r>
      <w:r w:rsidR="00FF13FE" w:rsidRPr="00953D2B">
        <w:rPr>
          <w:rFonts w:hint="cs"/>
          <w:i/>
          <w:iCs/>
          <w:sz w:val="26"/>
          <w:szCs w:val="26"/>
          <w:rtl/>
        </w:rPr>
        <w:t>القدرات</w:t>
      </w:r>
    </w:p>
    <w:p w14:paraId="3EF61E12" w14:textId="429B34A7" w:rsidR="00D14568" w:rsidRPr="00953D2B" w:rsidRDefault="00D14568" w:rsidP="0059617C">
      <w:pPr>
        <w:pStyle w:val="Heading1"/>
        <w:numPr>
          <w:ilvl w:val="0"/>
          <w:numId w:val="90"/>
        </w:numPr>
        <w:tabs>
          <w:tab w:val="num" w:pos="0"/>
        </w:tabs>
        <w:bidi/>
        <w:ind w:left="0" w:firstLine="0"/>
        <w:rPr>
          <w:sz w:val="26"/>
          <w:szCs w:val="26"/>
          <w:rtl/>
        </w:rPr>
      </w:pPr>
      <w:r w:rsidRPr="00953D2B">
        <w:rPr>
          <w:sz w:val="26"/>
          <w:szCs w:val="26"/>
          <w:rtl/>
        </w:rPr>
        <w:t xml:space="preserve">في المرحلة الثانية، قام مركز تدريب وأبحاث المدربين التابع </w:t>
      </w:r>
      <w:r w:rsidRPr="00953D2B">
        <w:rPr>
          <w:rFonts w:hint="cs"/>
          <w:sz w:val="26"/>
          <w:szCs w:val="26"/>
          <w:rtl/>
        </w:rPr>
        <w:t>لمنظمات التدريب المهني التقني باستعراض</w:t>
      </w:r>
      <w:r w:rsidRPr="00953D2B">
        <w:rPr>
          <w:sz w:val="26"/>
          <w:szCs w:val="26"/>
          <w:rtl/>
        </w:rPr>
        <w:t xml:space="preserve"> وتحديث ستة معايير تدريبية وثماني وحدات تدريبية بهدف تعزيز تدريب الفنيين على التعامل الآمن مع بدائل </w:t>
      </w:r>
      <w:r w:rsidRPr="00953D2B">
        <w:rPr>
          <w:rFonts w:hint="cs"/>
          <w:sz w:val="26"/>
          <w:szCs w:val="26"/>
          <w:rtl/>
        </w:rPr>
        <w:t>المواد الهيدروكلوروفلوروكربونية</w:t>
      </w:r>
      <w:r w:rsidRPr="00953D2B">
        <w:rPr>
          <w:sz w:val="26"/>
          <w:szCs w:val="26"/>
          <w:rtl/>
        </w:rPr>
        <w:t xml:space="preserve"> </w:t>
      </w:r>
      <w:r w:rsidRPr="00953D2B">
        <w:rPr>
          <w:rFonts w:hint="cs"/>
          <w:sz w:val="26"/>
          <w:szCs w:val="26"/>
          <w:rtl/>
        </w:rPr>
        <w:t xml:space="preserve">ذات القدرة المنخفضة على إحداث الاحترار </w:t>
      </w:r>
      <w:r w:rsidRPr="00953D2B">
        <w:rPr>
          <w:sz w:val="26"/>
          <w:szCs w:val="26"/>
          <w:rtl/>
        </w:rPr>
        <w:t xml:space="preserve">العالمي. </w:t>
      </w:r>
      <w:r w:rsidRPr="00953D2B">
        <w:rPr>
          <w:rFonts w:hint="cs"/>
          <w:sz w:val="26"/>
          <w:szCs w:val="26"/>
          <w:rtl/>
        </w:rPr>
        <w:t>وتوسع نطاق</w:t>
      </w:r>
      <w:r w:rsidRPr="00953D2B">
        <w:rPr>
          <w:sz w:val="26"/>
          <w:szCs w:val="26"/>
          <w:rtl/>
        </w:rPr>
        <w:t xml:space="preserve"> برنامج التدريب، الذي يتضمن وحدات تغطي من بين أمور أخرى ممارسات </w:t>
      </w:r>
      <w:r w:rsidR="00FF13FE" w:rsidRPr="00953D2B">
        <w:rPr>
          <w:rFonts w:hint="cs"/>
          <w:sz w:val="26"/>
          <w:szCs w:val="26"/>
          <w:rtl/>
        </w:rPr>
        <w:t>الخدمة</w:t>
      </w:r>
      <w:r w:rsidRPr="00953D2B">
        <w:rPr>
          <w:sz w:val="26"/>
          <w:szCs w:val="26"/>
          <w:rtl/>
        </w:rPr>
        <w:t xml:space="preserve"> الجيدة، وجمع </w:t>
      </w:r>
      <w:r w:rsidR="00EA60CB" w:rsidRPr="00953D2B">
        <w:rPr>
          <w:sz w:val="26"/>
          <w:szCs w:val="26"/>
          <w:rtl/>
        </w:rPr>
        <w:t>غازات التبريد</w:t>
      </w:r>
      <w:r w:rsidRPr="00953D2B">
        <w:rPr>
          <w:sz w:val="26"/>
          <w:szCs w:val="26"/>
          <w:rtl/>
        </w:rPr>
        <w:t xml:space="preserve">، واستردادها وإعادة تدويرها، واستخدام </w:t>
      </w:r>
      <w:r w:rsidRPr="00953D2B">
        <w:rPr>
          <w:rFonts w:hint="cs"/>
          <w:sz w:val="26"/>
          <w:szCs w:val="26"/>
          <w:rtl/>
        </w:rPr>
        <w:t xml:space="preserve">المواد الهيدروكربونية </w:t>
      </w:r>
      <w:r w:rsidRPr="00953D2B">
        <w:rPr>
          <w:sz w:val="26"/>
          <w:szCs w:val="26"/>
          <w:rtl/>
        </w:rPr>
        <w:t xml:space="preserve">في </w:t>
      </w:r>
      <w:r w:rsidRPr="00953D2B">
        <w:rPr>
          <w:rFonts w:hint="cs"/>
          <w:sz w:val="26"/>
          <w:szCs w:val="26"/>
          <w:rtl/>
        </w:rPr>
        <w:t>التبريد وتكييف الهواء</w:t>
      </w:r>
      <w:r w:rsidRPr="00953D2B">
        <w:rPr>
          <w:sz w:val="26"/>
          <w:szCs w:val="26"/>
          <w:rtl/>
        </w:rPr>
        <w:t xml:space="preserve">، وتركيب وتشغيل وإصلاح وحدات تكييف الهواء </w:t>
      </w:r>
      <w:r w:rsidRPr="00953D2B">
        <w:rPr>
          <w:rFonts w:hint="cs"/>
          <w:sz w:val="26"/>
          <w:szCs w:val="26"/>
          <w:rtl/>
        </w:rPr>
        <w:t>المُقسّمة</w:t>
      </w:r>
      <w:r w:rsidRPr="00953D2B">
        <w:rPr>
          <w:sz w:val="26"/>
          <w:szCs w:val="26"/>
          <w:rtl/>
        </w:rPr>
        <w:t xml:space="preserve">، ليشمل ما يقرب من </w:t>
      </w:r>
      <w:r w:rsidR="00933EE6" w:rsidRPr="001632D0">
        <w:t>1,000 </w:t>
      </w:r>
      <w:r w:rsidR="00933EE6">
        <w:rPr>
          <w:rFonts w:hint="cs"/>
          <w:rtl/>
        </w:rPr>
        <w:t xml:space="preserve"> </w:t>
      </w:r>
      <w:r w:rsidRPr="00953D2B">
        <w:rPr>
          <w:sz w:val="26"/>
          <w:szCs w:val="26"/>
          <w:rtl/>
        </w:rPr>
        <w:t xml:space="preserve">فني. وفي معرض الإشارة إلى الشراكة القوية في مجال التدريب وإصدار </w:t>
      </w:r>
      <w:r w:rsidRPr="00953D2B">
        <w:rPr>
          <w:sz w:val="26"/>
          <w:szCs w:val="26"/>
          <w:rtl/>
        </w:rPr>
        <w:lastRenderedPageBreak/>
        <w:t xml:space="preserve">الشهادات التي أقيمت مع مراكز </w:t>
      </w:r>
      <w:r w:rsidRPr="00953D2B">
        <w:rPr>
          <w:rFonts w:hint="cs"/>
          <w:sz w:val="26"/>
          <w:szCs w:val="26"/>
          <w:rtl/>
        </w:rPr>
        <w:t>منظمات التدريب المهني التقني</w:t>
      </w:r>
      <w:r w:rsidRPr="00953D2B">
        <w:rPr>
          <w:sz w:val="26"/>
          <w:szCs w:val="26"/>
          <w:rtl/>
        </w:rPr>
        <w:t>، ناقشت الأمانة وبرنامج الأمم المتحدة للبيئة مجالات التحسين المحتملة لزيادة تأثير هذا النشاط في إطار المرحلة الثالثة، استناداً إلى الميزانية المقترحة. وقد تم الاتفاق على ما يلي</w:t>
      </w:r>
      <w:r w:rsidRPr="00953D2B">
        <w:rPr>
          <w:rFonts w:hint="cs"/>
          <w:sz w:val="26"/>
          <w:szCs w:val="26"/>
          <w:rtl/>
        </w:rPr>
        <w:t>:</w:t>
      </w:r>
    </w:p>
    <w:p w14:paraId="1904179F" w14:textId="7B59C464" w:rsidR="008710C2" w:rsidRPr="00953D2B" w:rsidRDefault="008710C2" w:rsidP="00CB5654">
      <w:pPr>
        <w:pStyle w:val="Heading2"/>
        <w:widowControl/>
        <w:numPr>
          <w:ilvl w:val="0"/>
          <w:numId w:val="53"/>
        </w:numPr>
        <w:bidi/>
        <w:ind w:left="1440" w:hanging="720"/>
        <w:rPr>
          <w:sz w:val="26"/>
          <w:szCs w:val="26"/>
          <w:lang w:bidi="ar-LB"/>
        </w:rPr>
      </w:pPr>
      <w:r w:rsidRPr="00953D2B">
        <w:rPr>
          <w:rFonts w:hint="cs"/>
          <w:sz w:val="26"/>
          <w:szCs w:val="26"/>
          <w:rtl/>
          <w:lang w:bidi="ar-LB"/>
        </w:rPr>
        <w:t>سيُخفّض</w:t>
      </w:r>
      <w:r w:rsidRPr="00953D2B">
        <w:rPr>
          <w:sz w:val="26"/>
          <w:szCs w:val="26"/>
          <w:rtl/>
          <w:lang w:bidi="ar-LB"/>
        </w:rPr>
        <w:t xml:space="preserve"> عدد المدربين الذين سيتم تدريبهم خارج البلاد من 15 إلى 12، بينما سيزداد عدد المدربين الذين سيتم تدريبهم محلي</w:t>
      </w:r>
      <w:r w:rsidRPr="00953D2B">
        <w:rPr>
          <w:rFonts w:hint="cs"/>
          <w:sz w:val="26"/>
          <w:szCs w:val="26"/>
          <w:rtl/>
          <w:lang w:bidi="ar-LB"/>
        </w:rPr>
        <w:t>اً</w:t>
      </w:r>
      <w:r w:rsidRPr="00953D2B">
        <w:rPr>
          <w:sz w:val="26"/>
          <w:szCs w:val="26"/>
          <w:rtl/>
          <w:lang w:bidi="ar-LB"/>
        </w:rPr>
        <w:t xml:space="preserve"> من 50 إلى 80؛</w:t>
      </w:r>
    </w:p>
    <w:p w14:paraId="34F7F6F2" w14:textId="2A2B407D" w:rsidR="008710C2" w:rsidRPr="00953D2B" w:rsidRDefault="00FF13FE" w:rsidP="00CB5654">
      <w:pPr>
        <w:pStyle w:val="Heading2"/>
        <w:widowControl/>
        <w:numPr>
          <w:ilvl w:val="0"/>
          <w:numId w:val="53"/>
        </w:numPr>
        <w:bidi/>
        <w:ind w:left="1440" w:hanging="720"/>
        <w:rPr>
          <w:sz w:val="26"/>
          <w:szCs w:val="26"/>
          <w:lang w:bidi="ar-LB"/>
        </w:rPr>
      </w:pPr>
      <w:r w:rsidRPr="00953D2B">
        <w:rPr>
          <w:rFonts w:hint="cs"/>
          <w:sz w:val="26"/>
          <w:szCs w:val="26"/>
          <w:rtl/>
          <w:lang w:bidi="ar-LB"/>
        </w:rPr>
        <w:t xml:space="preserve">سيتم المحافظة على </w:t>
      </w:r>
      <w:r w:rsidR="008710C2" w:rsidRPr="00953D2B">
        <w:rPr>
          <w:sz w:val="26"/>
          <w:szCs w:val="26"/>
          <w:rtl/>
          <w:lang w:bidi="ar-LB"/>
        </w:rPr>
        <w:t xml:space="preserve">هدف تدريب 2000 فني على ممارسات </w:t>
      </w:r>
      <w:r w:rsidRPr="00953D2B">
        <w:rPr>
          <w:rFonts w:hint="cs"/>
          <w:sz w:val="26"/>
          <w:szCs w:val="26"/>
          <w:rtl/>
          <w:lang w:bidi="ar-LB"/>
        </w:rPr>
        <w:t>الخدمة</w:t>
      </w:r>
      <w:r w:rsidR="008710C2" w:rsidRPr="00953D2B">
        <w:rPr>
          <w:sz w:val="26"/>
          <w:szCs w:val="26"/>
          <w:rtl/>
          <w:lang w:bidi="ar-LB"/>
        </w:rPr>
        <w:t xml:space="preserve"> الجيدة، ولكن سيزداد عدد الفنيين المعتمدين في ممارسات </w:t>
      </w:r>
      <w:r w:rsidRPr="00953D2B">
        <w:rPr>
          <w:rFonts w:hint="cs"/>
          <w:sz w:val="26"/>
          <w:szCs w:val="26"/>
          <w:rtl/>
          <w:lang w:bidi="ar-LB"/>
        </w:rPr>
        <w:t>الخدمة</w:t>
      </w:r>
      <w:r w:rsidR="008710C2" w:rsidRPr="00953D2B">
        <w:rPr>
          <w:sz w:val="26"/>
          <w:szCs w:val="26"/>
          <w:rtl/>
          <w:lang w:bidi="ar-LB"/>
        </w:rPr>
        <w:t xml:space="preserve"> الجيدة من 100 إلى 590؛</w:t>
      </w:r>
    </w:p>
    <w:p w14:paraId="51E6BCCB" w14:textId="1EDAF009" w:rsidR="00CB1B7C" w:rsidRPr="00953D2B" w:rsidRDefault="008710C2" w:rsidP="00CB5654">
      <w:pPr>
        <w:pStyle w:val="Heading2"/>
        <w:widowControl/>
        <w:numPr>
          <w:ilvl w:val="0"/>
          <w:numId w:val="53"/>
        </w:numPr>
        <w:bidi/>
        <w:ind w:left="1440" w:hanging="720"/>
        <w:rPr>
          <w:sz w:val="26"/>
          <w:szCs w:val="26"/>
          <w:rtl/>
          <w:lang w:bidi="ar-LB"/>
        </w:rPr>
      </w:pPr>
      <w:r w:rsidRPr="00953D2B">
        <w:rPr>
          <w:sz w:val="26"/>
          <w:szCs w:val="26"/>
          <w:rtl/>
          <w:lang w:bidi="ar-LB"/>
        </w:rPr>
        <w:t xml:space="preserve">ستعقد وحدة </w:t>
      </w:r>
      <w:r w:rsidRPr="00953D2B">
        <w:rPr>
          <w:rFonts w:hint="cs"/>
          <w:sz w:val="26"/>
          <w:szCs w:val="26"/>
          <w:rtl/>
          <w:lang w:bidi="ar-LB"/>
        </w:rPr>
        <w:t>الأوزون</w:t>
      </w:r>
      <w:r w:rsidRPr="00953D2B">
        <w:rPr>
          <w:sz w:val="26"/>
          <w:szCs w:val="26"/>
          <w:rtl/>
          <w:lang w:bidi="ar-LB"/>
        </w:rPr>
        <w:t xml:space="preserve"> الوطنية عشرة اجتماعات </w:t>
      </w:r>
      <w:r w:rsidRPr="00953D2B">
        <w:rPr>
          <w:rFonts w:hint="cs"/>
          <w:sz w:val="26"/>
          <w:szCs w:val="26"/>
          <w:rtl/>
          <w:lang w:bidi="ar-LB"/>
        </w:rPr>
        <w:t>وحلقات</w:t>
      </w:r>
      <w:r w:rsidRPr="00953D2B">
        <w:rPr>
          <w:sz w:val="26"/>
          <w:szCs w:val="26"/>
          <w:rtl/>
          <w:lang w:bidi="ar-LB"/>
        </w:rPr>
        <w:t xml:space="preserve"> عمل بالتعاون مع </w:t>
      </w:r>
      <w:r w:rsidRPr="00953D2B">
        <w:rPr>
          <w:rFonts w:hint="cs"/>
          <w:sz w:val="26"/>
          <w:szCs w:val="26"/>
          <w:rtl/>
          <w:lang w:bidi="ar-LB"/>
        </w:rPr>
        <w:t>منظمات التدريب المهني التقني</w:t>
      </w:r>
      <w:r w:rsidRPr="00953D2B">
        <w:rPr>
          <w:sz w:val="26"/>
          <w:szCs w:val="26"/>
          <w:rtl/>
          <w:lang w:bidi="ar-LB"/>
        </w:rPr>
        <w:t xml:space="preserve"> ووزارة التعليم لتعزيز دمج ممارسات </w:t>
      </w:r>
      <w:r w:rsidR="00FF13FE" w:rsidRPr="00953D2B">
        <w:rPr>
          <w:rFonts w:hint="cs"/>
          <w:sz w:val="26"/>
          <w:szCs w:val="26"/>
          <w:rtl/>
          <w:lang w:bidi="ar-LB"/>
        </w:rPr>
        <w:t>الخدمة</w:t>
      </w:r>
      <w:r w:rsidRPr="00953D2B">
        <w:rPr>
          <w:sz w:val="26"/>
          <w:szCs w:val="26"/>
          <w:rtl/>
          <w:lang w:bidi="ar-LB"/>
        </w:rPr>
        <w:t xml:space="preserve"> الجيدة في برامج المدارس المهنية الثانوية، لتعريف المزيد من الفنيين المستقبليين بمفاهيم ممارسات </w:t>
      </w:r>
      <w:r w:rsidR="00FF13FE" w:rsidRPr="00953D2B">
        <w:rPr>
          <w:rFonts w:hint="cs"/>
          <w:sz w:val="26"/>
          <w:szCs w:val="26"/>
          <w:rtl/>
          <w:lang w:bidi="ar-LB"/>
        </w:rPr>
        <w:t>الخدمة</w:t>
      </w:r>
      <w:r w:rsidR="00FF13FE" w:rsidRPr="00953D2B">
        <w:rPr>
          <w:sz w:val="26"/>
          <w:szCs w:val="26"/>
          <w:rtl/>
          <w:lang w:bidi="ar-LB"/>
        </w:rPr>
        <w:t xml:space="preserve"> </w:t>
      </w:r>
      <w:r w:rsidRPr="00953D2B">
        <w:rPr>
          <w:sz w:val="26"/>
          <w:szCs w:val="26"/>
          <w:rtl/>
          <w:lang w:bidi="ar-LB"/>
        </w:rPr>
        <w:t xml:space="preserve">الجيدة الأساسية وتطوير مهاراتهم؛ وستناقش وحدة </w:t>
      </w:r>
      <w:r w:rsidRPr="00953D2B">
        <w:rPr>
          <w:rFonts w:hint="cs"/>
          <w:sz w:val="26"/>
          <w:szCs w:val="26"/>
          <w:rtl/>
          <w:lang w:bidi="ar-LB"/>
        </w:rPr>
        <w:t>الأوزون</w:t>
      </w:r>
      <w:r w:rsidRPr="00953D2B">
        <w:rPr>
          <w:sz w:val="26"/>
          <w:szCs w:val="26"/>
          <w:rtl/>
          <w:lang w:bidi="ar-LB"/>
        </w:rPr>
        <w:t xml:space="preserve"> الوطنية مع وزارة التعاونيات والعمل والرعاية الاجتماعية جدوى وتوقيت جعل شهادات المهارات الخاصة بممارسات </w:t>
      </w:r>
      <w:r w:rsidR="00FF13FE" w:rsidRPr="00953D2B">
        <w:rPr>
          <w:rFonts w:hint="cs"/>
          <w:sz w:val="26"/>
          <w:szCs w:val="26"/>
          <w:rtl/>
          <w:lang w:bidi="ar-LB"/>
        </w:rPr>
        <w:t>الخدمة</w:t>
      </w:r>
      <w:r w:rsidR="00FF13FE" w:rsidRPr="00953D2B">
        <w:rPr>
          <w:sz w:val="26"/>
          <w:szCs w:val="26"/>
          <w:rtl/>
          <w:lang w:bidi="ar-LB"/>
        </w:rPr>
        <w:t xml:space="preserve"> </w:t>
      </w:r>
      <w:r w:rsidRPr="00953D2B">
        <w:rPr>
          <w:sz w:val="26"/>
          <w:szCs w:val="26"/>
          <w:rtl/>
          <w:lang w:bidi="ar-LB"/>
        </w:rPr>
        <w:t xml:space="preserve">الجيدة إلزامية لفنيي </w:t>
      </w:r>
      <w:r w:rsidRPr="00953D2B">
        <w:rPr>
          <w:rFonts w:hint="cs"/>
          <w:sz w:val="26"/>
          <w:szCs w:val="26"/>
          <w:rtl/>
          <w:lang w:bidi="ar-LB"/>
        </w:rPr>
        <w:t>التبريد وتكييف الهواء</w:t>
      </w:r>
      <w:r w:rsidRPr="00953D2B">
        <w:rPr>
          <w:sz w:val="26"/>
          <w:szCs w:val="26"/>
          <w:rtl/>
          <w:lang w:bidi="ar-LB"/>
        </w:rPr>
        <w:t>.</w:t>
      </w:r>
    </w:p>
    <w:p w14:paraId="2785AD08" w14:textId="628BD0C7" w:rsidR="008710C2" w:rsidRPr="00953D2B" w:rsidRDefault="008710C2" w:rsidP="0059617C">
      <w:pPr>
        <w:pStyle w:val="Heading1"/>
        <w:numPr>
          <w:ilvl w:val="0"/>
          <w:numId w:val="90"/>
        </w:numPr>
        <w:tabs>
          <w:tab w:val="num" w:pos="0"/>
        </w:tabs>
        <w:bidi/>
        <w:ind w:left="0" w:firstLine="0"/>
        <w:rPr>
          <w:sz w:val="26"/>
          <w:szCs w:val="26"/>
        </w:rPr>
      </w:pPr>
      <w:r w:rsidRPr="00953D2B">
        <w:rPr>
          <w:rFonts w:hint="cs"/>
          <w:sz w:val="26"/>
          <w:szCs w:val="26"/>
          <w:rtl/>
        </w:rPr>
        <w:t>و</w:t>
      </w:r>
      <w:r w:rsidRPr="00953D2B">
        <w:rPr>
          <w:sz w:val="26"/>
          <w:szCs w:val="26"/>
          <w:rtl/>
        </w:rPr>
        <w:t xml:space="preserve">فيما يتعلق بمقترح توسيع نطاق مبادرة </w:t>
      </w:r>
      <w:r w:rsidR="00806113" w:rsidRPr="00953D2B">
        <w:rPr>
          <w:rFonts w:hint="cs"/>
          <w:sz w:val="26"/>
          <w:szCs w:val="26"/>
          <w:rtl/>
        </w:rPr>
        <w:t xml:space="preserve">دفاتر </w:t>
      </w:r>
      <w:r w:rsidRPr="00953D2B">
        <w:rPr>
          <w:rFonts w:hint="cs"/>
          <w:sz w:val="26"/>
          <w:szCs w:val="26"/>
          <w:rtl/>
        </w:rPr>
        <w:t>ال</w:t>
      </w:r>
      <w:r w:rsidRPr="00953D2B">
        <w:rPr>
          <w:sz w:val="26"/>
          <w:szCs w:val="26"/>
          <w:rtl/>
        </w:rPr>
        <w:t xml:space="preserve">سجلات </w:t>
      </w:r>
      <w:r w:rsidRPr="00953D2B">
        <w:rPr>
          <w:rFonts w:hint="cs"/>
          <w:sz w:val="26"/>
          <w:szCs w:val="26"/>
          <w:rtl/>
        </w:rPr>
        <w:t>بشكل رقمي</w:t>
      </w:r>
      <w:r w:rsidRPr="00953D2B">
        <w:rPr>
          <w:sz w:val="26"/>
          <w:szCs w:val="26"/>
          <w:rtl/>
        </w:rPr>
        <w:t>، التي طُبّقت خلال المرحلة الأولى في متجرين كبيرين، أوضح برنامج الأمم المتحدة للبيئة أنه على الرغم من</w:t>
      </w:r>
      <w:r w:rsidRPr="00953D2B">
        <w:rPr>
          <w:rFonts w:hint="cs"/>
          <w:sz w:val="26"/>
          <w:szCs w:val="26"/>
          <w:rtl/>
        </w:rPr>
        <w:t xml:space="preserve"> النجاح في</w:t>
      </w:r>
      <w:r w:rsidRPr="00953D2B">
        <w:rPr>
          <w:sz w:val="26"/>
          <w:szCs w:val="26"/>
          <w:rtl/>
        </w:rPr>
        <w:t xml:space="preserve"> </w:t>
      </w:r>
      <w:r w:rsidRPr="00953D2B">
        <w:rPr>
          <w:rFonts w:hint="cs"/>
          <w:sz w:val="26"/>
          <w:szCs w:val="26"/>
          <w:rtl/>
        </w:rPr>
        <w:t>الحفاظ على</w:t>
      </w:r>
      <w:r w:rsidR="00FF13FE" w:rsidRPr="00953D2B">
        <w:rPr>
          <w:rFonts w:hint="cs"/>
          <w:sz w:val="26"/>
          <w:szCs w:val="26"/>
          <w:rtl/>
        </w:rPr>
        <w:t xml:space="preserve"> دفاتر</w:t>
      </w:r>
      <w:r w:rsidRPr="00953D2B">
        <w:rPr>
          <w:rFonts w:hint="cs"/>
          <w:sz w:val="26"/>
          <w:szCs w:val="26"/>
          <w:rtl/>
        </w:rPr>
        <w:t xml:space="preserve"> ال</w:t>
      </w:r>
      <w:r w:rsidRPr="00953D2B">
        <w:rPr>
          <w:sz w:val="26"/>
          <w:szCs w:val="26"/>
          <w:rtl/>
        </w:rPr>
        <w:t>سجلات</w:t>
      </w:r>
      <w:r w:rsidRPr="00953D2B">
        <w:rPr>
          <w:rFonts w:hint="cs"/>
          <w:sz w:val="26"/>
          <w:szCs w:val="26"/>
          <w:rtl/>
        </w:rPr>
        <w:t xml:space="preserve"> المسجلة بصورة يدوية</w:t>
      </w:r>
      <w:r w:rsidRPr="00953D2B">
        <w:rPr>
          <w:sz w:val="26"/>
          <w:szCs w:val="26"/>
          <w:rtl/>
        </w:rPr>
        <w:t>، إلا أن هذه المعلومات لم تكن متاحة دائم</w:t>
      </w:r>
      <w:r w:rsidRPr="00953D2B">
        <w:rPr>
          <w:rFonts w:hint="cs"/>
          <w:sz w:val="26"/>
          <w:szCs w:val="26"/>
          <w:rtl/>
        </w:rPr>
        <w:t>اً</w:t>
      </w:r>
      <w:r w:rsidRPr="00953D2B">
        <w:rPr>
          <w:sz w:val="26"/>
          <w:szCs w:val="26"/>
          <w:rtl/>
        </w:rPr>
        <w:t xml:space="preserve"> لوحدة الأوزون الوطنية، التي يُمكنها فهم تسربات غازات التبريد وأنماط الصيانة بشكل أفضل من خلال الوصول</w:t>
      </w:r>
      <w:r w:rsidRPr="00953D2B">
        <w:rPr>
          <w:rFonts w:hint="cs"/>
          <w:sz w:val="26"/>
          <w:szCs w:val="26"/>
          <w:rtl/>
        </w:rPr>
        <w:t xml:space="preserve"> إلى التكنولوجيا الرقمية ل</w:t>
      </w:r>
      <w:r w:rsidR="00FF13FE" w:rsidRPr="00953D2B">
        <w:rPr>
          <w:rFonts w:hint="cs"/>
          <w:sz w:val="26"/>
          <w:szCs w:val="26"/>
          <w:rtl/>
        </w:rPr>
        <w:t>دفاتر ال</w:t>
      </w:r>
      <w:r w:rsidR="00FF13FE" w:rsidRPr="00953D2B">
        <w:rPr>
          <w:sz w:val="26"/>
          <w:szCs w:val="26"/>
          <w:rtl/>
        </w:rPr>
        <w:t>سجلات</w:t>
      </w:r>
      <w:r w:rsidR="00FF13FE" w:rsidRPr="00953D2B">
        <w:rPr>
          <w:rFonts w:hint="cs"/>
          <w:sz w:val="26"/>
          <w:szCs w:val="26"/>
          <w:rtl/>
        </w:rPr>
        <w:t xml:space="preserve"> </w:t>
      </w:r>
      <w:r w:rsidRPr="00953D2B">
        <w:rPr>
          <w:rFonts w:hint="cs"/>
          <w:sz w:val="26"/>
          <w:szCs w:val="26"/>
          <w:rtl/>
        </w:rPr>
        <w:t>هذه</w:t>
      </w:r>
      <w:r w:rsidRPr="00953D2B">
        <w:rPr>
          <w:sz w:val="26"/>
          <w:szCs w:val="26"/>
          <w:rtl/>
        </w:rPr>
        <w:t xml:space="preserve">. وبناءً على اقتراح الأمانة، سيتم تضمين معلومات حول كفاءة </w:t>
      </w:r>
      <w:r w:rsidRPr="00953D2B">
        <w:rPr>
          <w:rFonts w:hint="cs"/>
          <w:sz w:val="26"/>
          <w:szCs w:val="26"/>
          <w:rtl/>
        </w:rPr>
        <w:t xml:space="preserve">استخدام </w:t>
      </w:r>
      <w:r w:rsidRPr="00953D2B">
        <w:rPr>
          <w:sz w:val="26"/>
          <w:szCs w:val="26"/>
          <w:rtl/>
        </w:rPr>
        <w:t>الطاقة في</w:t>
      </w:r>
      <w:r w:rsidR="00806113" w:rsidRPr="00953D2B">
        <w:rPr>
          <w:rFonts w:hint="cs"/>
          <w:sz w:val="26"/>
          <w:szCs w:val="26"/>
          <w:rtl/>
        </w:rPr>
        <w:t xml:space="preserve"> دفاتر</w:t>
      </w:r>
      <w:r w:rsidRPr="00953D2B">
        <w:rPr>
          <w:sz w:val="26"/>
          <w:szCs w:val="26"/>
          <w:rtl/>
        </w:rPr>
        <w:t xml:space="preserve"> </w:t>
      </w:r>
      <w:r w:rsidR="00E64B6C" w:rsidRPr="00953D2B">
        <w:rPr>
          <w:rFonts w:hint="cs"/>
          <w:sz w:val="26"/>
          <w:szCs w:val="26"/>
          <w:rtl/>
        </w:rPr>
        <w:t>السجلات</w:t>
      </w:r>
      <w:r w:rsidRPr="00953D2B">
        <w:rPr>
          <w:sz w:val="26"/>
          <w:szCs w:val="26"/>
          <w:rtl/>
        </w:rPr>
        <w:t xml:space="preserve">. وفيما يتعلق باحتمالية وضع لائحة لدعم الصيانة الدورية </w:t>
      </w:r>
      <w:r w:rsidR="00806113" w:rsidRPr="00953D2B">
        <w:rPr>
          <w:rFonts w:hint="cs"/>
          <w:sz w:val="26"/>
          <w:szCs w:val="26"/>
          <w:rtl/>
        </w:rPr>
        <w:t>لدفاتر ال</w:t>
      </w:r>
      <w:r w:rsidRPr="00953D2B">
        <w:rPr>
          <w:sz w:val="26"/>
          <w:szCs w:val="26"/>
          <w:rtl/>
        </w:rPr>
        <w:t>سجلات، أوضح برنامج الأمم المتحدة للبيئة أنه يُمكن النظر في مثل هذه اللائحة لاحقًا، بالنظر إلى نتائج هذه المبادرة التجريبية.</w:t>
      </w:r>
    </w:p>
    <w:p w14:paraId="7496B8F6" w14:textId="2E54AD57" w:rsidR="00E64B6C" w:rsidRPr="00953D2B" w:rsidRDefault="00E64B6C" w:rsidP="00E64B6C">
      <w:pPr>
        <w:keepNext/>
        <w:widowControl w:val="0"/>
        <w:bidi/>
        <w:spacing w:after="240"/>
        <w:rPr>
          <w:i/>
          <w:iCs/>
          <w:sz w:val="26"/>
          <w:szCs w:val="26"/>
        </w:rPr>
      </w:pPr>
      <w:r w:rsidRPr="00953D2B">
        <w:rPr>
          <w:i/>
          <w:iCs/>
          <w:sz w:val="26"/>
          <w:szCs w:val="26"/>
          <w:rtl/>
        </w:rPr>
        <w:t xml:space="preserve">النشاط 4: برنامج استرداد وإعادة تدوير واستعادة </w:t>
      </w:r>
      <w:r w:rsidR="00EA60CB" w:rsidRPr="00953D2B">
        <w:rPr>
          <w:i/>
          <w:iCs/>
          <w:sz w:val="26"/>
          <w:szCs w:val="26"/>
          <w:rtl/>
        </w:rPr>
        <w:t>غازات التبريد</w:t>
      </w:r>
    </w:p>
    <w:p w14:paraId="5B48D87E" w14:textId="5EB33D8C" w:rsidR="00E64B6C" w:rsidRPr="00953D2B" w:rsidRDefault="00E64B6C" w:rsidP="0059617C">
      <w:pPr>
        <w:pStyle w:val="Heading1"/>
        <w:numPr>
          <w:ilvl w:val="0"/>
          <w:numId w:val="90"/>
        </w:numPr>
        <w:tabs>
          <w:tab w:val="num" w:pos="0"/>
        </w:tabs>
        <w:bidi/>
        <w:ind w:left="0" w:firstLine="0"/>
        <w:rPr>
          <w:sz w:val="26"/>
          <w:szCs w:val="26"/>
          <w:rtl/>
        </w:rPr>
      </w:pPr>
      <w:r w:rsidRPr="00953D2B">
        <w:rPr>
          <w:sz w:val="26"/>
          <w:szCs w:val="26"/>
          <w:rtl/>
        </w:rPr>
        <w:t>أوضح برنامج الأمم المتحدة الإنمائي أن المرحلة الثالثة تهدف إلى تطبيق اللامركزية على البنية التحتي</w:t>
      </w:r>
      <w:r w:rsidRPr="00953D2B">
        <w:rPr>
          <w:rFonts w:hint="cs"/>
          <w:sz w:val="26"/>
          <w:szCs w:val="26"/>
          <w:rtl/>
        </w:rPr>
        <w:t xml:space="preserve">ة لبرامج </w:t>
      </w:r>
      <w:r w:rsidRPr="00953D2B">
        <w:rPr>
          <w:sz w:val="26"/>
          <w:szCs w:val="26"/>
          <w:rtl/>
        </w:rPr>
        <w:t xml:space="preserve">استرداد وإعادة تدوير واستعادة </w:t>
      </w:r>
      <w:r w:rsidR="00EA60CB" w:rsidRPr="00953D2B">
        <w:rPr>
          <w:sz w:val="26"/>
          <w:szCs w:val="26"/>
          <w:rtl/>
        </w:rPr>
        <w:t>غازات التبريد</w:t>
      </w:r>
      <w:r w:rsidRPr="00953D2B">
        <w:rPr>
          <w:sz w:val="26"/>
          <w:szCs w:val="26"/>
          <w:rtl/>
        </w:rPr>
        <w:t xml:space="preserve"> لتمكين مدينتين رئيسيتين من استعادة وإعادة استخدام </w:t>
      </w:r>
      <w:r w:rsidR="00EA60CB" w:rsidRPr="00953D2B">
        <w:rPr>
          <w:rFonts w:hint="cs"/>
          <w:sz w:val="26"/>
          <w:szCs w:val="26"/>
          <w:rtl/>
        </w:rPr>
        <w:t>غازات التبريد</w:t>
      </w:r>
      <w:r w:rsidRPr="00953D2B">
        <w:rPr>
          <w:rFonts w:hint="cs"/>
          <w:sz w:val="26"/>
          <w:szCs w:val="26"/>
          <w:rtl/>
        </w:rPr>
        <w:t xml:space="preserve"> محلياً. و</w:t>
      </w:r>
      <w:r w:rsidRPr="00953D2B">
        <w:rPr>
          <w:sz w:val="26"/>
          <w:szCs w:val="26"/>
          <w:rtl/>
        </w:rPr>
        <w:t>تقع هاتان المدينتان بعيد</w:t>
      </w:r>
      <w:r w:rsidRPr="00953D2B">
        <w:rPr>
          <w:rFonts w:hint="cs"/>
          <w:sz w:val="26"/>
          <w:szCs w:val="26"/>
          <w:rtl/>
        </w:rPr>
        <w:t>اً</w:t>
      </w:r>
      <w:r w:rsidRPr="00953D2B">
        <w:rPr>
          <w:sz w:val="26"/>
          <w:szCs w:val="26"/>
          <w:rtl/>
        </w:rPr>
        <w:t xml:space="preserve"> عن العاصمة، وتُعدّان مركزين مهمين لمعدات التبريد. </w:t>
      </w:r>
      <w:r w:rsidRPr="00953D2B">
        <w:rPr>
          <w:rFonts w:hint="cs"/>
          <w:sz w:val="26"/>
          <w:szCs w:val="26"/>
          <w:rtl/>
        </w:rPr>
        <w:t>و</w:t>
      </w:r>
      <w:r w:rsidRPr="00953D2B">
        <w:rPr>
          <w:sz w:val="26"/>
          <w:szCs w:val="26"/>
          <w:rtl/>
        </w:rPr>
        <w:t xml:space="preserve">تهدف الحكومة إلى زيادة القدرة على </w:t>
      </w:r>
      <w:r w:rsidRPr="00953D2B">
        <w:rPr>
          <w:rFonts w:hint="cs"/>
          <w:sz w:val="26"/>
          <w:szCs w:val="26"/>
          <w:rtl/>
        </w:rPr>
        <w:t xml:space="preserve">التعامل مع </w:t>
      </w:r>
      <w:r w:rsidR="00EA60CB" w:rsidRPr="00953D2B">
        <w:rPr>
          <w:rFonts w:hint="cs"/>
          <w:sz w:val="26"/>
          <w:szCs w:val="26"/>
          <w:rtl/>
        </w:rPr>
        <w:t>غازات التبريد</w:t>
      </w:r>
      <w:r w:rsidRPr="00953D2B">
        <w:rPr>
          <w:rFonts w:hint="cs"/>
          <w:sz w:val="26"/>
          <w:szCs w:val="26"/>
          <w:rtl/>
        </w:rPr>
        <w:t xml:space="preserve"> </w:t>
      </w:r>
      <w:r w:rsidRPr="00953D2B">
        <w:rPr>
          <w:sz w:val="26"/>
          <w:szCs w:val="26"/>
          <w:rtl/>
        </w:rPr>
        <w:t xml:space="preserve">على الصعيد الوطني، مما يجعل توسيع هذه المراكز </w:t>
      </w:r>
      <w:r w:rsidR="00FF13FE" w:rsidRPr="00953D2B">
        <w:rPr>
          <w:rFonts w:hint="cs"/>
          <w:sz w:val="26"/>
          <w:szCs w:val="26"/>
          <w:rtl/>
        </w:rPr>
        <w:t xml:space="preserve">بمثابة </w:t>
      </w:r>
      <w:r w:rsidRPr="00953D2B">
        <w:rPr>
          <w:sz w:val="26"/>
          <w:szCs w:val="26"/>
          <w:rtl/>
        </w:rPr>
        <w:t xml:space="preserve">الخطوة الأولى في هذا الاتجاه. </w:t>
      </w:r>
      <w:r w:rsidR="00EA60CB" w:rsidRPr="00953D2B">
        <w:rPr>
          <w:rFonts w:hint="cs"/>
          <w:sz w:val="26"/>
          <w:szCs w:val="26"/>
          <w:rtl/>
        </w:rPr>
        <w:t>و</w:t>
      </w:r>
      <w:r w:rsidRPr="00953D2B">
        <w:rPr>
          <w:sz w:val="26"/>
          <w:szCs w:val="26"/>
          <w:rtl/>
        </w:rPr>
        <w:t xml:space="preserve">ستُخفّض مبادرات </w:t>
      </w:r>
      <w:r w:rsidRPr="00953D2B">
        <w:rPr>
          <w:rFonts w:hint="cs"/>
          <w:sz w:val="26"/>
          <w:szCs w:val="26"/>
          <w:rtl/>
        </w:rPr>
        <w:t xml:space="preserve">برامج </w:t>
      </w:r>
      <w:r w:rsidRPr="00953D2B">
        <w:rPr>
          <w:sz w:val="26"/>
          <w:szCs w:val="26"/>
          <w:rtl/>
        </w:rPr>
        <w:t xml:space="preserve">استرداد وإعادة تدوير واستعادة </w:t>
      </w:r>
      <w:r w:rsidR="00EA60CB" w:rsidRPr="00953D2B">
        <w:rPr>
          <w:sz w:val="26"/>
          <w:szCs w:val="26"/>
          <w:rtl/>
        </w:rPr>
        <w:t>غازات التبريد</w:t>
      </w:r>
      <w:r w:rsidRPr="00953D2B">
        <w:rPr>
          <w:sz w:val="26"/>
          <w:szCs w:val="26"/>
          <w:rtl/>
        </w:rPr>
        <w:t xml:space="preserve"> المحلية تكاليف النقل والوقت، مما يُخفّض تكلفة </w:t>
      </w:r>
      <w:r w:rsidR="00EA60CB" w:rsidRPr="00953D2B">
        <w:rPr>
          <w:rFonts w:hint="cs"/>
          <w:sz w:val="26"/>
          <w:szCs w:val="26"/>
          <w:rtl/>
        </w:rPr>
        <w:t>غازات التبريد</w:t>
      </w:r>
      <w:r w:rsidRPr="00953D2B">
        <w:rPr>
          <w:rFonts w:hint="cs"/>
          <w:sz w:val="26"/>
          <w:szCs w:val="26"/>
          <w:rtl/>
        </w:rPr>
        <w:t xml:space="preserve"> </w:t>
      </w:r>
      <w:r w:rsidRPr="00953D2B">
        <w:rPr>
          <w:sz w:val="26"/>
          <w:szCs w:val="26"/>
          <w:rtl/>
        </w:rPr>
        <w:t>ويُحسّن الكفاءة اللوجستية لأنظمة الإمداد</w:t>
      </w:r>
      <w:r w:rsidR="00FF13FE" w:rsidRPr="00953D2B">
        <w:rPr>
          <w:rFonts w:hint="cs"/>
          <w:sz w:val="26"/>
          <w:szCs w:val="26"/>
          <w:rtl/>
        </w:rPr>
        <w:t>ات</w:t>
      </w:r>
      <w:r w:rsidRPr="00953D2B">
        <w:rPr>
          <w:sz w:val="26"/>
          <w:szCs w:val="26"/>
          <w:rtl/>
        </w:rPr>
        <w:t xml:space="preserve">. </w:t>
      </w:r>
      <w:r w:rsidRPr="00953D2B">
        <w:rPr>
          <w:rFonts w:hint="cs"/>
          <w:sz w:val="26"/>
          <w:szCs w:val="26"/>
          <w:rtl/>
        </w:rPr>
        <w:t>و</w:t>
      </w:r>
      <w:r w:rsidRPr="00953D2B">
        <w:rPr>
          <w:sz w:val="26"/>
          <w:szCs w:val="26"/>
          <w:rtl/>
        </w:rPr>
        <w:t xml:space="preserve">ستُشغّل هذه المراكز شركات تتعامل مع </w:t>
      </w:r>
      <w:r w:rsidR="00EA60CB" w:rsidRPr="00953D2B">
        <w:rPr>
          <w:rFonts w:hint="cs"/>
          <w:sz w:val="26"/>
          <w:szCs w:val="26"/>
          <w:rtl/>
        </w:rPr>
        <w:t>غازات التبريد</w:t>
      </w:r>
      <w:r w:rsidRPr="00953D2B">
        <w:rPr>
          <w:rFonts w:hint="cs"/>
          <w:sz w:val="26"/>
          <w:szCs w:val="26"/>
          <w:rtl/>
        </w:rPr>
        <w:t xml:space="preserve"> </w:t>
      </w:r>
      <w:r w:rsidRPr="00953D2B">
        <w:rPr>
          <w:sz w:val="26"/>
          <w:szCs w:val="26"/>
          <w:rtl/>
        </w:rPr>
        <w:t xml:space="preserve">وقطع غيارها، باستخدام نموذج أعمال يدعم الاستدامة </w:t>
      </w:r>
      <w:r w:rsidR="00EA60CB" w:rsidRPr="00953D2B">
        <w:rPr>
          <w:rFonts w:hint="cs"/>
          <w:sz w:val="26"/>
          <w:szCs w:val="26"/>
          <w:rtl/>
        </w:rPr>
        <w:t>ال</w:t>
      </w:r>
      <w:r w:rsidRPr="00953D2B">
        <w:rPr>
          <w:sz w:val="26"/>
          <w:szCs w:val="26"/>
          <w:rtl/>
        </w:rPr>
        <w:t xml:space="preserve">طويلة الأجل. كما أكد برنامج الأمم المتحدة الإنمائي أن استعادة غازات التبريد أثناء </w:t>
      </w:r>
      <w:r w:rsidR="00FF13FE" w:rsidRPr="00953D2B">
        <w:rPr>
          <w:rFonts w:hint="cs"/>
          <w:sz w:val="26"/>
          <w:szCs w:val="26"/>
          <w:rtl/>
        </w:rPr>
        <w:t>الخدمة</w:t>
      </w:r>
      <w:r w:rsidRPr="00953D2B">
        <w:rPr>
          <w:sz w:val="26"/>
          <w:szCs w:val="26"/>
          <w:rtl/>
        </w:rPr>
        <w:t xml:space="preserve"> وعند انتهاء عمر المعدات </w:t>
      </w:r>
      <w:r w:rsidR="00EA60CB" w:rsidRPr="00953D2B">
        <w:rPr>
          <w:rFonts w:hint="cs"/>
          <w:sz w:val="26"/>
          <w:szCs w:val="26"/>
          <w:rtl/>
        </w:rPr>
        <w:t xml:space="preserve">الافتراضي </w:t>
      </w:r>
      <w:r w:rsidRPr="00953D2B">
        <w:rPr>
          <w:sz w:val="26"/>
          <w:szCs w:val="26"/>
          <w:rtl/>
        </w:rPr>
        <w:t xml:space="preserve">شرط مُدرج في التدريب وإصدار الشهادات المتعلقة بأفضل الممارسات، بما يتماشى مع المعيار </w:t>
      </w:r>
      <w:r w:rsidRPr="00953D2B">
        <w:rPr>
          <w:sz w:val="26"/>
          <w:szCs w:val="26"/>
        </w:rPr>
        <w:t>EN-378</w:t>
      </w:r>
      <w:r w:rsidRPr="00953D2B">
        <w:rPr>
          <w:sz w:val="26"/>
          <w:szCs w:val="26"/>
          <w:rtl/>
        </w:rPr>
        <w:t xml:space="preserve"> المُعتمد. وتشير الأمانة إلى أن النهج المقترح للمرحلة الثالثة سيجعل من الممكن توسيع نطاق التعامل السليم مع </w:t>
      </w:r>
      <w:r w:rsidR="00EA60CB" w:rsidRPr="00953D2B">
        <w:rPr>
          <w:sz w:val="26"/>
          <w:szCs w:val="26"/>
          <w:rtl/>
        </w:rPr>
        <w:t>غازات التبريد</w:t>
      </w:r>
      <w:r w:rsidRPr="00953D2B">
        <w:rPr>
          <w:sz w:val="26"/>
          <w:szCs w:val="26"/>
          <w:rtl/>
        </w:rPr>
        <w:t xml:space="preserve"> وإعادة استخدامها في مدن أخرى غير طهران، التي لديها بالفعل مركزان لإعادة تعبئة غازات التبريد وتوزيعها مع القدرة على </w:t>
      </w:r>
      <w:r w:rsidR="00EA60CB" w:rsidRPr="00953D2B">
        <w:rPr>
          <w:rFonts w:hint="cs"/>
          <w:sz w:val="26"/>
          <w:szCs w:val="26"/>
          <w:rtl/>
        </w:rPr>
        <w:t>استعادتها</w:t>
      </w:r>
      <w:r w:rsidRPr="00953D2B">
        <w:rPr>
          <w:sz w:val="26"/>
          <w:szCs w:val="26"/>
          <w:rtl/>
        </w:rPr>
        <w:t>.</w:t>
      </w:r>
    </w:p>
    <w:p w14:paraId="61D417CE" w14:textId="4F257BDE" w:rsidR="00EA60CB" w:rsidRPr="00953D2B" w:rsidRDefault="00EA60CB" w:rsidP="00EA60CB">
      <w:pPr>
        <w:keepNext/>
        <w:widowControl w:val="0"/>
        <w:bidi/>
        <w:spacing w:after="240"/>
        <w:rPr>
          <w:i/>
          <w:iCs/>
          <w:sz w:val="26"/>
          <w:szCs w:val="26"/>
        </w:rPr>
      </w:pPr>
      <w:r w:rsidRPr="00953D2B">
        <w:rPr>
          <w:i/>
          <w:iCs/>
          <w:sz w:val="26"/>
          <w:szCs w:val="26"/>
          <w:rtl/>
        </w:rPr>
        <w:t xml:space="preserve">النشاط 5: المساعدة </w:t>
      </w:r>
      <w:r w:rsidRPr="00953D2B">
        <w:rPr>
          <w:rFonts w:hint="cs"/>
          <w:i/>
          <w:iCs/>
          <w:sz w:val="26"/>
          <w:szCs w:val="26"/>
          <w:rtl/>
        </w:rPr>
        <w:t>التقنية</w:t>
      </w:r>
      <w:r w:rsidRPr="00953D2B">
        <w:rPr>
          <w:i/>
          <w:iCs/>
          <w:sz w:val="26"/>
          <w:szCs w:val="26"/>
          <w:rtl/>
        </w:rPr>
        <w:t xml:space="preserve"> لقطاع التبريد الصناعي والتجاري</w:t>
      </w:r>
    </w:p>
    <w:p w14:paraId="6EE6BC2C" w14:textId="04077068" w:rsidR="00EA60CB" w:rsidRPr="00953D2B" w:rsidRDefault="00EA60CB" w:rsidP="0059617C">
      <w:pPr>
        <w:pStyle w:val="Heading1"/>
        <w:numPr>
          <w:ilvl w:val="0"/>
          <w:numId w:val="90"/>
        </w:numPr>
        <w:tabs>
          <w:tab w:val="num" w:pos="0"/>
        </w:tabs>
        <w:bidi/>
        <w:ind w:left="0" w:firstLine="0"/>
        <w:rPr>
          <w:sz w:val="26"/>
          <w:szCs w:val="26"/>
          <w:rtl/>
        </w:rPr>
      </w:pPr>
      <w:r w:rsidRPr="00953D2B">
        <w:rPr>
          <w:sz w:val="26"/>
          <w:szCs w:val="26"/>
          <w:rtl/>
        </w:rPr>
        <w:t>نظر</w:t>
      </w:r>
      <w:r w:rsidRPr="00953D2B">
        <w:rPr>
          <w:rFonts w:hint="cs"/>
          <w:sz w:val="26"/>
          <w:szCs w:val="26"/>
          <w:rtl/>
        </w:rPr>
        <w:t>اً</w:t>
      </w:r>
      <w:r w:rsidRPr="00953D2B">
        <w:rPr>
          <w:sz w:val="26"/>
          <w:szCs w:val="26"/>
          <w:rtl/>
        </w:rPr>
        <w:t xml:space="preserve"> لارتفاع نسبة استهلاك </w:t>
      </w:r>
      <w:r w:rsidRPr="00953D2B">
        <w:rPr>
          <w:rFonts w:hint="cs"/>
          <w:sz w:val="26"/>
          <w:szCs w:val="26"/>
          <w:rtl/>
        </w:rPr>
        <w:t>المواد الهيدروكلوروفلوروكربونية</w:t>
      </w:r>
      <w:r w:rsidRPr="00953D2B">
        <w:rPr>
          <w:sz w:val="26"/>
          <w:szCs w:val="26"/>
          <w:rtl/>
        </w:rPr>
        <w:t xml:space="preserve"> على المستوى الوطني لأغراض التبريد الصناعي والتجاري (67</w:t>
      </w:r>
      <w:r w:rsidRPr="00953D2B">
        <w:rPr>
          <w:rFonts w:hint="cs"/>
          <w:sz w:val="26"/>
          <w:szCs w:val="26"/>
          <w:rtl/>
        </w:rPr>
        <w:t xml:space="preserve"> في المائة</w:t>
      </w:r>
      <w:r w:rsidRPr="00953D2B">
        <w:rPr>
          <w:sz w:val="26"/>
          <w:szCs w:val="26"/>
          <w:rtl/>
        </w:rPr>
        <w:t>)، ترى الأمانة أن الأنشطة المستهدفة في هذا القطاع يمكن أن تُحدث تأثير</w:t>
      </w:r>
      <w:r w:rsidRPr="00953D2B">
        <w:rPr>
          <w:rFonts w:hint="cs"/>
          <w:sz w:val="26"/>
          <w:szCs w:val="26"/>
          <w:rtl/>
        </w:rPr>
        <w:t>اً</w:t>
      </w:r>
      <w:r w:rsidRPr="00953D2B">
        <w:rPr>
          <w:sz w:val="26"/>
          <w:szCs w:val="26"/>
          <w:rtl/>
        </w:rPr>
        <w:t xml:space="preserve"> كبير</w:t>
      </w:r>
      <w:r w:rsidRPr="00953D2B">
        <w:rPr>
          <w:rFonts w:hint="cs"/>
          <w:sz w:val="26"/>
          <w:szCs w:val="26"/>
          <w:rtl/>
        </w:rPr>
        <w:t>اً</w:t>
      </w:r>
      <w:r w:rsidRPr="00953D2B">
        <w:rPr>
          <w:sz w:val="26"/>
          <w:szCs w:val="26"/>
          <w:rtl/>
        </w:rPr>
        <w:t xml:space="preserve"> على خفض استهلاك </w:t>
      </w:r>
      <w:r w:rsidRPr="00953D2B">
        <w:rPr>
          <w:rFonts w:hint="cs"/>
          <w:sz w:val="26"/>
          <w:szCs w:val="26"/>
          <w:rtl/>
        </w:rPr>
        <w:t>المواد الهيدروكلوروفلوروكربونية</w:t>
      </w:r>
      <w:r w:rsidRPr="00953D2B">
        <w:rPr>
          <w:sz w:val="26"/>
          <w:szCs w:val="26"/>
          <w:rtl/>
        </w:rPr>
        <w:t xml:space="preserve"> </w:t>
      </w:r>
      <w:r w:rsidRPr="00953D2B">
        <w:rPr>
          <w:rFonts w:hint="cs"/>
          <w:sz w:val="26"/>
          <w:szCs w:val="26"/>
          <w:rtl/>
        </w:rPr>
        <w:t>وتُيسر</w:t>
      </w:r>
      <w:r w:rsidRPr="00953D2B">
        <w:rPr>
          <w:sz w:val="26"/>
          <w:szCs w:val="26"/>
          <w:rtl/>
        </w:rPr>
        <w:t xml:space="preserve"> اعتماد </w:t>
      </w:r>
      <w:r w:rsidRPr="00953D2B">
        <w:rPr>
          <w:rFonts w:hint="cs"/>
          <w:sz w:val="26"/>
          <w:szCs w:val="26"/>
          <w:rtl/>
        </w:rPr>
        <w:t>ال</w:t>
      </w:r>
      <w:r w:rsidRPr="00953D2B">
        <w:rPr>
          <w:sz w:val="26"/>
          <w:szCs w:val="26"/>
          <w:rtl/>
        </w:rPr>
        <w:t>بدائل</w:t>
      </w:r>
      <w:r w:rsidRPr="00953D2B">
        <w:rPr>
          <w:rFonts w:hint="cs"/>
          <w:sz w:val="26"/>
          <w:szCs w:val="26"/>
          <w:rtl/>
        </w:rPr>
        <w:t xml:space="preserve"> ذات القدرة المنخفضة على إحداث الاحترار العالمي في جمهورية إيران الإسلامية</w:t>
      </w:r>
      <w:r w:rsidRPr="00953D2B">
        <w:rPr>
          <w:sz w:val="26"/>
          <w:szCs w:val="26"/>
          <w:rtl/>
        </w:rPr>
        <w:t xml:space="preserve">. وفيما يتعلق بالأنشطة التي اقترحها برنامج الأمم المتحدة الإنمائي، </w:t>
      </w:r>
      <w:r w:rsidRPr="00953D2B">
        <w:rPr>
          <w:rFonts w:hint="cs"/>
          <w:sz w:val="26"/>
          <w:szCs w:val="26"/>
          <w:rtl/>
        </w:rPr>
        <w:t>تم إعداد</w:t>
      </w:r>
      <w:r w:rsidRPr="00953D2B">
        <w:rPr>
          <w:sz w:val="26"/>
          <w:szCs w:val="26"/>
          <w:rtl/>
        </w:rPr>
        <w:t xml:space="preserve"> التدريب على اللحام للمؤسسات التي تُصمم وتُجمّع وتُركّب أنظمة تبريد صناعي وتجاري مُصممة خصيص</w:t>
      </w:r>
      <w:r w:rsidRPr="00953D2B">
        <w:rPr>
          <w:rFonts w:hint="cs"/>
          <w:sz w:val="26"/>
          <w:szCs w:val="26"/>
          <w:rtl/>
        </w:rPr>
        <w:t>اً لأغراض معينة</w:t>
      </w:r>
      <w:r w:rsidRPr="00953D2B">
        <w:rPr>
          <w:sz w:val="26"/>
          <w:szCs w:val="26"/>
          <w:rtl/>
        </w:rPr>
        <w:t xml:space="preserve"> مثل غرف التبريد المتوسطة والكبيرة</w:t>
      </w:r>
      <w:r w:rsidR="00BE7F08" w:rsidRPr="00953D2B">
        <w:rPr>
          <w:rFonts w:hint="cs"/>
          <w:sz w:val="26"/>
          <w:szCs w:val="26"/>
          <w:rtl/>
        </w:rPr>
        <w:t xml:space="preserve"> الحجم</w:t>
      </w:r>
      <w:r w:rsidRPr="00953D2B">
        <w:rPr>
          <w:sz w:val="26"/>
          <w:szCs w:val="26"/>
          <w:rtl/>
        </w:rPr>
        <w:t xml:space="preserve">، ومخازن الثلج، والرفوف المركزية للأسواق ومحلات </w:t>
      </w:r>
      <w:r w:rsidRPr="00953D2B">
        <w:rPr>
          <w:sz w:val="26"/>
          <w:szCs w:val="26"/>
          <w:rtl/>
        </w:rPr>
        <w:lastRenderedPageBreak/>
        <w:t xml:space="preserve">السوبر ماركت. وسيُطبّق التدريب المعيار الدولي </w:t>
      </w:r>
      <w:r w:rsidRPr="00953D2B">
        <w:rPr>
          <w:sz w:val="26"/>
          <w:szCs w:val="26"/>
        </w:rPr>
        <w:t>EN-ISO 13585</w:t>
      </w:r>
      <w:r w:rsidRPr="00953D2B">
        <w:rPr>
          <w:sz w:val="26"/>
          <w:szCs w:val="26"/>
          <w:rtl/>
        </w:rPr>
        <w:t xml:space="preserve"> لتحسين معرفة الفنيين بطرق التوصيل البديلة، وتعزيز تقنيات اللحام في المناطق التي يصعب الوصول إليها. </w:t>
      </w:r>
      <w:r w:rsidR="00F83A9A" w:rsidRPr="00953D2B">
        <w:rPr>
          <w:rFonts w:hint="cs"/>
          <w:sz w:val="26"/>
          <w:szCs w:val="26"/>
          <w:rtl/>
        </w:rPr>
        <w:t>و</w:t>
      </w:r>
      <w:r w:rsidRPr="00953D2B">
        <w:rPr>
          <w:sz w:val="26"/>
          <w:szCs w:val="26"/>
          <w:rtl/>
        </w:rPr>
        <w:t>نظراً لأهمية هذا النشاط في تحسين تصميم أنظمة</w:t>
      </w:r>
      <w:r w:rsidR="00F83A9A" w:rsidRPr="00953D2B">
        <w:rPr>
          <w:rFonts w:hint="cs"/>
          <w:sz w:val="26"/>
          <w:szCs w:val="26"/>
          <w:rtl/>
        </w:rPr>
        <w:t xml:space="preserve"> التبريد وتكييف الهواء </w:t>
      </w:r>
      <w:r w:rsidRPr="00953D2B">
        <w:rPr>
          <w:sz w:val="26"/>
          <w:szCs w:val="26"/>
          <w:rtl/>
        </w:rPr>
        <w:t xml:space="preserve">وتركيبها والحد من التسربات، فقد تم الاتفاق على زيادة عدد الفنيين الذين سيتم تدريبهم في إطار هذا النشاط من 400 إلى 500. ولتحقيق </w:t>
      </w:r>
      <w:r w:rsidR="0035782A">
        <w:rPr>
          <w:rFonts w:hint="cs"/>
          <w:sz w:val="26"/>
          <w:szCs w:val="26"/>
          <w:rtl/>
        </w:rPr>
        <w:t>هذه الغاية</w:t>
      </w:r>
      <w:r w:rsidRPr="00953D2B">
        <w:rPr>
          <w:sz w:val="26"/>
          <w:szCs w:val="26"/>
          <w:rtl/>
        </w:rPr>
        <w:t>، أُعيد تخصيص بعض الأموال</w:t>
      </w:r>
      <w:r w:rsidR="00BE7F08" w:rsidRPr="00953D2B">
        <w:rPr>
          <w:rFonts w:hint="cs"/>
          <w:sz w:val="26"/>
          <w:szCs w:val="26"/>
          <w:rtl/>
        </w:rPr>
        <w:t xml:space="preserve"> </w:t>
      </w:r>
      <w:r w:rsidR="00F83A9A" w:rsidRPr="00953D2B">
        <w:rPr>
          <w:rFonts w:hint="cs"/>
          <w:sz w:val="26"/>
          <w:szCs w:val="26"/>
          <w:rtl/>
        </w:rPr>
        <w:t>المخصصة ل</w:t>
      </w:r>
      <w:r w:rsidRPr="00953D2B">
        <w:rPr>
          <w:sz w:val="26"/>
          <w:szCs w:val="26"/>
          <w:rtl/>
        </w:rPr>
        <w:t xml:space="preserve">أدوات الفنيين، حيث تم تحقيق وفورات من خلال استبدال </w:t>
      </w:r>
      <w:r w:rsidR="00F83A9A" w:rsidRPr="00953D2B">
        <w:rPr>
          <w:rFonts w:hint="cs"/>
          <w:sz w:val="26"/>
          <w:szCs w:val="26"/>
          <w:rtl/>
        </w:rPr>
        <w:t>مُنظِّمات</w:t>
      </w:r>
      <w:r w:rsidRPr="00953D2B">
        <w:rPr>
          <w:sz w:val="26"/>
          <w:szCs w:val="26"/>
          <w:rtl/>
        </w:rPr>
        <w:t xml:space="preserve"> النيتروجين بمجموعات</w:t>
      </w:r>
      <w:r w:rsidR="00F83A9A" w:rsidRPr="00953D2B">
        <w:rPr>
          <w:rFonts w:hint="cs"/>
          <w:sz w:val="26"/>
          <w:szCs w:val="26"/>
          <w:rtl/>
        </w:rPr>
        <w:t xml:space="preserve"> قياسية للتفريغ بالغسيل لأجهزة التبريد وتكييف الهواء </w:t>
      </w:r>
      <w:r w:rsidRPr="00953D2B">
        <w:rPr>
          <w:sz w:val="26"/>
          <w:szCs w:val="26"/>
          <w:rtl/>
        </w:rPr>
        <w:t>المستخدمة بشكل شائع في بلدان أخرى.</w:t>
      </w:r>
    </w:p>
    <w:p w14:paraId="50020D03" w14:textId="37FD0B42" w:rsidR="00F83A9A" w:rsidRPr="00953D2B" w:rsidRDefault="00F83A9A" w:rsidP="0059617C">
      <w:pPr>
        <w:pStyle w:val="Heading1"/>
        <w:numPr>
          <w:ilvl w:val="0"/>
          <w:numId w:val="90"/>
        </w:numPr>
        <w:tabs>
          <w:tab w:val="num" w:pos="0"/>
        </w:tabs>
        <w:bidi/>
        <w:ind w:left="0" w:firstLine="0"/>
        <w:rPr>
          <w:sz w:val="26"/>
          <w:szCs w:val="26"/>
        </w:rPr>
      </w:pPr>
      <w:r w:rsidRPr="00953D2B">
        <w:rPr>
          <w:rFonts w:hint="cs"/>
          <w:sz w:val="26"/>
          <w:szCs w:val="26"/>
          <w:rtl/>
        </w:rPr>
        <w:t>و</w:t>
      </w:r>
      <w:r w:rsidRPr="00953D2B">
        <w:rPr>
          <w:sz w:val="26"/>
          <w:szCs w:val="26"/>
          <w:rtl/>
        </w:rPr>
        <w:t xml:space="preserve">فيما يتعلق بمشروع </w:t>
      </w:r>
      <w:r w:rsidRPr="00953D2B">
        <w:rPr>
          <w:rFonts w:hint="cs"/>
          <w:sz w:val="26"/>
          <w:szCs w:val="26"/>
          <w:rtl/>
        </w:rPr>
        <w:t>منظمة الأمم المتحدة للتنمية الصناعية</w:t>
      </w:r>
      <w:r w:rsidRPr="00953D2B">
        <w:rPr>
          <w:sz w:val="26"/>
          <w:szCs w:val="26"/>
          <w:rtl/>
        </w:rPr>
        <w:t xml:space="preserve"> التجريبي بشأن أنظمة التخزين البارد للمنتجات الغذائية القائمة على الأمونيا، تعتزم المنظمة إشراك حوالي 15 مُصنِّع</w:t>
      </w:r>
      <w:r w:rsidR="00BE7F08" w:rsidRPr="00953D2B">
        <w:rPr>
          <w:rFonts w:hint="cs"/>
          <w:sz w:val="26"/>
          <w:szCs w:val="26"/>
          <w:rtl/>
        </w:rPr>
        <w:t>اً</w:t>
      </w:r>
      <w:r w:rsidRPr="00953D2B">
        <w:rPr>
          <w:sz w:val="26"/>
          <w:szCs w:val="26"/>
          <w:rtl/>
        </w:rPr>
        <w:t xml:space="preserve"> لأجهزة التبريد و10 </w:t>
      </w:r>
      <w:r w:rsidRPr="00953D2B">
        <w:rPr>
          <w:rFonts w:hint="cs"/>
          <w:sz w:val="26"/>
          <w:szCs w:val="26"/>
          <w:rtl/>
        </w:rPr>
        <w:t xml:space="preserve">من </w:t>
      </w:r>
      <w:r w:rsidRPr="00953D2B">
        <w:rPr>
          <w:sz w:val="26"/>
          <w:szCs w:val="26"/>
          <w:rtl/>
        </w:rPr>
        <w:t xml:space="preserve">مُقدِّمي </w:t>
      </w:r>
      <w:r w:rsidR="00BE7F08" w:rsidRPr="00953D2B">
        <w:rPr>
          <w:rFonts w:hint="cs"/>
          <w:sz w:val="26"/>
          <w:szCs w:val="26"/>
          <w:rtl/>
        </w:rPr>
        <w:t>ال</w:t>
      </w:r>
      <w:r w:rsidRPr="00953D2B">
        <w:rPr>
          <w:sz w:val="26"/>
          <w:szCs w:val="26"/>
          <w:rtl/>
        </w:rPr>
        <w:t xml:space="preserve">خدمات لدعم توريد وصيانة ثلاث وحدات تجريبية. </w:t>
      </w:r>
      <w:r w:rsidR="006316BB" w:rsidRPr="00953D2B">
        <w:rPr>
          <w:rFonts w:hint="cs"/>
          <w:sz w:val="26"/>
          <w:szCs w:val="26"/>
          <w:rtl/>
        </w:rPr>
        <w:t>وسيتم اختيار</w:t>
      </w:r>
      <w:r w:rsidRPr="00953D2B">
        <w:rPr>
          <w:sz w:val="26"/>
          <w:szCs w:val="26"/>
          <w:rtl/>
        </w:rPr>
        <w:t xml:space="preserve"> المواقع التجريبية </w:t>
      </w:r>
      <w:r w:rsidR="00BE7F08" w:rsidRPr="00953D2B">
        <w:rPr>
          <w:rFonts w:hint="cs"/>
          <w:sz w:val="26"/>
          <w:szCs w:val="26"/>
          <w:rtl/>
        </w:rPr>
        <w:t>لم</w:t>
      </w:r>
      <w:r w:rsidRPr="00953D2B">
        <w:rPr>
          <w:sz w:val="26"/>
          <w:szCs w:val="26"/>
          <w:rtl/>
        </w:rPr>
        <w:t xml:space="preserve">ستخدمي </w:t>
      </w:r>
      <w:r w:rsidRPr="00953D2B">
        <w:rPr>
          <w:rFonts w:hint="cs"/>
          <w:sz w:val="26"/>
          <w:szCs w:val="26"/>
          <w:rtl/>
        </w:rPr>
        <w:t>المواد الهيدروكلوروفلوروكربونية</w:t>
      </w:r>
      <w:r w:rsidRPr="00953D2B">
        <w:rPr>
          <w:sz w:val="26"/>
          <w:szCs w:val="26"/>
          <w:rtl/>
        </w:rPr>
        <w:t xml:space="preserve">-22، </w:t>
      </w:r>
      <w:r w:rsidR="006316BB" w:rsidRPr="00953D2B">
        <w:rPr>
          <w:rFonts w:hint="cs"/>
          <w:sz w:val="26"/>
          <w:szCs w:val="26"/>
          <w:rtl/>
        </w:rPr>
        <w:t>على أساس</w:t>
      </w:r>
      <w:r w:rsidRPr="00953D2B">
        <w:rPr>
          <w:sz w:val="26"/>
          <w:szCs w:val="26"/>
          <w:rtl/>
        </w:rPr>
        <w:t xml:space="preserve"> الجاهزية الفنية والسلامة وتوفير التمويل المُشترك. </w:t>
      </w:r>
      <w:r w:rsidRPr="00953D2B">
        <w:rPr>
          <w:rFonts w:hint="cs"/>
          <w:sz w:val="26"/>
          <w:szCs w:val="26"/>
          <w:rtl/>
        </w:rPr>
        <w:t>و</w:t>
      </w:r>
      <w:r w:rsidRPr="00953D2B">
        <w:rPr>
          <w:sz w:val="26"/>
          <w:szCs w:val="26"/>
          <w:rtl/>
        </w:rPr>
        <w:t xml:space="preserve">ستُعطى الأولوية للمستخدمين النهائيين الذين لديهم تمويل مُشترك أكبر لإتاحة إمكانية إضافة مواقع إضافية. </w:t>
      </w:r>
      <w:r w:rsidR="006316BB" w:rsidRPr="00953D2B">
        <w:rPr>
          <w:rFonts w:hint="cs"/>
          <w:sz w:val="26"/>
          <w:szCs w:val="26"/>
          <w:rtl/>
        </w:rPr>
        <w:t>و</w:t>
      </w:r>
      <w:r w:rsidRPr="00953D2B">
        <w:rPr>
          <w:sz w:val="26"/>
          <w:szCs w:val="26"/>
          <w:rtl/>
        </w:rPr>
        <w:t xml:space="preserve">تشمل أنواع الأنظمة والسعات 10 غرف تبريد بقدرة 30 كيلوواط. </w:t>
      </w:r>
      <w:r w:rsidR="006316BB" w:rsidRPr="00953D2B">
        <w:rPr>
          <w:rFonts w:hint="cs"/>
          <w:sz w:val="26"/>
          <w:szCs w:val="26"/>
          <w:rtl/>
        </w:rPr>
        <w:t>و</w:t>
      </w:r>
      <w:r w:rsidRPr="00953D2B">
        <w:rPr>
          <w:sz w:val="26"/>
          <w:szCs w:val="26"/>
          <w:rtl/>
        </w:rPr>
        <w:t>ستُجرى مراقبة أداء واستخدام الطاقة لمعدات خط الأساس والاستبدال لمدة ثلاثة أشهر، وفق</w:t>
      </w:r>
      <w:r w:rsidR="006316BB" w:rsidRPr="00953D2B">
        <w:rPr>
          <w:rFonts w:hint="cs"/>
          <w:sz w:val="26"/>
          <w:szCs w:val="26"/>
          <w:rtl/>
        </w:rPr>
        <w:t>اً</w:t>
      </w:r>
      <w:r w:rsidRPr="00953D2B">
        <w:rPr>
          <w:sz w:val="26"/>
          <w:szCs w:val="26"/>
          <w:rtl/>
        </w:rPr>
        <w:t xml:space="preserve"> لبروتوكول سيتم وضعه أثناء تنفيذ المشروع. </w:t>
      </w:r>
      <w:r w:rsidR="006316BB" w:rsidRPr="00953D2B">
        <w:rPr>
          <w:rFonts w:hint="cs"/>
          <w:sz w:val="26"/>
          <w:szCs w:val="26"/>
          <w:rtl/>
        </w:rPr>
        <w:t>وتقوم</w:t>
      </w:r>
      <w:r w:rsidRPr="00953D2B">
        <w:rPr>
          <w:sz w:val="26"/>
          <w:szCs w:val="26"/>
          <w:rtl/>
        </w:rPr>
        <w:t xml:space="preserve"> وحدة الأوزون الوطنية</w:t>
      </w:r>
      <w:r w:rsidR="006316BB" w:rsidRPr="00953D2B">
        <w:rPr>
          <w:rFonts w:hint="cs"/>
          <w:sz w:val="26"/>
          <w:szCs w:val="26"/>
          <w:rtl/>
        </w:rPr>
        <w:t xml:space="preserve"> بإجراء</w:t>
      </w:r>
      <w:r w:rsidRPr="00953D2B">
        <w:rPr>
          <w:sz w:val="26"/>
          <w:szCs w:val="26"/>
          <w:rtl/>
        </w:rPr>
        <w:t xml:space="preserve"> دراسةً نشطةً للتدابير التنظيمية، وستنظر في حظر أو تقييد </w:t>
      </w:r>
      <w:r w:rsidR="006316BB" w:rsidRPr="00953D2B">
        <w:rPr>
          <w:rFonts w:hint="cs"/>
          <w:sz w:val="26"/>
          <w:szCs w:val="26"/>
          <w:rtl/>
        </w:rPr>
        <w:t>أي غازات تبريد</w:t>
      </w:r>
      <w:r w:rsidRPr="00953D2B">
        <w:rPr>
          <w:sz w:val="26"/>
          <w:szCs w:val="26"/>
          <w:rtl/>
        </w:rPr>
        <w:t xml:space="preserve"> ذات </w:t>
      </w:r>
      <w:r w:rsidR="006316BB" w:rsidRPr="00953D2B">
        <w:rPr>
          <w:rFonts w:hint="cs"/>
          <w:sz w:val="26"/>
          <w:szCs w:val="26"/>
          <w:rtl/>
        </w:rPr>
        <w:t xml:space="preserve">قدرة عالية على إحداث الاحترار العالمي </w:t>
      </w:r>
      <w:r w:rsidRPr="00953D2B">
        <w:rPr>
          <w:sz w:val="26"/>
          <w:szCs w:val="26"/>
          <w:rtl/>
        </w:rPr>
        <w:t>بناءً على نتائج المشروع التجريبي.</w:t>
      </w:r>
    </w:p>
    <w:p w14:paraId="4679595F" w14:textId="01A5A2AB" w:rsidR="00F83A9A" w:rsidRPr="00953D2B" w:rsidRDefault="00F83A9A" w:rsidP="0059617C">
      <w:pPr>
        <w:pStyle w:val="Heading1"/>
        <w:numPr>
          <w:ilvl w:val="0"/>
          <w:numId w:val="90"/>
        </w:numPr>
        <w:tabs>
          <w:tab w:val="num" w:pos="0"/>
        </w:tabs>
        <w:bidi/>
        <w:ind w:left="0" w:firstLine="0"/>
        <w:rPr>
          <w:sz w:val="26"/>
          <w:szCs w:val="26"/>
          <w:rtl/>
        </w:rPr>
      </w:pPr>
      <w:r w:rsidRPr="00953D2B">
        <w:rPr>
          <w:sz w:val="26"/>
          <w:szCs w:val="26"/>
          <w:rtl/>
        </w:rPr>
        <w:t>ومع ملاحظة أن الإنتاج المحلي للأمونيا يدعم التقنية المُختارة، استفسرت الأمانة عمّا إذا كان قد تم النظر أيض</w:t>
      </w:r>
      <w:r w:rsidR="006316BB" w:rsidRPr="00953D2B">
        <w:rPr>
          <w:rFonts w:hint="cs"/>
          <w:sz w:val="26"/>
          <w:szCs w:val="26"/>
          <w:rtl/>
        </w:rPr>
        <w:t>اً</w:t>
      </w:r>
      <w:r w:rsidRPr="00953D2B">
        <w:rPr>
          <w:sz w:val="26"/>
          <w:szCs w:val="26"/>
          <w:rtl/>
        </w:rPr>
        <w:t xml:space="preserve"> في تقنيات أخرى مُنتجة محلي</w:t>
      </w:r>
      <w:r w:rsidR="006316BB" w:rsidRPr="00953D2B">
        <w:rPr>
          <w:rFonts w:hint="cs"/>
          <w:sz w:val="26"/>
          <w:szCs w:val="26"/>
          <w:rtl/>
        </w:rPr>
        <w:t>ا</w:t>
      </w:r>
      <w:r w:rsidRPr="00953D2B">
        <w:rPr>
          <w:sz w:val="26"/>
          <w:szCs w:val="26"/>
          <w:rtl/>
        </w:rPr>
        <w:t xml:space="preserve"> </w:t>
      </w:r>
      <w:r w:rsidR="006316BB" w:rsidRPr="00953D2B">
        <w:rPr>
          <w:rFonts w:hint="cs"/>
          <w:sz w:val="26"/>
          <w:szCs w:val="26"/>
          <w:rtl/>
        </w:rPr>
        <w:t>ذات قدرة منخفضة على إحداث الاحترار العالمي</w:t>
      </w:r>
      <w:r w:rsidRPr="00953D2B">
        <w:rPr>
          <w:sz w:val="26"/>
          <w:szCs w:val="26"/>
          <w:rtl/>
        </w:rPr>
        <w:t xml:space="preserve"> (مثل </w:t>
      </w:r>
      <w:r w:rsidR="006316BB" w:rsidRPr="00953D2B">
        <w:rPr>
          <w:rFonts w:hint="cs"/>
          <w:sz w:val="26"/>
          <w:szCs w:val="26"/>
          <w:rtl/>
        </w:rPr>
        <w:t xml:space="preserve">المواد </w:t>
      </w:r>
      <w:r w:rsidRPr="00953D2B">
        <w:rPr>
          <w:sz w:val="26"/>
          <w:szCs w:val="26"/>
          <w:rtl/>
        </w:rPr>
        <w:t>الهيدروكربون</w:t>
      </w:r>
      <w:r w:rsidR="006316BB" w:rsidRPr="00953D2B">
        <w:rPr>
          <w:rFonts w:hint="cs"/>
          <w:sz w:val="26"/>
          <w:szCs w:val="26"/>
          <w:rtl/>
        </w:rPr>
        <w:t>ية</w:t>
      </w:r>
      <w:r w:rsidRPr="00953D2B">
        <w:rPr>
          <w:sz w:val="26"/>
          <w:szCs w:val="26"/>
          <w:rtl/>
        </w:rPr>
        <w:t xml:space="preserve">). </w:t>
      </w:r>
      <w:r w:rsidR="00BE7F08" w:rsidRPr="00953D2B">
        <w:rPr>
          <w:rFonts w:hint="cs"/>
          <w:sz w:val="26"/>
          <w:szCs w:val="26"/>
          <w:rtl/>
        </w:rPr>
        <w:t>و</w:t>
      </w:r>
      <w:r w:rsidRPr="00953D2B">
        <w:rPr>
          <w:sz w:val="26"/>
          <w:szCs w:val="26"/>
          <w:rtl/>
        </w:rPr>
        <w:t xml:space="preserve">أوضحت منظمة الأمم المتحدة للتنمية الصناعية أنها ستدرس، خلال تنفيذ المشروع، جدوى دمج التقنيتين في المواقع الثلاثة المستهدفة. وسيساعد هذا النهج على </w:t>
      </w:r>
      <w:r w:rsidR="006316BB" w:rsidRPr="00953D2B">
        <w:rPr>
          <w:rFonts w:hint="cs"/>
          <w:sz w:val="26"/>
          <w:szCs w:val="26"/>
          <w:rtl/>
        </w:rPr>
        <w:t>قابلية تكرار</w:t>
      </w:r>
      <w:r w:rsidRPr="00953D2B">
        <w:rPr>
          <w:sz w:val="26"/>
          <w:szCs w:val="26"/>
          <w:rtl/>
        </w:rPr>
        <w:t xml:space="preserve"> المشروع في جميع أنحاء القطاع، نظر</w:t>
      </w:r>
      <w:r w:rsidR="006316BB" w:rsidRPr="00953D2B">
        <w:rPr>
          <w:rFonts w:hint="cs"/>
          <w:sz w:val="26"/>
          <w:szCs w:val="26"/>
          <w:rtl/>
        </w:rPr>
        <w:t>اً</w:t>
      </w:r>
      <w:r w:rsidRPr="00953D2B">
        <w:rPr>
          <w:sz w:val="26"/>
          <w:szCs w:val="26"/>
          <w:rtl/>
        </w:rPr>
        <w:t xml:space="preserve"> لمحدودية استخدام الأمونيا لدى بعض المستخدمين النهائيين.</w:t>
      </w:r>
    </w:p>
    <w:p w14:paraId="4F06F558" w14:textId="54DD39AD" w:rsidR="006316BB" w:rsidRPr="00953D2B" w:rsidRDefault="006316BB" w:rsidP="006316BB">
      <w:pPr>
        <w:keepNext/>
        <w:widowControl w:val="0"/>
        <w:bidi/>
        <w:spacing w:after="240"/>
        <w:rPr>
          <w:i/>
          <w:iCs/>
          <w:sz w:val="26"/>
          <w:szCs w:val="26"/>
        </w:rPr>
      </w:pPr>
      <w:r w:rsidRPr="00953D2B">
        <w:rPr>
          <w:i/>
          <w:iCs/>
          <w:sz w:val="26"/>
          <w:szCs w:val="26"/>
          <w:rtl/>
        </w:rPr>
        <w:t xml:space="preserve">النشاط 6: </w:t>
      </w:r>
      <w:r w:rsidR="00896171" w:rsidRPr="00953D2B">
        <w:rPr>
          <w:i/>
          <w:iCs/>
          <w:sz w:val="26"/>
          <w:szCs w:val="26"/>
          <w:rtl/>
        </w:rPr>
        <w:t>المشروع التجريبي للتبريد</w:t>
      </w:r>
      <w:r w:rsidRPr="00953D2B">
        <w:rPr>
          <w:i/>
          <w:iCs/>
          <w:sz w:val="26"/>
          <w:szCs w:val="26"/>
          <w:rtl/>
        </w:rPr>
        <w:t xml:space="preserve"> التبخيري </w:t>
      </w:r>
      <w:r w:rsidRPr="00953D2B">
        <w:rPr>
          <w:rFonts w:hint="cs"/>
          <w:i/>
          <w:iCs/>
          <w:sz w:val="26"/>
          <w:szCs w:val="26"/>
          <w:rtl/>
        </w:rPr>
        <w:t>ال</w:t>
      </w:r>
      <w:r w:rsidRPr="00953D2B">
        <w:rPr>
          <w:i/>
          <w:iCs/>
          <w:sz w:val="26"/>
          <w:szCs w:val="26"/>
          <w:rtl/>
        </w:rPr>
        <w:t>ثنائي المرحلة</w:t>
      </w:r>
    </w:p>
    <w:p w14:paraId="54180093" w14:textId="3934144A" w:rsidR="006316BB" w:rsidRPr="00953D2B" w:rsidRDefault="006316BB" w:rsidP="0059617C">
      <w:pPr>
        <w:pStyle w:val="Heading1"/>
        <w:numPr>
          <w:ilvl w:val="0"/>
          <w:numId w:val="90"/>
        </w:numPr>
        <w:tabs>
          <w:tab w:val="num" w:pos="0"/>
        </w:tabs>
        <w:bidi/>
        <w:ind w:left="0" w:firstLine="0"/>
        <w:rPr>
          <w:sz w:val="26"/>
          <w:szCs w:val="26"/>
          <w:rtl/>
        </w:rPr>
      </w:pPr>
      <w:r w:rsidRPr="00953D2B">
        <w:rPr>
          <w:sz w:val="26"/>
          <w:szCs w:val="26"/>
          <w:rtl/>
        </w:rPr>
        <w:t xml:space="preserve">فيما يتعلق بهذا المشروع التجريبي، أوضح برنامج الأمم المتحدة الإنمائي أن التبريد التبخيري يُعدّ تقنية مثالية للظروف المناخية الجافة. وقد تم استبدال أنظمة التبخير أحادية المرحلة المستخدمة في </w:t>
      </w:r>
      <w:r w:rsidRPr="00953D2B">
        <w:rPr>
          <w:rFonts w:hint="cs"/>
          <w:sz w:val="26"/>
          <w:szCs w:val="26"/>
          <w:rtl/>
        </w:rPr>
        <w:t>جمهورية إيران الإسلامية</w:t>
      </w:r>
      <w:r w:rsidRPr="00953D2B">
        <w:rPr>
          <w:sz w:val="26"/>
          <w:szCs w:val="26"/>
          <w:rtl/>
        </w:rPr>
        <w:t>، والتي قُدّر عددها بنحو 14 مليون</w:t>
      </w:r>
      <w:r w:rsidRPr="00953D2B">
        <w:rPr>
          <w:rFonts w:hint="cs"/>
          <w:sz w:val="26"/>
          <w:szCs w:val="26"/>
          <w:rtl/>
        </w:rPr>
        <w:t>اً</w:t>
      </w:r>
      <w:r w:rsidRPr="00953D2B">
        <w:rPr>
          <w:sz w:val="26"/>
          <w:szCs w:val="26"/>
          <w:rtl/>
        </w:rPr>
        <w:t xml:space="preserve"> في عام 2018، تدريجي</w:t>
      </w:r>
      <w:r w:rsidRPr="00953D2B">
        <w:rPr>
          <w:rFonts w:hint="cs"/>
          <w:sz w:val="26"/>
          <w:szCs w:val="26"/>
          <w:rtl/>
        </w:rPr>
        <w:t>اً</w:t>
      </w:r>
      <w:r w:rsidRPr="00953D2B">
        <w:rPr>
          <w:sz w:val="26"/>
          <w:szCs w:val="26"/>
          <w:rtl/>
        </w:rPr>
        <w:t xml:space="preserve"> بأجهزة تكييف الهواء التقليدية القائمة على</w:t>
      </w:r>
      <w:r w:rsidR="005B6A35" w:rsidRPr="00953D2B">
        <w:rPr>
          <w:rFonts w:hint="cs"/>
          <w:sz w:val="26"/>
          <w:szCs w:val="26"/>
          <w:rtl/>
        </w:rPr>
        <w:t xml:space="preserve"> المواد الهيدروكلوروفلوروكربونية</w:t>
      </w:r>
      <w:r w:rsidRPr="00953D2B">
        <w:rPr>
          <w:sz w:val="26"/>
          <w:szCs w:val="26"/>
          <w:rtl/>
        </w:rPr>
        <w:t xml:space="preserve"> أو </w:t>
      </w:r>
      <w:r w:rsidR="005B6A35" w:rsidRPr="00953D2B">
        <w:rPr>
          <w:rFonts w:hint="cs"/>
          <w:sz w:val="26"/>
          <w:szCs w:val="26"/>
          <w:rtl/>
        </w:rPr>
        <w:t>المواد الهيدروفلوروكربونية</w:t>
      </w:r>
      <w:r w:rsidR="005B6A35" w:rsidRPr="00953D2B">
        <w:rPr>
          <w:sz w:val="26"/>
          <w:szCs w:val="26"/>
          <w:rtl/>
        </w:rPr>
        <w:t xml:space="preserve"> </w:t>
      </w:r>
      <w:r w:rsidRPr="00953D2B">
        <w:rPr>
          <w:sz w:val="26"/>
          <w:szCs w:val="26"/>
          <w:rtl/>
        </w:rPr>
        <w:t>نظر</w:t>
      </w:r>
      <w:r w:rsidR="005B6A35" w:rsidRPr="00953D2B">
        <w:rPr>
          <w:rFonts w:hint="cs"/>
          <w:sz w:val="26"/>
          <w:szCs w:val="26"/>
          <w:rtl/>
        </w:rPr>
        <w:t>اً</w:t>
      </w:r>
      <w:r w:rsidRPr="00953D2B">
        <w:rPr>
          <w:sz w:val="26"/>
          <w:szCs w:val="26"/>
          <w:rtl/>
        </w:rPr>
        <w:t xml:space="preserve"> لمشاكل الرطوبة التي يهدف هذا المشروع إلى معالجتها. </w:t>
      </w:r>
      <w:r w:rsidR="005B6A35" w:rsidRPr="00953D2B">
        <w:rPr>
          <w:rFonts w:hint="cs"/>
          <w:sz w:val="26"/>
          <w:szCs w:val="26"/>
          <w:rtl/>
        </w:rPr>
        <w:t>و</w:t>
      </w:r>
      <w:r w:rsidRPr="00953D2B">
        <w:rPr>
          <w:sz w:val="26"/>
          <w:szCs w:val="26"/>
          <w:rtl/>
        </w:rPr>
        <w:t xml:space="preserve">في عملية التبخير </w:t>
      </w:r>
      <w:r w:rsidR="005B6A35" w:rsidRPr="00953D2B">
        <w:rPr>
          <w:rFonts w:hint="cs"/>
          <w:sz w:val="26"/>
          <w:szCs w:val="26"/>
          <w:rtl/>
        </w:rPr>
        <w:t>ال</w:t>
      </w:r>
      <w:r w:rsidRPr="00953D2B">
        <w:rPr>
          <w:sz w:val="26"/>
          <w:szCs w:val="26"/>
          <w:rtl/>
        </w:rPr>
        <w:t xml:space="preserve">أحادية المرحلة، يُبلل هواء السحب ويدخل مباشرة إلى المبنى، بينما في التبريد التبخيري </w:t>
      </w:r>
      <w:r w:rsidR="00BE7F08" w:rsidRPr="00953D2B">
        <w:rPr>
          <w:rFonts w:hint="cs"/>
          <w:sz w:val="26"/>
          <w:szCs w:val="26"/>
          <w:rtl/>
        </w:rPr>
        <w:t>ال</w:t>
      </w:r>
      <w:r w:rsidRPr="00953D2B">
        <w:rPr>
          <w:sz w:val="26"/>
          <w:szCs w:val="26"/>
          <w:rtl/>
        </w:rPr>
        <w:t xml:space="preserve">ثنائي المرحلة، يُبرّد الهواء مسبقًا في المرحلة الأولى عبر مبادل حراري، ويُستخدم الماء المبرد الناتج عن هذه المرحلة لخفض درجة حرارة الهواء أكثر قبل دخوله إلى المساحة المراد تبريدها. </w:t>
      </w:r>
      <w:r w:rsidR="005B6A35" w:rsidRPr="00953D2B">
        <w:rPr>
          <w:rFonts w:hint="cs"/>
          <w:sz w:val="26"/>
          <w:szCs w:val="26"/>
          <w:rtl/>
        </w:rPr>
        <w:t>و</w:t>
      </w:r>
      <w:r w:rsidRPr="00953D2B">
        <w:rPr>
          <w:sz w:val="26"/>
          <w:szCs w:val="26"/>
          <w:rtl/>
        </w:rPr>
        <w:t xml:space="preserve">لا تستخدم هذه التقنية </w:t>
      </w:r>
      <w:r w:rsidR="005B6A35" w:rsidRPr="00953D2B">
        <w:rPr>
          <w:rFonts w:hint="cs"/>
          <w:sz w:val="26"/>
          <w:szCs w:val="26"/>
          <w:rtl/>
        </w:rPr>
        <w:t>المواد الهيدروكلوروفلوروكربونية</w:t>
      </w:r>
      <w:r w:rsidR="005B6A35" w:rsidRPr="00953D2B">
        <w:rPr>
          <w:sz w:val="26"/>
          <w:szCs w:val="26"/>
          <w:rtl/>
        </w:rPr>
        <w:t xml:space="preserve"> أو </w:t>
      </w:r>
      <w:r w:rsidR="005B6A35" w:rsidRPr="00953D2B">
        <w:rPr>
          <w:rFonts w:hint="cs"/>
          <w:sz w:val="26"/>
          <w:szCs w:val="26"/>
          <w:rtl/>
        </w:rPr>
        <w:t xml:space="preserve">المواد الهيدروفلوروكربونية، </w:t>
      </w:r>
      <w:r w:rsidRPr="00953D2B">
        <w:rPr>
          <w:sz w:val="26"/>
          <w:szCs w:val="26"/>
          <w:rtl/>
        </w:rPr>
        <w:t>وتستهلك كهرباء أقل بنسبة 60 إلى 75</w:t>
      </w:r>
      <w:r w:rsidR="005B6A35" w:rsidRPr="00953D2B">
        <w:rPr>
          <w:rFonts w:hint="cs"/>
          <w:sz w:val="26"/>
          <w:szCs w:val="26"/>
          <w:rtl/>
        </w:rPr>
        <w:t xml:space="preserve"> في المائة</w:t>
      </w:r>
      <w:r w:rsidRPr="00953D2B">
        <w:rPr>
          <w:sz w:val="26"/>
          <w:szCs w:val="26"/>
          <w:rtl/>
        </w:rPr>
        <w:t xml:space="preserve"> من أجهزة تكييف الهواء التقليدية القائمة على </w:t>
      </w:r>
      <w:r w:rsidR="005B6A35" w:rsidRPr="00953D2B">
        <w:rPr>
          <w:rFonts w:hint="cs"/>
          <w:sz w:val="26"/>
          <w:szCs w:val="26"/>
          <w:rtl/>
        </w:rPr>
        <w:t>المواد الهيدروكلوروفلوروكربونية</w:t>
      </w:r>
      <w:r w:rsidRPr="00953D2B">
        <w:rPr>
          <w:sz w:val="26"/>
          <w:szCs w:val="26"/>
          <w:rtl/>
        </w:rPr>
        <w:t>.</w:t>
      </w:r>
    </w:p>
    <w:p w14:paraId="011F30AA" w14:textId="7DE557E4" w:rsidR="005B6A35" w:rsidRPr="00953D2B" w:rsidRDefault="005B6A35" w:rsidP="0059617C">
      <w:pPr>
        <w:pStyle w:val="Heading1"/>
        <w:numPr>
          <w:ilvl w:val="0"/>
          <w:numId w:val="90"/>
        </w:numPr>
        <w:tabs>
          <w:tab w:val="num" w:pos="0"/>
        </w:tabs>
        <w:bidi/>
        <w:ind w:left="0" w:firstLine="0"/>
        <w:rPr>
          <w:sz w:val="26"/>
          <w:szCs w:val="26"/>
          <w:rtl/>
        </w:rPr>
      </w:pPr>
      <w:r w:rsidRPr="00953D2B">
        <w:rPr>
          <w:rFonts w:hint="cs"/>
          <w:sz w:val="26"/>
          <w:szCs w:val="26"/>
          <w:rtl/>
        </w:rPr>
        <w:t>و</w:t>
      </w:r>
      <w:r w:rsidRPr="00953D2B">
        <w:rPr>
          <w:sz w:val="26"/>
          <w:szCs w:val="26"/>
          <w:rtl/>
        </w:rPr>
        <w:t xml:space="preserve">سيقدم المشروع مساعدة فنية لخمسة مُجمِّعين محليين لتطوير وحدات نموذجية لمبردات </w:t>
      </w:r>
      <w:r w:rsidRPr="00953D2B">
        <w:rPr>
          <w:rFonts w:hint="cs"/>
          <w:sz w:val="26"/>
          <w:szCs w:val="26"/>
          <w:rtl/>
        </w:rPr>
        <w:t>تبخيرية</w:t>
      </w:r>
      <w:r w:rsidRPr="00953D2B">
        <w:rPr>
          <w:sz w:val="26"/>
          <w:szCs w:val="26"/>
          <w:rtl/>
        </w:rPr>
        <w:t xml:space="preserve"> ثنائية المراحل، ولخمسة مستخدمين نهائيين لاختبارها على مدى فترة تتراوح بين ستة أشهر واثني عشر شهر</w:t>
      </w:r>
      <w:r w:rsidR="00BE7F08" w:rsidRPr="00953D2B">
        <w:rPr>
          <w:rFonts w:hint="cs"/>
          <w:sz w:val="26"/>
          <w:szCs w:val="26"/>
          <w:rtl/>
        </w:rPr>
        <w:t>اً</w:t>
      </w:r>
      <w:r w:rsidRPr="00953D2B">
        <w:rPr>
          <w:sz w:val="26"/>
          <w:szCs w:val="26"/>
          <w:rtl/>
        </w:rPr>
        <w:t xml:space="preserve">. وستُجمع البيانات في تقرير مُفصَّل، وستُعقد </w:t>
      </w:r>
      <w:r w:rsidRPr="00953D2B">
        <w:rPr>
          <w:rFonts w:hint="cs"/>
          <w:sz w:val="26"/>
          <w:szCs w:val="26"/>
          <w:rtl/>
        </w:rPr>
        <w:t>حلقة</w:t>
      </w:r>
      <w:r w:rsidRPr="00953D2B">
        <w:rPr>
          <w:sz w:val="26"/>
          <w:szCs w:val="26"/>
          <w:rtl/>
        </w:rPr>
        <w:t xml:space="preserve"> عمل توعوية </w:t>
      </w:r>
      <w:r w:rsidR="00BE7F08" w:rsidRPr="00953D2B">
        <w:rPr>
          <w:rFonts w:hint="cs"/>
          <w:sz w:val="26"/>
          <w:szCs w:val="26"/>
          <w:rtl/>
        </w:rPr>
        <w:t>وتقنية</w:t>
      </w:r>
      <w:r w:rsidRPr="00953D2B">
        <w:rPr>
          <w:sz w:val="26"/>
          <w:szCs w:val="26"/>
          <w:rtl/>
        </w:rPr>
        <w:t xml:space="preserve"> لنشر نتائج المشروع وتشجيع استخدام التكنولوجيا. ومن المتوقع أن يُطبَّق المشروع بسهولة نظر</w:t>
      </w:r>
      <w:r w:rsidRPr="00953D2B">
        <w:rPr>
          <w:rFonts w:hint="cs"/>
          <w:sz w:val="26"/>
          <w:szCs w:val="26"/>
          <w:rtl/>
        </w:rPr>
        <w:t>اً</w:t>
      </w:r>
      <w:r w:rsidRPr="00953D2B">
        <w:rPr>
          <w:sz w:val="26"/>
          <w:szCs w:val="26"/>
          <w:rtl/>
        </w:rPr>
        <w:t xml:space="preserve"> لعدد المنازل التي تستخدم مكيفات الهواء، مما يُساعد على الاستغناء عن أنظمة تكييف الهواء </w:t>
      </w:r>
      <w:r w:rsidRPr="00953D2B">
        <w:rPr>
          <w:rFonts w:hint="cs"/>
          <w:sz w:val="26"/>
          <w:szCs w:val="26"/>
          <w:rtl/>
        </w:rPr>
        <w:t xml:space="preserve">القائمة على </w:t>
      </w:r>
      <w:r w:rsidRPr="00953D2B">
        <w:rPr>
          <w:sz w:val="26"/>
          <w:szCs w:val="26"/>
          <w:rtl/>
        </w:rPr>
        <w:t xml:space="preserve"> </w:t>
      </w:r>
      <w:r w:rsidRPr="00953D2B">
        <w:rPr>
          <w:rFonts w:hint="cs"/>
          <w:sz w:val="26"/>
          <w:szCs w:val="26"/>
          <w:rtl/>
        </w:rPr>
        <w:t>المواد الهيدروكلوروفلوروكربونية</w:t>
      </w:r>
      <w:r w:rsidRPr="00953D2B">
        <w:rPr>
          <w:sz w:val="26"/>
          <w:szCs w:val="26"/>
          <w:rtl/>
        </w:rPr>
        <w:t xml:space="preserve">-22 ومنع إدخال وحدات جديدة </w:t>
      </w:r>
      <w:r w:rsidRPr="00953D2B">
        <w:rPr>
          <w:rFonts w:hint="cs"/>
          <w:sz w:val="26"/>
          <w:szCs w:val="26"/>
          <w:rtl/>
        </w:rPr>
        <w:t xml:space="preserve">قائمة على </w:t>
      </w:r>
      <w:r w:rsidRPr="00953D2B">
        <w:rPr>
          <w:sz w:val="26"/>
          <w:szCs w:val="26"/>
        </w:rPr>
        <w:t>R-410A</w:t>
      </w:r>
      <w:r w:rsidRPr="00953D2B">
        <w:rPr>
          <w:sz w:val="26"/>
          <w:szCs w:val="26"/>
          <w:rtl/>
        </w:rPr>
        <w:t>. وترى الأمانة أن نتائج هذا المشروع يُمكن أن تُساعد أيض</w:t>
      </w:r>
      <w:r w:rsidRPr="00953D2B">
        <w:rPr>
          <w:rFonts w:hint="cs"/>
          <w:sz w:val="26"/>
          <w:szCs w:val="26"/>
          <w:rtl/>
        </w:rPr>
        <w:t xml:space="preserve">اً </w:t>
      </w:r>
      <w:r w:rsidRPr="00953D2B">
        <w:rPr>
          <w:sz w:val="26"/>
          <w:szCs w:val="26"/>
          <w:rtl/>
        </w:rPr>
        <w:t>دول</w:t>
      </w:r>
      <w:r w:rsidRPr="00953D2B">
        <w:rPr>
          <w:rFonts w:hint="cs"/>
          <w:sz w:val="26"/>
          <w:szCs w:val="26"/>
          <w:rtl/>
        </w:rPr>
        <w:t>اً</w:t>
      </w:r>
      <w:r w:rsidRPr="00953D2B">
        <w:rPr>
          <w:sz w:val="26"/>
          <w:szCs w:val="26"/>
          <w:rtl/>
        </w:rPr>
        <w:t xml:space="preserve"> أخرى عاملة بموجب المادة 5 ذات مناخ جاف في بحثها عن بدائل فعّالة من حيث التكلفة وموفرة ل</w:t>
      </w:r>
      <w:r w:rsidR="00BE7F08" w:rsidRPr="00953D2B">
        <w:rPr>
          <w:rFonts w:hint="cs"/>
          <w:sz w:val="26"/>
          <w:szCs w:val="26"/>
          <w:rtl/>
        </w:rPr>
        <w:t xml:space="preserve">استهلاك </w:t>
      </w:r>
      <w:r w:rsidRPr="00953D2B">
        <w:rPr>
          <w:sz w:val="26"/>
          <w:szCs w:val="26"/>
          <w:rtl/>
        </w:rPr>
        <w:t>لطاقة.</w:t>
      </w:r>
    </w:p>
    <w:p w14:paraId="373745DD" w14:textId="30B61AEF" w:rsidR="005B6A35" w:rsidRPr="00953D2B" w:rsidRDefault="005B6A35" w:rsidP="0059617C">
      <w:pPr>
        <w:pStyle w:val="Heading1"/>
        <w:numPr>
          <w:ilvl w:val="0"/>
          <w:numId w:val="90"/>
        </w:numPr>
        <w:tabs>
          <w:tab w:val="num" w:pos="0"/>
        </w:tabs>
        <w:bidi/>
        <w:ind w:left="0" w:firstLine="0"/>
        <w:rPr>
          <w:sz w:val="26"/>
          <w:szCs w:val="26"/>
          <w:rtl/>
        </w:rPr>
      </w:pPr>
      <w:r w:rsidRPr="00953D2B">
        <w:rPr>
          <w:rFonts w:hint="cs"/>
          <w:sz w:val="26"/>
          <w:szCs w:val="26"/>
          <w:rtl/>
        </w:rPr>
        <w:t>و</w:t>
      </w:r>
      <w:r w:rsidRPr="00953D2B">
        <w:rPr>
          <w:sz w:val="26"/>
          <w:szCs w:val="26"/>
          <w:rtl/>
        </w:rPr>
        <w:t xml:space="preserve">طبقاً </w:t>
      </w:r>
      <w:r w:rsidRPr="00953D2B">
        <w:rPr>
          <w:rFonts w:hint="cs"/>
          <w:sz w:val="26"/>
          <w:szCs w:val="26"/>
          <w:rtl/>
        </w:rPr>
        <w:t>للمقرر</w:t>
      </w:r>
      <w:r w:rsidRPr="00953D2B">
        <w:rPr>
          <w:sz w:val="26"/>
          <w:szCs w:val="26"/>
          <w:rtl/>
        </w:rPr>
        <w:t xml:space="preserve"> 92/36(ز)، </w:t>
      </w:r>
      <w:r w:rsidRPr="00953D2B">
        <w:rPr>
          <w:rFonts w:hint="cs"/>
          <w:sz w:val="26"/>
          <w:szCs w:val="26"/>
          <w:rtl/>
        </w:rPr>
        <w:t xml:space="preserve">طُلب إلى </w:t>
      </w:r>
      <w:r w:rsidRPr="00953D2B">
        <w:rPr>
          <w:sz w:val="26"/>
          <w:szCs w:val="26"/>
          <w:rtl/>
        </w:rPr>
        <w:t xml:space="preserve">منظمة الأمم المتحدة للتنمية الصناعية وبرنامج الأمم المتحدة الإنمائي تقديم التقارير النهائية عن تنفيذ المشاريع التجريبية بشأن استخدام أنظمة تعتمد على الأمونيا للتخزين البارد (النشاط 5) والتبريد التبخيري (النشاط 6) لدى المستخدمين النهائيين عند اكتمال المشروع، بما في ذلك </w:t>
      </w:r>
      <w:r w:rsidR="005E426D" w:rsidRPr="00953D2B">
        <w:rPr>
          <w:rFonts w:hint="cs"/>
          <w:sz w:val="26"/>
          <w:szCs w:val="26"/>
          <w:rtl/>
        </w:rPr>
        <w:t>إزالة</w:t>
      </w:r>
      <w:r w:rsidRPr="00953D2B">
        <w:rPr>
          <w:sz w:val="26"/>
          <w:szCs w:val="26"/>
          <w:rtl/>
        </w:rPr>
        <w:t xml:space="preserve"> </w:t>
      </w:r>
      <w:r w:rsidR="005E426D" w:rsidRPr="00953D2B">
        <w:rPr>
          <w:rFonts w:hint="cs"/>
          <w:sz w:val="26"/>
          <w:szCs w:val="26"/>
          <w:rtl/>
        </w:rPr>
        <w:t>المواد الهيدروكلوروفلوروكربونية</w:t>
      </w:r>
      <w:r w:rsidR="005E426D" w:rsidRPr="00953D2B">
        <w:rPr>
          <w:sz w:val="26"/>
          <w:szCs w:val="26"/>
          <w:rtl/>
        </w:rPr>
        <w:t xml:space="preserve"> </w:t>
      </w:r>
      <w:r w:rsidRPr="00953D2B">
        <w:rPr>
          <w:sz w:val="26"/>
          <w:szCs w:val="26"/>
          <w:rtl/>
        </w:rPr>
        <w:t>و</w:t>
      </w:r>
      <w:r w:rsidR="005E426D" w:rsidRPr="00953D2B">
        <w:rPr>
          <w:rFonts w:hint="cs"/>
          <w:sz w:val="26"/>
          <w:szCs w:val="26"/>
          <w:rtl/>
        </w:rPr>
        <w:t>ال</w:t>
      </w:r>
      <w:r w:rsidRPr="00953D2B">
        <w:rPr>
          <w:sz w:val="26"/>
          <w:szCs w:val="26"/>
          <w:rtl/>
        </w:rPr>
        <w:t>مكاسب</w:t>
      </w:r>
      <w:r w:rsidR="005E426D" w:rsidRPr="00953D2B">
        <w:rPr>
          <w:rFonts w:hint="cs"/>
          <w:sz w:val="26"/>
          <w:szCs w:val="26"/>
          <w:rtl/>
        </w:rPr>
        <w:t xml:space="preserve"> الناجمة عن</w:t>
      </w:r>
      <w:r w:rsidRPr="00953D2B">
        <w:rPr>
          <w:sz w:val="26"/>
          <w:szCs w:val="26"/>
          <w:rtl/>
        </w:rPr>
        <w:t xml:space="preserve"> كفاءة </w:t>
      </w:r>
      <w:r w:rsidR="005E426D" w:rsidRPr="00953D2B">
        <w:rPr>
          <w:rFonts w:hint="cs"/>
          <w:sz w:val="26"/>
          <w:szCs w:val="26"/>
          <w:rtl/>
        </w:rPr>
        <w:t xml:space="preserve">استخدام </w:t>
      </w:r>
      <w:r w:rsidRPr="00953D2B">
        <w:rPr>
          <w:sz w:val="26"/>
          <w:szCs w:val="26"/>
          <w:rtl/>
        </w:rPr>
        <w:t>الطاقة التي تم تحقيقها.</w:t>
      </w:r>
    </w:p>
    <w:p w14:paraId="5F09C7B2" w14:textId="212ED57E" w:rsidR="005E426D" w:rsidRPr="00953D2B" w:rsidRDefault="005E426D" w:rsidP="005E426D">
      <w:pPr>
        <w:keepNext/>
        <w:widowControl w:val="0"/>
        <w:bidi/>
        <w:spacing w:after="240"/>
        <w:rPr>
          <w:i/>
          <w:iCs/>
          <w:sz w:val="26"/>
          <w:szCs w:val="26"/>
        </w:rPr>
      </w:pPr>
      <w:r w:rsidRPr="00953D2B">
        <w:rPr>
          <w:i/>
          <w:iCs/>
          <w:sz w:val="26"/>
          <w:szCs w:val="26"/>
          <w:rtl/>
        </w:rPr>
        <w:lastRenderedPageBreak/>
        <w:t>النشاط 7: تحسين قدرات</w:t>
      </w:r>
      <w:r w:rsidRPr="00953D2B">
        <w:rPr>
          <w:rFonts w:hint="cs"/>
          <w:i/>
          <w:iCs/>
          <w:sz w:val="26"/>
          <w:szCs w:val="26"/>
          <w:rtl/>
        </w:rPr>
        <w:t xml:space="preserve"> </w:t>
      </w:r>
      <w:r w:rsidRPr="00953D2B">
        <w:rPr>
          <w:i/>
          <w:iCs/>
          <w:sz w:val="26"/>
          <w:szCs w:val="26"/>
          <w:rtl/>
        </w:rPr>
        <w:t>اختبار معدات التبريد وتكييف الهواء</w:t>
      </w:r>
    </w:p>
    <w:p w14:paraId="48AFF4C9" w14:textId="4CFC98CB" w:rsidR="005E426D" w:rsidRPr="00953D2B" w:rsidRDefault="005E426D" w:rsidP="0059617C">
      <w:pPr>
        <w:pStyle w:val="Heading1"/>
        <w:numPr>
          <w:ilvl w:val="0"/>
          <w:numId w:val="90"/>
        </w:numPr>
        <w:tabs>
          <w:tab w:val="num" w:pos="0"/>
        </w:tabs>
        <w:bidi/>
        <w:ind w:left="0" w:firstLine="0"/>
        <w:rPr>
          <w:sz w:val="26"/>
          <w:szCs w:val="26"/>
          <w:rtl/>
        </w:rPr>
      </w:pPr>
      <w:r w:rsidRPr="00953D2B">
        <w:rPr>
          <w:sz w:val="26"/>
          <w:szCs w:val="26"/>
          <w:rtl/>
        </w:rPr>
        <w:t xml:space="preserve">أكد برنامج الأمم المتحدة الإنمائي أن المختبر المزمع تطويره جاهز للعمل، مع تخصيص صندوق واحد لوحدات تكييف الهواء </w:t>
      </w:r>
      <w:r w:rsidRPr="00953D2B">
        <w:rPr>
          <w:rFonts w:hint="cs"/>
          <w:sz w:val="26"/>
          <w:szCs w:val="26"/>
          <w:rtl/>
        </w:rPr>
        <w:t>المُقسّمة</w:t>
      </w:r>
      <w:r w:rsidRPr="00953D2B">
        <w:rPr>
          <w:sz w:val="26"/>
          <w:szCs w:val="26"/>
          <w:rtl/>
        </w:rPr>
        <w:t xml:space="preserve"> وآخر لوحدات التبريد التجارية الصغيرة (الخزائن)، وأنه سيقدم تمويل</w:t>
      </w:r>
      <w:r w:rsidRPr="00953D2B">
        <w:rPr>
          <w:rFonts w:hint="cs"/>
          <w:sz w:val="26"/>
          <w:szCs w:val="26"/>
          <w:rtl/>
        </w:rPr>
        <w:t>اً</w:t>
      </w:r>
      <w:r w:rsidRPr="00953D2B">
        <w:rPr>
          <w:sz w:val="26"/>
          <w:szCs w:val="26"/>
          <w:rtl/>
        </w:rPr>
        <w:t xml:space="preserve"> مشترك</w:t>
      </w:r>
      <w:r w:rsidRPr="00953D2B">
        <w:rPr>
          <w:rFonts w:hint="cs"/>
          <w:sz w:val="26"/>
          <w:szCs w:val="26"/>
          <w:rtl/>
        </w:rPr>
        <w:t>اً</w:t>
      </w:r>
      <w:r w:rsidRPr="00953D2B">
        <w:rPr>
          <w:sz w:val="26"/>
          <w:szCs w:val="26"/>
          <w:rtl/>
        </w:rPr>
        <w:t xml:space="preserve">. </w:t>
      </w:r>
      <w:r w:rsidRPr="00953D2B">
        <w:rPr>
          <w:rFonts w:hint="cs"/>
          <w:sz w:val="26"/>
          <w:szCs w:val="26"/>
          <w:rtl/>
        </w:rPr>
        <w:t>و</w:t>
      </w:r>
      <w:r w:rsidRPr="00953D2B">
        <w:rPr>
          <w:sz w:val="26"/>
          <w:szCs w:val="26"/>
          <w:rtl/>
        </w:rPr>
        <w:t xml:space="preserve">سيساعد هذا التطوير على استدامة </w:t>
      </w:r>
      <w:r w:rsidRPr="00953D2B">
        <w:rPr>
          <w:rFonts w:hint="cs"/>
          <w:sz w:val="26"/>
          <w:szCs w:val="26"/>
          <w:rtl/>
        </w:rPr>
        <w:t>إزالة المواد الهيدروكلوروفلوروكربونية</w:t>
      </w:r>
      <w:r w:rsidRPr="00953D2B">
        <w:rPr>
          <w:sz w:val="26"/>
          <w:szCs w:val="26"/>
          <w:rtl/>
        </w:rPr>
        <w:t xml:space="preserve"> في قطاع التصنيع من خلال توفير بنية تحتية محلية فعّالة للاختبار تُمكّن المصنّعين </w:t>
      </w:r>
      <w:r w:rsidRPr="00953D2B">
        <w:rPr>
          <w:rFonts w:hint="cs"/>
          <w:sz w:val="26"/>
          <w:szCs w:val="26"/>
          <w:rtl/>
        </w:rPr>
        <w:t>الذين تحولوا إلى استخدام بدائل</w:t>
      </w:r>
      <w:r w:rsidRPr="00953D2B">
        <w:rPr>
          <w:sz w:val="26"/>
          <w:szCs w:val="26"/>
          <w:rtl/>
        </w:rPr>
        <w:t xml:space="preserve"> من اختبار المنتجات والحصول على شهادات مطابقة (تُعادل </w:t>
      </w:r>
      <w:r w:rsidRPr="00953D2B">
        <w:rPr>
          <w:sz w:val="26"/>
          <w:szCs w:val="26"/>
        </w:rPr>
        <w:t>Conformité Européenne</w:t>
      </w:r>
      <w:r w:rsidRPr="00953D2B">
        <w:rPr>
          <w:sz w:val="26"/>
          <w:szCs w:val="26"/>
          <w:rtl/>
        </w:rPr>
        <w:t xml:space="preserve"> أو </w:t>
      </w:r>
      <w:r w:rsidRPr="00953D2B">
        <w:rPr>
          <w:sz w:val="26"/>
          <w:szCs w:val="26"/>
        </w:rPr>
        <w:t>Gulf-Mark</w:t>
      </w:r>
      <w:r w:rsidRPr="00953D2B">
        <w:rPr>
          <w:sz w:val="26"/>
          <w:szCs w:val="26"/>
          <w:rtl/>
        </w:rPr>
        <w:t xml:space="preserve"> أو نظام تقييم المطابقة الإماراتي) للوحدات البديلة. كما سيُحفّز السوق والمستخدمين النهائيين على استخدام البدائل من خلال التأكيد على أن معايير السلامة وفعالية الاستخدام </w:t>
      </w:r>
      <w:r w:rsidRPr="00953D2B">
        <w:rPr>
          <w:rFonts w:hint="cs"/>
          <w:sz w:val="26"/>
          <w:szCs w:val="26"/>
          <w:rtl/>
        </w:rPr>
        <w:t xml:space="preserve">كانت مدعومة من قِبل </w:t>
      </w:r>
      <w:r w:rsidRPr="00953D2B">
        <w:rPr>
          <w:sz w:val="26"/>
          <w:szCs w:val="26"/>
          <w:rtl/>
        </w:rPr>
        <w:t>مختبر مؤهل مستقل.</w:t>
      </w:r>
    </w:p>
    <w:p w14:paraId="67188F88" w14:textId="77777777" w:rsidR="00AD71FC" w:rsidRPr="00953D2B" w:rsidRDefault="00AD71FC" w:rsidP="00AD71FC">
      <w:pPr>
        <w:keepNext/>
        <w:widowControl w:val="0"/>
        <w:bidi/>
        <w:spacing w:after="240"/>
        <w:rPr>
          <w:i/>
          <w:iCs/>
          <w:sz w:val="26"/>
          <w:szCs w:val="26"/>
        </w:rPr>
      </w:pPr>
      <w:r w:rsidRPr="00953D2B">
        <w:rPr>
          <w:i/>
          <w:iCs/>
          <w:sz w:val="26"/>
          <w:szCs w:val="26"/>
          <w:rtl/>
        </w:rPr>
        <w:t>تنفيذ المشروع ورصده</w:t>
      </w:r>
    </w:p>
    <w:p w14:paraId="3B1AE6E2" w14:textId="58242673" w:rsidR="005E426D" w:rsidRPr="00953D2B" w:rsidRDefault="00AD71FC" w:rsidP="0059617C">
      <w:pPr>
        <w:pStyle w:val="Heading1"/>
        <w:numPr>
          <w:ilvl w:val="0"/>
          <w:numId w:val="90"/>
        </w:numPr>
        <w:tabs>
          <w:tab w:val="num" w:pos="0"/>
        </w:tabs>
        <w:bidi/>
        <w:ind w:left="0" w:firstLine="0"/>
        <w:rPr>
          <w:sz w:val="26"/>
          <w:szCs w:val="26"/>
          <w:rtl/>
        </w:rPr>
      </w:pPr>
      <w:r w:rsidRPr="00953D2B">
        <w:rPr>
          <w:sz w:val="26"/>
          <w:szCs w:val="26"/>
          <w:rtl/>
        </w:rPr>
        <w:t>عُدِّلت تكلفة وحدة رصد وتنفيذ المشروع من 539,000 دولار أمريكي لبرنامج الأمم المتحدة الإنمائي وبرنامج الأمم المتحدة للبيئة إلى 389,000 دولار أمريكي لبرنامج الأمم المتحدة الإنمائي وحده، وهو ما يُعادل 8</w:t>
      </w:r>
      <w:r w:rsidRPr="00953D2B">
        <w:rPr>
          <w:rFonts w:hint="cs"/>
          <w:sz w:val="26"/>
          <w:szCs w:val="26"/>
          <w:rtl/>
        </w:rPr>
        <w:t xml:space="preserve"> في المائة</w:t>
      </w:r>
      <w:r w:rsidRPr="00953D2B">
        <w:rPr>
          <w:sz w:val="26"/>
          <w:szCs w:val="26"/>
          <w:rtl/>
        </w:rPr>
        <w:t xml:space="preserve"> من إجمالي قيمة المرحلة الثالثة من خطة إدارة </w:t>
      </w:r>
      <w:r w:rsidRPr="00953D2B">
        <w:rPr>
          <w:rFonts w:hint="cs"/>
          <w:sz w:val="26"/>
          <w:szCs w:val="26"/>
          <w:rtl/>
        </w:rPr>
        <w:t>إزالة المواد الهيدروكلوروفلوروكربونية</w:t>
      </w:r>
      <w:r w:rsidRPr="00953D2B">
        <w:rPr>
          <w:sz w:val="26"/>
          <w:szCs w:val="26"/>
          <w:rtl/>
        </w:rPr>
        <w:t xml:space="preserve">. </w:t>
      </w:r>
      <w:r w:rsidRPr="00953D2B">
        <w:rPr>
          <w:rFonts w:hint="cs"/>
          <w:sz w:val="26"/>
          <w:szCs w:val="26"/>
          <w:rtl/>
        </w:rPr>
        <w:t>و</w:t>
      </w:r>
      <w:r w:rsidRPr="00953D2B">
        <w:rPr>
          <w:sz w:val="26"/>
          <w:szCs w:val="26"/>
          <w:rtl/>
        </w:rPr>
        <w:t>ستُستخدم الأموال لتغطية تكاليف الموظفين (292,500 دولار أمريكي)، و</w:t>
      </w:r>
      <w:r w:rsidRPr="00953D2B">
        <w:rPr>
          <w:rFonts w:hint="cs"/>
          <w:sz w:val="26"/>
          <w:szCs w:val="26"/>
          <w:rtl/>
        </w:rPr>
        <w:t xml:space="preserve">الخبراء </w:t>
      </w:r>
      <w:r w:rsidRPr="00953D2B">
        <w:rPr>
          <w:sz w:val="26"/>
          <w:szCs w:val="26"/>
          <w:rtl/>
        </w:rPr>
        <w:t>الاستشاريين (10,000 دولار أمريكي)، والتكاليف التشغيلية (39,000 دولار أمريكي)، والتنسيق مع الجهات المعنية، و</w:t>
      </w:r>
      <w:r w:rsidR="00E976D1" w:rsidRPr="00953D2B">
        <w:rPr>
          <w:rFonts w:hint="cs"/>
          <w:sz w:val="26"/>
          <w:szCs w:val="26"/>
          <w:rtl/>
        </w:rPr>
        <w:t xml:space="preserve">عقد </w:t>
      </w:r>
      <w:r w:rsidRPr="00953D2B">
        <w:rPr>
          <w:sz w:val="26"/>
          <w:szCs w:val="26"/>
          <w:rtl/>
        </w:rPr>
        <w:t>الاجتماعات، وإعداد التقارير (47,500 دولار أمريكي).</w:t>
      </w:r>
    </w:p>
    <w:p w14:paraId="456FA841" w14:textId="77777777" w:rsidR="00E976D1" w:rsidRPr="00953D2B" w:rsidRDefault="00E976D1" w:rsidP="00E976D1">
      <w:pPr>
        <w:keepNext/>
        <w:widowControl w:val="0"/>
        <w:bidi/>
        <w:spacing w:after="240"/>
        <w:rPr>
          <w:sz w:val="26"/>
          <w:szCs w:val="26"/>
          <w:u w:val="single"/>
        </w:rPr>
      </w:pPr>
      <w:r w:rsidRPr="00953D2B">
        <w:rPr>
          <w:sz w:val="26"/>
          <w:szCs w:val="26"/>
          <w:u w:val="single"/>
          <w:rtl/>
        </w:rPr>
        <w:t>التكلفة الإجمالية للمشروع</w:t>
      </w:r>
    </w:p>
    <w:p w14:paraId="29BA1ADE" w14:textId="53DA4F06" w:rsidR="00E976D1" w:rsidRPr="00953D2B" w:rsidRDefault="00E976D1" w:rsidP="0059617C">
      <w:pPr>
        <w:pStyle w:val="Heading1"/>
        <w:numPr>
          <w:ilvl w:val="0"/>
          <w:numId w:val="90"/>
        </w:numPr>
        <w:tabs>
          <w:tab w:val="num" w:pos="0"/>
        </w:tabs>
        <w:bidi/>
        <w:ind w:left="0" w:firstLine="0"/>
        <w:rPr>
          <w:sz w:val="26"/>
          <w:szCs w:val="26"/>
          <w:rtl/>
        </w:rPr>
      </w:pPr>
      <w:r w:rsidRPr="00953D2B">
        <w:rPr>
          <w:sz w:val="26"/>
          <w:szCs w:val="26"/>
          <w:rtl/>
        </w:rPr>
        <w:t xml:space="preserve">تبلغ التكلفة الإجمالية للمرحلة الثالثة من خطة إدارة </w:t>
      </w:r>
      <w:r w:rsidRPr="00953D2B">
        <w:rPr>
          <w:rFonts w:hint="cs"/>
          <w:sz w:val="26"/>
          <w:szCs w:val="26"/>
          <w:rtl/>
        </w:rPr>
        <w:t>إزالة المواد الهيدروكلوروفلوروكربونية</w:t>
      </w:r>
      <w:r w:rsidRPr="00953D2B">
        <w:rPr>
          <w:sz w:val="26"/>
          <w:szCs w:val="26"/>
          <w:rtl/>
        </w:rPr>
        <w:t xml:space="preserve"> 4,819,496 دولار</w:t>
      </w:r>
      <w:r w:rsidRPr="00953D2B">
        <w:rPr>
          <w:rFonts w:hint="cs"/>
          <w:sz w:val="26"/>
          <w:szCs w:val="26"/>
          <w:rtl/>
        </w:rPr>
        <w:t>اً</w:t>
      </w:r>
      <w:r w:rsidRPr="00953D2B">
        <w:rPr>
          <w:sz w:val="26"/>
          <w:szCs w:val="26"/>
          <w:rtl/>
        </w:rPr>
        <w:t xml:space="preserve"> أمريكي</w:t>
      </w:r>
      <w:r w:rsidRPr="00953D2B">
        <w:rPr>
          <w:rFonts w:hint="cs"/>
          <w:sz w:val="26"/>
          <w:szCs w:val="26"/>
          <w:rtl/>
        </w:rPr>
        <w:t>اً</w:t>
      </w:r>
      <w:r w:rsidRPr="00953D2B">
        <w:rPr>
          <w:sz w:val="26"/>
          <w:szCs w:val="26"/>
          <w:rtl/>
        </w:rPr>
        <w:t xml:space="preserve">. </w:t>
      </w:r>
      <w:r w:rsidRPr="00953D2B">
        <w:rPr>
          <w:rFonts w:hint="cs"/>
          <w:sz w:val="26"/>
          <w:szCs w:val="26"/>
          <w:rtl/>
        </w:rPr>
        <w:t>وسيؤدي</w:t>
      </w:r>
      <w:r w:rsidRPr="00953D2B">
        <w:rPr>
          <w:sz w:val="26"/>
          <w:szCs w:val="26"/>
          <w:rtl/>
        </w:rPr>
        <w:t xml:space="preserve"> المشروع</w:t>
      </w:r>
      <w:r w:rsidRPr="00953D2B">
        <w:rPr>
          <w:rFonts w:hint="cs"/>
          <w:sz w:val="26"/>
          <w:szCs w:val="26"/>
          <w:rtl/>
        </w:rPr>
        <w:t xml:space="preserve"> إلى إزالة </w:t>
      </w:r>
      <w:r w:rsidRPr="00953D2B">
        <w:rPr>
          <w:sz w:val="26"/>
          <w:szCs w:val="26"/>
          <w:rtl/>
        </w:rPr>
        <w:t>50.76 طن</w:t>
      </w:r>
      <w:r w:rsidRPr="00953D2B">
        <w:rPr>
          <w:rFonts w:hint="cs"/>
          <w:sz w:val="26"/>
          <w:szCs w:val="26"/>
          <w:rtl/>
        </w:rPr>
        <w:t>اً</w:t>
      </w:r>
      <w:r w:rsidRPr="00953D2B">
        <w:rPr>
          <w:sz w:val="26"/>
          <w:szCs w:val="26"/>
          <w:rtl/>
        </w:rPr>
        <w:t xml:space="preserve"> من قدرات استنفاد الأوزون (923.02 طن</w:t>
      </w:r>
      <w:r w:rsidRPr="00953D2B">
        <w:rPr>
          <w:rFonts w:hint="cs"/>
          <w:sz w:val="26"/>
          <w:szCs w:val="26"/>
          <w:rtl/>
        </w:rPr>
        <w:t>اً مترياً</w:t>
      </w:r>
      <w:r w:rsidRPr="00953D2B">
        <w:rPr>
          <w:sz w:val="26"/>
          <w:szCs w:val="26"/>
          <w:rtl/>
        </w:rPr>
        <w:t xml:space="preserve">) من </w:t>
      </w:r>
      <w:r w:rsidRPr="00953D2B">
        <w:rPr>
          <w:rFonts w:hint="cs"/>
          <w:sz w:val="26"/>
          <w:szCs w:val="26"/>
          <w:rtl/>
        </w:rPr>
        <w:t>المواد الهيدروكلوروفلوروكربونية</w:t>
      </w:r>
      <w:r w:rsidRPr="00953D2B">
        <w:rPr>
          <w:sz w:val="26"/>
          <w:szCs w:val="26"/>
          <w:rtl/>
        </w:rPr>
        <w:t>، بالإضافة إلى 2.96 طن من قدرات استنفاد الأوزون (53.89 طن</w:t>
      </w:r>
      <w:r w:rsidRPr="00953D2B">
        <w:rPr>
          <w:rFonts w:hint="cs"/>
          <w:sz w:val="26"/>
          <w:szCs w:val="26"/>
          <w:rtl/>
        </w:rPr>
        <w:t>اً مترياً</w:t>
      </w:r>
      <w:r w:rsidRPr="00953D2B">
        <w:rPr>
          <w:sz w:val="26"/>
          <w:szCs w:val="26"/>
          <w:rtl/>
        </w:rPr>
        <w:t xml:space="preserve">) من </w:t>
      </w:r>
      <w:r w:rsidRPr="00953D2B">
        <w:rPr>
          <w:rFonts w:hint="cs"/>
          <w:sz w:val="26"/>
          <w:szCs w:val="26"/>
          <w:rtl/>
        </w:rPr>
        <w:t>المواد الهيدروكلوروفلوروكربونية</w:t>
      </w:r>
      <w:r w:rsidRPr="00953D2B">
        <w:rPr>
          <w:sz w:val="26"/>
          <w:szCs w:val="26"/>
          <w:rtl/>
        </w:rPr>
        <w:t xml:space="preserve"> تُخصم من استهلاك </w:t>
      </w:r>
      <w:r w:rsidRPr="00953D2B">
        <w:rPr>
          <w:rFonts w:hint="cs"/>
          <w:sz w:val="26"/>
          <w:szCs w:val="26"/>
          <w:rtl/>
        </w:rPr>
        <w:t>جمهورية إيران الإسلامية</w:t>
      </w:r>
      <w:r w:rsidRPr="00953D2B">
        <w:rPr>
          <w:sz w:val="26"/>
          <w:szCs w:val="26"/>
          <w:rtl/>
        </w:rPr>
        <w:t xml:space="preserve"> المتبقي من </w:t>
      </w:r>
      <w:r w:rsidRPr="00953D2B">
        <w:rPr>
          <w:rFonts w:hint="cs"/>
          <w:sz w:val="26"/>
          <w:szCs w:val="26"/>
          <w:rtl/>
        </w:rPr>
        <w:t>المواد الهيدروكلوروفلوروكربونية</w:t>
      </w:r>
      <w:r w:rsidRPr="00953D2B">
        <w:rPr>
          <w:sz w:val="26"/>
          <w:szCs w:val="26"/>
          <w:rtl/>
        </w:rPr>
        <w:t xml:space="preserve"> المؤهل للتمويل، بتكلفة إجمالية قدرها 4.93 دولار</w:t>
      </w:r>
      <w:r w:rsidR="00896171" w:rsidRPr="00953D2B">
        <w:rPr>
          <w:rFonts w:hint="cs"/>
          <w:sz w:val="26"/>
          <w:szCs w:val="26"/>
          <w:rtl/>
        </w:rPr>
        <w:t>ات</w:t>
      </w:r>
      <w:r w:rsidRPr="00953D2B">
        <w:rPr>
          <w:sz w:val="26"/>
          <w:szCs w:val="26"/>
          <w:rtl/>
        </w:rPr>
        <w:t xml:space="preserve"> أمريكي</w:t>
      </w:r>
      <w:r w:rsidR="00896171" w:rsidRPr="00953D2B">
        <w:rPr>
          <w:rFonts w:hint="cs"/>
          <w:sz w:val="26"/>
          <w:szCs w:val="26"/>
          <w:rtl/>
        </w:rPr>
        <w:t>ة</w:t>
      </w:r>
      <w:r w:rsidRPr="00953D2B">
        <w:rPr>
          <w:sz w:val="26"/>
          <w:szCs w:val="26"/>
          <w:rtl/>
        </w:rPr>
        <w:t>/ك</w:t>
      </w:r>
      <w:r w:rsidRPr="00953D2B">
        <w:rPr>
          <w:rFonts w:hint="cs"/>
          <w:sz w:val="26"/>
          <w:szCs w:val="26"/>
          <w:rtl/>
        </w:rPr>
        <w:t>غ</w:t>
      </w:r>
      <w:r w:rsidRPr="00953D2B">
        <w:rPr>
          <w:sz w:val="26"/>
          <w:szCs w:val="26"/>
          <w:rtl/>
        </w:rPr>
        <w:t xml:space="preserve">م. </w:t>
      </w:r>
      <w:r w:rsidRPr="00953D2B">
        <w:rPr>
          <w:rFonts w:hint="cs"/>
          <w:sz w:val="26"/>
          <w:szCs w:val="26"/>
          <w:rtl/>
        </w:rPr>
        <w:t xml:space="preserve">ويعرض </w:t>
      </w:r>
      <w:r w:rsidRPr="00953D2B">
        <w:rPr>
          <w:sz w:val="26"/>
          <w:szCs w:val="26"/>
          <w:rtl/>
        </w:rPr>
        <w:t xml:space="preserve">الجدول 6 </w:t>
      </w:r>
      <w:r w:rsidRPr="00953D2B">
        <w:rPr>
          <w:rFonts w:hint="cs"/>
          <w:sz w:val="26"/>
          <w:szCs w:val="26"/>
          <w:rtl/>
        </w:rPr>
        <w:t>تفاصيل توزيع</w:t>
      </w:r>
      <w:r w:rsidRPr="00953D2B">
        <w:rPr>
          <w:sz w:val="26"/>
          <w:szCs w:val="26"/>
          <w:rtl/>
        </w:rPr>
        <w:t xml:space="preserve"> الميزانية المعدلة للأنشطة المدرجة في الجدول 5 أعلاه، والذي يعرض أيض</w:t>
      </w:r>
      <w:r w:rsidRPr="00953D2B">
        <w:rPr>
          <w:rFonts w:hint="cs"/>
          <w:sz w:val="26"/>
          <w:szCs w:val="26"/>
          <w:rtl/>
        </w:rPr>
        <w:t>اً</w:t>
      </w:r>
      <w:r w:rsidRPr="00953D2B">
        <w:rPr>
          <w:sz w:val="26"/>
          <w:szCs w:val="26"/>
          <w:rtl/>
        </w:rPr>
        <w:t xml:space="preserve"> التعديلات المتفق عليها لكل نشاط.</w:t>
      </w:r>
    </w:p>
    <w:p w14:paraId="46772419" w14:textId="4686D5EA" w:rsidR="00E976D1" w:rsidRPr="00953D2B" w:rsidRDefault="00E976D1" w:rsidP="00E976D1">
      <w:pPr>
        <w:bidi/>
        <w:rPr>
          <w:b/>
          <w:bCs/>
          <w:sz w:val="26"/>
          <w:szCs w:val="26"/>
          <w:rtl/>
        </w:rPr>
      </w:pPr>
      <w:r w:rsidRPr="00953D2B">
        <w:rPr>
          <w:b/>
          <w:bCs/>
          <w:sz w:val="26"/>
          <w:szCs w:val="26"/>
          <w:rtl/>
        </w:rPr>
        <w:t>الجدول 6</w:t>
      </w:r>
      <w:r w:rsidRPr="00953D2B">
        <w:rPr>
          <w:rFonts w:hint="cs"/>
          <w:b/>
          <w:bCs/>
          <w:sz w:val="26"/>
          <w:szCs w:val="26"/>
          <w:rtl/>
        </w:rPr>
        <w:t>-</w:t>
      </w:r>
      <w:r w:rsidRPr="00953D2B">
        <w:rPr>
          <w:b/>
          <w:bCs/>
          <w:sz w:val="26"/>
          <w:szCs w:val="26"/>
          <w:rtl/>
        </w:rPr>
        <w:t xml:space="preserve"> التكلفة والتعديلات </w:t>
      </w:r>
      <w:r w:rsidRPr="00953D2B">
        <w:rPr>
          <w:rFonts w:hint="cs"/>
          <w:b/>
          <w:bCs/>
          <w:sz w:val="26"/>
          <w:szCs w:val="26"/>
          <w:rtl/>
        </w:rPr>
        <w:t xml:space="preserve">المدخلة </w:t>
      </w:r>
      <w:r w:rsidRPr="00953D2B">
        <w:rPr>
          <w:b/>
          <w:bCs/>
          <w:sz w:val="26"/>
          <w:szCs w:val="26"/>
          <w:rtl/>
        </w:rPr>
        <w:t xml:space="preserve">على المرحلة الثالثة من خطة إدارة </w:t>
      </w:r>
      <w:r w:rsidRPr="00953D2B">
        <w:rPr>
          <w:rFonts w:hint="cs"/>
          <w:b/>
          <w:bCs/>
          <w:sz w:val="26"/>
          <w:szCs w:val="26"/>
          <w:rtl/>
        </w:rPr>
        <w:t>إزالة المواد الهيدروكلوروفلوروكربونية</w:t>
      </w:r>
      <w:r w:rsidRPr="00953D2B">
        <w:rPr>
          <w:b/>
          <w:bCs/>
          <w:sz w:val="26"/>
          <w:szCs w:val="26"/>
          <w:rtl/>
        </w:rPr>
        <w:t xml:space="preserve"> لجمهورية </w:t>
      </w:r>
      <w:r w:rsidR="00896171" w:rsidRPr="00953D2B">
        <w:rPr>
          <w:rFonts w:hint="cs"/>
          <w:b/>
          <w:bCs/>
          <w:sz w:val="26"/>
          <w:szCs w:val="26"/>
          <w:rtl/>
        </w:rPr>
        <w:t xml:space="preserve">إيران </w:t>
      </w:r>
      <w:r w:rsidRPr="00953D2B">
        <w:rPr>
          <w:b/>
          <w:bCs/>
          <w:sz w:val="26"/>
          <w:szCs w:val="26"/>
          <w:rtl/>
        </w:rPr>
        <w:t xml:space="preserve">الإسلامية </w:t>
      </w:r>
      <w:r w:rsidRPr="00953D2B">
        <w:rPr>
          <w:rFonts w:hint="cs"/>
          <w:b/>
          <w:bCs/>
          <w:sz w:val="26"/>
          <w:szCs w:val="26"/>
          <w:rtl/>
        </w:rPr>
        <w:t>على النحو المُتّفق عليه</w:t>
      </w:r>
    </w:p>
    <w:tbl>
      <w:tblPr>
        <w:tblpPr w:leftFromText="180" w:rightFromText="180" w:vertAnchor="text" w:tblpXSpec="right" w:tblpY="1"/>
        <w:tblOverlap w:val="never"/>
        <w:bidiVisual/>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070"/>
        <w:gridCol w:w="1123"/>
        <w:gridCol w:w="842"/>
        <w:gridCol w:w="797"/>
      </w:tblGrid>
      <w:tr w:rsidR="00E976D1" w:rsidRPr="001E6F70" w14:paraId="103351D7" w14:textId="77777777" w:rsidTr="00C422B1">
        <w:trPr>
          <w:trHeight w:val="251"/>
          <w:tblHeader/>
        </w:trPr>
        <w:tc>
          <w:tcPr>
            <w:tcW w:w="2952" w:type="pct"/>
            <w:tcBorders>
              <w:bottom w:val="single" w:sz="4" w:space="0" w:color="auto"/>
            </w:tcBorders>
            <w:shd w:val="clear" w:color="auto" w:fill="auto"/>
            <w:vAlign w:val="center"/>
            <w:hideMark/>
          </w:tcPr>
          <w:p w14:paraId="78E4B22E" w14:textId="6D2DA471" w:rsidR="00E976D1" w:rsidRPr="001E6F70" w:rsidRDefault="00E976D1" w:rsidP="00C422B1">
            <w:pPr>
              <w:spacing w:before="40" w:after="40"/>
              <w:jc w:val="center"/>
              <w:rPr>
                <w:rFonts w:asciiTheme="majorBidi" w:hAnsiTheme="majorBidi" w:cstheme="majorBidi"/>
                <w:b/>
                <w:color w:val="000000"/>
                <w:sz w:val="20"/>
              </w:rPr>
            </w:pPr>
            <w:r w:rsidRPr="001E6F70">
              <w:rPr>
                <w:rFonts w:asciiTheme="majorBidi" w:hAnsiTheme="majorBidi" w:cstheme="majorBidi"/>
                <w:bCs/>
                <w:color w:val="000000"/>
                <w:sz w:val="20"/>
                <w:rtl/>
              </w:rPr>
              <w:t>النشاط</w:t>
            </w:r>
          </w:p>
        </w:tc>
        <w:tc>
          <w:tcPr>
            <w:tcW w:w="572" w:type="pct"/>
            <w:vAlign w:val="center"/>
          </w:tcPr>
          <w:p w14:paraId="78947669" w14:textId="2D432765" w:rsidR="00E976D1" w:rsidRPr="001E6F70" w:rsidRDefault="00E976D1" w:rsidP="00C422B1">
            <w:pPr>
              <w:spacing w:before="40" w:after="40"/>
              <w:jc w:val="center"/>
              <w:rPr>
                <w:rFonts w:asciiTheme="majorBidi" w:hAnsiTheme="majorBidi" w:cstheme="majorBidi"/>
                <w:b/>
                <w:color w:val="000000"/>
                <w:sz w:val="20"/>
              </w:rPr>
            </w:pPr>
            <w:r w:rsidRPr="001E6F70">
              <w:rPr>
                <w:rFonts w:asciiTheme="majorBidi" w:hAnsiTheme="majorBidi" w:cstheme="majorBidi"/>
                <w:bCs/>
                <w:color w:val="000000"/>
                <w:sz w:val="20"/>
                <w:rtl/>
              </w:rPr>
              <w:t>الوكالة</w:t>
            </w:r>
          </w:p>
        </w:tc>
        <w:tc>
          <w:tcPr>
            <w:tcW w:w="600" w:type="pct"/>
            <w:vAlign w:val="center"/>
          </w:tcPr>
          <w:p w14:paraId="728F82F7" w14:textId="52637C23" w:rsidR="00E976D1" w:rsidRPr="001E6F70" w:rsidRDefault="00E976D1" w:rsidP="00C422B1">
            <w:pPr>
              <w:spacing w:before="40" w:after="40"/>
              <w:jc w:val="center"/>
              <w:rPr>
                <w:rFonts w:asciiTheme="majorBidi" w:hAnsiTheme="majorBidi" w:cstheme="majorBidi"/>
                <w:b/>
                <w:color w:val="000000"/>
                <w:sz w:val="20"/>
              </w:rPr>
            </w:pPr>
            <w:r w:rsidRPr="001E6F70">
              <w:rPr>
                <w:rFonts w:asciiTheme="majorBidi" w:hAnsiTheme="majorBidi" w:cstheme="majorBidi"/>
                <w:bCs/>
                <w:color w:val="000000"/>
                <w:sz w:val="20"/>
                <w:rtl/>
              </w:rPr>
              <w:t>التكلفة (دولار أمريكي)</w:t>
            </w:r>
          </w:p>
        </w:tc>
        <w:tc>
          <w:tcPr>
            <w:tcW w:w="450" w:type="pct"/>
            <w:vAlign w:val="center"/>
          </w:tcPr>
          <w:p w14:paraId="06A0426F" w14:textId="4917F44C" w:rsidR="00E976D1" w:rsidRPr="001E6F70" w:rsidRDefault="00E976D1" w:rsidP="00C422B1">
            <w:pPr>
              <w:spacing w:before="40" w:after="40"/>
              <w:ind w:left="-104" w:right="-107"/>
              <w:jc w:val="center"/>
              <w:rPr>
                <w:rFonts w:asciiTheme="majorBidi" w:hAnsiTheme="majorBidi" w:cstheme="majorBidi"/>
                <w:b/>
                <w:color w:val="000000"/>
                <w:sz w:val="20"/>
              </w:rPr>
            </w:pPr>
            <w:r w:rsidRPr="001E6F70">
              <w:rPr>
                <w:rFonts w:asciiTheme="majorBidi" w:hAnsiTheme="majorBidi" w:cstheme="majorBidi"/>
                <w:bCs/>
                <w:color w:val="000000"/>
                <w:sz w:val="20"/>
                <w:rtl/>
              </w:rPr>
              <w:t>الإزالة (طن متري)</w:t>
            </w:r>
          </w:p>
        </w:tc>
        <w:tc>
          <w:tcPr>
            <w:tcW w:w="426" w:type="pct"/>
            <w:vAlign w:val="center"/>
          </w:tcPr>
          <w:p w14:paraId="2C655982" w14:textId="5F6A96D4" w:rsidR="00E976D1" w:rsidRPr="001E6F70" w:rsidRDefault="00C422B1" w:rsidP="00C422B1">
            <w:pPr>
              <w:ind w:left="-114" w:right="-104"/>
              <w:jc w:val="center"/>
              <w:rPr>
                <w:rFonts w:asciiTheme="majorBidi" w:hAnsiTheme="majorBidi" w:cstheme="majorBidi"/>
                <w:bCs/>
                <w:color w:val="000000"/>
                <w:sz w:val="20"/>
                <w:rtl/>
              </w:rPr>
            </w:pPr>
            <w:r w:rsidRPr="001E6F70">
              <w:rPr>
                <w:rFonts w:asciiTheme="majorBidi" w:hAnsiTheme="majorBidi" w:cstheme="majorBidi" w:hint="cs"/>
                <w:bCs/>
                <w:color w:val="000000"/>
                <w:sz w:val="20"/>
                <w:rtl/>
              </w:rPr>
              <w:t>الفعالية من حيث التكلفة</w:t>
            </w:r>
          </w:p>
          <w:p w14:paraId="4D2143D0" w14:textId="1729245A" w:rsidR="00E976D1" w:rsidRPr="001E6F70" w:rsidRDefault="00E976D1" w:rsidP="00C422B1">
            <w:pPr>
              <w:spacing w:before="40" w:after="40"/>
              <w:ind w:left="-114" w:right="-104"/>
              <w:jc w:val="center"/>
              <w:rPr>
                <w:rFonts w:asciiTheme="majorBidi" w:hAnsiTheme="majorBidi" w:cstheme="majorBidi"/>
                <w:b/>
                <w:color w:val="000000"/>
                <w:sz w:val="20"/>
              </w:rPr>
            </w:pPr>
            <w:r w:rsidRPr="001E6F70">
              <w:rPr>
                <w:rFonts w:asciiTheme="majorBidi" w:hAnsiTheme="majorBidi" w:cstheme="majorBidi"/>
                <w:bCs/>
                <w:color w:val="000000"/>
                <w:sz w:val="20"/>
                <w:rtl/>
              </w:rPr>
              <w:t>(دولار أمريكي/كغم</w:t>
            </w:r>
            <w:r w:rsidRPr="001E6F70">
              <w:rPr>
                <w:rFonts w:asciiTheme="majorBidi" w:hAnsiTheme="majorBidi" w:cstheme="majorBidi"/>
                <w:bCs/>
                <w:color w:val="000000"/>
                <w:sz w:val="20"/>
                <w:rtl/>
              </w:rPr>
              <w:br/>
            </w:r>
          </w:p>
        </w:tc>
      </w:tr>
      <w:tr w:rsidR="00E976D1" w:rsidRPr="001E6F70" w14:paraId="4705A844" w14:textId="77777777" w:rsidTr="00C422B1">
        <w:trPr>
          <w:trHeight w:val="46"/>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1BD75F54" w14:textId="6E34A831" w:rsidR="00E976D1" w:rsidRPr="001E6F70" w:rsidRDefault="00E976D1" w:rsidP="00C422B1">
            <w:pPr>
              <w:pStyle w:val="Heading1"/>
              <w:numPr>
                <w:ilvl w:val="0"/>
                <w:numId w:val="67"/>
              </w:numPr>
              <w:tabs>
                <w:tab w:val="clear" w:pos="0"/>
                <w:tab w:val="num" w:pos="256"/>
              </w:tabs>
              <w:bidi/>
              <w:spacing w:after="40"/>
              <w:rPr>
                <w:rFonts w:asciiTheme="majorBidi" w:hAnsiTheme="majorBidi" w:cstheme="majorBidi"/>
                <w:color w:val="000000"/>
                <w:sz w:val="20"/>
                <w:u w:val="single"/>
              </w:rPr>
            </w:pPr>
            <w:r w:rsidRPr="001E6F70">
              <w:rPr>
                <w:rFonts w:asciiTheme="majorBidi" w:hAnsiTheme="majorBidi" w:cstheme="majorBidi"/>
                <w:color w:val="000000"/>
                <w:sz w:val="20"/>
                <w:u w:val="single"/>
                <w:rtl/>
              </w:rPr>
              <w:t>الإطار التنظيمي والسياس</w:t>
            </w:r>
            <w:r w:rsidR="00896171" w:rsidRPr="001E6F70">
              <w:rPr>
                <w:rFonts w:asciiTheme="majorBidi" w:hAnsiTheme="majorBidi" w:cstheme="majorBidi" w:hint="cs"/>
                <w:color w:val="000000"/>
                <w:sz w:val="20"/>
                <w:u w:val="single"/>
                <w:rtl/>
              </w:rPr>
              <w:t>ات</w:t>
            </w:r>
            <w:r w:rsidRPr="001E6F70">
              <w:rPr>
                <w:rFonts w:asciiTheme="majorBidi" w:hAnsiTheme="majorBidi" w:cstheme="majorBidi"/>
                <w:color w:val="000000"/>
                <w:sz w:val="20"/>
                <w:u w:val="single"/>
                <w:rtl/>
              </w:rPr>
              <w:t>ي:</w:t>
            </w:r>
          </w:p>
        </w:tc>
        <w:tc>
          <w:tcPr>
            <w:tcW w:w="572" w:type="pct"/>
            <w:tcBorders>
              <w:left w:val="single" w:sz="4" w:space="0" w:color="auto"/>
            </w:tcBorders>
            <w:vAlign w:val="center"/>
          </w:tcPr>
          <w:p w14:paraId="3070D22A" w14:textId="64C83CD5" w:rsidR="00E976D1" w:rsidRPr="001E6F70" w:rsidRDefault="00692127" w:rsidP="00C422B1">
            <w:pPr>
              <w:spacing w:before="40" w:after="40"/>
              <w:jc w:val="center"/>
              <w:rPr>
                <w:rFonts w:asciiTheme="majorBidi" w:hAnsiTheme="majorBidi" w:cstheme="majorBidi"/>
                <w:color w:val="000000"/>
                <w:sz w:val="20"/>
              </w:rPr>
            </w:pPr>
            <w:r w:rsidRPr="001E6F70">
              <w:rPr>
                <w:rFonts w:asciiTheme="majorBidi" w:hAnsiTheme="majorBidi" w:cstheme="majorBidi"/>
                <w:color w:val="000000"/>
                <w:sz w:val="20"/>
                <w:rtl/>
              </w:rPr>
              <w:t>اليوئنديبي</w:t>
            </w:r>
          </w:p>
        </w:tc>
        <w:tc>
          <w:tcPr>
            <w:tcW w:w="600" w:type="pct"/>
            <w:vAlign w:val="center"/>
          </w:tcPr>
          <w:p w14:paraId="733B5505" w14:textId="77777777" w:rsidR="00E976D1" w:rsidRPr="001E6F70" w:rsidRDefault="00E976D1" w:rsidP="00C422B1">
            <w:pPr>
              <w:spacing w:before="40" w:after="40"/>
              <w:jc w:val="right"/>
              <w:rPr>
                <w:rFonts w:asciiTheme="majorBidi" w:hAnsiTheme="majorBidi" w:cstheme="majorBidi"/>
                <w:color w:val="000000"/>
                <w:sz w:val="20"/>
              </w:rPr>
            </w:pPr>
            <w:r w:rsidRPr="001E6F70">
              <w:rPr>
                <w:rFonts w:asciiTheme="majorBidi" w:hAnsiTheme="majorBidi" w:cstheme="majorBidi"/>
                <w:color w:val="000000"/>
                <w:sz w:val="20"/>
              </w:rPr>
              <w:t>316,500</w:t>
            </w:r>
          </w:p>
        </w:tc>
        <w:tc>
          <w:tcPr>
            <w:tcW w:w="450" w:type="pct"/>
            <w:vMerge w:val="restart"/>
            <w:vAlign w:val="center"/>
          </w:tcPr>
          <w:p w14:paraId="463990C2" w14:textId="77777777" w:rsidR="00E976D1" w:rsidRPr="001E6F70" w:rsidRDefault="00E976D1" w:rsidP="00C422B1">
            <w:pPr>
              <w:spacing w:before="40" w:after="40"/>
              <w:ind w:hanging="113"/>
              <w:jc w:val="right"/>
              <w:rPr>
                <w:rFonts w:asciiTheme="majorBidi" w:hAnsiTheme="majorBidi" w:cstheme="majorBidi"/>
                <w:color w:val="000000"/>
                <w:sz w:val="20"/>
              </w:rPr>
            </w:pPr>
            <w:r w:rsidRPr="001E6F70">
              <w:rPr>
                <w:rFonts w:asciiTheme="majorBidi" w:hAnsiTheme="majorBidi" w:cstheme="majorBidi"/>
                <w:color w:val="000000"/>
                <w:sz w:val="20"/>
              </w:rPr>
              <w:t>923.02</w:t>
            </w:r>
          </w:p>
        </w:tc>
        <w:tc>
          <w:tcPr>
            <w:tcW w:w="426" w:type="pct"/>
            <w:vMerge w:val="restart"/>
            <w:vAlign w:val="center"/>
          </w:tcPr>
          <w:p w14:paraId="29734AB4" w14:textId="77777777" w:rsidR="00E976D1" w:rsidRPr="001E6F70" w:rsidRDefault="00E976D1" w:rsidP="00C422B1">
            <w:pPr>
              <w:spacing w:before="40" w:after="40"/>
              <w:ind w:right="35"/>
              <w:jc w:val="right"/>
              <w:rPr>
                <w:rFonts w:asciiTheme="majorBidi" w:hAnsiTheme="majorBidi" w:cstheme="majorBidi"/>
                <w:color w:val="000000"/>
                <w:sz w:val="20"/>
              </w:rPr>
            </w:pPr>
            <w:r w:rsidRPr="001E6F70">
              <w:rPr>
                <w:rFonts w:asciiTheme="majorBidi" w:hAnsiTheme="majorBidi" w:cstheme="majorBidi"/>
                <w:color w:val="000000"/>
                <w:sz w:val="20"/>
              </w:rPr>
              <w:t>4.80</w:t>
            </w:r>
          </w:p>
        </w:tc>
      </w:tr>
      <w:tr w:rsidR="00E976D1" w:rsidRPr="001E6F70" w14:paraId="3D42D049" w14:textId="77777777" w:rsidTr="00C422B1">
        <w:trPr>
          <w:trHeight w:val="118"/>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3F15207B" w14:textId="58FDC623" w:rsidR="00E976D1" w:rsidRPr="001E6F70" w:rsidRDefault="00E976D1" w:rsidP="00C422B1">
            <w:pPr>
              <w:pStyle w:val="ListParagraph"/>
              <w:bidi/>
              <w:spacing w:before="40"/>
              <w:ind w:left="459" w:firstLine="11"/>
              <w:contextualSpacing w:val="0"/>
              <w:jc w:val="left"/>
              <w:rPr>
                <w:rFonts w:asciiTheme="majorBidi" w:hAnsiTheme="majorBidi" w:cstheme="majorBidi"/>
                <w:sz w:val="20"/>
              </w:rPr>
            </w:pPr>
            <w:r w:rsidRPr="001E6F70">
              <w:rPr>
                <w:rFonts w:asciiTheme="majorBidi" w:hAnsiTheme="majorBidi" w:cstheme="majorBidi"/>
                <w:sz w:val="20"/>
                <w:rtl/>
              </w:rPr>
              <w:t>إضافة مشاركة موظفي الجمارك في حوارين بشأن الحدود (برنامج الأمم المتحدة للبيئة)</w:t>
            </w:r>
          </w:p>
        </w:tc>
        <w:tc>
          <w:tcPr>
            <w:tcW w:w="572" w:type="pct"/>
            <w:tcBorders>
              <w:left w:val="single" w:sz="4" w:space="0" w:color="auto"/>
            </w:tcBorders>
            <w:vAlign w:val="center"/>
          </w:tcPr>
          <w:p w14:paraId="288BD81D" w14:textId="517C37DC" w:rsidR="00E976D1" w:rsidRPr="001E6F70" w:rsidRDefault="00692127" w:rsidP="00C422B1">
            <w:pPr>
              <w:spacing w:before="40" w:after="40"/>
              <w:jc w:val="center"/>
              <w:rPr>
                <w:rFonts w:asciiTheme="majorBidi" w:hAnsiTheme="majorBidi" w:cstheme="majorBidi"/>
                <w:color w:val="000000"/>
                <w:sz w:val="20"/>
              </w:rPr>
            </w:pPr>
            <w:r w:rsidRPr="001E6F70">
              <w:rPr>
                <w:rFonts w:asciiTheme="majorBidi" w:hAnsiTheme="majorBidi" w:cstheme="majorBidi"/>
                <w:color w:val="000000"/>
                <w:sz w:val="20"/>
                <w:rtl/>
              </w:rPr>
              <w:t>اليونيب</w:t>
            </w:r>
          </w:p>
        </w:tc>
        <w:tc>
          <w:tcPr>
            <w:tcW w:w="600" w:type="pct"/>
            <w:vAlign w:val="center"/>
          </w:tcPr>
          <w:p w14:paraId="17EEAAAD" w14:textId="77777777" w:rsidR="00E976D1" w:rsidRPr="001E6F70" w:rsidRDefault="00E976D1" w:rsidP="00C422B1">
            <w:pPr>
              <w:spacing w:before="40" w:after="40"/>
              <w:jc w:val="right"/>
              <w:rPr>
                <w:rFonts w:asciiTheme="majorBidi" w:hAnsiTheme="majorBidi" w:cstheme="majorBidi"/>
                <w:color w:val="000000"/>
                <w:sz w:val="20"/>
              </w:rPr>
            </w:pPr>
            <w:r w:rsidRPr="001E6F70">
              <w:rPr>
                <w:rFonts w:asciiTheme="majorBidi" w:hAnsiTheme="majorBidi" w:cstheme="majorBidi"/>
                <w:color w:val="000000"/>
                <w:sz w:val="20"/>
              </w:rPr>
              <w:t>49,500</w:t>
            </w:r>
          </w:p>
        </w:tc>
        <w:tc>
          <w:tcPr>
            <w:tcW w:w="450" w:type="pct"/>
            <w:vMerge/>
            <w:vAlign w:val="center"/>
          </w:tcPr>
          <w:p w14:paraId="3A167608" w14:textId="77777777" w:rsidR="00E976D1" w:rsidRPr="001E6F70" w:rsidRDefault="00E976D1" w:rsidP="00C422B1">
            <w:pPr>
              <w:spacing w:before="40" w:after="40"/>
              <w:jc w:val="right"/>
              <w:rPr>
                <w:rFonts w:asciiTheme="majorBidi" w:hAnsiTheme="majorBidi" w:cstheme="majorBidi"/>
                <w:color w:val="000000"/>
                <w:sz w:val="20"/>
              </w:rPr>
            </w:pPr>
          </w:p>
        </w:tc>
        <w:tc>
          <w:tcPr>
            <w:tcW w:w="426" w:type="pct"/>
            <w:vMerge/>
            <w:vAlign w:val="center"/>
          </w:tcPr>
          <w:p w14:paraId="0ABAD9D1" w14:textId="77777777" w:rsidR="00E976D1" w:rsidRPr="001E6F70" w:rsidRDefault="00E976D1" w:rsidP="00C422B1">
            <w:pPr>
              <w:spacing w:before="40" w:after="40"/>
              <w:ind w:right="35"/>
              <w:jc w:val="right"/>
              <w:rPr>
                <w:rFonts w:asciiTheme="majorBidi" w:hAnsiTheme="majorBidi" w:cstheme="majorBidi"/>
                <w:color w:val="000000"/>
                <w:sz w:val="20"/>
              </w:rPr>
            </w:pPr>
          </w:p>
        </w:tc>
      </w:tr>
      <w:tr w:rsidR="00E976D1" w:rsidRPr="001E6F70" w14:paraId="1F0DB03D" w14:textId="77777777" w:rsidTr="00C422B1">
        <w:trPr>
          <w:trHeight w:val="524"/>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19473B82" w14:textId="22BC057A" w:rsidR="00E976D1" w:rsidRPr="001E6F70" w:rsidRDefault="00E976D1" w:rsidP="00C422B1">
            <w:pPr>
              <w:pStyle w:val="Heading1"/>
              <w:numPr>
                <w:ilvl w:val="0"/>
                <w:numId w:val="67"/>
              </w:numPr>
              <w:tabs>
                <w:tab w:val="clear" w:pos="0"/>
                <w:tab w:val="num" w:pos="256"/>
              </w:tabs>
              <w:bidi/>
              <w:spacing w:after="40"/>
              <w:rPr>
                <w:rFonts w:asciiTheme="majorBidi" w:hAnsiTheme="majorBidi" w:cstheme="majorBidi"/>
                <w:color w:val="000000"/>
                <w:sz w:val="20"/>
                <w:u w:val="single"/>
              </w:rPr>
            </w:pPr>
            <w:r w:rsidRPr="001E6F70">
              <w:rPr>
                <w:rFonts w:asciiTheme="majorBidi" w:hAnsiTheme="majorBidi" w:cstheme="majorBidi"/>
                <w:color w:val="000000"/>
                <w:sz w:val="20"/>
                <w:u w:val="single"/>
                <w:rtl/>
              </w:rPr>
              <w:t xml:space="preserve">المساعدة </w:t>
            </w:r>
            <w:r w:rsidR="00896171" w:rsidRPr="001E6F70">
              <w:rPr>
                <w:rFonts w:asciiTheme="majorBidi" w:hAnsiTheme="majorBidi" w:cstheme="majorBidi" w:hint="cs"/>
                <w:color w:val="000000"/>
                <w:sz w:val="20"/>
                <w:u w:val="single"/>
                <w:rtl/>
              </w:rPr>
              <w:t xml:space="preserve">التقنية </w:t>
            </w:r>
            <w:r w:rsidRPr="001E6F70">
              <w:rPr>
                <w:rFonts w:asciiTheme="majorBidi" w:hAnsiTheme="majorBidi" w:cstheme="majorBidi"/>
                <w:color w:val="000000"/>
                <w:sz w:val="20"/>
                <w:u w:val="single"/>
                <w:rtl/>
              </w:rPr>
              <w:t xml:space="preserve">لمراكز </w:t>
            </w:r>
            <w:r w:rsidR="004B7285" w:rsidRPr="001E6F70">
              <w:rPr>
                <w:rFonts w:asciiTheme="majorBidi" w:hAnsiTheme="majorBidi" w:cstheme="majorBidi"/>
                <w:color w:val="000000"/>
                <w:sz w:val="20"/>
                <w:u w:val="single"/>
                <w:rtl/>
              </w:rPr>
              <w:t>منظمات التدريب</w:t>
            </w:r>
            <w:r w:rsidRPr="001E6F70">
              <w:rPr>
                <w:rFonts w:asciiTheme="majorBidi" w:hAnsiTheme="majorBidi" w:cstheme="majorBidi"/>
                <w:color w:val="000000"/>
                <w:sz w:val="20"/>
                <w:u w:val="single"/>
                <w:rtl/>
              </w:rPr>
              <w:t xml:space="preserve"> التقني المهني:</w:t>
            </w:r>
            <w:r w:rsidRPr="001E6F70">
              <w:rPr>
                <w:rFonts w:asciiTheme="majorBidi" w:hAnsiTheme="majorBidi" w:cstheme="majorBidi"/>
                <w:color w:val="000000"/>
                <w:sz w:val="20"/>
                <w:u w:val="single"/>
              </w:rPr>
              <w:t xml:space="preserve"> </w:t>
            </w:r>
          </w:p>
        </w:tc>
        <w:tc>
          <w:tcPr>
            <w:tcW w:w="572" w:type="pct"/>
            <w:tcBorders>
              <w:left w:val="single" w:sz="4" w:space="0" w:color="auto"/>
            </w:tcBorders>
            <w:vAlign w:val="center"/>
          </w:tcPr>
          <w:p w14:paraId="5CC2AC3D" w14:textId="201C8591" w:rsidR="00E976D1" w:rsidRPr="001E6F70" w:rsidRDefault="00692127" w:rsidP="00C422B1">
            <w:pPr>
              <w:spacing w:before="40" w:after="40"/>
              <w:jc w:val="center"/>
              <w:rPr>
                <w:rFonts w:asciiTheme="majorBidi" w:hAnsiTheme="majorBidi" w:cstheme="majorBidi"/>
                <w:color w:val="000000"/>
                <w:sz w:val="20"/>
              </w:rPr>
            </w:pPr>
            <w:r w:rsidRPr="001E6F70">
              <w:rPr>
                <w:rFonts w:asciiTheme="majorBidi" w:hAnsiTheme="majorBidi" w:cstheme="majorBidi"/>
                <w:color w:val="000000"/>
                <w:sz w:val="20"/>
                <w:rtl/>
              </w:rPr>
              <w:t>اليوئنديبي</w:t>
            </w:r>
          </w:p>
        </w:tc>
        <w:tc>
          <w:tcPr>
            <w:tcW w:w="600" w:type="pct"/>
            <w:vAlign w:val="center"/>
          </w:tcPr>
          <w:p w14:paraId="33567AF9" w14:textId="77777777" w:rsidR="00E976D1" w:rsidRPr="001E6F70" w:rsidRDefault="00E976D1" w:rsidP="00C422B1">
            <w:pPr>
              <w:spacing w:before="40" w:after="40"/>
              <w:jc w:val="right"/>
              <w:rPr>
                <w:rFonts w:asciiTheme="majorBidi" w:hAnsiTheme="majorBidi" w:cstheme="majorBidi"/>
                <w:color w:val="000000"/>
                <w:sz w:val="20"/>
              </w:rPr>
            </w:pPr>
            <w:r w:rsidRPr="001E6F70">
              <w:rPr>
                <w:rFonts w:asciiTheme="majorBidi" w:hAnsiTheme="majorBidi" w:cstheme="majorBidi"/>
                <w:color w:val="000000"/>
                <w:sz w:val="20"/>
              </w:rPr>
              <w:t>221,500</w:t>
            </w:r>
          </w:p>
        </w:tc>
        <w:tc>
          <w:tcPr>
            <w:tcW w:w="450" w:type="pct"/>
            <w:vMerge/>
            <w:vAlign w:val="center"/>
          </w:tcPr>
          <w:p w14:paraId="17B881FE" w14:textId="77777777" w:rsidR="00E976D1" w:rsidRPr="001E6F70" w:rsidRDefault="00E976D1" w:rsidP="00C422B1">
            <w:pPr>
              <w:spacing w:before="40" w:after="40"/>
              <w:jc w:val="right"/>
              <w:rPr>
                <w:rFonts w:asciiTheme="majorBidi" w:hAnsiTheme="majorBidi" w:cstheme="majorBidi"/>
                <w:color w:val="000000"/>
                <w:sz w:val="20"/>
              </w:rPr>
            </w:pPr>
          </w:p>
        </w:tc>
        <w:tc>
          <w:tcPr>
            <w:tcW w:w="426" w:type="pct"/>
            <w:vMerge/>
            <w:vAlign w:val="center"/>
          </w:tcPr>
          <w:p w14:paraId="1C5FB774" w14:textId="77777777" w:rsidR="00E976D1" w:rsidRPr="001E6F70" w:rsidRDefault="00E976D1" w:rsidP="00C422B1">
            <w:pPr>
              <w:spacing w:before="40" w:after="40"/>
              <w:ind w:right="35"/>
              <w:jc w:val="right"/>
              <w:rPr>
                <w:rFonts w:asciiTheme="majorBidi" w:hAnsiTheme="majorBidi" w:cstheme="majorBidi"/>
                <w:color w:val="000000"/>
                <w:sz w:val="20"/>
              </w:rPr>
            </w:pPr>
          </w:p>
        </w:tc>
      </w:tr>
      <w:tr w:rsidR="00E976D1" w:rsidRPr="001E6F70" w14:paraId="198402F4" w14:textId="77777777" w:rsidTr="00C422B1">
        <w:trPr>
          <w:trHeight w:val="450"/>
        </w:trPr>
        <w:tc>
          <w:tcPr>
            <w:tcW w:w="2952" w:type="pct"/>
            <w:tcBorders>
              <w:top w:val="nil"/>
              <w:left w:val="single" w:sz="4" w:space="0" w:color="auto"/>
              <w:bottom w:val="nil"/>
              <w:right w:val="single" w:sz="4" w:space="0" w:color="auto"/>
            </w:tcBorders>
            <w:shd w:val="clear" w:color="auto" w:fill="auto"/>
            <w:noWrap/>
            <w:vAlign w:val="center"/>
          </w:tcPr>
          <w:p w14:paraId="6B2ED87E" w14:textId="222ACFF2" w:rsidR="00E976D1" w:rsidRPr="001E6F70" w:rsidRDefault="00E976D1" w:rsidP="00C422B1">
            <w:pPr>
              <w:pStyle w:val="ListParagraph"/>
              <w:bidi/>
              <w:spacing w:before="40"/>
              <w:ind w:left="459"/>
              <w:contextualSpacing w:val="0"/>
              <w:jc w:val="left"/>
              <w:rPr>
                <w:rFonts w:asciiTheme="majorBidi" w:hAnsiTheme="majorBidi" w:cstheme="majorBidi"/>
                <w:color w:val="000000"/>
                <w:sz w:val="20"/>
              </w:rPr>
            </w:pPr>
            <w:r w:rsidRPr="001E6F70">
              <w:rPr>
                <w:rFonts w:asciiTheme="majorBidi" w:hAnsiTheme="majorBidi" w:cstheme="majorBidi"/>
                <w:sz w:val="20"/>
                <w:rtl/>
              </w:rPr>
              <w:t>تم زيادة عدد الخبراء المدربين من 3 إلى 5؛ وتم زيادة مراكز</w:t>
            </w:r>
            <w:r w:rsidRPr="001E6F70">
              <w:rPr>
                <w:rFonts w:asciiTheme="majorBidi" w:hAnsiTheme="majorBidi" w:cstheme="majorBidi"/>
                <w:sz w:val="20"/>
              </w:rPr>
              <w:t xml:space="preserve"> </w:t>
            </w:r>
            <w:r w:rsidR="004B7285" w:rsidRPr="001E6F70">
              <w:rPr>
                <w:rFonts w:asciiTheme="majorBidi" w:hAnsiTheme="majorBidi" w:cstheme="majorBidi"/>
                <w:sz w:val="20"/>
                <w:rtl/>
              </w:rPr>
              <w:t>منظمات التدريب</w:t>
            </w:r>
            <w:r w:rsidR="00692127" w:rsidRPr="001E6F70">
              <w:rPr>
                <w:rFonts w:asciiTheme="majorBidi" w:hAnsiTheme="majorBidi" w:cstheme="majorBidi"/>
                <w:sz w:val="20"/>
                <w:rtl/>
              </w:rPr>
              <w:t xml:space="preserve"> التقني المهني </w:t>
            </w:r>
            <w:r w:rsidRPr="001E6F70">
              <w:rPr>
                <w:rFonts w:asciiTheme="majorBidi" w:hAnsiTheme="majorBidi" w:cstheme="majorBidi"/>
                <w:sz w:val="20"/>
                <w:rtl/>
              </w:rPr>
              <w:t>التي سيتم تقييمها من 4 إلى 10؛ وتم خفض التكلفة (</w:t>
            </w:r>
            <w:r w:rsidR="00692127" w:rsidRPr="001E6F70">
              <w:rPr>
                <w:rFonts w:asciiTheme="majorBidi" w:hAnsiTheme="majorBidi" w:cstheme="majorBidi"/>
                <w:sz w:val="20"/>
                <w:rtl/>
              </w:rPr>
              <w:t>اليونيب</w:t>
            </w:r>
            <w:r w:rsidRPr="001E6F70">
              <w:rPr>
                <w:rFonts w:asciiTheme="majorBidi" w:hAnsiTheme="majorBidi" w:cstheme="majorBidi"/>
                <w:sz w:val="20"/>
                <w:rtl/>
              </w:rPr>
              <w:t>)</w:t>
            </w:r>
          </w:p>
        </w:tc>
        <w:tc>
          <w:tcPr>
            <w:tcW w:w="572" w:type="pct"/>
            <w:tcBorders>
              <w:left w:val="single" w:sz="4" w:space="0" w:color="auto"/>
            </w:tcBorders>
            <w:vAlign w:val="center"/>
          </w:tcPr>
          <w:p w14:paraId="7F344CC9" w14:textId="759BF8BC" w:rsidR="00E976D1" w:rsidRPr="001E6F70" w:rsidRDefault="00692127" w:rsidP="00C422B1">
            <w:pPr>
              <w:spacing w:before="40" w:after="40"/>
              <w:jc w:val="center"/>
              <w:rPr>
                <w:rFonts w:asciiTheme="majorBidi" w:hAnsiTheme="majorBidi" w:cstheme="majorBidi"/>
                <w:color w:val="000000"/>
                <w:sz w:val="20"/>
              </w:rPr>
            </w:pPr>
            <w:r w:rsidRPr="001E6F70">
              <w:rPr>
                <w:rFonts w:asciiTheme="majorBidi" w:hAnsiTheme="majorBidi" w:cstheme="majorBidi"/>
                <w:color w:val="000000"/>
                <w:sz w:val="20"/>
                <w:rtl/>
              </w:rPr>
              <w:t>اليونيب</w:t>
            </w:r>
          </w:p>
        </w:tc>
        <w:tc>
          <w:tcPr>
            <w:tcW w:w="600" w:type="pct"/>
            <w:vAlign w:val="center"/>
          </w:tcPr>
          <w:p w14:paraId="1472B455" w14:textId="77777777" w:rsidR="00E976D1" w:rsidRPr="001E6F70" w:rsidRDefault="00E976D1" w:rsidP="00C422B1">
            <w:pPr>
              <w:spacing w:before="40" w:after="40"/>
              <w:jc w:val="right"/>
              <w:rPr>
                <w:rFonts w:asciiTheme="majorBidi" w:hAnsiTheme="majorBidi" w:cstheme="majorBidi"/>
                <w:color w:val="000000"/>
                <w:sz w:val="20"/>
              </w:rPr>
            </w:pPr>
            <w:r w:rsidRPr="001E6F70">
              <w:rPr>
                <w:rFonts w:asciiTheme="majorBidi" w:hAnsiTheme="majorBidi" w:cstheme="majorBidi"/>
                <w:color w:val="000000"/>
                <w:sz w:val="20"/>
              </w:rPr>
              <w:t>55,000</w:t>
            </w:r>
          </w:p>
        </w:tc>
        <w:tc>
          <w:tcPr>
            <w:tcW w:w="450" w:type="pct"/>
            <w:vMerge/>
            <w:vAlign w:val="center"/>
          </w:tcPr>
          <w:p w14:paraId="0F7CD75B" w14:textId="77777777" w:rsidR="00E976D1" w:rsidRPr="001E6F70" w:rsidRDefault="00E976D1" w:rsidP="00C422B1">
            <w:pPr>
              <w:spacing w:before="40" w:after="40"/>
              <w:jc w:val="right"/>
              <w:rPr>
                <w:rFonts w:asciiTheme="majorBidi" w:hAnsiTheme="majorBidi" w:cstheme="majorBidi"/>
                <w:color w:val="000000"/>
                <w:sz w:val="20"/>
              </w:rPr>
            </w:pPr>
          </w:p>
        </w:tc>
        <w:tc>
          <w:tcPr>
            <w:tcW w:w="426" w:type="pct"/>
            <w:vMerge/>
            <w:vAlign w:val="center"/>
          </w:tcPr>
          <w:p w14:paraId="435E738F" w14:textId="77777777" w:rsidR="00E976D1" w:rsidRPr="001E6F70" w:rsidRDefault="00E976D1" w:rsidP="00C422B1">
            <w:pPr>
              <w:spacing w:before="40" w:after="40"/>
              <w:ind w:right="35"/>
              <w:jc w:val="right"/>
              <w:rPr>
                <w:rFonts w:asciiTheme="majorBidi" w:hAnsiTheme="majorBidi" w:cstheme="majorBidi"/>
                <w:color w:val="000000"/>
                <w:sz w:val="20"/>
              </w:rPr>
            </w:pPr>
          </w:p>
        </w:tc>
      </w:tr>
      <w:tr w:rsidR="00E976D1" w:rsidRPr="001E6F70" w14:paraId="292C51C6" w14:textId="77777777" w:rsidTr="00C422B1">
        <w:trPr>
          <w:trHeight w:val="470"/>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7872017C" w14:textId="6FCA4EA7" w:rsidR="00692127" w:rsidRPr="001E6F70" w:rsidRDefault="00692127" w:rsidP="00C422B1">
            <w:pPr>
              <w:pStyle w:val="ListParagraph"/>
              <w:bidi/>
              <w:spacing w:before="40"/>
              <w:ind w:left="459" w:firstLine="11"/>
              <w:contextualSpacing w:val="0"/>
              <w:jc w:val="left"/>
              <w:rPr>
                <w:rFonts w:asciiTheme="majorBidi" w:hAnsiTheme="majorBidi" w:cstheme="majorBidi"/>
                <w:color w:val="000000"/>
                <w:sz w:val="20"/>
              </w:rPr>
            </w:pPr>
            <w:r w:rsidRPr="001E6F70">
              <w:rPr>
                <w:rFonts w:asciiTheme="majorBidi" w:hAnsiTheme="majorBidi" w:cstheme="majorBidi"/>
                <w:color w:val="000000"/>
                <w:sz w:val="20"/>
                <w:rtl/>
              </w:rPr>
              <w:t>تم زيادة عدد مراكز</w:t>
            </w:r>
            <w:r w:rsidRPr="001E6F70">
              <w:rPr>
                <w:rFonts w:asciiTheme="majorBidi" w:hAnsiTheme="majorBidi" w:cstheme="majorBidi"/>
                <w:color w:val="000000"/>
                <w:sz w:val="20"/>
              </w:rPr>
              <w:t xml:space="preserve"> </w:t>
            </w:r>
            <w:r w:rsidR="004B7285" w:rsidRPr="001E6F70">
              <w:rPr>
                <w:rFonts w:asciiTheme="majorBidi" w:hAnsiTheme="majorBidi" w:cstheme="majorBidi"/>
                <w:sz w:val="20"/>
                <w:rtl/>
              </w:rPr>
              <w:t>منظمات التدريب</w:t>
            </w:r>
            <w:r w:rsidRPr="001E6F70">
              <w:rPr>
                <w:rFonts w:asciiTheme="majorBidi" w:hAnsiTheme="majorBidi" w:cstheme="majorBidi"/>
                <w:sz w:val="20"/>
                <w:rtl/>
              </w:rPr>
              <w:t xml:space="preserve"> التقني المهني </w:t>
            </w:r>
            <w:r w:rsidRPr="001E6F70">
              <w:rPr>
                <w:rFonts w:asciiTheme="majorBidi" w:hAnsiTheme="majorBidi" w:cstheme="majorBidi"/>
                <w:color w:val="000000"/>
                <w:sz w:val="20"/>
                <w:rtl/>
              </w:rPr>
              <w:t>التي سيتم تحديثها من 14 إلى 20؛ وزاد عدد مراكز</w:t>
            </w:r>
            <w:r w:rsidRPr="001E6F70">
              <w:rPr>
                <w:rFonts w:asciiTheme="majorBidi" w:hAnsiTheme="majorBidi" w:cstheme="majorBidi"/>
                <w:color w:val="000000"/>
                <w:sz w:val="20"/>
              </w:rPr>
              <w:t xml:space="preserve"> </w:t>
            </w:r>
            <w:r w:rsidR="004B7285" w:rsidRPr="001E6F70">
              <w:rPr>
                <w:rFonts w:asciiTheme="majorBidi" w:hAnsiTheme="majorBidi" w:cstheme="majorBidi"/>
                <w:sz w:val="20"/>
                <w:rtl/>
              </w:rPr>
              <w:t>منظمات التدريب</w:t>
            </w:r>
            <w:r w:rsidRPr="001E6F70">
              <w:rPr>
                <w:rFonts w:asciiTheme="majorBidi" w:hAnsiTheme="majorBidi" w:cstheme="majorBidi"/>
                <w:sz w:val="20"/>
                <w:rtl/>
              </w:rPr>
              <w:t xml:space="preserve"> التقني المهني </w:t>
            </w:r>
            <w:r w:rsidRPr="001E6F70">
              <w:rPr>
                <w:rFonts w:asciiTheme="majorBidi" w:hAnsiTheme="majorBidi" w:cstheme="majorBidi"/>
                <w:color w:val="000000"/>
                <w:sz w:val="20"/>
                <w:rtl/>
              </w:rPr>
              <w:t xml:space="preserve">التي ستتلقى أدوات </w:t>
            </w:r>
            <w:r w:rsidR="00896171" w:rsidRPr="001E6F70">
              <w:rPr>
                <w:rFonts w:asciiTheme="majorBidi" w:hAnsiTheme="majorBidi" w:cstheme="majorBidi" w:hint="cs"/>
                <w:color w:val="000000"/>
                <w:sz w:val="20"/>
                <w:rtl/>
              </w:rPr>
              <w:t>لل</w:t>
            </w:r>
            <w:r w:rsidRPr="001E6F70">
              <w:rPr>
                <w:rFonts w:asciiTheme="majorBidi" w:hAnsiTheme="majorBidi" w:cstheme="majorBidi"/>
                <w:color w:val="000000"/>
                <w:sz w:val="20"/>
                <w:rtl/>
              </w:rPr>
              <w:t>مواد القابلة للاشتعال من 6 إلى 12 ضمن نفس الميزانية (اليونيدو)</w:t>
            </w:r>
          </w:p>
        </w:tc>
        <w:tc>
          <w:tcPr>
            <w:tcW w:w="572" w:type="pct"/>
            <w:tcBorders>
              <w:left w:val="single" w:sz="4" w:space="0" w:color="auto"/>
            </w:tcBorders>
            <w:vAlign w:val="center"/>
          </w:tcPr>
          <w:p w14:paraId="48AFF0C0" w14:textId="4587CD18" w:rsidR="00E976D1" w:rsidRPr="001E6F70" w:rsidRDefault="00692127" w:rsidP="00C422B1">
            <w:pPr>
              <w:spacing w:before="40" w:after="40"/>
              <w:ind w:left="-105" w:right="-112"/>
              <w:jc w:val="center"/>
              <w:rPr>
                <w:rFonts w:asciiTheme="majorBidi" w:hAnsiTheme="majorBidi" w:cstheme="majorBidi"/>
                <w:color w:val="000000"/>
                <w:sz w:val="20"/>
              </w:rPr>
            </w:pPr>
            <w:r w:rsidRPr="001E6F70">
              <w:rPr>
                <w:rFonts w:asciiTheme="majorBidi" w:hAnsiTheme="majorBidi" w:cstheme="majorBidi"/>
                <w:color w:val="000000"/>
                <w:sz w:val="20"/>
                <w:rtl/>
              </w:rPr>
              <w:t>اليونيدو</w:t>
            </w:r>
          </w:p>
        </w:tc>
        <w:tc>
          <w:tcPr>
            <w:tcW w:w="600" w:type="pct"/>
            <w:vAlign w:val="center"/>
          </w:tcPr>
          <w:p w14:paraId="20B3D596" w14:textId="77777777" w:rsidR="00E976D1" w:rsidRPr="001E6F70" w:rsidRDefault="00E976D1" w:rsidP="00C422B1">
            <w:pPr>
              <w:spacing w:before="40" w:after="40"/>
              <w:ind w:left="-253"/>
              <w:jc w:val="right"/>
              <w:rPr>
                <w:rFonts w:asciiTheme="majorBidi" w:hAnsiTheme="majorBidi" w:cstheme="majorBidi"/>
                <w:color w:val="000000"/>
                <w:sz w:val="20"/>
              </w:rPr>
            </w:pPr>
            <w:r w:rsidRPr="001E6F70">
              <w:rPr>
                <w:rFonts w:asciiTheme="majorBidi" w:hAnsiTheme="majorBidi" w:cstheme="majorBidi"/>
                <w:color w:val="000000"/>
                <w:sz w:val="20"/>
              </w:rPr>
              <w:t>1,050,000</w:t>
            </w:r>
          </w:p>
        </w:tc>
        <w:tc>
          <w:tcPr>
            <w:tcW w:w="450" w:type="pct"/>
            <w:vMerge/>
            <w:vAlign w:val="center"/>
          </w:tcPr>
          <w:p w14:paraId="2E159B2F" w14:textId="77777777" w:rsidR="00E976D1" w:rsidRPr="001E6F70" w:rsidRDefault="00E976D1" w:rsidP="00C422B1">
            <w:pPr>
              <w:spacing w:before="40" w:after="40"/>
              <w:jc w:val="right"/>
              <w:rPr>
                <w:rFonts w:asciiTheme="majorBidi" w:hAnsiTheme="majorBidi" w:cstheme="majorBidi"/>
                <w:color w:val="000000"/>
                <w:sz w:val="20"/>
              </w:rPr>
            </w:pPr>
          </w:p>
        </w:tc>
        <w:tc>
          <w:tcPr>
            <w:tcW w:w="426" w:type="pct"/>
            <w:vMerge/>
            <w:vAlign w:val="center"/>
          </w:tcPr>
          <w:p w14:paraId="0DEF1CB0" w14:textId="77777777" w:rsidR="00E976D1" w:rsidRPr="001E6F70" w:rsidRDefault="00E976D1" w:rsidP="00C422B1">
            <w:pPr>
              <w:spacing w:before="40" w:after="40"/>
              <w:ind w:right="35"/>
              <w:jc w:val="right"/>
              <w:rPr>
                <w:rFonts w:asciiTheme="majorBidi" w:hAnsiTheme="majorBidi" w:cstheme="majorBidi"/>
                <w:color w:val="000000"/>
                <w:sz w:val="20"/>
              </w:rPr>
            </w:pPr>
          </w:p>
        </w:tc>
      </w:tr>
      <w:tr w:rsidR="00E976D1" w:rsidRPr="001E6F70" w14:paraId="67267521" w14:textId="77777777" w:rsidTr="00C422B1">
        <w:trPr>
          <w:trHeight w:val="920"/>
        </w:trPr>
        <w:tc>
          <w:tcPr>
            <w:tcW w:w="2952" w:type="pct"/>
            <w:tcBorders>
              <w:top w:val="single" w:sz="4" w:space="0" w:color="auto"/>
            </w:tcBorders>
            <w:shd w:val="clear" w:color="auto" w:fill="auto"/>
            <w:noWrap/>
            <w:vAlign w:val="center"/>
          </w:tcPr>
          <w:p w14:paraId="091AE0E7" w14:textId="6732AE78" w:rsidR="00692127" w:rsidRPr="001E6F70" w:rsidRDefault="00692127" w:rsidP="00C422B1">
            <w:pPr>
              <w:pStyle w:val="Heading1"/>
              <w:numPr>
                <w:ilvl w:val="0"/>
                <w:numId w:val="67"/>
              </w:numPr>
              <w:tabs>
                <w:tab w:val="clear" w:pos="0"/>
                <w:tab w:val="num" w:pos="256"/>
              </w:tabs>
              <w:bidi/>
              <w:spacing w:after="40"/>
              <w:rPr>
                <w:rFonts w:asciiTheme="majorBidi" w:hAnsiTheme="majorBidi" w:cstheme="majorBidi"/>
                <w:color w:val="000000"/>
                <w:sz w:val="20"/>
                <w:u w:val="single"/>
                <w:rtl/>
              </w:rPr>
            </w:pPr>
            <w:r w:rsidRPr="001E6F70">
              <w:rPr>
                <w:rFonts w:asciiTheme="majorBidi" w:hAnsiTheme="majorBidi" w:cstheme="majorBidi"/>
                <w:color w:val="000000"/>
                <w:sz w:val="20"/>
                <w:u w:val="single"/>
                <w:rtl/>
              </w:rPr>
              <w:lastRenderedPageBreak/>
              <w:t>تدريب الفنيين وإصدار الشهادات وبناء القدرات:</w:t>
            </w:r>
            <w:r w:rsidRPr="001E6F70">
              <w:rPr>
                <w:rFonts w:asciiTheme="majorBidi" w:hAnsiTheme="majorBidi" w:cstheme="majorBidi"/>
                <w:color w:val="000000"/>
                <w:sz w:val="20"/>
                <w:u w:val="single"/>
              </w:rPr>
              <w:t xml:space="preserve"> </w:t>
            </w:r>
          </w:p>
          <w:p w14:paraId="3FDCF050" w14:textId="55499A91" w:rsidR="00692127" w:rsidRPr="001E6F70" w:rsidRDefault="00692127" w:rsidP="00C422B1">
            <w:pPr>
              <w:pStyle w:val="ListParagraph"/>
              <w:bidi/>
              <w:spacing w:before="40"/>
              <w:ind w:left="459" w:firstLine="11"/>
              <w:contextualSpacing w:val="0"/>
              <w:jc w:val="left"/>
              <w:rPr>
                <w:rFonts w:asciiTheme="majorBidi" w:hAnsiTheme="majorBidi" w:cstheme="majorBidi"/>
                <w:color w:val="000000"/>
                <w:sz w:val="20"/>
              </w:rPr>
            </w:pPr>
            <w:r w:rsidRPr="001E6F70">
              <w:rPr>
                <w:rFonts w:asciiTheme="majorBidi" w:hAnsiTheme="majorBidi" w:cstheme="majorBidi"/>
                <w:color w:val="000000"/>
                <w:sz w:val="20"/>
                <w:rtl/>
              </w:rPr>
              <w:t>تم تخفيض عدد المدربين الذين سيتم تدريبهم في الخارج من 15 إلى 12؛ وتم زيادة عدد المدربين الذين سيتم تدريبهم محلياً من 50 إلى 80؛ وتم زيادة عدد الفنيين المعتمدين من 100 إلى 590</w:t>
            </w:r>
            <w:r w:rsidRPr="001E6F70">
              <w:rPr>
                <w:rFonts w:asciiTheme="majorBidi" w:hAnsiTheme="majorBidi" w:cstheme="majorBidi"/>
                <w:color w:val="000000"/>
                <w:sz w:val="20"/>
              </w:rPr>
              <w:t>.</w:t>
            </w:r>
          </w:p>
        </w:tc>
        <w:tc>
          <w:tcPr>
            <w:tcW w:w="572" w:type="pct"/>
            <w:vAlign w:val="center"/>
          </w:tcPr>
          <w:p w14:paraId="19FC0A5A" w14:textId="1BAEEE4D" w:rsidR="00E976D1" w:rsidRPr="001E6F70" w:rsidRDefault="00692127" w:rsidP="00C422B1">
            <w:pPr>
              <w:spacing w:before="40" w:after="40"/>
              <w:jc w:val="center"/>
              <w:rPr>
                <w:rFonts w:asciiTheme="majorBidi" w:hAnsiTheme="majorBidi" w:cstheme="majorBidi"/>
                <w:color w:val="000000"/>
                <w:sz w:val="20"/>
              </w:rPr>
            </w:pPr>
            <w:r w:rsidRPr="001E6F70">
              <w:rPr>
                <w:rFonts w:asciiTheme="majorBidi" w:hAnsiTheme="majorBidi" w:cstheme="majorBidi"/>
                <w:color w:val="000000"/>
                <w:sz w:val="20"/>
                <w:rtl/>
              </w:rPr>
              <w:t>اليونيب</w:t>
            </w:r>
          </w:p>
        </w:tc>
        <w:tc>
          <w:tcPr>
            <w:tcW w:w="600" w:type="pct"/>
            <w:vAlign w:val="center"/>
          </w:tcPr>
          <w:p w14:paraId="7525D7A3" w14:textId="77777777" w:rsidR="00E976D1" w:rsidRPr="001E6F70" w:rsidRDefault="00E976D1" w:rsidP="00C422B1">
            <w:pPr>
              <w:spacing w:before="40" w:after="40"/>
              <w:jc w:val="right"/>
              <w:rPr>
                <w:rFonts w:asciiTheme="majorBidi" w:hAnsiTheme="majorBidi" w:cstheme="majorBidi"/>
                <w:color w:val="000000"/>
                <w:sz w:val="20"/>
              </w:rPr>
            </w:pPr>
            <w:r w:rsidRPr="001E6F70">
              <w:rPr>
                <w:rFonts w:asciiTheme="majorBidi" w:hAnsiTheme="majorBidi" w:cstheme="majorBidi"/>
                <w:color w:val="000000"/>
                <w:sz w:val="20"/>
              </w:rPr>
              <w:t>419,500</w:t>
            </w:r>
          </w:p>
        </w:tc>
        <w:tc>
          <w:tcPr>
            <w:tcW w:w="450" w:type="pct"/>
            <w:vMerge/>
            <w:vAlign w:val="center"/>
          </w:tcPr>
          <w:p w14:paraId="47CE8A37" w14:textId="77777777" w:rsidR="00E976D1" w:rsidRPr="001E6F70" w:rsidRDefault="00E976D1" w:rsidP="00C422B1">
            <w:pPr>
              <w:spacing w:before="40" w:after="40"/>
              <w:jc w:val="right"/>
              <w:rPr>
                <w:rFonts w:asciiTheme="majorBidi" w:hAnsiTheme="majorBidi" w:cstheme="majorBidi"/>
                <w:color w:val="000000"/>
                <w:sz w:val="20"/>
              </w:rPr>
            </w:pPr>
          </w:p>
        </w:tc>
        <w:tc>
          <w:tcPr>
            <w:tcW w:w="426" w:type="pct"/>
            <w:vMerge/>
            <w:vAlign w:val="center"/>
          </w:tcPr>
          <w:p w14:paraId="59993F83" w14:textId="77777777" w:rsidR="00E976D1" w:rsidRPr="001E6F70" w:rsidRDefault="00E976D1" w:rsidP="00C422B1">
            <w:pPr>
              <w:spacing w:before="40" w:after="40"/>
              <w:ind w:right="35"/>
              <w:jc w:val="right"/>
              <w:rPr>
                <w:rFonts w:asciiTheme="majorBidi" w:hAnsiTheme="majorBidi" w:cstheme="majorBidi"/>
                <w:color w:val="000000"/>
                <w:sz w:val="20"/>
              </w:rPr>
            </w:pPr>
          </w:p>
        </w:tc>
      </w:tr>
      <w:tr w:rsidR="00E976D1" w:rsidRPr="001E6F70" w14:paraId="53CA6A00" w14:textId="77777777" w:rsidTr="00C422B1">
        <w:trPr>
          <w:trHeight w:val="242"/>
        </w:trPr>
        <w:tc>
          <w:tcPr>
            <w:tcW w:w="2952" w:type="pct"/>
            <w:tcBorders>
              <w:bottom w:val="single" w:sz="4" w:space="0" w:color="auto"/>
            </w:tcBorders>
            <w:shd w:val="clear" w:color="auto" w:fill="auto"/>
            <w:noWrap/>
            <w:vAlign w:val="center"/>
          </w:tcPr>
          <w:p w14:paraId="2AB8FAAA" w14:textId="15751C9C" w:rsidR="00692127" w:rsidRPr="001E6F70" w:rsidRDefault="00692127" w:rsidP="00C422B1">
            <w:pPr>
              <w:pStyle w:val="Heading1"/>
              <w:numPr>
                <w:ilvl w:val="0"/>
                <w:numId w:val="67"/>
              </w:numPr>
              <w:tabs>
                <w:tab w:val="clear" w:pos="0"/>
                <w:tab w:val="num" w:pos="256"/>
              </w:tabs>
              <w:bidi/>
              <w:spacing w:after="40"/>
              <w:rPr>
                <w:rFonts w:asciiTheme="majorBidi" w:hAnsiTheme="majorBidi" w:cstheme="majorBidi"/>
                <w:color w:val="000000"/>
                <w:sz w:val="20"/>
                <w:u w:val="single"/>
                <w:rtl/>
              </w:rPr>
            </w:pPr>
            <w:r w:rsidRPr="001E6F70">
              <w:rPr>
                <w:rFonts w:asciiTheme="majorBidi" w:hAnsiTheme="majorBidi" w:cstheme="majorBidi"/>
                <w:color w:val="000000"/>
                <w:sz w:val="20"/>
                <w:u w:val="single"/>
                <w:rtl/>
              </w:rPr>
              <w:t>برنامج استرداد وإعادة تدوير واستعادة غازات التبريد:</w:t>
            </w:r>
            <w:r w:rsidRPr="001E6F70">
              <w:rPr>
                <w:rFonts w:asciiTheme="majorBidi" w:hAnsiTheme="majorBidi" w:cstheme="majorBidi"/>
                <w:color w:val="000000"/>
                <w:sz w:val="20"/>
                <w:u w:val="single"/>
              </w:rPr>
              <w:t xml:space="preserve"> </w:t>
            </w:r>
          </w:p>
          <w:p w14:paraId="46153C1D" w14:textId="48A73F70" w:rsidR="00E976D1" w:rsidRPr="001E6F70" w:rsidRDefault="003749BA" w:rsidP="00C422B1">
            <w:pPr>
              <w:pStyle w:val="ListParagraph"/>
              <w:bidi/>
              <w:spacing w:before="40"/>
              <w:ind w:left="459" w:firstLine="11"/>
              <w:contextualSpacing w:val="0"/>
              <w:jc w:val="left"/>
              <w:rPr>
                <w:rFonts w:asciiTheme="majorBidi" w:hAnsiTheme="majorBidi" w:cstheme="majorBidi"/>
                <w:color w:val="000000"/>
                <w:sz w:val="20"/>
              </w:rPr>
            </w:pPr>
            <w:r w:rsidRPr="001E6F70">
              <w:rPr>
                <w:rFonts w:asciiTheme="majorBidi" w:hAnsiTheme="majorBidi" w:cstheme="majorBidi"/>
                <w:color w:val="000000"/>
                <w:sz w:val="20"/>
                <w:rtl/>
              </w:rPr>
              <w:t>لا يوجد تعديلات</w:t>
            </w:r>
          </w:p>
        </w:tc>
        <w:tc>
          <w:tcPr>
            <w:tcW w:w="572" w:type="pct"/>
            <w:vAlign w:val="center"/>
          </w:tcPr>
          <w:p w14:paraId="37AFF130" w14:textId="162722AF" w:rsidR="00E976D1" w:rsidRPr="001E6F70" w:rsidRDefault="00692127" w:rsidP="00C422B1">
            <w:pPr>
              <w:spacing w:before="40" w:after="40"/>
              <w:jc w:val="center"/>
              <w:rPr>
                <w:rFonts w:asciiTheme="majorBidi" w:hAnsiTheme="majorBidi" w:cstheme="majorBidi"/>
                <w:color w:val="000000"/>
                <w:sz w:val="20"/>
              </w:rPr>
            </w:pPr>
            <w:r w:rsidRPr="001E6F70">
              <w:rPr>
                <w:rFonts w:asciiTheme="majorBidi" w:hAnsiTheme="majorBidi" w:cstheme="majorBidi"/>
                <w:color w:val="000000"/>
                <w:sz w:val="20"/>
                <w:rtl/>
              </w:rPr>
              <w:t>اليوئنديبي</w:t>
            </w:r>
          </w:p>
        </w:tc>
        <w:tc>
          <w:tcPr>
            <w:tcW w:w="600" w:type="pct"/>
            <w:vAlign w:val="center"/>
          </w:tcPr>
          <w:p w14:paraId="73C4914E" w14:textId="77777777" w:rsidR="00E976D1" w:rsidRPr="001E6F70" w:rsidRDefault="00E976D1" w:rsidP="00C422B1">
            <w:pPr>
              <w:spacing w:before="40" w:after="40"/>
              <w:jc w:val="right"/>
              <w:rPr>
                <w:rFonts w:asciiTheme="majorBidi" w:hAnsiTheme="majorBidi" w:cstheme="majorBidi"/>
                <w:color w:val="000000"/>
                <w:sz w:val="20"/>
              </w:rPr>
            </w:pPr>
            <w:r w:rsidRPr="001E6F70">
              <w:rPr>
                <w:rFonts w:asciiTheme="majorBidi" w:hAnsiTheme="majorBidi" w:cstheme="majorBidi"/>
                <w:color w:val="000000"/>
                <w:sz w:val="20"/>
              </w:rPr>
              <w:t>196,730</w:t>
            </w:r>
          </w:p>
        </w:tc>
        <w:tc>
          <w:tcPr>
            <w:tcW w:w="450" w:type="pct"/>
            <w:vMerge/>
            <w:vAlign w:val="center"/>
          </w:tcPr>
          <w:p w14:paraId="5707597E" w14:textId="77777777" w:rsidR="00E976D1" w:rsidRPr="001E6F70" w:rsidRDefault="00E976D1" w:rsidP="00C422B1">
            <w:pPr>
              <w:spacing w:before="40" w:after="40"/>
              <w:jc w:val="right"/>
              <w:rPr>
                <w:rFonts w:asciiTheme="majorBidi" w:hAnsiTheme="majorBidi" w:cstheme="majorBidi"/>
                <w:color w:val="000000"/>
                <w:sz w:val="20"/>
              </w:rPr>
            </w:pPr>
          </w:p>
        </w:tc>
        <w:tc>
          <w:tcPr>
            <w:tcW w:w="426" w:type="pct"/>
            <w:vMerge/>
            <w:vAlign w:val="center"/>
          </w:tcPr>
          <w:p w14:paraId="50010FDD" w14:textId="77777777" w:rsidR="00E976D1" w:rsidRPr="001E6F70" w:rsidRDefault="00E976D1" w:rsidP="00C422B1">
            <w:pPr>
              <w:spacing w:before="40" w:after="40"/>
              <w:ind w:right="35"/>
              <w:jc w:val="right"/>
              <w:rPr>
                <w:rFonts w:asciiTheme="majorBidi" w:hAnsiTheme="majorBidi" w:cstheme="majorBidi"/>
                <w:color w:val="000000"/>
                <w:sz w:val="20"/>
              </w:rPr>
            </w:pPr>
          </w:p>
        </w:tc>
      </w:tr>
      <w:tr w:rsidR="00E976D1" w:rsidRPr="001E6F70" w14:paraId="430A3C0E" w14:textId="77777777" w:rsidTr="00C422B1">
        <w:trPr>
          <w:trHeight w:val="46"/>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17515E3D" w14:textId="57C6E602" w:rsidR="00E976D1" w:rsidRPr="001E6F70" w:rsidRDefault="003749BA" w:rsidP="00C422B1">
            <w:pPr>
              <w:pStyle w:val="Heading1"/>
              <w:numPr>
                <w:ilvl w:val="0"/>
                <w:numId w:val="67"/>
              </w:numPr>
              <w:tabs>
                <w:tab w:val="clear" w:pos="0"/>
                <w:tab w:val="num" w:pos="256"/>
              </w:tabs>
              <w:bidi/>
              <w:spacing w:after="40"/>
              <w:rPr>
                <w:rFonts w:asciiTheme="majorBidi" w:hAnsiTheme="majorBidi" w:cstheme="majorBidi"/>
                <w:color w:val="000000"/>
                <w:sz w:val="20"/>
              </w:rPr>
            </w:pPr>
            <w:r w:rsidRPr="001E6F70">
              <w:rPr>
                <w:rFonts w:asciiTheme="majorBidi" w:hAnsiTheme="majorBidi" w:cstheme="majorBidi"/>
                <w:color w:val="000000"/>
                <w:sz w:val="20"/>
                <w:u w:val="single"/>
                <w:rtl/>
              </w:rPr>
              <w:t xml:space="preserve">المساعدة </w:t>
            </w:r>
            <w:r w:rsidR="00896171" w:rsidRPr="001E6F70">
              <w:rPr>
                <w:rFonts w:asciiTheme="majorBidi" w:hAnsiTheme="majorBidi" w:cstheme="majorBidi" w:hint="cs"/>
                <w:color w:val="000000"/>
                <w:sz w:val="20"/>
                <w:u w:val="single"/>
                <w:rtl/>
              </w:rPr>
              <w:t xml:space="preserve">التقنية </w:t>
            </w:r>
            <w:r w:rsidRPr="001E6F70">
              <w:rPr>
                <w:rFonts w:asciiTheme="majorBidi" w:hAnsiTheme="majorBidi" w:cstheme="majorBidi"/>
                <w:color w:val="000000"/>
                <w:sz w:val="20"/>
                <w:u w:val="single"/>
                <w:rtl/>
              </w:rPr>
              <w:t>لقطاع خدمات التبريد الصناعي والتجاري:</w:t>
            </w:r>
          </w:p>
        </w:tc>
        <w:tc>
          <w:tcPr>
            <w:tcW w:w="572" w:type="pct"/>
            <w:tcBorders>
              <w:left w:val="single" w:sz="4" w:space="0" w:color="auto"/>
            </w:tcBorders>
            <w:vAlign w:val="center"/>
          </w:tcPr>
          <w:p w14:paraId="279914A4" w14:textId="10233FAF" w:rsidR="00E976D1" w:rsidRPr="001E6F70" w:rsidRDefault="00692127" w:rsidP="00C422B1">
            <w:pPr>
              <w:spacing w:before="40" w:after="40"/>
              <w:ind w:left="-110" w:right="-108"/>
              <w:jc w:val="center"/>
              <w:rPr>
                <w:rFonts w:asciiTheme="majorBidi" w:hAnsiTheme="majorBidi" w:cstheme="majorBidi"/>
                <w:color w:val="000000"/>
                <w:sz w:val="20"/>
              </w:rPr>
            </w:pPr>
            <w:r w:rsidRPr="001E6F70">
              <w:rPr>
                <w:rFonts w:asciiTheme="majorBidi" w:hAnsiTheme="majorBidi" w:cstheme="majorBidi"/>
                <w:color w:val="000000"/>
                <w:sz w:val="20"/>
                <w:rtl/>
              </w:rPr>
              <w:t>اليونيدو</w:t>
            </w:r>
          </w:p>
        </w:tc>
        <w:tc>
          <w:tcPr>
            <w:tcW w:w="600" w:type="pct"/>
            <w:vAlign w:val="center"/>
          </w:tcPr>
          <w:p w14:paraId="36B9A02F" w14:textId="77777777" w:rsidR="00E976D1" w:rsidRPr="001E6F70" w:rsidRDefault="00E976D1" w:rsidP="00C422B1">
            <w:pPr>
              <w:spacing w:before="40" w:after="40"/>
              <w:jc w:val="right"/>
              <w:rPr>
                <w:rFonts w:asciiTheme="majorBidi" w:hAnsiTheme="majorBidi" w:cstheme="majorBidi"/>
                <w:color w:val="000000"/>
                <w:sz w:val="20"/>
              </w:rPr>
            </w:pPr>
            <w:r w:rsidRPr="001E6F70">
              <w:rPr>
                <w:rFonts w:asciiTheme="majorBidi" w:hAnsiTheme="majorBidi" w:cstheme="majorBidi"/>
                <w:color w:val="000000"/>
                <w:sz w:val="20"/>
              </w:rPr>
              <w:t>300,000</w:t>
            </w:r>
          </w:p>
        </w:tc>
        <w:tc>
          <w:tcPr>
            <w:tcW w:w="450" w:type="pct"/>
            <w:vMerge/>
            <w:vAlign w:val="center"/>
          </w:tcPr>
          <w:p w14:paraId="0A43054B" w14:textId="77777777" w:rsidR="00E976D1" w:rsidRPr="001E6F70" w:rsidRDefault="00E976D1" w:rsidP="00C422B1">
            <w:pPr>
              <w:spacing w:before="40" w:after="40"/>
              <w:jc w:val="right"/>
              <w:rPr>
                <w:rFonts w:asciiTheme="majorBidi" w:hAnsiTheme="majorBidi" w:cstheme="majorBidi"/>
                <w:color w:val="000000"/>
                <w:sz w:val="20"/>
              </w:rPr>
            </w:pPr>
          </w:p>
        </w:tc>
        <w:tc>
          <w:tcPr>
            <w:tcW w:w="426" w:type="pct"/>
            <w:vMerge/>
            <w:vAlign w:val="center"/>
          </w:tcPr>
          <w:p w14:paraId="482EB608" w14:textId="77777777" w:rsidR="00E976D1" w:rsidRPr="001E6F70" w:rsidRDefault="00E976D1" w:rsidP="00C422B1">
            <w:pPr>
              <w:spacing w:before="40" w:after="40"/>
              <w:ind w:right="35"/>
              <w:jc w:val="right"/>
              <w:rPr>
                <w:rFonts w:asciiTheme="majorBidi" w:hAnsiTheme="majorBidi" w:cstheme="majorBidi"/>
                <w:color w:val="000000"/>
                <w:sz w:val="20"/>
              </w:rPr>
            </w:pPr>
          </w:p>
        </w:tc>
      </w:tr>
      <w:tr w:rsidR="00692127" w:rsidRPr="001E6F70" w14:paraId="7380C893" w14:textId="77777777" w:rsidTr="00C422B1">
        <w:trPr>
          <w:trHeight w:val="292"/>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7AAEB52E" w14:textId="2692A596" w:rsidR="003749BA" w:rsidRPr="001E6F70" w:rsidRDefault="003749BA" w:rsidP="00C422B1">
            <w:pPr>
              <w:pStyle w:val="ListParagraph"/>
              <w:bidi/>
              <w:spacing w:before="40"/>
              <w:ind w:left="459" w:firstLine="11"/>
              <w:contextualSpacing w:val="0"/>
              <w:jc w:val="left"/>
              <w:rPr>
                <w:rFonts w:asciiTheme="majorBidi" w:hAnsiTheme="majorBidi" w:cstheme="majorBidi"/>
                <w:color w:val="000000"/>
                <w:sz w:val="20"/>
              </w:rPr>
            </w:pPr>
            <w:r w:rsidRPr="001E6F70">
              <w:rPr>
                <w:rFonts w:asciiTheme="majorBidi" w:hAnsiTheme="majorBidi" w:cstheme="majorBidi"/>
                <w:color w:val="000000"/>
                <w:sz w:val="20"/>
                <w:rtl/>
              </w:rPr>
              <w:t>ارتفع عدد الفنيين الذين سيتلقون تدريباً على اللحام من 400 إلى 500 في نفس الميزانية (اليوئنديبي)</w:t>
            </w:r>
          </w:p>
        </w:tc>
        <w:tc>
          <w:tcPr>
            <w:tcW w:w="572" w:type="pct"/>
            <w:tcBorders>
              <w:left w:val="single" w:sz="4" w:space="0" w:color="auto"/>
            </w:tcBorders>
          </w:tcPr>
          <w:p w14:paraId="1B69AC96" w14:textId="4A1CE9EF" w:rsidR="00692127" w:rsidRPr="001E6F70" w:rsidRDefault="00692127" w:rsidP="00C422B1">
            <w:pPr>
              <w:spacing w:before="40" w:after="40"/>
              <w:ind w:left="-105" w:right="-112"/>
              <w:jc w:val="center"/>
              <w:rPr>
                <w:rFonts w:asciiTheme="majorBidi" w:hAnsiTheme="majorBidi" w:cstheme="majorBidi"/>
                <w:color w:val="000000"/>
                <w:sz w:val="20"/>
              </w:rPr>
            </w:pPr>
            <w:r w:rsidRPr="001E6F70">
              <w:rPr>
                <w:rFonts w:asciiTheme="majorBidi" w:hAnsiTheme="majorBidi" w:cstheme="majorBidi"/>
                <w:color w:val="000000"/>
                <w:sz w:val="20"/>
                <w:rtl/>
              </w:rPr>
              <w:t>اليوئنديبي</w:t>
            </w:r>
          </w:p>
        </w:tc>
        <w:tc>
          <w:tcPr>
            <w:tcW w:w="600" w:type="pct"/>
            <w:vAlign w:val="center"/>
          </w:tcPr>
          <w:p w14:paraId="400EA82C" w14:textId="77777777" w:rsidR="00692127" w:rsidRPr="001E6F70" w:rsidRDefault="00692127" w:rsidP="00C422B1">
            <w:pPr>
              <w:spacing w:before="40" w:after="40"/>
              <w:ind w:left="-253"/>
              <w:jc w:val="right"/>
              <w:rPr>
                <w:rFonts w:asciiTheme="majorBidi" w:hAnsiTheme="majorBidi" w:cstheme="majorBidi"/>
                <w:color w:val="000000"/>
                <w:sz w:val="20"/>
              </w:rPr>
            </w:pPr>
            <w:r w:rsidRPr="001E6F70">
              <w:rPr>
                <w:rFonts w:asciiTheme="majorBidi" w:hAnsiTheme="majorBidi" w:cstheme="majorBidi"/>
                <w:color w:val="000000"/>
                <w:sz w:val="20"/>
              </w:rPr>
              <w:t>1,038,766</w:t>
            </w:r>
          </w:p>
        </w:tc>
        <w:tc>
          <w:tcPr>
            <w:tcW w:w="450" w:type="pct"/>
            <w:vMerge/>
            <w:vAlign w:val="center"/>
          </w:tcPr>
          <w:p w14:paraId="0D5663DF" w14:textId="77777777" w:rsidR="00692127" w:rsidRPr="001E6F70" w:rsidRDefault="00692127" w:rsidP="00C422B1">
            <w:pPr>
              <w:spacing w:before="40" w:after="40"/>
              <w:jc w:val="right"/>
              <w:rPr>
                <w:rFonts w:asciiTheme="majorBidi" w:hAnsiTheme="majorBidi" w:cstheme="majorBidi"/>
                <w:color w:val="000000"/>
                <w:sz w:val="20"/>
              </w:rPr>
            </w:pPr>
          </w:p>
        </w:tc>
        <w:tc>
          <w:tcPr>
            <w:tcW w:w="426" w:type="pct"/>
            <w:vMerge/>
            <w:vAlign w:val="center"/>
          </w:tcPr>
          <w:p w14:paraId="46422B37" w14:textId="77777777" w:rsidR="00692127" w:rsidRPr="001E6F70" w:rsidRDefault="00692127" w:rsidP="00C422B1">
            <w:pPr>
              <w:spacing w:before="40" w:after="40"/>
              <w:ind w:right="35"/>
              <w:jc w:val="right"/>
              <w:rPr>
                <w:rFonts w:asciiTheme="majorBidi" w:hAnsiTheme="majorBidi" w:cstheme="majorBidi"/>
                <w:color w:val="000000"/>
                <w:sz w:val="20"/>
              </w:rPr>
            </w:pPr>
          </w:p>
        </w:tc>
      </w:tr>
      <w:tr w:rsidR="003749BA" w:rsidRPr="001E6F70" w14:paraId="5CD35463" w14:textId="77777777" w:rsidTr="00C422B1">
        <w:trPr>
          <w:trHeight w:val="470"/>
        </w:trPr>
        <w:tc>
          <w:tcPr>
            <w:tcW w:w="2952" w:type="pct"/>
            <w:tcBorders>
              <w:top w:val="single" w:sz="4" w:space="0" w:color="auto"/>
            </w:tcBorders>
            <w:shd w:val="clear" w:color="auto" w:fill="auto"/>
            <w:noWrap/>
            <w:vAlign w:val="center"/>
          </w:tcPr>
          <w:p w14:paraId="4F0E22C0" w14:textId="7246885F" w:rsidR="003749BA" w:rsidRPr="001E6F70" w:rsidRDefault="00896171" w:rsidP="00C422B1">
            <w:pPr>
              <w:pStyle w:val="Heading1"/>
              <w:numPr>
                <w:ilvl w:val="0"/>
                <w:numId w:val="67"/>
              </w:numPr>
              <w:tabs>
                <w:tab w:val="clear" w:pos="0"/>
                <w:tab w:val="num" w:pos="256"/>
              </w:tabs>
              <w:bidi/>
              <w:spacing w:after="40"/>
              <w:rPr>
                <w:rFonts w:asciiTheme="majorBidi" w:hAnsiTheme="majorBidi" w:cstheme="majorBidi"/>
                <w:color w:val="000000"/>
                <w:sz w:val="20"/>
                <w:u w:val="single"/>
                <w:rtl/>
              </w:rPr>
            </w:pPr>
            <w:r w:rsidRPr="001E6F70">
              <w:rPr>
                <w:rFonts w:asciiTheme="majorBidi" w:hAnsiTheme="majorBidi" w:cstheme="majorBidi"/>
                <w:color w:val="000000"/>
                <w:sz w:val="20"/>
                <w:u w:val="single"/>
                <w:rtl/>
              </w:rPr>
              <w:t>المشروع التجريبي للتبريد</w:t>
            </w:r>
            <w:r w:rsidR="003749BA" w:rsidRPr="001E6F70">
              <w:rPr>
                <w:rFonts w:asciiTheme="majorBidi" w:hAnsiTheme="majorBidi" w:cstheme="majorBidi"/>
                <w:color w:val="000000"/>
                <w:sz w:val="20"/>
                <w:u w:val="single"/>
                <w:rtl/>
              </w:rPr>
              <w:t xml:space="preserve"> التبخيري الثنائي المرحلة:</w:t>
            </w:r>
          </w:p>
          <w:p w14:paraId="24BB29EC" w14:textId="0978C037" w:rsidR="003749BA" w:rsidRPr="001E6F70" w:rsidRDefault="003749BA" w:rsidP="00C422B1">
            <w:pPr>
              <w:pStyle w:val="ListParagraph"/>
              <w:bidi/>
              <w:spacing w:before="40"/>
              <w:ind w:left="459" w:firstLine="11"/>
              <w:contextualSpacing w:val="0"/>
              <w:jc w:val="left"/>
              <w:rPr>
                <w:rFonts w:asciiTheme="majorBidi" w:hAnsiTheme="majorBidi" w:cstheme="majorBidi"/>
                <w:sz w:val="20"/>
              </w:rPr>
            </w:pPr>
            <w:r w:rsidRPr="001E6F70">
              <w:rPr>
                <w:rFonts w:asciiTheme="majorBidi" w:hAnsiTheme="majorBidi" w:cstheme="majorBidi"/>
                <w:color w:val="000000"/>
                <w:sz w:val="20"/>
                <w:rtl/>
              </w:rPr>
              <w:t>لا يوجد تعديلات</w:t>
            </w:r>
          </w:p>
        </w:tc>
        <w:tc>
          <w:tcPr>
            <w:tcW w:w="572" w:type="pct"/>
          </w:tcPr>
          <w:p w14:paraId="3B43FDA1" w14:textId="13638E78" w:rsidR="003749BA" w:rsidRPr="001E6F70" w:rsidRDefault="003749BA" w:rsidP="00C422B1">
            <w:pPr>
              <w:spacing w:before="40" w:after="40"/>
              <w:jc w:val="center"/>
              <w:rPr>
                <w:rFonts w:asciiTheme="majorBidi" w:hAnsiTheme="majorBidi" w:cstheme="majorBidi"/>
                <w:color w:val="000000"/>
                <w:sz w:val="20"/>
              </w:rPr>
            </w:pPr>
            <w:r w:rsidRPr="001E6F70">
              <w:rPr>
                <w:rFonts w:asciiTheme="majorBidi" w:hAnsiTheme="majorBidi" w:cstheme="majorBidi"/>
                <w:color w:val="000000"/>
                <w:sz w:val="20"/>
                <w:rtl/>
              </w:rPr>
              <w:t>اليوئنديبي</w:t>
            </w:r>
          </w:p>
        </w:tc>
        <w:tc>
          <w:tcPr>
            <w:tcW w:w="600" w:type="pct"/>
            <w:vAlign w:val="center"/>
          </w:tcPr>
          <w:p w14:paraId="3A65DA7D" w14:textId="77777777" w:rsidR="003749BA" w:rsidRPr="001E6F70" w:rsidRDefault="003749BA" w:rsidP="00C422B1">
            <w:pPr>
              <w:spacing w:before="40" w:after="40"/>
              <w:jc w:val="right"/>
              <w:rPr>
                <w:rFonts w:asciiTheme="majorBidi" w:hAnsiTheme="majorBidi" w:cstheme="majorBidi"/>
                <w:color w:val="000000"/>
                <w:sz w:val="20"/>
              </w:rPr>
            </w:pPr>
            <w:r w:rsidRPr="001E6F70">
              <w:rPr>
                <w:rFonts w:asciiTheme="majorBidi" w:hAnsiTheme="majorBidi" w:cstheme="majorBidi"/>
                <w:color w:val="000000"/>
                <w:sz w:val="20"/>
              </w:rPr>
              <w:t>320,300</w:t>
            </w:r>
          </w:p>
        </w:tc>
        <w:tc>
          <w:tcPr>
            <w:tcW w:w="450" w:type="pct"/>
            <w:vMerge/>
            <w:vAlign w:val="center"/>
          </w:tcPr>
          <w:p w14:paraId="707BAE72" w14:textId="77777777" w:rsidR="003749BA" w:rsidRPr="001E6F70" w:rsidRDefault="003749BA" w:rsidP="00C422B1">
            <w:pPr>
              <w:spacing w:before="40" w:after="40"/>
              <w:jc w:val="right"/>
              <w:rPr>
                <w:rFonts w:asciiTheme="majorBidi" w:hAnsiTheme="majorBidi" w:cstheme="majorBidi"/>
                <w:color w:val="000000"/>
                <w:sz w:val="20"/>
              </w:rPr>
            </w:pPr>
          </w:p>
        </w:tc>
        <w:tc>
          <w:tcPr>
            <w:tcW w:w="426" w:type="pct"/>
            <w:vMerge/>
            <w:vAlign w:val="center"/>
          </w:tcPr>
          <w:p w14:paraId="53E03EBA" w14:textId="77777777" w:rsidR="003749BA" w:rsidRPr="001E6F70" w:rsidRDefault="003749BA" w:rsidP="00C422B1">
            <w:pPr>
              <w:spacing w:before="40" w:after="40"/>
              <w:ind w:right="35"/>
              <w:jc w:val="right"/>
              <w:rPr>
                <w:rFonts w:asciiTheme="majorBidi" w:hAnsiTheme="majorBidi" w:cstheme="majorBidi"/>
                <w:color w:val="000000"/>
                <w:sz w:val="20"/>
              </w:rPr>
            </w:pPr>
          </w:p>
        </w:tc>
      </w:tr>
      <w:tr w:rsidR="003749BA" w:rsidRPr="001E6F70" w14:paraId="34C15461" w14:textId="77777777" w:rsidTr="00C422B1">
        <w:trPr>
          <w:trHeight w:val="470"/>
        </w:trPr>
        <w:tc>
          <w:tcPr>
            <w:tcW w:w="2952" w:type="pct"/>
            <w:shd w:val="clear" w:color="auto" w:fill="auto"/>
            <w:noWrap/>
            <w:vAlign w:val="center"/>
          </w:tcPr>
          <w:p w14:paraId="5CC04788" w14:textId="17C9A83D" w:rsidR="003749BA" w:rsidRPr="001E6F70" w:rsidRDefault="003749BA" w:rsidP="00C422B1">
            <w:pPr>
              <w:pStyle w:val="Heading1"/>
              <w:numPr>
                <w:ilvl w:val="0"/>
                <w:numId w:val="67"/>
              </w:numPr>
              <w:tabs>
                <w:tab w:val="clear" w:pos="0"/>
                <w:tab w:val="num" w:pos="256"/>
              </w:tabs>
              <w:bidi/>
              <w:spacing w:after="40"/>
              <w:rPr>
                <w:rFonts w:asciiTheme="majorBidi" w:hAnsiTheme="majorBidi" w:cstheme="majorBidi"/>
                <w:color w:val="000000"/>
                <w:sz w:val="20"/>
                <w:u w:val="single"/>
                <w:rtl/>
              </w:rPr>
            </w:pPr>
            <w:r w:rsidRPr="001E6F70">
              <w:rPr>
                <w:rFonts w:asciiTheme="majorBidi" w:hAnsiTheme="majorBidi" w:cstheme="majorBidi"/>
                <w:color w:val="000000"/>
                <w:sz w:val="20"/>
                <w:u w:val="single"/>
                <w:rtl/>
              </w:rPr>
              <w:t>تحسين اختبار معدات التبريد وتكييف الهواء:</w:t>
            </w:r>
          </w:p>
          <w:p w14:paraId="26DCACB4" w14:textId="250E3368" w:rsidR="003749BA" w:rsidRPr="001E6F70" w:rsidRDefault="003749BA" w:rsidP="00C422B1">
            <w:pPr>
              <w:pStyle w:val="ListParagraph"/>
              <w:bidi/>
              <w:spacing w:before="40"/>
              <w:ind w:left="459" w:firstLine="11"/>
              <w:contextualSpacing w:val="0"/>
              <w:jc w:val="left"/>
              <w:rPr>
                <w:rFonts w:asciiTheme="majorBidi" w:hAnsiTheme="majorBidi" w:cstheme="majorBidi"/>
                <w:sz w:val="20"/>
              </w:rPr>
            </w:pPr>
            <w:r w:rsidRPr="001E6F70">
              <w:rPr>
                <w:rFonts w:asciiTheme="majorBidi" w:hAnsiTheme="majorBidi" w:cstheme="majorBidi"/>
                <w:color w:val="000000"/>
                <w:sz w:val="20"/>
                <w:rtl/>
              </w:rPr>
              <w:t>لا يوجد تعديلات</w:t>
            </w:r>
          </w:p>
        </w:tc>
        <w:tc>
          <w:tcPr>
            <w:tcW w:w="572" w:type="pct"/>
          </w:tcPr>
          <w:p w14:paraId="7ADA396C" w14:textId="2FF5C0C7" w:rsidR="003749BA" w:rsidRPr="001E6F70" w:rsidRDefault="003749BA" w:rsidP="00C422B1">
            <w:pPr>
              <w:spacing w:before="40" w:after="40"/>
              <w:jc w:val="center"/>
              <w:rPr>
                <w:rFonts w:asciiTheme="majorBidi" w:hAnsiTheme="majorBidi" w:cstheme="majorBidi"/>
                <w:color w:val="000000"/>
                <w:sz w:val="20"/>
              </w:rPr>
            </w:pPr>
            <w:r w:rsidRPr="001E6F70">
              <w:rPr>
                <w:rFonts w:asciiTheme="majorBidi" w:hAnsiTheme="majorBidi" w:cstheme="majorBidi"/>
                <w:color w:val="000000"/>
                <w:sz w:val="20"/>
                <w:rtl/>
              </w:rPr>
              <w:t>اليوئنديبي</w:t>
            </w:r>
          </w:p>
        </w:tc>
        <w:tc>
          <w:tcPr>
            <w:tcW w:w="600" w:type="pct"/>
            <w:vAlign w:val="center"/>
          </w:tcPr>
          <w:p w14:paraId="20D9E1BE" w14:textId="77777777" w:rsidR="003749BA" w:rsidRPr="001E6F70" w:rsidRDefault="003749BA" w:rsidP="00C422B1">
            <w:pPr>
              <w:spacing w:before="40" w:after="40"/>
              <w:jc w:val="right"/>
              <w:rPr>
                <w:rFonts w:asciiTheme="majorBidi" w:hAnsiTheme="majorBidi" w:cstheme="majorBidi"/>
                <w:color w:val="000000"/>
                <w:sz w:val="20"/>
              </w:rPr>
            </w:pPr>
            <w:r w:rsidRPr="001E6F70">
              <w:rPr>
                <w:rFonts w:asciiTheme="majorBidi" w:hAnsiTheme="majorBidi" w:cstheme="majorBidi"/>
                <w:color w:val="000000"/>
                <w:sz w:val="20"/>
              </w:rPr>
              <w:t>386,700</w:t>
            </w:r>
          </w:p>
        </w:tc>
        <w:tc>
          <w:tcPr>
            <w:tcW w:w="450" w:type="pct"/>
            <w:vMerge/>
            <w:vAlign w:val="center"/>
          </w:tcPr>
          <w:p w14:paraId="61B5F317" w14:textId="77777777" w:rsidR="003749BA" w:rsidRPr="001E6F70" w:rsidRDefault="003749BA" w:rsidP="00C422B1">
            <w:pPr>
              <w:spacing w:before="40" w:after="40"/>
              <w:jc w:val="right"/>
              <w:rPr>
                <w:rFonts w:asciiTheme="majorBidi" w:hAnsiTheme="majorBidi" w:cstheme="majorBidi"/>
                <w:color w:val="000000"/>
                <w:sz w:val="20"/>
              </w:rPr>
            </w:pPr>
          </w:p>
        </w:tc>
        <w:tc>
          <w:tcPr>
            <w:tcW w:w="426" w:type="pct"/>
            <w:vMerge/>
            <w:vAlign w:val="center"/>
          </w:tcPr>
          <w:p w14:paraId="1C3B949F" w14:textId="77777777" w:rsidR="003749BA" w:rsidRPr="001E6F70" w:rsidRDefault="003749BA" w:rsidP="00C422B1">
            <w:pPr>
              <w:spacing w:before="40" w:after="40"/>
              <w:ind w:right="35"/>
              <w:jc w:val="right"/>
              <w:rPr>
                <w:rFonts w:asciiTheme="majorBidi" w:hAnsiTheme="majorBidi" w:cstheme="majorBidi"/>
                <w:color w:val="000000"/>
                <w:sz w:val="20"/>
              </w:rPr>
            </w:pPr>
          </w:p>
        </w:tc>
      </w:tr>
      <w:tr w:rsidR="003749BA" w:rsidRPr="001E6F70" w14:paraId="039C6C67" w14:textId="77777777" w:rsidTr="00C422B1">
        <w:trPr>
          <w:trHeight w:val="460"/>
        </w:trPr>
        <w:tc>
          <w:tcPr>
            <w:tcW w:w="2952" w:type="pct"/>
            <w:tcBorders>
              <w:bottom w:val="single" w:sz="4" w:space="0" w:color="auto"/>
            </w:tcBorders>
            <w:shd w:val="clear" w:color="auto" w:fill="auto"/>
            <w:noWrap/>
            <w:vAlign w:val="center"/>
          </w:tcPr>
          <w:p w14:paraId="77CEE50D" w14:textId="61D6CDEF" w:rsidR="003749BA" w:rsidRPr="001E6F70" w:rsidRDefault="003749BA" w:rsidP="00C422B1">
            <w:pPr>
              <w:pStyle w:val="Heading1"/>
              <w:numPr>
                <w:ilvl w:val="0"/>
                <w:numId w:val="67"/>
              </w:numPr>
              <w:tabs>
                <w:tab w:val="clear" w:pos="0"/>
                <w:tab w:val="num" w:pos="256"/>
              </w:tabs>
              <w:bidi/>
              <w:spacing w:after="40"/>
              <w:rPr>
                <w:rFonts w:asciiTheme="majorBidi" w:hAnsiTheme="majorBidi" w:cstheme="majorBidi"/>
                <w:color w:val="000000"/>
                <w:sz w:val="20"/>
                <w:u w:val="single"/>
              </w:rPr>
            </w:pPr>
            <w:r w:rsidRPr="001E6F70">
              <w:rPr>
                <w:rFonts w:asciiTheme="majorBidi" w:hAnsiTheme="majorBidi" w:cstheme="majorBidi"/>
                <w:color w:val="000000"/>
                <w:sz w:val="20"/>
                <w:u w:val="single"/>
                <w:rtl/>
              </w:rPr>
              <w:t>الاتصال والتوعية:</w:t>
            </w:r>
          </w:p>
          <w:p w14:paraId="57361F6E" w14:textId="5AA574C3" w:rsidR="003749BA" w:rsidRPr="001E6F70" w:rsidRDefault="00C422B1" w:rsidP="00C422B1">
            <w:pPr>
              <w:pStyle w:val="ListParagraph"/>
              <w:bidi/>
              <w:spacing w:before="40"/>
              <w:ind w:left="459" w:firstLine="11"/>
              <w:contextualSpacing w:val="0"/>
              <w:jc w:val="left"/>
              <w:rPr>
                <w:rFonts w:asciiTheme="majorBidi" w:hAnsiTheme="majorBidi" w:cstheme="majorBidi"/>
                <w:color w:val="000000"/>
                <w:sz w:val="20"/>
              </w:rPr>
            </w:pPr>
            <w:r w:rsidRPr="001E6F70">
              <w:rPr>
                <w:rFonts w:asciiTheme="majorBidi" w:hAnsiTheme="majorBidi" w:cstheme="majorBidi"/>
                <w:color w:val="000000"/>
                <w:sz w:val="20"/>
                <w:rtl/>
              </w:rPr>
              <w:t xml:space="preserve">أنشطة إضافية لدعم اعتماد غاز </w:t>
            </w:r>
            <w:r w:rsidRPr="001E6F70">
              <w:rPr>
                <w:rFonts w:asciiTheme="majorBidi" w:hAnsiTheme="majorBidi" w:cstheme="majorBidi"/>
                <w:color w:val="000000"/>
                <w:sz w:val="20"/>
              </w:rPr>
              <w:t xml:space="preserve"> R-290 </w:t>
            </w:r>
            <w:r w:rsidRPr="001E6F70">
              <w:rPr>
                <w:rFonts w:asciiTheme="majorBidi" w:hAnsiTheme="majorBidi" w:cstheme="majorBidi"/>
                <w:color w:val="000000"/>
                <w:sz w:val="20"/>
                <w:rtl/>
              </w:rPr>
              <w:t>في المبردات</w:t>
            </w:r>
          </w:p>
        </w:tc>
        <w:tc>
          <w:tcPr>
            <w:tcW w:w="572" w:type="pct"/>
            <w:tcBorders>
              <w:bottom w:val="single" w:sz="4" w:space="0" w:color="auto"/>
            </w:tcBorders>
            <w:vAlign w:val="center"/>
          </w:tcPr>
          <w:p w14:paraId="5260949A" w14:textId="015C4531" w:rsidR="003749BA" w:rsidRPr="001E6F70" w:rsidRDefault="003749BA" w:rsidP="00C422B1">
            <w:pPr>
              <w:spacing w:before="40" w:after="40"/>
              <w:jc w:val="center"/>
              <w:rPr>
                <w:rFonts w:asciiTheme="majorBidi" w:hAnsiTheme="majorBidi" w:cstheme="majorBidi"/>
                <w:color w:val="000000"/>
                <w:sz w:val="20"/>
              </w:rPr>
            </w:pPr>
            <w:r w:rsidRPr="001E6F70">
              <w:rPr>
                <w:rFonts w:asciiTheme="majorBidi" w:hAnsiTheme="majorBidi" w:cstheme="majorBidi"/>
                <w:color w:val="000000"/>
                <w:sz w:val="20"/>
                <w:rtl/>
              </w:rPr>
              <w:t>اليونيب</w:t>
            </w:r>
          </w:p>
        </w:tc>
        <w:tc>
          <w:tcPr>
            <w:tcW w:w="600" w:type="pct"/>
            <w:tcBorders>
              <w:bottom w:val="single" w:sz="4" w:space="0" w:color="auto"/>
            </w:tcBorders>
            <w:vAlign w:val="center"/>
          </w:tcPr>
          <w:p w14:paraId="5E31C963" w14:textId="77777777" w:rsidR="003749BA" w:rsidRPr="001E6F70" w:rsidRDefault="003749BA" w:rsidP="00C422B1">
            <w:pPr>
              <w:spacing w:before="40" w:after="40"/>
              <w:jc w:val="right"/>
              <w:rPr>
                <w:rFonts w:asciiTheme="majorBidi" w:hAnsiTheme="majorBidi" w:cstheme="majorBidi"/>
                <w:color w:val="000000"/>
                <w:sz w:val="20"/>
              </w:rPr>
            </w:pPr>
            <w:r w:rsidRPr="001E6F70">
              <w:rPr>
                <w:rFonts w:asciiTheme="majorBidi" w:hAnsiTheme="majorBidi" w:cstheme="majorBidi"/>
                <w:color w:val="000000"/>
                <w:sz w:val="20"/>
              </w:rPr>
              <w:t>76,000</w:t>
            </w:r>
          </w:p>
        </w:tc>
        <w:tc>
          <w:tcPr>
            <w:tcW w:w="450" w:type="pct"/>
            <w:vMerge/>
            <w:vAlign w:val="center"/>
          </w:tcPr>
          <w:p w14:paraId="3707B4F4" w14:textId="77777777" w:rsidR="003749BA" w:rsidRPr="001E6F70" w:rsidRDefault="003749BA" w:rsidP="00C422B1">
            <w:pPr>
              <w:spacing w:before="40" w:after="40"/>
              <w:jc w:val="right"/>
              <w:rPr>
                <w:rFonts w:asciiTheme="majorBidi" w:hAnsiTheme="majorBidi" w:cstheme="majorBidi"/>
                <w:color w:val="000000"/>
                <w:sz w:val="20"/>
              </w:rPr>
            </w:pPr>
          </w:p>
        </w:tc>
        <w:tc>
          <w:tcPr>
            <w:tcW w:w="426" w:type="pct"/>
            <w:vMerge/>
            <w:vAlign w:val="center"/>
          </w:tcPr>
          <w:p w14:paraId="3DB5D440" w14:textId="77777777" w:rsidR="003749BA" w:rsidRPr="001E6F70" w:rsidRDefault="003749BA" w:rsidP="00C422B1">
            <w:pPr>
              <w:spacing w:before="40" w:after="40"/>
              <w:ind w:right="35"/>
              <w:jc w:val="right"/>
              <w:rPr>
                <w:rFonts w:asciiTheme="majorBidi" w:hAnsiTheme="majorBidi" w:cstheme="majorBidi"/>
                <w:color w:val="000000"/>
                <w:sz w:val="20"/>
              </w:rPr>
            </w:pPr>
          </w:p>
        </w:tc>
      </w:tr>
      <w:tr w:rsidR="00C422B1" w:rsidRPr="001E6F70" w14:paraId="397CEE27" w14:textId="77777777" w:rsidTr="00C422B1">
        <w:trPr>
          <w:trHeight w:val="48"/>
        </w:trPr>
        <w:tc>
          <w:tcPr>
            <w:tcW w:w="3524" w:type="pct"/>
            <w:gridSpan w:val="2"/>
            <w:shd w:val="clear" w:color="auto" w:fill="auto"/>
            <w:noWrap/>
            <w:vAlign w:val="center"/>
          </w:tcPr>
          <w:p w14:paraId="22F75408" w14:textId="45E5571D" w:rsidR="00C422B1" w:rsidRPr="001E6F70" w:rsidRDefault="00C422B1" w:rsidP="00C422B1">
            <w:pPr>
              <w:tabs>
                <w:tab w:val="left" w:pos="4681"/>
              </w:tabs>
              <w:ind w:left="173" w:right="436"/>
              <w:jc w:val="right"/>
              <w:rPr>
                <w:rFonts w:asciiTheme="majorBidi" w:hAnsiTheme="majorBidi" w:cstheme="majorBidi"/>
                <w:b/>
                <w:bCs/>
                <w:color w:val="000000"/>
                <w:sz w:val="20"/>
              </w:rPr>
            </w:pPr>
            <w:r w:rsidRPr="001E6F70">
              <w:rPr>
                <w:rFonts w:asciiTheme="majorBidi" w:hAnsiTheme="majorBidi" w:cstheme="majorBidi"/>
                <w:b/>
                <w:bCs/>
                <w:color w:val="000000"/>
                <w:sz w:val="20"/>
                <w:rtl/>
              </w:rPr>
              <w:t>المجموع الفرعي 1-8</w:t>
            </w:r>
          </w:p>
        </w:tc>
        <w:tc>
          <w:tcPr>
            <w:tcW w:w="600" w:type="pct"/>
            <w:vAlign w:val="center"/>
          </w:tcPr>
          <w:p w14:paraId="055F7B9F" w14:textId="77777777" w:rsidR="00C422B1" w:rsidRPr="001E6F70" w:rsidRDefault="00C422B1" w:rsidP="00C422B1">
            <w:pPr>
              <w:spacing w:before="40" w:after="40"/>
              <w:jc w:val="right"/>
              <w:rPr>
                <w:rFonts w:asciiTheme="majorBidi" w:hAnsiTheme="majorBidi" w:cstheme="majorBidi"/>
                <w:b/>
                <w:bCs/>
                <w:color w:val="000000"/>
                <w:sz w:val="20"/>
              </w:rPr>
            </w:pPr>
            <w:r w:rsidRPr="001E6F70">
              <w:rPr>
                <w:rFonts w:asciiTheme="majorBidi" w:hAnsiTheme="majorBidi" w:cstheme="majorBidi"/>
                <w:b/>
                <w:bCs/>
                <w:color w:val="000000"/>
                <w:sz w:val="20"/>
              </w:rPr>
              <w:t>4,430,496</w:t>
            </w:r>
          </w:p>
        </w:tc>
        <w:tc>
          <w:tcPr>
            <w:tcW w:w="450" w:type="pct"/>
            <w:vMerge/>
            <w:vAlign w:val="center"/>
          </w:tcPr>
          <w:p w14:paraId="3B162587" w14:textId="77777777" w:rsidR="00C422B1" w:rsidRPr="001E6F70" w:rsidRDefault="00C422B1" w:rsidP="00C422B1">
            <w:pPr>
              <w:spacing w:before="40" w:after="40"/>
              <w:ind w:right="35"/>
              <w:jc w:val="right"/>
              <w:rPr>
                <w:rFonts w:asciiTheme="majorBidi" w:hAnsiTheme="majorBidi" w:cstheme="majorBidi"/>
                <w:i/>
                <w:iCs/>
                <w:color w:val="000000"/>
                <w:sz w:val="20"/>
              </w:rPr>
            </w:pPr>
          </w:p>
        </w:tc>
        <w:tc>
          <w:tcPr>
            <w:tcW w:w="426" w:type="pct"/>
            <w:vMerge/>
            <w:vAlign w:val="center"/>
          </w:tcPr>
          <w:p w14:paraId="5BAA90AC" w14:textId="77777777" w:rsidR="00C422B1" w:rsidRPr="001E6F70" w:rsidRDefault="00C422B1" w:rsidP="00C422B1">
            <w:pPr>
              <w:spacing w:before="40" w:after="40"/>
              <w:ind w:right="35"/>
              <w:jc w:val="right"/>
              <w:rPr>
                <w:rFonts w:asciiTheme="majorBidi" w:hAnsiTheme="majorBidi" w:cstheme="majorBidi"/>
                <w:i/>
                <w:iCs/>
                <w:color w:val="000000"/>
                <w:sz w:val="20"/>
              </w:rPr>
            </w:pPr>
          </w:p>
        </w:tc>
      </w:tr>
      <w:tr w:rsidR="00C422B1" w:rsidRPr="001E6F70" w14:paraId="57B8E87C" w14:textId="77777777" w:rsidTr="00C422B1">
        <w:trPr>
          <w:trHeight w:val="82"/>
        </w:trPr>
        <w:tc>
          <w:tcPr>
            <w:tcW w:w="2952" w:type="pct"/>
            <w:shd w:val="clear" w:color="auto" w:fill="auto"/>
            <w:noWrap/>
            <w:vAlign w:val="center"/>
          </w:tcPr>
          <w:p w14:paraId="5F7B22CC" w14:textId="6FBDAFB5" w:rsidR="00C422B1" w:rsidRPr="001E6F70" w:rsidRDefault="00C422B1" w:rsidP="00C422B1">
            <w:pPr>
              <w:pStyle w:val="Heading1"/>
              <w:numPr>
                <w:ilvl w:val="0"/>
                <w:numId w:val="67"/>
              </w:numPr>
              <w:tabs>
                <w:tab w:val="clear" w:pos="0"/>
                <w:tab w:val="num" w:pos="256"/>
              </w:tabs>
              <w:bidi/>
              <w:spacing w:after="40"/>
              <w:rPr>
                <w:rFonts w:asciiTheme="majorBidi" w:hAnsiTheme="majorBidi" w:cstheme="majorBidi"/>
                <w:color w:val="000000"/>
                <w:sz w:val="20"/>
                <w:u w:val="single"/>
                <w:rtl/>
              </w:rPr>
            </w:pPr>
            <w:r w:rsidRPr="001E6F70">
              <w:rPr>
                <w:rFonts w:asciiTheme="majorBidi" w:hAnsiTheme="majorBidi" w:cstheme="majorBidi"/>
                <w:color w:val="000000"/>
                <w:sz w:val="20"/>
                <w:u w:val="single"/>
                <w:rtl/>
              </w:rPr>
              <w:t>وحدة رصد المشاريع:</w:t>
            </w:r>
          </w:p>
          <w:p w14:paraId="3C174EF7" w14:textId="77777777" w:rsidR="00C422B1" w:rsidRPr="001E6F70" w:rsidRDefault="00C422B1" w:rsidP="00C422B1">
            <w:pPr>
              <w:pStyle w:val="ListParagraph"/>
              <w:bidi/>
              <w:spacing w:before="40"/>
              <w:ind w:left="459" w:firstLine="11"/>
              <w:contextualSpacing w:val="0"/>
              <w:jc w:val="left"/>
              <w:rPr>
                <w:rFonts w:asciiTheme="majorBidi" w:hAnsiTheme="majorBidi" w:cstheme="majorBidi"/>
                <w:color w:val="000000"/>
                <w:sz w:val="20"/>
              </w:rPr>
            </w:pPr>
            <w:r w:rsidRPr="001E6F70">
              <w:rPr>
                <w:rFonts w:asciiTheme="majorBidi" w:hAnsiTheme="majorBidi" w:cstheme="majorBidi"/>
                <w:color w:val="000000"/>
                <w:sz w:val="20"/>
                <w:rtl/>
              </w:rPr>
              <w:t>التكلفة المعدلة (برنامج الأمم المتحدة الإنمائي)</w:t>
            </w:r>
          </w:p>
          <w:p w14:paraId="2A22AF58" w14:textId="6A6DFCBF" w:rsidR="00C422B1" w:rsidRPr="001E6F70" w:rsidRDefault="00C422B1" w:rsidP="00C422B1">
            <w:pPr>
              <w:pStyle w:val="ListParagraph"/>
              <w:bidi/>
              <w:spacing w:before="40"/>
              <w:ind w:left="459" w:firstLine="11"/>
              <w:contextualSpacing w:val="0"/>
              <w:jc w:val="left"/>
              <w:rPr>
                <w:rFonts w:asciiTheme="majorBidi" w:hAnsiTheme="majorBidi" w:cstheme="majorBidi"/>
                <w:color w:val="000000"/>
                <w:sz w:val="20"/>
              </w:rPr>
            </w:pPr>
            <w:r w:rsidRPr="001E6F70">
              <w:rPr>
                <w:rFonts w:asciiTheme="majorBidi" w:hAnsiTheme="majorBidi" w:cstheme="majorBidi"/>
                <w:color w:val="000000"/>
                <w:sz w:val="20"/>
                <w:rtl/>
              </w:rPr>
              <w:t xml:space="preserve">تم إلغاء </w:t>
            </w:r>
            <w:r w:rsidR="00896171" w:rsidRPr="001E6F70">
              <w:rPr>
                <w:rFonts w:asciiTheme="majorBidi" w:hAnsiTheme="majorBidi" w:cstheme="majorBidi" w:hint="cs"/>
                <w:color w:val="000000"/>
                <w:sz w:val="20"/>
                <w:rtl/>
              </w:rPr>
              <w:t>ال</w:t>
            </w:r>
            <w:r w:rsidRPr="001E6F70">
              <w:rPr>
                <w:rFonts w:asciiTheme="majorBidi" w:hAnsiTheme="majorBidi" w:cstheme="majorBidi"/>
                <w:color w:val="000000"/>
                <w:sz w:val="20"/>
                <w:rtl/>
              </w:rPr>
              <w:t xml:space="preserve">تمويل </w:t>
            </w:r>
            <w:r w:rsidR="00896171" w:rsidRPr="001E6F70">
              <w:rPr>
                <w:rFonts w:asciiTheme="majorBidi" w:hAnsiTheme="majorBidi" w:cstheme="majorBidi" w:hint="cs"/>
                <w:color w:val="000000"/>
                <w:sz w:val="20"/>
                <w:rtl/>
              </w:rPr>
              <w:t xml:space="preserve">المقدم إلى </w:t>
            </w:r>
            <w:r w:rsidRPr="001E6F70">
              <w:rPr>
                <w:rFonts w:asciiTheme="majorBidi" w:hAnsiTheme="majorBidi" w:cstheme="majorBidi"/>
                <w:color w:val="000000"/>
                <w:sz w:val="20"/>
                <w:rtl/>
              </w:rPr>
              <w:t>برنامج الأمم المتحدة للبيئة</w:t>
            </w:r>
          </w:p>
        </w:tc>
        <w:tc>
          <w:tcPr>
            <w:tcW w:w="572" w:type="pct"/>
            <w:vAlign w:val="center"/>
          </w:tcPr>
          <w:p w14:paraId="0FAD81C3" w14:textId="13672DA5" w:rsidR="00C422B1" w:rsidRPr="001E6F70" w:rsidRDefault="00C422B1" w:rsidP="00C422B1">
            <w:pPr>
              <w:spacing w:before="40" w:after="40"/>
              <w:jc w:val="center"/>
              <w:rPr>
                <w:rFonts w:asciiTheme="majorBidi" w:hAnsiTheme="majorBidi" w:cstheme="majorBidi"/>
                <w:color w:val="000000"/>
                <w:sz w:val="20"/>
              </w:rPr>
            </w:pPr>
            <w:r w:rsidRPr="001E6F70">
              <w:rPr>
                <w:rFonts w:asciiTheme="majorBidi" w:hAnsiTheme="majorBidi" w:cstheme="majorBidi"/>
                <w:color w:val="000000"/>
                <w:sz w:val="20"/>
                <w:rtl/>
              </w:rPr>
              <w:t>اليوئنديبي</w:t>
            </w:r>
          </w:p>
        </w:tc>
        <w:tc>
          <w:tcPr>
            <w:tcW w:w="600" w:type="pct"/>
            <w:vAlign w:val="center"/>
          </w:tcPr>
          <w:p w14:paraId="0E57D190" w14:textId="77777777" w:rsidR="00C422B1" w:rsidRPr="001E6F70" w:rsidRDefault="00C422B1" w:rsidP="00C422B1">
            <w:pPr>
              <w:spacing w:before="40" w:after="40"/>
              <w:jc w:val="right"/>
              <w:rPr>
                <w:rFonts w:asciiTheme="majorBidi" w:hAnsiTheme="majorBidi" w:cstheme="majorBidi"/>
                <w:color w:val="000000"/>
                <w:sz w:val="20"/>
              </w:rPr>
            </w:pPr>
            <w:r w:rsidRPr="001E6F70">
              <w:rPr>
                <w:rFonts w:asciiTheme="majorBidi" w:hAnsiTheme="majorBidi" w:cstheme="majorBidi"/>
                <w:color w:val="000000"/>
                <w:sz w:val="20"/>
              </w:rPr>
              <w:t>389,000</w:t>
            </w:r>
          </w:p>
        </w:tc>
        <w:tc>
          <w:tcPr>
            <w:tcW w:w="450" w:type="pct"/>
            <w:vAlign w:val="center"/>
          </w:tcPr>
          <w:p w14:paraId="5A0F2BDF" w14:textId="5E6C2241" w:rsidR="00C422B1" w:rsidRPr="001E6F70" w:rsidRDefault="00C422B1" w:rsidP="00C422B1">
            <w:pPr>
              <w:spacing w:before="40" w:after="40"/>
              <w:jc w:val="right"/>
              <w:rPr>
                <w:rFonts w:asciiTheme="majorBidi" w:hAnsiTheme="majorBidi" w:cstheme="majorBidi"/>
                <w:color w:val="000000"/>
                <w:sz w:val="20"/>
              </w:rPr>
            </w:pPr>
            <w:r w:rsidRPr="001E6F70">
              <w:rPr>
                <w:rFonts w:asciiTheme="majorBidi" w:hAnsiTheme="majorBidi" w:cstheme="majorBidi"/>
                <w:color w:val="000000"/>
                <w:sz w:val="20"/>
                <w:rtl/>
              </w:rPr>
              <w:t>غير متوفر</w:t>
            </w:r>
          </w:p>
        </w:tc>
        <w:tc>
          <w:tcPr>
            <w:tcW w:w="426" w:type="pct"/>
            <w:vAlign w:val="center"/>
          </w:tcPr>
          <w:p w14:paraId="1312EA73" w14:textId="6F8DD845" w:rsidR="00C422B1" w:rsidRPr="001E6F70" w:rsidRDefault="00C422B1" w:rsidP="00C422B1">
            <w:pPr>
              <w:spacing w:before="40" w:after="40"/>
              <w:ind w:right="35"/>
              <w:jc w:val="right"/>
              <w:rPr>
                <w:rFonts w:asciiTheme="majorBidi" w:hAnsiTheme="majorBidi" w:cstheme="majorBidi"/>
                <w:color w:val="000000"/>
                <w:sz w:val="20"/>
              </w:rPr>
            </w:pPr>
            <w:r w:rsidRPr="001E6F70">
              <w:rPr>
                <w:rFonts w:asciiTheme="majorBidi" w:hAnsiTheme="majorBidi" w:cstheme="majorBidi"/>
                <w:color w:val="000000"/>
                <w:sz w:val="20"/>
                <w:rtl/>
              </w:rPr>
              <w:t>غير متوفر</w:t>
            </w:r>
          </w:p>
        </w:tc>
      </w:tr>
      <w:tr w:rsidR="00C422B1" w:rsidRPr="001E6F70" w14:paraId="49307647" w14:textId="77777777" w:rsidTr="00C422B1">
        <w:tc>
          <w:tcPr>
            <w:tcW w:w="3524" w:type="pct"/>
            <w:gridSpan w:val="2"/>
            <w:shd w:val="clear" w:color="auto" w:fill="auto"/>
            <w:noWrap/>
            <w:vAlign w:val="center"/>
          </w:tcPr>
          <w:p w14:paraId="6BBBCB6A" w14:textId="5B23DBE3" w:rsidR="00C422B1" w:rsidRPr="001E6F70" w:rsidRDefault="00C422B1" w:rsidP="00C422B1">
            <w:pPr>
              <w:tabs>
                <w:tab w:val="left" w:pos="4681"/>
              </w:tabs>
              <w:ind w:left="173" w:right="436"/>
              <w:jc w:val="right"/>
              <w:rPr>
                <w:rFonts w:asciiTheme="majorBidi" w:hAnsiTheme="majorBidi" w:cstheme="majorBidi"/>
                <w:b/>
                <w:bCs/>
                <w:color w:val="000000"/>
                <w:sz w:val="20"/>
              </w:rPr>
            </w:pPr>
            <w:r w:rsidRPr="001E6F70">
              <w:rPr>
                <w:rFonts w:asciiTheme="majorBidi" w:hAnsiTheme="majorBidi" w:cstheme="majorBidi"/>
                <w:b/>
                <w:bCs/>
                <w:color w:val="000000"/>
                <w:sz w:val="20"/>
                <w:rtl/>
              </w:rPr>
              <w:t>المجموع الفرعي</w:t>
            </w:r>
          </w:p>
        </w:tc>
        <w:tc>
          <w:tcPr>
            <w:tcW w:w="600" w:type="pct"/>
            <w:vAlign w:val="center"/>
          </w:tcPr>
          <w:p w14:paraId="1E7790B4" w14:textId="77777777" w:rsidR="00C422B1" w:rsidRPr="001E6F70" w:rsidRDefault="00C422B1" w:rsidP="00C422B1">
            <w:pPr>
              <w:spacing w:before="40" w:after="40"/>
              <w:jc w:val="right"/>
              <w:rPr>
                <w:rFonts w:asciiTheme="majorBidi" w:hAnsiTheme="majorBidi" w:cstheme="majorBidi"/>
                <w:b/>
                <w:bCs/>
                <w:color w:val="000000"/>
                <w:sz w:val="20"/>
              </w:rPr>
            </w:pPr>
            <w:r w:rsidRPr="001E6F70">
              <w:rPr>
                <w:rFonts w:asciiTheme="majorBidi" w:hAnsiTheme="majorBidi" w:cstheme="majorBidi"/>
                <w:b/>
                <w:bCs/>
                <w:color w:val="000000"/>
                <w:sz w:val="20"/>
              </w:rPr>
              <w:t>4,819,496</w:t>
            </w:r>
          </w:p>
        </w:tc>
        <w:tc>
          <w:tcPr>
            <w:tcW w:w="450" w:type="pct"/>
            <w:vAlign w:val="center"/>
          </w:tcPr>
          <w:p w14:paraId="6BF71225" w14:textId="77777777" w:rsidR="00C422B1" w:rsidRPr="001E6F70" w:rsidRDefault="00C422B1" w:rsidP="00C422B1">
            <w:pPr>
              <w:spacing w:before="40" w:after="40"/>
              <w:ind w:right="35"/>
              <w:jc w:val="right"/>
              <w:rPr>
                <w:rFonts w:asciiTheme="majorBidi" w:hAnsiTheme="majorBidi" w:cstheme="majorBidi"/>
                <w:b/>
                <w:bCs/>
                <w:color w:val="000000"/>
                <w:sz w:val="20"/>
              </w:rPr>
            </w:pPr>
            <w:r w:rsidRPr="001E6F70">
              <w:rPr>
                <w:rFonts w:asciiTheme="majorBidi" w:hAnsiTheme="majorBidi" w:cstheme="majorBidi"/>
                <w:b/>
                <w:bCs/>
                <w:color w:val="000000"/>
                <w:sz w:val="20"/>
              </w:rPr>
              <w:t>923.02</w:t>
            </w:r>
          </w:p>
        </w:tc>
        <w:tc>
          <w:tcPr>
            <w:tcW w:w="426" w:type="pct"/>
            <w:vAlign w:val="center"/>
          </w:tcPr>
          <w:p w14:paraId="007FFD99" w14:textId="77777777" w:rsidR="00C422B1" w:rsidRPr="001E6F70" w:rsidRDefault="00C422B1" w:rsidP="00C422B1">
            <w:pPr>
              <w:spacing w:before="40" w:after="40"/>
              <w:ind w:right="35"/>
              <w:jc w:val="right"/>
              <w:rPr>
                <w:rFonts w:asciiTheme="majorBidi" w:hAnsiTheme="majorBidi" w:cstheme="majorBidi"/>
                <w:b/>
                <w:bCs/>
                <w:color w:val="000000"/>
                <w:sz w:val="20"/>
              </w:rPr>
            </w:pPr>
            <w:r w:rsidRPr="001E6F70">
              <w:rPr>
                <w:rFonts w:asciiTheme="majorBidi" w:hAnsiTheme="majorBidi" w:cstheme="majorBidi"/>
                <w:b/>
                <w:bCs/>
                <w:color w:val="000000"/>
                <w:sz w:val="20"/>
              </w:rPr>
              <w:t>5.22</w:t>
            </w:r>
          </w:p>
        </w:tc>
      </w:tr>
      <w:tr w:rsidR="00C422B1" w:rsidRPr="001E6F70" w14:paraId="2C183DCD" w14:textId="77777777" w:rsidTr="00C422B1">
        <w:tc>
          <w:tcPr>
            <w:tcW w:w="4124" w:type="pct"/>
            <w:gridSpan w:val="3"/>
            <w:shd w:val="clear" w:color="auto" w:fill="auto"/>
            <w:noWrap/>
            <w:vAlign w:val="center"/>
          </w:tcPr>
          <w:p w14:paraId="63365543" w14:textId="0BCAF74C" w:rsidR="00C422B1" w:rsidRPr="001E6F70" w:rsidRDefault="00C422B1" w:rsidP="00C422B1">
            <w:pPr>
              <w:spacing w:before="40"/>
              <w:jc w:val="right"/>
              <w:rPr>
                <w:rFonts w:asciiTheme="majorBidi" w:hAnsiTheme="majorBidi" w:cstheme="majorBidi"/>
                <w:b/>
                <w:bCs/>
                <w:color w:val="000000"/>
                <w:sz w:val="20"/>
              </w:rPr>
            </w:pPr>
            <w:r w:rsidRPr="001E6F70">
              <w:rPr>
                <w:rFonts w:asciiTheme="majorBidi" w:hAnsiTheme="majorBidi" w:cstheme="majorBidi"/>
                <w:color w:val="000000"/>
                <w:sz w:val="20"/>
                <w:rtl/>
              </w:rPr>
              <w:t>تخفيضات إضافية من الاستهلاك المتبقي المؤهل للتمويل</w:t>
            </w:r>
          </w:p>
        </w:tc>
        <w:tc>
          <w:tcPr>
            <w:tcW w:w="450" w:type="pct"/>
            <w:shd w:val="clear" w:color="auto" w:fill="auto"/>
            <w:vAlign w:val="center"/>
          </w:tcPr>
          <w:p w14:paraId="3671DDFB" w14:textId="77777777" w:rsidR="00C422B1" w:rsidRPr="001E6F70" w:rsidRDefault="00C422B1" w:rsidP="00C422B1">
            <w:pPr>
              <w:spacing w:before="40"/>
              <w:ind w:right="35"/>
              <w:jc w:val="right"/>
              <w:rPr>
                <w:rFonts w:asciiTheme="majorBidi" w:hAnsiTheme="majorBidi" w:cstheme="majorBidi"/>
                <w:color w:val="000000"/>
                <w:sz w:val="20"/>
              </w:rPr>
            </w:pPr>
            <w:r w:rsidRPr="001E6F70">
              <w:rPr>
                <w:rFonts w:asciiTheme="majorBidi" w:hAnsiTheme="majorBidi" w:cstheme="majorBidi"/>
                <w:color w:val="000000"/>
                <w:sz w:val="20"/>
              </w:rPr>
              <w:t>53.89</w:t>
            </w:r>
          </w:p>
        </w:tc>
        <w:tc>
          <w:tcPr>
            <w:tcW w:w="426" w:type="pct"/>
            <w:shd w:val="clear" w:color="auto" w:fill="auto"/>
            <w:vAlign w:val="center"/>
          </w:tcPr>
          <w:p w14:paraId="495DBC93" w14:textId="7465D3BC" w:rsidR="00C422B1" w:rsidRPr="001E6F70" w:rsidRDefault="00344954" w:rsidP="00C422B1">
            <w:pPr>
              <w:spacing w:before="40"/>
              <w:ind w:right="35"/>
              <w:jc w:val="right"/>
              <w:rPr>
                <w:rFonts w:asciiTheme="majorBidi" w:hAnsiTheme="majorBidi" w:cstheme="majorBidi"/>
                <w:color w:val="000000"/>
                <w:sz w:val="20"/>
              </w:rPr>
            </w:pPr>
            <w:r w:rsidRPr="001E6F70">
              <w:rPr>
                <w:rFonts w:asciiTheme="majorBidi" w:hAnsiTheme="majorBidi" w:cstheme="majorBidi" w:hint="cs"/>
                <w:color w:val="000000"/>
                <w:sz w:val="20"/>
                <w:rtl/>
              </w:rPr>
              <w:t>غير متوفر</w:t>
            </w:r>
          </w:p>
        </w:tc>
      </w:tr>
      <w:tr w:rsidR="00C422B1" w:rsidRPr="001E6F70" w14:paraId="6F660198" w14:textId="77777777" w:rsidTr="00C422B1">
        <w:tc>
          <w:tcPr>
            <w:tcW w:w="3524" w:type="pct"/>
            <w:gridSpan w:val="2"/>
            <w:shd w:val="clear" w:color="auto" w:fill="auto"/>
            <w:noWrap/>
            <w:vAlign w:val="center"/>
          </w:tcPr>
          <w:p w14:paraId="3907B89D" w14:textId="14B0CF71" w:rsidR="00C422B1" w:rsidRPr="001E6F70" w:rsidRDefault="00C422B1" w:rsidP="00C422B1">
            <w:pPr>
              <w:tabs>
                <w:tab w:val="left" w:pos="4681"/>
              </w:tabs>
              <w:ind w:left="173" w:right="436"/>
              <w:jc w:val="right"/>
              <w:rPr>
                <w:rFonts w:asciiTheme="majorBidi" w:hAnsiTheme="majorBidi" w:cstheme="majorBidi"/>
                <w:b/>
                <w:bCs/>
                <w:color w:val="000000"/>
                <w:sz w:val="20"/>
              </w:rPr>
            </w:pPr>
            <w:r w:rsidRPr="001E6F70">
              <w:rPr>
                <w:rFonts w:asciiTheme="majorBidi" w:hAnsiTheme="majorBidi" w:cstheme="majorBidi"/>
                <w:b/>
                <w:bCs/>
                <w:color w:val="000000"/>
                <w:sz w:val="20"/>
                <w:rtl/>
              </w:rPr>
              <w:t>المجموع</w:t>
            </w:r>
          </w:p>
        </w:tc>
        <w:tc>
          <w:tcPr>
            <w:tcW w:w="600" w:type="pct"/>
            <w:vAlign w:val="center"/>
          </w:tcPr>
          <w:p w14:paraId="78424263" w14:textId="77777777" w:rsidR="00C422B1" w:rsidRPr="001E6F70" w:rsidRDefault="00C422B1" w:rsidP="00C422B1">
            <w:pPr>
              <w:spacing w:before="40"/>
              <w:jc w:val="right"/>
              <w:rPr>
                <w:rFonts w:asciiTheme="majorBidi" w:hAnsiTheme="majorBidi" w:cstheme="majorBidi"/>
                <w:b/>
                <w:bCs/>
                <w:color w:val="000000"/>
                <w:sz w:val="20"/>
              </w:rPr>
            </w:pPr>
            <w:r w:rsidRPr="001E6F70">
              <w:rPr>
                <w:rFonts w:asciiTheme="majorBidi" w:hAnsiTheme="majorBidi" w:cstheme="majorBidi"/>
                <w:b/>
                <w:bCs/>
                <w:color w:val="000000"/>
                <w:sz w:val="20"/>
              </w:rPr>
              <w:t>4,819,496</w:t>
            </w:r>
          </w:p>
        </w:tc>
        <w:tc>
          <w:tcPr>
            <w:tcW w:w="450" w:type="pct"/>
            <w:shd w:val="clear" w:color="auto" w:fill="auto"/>
            <w:vAlign w:val="center"/>
          </w:tcPr>
          <w:p w14:paraId="20F9CAA0" w14:textId="77777777" w:rsidR="00C422B1" w:rsidRPr="001E6F70" w:rsidRDefault="00C422B1" w:rsidP="00C422B1">
            <w:pPr>
              <w:spacing w:before="40"/>
              <w:ind w:right="35"/>
              <w:jc w:val="right"/>
              <w:rPr>
                <w:rFonts w:asciiTheme="majorBidi" w:hAnsiTheme="majorBidi" w:cstheme="majorBidi"/>
                <w:b/>
                <w:bCs/>
                <w:color w:val="000000"/>
                <w:sz w:val="20"/>
              </w:rPr>
            </w:pPr>
            <w:r w:rsidRPr="001E6F70">
              <w:rPr>
                <w:rFonts w:asciiTheme="majorBidi" w:hAnsiTheme="majorBidi" w:cstheme="majorBidi"/>
                <w:b/>
                <w:bCs/>
                <w:color w:val="000000"/>
                <w:sz w:val="20"/>
              </w:rPr>
              <w:t>976.91</w:t>
            </w:r>
          </w:p>
        </w:tc>
        <w:tc>
          <w:tcPr>
            <w:tcW w:w="426" w:type="pct"/>
            <w:shd w:val="clear" w:color="auto" w:fill="auto"/>
            <w:vAlign w:val="center"/>
          </w:tcPr>
          <w:p w14:paraId="29DF1CF1" w14:textId="77777777" w:rsidR="00C422B1" w:rsidRPr="001E6F70" w:rsidRDefault="00C422B1" w:rsidP="00C422B1">
            <w:pPr>
              <w:spacing w:before="40"/>
              <w:ind w:right="35"/>
              <w:jc w:val="right"/>
              <w:rPr>
                <w:rFonts w:asciiTheme="majorBidi" w:hAnsiTheme="majorBidi" w:cstheme="majorBidi"/>
                <w:b/>
                <w:bCs/>
                <w:color w:val="000000"/>
                <w:sz w:val="20"/>
              </w:rPr>
            </w:pPr>
            <w:r w:rsidRPr="001E6F70">
              <w:rPr>
                <w:rFonts w:asciiTheme="majorBidi" w:hAnsiTheme="majorBidi" w:cstheme="majorBidi"/>
                <w:b/>
                <w:bCs/>
                <w:color w:val="000000"/>
                <w:sz w:val="20"/>
              </w:rPr>
              <w:t>4.93</w:t>
            </w:r>
          </w:p>
        </w:tc>
      </w:tr>
      <w:tr w:rsidR="00C422B1" w:rsidRPr="001E6F70" w14:paraId="6A5F6DCF" w14:textId="77777777" w:rsidTr="00C422B1">
        <w:tc>
          <w:tcPr>
            <w:tcW w:w="3524" w:type="pct"/>
            <w:gridSpan w:val="2"/>
            <w:shd w:val="clear" w:color="auto" w:fill="auto"/>
            <w:noWrap/>
            <w:vAlign w:val="center"/>
          </w:tcPr>
          <w:p w14:paraId="37581F54" w14:textId="16314FB7" w:rsidR="00C422B1" w:rsidRPr="001E6F70" w:rsidRDefault="00C422B1" w:rsidP="00C422B1">
            <w:pPr>
              <w:tabs>
                <w:tab w:val="left" w:pos="4681"/>
              </w:tabs>
              <w:ind w:left="173" w:right="436"/>
              <w:jc w:val="right"/>
              <w:rPr>
                <w:rFonts w:asciiTheme="majorBidi" w:hAnsiTheme="majorBidi" w:cstheme="majorBidi"/>
                <w:b/>
                <w:bCs/>
                <w:color w:val="000000"/>
                <w:sz w:val="20"/>
              </w:rPr>
            </w:pPr>
            <w:r w:rsidRPr="001E6F70">
              <w:rPr>
                <w:rFonts w:asciiTheme="majorBidi" w:hAnsiTheme="majorBidi" w:cstheme="majorBidi"/>
                <w:b/>
                <w:bCs/>
                <w:color w:val="000000"/>
                <w:sz w:val="20"/>
                <w:rtl/>
              </w:rPr>
              <w:t>المجموع لليوئنديبي</w:t>
            </w:r>
          </w:p>
        </w:tc>
        <w:tc>
          <w:tcPr>
            <w:tcW w:w="600" w:type="pct"/>
            <w:vAlign w:val="center"/>
          </w:tcPr>
          <w:p w14:paraId="4AB69DC6" w14:textId="77777777" w:rsidR="00C422B1" w:rsidRPr="001E6F70" w:rsidRDefault="00C422B1" w:rsidP="00C422B1">
            <w:pPr>
              <w:spacing w:before="40"/>
              <w:jc w:val="right"/>
              <w:rPr>
                <w:rFonts w:asciiTheme="majorBidi" w:hAnsiTheme="majorBidi" w:cstheme="majorBidi"/>
                <w:b/>
                <w:bCs/>
                <w:color w:val="000000"/>
                <w:sz w:val="20"/>
              </w:rPr>
            </w:pPr>
            <w:r w:rsidRPr="001E6F70">
              <w:rPr>
                <w:rFonts w:asciiTheme="majorBidi" w:hAnsiTheme="majorBidi" w:cstheme="majorBidi"/>
                <w:b/>
                <w:bCs/>
                <w:color w:val="000000"/>
                <w:sz w:val="20"/>
              </w:rPr>
              <w:t>2,869,496</w:t>
            </w:r>
          </w:p>
        </w:tc>
        <w:tc>
          <w:tcPr>
            <w:tcW w:w="876" w:type="pct"/>
            <w:gridSpan w:val="2"/>
            <w:vMerge w:val="restart"/>
            <w:shd w:val="clear" w:color="auto" w:fill="auto"/>
            <w:vAlign w:val="center"/>
          </w:tcPr>
          <w:p w14:paraId="5ACFA0FA" w14:textId="77777777" w:rsidR="00C422B1" w:rsidRPr="001E6F70" w:rsidRDefault="00C422B1" w:rsidP="00C422B1">
            <w:pPr>
              <w:spacing w:before="40"/>
              <w:ind w:right="35"/>
              <w:jc w:val="right"/>
              <w:rPr>
                <w:rFonts w:asciiTheme="majorBidi" w:hAnsiTheme="majorBidi" w:cstheme="majorBidi"/>
                <w:b/>
                <w:bCs/>
                <w:color w:val="000000"/>
                <w:sz w:val="20"/>
              </w:rPr>
            </w:pPr>
          </w:p>
        </w:tc>
      </w:tr>
      <w:tr w:rsidR="00C422B1" w:rsidRPr="001E6F70" w14:paraId="24534FA7" w14:textId="77777777" w:rsidTr="00C422B1">
        <w:tc>
          <w:tcPr>
            <w:tcW w:w="3524" w:type="pct"/>
            <w:gridSpan w:val="2"/>
            <w:shd w:val="clear" w:color="auto" w:fill="auto"/>
            <w:noWrap/>
            <w:vAlign w:val="center"/>
          </w:tcPr>
          <w:p w14:paraId="6A0499FA" w14:textId="32CA8E48" w:rsidR="00C422B1" w:rsidRPr="001E6F70" w:rsidRDefault="00C422B1" w:rsidP="00C422B1">
            <w:pPr>
              <w:tabs>
                <w:tab w:val="left" w:pos="4681"/>
              </w:tabs>
              <w:ind w:left="173" w:right="436"/>
              <w:jc w:val="right"/>
              <w:rPr>
                <w:rFonts w:asciiTheme="majorBidi" w:hAnsiTheme="majorBidi" w:cstheme="majorBidi"/>
                <w:b/>
                <w:bCs/>
                <w:color w:val="000000"/>
                <w:sz w:val="20"/>
              </w:rPr>
            </w:pPr>
            <w:r w:rsidRPr="001E6F70">
              <w:rPr>
                <w:rFonts w:asciiTheme="majorBidi" w:hAnsiTheme="majorBidi" w:cstheme="majorBidi"/>
                <w:b/>
                <w:bCs/>
                <w:color w:val="000000"/>
                <w:sz w:val="20"/>
                <w:rtl/>
              </w:rPr>
              <w:t>المجموع لليونيب</w:t>
            </w:r>
          </w:p>
        </w:tc>
        <w:tc>
          <w:tcPr>
            <w:tcW w:w="600" w:type="pct"/>
            <w:vAlign w:val="center"/>
          </w:tcPr>
          <w:p w14:paraId="4D940EB8" w14:textId="77777777" w:rsidR="00C422B1" w:rsidRPr="001E6F70" w:rsidRDefault="00C422B1" w:rsidP="00C422B1">
            <w:pPr>
              <w:spacing w:before="40"/>
              <w:jc w:val="right"/>
              <w:rPr>
                <w:rFonts w:asciiTheme="majorBidi" w:hAnsiTheme="majorBidi" w:cstheme="majorBidi"/>
                <w:b/>
                <w:bCs/>
                <w:color w:val="000000"/>
                <w:sz w:val="20"/>
              </w:rPr>
            </w:pPr>
            <w:r w:rsidRPr="001E6F70">
              <w:rPr>
                <w:rFonts w:asciiTheme="majorBidi" w:hAnsiTheme="majorBidi" w:cstheme="majorBidi"/>
                <w:b/>
                <w:bCs/>
                <w:color w:val="000000"/>
                <w:sz w:val="20"/>
              </w:rPr>
              <w:t>600,000</w:t>
            </w:r>
          </w:p>
        </w:tc>
        <w:tc>
          <w:tcPr>
            <w:tcW w:w="876" w:type="pct"/>
            <w:gridSpan w:val="2"/>
            <w:vMerge/>
            <w:shd w:val="clear" w:color="auto" w:fill="auto"/>
            <w:vAlign w:val="center"/>
          </w:tcPr>
          <w:p w14:paraId="44058F32" w14:textId="77777777" w:rsidR="00C422B1" w:rsidRPr="001E6F70" w:rsidRDefault="00C422B1" w:rsidP="00C422B1">
            <w:pPr>
              <w:spacing w:before="40"/>
              <w:ind w:right="35"/>
              <w:jc w:val="right"/>
              <w:rPr>
                <w:rFonts w:asciiTheme="majorBidi" w:hAnsiTheme="majorBidi" w:cstheme="majorBidi"/>
                <w:b/>
                <w:bCs/>
                <w:color w:val="000000"/>
                <w:sz w:val="20"/>
              </w:rPr>
            </w:pPr>
          </w:p>
        </w:tc>
      </w:tr>
      <w:tr w:rsidR="00C422B1" w:rsidRPr="001E6F70" w14:paraId="5F161A64" w14:textId="77777777" w:rsidTr="00C422B1">
        <w:tc>
          <w:tcPr>
            <w:tcW w:w="3524" w:type="pct"/>
            <w:gridSpan w:val="2"/>
            <w:shd w:val="clear" w:color="auto" w:fill="auto"/>
            <w:noWrap/>
            <w:vAlign w:val="center"/>
          </w:tcPr>
          <w:p w14:paraId="2B236F05" w14:textId="4F096947" w:rsidR="00C422B1" w:rsidRPr="001E6F70" w:rsidRDefault="00C422B1" w:rsidP="00C422B1">
            <w:pPr>
              <w:tabs>
                <w:tab w:val="left" w:pos="4681"/>
              </w:tabs>
              <w:ind w:left="173" w:right="436"/>
              <w:jc w:val="right"/>
              <w:rPr>
                <w:rFonts w:asciiTheme="majorBidi" w:hAnsiTheme="majorBidi" w:cstheme="majorBidi"/>
                <w:b/>
                <w:bCs/>
                <w:color w:val="000000"/>
                <w:sz w:val="20"/>
              </w:rPr>
            </w:pPr>
            <w:r w:rsidRPr="001E6F70">
              <w:rPr>
                <w:rFonts w:asciiTheme="majorBidi" w:hAnsiTheme="majorBidi" w:cstheme="majorBidi"/>
                <w:b/>
                <w:bCs/>
                <w:color w:val="000000"/>
                <w:sz w:val="20"/>
                <w:rtl/>
              </w:rPr>
              <w:t>المجموع لليونيدو</w:t>
            </w:r>
          </w:p>
        </w:tc>
        <w:tc>
          <w:tcPr>
            <w:tcW w:w="600" w:type="pct"/>
            <w:vAlign w:val="center"/>
          </w:tcPr>
          <w:p w14:paraId="0966D2E2" w14:textId="77777777" w:rsidR="00C422B1" w:rsidRPr="001E6F70" w:rsidRDefault="00C422B1" w:rsidP="00C422B1">
            <w:pPr>
              <w:spacing w:before="40"/>
              <w:jc w:val="right"/>
              <w:rPr>
                <w:rFonts w:asciiTheme="majorBidi" w:hAnsiTheme="majorBidi" w:cstheme="majorBidi"/>
                <w:b/>
                <w:bCs/>
                <w:color w:val="000000"/>
                <w:sz w:val="20"/>
              </w:rPr>
            </w:pPr>
            <w:r w:rsidRPr="001E6F70">
              <w:rPr>
                <w:rFonts w:asciiTheme="majorBidi" w:hAnsiTheme="majorBidi" w:cstheme="majorBidi"/>
                <w:b/>
                <w:bCs/>
                <w:color w:val="000000"/>
                <w:sz w:val="20"/>
              </w:rPr>
              <w:t>1,350,000</w:t>
            </w:r>
          </w:p>
        </w:tc>
        <w:tc>
          <w:tcPr>
            <w:tcW w:w="876" w:type="pct"/>
            <w:gridSpan w:val="2"/>
            <w:vMerge/>
            <w:shd w:val="clear" w:color="auto" w:fill="auto"/>
            <w:vAlign w:val="center"/>
          </w:tcPr>
          <w:p w14:paraId="48B4E731" w14:textId="77777777" w:rsidR="00C422B1" w:rsidRPr="001E6F70" w:rsidRDefault="00C422B1" w:rsidP="00C422B1">
            <w:pPr>
              <w:spacing w:before="40"/>
              <w:ind w:right="35"/>
              <w:jc w:val="right"/>
              <w:rPr>
                <w:rFonts w:asciiTheme="majorBidi" w:hAnsiTheme="majorBidi" w:cstheme="majorBidi"/>
                <w:b/>
                <w:bCs/>
                <w:color w:val="000000"/>
                <w:sz w:val="20"/>
              </w:rPr>
            </w:pPr>
          </w:p>
        </w:tc>
      </w:tr>
    </w:tbl>
    <w:p w14:paraId="7F68A264" w14:textId="5D5B14D4" w:rsidR="00C422B1" w:rsidRPr="00953D2B" w:rsidRDefault="00C422B1" w:rsidP="00C422B1">
      <w:pPr>
        <w:keepNext/>
        <w:widowControl w:val="0"/>
        <w:bidi/>
        <w:spacing w:after="240"/>
        <w:rPr>
          <w:b/>
          <w:bCs/>
          <w:sz w:val="26"/>
          <w:szCs w:val="26"/>
        </w:rPr>
      </w:pPr>
      <w:r w:rsidRPr="007F764C">
        <w:rPr>
          <w:b/>
          <w:bCs/>
          <w:sz w:val="25"/>
          <w:szCs w:val="25"/>
          <w:rtl/>
        </w:rPr>
        <w:br w:type="textWrapping" w:clear="all"/>
      </w:r>
      <w:r w:rsidRPr="00953D2B">
        <w:rPr>
          <w:sz w:val="26"/>
          <w:szCs w:val="26"/>
          <w:u w:val="single"/>
          <w:rtl/>
        </w:rPr>
        <w:t xml:space="preserve">خطة التنفيذ المتفق عليها للشريحة الأولى من المرحلة الثالثة من خطة إدارة </w:t>
      </w:r>
      <w:r w:rsidRPr="00953D2B">
        <w:rPr>
          <w:rFonts w:hint="cs"/>
          <w:sz w:val="26"/>
          <w:szCs w:val="26"/>
          <w:u w:val="single"/>
          <w:rtl/>
        </w:rPr>
        <w:t>إزالة</w:t>
      </w:r>
      <w:r w:rsidRPr="00953D2B">
        <w:rPr>
          <w:sz w:val="26"/>
          <w:szCs w:val="26"/>
          <w:u w:val="single"/>
          <w:rtl/>
        </w:rPr>
        <w:t xml:space="preserve"> </w:t>
      </w:r>
      <w:r w:rsidRPr="00953D2B">
        <w:rPr>
          <w:rFonts w:hint="cs"/>
          <w:sz w:val="26"/>
          <w:szCs w:val="26"/>
          <w:u w:val="single"/>
          <w:rtl/>
        </w:rPr>
        <w:t>المواد</w:t>
      </w:r>
      <w:r w:rsidRPr="00953D2B">
        <w:rPr>
          <w:sz w:val="26"/>
          <w:szCs w:val="26"/>
          <w:u w:val="single"/>
          <w:rtl/>
        </w:rPr>
        <w:t xml:space="preserve"> الهيدروكلوروفلوروكربون</w:t>
      </w:r>
      <w:r w:rsidRPr="00953D2B">
        <w:rPr>
          <w:rFonts w:hint="cs"/>
          <w:sz w:val="26"/>
          <w:szCs w:val="26"/>
          <w:u w:val="single"/>
          <w:rtl/>
        </w:rPr>
        <w:t>ية</w:t>
      </w:r>
    </w:p>
    <w:p w14:paraId="60F6D8B6" w14:textId="42234C8E" w:rsidR="00E976D1" w:rsidRPr="00953D2B" w:rsidRDefault="00C422B1" w:rsidP="0059617C">
      <w:pPr>
        <w:pStyle w:val="Heading1"/>
        <w:numPr>
          <w:ilvl w:val="0"/>
          <w:numId w:val="90"/>
        </w:numPr>
        <w:tabs>
          <w:tab w:val="num" w:pos="0"/>
        </w:tabs>
        <w:bidi/>
        <w:ind w:left="0" w:firstLine="0"/>
        <w:rPr>
          <w:sz w:val="26"/>
          <w:szCs w:val="26"/>
          <w:rtl/>
        </w:rPr>
      </w:pPr>
      <w:r w:rsidRPr="00953D2B">
        <w:rPr>
          <w:sz w:val="26"/>
          <w:szCs w:val="26"/>
          <w:rtl/>
        </w:rPr>
        <w:t>ترد خطة التنفيذ المتفق عليها للشريحة الأولى في الجدول 7.</w:t>
      </w:r>
    </w:p>
    <w:p w14:paraId="0051E562" w14:textId="0D972535" w:rsidR="00C422B1" w:rsidRPr="00953D2B" w:rsidRDefault="00C422B1" w:rsidP="009D5E77">
      <w:pPr>
        <w:bidi/>
        <w:ind w:left="90"/>
        <w:rPr>
          <w:b/>
          <w:bCs/>
          <w:sz w:val="26"/>
          <w:szCs w:val="26"/>
          <w:rtl/>
        </w:rPr>
      </w:pPr>
      <w:r w:rsidRPr="00953D2B">
        <w:rPr>
          <w:b/>
          <w:bCs/>
          <w:sz w:val="26"/>
          <w:szCs w:val="26"/>
          <w:rtl/>
        </w:rPr>
        <w:t>الجدول 7</w:t>
      </w:r>
      <w:r w:rsidRPr="00953D2B">
        <w:rPr>
          <w:rFonts w:hint="cs"/>
          <w:b/>
          <w:bCs/>
          <w:sz w:val="26"/>
          <w:szCs w:val="26"/>
          <w:rtl/>
        </w:rPr>
        <w:t xml:space="preserve">- </w:t>
      </w:r>
      <w:r w:rsidRPr="00953D2B">
        <w:rPr>
          <w:b/>
          <w:bCs/>
          <w:sz w:val="26"/>
          <w:szCs w:val="26"/>
          <w:rtl/>
        </w:rPr>
        <w:t xml:space="preserve">خطة التنفيذ المتفق عليها </w:t>
      </w:r>
      <w:r w:rsidR="0035782A">
        <w:rPr>
          <w:rFonts w:hint="cs"/>
          <w:b/>
          <w:bCs/>
          <w:sz w:val="26"/>
          <w:szCs w:val="26"/>
          <w:rtl/>
        </w:rPr>
        <w:t>للشريحة</w:t>
      </w:r>
      <w:r w:rsidRPr="00953D2B">
        <w:rPr>
          <w:b/>
          <w:bCs/>
          <w:sz w:val="26"/>
          <w:szCs w:val="26"/>
          <w:rtl/>
        </w:rPr>
        <w:t xml:space="preserve"> الأولى من المرحلة الأولى</w:t>
      </w:r>
    </w:p>
    <w:tbl>
      <w:tblPr>
        <w:tblStyle w:val="TableGrid"/>
        <w:bidiVisual/>
        <w:tblW w:w="0" w:type="auto"/>
        <w:tblLook w:val="04A0" w:firstRow="1" w:lastRow="0" w:firstColumn="1" w:lastColumn="0" w:noHBand="0" w:noVBand="1"/>
      </w:tblPr>
      <w:tblGrid>
        <w:gridCol w:w="7342"/>
        <w:gridCol w:w="875"/>
        <w:gridCol w:w="1133"/>
      </w:tblGrid>
      <w:tr w:rsidR="00C422B1" w:rsidRPr="001E6F70" w14:paraId="7D5C4A10" w14:textId="77777777" w:rsidTr="00C422B1">
        <w:trPr>
          <w:tblHeader/>
        </w:trPr>
        <w:tc>
          <w:tcPr>
            <w:tcW w:w="7342" w:type="dxa"/>
            <w:vAlign w:val="center"/>
          </w:tcPr>
          <w:p w14:paraId="11450632" w14:textId="19F94C68" w:rsidR="00C422B1" w:rsidRPr="001E6F70" w:rsidRDefault="00C422B1" w:rsidP="00C422B1">
            <w:pPr>
              <w:jc w:val="center"/>
              <w:rPr>
                <w:b/>
                <w:bCs/>
                <w:sz w:val="20"/>
              </w:rPr>
            </w:pPr>
            <w:r w:rsidRPr="001E6F70">
              <w:rPr>
                <w:rFonts w:asciiTheme="majorBidi" w:hAnsiTheme="majorBidi" w:cstheme="majorBidi"/>
                <w:bCs/>
                <w:color w:val="000000"/>
                <w:sz w:val="20"/>
                <w:rtl/>
              </w:rPr>
              <w:t>النشاط</w:t>
            </w:r>
          </w:p>
        </w:tc>
        <w:tc>
          <w:tcPr>
            <w:tcW w:w="875" w:type="dxa"/>
            <w:vAlign w:val="center"/>
          </w:tcPr>
          <w:p w14:paraId="200B6842" w14:textId="4FB24820" w:rsidR="00C422B1" w:rsidRPr="001E6F70" w:rsidRDefault="00C422B1" w:rsidP="00C422B1">
            <w:pPr>
              <w:jc w:val="center"/>
              <w:rPr>
                <w:b/>
                <w:bCs/>
                <w:sz w:val="20"/>
              </w:rPr>
            </w:pPr>
            <w:r w:rsidRPr="001E6F70">
              <w:rPr>
                <w:rFonts w:asciiTheme="majorBidi" w:hAnsiTheme="majorBidi" w:cstheme="majorBidi"/>
                <w:bCs/>
                <w:color w:val="000000"/>
                <w:sz w:val="20"/>
                <w:rtl/>
              </w:rPr>
              <w:t>الوكالة</w:t>
            </w:r>
          </w:p>
        </w:tc>
        <w:tc>
          <w:tcPr>
            <w:tcW w:w="1133" w:type="dxa"/>
            <w:vAlign w:val="center"/>
          </w:tcPr>
          <w:p w14:paraId="70AB7960" w14:textId="7CD135BD" w:rsidR="00C422B1" w:rsidRPr="001E6F70" w:rsidRDefault="00C422B1" w:rsidP="00C422B1">
            <w:pPr>
              <w:jc w:val="center"/>
              <w:rPr>
                <w:b/>
                <w:bCs/>
                <w:sz w:val="20"/>
              </w:rPr>
            </w:pPr>
            <w:r w:rsidRPr="001E6F70">
              <w:rPr>
                <w:rFonts w:asciiTheme="majorBidi" w:hAnsiTheme="majorBidi" w:cstheme="majorBidi"/>
                <w:bCs/>
                <w:color w:val="000000"/>
                <w:sz w:val="20"/>
                <w:rtl/>
              </w:rPr>
              <w:t>التكلفة (دولار أمريكي)</w:t>
            </w:r>
          </w:p>
        </w:tc>
      </w:tr>
      <w:tr w:rsidR="00C422B1" w:rsidRPr="001E6F70" w14:paraId="7DD91F18" w14:textId="77777777" w:rsidTr="00C422B1">
        <w:trPr>
          <w:trHeight w:val="60"/>
        </w:trPr>
        <w:tc>
          <w:tcPr>
            <w:tcW w:w="9350" w:type="dxa"/>
            <w:gridSpan w:val="3"/>
            <w:vAlign w:val="center"/>
          </w:tcPr>
          <w:p w14:paraId="5892411F" w14:textId="36DBAAE8" w:rsidR="00C422B1" w:rsidRPr="001E6F70" w:rsidRDefault="00A42A23" w:rsidP="00A42A23">
            <w:pPr>
              <w:pStyle w:val="ListParagraph"/>
              <w:numPr>
                <w:ilvl w:val="0"/>
                <w:numId w:val="80"/>
              </w:numPr>
              <w:shd w:val="clear" w:color="auto" w:fill="FFFFFF" w:themeFill="background1"/>
              <w:bidi/>
              <w:jc w:val="left"/>
              <w:rPr>
                <w:b/>
                <w:bCs/>
                <w:sz w:val="20"/>
              </w:rPr>
            </w:pPr>
            <w:r w:rsidRPr="001E6F70">
              <w:rPr>
                <w:rFonts w:hint="cs"/>
                <w:b/>
                <w:bCs/>
                <w:sz w:val="20"/>
                <w:rtl/>
              </w:rPr>
              <w:t>الإطار التنظيمي والسياساتي</w:t>
            </w:r>
          </w:p>
        </w:tc>
      </w:tr>
      <w:tr w:rsidR="00C422B1" w:rsidRPr="001E6F70" w14:paraId="1ED13078" w14:textId="77777777" w:rsidTr="00C422B1">
        <w:tc>
          <w:tcPr>
            <w:tcW w:w="7342" w:type="dxa"/>
            <w:vAlign w:val="center"/>
          </w:tcPr>
          <w:p w14:paraId="0D8ADDF3" w14:textId="6D3A066F" w:rsidR="00A42A23" w:rsidRPr="001E6F70" w:rsidRDefault="00A42A23" w:rsidP="00A42A23">
            <w:pPr>
              <w:bidi/>
              <w:jc w:val="left"/>
              <w:rPr>
                <w:sz w:val="20"/>
              </w:rPr>
            </w:pPr>
            <w:r w:rsidRPr="001E6F70">
              <w:rPr>
                <w:sz w:val="20"/>
                <w:rtl/>
              </w:rPr>
              <w:t xml:space="preserve">تطوير إجراءات التشغيل </w:t>
            </w:r>
            <w:r w:rsidRPr="001E6F70">
              <w:rPr>
                <w:rFonts w:hint="cs"/>
                <w:sz w:val="20"/>
                <w:rtl/>
              </w:rPr>
              <w:t>الموحدة</w:t>
            </w:r>
            <w:r w:rsidRPr="001E6F70">
              <w:rPr>
                <w:sz w:val="20"/>
                <w:rtl/>
              </w:rPr>
              <w:t xml:space="preserve"> للنقل والتخزين الآمن </w:t>
            </w:r>
            <w:r w:rsidR="00061119" w:rsidRPr="001E6F70">
              <w:rPr>
                <w:rFonts w:hint="cs"/>
                <w:sz w:val="20"/>
                <w:rtl/>
              </w:rPr>
              <w:t>لغازات التبريد</w:t>
            </w:r>
            <w:r w:rsidRPr="001E6F70">
              <w:rPr>
                <w:sz w:val="20"/>
                <w:rtl/>
              </w:rPr>
              <w:t xml:space="preserve"> </w:t>
            </w:r>
            <w:r w:rsidRPr="001E6F70">
              <w:rPr>
                <w:rFonts w:hint="cs"/>
                <w:sz w:val="20"/>
                <w:rtl/>
              </w:rPr>
              <w:t>ال</w:t>
            </w:r>
            <w:r w:rsidRPr="001E6F70">
              <w:rPr>
                <w:sz w:val="20"/>
                <w:rtl/>
              </w:rPr>
              <w:t xml:space="preserve">قابلة للاشتعال، ووضع مبادئ توجيهية لتطبيق المعايير الدولية على </w:t>
            </w:r>
            <w:r w:rsidRPr="001E6F70">
              <w:rPr>
                <w:rFonts w:hint="cs"/>
                <w:sz w:val="20"/>
                <w:rtl/>
              </w:rPr>
              <w:t>غازات التبريد</w:t>
            </w:r>
            <w:r w:rsidRPr="001E6F70">
              <w:rPr>
                <w:sz w:val="20"/>
              </w:rPr>
              <w:t xml:space="preserve"> A2L </w:t>
            </w:r>
            <w:r w:rsidRPr="001E6F70">
              <w:rPr>
                <w:sz w:val="20"/>
                <w:rtl/>
              </w:rPr>
              <w:t>و</w:t>
            </w:r>
            <w:r w:rsidRPr="001E6F70">
              <w:rPr>
                <w:sz w:val="20"/>
              </w:rPr>
              <w:t>A3</w:t>
            </w:r>
            <w:r w:rsidRPr="001E6F70">
              <w:rPr>
                <w:sz w:val="20"/>
                <w:rtl/>
              </w:rPr>
              <w:t xml:space="preserve">، وتسليم 15 </w:t>
            </w:r>
            <w:r w:rsidRPr="001E6F70">
              <w:rPr>
                <w:rFonts w:hint="cs"/>
                <w:sz w:val="20"/>
                <w:rtl/>
              </w:rPr>
              <w:t>جهازا</w:t>
            </w:r>
            <w:r w:rsidR="00061119" w:rsidRPr="001E6F70">
              <w:rPr>
                <w:rFonts w:hint="cs"/>
                <w:sz w:val="20"/>
                <w:rtl/>
              </w:rPr>
              <w:t>ً</w:t>
            </w:r>
            <w:r w:rsidRPr="001E6F70">
              <w:rPr>
                <w:rFonts w:hint="cs"/>
                <w:sz w:val="20"/>
                <w:rtl/>
              </w:rPr>
              <w:t xml:space="preserve"> للكشف المتعدد</w:t>
            </w:r>
            <w:r w:rsidR="00061119" w:rsidRPr="001E6F70">
              <w:rPr>
                <w:rFonts w:hint="cs"/>
                <w:sz w:val="20"/>
                <w:rtl/>
              </w:rPr>
              <w:t xml:space="preserve"> </w:t>
            </w:r>
            <w:r w:rsidRPr="001E6F70">
              <w:rPr>
                <w:rFonts w:hint="cs"/>
                <w:sz w:val="20"/>
                <w:rtl/>
              </w:rPr>
              <w:t xml:space="preserve">عن </w:t>
            </w:r>
            <w:r w:rsidRPr="001E6F70">
              <w:rPr>
                <w:sz w:val="20"/>
                <w:rtl/>
              </w:rPr>
              <w:t>مبردات التبريد لموظفي الجمارك (192,500 دولار أمريكي)؛ واستكمال تقييمات قطاع مصايد الأسماك، وسلسلة تبريد الأغذية، والقاعدة المثبتة</w:t>
            </w:r>
            <w:r w:rsidRPr="001E6F70">
              <w:rPr>
                <w:rFonts w:hint="cs"/>
                <w:sz w:val="20"/>
                <w:rtl/>
              </w:rPr>
              <w:t xml:space="preserve"> لغازات التبريد القائمة على المواد الهيدروكلوروفلوروكربونية-22</w:t>
            </w:r>
            <w:r w:rsidRPr="001E6F70">
              <w:rPr>
                <w:sz w:val="20"/>
                <w:rtl/>
              </w:rPr>
              <w:t xml:space="preserve">، والطلب المحتمل على </w:t>
            </w:r>
            <w:r w:rsidRPr="001E6F70">
              <w:rPr>
                <w:rFonts w:hint="cs"/>
                <w:sz w:val="20"/>
                <w:rtl/>
              </w:rPr>
              <w:t>خد</w:t>
            </w:r>
            <w:r w:rsidR="00061119" w:rsidRPr="001E6F70">
              <w:rPr>
                <w:rFonts w:hint="cs"/>
                <w:sz w:val="20"/>
                <w:rtl/>
              </w:rPr>
              <w:t>م</w:t>
            </w:r>
            <w:r w:rsidRPr="001E6F70">
              <w:rPr>
                <w:rFonts w:hint="cs"/>
                <w:sz w:val="20"/>
                <w:rtl/>
              </w:rPr>
              <w:t>ات الصيانة اللاحقة</w:t>
            </w:r>
            <w:r w:rsidRPr="001E6F70">
              <w:rPr>
                <w:sz w:val="20"/>
                <w:rtl/>
              </w:rPr>
              <w:t>، وسلسلة التوريد لبدائ</w:t>
            </w:r>
            <w:r w:rsidRPr="001E6F70">
              <w:rPr>
                <w:rFonts w:hint="cs"/>
                <w:sz w:val="20"/>
                <w:rtl/>
              </w:rPr>
              <w:t>ل المواد الهيدروكلوروفلوروكربونية</w:t>
            </w:r>
            <w:r w:rsidRPr="001E6F70">
              <w:rPr>
                <w:sz w:val="20"/>
                <w:rtl/>
              </w:rPr>
              <w:t xml:space="preserve"> (88,000 دولار أمريكي).</w:t>
            </w:r>
          </w:p>
        </w:tc>
        <w:tc>
          <w:tcPr>
            <w:tcW w:w="875" w:type="dxa"/>
            <w:vAlign w:val="center"/>
          </w:tcPr>
          <w:p w14:paraId="23715B11" w14:textId="73E21F14" w:rsidR="00C422B1" w:rsidRPr="001E6F70" w:rsidRDefault="00A42A23" w:rsidP="00DE006B">
            <w:pPr>
              <w:jc w:val="center"/>
              <w:rPr>
                <w:sz w:val="20"/>
              </w:rPr>
            </w:pPr>
            <w:r w:rsidRPr="001E6F70">
              <w:rPr>
                <w:rFonts w:hint="cs"/>
                <w:sz w:val="20"/>
                <w:rtl/>
              </w:rPr>
              <w:t>اليوئنديبي</w:t>
            </w:r>
          </w:p>
        </w:tc>
        <w:tc>
          <w:tcPr>
            <w:tcW w:w="1133" w:type="dxa"/>
            <w:vAlign w:val="center"/>
          </w:tcPr>
          <w:p w14:paraId="4EBF5FF6" w14:textId="77777777" w:rsidR="00C422B1" w:rsidRPr="001E6F70" w:rsidRDefault="00C422B1" w:rsidP="00DE006B">
            <w:pPr>
              <w:jc w:val="right"/>
              <w:rPr>
                <w:sz w:val="20"/>
              </w:rPr>
            </w:pPr>
            <w:r w:rsidRPr="001E6F70">
              <w:rPr>
                <w:sz w:val="20"/>
              </w:rPr>
              <w:t>280,500</w:t>
            </w:r>
          </w:p>
        </w:tc>
      </w:tr>
      <w:tr w:rsidR="00C422B1" w:rsidRPr="001E6F70" w14:paraId="7302C925" w14:textId="77777777" w:rsidTr="00C422B1">
        <w:tc>
          <w:tcPr>
            <w:tcW w:w="7342" w:type="dxa"/>
            <w:vAlign w:val="center"/>
          </w:tcPr>
          <w:p w14:paraId="5A3D25BD" w14:textId="39CD3311" w:rsidR="00A42A23" w:rsidRPr="001E6F70" w:rsidRDefault="00A42A23" w:rsidP="00A42A23">
            <w:pPr>
              <w:bidi/>
              <w:jc w:val="left"/>
              <w:rPr>
                <w:sz w:val="20"/>
              </w:rPr>
            </w:pPr>
            <w:r w:rsidRPr="001E6F70">
              <w:rPr>
                <w:sz w:val="20"/>
                <w:rtl/>
              </w:rPr>
              <w:t xml:space="preserve">تدريب 50 </w:t>
            </w:r>
            <w:r w:rsidRPr="001E6F70">
              <w:rPr>
                <w:rFonts w:hint="cs"/>
                <w:sz w:val="20"/>
                <w:rtl/>
              </w:rPr>
              <w:t>شخصاً من موظفي الجمارك و30 شخصاً من موظفي ال</w:t>
            </w:r>
            <w:r w:rsidRPr="001E6F70">
              <w:rPr>
                <w:sz w:val="20"/>
                <w:rtl/>
              </w:rPr>
              <w:t xml:space="preserve">إنفاذ </w:t>
            </w:r>
            <w:r w:rsidRPr="001E6F70">
              <w:rPr>
                <w:rFonts w:hint="cs"/>
                <w:sz w:val="20"/>
                <w:rtl/>
              </w:rPr>
              <w:t>المحليين</w:t>
            </w:r>
          </w:p>
        </w:tc>
        <w:tc>
          <w:tcPr>
            <w:tcW w:w="875" w:type="dxa"/>
            <w:vAlign w:val="center"/>
          </w:tcPr>
          <w:p w14:paraId="76DD9BB3" w14:textId="099A3CA3" w:rsidR="00C422B1" w:rsidRPr="001E6F70" w:rsidRDefault="00A42A23" w:rsidP="00DE006B">
            <w:pPr>
              <w:jc w:val="center"/>
              <w:rPr>
                <w:sz w:val="20"/>
              </w:rPr>
            </w:pPr>
            <w:r w:rsidRPr="001E6F70">
              <w:rPr>
                <w:rFonts w:hint="cs"/>
                <w:sz w:val="20"/>
                <w:rtl/>
              </w:rPr>
              <w:t>اليونيب</w:t>
            </w:r>
          </w:p>
        </w:tc>
        <w:tc>
          <w:tcPr>
            <w:tcW w:w="1133" w:type="dxa"/>
            <w:vAlign w:val="center"/>
          </w:tcPr>
          <w:p w14:paraId="2EAB0C47" w14:textId="77777777" w:rsidR="00C422B1" w:rsidRPr="001E6F70" w:rsidRDefault="00C422B1" w:rsidP="00DE006B">
            <w:pPr>
              <w:jc w:val="right"/>
              <w:rPr>
                <w:sz w:val="20"/>
              </w:rPr>
            </w:pPr>
            <w:r w:rsidRPr="001E6F70">
              <w:rPr>
                <w:sz w:val="20"/>
              </w:rPr>
              <w:t>15,000</w:t>
            </w:r>
          </w:p>
        </w:tc>
      </w:tr>
      <w:tr w:rsidR="00A42A23" w:rsidRPr="001E6F70" w14:paraId="03190747" w14:textId="77777777" w:rsidTr="00C422B1">
        <w:tc>
          <w:tcPr>
            <w:tcW w:w="9350" w:type="dxa"/>
            <w:gridSpan w:val="3"/>
            <w:shd w:val="clear" w:color="auto" w:fill="FFFFFF" w:themeFill="background1"/>
            <w:vAlign w:val="center"/>
          </w:tcPr>
          <w:p w14:paraId="4CEB89FA" w14:textId="65D1131B" w:rsidR="00A42A23" w:rsidRPr="001E6F70" w:rsidRDefault="00A42A23" w:rsidP="00A42A23">
            <w:pPr>
              <w:pStyle w:val="ListParagraph"/>
              <w:numPr>
                <w:ilvl w:val="0"/>
                <w:numId w:val="80"/>
              </w:numPr>
              <w:shd w:val="clear" w:color="auto" w:fill="FFFFFF" w:themeFill="background1"/>
              <w:bidi/>
              <w:jc w:val="left"/>
              <w:rPr>
                <w:b/>
                <w:bCs/>
                <w:sz w:val="20"/>
              </w:rPr>
            </w:pPr>
            <w:r w:rsidRPr="001E6F70">
              <w:rPr>
                <w:b/>
                <w:bCs/>
                <w:sz w:val="20"/>
                <w:rtl/>
              </w:rPr>
              <w:t xml:space="preserve">المساعدة </w:t>
            </w:r>
            <w:r w:rsidR="00061119" w:rsidRPr="001E6F70">
              <w:rPr>
                <w:rFonts w:hint="cs"/>
                <w:b/>
                <w:bCs/>
                <w:sz w:val="20"/>
                <w:rtl/>
              </w:rPr>
              <w:t xml:space="preserve">التقنية </w:t>
            </w:r>
            <w:r w:rsidRPr="001E6F70">
              <w:rPr>
                <w:b/>
                <w:bCs/>
                <w:sz w:val="20"/>
                <w:rtl/>
              </w:rPr>
              <w:t xml:space="preserve">لمراكز </w:t>
            </w:r>
            <w:r w:rsidR="004B7285" w:rsidRPr="001E6F70">
              <w:rPr>
                <w:b/>
                <w:bCs/>
                <w:sz w:val="20"/>
                <w:rtl/>
              </w:rPr>
              <w:t>منظمات التدريب</w:t>
            </w:r>
            <w:r w:rsidRPr="001E6F70">
              <w:rPr>
                <w:b/>
                <w:bCs/>
                <w:sz w:val="20"/>
                <w:rtl/>
              </w:rPr>
              <w:t xml:space="preserve"> التقني المهني</w:t>
            </w:r>
          </w:p>
        </w:tc>
      </w:tr>
      <w:tr w:rsidR="00C422B1" w:rsidRPr="001E6F70" w14:paraId="2BF6EE1F" w14:textId="77777777" w:rsidTr="00C422B1">
        <w:tc>
          <w:tcPr>
            <w:tcW w:w="7342" w:type="dxa"/>
            <w:vAlign w:val="center"/>
          </w:tcPr>
          <w:p w14:paraId="7238DEE5" w14:textId="6BD1351A" w:rsidR="00A42A23" w:rsidRPr="001E6F70" w:rsidRDefault="00A42A23" w:rsidP="00A42A23">
            <w:pPr>
              <w:bidi/>
              <w:jc w:val="left"/>
              <w:rPr>
                <w:sz w:val="20"/>
              </w:rPr>
            </w:pPr>
            <w:r w:rsidRPr="001E6F70">
              <w:rPr>
                <w:sz w:val="20"/>
                <w:rtl/>
              </w:rPr>
              <w:t>تركيب وحدة تبريد تدريبية بقدرة 50 كيلو وا</w:t>
            </w:r>
            <w:r w:rsidR="00061119" w:rsidRPr="001E6F70">
              <w:rPr>
                <w:rFonts w:hint="cs"/>
                <w:sz w:val="20"/>
                <w:rtl/>
              </w:rPr>
              <w:t>ط</w:t>
            </w:r>
            <w:r w:rsidRPr="001E6F70">
              <w:rPr>
                <w:sz w:val="20"/>
                <w:rtl/>
              </w:rPr>
              <w:t xml:space="preserve"> </w:t>
            </w:r>
            <w:r w:rsidRPr="001E6F70">
              <w:rPr>
                <w:rFonts w:hint="cs"/>
                <w:sz w:val="20"/>
                <w:rtl/>
              </w:rPr>
              <w:t>قائمة</w:t>
            </w:r>
            <w:r w:rsidRPr="001E6F70">
              <w:rPr>
                <w:sz w:val="20"/>
                <w:rtl/>
              </w:rPr>
              <w:t xml:space="preserve"> على غاز</w:t>
            </w:r>
            <w:r w:rsidRPr="001E6F70">
              <w:rPr>
                <w:sz w:val="20"/>
              </w:rPr>
              <w:t xml:space="preserve"> R-290 </w:t>
            </w:r>
            <w:r w:rsidRPr="001E6F70">
              <w:rPr>
                <w:sz w:val="20"/>
                <w:rtl/>
              </w:rPr>
              <w:t xml:space="preserve">في مركز واحد </w:t>
            </w:r>
            <w:r w:rsidRPr="001E6F70">
              <w:rPr>
                <w:rFonts w:hint="cs"/>
                <w:sz w:val="20"/>
                <w:rtl/>
              </w:rPr>
              <w:t xml:space="preserve">من </w:t>
            </w:r>
            <w:r w:rsidRPr="001E6F70">
              <w:rPr>
                <w:sz w:val="20"/>
                <w:rtl/>
              </w:rPr>
              <w:t xml:space="preserve">مراكز </w:t>
            </w:r>
            <w:r w:rsidR="004B7285" w:rsidRPr="001E6F70">
              <w:rPr>
                <w:sz w:val="20"/>
                <w:rtl/>
              </w:rPr>
              <w:t>منظمات التدريب</w:t>
            </w:r>
            <w:r w:rsidRPr="001E6F70">
              <w:rPr>
                <w:sz w:val="20"/>
                <w:rtl/>
              </w:rPr>
              <w:t xml:space="preserve"> التقني المهني و10 وحدات تدريب</w:t>
            </w:r>
            <w:r w:rsidR="00FC0894" w:rsidRPr="001E6F70">
              <w:rPr>
                <w:rFonts w:hint="cs"/>
                <w:sz w:val="20"/>
                <w:rtl/>
              </w:rPr>
              <w:t>ية ل</w:t>
            </w:r>
            <w:r w:rsidRPr="001E6F70">
              <w:rPr>
                <w:sz w:val="20"/>
                <w:rtl/>
              </w:rPr>
              <w:t xml:space="preserve">تكييف </w:t>
            </w:r>
            <w:r w:rsidR="00FC0894" w:rsidRPr="001E6F70">
              <w:rPr>
                <w:rFonts w:hint="cs"/>
                <w:sz w:val="20"/>
                <w:rtl/>
              </w:rPr>
              <w:t>ال</w:t>
            </w:r>
            <w:r w:rsidRPr="001E6F70">
              <w:rPr>
                <w:sz w:val="20"/>
                <w:rtl/>
              </w:rPr>
              <w:t xml:space="preserve">هواء </w:t>
            </w:r>
            <w:r w:rsidR="00FC0894" w:rsidRPr="001E6F70">
              <w:rPr>
                <w:rFonts w:hint="cs"/>
                <w:sz w:val="20"/>
                <w:rtl/>
              </w:rPr>
              <w:t xml:space="preserve">القائم على المواد الهيدروفلوروكربونية-32 </w:t>
            </w:r>
            <w:r w:rsidRPr="001E6F70">
              <w:rPr>
                <w:sz w:val="20"/>
                <w:rtl/>
              </w:rPr>
              <w:t xml:space="preserve">في 5 مراكز </w:t>
            </w:r>
            <w:r w:rsidR="00FC0894" w:rsidRPr="001E6F70">
              <w:rPr>
                <w:rFonts w:hint="cs"/>
                <w:sz w:val="20"/>
                <w:rtl/>
              </w:rPr>
              <w:t xml:space="preserve">من </w:t>
            </w:r>
            <w:r w:rsidR="00FC0894" w:rsidRPr="001E6F70">
              <w:rPr>
                <w:sz w:val="20"/>
                <w:rtl/>
              </w:rPr>
              <w:t xml:space="preserve">مراكز </w:t>
            </w:r>
            <w:r w:rsidR="004B7285" w:rsidRPr="001E6F70">
              <w:rPr>
                <w:sz w:val="20"/>
                <w:rtl/>
              </w:rPr>
              <w:t>منظمات التدريب</w:t>
            </w:r>
            <w:r w:rsidR="00FC0894" w:rsidRPr="001E6F70">
              <w:rPr>
                <w:sz w:val="20"/>
                <w:rtl/>
              </w:rPr>
              <w:t xml:space="preserve"> التقني المهني</w:t>
            </w:r>
          </w:p>
        </w:tc>
        <w:tc>
          <w:tcPr>
            <w:tcW w:w="875" w:type="dxa"/>
            <w:vAlign w:val="center"/>
          </w:tcPr>
          <w:p w14:paraId="0ACBE890" w14:textId="135AC618" w:rsidR="00C422B1" w:rsidRPr="001E6F70" w:rsidRDefault="00A42A23" w:rsidP="00DE006B">
            <w:pPr>
              <w:jc w:val="center"/>
              <w:rPr>
                <w:sz w:val="20"/>
              </w:rPr>
            </w:pPr>
            <w:r w:rsidRPr="001E6F70">
              <w:rPr>
                <w:rFonts w:hint="cs"/>
                <w:sz w:val="20"/>
                <w:rtl/>
              </w:rPr>
              <w:t>اليوئنديبي</w:t>
            </w:r>
          </w:p>
        </w:tc>
        <w:tc>
          <w:tcPr>
            <w:tcW w:w="1133" w:type="dxa"/>
            <w:vAlign w:val="center"/>
          </w:tcPr>
          <w:p w14:paraId="4BA59FF9" w14:textId="77777777" w:rsidR="00C422B1" w:rsidRPr="001E6F70" w:rsidRDefault="00C422B1" w:rsidP="00DE006B">
            <w:pPr>
              <w:jc w:val="right"/>
              <w:rPr>
                <w:sz w:val="20"/>
              </w:rPr>
            </w:pPr>
            <w:r w:rsidRPr="001E6F70">
              <w:rPr>
                <w:sz w:val="20"/>
              </w:rPr>
              <w:t>196,500</w:t>
            </w:r>
          </w:p>
        </w:tc>
      </w:tr>
      <w:tr w:rsidR="00C422B1" w:rsidRPr="001E6F70" w14:paraId="16CEDEE2" w14:textId="77777777" w:rsidTr="00C422B1">
        <w:tc>
          <w:tcPr>
            <w:tcW w:w="7342" w:type="dxa"/>
            <w:vAlign w:val="center"/>
          </w:tcPr>
          <w:p w14:paraId="3B19ECDC" w14:textId="3B5F05CA" w:rsidR="00FC0894" w:rsidRPr="001E6F70" w:rsidRDefault="00FC0894" w:rsidP="00FC0894">
            <w:pPr>
              <w:bidi/>
              <w:jc w:val="left"/>
              <w:rPr>
                <w:sz w:val="20"/>
              </w:rPr>
            </w:pPr>
            <w:r w:rsidRPr="001E6F70">
              <w:rPr>
                <w:sz w:val="20"/>
                <w:rtl/>
              </w:rPr>
              <w:t>تدريب 5 خبراء محليين لتقييم مناهج مراكز</w:t>
            </w:r>
            <w:r w:rsidRPr="001E6F70">
              <w:rPr>
                <w:sz w:val="20"/>
              </w:rPr>
              <w:t xml:space="preserve"> </w:t>
            </w:r>
            <w:r w:rsidRPr="001E6F70">
              <w:rPr>
                <w:sz w:val="20"/>
                <w:rtl/>
              </w:rPr>
              <w:t>منظم</w:t>
            </w:r>
            <w:r w:rsidR="004B7285" w:rsidRPr="001E6F70">
              <w:rPr>
                <w:rFonts w:hint="cs"/>
                <w:sz w:val="20"/>
                <w:rtl/>
              </w:rPr>
              <w:t>ات</w:t>
            </w:r>
            <w:r w:rsidRPr="001E6F70">
              <w:rPr>
                <w:sz w:val="20"/>
                <w:rtl/>
              </w:rPr>
              <w:t xml:space="preserve"> التدريب التقني المهني وتقييم القدرات الفنية </w:t>
            </w:r>
            <w:r w:rsidRPr="001E6F70">
              <w:rPr>
                <w:rFonts w:hint="cs"/>
                <w:sz w:val="20"/>
                <w:rtl/>
              </w:rPr>
              <w:t>لنحو</w:t>
            </w:r>
            <w:r w:rsidRPr="001E6F70">
              <w:rPr>
                <w:sz w:val="20"/>
                <w:rtl/>
              </w:rPr>
              <w:t xml:space="preserve"> 10 مراكز</w:t>
            </w:r>
            <w:r w:rsidRPr="001E6F70">
              <w:rPr>
                <w:sz w:val="20"/>
              </w:rPr>
              <w:t xml:space="preserve"> </w:t>
            </w:r>
            <w:r w:rsidRPr="001E6F70">
              <w:rPr>
                <w:rFonts w:hint="cs"/>
                <w:sz w:val="20"/>
                <w:rtl/>
              </w:rPr>
              <w:t xml:space="preserve">من مراكز </w:t>
            </w:r>
            <w:r w:rsidR="004B7285" w:rsidRPr="001E6F70">
              <w:rPr>
                <w:sz w:val="20"/>
                <w:rtl/>
              </w:rPr>
              <w:t>منظمات التدريب</w:t>
            </w:r>
            <w:r w:rsidRPr="001E6F70">
              <w:rPr>
                <w:sz w:val="20"/>
                <w:rtl/>
              </w:rPr>
              <w:t xml:space="preserve"> التقني المهني</w:t>
            </w:r>
            <w:r w:rsidRPr="001E6F70">
              <w:rPr>
                <w:sz w:val="20"/>
              </w:rPr>
              <w:t xml:space="preserve"> </w:t>
            </w:r>
            <w:r w:rsidRPr="001E6F70">
              <w:rPr>
                <w:sz w:val="20"/>
                <w:rtl/>
              </w:rPr>
              <w:t>وتطبيق معايير التدريب وتقييم الفنيين</w:t>
            </w:r>
          </w:p>
        </w:tc>
        <w:tc>
          <w:tcPr>
            <w:tcW w:w="875" w:type="dxa"/>
            <w:vAlign w:val="center"/>
          </w:tcPr>
          <w:p w14:paraId="6CA08657" w14:textId="301D6686" w:rsidR="00C422B1" w:rsidRPr="001E6F70" w:rsidRDefault="00A42A23" w:rsidP="00DE006B">
            <w:pPr>
              <w:jc w:val="center"/>
              <w:rPr>
                <w:sz w:val="20"/>
              </w:rPr>
            </w:pPr>
            <w:r w:rsidRPr="001E6F70">
              <w:rPr>
                <w:rFonts w:hint="cs"/>
                <w:sz w:val="20"/>
                <w:rtl/>
              </w:rPr>
              <w:t>اليونيب</w:t>
            </w:r>
          </w:p>
        </w:tc>
        <w:tc>
          <w:tcPr>
            <w:tcW w:w="1133" w:type="dxa"/>
            <w:vAlign w:val="center"/>
          </w:tcPr>
          <w:p w14:paraId="654EB050" w14:textId="77777777" w:rsidR="00C422B1" w:rsidRPr="001E6F70" w:rsidRDefault="00C422B1" w:rsidP="00DE006B">
            <w:pPr>
              <w:jc w:val="right"/>
              <w:rPr>
                <w:sz w:val="20"/>
              </w:rPr>
            </w:pPr>
            <w:r w:rsidRPr="001E6F70">
              <w:rPr>
                <w:sz w:val="20"/>
              </w:rPr>
              <w:t>55,000</w:t>
            </w:r>
          </w:p>
        </w:tc>
      </w:tr>
      <w:tr w:rsidR="00C422B1" w:rsidRPr="001E6F70" w14:paraId="3298D85E" w14:textId="77777777" w:rsidTr="00C422B1">
        <w:tc>
          <w:tcPr>
            <w:tcW w:w="7342" w:type="dxa"/>
            <w:vAlign w:val="center"/>
          </w:tcPr>
          <w:p w14:paraId="19493435" w14:textId="1DBE8B53" w:rsidR="004B7285" w:rsidRPr="001E6F70" w:rsidRDefault="004B7285" w:rsidP="004B7285">
            <w:pPr>
              <w:bidi/>
              <w:jc w:val="left"/>
              <w:rPr>
                <w:sz w:val="20"/>
              </w:rPr>
            </w:pPr>
            <w:r w:rsidRPr="001E6F70">
              <w:rPr>
                <w:sz w:val="20"/>
                <w:rtl/>
              </w:rPr>
              <w:lastRenderedPageBreak/>
              <w:t xml:space="preserve">البدء في </w:t>
            </w:r>
            <w:r w:rsidRPr="001E6F70">
              <w:rPr>
                <w:rFonts w:hint="cs"/>
                <w:sz w:val="20"/>
                <w:rtl/>
              </w:rPr>
              <w:t>الارتقاء بمستوى</w:t>
            </w:r>
            <w:r w:rsidRPr="001E6F70">
              <w:rPr>
                <w:sz w:val="20"/>
                <w:rtl/>
              </w:rPr>
              <w:t xml:space="preserve"> 20 مركز</w:t>
            </w:r>
            <w:r w:rsidRPr="001E6F70">
              <w:rPr>
                <w:rFonts w:hint="cs"/>
                <w:sz w:val="20"/>
                <w:rtl/>
              </w:rPr>
              <w:t xml:space="preserve">اً </w:t>
            </w:r>
            <w:r w:rsidR="00061119" w:rsidRPr="001E6F70">
              <w:rPr>
                <w:rFonts w:hint="cs"/>
                <w:sz w:val="20"/>
                <w:rtl/>
              </w:rPr>
              <w:t>ل</w:t>
            </w:r>
            <w:r w:rsidRPr="001E6F70">
              <w:rPr>
                <w:sz w:val="20"/>
                <w:rtl/>
              </w:rPr>
              <w:t>منظم</w:t>
            </w:r>
            <w:r w:rsidRPr="001E6F70">
              <w:rPr>
                <w:rFonts w:hint="cs"/>
                <w:sz w:val="20"/>
                <w:rtl/>
              </w:rPr>
              <w:t>ات</w:t>
            </w:r>
            <w:r w:rsidRPr="001E6F70">
              <w:rPr>
                <w:sz w:val="20"/>
                <w:rtl/>
              </w:rPr>
              <w:t xml:space="preserve"> التدريب التقني المهني للامتثال لمتطلبات السلامة الخاصة </w:t>
            </w:r>
            <w:r w:rsidRPr="001E6F70">
              <w:rPr>
                <w:rFonts w:hint="cs"/>
                <w:sz w:val="20"/>
                <w:rtl/>
              </w:rPr>
              <w:t>بغازات التبريد</w:t>
            </w:r>
            <w:r w:rsidRPr="001E6F70">
              <w:rPr>
                <w:sz w:val="20"/>
                <w:rtl/>
              </w:rPr>
              <w:t xml:space="preserve"> القابلة للاشتعال</w:t>
            </w:r>
          </w:p>
        </w:tc>
        <w:tc>
          <w:tcPr>
            <w:tcW w:w="875" w:type="dxa"/>
            <w:vMerge w:val="restart"/>
            <w:vAlign w:val="center"/>
          </w:tcPr>
          <w:p w14:paraId="2864A042" w14:textId="046D3764" w:rsidR="00C422B1" w:rsidRPr="001E6F70" w:rsidRDefault="00A42A23" w:rsidP="00DE006B">
            <w:pPr>
              <w:jc w:val="center"/>
              <w:rPr>
                <w:sz w:val="20"/>
              </w:rPr>
            </w:pPr>
            <w:r w:rsidRPr="001E6F70">
              <w:rPr>
                <w:rFonts w:hint="cs"/>
                <w:sz w:val="20"/>
                <w:rtl/>
              </w:rPr>
              <w:t>اليونيدو</w:t>
            </w:r>
          </w:p>
        </w:tc>
        <w:tc>
          <w:tcPr>
            <w:tcW w:w="1133" w:type="dxa"/>
            <w:vAlign w:val="center"/>
          </w:tcPr>
          <w:p w14:paraId="3764D6FF" w14:textId="77777777" w:rsidR="00C422B1" w:rsidRPr="001E6F70" w:rsidRDefault="00C422B1" w:rsidP="00DE006B">
            <w:pPr>
              <w:jc w:val="right"/>
              <w:rPr>
                <w:sz w:val="20"/>
              </w:rPr>
            </w:pPr>
            <w:r w:rsidRPr="001E6F70">
              <w:rPr>
                <w:sz w:val="20"/>
              </w:rPr>
              <w:t>200,000</w:t>
            </w:r>
          </w:p>
        </w:tc>
      </w:tr>
      <w:tr w:rsidR="00C422B1" w:rsidRPr="001E6F70" w14:paraId="51570302" w14:textId="77777777" w:rsidTr="00C422B1">
        <w:tc>
          <w:tcPr>
            <w:tcW w:w="7342" w:type="dxa"/>
            <w:vAlign w:val="center"/>
          </w:tcPr>
          <w:p w14:paraId="2CB15EEC" w14:textId="47151989" w:rsidR="004B7285" w:rsidRPr="001E6F70" w:rsidRDefault="004B7285" w:rsidP="004B7285">
            <w:pPr>
              <w:bidi/>
              <w:jc w:val="left"/>
              <w:rPr>
                <w:sz w:val="20"/>
              </w:rPr>
            </w:pPr>
            <w:r w:rsidRPr="001E6F70">
              <w:rPr>
                <w:sz w:val="20"/>
                <w:rtl/>
              </w:rPr>
              <w:t>تعزيز</w:t>
            </w:r>
            <w:r w:rsidR="00061119" w:rsidRPr="001E6F70">
              <w:rPr>
                <w:rFonts w:hint="cs"/>
                <w:sz w:val="20"/>
                <w:rtl/>
              </w:rPr>
              <w:t xml:space="preserve"> قدرات</w:t>
            </w:r>
            <w:r w:rsidRPr="001E6F70">
              <w:rPr>
                <w:sz w:val="20"/>
                <w:rtl/>
              </w:rPr>
              <w:t xml:space="preserve"> 12 مركزًا </w:t>
            </w:r>
            <w:r w:rsidR="00061119" w:rsidRPr="001E6F70">
              <w:rPr>
                <w:rFonts w:hint="cs"/>
                <w:sz w:val="20"/>
                <w:rtl/>
              </w:rPr>
              <w:t>ل</w:t>
            </w:r>
            <w:r w:rsidRPr="001E6F70">
              <w:rPr>
                <w:sz w:val="20"/>
                <w:rtl/>
              </w:rPr>
              <w:t>منظم</w:t>
            </w:r>
            <w:r w:rsidRPr="001E6F70">
              <w:rPr>
                <w:rFonts w:hint="cs"/>
                <w:sz w:val="20"/>
                <w:rtl/>
              </w:rPr>
              <w:t>ات</w:t>
            </w:r>
            <w:r w:rsidRPr="001E6F70">
              <w:rPr>
                <w:sz w:val="20"/>
                <w:rtl/>
              </w:rPr>
              <w:t xml:space="preserve"> التدريب التقني المهني بأدوات للتعامل مع </w:t>
            </w:r>
            <w:r w:rsidRPr="001E6F70">
              <w:rPr>
                <w:rFonts w:hint="cs"/>
                <w:sz w:val="20"/>
                <w:rtl/>
              </w:rPr>
              <w:t>غازات التبريد</w:t>
            </w:r>
            <w:r w:rsidRPr="001E6F70">
              <w:rPr>
                <w:sz w:val="20"/>
              </w:rPr>
              <w:t xml:space="preserve"> A2L </w:t>
            </w:r>
            <w:r w:rsidRPr="001E6F70">
              <w:rPr>
                <w:sz w:val="20"/>
                <w:rtl/>
              </w:rPr>
              <w:t>و</w:t>
            </w:r>
            <w:r w:rsidRPr="001E6F70">
              <w:rPr>
                <w:sz w:val="20"/>
              </w:rPr>
              <w:t>A3</w:t>
            </w:r>
          </w:p>
        </w:tc>
        <w:tc>
          <w:tcPr>
            <w:tcW w:w="875" w:type="dxa"/>
            <w:vMerge/>
            <w:vAlign w:val="center"/>
          </w:tcPr>
          <w:p w14:paraId="2B93563B" w14:textId="77777777" w:rsidR="00C422B1" w:rsidRPr="001E6F70" w:rsidRDefault="00C422B1" w:rsidP="00DE006B">
            <w:pPr>
              <w:rPr>
                <w:sz w:val="20"/>
              </w:rPr>
            </w:pPr>
          </w:p>
        </w:tc>
        <w:tc>
          <w:tcPr>
            <w:tcW w:w="1133" w:type="dxa"/>
            <w:vAlign w:val="center"/>
          </w:tcPr>
          <w:p w14:paraId="4E5FEEBF" w14:textId="77777777" w:rsidR="00C422B1" w:rsidRPr="001E6F70" w:rsidRDefault="00C422B1" w:rsidP="00DE006B">
            <w:pPr>
              <w:jc w:val="right"/>
              <w:rPr>
                <w:sz w:val="20"/>
              </w:rPr>
            </w:pPr>
            <w:r w:rsidRPr="001E6F70">
              <w:rPr>
                <w:sz w:val="20"/>
              </w:rPr>
              <w:t>110,000</w:t>
            </w:r>
          </w:p>
        </w:tc>
      </w:tr>
      <w:tr w:rsidR="00C422B1" w:rsidRPr="001E6F70" w14:paraId="4CAC0C77" w14:textId="77777777" w:rsidTr="00C422B1">
        <w:tc>
          <w:tcPr>
            <w:tcW w:w="7342" w:type="dxa"/>
            <w:vAlign w:val="center"/>
          </w:tcPr>
          <w:p w14:paraId="121B339A" w14:textId="73F8189E" w:rsidR="004B7285" w:rsidRPr="001E6F70" w:rsidRDefault="004B7285" w:rsidP="004B7285">
            <w:pPr>
              <w:bidi/>
              <w:jc w:val="left"/>
              <w:rPr>
                <w:sz w:val="20"/>
              </w:rPr>
            </w:pPr>
            <w:r w:rsidRPr="001E6F70">
              <w:rPr>
                <w:sz w:val="20"/>
                <w:rtl/>
              </w:rPr>
              <w:t xml:space="preserve">البدء في تركيب مقاعد التدريب والمعدات اللازمة للتعامل مع </w:t>
            </w:r>
            <w:r w:rsidRPr="001E6F70">
              <w:rPr>
                <w:rFonts w:hint="cs"/>
                <w:sz w:val="20"/>
                <w:rtl/>
              </w:rPr>
              <w:t>غازات التبريد مثل</w:t>
            </w:r>
            <w:r w:rsidRPr="001E6F70">
              <w:rPr>
                <w:sz w:val="20"/>
                <w:rtl/>
              </w:rPr>
              <w:t xml:space="preserve"> الأمونيا وثاني أكسيد الكربون في ثلاث </w:t>
            </w:r>
            <w:r w:rsidR="00061119" w:rsidRPr="001E6F70">
              <w:rPr>
                <w:rFonts w:hint="cs"/>
                <w:sz w:val="20"/>
                <w:rtl/>
              </w:rPr>
              <w:t>ح</w:t>
            </w:r>
            <w:r w:rsidRPr="001E6F70">
              <w:rPr>
                <w:rFonts w:hint="cs"/>
                <w:sz w:val="20"/>
                <w:rtl/>
              </w:rPr>
              <w:t>لقات</w:t>
            </w:r>
            <w:r w:rsidRPr="001E6F70">
              <w:rPr>
                <w:sz w:val="20"/>
                <w:rtl/>
              </w:rPr>
              <w:t xml:space="preserve"> عمل تدريبية مختارة</w:t>
            </w:r>
          </w:p>
        </w:tc>
        <w:tc>
          <w:tcPr>
            <w:tcW w:w="875" w:type="dxa"/>
            <w:vMerge/>
            <w:vAlign w:val="center"/>
          </w:tcPr>
          <w:p w14:paraId="3897668C" w14:textId="77777777" w:rsidR="00C422B1" w:rsidRPr="001E6F70" w:rsidRDefault="00C422B1" w:rsidP="00DE006B">
            <w:pPr>
              <w:rPr>
                <w:sz w:val="20"/>
              </w:rPr>
            </w:pPr>
          </w:p>
        </w:tc>
        <w:tc>
          <w:tcPr>
            <w:tcW w:w="1133" w:type="dxa"/>
            <w:vAlign w:val="center"/>
          </w:tcPr>
          <w:p w14:paraId="2345ED44" w14:textId="77777777" w:rsidR="00C422B1" w:rsidRPr="001E6F70" w:rsidRDefault="00C422B1" w:rsidP="00DE006B">
            <w:pPr>
              <w:jc w:val="right"/>
              <w:rPr>
                <w:sz w:val="20"/>
              </w:rPr>
            </w:pPr>
            <w:r w:rsidRPr="001E6F70">
              <w:rPr>
                <w:sz w:val="20"/>
              </w:rPr>
              <w:t>200,000</w:t>
            </w:r>
          </w:p>
        </w:tc>
      </w:tr>
      <w:tr w:rsidR="00C422B1" w:rsidRPr="001E6F70" w14:paraId="2E37ADB0" w14:textId="77777777" w:rsidTr="00C422B1">
        <w:tc>
          <w:tcPr>
            <w:tcW w:w="9350" w:type="dxa"/>
            <w:gridSpan w:val="3"/>
            <w:shd w:val="clear" w:color="auto" w:fill="FFFFFF" w:themeFill="background1"/>
            <w:vAlign w:val="center"/>
          </w:tcPr>
          <w:p w14:paraId="7F6704FF" w14:textId="3196DE0D" w:rsidR="00C422B1" w:rsidRPr="001E6F70" w:rsidRDefault="004B7285" w:rsidP="004B7285">
            <w:pPr>
              <w:pStyle w:val="ListParagraph"/>
              <w:numPr>
                <w:ilvl w:val="0"/>
                <w:numId w:val="80"/>
              </w:numPr>
              <w:shd w:val="clear" w:color="auto" w:fill="FFFFFF" w:themeFill="background1"/>
              <w:bidi/>
              <w:jc w:val="left"/>
              <w:rPr>
                <w:b/>
                <w:bCs/>
                <w:sz w:val="20"/>
              </w:rPr>
            </w:pPr>
            <w:r w:rsidRPr="001E6F70">
              <w:rPr>
                <w:b/>
                <w:bCs/>
                <w:sz w:val="20"/>
                <w:rtl/>
              </w:rPr>
              <w:t>تدريب الفنيين وإصدار الشهادات وبناء القدرات</w:t>
            </w:r>
          </w:p>
        </w:tc>
      </w:tr>
      <w:tr w:rsidR="00C422B1" w:rsidRPr="001E6F70" w14:paraId="2F0F9173" w14:textId="77777777" w:rsidTr="00C422B1">
        <w:tc>
          <w:tcPr>
            <w:tcW w:w="7342" w:type="dxa"/>
            <w:vAlign w:val="center"/>
          </w:tcPr>
          <w:p w14:paraId="290F06F1" w14:textId="2A393645" w:rsidR="004B7285" w:rsidRPr="001E6F70" w:rsidRDefault="004B7285" w:rsidP="004B7285">
            <w:pPr>
              <w:bidi/>
              <w:jc w:val="left"/>
              <w:rPr>
                <w:sz w:val="20"/>
              </w:rPr>
            </w:pPr>
            <w:r w:rsidRPr="001E6F70">
              <w:rPr>
                <w:sz w:val="20"/>
                <w:rtl/>
              </w:rPr>
              <w:t xml:space="preserve">خمس جلسات </w:t>
            </w:r>
            <w:r w:rsidRPr="001E6F70">
              <w:rPr>
                <w:rFonts w:hint="cs"/>
                <w:sz w:val="20"/>
                <w:rtl/>
              </w:rPr>
              <w:t>ل</w:t>
            </w:r>
            <w:r w:rsidRPr="001E6F70">
              <w:rPr>
                <w:sz w:val="20"/>
                <w:rtl/>
              </w:rPr>
              <w:t xml:space="preserve">تدريب </w:t>
            </w:r>
            <w:r w:rsidRPr="001E6F70">
              <w:rPr>
                <w:rFonts w:hint="cs"/>
                <w:sz w:val="20"/>
                <w:rtl/>
              </w:rPr>
              <w:t>ا</w:t>
            </w:r>
            <w:r w:rsidRPr="001E6F70">
              <w:rPr>
                <w:sz w:val="20"/>
                <w:rtl/>
              </w:rPr>
              <w:t xml:space="preserve">لمدربين حول ممارسات </w:t>
            </w:r>
            <w:r w:rsidR="00061119" w:rsidRPr="001E6F70">
              <w:rPr>
                <w:rFonts w:hint="cs"/>
                <w:sz w:val="20"/>
                <w:rtl/>
              </w:rPr>
              <w:t>الخدمة</w:t>
            </w:r>
            <w:r w:rsidRPr="001E6F70">
              <w:rPr>
                <w:sz w:val="20"/>
                <w:rtl/>
              </w:rPr>
              <w:t xml:space="preserve"> الجيدة وأساليب التدريب؛ تدريب 150 فني</w:t>
            </w:r>
            <w:r w:rsidRPr="001E6F70">
              <w:rPr>
                <w:rFonts w:hint="cs"/>
                <w:sz w:val="20"/>
                <w:rtl/>
              </w:rPr>
              <w:t xml:space="preserve">اً </w:t>
            </w:r>
            <w:r w:rsidRPr="001E6F70">
              <w:rPr>
                <w:sz w:val="20"/>
                <w:rtl/>
              </w:rPr>
              <w:t>على ممارسات الصيانة الجيدة والبدائل ذات</w:t>
            </w:r>
            <w:r w:rsidRPr="001E6F70">
              <w:rPr>
                <w:rFonts w:hint="cs"/>
                <w:sz w:val="20"/>
                <w:rtl/>
              </w:rPr>
              <w:t xml:space="preserve"> القدرة المنخفضة على إحداث الاحترار </w:t>
            </w:r>
            <w:r w:rsidRPr="001E6F70">
              <w:rPr>
                <w:sz w:val="20"/>
                <w:rtl/>
              </w:rPr>
              <w:t>العالمي وكفاءة</w:t>
            </w:r>
            <w:r w:rsidRPr="001E6F70">
              <w:rPr>
                <w:rFonts w:hint="cs"/>
                <w:sz w:val="20"/>
                <w:rtl/>
              </w:rPr>
              <w:t xml:space="preserve"> استخدام</w:t>
            </w:r>
            <w:r w:rsidRPr="001E6F70">
              <w:rPr>
                <w:sz w:val="20"/>
                <w:rtl/>
              </w:rPr>
              <w:t xml:space="preserve"> الطاقة</w:t>
            </w:r>
          </w:p>
        </w:tc>
        <w:tc>
          <w:tcPr>
            <w:tcW w:w="875" w:type="dxa"/>
            <w:vMerge w:val="restart"/>
            <w:vAlign w:val="center"/>
          </w:tcPr>
          <w:p w14:paraId="408A0266" w14:textId="6CAC248F" w:rsidR="00C422B1" w:rsidRPr="001E6F70" w:rsidRDefault="00A42A23" w:rsidP="00DE006B">
            <w:pPr>
              <w:rPr>
                <w:sz w:val="20"/>
              </w:rPr>
            </w:pPr>
            <w:r w:rsidRPr="001E6F70">
              <w:rPr>
                <w:rFonts w:hint="cs"/>
                <w:sz w:val="20"/>
                <w:rtl/>
              </w:rPr>
              <w:t>اليونيب</w:t>
            </w:r>
          </w:p>
        </w:tc>
        <w:tc>
          <w:tcPr>
            <w:tcW w:w="1133" w:type="dxa"/>
            <w:vAlign w:val="center"/>
          </w:tcPr>
          <w:p w14:paraId="098ADB66" w14:textId="77777777" w:rsidR="00C422B1" w:rsidRPr="001E6F70" w:rsidRDefault="00C422B1" w:rsidP="00DE006B">
            <w:pPr>
              <w:jc w:val="right"/>
              <w:rPr>
                <w:sz w:val="20"/>
              </w:rPr>
            </w:pPr>
            <w:r w:rsidRPr="001E6F70">
              <w:rPr>
                <w:sz w:val="20"/>
              </w:rPr>
              <w:t>127,000</w:t>
            </w:r>
          </w:p>
        </w:tc>
      </w:tr>
      <w:tr w:rsidR="00C422B1" w:rsidRPr="001E6F70" w14:paraId="4DCB7DDF" w14:textId="77777777" w:rsidTr="00C422B1">
        <w:tc>
          <w:tcPr>
            <w:tcW w:w="7342" w:type="dxa"/>
            <w:vAlign w:val="center"/>
          </w:tcPr>
          <w:p w14:paraId="034BC7DE" w14:textId="6418723D" w:rsidR="00806113" w:rsidRPr="001E6F70" w:rsidRDefault="00806113" w:rsidP="00806113">
            <w:pPr>
              <w:bidi/>
              <w:jc w:val="left"/>
              <w:rPr>
                <w:sz w:val="20"/>
              </w:rPr>
            </w:pPr>
            <w:r w:rsidRPr="001E6F70">
              <w:rPr>
                <w:sz w:val="20"/>
                <w:rtl/>
              </w:rPr>
              <w:t>البدء في توسيع نطاق البرنامج التجريبي لتقييم مهارات الفنيين وإصدار الشهادات لهم</w:t>
            </w:r>
          </w:p>
        </w:tc>
        <w:tc>
          <w:tcPr>
            <w:tcW w:w="875" w:type="dxa"/>
            <w:vMerge/>
            <w:vAlign w:val="center"/>
          </w:tcPr>
          <w:p w14:paraId="0D3F3005" w14:textId="77777777" w:rsidR="00C422B1" w:rsidRPr="001E6F70" w:rsidRDefault="00C422B1" w:rsidP="00DE006B">
            <w:pPr>
              <w:rPr>
                <w:sz w:val="20"/>
              </w:rPr>
            </w:pPr>
          </w:p>
        </w:tc>
        <w:tc>
          <w:tcPr>
            <w:tcW w:w="1133" w:type="dxa"/>
            <w:vAlign w:val="center"/>
          </w:tcPr>
          <w:p w14:paraId="4C21F547" w14:textId="77777777" w:rsidR="00C422B1" w:rsidRPr="001E6F70" w:rsidRDefault="00C422B1" w:rsidP="00DE006B">
            <w:pPr>
              <w:jc w:val="right"/>
              <w:rPr>
                <w:sz w:val="20"/>
              </w:rPr>
            </w:pPr>
            <w:r w:rsidRPr="001E6F70">
              <w:rPr>
                <w:sz w:val="20"/>
              </w:rPr>
              <w:t>35,000</w:t>
            </w:r>
          </w:p>
        </w:tc>
      </w:tr>
      <w:tr w:rsidR="00C422B1" w:rsidRPr="001E6F70" w14:paraId="4450BC6B" w14:textId="77777777" w:rsidTr="00C422B1">
        <w:tc>
          <w:tcPr>
            <w:tcW w:w="7342" w:type="dxa"/>
            <w:vAlign w:val="center"/>
          </w:tcPr>
          <w:p w14:paraId="12A8C3CF" w14:textId="41A745FF" w:rsidR="00806113" w:rsidRPr="001E6F70" w:rsidRDefault="00806113" w:rsidP="00806113">
            <w:pPr>
              <w:bidi/>
              <w:jc w:val="left"/>
              <w:rPr>
                <w:sz w:val="20"/>
              </w:rPr>
            </w:pPr>
            <w:r w:rsidRPr="001E6F70">
              <w:rPr>
                <w:sz w:val="20"/>
                <w:rtl/>
              </w:rPr>
              <w:t xml:space="preserve">بدء التوسع الرقمي للمشروع التجريبي لاستخدام دفاتر السجلات لحفظ السجلات للأنظمة المركزية الكبيرة في </w:t>
            </w:r>
            <w:r w:rsidRPr="001E6F70">
              <w:rPr>
                <w:rFonts w:hint="cs"/>
                <w:sz w:val="20"/>
                <w:rtl/>
              </w:rPr>
              <w:t xml:space="preserve">التبريد </w:t>
            </w:r>
            <w:r w:rsidR="00061119" w:rsidRPr="001E6F70">
              <w:rPr>
                <w:rFonts w:hint="cs"/>
                <w:sz w:val="20"/>
                <w:rtl/>
              </w:rPr>
              <w:t>المخصص ل</w:t>
            </w:r>
            <w:r w:rsidRPr="001E6F70">
              <w:rPr>
                <w:rFonts w:hint="cs"/>
                <w:sz w:val="20"/>
                <w:rtl/>
              </w:rPr>
              <w:t>لبيع ب</w:t>
            </w:r>
            <w:r w:rsidRPr="001E6F70">
              <w:rPr>
                <w:sz w:val="20"/>
                <w:rtl/>
              </w:rPr>
              <w:t>التجزئة</w:t>
            </w:r>
          </w:p>
        </w:tc>
        <w:tc>
          <w:tcPr>
            <w:tcW w:w="875" w:type="dxa"/>
            <w:vMerge/>
            <w:vAlign w:val="center"/>
          </w:tcPr>
          <w:p w14:paraId="6F6C8FF9" w14:textId="77777777" w:rsidR="00C422B1" w:rsidRPr="001E6F70" w:rsidRDefault="00C422B1" w:rsidP="00DE006B">
            <w:pPr>
              <w:rPr>
                <w:sz w:val="20"/>
              </w:rPr>
            </w:pPr>
          </w:p>
        </w:tc>
        <w:tc>
          <w:tcPr>
            <w:tcW w:w="1133" w:type="dxa"/>
            <w:vAlign w:val="center"/>
          </w:tcPr>
          <w:p w14:paraId="32DC3101" w14:textId="77777777" w:rsidR="00C422B1" w:rsidRPr="001E6F70" w:rsidRDefault="00C422B1" w:rsidP="00DE006B">
            <w:pPr>
              <w:jc w:val="right"/>
              <w:rPr>
                <w:sz w:val="20"/>
              </w:rPr>
            </w:pPr>
            <w:r w:rsidRPr="001E6F70">
              <w:rPr>
                <w:sz w:val="20"/>
              </w:rPr>
              <w:t>39,000</w:t>
            </w:r>
          </w:p>
        </w:tc>
      </w:tr>
      <w:tr w:rsidR="00C422B1" w:rsidRPr="001E6F70" w14:paraId="40F46732" w14:textId="77777777" w:rsidTr="00C422B1">
        <w:tc>
          <w:tcPr>
            <w:tcW w:w="9350" w:type="dxa"/>
            <w:gridSpan w:val="3"/>
            <w:shd w:val="clear" w:color="auto" w:fill="FFFFFF" w:themeFill="background1"/>
            <w:vAlign w:val="center"/>
          </w:tcPr>
          <w:p w14:paraId="68593288" w14:textId="1E026B10" w:rsidR="00C422B1" w:rsidRPr="001E6F70" w:rsidRDefault="00806113" w:rsidP="00806113">
            <w:pPr>
              <w:pStyle w:val="ListParagraph"/>
              <w:numPr>
                <w:ilvl w:val="0"/>
                <w:numId w:val="80"/>
              </w:numPr>
              <w:shd w:val="clear" w:color="auto" w:fill="FFFFFF" w:themeFill="background1"/>
              <w:bidi/>
              <w:jc w:val="left"/>
              <w:rPr>
                <w:b/>
                <w:bCs/>
                <w:sz w:val="20"/>
              </w:rPr>
            </w:pPr>
            <w:r w:rsidRPr="001E6F70">
              <w:rPr>
                <w:b/>
                <w:bCs/>
                <w:sz w:val="20"/>
                <w:rtl/>
              </w:rPr>
              <w:t>برنامج استرداد وإعادة تدوير واستعادة غازات التبريد</w:t>
            </w:r>
          </w:p>
        </w:tc>
      </w:tr>
      <w:tr w:rsidR="00C422B1" w:rsidRPr="001E6F70" w14:paraId="58500F98" w14:textId="77777777" w:rsidTr="00C422B1">
        <w:tc>
          <w:tcPr>
            <w:tcW w:w="7342" w:type="dxa"/>
            <w:vAlign w:val="center"/>
          </w:tcPr>
          <w:p w14:paraId="7B27B031" w14:textId="712C1CB4" w:rsidR="00806113" w:rsidRPr="001E6F70" w:rsidRDefault="00806113" w:rsidP="00806113">
            <w:pPr>
              <w:bidi/>
              <w:jc w:val="left"/>
              <w:rPr>
                <w:sz w:val="20"/>
              </w:rPr>
            </w:pPr>
            <w:r w:rsidRPr="001E6F70">
              <w:rPr>
                <w:sz w:val="20"/>
                <w:rtl/>
              </w:rPr>
              <w:t xml:space="preserve">تطوير إجراءات التشغيل </w:t>
            </w:r>
            <w:r w:rsidRPr="001E6F70">
              <w:rPr>
                <w:rFonts w:hint="cs"/>
                <w:sz w:val="20"/>
                <w:rtl/>
              </w:rPr>
              <w:t>الموحدة</w:t>
            </w:r>
            <w:r w:rsidRPr="001E6F70">
              <w:rPr>
                <w:sz w:val="20"/>
                <w:rtl/>
              </w:rPr>
              <w:t xml:space="preserve"> والمعايير لاستعادة </w:t>
            </w:r>
            <w:r w:rsidRPr="001E6F70">
              <w:rPr>
                <w:rFonts w:hint="cs"/>
                <w:sz w:val="20"/>
                <w:rtl/>
              </w:rPr>
              <w:t>غازات التبريد</w:t>
            </w:r>
            <w:r w:rsidRPr="001E6F70">
              <w:rPr>
                <w:sz w:val="20"/>
                <w:rtl/>
              </w:rPr>
              <w:t xml:space="preserve"> وإنشاء مركزين </w:t>
            </w:r>
            <w:r w:rsidRPr="001E6F70">
              <w:rPr>
                <w:rFonts w:hint="cs"/>
                <w:sz w:val="20"/>
                <w:rtl/>
              </w:rPr>
              <w:t>ل</w:t>
            </w:r>
            <w:r w:rsidRPr="001E6F70">
              <w:rPr>
                <w:sz w:val="20"/>
                <w:rtl/>
              </w:rPr>
              <w:t>برنامج استرداد وإعادة تدوير واستعادة غازات التبريد</w:t>
            </w:r>
          </w:p>
        </w:tc>
        <w:tc>
          <w:tcPr>
            <w:tcW w:w="875" w:type="dxa"/>
            <w:vAlign w:val="center"/>
          </w:tcPr>
          <w:p w14:paraId="3C9F4F7F" w14:textId="244A6F4C" w:rsidR="00C422B1" w:rsidRPr="001E6F70" w:rsidRDefault="00A42A23" w:rsidP="00DE006B">
            <w:pPr>
              <w:rPr>
                <w:sz w:val="20"/>
              </w:rPr>
            </w:pPr>
            <w:r w:rsidRPr="001E6F70">
              <w:rPr>
                <w:rFonts w:hint="cs"/>
                <w:sz w:val="20"/>
                <w:rtl/>
              </w:rPr>
              <w:t>اليوئنديبي</w:t>
            </w:r>
          </w:p>
        </w:tc>
        <w:tc>
          <w:tcPr>
            <w:tcW w:w="1133" w:type="dxa"/>
            <w:vAlign w:val="center"/>
          </w:tcPr>
          <w:p w14:paraId="46B9932D" w14:textId="77777777" w:rsidR="00C422B1" w:rsidRPr="001E6F70" w:rsidRDefault="00C422B1" w:rsidP="00DE006B">
            <w:pPr>
              <w:jc w:val="right"/>
              <w:rPr>
                <w:sz w:val="20"/>
              </w:rPr>
            </w:pPr>
            <w:r w:rsidRPr="001E6F70">
              <w:rPr>
                <w:sz w:val="20"/>
              </w:rPr>
              <w:t>196,730</w:t>
            </w:r>
          </w:p>
        </w:tc>
      </w:tr>
      <w:tr w:rsidR="00806113" w:rsidRPr="001E6F70" w14:paraId="6716EF9D" w14:textId="77777777" w:rsidTr="00C422B1">
        <w:tc>
          <w:tcPr>
            <w:tcW w:w="9350" w:type="dxa"/>
            <w:gridSpan w:val="3"/>
            <w:shd w:val="clear" w:color="auto" w:fill="FFFFFF" w:themeFill="background1"/>
            <w:vAlign w:val="center"/>
          </w:tcPr>
          <w:p w14:paraId="127329CA" w14:textId="3EAE4B09" w:rsidR="00806113" w:rsidRPr="001E6F70" w:rsidRDefault="00806113" w:rsidP="00806113">
            <w:pPr>
              <w:pStyle w:val="ListParagraph"/>
              <w:numPr>
                <w:ilvl w:val="0"/>
                <w:numId w:val="80"/>
              </w:numPr>
              <w:shd w:val="clear" w:color="auto" w:fill="FFFFFF" w:themeFill="background1"/>
              <w:bidi/>
              <w:jc w:val="left"/>
              <w:rPr>
                <w:b/>
                <w:bCs/>
                <w:sz w:val="20"/>
              </w:rPr>
            </w:pPr>
            <w:r w:rsidRPr="001E6F70">
              <w:rPr>
                <w:b/>
                <w:bCs/>
                <w:sz w:val="20"/>
                <w:rtl/>
              </w:rPr>
              <w:t xml:space="preserve">المساعدة </w:t>
            </w:r>
            <w:r w:rsidR="00061119" w:rsidRPr="001E6F70">
              <w:rPr>
                <w:rFonts w:hint="cs"/>
                <w:b/>
                <w:bCs/>
                <w:sz w:val="20"/>
                <w:rtl/>
              </w:rPr>
              <w:t xml:space="preserve">التقنية </w:t>
            </w:r>
            <w:r w:rsidRPr="001E6F70">
              <w:rPr>
                <w:b/>
                <w:bCs/>
                <w:sz w:val="20"/>
                <w:rtl/>
              </w:rPr>
              <w:t>لقطاع خدمات التبريد الصناعي والتجاري</w:t>
            </w:r>
          </w:p>
        </w:tc>
      </w:tr>
      <w:tr w:rsidR="00C422B1" w:rsidRPr="001E6F70" w14:paraId="69B01580" w14:textId="77777777" w:rsidTr="00C422B1">
        <w:tc>
          <w:tcPr>
            <w:tcW w:w="7342" w:type="dxa"/>
            <w:vAlign w:val="center"/>
          </w:tcPr>
          <w:p w14:paraId="75F353F1" w14:textId="49351676" w:rsidR="00806113" w:rsidRPr="001E6F70" w:rsidRDefault="00806113" w:rsidP="00806113">
            <w:pPr>
              <w:bidi/>
              <w:jc w:val="left"/>
              <w:rPr>
                <w:sz w:val="20"/>
              </w:rPr>
            </w:pPr>
            <w:r w:rsidRPr="001E6F70">
              <w:rPr>
                <w:sz w:val="20"/>
                <w:rtl/>
              </w:rPr>
              <w:t>تحديد الشركات المصنعة والموردين للنظام القائم على</w:t>
            </w:r>
            <w:r w:rsidRPr="001E6F70">
              <w:rPr>
                <w:sz w:val="20"/>
              </w:rPr>
              <w:t xml:space="preserve"> </w:t>
            </w:r>
            <w:r w:rsidRPr="001E6F70">
              <w:rPr>
                <w:rFonts w:hint="cs"/>
                <w:sz w:val="20"/>
                <w:rtl/>
              </w:rPr>
              <w:t>الأمونيا</w:t>
            </w:r>
            <w:r w:rsidRPr="001E6F70">
              <w:rPr>
                <w:sz w:val="20"/>
                <w:rtl/>
              </w:rPr>
              <w:t xml:space="preserve">، </w:t>
            </w:r>
            <w:r w:rsidRPr="001E6F70">
              <w:rPr>
                <w:rFonts w:hint="cs"/>
                <w:sz w:val="20"/>
                <w:rtl/>
              </w:rPr>
              <w:t>وإعداد</w:t>
            </w:r>
            <w:r w:rsidRPr="001E6F70">
              <w:rPr>
                <w:sz w:val="20"/>
                <w:rtl/>
              </w:rPr>
              <w:t xml:space="preserve"> تقرير </w:t>
            </w:r>
            <w:r w:rsidRPr="001E6F70">
              <w:rPr>
                <w:rFonts w:hint="cs"/>
                <w:sz w:val="20"/>
                <w:rtl/>
              </w:rPr>
              <w:t xml:space="preserve">عن </w:t>
            </w:r>
            <w:r w:rsidRPr="001E6F70">
              <w:rPr>
                <w:sz w:val="20"/>
                <w:rtl/>
              </w:rPr>
              <w:t>أبحاث السوق حول الأنظمة القائمة على</w:t>
            </w:r>
            <w:r w:rsidRPr="001E6F70">
              <w:rPr>
                <w:sz w:val="20"/>
              </w:rPr>
              <w:t xml:space="preserve"> </w:t>
            </w:r>
            <w:r w:rsidRPr="001E6F70">
              <w:rPr>
                <w:rFonts w:hint="cs"/>
                <w:sz w:val="20"/>
                <w:rtl/>
              </w:rPr>
              <w:t>الأمونيا</w:t>
            </w:r>
            <w:r w:rsidRPr="001E6F70">
              <w:rPr>
                <w:sz w:val="20"/>
                <w:rtl/>
              </w:rPr>
              <w:t>، وتوفير بناء القدرات ل</w:t>
            </w:r>
            <w:r w:rsidRPr="001E6F70">
              <w:rPr>
                <w:rFonts w:hint="cs"/>
                <w:sz w:val="20"/>
                <w:rtl/>
              </w:rPr>
              <w:t>نحو</w:t>
            </w:r>
            <w:r w:rsidRPr="001E6F70">
              <w:rPr>
                <w:sz w:val="20"/>
                <w:rtl/>
              </w:rPr>
              <w:t xml:space="preserve"> 50 فني </w:t>
            </w:r>
            <w:r w:rsidRPr="001E6F70">
              <w:rPr>
                <w:rFonts w:hint="cs"/>
                <w:sz w:val="20"/>
                <w:rtl/>
              </w:rPr>
              <w:t>صيانة</w:t>
            </w:r>
            <w:r w:rsidRPr="001E6F70">
              <w:rPr>
                <w:sz w:val="20"/>
                <w:rtl/>
              </w:rPr>
              <w:t xml:space="preserve"> ومقدم خدمة</w:t>
            </w:r>
          </w:p>
        </w:tc>
        <w:tc>
          <w:tcPr>
            <w:tcW w:w="875" w:type="dxa"/>
            <w:vAlign w:val="center"/>
          </w:tcPr>
          <w:p w14:paraId="12E832B3" w14:textId="7F029252" w:rsidR="00C422B1" w:rsidRPr="001E6F70" w:rsidRDefault="00A42A23" w:rsidP="00DE006B">
            <w:pPr>
              <w:jc w:val="center"/>
              <w:rPr>
                <w:sz w:val="20"/>
              </w:rPr>
            </w:pPr>
            <w:r w:rsidRPr="001E6F70">
              <w:rPr>
                <w:rFonts w:hint="cs"/>
                <w:sz w:val="20"/>
                <w:rtl/>
              </w:rPr>
              <w:t>اليونيدو</w:t>
            </w:r>
          </w:p>
        </w:tc>
        <w:tc>
          <w:tcPr>
            <w:tcW w:w="1133" w:type="dxa"/>
            <w:vAlign w:val="center"/>
          </w:tcPr>
          <w:p w14:paraId="70EDB11A" w14:textId="77777777" w:rsidR="00C422B1" w:rsidRPr="001E6F70" w:rsidRDefault="00C422B1" w:rsidP="00DE006B">
            <w:pPr>
              <w:jc w:val="right"/>
              <w:rPr>
                <w:sz w:val="20"/>
              </w:rPr>
            </w:pPr>
            <w:r w:rsidRPr="001E6F70">
              <w:rPr>
                <w:sz w:val="20"/>
              </w:rPr>
              <w:t>150,000</w:t>
            </w:r>
          </w:p>
        </w:tc>
      </w:tr>
      <w:tr w:rsidR="00C422B1" w:rsidRPr="001E6F70" w14:paraId="797FD016" w14:textId="77777777" w:rsidTr="00C422B1">
        <w:tc>
          <w:tcPr>
            <w:tcW w:w="7342" w:type="dxa"/>
            <w:vAlign w:val="center"/>
          </w:tcPr>
          <w:p w14:paraId="2335AE70" w14:textId="4340F694" w:rsidR="00806113" w:rsidRPr="001E6F70" w:rsidRDefault="00806113" w:rsidP="00806113">
            <w:pPr>
              <w:bidi/>
              <w:jc w:val="left"/>
              <w:rPr>
                <w:sz w:val="20"/>
              </w:rPr>
            </w:pPr>
            <w:r w:rsidRPr="001E6F70">
              <w:rPr>
                <w:rFonts w:hint="cs"/>
                <w:sz w:val="20"/>
                <w:rtl/>
              </w:rPr>
              <w:t>إعداد</w:t>
            </w:r>
            <w:r w:rsidRPr="001E6F70">
              <w:rPr>
                <w:sz w:val="20"/>
                <w:rtl/>
              </w:rPr>
              <w:t xml:space="preserve"> المبادئ التوجيهية بشأن اللحام والأنابيب</w:t>
            </w:r>
            <w:r w:rsidR="003E1A1C" w:rsidRPr="001E6F70">
              <w:rPr>
                <w:sz w:val="20"/>
                <w:rtl/>
              </w:rPr>
              <w:t xml:space="preserve"> وتوزيع</w:t>
            </w:r>
            <w:r w:rsidR="003E1A1C" w:rsidRPr="001E6F70">
              <w:rPr>
                <w:rFonts w:hint="cs"/>
                <w:sz w:val="20"/>
                <w:rtl/>
              </w:rPr>
              <w:t>ها</w:t>
            </w:r>
            <w:r w:rsidRPr="001E6F70">
              <w:rPr>
                <w:sz w:val="20"/>
                <w:rtl/>
              </w:rPr>
              <w:t>، وتدريب 250 فني</w:t>
            </w:r>
            <w:r w:rsidR="003E1A1C" w:rsidRPr="001E6F70">
              <w:rPr>
                <w:rFonts w:hint="cs"/>
                <w:sz w:val="20"/>
                <w:rtl/>
              </w:rPr>
              <w:t xml:space="preserve">اً </w:t>
            </w:r>
            <w:r w:rsidRPr="001E6F70">
              <w:rPr>
                <w:sz w:val="20"/>
                <w:rtl/>
              </w:rPr>
              <w:t>على تقنيات اللحام</w:t>
            </w:r>
          </w:p>
        </w:tc>
        <w:tc>
          <w:tcPr>
            <w:tcW w:w="875" w:type="dxa"/>
            <w:vMerge w:val="restart"/>
            <w:vAlign w:val="center"/>
          </w:tcPr>
          <w:p w14:paraId="5D71B77B" w14:textId="0F39C2EF" w:rsidR="00C422B1" w:rsidRPr="001E6F70" w:rsidRDefault="00A42A23" w:rsidP="00DE006B">
            <w:pPr>
              <w:jc w:val="center"/>
              <w:rPr>
                <w:sz w:val="20"/>
              </w:rPr>
            </w:pPr>
            <w:r w:rsidRPr="001E6F70">
              <w:rPr>
                <w:rFonts w:hint="cs"/>
                <w:sz w:val="20"/>
                <w:rtl/>
              </w:rPr>
              <w:t>اليوئنديبي</w:t>
            </w:r>
          </w:p>
        </w:tc>
        <w:tc>
          <w:tcPr>
            <w:tcW w:w="1133" w:type="dxa"/>
            <w:vAlign w:val="center"/>
          </w:tcPr>
          <w:p w14:paraId="6E98DDBF" w14:textId="77777777" w:rsidR="00C422B1" w:rsidRPr="001E6F70" w:rsidRDefault="00C422B1" w:rsidP="00DE006B">
            <w:pPr>
              <w:jc w:val="right"/>
              <w:rPr>
                <w:sz w:val="20"/>
              </w:rPr>
            </w:pPr>
            <w:r w:rsidRPr="001E6F70">
              <w:rPr>
                <w:sz w:val="20"/>
              </w:rPr>
              <w:t>122,500</w:t>
            </w:r>
          </w:p>
        </w:tc>
      </w:tr>
      <w:tr w:rsidR="00C422B1" w:rsidRPr="001E6F70" w14:paraId="45894334" w14:textId="77777777" w:rsidTr="00C422B1">
        <w:tc>
          <w:tcPr>
            <w:tcW w:w="7342" w:type="dxa"/>
            <w:vAlign w:val="center"/>
          </w:tcPr>
          <w:p w14:paraId="375EC4D1" w14:textId="311A252D" w:rsidR="003E1A1C" w:rsidRPr="001E6F70" w:rsidRDefault="003E1A1C" w:rsidP="003E1A1C">
            <w:pPr>
              <w:bidi/>
              <w:jc w:val="left"/>
              <w:rPr>
                <w:sz w:val="20"/>
              </w:rPr>
            </w:pPr>
            <w:r w:rsidRPr="001E6F70">
              <w:rPr>
                <w:sz w:val="20"/>
                <w:rtl/>
              </w:rPr>
              <w:t xml:space="preserve">مشروع تجريبي كامل للكشف المبكر </w:t>
            </w:r>
            <w:r w:rsidRPr="001E6F70">
              <w:rPr>
                <w:rFonts w:hint="cs"/>
                <w:sz w:val="20"/>
                <w:rtl/>
              </w:rPr>
              <w:t xml:space="preserve">عن </w:t>
            </w:r>
            <w:r w:rsidRPr="001E6F70">
              <w:rPr>
                <w:sz w:val="20"/>
                <w:rtl/>
              </w:rPr>
              <w:t xml:space="preserve">التسربات في أنظمة </w:t>
            </w:r>
            <w:r w:rsidRPr="001E6F70">
              <w:rPr>
                <w:rFonts w:hint="cs"/>
                <w:sz w:val="20"/>
                <w:rtl/>
              </w:rPr>
              <w:t>التبريد و</w:t>
            </w:r>
            <w:r w:rsidRPr="001E6F70">
              <w:rPr>
                <w:sz w:val="20"/>
                <w:rtl/>
              </w:rPr>
              <w:t>تكييف الهواء الكبيرة والحد من</w:t>
            </w:r>
            <w:r w:rsidRPr="001E6F70">
              <w:rPr>
                <w:rFonts w:hint="cs"/>
                <w:sz w:val="20"/>
                <w:rtl/>
              </w:rPr>
              <w:t>ها</w:t>
            </w:r>
          </w:p>
        </w:tc>
        <w:tc>
          <w:tcPr>
            <w:tcW w:w="875" w:type="dxa"/>
            <w:vMerge/>
            <w:vAlign w:val="center"/>
          </w:tcPr>
          <w:p w14:paraId="49B16443" w14:textId="77777777" w:rsidR="00C422B1" w:rsidRPr="001E6F70" w:rsidRDefault="00C422B1" w:rsidP="00DE006B">
            <w:pPr>
              <w:jc w:val="center"/>
              <w:rPr>
                <w:sz w:val="20"/>
              </w:rPr>
            </w:pPr>
          </w:p>
        </w:tc>
        <w:tc>
          <w:tcPr>
            <w:tcW w:w="1133" w:type="dxa"/>
            <w:vAlign w:val="center"/>
          </w:tcPr>
          <w:p w14:paraId="35602C1E" w14:textId="77777777" w:rsidR="00C422B1" w:rsidRPr="001E6F70" w:rsidRDefault="00C422B1" w:rsidP="00DE006B">
            <w:pPr>
              <w:jc w:val="right"/>
              <w:rPr>
                <w:sz w:val="20"/>
              </w:rPr>
            </w:pPr>
            <w:r w:rsidRPr="001E6F70">
              <w:rPr>
                <w:sz w:val="20"/>
              </w:rPr>
              <w:t>82,500</w:t>
            </w:r>
          </w:p>
        </w:tc>
      </w:tr>
      <w:tr w:rsidR="00C422B1" w:rsidRPr="001E6F70" w14:paraId="6FDDD3DA" w14:textId="77777777" w:rsidTr="00C422B1">
        <w:tc>
          <w:tcPr>
            <w:tcW w:w="9350" w:type="dxa"/>
            <w:gridSpan w:val="3"/>
            <w:shd w:val="clear" w:color="auto" w:fill="FFFFFF" w:themeFill="background1"/>
            <w:vAlign w:val="center"/>
          </w:tcPr>
          <w:p w14:paraId="3DE40698" w14:textId="40E0A7B2" w:rsidR="00C422B1" w:rsidRPr="001E6F70" w:rsidRDefault="00896171" w:rsidP="003E1A1C">
            <w:pPr>
              <w:pStyle w:val="ListParagraph"/>
              <w:numPr>
                <w:ilvl w:val="0"/>
                <w:numId w:val="80"/>
              </w:numPr>
              <w:shd w:val="clear" w:color="auto" w:fill="FFFFFF" w:themeFill="background1"/>
              <w:bidi/>
              <w:jc w:val="left"/>
              <w:rPr>
                <w:b/>
                <w:bCs/>
                <w:sz w:val="20"/>
              </w:rPr>
            </w:pPr>
            <w:r w:rsidRPr="001E6F70">
              <w:rPr>
                <w:b/>
                <w:bCs/>
                <w:sz w:val="20"/>
                <w:rtl/>
              </w:rPr>
              <w:t>المشروع التجريبي للتبريد</w:t>
            </w:r>
            <w:r w:rsidR="003E1A1C" w:rsidRPr="001E6F70">
              <w:rPr>
                <w:b/>
                <w:bCs/>
                <w:sz w:val="20"/>
                <w:rtl/>
              </w:rPr>
              <w:t xml:space="preserve"> التبخيري الثنائي المرحلة</w:t>
            </w:r>
          </w:p>
        </w:tc>
      </w:tr>
      <w:tr w:rsidR="00C422B1" w:rsidRPr="001E6F70" w14:paraId="08DC0E58" w14:textId="77777777" w:rsidTr="00C422B1">
        <w:tc>
          <w:tcPr>
            <w:tcW w:w="7342" w:type="dxa"/>
            <w:vAlign w:val="center"/>
          </w:tcPr>
          <w:p w14:paraId="2C153BD9" w14:textId="0865803D" w:rsidR="003E1A1C" w:rsidRPr="001E6F70" w:rsidRDefault="003E1A1C" w:rsidP="003E1A1C">
            <w:pPr>
              <w:bidi/>
              <w:jc w:val="left"/>
              <w:rPr>
                <w:sz w:val="20"/>
              </w:rPr>
            </w:pPr>
            <w:r w:rsidRPr="001E6F70">
              <w:rPr>
                <w:sz w:val="20"/>
                <w:rtl/>
              </w:rPr>
              <w:t xml:space="preserve">تم تطوير نموذج أولي لنظام دورة </w:t>
            </w:r>
            <w:r w:rsidRPr="001E6F70">
              <w:rPr>
                <w:rFonts w:hint="cs"/>
                <w:sz w:val="20"/>
                <w:rtl/>
              </w:rPr>
              <w:t xml:space="preserve">التبخير الثنايئة المرحلة </w:t>
            </w:r>
            <w:r w:rsidRPr="001E6F70">
              <w:rPr>
                <w:sz w:val="20"/>
                <w:rtl/>
              </w:rPr>
              <w:t>واختباره في المختبر</w:t>
            </w:r>
          </w:p>
        </w:tc>
        <w:tc>
          <w:tcPr>
            <w:tcW w:w="875" w:type="dxa"/>
            <w:vAlign w:val="center"/>
          </w:tcPr>
          <w:p w14:paraId="45A5ABCE" w14:textId="6DA046B7" w:rsidR="00C422B1" w:rsidRPr="001E6F70" w:rsidRDefault="00061119" w:rsidP="00DE006B">
            <w:pPr>
              <w:jc w:val="center"/>
              <w:rPr>
                <w:sz w:val="20"/>
              </w:rPr>
            </w:pPr>
            <w:r w:rsidRPr="001E6F70">
              <w:rPr>
                <w:rFonts w:hint="cs"/>
                <w:sz w:val="20"/>
                <w:rtl/>
              </w:rPr>
              <w:t>اليوئنديبي</w:t>
            </w:r>
          </w:p>
        </w:tc>
        <w:tc>
          <w:tcPr>
            <w:tcW w:w="1133" w:type="dxa"/>
            <w:vAlign w:val="center"/>
          </w:tcPr>
          <w:p w14:paraId="7FBCCB9C" w14:textId="77777777" w:rsidR="00C422B1" w:rsidRPr="001E6F70" w:rsidRDefault="00C422B1" w:rsidP="00DE006B">
            <w:pPr>
              <w:jc w:val="right"/>
              <w:rPr>
                <w:sz w:val="20"/>
              </w:rPr>
            </w:pPr>
            <w:r w:rsidRPr="001E6F70">
              <w:rPr>
                <w:sz w:val="20"/>
              </w:rPr>
              <w:t>143,750</w:t>
            </w:r>
          </w:p>
        </w:tc>
      </w:tr>
      <w:tr w:rsidR="00C422B1" w:rsidRPr="001E6F70" w14:paraId="29F80935" w14:textId="77777777" w:rsidTr="00C422B1">
        <w:tc>
          <w:tcPr>
            <w:tcW w:w="9350" w:type="dxa"/>
            <w:gridSpan w:val="3"/>
            <w:shd w:val="clear" w:color="auto" w:fill="FFFFFF" w:themeFill="background1"/>
            <w:vAlign w:val="center"/>
          </w:tcPr>
          <w:p w14:paraId="7D1F0461" w14:textId="43D32F48" w:rsidR="00C422B1" w:rsidRPr="001E6F70" w:rsidRDefault="003E1A1C" w:rsidP="003E1A1C">
            <w:pPr>
              <w:pStyle w:val="ListParagraph"/>
              <w:numPr>
                <w:ilvl w:val="0"/>
                <w:numId w:val="80"/>
              </w:numPr>
              <w:shd w:val="clear" w:color="auto" w:fill="FFFFFF" w:themeFill="background1"/>
              <w:bidi/>
              <w:jc w:val="left"/>
              <w:rPr>
                <w:b/>
                <w:bCs/>
                <w:sz w:val="20"/>
              </w:rPr>
            </w:pPr>
            <w:r w:rsidRPr="001E6F70">
              <w:rPr>
                <w:b/>
                <w:bCs/>
                <w:sz w:val="20"/>
                <w:rtl/>
              </w:rPr>
              <w:t xml:space="preserve">تحسين اختبار </w:t>
            </w:r>
            <w:r w:rsidR="0035782A">
              <w:rPr>
                <w:rFonts w:hint="cs"/>
                <w:b/>
                <w:bCs/>
                <w:sz w:val="20"/>
                <w:rtl/>
              </w:rPr>
              <w:t>م</w:t>
            </w:r>
            <w:r w:rsidRPr="001E6F70">
              <w:rPr>
                <w:b/>
                <w:bCs/>
                <w:sz w:val="20"/>
                <w:rtl/>
              </w:rPr>
              <w:t>عدات التبريد وتكييف الهواء</w:t>
            </w:r>
          </w:p>
        </w:tc>
      </w:tr>
      <w:tr w:rsidR="00C422B1" w:rsidRPr="001E6F70" w14:paraId="3A06C3E2" w14:textId="77777777" w:rsidTr="00C422B1">
        <w:tc>
          <w:tcPr>
            <w:tcW w:w="7342" w:type="dxa"/>
            <w:vAlign w:val="center"/>
          </w:tcPr>
          <w:p w14:paraId="2B85F56C" w14:textId="0ADAB534" w:rsidR="00C422B1" w:rsidRPr="001E6F70" w:rsidRDefault="003E1A1C" w:rsidP="003E1A1C">
            <w:pPr>
              <w:bidi/>
              <w:jc w:val="left"/>
              <w:rPr>
                <w:sz w:val="20"/>
              </w:rPr>
            </w:pPr>
            <w:r w:rsidRPr="001E6F70">
              <w:rPr>
                <w:sz w:val="20"/>
                <w:rtl/>
              </w:rPr>
              <w:t>لا توجد أنشطة في الشريحة الأولى</w:t>
            </w:r>
          </w:p>
        </w:tc>
        <w:tc>
          <w:tcPr>
            <w:tcW w:w="875" w:type="dxa"/>
            <w:vAlign w:val="center"/>
          </w:tcPr>
          <w:p w14:paraId="4D24E86E" w14:textId="0A6BFBDA" w:rsidR="00C422B1" w:rsidRPr="001E6F70" w:rsidRDefault="00A42A23" w:rsidP="00DE006B">
            <w:pPr>
              <w:jc w:val="center"/>
              <w:rPr>
                <w:sz w:val="20"/>
              </w:rPr>
            </w:pPr>
            <w:r w:rsidRPr="001E6F70">
              <w:rPr>
                <w:rFonts w:hint="cs"/>
                <w:sz w:val="20"/>
                <w:rtl/>
              </w:rPr>
              <w:t>اليوئنديبي</w:t>
            </w:r>
          </w:p>
        </w:tc>
        <w:tc>
          <w:tcPr>
            <w:tcW w:w="1133" w:type="dxa"/>
            <w:vAlign w:val="center"/>
          </w:tcPr>
          <w:p w14:paraId="1BF5A6A5" w14:textId="77777777" w:rsidR="00C422B1" w:rsidRPr="001E6F70" w:rsidRDefault="00C422B1" w:rsidP="00DE006B">
            <w:pPr>
              <w:jc w:val="right"/>
              <w:rPr>
                <w:sz w:val="20"/>
              </w:rPr>
            </w:pPr>
            <w:r w:rsidRPr="001E6F70">
              <w:rPr>
                <w:sz w:val="20"/>
              </w:rPr>
              <w:t>0</w:t>
            </w:r>
          </w:p>
        </w:tc>
      </w:tr>
      <w:tr w:rsidR="00C422B1" w:rsidRPr="001E6F70" w14:paraId="76657087" w14:textId="77777777" w:rsidTr="00C422B1">
        <w:tc>
          <w:tcPr>
            <w:tcW w:w="9350" w:type="dxa"/>
            <w:gridSpan w:val="3"/>
            <w:shd w:val="clear" w:color="auto" w:fill="FFFFFF" w:themeFill="background1"/>
            <w:vAlign w:val="center"/>
          </w:tcPr>
          <w:p w14:paraId="30959AEE" w14:textId="022EC1EB" w:rsidR="00C422B1" w:rsidRPr="001E6F70" w:rsidRDefault="003E1A1C" w:rsidP="003E1A1C">
            <w:pPr>
              <w:pStyle w:val="ListParagraph"/>
              <w:numPr>
                <w:ilvl w:val="0"/>
                <w:numId w:val="80"/>
              </w:numPr>
              <w:shd w:val="clear" w:color="auto" w:fill="FFFFFF" w:themeFill="background1"/>
              <w:bidi/>
              <w:jc w:val="left"/>
              <w:rPr>
                <w:b/>
                <w:bCs/>
                <w:sz w:val="20"/>
              </w:rPr>
            </w:pPr>
            <w:r w:rsidRPr="001E6F70">
              <w:rPr>
                <w:b/>
                <w:bCs/>
                <w:sz w:val="20"/>
                <w:rtl/>
              </w:rPr>
              <w:t>الاتصال والتوعية</w:t>
            </w:r>
          </w:p>
        </w:tc>
      </w:tr>
      <w:tr w:rsidR="00C422B1" w:rsidRPr="001E6F70" w14:paraId="33C8810A" w14:textId="77777777" w:rsidTr="00C422B1">
        <w:tc>
          <w:tcPr>
            <w:tcW w:w="7342" w:type="dxa"/>
            <w:vAlign w:val="center"/>
          </w:tcPr>
          <w:p w14:paraId="2C9AE39B" w14:textId="39608CD7" w:rsidR="003E1A1C" w:rsidRPr="001E6F70" w:rsidRDefault="003E1A1C" w:rsidP="003E1A1C">
            <w:pPr>
              <w:bidi/>
              <w:jc w:val="left"/>
              <w:rPr>
                <w:sz w:val="20"/>
              </w:rPr>
            </w:pPr>
            <w:r w:rsidRPr="001E6F70">
              <w:rPr>
                <w:sz w:val="20"/>
                <w:rtl/>
              </w:rPr>
              <w:t xml:space="preserve">تعزيز </w:t>
            </w:r>
            <w:r w:rsidR="00561D54" w:rsidRPr="001E6F70">
              <w:rPr>
                <w:rFonts w:hint="cs"/>
                <w:sz w:val="20"/>
                <w:rtl/>
              </w:rPr>
              <w:t xml:space="preserve">قدرة </w:t>
            </w:r>
            <w:r w:rsidRPr="001E6F70">
              <w:rPr>
                <w:sz w:val="20"/>
                <w:rtl/>
              </w:rPr>
              <w:t>جمعيات</w:t>
            </w:r>
            <w:r w:rsidRPr="001E6F70">
              <w:rPr>
                <w:sz w:val="20"/>
              </w:rPr>
              <w:t xml:space="preserve"> </w:t>
            </w:r>
            <w:r w:rsidRPr="001E6F70">
              <w:rPr>
                <w:rFonts w:hint="cs"/>
                <w:sz w:val="20"/>
                <w:rtl/>
              </w:rPr>
              <w:t xml:space="preserve">التبريد وتكييف الهواء </w:t>
            </w:r>
            <w:r w:rsidRPr="001E6F70">
              <w:rPr>
                <w:sz w:val="20"/>
                <w:rtl/>
              </w:rPr>
              <w:t xml:space="preserve">من خلال تبادل </w:t>
            </w:r>
            <w:r w:rsidR="00561D54" w:rsidRPr="001E6F70">
              <w:rPr>
                <w:rFonts w:hint="cs"/>
                <w:sz w:val="20"/>
                <w:rtl/>
              </w:rPr>
              <w:t>المعارف</w:t>
            </w:r>
            <w:r w:rsidRPr="001E6F70">
              <w:rPr>
                <w:sz w:val="20"/>
                <w:rtl/>
              </w:rPr>
              <w:t xml:space="preserve"> وحمل</w:t>
            </w:r>
            <w:r w:rsidRPr="001E6F70">
              <w:rPr>
                <w:rFonts w:hint="cs"/>
                <w:sz w:val="20"/>
                <w:rtl/>
              </w:rPr>
              <w:t>ات</w:t>
            </w:r>
            <w:r w:rsidRPr="001E6F70">
              <w:rPr>
                <w:sz w:val="20"/>
                <w:rtl/>
              </w:rPr>
              <w:t xml:space="preserve"> التواصل بشأن </w:t>
            </w:r>
            <w:r w:rsidRPr="001E6F70">
              <w:rPr>
                <w:rFonts w:hint="cs"/>
                <w:sz w:val="20"/>
                <w:rtl/>
              </w:rPr>
              <w:t xml:space="preserve">إزالة المواد </w:t>
            </w:r>
            <w:r w:rsidRPr="001E6F70">
              <w:rPr>
                <w:sz w:val="20"/>
                <w:rtl/>
              </w:rPr>
              <w:t>الهيدروكلوروفلوروكربون</w:t>
            </w:r>
            <w:r w:rsidRPr="001E6F70">
              <w:rPr>
                <w:rFonts w:hint="cs"/>
                <w:sz w:val="20"/>
                <w:rtl/>
              </w:rPr>
              <w:t>ية</w:t>
            </w:r>
            <w:r w:rsidRPr="001E6F70">
              <w:rPr>
                <w:sz w:val="20"/>
                <w:rtl/>
              </w:rPr>
              <w:t xml:space="preserve"> و</w:t>
            </w:r>
            <w:r w:rsidRPr="001E6F70">
              <w:rPr>
                <w:rFonts w:hint="cs"/>
                <w:sz w:val="20"/>
                <w:rtl/>
              </w:rPr>
              <w:t xml:space="preserve">التحول إلى </w:t>
            </w:r>
            <w:r w:rsidRPr="001E6F70">
              <w:rPr>
                <w:sz w:val="20"/>
                <w:rtl/>
              </w:rPr>
              <w:t>البدائل</w:t>
            </w:r>
          </w:p>
        </w:tc>
        <w:tc>
          <w:tcPr>
            <w:tcW w:w="875" w:type="dxa"/>
            <w:vAlign w:val="center"/>
          </w:tcPr>
          <w:p w14:paraId="4D1A6ED3" w14:textId="552F8BBF" w:rsidR="00C422B1" w:rsidRPr="001E6F70" w:rsidRDefault="00A42A23" w:rsidP="00DE006B">
            <w:pPr>
              <w:jc w:val="center"/>
              <w:rPr>
                <w:sz w:val="20"/>
              </w:rPr>
            </w:pPr>
            <w:r w:rsidRPr="001E6F70">
              <w:rPr>
                <w:rFonts w:hint="cs"/>
                <w:sz w:val="20"/>
                <w:rtl/>
              </w:rPr>
              <w:t>اليونيب</w:t>
            </w:r>
          </w:p>
        </w:tc>
        <w:tc>
          <w:tcPr>
            <w:tcW w:w="1133" w:type="dxa"/>
            <w:vAlign w:val="center"/>
          </w:tcPr>
          <w:p w14:paraId="0A1A735E" w14:textId="77777777" w:rsidR="00C422B1" w:rsidRPr="001E6F70" w:rsidRDefault="00C422B1" w:rsidP="00DE006B">
            <w:pPr>
              <w:jc w:val="right"/>
              <w:rPr>
                <w:sz w:val="20"/>
              </w:rPr>
            </w:pPr>
            <w:r w:rsidRPr="001E6F70">
              <w:rPr>
                <w:sz w:val="20"/>
              </w:rPr>
              <w:t>30,000</w:t>
            </w:r>
          </w:p>
        </w:tc>
      </w:tr>
      <w:tr w:rsidR="00C422B1" w:rsidRPr="001E6F70" w14:paraId="7F3E313D" w14:textId="77777777" w:rsidTr="00C422B1">
        <w:tc>
          <w:tcPr>
            <w:tcW w:w="9350" w:type="dxa"/>
            <w:gridSpan w:val="3"/>
            <w:shd w:val="clear" w:color="auto" w:fill="FFFFFF" w:themeFill="background1"/>
            <w:vAlign w:val="center"/>
          </w:tcPr>
          <w:p w14:paraId="2E0B36B3" w14:textId="586F5306" w:rsidR="00C422B1" w:rsidRPr="001E6F70" w:rsidRDefault="003E1A1C" w:rsidP="003E1A1C">
            <w:pPr>
              <w:pStyle w:val="ListParagraph"/>
              <w:numPr>
                <w:ilvl w:val="0"/>
                <w:numId w:val="80"/>
              </w:numPr>
              <w:shd w:val="clear" w:color="auto" w:fill="FFFFFF" w:themeFill="background1"/>
              <w:bidi/>
              <w:jc w:val="left"/>
              <w:rPr>
                <w:b/>
                <w:bCs/>
                <w:sz w:val="20"/>
              </w:rPr>
            </w:pPr>
            <w:r w:rsidRPr="001E6F70">
              <w:rPr>
                <w:b/>
                <w:bCs/>
                <w:sz w:val="20"/>
                <w:rtl/>
              </w:rPr>
              <w:t>وحدة رصد المشاريع</w:t>
            </w:r>
          </w:p>
        </w:tc>
      </w:tr>
      <w:tr w:rsidR="00C422B1" w:rsidRPr="001E6F70" w14:paraId="522F07BE" w14:textId="77777777" w:rsidTr="00C422B1">
        <w:tc>
          <w:tcPr>
            <w:tcW w:w="7342" w:type="dxa"/>
            <w:vAlign w:val="center"/>
          </w:tcPr>
          <w:p w14:paraId="0FF3E48E" w14:textId="3A4FDC7F" w:rsidR="00E73975" w:rsidRPr="001E6F70" w:rsidRDefault="00E73975" w:rsidP="00E73975">
            <w:pPr>
              <w:bidi/>
              <w:jc w:val="left"/>
              <w:rPr>
                <w:sz w:val="20"/>
              </w:rPr>
            </w:pPr>
            <w:r w:rsidRPr="001E6F70">
              <w:rPr>
                <w:sz w:val="20"/>
                <w:rtl/>
              </w:rPr>
              <w:t xml:space="preserve">وحدة </w:t>
            </w:r>
            <w:r w:rsidRPr="001E6F70">
              <w:rPr>
                <w:rFonts w:hint="cs"/>
                <w:sz w:val="20"/>
                <w:rtl/>
              </w:rPr>
              <w:t>رصد</w:t>
            </w:r>
            <w:r w:rsidRPr="001E6F70">
              <w:rPr>
                <w:sz w:val="20"/>
                <w:rtl/>
              </w:rPr>
              <w:t xml:space="preserve"> </w:t>
            </w:r>
            <w:r w:rsidRPr="001E6F70">
              <w:rPr>
                <w:rFonts w:hint="cs"/>
                <w:sz w:val="20"/>
                <w:rtl/>
              </w:rPr>
              <w:t>المشاريع</w:t>
            </w:r>
            <w:r w:rsidRPr="001E6F70">
              <w:rPr>
                <w:sz w:val="20"/>
                <w:rtl/>
              </w:rPr>
              <w:t xml:space="preserve">، بما في ذلك الموظفون (117,500 دولار أمريكي)، </w:t>
            </w:r>
            <w:r w:rsidRPr="001E6F70">
              <w:rPr>
                <w:rFonts w:hint="cs"/>
                <w:sz w:val="20"/>
                <w:rtl/>
              </w:rPr>
              <w:t xml:space="preserve">والخبراء </w:t>
            </w:r>
            <w:r w:rsidRPr="001E6F70">
              <w:rPr>
                <w:sz w:val="20"/>
                <w:rtl/>
              </w:rPr>
              <w:t xml:space="preserve">الاستشاريون (5,000 دولار أمريكي)، والسفر والاجتماعات (7,500 دولار أمريكي)، </w:t>
            </w:r>
            <w:r w:rsidRPr="001E6F70">
              <w:rPr>
                <w:rFonts w:hint="cs"/>
                <w:sz w:val="20"/>
                <w:rtl/>
              </w:rPr>
              <w:t>والرصد</w:t>
            </w:r>
            <w:r w:rsidRPr="001E6F70">
              <w:rPr>
                <w:sz w:val="20"/>
                <w:rtl/>
              </w:rPr>
              <w:t xml:space="preserve"> وإعداد التقارير (13,000 دولار أمريكي)، وتكاليف التشغيل (13,000 دولار أمريكي)</w:t>
            </w:r>
          </w:p>
        </w:tc>
        <w:tc>
          <w:tcPr>
            <w:tcW w:w="875" w:type="dxa"/>
            <w:vAlign w:val="center"/>
          </w:tcPr>
          <w:p w14:paraId="1A93C493" w14:textId="0845063B" w:rsidR="00C422B1" w:rsidRPr="001E6F70" w:rsidRDefault="00A42A23" w:rsidP="00DE006B">
            <w:pPr>
              <w:jc w:val="center"/>
              <w:rPr>
                <w:sz w:val="20"/>
              </w:rPr>
            </w:pPr>
            <w:r w:rsidRPr="001E6F70">
              <w:rPr>
                <w:rFonts w:hint="cs"/>
                <w:sz w:val="20"/>
                <w:rtl/>
              </w:rPr>
              <w:t>اليوئنديبي</w:t>
            </w:r>
          </w:p>
        </w:tc>
        <w:tc>
          <w:tcPr>
            <w:tcW w:w="1133" w:type="dxa"/>
            <w:vAlign w:val="center"/>
          </w:tcPr>
          <w:p w14:paraId="31E8FC97" w14:textId="77777777" w:rsidR="00C422B1" w:rsidRPr="001E6F70" w:rsidRDefault="00C422B1" w:rsidP="00DE006B">
            <w:pPr>
              <w:jc w:val="right"/>
              <w:rPr>
                <w:sz w:val="20"/>
              </w:rPr>
            </w:pPr>
            <w:r w:rsidRPr="001E6F70">
              <w:rPr>
                <w:sz w:val="20"/>
              </w:rPr>
              <w:t>156,000</w:t>
            </w:r>
          </w:p>
        </w:tc>
      </w:tr>
      <w:tr w:rsidR="00E73975" w:rsidRPr="001E6F70" w14:paraId="60790B0E" w14:textId="77777777" w:rsidTr="00C422B1">
        <w:tc>
          <w:tcPr>
            <w:tcW w:w="7342" w:type="dxa"/>
            <w:vAlign w:val="center"/>
          </w:tcPr>
          <w:p w14:paraId="7148EA86" w14:textId="53A8C37A" w:rsidR="00E73975" w:rsidRPr="001E6F70" w:rsidRDefault="00E73975" w:rsidP="00853E98">
            <w:pPr>
              <w:tabs>
                <w:tab w:val="left" w:pos="4681"/>
              </w:tabs>
              <w:ind w:left="173" w:right="61"/>
              <w:jc w:val="right"/>
              <w:rPr>
                <w:rFonts w:asciiTheme="majorBidi" w:hAnsiTheme="majorBidi" w:cstheme="majorBidi"/>
                <w:b/>
                <w:bCs/>
                <w:color w:val="000000"/>
                <w:sz w:val="20"/>
              </w:rPr>
            </w:pPr>
            <w:r w:rsidRPr="001E6F70">
              <w:rPr>
                <w:rFonts w:asciiTheme="majorBidi" w:hAnsiTheme="majorBidi" w:cstheme="majorBidi"/>
                <w:b/>
                <w:bCs/>
                <w:color w:val="000000"/>
                <w:sz w:val="20"/>
                <w:rtl/>
              </w:rPr>
              <w:t>المجموع</w:t>
            </w:r>
          </w:p>
        </w:tc>
        <w:tc>
          <w:tcPr>
            <w:tcW w:w="875" w:type="dxa"/>
            <w:vAlign w:val="center"/>
          </w:tcPr>
          <w:p w14:paraId="155A031B" w14:textId="77777777" w:rsidR="00E73975" w:rsidRPr="001E6F70" w:rsidRDefault="00E73975" w:rsidP="00E73975">
            <w:pPr>
              <w:rPr>
                <w:b/>
                <w:bCs/>
                <w:sz w:val="20"/>
              </w:rPr>
            </w:pPr>
          </w:p>
        </w:tc>
        <w:tc>
          <w:tcPr>
            <w:tcW w:w="1133" w:type="dxa"/>
            <w:vAlign w:val="center"/>
          </w:tcPr>
          <w:p w14:paraId="3935CFFE" w14:textId="77777777" w:rsidR="00E73975" w:rsidRPr="001E6F70" w:rsidRDefault="00E73975" w:rsidP="00E73975">
            <w:pPr>
              <w:jc w:val="right"/>
              <w:rPr>
                <w:b/>
                <w:bCs/>
                <w:sz w:val="20"/>
              </w:rPr>
            </w:pPr>
            <w:r w:rsidRPr="001E6F70">
              <w:rPr>
                <w:b/>
                <w:bCs/>
                <w:sz w:val="20"/>
              </w:rPr>
              <w:t>2,139,480</w:t>
            </w:r>
          </w:p>
        </w:tc>
      </w:tr>
      <w:tr w:rsidR="00E73975" w:rsidRPr="001E6F70" w14:paraId="4AA0FE85" w14:textId="77777777" w:rsidTr="00C422B1">
        <w:tc>
          <w:tcPr>
            <w:tcW w:w="7342" w:type="dxa"/>
            <w:vAlign w:val="center"/>
          </w:tcPr>
          <w:p w14:paraId="1EA9F260" w14:textId="5BEBA8C7" w:rsidR="00E73975" w:rsidRPr="001E6F70" w:rsidRDefault="00E73975" w:rsidP="00853E98">
            <w:pPr>
              <w:tabs>
                <w:tab w:val="left" w:pos="4681"/>
              </w:tabs>
              <w:ind w:left="173" w:right="61"/>
              <w:jc w:val="right"/>
              <w:rPr>
                <w:rFonts w:asciiTheme="majorBidi" w:hAnsiTheme="majorBidi" w:cstheme="majorBidi"/>
                <w:b/>
                <w:bCs/>
                <w:color w:val="000000"/>
                <w:sz w:val="20"/>
              </w:rPr>
            </w:pPr>
            <w:r w:rsidRPr="001E6F70">
              <w:rPr>
                <w:rFonts w:asciiTheme="majorBidi" w:hAnsiTheme="majorBidi" w:cstheme="majorBidi"/>
                <w:b/>
                <w:bCs/>
                <w:color w:val="000000"/>
                <w:sz w:val="20"/>
                <w:rtl/>
              </w:rPr>
              <w:t>المجموع لليوئنديبي</w:t>
            </w:r>
          </w:p>
        </w:tc>
        <w:tc>
          <w:tcPr>
            <w:tcW w:w="875" w:type="dxa"/>
            <w:vAlign w:val="center"/>
          </w:tcPr>
          <w:p w14:paraId="78C421FE" w14:textId="77777777" w:rsidR="00E73975" w:rsidRPr="001E6F70" w:rsidRDefault="00E73975" w:rsidP="00E73975">
            <w:pPr>
              <w:rPr>
                <w:b/>
                <w:bCs/>
                <w:sz w:val="20"/>
              </w:rPr>
            </w:pPr>
          </w:p>
        </w:tc>
        <w:tc>
          <w:tcPr>
            <w:tcW w:w="1133" w:type="dxa"/>
            <w:vAlign w:val="center"/>
          </w:tcPr>
          <w:p w14:paraId="1758F44D" w14:textId="77777777" w:rsidR="00E73975" w:rsidRPr="001E6F70" w:rsidRDefault="00E73975" w:rsidP="00E73975">
            <w:pPr>
              <w:jc w:val="right"/>
              <w:rPr>
                <w:b/>
                <w:bCs/>
                <w:sz w:val="20"/>
              </w:rPr>
            </w:pPr>
            <w:r w:rsidRPr="001E6F70">
              <w:rPr>
                <w:b/>
                <w:bCs/>
                <w:sz w:val="20"/>
              </w:rPr>
              <w:t>1,178,480</w:t>
            </w:r>
          </w:p>
        </w:tc>
      </w:tr>
      <w:tr w:rsidR="00E73975" w:rsidRPr="001E6F70" w14:paraId="04080DC2" w14:textId="77777777" w:rsidTr="00C422B1">
        <w:tc>
          <w:tcPr>
            <w:tcW w:w="7342" w:type="dxa"/>
            <w:vAlign w:val="center"/>
          </w:tcPr>
          <w:p w14:paraId="1D511846" w14:textId="4EB067F2" w:rsidR="00E73975" w:rsidRPr="001E6F70" w:rsidRDefault="00E73975" w:rsidP="00853E98">
            <w:pPr>
              <w:tabs>
                <w:tab w:val="left" w:pos="4681"/>
              </w:tabs>
              <w:ind w:left="173" w:right="61"/>
              <w:jc w:val="right"/>
              <w:rPr>
                <w:rFonts w:asciiTheme="majorBidi" w:hAnsiTheme="majorBidi" w:cstheme="majorBidi"/>
                <w:b/>
                <w:bCs/>
                <w:color w:val="000000"/>
                <w:sz w:val="20"/>
              </w:rPr>
            </w:pPr>
            <w:r w:rsidRPr="001E6F70">
              <w:rPr>
                <w:rFonts w:asciiTheme="majorBidi" w:hAnsiTheme="majorBidi" w:cstheme="majorBidi"/>
                <w:b/>
                <w:bCs/>
                <w:color w:val="000000"/>
                <w:sz w:val="20"/>
                <w:rtl/>
              </w:rPr>
              <w:t>المجموع لليونيب</w:t>
            </w:r>
          </w:p>
        </w:tc>
        <w:tc>
          <w:tcPr>
            <w:tcW w:w="875" w:type="dxa"/>
            <w:vAlign w:val="center"/>
          </w:tcPr>
          <w:p w14:paraId="4B1CF4BE" w14:textId="77777777" w:rsidR="00E73975" w:rsidRPr="001E6F70" w:rsidRDefault="00E73975" w:rsidP="00E73975">
            <w:pPr>
              <w:rPr>
                <w:b/>
                <w:bCs/>
                <w:sz w:val="20"/>
              </w:rPr>
            </w:pPr>
          </w:p>
        </w:tc>
        <w:tc>
          <w:tcPr>
            <w:tcW w:w="1133" w:type="dxa"/>
            <w:vAlign w:val="center"/>
          </w:tcPr>
          <w:p w14:paraId="30E60985" w14:textId="77777777" w:rsidR="00E73975" w:rsidRPr="001E6F70" w:rsidRDefault="00E73975" w:rsidP="00E73975">
            <w:pPr>
              <w:jc w:val="right"/>
              <w:rPr>
                <w:b/>
                <w:bCs/>
                <w:sz w:val="20"/>
              </w:rPr>
            </w:pPr>
            <w:r w:rsidRPr="001E6F70">
              <w:rPr>
                <w:b/>
                <w:bCs/>
                <w:sz w:val="20"/>
              </w:rPr>
              <w:t>301,000</w:t>
            </w:r>
          </w:p>
        </w:tc>
      </w:tr>
      <w:tr w:rsidR="00E73975" w:rsidRPr="001E6F70" w14:paraId="5638DF4E" w14:textId="77777777" w:rsidTr="00C422B1">
        <w:tc>
          <w:tcPr>
            <w:tcW w:w="7342" w:type="dxa"/>
            <w:vAlign w:val="center"/>
          </w:tcPr>
          <w:p w14:paraId="4404882B" w14:textId="2384E9AB" w:rsidR="00E73975" w:rsidRPr="001E6F70" w:rsidRDefault="00E73975" w:rsidP="00853E98">
            <w:pPr>
              <w:tabs>
                <w:tab w:val="left" w:pos="4681"/>
              </w:tabs>
              <w:ind w:left="173" w:right="61"/>
              <w:jc w:val="right"/>
              <w:rPr>
                <w:rFonts w:asciiTheme="majorBidi" w:hAnsiTheme="majorBidi" w:cstheme="majorBidi"/>
                <w:b/>
                <w:bCs/>
                <w:color w:val="000000"/>
                <w:sz w:val="20"/>
              </w:rPr>
            </w:pPr>
            <w:r w:rsidRPr="001E6F70">
              <w:rPr>
                <w:rFonts w:asciiTheme="majorBidi" w:hAnsiTheme="majorBidi" w:cstheme="majorBidi"/>
                <w:b/>
                <w:bCs/>
                <w:color w:val="000000"/>
                <w:sz w:val="20"/>
                <w:rtl/>
              </w:rPr>
              <w:t>المجموع لليونيدو</w:t>
            </w:r>
          </w:p>
        </w:tc>
        <w:tc>
          <w:tcPr>
            <w:tcW w:w="875" w:type="dxa"/>
            <w:vAlign w:val="center"/>
          </w:tcPr>
          <w:p w14:paraId="7CE8B867" w14:textId="77777777" w:rsidR="00E73975" w:rsidRPr="001E6F70" w:rsidRDefault="00E73975" w:rsidP="00E73975">
            <w:pPr>
              <w:rPr>
                <w:b/>
                <w:bCs/>
                <w:sz w:val="20"/>
              </w:rPr>
            </w:pPr>
          </w:p>
        </w:tc>
        <w:tc>
          <w:tcPr>
            <w:tcW w:w="1133" w:type="dxa"/>
            <w:vAlign w:val="center"/>
          </w:tcPr>
          <w:p w14:paraId="06F73F02" w14:textId="77777777" w:rsidR="00E73975" w:rsidRPr="001E6F70" w:rsidRDefault="00E73975" w:rsidP="00E73975">
            <w:pPr>
              <w:jc w:val="right"/>
              <w:rPr>
                <w:b/>
                <w:bCs/>
                <w:sz w:val="20"/>
              </w:rPr>
            </w:pPr>
            <w:r w:rsidRPr="001E6F70">
              <w:rPr>
                <w:b/>
                <w:bCs/>
                <w:sz w:val="20"/>
              </w:rPr>
              <w:t>660,000</w:t>
            </w:r>
          </w:p>
        </w:tc>
      </w:tr>
    </w:tbl>
    <w:p w14:paraId="0FD8F53E" w14:textId="77777777" w:rsidR="00C422B1" w:rsidRPr="007F764C" w:rsidRDefault="00C422B1" w:rsidP="00C422B1">
      <w:pPr>
        <w:bidi/>
        <w:rPr>
          <w:b/>
          <w:bCs/>
          <w:sz w:val="25"/>
          <w:szCs w:val="25"/>
          <w:rtl/>
        </w:rPr>
      </w:pPr>
    </w:p>
    <w:p w14:paraId="31EC151D" w14:textId="77777777" w:rsidR="00E73975" w:rsidRPr="007F764C" w:rsidRDefault="00E73975" w:rsidP="00E73975">
      <w:pPr>
        <w:keepNext/>
        <w:widowControl w:val="0"/>
        <w:bidi/>
        <w:spacing w:after="240"/>
        <w:rPr>
          <w:sz w:val="25"/>
          <w:szCs w:val="25"/>
          <w:u w:val="single"/>
        </w:rPr>
      </w:pPr>
      <w:r w:rsidRPr="007F764C">
        <w:rPr>
          <w:sz w:val="25"/>
          <w:szCs w:val="25"/>
          <w:u w:val="single"/>
          <w:rtl/>
        </w:rPr>
        <w:t>التمويل المشترك</w:t>
      </w:r>
    </w:p>
    <w:p w14:paraId="3DC54A18" w14:textId="2D77A2E1" w:rsidR="00CB1B7C" w:rsidRPr="00953D2B" w:rsidRDefault="00E73975" w:rsidP="0059617C">
      <w:pPr>
        <w:pStyle w:val="Heading1"/>
        <w:numPr>
          <w:ilvl w:val="0"/>
          <w:numId w:val="91"/>
        </w:numPr>
        <w:bidi/>
        <w:rPr>
          <w:sz w:val="26"/>
          <w:szCs w:val="26"/>
          <w:rtl/>
        </w:rPr>
      </w:pPr>
      <w:r w:rsidRPr="00953D2B">
        <w:rPr>
          <w:sz w:val="26"/>
          <w:szCs w:val="26"/>
          <w:rtl/>
        </w:rPr>
        <w:t xml:space="preserve">سيُقدّم التمويل المشترك من قِبل عدد من الجهات المستفيدة المدرجة في المرحلة الثالثة، بما في ذلك مراكز منظمات التدريب التقني المهني المسؤولة عن الأعمال المدنية اللازمة </w:t>
      </w:r>
      <w:r w:rsidR="00561D54" w:rsidRPr="00953D2B">
        <w:rPr>
          <w:rFonts w:hint="cs"/>
          <w:sz w:val="26"/>
          <w:szCs w:val="26"/>
          <w:rtl/>
        </w:rPr>
        <w:t>للمواءمة</w:t>
      </w:r>
      <w:r w:rsidRPr="00953D2B">
        <w:rPr>
          <w:rFonts w:hint="cs"/>
          <w:sz w:val="26"/>
          <w:szCs w:val="26"/>
          <w:rtl/>
        </w:rPr>
        <w:t xml:space="preserve"> مع</w:t>
      </w:r>
      <w:r w:rsidRPr="00953D2B">
        <w:rPr>
          <w:sz w:val="26"/>
          <w:szCs w:val="26"/>
          <w:rtl/>
        </w:rPr>
        <w:t xml:space="preserve"> </w:t>
      </w:r>
      <w:r w:rsidRPr="00953D2B">
        <w:rPr>
          <w:rFonts w:hint="cs"/>
          <w:sz w:val="26"/>
          <w:szCs w:val="26"/>
          <w:rtl/>
        </w:rPr>
        <w:t xml:space="preserve">غازات التبريد </w:t>
      </w:r>
      <w:r w:rsidRPr="00953D2B">
        <w:rPr>
          <w:sz w:val="26"/>
          <w:szCs w:val="26"/>
          <w:rtl/>
        </w:rPr>
        <w:t>القابلة للاشتعال بأمان، والتدريب</w:t>
      </w:r>
      <w:r w:rsidRPr="00953D2B">
        <w:rPr>
          <w:rFonts w:hint="cs"/>
          <w:sz w:val="26"/>
          <w:szCs w:val="26"/>
          <w:rtl/>
        </w:rPr>
        <w:t>ات</w:t>
      </w:r>
      <w:r w:rsidRPr="00953D2B">
        <w:rPr>
          <w:sz w:val="26"/>
          <w:szCs w:val="26"/>
          <w:rtl/>
        </w:rPr>
        <w:t xml:space="preserve"> المتعلق</w:t>
      </w:r>
      <w:r w:rsidRPr="00953D2B">
        <w:rPr>
          <w:rFonts w:hint="cs"/>
          <w:sz w:val="26"/>
          <w:szCs w:val="26"/>
          <w:rtl/>
        </w:rPr>
        <w:t>ة</w:t>
      </w:r>
      <w:r w:rsidRPr="00953D2B">
        <w:rPr>
          <w:sz w:val="26"/>
          <w:szCs w:val="26"/>
          <w:rtl/>
        </w:rPr>
        <w:t xml:space="preserve"> بها، والمستخدمين النهائيين المشاركين في </w:t>
      </w:r>
      <w:r w:rsidRPr="00953D2B">
        <w:rPr>
          <w:rFonts w:hint="cs"/>
          <w:sz w:val="26"/>
          <w:szCs w:val="26"/>
          <w:rtl/>
        </w:rPr>
        <w:t>إيضاح استخدام</w:t>
      </w:r>
      <w:r w:rsidRPr="00953D2B">
        <w:rPr>
          <w:sz w:val="26"/>
          <w:szCs w:val="26"/>
          <w:rtl/>
        </w:rPr>
        <w:t xml:space="preserve"> الأمونيا في غرف التبريد، ومختبر الاعتماد التابع لمكتب المعايير.</w:t>
      </w:r>
    </w:p>
    <w:p w14:paraId="4CDE7EB5" w14:textId="720A4CD7" w:rsidR="00E73975" w:rsidRPr="00953D2B" w:rsidRDefault="00561D54" w:rsidP="00E73975">
      <w:pPr>
        <w:keepNext/>
        <w:widowControl w:val="0"/>
        <w:bidi/>
        <w:spacing w:after="240"/>
        <w:rPr>
          <w:sz w:val="26"/>
          <w:szCs w:val="26"/>
          <w:u w:val="single"/>
        </w:rPr>
      </w:pPr>
      <w:r w:rsidRPr="00953D2B">
        <w:rPr>
          <w:rFonts w:hint="cs"/>
          <w:sz w:val="26"/>
          <w:szCs w:val="26"/>
          <w:u w:val="single"/>
          <w:rtl/>
        </w:rPr>
        <w:t>مشروع</w:t>
      </w:r>
      <w:r w:rsidR="00E73975" w:rsidRPr="00953D2B">
        <w:rPr>
          <w:sz w:val="26"/>
          <w:szCs w:val="26"/>
          <w:u w:val="single"/>
          <w:rtl/>
        </w:rPr>
        <w:t xml:space="preserve"> خطة </w:t>
      </w:r>
      <w:r w:rsidRPr="00953D2B">
        <w:rPr>
          <w:rFonts w:hint="cs"/>
          <w:sz w:val="26"/>
          <w:szCs w:val="26"/>
          <w:u w:val="single"/>
          <w:rtl/>
        </w:rPr>
        <w:t>أعمال</w:t>
      </w:r>
      <w:r w:rsidR="00E73975" w:rsidRPr="00953D2B">
        <w:rPr>
          <w:sz w:val="26"/>
          <w:szCs w:val="26"/>
          <w:u w:val="single"/>
          <w:rtl/>
        </w:rPr>
        <w:t xml:space="preserve"> الصندوق المتعدد الأطراف للفترة 2025-2027</w:t>
      </w:r>
    </w:p>
    <w:p w14:paraId="2B37895D" w14:textId="36498922" w:rsidR="00E73975" w:rsidRPr="00953D2B" w:rsidRDefault="00E73975" w:rsidP="0059617C">
      <w:pPr>
        <w:pStyle w:val="Heading1"/>
        <w:numPr>
          <w:ilvl w:val="0"/>
          <w:numId w:val="91"/>
        </w:numPr>
        <w:bidi/>
        <w:rPr>
          <w:sz w:val="26"/>
          <w:szCs w:val="26"/>
          <w:rtl/>
        </w:rPr>
      </w:pPr>
      <w:r w:rsidRPr="00953D2B">
        <w:rPr>
          <w:rFonts w:hint="cs"/>
          <w:sz w:val="26"/>
          <w:szCs w:val="26"/>
          <w:rtl/>
        </w:rPr>
        <w:t>ي</w:t>
      </w:r>
      <w:r w:rsidRPr="00953D2B">
        <w:rPr>
          <w:sz w:val="26"/>
          <w:szCs w:val="26"/>
          <w:rtl/>
        </w:rPr>
        <w:t>طلب برنامج الأمم المتحدة الإنمائي وبرنامج الأمم المتحدة للبيئة ومنظمة الأمم المتحدة للتنمية الصناعية مبلغ 4,819,496 دولار</w:t>
      </w:r>
      <w:r w:rsidRPr="00953D2B">
        <w:rPr>
          <w:rFonts w:hint="cs"/>
          <w:sz w:val="26"/>
          <w:szCs w:val="26"/>
          <w:rtl/>
        </w:rPr>
        <w:t>اً</w:t>
      </w:r>
      <w:r w:rsidRPr="00953D2B">
        <w:rPr>
          <w:sz w:val="26"/>
          <w:szCs w:val="26"/>
          <w:rtl/>
        </w:rPr>
        <w:t xml:space="preserve"> أمريكي</w:t>
      </w:r>
      <w:r w:rsidRPr="00953D2B">
        <w:rPr>
          <w:rFonts w:hint="cs"/>
          <w:sz w:val="26"/>
          <w:szCs w:val="26"/>
          <w:rtl/>
        </w:rPr>
        <w:t>اً</w:t>
      </w:r>
      <w:r w:rsidRPr="00953D2B">
        <w:rPr>
          <w:sz w:val="26"/>
          <w:szCs w:val="26"/>
          <w:rtl/>
        </w:rPr>
        <w:t xml:space="preserve">، بالإضافة إلى تكاليف دعم الوكالات، لتنفيذ المرحلة الثالثة من خطة إدارة </w:t>
      </w:r>
      <w:r w:rsidRPr="00953D2B">
        <w:rPr>
          <w:rFonts w:hint="cs"/>
          <w:sz w:val="26"/>
          <w:szCs w:val="26"/>
          <w:rtl/>
        </w:rPr>
        <w:t>إزالة</w:t>
      </w:r>
      <w:r w:rsidRPr="00953D2B">
        <w:rPr>
          <w:sz w:val="26"/>
          <w:szCs w:val="26"/>
          <w:rtl/>
        </w:rPr>
        <w:t xml:space="preserve"> </w:t>
      </w:r>
      <w:r w:rsidRPr="00953D2B">
        <w:rPr>
          <w:rFonts w:hint="cs"/>
          <w:sz w:val="26"/>
          <w:szCs w:val="26"/>
          <w:rtl/>
        </w:rPr>
        <w:t>المواد</w:t>
      </w:r>
      <w:r w:rsidRPr="00953D2B">
        <w:rPr>
          <w:sz w:val="26"/>
          <w:szCs w:val="26"/>
          <w:rtl/>
        </w:rPr>
        <w:t xml:space="preserve"> الهيدروكلوروفلوروكربون</w:t>
      </w:r>
      <w:r w:rsidRPr="00953D2B">
        <w:rPr>
          <w:rFonts w:hint="cs"/>
          <w:sz w:val="26"/>
          <w:szCs w:val="26"/>
          <w:rtl/>
        </w:rPr>
        <w:t>ية</w:t>
      </w:r>
      <w:r w:rsidRPr="00953D2B">
        <w:rPr>
          <w:sz w:val="26"/>
          <w:szCs w:val="26"/>
          <w:rtl/>
        </w:rPr>
        <w:t xml:space="preserve"> لجمهورية إيران الإسلامية. ويبلغ إجمالي المبلغ المطلوب 2,306,300 دولار أمريكي، شامل</w:t>
      </w:r>
      <w:r w:rsidRPr="00953D2B">
        <w:rPr>
          <w:rFonts w:hint="cs"/>
          <w:sz w:val="26"/>
          <w:szCs w:val="26"/>
          <w:rtl/>
        </w:rPr>
        <w:t>اً</w:t>
      </w:r>
      <w:r w:rsidRPr="00953D2B">
        <w:rPr>
          <w:sz w:val="26"/>
          <w:szCs w:val="26"/>
          <w:rtl/>
        </w:rPr>
        <w:t xml:space="preserve"> تكاليف دعم الوكالات، للفترة 2025-2027، وهو أقل بمقدار 1,541,700 دولار أمريكي من المبلغ المذكور في خطة </w:t>
      </w:r>
      <w:r w:rsidR="00561D54" w:rsidRPr="00953D2B">
        <w:rPr>
          <w:rFonts w:hint="cs"/>
          <w:sz w:val="26"/>
          <w:szCs w:val="26"/>
          <w:rtl/>
        </w:rPr>
        <w:t>الأعمال</w:t>
      </w:r>
      <w:r w:rsidRPr="00953D2B">
        <w:rPr>
          <w:sz w:val="26"/>
          <w:szCs w:val="26"/>
          <w:rtl/>
        </w:rPr>
        <w:t>.</w:t>
      </w:r>
    </w:p>
    <w:p w14:paraId="1E55F3BA" w14:textId="5C194C20" w:rsidR="00E73975" w:rsidRPr="00953D2B" w:rsidRDefault="00E73975" w:rsidP="00E73975">
      <w:pPr>
        <w:keepNext/>
        <w:widowControl w:val="0"/>
        <w:bidi/>
        <w:spacing w:after="240"/>
        <w:rPr>
          <w:sz w:val="26"/>
          <w:szCs w:val="26"/>
          <w:u w:val="single"/>
        </w:rPr>
      </w:pPr>
      <w:r w:rsidRPr="00953D2B">
        <w:rPr>
          <w:sz w:val="26"/>
          <w:szCs w:val="26"/>
          <w:u w:val="single"/>
          <w:rtl/>
        </w:rPr>
        <w:lastRenderedPageBreak/>
        <w:t xml:space="preserve">تنفيذ </w:t>
      </w:r>
      <w:r w:rsidRPr="00953D2B">
        <w:rPr>
          <w:rFonts w:hint="cs"/>
          <w:sz w:val="26"/>
          <w:szCs w:val="26"/>
          <w:u w:val="single"/>
          <w:rtl/>
        </w:rPr>
        <w:t>ال</w:t>
      </w:r>
      <w:r w:rsidRPr="00953D2B">
        <w:rPr>
          <w:sz w:val="26"/>
          <w:szCs w:val="26"/>
          <w:u w:val="single"/>
          <w:rtl/>
        </w:rPr>
        <w:t xml:space="preserve">سياسة </w:t>
      </w:r>
      <w:r w:rsidRPr="00953D2B">
        <w:rPr>
          <w:rFonts w:hint="cs"/>
          <w:sz w:val="26"/>
          <w:szCs w:val="26"/>
          <w:u w:val="single"/>
          <w:rtl/>
        </w:rPr>
        <w:t>الجنسانية</w:t>
      </w:r>
    </w:p>
    <w:p w14:paraId="47D1FFC8" w14:textId="7CBDA671" w:rsidR="00E73975" w:rsidRPr="00953D2B" w:rsidRDefault="00E73975" w:rsidP="0059617C">
      <w:pPr>
        <w:pStyle w:val="Heading1"/>
        <w:numPr>
          <w:ilvl w:val="0"/>
          <w:numId w:val="91"/>
        </w:numPr>
        <w:bidi/>
        <w:rPr>
          <w:sz w:val="26"/>
          <w:szCs w:val="26"/>
          <w:rtl/>
        </w:rPr>
      </w:pPr>
      <w:r w:rsidRPr="00953D2B">
        <w:rPr>
          <w:sz w:val="26"/>
          <w:szCs w:val="26"/>
          <w:rtl/>
        </w:rPr>
        <w:t xml:space="preserve">تماشياً مع </w:t>
      </w:r>
      <w:r w:rsidRPr="00953D2B">
        <w:rPr>
          <w:rFonts w:hint="cs"/>
          <w:sz w:val="26"/>
          <w:szCs w:val="26"/>
          <w:rtl/>
        </w:rPr>
        <w:t>المقررات</w:t>
      </w:r>
      <w:r w:rsidRPr="00953D2B">
        <w:rPr>
          <w:sz w:val="26"/>
          <w:szCs w:val="26"/>
          <w:rtl/>
        </w:rPr>
        <w:t xml:space="preserve"> 84/92(د) و90/48(ج) و92/40(ب)، ستُطبّق سياسة الصندوق المتعدد الأطراف التنفيذية لتعميم مراعاة </w:t>
      </w:r>
      <w:r w:rsidR="00C40928" w:rsidRPr="00953D2B">
        <w:rPr>
          <w:rFonts w:hint="cs"/>
          <w:sz w:val="26"/>
          <w:szCs w:val="26"/>
          <w:rtl/>
        </w:rPr>
        <w:t xml:space="preserve">المنظور الجنساني </w:t>
      </w:r>
      <w:r w:rsidRPr="00953D2B">
        <w:rPr>
          <w:sz w:val="26"/>
          <w:szCs w:val="26"/>
          <w:rtl/>
        </w:rPr>
        <w:t xml:space="preserve">طوال فترة تنفيذ المرحلة الثالثة، بما في ذلك تعيين خبير في مجال </w:t>
      </w:r>
      <w:r w:rsidR="00C40928" w:rsidRPr="00953D2B">
        <w:rPr>
          <w:rFonts w:hint="cs"/>
          <w:sz w:val="26"/>
          <w:szCs w:val="26"/>
          <w:rtl/>
        </w:rPr>
        <w:t>الشؤون الجنسانية</w:t>
      </w:r>
      <w:r w:rsidRPr="00953D2B">
        <w:rPr>
          <w:sz w:val="26"/>
          <w:szCs w:val="26"/>
          <w:rtl/>
        </w:rPr>
        <w:t>، وجمع بيانات مُصنّفة حسب</w:t>
      </w:r>
      <w:r w:rsidR="00C40928" w:rsidRPr="00953D2B">
        <w:rPr>
          <w:rFonts w:hint="cs"/>
          <w:sz w:val="26"/>
          <w:szCs w:val="26"/>
          <w:rtl/>
        </w:rPr>
        <w:t xml:space="preserve"> نوع</w:t>
      </w:r>
      <w:r w:rsidRPr="00953D2B">
        <w:rPr>
          <w:sz w:val="26"/>
          <w:szCs w:val="26"/>
          <w:rtl/>
        </w:rPr>
        <w:t xml:space="preserve"> الجنس، وتنظيم دورات تدريبية </w:t>
      </w:r>
      <w:r w:rsidR="00C40928" w:rsidRPr="00953D2B">
        <w:rPr>
          <w:rFonts w:hint="cs"/>
          <w:sz w:val="26"/>
          <w:szCs w:val="26"/>
          <w:rtl/>
        </w:rPr>
        <w:t>وحلقات</w:t>
      </w:r>
      <w:r w:rsidRPr="00953D2B">
        <w:rPr>
          <w:sz w:val="26"/>
          <w:szCs w:val="26"/>
          <w:rtl/>
        </w:rPr>
        <w:t xml:space="preserve"> عمل للنساء فقط، والترويج بنشاط لمشاركة </w:t>
      </w:r>
      <w:r w:rsidR="00C40928" w:rsidRPr="00953D2B">
        <w:rPr>
          <w:rFonts w:hint="cs"/>
          <w:sz w:val="26"/>
          <w:szCs w:val="26"/>
          <w:rtl/>
        </w:rPr>
        <w:t>الفنّيات</w:t>
      </w:r>
      <w:r w:rsidRPr="00953D2B">
        <w:rPr>
          <w:sz w:val="26"/>
          <w:szCs w:val="26"/>
          <w:rtl/>
        </w:rPr>
        <w:t xml:space="preserve"> في هذه الأنشطة، وإعداد مواد ترويجية عن</w:t>
      </w:r>
      <w:r w:rsidR="00C40928" w:rsidRPr="00953D2B">
        <w:rPr>
          <w:rFonts w:hint="cs"/>
          <w:sz w:val="26"/>
          <w:szCs w:val="26"/>
          <w:rtl/>
        </w:rPr>
        <w:t xml:space="preserve"> دور</w:t>
      </w:r>
      <w:r w:rsidRPr="00953D2B">
        <w:rPr>
          <w:sz w:val="26"/>
          <w:szCs w:val="26"/>
          <w:rtl/>
        </w:rPr>
        <w:t xml:space="preserve"> المرأة في قطاع </w:t>
      </w:r>
      <w:r w:rsidR="00C40928" w:rsidRPr="00953D2B">
        <w:rPr>
          <w:rFonts w:hint="cs"/>
          <w:sz w:val="26"/>
          <w:szCs w:val="26"/>
          <w:rtl/>
        </w:rPr>
        <w:t>التبريد وتكييف الهواء</w:t>
      </w:r>
      <w:r w:rsidRPr="00953D2B">
        <w:rPr>
          <w:sz w:val="26"/>
          <w:szCs w:val="26"/>
          <w:rtl/>
        </w:rPr>
        <w:t xml:space="preserve">. وبالتشاور مع المجموعات النسائية، وإدارة تنمية المرأة، والخبراء الوطنيين في </w:t>
      </w:r>
      <w:r w:rsidR="00C40928" w:rsidRPr="00953D2B">
        <w:rPr>
          <w:rFonts w:hint="cs"/>
          <w:sz w:val="26"/>
          <w:szCs w:val="26"/>
          <w:rtl/>
        </w:rPr>
        <w:t>ال</w:t>
      </w:r>
      <w:r w:rsidRPr="00953D2B">
        <w:rPr>
          <w:sz w:val="26"/>
          <w:szCs w:val="26"/>
          <w:rtl/>
        </w:rPr>
        <w:t xml:space="preserve">قضايا </w:t>
      </w:r>
      <w:r w:rsidR="00C40928" w:rsidRPr="00953D2B">
        <w:rPr>
          <w:rFonts w:hint="cs"/>
          <w:sz w:val="26"/>
          <w:szCs w:val="26"/>
          <w:rtl/>
        </w:rPr>
        <w:t>الجنسانية</w:t>
      </w:r>
      <w:r w:rsidRPr="00953D2B">
        <w:rPr>
          <w:sz w:val="26"/>
          <w:szCs w:val="26"/>
          <w:rtl/>
        </w:rPr>
        <w:t>، ستُجرى مقابلات واجتماعات مع النساء العاملات في الميدان (فنيات، ومدربات، وغيرهن) لمعالجة نقص التمثيل وعدم المساواة في المعاملة من خلال ضمان</w:t>
      </w:r>
      <w:r w:rsidR="00C40928" w:rsidRPr="00953D2B">
        <w:rPr>
          <w:rFonts w:hint="cs"/>
          <w:sz w:val="26"/>
          <w:szCs w:val="26"/>
          <w:rtl/>
        </w:rPr>
        <w:t xml:space="preserve"> الحصول على</w:t>
      </w:r>
      <w:r w:rsidRPr="00953D2B">
        <w:rPr>
          <w:sz w:val="26"/>
          <w:szCs w:val="26"/>
          <w:rtl/>
        </w:rPr>
        <w:t xml:space="preserve"> المزايا المالية، والمساواة في الأجور، و</w:t>
      </w:r>
      <w:r w:rsidR="00561D54" w:rsidRPr="00953D2B">
        <w:rPr>
          <w:rFonts w:hint="cs"/>
          <w:sz w:val="26"/>
          <w:szCs w:val="26"/>
          <w:rtl/>
        </w:rPr>
        <w:t xml:space="preserve">تحقيق </w:t>
      </w:r>
      <w:r w:rsidRPr="00953D2B">
        <w:rPr>
          <w:sz w:val="26"/>
          <w:szCs w:val="26"/>
          <w:rtl/>
        </w:rPr>
        <w:t xml:space="preserve">السلامة في أماكن العمل، ووضع خطة منهجية لمعالجة المساواة بين الجنسين وتمكين المرأة. </w:t>
      </w:r>
      <w:r w:rsidR="00C40928" w:rsidRPr="00953D2B">
        <w:rPr>
          <w:rFonts w:hint="cs"/>
          <w:sz w:val="26"/>
          <w:szCs w:val="26"/>
          <w:rtl/>
        </w:rPr>
        <w:t>و</w:t>
      </w:r>
      <w:r w:rsidRPr="00953D2B">
        <w:rPr>
          <w:sz w:val="26"/>
          <w:szCs w:val="26"/>
          <w:rtl/>
        </w:rPr>
        <w:t>ستشمل مؤشرات المشروع عدد/نسبة النساء والرجال العاملين طوال دورة حياة المشروع، و</w:t>
      </w:r>
      <w:r w:rsidR="00C40928" w:rsidRPr="00953D2B">
        <w:rPr>
          <w:rFonts w:hint="cs"/>
          <w:sz w:val="26"/>
          <w:szCs w:val="26"/>
          <w:rtl/>
        </w:rPr>
        <w:t>ال</w:t>
      </w:r>
      <w:r w:rsidRPr="00953D2B">
        <w:rPr>
          <w:sz w:val="26"/>
          <w:szCs w:val="26"/>
          <w:rtl/>
        </w:rPr>
        <w:t xml:space="preserve">تقييمات </w:t>
      </w:r>
      <w:r w:rsidR="00C40928" w:rsidRPr="00953D2B">
        <w:rPr>
          <w:rFonts w:hint="cs"/>
          <w:sz w:val="26"/>
          <w:szCs w:val="26"/>
          <w:rtl/>
        </w:rPr>
        <w:t xml:space="preserve">الجنسانية </w:t>
      </w:r>
      <w:r w:rsidRPr="00953D2B">
        <w:rPr>
          <w:sz w:val="26"/>
          <w:szCs w:val="26"/>
          <w:rtl/>
        </w:rPr>
        <w:t xml:space="preserve">التي أُجريت، </w:t>
      </w:r>
      <w:r w:rsidR="00C40928" w:rsidRPr="00953D2B">
        <w:rPr>
          <w:rFonts w:hint="cs"/>
          <w:sz w:val="26"/>
          <w:szCs w:val="26"/>
          <w:rtl/>
        </w:rPr>
        <w:t>والتأكد من أن</w:t>
      </w:r>
      <w:r w:rsidRPr="00953D2B">
        <w:rPr>
          <w:sz w:val="26"/>
          <w:szCs w:val="26"/>
          <w:rtl/>
        </w:rPr>
        <w:t xml:space="preserve"> تنفيذ توصيات </w:t>
      </w:r>
      <w:r w:rsidR="00C40928" w:rsidRPr="00953D2B">
        <w:rPr>
          <w:rFonts w:hint="cs"/>
          <w:sz w:val="26"/>
          <w:szCs w:val="26"/>
          <w:rtl/>
        </w:rPr>
        <w:t>ال</w:t>
      </w:r>
      <w:r w:rsidRPr="00953D2B">
        <w:rPr>
          <w:sz w:val="26"/>
          <w:szCs w:val="26"/>
          <w:rtl/>
        </w:rPr>
        <w:t xml:space="preserve">تقييم </w:t>
      </w:r>
      <w:r w:rsidR="00C40928" w:rsidRPr="00953D2B">
        <w:rPr>
          <w:rFonts w:hint="cs"/>
          <w:sz w:val="26"/>
          <w:szCs w:val="26"/>
          <w:rtl/>
        </w:rPr>
        <w:t xml:space="preserve">الجنساني </w:t>
      </w:r>
      <w:r w:rsidRPr="00953D2B">
        <w:rPr>
          <w:sz w:val="26"/>
          <w:szCs w:val="26"/>
          <w:rtl/>
        </w:rPr>
        <w:t xml:space="preserve">على المسار الصحيح. </w:t>
      </w:r>
      <w:r w:rsidR="00C40928" w:rsidRPr="00953D2B">
        <w:rPr>
          <w:rFonts w:hint="cs"/>
          <w:sz w:val="26"/>
          <w:szCs w:val="26"/>
          <w:rtl/>
        </w:rPr>
        <w:t xml:space="preserve">وستُجمع </w:t>
      </w:r>
      <w:r w:rsidRPr="00953D2B">
        <w:rPr>
          <w:sz w:val="26"/>
          <w:szCs w:val="26"/>
          <w:rtl/>
        </w:rPr>
        <w:t>البيانات المصنفة حسب</w:t>
      </w:r>
      <w:r w:rsidR="00C40928" w:rsidRPr="00953D2B">
        <w:rPr>
          <w:rFonts w:hint="cs"/>
          <w:sz w:val="26"/>
          <w:szCs w:val="26"/>
          <w:rtl/>
        </w:rPr>
        <w:t xml:space="preserve"> نوع</w:t>
      </w:r>
      <w:r w:rsidRPr="00953D2B">
        <w:rPr>
          <w:sz w:val="26"/>
          <w:szCs w:val="26"/>
          <w:rtl/>
        </w:rPr>
        <w:t xml:space="preserve"> الجنس لجميع أنشطة </w:t>
      </w:r>
      <w:r w:rsidR="00C40928" w:rsidRPr="00953D2B">
        <w:rPr>
          <w:sz w:val="26"/>
          <w:szCs w:val="26"/>
          <w:rtl/>
        </w:rPr>
        <w:t xml:space="preserve">خطة إدارة </w:t>
      </w:r>
      <w:r w:rsidR="00C40928" w:rsidRPr="00953D2B">
        <w:rPr>
          <w:rFonts w:hint="cs"/>
          <w:sz w:val="26"/>
          <w:szCs w:val="26"/>
          <w:rtl/>
        </w:rPr>
        <w:t>إزالة</w:t>
      </w:r>
      <w:r w:rsidR="00C40928" w:rsidRPr="00953D2B">
        <w:rPr>
          <w:sz w:val="26"/>
          <w:szCs w:val="26"/>
          <w:rtl/>
        </w:rPr>
        <w:t xml:space="preserve"> </w:t>
      </w:r>
      <w:r w:rsidR="00C40928" w:rsidRPr="00953D2B">
        <w:rPr>
          <w:rFonts w:hint="cs"/>
          <w:sz w:val="26"/>
          <w:szCs w:val="26"/>
          <w:rtl/>
        </w:rPr>
        <w:t>المواد</w:t>
      </w:r>
      <w:r w:rsidR="00C40928" w:rsidRPr="00953D2B">
        <w:rPr>
          <w:sz w:val="26"/>
          <w:szCs w:val="26"/>
          <w:rtl/>
        </w:rPr>
        <w:t xml:space="preserve"> الهيدروكلوروفلوروكربون</w:t>
      </w:r>
      <w:r w:rsidR="00C40928" w:rsidRPr="00953D2B">
        <w:rPr>
          <w:rFonts w:hint="cs"/>
          <w:sz w:val="26"/>
          <w:szCs w:val="26"/>
          <w:rtl/>
        </w:rPr>
        <w:t>ية</w:t>
      </w:r>
      <w:r w:rsidRPr="00953D2B">
        <w:rPr>
          <w:sz w:val="26"/>
          <w:szCs w:val="26"/>
          <w:rtl/>
        </w:rPr>
        <w:t>، وسيتم توعية موظفي المشروع ب</w:t>
      </w:r>
      <w:r w:rsidR="00C40928" w:rsidRPr="00953D2B">
        <w:rPr>
          <w:rFonts w:hint="cs"/>
          <w:sz w:val="26"/>
          <w:szCs w:val="26"/>
          <w:rtl/>
        </w:rPr>
        <w:t>ال</w:t>
      </w:r>
      <w:r w:rsidRPr="00953D2B">
        <w:rPr>
          <w:sz w:val="26"/>
          <w:szCs w:val="26"/>
          <w:rtl/>
        </w:rPr>
        <w:t xml:space="preserve">قضايا </w:t>
      </w:r>
      <w:r w:rsidR="00C40928" w:rsidRPr="00953D2B">
        <w:rPr>
          <w:rFonts w:hint="cs"/>
          <w:sz w:val="26"/>
          <w:szCs w:val="26"/>
          <w:rtl/>
        </w:rPr>
        <w:t xml:space="preserve">الجنسانية </w:t>
      </w:r>
      <w:r w:rsidRPr="00953D2B">
        <w:rPr>
          <w:sz w:val="26"/>
          <w:szCs w:val="26"/>
          <w:rtl/>
        </w:rPr>
        <w:t xml:space="preserve">من خلال إكمال </w:t>
      </w:r>
      <w:r w:rsidR="00C40928" w:rsidRPr="00953D2B">
        <w:rPr>
          <w:rFonts w:hint="cs"/>
          <w:sz w:val="26"/>
          <w:szCs w:val="26"/>
          <w:rtl/>
        </w:rPr>
        <w:t>ال</w:t>
      </w:r>
      <w:r w:rsidRPr="00953D2B">
        <w:rPr>
          <w:sz w:val="26"/>
          <w:szCs w:val="26"/>
          <w:rtl/>
        </w:rPr>
        <w:t>دورات التدريب</w:t>
      </w:r>
      <w:r w:rsidR="00C40928" w:rsidRPr="00953D2B">
        <w:rPr>
          <w:rFonts w:hint="cs"/>
          <w:sz w:val="26"/>
          <w:szCs w:val="26"/>
          <w:rtl/>
        </w:rPr>
        <w:t>ية</w:t>
      </w:r>
      <w:r w:rsidRPr="00953D2B">
        <w:rPr>
          <w:sz w:val="26"/>
          <w:szCs w:val="26"/>
          <w:rtl/>
        </w:rPr>
        <w:t xml:space="preserve"> ذات الصلة التي تقدمها الأمم المتحدة.</w:t>
      </w:r>
    </w:p>
    <w:p w14:paraId="3A5769BA" w14:textId="2D354A9A" w:rsidR="004B6B5D" w:rsidRPr="00953D2B" w:rsidRDefault="00C40928" w:rsidP="004B6B5D">
      <w:pPr>
        <w:keepNext/>
        <w:widowControl w:val="0"/>
        <w:bidi/>
        <w:spacing w:after="240"/>
        <w:rPr>
          <w:sz w:val="26"/>
          <w:szCs w:val="26"/>
          <w:u w:val="single"/>
          <w:rtl/>
        </w:rPr>
      </w:pPr>
      <w:r w:rsidRPr="00953D2B">
        <w:rPr>
          <w:sz w:val="26"/>
          <w:szCs w:val="26"/>
          <w:u w:val="single"/>
          <w:rtl/>
        </w:rPr>
        <w:t xml:space="preserve">استدامة </w:t>
      </w:r>
      <w:r w:rsidR="004B6B5D" w:rsidRPr="00953D2B">
        <w:rPr>
          <w:rFonts w:hint="cs"/>
          <w:sz w:val="26"/>
          <w:szCs w:val="26"/>
          <w:u w:val="single"/>
          <w:rtl/>
        </w:rPr>
        <w:t>إزالة المواد</w:t>
      </w:r>
      <w:r w:rsidR="004B6B5D" w:rsidRPr="00953D2B">
        <w:rPr>
          <w:sz w:val="26"/>
          <w:szCs w:val="26"/>
          <w:u w:val="single"/>
          <w:rtl/>
        </w:rPr>
        <w:t xml:space="preserve"> الهيدروكلوروفلوروكربون</w:t>
      </w:r>
      <w:r w:rsidR="004B6B5D" w:rsidRPr="00953D2B">
        <w:rPr>
          <w:rFonts w:hint="cs"/>
          <w:sz w:val="26"/>
          <w:szCs w:val="26"/>
          <w:u w:val="single"/>
          <w:rtl/>
        </w:rPr>
        <w:t>ية</w:t>
      </w:r>
      <w:r w:rsidR="004B6B5D" w:rsidRPr="00953D2B">
        <w:rPr>
          <w:sz w:val="26"/>
          <w:szCs w:val="26"/>
          <w:u w:val="single"/>
          <w:rtl/>
        </w:rPr>
        <w:t xml:space="preserve"> وتقييم المخاطر</w:t>
      </w:r>
    </w:p>
    <w:p w14:paraId="631E4507" w14:textId="5C75C67B" w:rsidR="00C40928" w:rsidRPr="00953D2B" w:rsidRDefault="00B72064" w:rsidP="0059617C">
      <w:pPr>
        <w:pStyle w:val="Heading1"/>
        <w:numPr>
          <w:ilvl w:val="0"/>
          <w:numId w:val="91"/>
        </w:numPr>
        <w:bidi/>
        <w:rPr>
          <w:sz w:val="26"/>
          <w:szCs w:val="26"/>
          <w:rtl/>
        </w:rPr>
      </w:pPr>
      <w:r>
        <w:rPr>
          <w:rFonts w:hint="cs"/>
          <w:sz w:val="26"/>
          <w:szCs w:val="26"/>
          <w:rtl/>
        </w:rPr>
        <w:t>أُدرج</w:t>
      </w:r>
      <w:r w:rsidR="00C40928" w:rsidRPr="00953D2B">
        <w:rPr>
          <w:sz w:val="26"/>
          <w:szCs w:val="26"/>
          <w:rtl/>
        </w:rPr>
        <w:t xml:space="preserve"> بروتوكول مونتريال في منهج تدريب موظفي الجمارك، </w:t>
      </w:r>
      <w:r w:rsidR="004B6B5D" w:rsidRPr="00953D2B">
        <w:rPr>
          <w:rFonts w:hint="cs"/>
          <w:sz w:val="26"/>
          <w:szCs w:val="26"/>
          <w:rtl/>
        </w:rPr>
        <w:t>ويتم تحديث</w:t>
      </w:r>
      <w:r w:rsidR="00C40928" w:rsidRPr="00953D2B">
        <w:rPr>
          <w:sz w:val="26"/>
          <w:szCs w:val="26"/>
          <w:rtl/>
        </w:rPr>
        <w:t xml:space="preserve"> محتوى التدريب </w:t>
      </w:r>
      <w:r w:rsidR="004B6B5D" w:rsidRPr="00953D2B">
        <w:rPr>
          <w:rFonts w:hint="cs"/>
          <w:sz w:val="26"/>
          <w:szCs w:val="26"/>
          <w:rtl/>
        </w:rPr>
        <w:t>بصورة منتظمة</w:t>
      </w:r>
      <w:r w:rsidR="00C40928" w:rsidRPr="00953D2B">
        <w:rPr>
          <w:sz w:val="26"/>
          <w:szCs w:val="26"/>
          <w:rtl/>
        </w:rPr>
        <w:t xml:space="preserve">. </w:t>
      </w:r>
      <w:r w:rsidR="004B6B5D" w:rsidRPr="00953D2B">
        <w:rPr>
          <w:rFonts w:hint="cs"/>
          <w:sz w:val="26"/>
          <w:szCs w:val="26"/>
          <w:rtl/>
        </w:rPr>
        <w:t>و</w:t>
      </w:r>
      <w:r w:rsidR="00C40928" w:rsidRPr="00953D2B">
        <w:rPr>
          <w:sz w:val="26"/>
          <w:szCs w:val="26"/>
          <w:rtl/>
        </w:rPr>
        <w:t xml:space="preserve">تلتزم وحدة الأوزون الوطنية والسلطات الجمركية بضمان التزام </w:t>
      </w:r>
      <w:r w:rsidR="004B6B5D" w:rsidRPr="00953D2B">
        <w:rPr>
          <w:rFonts w:hint="cs"/>
          <w:sz w:val="26"/>
          <w:szCs w:val="26"/>
          <w:rtl/>
        </w:rPr>
        <w:t>جمهورية إيران الإسلامية</w:t>
      </w:r>
      <w:r w:rsidR="00C40928" w:rsidRPr="00953D2B">
        <w:rPr>
          <w:sz w:val="26"/>
          <w:szCs w:val="26"/>
          <w:rtl/>
        </w:rPr>
        <w:t xml:space="preserve"> بأهدافها المتعلقة بخفض </w:t>
      </w:r>
      <w:r w:rsidR="004B6B5D" w:rsidRPr="00953D2B">
        <w:rPr>
          <w:rFonts w:hint="cs"/>
          <w:sz w:val="26"/>
          <w:szCs w:val="26"/>
          <w:rtl/>
        </w:rPr>
        <w:t>المواد</w:t>
      </w:r>
      <w:r w:rsidR="004B6B5D" w:rsidRPr="00953D2B">
        <w:rPr>
          <w:sz w:val="26"/>
          <w:szCs w:val="26"/>
          <w:rtl/>
        </w:rPr>
        <w:t xml:space="preserve"> الهيدروكلوروفلوروكربون</w:t>
      </w:r>
      <w:r w:rsidR="004B6B5D" w:rsidRPr="00953D2B">
        <w:rPr>
          <w:rFonts w:hint="cs"/>
          <w:sz w:val="26"/>
          <w:szCs w:val="26"/>
          <w:rtl/>
        </w:rPr>
        <w:t>ية</w:t>
      </w:r>
      <w:r w:rsidR="004B6B5D" w:rsidRPr="00953D2B">
        <w:rPr>
          <w:sz w:val="26"/>
          <w:szCs w:val="26"/>
          <w:rtl/>
        </w:rPr>
        <w:t xml:space="preserve"> </w:t>
      </w:r>
      <w:r w:rsidR="00C40928" w:rsidRPr="00953D2B">
        <w:rPr>
          <w:sz w:val="26"/>
          <w:szCs w:val="26"/>
          <w:rtl/>
        </w:rPr>
        <w:t xml:space="preserve">المنصوص عليها في الاتفاق، وأن يكون لدى كل </w:t>
      </w:r>
      <w:r w:rsidR="00561D54" w:rsidRPr="00953D2B">
        <w:rPr>
          <w:rFonts w:hint="cs"/>
          <w:sz w:val="26"/>
          <w:szCs w:val="26"/>
          <w:rtl/>
        </w:rPr>
        <w:t xml:space="preserve">موظف من موظفي </w:t>
      </w:r>
      <w:r w:rsidR="004B6B5D" w:rsidRPr="00953D2B">
        <w:rPr>
          <w:rFonts w:hint="cs"/>
          <w:sz w:val="26"/>
          <w:szCs w:val="26"/>
          <w:rtl/>
        </w:rPr>
        <w:t>مراقب</w:t>
      </w:r>
      <w:r w:rsidR="00561D54" w:rsidRPr="00953D2B">
        <w:rPr>
          <w:rFonts w:hint="cs"/>
          <w:sz w:val="26"/>
          <w:szCs w:val="26"/>
          <w:rtl/>
        </w:rPr>
        <w:t>ة</w:t>
      </w:r>
      <w:r w:rsidR="004B6B5D" w:rsidRPr="00953D2B">
        <w:rPr>
          <w:rFonts w:hint="cs"/>
          <w:sz w:val="26"/>
          <w:szCs w:val="26"/>
          <w:rtl/>
        </w:rPr>
        <w:t xml:space="preserve"> الحدود </w:t>
      </w:r>
      <w:r w:rsidR="00C40928" w:rsidRPr="00953D2B">
        <w:rPr>
          <w:sz w:val="26"/>
          <w:szCs w:val="26"/>
          <w:rtl/>
        </w:rPr>
        <w:t xml:space="preserve">فهم أساسي على الأقل لضوابط بروتوكول مونتريال. </w:t>
      </w:r>
      <w:r w:rsidR="004B6B5D" w:rsidRPr="00953D2B">
        <w:rPr>
          <w:rFonts w:hint="cs"/>
          <w:sz w:val="26"/>
          <w:szCs w:val="26"/>
          <w:rtl/>
        </w:rPr>
        <w:t>و</w:t>
      </w:r>
      <w:r w:rsidR="00C40928" w:rsidRPr="00953D2B">
        <w:rPr>
          <w:sz w:val="26"/>
          <w:szCs w:val="26"/>
          <w:rtl/>
        </w:rPr>
        <w:t xml:space="preserve">سيستمر تدريب </w:t>
      </w:r>
      <w:r w:rsidR="00561D54" w:rsidRPr="00953D2B">
        <w:rPr>
          <w:rFonts w:hint="cs"/>
          <w:sz w:val="26"/>
          <w:szCs w:val="26"/>
          <w:rtl/>
        </w:rPr>
        <w:t>موظفي مراقبة</w:t>
      </w:r>
      <w:r w:rsidR="004B6B5D" w:rsidRPr="00953D2B">
        <w:rPr>
          <w:rFonts w:hint="cs"/>
          <w:sz w:val="26"/>
          <w:szCs w:val="26"/>
          <w:rtl/>
        </w:rPr>
        <w:t xml:space="preserve"> الحدود </w:t>
      </w:r>
      <w:r w:rsidR="00C40928" w:rsidRPr="00953D2B">
        <w:rPr>
          <w:sz w:val="26"/>
          <w:szCs w:val="26"/>
          <w:rtl/>
        </w:rPr>
        <w:t xml:space="preserve">مع المدربين الذين خضعوا لدورات تنشيطية في إطار المرحلة الثالثة. </w:t>
      </w:r>
      <w:r w:rsidR="004B6B5D" w:rsidRPr="00953D2B">
        <w:rPr>
          <w:rFonts w:hint="cs"/>
          <w:sz w:val="26"/>
          <w:szCs w:val="26"/>
          <w:rtl/>
        </w:rPr>
        <w:t>وستُحقق</w:t>
      </w:r>
      <w:r w:rsidR="00C40928" w:rsidRPr="00953D2B">
        <w:rPr>
          <w:sz w:val="26"/>
          <w:szCs w:val="26"/>
          <w:rtl/>
        </w:rPr>
        <w:t xml:space="preserve"> استدامة </w:t>
      </w:r>
      <w:r w:rsidR="004B6B5D" w:rsidRPr="00953D2B">
        <w:rPr>
          <w:rFonts w:hint="cs"/>
          <w:sz w:val="26"/>
          <w:szCs w:val="26"/>
          <w:rtl/>
        </w:rPr>
        <w:t xml:space="preserve">إزالة </w:t>
      </w:r>
      <w:r w:rsidR="00C40928" w:rsidRPr="00953D2B">
        <w:rPr>
          <w:sz w:val="26"/>
          <w:szCs w:val="26"/>
          <w:rtl/>
        </w:rPr>
        <w:t xml:space="preserve"> </w:t>
      </w:r>
      <w:r w:rsidR="004B6B5D" w:rsidRPr="00953D2B">
        <w:rPr>
          <w:rFonts w:hint="cs"/>
          <w:sz w:val="26"/>
          <w:szCs w:val="26"/>
          <w:rtl/>
        </w:rPr>
        <w:t>المواد</w:t>
      </w:r>
      <w:r w:rsidR="004B6B5D" w:rsidRPr="00953D2B">
        <w:rPr>
          <w:sz w:val="26"/>
          <w:szCs w:val="26"/>
          <w:rtl/>
        </w:rPr>
        <w:t xml:space="preserve"> الهيدروكلوروفلوروكربون</w:t>
      </w:r>
      <w:r w:rsidR="004B6B5D" w:rsidRPr="00953D2B">
        <w:rPr>
          <w:rFonts w:hint="cs"/>
          <w:sz w:val="26"/>
          <w:szCs w:val="26"/>
          <w:rtl/>
        </w:rPr>
        <w:t>ية</w:t>
      </w:r>
      <w:r w:rsidR="004B6B5D" w:rsidRPr="00953D2B">
        <w:rPr>
          <w:sz w:val="26"/>
          <w:szCs w:val="26"/>
          <w:rtl/>
        </w:rPr>
        <w:t xml:space="preserve"> </w:t>
      </w:r>
      <w:r w:rsidR="00C40928" w:rsidRPr="00953D2B">
        <w:rPr>
          <w:sz w:val="26"/>
          <w:szCs w:val="26"/>
          <w:rtl/>
        </w:rPr>
        <w:t xml:space="preserve">في قطاع التصنيع من خلال إصدار حظر ذي صلة على استيراد وتصنيع المنتجات التي تستخدم </w:t>
      </w:r>
      <w:r w:rsidR="004B6B5D" w:rsidRPr="00953D2B">
        <w:rPr>
          <w:rFonts w:hint="cs"/>
          <w:sz w:val="26"/>
          <w:szCs w:val="26"/>
          <w:rtl/>
        </w:rPr>
        <w:t>المواد</w:t>
      </w:r>
      <w:r w:rsidR="004B6B5D" w:rsidRPr="00953D2B">
        <w:rPr>
          <w:sz w:val="26"/>
          <w:szCs w:val="26"/>
          <w:rtl/>
        </w:rPr>
        <w:t xml:space="preserve"> الهيدروكلوروفلوروكربون</w:t>
      </w:r>
      <w:r w:rsidR="004B6B5D" w:rsidRPr="00953D2B">
        <w:rPr>
          <w:rFonts w:hint="cs"/>
          <w:sz w:val="26"/>
          <w:szCs w:val="26"/>
          <w:rtl/>
        </w:rPr>
        <w:t>ية</w:t>
      </w:r>
      <w:r w:rsidR="004B6B5D" w:rsidRPr="00953D2B">
        <w:rPr>
          <w:sz w:val="26"/>
          <w:szCs w:val="26"/>
          <w:rtl/>
        </w:rPr>
        <w:t xml:space="preserve"> </w:t>
      </w:r>
      <w:r w:rsidR="004B6B5D" w:rsidRPr="00953D2B">
        <w:rPr>
          <w:rFonts w:hint="cs"/>
          <w:sz w:val="26"/>
          <w:szCs w:val="26"/>
          <w:rtl/>
        </w:rPr>
        <w:t xml:space="preserve"> </w:t>
      </w:r>
      <w:r w:rsidR="00C40928" w:rsidRPr="00953D2B">
        <w:rPr>
          <w:sz w:val="26"/>
          <w:szCs w:val="26"/>
          <w:rtl/>
        </w:rPr>
        <w:t>في قطاعي الرغوة و</w:t>
      </w:r>
      <w:r w:rsidR="004B6B5D" w:rsidRPr="00953D2B">
        <w:rPr>
          <w:rFonts w:hint="cs"/>
          <w:sz w:val="26"/>
          <w:szCs w:val="26"/>
          <w:rtl/>
        </w:rPr>
        <w:t>التبريد و</w:t>
      </w:r>
      <w:r w:rsidR="00C40928" w:rsidRPr="00953D2B">
        <w:rPr>
          <w:sz w:val="26"/>
          <w:szCs w:val="26"/>
          <w:rtl/>
        </w:rPr>
        <w:t>تكييف الهواء.</w:t>
      </w:r>
    </w:p>
    <w:p w14:paraId="44C132E4" w14:textId="33509867" w:rsidR="004B6B5D" w:rsidRPr="00953D2B" w:rsidRDefault="00561D54" w:rsidP="0059617C">
      <w:pPr>
        <w:pStyle w:val="Heading1"/>
        <w:numPr>
          <w:ilvl w:val="0"/>
          <w:numId w:val="91"/>
        </w:numPr>
        <w:bidi/>
        <w:rPr>
          <w:sz w:val="26"/>
          <w:szCs w:val="26"/>
          <w:rtl/>
        </w:rPr>
      </w:pPr>
      <w:r w:rsidRPr="00953D2B">
        <w:rPr>
          <w:rFonts w:hint="cs"/>
          <w:sz w:val="26"/>
          <w:szCs w:val="26"/>
          <w:rtl/>
        </w:rPr>
        <w:t>و</w:t>
      </w:r>
      <w:r w:rsidR="004B6B5D" w:rsidRPr="00953D2B">
        <w:rPr>
          <w:sz w:val="26"/>
          <w:szCs w:val="26"/>
          <w:rtl/>
        </w:rPr>
        <w:t>سيتم التعامل مع المخاطر المُحددة لاحتمال اعتماد تقنيات ذات قدرة</w:t>
      </w:r>
      <w:r w:rsidR="004B6B5D" w:rsidRPr="00953D2B">
        <w:rPr>
          <w:rFonts w:hint="cs"/>
          <w:sz w:val="26"/>
          <w:szCs w:val="26"/>
          <w:rtl/>
        </w:rPr>
        <w:t xml:space="preserve"> عالية على إحداث احترار عالمي</w:t>
      </w:r>
      <w:r w:rsidR="004B6B5D" w:rsidRPr="00953D2B">
        <w:rPr>
          <w:sz w:val="26"/>
          <w:szCs w:val="26"/>
          <w:rtl/>
        </w:rPr>
        <w:t xml:space="preserve">، نتيجةً لقوى السوق والعوامل الخارجية المؤثرة على اقتصاد </w:t>
      </w:r>
      <w:r w:rsidR="004B6B5D" w:rsidRPr="00953D2B">
        <w:rPr>
          <w:rFonts w:hint="cs"/>
          <w:sz w:val="26"/>
          <w:szCs w:val="26"/>
          <w:rtl/>
        </w:rPr>
        <w:t>جمهورية إيران الإسلامية</w:t>
      </w:r>
      <w:r w:rsidR="004B6B5D" w:rsidRPr="00953D2B">
        <w:rPr>
          <w:sz w:val="26"/>
          <w:szCs w:val="26"/>
          <w:rtl/>
        </w:rPr>
        <w:t xml:space="preserve">، من خلال حملات توعية تهدف إلى دعم الجهات المعنية وتوعيتها بتأثير خياراتها التكنولوجية، ومن خلال المساعدة </w:t>
      </w:r>
      <w:r w:rsidR="004B6B5D" w:rsidRPr="00953D2B">
        <w:rPr>
          <w:rFonts w:hint="cs"/>
          <w:sz w:val="26"/>
          <w:szCs w:val="26"/>
          <w:rtl/>
        </w:rPr>
        <w:t>التقنية</w:t>
      </w:r>
      <w:r w:rsidR="004B6B5D" w:rsidRPr="00953D2B">
        <w:rPr>
          <w:sz w:val="26"/>
          <w:szCs w:val="26"/>
          <w:rtl/>
        </w:rPr>
        <w:t xml:space="preserve"> وأنشطة </w:t>
      </w:r>
      <w:r w:rsidR="004B6B5D" w:rsidRPr="00953D2B">
        <w:rPr>
          <w:rFonts w:hint="cs"/>
          <w:sz w:val="26"/>
          <w:szCs w:val="26"/>
          <w:rtl/>
        </w:rPr>
        <w:t>الإيضاح</w:t>
      </w:r>
      <w:r w:rsidR="004B6B5D" w:rsidRPr="00953D2B">
        <w:rPr>
          <w:sz w:val="26"/>
          <w:szCs w:val="26"/>
          <w:rtl/>
        </w:rPr>
        <w:t xml:space="preserve"> التجريبي لدعم المستخدمين النهائيين في اختيار البدائل ذات القدرة المنخفضة على</w:t>
      </w:r>
      <w:r w:rsidR="004B6B5D" w:rsidRPr="00953D2B">
        <w:rPr>
          <w:rFonts w:hint="cs"/>
          <w:sz w:val="26"/>
          <w:szCs w:val="26"/>
          <w:rtl/>
        </w:rPr>
        <w:t xml:space="preserve"> إحداث</w:t>
      </w:r>
      <w:r w:rsidR="004B6B5D" w:rsidRPr="00953D2B">
        <w:rPr>
          <w:sz w:val="26"/>
          <w:szCs w:val="26"/>
          <w:rtl/>
        </w:rPr>
        <w:t xml:space="preserve"> الاحترار العالمي. </w:t>
      </w:r>
      <w:r w:rsidRPr="00953D2B">
        <w:rPr>
          <w:rFonts w:hint="cs"/>
          <w:sz w:val="26"/>
          <w:szCs w:val="26"/>
          <w:rtl/>
        </w:rPr>
        <w:t>و</w:t>
      </w:r>
      <w:r w:rsidR="004B6B5D" w:rsidRPr="00953D2B">
        <w:rPr>
          <w:sz w:val="26"/>
          <w:szCs w:val="26"/>
          <w:rtl/>
        </w:rPr>
        <w:t>سيستخدم برنامج الأمم المتحدة الإنمائي أدوات إدارة المخاطر، مثل أداة تقييم قدرات الشركاء</w:t>
      </w:r>
      <w:r w:rsidR="004B6B5D" w:rsidRPr="00953D2B">
        <w:rPr>
          <w:rFonts w:hint="cs"/>
          <w:sz w:val="26"/>
          <w:szCs w:val="26"/>
          <w:rtl/>
        </w:rPr>
        <w:t>،</w:t>
      </w:r>
      <w:r w:rsidR="004B6B5D" w:rsidRPr="00953D2B">
        <w:rPr>
          <w:sz w:val="26"/>
          <w:szCs w:val="26"/>
          <w:rtl/>
        </w:rPr>
        <w:t xml:space="preserve"> و</w:t>
      </w:r>
      <w:r w:rsidR="004B6B5D" w:rsidRPr="00953D2B">
        <w:rPr>
          <w:rFonts w:hint="cs"/>
          <w:sz w:val="26"/>
          <w:szCs w:val="26"/>
          <w:rtl/>
        </w:rPr>
        <w:t>ال</w:t>
      </w:r>
      <w:r w:rsidR="004B6B5D" w:rsidRPr="00953D2B">
        <w:rPr>
          <w:sz w:val="26"/>
          <w:szCs w:val="26"/>
          <w:rtl/>
        </w:rPr>
        <w:t xml:space="preserve">إدارة </w:t>
      </w:r>
      <w:r w:rsidR="004B6B5D" w:rsidRPr="00953D2B">
        <w:rPr>
          <w:rFonts w:hint="cs"/>
          <w:sz w:val="26"/>
          <w:szCs w:val="26"/>
          <w:rtl/>
        </w:rPr>
        <w:t>المركزية لل</w:t>
      </w:r>
      <w:r w:rsidR="004B6B5D" w:rsidRPr="00953D2B">
        <w:rPr>
          <w:sz w:val="26"/>
          <w:szCs w:val="26"/>
          <w:rtl/>
        </w:rPr>
        <w:t xml:space="preserve">مخاطر، لتحديد وتخفيف التأخيرات المحتملة الناجمة عن نقص قدرة أي شريك منفذ على أداء أدواره الموكلة إليه وإدارتها </w:t>
      </w:r>
      <w:r w:rsidR="00DF7484" w:rsidRPr="00953D2B">
        <w:rPr>
          <w:rFonts w:hint="cs"/>
          <w:sz w:val="26"/>
          <w:szCs w:val="26"/>
          <w:rtl/>
        </w:rPr>
        <w:t>ورصدها</w:t>
      </w:r>
      <w:r w:rsidR="004B6B5D" w:rsidRPr="00953D2B">
        <w:rPr>
          <w:sz w:val="26"/>
          <w:szCs w:val="26"/>
          <w:rtl/>
        </w:rPr>
        <w:t xml:space="preserve"> بفعالية.</w:t>
      </w:r>
    </w:p>
    <w:p w14:paraId="149E9D7F" w14:textId="554B9D12" w:rsidR="00DF7484" w:rsidRPr="00953D2B" w:rsidRDefault="00EF2F8C" w:rsidP="00DF7484">
      <w:pPr>
        <w:keepNext/>
        <w:widowControl w:val="0"/>
        <w:bidi/>
        <w:spacing w:after="240"/>
        <w:rPr>
          <w:sz w:val="26"/>
          <w:szCs w:val="26"/>
          <w:u w:val="single"/>
        </w:rPr>
      </w:pPr>
      <w:r>
        <w:rPr>
          <w:rFonts w:hint="cs"/>
          <w:sz w:val="26"/>
          <w:szCs w:val="26"/>
          <w:u w:val="single"/>
          <w:rtl/>
        </w:rPr>
        <w:t>الأثر</w:t>
      </w:r>
      <w:r w:rsidR="00DF7484" w:rsidRPr="00953D2B">
        <w:rPr>
          <w:sz w:val="26"/>
          <w:szCs w:val="26"/>
          <w:u w:val="single"/>
          <w:rtl/>
        </w:rPr>
        <w:t xml:space="preserve"> على المناخ</w:t>
      </w:r>
    </w:p>
    <w:p w14:paraId="4FA9A538" w14:textId="5E521B6D" w:rsidR="00DF7484" w:rsidRPr="00953D2B" w:rsidRDefault="00DF7484" w:rsidP="0059617C">
      <w:pPr>
        <w:pStyle w:val="Heading1"/>
        <w:numPr>
          <w:ilvl w:val="0"/>
          <w:numId w:val="91"/>
        </w:numPr>
        <w:bidi/>
        <w:rPr>
          <w:sz w:val="26"/>
          <w:szCs w:val="26"/>
          <w:rtl/>
        </w:rPr>
      </w:pPr>
      <w:r w:rsidRPr="00953D2B">
        <w:rPr>
          <w:rFonts w:hint="cs"/>
          <w:sz w:val="26"/>
          <w:szCs w:val="26"/>
          <w:rtl/>
        </w:rPr>
        <w:t>ستخفض</w:t>
      </w:r>
      <w:r w:rsidRPr="00953D2B">
        <w:rPr>
          <w:sz w:val="26"/>
          <w:szCs w:val="26"/>
          <w:rtl/>
        </w:rPr>
        <w:t xml:space="preserve"> الأنشطة المقترحة في قطاع </w:t>
      </w:r>
      <w:r w:rsidRPr="00953D2B">
        <w:rPr>
          <w:rFonts w:hint="cs"/>
          <w:sz w:val="26"/>
          <w:szCs w:val="26"/>
          <w:rtl/>
        </w:rPr>
        <w:t>الخدمة</w:t>
      </w:r>
      <w:r w:rsidRPr="00953D2B">
        <w:rPr>
          <w:sz w:val="26"/>
          <w:szCs w:val="26"/>
          <w:rtl/>
        </w:rPr>
        <w:t>، التي تشمل احتواء</w:t>
      </w:r>
      <w:r w:rsidRPr="00953D2B">
        <w:rPr>
          <w:rFonts w:hint="cs"/>
          <w:sz w:val="26"/>
          <w:szCs w:val="26"/>
          <w:rtl/>
        </w:rPr>
        <w:t xml:space="preserve"> أفضل</w:t>
      </w:r>
      <w:r w:rsidRPr="00953D2B">
        <w:rPr>
          <w:sz w:val="26"/>
          <w:szCs w:val="26"/>
          <w:rtl/>
        </w:rPr>
        <w:t xml:space="preserve"> </w:t>
      </w:r>
      <w:r w:rsidRPr="00953D2B">
        <w:rPr>
          <w:rFonts w:hint="cs"/>
          <w:sz w:val="26"/>
          <w:szCs w:val="26"/>
          <w:rtl/>
        </w:rPr>
        <w:t>لمواد التبريد</w:t>
      </w:r>
      <w:r w:rsidRPr="00953D2B">
        <w:rPr>
          <w:sz w:val="26"/>
          <w:szCs w:val="26"/>
          <w:rtl/>
        </w:rPr>
        <w:t xml:space="preserve"> من خلال التدريب وتوفير المعدات، كمية </w:t>
      </w:r>
      <w:r w:rsidR="00C77723" w:rsidRPr="00953D2B">
        <w:rPr>
          <w:rFonts w:hint="cs"/>
          <w:sz w:val="26"/>
          <w:szCs w:val="26"/>
          <w:rtl/>
        </w:rPr>
        <w:t xml:space="preserve">المواد </w:t>
      </w:r>
      <w:r w:rsidRPr="00953D2B">
        <w:rPr>
          <w:rFonts w:hint="cs"/>
          <w:sz w:val="26"/>
          <w:szCs w:val="26"/>
          <w:rtl/>
        </w:rPr>
        <w:t>الهيدروكلوروفلوروكربون</w:t>
      </w:r>
      <w:r w:rsidR="00C77723" w:rsidRPr="00953D2B">
        <w:rPr>
          <w:rFonts w:hint="cs"/>
          <w:sz w:val="26"/>
          <w:szCs w:val="26"/>
          <w:rtl/>
        </w:rPr>
        <w:t>ية</w:t>
      </w:r>
      <w:r w:rsidRPr="00953D2B">
        <w:rPr>
          <w:rFonts w:hint="cs"/>
          <w:sz w:val="26"/>
          <w:szCs w:val="26"/>
          <w:rtl/>
        </w:rPr>
        <w:t xml:space="preserve">-22 </w:t>
      </w:r>
      <w:r w:rsidRPr="00953D2B">
        <w:rPr>
          <w:sz w:val="26"/>
          <w:szCs w:val="26"/>
          <w:rtl/>
        </w:rPr>
        <w:t xml:space="preserve">المستخدمة في </w:t>
      </w:r>
      <w:r w:rsidRPr="00953D2B">
        <w:rPr>
          <w:rFonts w:hint="cs"/>
          <w:sz w:val="26"/>
          <w:szCs w:val="26"/>
          <w:rtl/>
        </w:rPr>
        <w:t>الخدمة</w:t>
      </w:r>
      <w:r w:rsidRPr="00953D2B">
        <w:rPr>
          <w:sz w:val="26"/>
          <w:szCs w:val="26"/>
          <w:rtl/>
        </w:rPr>
        <w:t xml:space="preserve">. </w:t>
      </w:r>
      <w:r w:rsidRPr="00953D2B">
        <w:rPr>
          <w:rFonts w:hint="cs"/>
          <w:sz w:val="26"/>
          <w:szCs w:val="26"/>
          <w:rtl/>
        </w:rPr>
        <w:t>و</w:t>
      </w:r>
      <w:r w:rsidRPr="00953D2B">
        <w:rPr>
          <w:sz w:val="26"/>
          <w:szCs w:val="26"/>
          <w:rtl/>
        </w:rPr>
        <w:t xml:space="preserve">يُحقق كل كيلوغرام من </w:t>
      </w:r>
      <w:r w:rsidR="00C77723" w:rsidRPr="00953D2B">
        <w:rPr>
          <w:rFonts w:hint="cs"/>
          <w:sz w:val="26"/>
          <w:szCs w:val="26"/>
          <w:rtl/>
        </w:rPr>
        <w:t>المواد الهيدروكلوروفلوروكربونية</w:t>
      </w:r>
      <w:r w:rsidRPr="00953D2B">
        <w:rPr>
          <w:rFonts w:hint="cs"/>
          <w:sz w:val="26"/>
          <w:szCs w:val="26"/>
          <w:rtl/>
        </w:rPr>
        <w:t xml:space="preserve">-22 </w:t>
      </w:r>
      <w:r w:rsidRPr="00953D2B">
        <w:rPr>
          <w:sz w:val="26"/>
          <w:szCs w:val="26"/>
          <w:rtl/>
        </w:rPr>
        <w:t>غير المنبعث</w:t>
      </w:r>
      <w:r w:rsidR="00C77723" w:rsidRPr="00953D2B">
        <w:rPr>
          <w:rFonts w:hint="cs"/>
          <w:sz w:val="26"/>
          <w:szCs w:val="26"/>
          <w:rtl/>
        </w:rPr>
        <w:t>ة</w:t>
      </w:r>
      <w:r w:rsidRPr="00953D2B">
        <w:rPr>
          <w:sz w:val="26"/>
          <w:szCs w:val="26"/>
          <w:rtl/>
        </w:rPr>
        <w:t xml:space="preserve"> بفضل ممارسات التبريد </w:t>
      </w:r>
      <w:r w:rsidRPr="00953D2B">
        <w:rPr>
          <w:rFonts w:hint="cs"/>
          <w:sz w:val="26"/>
          <w:szCs w:val="26"/>
          <w:rtl/>
        </w:rPr>
        <w:t>الأفضل</w:t>
      </w:r>
      <w:r w:rsidRPr="00953D2B">
        <w:rPr>
          <w:sz w:val="26"/>
          <w:szCs w:val="26"/>
          <w:rtl/>
        </w:rPr>
        <w:t xml:space="preserve"> وفورات </w:t>
      </w:r>
      <w:r w:rsidRPr="00953D2B">
        <w:rPr>
          <w:rFonts w:hint="cs"/>
          <w:sz w:val="26"/>
          <w:szCs w:val="26"/>
          <w:rtl/>
        </w:rPr>
        <w:t>قدرها</w:t>
      </w:r>
      <w:r w:rsidRPr="00953D2B">
        <w:rPr>
          <w:sz w:val="26"/>
          <w:szCs w:val="26"/>
          <w:rtl/>
        </w:rPr>
        <w:t xml:space="preserve"> حوالي 1.8 طن مكافئ من ثاني أكسيد الكربون</w:t>
      </w:r>
      <w:r w:rsidRPr="00953D2B">
        <w:rPr>
          <w:rFonts w:hint="cs"/>
          <w:sz w:val="26"/>
          <w:szCs w:val="26"/>
          <w:rtl/>
        </w:rPr>
        <w:t>.</w:t>
      </w:r>
      <w:r w:rsidRPr="00953D2B">
        <w:rPr>
          <w:sz w:val="26"/>
          <w:szCs w:val="26"/>
          <w:rtl/>
        </w:rPr>
        <w:t xml:space="preserve"> </w:t>
      </w:r>
      <w:r w:rsidR="00B710AB" w:rsidRPr="00953D2B">
        <w:rPr>
          <w:rFonts w:hint="cs"/>
          <w:sz w:val="26"/>
          <w:szCs w:val="26"/>
          <w:rtl/>
        </w:rPr>
        <w:t xml:space="preserve">وقد قُدمت خطة إدارة إزالة </w:t>
      </w:r>
      <w:r w:rsidRPr="00953D2B">
        <w:rPr>
          <w:sz w:val="26"/>
          <w:szCs w:val="26"/>
          <w:rtl/>
        </w:rPr>
        <w:t xml:space="preserve"> </w:t>
      </w:r>
      <w:r w:rsidRPr="00953D2B">
        <w:rPr>
          <w:rFonts w:hint="cs"/>
          <w:sz w:val="26"/>
          <w:szCs w:val="26"/>
          <w:rtl/>
        </w:rPr>
        <w:t>المواد</w:t>
      </w:r>
      <w:r w:rsidRPr="00953D2B">
        <w:rPr>
          <w:sz w:val="26"/>
          <w:szCs w:val="26"/>
          <w:rtl/>
        </w:rPr>
        <w:t xml:space="preserve"> الهيدروكلوروفلوروكربون</w:t>
      </w:r>
      <w:r w:rsidRPr="00953D2B">
        <w:rPr>
          <w:rFonts w:hint="cs"/>
          <w:sz w:val="26"/>
          <w:szCs w:val="26"/>
          <w:rtl/>
        </w:rPr>
        <w:t>ية</w:t>
      </w:r>
      <w:r w:rsidR="00B710AB" w:rsidRPr="00953D2B">
        <w:rPr>
          <w:sz w:val="26"/>
          <w:szCs w:val="26"/>
          <w:rtl/>
        </w:rPr>
        <w:t xml:space="preserve"> </w:t>
      </w:r>
      <w:r w:rsidR="00B710AB" w:rsidRPr="00953D2B">
        <w:rPr>
          <w:rFonts w:hint="cs"/>
          <w:sz w:val="26"/>
          <w:szCs w:val="26"/>
          <w:rtl/>
        </w:rPr>
        <w:t>ل</w:t>
      </w:r>
      <w:r w:rsidR="00B710AB" w:rsidRPr="00953D2B">
        <w:rPr>
          <w:sz w:val="26"/>
          <w:szCs w:val="26"/>
          <w:rtl/>
        </w:rPr>
        <w:t xml:space="preserve">حساب </w:t>
      </w:r>
      <w:r w:rsidR="00B710AB" w:rsidRPr="00953D2B">
        <w:rPr>
          <w:rFonts w:hint="cs"/>
          <w:sz w:val="26"/>
          <w:szCs w:val="26"/>
          <w:rtl/>
        </w:rPr>
        <w:t xml:space="preserve">هذا </w:t>
      </w:r>
      <w:r w:rsidR="00B710AB" w:rsidRPr="00953D2B">
        <w:rPr>
          <w:sz w:val="26"/>
          <w:szCs w:val="26"/>
          <w:rtl/>
        </w:rPr>
        <w:t>التأثير على المناخ</w:t>
      </w:r>
      <w:r w:rsidRPr="00953D2B">
        <w:rPr>
          <w:rFonts w:hint="cs"/>
          <w:sz w:val="26"/>
          <w:szCs w:val="26"/>
          <w:rtl/>
        </w:rPr>
        <w:t>. وتبين</w:t>
      </w:r>
      <w:r w:rsidRPr="00953D2B">
        <w:rPr>
          <w:sz w:val="26"/>
          <w:szCs w:val="26"/>
          <w:rtl/>
        </w:rPr>
        <w:t xml:space="preserve"> الأنشطة التي خططت جمهورية إيران الإسلامية</w:t>
      </w:r>
      <w:r w:rsidR="00B710AB" w:rsidRPr="00953D2B">
        <w:rPr>
          <w:rFonts w:hint="cs"/>
          <w:sz w:val="26"/>
          <w:szCs w:val="26"/>
          <w:rtl/>
        </w:rPr>
        <w:t xml:space="preserve"> الاضطلاع بها</w:t>
      </w:r>
      <w:r w:rsidRPr="00953D2B">
        <w:rPr>
          <w:sz w:val="26"/>
          <w:szCs w:val="26"/>
          <w:rtl/>
        </w:rPr>
        <w:t xml:space="preserve">، بما في ذلك جهودها لتعزيز البدائل </w:t>
      </w:r>
      <w:r w:rsidRPr="00953D2B">
        <w:rPr>
          <w:rFonts w:hint="cs"/>
          <w:sz w:val="26"/>
          <w:szCs w:val="26"/>
          <w:rtl/>
        </w:rPr>
        <w:t xml:space="preserve">ذات القدرة المنخفضة على إحداث الاحترار </w:t>
      </w:r>
      <w:r w:rsidRPr="00953D2B">
        <w:rPr>
          <w:sz w:val="26"/>
          <w:szCs w:val="26"/>
          <w:rtl/>
        </w:rPr>
        <w:t>العالمي، بالإضافة إلى استعادة المبردات وإعادة استخدامها</w:t>
      </w:r>
      <w:r w:rsidRPr="00953D2B">
        <w:rPr>
          <w:rFonts w:hint="cs"/>
          <w:sz w:val="26"/>
          <w:szCs w:val="26"/>
          <w:rtl/>
        </w:rPr>
        <w:t xml:space="preserve">، </w:t>
      </w:r>
      <w:r w:rsidRPr="00953D2B">
        <w:rPr>
          <w:sz w:val="26"/>
          <w:szCs w:val="26"/>
          <w:rtl/>
        </w:rPr>
        <w:t xml:space="preserve">أن تنفيذ خطة إدارة </w:t>
      </w:r>
      <w:r w:rsidRPr="00953D2B">
        <w:rPr>
          <w:rFonts w:hint="cs"/>
          <w:sz w:val="26"/>
          <w:szCs w:val="26"/>
          <w:rtl/>
        </w:rPr>
        <w:t>إزالة المواد</w:t>
      </w:r>
      <w:r w:rsidRPr="00953D2B">
        <w:rPr>
          <w:sz w:val="26"/>
          <w:szCs w:val="26"/>
          <w:rtl/>
        </w:rPr>
        <w:t xml:space="preserve"> الهيدروكلوروفلوروكربون</w:t>
      </w:r>
      <w:r w:rsidRPr="00953D2B">
        <w:rPr>
          <w:rFonts w:hint="cs"/>
          <w:sz w:val="26"/>
          <w:szCs w:val="26"/>
          <w:rtl/>
        </w:rPr>
        <w:t>ية</w:t>
      </w:r>
      <w:r w:rsidRPr="00953D2B">
        <w:rPr>
          <w:sz w:val="26"/>
          <w:szCs w:val="26"/>
          <w:rtl/>
        </w:rPr>
        <w:t xml:space="preserve"> سيُقلل من انبعاثات </w:t>
      </w:r>
      <w:r w:rsidRPr="00953D2B">
        <w:rPr>
          <w:rFonts w:hint="cs"/>
          <w:sz w:val="26"/>
          <w:szCs w:val="26"/>
          <w:rtl/>
        </w:rPr>
        <w:t>مواد التبريد</w:t>
      </w:r>
      <w:r w:rsidRPr="00953D2B">
        <w:rPr>
          <w:sz w:val="26"/>
          <w:szCs w:val="26"/>
          <w:rtl/>
        </w:rPr>
        <w:t xml:space="preserve"> في الغلاف الجوي، مما يُحقق فوائد مناخية.</w:t>
      </w:r>
    </w:p>
    <w:p w14:paraId="639A1E6D" w14:textId="77777777" w:rsidR="00B710AB" w:rsidRPr="00953D2B" w:rsidRDefault="00B710AB" w:rsidP="00B710AB">
      <w:pPr>
        <w:pStyle w:val="Heading1"/>
        <w:widowControl w:val="0"/>
        <w:bidi/>
        <w:rPr>
          <w:b/>
          <w:sz w:val="26"/>
          <w:szCs w:val="26"/>
          <w:u w:val="single"/>
          <w:rtl/>
        </w:rPr>
      </w:pPr>
      <w:r w:rsidRPr="00953D2B">
        <w:rPr>
          <w:rFonts w:hint="cs"/>
          <w:b/>
          <w:sz w:val="26"/>
          <w:szCs w:val="26"/>
          <w:u w:val="single"/>
          <w:rtl/>
        </w:rPr>
        <w:t>مشروع</w:t>
      </w:r>
      <w:r w:rsidRPr="00953D2B">
        <w:rPr>
          <w:b/>
          <w:sz w:val="26"/>
          <w:szCs w:val="26"/>
          <w:u w:val="single"/>
          <w:rtl/>
        </w:rPr>
        <w:t xml:space="preserve"> الاتفاق</w:t>
      </w:r>
    </w:p>
    <w:p w14:paraId="2A8E3522" w14:textId="229D7E5F" w:rsidR="00B710AB" w:rsidRPr="00953D2B" w:rsidRDefault="00B710AB" w:rsidP="0059617C">
      <w:pPr>
        <w:pStyle w:val="Heading1"/>
        <w:numPr>
          <w:ilvl w:val="0"/>
          <w:numId w:val="91"/>
        </w:numPr>
        <w:bidi/>
        <w:rPr>
          <w:sz w:val="26"/>
          <w:szCs w:val="26"/>
          <w:rtl/>
        </w:rPr>
      </w:pPr>
      <w:r w:rsidRPr="00953D2B">
        <w:rPr>
          <w:sz w:val="26"/>
          <w:szCs w:val="26"/>
          <w:rtl/>
        </w:rPr>
        <w:t xml:space="preserve">يتضمن </w:t>
      </w:r>
      <w:r w:rsidRPr="00953D2B">
        <w:rPr>
          <w:rFonts w:hint="cs"/>
          <w:sz w:val="26"/>
          <w:szCs w:val="26"/>
          <w:rtl/>
        </w:rPr>
        <w:t>المرفق</w:t>
      </w:r>
      <w:r w:rsidRPr="00953D2B">
        <w:rPr>
          <w:sz w:val="26"/>
          <w:szCs w:val="26"/>
          <w:rtl/>
        </w:rPr>
        <w:t xml:space="preserve"> الأول </w:t>
      </w:r>
      <w:r w:rsidR="00C77723" w:rsidRPr="00953D2B">
        <w:rPr>
          <w:rFonts w:hint="cs"/>
          <w:sz w:val="26"/>
          <w:szCs w:val="26"/>
          <w:rtl/>
        </w:rPr>
        <w:t>ل</w:t>
      </w:r>
      <w:r w:rsidRPr="00953D2B">
        <w:rPr>
          <w:sz w:val="26"/>
          <w:szCs w:val="26"/>
          <w:rtl/>
        </w:rPr>
        <w:t xml:space="preserve">هذه الوثيقة </w:t>
      </w:r>
      <w:r w:rsidRPr="00953D2B">
        <w:rPr>
          <w:rFonts w:hint="cs"/>
          <w:sz w:val="26"/>
          <w:szCs w:val="26"/>
          <w:rtl/>
        </w:rPr>
        <w:t>مشروع</w:t>
      </w:r>
      <w:r w:rsidRPr="00953D2B">
        <w:rPr>
          <w:sz w:val="26"/>
          <w:szCs w:val="26"/>
          <w:rtl/>
        </w:rPr>
        <w:t xml:space="preserve"> اتفاق بين حكومة جمهورية إيران الإسلامية</w:t>
      </w:r>
      <w:r w:rsidRPr="00953D2B">
        <w:rPr>
          <w:rFonts w:hint="cs"/>
          <w:sz w:val="26"/>
          <w:szCs w:val="26"/>
          <w:rtl/>
        </w:rPr>
        <w:t xml:space="preserve"> </w:t>
      </w:r>
      <w:r w:rsidRPr="00953D2B">
        <w:rPr>
          <w:sz w:val="26"/>
          <w:szCs w:val="26"/>
          <w:rtl/>
        </w:rPr>
        <w:t xml:space="preserve">واللجنة التنفيذية للمرحلة </w:t>
      </w:r>
      <w:r w:rsidRPr="00953D2B">
        <w:rPr>
          <w:rFonts w:hint="cs"/>
          <w:sz w:val="26"/>
          <w:szCs w:val="26"/>
          <w:rtl/>
        </w:rPr>
        <w:t>الثالثة</w:t>
      </w:r>
      <w:r w:rsidRPr="00953D2B">
        <w:rPr>
          <w:sz w:val="26"/>
          <w:szCs w:val="26"/>
          <w:rtl/>
        </w:rPr>
        <w:t xml:space="preserve"> من خطة إدارة </w:t>
      </w:r>
      <w:r w:rsidRPr="00953D2B">
        <w:rPr>
          <w:rFonts w:hint="cs"/>
          <w:sz w:val="26"/>
          <w:szCs w:val="26"/>
          <w:rtl/>
        </w:rPr>
        <w:t>إزالة المواد</w:t>
      </w:r>
      <w:r w:rsidRPr="00953D2B">
        <w:rPr>
          <w:sz w:val="26"/>
          <w:szCs w:val="26"/>
          <w:rtl/>
        </w:rPr>
        <w:t xml:space="preserve"> الهيدروكلوروفلوروكربون</w:t>
      </w:r>
      <w:r w:rsidRPr="00953D2B">
        <w:rPr>
          <w:rFonts w:hint="cs"/>
          <w:sz w:val="26"/>
          <w:szCs w:val="26"/>
          <w:rtl/>
        </w:rPr>
        <w:t>ية</w:t>
      </w:r>
      <w:r w:rsidRPr="00953D2B">
        <w:rPr>
          <w:sz w:val="26"/>
          <w:szCs w:val="26"/>
          <w:rtl/>
        </w:rPr>
        <w:t>.</w:t>
      </w:r>
    </w:p>
    <w:p w14:paraId="2C9924A8" w14:textId="009A86D5" w:rsidR="00B710AB" w:rsidRPr="00953D2B" w:rsidRDefault="00B710AB" w:rsidP="00B710AB">
      <w:pPr>
        <w:keepNext/>
        <w:widowControl w:val="0"/>
        <w:autoSpaceDE w:val="0"/>
        <w:autoSpaceDN w:val="0"/>
        <w:bidi/>
        <w:adjustRightInd w:val="0"/>
        <w:spacing w:before="360" w:after="240"/>
        <w:outlineLvl w:val="0"/>
        <w:rPr>
          <w:b/>
          <w:bCs/>
          <w:sz w:val="26"/>
          <w:szCs w:val="26"/>
          <w:rtl/>
          <w:lang w:bidi="ar-SA"/>
        </w:rPr>
      </w:pPr>
      <w:bookmarkStart w:id="7" w:name="_Hlk126916251"/>
      <w:r w:rsidRPr="00953D2B">
        <w:rPr>
          <w:rFonts w:hint="cs"/>
          <w:b/>
          <w:bCs/>
          <w:sz w:val="26"/>
          <w:szCs w:val="26"/>
          <w:rtl/>
        </w:rPr>
        <w:lastRenderedPageBreak/>
        <w:t>ال</w:t>
      </w:r>
      <w:r w:rsidRPr="00953D2B">
        <w:rPr>
          <w:b/>
          <w:bCs/>
          <w:sz w:val="26"/>
          <w:szCs w:val="26"/>
          <w:rtl/>
        </w:rPr>
        <w:t>توصي</w:t>
      </w:r>
      <w:r w:rsidR="00EF2F8C">
        <w:rPr>
          <w:rFonts w:hint="cs"/>
          <w:b/>
          <w:bCs/>
          <w:sz w:val="26"/>
          <w:szCs w:val="26"/>
          <w:rtl/>
        </w:rPr>
        <w:t>ة</w:t>
      </w:r>
    </w:p>
    <w:bookmarkEnd w:id="7"/>
    <w:p w14:paraId="0A200991" w14:textId="6FD2B4D1" w:rsidR="00B710AB" w:rsidRPr="00A31A70" w:rsidRDefault="00B710AB" w:rsidP="00A31A70">
      <w:pPr>
        <w:pStyle w:val="Heading1"/>
        <w:numPr>
          <w:ilvl w:val="0"/>
          <w:numId w:val="91"/>
        </w:numPr>
        <w:bidi/>
        <w:rPr>
          <w:sz w:val="26"/>
          <w:szCs w:val="26"/>
          <w:rtl/>
        </w:rPr>
      </w:pPr>
      <w:r w:rsidRPr="00953D2B">
        <w:rPr>
          <w:sz w:val="26"/>
          <w:szCs w:val="26"/>
          <w:rtl/>
        </w:rPr>
        <w:t>قد ترغب اللجنة التنفيذية في النظر في:</w:t>
      </w:r>
    </w:p>
    <w:p w14:paraId="150F5FB4" w14:textId="77777777" w:rsidR="0059617C" w:rsidRPr="00953D2B" w:rsidRDefault="0059617C" w:rsidP="00CB5654">
      <w:pPr>
        <w:pStyle w:val="Heading2"/>
        <w:widowControl/>
        <w:numPr>
          <w:ilvl w:val="1"/>
          <w:numId w:val="1"/>
        </w:numPr>
        <w:bidi/>
        <w:ind w:left="1440" w:hanging="720"/>
        <w:rPr>
          <w:sz w:val="26"/>
          <w:szCs w:val="26"/>
          <w:rtl/>
          <w:lang w:bidi="ar-LB"/>
        </w:rPr>
      </w:pPr>
      <w:r w:rsidRPr="00953D2B">
        <w:rPr>
          <w:sz w:val="26"/>
          <w:szCs w:val="26"/>
          <w:rtl/>
          <w:lang w:bidi="ar-LB"/>
        </w:rPr>
        <w:t xml:space="preserve">الموافقة من حيث المبدأ على المرحلة الثالثة من خطة إدارة </w:t>
      </w:r>
      <w:r w:rsidRPr="00953D2B">
        <w:rPr>
          <w:rFonts w:hint="cs"/>
          <w:sz w:val="26"/>
          <w:szCs w:val="26"/>
          <w:rtl/>
          <w:lang w:bidi="ar-LB"/>
        </w:rPr>
        <w:t>إزالة المواد</w:t>
      </w:r>
      <w:r w:rsidRPr="00953D2B">
        <w:rPr>
          <w:sz w:val="26"/>
          <w:szCs w:val="26"/>
          <w:rtl/>
          <w:lang w:bidi="ar-LB"/>
        </w:rPr>
        <w:t xml:space="preserve"> الهيدروكلوروفلوروكربون</w:t>
      </w:r>
      <w:r w:rsidRPr="00953D2B">
        <w:rPr>
          <w:rFonts w:hint="cs"/>
          <w:sz w:val="26"/>
          <w:szCs w:val="26"/>
          <w:rtl/>
          <w:lang w:bidi="ar-LB"/>
        </w:rPr>
        <w:t>ية</w:t>
      </w:r>
      <w:r w:rsidRPr="00953D2B">
        <w:rPr>
          <w:sz w:val="26"/>
          <w:szCs w:val="26"/>
          <w:rtl/>
          <w:lang w:bidi="ar-LB"/>
        </w:rPr>
        <w:t xml:space="preserve"> لجمهورية إيران الإسلامية للفترة من 2025 إلى 2030 </w:t>
      </w:r>
      <w:r w:rsidRPr="00953D2B">
        <w:rPr>
          <w:rFonts w:hint="cs"/>
          <w:sz w:val="26"/>
          <w:szCs w:val="26"/>
          <w:rtl/>
          <w:lang w:bidi="ar-LB"/>
        </w:rPr>
        <w:t>للإزالة التامة لاستهلاك المواد</w:t>
      </w:r>
      <w:r w:rsidRPr="00953D2B">
        <w:rPr>
          <w:sz w:val="26"/>
          <w:szCs w:val="26"/>
          <w:rtl/>
          <w:lang w:bidi="ar-LB"/>
        </w:rPr>
        <w:t xml:space="preserve"> الهيدروكلوروفلوروكربون</w:t>
      </w:r>
      <w:r w:rsidRPr="00953D2B">
        <w:rPr>
          <w:rFonts w:hint="cs"/>
          <w:sz w:val="26"/>
          <w:szCs w:val="26"/>
          <w:rtl/>
          <w:lang w:bidi="ar-LB"/>
        </w:rPr>
        <w:t>ية</w:t>
      </w:r>
      <w:r w:rsidRPr="00953D2B">
        <w:rPr>
          <w:sz w:val="26"/>
          <w:szCs w:val="26"/>
          <w:rtl/>
          <w:lang w:bidi="ar-LB"/>
        </w:rPr>
        <w:t xml:space="preserve">، بمبلغ 5,190,861 دولاراً أمريكياً، يتألف من 2,869,496 دولاراً أمريكياً، بالإضافة إلى تكاليف دعم الوكالة البالغة 200,865 دولاراً أمريكياً، لبرنامج الأمم المتحدة الإنمائي، </w:t>
      </w:r>
      <w:r w:rsidRPr="00953D2B">
        <w:rPr>
          <w:rFonts w:hint="cs"/>
          <w:sz w:val="26"/>
          <w:szCs w:val="26"/>
          <w:rtl/>
          <w:lang w:bidi="ar-LB"/>
        </w:rPr>
        <w:t xml:space="preserve">ومبلغ </w:t>
      </w:r>
      <w:r w:rsidRPr="00953D2B">
        <w:rPr>
          <w:sz w:val="26"/>
          <w:szCs w:val="26"/>
          <w:rtl/>
          <w:lang w:bidi="ar-LB"/>
        </w:rPr>
        <w:t xml:space="preserve">600,000 دولار أمريكي، بالإضافة إلى تكاليف دعم الوكالة البالغة 76,000 دولار أمريكي، لبرنامج الأمم المتحدة للبيئة، </w:t>
      </w:r>
      <w:r w:rsidRPr="00953D2B">
        <w:rPr>
          <w:rFonts w:hint="cs"/>
          <w:sz w:val="26"/>
          <w:szCs w:val="26"/>
          <w:rtl/>
          <w:lang w:bidi="ar-LB"/>
        </w:rPr>
        <w:t xml:space="preserve">ومبلغ </w:t>
      </w:r>
      <w:r w:rsidRPr="00953D2B">
        <w:rPr>
          <w:sz w:val="26"/>
          <w:szCs w:val="26"/>
          <w:rtl/>
          <w:lang w:bidi="ar-LB"/>
        </w:rPr>
        <w:t xml:space="preserve">1,350,000 دولار أمريكي، بالإضافة إلى تكاليف دعم الوكالة البالغة 94,500 دولار أمريكي، لمنظمة الأمم المتحدة للتنمية الصناعية، </w:t>
      </w:r>
      <w:r w:rsidRPr="00953D2B">
        <w:rPr>
          <w:rFonts w:hint="cs"/>
          <w:sz w:val="26"/>
          <w:szCs w:val="26"/>
          <w:rtl/>
          <w:lang w:bidi="ar-LB"/>
        </w:rPr>
        <w:t>مع العلم</w:t>
      </w:r>
      <w:r w:rsidRPr="00953D2B">
        <w:rPr>
          <w:sz w:val="26"/>
          <w:szCs w:val="26"/>
          <w:rtl/>
          <w:lang w:bidi="ar-LB"/>
        </w:rPr>
        <w:t xml:space="preserve"> </w:t>
      </w:r>
      <w:r w:rsidRPr="00953D2B">
        <w:rPr>
          <w:rFonts w:hint="cs"/>
          <w:sz w:val="26"/>
          <w:szCs w:val="26"/>
          <w:rtl/>
          <w:lang w:bidi="ar-LB"/>
        </w:rPr>
        <w:t>ب</w:t>
      </w:r>
      <w:r w:rsidRPr="00953D2B">
        <w:rPr>
          <w:sz w:val="26"/>
          <w:szCs w:val="26"/>
          <w:rtl/>
          <w:lang w:bidi="ar-LB"/>
        </w:rPr>
        <w:t xml:space="preserve">أن الصندوق المتعدد الأطراف لن </w:t>
      </w:r>
      <w:r w:rsidRPr="00953D2B">
        <w:rPr>
          <w:rFonts w:hint="cs"/>
          <w:sz w:val="26"/>
          <w:szCs w:val="26"/>
          <w:rtl/>
          <w:lang w:bidi="ar-LB"/>
        </w:rPr>
        <w:t>يقدم</w:t>
      </w:r>
      <w:r w:rsidRPr="00953D2B">
        <w:rPr>
          <w:sz w:val="26"/>
          <w:szCs w:val="26"/>
          <w:rtl/>
          <w:lang w:bidi="ar-LB"/>
        </w:rPr>
        <w:t xml:space="preserve"> مزيد</w:t>
      </w:r>
      <w:r w:rsidRPr="00953D2B">
        <w:rPr>
          <w:rFonts w:hint="cs"/>
          <w:sz w:val="26"/>
          <w:szCs w:val="26"/>
          <w:rtl/>
          <w:lang w:bidi="ar-LB"/>
        </w:rPr>
        <w:t>ا</w:t>
      </w:r>
      <w:r w:rsidRPr="00953D2B">
        <w:rPr>
          <w:sz w:val="26"/>
          <w:szCs w:val="26"/>
          <w:rtl/>
          <w:lang w:bidi="ar-LB"/>
        </w:rPr>
        <w:t xml:space="preserve"> من التمويل </w:t>
      </w:r>
      <w:r w:rsidRPr="00953D2B">
        <w:rPr>
          <w:rFonts w:hint="cs"/>
          <w:sz w:val="26"/>
          <w:szCs w:val="26"/>
          <w:rtl/>
          <w:lang w:bidi="ar-LB"/>
        </w:rPr>
        <w:t>لإزالة</w:t>
      </w:r>
      <w:r w:rsidRPr="00953D2B">
        <w:rPr>
          <w:sz w:val="26"/>
          <w:szCs w:val="26"/>
          <w:rtl/>
          <w:lang w:bidi="ar-LB"/>
        </w:rPr>
        <w:t xml:space="preserve"> </w:t>
      </w:r>
      <w:r w:rsidRPr="00953D2B">
        <w:rPr>
          <w:rFonts w:hint="cs"/>
          <w:sz w:val="26"/>
          <w:szCs w:val="26"/>
          <w:rtl/>
          <w:lang w:bidi="ar-LB"/>
        </w:rPr>
        <w:t>المواد</w:t>
      </w:r>
      <w:r w:rsidRPr="00953D2B">
        <w:rPr>
          <w:sz w:val="26"/>
          <w:szCs w:val="26"/>
          <w:rtl/>
          <w:lang w:bidi="ar-LB"/>
        </w:rPr>
        <w:t xml:space="preserve"> الهيدروكلوروفلوروكربون</w:t>
      </w:r>
      <w:r w:rsidRPr="00953D2B">
        <w:rPr>
          <w:rFonts w:hint="cs"/>
          <w:sz w:val="26"/>
          <w:szCs w:val="26"/>
          <w:rtl/>
          <w:lang w:bidi="ar-LB"/>
        </w:rPr>
        <w:t>ية</w:t>
      </w:r>
      <w:r w:rsidRPr="00953D2B">
        <w:rPr>
          <w:sz w:val="26"/>
          <w:szCs w:val="26"/>
          <w:rtl/>
          <w:lang w:bidi="ar-LB"/>
        </w:rPr>
        <w:t>؛</w:t>
      </w:r>
    </w:p>
    <w:p w14:paraId="09D74107" w14:textId="77777777" w:rsidR="0059617C" w:rsidRPr="00953D2B" w:rsidRDefault="0059617C" w:rsidP="00CB5654">
      <w:pPr>
        <w:pStyle w:val="Heading2"/>
        <w:widowControl/>
        <w:numPr>
          <w:ilvl w:val="1"/>
          <w:numId w:val="1"/>
        </w:numPr>
        <w:bidi/>
        <w:ind w:left="1440" w:hanging="720"/>
        <w:rPr>
          <w:sz w:val="26"/>
          <w:szCs w:val="26"/>
          <w:rtl/>
          <w:lang w:bidi="ar-LB"/>
        </w:rPr>
      </w:pPr>
      <w:r w:rsidRPr="00953D2B">
        <w:rPr>
          <w:rFonts w:hint="cs"/>
          <w:sz w:val="26"/>
          <w:szCs w:val="26"/>
          <w:rtl/>
          <w:lang w:bidi="ar-LB"/>
        </w:rPr>
        <w:t>ملاحظة ما يلي:</w:t>
      </w:r>
    </w:p>
    <w:p w14:paraId="21E66BB5" w14:textId="65501E3E" w:rsidR="0059617C" w:rsidRPr="00953D2B" w:rsidRDefault="0059617C" w:rsidP="0059617C">
      <w:pPr>
        <w:pStyle w:val="Heading3"/>
        <w:numPr>
          <w:ilvl w:val="4"/>
          <w:numId w:val="1"/>
        </w:numPr>
        <w:bidi/>
        <w:ind w:left="2160" w:hanging="720"/>
        <w:jc w:val="left"/>
        <w:rPr>
          <w:sz w:val="26"/>
          <w:szCs w:val="26"/>
          <w:rtl/>
        </w:rPr>
      </w:pPr>
      <w:r w:rsidRPr="00953D2B">
        <w:rPr>
          <w:sz w:val="26"/>
          <w:szCs w:val="26"/>
          <w:rtl/>
        </w:rPr>
        <w:t>التزام حكومة جمهورية</w:t>
      </w:r>
      <w:r w:rsidR="00C77723" w:rsidRPr="00953D2B">
        <w:rPr>
          <w:rFonts w:hint="cs"/>
          <w:sz w:val="26"/>
          <w:szCs w:val="26"/>
          <w:rtl/>
        </w:rPr>
        <w:t xml:space="preserve"> إيران</w:t>
      </w:r>
      <w:r w:rsidRPr="00953D2B">
        <w:rPr>
          <w:sz w:val="26"/>
          <w:szCs w:val="26"/>
          <w:rtl/>
        </w:rPr>
        <w:t xml:space="preserve"> الإسلامية </w:t>
      </w:r>
      <w:r w:rsidRPr="00953D2B">
        <w:rPr>
          <w:rFonts w:hint="cs"/>
          <w:sz w:val="26"/>
          <w:szCs w:val="26"/>
          <w:rtl/>
        </w:rPr>
        <w:t>بما يلي:</w:t>
      </w:r>
    </w:p>
    <w:p w14:paraId="1FBEC125" w14:textId="13FEC9AB" w:rsidR="0059617C" w:rsidRPr="00953D2B" w:rsidRDefault="0059617C" w:rsidP="00801ED6">
      <w:pPr>
        <w:pStyle w:val="Heading3"/>
        <w:numPr>
          <w:ilvl w:val="4"/>
          <w:numId w:val="111"/>
        </w:numPr>
        <w:tabs>
          <w:tab w:val="right" w:pos="2880"/>
        </w:tabs>
        <w:bidi/>
        <w:ind w:left="2880" w:hanging="720"/>
        <w:jc w:val="left"/>
        <w:rPr>
          <w:sz w:val="26"/>
          <w:szCs w:val="26"/>
        </w:rPr>
      </w:pPr>
      <w:r w:rsidRPr="00953D2B">
        <w:rPr>
          <w:rFonts w:hint="cs"/>
          <w:sz w:val="26"/>
          <w:szCs w:val="26"/>
          <w:rtl/>
        </w:rPr>
        <w:t>الإزالة التامة للمواد</w:t>
      </w:r>
      <w:r w:rsidRPr="00953D2B">
        <w:rPr>
          <w:sz w:val="26"/>
          <w:szCs w:val="26"/>
          <w:rtl/>
        </w:rPr>
        <w:t xml:space="preserve"> الهيدروكلوروفلوروكربون</w:t>
      </w:r>
      <w:r w:rsidRPr="00953D2B">
        <w:rPr>
          <w:rFonts w:hint="cs"/>
          <w:sz w:val="26"/>
          <w:szCs w:val="26"/>
          <w:rtl/>
        </w:rPr>
        <w:t>ية</w:t>
      </w:r>
      <w:r w:rsidRPr="00953D2B">
        <w:rPr>
          <w:sz w:val="26"/>
          <w:szCs w:val="26"/>
          <w:rtl/>
        </w:rPr>
        <w:t xml:space="preserve"> بحلول </w:t>
      </w:r>
      <w:r w:rsidR="00C77723" w:rsidRPr="00953D2B">
        <w:rPr>
          <w:rFonts w:hint="cs"/>
          <w:sz w:val="26"/>
          <w:szCs w:val="26"/>
          <w:rtl/>
        </w:rPr>
        <w:t xml:space="preserve">1 </w:t>
      </w:r>
      <w:r w:rsidRPr="00953D2B">
        <w:rPr>
          <w:sz w:val="26"/>
          <w:szCs w:val="26"/>
          <w:rtl/>
        </w:rPr>
        <w:t xml:space="preserve">يناير/كانون الثاني 2030، وعدم استيراد </w:t>
      </w:r>
      <w:r w:rsidRPr="00953D2B">
        <w:rPr>
          <w:rFonts w:hint="cs"/>
          <w:sz w:val="26"/>
          <w:szCs w:val="26"/>
          <w:rtl/>
        </w:rPr>
        <w:t>المواد</w:t>
      </w:r>
      <w:r w:rsidRPr="00953D2B">
        <w:rPr>
          <w:sz w:val="26"/>
          <w:szCs w:val="26"/>
          <w:rtl/>
        </w:rPr>
        <w:t xml:space="preserve"> الهيدروكلوروفلوروكربون</w:t>
      </w:r>
      <w:r w:rsidRPr="00953D2B">
        <w:rPr>
          <w:rFonts w:hint="cs"/>
          <w:sz w:val="26"/>
          <w:szCs w:val="26"/>
          <w:rtl/>
        </w:rPr>
        <w:t>ية</w:t>
      </w:r>
      <w:r w:rsidRPr="00953D2B">
        <w:rPr>
          <w:sz w:val="26"/>
          <w:szCs w:val="26"/>
          <w:rtl/>
        </w:rPr>
        <w:t xml:space="preserve"> بعد هذا التاريخ، باستثناء تلك المسموح بها </w:t>
      </w:r>
      <w:r w:rsidRPr="00953D2B">
        <w:rPr>
          <w:rFonts w:hint="cs"/>
          <w:sz w:val="26"/>
          <w:szCs w:val="26"/>
          <w:rtl/>
        </w:rPr>
        <w:t xml:space="preserve">لخدمات الصيانة اللاحقة </w:t>
      </w:r>
      <w:r w:rsidRPr="00953D2B">
        <w:rPr>
          <w:sz w:val="26"/>
          <w:szCs w:val="26"/>
          <w:rtl/>
        </w:rPr>
        <w:t>بين عامي 2030 و2040، حيثما كان ذلك ضرورياً، بما يتفق مع أحكام بروتوكول مونتريال؛</w:t>
      </w:r>
    </w:p>
    <w:p w14:paraId="7404595E" w14:textId="77777777" w:rsidR="0059617C" w:rsidRPr="00953D2B" w:rsidRDefault="0059617C" w:rsidP="00801ED6">
      <w:pPr>
        <w:pStyle w:val="Heading3"/>
        <w:numPr>
          <w:ilvl w:val="4"/>
          <w:numId w:val="111"/>
        </w:numPr>
        <w:tabs>
          <w:tab w:val="right" w:pos="2880"/>
        </w:tabs>
        <w:bidi/>
        <w:ind w:left="2880" w:hanging="720"/>
        <w:jc w:val="left"/>
        <w:rPr>
          <w:sz w:val="26"/>
          <w:szCs w:val="26"/>
        </w:rPr>
      </w:pPr>
      <w:r w:rsidRPr="00953D2B">
        <w:rPr>
          <w:sz w:val="26"/>
          <w:szCs w:val="26"/>
          <w:rtl/>
        </w:rPr>
        <w:t xml:space="preserve">فرض حظر على استخدام </w:t>
      </w:r>
      <w:r w:rsidRPr="00953D2B">
        <w:rPr>
          <w:rFonts w:hint="cs"/>
          <w:sz w:val="26"/>
          <w:szCs w:val="26"/>
          <w:rtl/>
        </w:rPr>
        <w:t>المواد</w:t>
      </w:r>
      <w:r w:rsidRPr="00953D2B">
        <w:rPr>
          <w:sz w:val="26"/>
          <w:szCs w:val="26"/>
          <w:rtl/>
        </w:rPr>
        <w:t xml:space="preserve"> الهيدروكلوروفلوروكربون</w:t>
      </w:r>
      <w:r w:rsidRPr="00953D2B">
        <w:rPr>
          <w:rFonts w:hint="cs"/>
          <w:sz w:val="26"/>
          <w:szCs w:val="26"/>
          <w:rtl/>
        </w:rPr>
        <w:t>ية</w:t>
      </w:r>
      <w:r w:rsidRPr="00953D2B">
        <w:rPr>
          <w:sz w:val="26"/>
          <w:szCs w:val="26"/>
          <w:rtl/>
        </w:rPr>
        <w:t xml:space="preserve"> في تصنيع رغاوى البوليستيرين المسحوبة بحلول 31 ديسمبر</w:t>
      </w:r>
      <w:r w:rsidRPr="00953D2B">
        <w:rPr>
          <w:rFonts w:hint="cs"/>
          <w:sz w:val="26"/>
          <w:szCs w:val="26"/>
          <w:rtl/>
        </w:rPr>
        <w:t>/كانون الأول</w:t>
      </w:r>
      <w:r w:rsidRPr="00953D2B">
        <w:rPr>
          <w:sz w:val="26"/>
          <w:szCs w:val="26"/>
          <w:rtl/>
        </w:rPr>
        <w:t xml:space="preserve"> 2028؛</w:t>
      </w:r>
    </w:p>
    <w:p w14:paraId="2B18271B" w14:textId="7674A499" w:rsidR="0059617C" w:rsidRPr="00953D2B" w:rsidRDefault="0059617C" w:rsidP="0059617C">
      <w:pPr>
        <w:pStyle w:val="Heading3"/>
        <w:numPr>
          <w:ilvl w:val="4"/>
          <w:numId w:val="1"/>
        </w:numPr>
        <w:bidi/>
        <w:ind w:left="2160" w:hanging="720"/>
        <w:jc w:val="left"/>
        <w:rPr>
          <w:sz w:val="26"/>
          <w:szCs w:val="26"/>
          <w:rtl/>
        </w:rPr>
      </w:pPr>
      <w:r w:rsidRPr="00953D2B">
        <w:rPr>
          <w:sz w:val="26"/>
          <w:szCs w:val="26"/>
          <w:rtl/>
        </w:rPr>
        <w:t xml:space="preserve">أنه عند الانتهاء من مشاريع المستخدم النهائي في قطاعات التبريد الصناعي والتجاري وتكييف هواء الغرف المدرجة في المرحلة الثالثة من خطة إدارة </w:t>
      </w:r>
      <w:r w:rsidRPr="00953D2B">
        <w:rPr>
          <w:rFonts w:hint="cs"/>
          <w:sz w:val="26"/>
          <w:szCs w:val="26"/>
          <w:rtl/>
        </w:rPr>
        <w:t>إزالة المواد</w:t>
      </w:r>
      <w:r w:rsidRPr="00953D2B">
        <w:rPr>
          <w:sz w:val="26"/>
          <w:szCs w:val="26"/>
          <w:rtl/>
        </w:rPr>
        <w:t xml:space="preserve"> الهيدروكلوروفلوروكربون</w:t>
      </w:r>
      <w:r w:rsidRPr="00953D2B">
        <w:rPr>
          <w:rFonts w:hint="cs"/>
          <w:sz w:val="26"/>
          <w:szCs w:val="26"/>
          <w:rtl/>
        </w:rPr>
        <w:t>ية</w:t>
      </w:r>
      <w:r w:rsidRPr="00953D2B">
        <w:rPr>
          <w:sz w:val="26"/>
          <w:szCs w:val="26"/>
          <w:rtl/>
        </w:rPr>
        <w:t xml:space="preserve">، ستقدم منظمة الأمم المتحدة للتنمية الصناعية وبرنامج الأمم المتحدة الإنمائي تقارير نهائية عن تنفيذها بما يتماشى مع </w:t>
      </w:r>
      <w:r w:rsidRPr="00953D2B">
        <w:rPr>
          <w:rFonts w:hint="cs"/>
          <w:sz w:val="26"/>
          <w:szCs w:val="26"/>
          <w:rtl/>
        </w:rPr>
        <w:t>المقرر</w:t>
      </w:r>
      <w:r w:rsidRPr="00953D2B">
        <w:rPr>
          <w:sz w:val="26"/>
          <w:szCs w:val="26"/>
          <w:rtl/>
        </w:rPr>
        <w:t xml:space="preserve"> 92/36 (ز)، بما في ذلك </w:t>
      </w:r>
      <w:r w:rsidRPr="00953D2B">
        <w:rPr>
          <w:rFonts w:hint="cs"/>
          <w:sz w:val="26"/>
          <w:szCs w:val="26"/>
          <w:rtl/>
        </w:rPr>
        <w:t>إزالة</w:t>
      </w:r>
      <w:r w:rsidRPr="00953D2B">
        <w:rPr>
          <w:sz w:val="26"/>
          <w:szCs w:val="26"/>
          <w:rtl/>
        </w:rPr>
        <w:t xml:space="preserve"> المواد الهيدروكلوروفلوروكربونية و</w:t>
      </w:r>
      <w:r w:rsidRPr="00953D2B">
        <w:rPr>
          <w:rFonts w:hint="cs"/>
          <w:sz w:val="26"/>
          <w:szCs w:val="26"/>
          <w:rtl/>
        </w:rPr>
        <w:t>ال</w:t>
      </w:r>
      <w:r w:rsidRPr="00953D2B">
        <w:rPr>
          <w:sz w:val="26"/>
          <w:szCs w:val="26"/>
          <w:rtl/>
        </w:rPr>
        <w:t>مكاسب</w:t>
      </w:r>
      <w:r w:rsidRPr="00953D2B">
        <w:rPr>
          <w:rFonts w:hint="cs"/>
          <w:sz w:val="26"/>
          <w:szCs w:val="26"/>
          <w:rtl/>
        </w:rPr>
        <w:t xml:space="preserve"> التي تحققت في مجال</w:t>
      </w:r>
      <w:r w:rsidRPr="00953D2B">
        <w:rPr>
          <w:sz w:val="26"/>
          <w:szCs w:val="26"/>
          <w:rtl/>
        </w:rPr>
        <w:t xml:space="preserve"> كفاءة</w:t>
      </w:r>
      <w:r w:rsidRPr="00953D2B">
        <w:rPr>
          <w:rFonts w:hint="cs"/>
          <w:sz w:val="26"/>
          <w:szCs w:val="26"/>
          <w:rtl/>
        </w:rPr>
        <w:t xml:space="preserve"> استخدام</w:t>
      </w:r>
      <w:r w:rsidRPr="00953D2B">
        <w:rPr>
          <w:sz w:val="26"/>
          <w:szCs w:val="26"/>
          <w:rtl/>
        </w:rPr>
        <w:t xml:space="preserve"> الطاقة؛</w:t>
      </w:r>
    </w:p>
    <w:p w14:paraId="58A0F84B" w14:textId="5E2DF17A" w:rsidR="0059617C" w:rsidRPr="00953D2B" w:rsidRDefault="0059617C" w:rsidP="0059617C">
      <w:pPr>
        <w:pStyle w:val="Heading3"/>
        <w:numPr>
          <w:ilvl w:val="4"/>
          <w:numId w:val="1"/>
        </w:numPr>
        <w:bidi/>
        <w:ind w:left="2160" w:hanging="720"/>
        <w:jc w:val="left"/>
        <w:rPr>
          <w:sz w:val="26"/>
          <w:szCs w:val="26"/>
          <w:rtl/>
        </w:rPr>
      </w:pPr>
      <w:r w:rsidRPr="00953D2B">
        <w:rPr>
          <w:rFonts w:hint="cs"/>
          <w:sz w:val="26"/>
          <w:szCs w:val="26"/>
          <w:rtl/>
        </w:rPr>
        <w:t>ل</w:t>
      </w:r>
      <w:r w:rsidRPr="00953D2B">
        <w:rPr>
          <w:sz w:val="26"/>
          <w:szCs w:val="26"/>
          <w:rtl/>
        </w:rPr>
        <w:t>كي يتسنى النظر في الشريحة النهائية من خط</w:t>
      </w:r>
      <w:r w:rsidRPr="00953D2B">
        <w:rPr>
          <w:rFonts w:hint="cs"/>
          <w:sz w:val="26"/>
          <w:szCs w:val="26"/>
          <w:rtl/>
        </w:rPr>
        <w:t>تها ل</w:t>
      </w:r>
      <w:r w:rsidRPr="00953D2B">
        <w:rPr>
          <w:sz w:val="26"/>
          <w:szCs w:val="26"/>
          <w:rtl/>
        </w:rPr>
        <w:t xml:space="preserve">إدارة </w:t>
      </w:r>
      <w:r w:rsidRPr="00953D2B">
        <w:rPr>
          <w:rFonts w:hint="cs"/>
          <w:sz w:val="26"/>
          <w:szCs w:val="26"/>
          <w:rtl/>
        </w:rPr>
        <w:t>إزالة المواد</w:t>
      </w:r>
      <w:r w:rsidRPr="00953D2B">
        <w:rPr>
          <w:sz w:val="26"/>
          <w:szCs w:val="26"/>
          <w:rtl/>
        </w:rPr>
        <w:t xml:space="preserve"> الهيدروكلوروفلوروكربون</w:t>
      </w:r>
      <w:r w:rsidRPr="00953D2B">
        <w:rPr>
          <w:rFonts w:hint="cs"/>
          <w:sz w:val="26"/>
          <w:szCs w:val="26"/>
          <w:rtl/>
        </w:rPr>
        <w:t>ية</w:t>
      </w:r>
      <w:r w:rsidRPr="00953D2B">
        <w:rPr>
          <w:sz w:val="26"/>
          <w:szCs w:val="26"/>
          <w:rtl/>
        </w:rPr>
        <w:t xml:space="preserve">، يتعين على حكومة </w:t>
      </w:r>
      <w:r w:rsidR="00C77723" w:rsidRPr="00953D2B">
        <w:rPr>
          <w:sz w:val="26"/>
          <w:szCs w:val="26"/>
          <w:rtl/>
        </w:rPr>
        <w:t>جمهورية</w:t>
      </w:r>
      <w:r w:rsidR="00C77723" w:rsidRPr="00953D2B">
        <w:rPr>
          <w:rFonts w:hint="cs"/>
          <w:sz w:val="26"/>
          <w:szCs w:val="26"/>
          <w:rtl/>
        </w:rPr>
        <w:t xml:space="preserve"> إيران</w:t>
      </w:r>
      <w:r w:rsidR="00C77723" w:rsidRPr="00953D2B">
        <w:rPr>
          <w:sz w:val="26"/>
          <w:szCs w:val="26"/>
          <w:rtl/>
        </w:rPr>
        <w:t xml:space="preserve"> الإسلامية </w:t>
      </w:r>
      <w:r w:rsidRPr="00953D2B">
        <w:rPr>
          <w:sz w:val="26"/>
          <w:szCs w:val="26"/>
          <w:rtl/>
        </w:rPr>
        <w:t>أن تقدم ما يلي:</w:t>
      </w:r>
    </w:p>
    <w:p w14:paraId="32624C02" w14:textId="77777777" w:rsidR="0059617C" w:rsidRPr="00953D2B" w:rsidRDefault="0059617C" w:rsidP="00801ED6">
      <w:pPr>
        <w:pStyle w:val="Heading3"/>
        <w:numPr>
          <w:ilvl w:val="4"/>
          <w:numId w:val="112"/>
        </w:numPr>
        <w:tabs>
          <w:tab w:val="right" w:pos="2880"/>
        </w:tabs>
        <w:bidi/>
        <w:ind w:left="2880" w:hanging="720"/>
        <w:jc w:val="left"/>
        <w:rPr>
          <w:sz w:val="26"/>
          <w:szCs w:val="26"/>
        </w:rPr>
      </w:pPr>
      <w:r w:rsidRPr="00953D2B">
        <w:rPr>
          <w:sz w:val="26"/>
          <w:szCs w:val="26"/>
          <w:rtl/>
        </w:rPr>
        <w:t>وصف تفصيلي للإطار التنظيمي والسياس</w:t>
      </w:r>
      <w:r w:rsidRPr="00953D2B">
        <w:rPr>
          <w:rFonts w:hint="cs"/>
          <w:sz w:val="26"/>
          <w:szCs w:val="26"/>
          <w:rtl/>
        </w:rPr>
        <w:t>ات</w:t>
      </w:r>
      <w:r w:rsidRPr="00953D2B">
        <w:rPr>
          <w:sz w:val="26"/>
          <w:szCs w:val="26"/>
          <w:rtl/>
        </w:rPr>
        <w:t>ي المعمول به لتنفيذ التدابير الرامية إلى ضمان امتثال استهلاك المواد الهيدروكلوروفلوروكربونية للفقرة 8 مكرر (هـ) (</w:t>
      </w:r>
      <w:r w:rsidRPr="00953D2B">
        <w:rPr>
          <w:rFonts w:hint="cs"/>
          <w:sz w:val="26"/>
          <w:szCs w:val="26"/>
          <w:rtl/>
        </w:rPr>
        <w:t>1</w:t>
      </w:r>
      <w:r w:rsidRPr="00953D2B">
        <w:rPr>
          <w:sz w:val="26"/>
          <w:szCs w:val="26"/>
          <w:rtl/>
        </w:rPr>
        <w:t>) من المادة 5 من بروتوكول مونتريال للفترة 2030-2040؛</w:t>
      </w:r>
    </w:p>
    <w:p w14:paraId="000ABEC0" w14:textId="77777777" w:rsidR="0059617C" w:rsidRPr="00953D2B" w:rsidRDefault="0059617C" w:rsidP="00801ED6">
      <w:pPr>
        <w:pStyle w:val="Heading3"/>
        <w:numPr>
          <w:ilvl w:val="4"/>
          <w:numId w:val="112"/>
        </w:numPr>
        <w:tabs>
          <w:tab w:val="right" w:pos="2880"/>
        </w:tabs>
        <w:bidi/>
        <w:ind w:left="2880" w:hanging="720"/>
        <w:jc w:val="left"/>
        <w:rPr>
          <w:sz w:val="26"/>
          <w:szCs w:val="26"/>
        </w:rPr>
      </w:pPr>
      <w:r w:rsidRPr="00953D2B">
        <w:rPr>
          <w:sz w:val="26"/>
          <w:szCs w:val="26"/>
          <w:rtl/>
        </w:rPr>
        <w:t>إذا كانت جمهورية إيران الإسلامية تنوي الاستهلاك خلال الفترة 2030-2040، وفق</w:t>
      </w:r>
      <w:r w:rsidRPr="00953D2B">
        <w:rPr>
          <w:rFonts w:hint="cs"/>
          <w:sz w:val="26"/>
          <w:szCs w:val="26"/>
          <w:rtl/>
        </w:rPr>
        <w:t>اً</w:t>
      </w:r>
      <w:r w:rsidRPr="00953D2B">
        <w:rPr>
          <w:sz w:val="26"/>
          <w:szCs w:val="26"/>
          <w:rtl/>
        </w:rPr>
        <w:t xml:space="preserve"> للفقرة 8 مكرر (هـ) (</w:t>
      </w:r>
      <w:r w:rsidRPr="00953D2B">
        <w:rPr>
          <w:rFonts w:hint="cs"/>
          <w:sz w:val="26"/>
          <w:szCs w:val="26"/>
          <w:rtl/>
        </w:rPr>
        <w:t>1</w:t>
      </w:r>
      <w:r w:rsidRPr="00953D2B">
        <w:rPr>
          <w:sz w:val="26"/>
          <w:szCs w:val="26"/>
          <w:rtl/>
        </w:rPr>
        <w:t xml:space="preserve">) من المادة 5 من بروتوكول مونتريال، </w:t>
      </w:r>
      <w:r w:rsidRPr="00953D2B">
        <w:rPr>
          <w:rFonts w:hint="cs"/>
          <w:sz w:val="26"/>
          <w:szCs w:val="26"/>
          <w:rtl/>
        </w:rPr>
        <w:t>فعليها اقتراح</w:t>
      </w:r>
      <w:r w:rsidRPr="00953D2B">
        <w:rPr>
          <w:sz w:val="26"/>
          <w:szCs w:val="26"/>
          <w:rtl/>
        </w:rPr>
        <w:t xml:space="preserve"> تعديلات على اتفاق</w:t>
      </w:r>
      <w:r w:rsidRPr="00953D2B">
        <w:rPr>
          <w:rFonts w:hint="cs"/>
          <w:sz w:val="26"/>
          <w:szCs w:val="26"/>
          <w:rtl/>
        </w:rPr>
        <w:t>ه</w:t>
      </w:r>
      <w:r w:rsidRPr="00953D2B">
        <w:rPr>
          <w:sz w:val="26"/>
          <w:szCs w:val="26"/>
          <w:rtl/>
        </w:rPr>
        <w:t>ا مع اللجنة التنفيذية تغطي الفترة ما بعد عام 2030؛</w:t>
      </w:r>
    </w:p>
    <w:p w14:paraId="37446CF2" w14:textId="77777777" w:rsidR="0059617C" w:rsidRPr="00953D2B" w:rsidRDefault="0059617C" w:rsidP="0059617C">
      <w:pPr>
        <w:pStyle w:val="ListParagraph"/>
        <w:rPr>
          <w:sz w:val="26"/>
          <w:szCs w:val="26"/>
          <w:rtl/>
        </w:rPr>
      </w:pPr>
    </w:p>
    <w:p w14:paraId="5714454C" w14:textId="77777777" w:rsidR="0059617C" w:rsidRPr="00953D2B" w:rsidRDefault="0059617C" w:rsidP="00CB5654">
      <w:pPr>
        <w:pStyle w:val="Heading2"/>
        <w:widowControl/>
        <w:numPr>
          <w:ilvl w:val="1"/>
          <w:numId w:val="1"/>
        </w:numPr>
        <w:bidi/>
        <w:ind w:left="1440" w:hanging="720"/>
        <w:rPr>
          <w:sz w:val="26"/>
          <w:szCs w:val="26"/>
          <w:rtl/>
          <w:lang w:bidi="ar-LB"/>
        </w:rPr>
      </w:pPr>
      <w:r w:rsidRPr="00953D2B">
        <w:rPr>
          <w:sz w:val="26"/>
          <w:szCs w:val="26"/>
          <w:rtl/>
          <w:lang w:bidi="ar-LB"/>
        </w:rPr>
        <w:t>خصم 53.73 طن</w:t>
      </w:r>
      <w:r w:rsidRPr="00953D2B">
        <w:rPr>
          <w:rFonts w:hint="cs"/>
          <w:sz w:val="26"/>
          <w:szCs w:val="26"/>
          <w:rtl/>
          <w:lang w:bidi="ar-LB"/>
        </w:rPr>
        <w:t>اً</w:t>
      </w:r>
      <w:r w:rsidRPr="00953D2B">
        <w:rPr>
          <w:sz w:val="26"/>
          <w:szCs w:val="26"/>
          <w:rtl/>
          <w:lang w:bidi="ar-LB"/>
        </w:rPr>
        <w:t xml:space="preserve"> من قدرات استنفاد الأوزون من المواد الهيدروكلوروفلوروكربونية من الاستهلاك المتبقي من المواد الهيدروكلوروفلوروكربونية المؤهلة للتمويل؛</w:t>
      </w:r>
    </w:p>
    <w:p w14:paraId="3FB363BA" w14:textId="77777777" w:rsidR="0059617C" w:rsidRPr="00953D2B" w:rsidRDefault="0059617C" w:rsidP="00CB5654">
      <w:pPr>
        <w:pStyle w:val="Heading2"/>
        <w:widowControl/>
        <w:numPr>
          <w:ilvl w:val="1"/>
          <w:numId w:val="1"/>
        </w:numPr>
        <w:bidi/>
        <w:ind w:left="1440" w:hanging="720"/>
        <w:rPr>
          <w:sz w:val="26"/>
          <w:szCs w:val="26"/>
          <w:rtl/>
          <w:lang w:bidi="ar-LB"/>
        </w:rPr>
      </w:pPr>
      <w:r w:rsidRPr="00953D2B">
        <w:rPr>
          <w:rFonts w:hint="cs"/>
          <w:sz w:val="26"/>
          <w:szCs w:val="26"/>
          <w:rtl/>
          <w:lang w:bidi="ar-LB"/>
        </w:rPr>
        <w:lastRenderedPageBreak/>
        <w:t>الموافقة على ما يلي:</w:t>
      </w:r>
    </w:p>
    <w:p w14:paraId="6005BEB8" w14:textId="20375A6A" w:rsidR="0059617C" w:rsidRPr="00953D2B" w:rsidRDefault="0059617C" w:rsidP="0059617C">
      <w:pPr>
        <w:pStyle w:val="Heading3"/>
        <w:numPr>
          <w:ilvl w:val="4"/>
          <w:numId w:val="1"/>
        </w:numPr>
        <w:bidi/>
        <w:ind w:left="2160" w:hanging="720"/>
        <w:jc w:val="left"/>
        <w:rPr>
          <w:sz w:val="26"/>
          <w:szCs w:val="26"/>
          <w:rtl/>
        </w:rPr>
      </w:pPr>
      <w:r w:rsidRPr="00953D2B">
        <w:rPr>
          <w:sz w:val="26"/>
          <w:szCs w:val="26"/>
          <w:rtl/>
        </w:rPr>
        <w:t xml:space="preserve">مشروع الاتفاق بين حكومة </w:t>
      </w:r>
      <w:r w:rsidR="00C77723" w:rsidRPr="00953D2B">
        <w:rPr>
          <w:sz w:val="26"/>
          <w:szCs w:val="26"/>
          <w:rtl/>
        </w:rPr>
        <w:t>جمهورية</w:t>
      </w:r>
      <w:r w:rsidR="00C77723" w:rsidRPr="00953D2B">
        <w:rPr>
          <w:rFonts w:hint="cs"/>
          <w:sz w:val="26"/>
          <w:szCs w:val="26"/>
          <w:rtl/>
        </w:rPr>
        <w:t xml:space="preserve"> إيران</w:t>
      </w:r>
      <w:r w:rsidR="00C77723" w:rsidRPr="00953D2B">
        <w:rPr>
          <w:sz w:val="26"/>
          <w:szCs w:val="26"/>
          <w:rtl/>
        </w:rPr>
        <w:t xml:space="preserve"> الإسلامية </w:t>
      </w:r>
      <w:r w:rsidRPr="00953D2B">
        <w:rPr>
          <w:sz w:val="26"/>
          <w:szCs w:val="26"/>
          <w:rtl/>
        </w:rPr>
        <w:t>واللجنة التنفيذية بشأن خفض استهلاك المواد الهيدروكلوروفلوروكربونية، وفقاً للمرحلة الثالثة من</w:t>
      </w:r>
      <w:r w:rsidRPr="00953D2B">
        <w:rPr>
          <w:rFonts w:hint="cs"/>
          <w:sz w:val="26"/>
          <w:szCs w:val="26"/>
          <w:rtl/>
        </w:rPr>
        <w:t xml:space="preserve"> خطة إدارة</w:t>
      </w:r>
      <w:r w:rsidRPr="00953D2B">
        <w:rPr>
          <w:sz w:val="26"/>
          <w:szCs w:val="26"/>
          <w:rtl/>
        </w:rPr>
        <w:t xml:space="preserve"> </w:t>
      </w:r>
      <w:r w:rsidRPr="00953D2B">
        <w:rPr>
          <w:rFonts w:hint="cs"/>
          <w:sz w:val="26"/>
          <w:szCs w:val="26"/>
          <w:rtl/>
        </w:rPr>
        <w:t>إزالة المواد</w:t>
      </w:r>
      <w:r w:rsidRPr="00953D2B">
        <w:rPr>
          <w:sz w:val="26"/>
          <w:szCs w:val="26"/>
          <w:rtl/>
        </w:rPr>
        <w:t xml:space="preserve"> الهيدروكلوروفلوروكربون</w:t>
      </w:r>
      <w:r w:rsidRPr="00953D2B">
        <w:rPr>
          <w:rFonts w:hint="cs"/>
          <w:sz w:val="26"/>
          <w:szCs w:val="26"/>
          <w:rtl/>
        </w:rPr>
        <w:t>ية</w:t>
      </w:r>
      <w:r w:rsidRPr="00953D2B">
        <w:rPr>
          <w:sz w:val="26"/>
          <w:szCs w:val="26"/>
          <w:rtl/>
        </w:rPr>
        <w:t xml:space="preserve">، الوارد في </w:t>
      </w:r>
      <w:r w:rsidRPr="00953D2B">
        <w:rPr>
          <w:rFonts w:hint="cs"/>
          <w:sz w:val="26"/>
          <w:szCs w:val="26"/>
          <w:rtl/>
        </w:rPr>
        <w:t>المرفق</w:t>
      </w:r>
      <w:r w:rsidRPr="00953D2B">
        <w:rPr>
          <w:sz w:val="26"/>
          <w:szCs w:val="26"/>
          <w:rtl/>
        </w:rPr>
        <w:t xml:space="preserve"> الأول لهذه الوثيقة؛ و</w:t>
      </w:r>
    </w:p>
    <w:p w14:paraId="569FE88F" w14:textId="2A4237F5" w:rsidR="00DF7484" w:rsidRPr="00953D2B" w:rsidRDefault="0059617C" w:rsidP="00851952">
      <w:pPr>
        <w:pStyle w:val="Heading3"/>
        <w:numPr>
          <w:ilvl w:val="4"/>
          <w:numId w:val="1"/>
        </w:numPr>
        <w:bidi/>
        <w:ind w:left="2160" w:hanging="720"/>
        <w:jc w:val="left"/>
        <w:rPr>
          <w:sz w:val="26"/>
          <w:szCs w:val="26"/>
          <w:rtl/>
        </w:rPr>
      </w:pPr>
      <w:r w:rsidRPr="00953D2B">
        <w:rPr>
          <w:sz w:val="26"/>
          <w:szCs w:val="26"/>
          <w:rtl/>
        </w:rPr>
        <w:t xml:space="preserve">الدفعة الأولى من المرحلة الثالثة من </w:t>
      </w:r>
      <w:r w:rsidRPr="00953D2B">
        <w:rPr>
          <w:rFonts w:hint="cs"/>
          <w:sz w:val="26"/>
          <w:szCs w:val="26"/>
          <w:rtl/>
        </w:rPr>
        <w:t>خطة إدارة</w:t>
      </w:r>
      <w:r w:rsidRPr="00953D2B">
        <w:rPr>
          <w:sz w:val="26"/>
          <w:szCs w:val="26"/>
          <w:rtl/>
        </w:rPr>
        <w:t xml:space="preserve"> </w:t>
      </w:r>
      <w:r w:rsidRPr="00953D2B">
        <w:rPr>
          <w:rFonts w:hint="cs"/>
          <w:sz w:val="26"/>
          <w:szCs w:val="26"/>
          <w:rtl/>
        </w:rPr>
        <w:t>إزالة المواد</w:t>
      </w:r>
      <w:r w:rsidRPr="00953D2B">
        <w:rPr>
          <w:sz w:val="26"/>
          <w:szCs w:val="26"/>
          <w:rtl/>
        </w:rPr>
        <w:t xml:space="preserve"> الهيدروكلوروفلوروكربون</w:t>
      </w:r>
      <w:r w:rsidRPr="00953D2B">
        <w:rPr>
          <w:rFonts w:hint="cs"/>
          <w:sz w:val="26"/>
          <w:szCs w:val="26"/>
          <w:rtl/>
        </w:rPr>
        <w:t xml:space="preserve">ية </w:t>
      </w:r>
      <w:r w:rsidRPr="00953D2B">
        <w:rPr>
          <w:sz w:val="26"/>
          <w:szCs w:val="26"/>
          <w:rtl/>
        </w:rPr>
        <w:t xml:space="preserve">لجمهورية إيران الإسلامية، وخطة تنفيذ الشريحة المقابلة، </w:t>
      </w:r>
      <w:r w:rsidR="00C77723" w:rsidRPr="00953D2B">
        <w:rPr>
          <w:rFonts w:hint="cs"/>
          <w:sz w:val="26"/>
          <w:szCs w:val="26"/>
          <w:rtl/>
        </w:rPr>
        <w:t xml:space="preserve">التي تُقدّر </w:t>
      </w:r>
      <w:r w:rsidRPr="00953D2B">
        <w:rPr>
          <w:sz w:val="26"/>
          <w:szCs w:val="26"/>
          <w:rtl/>
        </w:rPr>
        <w:t>بمبلغ 2,306,300 دولار أمريكي، تتألف من 1,178,480 دولار</w:t>
      </w:r>
      <w:r w:rsidR="00C77723" w:rsidRPr="00953D2B">
        <w:rPr>
          <w:rFonts w:hint="cs"/>
          <w:sz w:val="26"/>
          <w:szCs w:val="26"/>
          <w:rtl/>
        </w:rPr>
        <w:t>اً</w:t>
      </w:r>
      <w:r w:rsidRPr="00953D2B">
        <w:rPr>
          <w:sz w:val="26"/>
          <w:szCs w:val="26"/>
          <w:rtl/>
        </w:rPr>
        <w:t xml:space="preserve"> أمريكي</w:t>
      </w:r>
      <w:r w:rsidR="00C77723" w:rsidRPr="00953D2B">
        <w:rPr>
          <w:rFonts w:hint="cs"/>
          <w:sz w:val="26"/>
          <w:szCs w:val="26"/>
          <w:rtl/>
        </w:rPr>
        <w:t>اً</w:t>
      </w:r>
      <w:r w:rsidRPr="00953D2B">
        <w:rPr>
          <w:sz w:val="26"/>
          <w:szCs w:val="26"/>
          <w:rtl/>
        </w:rPr>
        <w:t>، بالإضافة إلى تكاليف دعم الوكالة البالغة 82,494 دولار</w:t>
      </w:r>
      <w:r w:rsidR="00C77723" w:rsidRPr="00953D2B">
        <w:rPr>
          <w:rFonts w:hint="cs"/>
          <w:sz w:val="26"/>
          <w:szCs w:val="26"/>
          <w:rtl/>
        </w:rPr>
        <w:t>اً</w:t>
      </w:r>
      <w:r w:rsidRPr="00953D2B">
        <w:rPr>
          <w:sz w:val="26"/>
          <w:szCs w:val="26"/>
          <w:rtl/>
        </w:rPr>
        <w:t xml:space="preserve"> أمريكي</w:t>
      </w:r>
      <w:r w:rsidR="00C77723" w:rsidRPr="00953D2B">
        <w:rPr>
          <w:rFonts w:hint="cs"/>
          <w:sz w:val="26"/>
          <w:szCs w:val="26"/>
          <w:rtl/>
        </w:rPr>
        <w:t>اً</w:t>
      </w:r>
      <w:r w:rsidRPr="00953D2B">
        <w:rPr>
          <w:sz w:val="26"/>
          <w:szCs w:val="26"/>
          <w:rtl/>
        </w:rPr>
        <w:t xml:space="preserve">، لبرنامج الأمم المتحدة الإنمائي، </w:t>
      </w:r>
      <w:r w:rsidRPr="00953D2B">
        <w:rPr>
          <w:rFonts w:hint="cs"/>
          <w:sz w:val="26"/>
          <w:szCs w:val="26"/>
          <w:rtl/>
        </w:rPr>
        <w:t xml:space="preserve">ومبلغ </w:t>
      </w:r>
      <w:r w:rsidRPr="00953D2B">
        <w:rPr>
          <w:sz w:val="26"/>
          <w:szCs w:val="26"/>
          <w:rtl/>
        </w:rPr>
        <w:t xml:space="preserve">301,000 دولار أمريكي، بالإضافة إلى تكاليف دعم الوكالة البالغة 38,127 </w:t>
      </w:r>
      <w:r w:rsidR="00C77723" w:rsidRPr="00953D2B">
        <w:rPr>
          <w:sz w:val="26"/>
          <w:szCs w:val="26"/>
          <w:rtl/>
        </w:rPr>
        <w:t>دولار</w:t>
      </w:r>
      <w:r w:rsidR="00C77723" w:rsidRPr="00953D2B">
        <w:rPr>
          <w:rFonts w:hint="cs"/>
          <w:sz w:val="26"/>
          <w:szCs w:val="26"/>
          <w:rtl/>
        </w:rPr>
        <w:t>اً</w:t>
      </w:r>
      <w:r w:rsidR="00C77723" w:rsidRPr="00953D2B">
        <w:rPr>
          <w:sz w:val="26"/>
          <w:szCs w:val="26"/>
          <w:rtl/>
        </w:rPr>
        <w:t xml:space="preserve"> أمريكي</w:t>
      </w:r>
      <w:r w:rsidR="00C77723" w:rsidRPr="00953D2B">
        <w:rPr>
          <w:rFonts w:hint="cs"/>
          <w:sz w:val="26"/>
          <w:szCs w:val="26"/>
          <w:rtl/>
        </w:rPr>
        <w:t>اً</w:t>
      </w:r>
      <w:r w:rsidRPr="00953D2B">
        <w:rPr>
          <w:sz w:val="26"/>
          <w:szCs w:val="26"/>
          <w:rtl/>
        </w:rPr>
        <w:t>، لبرنامج الأمم المتحدة للبيئة،</w:t>
      </w:r>
      <w:r w:rsidRPr="00953D2B">
        <w:rPr>
          <w:rFonts w:hint="cs"/>
          <w:sz w:val="26"/>
          <w:szCs w:val="26"/>
          <w:rtl/>
        </w:rPr>
        <w:t xml:space="preserve"> ومبلغ </w:t>
      </w:r>
      <w:r w:rsidRPr="00953D2B">
        <w:rPr>
          <w:sz w:val="26"/>
          <w:szCs w:val="26"/>
          <w:rtl/>
        </w:rPr>
        <w:t>660,000 دولار أمريكي، بالإضافة إلى تكاليف دعم الوكالة البالغة 46,200 دولار أمريكي، لمنظمة الأمم المتحدة للتنمية الصناعية.</w:t>
      </w:r>
    </w:p>
    <w:p w14:paraId="560179F3" w14:textId="77777777" w:rsidR="00CB1B7C" w:rsidRPr="007F764C" w:rsidRDefault="00CB1B7C" w:rsidP="00CB1B7C">
      <w:pPr>
        <w:bidi/>
        <w:rPr>
          <w:sz w:val="23"/>
          <w:szCs w:val="23"/>
          <w:rtl/>
        </w:rPr>
      </w:pPr>
    </w:p>
    <w:p w14:paraId="0AC3DA12" w14:textId="42167FDA" w:rsidR="00CB1B7C" w:rsidRPr="007F764C" w:rsidRDefault="00CB1B7C" w:rsidP="00CB1B7C">
      <w:pPr>
        <w:bidi/>
        <w:rPr>
          <w:sz w:val="23"/>
          <w:szCs w:val="23"/>
          <w:rtl/>
        </w:rPr>
        <w:sectPr w:rsidR="00CB1B7C" w:rsidRPr="007F764C" w:rsidSect="00E03A7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326"/>
        </w:sectPr>
      </w:pPr>
    </w:p>
    <w:p w14:paraId="10407B6F" w14:textId="6265DFD9" w:rsidR="00E34A10" w:rsidRPr="00953D2B" w:rsidRDefault="00E1360E" w:rsidP="009D5E77">
      <w:pPr>
        <w:widowControl w:val="0"/>
        <w:bidi/>
        <w:spacing w:after="240"/>
        <w:jc w:val="center"/>
        <w:rPr>
          <w:b/>
          <w:bCs/>
          <w:sz w:val="26"/>
          <w:szCs w:val="26"/>
        </w:rPr>
      </w:pPr>
      <w:r w:rsidRPr="009D5E77">
        <w:rPr>
          <w:b/>
          <w:bCs/>
          <w:sz w:val="26"/>
          <w:szCs w:val="26"/>
          <w:rtl/>
        </w:rPr>
        <w:lastRenderedPageBreak/>
        <w:tab/>
      </w:r>
      <w:r w:rsidR="00E34A10" w:rsidRPr="00953D2B">
        <w:rPr>
          <w:rFonts w:hint="cs"/>
          <w:b/>
          <w:bCs/>
          <w:sz w:val="26"/>
          <w:szCs w:val="26"/>
          <w:rtl/>
        </w:rPr>
        <w:t>المرفق الأول</w:t>
      </w:r>
    </w:p>
    <w:p w14:paraId="14CC18F5" w14:textId="5B6B9487" w:rsidR="00E34A10" w:rsidRPr="00953D2B" w:rsidRDefault="00E34A10" w:rsidP="009D5E77">
      <w:pPr>
        <w:bidi/>
        <w:jc w:val="center"/>
        <w:rPr>
          <w:b/>
          <w:bCs/>
          <w:sz w:val="26"/>
          <w:szCs w:val="26"/>
          <w:rtl/>
          <w:lang w:bidi="ar-LB"/>
        </w:rPr>
      </w:pPr>
      <w:r w:rsidRPr="00953D2B">
        <w:rPr>
          <w:rFonts w:hint="cs"/>
          <w:b/>
          <w:bCs/>
          <w:sz w:val="26"/>
          <w:szCs w:val="26"/>
          <w:rtl/>
          <w:lang w:bidi="ar-LB"/>
        </w:rPr>
        <w:t xml:space="preserve">مشروع </w:t>
      </w:r>
      <w:r w:rsidRPr="00953D2B">
        <w:rPr>
          <w:b/>
          <w:bCs/>
          <w:sz w:val="26"/>
          <w:szCs w:val="26"/>
          <w:rtl/>
          <w:lang w:bidi="ar-LB"/>
        </w:rPr>
        <w:t xml:space="preserve">اتّفاق بين حكومة </w:t>
      </w:r>
      <w:r w:rsidR="00814C3B" w:rsidRPr="00953D2B">
        <w:rPr>
          <w:rFonts w:hint="cs"/>
          <w:b/>
          <w:bCs/>
          <w:sz w:val="26"/>
          <w:szCs w:val="26"/>
          <w:rtl/>
          <w:lang w:bidi="ar-LB"/>
        </w:rPr>
        <w:t>جمهورية إيران الإسلامية</w:t>
      </w:r>
      <w:r w:rsidRPr="00953D2B">
        <w:rPr>
          <w:b/>
          <w:bCs/>
          <w:sz w:val="26"/>
          <w:szCs w:val="26"/>
          <w:rtl/>
          <w:lang w:bidi="ar-LB"/>
        </w:rPr>
        <w:t xml:space="preserve"> واللجنة التنفيذية للصندوق المتعدد الأطراف</w:t>
      </w:r>
    </w:p>
    <w:p w14:paraId="74E63B5A" w14:textId="7A6F6BDD" w:rsidR="00E34A10" w:rsidRPr="00953D2B" w:rsidRDefault="00E34A10" w:rsidP="009D5E77">
      <w:pPr>
        <w:bidi/>
        <w:jc w:val="center"/>
        <w:rPr>
          <w:b/>
          <w:bCs/>
          <w:sz w:val="26"/>
          <w:szCs w:val="26"/>
          <w:rtl/>
          <w:lang w:bidi="ar-LB"/>
        </w:rPr>
      </w:pPr>
      <w:r w:rsidRPr="00953D2B">
        <w:rPr>
          <w:b/>
          <w:bCs/>
          <w:sz w:val="26"/>
          <w:szCs w:val="26"/>
          <w:rtl/>
          <w:lang w:bidi="ar-LB"/>
        </w:rPr>
        <w:t>لخفض استهلاك المواد الهيدروكلوروفلوروكربونية وفقا</w:t>
      </w:r>
      <w:r w:rsidR="00814C3B" w:rsidRPr="00953D2B">
        <w:rPr>
          <w:rFonts w:hint="cs"/>
          <w:b/>
          <w:bCs/>
          <w:sz w:val="26"/>
          <w:szCs w:val="26"/>
          <w:rtl/>
          <w:lang w:bidi="ar-LB"/>
        </w:rPr>
        <w:t>ً</w:t>
      </w:r>
      <w:r w:rsidRPr="00953D2B">
        <w:rPr>
          <w:b/>
          <w:bCs/>
          <w:sz w:val="26"/>
          <w:szCs w:val="26"/>
          <w:rtl/>
          <w:lang w:bidi="ar-LB"/>
        </w:rPr>
        <w:t xml:space="preserve"> للمرحلة </w:t>
      </w:r>
      <w:r w:rsidR="00814C3B" w:rsidRPr="00953D2B">
        <w:rPr>
          <w:rFonts w:hint="cs"/>
          <w:b/>
          <w:bCs/>
          <w:sz w:val="26"/>
          <w:szCs w:val="26"/>
          <w:rtl/>
          <w:lang w:bidi="ar-LB"/>
        </w:rPr>
        <w:t>الثالثة</w:t>
      </w:r>
      <w:r w:rsidRPr="00953D2B">
        <w:rPr>
          <w:b/>
          <w:bCs/>
          <w:sz w:val="26"/>
          <w:szCs w:val="26"/>
          <w:rtl/>
          <w:lang w:bidi="ar-LB"/>
        </w:rPr>
        <w:t xml:space="preserve"> </w:t>
      </w:r>
    </w:p>
    <w:p w14:paraId="3F7FEF6B" w14:textId="77777777" w:rsidR="00E34A10" w:rsidRPr="009D5E77" w:rsidRDefault="00E34A10" w:rsidP="009D5E77">
      <w:pPr>
        <w:bidi/>
        <w:jc w:val="center"/>
        <w:rPr>
          <w:b/>
          <w:bCs/>
          <w:sz w:val="26"/>
          <w:szCs w:val="26"/>
          <w:rtl/>
          <w:lang w:bidi="ar-LB"/>
        </w:rPr>
      </w:pPr>
      <w:r w:rsidRPr="00953D2B">
        <w:rPr>
          <w:b/>
          <w:bCs/>
          <w:sz w:val="26"/>
          <w:szCs w:val="26"/>
          <w:rtl/>
          <w:lang w:bidi="ar-LB"/>
        </w:rPr>
        <w:t>من خطة إدارة إزالة المواد الهيدروكلوروفلوروكربونية</w:t>
      </w:r>
    </w:p>
    <w:p w14:paraId="5FFAC310" w14:textId="77777777" w:rsidR="00E34A10" w:rsidRPr="00953D2B" w:rsidRDefault="00E34A10" w:rsidP="00E34A10">
      <w:pPr>
        <w:bidi/>
        <w:spacing w:after="240"/>
        <w:rPr>
          <w:b/>
          <w:bCs/>
          <w:sz w:val="26"/>
          <w:szCs w:val="26"/>
          <w:lang w:bidi="ar-LB"/>
        </w:rPr>
      </w:pPr>
      <w:r w:rsidRPr="00953D2B">
        <w:rPr>
          <w:b/>
          <w:bCs/>
          <w:sz w:val="26"/>
          <w:szCs w:val="26"/>
          <w:rtl/>
          <w:lang w:bidi="ar-LB"/>
        </w:rPr>
        <w:t>الغرض</w:t>
      </w:r>
    </w:p>
    <w:p w14:paraId="321A1468" w14:textId="645E6697" w:rsidR="00E34A10" w:rsidRPr="00853E98" w:rsidRDefault="00E34A10" w:rsidP="00853E98">
      <w:pPr>
        <w:pStyle w:val="Heading1"/>
        <w:numPr>
          <w:ilvl w:val="0"/>
          <w:numId w:val="102"/>
        </w:numPr>
        <w:bidi/>
        <w:rPr>
          <w:sz w:val="30"/>
          <w:szCs w:val="26"/>
          <w:lang w:bidi="ar"/>
        </w:rPr>
      </w:pPr>
      <w:r w:rsidRPr="00853E98">
        <w:rPr>
          <w:sz w:val="30"/>
          <w:szCs w:val="26"/>
          <w:rtl/>
          <w:lang w:bidi="ar"/>
        </w:rPr>
        <w:t xml:space="preserve">يمثّل هذا الاتفاق التفاهم بين حكومة </w:t>
      </w:r>
      <w:r w:rsidR="00814C3B" w:rsidRPr="00853E98">
        <w:rPr>
          <w:rFonts w:hint="cs"/>
          <w:sz w:val="30"/>
          <w:szCs w:val="26"/>
          <w:rtl/>
          <w:lang w:bidi="ar"/>
        </w:rPr>
        <w:t>جمهورية إيران الإسلامية</w:t>
      </w:r>
      <w:r w:rsidRPr="00853E98">
        <w:rPr>
          <w:sz w:val="30"/>
          <w:szCs w:val="26"/>
          <w:rtl/>
          <w:lang w:bidi="ar"/>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2D8D9A39" w14:textId="73CF777B" w:rsidR="00E34A10" w:rsidRPr="00953D2B" w:rsidRDefault="00E34A10" w:rsidP="00853E98">
      <w:pPr>
        <w:pStyle w:val="Heading1"/>
        <w:numPr>
          <w:ilvl w:val="0"/>
          <w:numId w:val="102"/>
        </w:numPr>
        <w:bidi/>
        <w:rPr>
          <w:sz w:val="26"/>
          <w:szCs w:val="26"/>
          <w:lang w:bidi="ar-LB"/>
        </w:rPr>
      </w:pPr>
      <w:r w:rsidRPr="00953D2B">
        <w:rPr>
          <w:sz w:val="26"/>
          <w:szCs w:val="26"/>
          <w:rtl/>
          <w:lang w:bidi="ar-LB"/>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953D2B">
        <w:rPr>
          <w:sz w:val="26"/>
          <w:szCs w:val="26"/>
          <w:lang w:bidi="ar-LB"/>
        </w:rPr>
        <w:t>1</w:t>
      </w:r>
      <w:r w:rsidRPr="00953D2B">
        <w:rPr>
          <w:sz w:val="26"/>
          <w:szCs w:val="26"/>
          <w:rtl/>
          <w:lang w:bidi="ar-LB"/>
        </w:rPr>
        <w:t xml:space="preserve">-ألف، وفيما يتعلق بأي استهلاك يتجاوز المستوى المحدد لكل مادة في </w:t>
      </w:r>
      <w:r w:rsidRPr="00953D2B">
        <w:rPr>
          <w:rFonts w:hint="cs"/>
          <w:sz w:val="26"/>
          <w:szCs w:val="26"/>
          <w:rtl/>
          <w:lang w:bidi="ar-LB"/>
        </w:rPr>
        <w:t>الصف</w:t>
      </w:r>
      <w:r w:rsidRPr="00953D2B">
        <w:rPr>
          <w:sz w:val="26"/>
          <w:szCs w:val="26"/>
          <w:rtl/>
          <w:lang w:bidi="ar-LB"/>
        </w:rPr>
        <w:t xml:space="preserve"> 4-1</w:t>
      </w:r>
      <w:r w:rsidR="00814C3B" w:rsidRPr="00953D2B">
        <w:rPr>
          <w:rFonts w:hint="cs"/>
          <w:sz w:val="26"/>
          <w:szCs w:val="26"/>
          <w:rtl/>
          <w:lang w:bidi="ar-LB"/>
        </w:rPr>
        <w:t>-3 و4-2-3</w:t>
      </w:r>
      <w:r w:rsidRPr="00953D2B">
        <w:rPr>
          <w:rFonts w:hint="cs"/>
          <w:sz w:val="26"/>
          <w:szCs w:val="26"/>
          <w:rtl/>
          <w:lang w:bidi="ar-LB"/>
        </w:rPr>
        <w:t xml:space="preserve"> </w:t>
      </w:r>
      <w:r w:rsidRPr="00953D2B">
        <w:rPr>
          <w:sz w:val="26"/>
          <w:szCs w:val="26"/>
          <w:rtl/>
          <w:lang w:bidi="ar-LB"/>
        </w:rPr>
        <w:t>(الاستهلاك المتبقي المؤهل للتمويل).</w:t>
      </w:r>
    </w:p>
    <w:p w14:paraId="2C623847" w14:textId="77777777" w:rsidR="00E34A10" w:rsidRPr="00953D2B" w:rsidRDefault="00E34A10" w:rsidP="00853E98">
      <w:pPr>
        <w:pStyle w:val="Heading1"/>
        <w:numPr>
          <w:ilvl w:val="0"/>
          <w:numId w:val="102"/>
        </w:numPr>
        <w:bidi/>
        <w:rPr>
          <w:sz w:val="26"/>
          <w:szCs w:val="26"/>
          <w:lang w:bidi="ar-LB"/>
        </w:rPr>
      </w:pPr>
      <w:r w:rsidRPr="00953D2B">
        <w:rPr>
          <w:sz w:val="26"/>
          <w:szCs w:val="26"/>
          <w:rtl/>
          <w:lang w:bidi="ar-LB"/>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4F15BEC7" w14:textId="0552DAD4" w:rsidR="00E34A10" w:rsidRPr="00953D2B" w:rsidRDefault="00E34A10" w:rsidP="00853E98">
      <w:pPr>
        <w:pStyle w:val="Heading1"/>
        <w:numPr>
          <w:ilvl w:val="0"/>
          <w:numId w:val="102"/>
        </w:numPr>
        <w:bidi/>
        <w:rPr>
          <w:sz w:val="26"/>
          <w:szCs w:val="26"/>
          <w:lang w:bidi="ar-LB"/>
        </w:rPr>
      </w:pPr>
      <w:r w:rsidRPr="00953D2B">
        <w:rPr>
          <w:sz w:val="26"/>
          <w:szCs w:val="26"/>
          <w:rtl/>
          <w:lang w:bidi="ar-LB"/>
        </w:rPr>
        <w:t xml:space="preserve">يوافق البلد على تنفيذ هذا الاتفاق وفقا للمرحلة </w:t>
      </w:r>
      <w:r w:rsidR="00814C3B" w:rsidRPr="00953D2B">
        <w:rPr>
          <w:rFonts w:hint="cs"/>
          <w:sz w:val="26"/>
          <w:szCs w:val="26"/>
          <w:rtl/>
          <w:lang w:bidi="ar-LB"/>
        </w:rPr>
        <w:t>الثالثة</w:t>
      </w:r>
      <w:r w:rsidRPr="00953D2B">
        <w:rPr>
          <w:sz w:val="26"/>
          <w:szCs w:val="26"/>
          <w:rtl/>
          <w:lang w:bidi="ar-LB"/>
        </w:rPr>
        <w:t xml:space="preserve">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w:t>
      </w:r>
      <w:r w:rsidRPr="00953D2B">
        <w:rPr>
          <w:b/>
          <w:sz w:val="26"/>
          <w:szCs w:val="26"/>
          <w:rtl/>
          <w:lang w:bidi="ar-LB"/>
        </w:rPr>
        <w:t>بتكليف من الوكالة الثنائية أو المنفّذة المعنية.</w:t>
      </w:r>
    </w:p>
    <w:p w14:paraId="1044C0F9" w14:textId="77777777" w:rsidR="00E34A10" w:rsidRPr="00953D2B" w:rsidRDefault="00E34A10" w:rsidP="00E34A10">
      <w:pPr>
        <w:pStyle w:val="Heading1"/>
        <w:bidi/>
        <w:ind w:left="90"/>
        <w:rPr>
          <w:b/>
          <w:bCs/>
          <w:sz w:val="26"/>
          <w:szCs w:val="26"/>
          <w:lang w:bidi="ar-LB"/>
        </w:rPr>
      </w:pPr>
      <w:r w:rsidRPr="00953D2B">
        <w:rPr>
          <w:b/>
          <w:bCs/>
          <w:sz w:val="26"/>
          <w:szCs w:val="26"/>
          <w:rtl/>
          <w:lang w:bidi="ar-LB"/>
        </w:rPr>
        <w:t>شروط الإفراج عن التمويل</w:t>
      </w:r>
    </w:p>
    <w:p w14:paraId="38ABBA6B" w14:textId="77777777" w:rsidR="00E34A10" w:rsidRPr="00953D2B" w:rsidRDefault="00E34A10" w:rsidP="00853E98">
      <w:pPr>
        <w:pStyle w:val="Heading1"/>
        <w:numPr>
          <w:ilvl w:val="0"/>
          <w:numId w:val="102"/>
        </w:numPr>
        <w:bidi/>
        <w:rPr>
          <w:sz w:val="26"/>
          <w:szCs w:val="26"/>
          <w:lang w:bidi="ar-LB"/>
        </w:rPr>
      </w:pPr>
      <w:r w:rsidRPr="00953D2B">
        <w:rPr>
          <w:sz w:val="26"/>
          <w:szCs w:val="26"/>
          <w:rtl/>
          <w:lang w:bidi="ar-LB"/>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2F1B69EC" w14:textId="77777777" w:rsidR="00E34A10" w:rsidRPr="00953D2B" w:rsidRDefault="00E34A10" w:rsidP="00CB5654">
      <w:pPr>
        <w:pStyle w:val="Heading2"/>
        <w:widowControl/>
        <w:numPr>
          <w:ilvl w:val="1"/>
          <w:numId w:val="102"/>
        </w:numPr>
        <w:bidi/>
        <w:ind w:left="1440" w:hanging="720"/>
        <w:rPr>
          <w:sz w:val="26"/>
          <w:szCs w:val="26"/>
          <w:lang w:bidi="ar-LB"/>
        </w:rPr>
      </w:pPr>
      <w:r w:rsidRPr="00953D2B">
        <w:rPr>
          <w:sz w:val="26"/>
          <w:szCs w:val="26"/>
          <w:rtl/>
          <w:lang w:bidi="ar-LB"/>
        </w:rPr>
        <w:t>أن يكون البلد قد حقق الأهداف المحددة في الصف 1</w:t>
      </w:r>
      <w:r w:rsidRPr="00953D2B">
        <w:rPr>
          <w:sz w:val="26"/>
          <w:szCs w:val="26"/>
          <w:rtl/>
          <w:lang w:bidi="ar-LB"/>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49BB4E69" w14:textId="77777777" w:rsidR="00E34A10" w:rsidRPr="00953D2B" w:rsidRDefault="00E34A10" w:rsidP="00CB5654">
      <w:pPr>
        <w:pStyle w:val="Heading2"/>
        <w:widowControl/>
        <w:numPr>
          <w:ilvl w:val="1"/>
          <w:numId w:val="102"/>
        </w:numPr>
        <w:bidi/>
        <w:ind w:left="1440" w:hanging="720"/>
        <w:rPr>
          <w:sz w:val="26"/>
          <w:szCs w:val="26"/>
          <w:lang w:bidi="ar-LB"/>
        </w:rPr>
      </w:pPr>
      <w:r w:rsidRPr="00953D2B">
        <w:rPr>
          <w:sz w:val="26"/>
          <w:szCs w:val="26"/>
          <w:rtl/>
          <w:lang w:bidi="ar-LB"/>
        </w:rPr>
        <w:t>أن يتم التحقق بشكل مستقل من تحقيق هذه الأهداف لجميع السنوات ذات الصلة، إلا إذا قررت اللجنة التنفيذية أن هذا التحقق غير مطلوب؛</w:t>
      </w:r>
    </w:p>
    <w:p w14:paraId="31BBFD85" w14:textId="77777777" w:rsidR="00E34A10" w:rsidRPr="00953D2B" w:rsidRDefault="00E34A10" w:rsidP="00CB5654">
      <w:pPr>
        <w:pStyle w:val="Heading2"/>
        <w:widowControl/>
        <w:numPr>
          <w:ilvl w:val="1"/>
          <w:numId w:val="102"/>
        </w:numPr>
        <w:bidi/>
        <w:ind w:left="1440" w:hanging="720"/>
        <w:rPr>
          <w:sz w:val="26"/>
          <w:szCs w:val="26"/>
          <w:rtl/>
          <w:lang w:bidi="ar-LB"/>
        </w:rPr>
      </w:pPr>
      <w:r w:rsidRPr="00953D2B">
        <w:rPr>
          <w:sz w:val="26"/>
          <w:szCs w:val="26"/>
          <w:rtl/>
          <w:lang w:bidi="ar-LB"/>
        </w:rPr>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13F995F6" w14:textId="77777777" w:rsidR="00E34A10" w:rsidRPr="00953D2B" w:rsidRDefault="00E34A10" w:rsidP="00CB5654">
      <w:pPr>
        <w:pStyle w:val="Heading2"/>
        <w:widowControl/>
        <w:numPr>
          <w:ilvl w:val="1"/>
          <w:numId w:val="102"/>
        </w:numPr>
        <w:bidi/>
        <w:ind w:left="1440" w:hanging="720"/>
        <w:rPr>
          <w:sz w:val="26"/>
          <w:szCs w:val="26"/>
          <w:lang w:bidi="ar-LB"/>
        </w:rPr>
      </w:pPr>
      <w:r w:rsidRPr="00953D2B">
        <w:rPr>
          <w:sz w:val="26"/>
          <w:szCs w:val="26"/>
          <w:rtl/>
          <w:lang w:bidi="ar-LB"/>
        </w:rPr>
        <w:lastRenderedPageBreak/>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68FAAC25" w14:textId="77777777" w:rsidR="00E34A10" w:rsidRPr="00953D2B" w:rsidRDefault="00E34A10" w:rsidP="00E34A10">
      <w:pPr>
        <w:pStyle w:val="Heading1"/>
        <w:bidi/>
        <w:ind w:left="90"/>
        <w:rPr>
          <w:b/>
          <w:bCs/>
          <w:sz w:val="26"/>
          <w:szCs w:val="26"/>
          <w:lang w:bidi="ar-LB"/>
        </w:rPr>
      </w:pPr>
      <w:r w:rsidRPr="00953D2B">
        <w:rPr>
          <w:b/>
          <w:bCs/>
          <w:sz w:val="26"/>
          <w:szCs w:val="26"/>
          <w:rtl/>
          <w:lang w:bidi="ar-LB"/>
        </w:rPr>
        <w:t>الرصد</w:t>
      </w:r>
    </w:p>
    <w:p w14:paraId="73AB06F7" w14:textId="77777777" w:rsidR="00E34A10" w:rsidRPr="00953D2B" w:rsidRDefault="00E34A10" w:rsidP="00851952">
      <w:pPr>
        <w:pStyle w:val="Heading1"/>
        <w:numPr>
          <w:ilvl w:val="0"/>
          <w:numId w:val="102"/>
        </w:numPr>
        <w:bidi/>
        <w:ind w:left="90"/>
        <w:rPr>
          <w:sz w:val="26"/>
          <w:szCs w:val="26"/>
          <w:lang w:bidi="ar-LB"/>
        </w:rPr>
      </w:pPr>
      <w:r w:rsidRPr="00853E98">
        <w:rPr>
          <w:sz w:val="30"/>
          <w:szCs w:val="26"/>
          <w:rtl/>
          <w:lang w:bidi="ar"/>
        </w:rPr>
        <w:t>سيؤكد</w:t>
      </w:r>
      <w:r w:rsidRPr="00953D2B">
        <w:rPr>
          <w:sz w:val="26"/>
          <w:szCs w:val="26"/>
          <w:rtl/>
          <w:lang w:bidi="ar-LB"/>
        </w:rPr>
        <w:t xml:space="preserve">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033737C8" w14:textId="77777777" w:rsidR="00E34A10" w:rsidRPr="00953D2B" w:rsidRDefault="00E34A10" w:rsidP="00E34A10">
      <w:pPr>
        <w:pStyle w:val="Heading1"/>
        <w:bidi/>
        <w:ind w:left="90"/>
        <w:rPr>
          <w:b/>
          <w:bCs/>
          <w:sz w:val="26"/>
          <w:szCs w:val="26"/>
          <w:lang w:bidi="ar-LB"/>
        </w:rPr>
      </w:pPr>
      <w:r w:rsidRPr="00953D2B">
        <w:rPr>
          <w:b/>
          <w:bCs/>
          <w:sz w:val="26"/>
          <w:szCs w:val="26"/>
          <w:rtl/>
          <w:lang w:bidi="ar-LB"/>
        </w:rPr>
        <w:t>المرونة في إعادة تخصيص الأموال</w:t>
      </w:r>
    </w:p>
    <w:p w14:paraId="7863A57B" w14:textId="77777777" w:rsidR="00E34A10" w:rsidRPr="00953D2B" w:rsidRDefault="00E34A10" w:rsidP="00851952">
      <w:pPr>
        <w:pStyle w:val="Heading1"/>
        <w:numPr>
          <w:ilvl w:val="0"/>
          <w:numId w:val="102"/>
        </w:numPr>
        <w:bidi/>
        <w:ind w:left="90"/>
        <w:rPr>
          <w:sz w:val="26"/>
          <w:szCs w:val="26"/>
          <w:lang w:bidi="ar-LB"/>
        </w:rPr>
      </w:pPr>
      <w:r w:rsidRPr="00953D2B">
        <w:rPr>
          <w:sz w:val="26"/>
          <w:szCs w:val="26"/>
          <w:rtl/>
          <w:lang w:bidi="ar-LB"/>
        </w:rPr>
        <w:t xml:space="preserve">توافق اللجنة التنفيذية على أن تكون لدى البلد مرونة في إعادة تخصيص كل المبالغ الموافق عليها </w:t>
      </w:r>
      <w:r w:rsidRPr="00953D2B">
        <w:rPr>
          <w:spacing w:val="20"/>
          <w:sz w:val="26"/>
          <w:szCs w:val="26"/>
          <w:rtl/>
          <w:lang w:bidi="ar-LB"/>
        </w:rPr>
        <w:t>أو جزء منها</w:t>
      </w:r>
      <w:r w:rsidRPr="00953D2B">
        <w:rPr>
          <w:sz w:val="26"/>
          <w:szCs w:val="26"/>
          <w:rtl/>
          <w:lang w:bidi="ar-LB"/>
        </w:rPr>
        <w:t>، وفقا لتغيّر الظروف، من أجل تحقيق أسلس خفض في الاستهـلاك وإزالة المـواد المحددة في التذييـل 1-ألف:</w:t>
      </w:r>
    </w:p>
    <w:p w14:paraId="21D057E0" w14:textId="77777777" w:rsidR="00E34A10" w:rsidRPr="00953D2B" w:rsidRDefault="00E34A10" w:rsidP="00CB5654">
      <w:pPr>
        <w:pStyle w:val="Heading2"/>
        <w:widowControl/>
        <w:numPr>
          <w:ilvl w:val="1"/>
          <w:numId w:val="102"/>
        </w:numPr>
        <w:bidi/>
        <w:ind w:left="1440" w:hanging="720"/>
        <w:rPr>
          <w:sz w:val="26"/>
          <w:szCs w:val="26"/>
          <w:lang w:bidi="ar-LB"/>
        </w:rPr>
      </w:pPr>
      <w:r w:rsidRPr="00953D2B">
        <w:rPr>
          <w:sz w:val="26"/>
          <w:szCs w:val="26"/>
          <w:rtl/>
          <w:lang w:bidi="ar-LB"/>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50C7DE0D" w14:textId="77777777" w:rsidR="00E34A10" w:rsidRPr="00953D2B" w:rsidRDefault="00E34A10" w:rsidP="00851952">
      <w:pPr>
        <w:pStyle w:val="Heading3"/>
        <w:widowControl/>
        <w:numPr>
          <w:ilvl w:val="2"/>
          <w:numId w:val="95"/>
        </w:numPr>
        <w:bidi/>
        <w:rPr>
          <w:sz w:val="26"/>
          <w:szCs w:val="26"/>
          <w:lang w:bidi="ar-LB"/>
        </w:rPr>
      </w:pPr>
      <w:r w:rsidRPr="00953D2B">
        <w:rPr>
          <w:sz w:val="26"/>
          <w:szCs w:val="26"/>
          <w:rtl/>
          <w:lang w:bidi="ar-LB"/>
        </w:rPr>
        <w:t>المسائل التي يمكن أن تتعلق بقواعد أو سياسات الصندوق المتعدد الأطراف؛</w:t>
      </w:r>
    </w:p>
    <w:p w14:paraId="1E9E82F9" w14:textId="77777777" w:rsidR="00E34A10" w:rsidRPr="00953D2B" w:rsidRDefault="00E34A10" w:rsidP="00851952">
      <w:pPr>
        <w:pStyle w:val="Heading3"/>
        <w:widowControl/>
        <w:numPr>
          <w:ilvl w:val="2"/>
          <w:numId w:val="95"/>
        </w:numPr>
        <w:bidi/>
        <w:rPr>
          <w:sz w:val="26"/>
          <w:szCs w:val="26"/>
          <w:rtl/>
          <w:lang w:bidi="ar-LB"/>
        </w:rPr>
      </w:pPr>
      <w:r w:rsidRPr="00953D2B">
        <w:rPr>
          <w:sz w:val="26"/>
          <w:szCs w:val="26"/>
          <w:rtl/>
          <w:lang w:bidi="ar-LB"/>
        </w:rPr>
        <w:t>التغييرات التي تؤدي إلى تعديل أي شرط من شروط هذا الاتفاق؛</w:t>
      </w:r>
    </w:p>
    <w:p w14:paraId="421353AA" w14:textId="77777777" w:rsidR="00E34A10" w:rsidRPr="00953D2B" w:rsidRDefault="00E34A10" w:rsidP="00851952">
      <w:pPr>
        <w:pStyle w:val="Heading3"/>
        <w:widowControl/>
        <w:numPr>
          <w:ilvl w:val="2"/>
          <w:numId w:val="95"/>
        </w:numPr>
        <w:bidi/>
        <w:rPr>
          <w:sz w:val="26"/>
          <w:szCs w:val="26"/>
          <w:rtl/>
          <w:lang w:bidi="ar-LB"/>
        </w:rPr>
      </w:pPr>
      <w:r w:rsidRPr="00953D2B">
        <w:rPr>
          <w:sz w:val="26"/>
          <w:szCs w:val="26"/>
          <w:rtl/>
          <w:lang w:bidi="ar-LB"/>
        </w:rPr>
        <w:t>التغييرات في المستويات السنوية للتمويل المخصص لفرادى الوكالات الثنائية أو المنفذة لمختلف الشرائح؛</w:t>
      </w:r>
    </w:p>
    <w:p w14:paraId="7A7D65FD" w14:textId="77777777" w:rsidR="00E34A10" w:rsidRPr="00953D2B" w:rsidRDefault="00E34A10" w:rsidP="00851952">
      <w:pPr>
        <w:pStyle w:val="Heading3"/>
        <w:widowControl/>
        <w:numPr>
          <w:ilvl w:val="2"/>
          <w:numId w:val="95"/>
        </w:numPr>
        <w:bidi/>
        <w:rPr>
          <w:sz w:val="26"/>
          <w:szCs w:val="26"/>
          <w:rtl/>
          <w:lang w:bidi="ar-LB"/>
        </w:rPr>
      </w:pPr>
      <w:r w:rsidRPr="00953D2B">
        <w:rPr>
          <w:sz w:val="26"/>
          <w:szCs w:val="26"/>
          <w:rtl/>
          <w:lang w:bidi="ar-LB"/>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37BE94D2" w14:textId="77777777" w:rsidR="00E34A10" w:rsidRPr="00953D2B" w:rsidRDefault="00E34A10" w:rsidP="00851952">
      <w:pPr>
        <w:pStyle w:val="Heading3"/>
        <w:widowControl/>
        <w:numPr>
          <w:ilvl w:val="2"/>
          <w:numId w:val="95"/>
        </w:numPr>
        <w:bidi/>
        <w:rPr>
          <w:sz w:val="26"/>
          <w:szCs w:val="26"/>
          <w:lang w:bidi="ar-LB"/>
        </w:rPr>
      </w:pPr>
      <w:r w:rsidRPr="00953D2B">
        <w:rPr>
          <w:sz w:val="26"/>
          <w:szCs w:val="26"/>
          <w:rtl/>
          <w:lang w:bidi="ar-LB"/>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25600426" w14:textId="77777777" w:rsidR="00E34A10" w:rsidRPr="00953D2B" w:rsidRDefault="00E34A10" w:rsidP="00CB5654">
      <w:pPr>
        <w:pStyle w:val="Heading2"/>
        <w:widowControl/>
        <w:numPr>
          <w:ilvl w:val="1"/>
          <w:numId w:val="102"/>
        </w:numPr>
        <w:bidi/>
        <w:ind w:left="1440" w:hanging="720"/>
        <w:rPr>
          <w:sz w:val="26"/>
          <w:szCs w:val="26"/>
          <w:lang w:bidi="ar-LB"/>
        </w:rPr>
      </w:pPr>
      <w:r w:rsidRPr="00953D2B">
        <w:rPr>
          <w:sz w:val="26"/>
          <w:szCs w:val="26"/>
          <w:rtl/>
          <w:lang w:bidi="ar-LB"/>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6F8BE0B2" w14:textId="788D8EFE" w:rsidR="00E34A10" w:rsidRPr="00953D2B" w:rsidRDefault="00E34A10" w:rsidP="00CB5654">
      <w:pPr>
        <w:pStyle w:val="Heading2"/>
        <w:widowControl/>
        <w:numPr>
          <w:ilvl w:val="1"/>
          <w:numId w:val="102"/>
        </w:numPr>
        <w:bidi/>
        <w:ind w:left="1440" w:hanging="720"/>
        <w:rPr>
          <w:sz w:val="26"/>
          <w:szCs w:val="26"/>
          <w:rtl/>
          <w:lang w:bidi="ar-LB"/>
        </w:rPr>
      </w:pPr>
      <w:r w:rsidRPr="00953D2B">
        <w:rPr>
          <w:sz w:val="26"/>
          <w:szCs w:val="26"/>
          <w:rtl/>
          <w:lang w:bidi="ar-LB"/>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64380406" w14:textId="77777777" w:rsidR="00E34A10" w:rsidRPr="00953D2B" w:rsidRDefault="00E34A10" w:rsidP="00E34A10">
      <w:pPr>
        <w:pStyle w:val="Heading1"/>
        <w:keepNext/>
        <w:keepLines/>
        <w:widowControl w:val="0"/>
        <w:bidi/>
        <w:ind w:left="86"/>
        <w:rPr>
          <w:b/>
          <w:bCs/>
          <w:sz w:val="26"/>
          <w:szCs w:val="26"/>
          <w:lang w:bidi="ar-LB"/>
        </w:rPr>
      </w:pPr>
      <w:r w:rsidRPr="00953D2B">
        <w:rPr>
          <w:b/>
          <w:bCs/>
          <w:sz w:val="26"/>
          <w:szCs w:val="26"/>
          <w:rtl/>
          <w:lang w:bidi="ar-LB"/>
        </w:rPr>
        <w:t>اعتبارات لقطاع خدمات التبريد</w:t>
      </w:r>
    </w:p>
    <w:p w14:paraId="53FF41A8" w14:textId="77777777" w:rsidR="00E34A10" w:rsidRPr="00953D2B" w:rsidRDefault="00E34A10" w:rsidP="00853E98">
      <w:pPr>
        <w:pStyle w:val="Heading1"/>
        <w:numPr>
          <w:ilvl w:val="0"/>
          <w:numId w:val="102"/>
        </w:numPr>
        <w:bidi/>
        <w:rPr>
          <w:sz w:val="26"/>
          <w:szCs w:val="26"/>
          <w:lang w:bidi="ar-LB"/>
        </w:rPr>
      </w:pPr>
      <w:r w:rsidRPr="00953D2B">
        <w:rPr>
          <w:sz w:val="26"/>
          <w:szCs w:val="26"/>
          <w:rtl/>
          <w:lang w:bidi="ar-LB"/>
        </w:rPr>
        <w:t>يولى الاهتمام على وجه التحديد لتنفيذ الأنشطة في قطـاع خدمـات التبريـد، بما في ذلك في الخطة، وبصفة خاصة لما يلي:</w:t>
      </w:r>
    </w:p>
    <w:p w14:paraId="02869DF4" w14:textId="77777777" w:rsidR="00E34A10" w:rsidRPr="00953D2B" w:rsidRDefault="00E34A10" w:rsidP="00CB5654">
      <w:pPr>
        <w:pStyle w:val="Heading2"/>
        <w:widowControl/>
        <w:numPr>
          <w:ilvl w:val="1"/>
          <w:numId w:val="102"/>
        </w:numPr>
        <w:bidi/>
        <w:ind w:left="1440" w:hanging="720"/>
        <w:rPr>
          <w:sz w:val="26"/>
          <w:szCs w:val="26"/>
          <w:lang w:bidi="ar-LB"/>
        </w:rPr>
      </w:pPr>
      <w:r w:rsidRPr="00953D2B">
        <w:rPr>
          <w:sz w:val="26"/>
          <w:szCs w:val="26"/>
          <w:rtl/>
          <w:lang w:bidi="ar-LB"/>
        </w:rPr>
        <w:lastRenderedPageBreak/>
        <w:t>أن يستعمل البلد المرونة المتاحة بموجب هذا الاتفاق لمعالجة الاحتياجات الخاصّة التي قد تطرأ خلال تنفيذ المشروع؛</w:t>
      </w:r>
    </w:p>
    <w:p w14:paraId="01665DE8" w14:textId="77777777" w:rsidR="00E34A10" w:rsidRPr="00953D2B" w:rsidRDefault="00E34A10" w:rsidP="00CB5654">
      <w:pPr>
        <w:pStyle w:val="Heading2"/>
        <w:widowControl/>
        <w:numPr>
          <w:ilvl w:val="1"/>
          <w:numId w:val="102"/>
        </w:numPr>
        <w:bidi/>
        <w:ind w:left="1440" w:hanging="720"/>
        <w:rPr>
          <w:sz w:val="26"/>
          <w:szCs w:val="26"/>
          <w:lang w:bidi="ar-LB"/>
        </w:rPr>
      </w:pPr>
      <w:r w:rsidRPr="00953D2B">
        <w:rPr>
          <w:sz w:val="26"/>
          <w:szCs w:val="26"/>
          <w:rtl/>
          <w:lang w:bidi="ar-LB"/>
        </w:rPr>
        <w:t>أن يأخذ البلد والوكالات الثنائية و/أو المنفذة المعنية بعين الاعتبار المقررات ذات الصلة بشأن قطاع خدمات التبريد خلال تنفيذ الخطة.</w:t>
      </w:r>
    </w:p>
    <w:p w14:paraId="4F2D2C9A" w14:textId="77777777" w:rsidR="00E34A10" w:rsidRPr="00953D2B" w:rsidRDefault="00E34A10" w:rsidP="00E34A10">
      <w:pPr>
        <w:pStyle w:val="Heading1"/>
        <w:bidi/>
        <w:ind w:left="90"/>
        <w:rPr>
          <w:b/>
          <w:bCs/>
          <w:sz w:val="26"/>
          <w:szCs w:val="26"/>
          <w:lang w:bidi="ar-LB"/>
        </w:rPr>
      </w:pPr>
      <w:r w:rsidRPr="00953D2B">
        <w:rPr>
          <w:b/>
          <w:bCs/>
          <w:sz w:val="26"/>
          <w:szCs w:val="26"/>
          <w:rtl/>
          <w:lang w:bidi="ar-LB"/>
        </w:rPr>
        <w:t>الوكالات الثنائية والمنفذة</w:t>
      </w:r>
    </w:p>
    <w:p w14:paraId="1314FDF0" w14:textId="45D9436F" w:rsidR="00E34A10" w:rsidRPr="00953D2B" w:rsidRDefault="00E34A10" w:rsidP="00853E98">
      <w:pPr>
        <w:pStyle w:val="Heading1"/>
        <w:numPr>
          <w:ilvl w:val="0"/>
          <w:numId w:val="102"/>
        </w:numPr>
        <w:bidi/>
        <w:rPr>
          <w:sz w:val="26"/>
          <w:szCs w:val="26"/>
          <w:rtl/>
          <w:lang w:bidi="ar-LB"/>
        </w:rPr>
      </w:pPr>
      <w:r w:rsidRPr="00953D2B">
        <w:rPr>
          <w:sz w:val="26"/>
          <w:szCs w:val="26"/>
          <w:rtl/>
          <w:lang w:bidi="ar-LB"/>
        </w:rPr>
        <w:t>يوافق البلد على تحمل المسؤولية الشاملة لإدارة وتنفيذ هذا الاتفاق وجميع الأنشطة التي يجريها أو نيابة عنه من أجل الوفاء بالالتزامات بموجب هذا الاتفاق</w:t>
      </w:r>
      <w:r w:rsidR="0078091C">
        <w:rPr>
          <w:rFonts w:hint="cs"/>
          <w:sz w:val="26"/>
          <w:szCs w:val="26"/>
          <w:rtl/>
          <w:lang w:bidi="ar-EG"/>
        </w:rPr>
        <w:t>،</w:t>
      </w:r>
      <w:r w:rsidR="007E68BA" w:rsidRPr="00953D2B">
        <w:rPr>
          <w:rFonts w:hint="cs"/>
          <w:sz w:val="26"/>
          <w:szCs w:val="26"/>
          <w:rtl/>
          <w:lang w:bidi="ar-LB"/>
        </w:rPr>
        <w:t xml:space="preserve"> </w:t>
      </w:r>
      <w:r w:rsidRPr="00953D2B">
        <w:rPr>
          <w:sz w:val="26"/>
          <w:szCs w:val="26"/>
          <w:rtl/>
          <w:lang w:bidi="ar-LB"/>
        </w:rPr>
        <w:t>و</w:t>
      </w:r>
      <w:r w:rsidR="007E68BA" w:rsidRPr="00953D2B">
        <w:rPr>
          <w:rFonts w:hint="cs"/>
          <w:sz w:val="26"/>
          <w:szCs w:val="26"/>
          <w:rtl/>
          <w:lang w:bidi="ar-LB"/>
        </w:rPr>
        <w:t xml:space="preserve">قد </w:t>
      </w:r>
      <w:r w:rsidRPr="00953D2B">
        <w:rPr>
          <w:sz w:val="26"/>
          <w:szCs w:val="26"/>
          <w:rtl/>
          <w:lang w:bidi="ar-LB"/>
        </w:rPr>
        <w:t xml:space="preserve">وافق </w:t>
      </w:r>
      <w:r w:rsidRPr="00953D2B">
        <w:rPr>
          <w:rFonts w:hint="cs"/>
          <w:sz w:val="26"/>
          <w:szCs w:val="26"/>
          <w:rtl/>
          <w:lang w:bidi="ar-LB"/>
        </w:rPr>
        <w:t>برنامج الأمم المتحدة الإنمائي</w:t>
      </w:r>
      <w:r w:rsidRPr="00953D2B">
        <w:rPr>
          <w:sz w:val="26"/>
          <w:szCs w:val="26"/>
          <w:rtl/>
          <w:lang w:bidi="ar-LB"/>
        </w:rPr>
        <w:t xml:space="preserve"> على أن </w:t>
      </w:r>
      <w:r w:rsidRPr="00953D2B">
        <w:rPr>
          <w:rFonts w:hint="cs"/>
          <w:sz w:val="26"/>
          <w:szCs w:val="26"/>
          <w:rtl/>
          <w:lang w:bidi="ar-LB"/>
        </w:rPr>
        <w:t>ي</w:t>
      </w:r>
      <w:r w:rsidRPr="00953D2B">
        <w:rPr>
          <w:sz w:val="26"/>
          <w:szCs w:val="26"/>
          <w:rtl/>
          <w:lang w:bidi="ar-LB"/>
        </w:rPr>
        <w:t>كون</w:t>
      </w:r>
      <w:r w:rsidRPr="00953D2B">
        <w:rPr>
          <w:rFonts w:hint="cs"/>
          <w:sz w:val="26"/>
          <w:szCs w:val="26"/>
          <w:rtl/>
          <w:lang w:bidi="ar-LB"/>
        </w:rPr>
        <w:t xml:space="preserve"> هو</w:t>
      </w:r>
      <w:r w:rsidRPr="00953D2B">
        <w:rPr>
          <w:sz w:val="26"/>
          <w:szCs w:val="26"/>
          <w:rtl/>
          <w:lang w:bidi="ar-LB"/>
        </w:rPr>
        <w:t xml:space="preserve"> الوكالة المنفذة الرئيسية ("الوكالة المنفذة الرئيسية")</w:t>
      </w:r>
      <w:r w:rsidRPr="00953D2B">
        <w:rPr>
          <w:rFonts w:hint="cs"/>
          <w:sz w:val="26"/>
          <w:szCs w:val="26"/>
          <w:rtl/>
          <w:lang w:bidi="ar-LB"/>
        </w:rPr>
        <w:t xml:space="preserve"> </w:t>
      </w:r>
      <w:r w:rsidR="00814C3B" w:rsidRPr="00953D2B">
        <w:rPr>
          <w:sz w:val="26"/>
          <w:szCs w:val="26"/>
          <w:rtl/>
          <w:lang w:bidi="ar-LB"/>
        </w:rPr>
        <w:t xml:space="preserve">وقد اتفق برنامج الأمم المتحدة للبيئة ومنظمة الأمم المتحدة للتنمية الصناعية على أن يكونا </w:t>
      </w:r>
      <w:r w:rsidR="00814C3B" w:rsidRPr="00953D2B">
        <w:rPr>
          <w:rFonts w:hint="cs"/>
          <w:sz w:val="26"/>
          <w:szCs w:val="26"/>
          <w:rtl/>
          <w:lang w:bidi="ar-LB"/>
        </w:rPr>
        <w:t xml:space="preserve">بمثابة </w:t>
      </w:r>
      <w:r w:rsidR="00814C3B" w:rsidRPr="00953D2B">
        <w:rPr>
          <w:sz w:val="26"/>
          <w:szCs w:val="26"/>
          <w:rtl/>
          <w:lang w:bidi="ar-LB"/>
        </w:rPr>
        <w:t>الوكالتين المنفذتين المتعاونتين (</w:t>
      </w:r>
      <w:r w:rsidR="00291D80" w:rsidRPr="00953D2B">
        <w:rPr>
          <w:rFonts w:hint="cs"/>
          <w:sz w:val="26"/>
          <w:szCs w:val="26"/>
          <w:rtl/>
          <w:lang w:bidi="ar-LB"/>
        </w:rPr>
        <w:t>"</w:t>
      </w:r>
      <w:r w:rsidR="00991EC6" w:rsidRPr="00953D2B">
        <w:rPr>
          <w:sz w:val="26"/>
          <w:szCs w:val="26"/>
          <w:rtl/>
          <w:lang w:bidi="ar-LB"/>
        </w:rPr>
        <w:t>الوكالت</w:t>
      </w:r>
      <w:r w:rsidR="0078091C">
        <w:rPr>
          <w:rFonts w:hint="cs"/>
          <w:sz w:val="26"/>
          <w:szCs w:val="26"/>
          <w:rtl/>
          <w:lang w:bidi="ar-LB"/>
        </w:rPr>
        <w:t>ا</w:t>
      </w:r>
      <w:r w:rsidR="00991EC6" w:rsidRPr="00953D2B">
        <w:rPr>
          <w:sz w:val="26"/>
          <w:szCs w:val="26"/>
          <w:rtl/>
          <w:lang w:bidi="ar-LB"/>
        </w:rPr>
        <w:t>ن المنفذت</w:t>
      </w:r>
      <w:r w:rsidR="0078091C">
        <w:rPr>
          <w:rFonts w:hint="cs"/>
          <w:sz w:val="26"/>
          <w:szCs w:val="26"/>
          <w:rtl/>
          <w:lang w:bidi="ar-LB"/>
        </w:rPr>
        <w:t>ا</w:t>
      </w:r>
      <w:r w:rsidR="00991EC6" w:rsidRPr="00953D2B">
        <w:rPr>
          <w:sz w:val="26"/>
          <w:szCs w:val="26"/>
          <w:rtl/>
          <w:lang w:bidi="ar-LB"/>
        </w:rPr>
        <w:t>ن المتعاونت</w:t>
      </w:r>
      <w:r w:rsidR="0078091C">
        <w:rPr>
          <w:rFonts w:hint="cs"/>
          <w:sz w:val="26"/>
          <w:szCs w:val="26"/>
          <w:rtl/>
          <w:lang w:bidi="ar-LB"/>
        </w:rPr>
        <w:t>ان</w:t>
      </w:r>
      <w:r w:rsidR="00291D80" w:rsidRPr="00953D2B">
        <w:rPr>
          <w:rFonts w:hint="cs"/>
          <w:sz w:val="26"/>
          <w:szCs w:val="26"/>
          <w:rtl/>
          <w:lang w:bidi="ar-LB"/>
        </w:rPr>
        <w:t>"</w:t>
      </w:r>
      <w:r w:rsidR="00814C3B" w:rsidRPr="00953D2B">
        <w:rPr>
          <w:sz w:val="26"/>
          <w:szCs w:val="26"/>
          <w:rtl/>
          <w:lang w:bidi="ar-LB"/>
        </w:rPr>
        <w:t xml:space="preserve">) </w:t>
      </w:r>
      <w:r w:rsidR="00291D80" w:rsidRPr="00953D2B">
        <w:rPr>
          <w:rFonts w:hint="cs"/>
          <w:sz w:val="26"/>
          <w:szCs w:val="26"/>
          <w:rtl/>
          <w:lang w:bidi="ar-LB"/>
        </w:rPr>
        <w:t xml:space="preserve">اللتين ستعملان </w:t>
      </w:r>
      <w:r w:rsidR="00814C3B" w:rsidRPr="00953D2B">
        <w:rPr>
          <w:sz w:val="26"/>
          <w:szCs w:val="26"/>
          <w:rtl/>
          <w:lang w:bidi="ar-LB"/>
        </w:rPr>
        <w:t xml:space="preserve">تحت </w:t>
      </w:r>
      <w:r w:rsidR="00814C3B" w:rsidRPr="00953D2B">
        <w:rPr>
          <w:rFonts w:hint="cs"/>
          <w:sz w:val="26"/>
          <w:szCs w:val="26"/>
          <w:rtl/>
          <w:lang w:bidi="ar-LB"/>
        </w:rPr>
        <w:t>إشراف</w:t>
      </w:r>
      <w:r w:rsidR="00814C3B" w:rsidRPr="00953D2B">
        <w:rPr>
          <w:sz w:val="26"/>
          <w:szCs w:val="26"/>
          <w:rtl/>
          <w:lang w:bidi="ar-LB"/>
        </w:rPr>
        <w:t xml:space="preserve"> الوكالة المنفذة </w:t>
      </w:r>
      <w:r w:rsidR="00991EC6">
        <w:rPr>
          <w:rFonts w:hint="cs"/>
          <w:sz w:val="26"/>
          <w:szCs w:val="26"/>
          <w:rtl/>
          <w:lang w:bidi="ar-LB"/>
        </w:rPr>
        <w:t>الرئيسية</w:t>
      </w:r>
      <w:r w:rsidR="00814C3B" w:rsidRPr="00953D2B">
        <w:rPr>
          <w:sz w:val="26"/>
          <w:szCs w:val="26"/>
          <w:rtl/>
          <w:lang w:bidi="ar-LB"/>
        </w:rPr>
        <w:t xml:space="preserve"> </w:t>
      </w:r>
      <w:r w:rsidRPr="00953D2B">
        <w:rPr>
          <w:sz w:val="26"/>
          <w:szCs w:val="26"/>
          <w:rtl/>
          <w:lang w:bidi="ar-LB"/>
        </w:rPr>
        <w:t>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w:t>
      </w:r>
      <w:r w:rsidR="00291D80" w:rsidRPr="00953D2B">
        <w:rPr>
          <w:rFonts w:hint="cs"/>
          <w:sz w:val="26"/>
          <w:szCs w:val="26"/>
          <w:rtl/>
          <w:lang w:bidi="ar-LB"/>
        </w:rPr>
        <w:t xml:space="preserve"> و/أو </w:t>
      </w:r>
      <w:r w:rsidR="004338E2" w:rsidRPr="00953D2B">
        <w:rPr>
          <w:sz w:val="26"/>
          <w:szCs w:val="26"/>
          <w:rtl/>
          <w:lang w:bidi="ar-LB"/>
        </w:rPr>
        <w:t xml:space="preserve">الوكالتين المنفذتين المتعاونتين </w:t>
      </w:r>
      <w:r w:rsidRPr="00953D2B">
        <w:rPr>
          <w:sz w:val="26"/>
          <w:szCs w:val="26"/>
          <w:rtl/>
          <w:lang w:bidi="ar-LB"/>
        </w:rPr>
        <w:t>المشاركة في هذا الاتفاق.</w:t>
      </w:r>
    </w:p>
    <w:p w14:paraId="275E996F" w14:textId="4BAFFC05" w:rsidR="00E34A10" w:rsidRPr="00953D2B" w:rsidRDefault="00E34A10" w:rsidP="00853E98">
      <w:pPr>
        <w:pStyle w:val="Heading1"/>
        <w:numPr>
          <w:ilvl w:val="0"/>
          <w:numId w:val="102"/>
        </w:numPr>
        <w:bidi/>
        <w:rPr>
          <w:sz w:val="26"/>
          <w:szCs w:val="26"/>
          <w:lang w:bidi="ar-LB"/>
        </w:rPr>
      </w:pPr>
      <w:r w:rsidRPr="00953D2B">
        <w:rPr>
          <w:sz w:val="26"/>
          <w:szCs w:val="26"/>
          <w:rtl/>
          <w:lang w:bidi="ar-LB"/>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00291D80" w:rsidRPr="00953D2B">
        <w:rPr>
          <w:rFonts w:hint="cs"/>
          <w:sz w:val="26"/>
          <w:szCs w:val="26"/>
          <w:rtl/>
          <w:lang w:bidi="ar-LB"/>
        </w:rPr>
        <w:t>و</w:t>
      </w:r>
      <w:r w:rsidR="00291D80" w:rsidRPr="00953D2B">
        <w:rPr>
          <w:sz w:val="26"/>
          <w:szCs w:val="26"/>
          <w:rtl/>
          <w:lang w:bidi="ar-LB"/>
        </w:rPr>
        <w:t xml:space="preserve">ستدعم </w:t>
      </w:r>
      <w:r w:rsidR="004338E2" w:rsidRPr="00953D2B">
        <w:rPr>
          <w:sz w:val="26"/>
          <w:szCs w:val="26"/>
          <w:rtl/>
          <w:lang w:bidi="ar-LB"/>
        </w:rPr>
        <w:t>الوكالت</w:t>
      </w:r>
      <w:r w:rsidR="004338E2">
        <w:rPr>
          <w:rFonts w:hint="cs"/>
          <w:sz w:val="26"/>
          <w:szCs w:val="26"/>
          <w:rtl/>
          <w:lang w:bidi="ar-LB"/>
        </w:rPr>
        <w:t>ا</w:t>
      </w:r>
      <w:r w:rsidR="004338E2" w:rsidRPr="00953D2B">
        <w:rPr>
          <w:sz w:val="26"/>
          <w:szCs w:val="26"/>
          <w:rtl/>
          <w:lang w:bidi="ar-LB"/>
        </w:rPr>
        <w:t>ن المنفذت</w:t>
      </w:r>
      <w:r w:rsidR="004338E2">
        <w:rPr>
          <w:rFonts w:hint="cs"/>
          <w:sz w:val="26"/>
          <w:szCs w:val="26"/>
          <w:rtl/>
          <w:lang w:bidi="ar-LB"/>
        </w:rPr>
        <w:t>ا</w:t>
      </w:r>
      <w:r w:rsidR="004338E2" w:rsidRPr="00953D2B">
        <w:rPr>
          <w:sz w:val="26"/>
          <w:szCs w:val="26"/>
          <w:rtl/>
          <w:lang w:bidi="ar-LB"/>
        </w:rPr>
        <w:t>ن المتعاونت</w:t>
      </w:r>
      <w:r w:rsidR="004338E2">
        <w:rPr>
          <w:rFonts w:hint="cs"/>
          <w:sz w:val="26"/>
          <w:szCs w:val="26"/>
          <w:rtl/>
          <w:lang w:bidi="ar-LB"/>
        </w:rPr>
        <w:t>ان</w:t>
      </w:r>
      <w:r w:rsidR="004338E2" w:rsidRPr="00953D2B">
        <w:rPr>
          <w:rFonts w:hint="cs"/>
          <w:sz w:val="26"/>
          <w:szCs w:val="26"/>
          <w:rtl/>
          <w:lang w:bidi="ar-LB"/>
        </w:rPr>
        <w:t xml:space="preserve"> </w:t>
      </w:r>
      <w:r w:rsidR="00920F16" w:rsidRPr="00953D2B">
        <w:rPr>
          <w:rFonts w:hint="cs"/>
          <w:sz w:val="26"/>
          <w:szCs w:val="26"/>
          <w:rtl/>
          <w:lang w:bidi="ar-LB"/>
        </w:rPr>
        <w:t>ال</w:t>
      </w:r>
      <w:r w:rsidR="00291D80" w:rsidRPr="00953D2B">
        <w:rPr>
          <w:sz w:val="26"/>
          <w:szCs w:val="26"/>
          <w:rtl/>
          <w:lang w:bidi="ar-LB"/>
        </w:rPr>
        <w:t xml:space="preserve">وكالة </w:t>
      </w:r>
      <w:r w:rsidR="00920F16" w:rsidRPr="00953D2B">
        <w:rPr>
          <w:rFonts w:hint="cs"/>
          <w:sz w:val="26"/>
          <w:szCs w:val="26"/>
          <w:rtl/>
          <w:lang w:bidi="ar-LB"/>
        </w:rPr>
        <w:t>المنفذة</w:t>
      </w:r>
      <w:r w:rsidR="00291D80" w:rsidRPr="00953D2B">
        <w:rPr>
          <w:sz w:val="26"/>
          <w:szCs w:val="26"/>
          <w:rtl/>
          <w:lang w:bidi="ar-LB"/>
        </w:rPr>
        <w:t xml:space="preserve"> الرئيسية من خلال تنفيذ الخطة تحت </w:t>
      </w:r>
      <w:r w:rsidR="007E68BA" w:rsidRPr="00953D2B">
        <w:rPr>
          <w:rFonts w:hint="cs"/>
          <w:sz w:val="26"/>
          <w:szCs w:val="26"/>
          <w:rtl/>
          <w:lang w:bidi="ar-LB"/>
        </w:rPr>
        <w:t>التنسيق الشامل للوكالة المنفذة الرئيسية</w:t>
      </w:r>
      <w:r w:rsidR="00291D80" w:rsidRPr="00953D2B">
        <w:rPr>
          <w:sz w:val="26"/>
          <w:szCs w:val="26"/>
          <w:rtl/>
          <w:lang w:bidi="ar-LB"/>
        </w:rPr>
        <w:t xml:space="preserve">. وترد </w:t>
      </w:r>
      <w:r w:rsidR="007E68BA" w:rsidRPr="00953D2B">
        <w:rPr>
          <w:rFonts w:hint="cs"/>
          <w:sz w:val="26"/>
          <w:szCs w:val="26"/>
          <w:rtl/>
          <w:lang w:bidi="ar-LB"/>
        </w:rPr>
        <w:t>ال</w:t>
      </w:r>
      <w:r w:rsidR="00291D80" w:rsidRPr="00953D2B">
        <w:rPr>
          <w:sz w:val="26"/>
          <w:szCs w:val="26"/>
          <w:rtl/>
          <w:lang w:bidi="ar-LB"/>
        </w:rPr>
        <w:t>أدوار</w:t>
      </w:r>
      <w:r w:rsidR="007E68BA" w:rsidRPr="00953D2B">
        <w:rPr>
          <w:rFonts w:hint="cs"/>
          <w:sz w:val="26"/>
          <w:szCs w:val="26"/>
          <w:rtl/>
          <w:lang w:bidi="ar-LB"/>
        </w:rPr>
        <w:t xml:space="preserve"> التي تضطلع بها</w:t>
      </w:r>
      <w:r w:rsidR="00291D80" w:rsidRPr="00953D2B">
        <w:rPr>
          <w:sz w:val="26"/>
          <w:szCs w:val="26"/>
          <w:rtl/>
          <w:lang w:bidi="ar-LB"/>
        </w:rPr>
        <w:t xml:space="preserve"> كلٍّ من </w:t>
      </w:r>
      <w:r w:rsidR="00920F16" w:rsidRPr="00953D2B">
        <w:rPr>
          <w:rFonts w:hint="cs"/>
          <w:sz w:val="26"/>
          <w:szCs w:val="26"/>
          <w:rtl/>
          <w:lang w:bidi="ar-LB"/>
        </w:rPr>
        <w:t>ال</w:t>
      </w:r>
      <w:r w:rsidR="00291D80" w:rsidRPr="00953D2B">
        <w:rPr>
          <w:sz w:val="26"/>
          <w:szCs w:val="26"/>
          <w:rtl/>
          <w:lang w:bidi="ar-LB"/>
        </w:rPr>
        <w:t xml:space="preserve">وكالة </w:t>
      </w:r>
      <w:r w:rsidR="00920F16" w:rsidRPr="00953D2B">
        <w:rPr>
          <w:rFonts w:hint="cs"/>
          <w:sz w:val="26"/>
          <w:szCs w:val="26"/>
          <w:rtl/>
          <w:lang w:bidi="ar-LB"/>
        </w:rPr>
        <w:t>المنفذة</w:t>
      </w:r>
      <w:r w:rsidR="00291D80" w:rsidRPr="00953D2B">
        <w:rPr>
          <w:sz w:val="26"/>
          <w:szCs w:val="26"/>
          <w:rtl/>
          <w:lang w:bidi="ar-LB"/>
        </w:rPr>
        <w:t xml:space="preserve"> الرئيسية </w:t>
      </w:r>
      <w:r w:rsidR="00991EC6">
        <w:rPr>
          <w:rFonts w:hint="cs"/>
          <w:sz w:val="26"/>
          <w:szCs w:val="26"/>
          <w:rtl/>
          <w:lang w:bidi="ar-LB"/>
        </w:rPr>
        <w:t>و</w:t>
      </w:r>
      <w:r w:rsidR="00991EC6" w:rsidRPr="00953D2B">
        <w:rPr>
          <w:sz w:val="26"/>
          <w:szCs w:val="26"/>
          <w:rtl/>
          <w:lang w:bidi="ar-LB"/>
        </w:rPr>
        <w:t xml:space="preserve">الوكالتين المنفذتين المتعاونتين </w:t>
      </w:r>
      <w:r w:rsidR="00291D80" w:rsidRPr="00953D2B">
        <w:rPr>
          <w:sz w:val="26"/>
          <w:szCs w:val="26"/>
          <w:rtl/>
          <w:lang w:bidi="ar-LB"/>
        </w:rPr>
        <w:t xml:space="preserve">في </w:t>
      </w:r>
      <w:r w:rsidR="00920F16" w:rsidRPr="00953D2B">
        <w:rPr>
          <w:rFonts w:hint="cs"/>
          <w:sz w:val="26"/>
          <w:szCs w:val="26"/>
          <w:rtl/>
          <w:lang w:bidi="ar-LB"/>
        </w:rPr>
        <w:t>التذييلين</w:t>
      </w:r>
      <w:r w:rsidR="00291D80" w:rsidRPr="00953D2B">
        <w:rPr>
          <w:sz w:val="26"/>
          <w:szCs w:val="26"/>
          <w:rtl/>
          <w:lang w:bidi="ar-LB"/>
        </w:rPr>
        <w:t xml:space="preserve"> 6-أ</w:t>
      </w:r>
      <w:r w:rsidR="00920F16" w:rsidRPr="00953D2B">
        <w:rPr>
          <w:rFonts w:hint="cs"/>
          <w:sz w:val="26"/>
          <w:szCs w:val="26"/>
          <w:rtl/>
          <w:lang w:bidi="ar-LB"/>
        </w:rPr>
        <w:t>لف</w:t>
      </w:r>
      <w:r w:rsidR="00291D80" w:rsidRPr="00953D2B">
        <w:rPr>
          <w:sz w:val="26"/>
          <w:szCs w:val="26"/>
          <w:rtl/>
          <w:lang w:bidi="ar-LB"/>
        </w:rPr>
        <w:t xml:space="preserve"> و6-ب</w:t>
      </w:r>
      <w:r w:rsidR="00920F16" w:rsidRPr="00953D2B">
        <w:rPr>
          <w:rFonts w:hint="cs"/>
          <w:sz w:val="26"/>
          <w:szCs w:val="26"/>
          <w:rtl/>
          <w:lang w:bidi="ar-LB"/>
        </w:rPr>
        <w:t>اء</w:t>
      </w:r>
      <w:r w:rsidR="00291D80" w:rsidRPr="00953D2B">
        <w:rPr>
          <w:sz w:val="26"/>
          <w:szCs w:val="26"/>
          <w:rtl/>
          <w:lang w:bidi="ar-LB"/>
        </w:rPr>
        <w:t xml:space="preserve"> على التوالي. وتوافق اللجنة التنفيذية، من حيث المبدأ، على </w:t>
      </w:r>
      <w:r w:rsidR="00920F16" w:rsidRPr="00953D2B">
        <w:rPr>
          <w:rFonts w:hint="cs"/>
          <w:sz w:val="26"/>
          <w:szCs w:val="26"/>
          <w:rtl/>
          <w:lang w:bidi="ar-LB"/>
        </w:rPr>
        <w:t>إمداد</w:t>
      </w:r>
      <w:r w:rsidR="00291D80" w:rsidRPr="00953D2B">
        <w:rPr>
          <w:sz w:val="26"/>
          <w:szCs w:val="26"/>
          <w:rtl/>
          <w:lang w:bidi="ar-LB"/>
        </w:rPr>
        <w:t xml:space="preserve"> </w:t>
      </w:r>
      <w:r w:rsidR="00920F16" w:rsidRPr="00953D2B">
        <w:rPr>
          <w:rFonts w:hint="cs"/>
          <w:sz w:val="26"/>
          <w:szCs w:val="26"/>
          <w:rtl/>
          <w:lang w:bidi="ar-LB"/>
        </w:rPr>
        <w:t>ال</w:t>
      </w:r>
      <w:r w:rsidR="00291D80" w:rsidRPr="00953D2B">
        <w:rPr>
          <w:sz w:val="26"/>
          <w:szCs w:val="26"/>
          <w:rtl/>
          <w:lang w:bidi="ar-LB"/>
        </w:rPr>
        <w:t xml:space="preserve">وكالة </w:t>
      </w:r>
      <w:r w:rsidR="00920F16" w:rsidRPr="00953D2B">
        <w:rPr>
          <w:rFonts w:hint="cs"/>
          <w:sz w:val="26"/>
          <w:szCs w:val="26"/>
          <w:rtl/>
          <w:lang w:bidi="ar-LB"/>
        </w:rPr>
        <w:t>المنفذة</w:t>
      </w:r>
      <w:r w:rsidR="00291D80" w:rsidRPr="00953D2B">
        <w:rPr>
          <w:sz w:val="26"/>
          <w:szCs w:val="26"/>
          <w:rtl/>
          <w:lang w:bidi="ar-LB"/>
        </w:rPr>
        <w:t xml:space="preserve"> الرئيسية </w:t>
      </w:r>
      <w:r w:rsidR="00991EC6">
        <w:rPr>
          <w:rFonts w:hint="cs"/>
          <w:sz w:val="26"/>
          <w:szCs w:val="26"/>
          <w:rtl/>
          <w:lang w:bidi="ar-LB"/>
        </w:rPr>
        <w:t>و</w:t>
      </w:r>
      <w:r w:rsidR="00991EC6" w:rsidRPr="00953D2B">
        <w:rPr>
          <w:sz w:val="26"/>
          <w:szCs w:val="26"/>
          <w:rtl/>
          <w:lang w:bidi="ar-LB"/>
        </w:rPr>
        <w:t xml:space="preserve">الوكالتين المنفذتين المتعاونتين </w:t>
      </w:r>
      <w:r w:rsidR="00291D80" w:rsidRPr="00953D2B">
        <w:rPr>
          <w:sz w:val="26"/>
          <w:szCs w:val="26"/>
          <w:rtl/>
          <w:lang w:bidi="ar-LB"/>
        </w:rPr>
        <w:t>بالرسوم الموضحة في الصفوف</w:t>
      </w:r>
      <w:r w:rsidR="00920F16" w:rsidRPr="00953D2B">
        <w:rPr>
          <w:rFonts w:hint="cs"/>
          <w:sz w:val="26"/>
          <w:szCs w:val="26"/>
          <w:rtl/>
          <w:lang w:bidi="ar-LB"/>
        </w:rPr>
        <w:t xml:space="preserve"> 2-2، و2-4، و2-6 للتذييل</w:t>
      </w:r>
      <w:r w:rsidR="00291D80" w:rsidRPr="00953D2B">
        <w:rPr>
          <w:sz w:val="26"/>
          <w:szCs w:val="26"/>
          <w:rtl/>
          <w:lang w:bidi="ar-LB"/>
        </w:rPr>
        <w:t xml:space="preserve"> 2</w:t>
      </w:r>
      <w:r w:rsidR="007E68BA" w:rsidRPr="00953D2B">
        <w:rPr>
          <w:rFonts w:hint="cs"/>
          <w:sz w:val="26"/>
          <w:szCs w:val="26"/>
          <w:rtl/>
          <w:lang w:bidi="ar-LB"/>
        </w:rPr>
        <w:t>-</w:t>
      </w:r>
      <w:r w:rsidR="00920F16" w:rsidRPr="00953D2B">
        <w:rPr>
          <w:rFonts w:hint="cs"/>
          <w:sz w:val="26"/>
          <w:szCs w:val="26"/>
          <w:rtl/>
          <w:lang w:bidi="ar-LB"/>
        </w:rPr>
        <w:t>ألف.</w:t>
      </w:r>
    </w:p>
    <w:p w14:paraId="73310878" w14:textId="77777777" w:rsidR="00E34A10" w:rsidRPr="00953D2B" w:rsidRDefault="00E34A10" w:rsidP="00E34A10">
      <w:pPr>
        <w:pStyle w:val="Heading1"/>
        <w:bidi/>
        <w:ind w:left="86"/>
        <w:rPr>
          <w:b/>
          <w:bCs/>
          <w:sz w:val="26"/>
          <w:szCs w:val="26"/>
          <w:lang w:bidi="ar-LB"/>
        </w:rPr>
      </w:pPr>
      <w:r w:rsidRPr="00953D2B">
        <w:rPr>
          <w:b/>
          <w:bCs/>
          <w:sz w:val="26"/>
          <w:szCs w:val="26"/>
          <w:rtl/>
          <w:lang w:bidi="ar-LB"/>
        </w:rPr>
        <w:t>عدم الامتثال للاتفاق</w:t>
      </w:r>
    </w:p>
    <w:p w14:paraId="3B1ED8EF" w14:textId="77777777" w:rsidR="00E34A10" w:rsidRPr="00953D2B" w:rsidRDefault="00E34A10" w:rsidP="00853E98">
      <w:pPr>
        <w:pStyle w:val="Heading1"/>
        <w:numPr>
          <w:ilvl w:val="0"/>
          <w:numId w:val="102"/>
        </w:numPr>
        <w:bidi/>
        <w:rPr>
          <w:sz w:val="26"/>
          <w:szCs w:val="26"/>
          <w:rtl/>
          <w:lang w:bidi="ar-LB"/>
        </w:rPr>
      </w:pPr>
      <w:r w:rsidRPr="00953D2B">
        <w:rPr>
          <w:sz w:val="26"/>
          <w:szCs w:val="26"/>
          <w:rtl/>
          <w:lang w:bidi="ar-LB"/>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29750DAF" w14:textId="77777777" w:rsidR="00E34A10" w:rsidRPr="00953D2B" w:rsidRDefault="00E34A10" w:rsidP="00853E98">
      <w:pPr>
        <w:pStyle w:val="Heading1"/>
        <w:numPr>
          <w:ilvl w:val="0"/>
          <w:numId w:val="102"/>
        </w:numPr>
        <w:bidi/>
        <w:rPr>
          <w:sz w:val="26"/>
          <w:szCs w:val="26"/>
          <w:rtl/>
          <w:lang w:bidi="ar-LB"/>
        </w:rPr>
      </w:pPr>
      <w:r w:rsidRPr="00953D2B">
        <w:rPr>
          <w:sz w:val="26"/>
          <w:szCs w:val="26"/>
          <w:rtl/>
          <w:lang w:bidi="ar-LB"/>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17320026" w14:textId="3F99FBCC" w:rsidR="00E34A10" w:rsidRPr="00953D2B" w:rsidRDefault="00E34A10" w:rsidP="00853E98">
      <w:pPr>
        <w:pStyle w:val="Heading1"/>
        <w:numPr>
          <w:ilvl w:val="0"/>
          <w:numId w:val="102"/>
        </w:numPr>
        <w:bidi/>
        <w:rPr>
          <w:sz w:val="26"/>
          <w:szCs w:val="26"/>
          <w:rtl/>
          <w:lang w:bidi="ar-LB"/>
        </w:rPr>
      </w:pPr>
      <w:r w:rsidRPr="00953D2B">
        <w:rPr>
          <w:sz w:val="26"/>
          <w:szCs w:val="26"/>
          <w:rtl/>
          <w:lang w:bidi="ar-LB"/>
        </w:rPr>
        <w:t>سوف يستجيب البلد لأي طلب معقول من اللجنة التنفيذية</w:t>
      </w:r>
      <w:r w:rsidR="004C5358" w:rsidRPr="00953D2B">
        <w:rPr>
          <w:rFonts w:hint="cs"/>
          <w:sz w:val="26"/>
          <w:szCs w:val="26"/>
          <w:rtl/>
          <w:lang w:bidi="ar-LB"/>
        </w:rPr>
        <w:t>،</w:t>
      </w:r>
      <w:r w:rsidRPr="00953D2B">
        <w:rPr>
          <w:sz w:val="26"/>
          <w:szCs w:val="26"/>
          <w:rtl/>
          <w:lang w:bidi="ar-LB"/>
        </w:rPr>
        <w:t xml:space="preserve"> </w:t>
      </w:r>
      <w:r w:rsidR="00920F16" w:rsidRPr="00953D2B">
        <w:rPr>
          <w:rFonts w:hint="cs"/>
          <w:sz w:val="26"/>
          <w:szCs w:val="26"/>
          <w:rtl/>
          <w:lang w:bidi="ar-LB"/>
        </w:rPr>
        <w:t>و</w:t>
      </w:r>
      <w:r w:rsidRPr="00953D2B">
        <w:rPr>
          <w:sz w:val="26"/>
          <w:szCs w:val="26"/>
          <w:rtl/>
          <w:lang w:bidi="ar-LB"/>
        </w:rPr>
        <w:t xml:space="preserve">الوكالة المنفذة الرئيسية </w:t>
      </w:r>
      <w:r w:rsidR="0078091C">
        <w:rPr>
          <w:rFonts w:hint="cs"/>
          <w:sz w:val="26"/>
          <w:szCs w:val="26"/>
          <w:rtl/>
          <w:lang w:bidi="ar-LB"/>
        </w:rPr>
        <w:t>و</w:t>
      </w:r>
      <w:r w:rsidR="0078091C" w:rsidRPr="00953D2B">
        <w:rPr>
          <w:sz w:val="26"/>
          <w:szCs w:val="26"/>
          <w:rtl/>
          <w:lang w:bidi="ar-LB"/>
        </w:rPr>
        <w:t xml:space="preserve">الوكالتين المنفذتين المتعاونتين </w:t>
      </w:r>
      <w:r w:rsidR="00920F16" w:rsidRPr="00953D2B">
        <w:rPr>
          <w:rFonts w:hint="cs"/>
          <w:sz w:val="26"/>
          <w:szCs w:val="26"/>
          <w:rtl/>
          <w:lang w:bidi="ar-LB"/>
        </w:rPr>
        <w:t>لتيسير</w:t>
      </w:r>
      <w:r w:rsidR="00920F16" w:rsidRPr="00953D2B">
        <w:rPr>
          <w:sz w:val="26"/>
          <w:szCs w:val="26"/>
          <w:rtl/>
          <w:lang w:bidi="ar-LB"/>
        </w:rPr>
        <w:t xml:space="preserve"> </w:t>
      </w:r>
      <w:r w:rsidRPr="00953D2B">
        <w:rPr>
          <w:sz w:val="26"/>
          <w:szCs w:val="26"/>
          <w:rtl/>
          <w:lang w:bidi="ar-LB"/>
        </w:rPr>
        <w:t>تنفيذ هذا الاتفاق. وبنوع خاص، عليه أن يتيح للوكالة المنفذة الرئيسية</w:t>
      </w:r>
      <w:r w:rsidR="00920F16" w:rsidRPr="00953D2B">
        <w:rPr>
          <w:rFonts w:hint="cs"/>
          <w:sz w:val="26"/>
          <w:szCs w:val="26"/>
          <w:rtl/>
          <w:lang w:bidi="ar-LB"/>
        </w:rPr>
        <w:t xml:space="preserve"> </w:t>
      </w:r>
      <w:r w:rsidR="0078091C">
        <w:rPr>
          <w:rFonts w:hint="cs"/>
          <w:sz w:val="26"/>
          <w:szCs w:val="26"/>
          <w:rtl/>
          <w:lang w:bidi="ar-LB"/>
        </w:rPr>
        <w:t>و</w:t>
      </w:r>
      <w:r w:rsidR="0078091C" w:rsidRPr="00953D2B">
        <w:rPr>
          <w:sz w:val="26"/>
          <w:szCs w:val="26"/>
          <w:rtl/>
          <w:lang w:bidi="ar-LB"/>
        </w:rPr>
        <w:t xml:space="preserve">الوكالتين المنفذتين المتعاونتين </w:t>
      </w:r>
      <w:r w:rsidRPr="00953D2B">
        <w:rPr>
          <w:sz w:val="26"/>
          <w:szCs w:val="26"/>
          <w:rtl/>
          <w:lang w:bidi="ar-LB"/>
        </w:rPr>
        <w:t>الاطلاع على المعلومات الضرورية للتحقق من الامتثال لهذا الاتفاق.</w:t>
      </w:r>
    </w:p>
    <w:p w14:paraId="743C722A" w14:textId="77777777" w:rsidR="00E34A10" w:rsidRPr="00953D2B" w:rsidRDefault="00E34A10" w:rsidP="00E34A10">
      <w:pPr>
        <w:pStyle w:val="Heading1"/>
        <w:bidi/>
        <w:ind w:left="90"/>
        <w:rPr>
          <w:b/>
          <w:bCs/>
          <w:sz w:val="26"/>
          <w:szCs w:val="26"/>
          <w:lang w:bidi="ar-LB"/>
        </w:rPr>
      </w:pPr>
      <w:r w:rsidRPr="00953D2B">
        <w:rPr>
          <w:b/>
          <w:bCs/>
          <w:sz w:val="26"/>
          <w:szCs w:val="26"/>
          <w:rtl/>
          <w:lang w:bidi="ar-LB"/>
        </w:rPr>
        <w:t>تاريخ الإنجاز</w:t>
      </w:r>
    </w:p>
    <w:p w14:paraId="4DF4B695" w14:textId="77777777" w:rsidR="00E34A10" w:rsidRPr="00953D2B" w:rsidRDefault="00E34A10" w:rsidP="00853E98">
      <w:pPr>
        <w:pStyle w:val="Heading1"/>
        <w:numPr>
          <w:ilvl w:val="0"/>
          <w:numId w:val="102"/>
        </w:numPr>
        <w:bidi/>
        <w:rPr>
          <w:sz w:val="26"/>
          <w:szCs w:val="26"/>
          <w:rtl/>
          <w:lang w:bidi="ar-LB"/>
        </w:rPr>
      </w:pPr>
      <w:r w:rsidRPr="00953D2B">
        <w:rPr>
          <w:sz w:val="26"/>
          <w:szCs w:val="26"/>
          <w:rtl/>
          <w:lang w:bidi="ar-LB"/>
        </w:rPr>
        <w:t xml:space="preserve">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w:t>
      </w:r>
      <w:r w:rsidRPr="00953D2B">
        <w:rPr>
          <w:rFonts w:hint="cs"/>
          <w:sz w:val="26"/>
          <w:szCs w:val="26"/>
          <w:rtl/>
          <w:lang w:bidi="ar-LB"/>
        </w:rPr>
        <w:t>والتعديلات</w:t>
      </w:r>
      <w:r w:rsidRPr="00953D2B">
        <w:rPr>
          <w:sz w:val="26"/>
          <w:szCs w:val="26"/>
          <w:rtl/>
          <w:lang w:bidi="ar-LB"/>
        </w:rPr>
        <w:t xml:space="preserve"> </w:t>
      </w:r>
      <w:r w:rsidRPr="00953D2B">
        <w:rPr>
          <w:sz w:val="26"/>
          <w:szCs w:val="26"/>
          <w:rtl/>
          <w:lang w:bidi="ar-LB"/>
        </w:rPr>
        <w:lastRenderedPageBreak/>
        <w:t>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400D5FC0" w14:textId="77777777" w:rsidR="00E34A10" w:rsidRPr="00953D2B" w:rsidRDefault="00E34A10" w:rsidP="00E34A10">
      <w:pPr>
        <w:bidi/>
        <w:spacing w:after="240"/>
        <w:rPr>
          <w:b/>
          <w:bCs/>
          <w:sz w:val="26"/>
          <w:szCs w:val="26"/>
          <w:lang w:bidi="ar-LB"/>
        </w:rPr>
      </w:pPr>
      <w:r w:rsidRPr="00953D2B">
        <w:rPr>
          <w:b/>
          <w:bCs/>
          <w:sz w:val="26"/>
          <w:szCs w:val="26"/>
          <w:rtl/>
          <w:lang w:bidi="ar-LB"/>
        </w:rPr>
        <w:t>صحة الاتفاق</w:t>
      </w:r>
    </w:p>
    <w:p w14:paraId="5C1F189F" w14:textId="77777777" w:rsidR="00E34A10" w:rsidRPr="00953D2B" w:rsidRDefault="00E34A10" w:rsidP="00853E98">
      <w:pPr>
        <w:pStyle w:val="Heading1"/>
        <w:numPr>
          <w:ilvl w:val="0"/>
          <w:numId w:val="102"/>
        </w:numPr>
        <w:bidi/>
        <w:rPr>
          <w:sz w:val="26"/>
          <w:szCs w:val="26"/>
          <w:lang w:bidi="ar-LB"/>
        </w:rPr>
      </w:pPr>
      <w:r w:rsidRPr="00953D2B">
        <w:rPr>
          <w:sz w:val="26"/>
          <w:szCs w:val="26"/>
          <w:rtl/>
          <w:lang w:bidi="ar-LB"/>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30007DBB" w14:textId="77777777" w:rsidR="00E34A10" w:rsidRPr="00953D2B" w:rsidRDefault="00E34A10" w:rsidP="00853E98">
      <w:pPr>
        <w:pStyle w:val="Heading1"/>
        <w:numPr>
          <w:ilvl w:val="0"/>
          <w:numId w:val="102"/>
        </w:numPr>
        <w:bidi/>
        <w:rPr>
          <w:sz w:val="26"/>
          <w:szCs w:val="26"/>
          <w:rtl/>
          <w:lang w:bidi="ar-LB"/>
        </w:rPr>
      </w:pPr>
      <w:r w:rsidRPr="00953D2B">
        <w:rPr>
          <w:sz w:val="26"/>
          <w:szCs w:val="26"/>
          <w:rtl/>
          <w:lang w:bidi="ar-LB"/>
        </w:rPr>
        <w:t>يمكن تعديل هذا الاتفاق أو إلغائه فقط بالموافقة المتبادلة المكتوبة للبلد واللجنة التنفيذية للصندوق المتعدد الأطراف.</w:t>
      </w:r>
    </w:p>
    <w:p w14:paraId="559E3595" w14:textId="77777777" w:rsidR="00E34A10" w:rsidRPr="00953D2B" w:rsidRDefault="00E34A10" w:rsidP="00E34A10">
      <w:pPr>
        <w:bidi/>
        <w:spacing w:after="240"/>
        <w:jc w:val="left"/>
        <w:rPr>
          <w:bCs/>
          <w:sz w:val="26"/>
          <w:szCs w:val="26"/>
          <w:rtl/>
          <w:lang w:bidi="ar-LB"/>
        </w:rPr>
      </w:pPr>
      <w:r w:rsidRPr="00953D2B">
        <w:rPr>
          <w:bCs/>
          <w:sz w:val="26"/>
          <w:szCs w:val="26"/>
          <w:rtl/>
          <w:lang w:bidi="ar-LB"/>
        </w:rPr>
        <w:t>التذييلات</w:t>
      </w:r>
    </w:p>
    <w:p w14:paraId="6D02B287" w14:textId="6204FDA4" w:rsidR="004C5358" w:rsidRPr="00953D2B" w:rsidRDefault="00E34A10" w:rsidP="00CD63B5">
      <w:pPr>
        <w:keepNext/>
        <w:widowControl w:val="0"/>
        <w:bidi/>
        <w:spacing w:after="240"/>
        <w:outlineLvl w:val="0"/>
        <w:rPr>
          <w:b/>
          <w:bCs/>
          <w:sz w:val="26"/>
          <w:szCs w:val="26"/>
          <w:rtl/>
        </w:rPr>
      </w:pPr>
      <w:r w:rsidRPr="00953D2B">
        <w:rPr>
          <w:b/>
          <w:bCs/>
          <w:sz w:val="26"/>
          <w:szCs w:val="26"/>
          <w:rtl/>
        </w:rPr>
        <w:t>التذييل 1- ألف: المـواد</w:t>
      </w:r>
    </w:p>
    <w:tbl>
      <w:tblPr>
        <w:bidiVisual/>
        <w:tblW w:w="4978" w:type="pct"/>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1080"/>
        <w:gridCol w:w="1260"/>
        <w:gridCol w:w="3774"/>
      </w:tblGrid>
      <w:tr w:rsidR="004C5358" w:rsidRPr="007F764C" w14:paraId="2EBC7299" w14:textId="77777777" w:rsidTr="00CD4F96">
        <w:trPr>
          <w:trHeight w:val="413"/>
        </w:trPr>
        <w:tc>
          <w:tcPr>
            <w:tcW w:w="1716" w:type="pct"/>
            <w:tcBorders>
              <w:top w:val="single" w:sz="4" w:space="0" w:color="auto"/>
              <w:left w:val="single" w:sz="4" w:space="0" w:color="auto"/>
              <w:bottom w:val="single" w:sz="4" w:space="0" w:color="auto"/>
              <w:right w:val="single" w:sz="4" w:space="0" w:color="auto"/>
            </w:tcBorders>
            <w:shd w:val="clear" w:color="auto" w:fill="auto"/>
          </w:tcPr>
          <w:p w14:paraId="5537B9E4" w14:textId="77777777" w:rsidR="004C5358" w:rsidRPr="007F764C" w:rsidRDefault="004C5358" w:rsidP="00A011FC">
            <w:pPr>
              <w:bidi/>
              <w:jc w:val="center"/>
              <w:rPr>
                <w:sz w:val="19"/>
                <w:szCs w:val="19"/>
                <w:lang w:bidi="ar-LB"/>
              </w:rPr>
            </w:pPr>
            <w:r w:rsidRPr="007F764C">
              <w:rPr>
                <w:sz w:val="19"/>
                <w:szCs w:val="19"/>
                <w:rtl/>
                <w:lang w:bidi="ar-LB"/>
              </w:rPr>
              <w:t>المادة</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55E35218" w14:textId="77777777" w:rsidR="004C5358" w:rsidRPr="007F764C" w:rsidRDefault="004C5358" w:rsidP="00A011FC">
            <w:pPr>
              <w:keepNext/>
              <w:bidi/>
              <w:jc w:val="center"/>
              <w:rPr>
                <w:sz w:val="19"/>
                <w:szCs w:val="19"/>
                <w:lang w:bidi="ar-LB"/>
              </w:rPr>
            </w:pPr>
            <w:r w:rsidRPr="007F764C">
              <w:rPr>
                <w:sz w:val="19"/>
                <w:szCs w:val="19"/>
                <w:rtl/>
                <w:lang w:bidi="ar-LB"/>
              </w:rPr>
              <w:t>المرفق</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0CD13CA3" w14:textId="77777777" w:rsidR="004C5358" w:rsidRPr="007F764C" w:rsidRDefault="004C5358" w:rsidP="00A011FC">
            <w:pPr>
              <w:keepNext/>
              <w:autoSpaceDE w:val="0"/>
              <w:autoSpaceDN w:val="0"/>
              <w:bidi/>
              <w:adjustRightInd w:val="0"/>
              <w:jc w:val="center"/>
              <w:rPr>
                <w:sz w:val="19"/>
                <w:szCs w:val="19"/>
                <w:lang w:bidi="ar-LB"/>
              </w:rPr>
            </w:pPr>
            <w:r w:rsidRPr="007F764C">
              <w:rPr>
                <w:sz w:val="19"/>
                <w:szCs w:val="19"/>
                <w:rtl/>
                <w:lang w:bidi="ar-LB"/>
              </w:rPr>
              <w:t>المجموعة</w:t>
            </w:r>
          </w:p>
        </w:tc>
        <w:tc>
          <w:tcPr>
            <w:tcW w:w="2028" w:type="pct"/>
            <w:tcBorders>
              <w:top w:val="single" w:sz="4" w:space="0" w:color="auto"/>
              <w:left w:val="single" w:sz="4" w:space="0" w:color="auto"/>
              <w:bottom w:val="single" w:sz="4" w:space="0" w:color="auto"/>
              <w:right w:val="single" w:sz="4" w:space="0" w:color="auto"/>
            </w:tcBorders>
            <w:shd w:val="clear" w:color="auto" w:fill="auto"/>
          </w:tcPr>
          <w:p w14:paraId="520FEB7E" w14:textId="77777777" w:rsidR="004C5358" w:rsidRPr="007F764C" w:rsidRDefault="004C5358" w:rsidP="00A011FC">
            <w:pPr>
              <w:keepNext/>
              <w:autoSpaceDE w:val="0"/>
              <w:autoSpaceDN w:val="0"/>
              <w:bidi/>
              <w:adjustRightInd w:val="0"/>
              <w:jc w:val="center"/>
              <w:rPr>
                <w:sz w:val="19"/>
                <w:szCs w:val="19"/>
                <w:rtl/>
                <w:lang w:eastAsia="en-CA" w:bidi="ar-LB"/>
              </w:rPr>
            </w:pPr>
            <w:r w:rsidRPr="007F764C">
              <w:rPr>
                <w:sz w:val="19"/>
                <w:szCs w:val="19"/>
                <w:rtl/>
                <w:lang w:eastAsia="en-CA" w:bidi="ar-LB"/>
              </w:rPr>
              <w:t>نقطة البدء لإجمالي التخفيضات في الاستهلاك</w:t>
            </w:r>
          </w:p>
          <w:p w14:paraId="47CA160B" w14:textId="77777777" w:rsidR="004C5358" w:rsidRPr="007F764C" w:rsidRDefault="004C5358" w:rsidP="00A011FC">
            <w:pPr>
              <w:keepNext/>
              <w:autoSpaceDE w:val="0"/>
              <w:autoSpaceDN w:val="0"/>
              <w:bidi/>
              <w:adjustRightInd w:val="0"/>
              <w:jc w:val="center"/>
              <w:rPr>
                <w:sz w:val="19"/>
                <w:szCs w:val="19"/>
                <w:lang w:eastAsia="en-CA" w:bidi="ar-LB"/>
              </w:rPr>
            </w:pPr>
            <w:r w:rsidRPr="007F764C">
              <w:rPr>
                <w:sz w:val="19"/>
                <w:szCs w:val="19"/>
                <w:rtl/>
                <w:lang w:eastAsia="en-CA" w:bidi="ar-LB"/>
              </w:rPr>
              <w:t>(بأطنان قدرات استنفاد الأوزون)</w:t>
            </w:r>
          </w:p>
        </w:tc>
      </w:tr>
      <w:tr w:rsidR="004C5358" w:rsidRPr="007F764C" w14:paraId="7FCE6827" w14:textId="77777777" w:rsidTr="00CD4F96">
        <w:trPr>
          <w:trHeight w:val="413"/>
        </w:trPr>
        <w:tc>
          <w:tcPr>
            <w:tcW w:w="1716" w:type="pct"/>
            <w:tcBorders>
              <w:top w:val="single" w:sz="4" w:space="0" w:color="auto"/>
              <w:left w:val="single" w:sz="4" w:space="0" w:color="auto"/>
              <w:bottom w:val="single" w:sz="4" w:space="0" w:color="auto"/>
              <w:right w:val="single" w:sz="4" w:space="0" w:color="auto"/>
            </w:tcBorders>
            <w:shd w:val="clear" w:color="auto" w:fill="auto"/>
          </w:tcPr>
          <w:p w14:paraId="0E851FD1" w14:textId="77777777" w:rsidR="004C5358" w:rsidRPr="007F764C" w:rsidRDefault="004C5358" w:rsidP="004C5358">
            <w:pPr>
              <w:bidi/>
              <w:ind w:left="286"/>
              <w:jc w:val="left"/>
              <w:rPr>
                <w:b/>
                <w:bCs/>
                <w:sz w:val="19"/>
                <w:szCs w:val="19"/>
                <w:lang w:bidi="ar-LB"/>
              </w:rPr>
            </w:pPr>
            <w:r w:rsidRPr="007F764C">
              <w:rPr>
                <w:sz w:val="19"/>
                <w:szCs w:val="19"/>
                <w:rtl/>
                <w:lang w:bidi="ar-LB"/>
              </w:rPr>
              <w:t>الهيدروكلوروفلوروكربون-22</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24224C4D" w14:textId="21E679C1" w:rsidR="004C5358" w:rsidRPr="007F764C" w:rsidRDefault="004C5358" w:rsidP="004C5358">
            <w:pPr>
              <w:keepNext/>
              <w:bidi/>
              <w:jc w:val="center"/>
              <w:rPr>
                <w:b/>
                <w:bCs/>
                <w:sz w:val="19"/>
                <w:szCs w:val="19"/>
                <w:lang w:bidi="ar-LB"/>
              </w:rPr>
            </w:pPr>
            <w:r w:rsidRPr="007F764C">
              <w:rPr>
                <w:sz w:val="19"/>
                <w:szCs w:val="19"/>
                <w:rtl/>
                <w:lang w:bidi="ar-LB"/>
              </w:rPr>
              <w:t>جيم</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52D5E25D" w14:textId="360EB508" w:rsidR="004C5358" w:rsidRPr="007F764C" w:rsidRDefault="004C5358" w:rsidP="004C5358">
            <w:pPr>
              <w:keepNext/>
              <w:autoSpaceDE w:val="0"/>
              <w:autoSpaceDN w:val="0"/>
              <w:bidi/>
              <w:adjustRightInd w:val="0"/>
              <w:jc w:val="center"/>
              <w:rPr>
                <w:b/>
                <w:bCs/>
                <w:sz w:val="19"/>
                <w:szCs w:val="19"/>
                <w:lang w:bidi="ar-LB"/>
              </w:rPr>
            </w:pPr>
            <w:r w:rsidRPr="007F764C">
              <w:rPr>
                <w:sz w:val="19"/>
                <w:szCs w:val="19"/>
                <w:rtl/>
                <w:lang w:bidi="ar-LB"/>
              </w:rPr>
              <w:t>الأولى</w:t>
            </w:r>
          </w:p>
        </w:tc>
        <w:tc>
          <w:tcPr>
            <w:tcW w:w="2028" w:type="pct"/>
            <w:tcBorders>
              <w:top w:val="single" w:sz="4" w:space="0" w:color="auto"/>
              <w:left w:val="single" w:sz="4" w:space="0" w:color="auto"/>
              <w:bottom w:val="single" w:sz="4" w:space="0" w:color="auto"/>
              <w:right w:val="single" w:sz="4" w:space="0" w:color="auto"/>
            </w:tcBorders>
            <w:shd w:val="clear" w:color="auto" w:fill="auto"/>
          </w:tcPr>
          <w:p w14:paraId="7259F30F" w14:textId="77777777" w:rsidR="004C5358" w:rsidRPr="007F764C" w:rsidRDefault="004C5358" w:rsidP="004C5358">
            <w:pPr>
              <w:keepNext/>
              <w:autoSpaceDE w:val="0"/>
              <w:autoSpaceDN w:val="0"/>
              <w:bidi/>
              <w:adjustRightInd w:val="0"/>
              <w:jc w:val="right"/>
              <w:rPr>
                <w:sz w:val="19"/>
                <w:szCs w:val="19"/>
                <w:lang w:eastAsia="en-CA" w:bidi="ar-LB"/>
              </w:rPr>
            </w:pPr>
            <w:r w:rsidRPr="007F764C">
              <w:rPr>
                <w:sz w:val="19"/>
                <w:szCs w:val="19"/>
                <w:lang w:eastAsia="en-CA" w:bidi="ar-LB"/>
              </w:rPr>
              <w:t>163.6</w:t>
            </w:r>
          </w:p>
        </w:tc>
      </w:tr>
      <w:tr w:rsidR="004C5358" w:rsidRPr="007F764C" w14:paraId="2FAB32E5" w14:textId="77777777" w:rsidTr="00CD4F96">
        <w:trPr>
          <w:trHeight w:val="413"/>
        </w:trPr>
        <w:tc>
          <w:tcPr>
            <w:tcW w:w="1716" w:type="pct"/>
            <w:tcBorders>
              <w:top w:val="single" w:sz="4" w:space="0" w:color="auto"/>
              <w:left w:val="single" w:sz="4" w:space="0" w:color="auto"/>
              <w:bottom w:val="single" w:sz="4" w:space="0" w:color="auto"/>
              <w:right w:val="single" w:sz="4" w:space="0" w:color="auto"/>
            </w:tcBorders>
            <w:shd w:val="clear" w:color="auto" w:fill="auto"/>
          </w:tcPr>
          <w:p w14:paraId="2C7E9AFA" w14:textId="77777777" w:rsidR="004C5358" w:rsidRPr="007F764C" w:rsidRDefault="004C5358" w:rsidP="004C5358">
            <w:pPr>
              <w:bidi/>
              <w:ind w:left="286"/>
              <w:jc w:val="left"/>
              <w:rPr>
                <w:b/>
                <w:bCs/>
                <w:sz w:val="19"/>
                <w:szCs w:val="19"/>
                <w:lang w:bidi="ar-LB"/>
              </w:rPr>
            </w:pPr>
            <w:r w:rsidRPr="007F764C">
              <w:rPr>
                <w:sz w:val="19"/>
                <w:szCs w:val="19"/>
                <w:rtl/>
                <w:lang w:bidi="ar-LB"/>
              </w:rPr>
              <w:t>الهيدروكلوروفلوروكربون-</w:t>
            </w:r>
            <w:r w:rsidRPr="007F764C">
              <w:rPr>
                <w:rFonts w:hint="cs"/>
                <w:sz w:val="19"/>
                <w:szCs w:val="19"/>
                <w:rtl/>
                <w:lang w:bidi="ar-LB"/>
              </w:rPr>
              <w:t>141ب</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100C3793" w14:textId="5E2D3F10" w:rsidR="004C5358" w:rsidRPr="007F764C" w:rsidRDefault="004C5358" w:rsidP="004C5358">
            <w:pPr>
              <w:keepNext/>
              <w:bidi/>
              <w:jc w:val="center"/>
              <w:rPr>
                <w:b/>
                <w:bCs/>
                <w:sz w:val="19"/>
                <w:szCs w:val="19"/>
                <w:lang w:bidi="ar-LB"/>
              </w:rPr>
            </w:pPr>
            <w:r w:rsidRPr="007F764C">
              <w:rPr>
                <w:sz w:val="19"/>
                <w:szCs w:val="19"/>
                <w:rtl/>
                <w:lang w:bidi="ar-LB"/>
              </w:rPr>
              <w:t>جيم</w:t>
            </w: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3FBCB235" w14:textId="1203F971" w:rsidR="004C5358" w:rsidRPr="007F764C" w:rsidRDefault="004C5358" w:rsidP="004C5358">
            <w:pPr>
              <w:keepNext/>
              <w:autoSpaceDE w:val="0"/>
              <w:autoSpaceDN w:val="0"/>
              <w:bidi/>
              <w:adjustRightInd w:val="0"/>
              <w:jc w:val="center"/>
              <w:rPr>
                <w:b/>
                <w:bCs/>
                <w:sz w:val="19"/>
                <w:szCs w:val="19"/>
                <w:lang w:bidi="ar-LB"/>
              </w:rPr>
            </w:pPr>
            <w:r w:rsidRPr="007F764C">
              <w:rPr>
                <w:sz w:val="19"/>
                <w:szCs w:val="19"/>
                <w:rtl/>
                <w:lang w:bidi="ar-LB"/>
              </w:rPr>
              <w:t>الأولى</w:t>
            </w:r>
          </w:p>
        </w:tc>
        <w:tc>
          <w:tcPr>
            <w:tcW w:w="2028" w:type="pct"/>
            <w:tcBorders>
              <w:top w:val="single" w:sz="4" w:space="0" w:color="auto"/>
              <w:left w:val="single" w:sz="4" w:space="0" w:color="auto"/>
              <w:bottom w:val="single" w:sz="4" w:space="0" w:color="auto"/>
              <w:right w:val="single" w:sz="4" w:space="0" w:color="auto"/>
            </w:tcBorders>
            <w:shd w:val="clear" w:color="auto" w:fill="auto"/>
          </w:tcPr>
          <w:p w14:paraId="450D70BF" w14:textId="77777777" w:rsidR="004C5358" w:rsidRPr="007F764C" w:rsidRDefault="004C5358" w:rsidP="004C5358">
            <w:pPr>
              <w:keepNext/>
              <w:autoSpaceDE w:val="0"/>
              <w:autoSpaceDN w:val="0"/>
              <w:bidi/>
              <w:adjustRightInd w:val="0"/>
              <w:jc w:val="right"/>
              <w:rPr>
                <w:sz w:val="19"/>
                <w:szCs w:val="19"/>
                <w:lang w:eastAsia="en-CA" w:bidi="ar-LB"/>
              </w:rPr>
            </w:pPr>
            <w:r w:rsidRPr="007F764C">
              <w:rPr>
                <w:sz w:val="19"/>
                <w:szCs w:val="19"/>
                <w:lang w:eastAsia="en-CA" w:bidi="ar-LB"/>
              </w:rPr>
              <w:t>216.9</w:t>
            </w:r>
          </w:p>
        </w:tc>
      </w:tr>
      <w:tr w:rsidR="004C5358" w:rsidRPr="007F764C" w14:paraId="337EA96B" w14:textId="77777777" w:rsidTr="00CD4F96">
        <w:trPr>
          <w:trHeight w:val="413"/>
        </w:trPr>
        <w:tc>
          <w:tcPr>
            <w:tcW w:w="1716" w:type="pct"/>
            <w:tcBorders>
              <w:top w:val="single" w:sz="4" w:space="0" w:color="auto"/>
              <w:left w:val="single" w:sz="4" w:space="0" w:color="auto"/>
              <w:bottom w:val="single" w:sz="4" w:space="0" w:color="auto"/>
              <w:right w:val="single" w:sz="4" w:space="0" w:color="auto"/>
            </w:tcBorders>
            <w:shd w:val="clear" w:color="auto" w:fill="auto"/>
          </w:tcPr>
          <w:p w14:paraId="6C0B6EA1" w14:textId="1FD69F4A" w:rsidR="004C5358" w:rsidRPr="007F764C" w:rsidRDefault="004C5358" w:rsidP="004C5358">
            <w:pPr>
              <w:bidi/>
              <w:ind w:left="286"/>
              <w:jc w:val="left"/>
              <w:rPr>
                <w:b/>
                <w:bCs/>
                <w:sz w:val="19"/>
                <w:szCs w:val="19"/>
                <w:rtl/>
                <w:lang w:bidi="ar-LB"/>
              </w:rPr>
            </w:pPr>
            <w:r w:rsidRPr="007F764C">
              <w:rPr>
                <w:rFonts w:hint="cs"/>
                <w:b/>
                <w:bCs/>
                <w:sz w:val="19"/>
                <w:szCs w:val="19"/>
                <w:rtl/>
                <w:lang w:bidi="ar-LB"/>
              </w:rPr>
              <w:t>المجموع</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0DA002EA" w14:textId="77777777" w:rsidR="004C5358" w:rsidRPr="007F764C" w:rsidRDefault="004C5358" w:rsidP="004C5358">
            <w:pPr>
              <w:keepNext/>
              <w:bidi/>
              <w:jc w:val="center"/>
              <w:rPr>
                <w:b/>
                <w:bCs/>
                <w:sz w:val="19"/>
                <w:szCs w:val="19"/>
                <w:lang w:bidi="ar-LB"/>
              </w:rPr>
            </w:pPr>
          </w:p>
        </w:tc>
        <w:tc>
          <w:tcPr>
            <w:tcW w:w="677" w:type="pct"/>
            <w:tcBorders>
              <w:top w:val="single" w:sz="4" w:space="0" w:color="auto"/>
              <w:left w:val="single" w:sz="4" w:space="0" w:color="auto"/>
              <w:bottom w:val="single" w:sz="4" w:space="0" w:color="auto"/>
              <w:right w:val="single" w:sz="4" w:space="0" w:color="auto"/>
            </w:tcBorders>
            <w:shd w:val="clear" w:color="auto" w:fill="auto"/>
          </w:tcPr>
          <w:p w14:paraId="4E9C7830" w14:textId="77777777" w:rsidR="004C5358" w:rsidRPr="007F764C" w:rsidRDefault="004C5358" w:rsidP="004C5358">
            <w:pPr>
              <w:keepNext/>
              <w:autoSpaceDE w:val="0"/>
              <w:autoSpaceDN w:val="0"/>
              <w:bidi/>
              <w:adjustRightInd w:val="0"/>
              <w:jc w:val="center"/>
              <w:rPr>
                <w:b/>
                <w:bCs/>
                <w:sz w:val="19"/>
                <w:szCs w:val="19"/>
                <w:lang w:bidi="ar-LB"/>
              </w:rPr>
            </w:pPr>
          </w:p>
        </w:tc>
        <w:tc>
          <w:tcPr>
            <w:tcW w:w="2028" w:type="pct"/>
            <w:tcBorders>
              <w:top w:val="single" w:sz="4" w:space="0" w:color="auto"/>
              <w:left w:val="single" w:sz="4" w:space="0" w:color="auto"/>
              <w:bottom w:val="single" w:sz="4" w:space="0" w:color="auto"/>
              <w:right w:val="single" w:sz="4" w:space="0" w:color="auto"/>
            </w:tcBorders>
            <w:shd w:val="clear" w:color="auto" w:fill="auto"/>
          </w:tcPr>
          <w:p w14:paraId="63BBB795" w14:textId="5A335387" w:rsidR="004C5358" w:rsidRPr="007F764C" w:rsidRDefault="004C5358" w:rsidP="004C5358">
            <w:pPr>
              <w:keepNext/>
              <w:autoSpaceDE w:val="0"/>
              <w:autoSpaceDN w:val="0"/>
              <w:bidi/>
              <w:adjustRightInd w:val="0"/>
              <w:jc w:val="right"/>
              <w:rPr>
                <w:sz w:val="19"/>
                <w:szCs w:val="19"/>
                <w:lang w:eastAsia="en-CA" w:bidi="ar-LB"/>
              </w:rPr>
            </w:pPr>
            <w:r w:rsidRPr="007F764C">
              <w:rPr>
                <w:sz w:val="19"/>
                <w:szCs w:val="19"/>
                <w:lang w:eastAsia="en-CA" w:bidi="ar-LB"/>
              </w:rPr>
              <w:t>380.5</w:t>
            </w:r>
          </w:p>
        </w:tc>
      </w:tr>
    </w:tbl>
    <w:p w14:paraId="0BCE7629" w14:textId="77777777" w:rsidR="00E34A10" w:rsidRPr="007F764C" w:rsidRDefault="00E34A10" w:rsidP="00E34A10">
      <w:pPr>
        <w:bidi/>
        <w:rPr>
          <w:sz w:val="23"/>
          <w:szCs w:val="23"/>
          <w:lang w:bidi="ar-LB"/>
        </w:rPr>
      </w:pPr>
    </w:p>
    <w:p w14:paraId="13A4AC22" w14:textId="3ABDAB3E" w:rsidR="004C5358" w:rsidRPr="00953D2B" w:rsidRDefault="00E34A10" w:rsidP="00CD63B5">
      <w:pPr>
        <w:keepNext/>
        <w:widowControl w:val="0"/>
        <w:bidi/>
        <w:spacing w:after="240"/>
        <w:outlineLvl w:val="0"/>
        <w:rPr>
          <w:b/>
          <w:bCs/>
          <w:sz w:val="26"/>
          <w:szCs w:val="26"/>
          <w:rtl/>
        </w:rPr>
      </w:pPr>
      <w:r w:rsidRPr="00953D2B">
        <w:rPr>
          <w:b/>
          <w:bCs/>
          <w:sz w:val="26"/>
          <w:szCs w:val="26"/>
          <w:rtl/>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9"/>
        <w:gridCol w:w="3583"/>
        <w:gridCol w:w="971"/>
        <w:gridCol w:w="720"/>
        <w:gridCol w:w="971"/>
        <w:gridCol w:w="746"/>
        <w:gridCol w:w="821"/>
        <w:gridCol w:w="969"/>
      </w:tblGrid>
      <w:tr w:rsidR="004C5358" w:rsidRPr="007F764C" w14:paraId="024F23CE" w14:textId="77777777" w:rsidTr="004C5358">
        <w:trPr>
          <w:trHeight w:val="98"/>
          <w:jc w:val="center"/>
        </w:trPr>
        <w:tc>
          <w:tcPr>
            <w:tcW w:w="305" w:type="pct"/>
            <w:shd w:val="clear" w:color="auto" w:fill="auto"/>
            <w:vAlign w:val="center"/>
            <w:hideMark/>
          </w:tcPr>
          <w:p w14:paraId="53754BCE" w14:textId="64A09885" w:rsidR="004C5358" w:rsidRPr="007F764C" w:rsidRDefault="004C5358" w:rsidP="004C5358">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sz w:val="19"/>
                <w:szCs w:val="19"/>
                <w:rtl/>
                <w:lang w:bidi="ar-LB"/>
              </w:rPr>
              <w:t>الصف</w:t>
            </w:r>
          </w:p>
        </w:tc>
        <w:tc>
          <w:tcPr>
            <w:tcW w:w="1916" w:type="pct"/>
            <w:shd w:val="clear" w:color="auto" w:fill="auto"/>
            <w:vAlign w:val="center"/>
            <w:hideMark/>
          </w:tcPr>
          <w:p w14:paraId="55E9F92C" w14:textId="51228BDD" w:rsidR="004C5358" w:rsidRPr="007F764C" w:rsidRDefault="004C5358" w:rsidP="004C5358">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sz w:val="19"/>
                <w:szCs w:val="19"/>
                <w:rtl/>
                <w:lang w:bidi="ar-LB"/>
              </w:rPr>
              <w:t>الوصف</w:t>
            </w:r>
          </w:p>
        </w:tc>
        <w:tc>
          <w:tcPr>
            <w:tcW w:w="519" w:type="pct"/>
            <w:shd w:val="clear" w:color="auto" w:fill="auto"/>
            <w:vAlign w:val="center"/>
            <w:hideMark/>
          </w:tcPr>
          <w:p w14:paraId="0C08F6F0" w14:textId="363092FF" w:rsidR="004C5358" w:rsidRPr="007F764C" w:rsidRDefault="004C5358" w:rsidP="004C5358">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color w:val="000000"/>
                <w:sz w:val="19"/>
                <w:szCs w:val="19"/>
                <w:lang w:eastAsia="zh-CN"/>
              </w:rPr>
              <w:t>2025</w:t>
            </w:r>
          </w:p>
        </w:tc>
        <w:tc>
          <w:tcPr>
            <w:tcW w:w="385" w:type="pct"/>
            <w:shd w:val="clear" w:color="auto" w:fill="auto"/>
            <w:vAlign w:val="center"/>
            <w:hideMark/>
          </w:tcPr>
          <w:p w14:paraId="666032D8" w14:textId="77777777" w:rsidR="004C5358" w:rsidRPr="007F764C" w:rsidRDefault="004C5358" w:rsidP="004C5358">
            <w:pPr>
              <w:jc w:val="center"/>
              <w:rPr>
                <w:rFonts w:asciiTheme="majorBidi" w:eastAsia="Calibri" w:hAnsiTheme="majorBidi" w:cstheme="majorBidi"/>
                <w:b/>
                <w:bCs/>
                <w:color w:val="000000"/>
                <w:sz w:val="19"/>
                <w:szCs w:val="19"/>
                <w:lang w:eastAsia="zh-CN"/>
              </w:rPr>
            </w:pPr>
            <w:r w:rsidRPr="007F764C">
              <w:rPr>
                <w:rFonts w:asciiTheme="majorBidi" w:hAnsiTheme="majorBidi" w:cstheme="majorBidi"/>
                <w:b/>
                <w:bCs/>
                <w:color w:val="000000"/>
                <w:sz w:val="19"/>
                <w:szCs w:val="19"/>
                <w:lang w:eastAsia="zh-CN"/>
              </w:rPr>
              <w:t>2026-</w:t>
            </w:r>
          </w:p>
          <w:p w14:paraId="4EF60285" w14:textId="138B7C76" w:rsidR="004C5358" w:rsidRPr="007F764C" w:rsidRDefault="004C5358" w:rsidP="004C5358">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color w:val="000000"/>
                <w:sz w:val="19"/>
                <w:szCs w:val="19"/>
                <w:lang w:eastAsia="zh-CN"/>
              </w:rPr>
              <w:t>2027</w:t>
            </w:r>
          </w:p>
        </w:tc>
        <w:tc>
          <w:tcPr>
            <w:tcW w:w="519" w:type="pct"/>
            <w:shd w:val="clear" w:color="auto" w:fill="auto"/>
            <w:vAlign w:val="center"/>
            <w:hideMark/>
          </w:tcPr>
          <w:p w14:paraId="4ECB7E09" w14:textId="518037F4" w:rsidR="004C5358" w:rsidRPr="007F764C" w:rsidRDefault="004C5358" w:rsidP="004C5358">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color w:val="000000"/>
                <w:sz w:val="19"/>
                <w:szCs w:val="19"/>
                <w:lang w:eastAsia="zh-CN"/>
              </w:rPr>
              <w:t>2028</w:t>
            </w:r>
          </w:p>
        </w:tc>
        <w:tc>
          <w:tcPr>
            <w:tcW w:w="399" w:type="pct"/>
            <w:shd w:val="clear" w:color="auto" w:fill="auto"/>
            <w:vAlign w:val="center"/>
            <w:hideMark/>
          </w:tcPr>
          <w:p w14:paraId="6FAEF150" w14:textId="04EEE500" w:rsidR="004C5358" w:rsidRPr="007F764C" w:rsidRDefault="004C5358" w:rsidP="004C5358">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color w:val="000000"/>
                <w:sz w:val="19"/>
                <w:szCs w:val="19"/>
                <w:lang w:eastAsia="zh-CN"/>
              </w:rPr>
              <w:t>2029</w:t>
            </w:r>
          </w:p>
        </w:tc>
        <w:tc>
          <w:tcPr>
            <w:tcW w:w="439" w:type="pct"/>
            <w:shd w:val="clear" w:color="auto" w:fill="auto"/>
            <w:vAlign w:val="center"/>
            <w:hideMark/>
          </w:tcPr>
          <w:p w14:paraId="256C864C" w14:textId="6BC2C48D" w:rsidR="004C5358" w:rsidRPr="007F764C" w:rsidRDefault="004C5358" w:rsidP="004C5358">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color w:val="000000"/>
                <w:sz w:val="19"/>
                <w:szCs w:val="19"/>
                <w:lang w:eastAsia="zh-CN"/>
              </w:rPr>
              <w:t>2030</w:t>
            </w:r>
          </w:p>
        </w:tc>
        <w:tc>
          <w:tcPr>
            <w:tcW w:w="519" w:type="pct"/>
            <w:shd w:val="clear" w:color="auto" w:fill="auto"/>
            <w:vAlign w:val="center"/>
            <w:hideMark/>
          </w:tcPr>
          <w:p w14:paraId="4F68CB61" w14:textId="2520E0F0" w:rsidR="004C5358" w:rsidRPr="007F764C" w:rsidRDefault="004C5358" w:rsidP="004C5358">
            <w:pPr>
              <w:keepNext/>
              <w:keepLines/>
              <w:jc w:val="center"/>
              <w:rPr>
                <w:rFonts w:asciiTheme="majorBidi" w:hAnsiTheme="majorBidi" w:cstheme="majorBidi"/>
                <w:b/>
                <w:bCs/>
                <w:color w:val="000000"/>
                <w:sz w:val="19"/>
                <w:szCs w:val="19"/>
                <w:lang w:eastAsia="en-CA"/>
              </w:rPr>
            </w:pPr>
            <w:r w:rsidRPr="007F764C">
              <w:rPr>
                <w:rFonts w:asciiTheme="majorBidi" w:hAnsiTheme="majorBidi" w:cstheme="majorBidi"/>
                <w:b/>
                <w:bCs/>
                <w:color w:val="000000"/>
                <w:sz w:val="19"/>
                <w:szCs w:val="19"/>
                <w:rtl/>
                <w:lang w:eastAsia="zh-CN"/>
              </w:rPr>
              <w:t>المجموع</w:t>
            </w:r>
          </w:p>
        </w:tc>
      </w:tr>
      <w:tr w:rsidR="004C5358" w:rsidRPr="007F764C" w14:paraId="177BA6CC" w14:textId="77777777" w:rsidTr="004C5358">
        <w:trPr>
          <w:trHeight w:val="408"/>
          <w:jc w:val="center"/>
        </w:trPr>
        <w:tc>
          <w:tcPr>
            <w:tcW w:w="305" w:type="pct"/>
            <w:shd w:val="clear" w:color="auto" w:fill="auto"/>
            <w:hideMark/>
          </w:tcPr>
          <w:p w14:paraId="311D47F7" w14:textId="77777777" w:rsidR="004C5358" w:rsidRPr="007F764C" w:rsidRDefault="004C5358" w:rsidP="004C5358">
            <w:pPr>
              <w:keepNext/>
              <w:keepLines/>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1.1</w:t>
            </w:r>
          </w:p>
        </w:tc>
        <w:tc>
          <w:tcPr>
            <w:tcW w:w="1916" w:type="pct"/>
            <w:shd w:val="clear" w:color="auto" w:fill="auto"/>
            <w:hideMark/>
          </w:tcPr>
          <w:p w14:paraId="4B5E9610" w14:textId="0A83A84F" w:rsidR="004C5358" w:rsidRPr="007F764C" w:rsidRDefault="004C5358" w:rsidP="004C5358">
            <w:pPr>
              <w:keepNext/>
              <w:keepLines/>
              <w:jc w:val="right"/>
              <w:rPr>
                <w:rFonts w:asciiTheme="majorBidi" w:hAnsiTheme="majorBidi" w:cstheme="majorBidi"/>
                <w:color w:val="000000"/>
                <w:sz w:val="19"/>
                <w:szCs w:val="19"/>
                <w:lang w:eastAsia="en-CA"/>
              </w:rPr>
            </w:pPr>
            <w:r w:rsidRPr="007F764C">
              <w:rPr>
                <w:rFonts w:asciiTheme="majorBidi" w:hAnsiTheme="majorBidi" w:cstheme="majorBidi"/>
                <w:sz w:val="19"/>
                <w:szCs w:val="19"/>
                <w:rtl/>
                <w:lang w:bidi="ar-LB"/>
              </w:rPr>
              <w:t>جدول التخفيض الخاص بالمواد المجموعة الأولى من المرفق جيم لبروتوكول مونتريال (طن من قدرات استنفاد الأوزون)</w:t>
            </w:r>
          </w:p>
        </w:tc>
        <w:tc>
          <w:tcPr>
            <w:tcW w:w="519" w:type="pct"/>
            <w:shd w:val="clear" w:color="auto" w:fill="FFFFFF" w:themeFill="background1"/>
          </w:tcPr>
          <w:p w14:paraId="06AFD1A9" w14:textId="77777777" w:rsidR="004C5358" w:rsidRPr="007F764C" w:rsidRDefault="004C5358" w:rsidP="004C5358">
            <w:pPr>
              <w:keepNext/>
              <w:keepLines/>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123.66</w:t>
            </w:r>
          </w:p>
        </w:tc>
        <w:tc>
          <w:tcPr>
            <w:tcW w:w="385" w:type="pct"/>
            <w:shd w:val="clear" w:color="auto" w:fill="FFFFFF" w:themeFill="background1"/>
          </w:tcPr>
          <w:p w14:paraId="220AFED0" w14:textId="77777777" w:rsidR="004C5358" w:rsidRPr="007F764C" w:rsidRDefault="004C5358" w:rsidP="004C5358">
            <w:pPr>
              <w:keepNext/>
              <w:keepLines/>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123.66</w:t>
            </w:r>
          </w:p>
        </w:tc>
        <w:tc>
          <w:tcPr>
            <w:tcW w:w="519" w:type="pct"/>
            <w:shd w:val="clear" w:color="auto" w:fill="FFFFFF" w:themeFill="background1"/>
          </w:tcPr>
          <w:p w14:paraId="1ADE30CE" w14:textId="77777777" w:rsidR="004C5358" w:rsidRPr="007F764C" w:rsidRDefault="004C5358" w:rsidP="004C5358">
            <w:pPr>
              <w:keepNext/>
              <w:keepLines/>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123.66</w:t>
            </w:r>
          </w:p>
        </w:tc>
        <w:tc>
          <w:tcPr>
            <w:tcW w:w="399" w:type="pct"/>
            <w:shd w:val="clear" w:color="auto" w:fill="FFFFFF" w:themeFill="background1"/>
          </w:tcPr>
          <w:p w14:paraId="59030E00" w14:textId="77777777" w:rsidR="004C5358" w:rsidRPr="007F764C" w:rsidRDefault="004C5358" w:rsidP="004C5358">
            <w:pPr>
              <w:keepNext/>
              <w:keepLines/>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123.66</w:t>
            </w:r>
          </w:p>
        </w:tc>
        <w:tc>
          <w:tcPr>
            <w:tcW w:w="439" w:type="pct"/>
            <w:shd w:val="clear" w:color="auto" w:fill="FFFFFF" w:themeFill="background1"/>
          </w:tcPr>
          <w:p w14:paraId="653CF48F" w14:textId="77777777" w:rsidR="004C5358" w:rsidRPr="007F764C" w:rsidRDefault="004C5358" w:rsidP="004C5358">
            <w:pPr>
              <w:keepNext/>
              <w:keepLines/>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0</w:t>
            </w:r>
          </w:p>
        </w:tc>
        <w:tc>
          <w:tcPr>
            <w:tcW w:w="519" w:type="pct"/>
            <w:shd w:val="clear" w:color="auto" w:fill="FFFFFF" w:themeFill="background1"/>
          </w:tcPr>
          <w:p w14:paraId="6E7EF4A1" w14:textId="13D8E80C" w:rsidR="004C5358" w:rsidRPr="007F764C" w:rsidRDefault="00344954" w:rsidP="004C5358">
            <w:pPr>
              <w:keepNext/>
              <w:keepLines/>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rtl/>
                <w:lang w:eastAsia="en-CA"/>
              </w:rPr>
              <w:t>غير متوفر</w:t>
            </w:r>
          </w:p>
        </w:tc>
      </w:tr>
      <w:tr w:rsidR="00344954" w:rsidRPr="007F764C" w14:paraId="5EAD88A0" w14:textId="77777777" w:rsidTr="004C5358">
        <w:trPr>
          <w:trHeight w:val="408"/>
          <w:jc w:val="center"/>
        </w:trPr>
        <w:tc>
          <w:tcPr>
            <w:tcW w:w="305" w:type="pct"/>
            <w:shd w:val="clear" w:color="auto" w:fill="auto"/>
            <w:hideMark/>
          </w:tcPr>
          <w:p w14:paraId="7DBA9F92" w14:textId="77777777" w:rsidR="00344954" w:rsidRPr="007F764C" w:rsidRDefault="00344954" w:rsidP="00344954">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1.2</w:t>
            </w:r>
          </w:p>
        </w:tc>
        <w:tc>
          <w:tcPr>
            <w:tcW w:w="1916" w:type="pct"/>
            <w:shd w:val="clear" w:color="auto" w:fill="auto"/>
            <w:hideMark/>
          </w:tcPr>
          <w:p w14:paraId="7B889E78" w14:textId="6214AEB6" w:rsidR="00344954" w:rsidRPr="007F764C" w:rsidRDefault="00344954" w:rsidP="00344954">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tl/>
                <w:lang w:bidi="ar-LB"/>
              </w:rPr>
              <w:t>الحدّ الأقصى للاستهلاك المسموح به من مواد المجموعة الأولى من المرفق جيم لبروتوكول مونتريال (طن من قدرات استنفاد الأوزون)</w:t>
            </w:r>
          </w:p>
        </w:tc>
        <w:tc>
          <w:tcPr>
            <w:tcW w:w="519" w:type="pct"/>
            <w:shd w:val="clear" w:color="auto" w:fill="FFFFFF" w:themeFill="background1"/>
          </w:tcPr>
          <w:p w14:paraId="43345A4E" w14:textId="77777777" w:rsidR="00344954" w:rsidRPr="007F764C" w:rsidRDefault="00344954" w:rsidP="00344954">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76.10</w:t>
            </w:r>
          </w:p>
        </w:tc>
        <w:tc>
          <w:tcPr>
            <w:tcW w:w="385" w:type="pct"/>
            <w:shd w:val="clear" w:color="auto" w:fill="FFFFFF" w:themeFill="background1"/>
          </w:tcPr>
          <w:p w14:paraId="4A792DCA" w14:textId="77777777" w:rsidR="00344954" w:rsidRPr="007F764C" w:rsidRDefault="00344954" w:rsidP="00344954">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76.10</w:t>
            </w:r>
          </w:p>
        </w:tc>
        <w:tc>
          <w:tcPr>
            <w:tcW w:w="519" w:type="pct"/>
            <w:shd w:val="clear" w:color="auto" w:fill="FFFFFF" w:themeFill="background1"/>
          </w:tcPr>
          <w:p w14:paraId="25DE74DA" w14:textId="77777777" w:rsidR="00344954" w:rsidRPr="007F764C" w:rsidRDefault="00344954" w:rsidP="00344954">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50.10</w:t>
            </w:r>
          </w:p>
        </w:tc>
        <w:tc>
          <w:tcPr>
            <w:tcW w:w="399" w:type="pct"/>
            <w:shd w:val="clear" w:color="auto" w:fill="FFFFFF" w:themeFill="background1"/>
          </w:tcPr>
          <w:p w14:paraId="62359A32" w14:textId="77777777" w:rsidR="00344954" w:rsidRPr="007F764C" w:rsidRDefault="00344954" w:rsidP="00344954">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50.10</w:t>
            </w:r>
          </w:p>
        </w:tc>
        <w:tc>
          <w:tcPr>
            <w:tcW w:w="439" w:type="pct"/>
            <w:shd w:val="clear" w:color="auto" w:fill="FFFFFF" w:themeFill="background1"/>
          </w:tcPr>
          <w:p w14:paraId="3D69698C" w14:textId="77777777" w:rsidR="00344954" w:rsidRPr="007F764C" w:rsidRDefault="00344954" w:rsidP="00344954">
            <w:pPr>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0</w:t>
            </w:r>
          </w:p>
        </w:tc>
        <w:tc>
          <w:tcPr>
            <w:tcW w:w="519" w:type="pct"/>
            <w:shd w:val="clear" w:color="auto" w:fill="FFFFFF" w:themeFill="background1"/>
          </w:tcPr>
          <w:p w14:paraId="10030398" w14:textId="107DCF20" w:rsidR="00344954" w:rsidRPr="007F764C" w:rsidRDefault="00344954" w:rsidP="00344954">
            <w:pPr>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rtl/>
                <w:lang w:eastAsia="en-CA"/>
              </w:rPr>
              <w:t>غير متوفر</w:t>
            </w:r>
          </w:p>
        </w:tc>
      </w:tr>
      <w:tr w:rsidR="004C5358" w:rsidRPr="007F764C" w14:paraId="2EA28311" w14:textId="77777777" w:rsidTr="004C5358">
        <w:trPr>
          <w:trHeight w:val="116"/>
          <w:jc w:val="center"/>
        </w:trPr>
        <w:tc>
          <w:tcPr>
            <w:tcW w:w="305" w:type="pct"/>
            <w:shd w:val="clear" w:color="auto" w:fill="auto"/>
            <w:hideMark/>
          </w:tcPr>
          <w:p w14:paraId="425F5AFC" w14:textId="77777777" w:rsidR="004C5358" w:rsidRPr="007F764C" w:rsidRDefault="004C5358" w:rsidP="004C5358">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2.1</w:t>
            </w:r>
          </w:p>
        </w:tc>
        <w:tc>
          <w:tcPr>
            <w:tcW w:w="1916" w:type="pct"/>
            <w:shd w:val="clear" w:color="auto" w:fill="auto"/>
            <w:hideMark/>
          </w:tcPr>
          <w:p w14:paraId="5F324EDC" w14:textId="0719DDC8"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tl/>
                <w:lang w:bidi="ar-LB"/>
              </w:rPr>
              <w:t>التمويل المقرر للوكالة المنفذة الرئيسية (اليوئنديبي) (دولار أمريكي)</w:t>
            </w:r>
          </w:p>
        </w:tc>
        <w:tc>
          <w:tcPr>
            <w:tcW w:w="519" w:type="pct"/>
            <w:shd w:val="clear" w:color="auto" w:fill="FFFFFF" w:themeFill="background1"/>
          </w:tcPr>
          <w:p w14:paraId="28083B8B" w14:textId="77777777"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1,178,480</w:t>
            </w:r>
          </w:p>
        </w:tc>
        <w:tc>
          <w:tcPr>
            <w:tcW w:w="385" w:type="pct"/>
            <w:shd w:val="clear" w:color="auto" w:fill="FFFFFF" w:themeFill="background1"/>
          </w:tcPr>
          <w:p w14:paraId="5EE1135E" w14:textId="77777777"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0</w:t>
            </w:r>
          </w:p>
        </w:tc>
        <w:tc>
          <w:tcPr>
            <w:tcW w:w="519" w:type="pct"/>
            <w:shd w:val="clear" w:color="auto" w:fill="FFFFFF" w:themeFill="background1"/>
          </w:tcPr>
          <w:p w14:paraId="7BB0EF1C" w14:textId="77777777"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1,169,166</w:t>
            </w:r>
          </w:p>
        </w:tc>
        <w:tc>
          <w:tcPr>
            <w:tcW w:w="399" w:type="pct"/>
            <w:shd w:val="clear" w:color="auto" w:fill="FFFFFF" w:themeFill="background1"/>
          </w:tcPr>
          <w:p w14:paraId="4DD20FF0" w14:textId="77777777"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0</w:t>
            </w:r>
          </w:p>
        </w:tc>
        <w:tc>
          <w:tcPr>
            <w:tcW w:w="439" w:type="pct"/>
            <w:shd w:val="clear" w:color="auto" w:fill="FFFFFF" w:themeFill="background1"/>
          </w:tcPr>
          <w:p w14:paraId="0EBA5351" w14:textId="77777777"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521,850</w:t>
            </w:r>
          </w:p>
        </w:tc>
        <w:tc>
          <w:tcPr>
            <w:tcW w:w="519" w:type="pct"/>
            <w:shd w:val="clear" w:color="auto" w:fill="FFFFFF" w:themeFill="background1"/>
          </w:tcPr>
          <w:p w14:paraId="1D1AF7D6" w14:textId="77777777"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2,869,496</w:t>
            </w:r>
          </w:p>
        </w:tc>
      </w:tr>
      <w:tr w:rsidR="004C5358" w:rsidRPr="007F764C" w14:paraId="5ED41B8C" w14:textId="77777777" w:rsidTr="004C5358">
        <w:trPr>
          <w:trHeight w:val="56"/>
          <w:jc w:val="center"/>
        </w:trPr>
        <w:tc>
          <w:tcPr>
            <w:tcW w:w="305" w:type="pct"/>
            <w:shd w:val="clear" w:color="auto" w:fill="auto"/>
            <w:hideMark/>
          </w:tcPr>
          <w:p w14:paraId="2B8AF11A" w14:textId="77777777" w:rsidR="004C5358" w:rsidRPr="007F764C" w:rsidRDefault="004C5358" w:rsidP="004C5358">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2.2</w:t>
            </w:r>
          </w:p>
        </w:tc>
        <w:tc>
          <w:tcPr>
            <w:tcW w:w="1916" w:type="pct"/>
            <w:shd w:val="clear" w:color="auto" w:fill="auto"/>
            <w:hideMark/>
          </w:tcPr>
          <w:p w14:paraId="0C5048B1" w14:textId="5E2D240A"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tl/>
                <w:lang w:bidi="ar-LB"/>
              </w:rPr>
              <w:t>تكاليف دعم الوكالة المنفذة الرئيسية (دولار أمريكي)</w:t>
            </w:r>
          </w:p>
        </w:tc>
        <w:tc>
          <w:tcPr>
            <w:tcW w:w="519" w:type="pct"/>
            <w:shd w:val="clear" w:color="auto" w:fill="FFFFFF" w:themeFill="background1"/>
          </w:tcPr>
          <w:p w14:paraId="7F016465" w14:textId="77777777"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82,493</w:t>
            </w:r>
          </w:p>
        </w:tc>
        <w:tc>
          <w:tcPr>
            <w:tcW w:w="385" w:type="pct"/>
            <w:shd w:val="clear" w:color="auto" w:fill="FFFFFF" w:themeFill="background1"/>
          </w:tcPr>
          <w:p w14:paraId="73757C70" w14:textId="77777777"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0</w:t>
            </w:r>
          </w:p>
        </w:tc>
        <w:tc>
          <w:tcPr>
            <w:tcW w:w="519" w:type="pct"/>
            <w:shd w:val="clear" w:color="auto" w:fill="FFFFFF" w:themeFill="background1"/>
          </w:tcPr>
          <w:p w14:paraId="7D33B75D" w14:textId="77777777"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81,842</w:t>
            </w:r>
          </w:p>
        </w:tc>
        <w:tc>
          <w:tcPr>
            <w:tcW w:w="399" w:type="pct"/>
            <w:shd w:val="clear" w:color="auto" w:fill="FFFFFF" w:themeFill="background1"/>
          </w:tcPr>
          <w:p w14:paraId="440E7388" w14:textId="77777777"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0</w:t>
            </w:r>
          </w:p>
        </w:tc>
        <w:tc>
          <w:tcPr>
            <w:tcW w:w="439" w:type="pct"/>
            <w:shd w:val="clear" w:color="auto" w:fill="FFFFFF" w:themeFill="background1"/>
          </w:tcPr>
          <w:p w14:paraId="7972EEE9" w14:textId="77777777"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36,530</w:t>
            </w:r>
          </w:p>
        </w:tc>
        <w:tc>
          <w:tcPr>
            <w:tcW w:w="519" w:type="pct"/>
            <w:shd w:val="clear" w:color="auto" w:fill="FFFFFF" w:themeFill="background1"/>
          </w:tcPr>
          <w:p w14:paraId="49445DED" w14:textId="77777777" w:rsidR="004C5358" w:rsidRPr="007F764C" w:rsidRDefault="004C5358" w:rsidP="004C5358">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200,865</w:t>
            </w:r>
          </w:p>
        </w:tc>
      </w:tr>
      <w:tr w:rsidR="004C5358" w:rsidRPr="007F764C" w14:paraId="78A26FAC" w14:textId="77777777" w:rsidTr="004C5358">
        <w:trPr>
          <w:trHeight w:val="161"/>
          <w:jc w:val="center"/>
        </w:trPr>
        <w:tc>
          <w:tcPr>
            <w:tcW w:w="305" w:type="pct"/>
            <w:shd w:val="clear" w:color="auto" w:fill="auto"/>
            <w:hideMark/>
          </w:tcPr>
          <w:p w14:paraId="0A31AA85" w14:textId="77777777" w:rsidR="004C5358" w:rsidRPr="007F764C" w:rsidRDefault="004C5358" w:rsidP="00A011FC">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2.3</w:t>
            </w:r>
          </w:p>
        </w:tc>
        <w:tc>
          <w:tcPr>
            <w:tcW w:w="1916" w:type="pct"/>
            <w:shd w:val="clear" w:color="auto" w:fill="auto"/>
            <w:hideMark/>
          </w:tcPr>
          <w:p w14:paraId="2E676FEF" w14:textId="58A42EE9" w:rsidR="004C5358" w:rsidRPr="007F764C" w:rsidRDefault="004C5358" w:rsidP="004C5358">
            <w:pPr>
              <w:jc w:val="right"/>
              <w:rPr>
                <w:rFonts w:asciiTheme="majorBidi" w:hAnsiTheme="majorBidi" w:cstheme="majorBidi"/>
                <w:sz w:val="19"/>
                <w:szCs w:val="19"/>
                <w:lang w:bidi="ar-LB"/>
              </w:rPr>
            </w:pPr>
            <w:r w:rsidRPr="007F764C">
              <w:rPr>
                <w:rFonts w:asciiTheme="majorBidi" w:hAnsiTheme="majorBidi" w:cstheme="majorBidi"/>
                <w:sz w:val="19"/>
                <w:szCs w:val="19"/>
                <w:rtl/>
                <w:lang w:bidi="ar-LB"/>
              </w:rPr>
              <w:t>التمويل المقرر  للوكالة المنفذة المتعاونة (اليونيب) (دولار أمريكي)</w:t>
            </w:r>
          </w:p>
        </w:tc>
        <w:tc>
          <w:tcPr>
            <w:tcW w:w="519" w:type="pct"/>
            <w:shd w:val="clear" w:color="auto" w:fill="FFFFFF" w:themeFill="background1"/>
          </w:tcPr>
          <w:p w14:paraId="513DDF77"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301,000</w:t>
            </w:r>
          </w:p>
        </w:tc>
        <w:tc>
          <w:tcPr>
            <w:tcW w:w="385" w:type="pct"/>
            <w:shd w:val="clear" w:color="auto" w:fill="FFFFFF" w:themeFill="background1"/>
          </w:tcPr>
          <w:p w14:paraId="4DB2C88C"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0</w:t>
            </w:r>
          </w:p>
        </w:tc>
        <w:tc>
          <w:tcPr>
            <w:tcW w:w="519" w:type="pct"/>
            <w:shd w:val="clear" w:color="auto" w:fill="FFFFFF" w:themeFill="background1"/>
          </w:tcPr>
          <w:p w14:paraId="5EC48769"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234,000</w:t>
            </w:r>
          </w:p>
        </w:tc>
        <w:tc>
          <w:tcPr>
            <w:tcW w:w="399" w:type="pct"/>
            <w:shd w:val="clear" w:color="auto" w:fill="FFFFFF" w:themeFill="background1"/>
          </w:tcPr>
          <w:p w14:paraId="348BBE35"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0</w:t>
            </w:r>
          </w:p>
        </w:tc>
        <w:tc>
          <w:tcPr>
            <w:tcW w:w="439" w:type="pct"/>
            <w:shd w:val="clear" w:color="auto" w:fill="FFFFFF" w:themeFill="background1"/>
          </w:tcPr>
          <w:p w14:paraId="700CC2C7"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65,000</w:t>
            </w:r>
          </w:p>
        </w:tc>
        <w:tc>
          <w:tcPr>
            <w:tcW w:w="519" w:type="pct"/>
            <w:shd w:val="clear" w:color="auto" w:fill="FFFFFF" w:themeFill="background1"/>
          </w:tcPr>
          <w:p w14:paraId="34995018"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600,000</w:t>
            </w:r>
          </w:p>
        </w:tc>
      </w:tr>
      <w:tr w:rsidR="00CD4F96" w:rsidRPr="007F764C" w14:paraId="3B240E8B" w14:textId="77777777" w:rsidTr="004C5358">
        <w:trPr>
          <w:trHeight w:val="60"/>
          <w:jc w:val="center"/>
        </w:trPr>
        <w:tc>
          <w:tcPr>
            <w:tcW w:w="305" w:type="pct"/>
            <w:shd w:val="clear" w:color="auto" w:fill="auto"/>
            <w:hideMark/>
          </w:tcPr>
          <w:p w14:paraId="0AA31A37" w14:textId="77777777" w:rsidR="00CD4F96" w:rsidRPr="007F764C" w:rsidRDefault="00CD4F96" w:rsidP="00CD4F96">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2.4</w:t>
            </w:r>
          </w:p>
        </w:tc>
        <w:tc>
          <w:tcPr>
            <w:tcW w:w="1916" w:type="pct"/>
            <w:shd w:val="clear" w:color="auto" w:fill="auto"/>
            <w:hideMark/>
          </w:tcPr>
          <w:p w14:paraId="2E3165DB" w14:textId="62F3E664" w:rsidR="00CD4F96" w:rsidRPr="007F764C" w:rsidRDefault="00CD4F96" w:rsidP="00CD4F96">
            <w:pPr>
              <w:jc w:val="right"/>
              <w:rPr>
                <w:rFonts w:asciiTheme="majorBidi" w:hAnsiTheme="majorBidi" w:cstheme="majorBidi"/>
                <w:sz w:val="19"/>
                <w:szCs w:val="19"/>
                <w:lang w:bidi="ar-LB"/>
              </w:rPr>
            </w:pPr>
            <w:r w:rsidRPr="007F764C">
              <w:rPr>
                <w:rFonts w:asciiTheme="majorBidi" w:hAnsiTheme="majorBidi" w:cstheme="majorBidi"/>
                <w:sz w:val="19"/>
                <w:szCs w:val="19"/>
                <w:rtl/>
                <w:lang w:bidi="ar-LB"/>
              </w:rPr>
              <w:t>تكاليف دعم الوكالة المنفذة المتعاونة (دولار أمريكي)</w:t>
            </w:r>
          </w:p>
        </w:tc>
        <w:tc>
          <w:tcPr>
            <w:tcW w:w="519" w:type="pct"/>
            <w:shd w:val="clear" w:color="auto" w:fill="FFFFFF" w:themeFill="background1"/>
          </w:tcPr>
          <w:p w14:paraId="381D4D0A"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38,127</w:t>
            </w:r>
          </w:p>
        </w:tc>
        <w:tc>
          <w:tcPr>
            <w:tcW w:w="385" w:type="pct"/>
            <w:shd w:val="clear" w:color="auto" w:fill="FFFFFF" w:themeFill="background1"/>
          </w:tcPr>
          <w:p w14:paraId="5721413D"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0</w:t>
            </w:r>
          </w:p>
        </w:tc>
        <w:tc>
          <w:tcPr>
            <w:tcW w:w="519" w:type="pct"/>
            <w:shd w:val="clear" w:color="auto" w:fill="FFFFFF" w:themeFill="background1"/>
          </w:tcPr>
          <w:p w14:paraId="31D09B60"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29,640</w:t>
            </w:r>
          </w:p>
        </w:tc>
        <w:tc>
          <w:tcPr>
            <w:tcW w:w="399" w:type="pct"/>
            <w:shd w:val="clear" w:color="auto" w:fill="FFFFFF" w:themeFill="background1"/>
          </w:tcPr>
          <w:p w14:paraId="2AE58007"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0</w:t>
            </w:r>
          </w:p>
        </w:tc>
        <w:tc>
          <w:tcPr>
            <w:tcW w:w="439" w:type="pct"/>
            <w:shd w:val="clear" w:color="auto" w:fill="FFFFFF" w:themeFill="background1"/>
          </w:tcPr>
          <w:p w14:paraId="416D5154"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8,233</w:t>
            </w:r>
          </w:p>
        </w:tc>
        <w:tc>
          <w:tcPr>
            <w:tcW w:w="519" w:type="pct"/>
            <w:shd w:val="clear" w:color="auto" w:fill="FFFFFF" w:themeFill="background1"/>
          </w:tcPr>
          <w:p w14:paraId="19D5D39E"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76,000</w:t>
            </w:r>
          </w:p>
        </w:tc>
      </w:tr>
      <w:tr w:rsidR="00CD4F96" w:rsidRPr="007F764C" w14:paraId="47FD0694" w14:textId="77777777" w:rsidTr="004C5358">
        <w:trPr>
          <w:trHeight w:val="60"/>
          <w:jc w:val="center"/>
        </w:trPr>
        <w:tc>
          <w:tcPr>
            <w:tcW w:w="305" w:type="pct"/>
            <w:shd w:val="clear" w:color="auto" w:fill="auto"/>
          </w:tcPr>
          <w:p w14:paraId="714EC289" w14:textId="77777777" w:rsidR="00CD4F96" w:rsidRPr="007F764C" w:rsidRDefault="00CD4F96" w:rsidP="00CD4F96">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2.5</w:t>
            </w:r>
          </w:p>
        </w:tc>
        <w:tc>
          <w:tcPr>
            <w:tcW w:w="1916" w:type="pct"/>
            <w:shd w:val="clear" w:color="auto" w:fill="auto"/>
          </w:tcPr>
          <w:p w14:paraId="7589EC04" w14:textId="6B387C99" w:rsidR="00CD4F96" w:rsidRPr="007F764C" w:rsidRDefault="00CD4F96" w:rsidP="00CD4F96">
            <w:pPr>
              <w:jc w:val="right"/>
              <w:rPr>
                <w:rFonts w:asciiTheme="majorBidi" w:hAnsiTheme="majorBidi" w:cstheme="majorBidi"/>
                <w:sz w:val="19"/>
                <w:szCs w:val="19"/>
                <w:lang w:bidi="ar-LB"/>
              </w:rPr>
            </w:pPr>
            <w:r w:rsidRPr="007F764C">
              <w:rPr>
                <w:rFonts w:asciiTheme="majorBidi" w:hAnsiTheme="majorBidi" w:cstheme="majorBidi"/>
                <w:sz w:val="19"/>
                <w:szCs w:val="19"/>
                <w:rtl/>
                <w:lang w:bidi="ar-LB"/>
              </w:rPr>
              <w:t>التمويل المقرر  للوكالة المنفذة المتعاونة (اليونيدو) (دولار أمريكي)</w:t>
            </w:r>
          </w:p>
        </w:tc>
        <w:tc>
          <w:tcPr>
            <w:tcW w:w="519" w:type="pct"/>
            <w:shd w:val="clear" w:color="auto" w:fill="FFFFFF" w:themeFill="background1"/>
          </w:tcPr>
          <w:p w14:paraId="4730452C"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660,000</w:t>
            </w:r>
          </w:p>
        </w:tc>
        <w:tc>
          <w:tcPr>
            <w:tcW w:w="385" w:type="pct"/>
            <w:shd w:val="clear" w:color="auto" w:fill="FFFFFF" w:themeFill="background1"/>
          </w:tcPr>
          <w:p w14:paraId="21DA7C3B"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0</w:t>
            </w:r>
          </w:p>
        </w:tc>
        <w:tc>
          <w:tcPr>
            <w:tcW w:w="519" w:type="pct"/>
            <w:shd w:val="clear" w:color="auto" w:fill="FFFFFF" w:themeFill="background1"/>
          </w:tcPr>
          <w:p w14:paraId="55DCB5B4"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420,000</w:t>
            </w:r>
          </w:p>
        </w:tc>
        <w:tc>
          <w:tcPr>
            <w:tcW w:w="399" w:type="pct"/>
            <w:shd w:val="clear" w:color="auto" w:fill="FFFFFF" w:themeFill="background1"/>
          </w:tcPr>
          <w:p w14:paraId="0F33A52B"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0</w:t>
            </w:r>
          </w:p>
        </w:tc>
        <w:tc>
          <w:tcPr>
            <w:tcW w:w="439" w:type="pct"/>
            <w:shd w:val="clear" w:color="auto" w:fill="FFFFFF" w:themeFill="background1"/>
          </w:tcPr>
          <w:p w14:paraId="4B540FE1"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270,000</w:t>
            </w:r>
          </w:p>
        </w:tc>
        <w:tc>
          <w:tcPr>
            <w:tcW w:w="519" w:type="pct"/>
            <w:shd w:val="clear" w:color="auto" w:fill="FFFFFF" w:themeFill="background1"/>
          </w:tcPr>
          <w:p w14:paraId="72F1F97C"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1,350,000</w:t>
            </w:r>
          </w:p>
        </w:tc>
      </w:tr>
      <w:tr w:rsidR="00CD4F96" w:rsidRPr="007F764C" w14:paraId="0F904123" w14:textId="77777777" w:rsidTr="004C5358">
        <w:trPr>
          <w:trHeight w:val="60"/>
          <w:jc w:val="center"/>
        </w:trPr>
        <w:tc>
          <w:tcPr>
            <w:tcW w:w="305" w:type="pct"/>
            <w:shd w:val="clear" w:color="auto" w:fill="auto"/>
          </w:tcPr>
          <w:p w14:paraId="50F23168" w14:textId="77777777" w:rsidR="00CD4F96" w:rsidRPr="007F764C" w:rsidRDefault="00CD4F96" w:rsidP="00CD4F96">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2.6</w:t>
            </w:r>
          </w:p>
        </w:tc>
        <w:tc>
          <w:tcPr>
            <w:tcW w:w="1916" w:type="pct"/>
            <w:shd w:val="clear" w:color="auto" w:fill="auto"/>
          </w:tcPr>
          <w:p w14:paraId="765E5438" w14:textId="226A1E63" w:rsidR="00CD4F96" w:rsidRPr="007F764C" w:rsidRDefault="00CD4F96" w:rsidP="00CD4F96">
            <w:pPr>
              <w:jc w:val="right"/>
              <w:rPr>
                <w:rFonts w:asciiTheme="majorBidi" w:hAnsiTheme="majorBidi" w:cstheme="majorBidi"/>
                <w:sz w:val="19"/>
                <w:szCs w:val="19"/>
                <w:lang w:bidi="ar-LB"/>
              </w:rPr>
            </w:pPr>
            <w:r w:rsidRPr="007F764C">
              <w:rPr>
                <w:rFonts w:asciiTheme="majorBidi" w:hAnsiTheme="majorBidi" w:cstheme="majorBidi"/>
                <w:sz w:val="19"/>
                <w:szCs w:val="19"/>
                <w:rtl/>
                <w:lang w:bidi="ar-LB"/>
              </w:rPr>
              <w:t>تكاليف دعم الوكالة المنفذة المتعاونة (دولار أمريكي)</w:t>
            </w:r>
          </w:p>
        </w:tc>
        <w:tc>
          <w:tcPr>
            <w:tcW w:w="519" w:type="pct"/>
            <w:shd w:val="clear" w:color="auto" w:fill="FFFFFF" w:themeFill="background1"/>
          </w:tcPr>
          <w:p w14:paraId="1BD1E8B3"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46,200</w:t>
            </w:r>
          </w:p>
        </w:tc>
        <w:tc>
          <w:tcPr>
            <w:tcW w:w="385" w:type="pct"/>
            <w:shd w:val="clear" w:color="auto" w:fill="FFFFFF" w:themeFill="background1"/>
          </w:tcPr>
          <w:p w14:paraId="5ED8D459"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0</w:t>
            </w:r>
          </w:p>
        </w:tc>
        <w:tc>
          <w:tcPr>
            <w:tcW w:w="519" w:type="pct"/>
            <w:shd w:val="clear" w:color="auto" w:fill="FFFFFF" w:themeFill="background1"/>
          </w:tcPr>
          <w:p w14:paraId="3F573273"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29,400</w:t>
            </w:r>
          </w:p>
        </w:tc>
        <w:tc>
          <w:tcPr>
            <w:tcW w:w="399" w:type="pct"/>
            <w:shd w:val="clear" w:color="auto" w:fill="FFFFFF" w:themeFill="background1"/>
          </w:tcPr>
          <w:p w14:paraId="0F3730A2"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0</w:t>
            </w:r>
          </w:p>
        </w:tc>
        <w:tc>
          <w:tcPr>
            <w:tcW w:w="439" w:type="pct"/>
            <w:shd w:val="clear" w:color="auto" w:fill="FFFFFF" w:themeFill="background1"/>
          </w:tcPr>
          <w:p w14:paraId="53517BEF"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18,900</w:t>
            </w:r>
          </w:p>
        </w:tc>
        <w:tc>
          <w:tcPr>
            <w:tcW w:w="519" w:type="pct"/>
            <w:shd w:val="clear" w:color="auto" w:fill="FFFFFF" w:themeFill="background1"/>
          </w:tcPr>
          <w:p w14:paraId="780C6BCB"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94,500</w:t>
            </w:r>
          </w:p>
        </w:tc>
      </w:tr>
      <w:tr w:rsidR="004C5358" w:rsidRPr="007F764C" w14:paraId="244A930D" w14:textId="77777777" w:rsidTr="004C5358">
        <w:trPr>
          <w:trHeight w:val="62"/>
          <w:jc w:val="center"/>
        </w:trPr>
        <w:tc>
          <w:tcPr>
            <w:tcW w:w="305" w:type="pct"/>
            <w:shd w:val="clear" w:color="auto" w:fill="auto"/>
            <w:hideMark/>
          </w:tcPr>
          <w:p w14:paraId="2C1F8EE4" w14:textId="77777777" w:rsidR="004C5358" w:rsidRPr="007F764C" w:rsidRDefault="004C5358" w:rsidP="00A011FC">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3.1</w:t>
            </w:r>
          </w:p>
        </w:tc>
        <w:tc>
          <w:tcPr>
            <w:tcW w:w="1916" w:type="pct"/>
            <w:shd w:val="clear" w:color="auto" w:fill="auto"/>
            <w:hideMark/>
          </w:tcPr>
          <w:p w14:paraId="51B99CFD" w14:textId="36B4B966" w:rsidR="004C5358" w:rsidRPr="007F764C" w:rsidRDefault="00CD4F96" w:rsidP="00CD4F96">
            <w:pPr>
              <w:jc w:val="right"/>
              <w:rPr>
                <w:rFonts w:asciiTheme="majorBidi" w:hAnsiTheme="majorBidi" w:cstheme="majorBidi"/>
                <w:sz w:val="19"/>
                <w:szCs w:val="19"/>
                <w:lang w:bidi="ar-LB"/>
              </w:rPr>
            </w:pPr>
            <w:r w:rsidRPr="007F764C">
              <w:rPr>
                <w:rFonts w:asciiTheme="majorBidi" w:hAnsiTheme="majorBidi" w:cstheme="majorBidi"/>
                <w:sz w:val="19"/>
                <w:szCs w:val="19"/>
                <w:rtl/>
                <w:lang w:bidi="ar-LB"/>
              </w:rPr>
              <w:t>إجمالي التمويل المقرر (دولار أمريكي)</w:t>
            </w:r>
          </w:p>
        </w:tc>
        <w:tc>
          <w:tcPr>
            <w:tcW w:w="519" w:type="pct"/>
            <w:shd w:val="clear" w:color="auto" w:fill="FFFFFF" w:themeFill="background1"/>
          </w:tcPr>
          <w:p w14:paraId="58C87FC8"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2,139,480</w:t>
            </w:r>
          </w:p>
        </w:tc>
        <w:tc>
          <w:tcPr>
            <w:tcW w:w="385" w:type="pct"/>
            <w:shd w:val="clear" w:color="auto" w:fill="FFFFFF" w:themeFill="background1"/>
          </w:tcPr>
          <w:p w14:paraId="1EDB0EC0"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0</w:t>
            </w:r>
          </w:p>
        </w:tc>
        <w:tc>
          <w:tcPr>
            <w:tcW w:w="519" w:type="pct"/>
            <w:shd w:val="clear" w:color="auto" w:fill="FFFFFF" w:themeFill="background1"/>
          </w:tcPr>
          <w:p w14:paraId="54D18F3A"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1,823,166</w:t>
            </w:r>
          </w:p>
        </w:tc>
        <w:tc>
          <w:tcPr>
            <w:tcW w:w="399" w:type="pct"/>
            <w:shd w:val="clear" w:color="auto" w:fill="FFFFFF" w:themeFill="background1"/>
          </w:tcPr>
          <w:p w14:paraId="067075BF"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0</w:t>
            </w:r>
          </w:p>
        </w:tc>
        <w:tc>
          <w:tcPr>
            <w:tcW w:w="439" w:type="pct"/>
            <w:shd w:val="clear" w:color="auto" w:fill="FFFFFF" w:themeFill="background1"/>
          </w:tcPr>
          <w:p w14:paraId="2361D36A"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856,850</w:t>
            </w:r>
          </w:p>
        </w:tc>
        <w:tc>
          <w:tcPr>
            <w:tcW w:w="519" w:type="pct"/>
            <w:shd w:val="clear" w:color="auto" w:fill="FFFFFF" w:themeFill="background1"/>
          </w:tcPr>
          <w:p w14:paraId="7AF857BB"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4,819,496</w:t>
            </w:r>
          </w:p>
        </w:tc>
      </w:tr>
      <w:tr w:rsidR="00CD4F96" w:rsidRPr="007F764C" w14:paraId="0E3BD764" w14:textId="77777777" w:rsidTr="004C5358">
        <w:trPr>
          <w:trHeight w:val="62"/>
          <w:jc w:val="center"/>
        </w:trPr>
        <w:tc>
          <w:tcPr>
            <w:tcW w:w="305" w:type="pct"/>
            <w:shd w:val="clear" w:color="auto" w:fill="auto"/>
            <w:hideMark/>
          </w:tcPr>
          <w:p w14:paraId="5BF825C6" w14:textId="77777777" w:rsidR="00CD4F96" w:rsidRPr="007F764C" w:rsidRDefault="00CD4F96" w:rsidP="00CD4F96">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3.2</w:t>
            </w:r>
          </w:p>
        </w:tc>
        <w:tc>
          <w:tcPr>
            <w:tcW w:w="1916" w:type="pct"/>
            <w:shd w:val="clear" w:color="auto" w:fill="auto"/>
            <w:hideMark/>
          </w:tcPr>
          <w:p w14:paraId="59CE04C7" w14:textId="2540A057" w:rsidR="00CD4F96" w:rsidRPr="00B72064" w:rsidRDefault="00CD4F96" w:rsidP="00B72064">
            <w:pPr>
              <w:jc w:val="right"/>
              <w:rPr>
                <w:rFonts w:asciiTheme="majorBidi" w:hAnsiTheme="majorBidi" w:cstheme="majorBidi"/>
                <w:sz w:val="19"/>
                <w:szCs w:val="19"/>
                <w:lang w:bidi="ar-LB"/>
              </w:rPr>
            </w:pPr>
            <w:r w:rsidRPr="007F764C">
              <w:rPr>
                <w:rFonts w:asciiTheme="majorBidi" w:hAnsiTheme="majorBidi" w:cstheme="majorBidi"/>
                <w:sz w:val="19"/>
                <w:szCs w:val="19"/>
                <w:rtl/>
                <w:lang w:bidi="ar-LB"/>
              </w:rPr>
              <w:t>إجمالي تكاليف الدعم (دولار أمريكي)</w:t>
            </w:r>
          </w:p>
        </w:tc>
        <w:tc>
          <w:tcPr>
            <w:tcW w:w="519" w:type="pct"/>
            <w:shd w:val="clear" w:color="auto" w:fill="FFFFFF" w:themeFill="background1"/>
          </w:tcPr>
          <w:p w14:paraId="4F9A3D0E"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166,820</w:t>
            </w:r>
          </w:p>
        </w:tc>
        <w:tc>
          <w:tcPr>
            <w:tcW w:w="385" w:type="pct"/>
            <w:shd w:val="clear" w:color="auto" w:fill="FFFFFF" w:themeFill="background1"/>
          </w:tcPr>
          <w:p w14:paraId="6B25181A"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0</w:t>
            </w:r>
          </w:p>
        </w:tc>
        <w:tc>
          <w:tcPr>
            <w:tcW w:w="519" w:type="pct"/>
            <w:shd w:val="clear" w:color="auto" w:fill="FFFFFF" w:themeFill="background1"/>
          </w:tcPr>
          <w:p w14:paraId="091A8B5E"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140,882</w:t>
            </w:r>
          </w:p>
        </w:tc>
        <w:tc>
          <w:tcPr>
            <w:tcW w:w="399" w:type="pct"/>
            <w:shd w:val="clear" w:color="auto" w:fill="FFFFFF" w:themeFill="background1"/>
          </w:tcPr>
          <w:p w14:paraId="5A615A9B"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0</w:t>
            </w:r>
          </w:p>
        </w:tc>
        <w:tc>
          <w:tcPr>
            <w:tcW w:w="439" w:type="pct"/>
            <w:shd w:val="clear" w:color="auto" w:fill="FFFFFF" w:themeFill="background1"/>
          </w:tcPr>
          <w:p w14:paraId="63DDD4C2"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63,663</w:t>
            </w:r>
          </w:p>
        </w:tc>
        <w:tc>
          <w:tcPr>
            <w:tcW w:w="519" w:type="pct"/>
            <w:shd w:val="clear" w:color="auto" w:fill="FFFFFF" w:themeFill="background1"/>
          </w:tcPr>
          <w:p w14:paraId="5037F842" w14:textId="77777777" w:rsidR="00CD4F96" w:rsidRPr="007F764C" w:rsidRDefault="00CD4F96" w:rsidP="00CD4F96">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371,365</w:t>
            </w:r>
          </w:p>
        </w:tc>
      </w:tr>
      <w:tr w:rsidR="000207E5" w:rsidRPr="007F764C" w14:paraId="2F0C99B6" w14:textId="77777777" w:rsidTr="004C5358">
        <w:trPr>
          <w:trHeight w:val="53"/>
          <w:jc w:val="center"/>
        </w:trPr>
        <w:tc>
          <w:tcPr>
            <w:tcW w:w="305" w:type="pct"/>
            <w:shd w:val="clear" w:color="auto" w:fill="auto"/>
            <w:hideMark/>
          </w:tcPr>
          <w:p w14:paraId="28C2E1E2" w14:textId="77777777" w:rsidR="000207E5" w:rsidRPr="007F764C" w:rsidRDefault="000207E5" w:rsidP="000207E5">
            <w:pPr>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3.3</w:t>
            </w:r>
          </w:p>
        </w:tc>
        <w:tc>
          <w:tcPr>
            <w:tcW w:w="1916" w:type="pct"/>
            <w:shd w:val="clear" w:color="auto" w:fill="auto"/>
            <w:hideMark/>
          </w:tcPr>
          <w:p w14:paraId="57606AAD" w14:textId="7E12C55A" w:rsidR="000207E5" w:rsidRPr="00B72064" w:rsidRDefault="000207E5" w:rsidP="00B72064">
            <w:pPr>
              <w:jc w:val="right"/>
              <w:rPr>
                <w:rFonts w:asciiTheme="majorBidi" w:hAnsiTheme="majorBidi" w:cstheme="majorBidi"/>
                <w:sz w:val="19"/>
                <w:szCs w:val="19"/>
                <w:lang w:bidi="ar-LB"/>
              </w:rPr>
            </w:pPr>
            <w:r w:rsidRPr="007F764C">
              <w:rPr>
                <w:rFonts w:asciiTheme="majorBidi" w:hAnsiTheme="majorBidi" w:cstheme="majorBidi"/>
                <w:sz w:val="19"/>
                <w:szCs w:val="19"/>
                <w:rtl/>
                <w:lang w:bidi="ar-LB"/>
              </w:rPr>
              <w:t>إجمالي التكاليف المقررة (دولار أمريكي)</w:t>
            </w:r>
          </w:p>
        </w:tc>
        <w:tc>
          <w:tcPr>
            <w:tcW w:w="519" w:type="pct"/>
            <w:shd w:val="clear" w:color="auto" w:fill="FFFFFF" w:themeFill="background1"/>
          </w:tcPr>
          <w:p w14:paraId="28E944F1" w14:textId="77777777" w:rsidR="000207E5" w:rsidRPr="007F764C" w:rsidRDefault="000207E5" w:rsidP="000207E5">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2,306,300</w:t>
            </w:r>
          </w:p>
        </w:tc>
        <w:tc>
          <w:tcPr>
            <w:tcW w:w="385" w:type="pct"/>
            <w:shd w:val="clear" w:color="auto" w:fill="FFFFFF" w:themeFill="background1"/>
          </w:tcPr>
          <w:p w14:paraId="1806A014" w14:textId="77777777" w:rsidR="000207E5" w:rsidRPr="007F764C" w:rsidRDefault="000207E5" w:rsidP="000207E5">
            <w:pPr>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0</w:t>
            </w:r>
          </w:p>
        </w:tc>
        <w:tc>
          <w:tcPr>
            <w:tcW w:w="519" w:type="pct"/>
            <w:shd w:val="clear" w:color="auto" w:fill="FFFFFF" w:themeFill="background1"/>
          </w:tcPr>
          <w:p w14:paraId="5137E087" w14:textId="77777777" w:rsidR="000207E5" w:rsidRPr="007F764C" w:rsidRDefault="000207E5" w:rsidP="000207E5">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1,964,048</w:t>
            </w:r>
          </w:p>
        </w:tc>
        <w:tc>
          <w:tcPr>
            <w:tcW w:w="399" w:type="pct"/>
            <w:shd w:val="clear" w:color="auto" w:fill="FFFFFF" w:themeFill="background1"/>
          </w:tcPr>
          <w:p w14:paraId="67AD7CE6" w14:textId="77777777" w:rsidR="000207E5" w:rsidRPr="007F764C" w:rsidRDefault="000207E5" w:rsidP="000207E5">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0</w:t>
            </w:r>
          </w:p>
        </w:tc>
        <w:tc>
          <w:tcPr>
            <w:tcW w:w="439" w:type="pct"/>
            <w:shd w:val="clear" w:color="auto" w:fill="FFFFFF" w:themeFill="background1"/>
          </w:tcPr>
          <w:p w14:paraId="059D65F0" w14:textId="77777777" w:rsidR="000207E5" w:rsidRPr="007F764C" w:rsidRDefault="000207E5" w:rsidP="000207E5">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920,513</w:t>
            </w:r>
          </w:p>
        </w:tc>
        <w:tc>
          <w:tcPr>
            <w:tcW w:w="519" w:type="pct"/>
            <w:shd w:val="clear" w:color="auto" w:fill="FFFFFF" w:themeFill="background1"/>
          </w:tcPr>
          <w:p w14:paraId="025C6EA0" w14:textId="77777777" w:rsidR="000207E5" w:rsidRPr="007F764C" w:rsidRDefault="000207E5" w:rsidP="000207E5">
            <w:pPr>
              <w:jc w:val="right"/>
              <w:rPr>
                <w:rFonts w:asciiTheme="majorBidi" w:hAnsiTheme="majorBidi" w:cstheme="majorBidi"/>
                <w:color w:val="000000"/>
                <w:sz w:val="19"/>
                <w:szCs w:val="19"/>
                <w:lang w:eastAsia="en-CA"/>
              </w:rPr>
            </w:pPr>
            <w:r w:rsidRPr="007F764C">
              <w:rPr>
                <w:rFonts w:asciiTheme="majorBidi" w:hAnsiTheme="majorBidi" w:cstheme="majorBidi"/>
                <w:sz w:val="19"/>
                <w:szCs w:val="19"/>
              </w:rPr>
              <w:t>5,190,861</w:t>
            </w:r>
          </w:p>
        </w:tc>
      </w:tr>
      <w:tr w:rsidR="004C5358" w:rsidRPr="007F764C" w14:paraId="233AC527" w14:textId="77777777" w:rsidTr="004C5358">
        <w:trPr>
          <w:trHeight w:val="53"/>
          <w:jc w:val="center"/>
        </w:trPr>
        <w:tc>
          <w:tcPr>
            <w:tcW w:w="305" w:type="pct"/>
            <w:shd w:val="clear" w:color="auto" w:fill="auto"/>
            <w:hideMark/>
          </w:tcPr>
          <w:p w14:paraId="1171ADB2" w14:textId="77777777" w:rsidR="004C5358" w:rsidRPr="007F764C" w:rsidRDefault="004C5358" w:rsidP="00A011FC">
            <w:pPr>
              <w:keepNext/>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4.1.1</w:t>
            </w:r>
          </w:p>
        </w:tc>
        <w:tc>
          <w:tcPr>
            <w:tcW w:w="4176" w:type="pct"/>
            <w:gridSpan w:val="6"/>
            <w:shd w:val="clear" w:color="auto" w:fill="FFFFFF" w:themeFill="background1"/>
            <w:hideMark/>
          </w:tcPr>
          <w:p w14:paraId="51213039" w14:textId="594DF7A4" w:rsidR="00AF0B09" w:rsidRPr="007F764C" w:rsidRDefault="00AF0B09" w:rsidP="00AF0B09">
            <w:pPr>
              <w:bidi/>
              <w:jc w:val="left"/>
              <w:rPr>
                <w:rFonts w:asciiTheme="majorBidi" w:hAnsiTheme="majorBidi" w:cstheme="majorBidi"/>
                <w:sz w:val="19"/>
                <w:szCs w:val="19"/>
                <w:rtl/>
                <w:lang w:eastAsia="en-CA" w:bidi="ar-LB"/>
              </w:rPr>
            </w:pPr>
            <w:r w:rsidRPr="007F764C">
              <w:rPr>
                <w:rFonts w:asciiTheme="majorBidi" w:hAnsiTheme="majorBidi" w:cstheme="majorBidi"/>
                <w:sz w:val="19"/>
                <w:szCs w:val="19"/>
                <w:rtl/>
                <w:lang w:eastAsia="en-CA" w:bidi="ar-LB"/>
              </w:rPr>
              <w:t>إجمالي إزالة المواد الهيدروكلوروفلوروكربونية-22 المتفق على تحقيقها بموجب هذا الاتفاق (طن قدرات استنفاد الأوزون)</w:t>
            </w:r>
          </w:p>
        </w:tc>
        <w:tc>
          <w:tcPr>
            <w:tcW w:w="519" w:type="pct"/>
            <w:shd w:val="clear" w:color="auto" w:fill="FFFFFF" w:themeFill="background1"/>
          </w:tcPr>
          <w:p w14:paraId="0143DB25" w14:textId="77777777" w:rsidR="004C5358" w:rsidRPr="007F764C" w:rsidRDefault="004C5358" w:rsidP="00A011FC">
            <w:pPr>
              <w:jc w:val="righ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53.73</w:t>
            </w:r>
          </w:p>
        </w:tc>
      </w:tr>
      <w:tr w:rsidR="00AF0B09" w:rsidRPr="007F764C" w14:paraId="5EC608A2" w14:textId="77777777" w:rsidTr="004C5358">
        <w:trPr>
          <w:trHeight w:val="116"/>
          <w:jc w:val="center"/>
        </w:trPr>
        <w:tc>
          <w:tcPr>
            <w:tcW w:w="305" w:type="pct"/>
            <w:shd w:val="clear" w:color="auto" w:fill="auto"/>
            <w:hideMark/>
          </w:tcPr>
          <w:p w14:paraId="20AA312D" w14:textId="77777777" w:rsidR="00AF0B09" w:rsidRPr="007F764C" w:rsidRDefault="00AF0B09" w:rsidP="00AF0B09">
            <w:pPr>
              <w:keepNext/>
              <w:shd w:val="clear" w:color="auto" w:fill="FFFFFF" w:themeFill="background1"/>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4.1.2</w:t>
            </w:r>
          </w:p>
        </w:tc>
        <w:tc>
          <w:tcPr>
            <w:tcW w:w="4176" w:type="pct"/>
            <w:gridSpan w:val="6"/>
            <w:shd w:val="clear" w:color="auto" w:fill="auto"/>
            <w:hideMark/>
          </w:tcPr>
          <w:p w14:paraId="3C2D5FAE" w14:textId="4F98A55A" w:rsidR="00AF0B09" w:rsidRPr="007F764C" w:rsidRDefault="00AF0B09" w:rsidP="00AF0B09">
            <w:pPr>
              <w:bidi/>
              <w:jc w:val="left"/>
              <w:rPr>
                <w:rFonts w:asciiTheme="majorBidi" w:hAnsiTheme="majorBidi" w:cstheme="majorBidi"/>
                <w:sz w:val="19"/>
                <w:szCs w:val="19"/>
                <w:lang w:eastAsia="en-CA" w:bidi="ar-LB"/>
              </w:rPr>
            </w:pPr>
            <w:r w:rsidRPr="007F764C">
              <w:rPr>
                <w:rFonts w:asciiTheme="majorBidi" w:hAnsiTheme="majorBidi" w:cstheme="majorBidi"/>
                <w:sz w:val="19"/>
                <w:szCs w:val="19"/>
                <w:rtl/>
                <w:lang w:eastAsia="en-CA" w:bidi="ar-LB"/>
              </w:rPr>
              <w:t xml:space="preserve">إزالة المواد الهيدروكلوروفلوروكربونية-22 الواجب تحقيقها </w:t>
            </w:r>
            <w:r w:rsidR="00344954" w:rsidRPr="007F764C">
              <w:rPr>
                <w:rFonts w:asciiTheme="majorBidi" w:hAnsiTheme="majorBidi" w:cstheme="majorBidi"/>
                <w:sz w:val="19"/>
                <w:szCs w:val="19"/>
                <w:rtl/>
                <w:lang w:eastAsia="en-CA" w:bidi="ar-LB"/>
              </w:rPr>
              <w:t xml:space="preserve">في </w:t>
            </w:r>
            <w:r w:rsidRPr="007F764C">
              <w:rPr>
                <w:rFonts w:asciiTheme="majorBidi" w:hAnsiTheme="majorBidi" w:cstheme="majorBidi"/>
                <w:sz w:val="19"/>
                <w:szCs w:val="19"/>
                <w:rtl/>
                <w:lang w:eastAsia="en-CA" w:bidi="ar-LB"/>
              </w:rPr>
              <w:t>المراحل السابقة (طن قدرات استنفاد الأوزون)</w:t>
            </w:r>
          </w:p>
        </w:tc>
        <w:tc>
          <w:tcPr>
            <w:tcW w:w="519" w:type="pct"/>
            <w:shd w:val="clear" w:color="auto" w:fill="FFFFFF" w:themeFill="background1"/>
          </w:tcPr>
          <w:p w14:paraId="33BC6D9E" w14:textId="77777777" w:rsidR="00AF0B09" w:rsidRPr="007F764C" w:rsidRDefault="00AF0B09" w:rsidP="00AF0B09">
            <w:pPr>
              <w:jc w:val="right"/>
              <w:rPr>
                <w:rFonts w:asciiTheme="majorBidi" w:hAnsiTheme="majorBidi" w:cstheme="majorBidi"/>
                <w:sz w:val="19"/>
                <w:szCs w:val="19"/>
              </w:rPr>
            </w:pPr>
            <w:r w:rsidRPr="007F764C">
              <w:rPr>
                <w:rFonts w:asciiTheme="majorBidi" w:hAnsiTheme="majorBidi" w:cstheme="majorBidi"/>
                <w:sz w:val="19"/>
                <w:szCs w:val="19"/>
              </w:rPr>
              <w:t>109.87</w:t>
            </w:r>
          </w:p>
        </w:tc>
      </w:tr>
      <w:tr w:rsidR="00AF0B09" w:rsidRPr="007F764C" w14:paraId="6D49EA01" w14:textId="77777777" w:rsidTr="004C5358">
        <w:trPr>
          <w:trHeight w:val="98"/>
          <w:jc w:val="center"/>
        </w:trPr>
        <w:tc>
          <w:tcPr>
            <w:tcW w:w="305" w:type="pct"/>
            <w:shd w:val="clear" w:color="auto" w:fill="auto"/>
            <w:hideMark/>
          </w:tcPr>
          <w:p w14:paraId="6E461E91" w14:textId="77777777" w:rsidR="00AF0B09" w:rsidRPr="007F764C" w:rsidRDefault="00AF0B09" w:rsidP="00AF0B09">
            <w:pPr>
              <w:shd w:val="clear" w:color="auto" w:fill="FFFFFF" w:themeFill="background1"/>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4.1.3</w:t>
            </w:r>
          </w:p>
        </w:tc>
        <w:tc>
          <w:tcPr>
            <w:tcW w:w="4176" w:type="pct"/>
            <w:gridSpan w:val="6"/>
            <w:shd w:val="clear" w:color="auto" w:fill="auto"/>
            <w:hideMark/>
          </w:tcPr>
          <w:p w14:paraId="130F9A36" w14:textId="77B725C5" w:rsidR="00AF0B09" w:rsidRPr="007F764C" w:rsidRDefault="00AF0B09" w:rsidP="00AF0B09">
            <w:pPr>
              <w:bidi/>
              <w:jc w:val="left"/>
              <w:rPr>
                <w:rFonts w:asciiTheme="majorBidi" w:hAnsiTheme="majorBidi" w:cstheme="majorBidi"/>
                <w:sz w:val="19"/>
                <w:szCs w:val="19"/>
                <w:lang w:eastAsia="en-CA" w:bidi="ar-LB"/>
              </w:rPr>
            </w:pPr>
            <w:r w:rsidRPr="007F764C">
              <w:rPr>
                <w:rFonts w:asciiTheme="majorBidi" w:hAnsiTheme="majorBidi" w:cstheme="majorBidi"/>
                <w:sz w:val="19"/>
                <w:szCs w:val="19"/>
                <w:rtl/>
                <w:lang w:eastAsia="en-CA" w:bidi="ar-LB"/>
              </w:rPr>
              <w:t>استهلاك المواد الهيدروكلوروفلوروكربونية-22 المتبق</w:t>
            </w:r>
            <w:r w:rsidR="00344954" w:rsidRPr="007F764C">
              <w:rPr>
                <w:rFonts w:asciiTheme="majorBidi" w:hAnsiTheme="majorBidi" w:cstheme="majorBidi"/>
                <w:sz w:val="19"/>
                <w:szCs w:val="19"/>
                <w:rtl/>
                <w:lang w:eastAsia="en-CA" w:bidi="ar-LB"/>
              </w:rPr>
              <w:t>ي</w:t>
            </w:r>
            <w:r w:rsidRPr="007F764C">
              <w:rPr>
                <w:rFonts w:asciiTheme="majorBidi" w:hAnsiTheme="majorBidi" w:cstheme="majorBidi"/>
                <w:sz w:val="19"/>
                <w:szCs w:val="19"/>
                <w:rtl/>
                <w:lang w:eastAsia="en-CA" w:bidi="ar-LB"/>
              </w:rPr>
              <w:t xml:space="preserve"> المؤهل (طن قدرات استنفاد الأوزون)</w:t>
            </w:r>
          </w:p>
        </w:tc>
        <w:tc>
          <w:tcPr>
            <w:tcW w:w="519" w:type="pct"/>
            <w:shd w:val="clear" w:color="auto" w:fill="FFFFFF" w:themeFill="background1"/>
          </w:tcPr>
          <w:p w14:paraId="589BD512" w14:textId="77777777" w:rsidR="00AF0B09" w:rsidRPr="007F764C" w:rsidRDefault="00AF0B09" w:rsidP="00AF0B09">
            <w:pPr>
              <w:jc w:val="right"/>
              <w:rPr>
                <w:rFonts w:asciiTheme="majorBidi" w:hAnsiTheme="majorBidi" w:cstheme="majorBidi"/>
                <w:sz w:val="19"/>
                <w:szCs w:val="19"/>
              </w:rPr>
            </w:pPr>
            <w:r w:rsidRPr="007F764C">
              <w:rPr>
                <w:rFonts w:asciiTheme="majorBidi" w:hAnsiTheme="majorBidi" w:cstheme="majorBidi"/>
                <w:sz w:val="19"/>
                <w:szCs w:val="19"/>
              </w:rPr>
              <w:t>0</w:t>
            </w:r>
          </w:p>
        </w:tc>
      </w:tr>
      <w:tr w:rsidR="00AF0B09" w:rsidRPr="007F764C" w14:paraId="50D1B02D" w14:textId="77777777" w:rsidTr="004C5358">
        <w:trPr>
          <w:trHeight w:val="89"/>
          <w:jc w:val="center"/>
        </w:trPr>
        <w:tc>
          <w:tcPr>
            <w:tcW w:w="305" w:type="pct"/>
            <w:shd w:val="clear" w:color="auto" w:fill="auto"/>
            <w:hideMark/>
          </w:tcPr>
          <w:p w14:paraId="47A319BB" w14:textId="77777777" w:rsidR="00AF0B09" w:rsidRPr="007F764C" w:rsidRDefault="00AF0B09" w:rsidP="00AF0B09">
            <w:pPr>
              <w:shd w:val="clear" w:color="auto" w:fill="FFFFFF" w:themeFill="background1"/>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4.2.1</w:t>
            </w:r>
          </w:p>
        </w:tc>
        <w:tc>
          <w:tcPr>
            <w:tcW w:w="4176" w:type="pct"/>
            <w:gridSpan w:val="6"/>
            <w:shd w:val="clear" w:color="auto" w:fill="auto"/>
            <w:hideMark/>
          </w:tcPr>
          <w:p w14:paraId="571EEE07" w14:textId="17E5164E" w:rsidR="00AF0B09" w:rsidRPr="007F764C" w:rsidRDefault="00AF0B09" w:rsidP="00344954">
            <w:pPr>
              <w:bidi/>
              <w:jc w:val="left"/>
              <w:rPr>
                <w:rFonts w:asciiTheme="majorBidi" w:hAnsiTheme="majorBidi" w:cstheme="majorBidi"/>
                <w:sz w:val="19"/>
                <w:szCs w:val="19"/>
                <w:lang w:eastAsia="en-CA" w:bidi="ar-LB"/>
              </w:rPr>
            </w:pPr>
            <w:r w:rsidRPr="007F764C">
              <w:rPr>
                <w:rFonts w:asciiTheme="majorBidi" w:hAnsiTheme="majorBidi" w:cstheme="majorBidi"/>
                <w:sz w:val="19"/>
                <w:szCs w:val="19"/>
                <w:rtl/>
                <w:lang w:eastAsia="en-CA" w:bidi="ar-LB"/>
              </w:rPr>
              <w:t>إجمالي إزالة المواد الهيدروكلوروفلوروكربونية-141ب المتفق على تحقيقها بموجب هذا الاتفاق (طن قدرات استنفاد الأوزون)</w:t>
            </w:r>
          </w:p>
        </w:tc>
        <w:tc>
          <w:tcPr>
            <w:tcW w:w="519" w:type="pct"/>
            <w:shd w:val="clear" w:color="auto" w:fill="FFFFFF" w:themeFill="background1"/>
          </w:tcPr>
          <w:p w14:paraId="589E6D3D" w14:textId="77777777" w:rsidR="00AF0B09" w:rsidRPr="007F764C" w:rsidRDefault="00AF0B09" w:rsidP="00AF0B09">
            <w:pPr>
              <w:jc w:val="right"/>
              <w:rPr>
                <w:rFonts w:asciiTheme="majorBidi" w:hAnsiTheme="majorBidi" w:cstheme="majorBidi"/>
                <w:sz w:val="19"/>
                <w:szCs w:val="19"/>
              </w:rPr>
            </w:pPr>
            <w:r w:rsidRPr="007F764C">
              <w:rPr>
                <w:rFonts w:asciiTheme="majorBidi" w:hAnsiTheme="majorBidi" w:cstheme="majorBidi"/>
                <w:sz w:val="19"/>
                <w:szCs w:val="19"/>
              </w:rPr>
              <w:t>0</w:t>
            </w:r>
          </w:p>
        </w:tc>
      </w:tr>
      <w:tr w:rsidR="00AF0B09" w:rsidRPr="007F764C" w14:paraId="024C41AF" w14:textId="77777777" w:rsidTr="004C5358">
        <w:trPr>
          <w:trHeight w:val="71"/>
          <w:jc w:val="center"/>
        </w:trPr>
        <w:tc>
          <w:tcPr>
            <w:tcW w:w="305" w:type="pct"/>
            <w:shd w:val="clear" w:color="auto" w:fill="auto"/>
            <w:hideMark/>
          </w:tcPr>
          <w:p w14:paraId="17608139" w14:textId="77777777" w:rsidR="00AF0B09" w:rsidRPr="007F764C" w:rsidRDefault="00AF0B09" w:rsidP="00AF0B09">
            <w:pPr>
              <w:shd w:val="clear" w:color="auto" w:fill="FFFFFF" w:themeFill="background1"/>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4.2.2</w:t>
            </w:r>
          </w:p>
        </w:tc>
        <w:tc>
          <w:tcPr>
            <w:tcW w:w="4176" w:type="pct"/>
            <w:gridSpan w:val="6"/>
            <w:shd w:val="clear" w:color="auto" w:fill="auto"/>
            <w:hideMark/>
          </w:tcPr>
          <w:p w14:paraId="6C4A1722" w14:textId="31528EE9" w:rsidR="00AF0B09" w:rsidRPr="007F764C" w:rsidRDefault="00AF0B09" w:rsidP="00344954">
            <w:pPr>
              <w:bidi/>
              <w:jc w:val="left"/>
              <w:rPr>
                <w:rFonts w:asciiTheme="majorBidi" w:hAnsiTheme="majorBidi" w:cstheme="majorBidi"/>
                <w:sz w:val="19"/>
                <w:szCs w:val="19"/>
                <w:lang w:eastAsia="en-CA" w:bidi="ar-LB"/>
              </w:rPr>
            </w:pPr>
            <w:r w:rsidRPr="007F764C">
              <w:rPr>
                <w:rFonts w:asciiTheme="majorBidi" w:hAnsiTheme="majorBidi" w:cstheme="majorBidi"/>
                <w:sz w:val="19"/>
                <w:szCs w:val="19"/>
                <w:rtl/>
                <w:lang w:eastAsia="en-CA" w:bidi="ar-LB"/>
              </w:rPr>
              <w:t xml:space="preserve">إزالة المواد الهيدروكلوروفلوروكربونية-141ب الواجب تحقيقها </w:t>
            </w:r>
            <w:r w:rsidR="00344954" w:rsidRPr="007F764C">
              <w:rPr>
                <w:rFonts w:asciiTheme="majorBidi" w:hAnsiTheme="majorBidi" w:cstheme="majorBidi"/>
                <w:sz w:val="19"/>
                <w:szCs w:val="19"/>
                <w:rtl/>
                <w:lang w:eastAsia="en-CA" w:bidi="ar-LB"/>
              </w:rPr>
              <w:t xml:space="preserve">في </w:t>
            </w:r>
            <w:r w:rsidRPr="007F764C">
              <w:rPr>
                <w:rFonts w:asciiTheme="majorBidi" w:hAnsiTheme="majorBidi" w:cstheme="majorBidi"/>
                <w:sz w:val="19"/>
                <w:szCs w:val="19"/>
                <w:rtl/>
                <w:lang w:eastAsia="en-CA" w:bidi="ar-LB"/>
              </w:rPr>
              <w:t>المراحل السابقة (طن قدرات استنفاد الأوزون)</w:t>
            </w:r>
          </w:p>
        </w:tc>
        <w:tc>
          <w:tcPr>
            <w:tcW w:w="519" w:type="pct"/>
            <w:shd w:val="clear" w:color="auto" w:fill="FFFFFF" w:themeFill="background1"/>
          </w:tcPr>
          <w:p w14:paraId="716672BA" w14:textId="77777777" w:rsidR="00AF0B09" w:rsidRPr="007F764C" w:rsidRDefault="00AF0B09" w:rsidP="00AF0B09">
            <w:pPr>
              <w:jc w:val="right"/>
              <w:rPr>
                <w:rFonts w:asciiTheme="majorBidi" w:hAnsiTheme="majorBidi" w:cstheme="majorBidi"/>
                <w:sz w:val="19"/>
                <w:szCs w:val="19"/>
              </w:rPr>
            </w:pPr>
            <w:r w:rsidRPr="007F764C">
              <w:rPr>
                <w:rFonts w:asciiTheme="majorBidi" w:hAnsiTheme="majorBidi" w:cstheme="majorBidi"/>
                <w:sz w:val="19"/>
                <w:szCs w:val="19"/>
              </w:rPr>
              <w:t>216.90</w:t>
            </w:r>
          </w:p>
        </w:tc>
      </w:tr>
      <w:tr w:rsidR="00344954" w:rsidRPr="007F764C" w14:paraId="18EF1FFF" w14:textId="77777777" w:rsidTr="004C5358">
        <w:trPr>
          <w:trHeight w:val="134"/>
          <w:jc w:val="center"/>
        </w:trPr>
        <w:tc>
          <w:tcPr>
            <w:tcW w:w="305" w:type="pct"/>
            <w:shd w:val="clear" w:color="auto" w:fill="auto"/>
            <w:hideMark/>
          </w:tcPr>
          <w:p w14:paraId="428090A5" w14:textId="77777777" w:rsidR="00344954" w:rsidRPr="007F764C" w:rsidRDefault="00344954" w:rsidP="00344954">
            <w:pPr>
              <w:shd w:val="clear" w:color="auto" w:fill="FFFFFF" w:themeFill="background1"/>
              <w:jc w:val="left"/>
              <w:rPr>
                <w:rFonts w:asciiTheme="majorBidi" w:hAnsiTheme="majorBidi" w:cstheme="majorBidi"/>
                <w:color w:val="000000"/>
                <w:sz w:val="19"/>
                <w:szCs w:val="19"/>
                <w:lang w:eastAsia="en-CA"/>
              </w:rPr>
            </w:pPr>
            <w:r w:rsidRPr="007F764C">
              <w:rPr>
                <w:rFonts w:asciiTheme="majorBidi" w:hAnsiTheme="majorBidi" w:cstheme="majorBidi"/>
                <w:color w:val="000000"/>
                <w:sz w:val="19"/>
                <w:szCs w:val="19"/>
                <w:lang w:eastAsia="en-CA"/>
              </w:rPr>
              <w:t>4.2.3</w:t>
            </w:r>
          </w:p>
        </w:tc>
        <w:tc>
          <w:tcPr>
            <w:tcW w:w="4176" w:type="pct"/>
            <w:gridSpan w:val="6"/>
            <w:shd w:val="clear" w:color="auto" w:fill="auto"/>
            <w:hideMark/>
          </w:tcPr>
          <w:p w14:paraId="5939DB04" w14:textId="2F3BE4D2" w:rsidR="00344954" w:rsidRPr="007F764C" w:rsidRDefault="00344954" w:rsidP="00344954">
            <w:pPr>
              <w:bidi/>
              <w:jc w:val="left"/>
              <w:rPr>
                <w:rFonts w:asciiTheme="majorBidi" w:hAnsiTheme="majorBidi" w:cstheme="majorBidi"/>
                <w:sz w:val="19"/>
                <w:szCs w:val="19"/>
                <w:lang w:eastAsia="en-CA" w:bidi="ar-LB"/>
              </w:rPr>
            </w:pPr>
            <w:r w:rsidRPr="007F764C">
              <w:rPr>
                <w:rFonts w:asciiTheme="majorBidi" w:hAnsiTheme="majorBidi" w:cstheme="majorBidi"/>
                <w:sz w:val="19"/>
                <w:szCs w:val="19"/>
                <w:rtl/>
                <w:lang w:eastAsia="en-CA" w:bidi="ar-LB"/>
              </w:rPr>
              <w:t>استهلاك المواد الهيدروكلوروفلوروكربونية-141ب المتبقي المؤهل (طن قدرات استنفاد الأوزون)</w:t>
            </w:r>
          </w:p>
        </w:tc>
        <w:tc>
          <w:tcPr>
            <w:tcW w:w="519" w:type="pct"/>
            <w:shd w:val="clear" w:color="auto" w:fill="FFFFFF" w:themeFill="background1"/>
          </w:tcPr>
          <w:p w14:paraId="1B940777" w14:textId="77777777" w:rsidR="00344954" w:rsidRPr="007F764C" w:rsidRDefault="00344954" w:rsidP="00344954">
            <w:pPr>
              <w:jc w:val="right"/>
              <w:rPr>
                <w:rFonts w:asciiTheme="majorBidi" w:hAnsiTheme="majorBidi" w:cstheme="majorBidi"/>
                <w:sz w:val="19"/>
                <w:szCs w:val="19"/>
              </w:rPr>
            </w:pPr>
            <w:r w:rsidRPr="007F764C">
              <w:rPr>
                <w:rFonts w:asciiTheme="majorBidi" w:hAnsiTheme="majorBidi" w:cstheme="majorBidi"/>
                <w:sz w:val="19"/>
                <w:szCs w:val="19"/>
              </w:rPr>
              <w:t>0</w:t>
            </w:r>
          </w:p>
        </w:tc>
      </w:tr>
    </w:tbl>
    <w:p w14:paraId="09B4CD57" w14:textId="4587C7B4" w:rsidR="00E34A10" w:rsidRPr="007F764C" w:rsidRDefault="00E34A10" w:rsidP="00E34A10">
      <w:pPr>
        <w:tabs>
          <w:tab w:val="center" w:pos="4"/>
        </w:tabs>
        <w:bidi/>
        <w:spacing w:before="60"/>
        <w:jc w:val="left"/>
        <w:rPr>
          <w:sz w:val="19"/>
          <w:szCs w:val="19"/>
          <w:rtl/>
          <w:lang w:val="en-US" w:bidi="ar-SA"/>
        </w:rPr>
      </w:pPr>
      <w:r w:rsidRPr="007F764C">
        <w:rPr>
          <w:sz w:val="19"/>
          <w:szCs w:val="19"/>
          <w:rtl/>
          <w:lang w:bidi="ar-LB"/>
        </w:rPr>
        <w:t xml:space="preserve">* </w:t>
      </w:r>
      <w:r w:rsidR="00344954" w:rsidRPr="007F764C">
        <w:rPr>
          <w:sz w:val="19"/>
          <w:szCs w:val="19"/>
          <w:rtl/>
          <w:lang w:bidi="ar-LB"/>
        </w:rPr>
        <w:t>تاريخ الانتهاء من المرحلة الثانية حسب اتفاق المرحلة الثانية: 31 ديسمبر</w:t>
      </w:r>
      <w:r w:rsidR="00344954" w:rsidRPr="007F764C">
        <w:rPr>
          <w:rFonts w:hint="cs"/>
          <w:sz w:val="19"/>
          <w:szCs w:val="19"/>
          <w:rtl/>
          <w:lang w:bidi="ar-LB"/>
        </w:rPr>
        <w:t>/كانون الأول</w:t>
      </w:r>
      <w:r w:rsidR="00344954" w:rsidRPr="007F764C">
        <w:rPr>
          <w:sz w:val="19"/>
          <w:szCs w:val="19"/>
          <w:rtl/>
          <w:lang w:bidi="ar-LB"/>
        </w:rPr>
        <w:t xml:space="preserve"> 2025</w:t>
      </w:r>
    </w:p>
    <w:p w14:paraId="542FC501" w14:textId="77777777" w:rsidR="00E34A10" w:rsidRPr="007F764C" w:rsidRDefault="00E34A10" w:rsidP="00E34A10">
      <w:pPr>
        <w:jc w:val="left"/>
        <w:rPr>
          <w:bCs/>
          <w:sz w:val="27"/>
          <w:szCs w:val="27"/>
          <w:rtl/>
          <w:lang w:bidi="ar-LB"/>
        </w:rPr>
      </w:pPr>
    </w:p>
    <w:p w14:paraId="385B2B8F" w14:textId="377640DC" w:rsidR="00E34A10" w:rsidRPr="00953D2B" w:rsidRDefault="00E34A10" w:rsidP="00CD63B5">
      <w:pPr>
        <w:keepNext/>
        <w:widowControl w:val="0"/>
        <w:bidi/>
        <w:spacing w:after="240"/>
        <w:outlineLvl w:val="0"/>
        <w:rPr>
          <w:b/>
          <w:bCs/>
          <w:sz w:val="26"/>
          <w:szCs w:val="26"/>
          <w:rtl/>
        </w:rPr>
      </w:pPr>
      <w:r w:rsidRPr="00953D2B">
        <w:rPr>
          <w:b/>
          <w:bCs/>
          <w:sz w:val="26"/>
          <w:szCs w:val="26"/>
          <w:rtl/>
        </w:rPr>
        <w:t>التذييل 3- ألف: الجدول الزمني للموافقة على التمويل</w:t>
      </w:r>
    </w:p>
    <w:p w14:paraId="1CA2E957" w14:textId="608FAAD3" w:rsidR="00E34A10" w:rsidRPr="00953D2B" w:rsidRDefault="00E34A10" w:rsidP="00851952">
      <w:pPr>
        <w:pStyle w:val="Heading1"/>
        <w:numPr>
          <w:ilvl w:val="0"/>
          <w:numId w:val="103"/>
        </w:numPr>
        <w:bidi/>
        <w:ind w:left="4" w:firstLine="0"/>
        <w:rPr>
          <w:sz w:val="26"/>
          <w:szCs w:val="26"/>
          <w:lang w:bidi="ar-LB"/>
        </w:rPr>
      </w:pPr>
      <w:r w:rsidRPr="00853E98">
        <w:rPr>
          <w:sz w:val="30"/>
          <w:szCs w:val="26"/>
          <w:rtl/>
          <w:lang w:bidi="ar"/>
        </w:rPr>
        <w:t xml:space="preserve"> </w:t>
      </w:r>
      <w:r w:rsidRPr="00953D2B">
        <w:rPr>
          <w:sz w:val="26"/>
          <w:szCs w:val="26"/>
          <w:rtl/>
          <w:lang w:bidi="ar-LB"/>
        </w:rPr>
        <w:t>سيجري النظر في تمويل الشرائح المقبلة للموافقـة عليه في الاجتمـاع ال</w:t>
      </w:r>
      <w:r w:rsidRPr="00953D2B">
        <w:rPr>
          <w:rFonts w:hint="cs"/>
          <w:sz w:val="26"/>
          <w:szCs w:val="26"/>
          <w:rtl/>
          <w:lang w:bidi="ar-LB"/>
        </w:rPr>
        <w:t>ثاني</w:t>
      </w:r>
      <w:r w:rsidRPr="00953D2B">
        <w:rPr>
          <w:sz w:val="26"/>
          <w:szCs w:val="26"/>
          <w:rtl/>
          <w:lang w:bidi="ar-LB"/>
        </w:rPr>
        <w:t xml:space="preserve"> في السنـة المحددة في التذييـل 2-ألف.</w:t>
      </w:r>
    </w:p>
    <w:p w14:paraId="30DE60A9" w14:textId="77777777" w:rsidR="00E34A10" w:rsidRPr="00953D2B" w:rsidRDefault="00E34A10" w:rsidP="00CD63B5">
      <w:pPr>
        <w:keepNext/>
        <w:widowControl w:val="0"/>
        <w:bidi/>
        <w:spacing w:after="240"/>
        <w:outlineLvl w:val="0"/>
        <w:rPr>
          <w:b/>
          <w:bCs/>
          <w:sz w:val="26"/>
          <w:szCs w:val="26"/>
          <w:rtl/>
        </w:rPr>
      </w:pPr>
      <w:r w:rsidRPr="00953D2B">
        <w:rPr>
          <w:b/>
          <w:bCs/>
          <w:sz w:val="26"/>
          <w:szCs w:val="26"/>
          <w:rtl/>
        </w:rPr>
        <w:t>التذييل 4- ألف : شكل تقارير وخطط التنفيذ</w:t>
      </w:r>
    </w:p>
    <w:p w14:paraId="4A4A3470" w14:textId="77777777" w:rsidR="00E34A10" w:rsidRPr="00953D2B" w:rsidRDefault="00E34A10" w:rsidP="00853E98">
      <w:pPr>
        <w:pStyle w:val="Heading1"/>
        <w:numPr>
          <w:ilvl w:val="0"/>
          <w:numId w:val="113"/>
        </w:numPr>
        <w:bidi/>
        <w:rPr>
          <w:sz w:val="26"/>
          <w:szCs w:val="26"/>
          <w:lang w:bidi="ar-LB"/>
        </w:rPr>
      </w:pPr>
      <w:r w:rsidRPr="00953D2B">
        <w:rPr>
          <w:sz w:val="26"/>
          <w:szCs w:val="26"/>
          <w:rtl/>
          <w:lang w:bidi="ar-LB"/>
        </w:rPr>
        <w:t>سوف يتألف تقرير التنفيذ وخطة التنفيذ لطلب كل شريحة من خمسة أجزاء:</w:t>
      </w:r>
    </w:p>
    <w:p w14:paraId="1BCA9A29" w14:textId="77777777" w:rsidR="00E34A10" w:rsidRPr="00953D2B" w:rsidRDefault="00E34A10" w:rsidP="00851952">
      <w:pPr>
        <w:pStyle w:val="Heading2"/>
        <w:widowControl/>
        <w:numPr>
          <w:ilvl w:val="1"/>
          <w:numId w:val="104"/>
        </w:numPr>
        <w:bidi/>
        <w:ind w:left="1440" w:hanging="720"/>
        <w:rPr>
          <w:sz w:val="26"/>
          <w:szCs w:val="26"/>
          <w:lang w:bidi="ar-LB"/>
        </w:rPr>
      </w:pPr>
      <w:r w:rsidRPr="00953D2B">
        <w:rPr>
          <w:sz w:val="26"/>
          <w:szCs w:val="26"/>
          <w:rtl/>
          <w:lang w:bidi="ar-LB"/>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4688D8D5" w14:textId="77777777" w:rsidR="00E34A10" w:rsidRPr="00953D2B" w:rsidRDefault="00E34A10" w:rsidP="00851952">
      <w:pPr>
        <w:pStyle w:val="Heading2"/>
        <w:widowControl/>
        <w:numPr>
          <w:ilvl w:val="1"/>
          <w:numId w:val="104"/>
        </w:numPr>
        <w:bidi/>
        <w:ind w:left="1440" w:hanging="720"/>
        <w:rPr>
          <w:sz w:val="26"/>
          <w:szCs w:val="26"/>
          <w:rtl/>
          <w:lang w:bidi="ar-LB"/>
        </w:rPr>
      </w:pPr>
      <w:r w:rsidRPr="00953D2B">
        <w:rPr>
          <w:sz w:val="26"/>
          <w:szCs w:val="26"/>
          <w:rtl/>
          <w:lang w:bidi="ar-LB"/>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AF3373A" w14:textId="77777777" w:rsidR="00E34A10" w:rsidRPr="00953D2B" w:rsidRDefault="00E34A10" w:rsidP="00851952">
      <w:pPr>
        <w:pStyle w:val="Heading2"/>
        <w:widowControl/>
        <w:numPr>
          <w:ilvl w:val="1"/>
          <w:numId w:val="104"/>
        </w:numPr>
        <w:bidi/>
        <w:ind w:left="1440" w:hanging="720"/>
        <w:rPr>
          <w:sz w:val="26"/>
          <w:szCs w:val="26"/>
          <w:rtl/>
          <w:lang w:bidi="ar-LB"/>
        </w:rPr>
      </w:pPr>
      <w:r w:rsidRPr="00953D2B">
        <w:rPr>
          <w:sz w:val="26"/>
          <w:szCs w:val="26"/>
          <w:rtl/>
          <w:lang w:bidi="ar-LB"/>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2F9A695D" w14:textId="77777777" w:rsidR="00E34A10" w:rsidRPr="00953D2B" w:rsidRDefault="00E34A10" w:rsidP="00851952">
      <w:pPr>
        <w:pStyle w:val="Heading2"/>
        <w:widowControl/>
        <w:numPr>
          <w:ilvl w:val="1"/>
          <w:numId w:val="104"/>
        </w:numPr>
        <w:bidi/>
        <w:ind w:left="1440" w:hanging="720"/>
        <w:rPr>
          <w:sz w:val="26"/>
          <w:szCs w:val="26"/>
          <w:rtl/>
          <w:lang w:bidi="ar-LB"/>
        </w:rPr>
      </w:pPr>
      <w:r w:rsidRPr="00953D2B">
        <w:rPr>
          <w:sz w:val="26"/>
          <w:szCs w:val="26"/>
          <w:rtl/>
          <w:lang w:bidi="ar-LB"/>
        </w:rPr>
        <w:t>مجموعة من المعلومات الكمية الخاصة بجميع تقارير التنفيذ السنوية وخطط التنفيذ السنوية المقدمة من خلال قاعدة بيانات على الإنترنت؛</w:t>
      </w:r>
    </w:p>
    <w:p w14:paraId="51C8DE97" w14:textId="27314AF5" w:rsidR="00E34A10" w:rsidRPr="00953D2B" w:rsidRDefault="00E34A10" w:rsidP="00851952">
      <w:pPr>
        <w:pStyle w:val="Heading2"/>
        <w:widowControl/>
        <w:numPr>
          <w:ilvl w:val="1"/>
          <w:numId w:val="104"/>
        </w:numPr>
        <w:bidi/>
        <w:ind w:left="1440" w:hanging="720"/>
        <w:rPr>
          <w:sz w:val="26"/>
          <w:szCs w:val="26"/>
          <w:rtl/>
          <w:lang w:bidi="ar-LB"/>
        </w:rPr>
      </w:pPr>
      <w:r w:rsidRPr="00953D2B">
        <w:rPr>
          <w:sz w:val="26"/>
          <w:szCs w:val="26"/>
          <w:rtl/>
          <w:lang w:bidi="ar-LB"/>
        </w:rPr>
        <w:t>موجز تنفيذي من حوالي خمس فقرات، يلخص الفقرات الفرعية من 1(أ) إلى 1(د) أعلاه.</w:t>
      </w:r>
    </w:p>
    <w:p w14:paraId="22101D7A" w14:textId="264C1C5A" w:rsidR="00E34A10" w:rsidRPr="00953D2B" w:rsidRDefault="00E34A10" w:rsidP="00853E98">
      <w:pPr>
        <w:pStyle w:val="Heading1"/>
        <w:numPr>
          <w:ilvl w:val="0"/>
          <w:numId w:val="113"/>
        </w:numPr>
        <w:bidi/>
        <w:rPr>
          <w:sz w:val="26"/>
          <w:szCs w:val="26"/>
          <w:rtl/>
          <w:lang w:bidi="ar-LB"/>
        </w:rPr>
      </w:pPr>
      <w:r w:rsidRPr="00953D2B">
        <w:rPr>
          <w:sz w:val="26"/>
          <w:szCs w:val="26"/>
          <w:rtl/>
          <w:lang w:bidi="ar-LB"/>
        </w:rPr>
        <w:t xml:space="preserve"> 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5F4783E5" w14:textId="77777777" w:rsidR="00E34A10" w:rsidRPr="00953D2B" w:rsidRDefault="00E34A10" w:rsidP="00CB5654">
      <w:pPr>
        <w:pStyle w:val="Heading2"/>
        <w:widowControl/>
        <w:bidi/>
        <w:ind w:left="1440" w:hanging="720"/>
        <w:rPr>
          <w:sz w:val="26"/>
          <w:szCs w:val="26"/>
          <w:rtl/>
          <w:lang w:bidi="ar-LB"/>
        </w:rPr>
      </w:pPr>
      <w:r w:rsidRPr="00953D2B">
        <w:rPr>
          <w:sz w:val="26"/>
          <w:szCs w:val="26"/>
          <w:rtl/>
          <w:lang w:bidi="ar-LB"/>
        </w:rPr>
        <w:t>(أ)</w:t>
      </w:r>
      <w:r w:rsidRPr="00953D2B">
        <w:rPr>
          <w:sz w:val="26"/>
          <w:szCs w:val="26"/>
          <w:lang w:bidi="ar-LB"/>
        </w:rPr>
        <w:tab/>
      </w:r>
      <w:r w:rsidRPr="00953D2B">
        <w:rPr>
          <w:sz w:val="26"/>
          <w:szCs w:val="26"/>
          <w:rtl/>
          <w:lang w:bidi="ar-LB"/>
        </w:rPr>
        <w:t xml:space="preserve"> تقارير عن تنفيذ الشريحة والخطط المشار إليها كجزء من هذا الاتفاق، ستشير بشكل حصري إلى الأنشطة والأموال المشمولة بهذا الاتفاق؛</w:t>
      </w:r>
    </w:p>
    <w:p w14:paraId="559BD955" w14:textId="77777777" w:rsidR="00E34A10" w:rsidRPr="00953D2B" w:rsidRDefault="00E34A10" w:rsidP="00CB5654">
      <w:pPr>
        <w:pStyle w:val="Heading2"/>
        <w:widowControl/>
        <w:bidi/>
        <w:ind w:left="1440" w:hanging="720"/>
        <w:rPr>
          <w:sz w:val="26"/>
          <w:szCs w:val="26"/>
          <w:rtl/>
          <w:lang w:bidi="ar-LB"/>
        </w:rPr>
      </w:pPr>
      <w:r w:rsidRPr="00953D2B">
        <w:rPr>
          <w:sz w:val="26"/>
          <w:szCs w:val="26"/>
          <w:rtl/>
          <w:lang w:bidi="ar-LB"/>
        </w:rPr>
        <w:lastRenderedPageBreak/>
        <w:t>(ب)</w:t>
      </w:r>
      <w:r w:rsidRPr="00953D2B">
        <w:rPr>
          <w:sz w:val="26"/>
          <w:szCs w:val="26"/>
          <w:lang w:bidi="ar-LB"/>
        </w:rPr>
        <w:tab/>
      </w:r>
      <w:r w:rsidRPr="00953D2B">
        <w:rPr>
          <w:sz w:val="26"/>
          <w:szCs w:val="26"/>
          <w:rtl/>
          <w:lang w:bidi="ar-LB"/>
        </w:rPr>
        <w:t xml:space="preserve"> 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6EE27126" w14:textId="7DDDE317" w:rsidR="00E34A10" w:rsidRPr="00953D2B" w:rsidRDefault="00E34A10" w:rsidP="00CD63B5">
      <w:pPr>
        <w:keepNext/>
        <w:widowControl w:val="0"/>
        <w:bidi/>
        <w:spacing w:after="240"/>
        <w:outlineLvl w:val="0"/>
        <w:rPr>
          <w:sz w:val="26"/>
          <w:szCs w:val="26"/>
          <w:lang w:bidi="ar-LB"/>
        </w:rPr>
      </w:pPr>
      <w:r w:rsidRPr="00953D2B">
        <w:rPr>
          <w:b/>
          <w:bCs/>
          <w:sz w:val="26"/>
          <w:szCs w:val="26"/>
          <w:rtl/>
        </w:rPr>
        <w:t xml:space="preserve">التذييل 5- ألف: مؤسّسات الرصد </w:t>
      </w:r>
      <w:r w:rsidR="0004696D" w:rsidRPr="00953D2B">
        <w:rPr>
          <w:rFonts w:hint="cs"/>
          <w:b/>
          <w:bCs/>
          <w:sz w:val="26"/>
          <w:szCs w:val="26"/>
          <w:rtl/>
        </w:rPr>
        <w:t>وأدوارها</w:t>
      </w:r>
    </w:p>
    <w:p w14:paraId="001BB4D2" w14:textId="576147BF" w:rsidR="00E34A10" w:rsidRPr="00953D2B" w:rsidRDefault="0004696D" w:rsidP="00E34A10">
      <w:pPr>
        <w:pStyle w:val="Heading1"/>
        <w:numPr>
          <w:ilvl w:val="0"/>
          <w:numId w:val="96"/>
        </w:numPr>
        <w:tabs>
          <w:tab w:val="num" w:pos="720"/>
        </w:tabs>
        <w:bidi/>
        <w:ind w:left="4" w:firstLine="0"/>
        <w:rPr>
          <w:sz w:val="26"/>
          <w:szCs w:val="26"/>
          <w:lang w:bidi="ar-LB"/>
        </w:rPr>
      </w:pPr>
      <w:r w:rsidRPr="00953D2B">
        <w:rPr>
          <w:sz w:val="26"/>
          <w:szCs w:val="26"/>
          <w:rtl/>
          <w:lang w:bidi="ar-LB"/>
        </w:rPr>
        <w:t xml:space="preserve">ستتولى وزارة البيئة، من خلال وحدة الأوزون الوطنية، إدارة عملية الرصد، بمساعدة الوكالة </w:t>
      </w:r>
      <w:r w:rsidRPr="00953D2B">
        <w:rPr>
          <w:rFonts w:hint="cs"/>
          <w:sz w:val="26"/>
          <w:szCs w:val="26"/>
          <w:rtl/>
          <w:lang w:bidi="ar-LB"/>
        </w:rPr>
        <w:t>المنفذة الرئيسية</w:t>
      </w:r>
      <w:r w:rsidRPr="00953D2B">
        <w:rPr>
          <w:sz w:val="26"/>
          <w:szCs w:val="26"/>
          <w:rtl/>
          <w:lang w:bidi="ar-LB"/>
        </w:rPr>
        <w:t>. وسيُرصد الاستهلاك ويُحد</w:t>
      </w:r>
      <w:r w:rsidR="00991EC6">
        <w:rPr>
          <w:rFonts w:hint="cs"/>
          <w:sz w:val="26"/>
          <w:szCs w:val="26"/>
          <w:rtl/>
          <w:lang w:bidi="ar-LB"/>
        </w:rPr>
        <w:t>ّ</w:t>
      </w:r>
      <w:r w:rsidRPr="00953D2B">
        <w:rPr>
          <w:sz w:val="26"/>
          <w:szCs w:val="26"/>
          <w:rtl/>
          <w:lang w:bidi="ar-LB"/>
        </w:rPr>
        <w:t xml:space="preserve">د بناءً على بيانات الاستيراد والتصدير الرسمية للمواد المسجلة لدى </w:t>
      </w:r>
      <w:r w:rsidRPr="00953D2B">
        <w:rPr>
          <w:rFonts w:hint="cs"/>
          <w:sz w:val="26"/>
          <w:szCs w:val="26"/>
          <w:rtl/>
          <w:lang w:bidi="ar-LB"/>
        </w:rPr>
        <w:t>الإدارات</w:t>
      </w:r>
      <w:r w:rsidRPr="00953D2B">
        <w:rPr>
          <w:sz w:val="26"/>
          <w:szCs w:val="26"/>
          <w:rtl/>
          <w:lang w:bidi="ar-LB"/>
        </w:rPr>
        <w:t xml:space="preserve"> الحكومية المعنية. </w:t>
      </w:r>
      <w:r w:rsidRPr="00953D2B">
        <w:rPr>
          <w:rFonts w:hint="cs"/>
          <w:sz w:val="26"/>
          <w:szCs w:val="26"/>
          <w:rtl/>
          <w:lang w:bidi="ar-LB"/>
        </w:rPr>
        <w:t>وس</w:t>
      </w:r>
      <w:r w:rsidRPr="00953D2B">
        <w:rPr>
          <w:sz w:val="26"/>
          <w:szCs w:val="26"/>
          <w:rtl/>
          <w:lang w:bidi="ar-LB"/>
        </w:rPr>
        <w:t xml:space="preserve">تقوم وحدة الأوزون الوطنية بتجميع </w:t>
      </w:r>
      <w:r w:rsidRPr="00953D2B">
        <w:rPr>
          <w:rFonts w:hint="cs"/>
          <w:sz w:val="26"/>
          <w:szCs w:val="26"/>
          <w:rtl/>
          <w:lang w:bidi="ar-LB"/>
        </w:rPr>
        <w:t>البيانات المتعلقة ب</w:t>
      </w:r>
      <w:r w:rsidRPr="00953D2B">
        <w:rPr>
          <w:sz w:val="26"/>
          <w:szCs w:val="26"/>
          <w:rtl/>
          <w:lang w:bidi="ar-LB"/>
        </w:rPr>
        <w:t>استهلاك المواد التي يتعين تقديمها إلى أمانة الأوزون</w:t>
      </w:r>
      <w:r w:rsidRPr="00953D2B">
        <w:rPr>
          <w:rFonts w:hint="cs"/>
          <w:sz w:val="26"/>
          <w:szCs w:val="26"/>
          <w:rtl/>
          <w:lang w:bidi="ar-LB"/>
        </w:rPr>
        <w:t xml:space="preserve">، </w:t>
      </w:r>
      <w:r w:rsidRPr="00953D2B">
        <w:rPr>
          <w:sz w:val="26"/>
          <w:szCs w:val="26"/>
          <w:rtl/>
          <w:lang w:bidi="ar-LB"/>
        </w:rPr>
        <w:t>وعن التقدم المحرز في تنفيذ الخطة التي يتعين تقديمها إلى اللجنة التنفيذية</w:t>
      </w:r>
      <w:r w:rsidRPr="00953D2B">
        <w:rPr>
          <w:rFonts w:hint="cs"/>
          <w:sz w:val="26"/>
          <w:szCs w:val="26"/>
          <w:rtl/>
          <w:lang w:bidi="ar-LB"/>
        </w:rPr>
        <w:t>، و</w:t>
      </w:r>
      <w:r w:rsidRPr="00953D2B">
        <w:rPr>
          <w:sz w:val="26"/>
          <w:szCs w:val="26"/>
          <w:rtl/>
          <w:lang w:bidi="ar-LB"/>
        </w:rPr>
        <w:t>تقديم تقارير سنوية</w:t>
      </w:r>
      <w:r w:rsidRPr="00953D2B">
        <w:rPr>
          <w:rFonts w:hint="cs"/>
          <w:sz w:val="26"/>
          <w:szCs w:val="26"/>
          <w:rtl/>
          <w:lang w:bidi="ar-LB"/>
        </w:rPr>
        <w:t xml:space="preserve"> بشأنها</w:t>
      </w:r>
      <w:r w:rsidRPr="00953D2B">
        <w:rPr>
          <w:sz w:val="26"/>
          <w:szCs w:val="26"/>
          <w:rtl/>
          <w:lang w:bidi="ar-LB"/>
        </w:rPr>
        <w:t>، في المواعيد النهائية ذات الصلة أو قبل</w:t>
      </w:r>
      <w:r w:rsidRPr="00953D2B">
        <w:rPr>
          <w:rFonts w:hint="cs"/>
          <w:sz w:val="26"/>
          <w:szCs w:val="26"/>
          <w:rtl/>
          <w:lang w:bidi="ar-LB"/>
        </w:rPr>
        <w:t>ها.</w:t>
      </w:r>
    </w:p>
    <w:p w14:paraId="41F49310" w14:textId="29B95967" w:rsidR="00E34A10" w:rsidRPr="00953D2B" w:rsidRDefault="0004696D" w:rsidP="00E34A10">
      <w:pPr>
        <w:pStyle w:val="Heading1"/>
        <w:numPr>
          <w:ilvl w:val="0"/>
          <w:numId w:val="96"/>
        </w:numPr>
        <w:tabs>
          <w:tab w:val="num" w:pos="720"/>
        </w:tabs>
        <w:bidi/>
        <w:ind w:left="4" w:firstLine="0"/>
        <w:rPr>
          <w:sz w:val="26"/>
          <w:szCs w:val="26"/>
          <w:lang w:bidi="ar-LB"/>
        </w:rPr>
      </w:pPr>
      <w:r w:rsidRPr="00953D2B">
        <w:rPr>
          <w:rFonts w:hint="cs"/>
          <w:sz w:val="26"/>
          <w:szCs w:val="26"/>
          <w:rtl/>
          <w:lang w:bidi="ar-LB"/>
        </w:rPr>
        <w:t>و</w:t>
      </w:r>
      <w:r w:rsidRPr="00953D2B">
        <w:rPr>
          <w:sz w:val="26"/>
          <w:szCs w:val="26"/>
          <w:rtl/>
          <w:lang w:bidi="ar-LB"/>
        </w:rPr>
        <w:t xml:space="preserve">ستُعيّن وحدة الأوزون الوطنية والوكالة </w:t>
      </w:r>
      <w:r w:rsidRPr="00953D2B">
        <w:rPr>
          <w:rFonts w:hint="cs"/>
          <w:sz w:val="26"/>
          <w:szCs w:val="26"/>
          <w:rtl/>
          <w:lang w:bidi="ar-LB"/>
        </w:rPr>
        <w:t>المنفذة</w:t>
      </w:r>
      <w:r w:rsidRPr="00953D2B">
        <w:rPr>
          <w:sz w:val="26"/>
          <w:szCs w:val="26"/>
          <w:rtl/>
          <w:lang w:bidi="ar-LB"/>
        </w:rPr>
        <w:t xml:space="preserve"> الرئيسية كيان</w:t>
      </w:r>
      <w:r w:rsidRPr="00953D2B">
        <w:rPr>
          <w:rFonts w:hint="cs"/>
          <w:sz w:val="26"/>
          <w:szCs w:val="26"/>
          <w:rtl/>
          <w:lang w:bidi="ar-LB"/>
        </w:rPr>
        <w:t>اً</w:t>
      </w:r>
      <w:r w:rsidRPr="00953D2B">
        <w:rPr>
          <w:sz w:val="26"/>
          <w:szCs w:val="26"/>
          <w:rtl/>
          <w:lang w:bidi="ar-LB"/>
        </w:rPr>
        <w:t xml:space="preserve"> مستقل</w:t>
      </w:r>
      <w:r w:rsidRPr="00953D2B">
        <w:rPr>
          <w:rFonts w:hint="cs"/>
          <w:sz w:val="26"/>
          <w:szCs w:val="26"/>
          <w:rtl/>
          <w:lang w:bidi="ar-LB"/>
        </w:rPr>
        <w:t>اً</w:t>
      </w:r>
      <w:r w:rsidRPr="00953D2B">
        <w:rPr>
          <w:sz w:val="26"/>
          <w:szCs w:val="26"/>
          <w:rtl/>
          <w:lang w:bidi="ar-LB"/>
        </w:rPr>
        <w:t xml:space="preserve"> ومؤهلًا لإجراء تقييم أداء نوعي وكمي لتنفيذ الخطة. ويجب أن </w:t>
      </w:r>
      <w:r w:rsidR="006A6810" w:rsidRPr="00953D2B">
        <w:rPr>
          <w:rFonts w:hint="cs"/>
          <w:sz w:val="26"/>
          <w:szCs w:val="26"/>
          <w:rtl/>
          <w:lang w:bidi="ar-LB"/>
        </w:rPr>
        <w:t>يُمنح</w:t>
      </w:r>
      <w:r w:rsidRPr="00953D2B">
        <w:rPr>
          <w:sz w:val="26"/>
          <w:szCs w:val="26"/>
          <w:rtl/>
          <w:lang w:bidi="ar-LB"/>
        </w:rPr>
        <w:t xml:space="preserve"> </w:t>
      </w:r>
      <w:r w:rsidR="006A6810" w:rsidRPr="00953D2B">
        <w:rPr>
          <w:rFonts w:hint="cs"/>
          <w:sz w:val="26"/>
          <w:szCs w:val="26"/>
          <w:rtl/>
          <w:lang w:bidi="ar-LB"/>
        </w:rPr>
        <w:t>ا</w:t>
      </w:r>
      <w:r w:rsidRPr="00953D2B">
        <w:rPr>
          <w:sz w:val="26"/>
          <w:szCs w:val="26"/>
          <w:rtl/>
          <w:lang w:bidi="ar-LB"/>
        </w:rPr>
        <w:t xml:space="preserve">لكيان المُقيّم حق الوصول الكامل إلى المعلومات الفنية والمالية ذات الصلة بتنفيذ الخطة؛ ويجب عليه إعداد وتقديم </w:t>
      </w:r>
      <w:r w:rsidR="006A6810" w:rsidRPr="00953D2B">
        <w:rPr>
          <w:rFonts w:hint="cs"/>
          <w:sz w:val="26"/>
          <w:szCs w:val="26"/>
          <w:rtl/>
          <w:lang w:bidi="ar-LB"/>
        </w:rPr>
        <w:t>مشروع</w:t>
      </w:r>
      <w:r w:rsidRPr="00953D2B">
        <w:rPr>
          <w:sz w:val="26"/>
          <w:szCs w:val="26"/>
          <w:rtl/>
          <w:lang w:bidi="ar-LB"/>
        </w:rPr>
        <w:t xml:space="preserve"> تقرير موحد إلى وحدة الأوزون الوطنية والوكالة </w:t>
      </w:r>
      <w:r w:rsidR="006A6810" w:rsidRPr="00953D2B">
        <w:rPr>
          <w:rFonts w:hint="cs"/>
          <w:sz w:val="26"/>
          <w:szCs w:val="26"/>
          <w:rtl/>
          <w:lang w:bidi="ar-LB"/>
        </w:rPr>
        <w:t>المنفذة</w:t>
      </w:r>
      <w:r w:rsidR="006A6810" w:rsidRPr="00953D2B">
        <w:rPr>
          <w:sz w:val="26"/>
          <w:szCs w:val="26"/>
          <w:rtl/>
          <w:lang w:bidi="ar-LB"/>
        </w:rPr>
        <w:t xml:space="preserve"> </w:t>
      </w:r>
      <w:r w:rsidRPr="00953D2B">
        <w:rPr>
          <w:sz w:val="26"/>
          <w:szCs w:val="26"/>
          <w:rtl/>
          <w:lang w:bidi="ar-LB"/>
        </w:rPr>
        <w:t xml:space="preserve">الرئيسية </w:t>
      </w:r>
      <w:r w:rsidR="006A6810" w:rsidRPr="00953D2B">
        <w:rPr>
          <w:rFonts w:hint="cs"/>
          <w:sz w:val="26"/>
          <w:szCs w:val="26"/>
          <w:rtl/>
          <w:lang w:bidi="ar-LB"/>
        </w:rPr>
        <w:t xml:space="preserve">عند الانتهاء من </w:t>
      </w:r>
      <w:r w:rsidRPr="00953D2B">
        <w:rPr>
          <w:sz w:val="26"/>
          <w:szCs w:val="26"/>
          <w:rtl/>
          <w:lang w:bidi="ar-LB"/>
        </w:rPr>
        <w:t xml:space="preserve">كل خطة </w:t>
      </w:r>
      <w:r w:rsidR="006A6810" w:rsidRPr="00953D2B">
        <w:rPr>
          <w:rFonts w:hint="cs"/>
          <w:sz w:val="26"/>
          <w:szCs w:val="26"/>
          <w:rtl/>
          <w:lang w:bidi="ar-LB"/>
        </w:rPr>
        <w:t xml:space="preserve">من خطط </w:t>
      </w:r>
      <w:r w:rsidRPr="00953D2B">
        <w:rPr>
          <w:sz w:val="26"/>
          <w:szCs w:val="26"/>
          <w:rtl/>
          <w:lang w:bidi="ar-LB"/>
        </w:rPr>
        <w:t xml:space="preserve">تنفيذ </w:t>
      </w:r>
      <w:r w:rsidR="00991EC6">
        <w:rPr>
          <w:rFonts w:hint="cs"/>
          <w:sz w:val="26"/>
          <w:szCs w:val="26"/>
          <w:rtl/>
          <w:lang w:bidi="ar-LB"/>
        </w:rPr>
        <w:t>ال</w:t>
      </w:r>
      <w:r w:rsidRPr="00953D2B">
        <w:rPr>
          <w:sz w:val="26"/>
          <w:szCs w:val="26"/>
          <w:rtl/>
          <w:lang w:bidi="ar-LB"/>
        </w:rPr>
        <w:t xml:space="preserve">شريحة، يتضمن نتائج التقييم والتوصيات الخاصة بالتحسينات أو التعديلات، إن وجدت. ويجب أن </w:t>
      </w:r>
      <w:r w:rsidR="006A6810" w:rsidRPr="00953D2B">
        <w:rPr>
          <w:rFonts w:hint="cs"/>
          <w:sz w:val="26"/>
          <w:szCs w:val="26"/>
          <w:rtl/>
          <w:lang w:bidi="ar-LB"/>
        </w:rPr>
        <w:t>ي</w:t>
      </w:r>
      <w:r w:rsidRPr="00953D2B">
        <w:rPr>
          <w:sz w:val="26"/>
          <w:szCs w:val="26"/>
          <w:rtl/>
          <w:lang w:bidi="ar-LB"/>
        </w:rPr>
        <w:t xml:space="preserve">تضمن </w:t>
      </w:r>
      <w:r w:rsidR="006A6810" w:rsidRPr="00953D2B">
        <w:rPr>
          <w:rFonts w:hint="cs"/>
          <w:sz w:val="26"/>
          <w:szCs w:val="26"/>
          <w:rtl/>
          <w:lang w:bidi="ar-LB"/>
        </w:rPr>
        <w:t>مشروع</w:t>
      </w:r>
      <w:r w:rsidRPr="00953D2B">
        <w:rPr>
          <w:sz w:val="26"/>
          <w:szCs w:val="26"/>
          <w:rtl/>
          <w:lang w:bidi="ar-LB"/>
        </w:rPr>
        <w:t xml:space="preserve"> التقرير حالة امتثال </w:t>
      </w:r>
      <w:r w:rsidR="006A6810" w:rsidRPr="00953D2B">
        <w:rPr>
          <w:rFonts w:hint="cs"/>
          <w:sz w:val="26"/>
          <w:szCs w:val="26"/>
          <w:rtl/>
          <w:lang w:bidi="ar-LB"/>
        </w:rPr>
        <w:t>جمهورية إيران الإسلامية</w:t>
      </w:r>
      <w:r w:rsidRPr="00953D2B">
        <w:rPr>
          <w:sz w:val="26"/>
          <w:szCs w:val="26"/>
          <w:rtl/>
          <w:lang w:bidi="ar-LB"/>
        </w:rPr>
        <w:t xml:space="preserve"> لأحكام هذ</w:t>
      </w:r>
      <w:r w:rsidR="006A6810" w:rsidRPr="00953D2B">
        <w:rPr>
          <w:rFonts w:hint="cs"/>
          <w:sz w:val="26"/>
          <w:szCs w:val="26"/>
          <w:rtl/>
          <w:lang w:bidi="ar-LB"/>
        </w:rPr>
        <w:t>ا الاتفاق</w:t>
      </w:r>
      <w:r w:rsidRPr="00953D2B">
        <w:rPr>
          <w:sz w:val="26"/>
          <w:szCs w:val="26"/>
          <w:rtl/>
          <w:lang w:bidi="ar-LB"/>
        </w:rPr>
        <w:t xml:space="preserve">. وبعد </w:t>
      </w:r>
      <w:r w:rsidR="00D07D13" w:rsidRPr="00953D2B">
        <w:rPr>
          <w:rFonts w:hint="cs"/>
          <w:sz w:val="26"/>
          <w:szCs w:val="26"/>
          <w:rtl/>
          <w:lang w:bidi="ar-LB"/>
        </w:rPr>
        <w:t>إدراج</w:t>
      </w:r>
      <w:r w:rsidRPr="00953D2B">
        <w:rPr>
          <w:sz w:val="26"/>
          <w:szCs w:val="26"/>
          <w:rtl/>
          <w:lang w:bidi="ar-LB"/>
        </w:rPr>
        <w:t xml:space="preserve"> التعليقات والتوضيحات، حسب الاقتضاء، من وحدة الأوزون الوطنية والوكالة </w:t>
      </w:r>
      <w:r w:rsidR="00D07D13" w:rsidRPr="00953D2B">
        <w:rPr>
          <w:rFonts w:hint="cs"/>
          <w:sz w:val="26"/>
          <w:szCs w:val="26"/>
          <w:rtl/>
          <w:lang w:bidi="ar-LB"/>
        </w:rPr>
        <w:t>المنفذة</w:t>
      </w:r>
      <w:r w:rsidRPr="00953D2B">
        <w:rPr>
          <w:sz w:val="26"/>
          <w:szCs w:val="26"/>
          <w:rtl/>
          <w:lang w:bidi="ar-LB"/>
        </w:rPr>
        <w:t xml:space="preserve"> الرئيسية </w:t>
      </w:r>
      <w:r w:rsidR="004338E2">
        <w:rPr>
          <w:rFonts w:hint="cs"/>
          <w:sz w:val="26"/>
          <w:szCs w:val="26"/>
          <w:rtl/>
          <w:lang w:bidi="ar-LB"/>
        </w:rPr>
        <w:t>و</w:t>
      </w:r>
      <w:r w:rsidR="004338E2" w:rsidRPr="00953D2B">
        <w:rPr>
          <w:sz w:val="26"/>
          <w:szCs w:val="26"/>
          <w:rtl/>
          <w:lang w:bidi="ar-LB"/>
        </w:rPr>
        <w:t>الوكالت</w:t>
      </w:r>
      <w:r w:rsidR="004338E2">
        <w:rPr>
          <w:rFonts w:hint="cs"/>
          <w:sz w:val="26"/>
          <w:szCs w:val="26"/>
          <w:rtl/>
          <w:lang w:bidi="ar-LB"/>
        </w:rPr>
        <w:t>ي</w:t>
      </w:r>
      <w:r w:rsidR="004338E2" w:rsidRPr="00953D2B">
        <w:rPr>
          <w:sz w:val="26"/>
          <w:szCs w:val="26"/>
          <w:rtl/>
          <w:lang w:bidi="ar-LB"/>
        </w:rPr>
        <w:t>ن المنفذت</w:t>
      </w:r>
      <w:r w:rsidR="004338E2">
        <w:rPr>
          <w:rFonts w:hint="cs"/>
          <w:sz w:val="26"/>
          <w:szCs w:val="26"/>
          <w:rtl/>
          <w:lang w:bidi="ar-LB"/>
        </w:rPr>
        <w:t>ي</w:t>
      </w:r>
      <w:r w:rsidR="004338E2" w:rsidRPr="00953D2B">
        <w:rPr>
          <w:sz w:val="26"/>
          <w:szCs w:val="26"/>
          <w:rtl/>
          <w:lang w:bidi="ar-LB"/>
        </w:rPr>
        <w:t>ن المتعاونت</w:t>
      </w:r>
      <w:r w:rsidR="004338E2">
        <w:rPr>
          <w:rFonts w:hint="cs"/>
          <w:sz w:val="26"/>
          <w:szCs w:val="26"/>
          <w:rtl/>
          <w:lang w:bidi="ar-LB"/>
        </w:rPr>
        <w:t>ين</w:t>
      </w:r>
      <w:r w:rsidRPr="00953D2B">
        <w:rPr>
          <w:sz w:val="26"/>
          <w:szCs w:val="26"/>
          <w:rtl/>
          <w:lang w:bidi="ar-LB"/>
        </w:rPr>
        <w:t xml:space="preserve">، يجب على الكيان المُقيّم </w:t>
      </w:r>
      <w:r w:rsidR="00D07D13" w:rsidRPr="00953D2B">
        <w:rPr>
          <w:rFonts w:hint="cs"/>
          <w:sz w:val="26"/>
          <w:szCs w:val="26"/>
          <w:rtl/>
          <w:lang w:bidi="ar-LB"/>
        </w:rPr>
        <w:t>وضع الصيغة النهائية لل</w:t>
      </w:r>
      <w:r w:rsidRPr="00953D2B">
        <w:rPr>
          <w:sz w:val="26"/>
          <w:szCs w:val="26"/>
          <w:rtl/>
          <w:lang w:bidi="ar-LB"/>
        </w:rPr>
        <w:t xml:space="preserve">تقرير وتقديمه إلى وحدة الأوزون الوطنية والوكالة </w:t>
      </w:r>
      <w:r w:rsidR="00D07D13" w:rsidRPr="00953D2B">
        <w:rPr>
          <w:rFonts w:hint="cs"/>
          <w:sz w:val="26"/>
          <w:szCs w:val="26"/>
          <w:rtl/>
          <w:lang w:bidi="ar-LB"/>
        </w:rPr>
        <w:t>المنفذة</w:t>
      </w:r>
      <w:r w:rsidR="00D07D13" w:rsidRPr="00953D2B">
        <w:rPr>
          <w:sz w:val="26"/>
          <w:szCs w:val="26"/>
          <w:rtl/>
          <w:lang w:bidi="ar-LB"/>
        </w:rPr>
        <w:t xml:space="preserve"> </w:t>
      </w:r>
      <w:r w:rsidRPr="00953D2B">
        <w:rPr>
          <w:sz w:val="26"/>
          <w:szCs w:val="26"/>
          <w:rtl/>
          <w:lang w:bidi="ar-LB"/>
        </w:rPr>
        <w:t xml:space="preserve">الرئيسية. </w:t>
      </w:r>
      <w:r w:rsidR="00D07D13" w:rsidRPr="00953D2B">
        <w:rPr>
          <w:rFonts w:hint="cs"/>
          <w:sz w:val="26"/>
          <w:szCs w:val="26"/>
          <w:rtl/>
          <w:lang w:bidi="ar-LB"/>
        </w:rPr>
        <w:t xml:space="preserve">وتتولي </w:t>
      </w:r>
      <w:r w:rsidRPr="00953D2B">
        <w:rPr>
          <w:sz w:val="26"/>
          <w:szCs w:val="26"/>
          <w:rtl/>
          <w:lang w:bidi="ar-LB"/>
        </w:rPr>
        <w:t xml:space="preserve">وحدة الأوزون الوطنية </w:t>
      </w:r>
      <w:r w:rsidR="00D07D13" w:rsidRPr="00953D2B">
        <w:rPr>
          <w:rFonts w:hint="cs"/>
          <w:sz w:val="26"/>
          <w:szCs w:val="26"/>
          <w:rtl/>
          <w:lang w:bidi="ar-LB"/>
        </w:rPr>
        <w:t xml:space="preserve">التصديق </w:t>
      </w:r>
      <w:r w:rsidRPr="00953D2B">
        <w:rPr>
          <w:sz w:val="26"/>
          <w:szCs w:val="26"/>
          <w:rtl/>
          <w:lang w:bidi="ar-LB"/>
        </w:rPr>
        <w:t xml:space="preserve">على التقرير النهائي، </w:t>
      </w:r>
      <w:r w:rsidR="00D07D13" w:rsidRPr="00953D2B">
        <w:rPr>
          <w:rFonts w:hint="cs"/>
          <w:sz w:val="26"/>
          <w:szCs w:val="26"/>
          <w:rtl/>
          <w:lang w:bidi="ar-LB"/>
        </w:rPr>
        <w:t xml:space="preserve">وتقوم </w:t>
      </w:r>
      <w:r w:rsidRPr="00953D2B">
        <w:rPr>
          <w:sz w:val="26"/>
          <w:szCs w:val="26"/>
          <w:rtl/>
          <w:lang w:bidi="ar-LB"/>
        </w:rPr>
        <w:t xml:space="preserve">الوكالة </w:t>
      </w:r>
      <w:r w:rsidR="00D07D13" w:rsidRPr="00953D2B">
        <w:rPr>
          <w:rFonts w:hint="cs"/>
          <w:sz w:val="26"/>
          <w:szCs w:val="26"/>
          <w:rtl/>
          <w:lang w:bidi="ar-LB"/>
        </w:rPr>
        <w:t>المنفذة</w:t>
      </w:r>
      <w:r w:rsidR="00D07D13" w:rsidRPr="00953D2B">
        <w:rPr>
          <w:sz w:val="26"/>
          <w:szCs w:val="26"/>
          <w:rtl/>
          <w:lang w:bidi="ar-LB"/>
        </w:rPr>
        <w:t xml:space="preserve"> </w:t>
      </w:r>
      <w:r w:rsidRPr="00953D2B">
        <w:rPr>
          <w:sz w:val="26"/>
          <w:szCs w:val="26"/>
          <w:rtl/>
          <w:lang w:bidi="ar-LB"/>
        </w:rPr>
        <w:t xml:space="preserve">الرئيسية </w:t>
      </w:r>
      <w:r w:rsidR="00D07D13" w:rsidRPr="00953D2B">
        <w:rPr>
          <w:rFonts w:hint="cs"/>
          <w:sz w:val="26"/>
          <w:szCs w:val="26"/>
          <w:rtl/>
          <w:lang w:bidi="ar-LB"/>
        </w:rPr>
        <w:t>ب</w:t>
      </w:r>
      <w:r w:rsidRPr="00953D2B">
        <w:rPr>
          <w:sz w:val="26"/>
          <w:szCs w:val="26"/>
          <w:rtl/>
          <w:lang w:bidi="ar-LB"/>
        </w:rPr>
        <w:t>تقديمه إلى أمانة الصندوق المتعدد الأطراف.</w:t>
      </w:r>
    </w:p>
    <w:p w14:paraId="38536357" w14:textId="32BE7B4C" w:rsidR="00E34A10" w:rsidRPr="00953D2B" w:rsidRDefault="00E34A10" w:rsidP="00CD63B5">
      <w:pPr>
        <w:keepNext/>
        <w:widowControl w:val="0"/>
        <w:bidi/>
        <w:spacing w:after="240"/>
        <w:outlineLvl w:val="0"/>
        <w:rPr>
          <w:bCs/>
          <w:sz w:val="26"/>
          <w:szCs w:val="26"/>
          <w:lang w:bidi="ar-LB"/>
        </w:rPr>
      </w:pPr>
      <w:r w:rsidRPr="00953D2B">
        <w:rPr>
          <w:b/>
          <w:bCs/>
          <w:sz w:val="26"/>
          <w:szCs w:val="26"/>
          <w:rtl/>
        </w:rPr>
        <w:t>التذييل 6- ألف: دور الوكالة المنفذة الرئيسية</w:t>
      </w:r>
    </w:p>
    <w:p w14:paraId="7216DA84" w14:textId="77777777" w:rsidR="00E34A10" w:rsidRPr="00853E98" w:rsidRDefault="00E34A10" w:rsidP="00853E98">
      <w:pPr>
        <w:pStyle w:val="Heading1"/>
        <w:numPr>
          <w:ilvl w:val="0"/>
          <w:numId w:val="114"/>
        </w:numPr>
        <w:tabs>
          <w:tab w:val="num" w:pos="0"/>
        </w:tabs>
        <w:bidi/>
        <w:ind w:left="0" w:firstLine="0"/>
        <w:rPr>
          <w:sz w:val="30"/>
          <w:szCs w:val="26"/>
          <w:lang w:bidi="ar"/>
        </w:rPr>
      </w:pPr>
      <w:r w:rsidRPr="00853E98">
        <w:rPr>
          <w:sz w:val="30"/>
          <w:szCs w:val="26"/>
          <w:rtl/>
          <w:lang w:bidi="ar"/>
        </w:rPr>
        <w:t>ستكـون الوكالـة المنفذة الرئيسيـة مسؤولة عن مجموعـة من الأنشطة تشمل على الأقل ما يلي:</w:t>
      </w:r>
    </w:p>
    <w:p w14:paraId="71C9F8F4" w14:textId="77777777" w:rsidR="00E34A10" w:rsidRPr="00953D2B" w:rsidRDefault="00E34A10" w:rsidP="00CB5654">
      <w:pPr>
        <w:pStyle w:val="Heading2"/>
        <w:widowControl/>
        <w:numPr>
          <w:ilvl w:val="0"/>
          <w:numId w:val="97"/>
        </w:numPr>
        <w:bidi/>
        <w:ind w:left="1440" w:hanging="720"/>
        <w:rPr>
          <w:sz w:val="26"/>
          <w:szCs w:val="26"/>
          <w:rtl/>
          <w:lang w:bidi="ar-LB"/>
        </w:rPr>
      </w:pPr>
      <w:r w:rsidRPr="00953D2B">
        <w:rPr>
          <w:sz w:val="26"/>
          <w:szCs w:val="26"/>
          <w:rtl/>
          <w:lang w:bidi="ar-LB"/>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6C60A458" w14:textId="77777777" w:rsidR="00E34A10" w:rsidRPr="00953D2B" w:rsidRDefault="00E34A10" w:rsidP="00CB5654">
      <w:pPr>
        <w:pStyle w:val="Heading2"/>
        <w:widowControl/>
        <w:numPr>
          <w:ilvl w:val="0"/>
          <w:numId w:val="97"/>
        </w:numPr>
        <w:bidi/>
        <w:ind w:left="1440" w:hanging="720"/>
        <w:rPr>
          <w:sz w:val="26"/>
          <w:szCs w:val="26"/>
          <w:lang w:bidi="ar-LB"/>
        </w:rPr>
      </w:pPr>
      <w:r w:rsidRPr="00953D2B">
        <w:rPr>
          <w:sz w:val="26"/>
          <w:szCs w:val="26"/>
          <w:rtl/>
          <w:lang w:bidi="ar-LB"/>
        </w:rPr>
        <w:t>مساعدة البلد في إعـداد خطط التنفيذ السنوية والتقاريـر اللاحقة على النحو المبيـن في التذييل 4- ألف؛</w:t>
      </w:r>
    </w:p>
    <w:p w14:paraId="528DBFF9" w14:textId="77777777" w:rsidR="00E34A10" w:rsidRPr="00953D2B" w:rsidRDefault="00E34A10" w:rsidP="00CB5654">
      <w:pPr>
        <w:pStyle w:val="Heading2"/>
        <w:widowControl/>
        <w:numPr>
          <w:ilvl w:val="0"/>
          <w:numId w:val="97"/>
        </w:numPr>
        <w:bidi/>
        <w:ind w:left="1440" w:hanging="720"/>
        <w:rPr>
          <w:sz w:val="26"/>
          <w:szCs w:val="26"/>
          <w:lang w:bidi="ar-LB"/>
        </w:rPr>
      </w:pPr>
      <w:r w:rsidRPr="00953D2B">
        <w:rPr>
          <w:sz w:val="26"/>
          <w:szCs w:val="26"/>
          <w:rtl/>
          <w:lang w:bidi="ar-LB"/>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230AA4FA" w14:textId="77777777" w:rsidR="00E34A10" w:rsidRPr="00953D2B" w:rsidRDefault="00E34A10" w:rsidP="00CB5654">
      <w:pPr>
        <w:pStyle w:val="Heading2"/>
        <w:widowControl/>
        <w:numPr>
          <w:ilvl w:val="0"/>
          <w:numId w:val="97"/>
        </w:numPr>
        <w:bidi/>
        <w:ind w:left="1440" w:hanging="720"/>
        <w:rPr>
          <w:sz w:val="26"/>
          <w:szCs w:val="26"/>
          <w:rtl/>
          <w:lang w:bidi="ar-LB"/>
        </w:rPr>
      </w:pPr>
      <w:r w:rsidRPr="00953D2B">
        <w:rPr>
          <w:sz w:val="26"/>
          <w:szCs w:val="26"/>
          <w:rtl/>
          <w:lang w:bidi="ar-LB"/>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6A67C569" w14:textId="148A7EF6" w:rsidR="00E34A10" w:rsidRPr="00953D2B" w:rsidRDefault="00E34A10" w:rsidP="00CB5654">
      <w:pPr>
        <w:pStyle w:val="Heading2"/>
        <w:widowControl/>
        <w:numPr>
          <w:ilvl w:val="0"/>
          <w:numId w:val="97"/>
        </w:numPr>
        <w:bidi/>
        <w:ind w:left="1440" w:hanging="720"/>
        <w:rPr>
          <w:sz w:val="26"/>
          <w:szCs w:val="26"/>
          <w:rtl/>
          <w:lang w:bidi="ar-LB"/>
        </w:rPr>
      </w:pPr>
      <w:r w:rsidRPr="00953D2B">
        <w:rPr>
          <w:sz w:val="26"/>
          <w:szCs w:val="26"/>
          <w:rtl/>
          <w:lang w:bidi="ar-LB"/>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r w:rsidRPr="00953D2B">
        <w:rPr>
          <w:rFonts w:hint="cs"/>
          <w:sz w:val="26"/>
          <w:szCs w:val="26"/>
          <w:rtl/>
          <w:lang w:bidi="ar-LB"/>
        </w:rPr>
        <w:t>،</w:t>
      </w:r>
      <w:r w:rsidR="00D07D13" w:rsidRPr="00953D2B">
        <w:rPr>
          <w:rFonts w:hint="cs"/>
          <w:sz w:val="26"/>
          <w:szCs w:val="26"/>
          <w:rtl/>
          <w:lang w:bidi="ar-LB"/>
        </w:rPr>
        <w:t xml:space="preserve"> </w:t>
      </w:r>
      <w:r w:rsidR="0078091C">
        <w:rPr>
          <w:rFonts w:hint="cs"/>
          <w:sz w:val="26"/>
          <w:szCs w:val="26"/>
          <w:rtl/>
          <w:lang w:bidi="ar-LB"/>
        </w:rPr>
        <w:t>وينبغي</w:t>
      </w:r>
      <w:r w:rsidR="00D07D13" w:rsidRPr="00953D2B">
        <w:rPr>
          <w:sz w:val="26"/>
          <w:szCs w:val="26"/>
          <w:rtl/>
          <w:lang w:bidi="ar-LB"/>
        </w:rPr>
        <w:t xml:space="preserve"> أن يتضمن الأنشطة التي تنفذها </w:t>
      </w:r>
      <w:r w:rsidR="0078091C" w:rsidRPr="00953D2B">
        <w:rPr>
          <w:sz w:val="26"/>
          <w:szCs w:val="26"/>
          <w:rtl/>
          <w:lang w:bidi="ar-LB"/>
        </w:rPr>
        <w:t>الوكالت</w:t>
      </w:r>
      <w:r w:rsidR="0078091C">
        <w:rPr>
          <w:rFonts w:hint="cs"/>
          <w:sz w:val="26"/>
          <w:szCs w:val="26"/>
          <w:rtl/>
          <w:lang w:bidi="ar-LB"/>
        </w:rPr>
        <w:t>ا</w:t>
      </w:r>
      <w:r w:rsidR="0078091C" w:rsidRPr="00953D2B">
        <w:rPr>
          <w:sz w:val="26"/>
          <w:szCs w:val="26"/>
          <w:rtl/>
          <w:lang w:bidi="ar-LB"/>
        </w:rPr>
        <w:t>ن المنفذت</w:t>
      </w:r>
      <w:r w:rsidR="0078091C">
        <w:rPr>
          <w:rFonts w:hint="cs"/>
          <w:sz w:val="26"/>
          <w:szCs w:val="26"/>
          <w:rtl/>
          <w:lang w:bidi="ar-LB"/>
        </w:rPr>
        <w:t>ا</w:t>
      </w:r>
      <w:r w:rsidR="0078091C" w:rsidRPr="00953D2B">
        <w:rPr>
          <w:sz w:val="26"/>
          <w:szCs w:val="26"/>
          <w:rtl/>
          <w:lang w:bidi="ar-LB"/>
        </w:rPr>
        <w:t>ن المتعاونت</w:t>
      </w:r>
      <w:r w:rsidR="0078091C">
        <w:rPr>
          <w:rFonts w:hint="cs"/>
          <w:sz w:val="26"/>
          <w:szCs w:val="26"/>
          <w:rtl/>
          <w:lang w:bidi="ar-LB"/>
        </w:rPr>
        <w:t>ا</w:t>
      </w:r>
      <w:r w:rsidR="0078091C" w:rsidRPr="00953D2B">
        <w:rPr>
          <w:sz w:val="26"/>
          <w:szCs w:val="26"/>
          <w:rtl/>
          <w:lang w:bidi="ar-LB"/>
        </w:rPr>
        <w:t>ن</w:t>
      </w:r>
      <w:r w:rsidR="00D07D13" w:rsidRPr="00953D2B">
        <w:rPr>
          <w:sz w:val="26"/>
          <w:szCs w:val="26"/>
          <w:rtl/>
          <w:lang w:bidi="ar-LB"/>
        </w:rPr>
        <w:t>؛</w:t>
      </w:r>
    </w:p>
    <w:p w14:paraId="2A0D4EFF" w14:textId="1770533D" w:rsidR="00E34A10" w:rsidRPr="00953D2B" w:rsidRDefault="00E34A10" w:rsidP="00CB5654">
      <w:pPr>
        <w:pStyle w:val="Heading2"/>
        <w:widowControl/>
        <w:numPr>
          <w:ilvl w:val="0"/>
          <w:numId w:val="97"/>
        </w:numPr>
        <w:bidi/>
        <w:ind w:left="1440" w:hanging="720"/>
        <w:rPr>
          <w:sz w:val="26"/>
          <w:szCs w:val="26"/>
          <w:rtl/>
          <w:lang w:bidi="ar-LB"/>
        </w:rPr>
      </w:pPr>
      <w:r w:rsidRPr="00953D2B">
        <w:rPr>
          <w:sz w:val="26"/>
          <w:szCs w:val="26"/>
          <w:rtl/>
          <w:lang w:bidi="ar-LB"/>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5B9C5E28" w14:textId="050E8B77" w:rsidR="00E34A10" w:rsidRPr="00953D2B" w:rsidRDefault="00E34A10" w:rsidP="00CB5654">
      <w:pPr>
        <w:pStyle w:val="Heading2"/>
        <w:widowControl/>
        <w:numPr>
          <w:ilvl w:val="0"/>
          <w:numId w:val="97"/>
        </w:numPr>
        <w:bidi/>
        <w:ind w:left="1440" w:hanging="720"/>
        <w:rPr>
          <w:sz w:val="26"/>
          <w:szCs w:val="26"/>
          <w:lang w:bidi="ar-LB"/>
        </w:rPr>
      </w:pPr>
      <w:r w:rsidRPr="00953D2B">
        <w:rPr>
          <w:sz w:val="26"/>
          <w:szCs w:val="26"/>
          <w:rtl/>
          <w:lang w:bidi="ar-LB"/>
        </w:rPr>
        <w:lastRenderedPageBreak/>
        <w:t>ضمان تنفيذ الخبراء التقنيين المستقلين المؤهّلين للمراجعات التقنيَّة؛</w:t>
      </w:r>
    </w:p>
    <w:p w14:paraId="18D5165A" w14:textId="42796381" w:rsidR="00E34A10" w:rsidRPr="00953D2B" w:rsidRDefault="00E34A10" w:rsidP="00CB5654">
      <w:pPr>
        <w:pStyle w:val="Heading2"/>
        <w:widowControl/>
        <w:numPr>
          <w:ilvl w:val="0"/>
          <w:numId w:val="97"/>
        </w:numPr>
        <w:bidi/>
        <w:ind w:left="1440" w:hanging="720"/>
        <w:rPr>
          <w:sz w:val="26"/>
          <w:szCs w:val="26"/>
          <w:lang w:bidi="ar-LB"/>
        </w:rPr>
      </w:pPr>
      <w:r w:rsidRPr="00953D2B">
        <w:rPr>
          <w:sz w:val="26"/>
          <w:szCs w:val="26"/>
          <w:rtl/>
          <w:lang w:bidi="ar-LB"/>
        </w:rPr>
        <w:t>إجراء مهامّ الإشراف المطلوبة؛</w:t>
      </w:r>
    </w:p>
    <w:p w14:paraId="41C72ACD" w14:textId="378579B0" w:rsidR="00E34A10" w:rsidRPr="00953D2B" w:rsidRDefault="00E34A10" w:rsidP="00CB5654">
      <w:pPr>
        <w:pStyle w:val="Heading2"/>
        <w:widowControl/>
        <w:numPr>
          <w:ilvl w:val="0"/>
          <w:numId w:val="97"/>
        </w:numPr>
        <w:bidi/>
        <w:ind w:left="1440" w:hanging="720"/>
        <w:rPr>
          <w:sz w:val="26"/>
          <w:szCs w:val="26"/>
          <w:rtl/>
          <w:lang w:bidi="ar-LB"/>
        </w:rPr>
      </w:pPr>
      <w:r w:rsidRPr="00953D2B">
        <w:rPr>
          <w:sz w:val="26"/>
          <w:szCs w:val="26"/>
          <w:rtl/>
          <w:lang w:bidi="ar-LB"/>
        </w:rPr>
        <w:t>ضمان وجود آليّة تشغيلية تمكّن من تنفيذ خطة التنفيذ بطريقة فعالة ومتسمة بالشفافية والإبلاغ الدقيق عن البيانات؛</w:t>
      </w:r>
    </w:p>
    <w:p w14:paraId="6FAA2577" w14:textId="34B1E350" w:rsidR="00D07D13" w:rsidRPr="00953D2B" w:rsidRDefault="00D07D13" w:rsidP="00CB5654">
      <w:pPr>
        <w:pStyle w:val="Heading2"/>
        <w:widowControl/>
        <w:numPr>
          <w:ilvl w:val="0"/>
          <w:numId w:val="97"/>
        </w:numPr>
        <w:bidi/>
        <w:ind w:left="1440" w:hanging="720"/>
        <w:rPr>
          <w:sz w:val="26"/>
          <w:szCs w:val="26"/>
          <w:rtl/>
          <w:lang w:bidi="ar-LB"/>
        </w:rPr>
      </w:pPr>
      <w:r w:rsidRPr="00953D2B">
        <w:rPr>
          <w:sz w:val="26"/>
          <w:szCs w:val="26"/>
          <w:rtl/>
          <w:lang w:bidi="ar-LB"/>
        </w:rPr>
        <w:t xml:space="preserve">تنسيق أنشطة </w:t>
      </w:r>
      <w:r w:rsidR="0078091C" w:rsidRPr="00953D2B">
        <w:rPr>
          <w:sz w:val="26"/>
          <w:szCs w:val="26"/>
          <w:rtl/>
          <w:lang w:bidi="ar-LB"/>
        </w:rPr>
        <w:t>الوكالتين المنفذتين المتعاونتين</w:t>
      </w:r>
      <w:r w:rsidRPr="00953D2B">
        <w:rPr>
          <w:sz w:val="26"/>
          <w:szCs w:val="26"/>
          <w:rtl/>
          <w:lang w:bidi="ar-LB"/>
        </w:rPr>
        <w:t>، وضمان التسلسل المناسب للأنشطة؛</w:t>
      </w:r>
    </w:p>
    <w:p w14:paraId="10C1C57B" w14:textId="6775CC14" w:rsidR="00E34A10" w:rsidRPr="00953D2B" w:rsidRDefault="00E34A10" w:rsidP="00CB5654">
      <w:pPr>
        <w:pStyle w:val="Heading2"/>
        <w:widowControl/>
        <w:numPr>
          <w:ilvl w:val="0"/>
          <w:numId w:val="97"/>
        </w:numPr>
        <w:bidi/>
        <w:ind w:left="1440" w:hanging="720"/>
        <w:rPr>
          <w:sz w:val="26"/>
          <w:szCs w:val="26"/>
          <w:lang w:bidi="ar-LB"/>
        </w:rPr>
      </w:pPr>
      <w:r w:rsidRPr="00953D2B">
        <w:rPr>
          <w:sz w:val="26"/>
          <w:szCs w:val="26"/>
          <w:rtl/>
          <w:lang w:bidi="ar-LB"/>
        </w:rPr>
        <w:t>في حالة خفض التمويل نتيجة عدم الامتثال وفقا للفقرة 11 من الاتفاق، تحديد، بالتشاور مع البلد</w:t>
      </w:r>
      <w:r w:rsidR="00D07D13" w:rsidRPr="00953D2B">
        <w:rPr>
          <w:rFonts w:hint="cs"/>
          <w:sz w:val="26"/>
          <w:szCs w:val="26"/>
          <w:rtl/>
          <w:lang w:bidi="ar-LB"/>
        </w:rPr>
        <w:t xml:space="preserve"> </w:t>
      </w:r>
      <w:r w:rsidR="0078091C">
        <w:rPr>
          <w:rFonts w:hint="cs"/>
          <w:sz w:val="26"/>
          <w:szCs w:val="26"/>
          <w:rtl/>
          <w:lang w:bidi="ar-LB"/>
        </w:rPr>
        <w:t>و</w:t>
      </w:r>
      <w:r w:rsidR="0078091C" w:rsidRPr="00953D2B">
        <w:rPr>
          <w:sz w:val="26"/>
          <w:szCs w:val="26"/>
          <w:rtl/>
          <w:lang w:bidi="ar-LB"/>
        </w:rPr>
        <w:t>الوكالتين المنفذتين المتعاونتين</w:t>
      </w:r>
      <w:r w:rsidRPr="00953D2B">
        <w:rPr>
          <w:sz w:val="26"/>
          <w:szCs w:val="26"/>
          <w:rtl/>
          <w:lang w:bidi="ar-LB"/>
        </w:rPr>
        <w:t>، تخصيص التخفيضات لمختلف بنود الميزانية ولتمويل الوكالة المنفذة الرئيسية</w:t>
      </w:r>
      <w:r w:rsidR="00D07D13" w:rsidRPr="00953D2B">
        <w:rPr>
          <w:rFonts w:hint="cs"/>
          <w:sz w:val="26"/>
          <w:szCs w:val="26"/>
          <w:rtl/>
          <w:lang w:bidi="ar-LB"/>
        </w:rPr>
        <w:t xml:space="preserve"> وكل وكالة من </w:t>
      </w:r>
      <w:r w:rsidR="0078091C" w:rsidRPr="00953D2B">
        <w:rPr>
          <w:sz w:val="26"/>
          <w:szCs w:val="26"/>
          <w:rtl/>
          <w:lang w:bidi="ar-LB"/>
        </w:rPr>
        <w:t>الوكالتين المنفذتين المتعاونتين</w:t>
      </w:r>
      <w:r w:rsidRPr="00953D2B">
        <w:rPr>
          <w:sz w:val="26"/>
          <w:szCs w:val="26"/>
          <w:rtl/>
          <w:lang w:bidi="ar-LB"/>
        </w:rPr>
        <w:t>؛</w:t>
      </w:r>
    </w:p>
    <w:p w14:paraId="74C1AC57" w14:textId="0FADE9D6" w:rsidR="00E34A10" w:rsidRPr="00953D2B" w:rsidRDefault="00E34A10" w:rsidP="00CB5654">
      <w:pPr>
        <w:pStyle w:val="Heading2"/>
        <w:widowControl/>
        <w:numPr>
          <w:ilvl w:val="0"/>
          <w:numId w:val="97"/>
        </w:numPr>
        <w:bidi/>
        <w:ind w:left="1440" w:hanging="720"/>
        <w:rPr>
          <w:sz w:val="26"/>
          <w:szCs w:val="26"/>
          <w:lang w:bidi="ar-LB"/>
        </w:rPr>
      </w:pPr>
      <w:r w:rsidRPr="00953D2B">
        <w:rPr>
          <w:sz w:val="26"/>
          <w:szCs w:val="26"/>
          <w:rtl/>
          <w:lang w:bidi="ar-LB"/>
        </w:rPr>
        <w:t>ضمان أنَّ المبالغ المدفوعة للبلد يُستند فيها إلى استعمال المؤشرات؛</w:t>
      </w:r>
    </w:p>
    <w:p w14:paraId="44FD6956" w14:textId="27D2AA1D" w:rsidR="00E34A10" w:rsidRPr="00953D2B" w:rsidRDefault="00E34A10" w:rsidP="00CB5654">
      <w:pPr>
        <w:pStyle w:val="Heading2"/>
        <w:widowControl/>
        <w:numPr>
          <w:ilvl w:val="0"/>
          <w:numId w:val="97"/>
        </w:numPr>
        <w:bidi/>
        <w:ind w:left="1440" w:hanging="720"/>
        <w:rPr>
          <w:sz w:val="26"/>
          <w:szCs w:val="26"/>
          <w:rtl/>
          <w:lang w:bidi="ar-LB"/>
        </w:rPr>
      </w:pPr>
      <w:r w:rsidRPr="00953D2B">
        <w:rPr>
          <w:sz w:val="26"/>
          <w:szCs w:val="26"/>
          <w:rtl/>
          <w:lang w:bidi="ar-LB"/>
        </w:rPr>
        <w:t>تقديم المساعدة فيما يتعلق بدعم السياسات العامة والدعم الإداري والتقني عند الطلب</w:t>
      </w:r>
      <w:r w:rsidRPr="00953D2B">
        <w:rPr>
          <w:rFonts w:hint="cs"/>
          <w:sz w:val="26"/>
          <w:szCs w:val="26"/>
          <w:rtl/>
          <w:lang w:bidi="ar-LB"/>
        </w:rPr>
        <w:t>؛</w:t>
      </w:r>
    </w:p>
    <w:p w14:paraId="712F0E50" w14:textId="3F8696B3" w:rsidR="003B2DDC" w:rsidRPr="00953D2B" w:rsidRDefault="003B2DDC" w:rsidP="00CB5654">
      <w:pPr>
        <w:pStyle w:val="Heading2"/>
        <w:widowControl/>
        <w:numPr>
          <w:ilvl w:val="0"/>
          <w:numId w:val="97"/>
        </w:numPr>
        <w:bidi/>
        <w:ind w:left="1440" w:hanging="720"/>
        <w:rPr>
          <w:sz w:val="26"/>
          <w:szCs w:val="26"/>
          <w:rtl/>
          <w:lang w:bidi="ar-LB"/>
        </w:rPr>
      </w:pPr>
      <w:r w:rsidRPr="00953D2B">
        <w:rPr>
          <w:sz w:val="26"/>
          <w:szCs w:val="26"/>
          <w:rtl/>
          <w:lang w:bidi="ar-LB"/>
        </w:rPr>
        <w:t xml:space="preserve">التوصل إلى توافق في الآراء مع </w:t>
      </w:r>
      <w:r w:rsidR="0078091C" w:rsidRPr="00953D2B">
        <w:rPr>
          <w:sz w:val="26"/>
          <w:szCs w:val="26"/>
          <w:rtl/>
          <w:lang w:bidi="ar-LB"/>
        </w:rPr>
        <w:t xml:space="preserve">الوكالتين المنفذتين المتعاونتين </w:t>
      </w:r>
      <w:r w:rsidRPr="00953D2B">
        <w:rPr>
          <w:sz w:val="26"/>
          <w:szCs w:val="26"/>
          <w:rtl/>
          <w:lang w:bidi="ar-LB"/>
        </w:rPr>
        <w:t>بشأن أي ترتيبات</w:t>
      </w:r>
      <w:r w:rsidRPr="00953D2B">
        <w:rPr>
          <w:rFonts w:hint="cs"/>
          <w:sz w:val="26"/>
          <w:szCs w:val="26"/>
          <w:rtl/>
          <w:lang w:bidi="ar-LB"/>
        </w:rPr>
        <w:t xml:space="preserve"> </w:t>
      </w:r>
      <w:r w:rsidR="007E68BA" w:rsidRPr="00953D2B">
        <w:rPr>
          <w:rFonts w:hint="cs"/>
          <w:sz w:val="26"/>
          <w:szCs w:val="26"/>
          <w:rtl/>
          <w:lang w:bidi="ar-LB"/>
        </w:rPr>
        <w:t>ل</w:t>
      </w:r>
      <w:r w:rsidRPr="00953D2B">
        <w:rPr>
          <w:rFonts w:hint="cs"/>
          <w:sz w:val="26"/>
          <w:szCs w:val="26"/>
          <w:rtl/>
          <w:lang w:bidi="ar-LB"/>
        </w:rPr>
        <w:t>ل</w:t>
      </w:r>
      <w:r w:rsidRPr="00953D2B">
        <w:rPr>
          <w:sz w:val="26"/>
          <w:szCs w:val="26"/>
          <w:rtl/>
          <w:lang w:bidi="ar-LB"/>
        </w:rPr>
        <w:t>تخطيط و</w:t>
      </w:r>
      <w:r w:rsidRPr="00953D2B">
        <w:rPr>
          <w:rFonts w:hint="cs"/>
          <w:sz w:val="26"/>
          <w:szCs w:val="26"/>
          <w:rtl/>
          <w:lang w:bidi="ar-LB"/>
        </w:rPr>
        <w:t>ال</w:t>
      </w:r>
      <w:r w:rsidRPr="00953D2B">
        <w:rPr>
          <w:sz w:val="26"/>
          <w:szCs w:val="26"/>
          <w:rtl/>
          <w:lang w:bidi="ar-LB"/>
        </w:rPr>
        <w:t xml:space="preserve">تنسيق وإعداد </w:t>
      </w:r>
      <w:r w:rsidRPr="00953D2B">
        <w:rPr>
          <w:rFonts w:hint="cs"/>
          <w:sz w:val="26"/>
          <w:szCs w:val="26"/>
          <w:rtl/>
          <w:lang w:bidi="ar-LB"/>
        </w:rPr>
        <w:t>ال</w:t>
      </w:r>
      <w:r w:rsidRPr="00953D2B">
        <w:rPr>
          <w:sz w:val="26"/>
          <w:szCs w:val="26"/>
          <w:rtl/>
          <w:lang w:bidi="ar-LB"/>
        </w:rPr>
        <w:t xml:space="preserve">تقارير </w:t>
      </w:r>
      <w:r w:rsidR="007E68BA" w:rsidRPr="00953D2B">
        <w:rPr>
          <w:rFonts w:hint="cs"/>
          <w:sz w:val="26"/>
          <w:szCs w:val="26"/>
          <w:rtl/>
          <w:lang w:bidi="ar-LB"/>
        </w:rPr>
        <w:t>اللازمة</w:t>
      </w:r>
      <w:r w:rsidRPr="00953D2B">
        <w:rPr>
          <w:sz w:val="26"/>
          <w:szCs w:val="26"/>
          <w:rtl/>
          <w:lang w:bidi="ar-LB"/>
        </w:rPr>
        <w:t xml:space="preserve"> </w:t>
      </w:r>
      <w:r w:rsidRPr="00953D2B">
        <w:rPr>
          <w:rFonts w:hint="cs"/>
          <w:sz w:val="26"/>
          <w:szCs w:val="26"/>
          <w:rtl/>
          <w:lang w:bidi="ar-LB"/>
        </w:rPr>
        <w:t>لتيسير</w:t>
      </w:r>
      <w:r w:rsidRPr="00953D2B">
        <w:rPr>
          <w:sz w:val="26"/>
          <w:szCs w:val="26"/>
          <w:rtl/>
          <w:lang w:bidi="ar-LB"/>
        </w:rPr>
        <w:t xml:space="preserve"> تنفيذ الخطة؛ و</w:t>
      </w:r>
    </w:p>
    <w:p w14:paraId="48BED917" w14:textId="4E0B4755" w:rsidR="00E34A10" w:rsidRPr="00953D2B" w:rsidRDefault="00E34A10" w:rsidP="00CB5654">
      <w:pPr>
        <w:pStyle w:val="Heading2"/>
        <w:widowControl/>
        <w:numPr>
          <w:ilvl w:val="0"/>
          <w:numId w:val="97"/>
        </w:numPr>
        <w:bidi/>
        <w:ind w:left="1440" w:hanging="720"/>
        <w:rPr>
          <w:sz w:val="26"/>
          <w:szCs w:val="26"/>
          <w:lang w:bidi="ar-LB"/>
        </w:rPr>
      </w:pPr>
      <w:r w:rsidRPr="00953D2B">
        <w:rPr>
          <w:sz w:val="26"/>
          <w:szCs w:val="26"/>
          <w:rtl/>
          <w:lang w:bidi="ar-LB"/>
        </w:rPr>
        <w:t xml:space="preserve">الإفراج </w:t>
      </w:r>
      <w:r w:rsidRPr="00953D2B">
        <w:rPr>
          <w:rFonts w:hint="cs"/>
          <w:sz w:val="26"/>
          <w:szCs w:val="26"/>
          <w:rtl/>
          <w:lang w:bidi="ar-LB"/>
        </w:rPr>
        <w:t>عن</w:t>
      </w:r>
      <w:r w:rsidRPr="00953D2B">
        <w:rPr>
          <w:sz w:val="26"/>
          <w:szCs w:val="26"/>
          <w:rtl/>
          <w:lang w:bidi="ar-LB"/>
        </w:rPr>
        <w:t xml:space="preserve"> </w:t>
      </w:r>
      <w:r w:rsidRPr="00953D2B">
        <w:rPr>
          <w:rFonts w:hint="cs"/>
          <w:sz w:val="26"/>
          <w:szCs w:val="26"/>
          <w:rtl/>
          <w:lang w:bidi="ar-LB"/>
        </w:rPr>
        <w:t>ا</w:t>
      </w:r>
      <w:r w:rsidRPr="00953D2B">
        <w:rPr>
          <w:sz w:val="26"/>
          <w:szCs w:val="26"/>
          <w:rtl/>
          <w:lang w:bidi="ar-LB"/>
        </w:rPr>
        <w:t>لأموال ا</w:t>
      </w:r>
      <w:r w:rsidRPr="00953D2B">
        <w:rPr>
          <w:rFonts w:hint="cs"/>
          <w:sz w:val="26"/>
          <w:szCs w:val="26"/>
          <w:rtl/>
          <w:lang w:bidi="ar-LB"/>
        </w:rPr>
        <w:t>ل</w:t>
      </w:r>
      <w:r w:rsidRPr="00953D2B">
        <w:rPr>
          <w:sz w:val="26"/>
          <w:szCs w:val="26"/>
          <w:rtl/>
          <w:lang w:bidi="ar-LB"/>
        </w:rPr>
        <w:t xml:space="preserve">بلد المشارك / المنشآت المشاركة </w:t>
      </w:r>
      <w:r w:rsidRPr="00953D2B">
        <w:rPr>
          <w:rFonts w:hint="cs"/>
          <w:sz w:val="26"/>
          <w:szCs w:val="26"/>
          <w:rtl/>
          <w:lang w:bidi="ar-LB"/>
        </w:rPr>
        <w:t xml:space="preserve">في الوقت المناسب </w:t>
      </w:r>
      <w:r w:rsidRPr="00953D2B">
        <w:rPr>
          <w:sz w:val="26"/>
          <w:szCs w:val="26"/>
          <w:rtl/>
          <w:lang w:bidi="ar-LB"/>
        </w:rPr>
        <w:t xml:space="preserve">لاستكمال الأنشطة </w:t>
      </w:r>
      <w:r w:rsidRPr="00953D2B">
        <w:rPr>
          <w:rFonts w:hint="cs"/>
          <w:sz w:val="26"/>
          <w:szCs w:val="26"/>
          <w:rtl/>
          <w:lang w:bidi="ar-LB"/>
        </w:rPr>
        <w:t>المتعلقة</w:t>
      </w:r>
      <w:r w:rsidRPr="00953D2B">
        <w:rPr>
          <w:sz w:val="26"/>
          <w:szCs w:val="26"/>
          <w:rtl/>
          <w:lang w:bidi="ar-LB"/>
        </w:rPr>
        <w:t xml:space="preserve"> بالمشروع.</w:t>
      </w:r>
    </w:p>
    <w:p w14:paraId="5C9B20D2" w14:textId="77777777" w:rsidR="00E34A10" w:rsidRPr="00953D2B" w:rsidRDefault="00E34A10" w:rsidP="00853E98">
      <w:pPr>
        <w:pStyle w:val="Heading1"/>
        <w:numPr>
          <w:ilvl w:val="0"/>
          <w:numId w:val="114"/>
        </w:numPr>
        <w:tabs>
          <w:tab w:val="num" w:pos="0"/>
        </w:tabs>
        <w:bidi/>
        <w:ind w:left="0" w:firstLine="0"/>
        <w:rPr>
          <w:sz w:val="26"/>
          <w:szCs w:val="26"/>
          <w:rtl/>
          <w:lang w:bidi="ar-LB"/>
        </w:rPr>
      </w:pPr>
      <w:r w:rsidRPr="00953D2B">
        <w:rPr>
          <w:sz w:val="26"/>
          <w:szCs w:val="26"/>
          <w:rtl/>
          <w:lang w:bidi="ar-LB"/>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381B8AAC" w14:textId="447D1280" w:rsidR="003B2DDC" w:rsidRPr="004338E2" w:rsidRDefault="003B2DDC" w:rsidP="00CD63B5">
      <w:pPr>
        <w:keepNext/>
        <w:widowControl w:val="0"/>
        <w:bidi/>
        <w:spacing w:after="240"/>
        <w:outlineLvl w:val="0"/>
        <w:rPr>
          <w:b/>
          <w:bCs/>
          <w:sz w:val="26"/>
          <w:szCs w:val="26"/>
        </w:rPr>
      </w:pPr>
      <w:r w:rsidRPr="00953D2B">
        <w:rPr>
          <w:rFonts w:hint="cs"/>
          <w:b/>
          <w:bCs/>
          <w:sz w:val="26"/>
          <w:szCs w:val="26"/>
          <w:rtl/>
        </w:rPr>
        <w:t>التذييل</w:t>
      </w:r>
      <w:r w:rsidRPr="00953D2B">
        <w:rPr>
          <w:b/>
          <w:bCs/>
          <w:sz w:val="26"/>
          <w:szCs w:val="26"/>
          <w:rtl/>
        </w:rPr>
        <w:t xml:space="preserve"> 6-ب</w:t>
      </w:r>
      <w:r w:rsidRPr="00953D2B">
        <w:rPr>
          <w:rFonts w:hint="cs"/>
          <w:b/>
          <w:bCs/>
          <w:sz w:val="26"/>
          <w:szCs w:val="26"/>
          <w:rtl/>
        </w:rPr>
        <w:t>اء</w:t>
      </w:r>
      <w:r w:rsidRPr="00953D2B">
        <w:rPr>
          <w:b/>
          <w:bCs/>
          <w:sz w:val="26"/>
          <w:szCs w:val="26"/>
          <w:rtl/>
        </w:rPr>
        <w:t xml:space="preserve">: دور </w:t>
      </w:r>
      <w:r w:rsidR="004338E2" w:rsidRPr="004338E2">
        <w:rPr>
          <w:b/>
          <w:bCs/>
          <w:sz w:val="26"/>
          <w:szCs w:val="26"/>
          <w:rtl/>
        </w:rPr>
        <w:t>الوكالتين المنفذتين المتعاونتين</w:t>
      </w:r>
    </w:p>
    <w:p w14:paraId="73DF3BBE" w14:textId="132F0629" w:rsidR="003B2DDC" w:rsidRPr="00853E98" w:rsidRDefault="003B2DDC" w:rsidP="00853E98">
      <w:pPr>
        <w:pStyle w:val="Heading1"/>
        <w:numPr>
          <w:ilvl w:val="0"/>
          <w:numId w:val="109"/>
        </w:numPr>
        <w:tabs>
          <w:tab w:val="num" w:pos="0"/>
        </w:tabs>
        <w:bidi/>
        <w:ind w:left="0" w:firstLine="0"/>
        <w:rPr>
          <w:sz w:val="30"/>
          <w:szCs w:val="26"/>
          <w:lang w:bidi="ar"/>
        </w:rPr>
      </w:pPr>
      <w:r w:rsidRPr="00853E98">
        <w:rPr>
          <w:sz w:val="30"/>
          <w:szCs w:val="26"/>
          <w:rtl/>
          <w:lang w:bidi="ar"/>
        </w:rPr>
        <w:t xml:space="preserve">تتولى </w:t>
      </w:r>
      <w:r w:rsidR="004338E2" w:rsidRPr="00853E98">
        <w:rPr>
          <w:sz w:val="30"/>
          <w:szCs w:val="26"/>
          <w:rtl/>
          <w:lang w:bidi="ar"/>
        </w:rPr>
        <w:t>الوكالت</w:t>
      </w:r>
      <w:r w:rsidR="004338E2" w:rsidRPr="00853E98">
        <w:rPr>
          <w:rFonts w:hint="cs"/>
          <w:sz w:val="30"/>
          <w:szCs w:val="26"/>
          <w:rtl/>
          <w:lang w:bidi="ar"/>
        </w:rPr>
        <w:t>ا</w:t>
      </w:r>
      <w:r w:rsidR="004338E2" w:rsidRPr="00853E98">
        <w:rPr>
          <w:sz w:val="30"/>
          <w:szCs w:val="26"/>
          <w:rtl/>
          <w:lang w:bidi="ar"/>
        </w:rPr>
        <w:t>ن المنفذت</w:t>
      </w:r>
      <w:r w:rsidR="004338E2" w:rsidRPr="00853E98">
        <w:rPr>
          <w:rFonts w:hint="cs"/>
          <w:sz w:val="30"/>
          <w:szCs w:val="26"/>
          <w:rtl/>
          <w:lang w:bidi="ar"/>
        </w:rPr>
        <w:t>ا</w:t>
      </w:r>
      <w:r w:rsidR="004338E2" w:rsidRPr="00853E98">
        <w:rPr>
          <w:sz w:val="30"/>
          <w:szCs w:val="26"/>
          <w:rtl/>
          <w:lang w:bidi="ar"/>
        </w:rPr>
        <w:t>ن المتعاونت</w:t>
      </w:r>
      <w:r w:rsidR="004338E2" w:rsidRPr="00853E98">
        <w:rPr>
          <w:rFonts w:hint="cs"/>
          <w:sz w:val="30"/>
          <w:szCs w:val="26"/>
          <w:rtl/>
          <w:lang w:bidi="ar"/>
        </w:rPr>
        <w:t>ا</w:t>
      </w:r>
      <w:r w:rsidR="004338E2" w:rsidRPr="00853E98">
        <w:rPr>
          <w:sz w:val="30"/>
          <w:szCs w:val="26"/>
          <w:rtl/>
          <w:lang w:bidi="ar"/>
        </w:rPr>
        <w:t xml:space="preserve">ن </w:t>
      </w:r>
      <w:r w:rsidRPr="00853E98">
        <w:rPr>
          <w:sz w:val="30"/>
          <w:szCs w:val="26"/>
          <w:rtl/>
          <w:lang w:bidi="ar"/>
        </w:rPr>
        <w:t xml:space="preserve">مسؤولية </w:t>
      </w:r>
      <w:r w:rsidRPr="00853E98">
        <w:rPr>
          <w:rFonts w:hint="cs"/>
          <w:sz w:val="30"/>
          <w:szCs w:val="26"/>
          <w:rtl/>
          <w:lang w:bidi="ar"/>
        </w:rPr>
        <w:t>الاضطلاع ب</w:t>
      </w:r>
      <w:r w:rsidRPr="00853E98">
        <w:rPr>
          <w:sz w:val="30"/>
          <w:szCs w:val="26"/>
          <w:rtl/>
          <w:lang w:bidi="ar"/>
        </w:rPr>
        <w:t xml:space="preserve">مجموعة من الأنشطة. </w:t>
      </w:r>
      <w:r w:rsidRPr="00853E98">
        <w:rPr>
          <w:rFonts w:hint="cs"/>
          <w:sz w:val="30"/>
          <w:szCs w:val="26"/>
          <w:rtl/>
          <w:lang w:bidi="ar"/>
        </w:rPr>
        <w:t>وتُحدد</w:t>
      </w:r>
      <w:r w:rsidRPr="00853E98">
        <w:rPr>
          <w:sz w:val="30"/>
          <w:szCs w:val="26"/>
          <w:rtl/>
          <w:lang w:bidi="ar"/>
        </w:rPr>
        <w:t xml:space="preserve"> هذه الأنشطة</w:t>
      </w:r>
      <w:r w:rsidRPr="00853E98">
        <w:rPr>
          <w:rFonts w:hint="cs"/>
          <w:sz w:val="30"/>
          <w:szCs w:val="26"/>
          <w:rtl/>
          <w:lang w:bidi="ar"/>
        </w:rPr>
        <w:t xml:space="preserve"> في الخطة</w:t>
      </w:r>
      <w:r w:rsidRPr="00853E98">
        <w:rPr>
          <w:sz w:val="30"/>
          <w:szCs w:val="26"/>
          <w:rtl/>
          <w:lang w:bidi="ar"/>
        </w:rPr>
        <w:t>، بما في ذلك على الأقل ما يلي:</w:t>
      </w:r>
    </w:p>
    <w:p w14:paraId="5603DA4A" w14:textId="714AF956" w:rsidR="003B2DDC" w:rsidRPr="00953D2B" w:rsidRDefault="003B2DDC" w:rsidP="00CB5654">
      <w:pPr>
        <w:pStyle w:val="Heading2"/>
        <w:widowControl/>
        <w:numPr>
          <w:ilvl w:val="0"/>
          <w:numId w:val="108"/>
        </w:numPr>
        <w:bidi/>
        <w:ind w:left="1440" w:hanging="720"/>
        <w:rPr>
          <w:sz w:val="26"/>
          <w:szCs w:val="26"/>
          <w:lang w:bidi="ar-LB"/>
        </w:rPr>
      </w:pPr>
      <w:r w:rsidRPr="00953D2B">
        <w:rPr>
          <w:rFonts w:hint="cs"/>
          <w:sz w:val="26"/>
          <w:szCs w:val="26"/>
          <w:rtl/>
          <w:lang w:bidi="ar-LB"/>
        </w:rPr>
        <w:t>تق</w:t>
      </w:r>
      <w:r w:rsidRPr="00953D2B">
        <w:rPr>
          <w:sz w:val="26"/>
          <w:szCs w:val="26"/>
          <w:rtl/>
          <w:lang w:bidi="ar-LB"/>
        </w:rPr>
        <w:t xml:space="preserve">ديم المساعدة </w:t>
      </w:r>
      <w:r w:rsidRPr="00953D2B">
        <w:rPr>
          <w:rFonts w:hint="cs"/>
          <w:sz w:val="26"/>
          <w:szCs w:val="26"/>
          <w:rtl/>
          <w:lang w:bidi="ar-LB"/>
        </w:rPr>
        <w:t>ل</w:t>
      </w:r>
      <w:r w:rsidRPr="00953D2B">
        <w:rPr>
          <w:sz w:val="26"/>
          <w:szCs w:val="26"/>
          <w:rtl/>
          <w:lang w:bidi="ar-LB"/>
        </w:rPr>
        <w:t>وضع السياسات عند الحاجة؛</w:t>
      </w:r>
    </w:p>
    <w:p w14:paraId="6CDA22DF" w14:textId="7B9E008A" w:rsidR="003B2DDC" w:rsidRPr="00953D2B" w:rsidRDefault="003B2DDC" w:rsidP="00CB5654">
      <w:pPr>
        <w:pStyle w:val="Heading2"/>
        <w:widowControl/>
        <w:numPr>
          <w:ilvl w:val="0"/>
          <w:numId w:val="108"/>
        </w:numPr>
        <w:bidi/>
        <w:ind w:left="1440" w:hanging="720"/>
        <w:rPr>
          <w:sz w:val="26"/>
          <w:szCs w:val="26"/>
          <w:lang w:bidi="ar-LB"/>
        </w:rPr>
      </w:pPr>
      <w:r w:rsidRPr="00953D2B">
        <w:rPr>
          <w:sz w:val="26"/>
          <w:szCs w:val="26"/>
          <w:rtl/>
          <w:lang w:bidi="ar-LB"/>
        </w:rPr>
        <w:t xml:space="preserve">مساعدة </w:t>
      </w:r>
      <w:r w:rsidRPr="00953D2B">
        <w:rPr>
          <w:rFonts w:hint="cs"/>
          <w:sz w:val="26"/>
          <w:szCs w:val="26"/>
          <w:rtl/>
          <w:lang w:bidi="ar-LB"/>
        </w:rPr>
        <w:t>جمهورية إيران الإسلامية</w:t>
      </w:r>
      <w:r w:rsidRPr="00953D2B">
        <w:rPr>
          <w:sz w:val="26"/>
          <w:szCs w:val="26"/>
          <w:rtl/>
          <w:lang w:bidi="ar-LB"/>
        </w:rPr>
        <w:t xml:space="preserve"> في تنفيذ وتقييم الأنشطة التي تمولها </w:t>
      </w:r>
      <w:r w:rsidR="004338E2" w:rsidRPr="00953D2B">
        <w:rPr>
          <w:sz w:val="26"/>
          <w:szCs w:val="26"/>
          <w:rtl/>
          <w:lang w:bidi="ar-LB"/>
        </w:rPr>
        <w:t>الوكالت</w:t>
      </w:r>
      <w:r w:rsidR="004338E2">
        <w:rPr>
          <w:rFonts w:hint="cs"/>
          <w:sz w:val="26"/>
          <w:szCs w:val="26"/>
          <w:rtl/>
          <w:lang w:bidi="ar-LB"/>
        </w:rPr>
        <w:t>ا</w:t>
      </w:r>
      <w:r w:rsidR="004338E2" w:rsidRPr="00953D2B">
        <w:rPr>
          <w:sz w:val="26"/>
          <w:szCs w:val="26"/>
          <w:rtl/>
          <w:lang w:bidi="ar-LB"/>
        </w:rPr>
        <w:t>ن المنفذت</w:t>
      </w:r>
      <w:r w:rsidR="004338E2">
        <w:rPr>
          <w:rFonts w:hint="cs"/>
          <w:sz w:val="26"/>
          <w:szCs w:val="26"/>
          <w:rtl/>
          <w:lang w:bidi="ar-LB"/>
        </w:rPr>
        <w:t>ا</w:t>
      </w:r>
      <w:r w:rsidR="004338E2" w:rsidRPr="00953D2B">
        <w:rPr>
          <w:sz w:val="26"/>
          <w:szCs w:val="26"/>
          <w:rtl/>
          <w:lang w:bidi="ar-LB"/>
        </w:rPr>
        <w:t>ن المتعاونت</w:t>
      </w:r>
      <w:r w:rsidR="004338E2">
        <w:rPr>
          <w:rFonts w:hint="cs"/>
          <w:sz w:val="26"/>
          <w:szCs w:val="26"/>
          <w:rtl/>
          <w:lang w:bidi="ar-LB"/>
        </w:rPr>
        <w:t>ا</w:t>
      </w:r>
      <w:r w:rsidR="004338E2" w:rsidRPr="00953D2B">
        <w:rPr>
          <w:sz w:val="26"/>
          <w:szCs w:val="26"/>
          <w:rtl/>
          <w:lang w:bidi="ar-LB"/>
        </w:rPr>
        <w:t>ن</w:t>
      </w:r>
      <w:r w:rsidRPr="00953D2B">
        <w:rPr>
          <w:sz w:val="26"/>
          <w:szCs w:val="26"/>
          <w:rtl/>
          <w:lang w:bidi="ar-LB"/>
        </w:rPr>
        <w:t>، والرجوع إلى الوكالة المنفذة الرئيسية لضمان تسلسل منسق</w:t>
      </w:r>
      <w:r w:rsidRPr="00953D2B">
        <w:rPr>
          <w:rFonts w:hint="cs"/>
          <w:sz w:val="26"/>
          <w:szCs w:val="26"/>
          <w:rtl/>
          <w:lang w:bidi="ar-LB"/>
        </w:rPr>
        <w:t xml:space="preserve"> في ا</w:t>
      </w:r>
      <w:r w:rsidRPr="00953D2B">
        <w:rPr>
          <w:sz w:val="26"/>
          <w:szCs w:val="26"/>
          <w:rtl/>
          <w:lang w:bidi="ar-LB"/>
        </w:rPr>
        <w:t>لأنشطة؛</w:t>
      </w:r>
    </w:p>
    <w:p w14:paraId="0778A4A0" w14:textId="28E7C5A2" w:rsidR="003B2DDC" w:rsidRPr="00953D2B" w:rsidRDefault="003B2DDC" w:rsidP="00CB5654">
      <w:pPr>
        <w:pStyle w:val="Heading2"/>
        <w:widowControl/>
        <w:numPr>
          <w:ilvl w:val="0"/>
          <w:numId w:val="108"/>
        </w:numPr>
        <w:bidi/>
        <w:ind w:left="1440" w:hanging="720"/>
        <w:rPr>
          <w:sz w:val="26"/>
          <w:szCs w:val="26"/>
          <w:lang w:bidi="ar-LB"/>
        </w:rPr>
      </w:pPr>
      <w:r w:rsidRPr="00953D2B">
        <w:rPr>
          <w:sz w:val="26"/>
          <w:szCs w:val="26"/>
          <w:rtl/>
          <w:lang w:bidi="ar-LB"/>
        </w:rPr>
        <w:t>تقديم تقارير إلى الوكالة المنفذة الرئيسية حول هذه الأنشطة، لإدراجها في التقارير الموحدة وفق</w:t>
      </w:r>
      <w:r w:rsidRPr="00953D2B">
        <w:rPr>
          <w:rFonts w:hint="cs"/>
          <w:sz w:val="26"/>
          <w:szCs w:val="26"/>
          <w:rtl/>
          <w:lang w:bidi="ar-LB"/>
        </w:rPr>
        <w:t>اً</w:t>
      </w:r>
      <w:r w:rsidRPr="00953D2B">
        <w:rPr>
          <w:sz w:val="26"/>
          <w:szCs w:val="26"/>
          <w:rtl/>
          <w:lang w:bidi="ar-LB"/>
        </w:rPr>
        <w:t xml:space="preserve"> </w:t>
      </w:r>
      <w:r w:rsidRPr="00953D2B">
        <w:rPr>
          <w:rFonts w:hint="cs"/>
          <w:sz w:val="26"/>
          <w:szCs w:val="26"/>
          <w:rtl/>
          <w:lang w:bidi="ar-LB"/>
        </w:rPr>
        <w:t>للتذييل 4-ألف؛</w:t>
      </w:r>
      <w:r w:rsidR="004338E2">
        <w:rPr>
          <w:rFonts w:hint="cs"/>
          <w:sz w:val="26"/>
          <w:szCs w:val="26"/>
          <w:rtl/>
          <w:lang w:bidi="ar-LB"/>
        </w:rPr>
        <w:t xml:space="preserve"> و</w:t>
      </w:r>
    </w:p>
    <w:p w14:paraId="7B433AB8" w14:textId="7E4269A8" w:rsidR="003B2DDC" w:rsidRPr="00953D2B" w:rsidRDefault="003B2DDC" w:rsidP="00CB5654">
      <w:pPr>
        <w:pStyle w:val="Heading2"/>
        <w:widowControl/>
        <w:numPr>
          <w:ilvl w:val="0"/>
          <w:numId w:val="108"/>
        </w:numPr>
        <w:bidi/>
        <w:ind w:left="1440" w:hanging="720"/>
        <w:rPr>
          <w:sz w:val="26"/>
          <w:szCs w:val="26"/>
          <w:rtl/>
          <w:lang w:bidi="ar-LB"/>
        </w:rPr>
      </w:pPr>
      <w:r w:rsidRPr="00953D2B">
        <w:rPr>
          <w:sz w:val="26"/>
          <w:szCs w:val="26"/>
          <w:rtl/>
          <w:lang w:bidi="ar-LB"/>
        </w:rPr>
        <w:t xml:space="preserve">التوصل إلى توافق في الآراء مع الوكالة المنفذة الرئيسية بشأن أي ترتيبات </w:t>
      </w:r>
      <w:r w:rsidRPr="00953D2B">
        <w:rPr>
          <w:rFonts w:hint="cs"/>
          <w:sz w:val="26"/>
          <w:szCs w:val="26"/>
          <w:rtl/>
          <w:lang w:bidi="ar-LB"/>
        </w:rPr>
        <w:t>لل</w:t>
      </w:r>
      <w:r w:rsidRPr="00953D2B">
        <w:rPr>
          <w:sz w:val="26"/>
          <w:szCs w:val="26"/>
          <w:rtl/>
          <w:lang w:bidi="ar-LB"/>
        </w:rPr>
        <w:t>تخطيط و</w:t>
      </w:r>
      <w:r w:rsidRPr="00953D2B">
        <w:rPr>
          <w:rFonts w:hint="cs"/>
          <w:sz w:val="26"/>
          <w:szCs w:val="26"/>
          <w:rtl/>
          <w:lang w:bidi="ar-LB"/>
        </w:rPr>
        <w:t>ال</w:t>
      </w:r>
      <w:r w:rsidRPr="00953D2B">
        <w:rPr>
          <w:sz w:val="26"/>
          <w:szCs w:val="26"/>
          <w:rtl/>
          <w:lang w:bidi="ar-LB"/>
        </w:rPr>
        <w:t xml:space="preserve">تنسيق وإعداد </w:t>
      </w:r>
      <w:r w:rsidRPr="00953D2B">
        <w:rPr>
          <w:rFonts w:hint="cs"/>
          <w:sz w:val="26"/>
          <w:szCs w:val="26"/>
          <w:rtl/>
          <w:lang w:bidi="ar-LB"/>
        </w:rPr>
        <w:t>ال</w:t>
      </w:r>
      <w:r w:rsidRPr="00953D2B">
        <w:rPr>
          <w:sz w:val="26"/>
          <w:szCs w:val="26"/>
          <w:rtl/>
          <w:lang w:bidi="ar-LB"/>
        </w:rPr>
        <w:t xml:space="preserve">تقارير </w:t>
      </w:r>
      <w:r w:rsidRPr="00953D2B">
        <w:rPr>
          <w:rFonts w:hint="cs"/>
          <w:sz w:val="26"/>
          <w:szCs w:val="26"/>
          <w:rtl/>
          <w:lang w:bidi="ar-LB"/>
        </w:rPr>
        <w:t>الل</w:t>
      </w:r>
      <w:r w:rsidRPr="00953D2B">
        <w:rPr>
          <w:sz w:val="26"/>
          <w:szCs w:val="26"/>
          <w:rtl/>
          <w:lang w:bidi="ar-LB"/>
        </w:rPr>
        <w:t xml:space="preserve">ازمة </w:t>
      </w:r>
      <w:r w:rsidRPr="00953D2B">
        <w:rPr>
          <w:rFonts w:hint="cs"/>
          <w:sz w:val="26"/>
          <w:szCs w:val="26"/>
          <w:rtl/>
          <w:lang w:bidi="ar-LB"/>
        </w:rPr>
        <w:t>لتيسير</w:t>
      </w:r>
      <w:r w:rsidRPr="00953D2B">
        <w:rPr>
          <w:sz w:val="26"/>
          <w:szCs w:val="26"/>
          <w:rtl/>
          <w:lang w:bidi="ar-LB"/>
        </w:rPr>
        <w:t xml:space="preserve"> تنفيذ الخطة.</w:t>
      </w:r>
    </w:p>
    <w:p w14:paraId="3D5043D9" w14:textId="68DE839D" w:rsidR="007E68BA" w:rsidRPr="00953D2B" w:rsidRDefault="00E34A10" w:rsidP="00CD63B5">
      <w:pPr>
        <w:keepNext/>
        <w:widowControl w:val="0"/>
        <w:bidi/>
        <w:spacing w:after="240"/>
        <w:outlineLvl w:val="0"/>
        <w:rPr>
          <w:bCs/>
          <w:sz w:val="26"/>
          <w:szCs w:val="26"/>
          <w:rtl/>
          <w:lang w:bidi="ar-LB"/>
        </w:rPr>
      </w:pPr>
      <w:r w:rsidRPr="00953D2B">
        <w:rPr>
          <w:b/>
          <w:bCs/>
          <w:sz w:val="26"/>
          <w:szCs w:val="26"/>
          <w:rtl/>
        </w:rPr>
        <w:t>التذييل 7- ألف: تخفيضات في التمويل بسبب عدم الامتثال</w:t>
      </w:r>
    </w:p>
    <w:p w14:paraId="737151AC" w14:textId="0B157DA2" w:rsidR="00E34A10" w:rsidRPr="00953D2B" w:rsidRDefault="00E34A10" w:rsidP="007E68BA">
      <w:pPr>
        <w:pStyle w:val="Heading1"/>
        <w:numPr>
          <w:ilvl w:val="0"/>
          <w:numId w:val="94"/>
        </w:numPr>
        <w:tabs>
          <w:tab w:val="num" w:pos="0"/>
        </w:tabs>
        <w:bidi/>
        <w:ind w:left="0" w:firstLine="0"/>
        <w:rPr>
          <w:sz w:val="26"/>
          <w:szCs w:val="26"/>
          <w:lang w:bidi="ar-LB"/>
        </w:rPr>
      </w:pPr>
      <w:r w:rsidRPr="00953D2B">
        <w:rPr>
          <w:sz w:val="26"/>
          <w:szCs w:val="26"/>
          <w:rtl/>
          <w:lang w:bidi="ar-LB"/>
        </w:rPr>
        <w:t xml:space="preserve">وفقا للفقرة 11 من هذا الاتفاق، يمكن تخفيض مبلغ التمويل المخصّص بمقدار </w:t>
      </w:r>
      <w:r w:rsidR="007E68BA" w:rsidRPr="00953D2B">
        <w:rPr>
          <w:rFonts w:hint="cs"/>
          <w:sz w:val="26"/>
          <w:szCs w:val="26"/>
          <w:rtl/>
          <w:lang w:bidi="ar-LB"/>
        </w:rPr>
        <w:t>179</w:t>
      </w:r>
      <w:r w:rsidRPr="00953D2B">
        <w:rPr>
          <w:sz w:val="26"/>
          <w:szCs w:val="26"/>
          <w:rtl/>
          <w:lang w:bidi="ar-LB"/>
        </w:rPr>
        <w:t xml:space="preserve"> دولار</w:t>
      </w:r>
      <w:r w:rsidRPr="00953D2B">
        <w:rPr>
          <w:rFonts w:hint="cs"/>
          <w:sz w:val="26"/>
          <w:szCs w:val="26"/>
          <w:rtl/>
          <w:lang w:bidi="ar-LB"/>
        </w:rPr>
        <w:t>ا</w:t>
      </w:r>
      <w:r w:rsidR="004338E2">
        <w:rPr>
          <w:rFonts w:hint="cs"/>
          <w:sz w:val="26"/>
          <w:szCs w:val="26"/>
          <w:rtl/>
          <w:lang w:bidi="ar-LB"/>
        </w:rPr>
        <w:t>ً</w:t>
      </w:r>
      <w:r w:rsidRPr="00953D2B">
        <w:rPr>
          <w:sz w:val="26"/>
          <w:szCs w:val="26"/>
          <w:rtl/>
          <w:lang w:bidi="ar-LB"/>
        </w:rPr>
        <w:t xml:space="preserve"> أمريكي</w:t>
      </w:r>
      <w:r w:rsidRPr="00953D2B">
        <w:rPr>
          <w:rFonts w:hint="cs"/>
          <w:sz w:val="26"/>
          <w:szCs w:val="26"/>
          <w:rtl/>
          <w:lang w:bidi="ar-LB"/>
        </w:rPr>
        <w:t>ا</w:t>
      </w:r>
      <w:r w:rsidR="004338E2">
        <w:rPr>
          <w:rFonts w:hint="cs"/>
          <w:sz w:val="26"/>
          <w:szCs w:val="26"/>
          <w:rtl/>
          <w:lang w:bidi="ar-LB"/>
        </w:rPr>
        <w:t>ً</w:t>
      </w:r>
      <w:r w:rsidRPr="00953D2B">
        <w:rPr>
          <w:sz w:val="26"/>
          <w:szCs w:val="26"/>
          <w:rtl/>
          <w:lang w:bidi="ar-LB"/>
        </w:rPr>
        <w:t xml:space="preserve"> عن كل كيلوغرام من أطنان قدرات استنفاد الأوزون من الاستهلاك الذي يتجاوز المستوى المحدد في الصف 1</w:t>
      </w:r>
      <w:r w:rsidRPr="00953D2B">
        <w:rPr>
          <w:sz w:val="26"/>
          <w:szCs w:val="26"/>
          <w:rtl/>
          <w:lang w:bidi="ar-LB"/>
        </w:rPr>
        <w:noBreakHyphen/>
        <w:t>2 من التذييل 2</w:t>
      </w:r>
      <w:r w:rsidRPr="00953D2B">
        <w:rPr>
          <w:sz w:val="26"/>
          <w:szCs w:val="26"/>
          <w:rtl/>
          <w:lang w:bidi="ar-LB"/>
        </w:rPr>
        <w:noBreakHyphen/>
        <w:t>ألف لكل سنة لم يتحقق فيها الهدف المحدد في الصف 1</w:t>
      </w:r>
      <w:r w:rsidRPr="00953D2B">
        <w:rPr>
          <w:sz w:val="26"/>
          <w:szCs w:val="26"/>
          <w:rtl/>
          <w:lang w:bidi="ar-LB"/>
        </w:rPr>
        <w:noBreakHyphen/>
        <w:t xml:space="preserve">2 من التذييل 2- ألف، على أساس الفهم بأن الحد الأقصى </w:t>
      </w:r>
      <w:r w:rsidRPr="00953D2B">
        <w:rPr>
          <w:sz w:val="26"/>
          <w:szCs w:val="26"/>
          <w:rtl/>
          <w:lang w:bidi="ar-LB"/>
        </w:rPr>
        <w:lastRenderedPageBreak/>
        <w:t>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5D5719E9" w14:textId="77777777" w:rsidR="00E34A10" w:rsidRDefault="00E34A10" w:rsidP="00851952">
      <w:pPr>
        <w:pStyle w:val="Heading1"/>
        <w:numPr>
          <w:ilvl w:val="0"/>
          <w:numId w:val="94"/>
        </w:numPr>
        <w:tabs>
          <w:tab w:val="num" w:pos="0"/>
        </w:tabs>
        <w:bidi/>
        <w:ind w:left="0" w:firstLine="0"/>
        <w:rPr>
          <w:sz w:val="26"/>
          <w:szCs w:val="26"/>
          <w:rtl/>
          <w:lang w:bidi="ar-LB"/>
        </w:rPr>
      </w:pPr>
      <w:r w:rsidRPr="00953D2B">
        <w:rPr>
          <w:sz w:val="26"/>
          <w:szCs w:val="26"/>
          <w:rtl/>
          <w:lang w:bidi="ar-LB"/>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4633C398" w14:textId="77777777" w:rsidR="009D5E77" w:rsidRDefault="009D5E77" w:rsidP="009D5E77">
      <w:pPr>
        <w:bidi/>
        <w:jc w:val="center"/>
        <w:rPr>
          <w:rtl/>
          <w:lang w:bidi="ar-LB"/>
        </w:rPr>
      </w:pPr>
    </w:p>
    <w:p w14:paraId="44C7FC2E" w14:textId="77777777" w:rsidR="009D5E77" w:rsidRPr="009D5E77" w:rsidRDefault="009D5E77" w:rsidP="009D5E77">
      <w:pPr>
        <w:bidi/>
        <w:jc w:val="center"/>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RPr="007F764C" w14:paraId="2B9CB767" w14:textId="77777777" w:rsidTr="00851952">
        <w:tc>
          <w:tcPr>
            <w:tcW w:w="1871" w:type="dxa"/>
          </w:tcPr>
          <w:p w14:paraId="4473A70B" w14:textId="77777777" w:rsidR="007E5D09" w:rsidRPr="007F764C" w:rsidRDefault="007E5D09">
            <w:pPr>
              <w:rPr>
                <w:sz w:val="23"/>
                <w:szCs w:val="23"/>
                <w:lang w:val="en-CA"/>
              </w:rPr>
            </w:pPr>
          </w:p>
        </w:tc>
        <w:tc>
          <w:tcPr>
            <w:tcW w:w="1872" w:type="dxa"/>
          </w:tcPr>
          <w:p w14:paraId="23DC376D" w14:textId="77777777" w:rsidR="007E5D09" w:rsidRPr="007F764C" w:rsidRDefault="007E5D09">
            <w:pPr>
              <w:rPr>
                <w:sz w:val="23"/>
                <w:szCs w:val="23"/>
                <w:lang w:val="en-CA"/>
              </w:rPr>
            </w:pPr>
          </w:p>
        </w:tc>
        <w:tc>
          <w:tcPr>
            <w:tcW w:w="1872" w:type="dxa"/>
            <w:tcBorders>
              <w:bottom w:val="single" w:sz="4" w:space="0" w:color="auto"/>
            </w:tcBorders>
          </w:tcPr>
          <w:p w14:paraId="52470FB0" w14:textId="77777777" w:rsidR="007E5D09" w:rsidRPr="007F764C" w:rsidRDefault="007E5D09">
            <w:pPr>
              <w:rPr>
                <w:b/>
                <w:bCs/>
                <w:sz w:val="23"/>
                <w:szCs w:val="23"/>
                <w:lang w:val="en-CA"/>
              </w:rPr>
            </w:pPr>
          </w:p>
        </w:tc>
        <w:tc>
          <w:tcPr>
            <w:tcW w:w="1872" w:type="dxa"/>
          </w:tcPr>
          <w:p w14:paraId="0B31AA88" w14:textId="77777777" w:rsidR="007E5D09" w:rsidRPr="007F764C" w:rsidRDefault="007E5D09">
            <w:pPr>
              <w:rPr>
                <w:sz w:val="23"/>
                <w:szCs w:val="23"/>
                <w:lang w:val="en-CA"/>
              </w:rPr>
            </w:pPr>
          </w:p>
        </w:tc>
        <w:tc>
          <w:tcPr>
            <w:tcW w:w="1873" w:type="dxa"/>
          </w:tcPr>
          <w:p w14:paraId="0B67E3D9" w14:textId="77777777" w:rsidR="007E5D09" w:rsidRPr="007F764C" w:rsidRDefault="007E5D09">
            <w:pPr>
              <w:rPr>
                <w:sz w:val="23"/>
                <w:szCs w:val="23"/>
                <w:lang w:val="en-CA"/>
              </w:rPr>
            </w:pPr>
          </w:p>
        </w:tc>
      </w:tr>
    </w:tbl>
    <w:p w14:paraId="3634AD68" w14:textId="77777777" w:rsidR="007E5D09" w:rsidRPr="007F764C" w:rsidRDefault="007E5D09">
      <w:pPr>
        <w:rPr>
          <w:sz w:val="23"/>
          <w:szCs w:val="23"/>
          <w:rtl/>
          <w:lang w:val="en-CA"/>
        </w:rPr>
      </w:pPr>
    </w:p>
    <w:sectPr w:rsidR="007E5D09" w:rsidRPr="007F764C" w:rsidSect="00E03A7E">
      <w:headerReference w:type="even" r:id="rId18"/>
      <w:headerReference w:type="default" r:id="rId19"/>
      <w:headerReference w:type="first" r:id="rId20"/>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DD738" w14:textId="77777777" w:rsidR="006B540E" w:rsidRPr="007F764C" w:rsidRDefault="006B540E">
      <w:pPr>
        <w:rPr>
          <w:sz w:val="23"/>
          <w:szCs w:val="23"/>
        </w:rPr>
      </w:pPr>
      <w:r w:rsidRPr="007F764C">
        <w:rPr>
          <w:sz w:val="23"/>
          <w:szCs w:val="23"/>
        </w:rPr>
        <w:separator/>
      </w:r>
    </w:p>
    <w:p w14:paraId="38A6677F" w14:textId="77777777" w:rsidR="006B540E" w:rsidRDefault="006B540E"/>
    <w:p w14:paraId="62DD390B" w14:textId="77777777" w:rsidR="006B540E" w:rsidRPr="00CF63AD" w:rsidRDefault="006B540E">
      <w:pPr>
        <w:rPr>
          <w:sz w:val="22"/>
          <w:szCs w:val="22"/>
        </w:rPr>
      </w:pPr>
    </w:p>
  </w:endnote>
  <w:endnote w:type="continuationSeparator" w:id="0">
    <w:p w14:paraId="12C68840" w14:textId="77777777" w:rsidR="006B540E" w:rsidRPr="007F764C" w:rsidRDefault="006B540E">
      <w:pPr>
        <w:rPr>
          <w:sz w:val="23"/>
          <w:szCs w:val="23"/>
        </w:rPr>
      </w:pPr>
      <w:r w:rsidRPr="007F764C">
        <w:rPr>
          <w:sz w:val="23"/>
          <w:szCs w:val="23"/>
        </w:rPr>
        <w:continuationSeparator/>
      </w:r>
    </w:p>
    <w:p w14:paraId="6565B68C" w14:textId="77777777" w:rsidR="006B540E" w:rsidRDefault="006B540E"/>
    <w:p w14:paraId="0A18F4A6" w14:textId="77777777" w:rsidR="006B540E" w:rsidRPr="00CF63AD" w:rsidRDefault="006B540E">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05A82" w14:textId="77777777" w:rsidR="007E5D09" w:rsidRPr="007F764C" w:rsidRDefault="00E1360E">
    <w:pPr>
      <w:jc w:val="center"/>
      <w:rPr>
        <w:sz w:val="23"/>
        <w:szCs w:val="23"/>
      </w:rPr>
    </w:pPr>
    <w:r w:rsidRPr="007F764C">
      <w:rPr>
        <w:sz w:val="23"/>
        <w:szCs w:val="23"/>
      </w:rPr>
      <w:fldChar w:fldCharType="begin"/>
    </w:r>
    <w:r w:rsidRPr="007F764C">
      <w:rPr>
        <w:sz w:val="23"/>
        <w:szCs w:val="23"/>
      </w:rPr>
      <w:instrText xml:space="preserve"> PAGE </w:instrText>
    </w:r>
    <w:r w:rsidRPr="007F764C">
      <w:rPr>
        <w:sz w:val="23"/>
        <w:szCs w:val="23"/>
      </w:rPr>
      <w:fldChar w:fldCharType="separate"/>
    </w:r>
    <w:r w:rsidRPr="007F764C">
      <w:rPr>
        <w:noProof/>
        <w:sz w:val="23"/>
        <w:szCs w:val="23"/>
      </w:rPr>
      <w:t>2</w:t>
    </w:r>
    <w:r w:rsidRPr="007F764C">
      <w:rPr>
        <w:noProof/>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36328" w14:textId="77777777" w:rsidR="007E5D09" w:rsidRPr="007F764C" w:rsidRDefault="00E1360E">
    <w:pPr>
      <w:jc w:val="center"/>
      <w:rPr>
        <w:sz w:val="23"/>
        <w:szCs w:val="23"/>
      </w:rPr>
    </w:pPr>
    <w:r w:rsidRPr="007F764C">
      <w:rPr>
        <w:sz w:val="23"/>
        <w:szCs w:val="23"/>
      </w:rPr>
      <w:fldChar w:fldCharType="begin"/>
    </w:r>
    <w:r w:rsidRPr="007F764C">
      <w:rPr>
        <w:sz w:val="23"/>
        <w:szCs w:val="23"/>
      </w:rPr>
      <w:instrText xml:space="preserve"> PAGE </w:instrText>
    </w:r>
    <w:r w:rsidRPr="007F764C">
      <w:rPr>
        <w:sz w:val="23"/>
        <w:szCs w:val="23"/>
      </w:rPr>
      <w:fldChar w:fldCharType="separate"/>
    </w:r>
    <w:r w:rsidRPr="007F764C">
      <w:rPr>
        <w:noProof/>
        <w:sz w:val="23"/>
        <w:szCs w:val="23"/>
      </w:rPr>
      <w:t>3</w:t>
    </w:r>
    <w:r w:rsidRPr="007F764C">
      <w:rPr>
        <w:noProof/>
        <w:sz w:val="23"/>
        <w:szCs w:val="23"/>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tl/>
      </w:rPr>
      <w:id w:val="-1798752022"/>
      <w:docPartObj>
        <w:docPartGallery w:val="Page Numbers (Bottom of Page)"/>
        <w:docPartUnique/>
      </w:docPartObj>
    </w:sdtPr>
    <w:sdtEndPr>
      <w:rPr>
        <w:noProof/>
        <w:rtl w:val="0"/>
      </w:rPr>
    </w:sdtEndPr>
    <w:sdtContent>
      <w:p w14:paraId="259A3EDA" w14:textId="77777777" w:rsidR="0047298C" w:rsidRPr="007F764C" w:rsidRDefault="0047298C" w:rsidP="0047298C">
        <w:pPr>
          <w:pBdr>
            <w:top w:val="single" w:sz="4" w:space="1" w:color="auto"/>
            <w:left w:val="single" w:sz="4" w:space="0" w:color="auto"/>
            <w:bottom w:val="single" w:sz="4" w:space="1" w:color="auto"/>
            <w:right w:val="single" w:sz="4" w:space="0" w:color="auto"/>
          </w:pBdr>
          <w:bidi/>
          <w:jc w:val="center"/>
          <w:rPr>
            <w:rFonts w:cs="Arabic Transparent"/>
            <w:sz w:val="23"/>
            <w:szCs w:val="23"/>
            <w:rtl/>
          </w:rPr>
        </w:pPr>
        <w:r w:rsidRPr="007F764C">
          <w:rPr>
            <w:rFonts w:cs="Arabic Transparent" w:hint="cs"/>
            <w:sz w:val="23"/>
            <w:szCs w:val="23"/>
            <w:rtl/>
          </w:rPr>
          <w:t>إن وثائق ما قبل دورات اللجنة التنفيذية للصندوق المتعدد الأطراف لتنفيذ بروتوكول مونتريال</w:t>
        </w:r>
        <w:r w:rsidRPr="007F764C">
          <w:rPr>
            <w:rFonts w:cs="Arabic Transparent"/>
            <w:sz w:val="23"/>
            <w:szCs w:val="23"/>
            <w:rtl/>
          </w:rPr>
          <w:t xml:space="preserve"> </w:t>
        </w:r>
      </w:p>
      <w:p w14:paraId="2969EBCA" w14:textId="77777777" w:rsidR="0047298C" w:rsidRPr="007F764C" w:rsidRDefault="0047298C" w:rsidP="0047298C">
        <w:pPr>
          <w:pBdr>
            <w:top w:val="single" w:sz="4" w:space="1" w:color="auto"/>
            <w:left w:val="single" w:sz="4" w:space="0" w:color="auto"/>
            <w:bottom w:val="single" w:sz="4" w:space="1" w:color="auto"/>
            <w:right w:val="single" w:sz="4" w:space="0" w:color="auto"/>
          </w:pBdr>
          <w:bidi/>
          <w:jc w:val="center"/>
          <w:rPr>
            <w:rFonts w:cs="Arabic Transparent"/>
            <w:sz w:val="23"/>
            <w:szCs w:val="23"/>
          </w:rPr>
        </w:pPr>
        <w:r w:rsidRPr="007F764C">
          <w:rPr>
            <w:rFonts w:cs="Arabic Transparent" w:hint="cs"/>
            <w:sz w:val="23"/>
            <w:szCs w:val="23"/>
            <w:rtl/>
          </w:rPr>
          <w:t>قد تصدر دون إخلال بأي قرار تتخذه اللجنة التنفيذية بعد صدورها.</w:t>
        </w:r>
        <w:r w:rsidRPr="007F764C">
          <w:rPr>
            <w:rFonts w:cs="Arabic Transparent"/>
            <w:sz w:val="23"/>
            <w:szCs w:val="23"/>
            <w:rtl/>
          </w:rPr>
          <w:t xml:space="preserve"> </w:t>
        </w:r>
      </w:p>
      <w:p w14:paraId="70877928" w14:textId="5F877FDE" w:rsidR="007E5D09" w:rsidRPr="007F764C" w:rsidRDefault="00000000">
        <w:pPr>
          <w:pStyle w:val="Footer"/>
          <w:jc w:val="center"/>
          <w:rPr>
            <w:sz w:val="23"/>
            <w:szCs w:val="23"/>
          </w:rPr>
        </w:pPr>
      </w:p>
    </w:sdtContent>
  </w:sdt>
  <w:p w14:paraId="183FE101" w14:textId="77777777" w:rsidR="007E5D09" w:rsidRPr="007F764C" w:rsidRDefault="007E5D09">
    <w:pPr>
      <w:pStyle w:val="Foote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17FA9" w14:textId="77777777" w:rsidR="006B540E" w:rsidRPr="00CF63AD" w:rsidRDefault="006B540E" w:rsidP="00754317">
      <w:pPr>
        <w:jc w:val="right"/>
        <w:rPr>
          <w:sz w:val="22"/>
          <w:szCs w:val="22"/>
        </w:rPr>
      </w:pPr>
      <w:r>
        <w:separator/>
      </w:r>
    </w:p>
  </w:footnote>
  <w:footnote w:type="continuationSeparator" w:id="0">
    <w:p w14:paraId="07466451" w14:textId="77777777" w:rsidR="006B540E" w:rsidRPr="007F764C" w:rsidRDefault="006B540E">
      <w:pPr>
        <w:rPr>
          <w:sz w:val="23"/>
          <w:szCs w:val="23"/>
        </w:rPr>
      </w:pPr>
      <w:r w:rsidRPr="007F764C">
        <w:rPr>
          <w:sz w:val="23"/>
          <w:szCs w:val="23"/>
        </w:rPr>
        <w:continuationSeparator/>
      </w:r>
    </w:p>
    <w:p w14:paraId="328329C7" w14:textId="77777777" w:rsidR="006B540E" w:rsidRDefault="006B540E"/>
    <w:p w14:paraId="6CE69387" w14:textId="77777777" w:rsidR="006B540E" w:rsidRPr="00CF63AD" w:rsidRDefault="006B540E">
      <w:pPr>
        <w:rPr>
          <w:sz w:val="22"/>
          <w:szCs w:val="22"/>
        </w:rPr>
      </w:pPr>
    </w:p>
  </w:footnote>
  <w:footnote w:id="1">
    <w:p w14:paraId="2F8BF579" w14:textId="40ADAB55" w:rsidR="00393115" w:rsidRPr="007F764C" w:rsidRDefault="00393115" w:rsidP="00393115">
      <w:pPr>
        <w:pStyle w:val="FootnoteText"/>
        <w:ind w:right="100"/>
        <w:jc w:val="right"/>
        <w:rPr>
          <w:sz w:val="19"/>
          <w:szCs w:val="19"/>
          <w:lang w:val="fr-CH"/>
        </w:rPr>
      </w:pPr>
      <w:r w:rsidRPr="007F764C">
        <w:rPr>
          <w:sz w:val="19"/>
          <w:szCs w:val="19"/>
          <w:lang w:val="fr-CH"/>
        </w:rPr>
        <w:t xml:space="preserve"> </w:t>
      </w:r>
      <w:r w:rsidRPr="006B7CBB">
        <w:t>UNEP/OzL.Pro/ExCom/9</w:t>
      </w:r>
      <w:r w:rsidR="00B9237B" w:rsidRPr="006B7CBB">
        <w:t>6</w:t>
      </w:r>
      <w:r w:rsidRPr="006B7CBB">
        <w:t>/1</w:t>
      </w:r>
      <w:r w:rsidRPr="007F764C">
        <w:rPr>
          <w:sz w:val="19"/>
          <w:szCs w:val="19"/>
        </w:rPr>
        <w:t xml:space="preserve"> </w:t>
      </w:r>
      <w:r w:rsidRPr="007F764C">
        <w:rPr>
          <w:rStyle w:val="FootnoteReference"/>
          <w:sz w:val="19"/>
          <w:szCs w:val="19"/>
        </w:rPr>
        <w:footnoteRef/>
      </w:r>
    </w:p>
    <w:p w14:paraId="2754ED36" w14:textId="77777777" w:rsidR="00393115" w:rsidRPr="007F764C" w:rsidRDefault="00393115" w:rsidP="00393115">
      <w:pPr>
        <w:pStyle w:val="FootnoteText"/>
        <w:rPr>
          <w:sz w:val="19"/>
          <w:szCs w:val="19"/>
          <w:lang w:val="fr-CH"/>
        </w:rPr>
      </w:pPr>
    </w:p>
  </w:footnote>
  <w:footnote w:id="2">
    <w:p w14:paraId="4E353E17" w14:textId="7528B7DD" w:rsidR="00521CCC" w:rsidRPr="00A00D4A" w:rsidRDefault="00521CCC" w:rsidP="00521CCC">
      <w:pPr>
        <w:pStyle w:val="FootnoteText"/>
        <w:bidi/>
        <w:rPr>
          <w:rtl/>
        </w:rPr>
      </w:pPr>
      <w:r w:rsidRPr="007F764C">
        <w:rPr>
          <w:rStyle w:val="FootnoteReference"/>
          <w:sz w:val="19"/>
          <w:szCs w:val="19"/>
        </w:rPr>
        <w:footnoteRef/>
      </w:r>
      <w:r w:rsidRPr="007F764C">
        <w:rPr>
          <w:rFonts w:hint="cs"/>
          <w:sz w:val="19"/>
          <w:szCs w:val="19"/>
          <w:rtl/>
          <w:lang w:bidi="ar-SA"/>
        </w:rPr>
        <w:t xml:space="preserve"> </w:t>
      </w:r>
      <w:r w:rsidRPr="00A00D4A">
        <w:rPr>
          <w:rtl/>
        </w:rPr>
        <w:t xml:space="preserve">وفقًا </w:t>
      </w:r>
      <w:r w:rsidR="00091A30" w:rsidRPr="00A00D4A">
        <w:rPr>
          <w:rFonts w:hint="cs"/>
          <w:rtl/>
        </w:rPr>
        <w:t>للرسالة</w:t>
      </w:r>
      <w:r w:rsidRPr="00A00D4A">
        <w:rPr>
          <w:rtl/>
        </w:rPr>
        <w:t xml:space="preserve"> المؤرخة</w:t>
      </w:r>
      <w:r w:rsidR="006F475B" w:rsidRPr="00A00D4A">
        <w:rPr>
          <w:rFonts w:hint="cs"/>
          <w:rtl/>
        </w:rPr>
        <w:t xml:space="preserve"> 26 يناير/كانون الثاني</w:t>
      </w:r>
      <w:r w:rsidR="00DE4E89" w:rsidRPr="00A00D4A">
        <w:rPr>
          <w:rFonts w:hint="cs"/>
          <w:rtl/>
        </w:rPr>
        <w:t xml:space="preserve"> 2025</w:t>
      </w:r>
      <w:r w:rsidR="006F475B" w:rsidRPr="00A00D4A">
        <w:rPr>
          <w:rFonts w:hint="cs"/>
          <w:rtl/>
        </w:rPr>
        <w:t xml:space="preserve"> الموجهة </w:t>
      </w:r>
      <w:r w:rsidRPr="00A00D4A">
        <w:rPr>
          <w:rtl/>
        </w:rPr>
        <w:t xml:space="preserve">من وزارة البيئة في </w:t>
      </w:r>
      <w:r w:rsidR="006F475B" w:rsidRPr="00A00D4A">
        <w:rPr>
          <w:rFonts w:hint="cs"/>
          <w:rtl/>
        </w:rPr>
        <w:t>جمهورية إيران الإسلامية</w:t>
      </w:r>
      <w:r w:rsidRPr="00A00D4A">
        <w:rPr>
          <w:rtl/>
        </w:rPr>
        <w:t xml:space="preserve"> إلى برنامج الأمم المتحدة الإنمائي.</w:t>
      </w:r>
    </w:p>
  </w:footnote>
  <w:footnote w:id="3">
    <w:p w14:paraId="249C674A" w14:textId="3A98A1EF" w:rsidR="007D5D4F" w:rsidRPr="007F764C" w:rsidRDefault="007D5D4F" w:rsidP="007D5D4F">
      <w:pPr>
        <w:pStyle w:val="FootnoteText"/>
        <w:bidi/>
        <w:rPr>
          <w:sz w:val="19"/>
          <w:szCs w:val="19"/>
          <w:rtl/>
        </w:rPr>
      </w:pPr>
      <w:r w:rsidRPr="00A00D4A">
        <w:rPr>
          <w:rStyle w:val="FootnoteReference"/>
        </w:rPr>
        <w:footnoteRef/>
      </w:r>
      <w:r w:rsidRPr="00A00D4A">
        <w:rPr>
          <w:rFonts w:hint="cs"/>
          <w:rtl/>
        </w:rPr>
        <w:t xml:space="preserve"> </w:t>
      </w:r>
      <w:r w:rsidRPr="00A00D4A">
        <w:rPr>
          <w:rtl/>
        </w:rPr>
        <w:t xml:space="preserve">القرار </w:t>
      </w:r>
      <w:r w:rsidRPr="00A00D4A">
        <w:rPr>
          <w:rFonts w:hint="cs"/>
          <w:rtl/>
        </w:rPr>
        <w:t>77</w:t>
      </w:r>
      <w:r w:rsidRPr="00A00D4A">
        <w:rPr>
          <w:rtl/>
        </w:rPr>
        <w:t>/</w:t>
      </w:r>
      <w:r w:rsidRPr="00A00D4A">
        <w:rPr>
          <w:rFonts w:hint="cs"/>
          <w:rtl/>
        </w:rPr>
        <w:t>44</w:t>
      </w:r>
      <w:r w:rsidRPr="00A00D4A">
        <w:rPr>
          <w:rtl/>
        </w:rPr>
        <w:t>.</w:t>
      </w:r>
    </w:p>
  </w:footnote>
  <w:footnote w:id="4">
    <w:p w14:paraId="5D373FA6" w14:textId="2ED95222" w:rsidR="007D5D4F" w:rsidRPr="007F764C" w:rsidRDefault="007D5D4F" w:rsidP="007D5D4F">
      <w:pPr>
        <w:pStyle w:val="FootnoteText"/>
        <w:bidi/>
        <w:rPr>
          <w:sz w:val="19"/>
          <w:szCs w:val="19"/>
          <w:rtl/>
        </w:rPr>
      </w:pPr>
      <w:r w:rsidRPr="007F764C">
        <w:rPr>
          <w:rStyle w:val="FootnoteReference"/>
          <w:sz w:val="19"/>
          <w:szCs w:val="19"/>
        </w:rPr>
        <w:footnoteRef/>
      </w:r>
      <w:r w:rsidRPr="007F764C">
        <w:rPr>
          <w:rFonts w:hint="cs"/>
          <w:sz w:val="19"/>
          <w:szCs w:val="19"/>
          <w:rtl/>
        </w:rPr>
        <w:t xml:space="preserve"> </w:t>
      </w:r>
      <w:r w:rsidRPr="00A00D4A">
        <w:rPr>
          <w:rtl/>
        </w:rPr>
        <w:t>ال</w:t>
      </w:r>
      <w:r w:rsidR="00091A30" w:rsidRPr="00A00D4A">
        <w:rPr>
          <w:rFonts w:hint="cs"/>
          <w:rtl/>
        </w:rPr>
        <w:t xml:space="preserve">مقررات </w:t>
      </w:r>
      <w:r w:rsidR="00091A30" w:rsidRPr="00A00D4A">
        <w:rPr>
          <w:rtl/>
        </w:rPr>
        <w:t>90/45 و92/13 و94/36</w:t>
      </w:r>
      <w:r w:rsidRPr="00A00D4A">
        <w:rPr>
          <w:rtl/>
        </w:rPr>
        <w:t>.</w:t>
      </w:r>
    </w:p>
  </w:footnote>
  <w:footnote w:id="5">
    <w:p w14:paraId="13C0F1D8" w14:textId="2EE702A6" w:rsidR="00091A30" w:rsidRPr="007F764C" w:rsidRDefault="00091A30" w:rsidP="00091A30">
      <w:pPr>
        <w:pStyle w:val="FootnoteText"/>
        <w:bidi/>
        <w:rPr>
          <w:sz w:val="19"/>
          <w:szCs w:val="19"/>
          <w:rtl/>
        </w:rPr>
      </w:pPr>
      <w:r w:rsidRPr="007F764C">
        <w:rPr>
          <w:rStyle w:val="FootnoteReference"/>
          <w:sz w:val="19"/>
          <w:szCs w:val="19"/>
        </w:rPr>
        <w:footnoteRef/>
      </w:r>
      <w:r w:rsidRPr="007F764C">
        <w:rPr>
          <w:sz w:val="19"/>
          <w:szCs w:val="19"/>
        </w:rPr>
        <w:t xml:space="preserve"> </w:t>
      </w:r>
      <w:r w:rsidRPr="00A00D4A">
        <w:rPr>
          <w:rtl/>
        </w:rPr>
        <w:t xml:space="preserve">القرار </w:t>
      </w:r>
      <w:r w:rsidR="002A080B" w:rsidRPr="00A00D4A">
        <w:rPr>
          <w:rFonts w:hint="cs"/>
          <w:rtl/>
        </w:rPr>
        <w:t>90</w:t>
      </w:r>
      <w:r w:rsidRPr="00A00D4A">
        <w:rPr>
          <w:rtl/>
        </w:rPr>
        <w:t>/</w:t>
      </w:r>
      <w:r w:rsidRPr="00A00D4A">
        <w:rPr>
          <w:rFonts w:hint="cs"/>
          <w:rtl/>
        </w:rPr>
        <w:t>45 (ج)</w:t>
      </w:r>
      <w:r w:rsidRPr="00A00D4A">
        <w:rPr>
          <w:rtl/>
        </w:rPr>
        <w:t>.</w:t>
      </w:r>
    </w:p>
  </w:footnote>
  <w:footnote w:id="6">
    <w:p w14:paraId="1A4156E1" w14:textId="49591CC8" w:rsidR="000E36D4" w:rsidRPr="007F764C" w:rsidRDefault="000E36D4" w:rsidP="000E36D4">
      <w:pPr>
        <w:pStyle w:val="FootnoteText"/>
        <w:bidi/>
        <w:rPr>
          <w:sz w:val="19"/>
          <w:szCs w:val="19"/>
          <w:rtl/>
        </w:rPr>
      </w:pPr>
      <w:r w:rsidRPr="007F764C">
        <w:rPr>
          <w:rStyle w:val="FootnoteReference"/>
          <w:sz w:val="19"/>
          <w:szCs w:val="19"/>
        </w:rPr>
        <w:footnoteRef/>
      </w:r>
      <w:r w:rsidR="00754317">
        <w:rPr>
          <w:rStyle w:val="FootnoteReference"/>
          <w:rFonts w:hint="cs"/>
          <w:sz w:val="19"/>
          <w:szCs w:val="19"/>
          <w:rtl/>
        </w:rPr>
        <w:t xml:space="preserve"> </w:t>
      </w:r>
      <w:r w:rsidRPr="00A00D4A">
        <w:rPr>
          <w:rtl/>
        </w:rPr>
        <w:t xml:space="preserve">بما في ذلك على سبيل المثال لا الحصر نظام الكشف عن الحرائق والإنذار </w:t>
      </w:r>
      <w:r w:rsidR="00970DA8" w:rsidRPr="00A00D4A">
        <w:rPr>
          <w:rFonts w:hint="cs"/>
          <w:rtl/>
        </w:rPr>
        <w:t>باندلاعها</w:t>
      </w:r>
      <w:r w:rsidRPr="00A00D4A">
        <w:rPr>
          <w:rtl/>
        </w:rPr>
        <w:t>، والتهوية، وأجهزة إطفاء الحرائق، ومخارج الطوارئ، و</w:t>
      </w:r>
      <w:r w:rsidRPr="00A00D4A">
        <w:rPr>
          <w:rFonts w:hint="cs"/>
          <w:rtl/>
        </w:rPr>
        <w:t xml:space="preserve">غيرها من </w:t>
      </w:r>
      <w:r w:rsidRPr="00A00D4A">
        <w:rPr>
          <w:rtl/>
        </w:rPr>
        <w:t>تدابير السلامة والتعديلات المتوافقة مع معايير السلام</w:t>
      </w:r>
      <w:r w:rsidR="00AE01D7" w:rsidRPr="00A00D4A">
        <w:rPr>
          <w:rFonts w:hint="cs"/>
          <w:rtl/>
        </w:rPr>
        <w:t xml:space="preserve">ة </w:t>
      </w:r>
      <w:r w:rsidRPr="00A00D4A">
        <w:rPr>
          <w:rtl/>
        </w:rPr>
        <w:t xml:space="preserve">(ATEX </w:t>
      </w:r>
      <w:r w:rsidRPr="00A00D4A">
        <w:rPr>
          <w:rFonts w:hint="cs"/>
          <w:rtl/>
        </w:rPr>
        <w:t>و</w:t>
      </w:r>
      <w:r w:rsidRPr="00A00D4A">
        <w:rPr>
          <w:rtl/>
        </w:rPr>
        <w:t xml:space="preserve"> ISO-5149)</w:t>
      </w:r>
      <w:r w:rsidR="00AE01D7" w:rsidRPr="00A00D4A">
        <w:rPr>
          <w:rFonts w:hint="cs"/>
          <w:rtl/>
        </w:rPr>
        <w:t>.</w:t>
      </w:r>
    </w:p>
  </w:footnote>
  <w:footnote w:id="7">
    <w:p w14:paraId="2478E34F" w14:textId="2E1183B0" w:rsidR="00C02138" w:rsidRPr="007F764C" w:rsidRDefault="00C02138" w:rsidP="00AE01D7">
      <w:pPr>
        <w:pStyle w:val="FootnoteText"/>
        <w:bidi/>
        <w:rPr>
          <w:sz w:val="19"/>
          <w:szCs w:val="19"/>
          <w:rtl/>
        </w:rPr>
      </w:pPr>
      <w:r w:rsidRPr="007F764C">
        <w:rPr>
          <w:rStyle w:val="FootnoteReference"/>
          <w:sz w:val="19"/>
          <w:szCs w:val="19"/>
        </w:rPr>
        <w:footnoteRef/>
      </w:r>
      <w:r w:rsidRPr="007F764C">
        <w:rPr>
          <w:rStyle w:val="FootnoteReference"/>
          <w:sz w:val="19"/>
          <w:szCs w:val="19"/>
        </w:rPr>
        <w:t xml:space="preserve"> </w:t>
      </w:r>
      <w:r w:rsidRPr="00A00D4A">
        <w:rPr>
          <w:rtl/>
        </w:rPr>
        <w:t>بما في ذلك عينات الاختبار والعرض لدورات التبريد التجارية باستخدام</w:t>
      </w:r>
      <w:r w:rsidRPr="00A00D4A">
        <w:rPr>
          <w:rFonts w:hint="cs"/>
          <w:rtl/>
        </w:rPr>
        <w:t xml:space="preserve"> غاز</w:t>
      </w:r>
      <w:r w:rsidRPr="00A00D4A">
        <w:rPr>
          <w:rtl/>
        </w:rPr>
        <w:t xml:space="preserve"> </w:t>
      </w:r>
      <w:r w:rsidRPr="00A00D4A">
        <w:t>R-290</w:t>
      </w:r>
      <w:r w:rsidRPr="00A00D4A">
        <w:rPr>
          <w:rtl/>
        </w:rPr>
        <w:t xml:space="preserve"> </w:t>
      </w:r>
      <w:r w:rsidRPr="00A00D4A">
        <w:rPr>
          <w:rFonts w:hint="cs"/>
          <w:rtl/>
        </w:rPr>
        <w:t>والمواد الهيدروفلوروكربونية-32 والأمونيا</w:t>
      </w:r>
      <w:r w:rsidRPr="00A00D4A">
        <w:rPr>
          <w:rtl/>
        </w:rPr>
        <w:t xml:space="preserve">، ووحدات الاسترداد، ومجموعات </w:t>
      </w:r>
      <w:r w:rsidR="00AE01D7" w:rsidRPr="00A00D4A">
        <w:rPr>
          <w:rFonts w:hint="cs"/>
          <w:rtl/>
        </w:rPr>
        <w:t xml:space="preserve">الوصلات </w:t>
      </w:r>
      <w:r w:rsidR="00AE01D7" w:rsidRPr="00A00D4A">
        <w:rPr>
          <w:rtl/>
        </w:rPr>
        <w:t>بفتحات ربط جانبية</w:t>
      </w:r>
      <w:r w:rsidRPr="00A00D4A">
        <w:rPr>
          <w:rtl/>
        </w:rPr>
        <w:t xml:space="preserve">، ومضخات التفريغ، </w:t>
      </w:r>
      <w:r w:rsidRPr="00A00D4A">
        <w:rPr>
          <w:rFonts w:hint="cs"/>
          <w:rtl/>
        </w:rPr>
        <w:t xml:space="preserve">ومستشعرات </w:t>
      </w:r>
      <w:r w:rsidRPr="00A00D4A">
        <w:rPr>
          <w:rtl/>
        </w:rPr>
        <w:t xml:space="preserve">الغاز، ومعدات السلامة والأدوات </w:t>
      </w:r>
      <w:r w:rsidRPr="00A00D4A">
        <w:rPr>
          <w:rFonts w:hint="cs"/>
          <w:rtl/>
        </w:rPr>
        <w:t>والمستلزمات</w:t>
      </w:r>
      <w:r w:rsidRPr="00A00D4A">
        <w:rPr>
          <w:rtl/>
        </w:rPr>
        <w:t xml:space="preserve"> الأخرى.</w:t>
      </w:r>
    </w:p>
  </w:footnote>
  <w:footnote w:id="8">
    <w:p w14:paraId="02F28330" w14:textId="164BD226" w:rsidR="00C02138" w:rsidRPr="007F764C" w:rsidRDefault="00C02138" w:rsidP="00C02138">
      <w:pPr>
        <w:pStyle w:val="FootnoteText"/>
        <w:bidi/>
        <w:rPr>
          <w:sz w:val="19"/>
          <w:szCs w:val="19"/>
          <w:rtl/>
        </w:rPr>
      </w:pPr>
      <w:r w:rsidRPr="007F764C">
        <w:rPr>
          <w:rStyle w:val="FootnoteReference"/>
          <w:sz w:val="19"/>
          <w:szCs w:val="19"/>
        </w:rPr>
        <w:footnoteRef/>
      </w:r>
      <w:r w:rsidRPr="007F764C">
        <w:rPr>
          <w:sz w:val="19"/>
          <w:szCs w:val="19"/>
        </w:rPr>
        <w:t xml:space="preserve"> </w:t>
      </w:r>
      <w:r w:rsidRPr="00A00D4A">
        <w:rPr>
          <w:rtl/>
        </w:rPr>
        <w:t xml:space="preserve">معدات متخصصة للتدريب العملي على دورات التبريد باستخدام الأمونيا وثاني أكسيد الكربون، تُحاكي الأنظمة التجارية الواقعية، بما في ذلك غرف التبريد ودورات التبريد المختلفة. كل مقعد مُجهّز بأدوات </w:t>
      </w:r>
      <w:r w:rsidRPr="00A00D4A">
        <w:rPr>
          <w:rFonts w:hint="cs"/>
          <w:rtl/>
        </w:rPr>
        <w:t>ومستلزمات</w:t>
      </w:r>
      <w:r w:rsidRPr="00A00D4A">
        <w:rPr>
          <w:rtl/>
        </w:rPr>
        <w:t xml:space="preserve"> للعروض التوضيحية العملية، مما يُساعد الفنيين على تطوير مهاراتهم في التشغيل والصيانة واستكشاف الأخطاء وإصلاحها</w:t>
      </w:r>
      <w:r w:rsidRPr="00A00D4A">
        <w:t>.</w:t>
      </w:r>
    </w:p>
  </w:footnote>
  <w:footnote w:id="9">
    <w:p w14:paraId="20329D75" w14:textId="17DA33C2" w:rsidR="001D4CB6" w:rsidRPr="007F764C" w:rsidRDefault="001D4CB6" w:rsidP="001D4CB6">
      <w:pPr>
        <w:pStyle w:val="FootnoteText"/>
        <w:bidi/>
        <w:rPr>
          <w:sz w:val="19"/>
          <w:szCs w:val="19"/>
          <w:rtl/>
        </w:rPr>
      </w:pPr>
      <w:r w:rsidRPr="007F764C">
        <w:rPr>
          <w:rStyle w:val="FootnoteReference"/>
          <w:sz w:val="19"/>
          <w:szCs w:val="19"/>
        </w:rPr>
        <w:footnoteRef/>
      </w:r>
      <w:r w:rsidRPr="007F764C">
        <w:rPr>
          <w:sz w:val="19"/>
          <w:szCs w:val="19"/>
        </w:rPr>
        <w:t xml:space="preserve"> </w:t>
      </w:r>
      <w:r w:rsidRPr="00A00D4A">
        <w:rPr>
          <w:rtl/>
        </w:rPr>
        <w:t xml:space="preserve">بما في ذلك وحدات </w:t>
      </w:r>
      <w:r w:rsidRPr="00A00D4A">
        <w:rPr>
          <w:rFonts w:hint="cs"/>
          <w:rtl/>
        </w:rPr>
        <w:t>الاستعادة</w:t>
      </w:r>
      <w:r w:rsidRPr="00A00D4A">
        <w:rPr>
          <w:rtl/>
        </w:rPr>
        <w:t xml:space="preserve">، ومضخات التفريغ، ومقاييس التفريغ، ووحدات الشحن المحمولة، وأسطوانات التبريد ذات السعات المختلفة، </w:t>
      </w:r>
      <w:r w:rsidRPr="00A00D4A">
        <w:rPr>
          <w:rFonts w:hint="cs"/>
          <w:rtl/>
        </w:rPr>
        <w:t>وأجهزة قياس الوزن</w:t>
      </w:r>
      <w:r w:rsidRPr="00A00D4A">
        <w:rPr>
          <w:rtl/>
        </w:rPr>
        <w:t xml:space="preserve">، </w:t>
      </w:r>
      <w:r w:rsidRPr="00A00D4A">
        <w:rPr>
          <w:rFonts w:hint="cs"/>
          <w:rtl/>
        </w:rPr>
        <w:t>وأجهزة الكشف عن</w:t>
      </w:r>
      <w:r w:rsidRPr="00A00D4A">
        <w:rPr>
          <w:rtl/>
        </w:rPr>
        <w:t xml:space="preserve"> </w:t>
      </w:r>
      <w:r w:rsidR="00AE01D7" w:rsidRPr="00A00D4A">
        <w:rPr>
          <w:rFonts w:hint="cs"/>
          <w:rtl/>
        </w:rPr>
        <w:t>غازات التبريد</w:t>
      </w:r>
      <w:r w:rsidRPr="00A00D4A">
        <w:rPr>
          <w:rtl/>
        </w:rPr>
        <w:t>، ومعدات فحص وتنظيف الأسطوانات، والمواد الاستهلاكية لمدة عام واحد</w:t>
      </w:r>
      <w:r w:rsidRPr="00A00D4A">
        <w:t>.</w:t>
      </w:r>
    </w:p>
  </w:footnote>
  <w:footnote w:id="10">
    <w:p w14:paraId="58CC716D" w14:textId="14B80BF9" w:rsidR="00931345" w:rsidRPr="007F764C" w:rsidRDefault="00931345" w:rsidP="00931345">
      <w:pPr>
        <w:pStyle w:val="FootnoteText"/>
        <w:bidi/>
        <w:rPr>
          <w:sz w:val="19"/>
          <w:szCs w:val="19"/>
          <w:rtl/>
        </w:rPr>
      </w:pPr>
      <w:r w:rsidRPr="007F764C">
        <w:rPr>
          <w:rStyle w:val="FootnoteReference"/>
          <w:sz w:val="19"/>
          <w:szCs w:val="19"/>
        </w:rPr>
        <w:footnoteRef/>
      </w:r>
      <w:r w:rsidRPr="007F764C">
        <w:rPr>
          <w:sz w:val="19"/>
          <w:szCs w:val="19"/>
        </w:rPr>
        <w:t xml:space="preserve"> </w:t>
      </w:r>
      <w:r w:rsidRPr="00A00D4A">
        <w:rPr>
          <w:rtl/>
        </w:rPr>
        <w:t xml:space="preserve">تحتوي على أجهزة استشعار الضغط ودرجة الحرارة، وصندوق التحكم في المراقبة </w:t>
      </w:r>
      <w:r w:rsidR="00486B2E" w:rsidRPr="00A00D4A">
        <w:rPr>
          <w:rFonts w:hint="cs"/>
          <w:rtl/>
        </w:rPr>
        <w:t>لتحديد</w:t>
      </w:r>
      <w:r w:rsidRPr="00A00D4A">
        <w:rPr>
          <w:rtl/>
        </w:rPr>
        <w:t xml:space="preserve"> قيم عتبة المراقبة للضغوط ودرجات الحرارة ومستشعر</w:t>
      </w:r>
      <w:r w:rsidR="00486B2E" w:rsidRPr="00A00D4A">
        <w:rPr>
          <w:rFonts w:hint="cs"/>
          <w:rtl/>
        </w:rPr>
        <w:t xml:space="preserve">ات </w:t>
      </w:r>
      <w:r w:rsidRPr="00A00D4A">
        <w:rPr>
          <w:rtl/>
        </w:rPr>
        <w:t xml:space="preserve">الغاز والإخراج إلى وحدة </w:t>
      </w:r>
      <w:r w:rsidR="00486B2E" w:rsidRPr="00A00D4A">
        <w:rPr>
          <w:rFonts w:hint="cs"/>
          <w:rtl/>
        </w:rPr>
        <w:t>شبكة لا سلكية (واي فاي)</w:t>
      </w:r>
      <w:r w:rsidRPr="00A00D4A">
        <w:rPr>
          <w:rtl/>
        </w:rPr>
        <w:t>، ووحدة</w:t>
      </w:r>
      <w:r w:rsidR="00486B2E" w:rsidRPr="00A00D4A">
        <w:rPr>
          <w:rFonts w:hint="cs"/>
          <w:rtl/>
        </w:rPr>
        <w:t xml:space="preserve"> شبكة</w:t>
      </w:r>
      <w:r w:rsidRPr="00A00D4A">
        <w:rPr>
          <w:rtl/>
        </w:rPr>
        <w:t xml:space="preserve"> </w:t>
      </w:r>
      <w:r w:rsidR="00486B2E" w:rsidRPr="00A00D4A">
        <w:rPr>
          <w:rFonts w:hint="cs"/>
          <w:rtl/>
        </w:rPr>
        <w:t>لا سلكية (واي فاي) و</w:t>
      </w:r>
      <w:r w:rsidRPr="00A00D4A">
        <w:rPr>
          <w:rtl/>
        </w:rPr>
        <w:t xml:space="preserve">حزمة </w:t>
      </w:r>
      <w:r w:rsidR="00486B2E" w:rsidRPr="00A00D4A">
        <w:rPr>
          <w:rFonts w:hint="cs"/>
          <w:rtl/>
        </w:rPr>
        <w:t>برامجية</w:t>
      </w:r>
      <w:r w:rsidRPr="00A00D4A">
        <w:rPr>
          <w:rtl/>
        </w:rPr>
        <w:t xml:space="preserve"> ومستشعر </w:t>
      </w:r>
      <w:r w:rsidR="000458C4" w:rsidRPr="00A00D4A">
        <w:rPr>
          <w:rFonts w:hint="cs"/>
          <w:rtl/>
        </w:rPr>
        <w:t>ل</w:t>
      </w:r>
      <w:r w:rsidRPr="00A00D4A">
        <w:rPr>
          <w:rtl/>
        </w:rPr>
        <w:t>لغاز</w:t>
      </w:r>
      <w:r w:rsidRPr="00A00D4A">
        <w:t>.</w:t>
      </w:r>
    </w:p>
  </w:footnote>
  <w:footnote w:id="11">
    <w:p w14:paraId="7F607139" w14:textId="52760F12" w:rsidR="00486B2E" w:rsidRPr="007F764C" w:rsidRDefault="00486B2E" w:rsidP="00486B2E">
      <w:pPr>
        <w:pStyle w:val="FootnoteText"/>
        <w:bidi/>
        <w:rPr>
          <w:sz w:val="19"/>
          <w:szCs w:val="19"/>
          <w:rtl/>
        </w:rPr>
      </w:pPr>
      <w:r w:rsidRPr="007F764C">
        <w:rPr>
          <w:rStyle w:val="FootnoteReference"/>
          <w:sz w:val="19"/>
          <w:szCs w:val="19"/>
        </w:rPr>
        <w:footnoteRef/>
      </w:r>
      <w:r w:rsidRPr="007F764C">
        <w:rPr>
          <w:sz w:val="19"/>
          <w:szCs w:val="19"/>
        </w:rPr>
        <w:t xml:space="preserve"> </w:t>
      </w:r>
      <w:r w:rsidRPr="00A00D4A">
        <w:rPr>
          <w:rtl/>
        </w:rPr>
        <w:t xml:space="preserve">بما في ذلك على سبيل المثال لا الحصر معدات استعادة </w:t>
      </w:r>
      <w:r w:rsidR="000458C4" w:rsidRPr="00A00D4A">
        <w:rPr>
          <w:rFonts w:hint="cs"/>
          <w:rtl/>
        </w:rPr>
        <w:t>غازات التبريد</w:t>
      </w:r>
      <w:r w:rsidRPr="00A00D4A">
        <w:rPr>
          <w:rFonts w:hint="cs"/>
          <w:rtl/>
        </w:rPr>
        <w:t xml:space="preserve"> </w:t>
      </w:r>
      <w:r w:rsidRPr="00A00D4A">
        <w:t xml:space="preserve"> A2L/A3</w:t>
      </w:r>
      <w:r w:rsidRPr="00A00D4A">
        <w:rPr>
          <w:rtl/>
        </w:rPr>
        <w:t xml:space="preserve">، وأسطوانات </w:t>
      </w:r>
      <w:r w:rsidR="000458C4" w:rsidRPr="00A00D4A">
        <w:rPr>
          <w:rFonts w:hint="cs"/>
          <w:rtl/>
        </w:rPr>
        <w:t>غازات التبريد</w:t>
      </w:r>
      <w:r w:rsidRPr="00A00D4A">
        <w:rPr>
          <w:rtl/>
        </w:rPr>
        <w:t xml:space="preserve">، </w:t>
      </w:r>
      <w:r w:rsidRPr="00A00D4A">
        <w:rPr>
          <w:rFonts w:hint="cs"/>
          <w:rtl/>
        </w:rPr>
        <w:t xml:space="preserve">وأجهزة قياس </w:t>
      </w:r>
      <w:r w:rsidRPr="00A00D4A">
        <w:rPr>
          <w:rtl/>
        </w:rPr>
        <w:t xml:space="preserve">الوزن، </w:t>
      </w:r>
      <w:r w:rsidR="00E1760E" w:rsidRPr="00A00D4A">
        <w:rPr>
          <w:rFonts w:hint="cs"/>
          <w:rtl/>
        </w:rPr>
        <w:t xml:space="preserve">ومقياس التفريغ </w:t>
      </w:r>
      <w:r w:rsidRPr="00A00D4A">
        <w:rPr>
          <w:rtl/>
        </w:rPr>
        <w:t xml:space="preserve">الإلكتروني، ومجموعة أسطوانات </w:t>
      </w:r>
      <w:r w:rsidR="00E1760E" w:rsidRPr="00A00D4A">
        <w:rPr>
          <w:rFonts w:hint="cs"/>
          <w:rtl/>
        </w:rPr>
        <w:t>صيانة</w:t>
      </w:r>
      <w:r w:rsidRPr="00A00D4A">
        <w:rPr>
          <w:rtl/>
        </w:rPr>
        <w:t xml:space="preserve"> النيتروجين، وأسطوانة النيتروجين، و</w:t>
      </w:r>
      <w:r w:rsidR="000458C4" w:rsidRPr="00A00D4A">
        <w:rPr>
          <w:rFonts w:hint="cs"/>
          <w:rtl/>
        </w:rPr>
        <w:t>ال</w:t>
      </w:r>
      <w:r w:rsidRPr="00A00D4A">
        <w:rPr>
          <w:rtl/>
        </w:rPr>
        <w:t xml:space="preserve">علامات </w:t>
      </w:r>
      <w:r w:rsidR="000458C4" w:rsidRPr="00A00D4A">
        <w:rPr>
          <w:rFonts w:hint="cs"/>
          <w:rtl/>
        </w:rPr>
        <w:t>ال</w:t>
      </w:r>
      <w:r w:rsidRPr="00A00D4A">
        <w:rPr>
          <w:rtl/>
        </w:rPr>
        <w:t>تحذير</w:t>
      </w:r>
      <w:r w:rsidR="000458C4" w:rsidRPr="00A00D4A">
        <w:rPr>
          <w:rFonts w:hint="cs"/>
          <w:rtl/>
        </w:rPr>
        <w:t>ية</w:t>
      </w:r>
      <w:r w:rsidRPr="00A00D4A">
        <w:rPr>
          <w:rtl/>
        </w:rPr>
        <w:t xml:space="preserve"> </w:t>
      </w:r>
      <w:r w:rsidR="00E1760E" w:rsidRPr="00A00D4A">
        <w:rPr>
          <w:rFonts w:hint="cs"/>
          <w:rtl/>
        </w:rPr>
        <w:t xml:space="preserve">بشأن </w:t>
      </w:r>
      <w:r w:rsidRPr="00A00D4A">
        <w:rPr>
          <w:rtl/>
        </w:rPr>
        <w:t>المبردات القابلة للاشتعال، و</w:t>
      </w:r>
      <w:r w:rsidR="00E1760E" w:rsidRPr="00A00D4A">
        <w:rPr>
          <w:rFonts w:hint="cs"/>
          <w:rtl/>
        </w:rPr>
        <w:t>ال</w:t>
      </w:r>
      <w:r w:rsidRPr="00A00D4A">
        <w:rPr>
          <w:rtl/>
        </w:rPr>
        <w:t>ملصقات</w:t>
      </w:r>
      <w:r w:rsidR="00E1760E" w:rsidRPr="00A00D4A">
        <w:rPr>
          <w:rFonts w:hint="cs"/>
          <w:rtl/>
        </w:rPr>
        <w:t xml:space="preserve"> بشأن</w:t>
      </w:r>
      <w:r w:rsidRPr="00A00D4A">
        <w:rPr>
          <w:rtl/>
        </w:rPr>
        <w:t xml:space="preserve"> المبردات القابلة للاشتعال، ومضخة التفريغ، </w:t>
      </w:r>
      <w:r w:rsidR="00AE01D7" w:rsidRPr="00A00D4A">
        <w:rPr>
          <w:rtl/>
        </w:rPr>
        <w:t xml:space="preserve">ومجموعات </w:t>
      </w:r>
      <w:r w:rsidR="00AE01D7" w:rsidRPr="00A00D4A">
        <w:rPr>
          <w:rFonts w:hint="cs"/>
          <w:rtl/>
        </w:rPr>
        <w:t xml:space="preserve">الوصلات </w:t>
      </w:r>
      <w:r w:rsidR="00AE01D7" w:rsidRPr="00A00D4A">
        <w:rPr>
          <w:rtl/>
        </w:rPr>
        <w:t>بفتحات ربط جانبية</w:t>
      </w:r>
      <w:r w:rsidRPr="00A00D4A">
        <w:rPr>
          <w:rtl/>
        </w:rPr>
        <w:t xml:space="preserve">، </w:t>
      </w:r>
      <w:r w:rsidR="00E1760E" w:rsidRPr="00A00D4A">
        <w:rPr>
          <w:rFonts w:hint="cs"/>
          <w:rtl/>
        </w:rPr>
        <w:t>وزرادية</w:t>
      </w:r>
      <w:r w:rsidRPr="00A00D4A">
        <w:rPr>
          <w:rtl/>
        </w:rPr>
        <w:t xml:space="preserve"> قفل وثقب أنابيب التبريد، وأدوات قطع الأنابيب</w:t>
      </w:r>
      <w:r w:rsidR="00CA1D44" w:rsidRPr="00A00D4A">
        <w:rPr>
          <w:rFonts w:hint="cs"/>
          <w:rtl/>
        </w:rPr>
        <w:t xml:space="preserve"> وثنيها</w:t>
      </w:r>
      <w:r w:rsidRPr="00A00D4A">
        <w:rPr>
          <w:rtl/>
        </w:rPr>
        <w:t>، ومفاتيح ربط</w:t>
      </w:r>
      <w:r w:rsidR="00E1760E" w:rsidRPr="00A00D4A">
        <w:rPr>
          <w:rFonts w:hint="cs"/>
          <w:rtl/>
        </w:rPr>
        <w:t xml:space="preserve"> بسقاطة</w:t>
      </w:r>
      <w:r w:rsidRPr="00A00D4A">
        <w:rPr>
          <w:rtl/>
        </w:rPr>
        <w:t xml:space="preserve">، ومجموعة أدوات </w:t>
      </w:r>
      <w:r w:rsidR="00E1760E" w:rsidRPr="00A00D4A">
        <w:rPr>
          <w:rFonts w:hint="cs"/>
          <w:rtl/>
        </w:rPr>
        <w:t>حرق الغازات</w:t>
      </w:r>
      <w:r w:rsidRPr="00A00D4A">
        <w:rPr>
          <w:rtl/>
        </w:rPr>
        <w:t xml:space="preserve"> </w:t>
      </w:r>
      <w:r w:rsidR="00E1760E" w:rsidRPr="00A00D4A">
        <w:rPr>
          <w:rFonts w:hint="cs"/>
          <w:rtl/>
        </w:rPr>
        <w:t>وتوسيع الأنابيب</w:t>
      </w:r>
      <w:r w:rsidRPr="00A00D4A">
        <w:rPr>
          <w:rtl/>
        </w:rPr>
        <w:t xml:space="preserve">، </w:t>
      </w:r>
      <w:r w:rsidR="00E1760E" w:rsidRPr="00A00D4A">
        <w:rPr>
          <w:rFonts w:hint="cs"/>
          <w:rtl/>
        </w:rPr>
        <w:t>وأجهزة الوقاية</w:t>
      </w:r>
      <w:r w:rsidRPr="00A00D4A">
        <w:t>.</w:t>
      </w:r>
    </w:p>
  </w:footnote>
  <w:footnote w:id="12">
    <w:p w14:paraId="1A02C6E3" w14:textId="1CB312BF" w:rsidR="006710CC" w:rsidRPr="007F764C" w:rsidRDefault="006710CC" w:rsidP="006710CC">
      <w:pPr>
        <w:pStyle w:val="FootnoteText"/>
        <w:bidi/>
        <w:rPr>
          <w:sz w:val="19"/>
          <w:szCs w:val="19"/>
          <w:rtl/>
        </w:rPr>
      </w:pPr>
      <w:r w:rsidRPr="007F764C">
        <w:rPr>
          <w:rStyle w:val="FootnoteReference"/>
          <w:sz w:val="19"/>
          <w:szCs w:val="19"/>
        </w:rPr>
        <w:footnoteRef/>
      </w:r>
      <w:r w:rsidRPr="007F764C">
        <w:rPr>
          <w:rStyle w:val="FootnoteReference"/>
          <w:sz w:val="19"/>
          <w:szCs w:val="19"/>
        </w:rPr>
        <w:t xml:space="preserve"> </w:t>
      </w:r>
      <w:r w:rsidRPr="00A00D4A">
        <w:rPr>
          <w:rtl/>
        </w:rPr>
        <w:t xml:space="preserve">بما في ذلك على سبيل المثال لا الحصر مضخة التفريغ، ومجموعة </w:t>
      </w:r>
      <w:r w:rsidRPr="00A00D4A">
        <w:rPr>
          <w:rFonts w:hint="cs"/>
          <w:rtl/>
        </w:rPr>
        <w:t>وصلة المقياس</w:t>
      </w:r>
      <w:r w:rsidRPr="00A00D4A">
        <w:rPr>
          <w:rtl/>
        </w:rPr>
        <w:t xml:space="preserve">، </w:t>
      </w:r>
      <w:r w:rsidRPr="00A00D4A">
        <w:rPr>
          <w:rFonts w:hint="cs"/>
          <w:rtl/>
        </w:rPr>
        <w:t>وزرادية</w:t>
      </w:r>
      <w:r w:rsidRPr="00A00D4A">
        <w:rPr>
          <w:rtl/>
        </w:rPr>
        <w:t xml:space="preserve"> قفل وثقب أنابيب التبريد، وأدوات قطع الأنابيب وثنيها، ومفاتيح ربط</w:t>
      </w:r>
      <w:r w:rsidRPr="00A00D4A">
        <w:rPr>
          <w:rFonts w:hint="cs"/>
          <w:rtl/>
        </w:rPr>
        <w:t xml:space="preserve"> بسقاطة</w:t>
      </w:r>
      <w:r w:rsidRPr="00A00D4A">
        <w:rPr>
          <w:rtl/>
        </w:rPr>
        <w:t xml:space="preserve">، ومجموعة أدوات </w:t>
      </w:r>
      <w:r w:rsidRPr="00A00D4A">
        <w:rPr>
          <w:rFonts w:hint="cs"/>
          <w:rtl/>
        </w:rPr>
        <w:t>حرق الغازات</w:t>
      </w:r>
      <w:r w:rsidRPr="00A00D4A">
        <w:rPr>
          <w:rtl/>
        </w:rPr>
        <w:t xml:space="preserve"> </w:t>
      </w:r>
      <w:r w:rsidRPr="00A00D4A">
        <w:rPr>
          <w:rFonts w:hint="cs"/>
          <w:rtl/>
        </w:rPr>
        <w:t>وتوسيع الأنابيب</w:t>
      </w:r>
      <w:r w:rsidRPr="00A00D4A">
        <w:rPr>
          <w:rtl/>
        </w:rPr>
        <w:t xml:space="preserve">، ومجموعة </w:t>
      </w:r>
      <w:r w:rsidR="00F83A9A" w:rsidRPr="00A00D4A">
        <w:rPr>
          <w:rFonts w:hint="cs"/>
          <w:rtl/>
        </w:rPr>
        <w:t>محمولة للتفريغ بالغسيل</w:t>
      </w:r>
      <w:r w:rsidRPr="00A00D4A">
        <w:rPr>
          <w:rtl/>
        </w:rPr>
        <w:t xml:space="preserve">، </w:t>
      </w:r>
      <w:r w:rsidRPr="00A00D4A">
        <w:rPr>
          <w:rFonts w:hint="cs"/>
          <w:rtl/>
        </w:rPr>
        <w:t>وأجهزة الوقاية</w:t>
      </w:r>
      <w:r w:rsidRPr="00A00D4A">
        <w:rPr>
          <w:rtl/>
        </w:rPr>
        <w:t xml:space="preserve">، </w:t>
      </w:r>
      <w:r w:rsidRPr="00A00D4A">
        <w:rPr>
          <w:rFonts w:hint="cs"/>
          <w:rtl/>
        </w:rPr>
        <w:t>وأجهزة الكشف عن</w:t>
      </w:r>
      <w:r w:rsidRPr="00A00D4A">
        <w:rPr>
          <w:rtl/>
        </w:rPr>
        <w:t xml:space="preserve"> التسرب، </w:t>
      </w:r>
      <w:r w:rsidRPr="00A00D4A">
        <w:rPr>
          <w:rFonts w:hint="cs"/>
          <w:rtl/>
        </w:rPr>
        <w:t>وأجهزة قياس</w:t>
      </w:r>
      <w:r w:rsidRPr="00A00D4A">
        <w:rPr>
          <w:rtl/>
        </w:rPr>
        <w:t xml:space="preserve"> الوزن، ومزيل الصمام</w:t>
      </w:r>
      <w:r w:rsidRPr="00A00D4A">
        <w:rPr>
          <w:rFonts w:hint="cs"/>
          <w:rtl/>
        </w:rPr>
        <w:t xml:space="preserve"> القلبي</w:t>
      </w:r>
      <w:r w:rsidRPr="00A00D4A">
        <w:rPr>
          <w:rtl/>
        </w:rPr>
        <w:t>، ومقياس الحرارة</w:t>
      </w:r>
      <w:r w:rsidRPr="00A00D4A">
        <w:t>.</w:t>
      </w:r>
    </w:p>
  </w:footnote>
  <w:footnote w:id="13">
    <w:p w14:paraId="73127F65" w14:textId="36D0A4FF" w:rsidR="00CA1D44" w:rsidRPr="007F764C" w:rsidRDefault="00CA1D44" w:rsidP="00CA1D44">
      <w:pPr>
        <w:pStyle w:val="FootnoteText"/>
        <w:bidi/>
        <w:rPr>
          <w:sz w:val="19"/>
          <w:szCs w:val="19"/>
          <w:rtl/>
        </w:rPr>
      </w:pPr>
      <w:r w:rsidRPr="007F764C">
        <w:rPr>
          <w:rStyle w:val="FootnoteReference"/>
          <w:sz w:val="19"/>
          <w:szCs w:val="19"/>
        </w:rPr>
        <w:footnoteRef/>
      </w:r>
      <w:r w:rsidRPr="007F764C">
        <w:rPr>
          <w:sz w:val="19"/>
          <w:szCs w:val="19"/>
        </w:rPr>
        <w:t xml:space="preserve"> </w:t>
      </w:r>
      <w:r w:rsidR="006710CC" w:rsidRPr="00A00D4A">
        <w:rPr>
          <w:rtl/>
        </w:rPr>
        <w:t>تشمل، من بين أمور أخرى، وحدات معالجة الهواء، وأجهزة الترطيب، وأجهزة أخذ عينات الهواء، وأجهزة قياس الرطوبة والجفاف، ووحدات غرف الاستقبال، ولوحات التحكم في المراقبة والقياس. بالإضافة إلى خزانات توزيع المياه، ووحدات التبريد، ومواد التركيب الإضافية، وغرفة فوهة لقياس السرعة، وقطع غيار لوحات الحرارة المزدوجة، والتدريب.</w:t>
      </w:r>
    </w:p>
  </w:footnote>
  <w:footnote w:id="14">
    <w:p w14:paraId="54B2D0D1" w14:textId="70A68BDA" w:rsidR="00933EE6" w:rsidRPr="00933EE6" w:rsidRDefault="00933EE6" w:rsidP="00933EE6">
      <w:pPr>
        <w:pStyle w:val="FootnoteText"/>
        <w:bidi/>
        <w:rPr>
          <w:sz w:val="19"/>
          <w:szCs w:val="19"/>
          <w:rtl/>
        </w:rPr>
      </w:pPr>
      <w:r w:rsidRPr="00933EE6">
        <w:rPr>
          <w:rStyle w:val="FootnoteReference"/>
        </w:rPr>
        <w:footnoteRef/>
      </w:r>
      <w:r w:rsidR="00A00D4A">
        <w:rPr>
          <w:rFonts w:hint="cs"/>
          <w:sz w:val="19"/>
          <w:szCs w:val="19"/>
          <w:rtl/>
        </w:rPr>
        <w:t xml:space="preserve"> </w:t>
      </w:r>
      <w:r w:rsidR="00A00D4A" w:rsidRPr="00A00D4A">
        <w:rPr>
          <w:rFonts w:hint="cs"/>
          <w:rtl/>
        </w:rPr>
        <w:t xml:space="preserve">قد </w:t>
      </w:r>
      <w:r w:rsidRPr="00A00D4A">
        <w:rPr>
          <w:rtl/>
        </w:rPr>
        <w:t xml:space="preserve">يتجاوز استهلاك </w:t>
      </w:r>
      <w:r w:rsidRPr="00A00D4A">
        <w:rPr>
          <w:rFonts w:hint="cs"/>
          <w:rtl/>
        </w:rPr>
        <w:t>المواد الهيدروكلوروفلوروكربونية</w:t>
      </w:r>
      <w:r w:rsidRPr="00A00D4A">
        <w:rPr>
          <w:rtl/>
        </w:rPr>
        <w:t xml:space="preserve"> </w:t>
      </w:r>
      <w:r w:rsidR="00A00D4A" w:rsidRPr="00A00D4A">
        <w:rPr>
          <w:rFonts w:hint="cs"/>
          <w:rtl/>
        </w:rPr>
        <w:t>مستوى الصفر</w:t>
      </w:r>
      <w:r w:rsidRPr="00A00D4A">
        <w:rPr>
          <w:rFonts w:hint="cs"/>
          <w:rtl/>
        </w:rPr>
        <w:t xml:space="preserve"> ف</w:t>
      </w:r>
      <w:r w:rsidRPr="00A00D4A">
        <w:rPr>
          <w:rtl/>
        </w:rPr>
        <w:t xml:space="preserve">ي أي عام طالما أن مجموع مستويات استهلاكه المحسوبة </w:t>
      </w:r>
      <w:r w:rsidR="00A00D4A" w:rsidRPr="00A00D4A">
        <w:rPr>
          <w:rFonts w:hint="cs"/>
          <w:rtl/>
        </w:rPr>
        <w:t>على مدى</w:t>
      </w:r>
      <w:r w:rsidRPr="00A00D4A">
        <w:rPr>
          <w:rtl/>
        </w:rPr>
        <w:t xml:space="preserve"> </w:t>
      </w:r>
      <w:r w:rsidRPr="00A00D4A">
        <w:rPr>
          <w:rFonts w:hint="cs"/>
          <w:rtl/>
        </w:rPr>
        <w:t xml:space="preserve">فترة </w:t>
      </w:r>
      <w:r w:rsidR="00A00D4A" w:rsidRPr="00A00D4A">
        <w:rPr>
          <w:rFonts w:hint="cs"/>
          <w:rtl/>
        </w:rPr>
        <w:t>ال</w:t>
      </w:r>
      <w:r w:rsidRPr="00A00D4A">
        <w:rPr>
          <w:rFonts w:hint="cs"/>
          <w:rtl/>
        </w:rPr>
        <w:t>عشر</w:t>
      </w:r>
      <w:r w:rsidRPr="00A00D4A">
        <w:rPr>
          <w:rtl/>
        </w:rPr>
        <w:t xml:space="preserve"> </w:t>
      </w:r>
      <w:r w:rsidR="00A00D4A" w:rsidRPr="00A00D4A">
        <w:rPr>
          <w:rFonts w:hint="cs"/>
          <w:rtl/>
        </w:rPr>
        <w:t>سنوات</w:t>
      </w:r>
      <w:r w:rsidRPr="00A00D4A">
        <w:rPr>
          <w:rtl/>
        </w:rPr>
        <w:t xml:space="preserve"> من 1 يناير/كانون الثاني 2030 إلى 1 يناير/كانون الثاني 2040، مقسوم</w:t>
      </w:r>
      <w:r w:rsidRPr="00A00D4A">
        <w:rPr>
          <w:rFonts w:hint="cs"/>
          <w:rtl/>
        </w:rPr>
        <w:t>اً</w:t>
      </w:r>
      <w:r w:rsidRPr="00A00D4A">
        <w:rPr>
          <w:rtl/>
        </w:rPr>
        <w:t xml:space="preserve"> على 10، لا يتجاوز 2.5</w:t>
      </w:r>
      <w:r w:rsidRPr="00A00D4A">
        <w:rPr>
          <w:rFonts w:hint="cs"/>
          <w:rtl/>
        </w:rPr>
        <w:t xml:space="preserve"> في المائة</w:t>
      </w:r>
      <w:r w:rsidRPr="00A00D4A">
        <w:rPr>
          <w:rtl/>
        </w:rPr>
        <w:t xml:space="preserve"> من خط أساس </w:t>
      </w:r>
      <w:r w:rsidRPr="00A00D4A">
        <w:rPr>
          <w:rFonts w:hint="cs"/>
          <w:rtl/>
        </w:rPr>
        <w:t>المواد الهيدروكلوروفلوروكربونية</w:t>
      </w:r>
      <w:r w:rsidRPr="00A00D4A">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D9CDE" w14:textId="6A17BB8D" w:rsidR="007E5D09" w:rsidRPr="007F764C" w:rsidRDefault="00542050">
    <w:pPr>
      <w:rPr>
        <w:sz w:val="23"/>
        <w:szCs w:val="23"/>
        <w:rtl/>
        <w:lang w:val="en-US"/>
      </w:rPr>
    </w:pPr>
    <w:r w:rsidRPr="007F764C">
      <w:rPr>
        <w:sz w:val="23"/>
        <w:szCs w:val="23"/>
        <w:lang w:val="en-US"/>
      </w:rPr>
      <w:t>UNEP/OzL.Pro/ExCom/96/43</w:t>
    </w:r>
  </w:p>
  <w:p w14:paraId="0D8C0C9C" w14:textId="77777777" w:rsidR="00542050" w:rsidRPr="007F764C" w:rsidRDefault="00542050">
    <w:pPr>
      <w:rPr>
        <w:sz w:val="23"/>
        <w:szCs w:val="23"/>
      </w:rPr>
    </w:pPr>
  </w:p>
  <w:p w14:paraId="20E7E637" w14:textId="77777777" w:rsidR="007E5D09" w:rsidRPr="007F764C" w:rsidRDefault="007E5D09">
    <w:pPr>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C807B" w14:textId="0CCE115D" w:rsidR="007E5D09" w:rsidRPr="007F764C" w:rsidRDefault="00542050" w:rsidP="00542050">
    <w:pPr>
      <w:pStyle w:val="Header"/>
      <w:jc w:val="right"/>
      <w:rPr>
        <w:sz w:val="23"/>
        <w:szCs w:val="23"/>
        <w:lang w:val="en-US"/>
      </w:rPr>
    </w:pPr>
    <w:r w:rsidRPr="007F764C">
      <w:rPr>
        <w:sz w:val="23"/>
        <w:szCs w:val="23"/>
        <w:lang w:val="en-US"/>
      </w:rPr>
      <w:t>UNEP/OzL.Pro/ExCom/96/43</w:t>
    </w:r>
  </w:p>
  <w:p w14:paraId="4856E01D" w14:textId="77777777" w:rsidR="00542050" w:rsidRPr="007F764C" w:rsidRDefault="00542050" w:rsidP="00542050">
    <w:pPr>
      <w:pStyle w:val="Header"/>
      <w:jc w:val="right"/>
      <w:rPr>
        <w:sz w:val="23"/>
        <w:szCs w:val="23"/>
        <w:lang w:val="en-US"/>
      </w:rPr>
    </w:pPr>
  </w:p>
  <w:p w14:paraId="0DF77791" w14:textId="77777777" w:rsidR="00542050" w:rsidRPr="007F764C" w:rsidRDefault="00542050" w:rsidP="00542050">
    <w:pPr>
      <w:pStyle w:val="Header"/>
      <w:jc w:val="right"/>
      <w:rPr>
        <w:sz w:val="23"/>
        <w:szCs w:val="23"/>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DD2D" w14:textId="77777777" w:rsidR="00E34A10" w:rsidRPr="007F764C" w:rsidRDefault="00E34A10">
    <w:pPr>
      <w:rPr>
        <w:sz w:val="23"/>
        <w:szCs w:val="23"/>
        <w:rtl/>
        <w:lang w:val="en-US"/>
      </w:rPr>
    </w:pPr>
    <w:r w:rsidRPr="007F764C">
      <w:rPr>
        <w:sz w:val="23"/>
        <w:szCs w:val="23"/>
        <w:lang w:val="en-US"/>
      </w:rPr>
      <w:t>UNEP/OzL.Pro/ExCom/96/43</w:t>
    </w:r>
  </w:p>
  <w:p w14:paraId="2ABCF08C" w14:textId="48E8E82B" w:rsidR="00E34A10" w:rsidRPr="007F764C" w:rsidRDefault="00E34A10">
    <w:pPr>
      <w:rPr>
        <w:sz w:val="23"/>
        <w:szCs w:val="23"/>
        <w:lang w:val="en-US"/>
      </w:rPr>
    </w:pPr>
    <w:r w:rsidRPr="007F764C">
      <w:rPr>
        <w:sz w:val="23"/>
        <w:szCs w:val="23"/>
        <w:lang w:val="en-US"/>
      </w:rPr>
      <w:t>Annex I</w:t>
    </w:r>
  </w:p>
  <w:p w14:paraId="2D650599" w14:textId="77777777" w:rsidR="00E34A10" w:rsidRPr="007F764C" w:rsidRDefault="00E34A10">
    <w:pPr>
      <w:rPr>
        <w:sz w:val="23"/>
        <w:szCs w:val="23"/>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8649D" w14:textId="77777777" w:rsidR="00E03A7E" w:rsidRPr="007F764C" w:rsidRDefault="00E03A7E" w:rsidP="00542050">
    <w:pPr>
      <w:pStyle w:val="Header"/>
      <w:jc w:val="right"/>
      <w:rPr>
        <w:sz w:val="23"/>
        <w:szCs w:val="23"/>
        <w:lang w:val="en-US"/>
      </w:rPr>
    </w:pPr>
    <w:r w:rsidRPr="007F764C">
      <w:rPr>
        <w:sz w:val="23"/>
        <w:szCs w:val="23"/>
        <w:lang w:val="en-US"/>
      </w:rPr>
      <w:t>UNEP/OzL.Pro/ExCom/96/43</w:t>
    </w:r>
  </w:p>
  <w:p w14:paraId="0A37CFBE" w14:textId="1EE06F8B" w:rsidR="00E03A7E" w:rsidRPr="007F764C" w:rsidRDefault="00E03A7E" w:rsidP="00542050">
    <w:pPr>
      <w:pStyle w:val="Header"/>
      <w:jc w:val="right"/>
      <w:rPr>
        <w:sz w:val="23"/>
        <w:szCs w:val="23"/>
        <w:lang w:val="en-US"/>
      </w:rPr>
    </w:pPr>
    <w:r w:rsidRPr="007F764C">
      <w:rPr>
        <w:sz w:val="23"/>
        <w:szCs w:val="23"/>
        <w:lang w:val="en-US"/>
      </w:rPr>
      <w:t>Annex I</w:t>
    </w:r>
  </w:p>
  <w:p w14:paraId="431C3949" w14:textId="77777777" w:rsidR="00E03A7E" w:rsidRPr="007F764C" w:rsidRDefault="00E03A7E" w:rsidP="00542050">
    <w:pPr>
      <w:pStyle w:val="Header"/>
      <w:jc w:val="right"/>
      <w:rPr>
        <w:sz w:val="23"/>
        <w:szCs w:val="23"/>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5A2E9" w14:textId="77777777" w:rsidR="00E03A7E" w:rsidRPr="007F764C" w:rsidRDefault="00E03A7E" w:rsidP="00393115">
    <w:pPr>
      <w:jc w:val="right"/>
      <w:rPr>
        <w:sz w:val="23"/>
        <w:szCs w:val="23"/>
      </w:rPr>
    </w:pPr>
    <w:r w:rsidRPr="007F764C">
      <w:rPr>
        <w:sz w:val="23"/>
        <w:szCs w:val="23"/>
      </w:rPr>
      <w:t>UNEP/OzL.Pro/ExCom/96/43</w:t>
    </w:r>
  </w:p>
  <w:p w14:paraId="63F78F92" w14:textId="77777777" w:rsidR="00E03A7E" w:rsidRPr="007F764C" w:rsidRDefault="00E03A7E" w:rsidP="00393115">
    <w:pPr>
      <w:jc w:val="right"/>
      <w:rPr>
        <w:sz w:val="23"/>
        <w:szCs w:val="23"/>
      </w:rPr>
    </w:pPr>
    <w:r w:rsidRPr="007F764C">
      <w:rPr>
        <w:sz w:val="23"/>
        <w:szCs w:val="23"/>
      </w:rPr>
      <w:t>Annex I</w:t>
    </w:r>
  </w:p>
  <w:p w14:paraId="2B4BC675" w14:textId="77777777" w:rsidR="00E03A7E" w:rsidRPr="007F764C" w:rsidRDefault="00E03A7E">
    <w:pPr>
      <w:pStyle w:val="Header"/>
      <w:rPr>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BDA7DB4"/>
    <w:lvl w:ilvl="0">
      <w:start w:val="1"/>
      <w:numFmt w:val="decimal"/>
      <w:lvlText w:val="%1."/>
      <w:lvlJc w:val="left"/>
      <w:pPr>
        <w:tabs>
          <w:tab w:val="num" w:pos="0"/>
        </w:tabs>
        <w:ind w:left="0" w:firstLine="0"/>
      </w:pPr>
      <w:rPr>
        <w:rFonts w:hint="default"/>
        <w:b/>
        <w:bCs w:val="0"/>
        <w:sz w:val="20"/>
        <w:szCs w:val="20"/>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09F10D66"/>
    <w:multiLevelType w:val="hybridMultilevel"/>
    <w:tmpl w:val="ACE2DA00"/>
    <w:lvl w:ilvl="0" w:tplc="0B32CE2A">
      <w:start w:val="1"/>
      <w:numFmt w:val="decimal"/>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3111F39"/>
    <w:multiLevelType w:val="hybridMultilevel"/>
    <w:tmpl w:val="822425DC"/>
    <w:lvl w:ilvl="0" w:tplc="D76CE914">
      <w:start w:val="8"/>
      <w:numFmt w:val="arabicAlpha"/>
      <w:lvlText w:val="(%1)"/>
      <w:lvlJc w:val="left"/>
      <w:pPr>
        <w:ind w:left="1800" w:hanging="360"/>
      </w:pPr>
      <w:rPr>
        <w:rFonts w:hint="default"/>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42F0667"/>
    <w:multiLevelType w:val="hybridMultilevel"/>
    <w:tmpl w:val="AEEE4F30"/>
    <w:lvl w:ilvl="0" w:tplc="8EA27360">
      <w:start w:val="8"/>
      <w:numFmt w:val="arabicAlpha"/>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1E37AA"/>
    <w:multiLevelType w:val="hybridMultilevel"/>
    <w:tmpl w:val="C47E950E"/>
    <w:lvl w:ilvl="0" w:tplc="0EC4EB2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217C48DB"/>
    <w:multiLevelType w:val="hybridMultilevel"/>
    <w:tmpl w:val="79C26DC8"/>
    <w:lvl w:ilvl="0" w:tplc="8E92FC22">
      <w:start w:val="1"/>
      <w:numFmt w:val="decimal"/>
      <w:lvlText w:val="%1."/>
      <w:lvlJc w:val="left"/>
      <w:pPr>
        <w:ind w:left="35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6B606E"/>
    <w:multiLevelType w:val="hybridMultilevel"/>
    <w:tmpl w:val="C538AB0C"/>
    <w:lvl w:ilvl="0" w:tplc="4336E898">
      <w:start w:val="1"/>
      <w:numFmt w:val="arabicAlpha"/>
      <w:lvlText w:val="%1."/>
      <w:lvlJc w:val="left"/>
      <w:pPr>
        <w:ind w:left="3226" w:hanging="360"/>
      </w:pPr>
      <w:rPr>
        <w:rFonts w:hint="default"/>
      </w:rPr>
    </w:lvl>
    <w:lvl w:ilvl="1" w:tplc="04090019" w:tentative="1">
      <w:start w:val="1"/>
      <w:numFmt w:val="lowerLetter"/>
      <w:lvlText w:val="%2."/>
      <w:lvlJc w:val="left"/>
      <w:pPr>
        <w:ind w:left="3946" w:hanging="360"/>
      </w:pPr>
    </w:lvl>
    <w:lvl w:ilvl="2" w:tplc="0409001B" w:tentative="1">
      <w:start w:val="1"/>
      <w:numFmt w:val="lowerRoman"/>
      <w:lvlText w:val="%3."/>
      <w:lvlJc w:val="right"/>
      <w:pPr>
        <w:ind w:left="4666" w:hanging="180"/>
      </w:pPr>
    </w:lvl>
    <w:lvl w:ilvl="3" w:tplc="0409000F" w:tentative="1">
      <w:start w:val="1"/>
      <w:numFmt w:val="decimal"/>
      <w:lvlText w:val="%4."/>
      <w:lvlJc w:val="left"/>
      <w:pPr>
        <w:ind w:left="5386" w:hanging="360"/>
      </w:pPr>
    </w:lvl>
    <w:lvl w:ilvl="4" w:tplc="04090019" w:tentative="1">
      <w:start w:val="1"/>
      <w:numFmt w:val="lowerLetter"/>
      <w:lvlText w:val="%5."/>
      <w:lvlJc w:val="left"/>
      <w:pPr>
        <w:ind w:left="6106" w:hanging="360"/>
      </w:pPr>
    </w:lvl>
    <w:lvl w:ilvl="5" w:tplc="0409001B" w:tentative="1">
      <w:start w:val="1"/>
      <w:numFmt w:val="lowerRoman"/>
      <w:lvlText w:val="%6."/>
      <w:lvlJc w:val="right"/>
      <w:pPr>
        <w:ind w:left="6826" w:hanging="180"/>
      </w:pPr>
    </w:lvl>
    <w:lvl w:ilvl="6" w:tplc="0409000F" w:tentative="1">
      <w:start w:val="1"/>
      <w:numFmt w:val="decimal"/>
      <w:lvlText w:val="%7."/>
      <w:lvlJc w:val="left"/>
      <w:pPr>
        <w:ind w:left="7546" w:hanging="360"/>
      </w:pPr>
    </w:lvl>
    <w:lvl w:ilvl="7" w:tplc="04090019" w:tentative="1">
      <w:start w:val="1"/>
      <w:numFmt w:val="lowerLetter"/>
      <w:lvlText w:val="%8."/>
      <w:lvlJc w:val="left"/>
      <w:pPr>
        <w:ind w:left="8266" w:hanging="360"/>
      </w:pPr>
    </w:lvl>
    <w:lvl w:ilvl="8" w:tplc="0409001B" w:tentative="1">
      <w:start w:val="1"/>
      <w:numFmt w:val="lowerRoman"/>
      <w:lvlText w:val="%9."/>
      <w:lvlJc w:val="right"/>
      <w:pPr>
        <w:ind w:left="8986" w:hanging="180"/>
      </w:pPr>
    </w:lvl>
  </w:abstractNum>
  <w:abstractNum w:abstractNumId="19" w15:restartNumberingAfterBreak="0">
    <w:nsid w:val="2607149D"/>
    <w:multiLevelType w:val="hybridMultilevel"/>
    <w:tmpl w:val="23643EFA"/>
    <w:lvl w:ilvl="0" w:tplc="B58C3BF8">
      <w:start w:val="1"/>
      <w:numFmt w:val="decimal"/>
      <w:lvlText w:val="%1-"/>
      <w:lvlJc w:val="left"/>
      <w:pPr>
        <w:ind w:left="2182" w:hanging="1836"/>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0"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28404A0C"/>
    <w:multiLevelType w:val="hybridMultilevel"/>
    <w:tmpl w:val="F97A4ED2"/>
    <w:lvl w:ilvl="0" w:tplc="62443836">
      <w:start w:val="1"/>
      <w:numFmt w:val="arabicAlpha"/>
      <w:lvlText w:val="%1."/>
      <w:lvlJc w:val="left"/>
      <w:pPr>
        <w:ind w:left="322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0D9274B"/>
    <w:multiLevelType w:val="hybridMultilevel"/>
    <w:tmpl w:val="29E24A10"/>
    <w:lvl w:ilvl="0" w:tplc="1009000F">
      <w:start w:val="1"/>
      <w:numFmt w:val="decimal"/>
      <w:lvlText w:val="%1."/>
      <w:lvlJc w:val="left"/>
      <w:pPr>
        <w:ind w:left="3588" w:hanging="360"/>
      </w:pPr>
    </w:lvl>
    <w:lvl w:ilvl="1" w:tplc="10090019" w:tentative="1">
      <w:start w:val="1"/>
      <w:numFmt w:val="lowerLetter"/>
      <w:lvlText w:val="%2."/>
      <w:lvlJc w:val="left"/>
      <w:pPr>
        <w:ind w:left="4308" w:hanging="360"/>
      </w:pPr>
    </w:lvl>
    <w:lvl w:ilvl="2" w:tplc="1009001B" w:tentative="1">
      <w:start w:val="1"/>
      <w:numFmt w:val="lowerRoman"/>
      <w:lvlText w:val="%3."/>
      <w:lvlJc w:val="right"/>
      <w:pPr>
        <w:ind w:left="5028" w:hanging="180"/>
      </w:pPr>
    </w:lvl>
    <w:lvl w:ilvl="3" w:tplc="1009000F" w:tentative="1">
      <w:start w:val="1"/>
      <w:numFmt w:val="decimal"/>
      <w:lvlText w:val="%4."/>
      <w:lvlJc w:val="left"/>
      <w:pPr>
        <w:ind w:left="5748" w:hanging="360"/>
      </w:pPr>
    </w:lvl>
    <w:lvl w:ilvl="4" w:tplc="10090019" w:tentative="1">
      <w:start w:val="1"/>
      <w:numFmt w:val="lowerLetter"/>
      <w:lvlText w:val="%5."/>
      <w:lvlJc w:val="left"/>
      <w:pPr>
        <w:ind w:left="6468" w:hanging="360"/>
      </w:pPr>
    </w:lvl>
    <w:lvl w:ilvl="5" w:tplc="1009001B" w:tentative="1">
      <w:start w:val="1"/>
      <w:numFmt w:val="lowerRoman"/>
      <w:lvlText w:val="%6."/>
      <w:lvlJc w:val="right"/>
      <w:pPr>
        <w:ind w:left="7188" w:hanging="180"/>
      </w:pPr>
    </w:lvl>
    <w:lvl w:ilvl="6" w:tplc="1009000F" w:tentative="1">
      <w:start w:val="1"/>
      <w:numFmt w:val="decimal"/>
      <w:lvlText w:val="%7."/>
      <w:lvlJc w:val="left"/>
      <w:pPr>
        <w:ind w:left="7908" w:hanging="360"/>
      </w:pPr>
    </w:lvl>
    <w:lvl w:ilvl="7" w:tplc="10090019" w:tentative="1">
      <w:start w:val="1"/>
      <w:numFmt w:val="lowerLetter"/>
      <w:lvlText w:val="%8."/>
      <w:lvlJc w:val="left"/>
      <w:pPr>
        <w:ind w:left="8628" w:hanging="360"/>
      </w:pPr>
    </w:lvl>
    <w:lvl w:ilvl="8" w:tplc="1009001B" w:tentative="1">
      <w:start w:val="1"/>
      <w:numFmt w:val="lowerRoman"/>
      <w:lvlText w:val="%9."/>
      <w:lvlJc w:val="right"/>
      <w:pPr>
        <w:ind w:left="9348" w:hanging="180"/>
      </w:p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A366FF2"/>
    <w:multiLevelType w:val="hybridMultilevel"/>
    <w:tmpl w:val="C8B2D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3EC67FF2"/>
    <w:multiLevelType w:val="hybridMultilevel"/>
    <w:tmpl w:val="C9AA117C"/>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43705A"/>
    <w:multiLevelType w:val="multilevel"/>
    <w:tmpl w:val="F4F27BC0"/>
    <w:lvl w:ilvl="0">
      <w:start w:val="45"/>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15:restartNumberingAfterBreak="0">
    <w:nsid w:val="4A1952A7"/>
    <w:multiLevelType w:val="hybridMultilevel"/>
    <w:tmpl w:val="D7A6B2D6"/>
    <w:lvl w:ilvl="0" w:tplc="EBA49D74">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1" w15:restartNumberingAfterBreak="0">
    <w:nsid w:val="4A2950A7"/>
    <w:multiLevelType w:val="hybridMultilevel"/>
    <w:tmpl w:val="C47E950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0B74475"/>
    <w:multiLevelType w:val="hybridMultilevel"/>
    <w:tmpl w:val="08BC6160"/>
    <w:lvl w:ilvl="0" w:tplc="F056B49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4505B0F"/>
    <w:multiLevelType w:val="hybridMultilevel"/>
    <w:tmpl w:val="19E268DA"/>
    <w:lvl w:ilvl="0" w:tplc="30383994">
      <w:start w:val="26"/>
      <w:numFmt w:val="arabicAlpha"/>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940094"/>
    <w:multiLevelType w:val="hybridMultilevel"/>
    <w:tmpl w:val="31CA71A0"/>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6792B3B"/>
    <w:multiLevelType w:val="hybridMultilevel"/>
    <w:tmpl w:val="5AD4EE44"/>
    <w:lvl w:ilvl="0" w:tplc="6C14D63C">
      <w:start w:val="1"/>
      <w:numFmt w:val="decimal"/>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D4054B"/>
    <w:multiLevelType w:val="hybridMultilevel"/>
    <w:tmpl w:val="D528D880"/>
    <w:lvl w:ilvl="0" w:tplc="10090001">
      <w:start w:val="1"/>
      <w:numFmt w:val="bullet"/>
      <w:lvlText w:val=""/>
      <w:lvlJc w:val="left"/>
      <w:pPr>
        <w:ind w:left="830" w:hanging="360"/>
      </w:pPr>
      <w:rPr>
        <w:rFonts w:ascii="Symbol" w:hAnsi="Symbol" w:hint="default"/>
      </w:rPr>
    </w:lvl>
    <w:lvl w:ilvl="1" w:tplc="10090003" w:tentative="1">
      <w:start w:val="1"/>
      <w:numFmt w:val="bullet"/>
      <w:lvlText w:val="o"/>
      <w:lvlJc w:val="left"/>
      <w:pPr>
        <w:ind w:left="-216" w:hanging="360"/>
      </w:pPr>
      <w:rPr>
        <w:rFonts w:ascii="Courier New" w:hAnsi="Courier New" w:cs="Courier New" w:hint="default"/>
      </w:rPr>
    </w:lvl>
    <w:lvl w:ilvl="2" w:tplc="10090005" w:tentative="1">
      <w:start w:val="1"/>
      <w:numFmt w:val="bullet"/>
      <w:lvlText w:val=""/>
      <w:lvlJc w:val="left"/>
      <w:pPr>
        <w:ind w:left="504" w:hanging="360"/>
      </w:pPr>
      <w:rPr>
        <w:rFonts w:ascii="Wingdings" w:hAnsi="Wingdings" w:hint="default"/>
      </w:rPr>
    </w:lvl>
    <w:lvl w:ilvl="3" w:tplc="10090001" w:tentative="1">
      <w:start w:val="1"/>
      <w:numFmt w:val="bullet"/>
      <w:lvlText w:val=""/>
      <w:lvlJc w:val="left"/>
      <w:pPr>
        <w:ind w:left="1224" w:hanging="360"/>
      </w:pPr>
      <w:rPr>
        <w:rFonts w:ascii="Symbol" w:hAnsi="Symbol" w:hint="default"/>
      </w:rPr>
    </w:lvl>
    <w:lvl w:ilvl="4" w:tplc="10090003" w:tentative="1">
      <w:start w:val="1"/>
      <w:numFmt w:val="bullet"/>
      <w:lvlText w:val="o"/>
      <w:lvlJc w:val="left"/>
      <w:pPr>
        <w:ind w:left="1944" w:hanging="360"/>
      </w:pPr>
      <w:rPr>
        <w:rFonts w:ascii="Courier New" w:hAnsi="Courier New" w:cs="Courier New" w:hint="default"/>
      </w:rPr>
    </w:lvl>
    <w:lvl w:ilvl="5" w:tplc="10090005" w:tentative="1">
      <w:start w:val="1"/>
      <w:numFmt w:val="bullet"/>
      <w:lvlText w:val=""/>
      <w:lvlJc w:val="left"/>
      <w:pPr>
        <w:ind w:left="2664" w:hanging="360"/>
      </w:pPr>
      <w:rPr>
        <w:rFonts w:ascii="Wingdings" w:hAnsi="Wingdings" w:hint="default"/>
      </w:rPr>
    </w:lvl>
    <w:lvl w:ilvl="6" w:tplc="10090001" w:tentative="1">
      <w:start w:val="1"/>
      <w:numFmt w:val="bullet"/>
      <w:lvlText w:val=""/>
      <w:lvlJc w:val="left"/>
      <w:pPr>
        <w:ind w:left="3384" w:hanging="360"/>
      </w:pPr>
      <w:rPr>
        <w:rFonts w:ascii="Symbol" w:hAnsi="Symbol" w:hint="default"/>
      </w:rPr>
    </w:lvl>
    <w:lvl w:ilvl="7" w:tplc="10090003" w:tentative="1">
      <w:start w:val="1"/>
      <w:numFmt w:val="bullet"/>
      <w:lvlText w:val="o"/>
      <w:lvlJc w:val="left"/>
      <w:pPr>
        <w:ind w:left="4104" w:hanging="360"/>
      </w:pPr>
      <w:rPr>
        <w:rFonts w:ascii="Courier New" w:hAnsi="Courier New" w:cs="Courier New" w:hint="default"/>
      </w:rPr>
    </w:lvl>
    <w:lvl w:ilvl="8" w:tplc="10090005" w:tentative="1">
      <w:start w:val="1"/>
      <w:numFmt w:val="bullet"/>
      <w:lvlText w:val=""/>
      <w:lvlJc w:val="left"/>
      <w:pPr>
        <w:ind w:left="4824" w:hanging="360"/>
      </w:pPr>
      <w:rPr>
        <w:rFonts w:ascii="Wingdings" w:hAnsi="Wingdings" w:hint="default"/>
      </w:rPr>
    </w:lvl>
  </w:abstractNum>
  <w:abstractNum w:abstractNumId="39" w15:restartNumberingAfterBreak="0">
    <w:nsid w:val="5FED462F"/>
    <w:multiLevelType w:val="hybridMultilevel"/>
    <w:tmpl w:val="228CA950"/>
    <w:lvl w:ilvl="0" w:tplc="935C9E72">
      <w:start w:val="1"/>
      <w:numFmt w:val="arabicAlpha"/>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626D3D52"/>
    <w:multiLevelType w:val="hybridMultilevel"/>
    <w:tmpl w:val="3A8ED256"/>
    <w:lvl w:ilvl="0" w:tplc="61985F7A">
      <w:start w:val="1"/>
      <w:numFmt w:val="decimal"/>
      <w:lvlText w:val="%1."/>
      <w:lvlJc w:val="left"/>
      <w:pPr>
        <w:ind w:left="364" w:hanging="360"/>
      </w:pPr>
      <w:rPr>
        <w:rFonts w:hint="default"/>
      </w:rPr>
    </w:lvl>
    <w:lvl w:ilvl="1" w:tplc="04090019">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41" w15:restartNumberingAfterBreak="0">
    <w:nsid w:val="656A50B5"/>
    <w:multiLevelType w:val="hybridMultilevel"/>
    <w:tmpl w:val="B4DCED9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6FA4B3D"/>
    <w:multiLevelType w:val="hybridMultilevel"/>
    <w:tmpl w:val="1CD0D30C"/>
    <w:lvl w:ilvl="0" w:tplc="37D43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916694"/>
    <w:multiLevelType w:val="hybridMultilevel"/>
    <w:tmpl w:val="EACC40FE"/>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846CF9"/>
    <w:multiLevelType w:val="hybridMultilevel"/>
    <w:tmpl w:val="D79C2928"/>
    <w:lvl w:ilvl="0" w:tplc="B66E1A88">
      <w:start w:val="26"/>
      <w:numFmt w:val="arabicAlpha"/>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8D030AE"/>
    <w:multiLevelType w:val="multilevel"/>
    <w:tmpl w:val="8D20B1B6"/>
    <w:lvl w:ilvl="0">
      <w:start w:val="1"/>
      <w:numFmt w:val="decimal"/>
      <w:lvlText w:val="%1."/>
      <w:lvlJc w:val="left"/>
      <w:pPr>
        <w:tabs>
          <w:tab w:val="num" w:pos="0"/>
        </w:tabs>
        <w:ind w:left="0" w:firstLine="0"/>
      </w:pPr>
      <w:rPr>
        <w:rFonts w:hint="default"/>
        <w:b/>
        <w:bCs w:val="0"/>
        <w:sz w:val="20"/>
        <w:szCs w:val="20"/>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arabicAlpha"/>
      <w:lvlText w:val="%5."/>
      <w:lvlJc w:val="left"/>
      <w:pPr>
        <w:ind w:left="3226" w:hanging="36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6" w15:restartNumberingAfterBreak="0">
    <w:nsid w:val="6A7845AE"/>
    <w:multiLevelType w:val="hybridMultilevel"/>
    <w:tmpl w:val="9482E416"/>
    <w:lvl w:ilvl="0" w:tplc="D110D73C">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47" w15:restartNumberingAfterBreak="0">
    <w:nsid w:val="6BEA3B23"/>
    <w:multiLevelType w:val="hybridMultilevel"/>
    <w:tmpl w:val="A6DE0A14"/>
    <w:lvl w:ilvl="0" w:tplc="FB9C4398">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6C717178"/>
    <w:multiLevelType w:val="hybridMultilevel"/>
    <w:tmpl w:val="18AA702E"/>
    <w:lvl w:ilvl="0" w:tplc="CB16C2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9" w15:restartNumberingAfterBreak="0">
    <w:nsid w:val="707A4B23"/>
    <w:multiLevelType w:val="hybridMultilevel"/>
    <w:tmpl w:val="9F40E3A4"/>
    <w:lvl w:ilvl="0" w:tplc="117AF69E">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2322C10"/>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1" w15:restartNumberingAfterBreak="0">
    <w:nsid w:val="74CE4342"/>
    <w:multiLevelType w:val="hybridMultilevel"/>
    <w:tmpl w:val="C386A3B4"/>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6F9013C"/>
    <w:multiLevelType w:val="multilevel"/>
    <w:tmpl w:val="315CFAC2"/>
    <w:lvl w:ilvl="0">
      <w:start w:val="1"/>
      <w:numFmt w:val="decimal"/>
      <w:lvlText w:val="%1."/>
      <w:lvlJc w:val="left"/>
      <w:pPr>
        <w:tabs>
          <w:tab w:val="num" w:pos="0"/>
        </w:tabs>
        <w:ind w:left="0" w:firstLine="0"/>
      </w:pPr>
      <w:rPr>
        <w:rFonts w:hint="default"/>
        <w:b/>
        <w:bCs w:val="0"/>
        <w:sz w:val="20"/>
        <w:szCs w:val="20"/>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arabicAlpha"/>
      <w:lvlText w:val="%5."/>
      <w:lvlJc w:val="left"/>
      <w:pPr>
        <w:ind w:left="3226" w:hanging="36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3" w15:restartNumberingAfterBreak="0">
    <w:nsid w:val="793E14AE"/>
    <w:multiLevelType w:val="hybridMultilevel"/>
    <w:tmpl w:val="38963BC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22"/>
  </w:num>
  <w:num w:numId="17" w16cid:durableId="1667854031">
    <w:abstractNumId w:val="32"/>
  </w:num>
  <w:num w:numId="18" w16cid:durableId="1318270324">
    <w:abstractNumId w:val="34"/>
  </w:num>
  <w:num w:numId="19" w16cid:durableId="2133593865">
    <w:abstractNumId w:val="54"/>
  </w:num>
  <w:num w:numId="20" w16cid:durableId="1935045211">
    <w:abstractNumId w:val="25"/>
  </w:num>
  <w:num w:numId="21" w16cid:durableId="1318917148">
    <w:abstractNumId w:val="12"/>
  </w:num>
  <w:num w:numId="22" w16cid:durableId="1824200708">
    <w:abstractNumId w:val="23"/>
  </w:num>
  <w:num w:numId="23" w16cid:durableId="1684357908">
    <w:abstractNumId w:val="10"/>
  </w:num>
  <w:num w:numId="24" w16cid:durableId="1511797341">
    <w:abstractNumId w:val="10"/>
  </w:num>
  <w:num w:numId="25" w16cid:durableId="530411863">
    <w:abstractNumId w:val="10"/>
  </w:num>
  <w:num w:numId="26" w16cid:durableId="580481359">
    <w:abstractNumId w:val="10"/>
  </w:num>
  <w:num w:numId="27" w16cid:durableId="2049603030">
    <w:abstractNumId w:val="43"/>
  </w:num>
  <w:num w:numId="28" w16cid:durableId="395401173">
    <w:abstractNumId w:val="33"/>
  </w:num>
  <w:num w:numId="29" w16cid:durableId="33584409">
    <w:abstractNumId w:val="10"/>
  </w:num>
  <w:num w:numId="30" w16cid:durableId="2012676856">
    <w:abstractNumId w:val="10"/>
  </w:num>
  <w:num w:numId="31" w16cid:durableId="1923683636">
    <w:abstractNumId w:val="10"/>
  </w:num>
  <w:num w:numId="32" w16cid:durableId="772898576">
    <w:abstractNumId w:val="10"/>
  </w:num>
  <w:num w:numId="33" w16cid:durableId="1426654675">
    <w:abstractNumId w:val="10"/>
  </w:num>
  <w:num w:numId="34" w16cid:durableId="2010058864">
    <w:abstractNumId w:val="10"/>
  </w:num>
  <w:num w:numId="35" w16cid:durableId="39282505">
    <w:abstractNumId w:val="10"/>
  </w:num>
  <w:num w:numId="36" w16cid:durableId="1272123630">
    <w:abstractNumId w:val="10"/>
  </w:num>
  <w:num w:numId="37" w16cid:durableId="2107846725">
    <w:abstractNumId w:val="10"/>
  </w:num>
  <w:num w:numId="38" w16cid:durableId="1776707725">
    <w:abstractNumId w:val="10"/>
  </w:num>
  <w:num w:numId="39" w16cid:durableId="1394809893">
    <w:abstractNumId w:val="30"/>
  </w:num>
  <w:num w:numId="40" w16cid:durableId="1179466446">
    <w:abstractNumId w:val="10"/>
  </w:num>
  <w:num w:numId="41" w16cid:durableId="945038476">
    <w:abstractNumId w:val="19"/>
  </w:num>
  <w:num w:numId="42" w16cid:durableId="1395737702">
    <w:abstractNumId w:val="10"/>
  </w:num>
  <w:num w:numId="43" w16cid:durableId="1652371468">
    <w:abstractNumId w:val="10"/>
  </w:num>
  <w:num w:numId="44" w16cid:durableId="207883868">
    <w:abstractNumId w:val="15"/>
  </w:num>
  <w:num w:numId="45" w16cid:durableId="1399674480">
    <w:abstractNumId w:val="10"/>
  </w:num>
  <w:num w:numId="46" w16cid:durableId="1314918284">
    <w:abstractNumId w:val="10"/>
  </w:num>
  <w:num w:numId="47" w16cid:durableId="1143893180">
    <w:abstractNumId w:val="10"/>
  </w:num>
  <w:num w:numId="48" w16cid:durableId="1191605676">
    <w:abstractNumId w:val="10"/>
  </w:num>
  <w:num w:numId="49" w16cid:durableId="118841387">
    <w:abstractNumId w:val="10"/>
  </w:num>
  <w:num w:numId="50" w16cid:durableId="1809203219">
    <w:abstractNumId w:val="51"/>
  </w:num>
  <w:num w:numId="51" w16cid:durableId="998189449">
    <w:abstractNumId w:val="10"/>
  </w:num>
  <w:num w:numId="52" w16cid:durableId="131019437">
    <w:abstractNumId w:val="10"/>
  </w:num>
  <w:num w:numId="53" w16cid:durableId="1326278245">
    <w:abstractNumId w:val="41"/>
  </w:num>
  <w:num w:numId="54" w16cid:durableId="910508026">
    <w:abstractNumId w:val="10"/>
  </w:num>
  <w:num w:numId="55" w16cid:durableId="1426532434">
    <w:abstractNumId w:val="10"/>
  </w:num>
  <w:num w:numId="56" w16cid:durableId="417751236">
    <w:abstractNumId w:val="10"/>
  </w:num>
  <w:num w:numId="57" w16cid:durableId="2099016476">
    <w:abstractNumId w:val="10"/>
  </w:num>
  <w:num w:numId="58" w16cid:durableId="1844858148">
    <w:abstractNumId w:val="10"/>
  </w:num>
  <w:num w:numId="59" w16cid:durableId="879972931">
    <w:abstractNumId w:val="10"/>
  </w:num>
  <w:num w:numId="60" w16cid:durableId="1990136126">
    <w:abstractNumId w:val="10"/>
  </w:num>
  <w:num w:numId="61" w16cid:durableId="262081028">
    <w:abstractNumId w:val="10"/>
  </w:num>
  <w:num w:numId="62" w16cid:durableId="6445945">
    <w:abstractNumId w:val="10"/>
  </w:num>
  <w:num w:numId="63" w16cid:durableId="305941360">
    <w:abstractNumId w:val="10"/>
  </w:num>
  <w:num w:numId="64" w16cid:durableId="163981036">
    <w:abstractNumId w:val="10"/>
  </w:num>
  <w:num w:numId="65" w16cid:durableId="1656030968">
    <w:abstractNumId w:val="31"/>
  </w:num>
  <w:num w:numId="66" w16cid:durableId="1331366182">
    <w:abstractNumId w:val="42"/>
  </w:num>
  <w:num w:numId="67" w16cid:durableId="772743465">
    <w:abstractNumId w:val="10"/>
    <w:lvlOverride w:ilvl="0">
      <w:startOverride w:val="1"/>
    </w:lvlOverride>
  </w:num>
  <w:num w:numId="68" w16cid:durableId="1438872304">
    <w:abstractNumId w:val="10"/>
  </w:num>
  <w:num w:numId="69" w16cid:durableId="1717968802">
    <w:abstractNumId w:val="10"/>
  </w:num>
  <w:num w:numId="70" w16cid:durableId="1639065385">
    <w:abstractNumId w:val="10"/>
  </w:num>
  <w:num w:numId="71" w16cid:durableId="2038461119">
    <w:abstractNumId w:val="10"/>
  </w:num>
  <w:num w:numId="72" w16cid:durableId="207686536">
    <w:abstractNumId w:val="10"/>
  </w:num>
  <w:num w:numId="73" w16cid:durableId="465780070">
    <w:abstractNumId w:val="10"/>
  </w:num>
  <w:num w:numId="74" w16cid:durableId="1618175837">
    <w:abstractNumId w:val="10"/>
  </w:num>
  <w:num w:numId="75" w16cid:durableId="1540359260">
    <w:abstractNumId w:val="10"/>
  </w:num>
  <w:num w:numId="76" w16cid:durableId="1445223452">
    <w:abstractNumId w:val="10"/>
  </w:num>
  <w:num w:numId="77" w16cid:durableId="1557476352">
    <w:abstractNumId w:val="10"/>
  </w:num>
  <w:num w:numId="78" w16cid:durableId="229655134">
    <w:abstractNumId w:val="10"/>
  </w:num>
  <w:num w:numId="79" w16cid:durableId="67268814">
    <w:abstractNumId w:val="1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08566259">
    <w:abstractNumId w:val="46"/>
  </w:num>
  <w:num w:numId="81" w16cid:durableId="223762105">
    <w:abstractNumId w:val="10"/>
  </w:num>
  <w:num w:numId="82" w16cid:durableId="723140308">
    <w:abstractNumId w:val="10"/>
  </w:num>
  <w:num w:numId="83" w16cid:durableId="1147824774">
    <w:abstractNumId w:val="10"/>
  </w:num>
  <w:num w:numId="84" w16cid:durableId="301890944">
    <w:abstractNumId w:val="10"/>
  </w:num>
  <w:num w:numId="85" w16cid:durableId="1113208987">
    <w:abstractNumId w:val="10"/>
  </w:num>
  <w:num w:numId="86" w16cid:durableId="975833643">
    <w:abstractNumId w:val="10"/>
  </w:num>
  <w:num w:numId="87" w16cid:durableId="1087993882">
    <w:abstractNumId w:val="39"/>
  </w:num>
  <w:num w:numId="88" w16cid:durableId="1725055768">
    <w:abstractNumId w:val="18"/>
  </w:num>
  <w:num w:numId="89" w16cid:durableId="1697921435">
    <w:abstractNumId w:val="21"/>
  </w:num>
  <w:num w:numId="90" w16cid:durableId="496069063">
    <w:abstractNumId w:val="37"/>
  </w:num>
  <w:num w:numId="91" w16cid:durableId="2050570642">
    <w:abstractNumId w:val="29"/>
  </w:num>
  <w:num w:numId="92" w16cid:durableId="1837039894">
    <w:abstractNumId w:val="38"/>
  </w:num>
  <w:num w:numId="93" w16cid:durableId="11992037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393650025">
    <w:abstractNumId w:val="20"/>
  </w:num>
  <w:num w:numId="95" w16cid:durableId="66223535">
    <w:abstractNumId w:val="27"/>
  </w:num>
  <w:num w:numId="96" w16cid:durableId="904486106">
    <w:abstractNumId w:val="24"/>
  </w:num>
  <w:num w:numId="97" w16cid:durableId="1227767265">
    <w:abstractNumId w:val="36"/>
  </w:num>
  <w:num w:numId="98" w16cid:durableId="762577192">
    <w:abstractNumId w:val="47"/>
  </w:num>
  <w:num w:numId="99" w16cid:durableId="47412524">
    <w:abstractNumId w:val="13"/>
  </w:num>
  <w:num w:numId="100" w16cid:durableId="1758625388">
    <w:abstractNumId w:val="53"/>
  </w:num>
  <w:num w:numId="101" w16cid:durableId="1969121390">
    <w:abstractNumId w:val="11"/>
  </w:num>
  <w:num w:numId="102" w16cid:durableId="2046443690">
    <w:abstractNumId w:val="50"/>
  </w:num>
  <w:num w:numId="103" w16cid:durableId="700789400">
    <w:abstractNumId w:val="40"/>
  </w:num>
  <w:num w:numId="104" w16cid:durableId="704910191">
    <w:abstractNumId w:val="28"/>
  </w:num>
  <w:num w:numId="105" w16cid:durableId="257376476">
    <w:abstractNumId w:val="44"/>
  </w:num>
  <w:num w:numId="106" w16cid:durableId="717323200">
    <w:abstractNumId w:val="35"/>
  </w:num>
  <w:num w:numId="107" w16cid:durableId="1149634650">
    <w:abstractNumId w:val="14"/>
  </w:num>
  <w:num w:numId="108" w16cid:durableId="1308630480">
    <w:abstractNumId w:val="49"/>
  </w:num>
  <w:num w:numId="109" w16cid:durableId="1275016124">
    <w:abstractNumId w:val="48"/>
  </w:num>
  <w:num w:numId="110" w16cid:durableId="1272934862">
    <w:abstractNumId w:val="26"/>
  </w:num>
  <w:num w:numId="111" w16cid:durableId="2034728214">
    <w:abstractNumId w:val="52"/>
  </w:num>
  <w:num w:numId="112" w16cid:durableId="20324269">
    <w:abstractNumId w:val="45"/>
  </w:num>
  <w:num w:numId="113" w16cid:durableId="1202783869">
    <w:abstractNumId w:val="16"/>
  </w:num>
  <w:num w:numId="114" w16cid:durableId="90900339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3A6"/>
    <w:rsid w:val="0000591B"/>
    <w:rsid w:val="000122C4"/>
    <w:rsid w:val="00013372"/>
    <w:rsid w:val="00017133"/>
    <w:rsid w:val="000207E5"/>
    <w:rsid w:val="000255E5"/>
    <w:rsid w:val="0002642B"/>
    <w:rsid w:val="00030CC0"/>
    <w:rsid w:val="00031351"/>
    <w:rsid w:val="0003197D"/>
    <w:rsid w:val="0004254A"/>
    <w:rsid w:val="00045216"/>
    <w:rsid w:val="000458C4"/>
    <w:rsid w:val="0004696D"/>
    <w:rsid w:val="00061119"/>
    <w:rsid w:val="000861FE"/>
    <w:rsid w:val="00091A30"/>
    <w:rsid w:val="00097D58"/>
    <w:rsid w:val="000C0363"/>
    <w:rsid w:val="000C2FE8"/>
    <w:rsid w:val="000E0770"/>
    <w:rsid w:val="000E1354"/>
    <w:rsid w:val="000E36D4"/>
    <w:rsid w:val="00125E3C"/>
    <w:rsid w:val="00144FC0"/>
    <w:rsid w:val="00144FEF"/>
    <w:rsid w:val="0016706E"/>
    <w:rsid w:val="00170997"/>
    <w:rsid w:val="00181A22"/>
    <w:rsid w:val="0018601C"/>
    <w:rsid w:val="0018645F"/>
    <w:rsid w:val="001B5C91"/>
    <w:rsid w:val="001C0516"/>
    <w:rsid w:val="001C0D0E"/>
    <w:rsid w:val="001D2B45"/>
    <w:rsid w:val="001D4CB6"/>
    <w:rsid w:val="001E6F70"/>
    <w:rsid w:val="001F0283"/>
    <w:rsid w:val="0022104F"/>
    <w:rsid w:val="00221D8D"/>
    <w:rsid w:val="00230C36"/>
    <w:rsid w:val="002506D0"/>
    <w:rsid w:val="00253045"/>
    <w:rsid w:val="00277873"/>
    <w:rsid w:val="00291D80"/>
    <w:rsid w:val="002A080B"/>
    <w:rsid w:val="002B064A"/>
    <w:rsid w:val="002B535E"/>
    <w:rsid w:val="002C678D"/>
    <w:rsid w:val="002D12B9"/>
    <w:rsid w:val="002E6A6F"/>
    <w:rsid w:val="002E79FE"/>
    <w:rsid w:val="002E7EF7"/>
    <w:rsid w:val="002F505F"/>
    <w:rsid w:val="00312874"/>
    <w:rsid w:val="00316FB1"/>
    <w:rsid w:val="0032579D"/>
    <w:rsid w:val="00340CD7"/>
    <w:rsid w:val="00344424"/>
    <w:rsid w:val="00344954"/>
    <w:rsid w:val="00346BE1"/>
    <w:rsid w:val="003474F1"/>
    <w:rsid w:val="0035441C"/>
    <w:rsid w:val="003570BF"/>
    <w:rsid w:val="0035782A"/>
    <w:rsid w:val="003749BA"/>
    <w:rsid w:val="00377E9D"/>
    <w:rsid w:val="00382642"/>
    <w:rsid w:val="00392DDC"/>
    <w:rsid w:val="00393115"/>
    <w:rsid w:val="003B2DDC"/>
    <w:rsid w:val="003B5F74"/>
    <w:rsid w:val="003C2491"/>
    <w:rsid w:val="003C2739"/>
    <w:rsid w:val="003C3F62"/>
    <w:rsid w:val="003E1A1C"/>
    <w:rsid w:val="003F2852"/>
    <w:rsid w:val="00403D34"/>
    <w:rsid w:val="00406C47"/>
    <w:rsid w:val="00416AD7"/>
    <w:rsid w:val="004338E2"/>
    <w:rsid w:val="0047298C"/>
    <w:rsid w:val="00476089"/>
    <w:rsid w:val="00486862"/>
    <w:rsid w:val="00486B2E"/>
    <w:rsid w:val="004B6B5D"/>
    <w:rsid w:val="004B7285"/>
    <w:rsid w:val="004B7336"/>
    <w:rsid w:val="004C5358"/>
    <w:rsid w:val="004C5B74"/>
    <w:rsid w:val="004F2548"/>
    <w:rsid w:val="005124AA"/>
    <w:rsid w:val="00521CCC"/>
    <w:rsid w:val="00525EE1"/>
    <w:rsid w:val="0053096E"/>
    <w:rsid w:val="00542050"/>
    <w:rsid w:val="00546241"/>
    <w:rsid w:val="00550BD0"/>
    <w:rsid w:val="00556CC6"/>
    <w:rsid w:val="00561D54"/>
    <w:rsid w:val="00576086"/>
    <w:rsid w:val="00583F2A"/>
    <w:rsid w:val="00584ED8"/>
    <w:rsid w:val="0059617C"/>
    <w:rsid w:val="005B65DF"/>
    <w:rsid w:val="005B6A35"/>
    <w:rsid w:val="005C6E7B"/>
    <w:rsid w:val="005C7D4A"/>
    <w:rsid w:val="005D4C57"/>
    <w:rsid w:val="005E426D"/>
    <w:rsid w:val="005F7D93"/>
    <w:rsid w:val="00615403"/>
    <w:rsid w:val="006234AA"/>
    <w:rsid w:val="00624AEF"/>
    <w:rsid w:val="006316BB"/>
    <w:rsid w:val="00644D94"/>
    <w:rsid w:val="00650F89"/>
    <w:rsid w:val="00657768"/>
    <w:rsid w:val="00662A73"/>
    <w:rsid w:val="00663014"/>
    <w:rsid w:val="00666759"/>
    <w:rsid w:val="006710CC"/>
    <w:rsid w:val="006759DA"/>
    <w:rsid w:val="00682A6B"/>
    <w:rsid w:val="006908C0"/>
    <w:rsid w:val="00692127"/>
    <w:rsid w:val="00692A03"/>
    <w:rsid w:val="006A6810"/>
    <w:rsid w:val="006B540E"/>
    <w:rsid w:val="006B7CBB"/>
    <w:rsid w:val="006D5977"/>
    <w:rsid w:val="006E23A6"/>
    <w:rsid w:val="006F0DFA"/>
    <w:rsid w:val="006F2A2C"/>
    <w:rsid w:val="006F475B"/>
    <w:rsid w:val="006F5903"/>
    <w:rsid w:val="00702662"/>
    <w:rsid w:val="007078A6"/>
    <w:rsid w:val="007161D9"/>
    <w:rsid w:val="007333B5"/>
    <w:rsid w:val="00744860"/>
    <w:rsid w:val="00744C3B"/>
    <w:rsid w:val="00754317"/>
    <w:rsid w:val="0076369E"/>
    <w:rsid w:val="0078091C"/>
    <w:rsid w:val="007837DF"/>
    <w:rsid w:val="00786775"/>
    <w:rsid w:val="00791A1A"/>
    <w:rsid w:val="007C3C73"/>
    <w:rsid w:val="007C6EF9"/>
    <w:rsid w:val="007D141D"/>
    <w:rsid w:val="007D34BB"/>
    <w:rsid w:val="007D567C"/>
    <w:rsid w:val="007D5D4F"/>
    <w:rsid w:val="007D7FAD"/>
    <w:rsid w:val="007E0DAD"/>
    <w:rsid w:val="007E20B0"/>
    <w:rsid w:val="007E5D09"/>
    <w:rsid w:val="007E68BA"/>
    <w:rsid w:val="007F25BC"/>
    <w:rsid w:val="007F764C"/>
    <w:rsid w:val="00800DA4"/>
    <w:rsid w:val="00801ED6"/>
    <w:rsid w:val="00806113"/>
    <w:rsid w:val="00812B4A"/>
    <w:rsid w:val="00814C3B"/>
    <w:rsid w:val="00816B90"/>
    <w:rsid w:val="00831589"/>
    <w:rsid w:val="008371D8"/>
    <w:rsid w:val="0084173D"/>
    <w:rsid w:val="00851952"/>
    <w:rsid w:val="00853E98"/>
    <w:rsid w:val="00861E84"/>
    <w:rsid w:val="008710C2"/>
    <w:rsid w:val="00872D99"/>
    <w:rsid w:val="00885865"/>
    <w:rsid w:val="00894558"/>
    <w:rsid w:val="00896171"/>
    <w:rsid w:val="008A5F0B"/>
    <w:rsid w:val="008C0C60"/>
    <w:rsid w:val="008C3B2D"/>
    <w:rsid w:val="008D2752"/>
    <w:rsid w:val="008E2901"/>
    <w:rsid w:val="008E3DF3"/>
    <w:rsid w:val="008E5FA6"/>
    <w:rsid w:val="009022FB"/>
    <w:rsid w:val="0090339C"/>
    <w:rsid w:val="009046F5"/>
    <w:rsid w:val="00920424"/>
    <w:rsid w:val="00920F16"/>
    <w:rsid w:val="00921340"/>
    <w:rsid w:val="009246C6"/>
    <w:rsid w:val="00931345"/>
    <w:rsid w:val="00933916"/>
    <w:rsid w:val="00933EE6"/>
    <w:rsid w:val="00953D2B"/>
    <w:rsid w:val="00970DA8"/>
    <w:rsid w:val="00971762"/>
    <w:rsid w:val="00983FD1"/>
    <w:rsid w:val="00991EC6"/>
    <w:rsid w:val="0099422D"/>
    <w:rsid w:val="009957A7"/>
    <w:rsid w:val="009A5140"/>
    <w:rsid w:val="009C46B2"/>
    <w:rsid w:val="009D2907"/>
    <w:rsid w:val="009D5E77"/>
    <w:rsid w:val="009D797E"/>
    <w:rsid w:val="009E34B7"/>
    <w:rsid w:val="009E3DBB"/>
    <w:rsid w:val="009E49A6"/>
    <w:rsid w:val="00A00D4A"/>
    <w:rsid w:val="00A2359C"/>
    <w:rsid w:val="00A31A70"/>
    <w:rsid w:val="00A33E80"/>
    <w:rsid w:val="00A42A23"/>
    <w:rsid w:val="00A44778"/>
    <w:rsid w:val="00A531B1"/>
    <w:rsid w:val="00A56C6E"/>
    <w:rsid w:val="00A62048"/>
    <w:rsid w:val="00A75599"/>
    <w:rsid w:val="00A755B6"/>
    <w:rsid w:val="00A769AB"/>
    <w:rsid w:val="00A907AD"/>
    <w:rsid w:val="00AB4886"/>
    <w:rsid w:val="00AD3B02"/>
    <w:rsid w:val="00AD71FC"/>
    <w:rsid w:val="00AE01D7"/>
    <w:rsid w:val="00AE053E"/>
    <w:rsid w:val="00AE7157"/>
    <w:rsid w:val="00AF0B09"/>
    <w:rsid w:val="00B053B3"/>
    <w:rsid w:val="00B11DB6"/>
    <w:rsid w:val="00B11DEF"/>
    <w:rsid w:val="00B21A76"/>
    <w:rsid w:val="00B30A94"/>
    <w:rsid w:val="00B359CC"/>
    <w:rsid w:val="00B37EED"/>
    <w:rsid w:val="00B40E87"/>
    <w:rsid w:val="00B710AB"/>
    <w:rsid w:val="00B72064"/>
    <w:rsid w:val="00B81E83"/>
    <w:rsid w:val="00B9237B"/>
    <w:rsid w:val="00B972BE"/>
    <w:rsid w:val="00BA4FC1"/>
    <w:rsid w:val="00BB1C42"/>
    <w:rsid w:val="00BD67AE"/>
    <w:rsid w:val="00BE7F08"/>
    <w:rsid w:val="00BF1A87"/>
    <w:rsid w:val="00C02138"/>
    <w:rsid w:val="00C0337B"/>
    <w:rsid w:val="00C26F2A"/>
    <w:rsid w:val="00C27B58"/>
    <w:rsid w:val="00C40928"/>
    <w:rsid w:val="00C422B1"/>
    <w:rsid w:val="00C55EF2"/>
    <w:rsid w:val="00C705B4"/>
    <w:rsid w:val="00C7391D"/>
    <w:rsid w:val="00C77723"/>
    <w:rsid w:val="00C83E39"/>
    <w:rsid w:val="00C87C46"/>
    <w:rsid w:val="00CA078D"/>
    <w:rsid w:val="00CA1D44"/>
    <w:rsid w:val="00CB1B7C"/>
    <w:rsid w:val="00CB5654"/>
    <w:rsid w:val="00CD0831"/>
    <w:rsid w:val="00CD4F96"/>
    <w:rsid w:val="00CD63B5"/>
    <w:rsid w:val="00CF63AD"/>
    <w:rsid w:val="00D006A9"/>
    <w:rsid w:val="00D07D13"/>
    <w:rsid w:val="00D14568"/>
    <w:rsid w:val="00D1462E"/>
    <w:rsid w:val="00D321FF"/>
    <w:rsid w:val="00D336D2"/>
    <w:rsid w:val="00D34512"/>
    <w:rsid w:val="00D35914"/>
    <w:rsid w:val="00D439F3"/>
    <w:rsid w:val="00D45C4D"/>
    <w:rsid w:val="00D6339B"/>
    <w:rsid w:val="00D77A5A"/>
    <w:rsid w:val="00D90C94"/>
    <w:rsid w:val="00D97A31"/>
    <w:rsid w:val="00DA0A0B"/>
    <w:rsid w:val="00DA2A00"/>
    <w:rsid w:val="00DA2CB8"/>
    <w:rsid w:val="00DA5E3D"/>
    <w:rsid w:val="00DC1343"/>
    <w:rsid w:val="00DD1BE2"/>
    <w:rsid w:val="00DE28E1"/>
    <w:rsid w:val="00DE4E89"/>
    <w:rsid w:val="00DF095F"/>
    <w:rsid w:val="00DF3726"/>
    <w:rsid w:val="00DF7484"/>
    <w:rsid w:val="00E01F41"/>
    <w:rsid w:val="00E03A7E"/>
    <w:rsid w:val="00E1360E"/>
    <w:rsid w:val="00E1760E"/>
    <w:rsid w:val="00E27B62"/>
    <w:rsid w:val="00E31838"/>
    <w:rsid w:val="00E34A10"/>
    <w:rsid w:val="00E54B59"/>
    <w:rsid w:val="00E64B6C"/>
    <w:rsid w:val="00E73975"/>
    <w:rsid w:val="00E86EBE"/>
    <w:rsid w:val="00E976D1"/>
    <w:rsid w:val="00EA60CB"/>
    <w:rsid w:val="00EB5485"/>
    <w:rsid w:val="00EC108E"/>
    <w:rsid w:val="00EC6CF9"/>
    <w:rsid w:val="00EF2F8C"/>
    <w:rsid w:val="00EF566C"/>
    <w:rsid w:val="00F228C4"/>
    <w:rsid w:val="00F23AEA"/>
    <w:rsid w:val="00F37DDA"/>
    <w:rsid w:val="00F4327C"/>
    <w:rsid w:val="00F46636"/>
    <w:rsid w:val="00F70A60"/>
    <w:rsid w:val="00F73397"/>
    <w:rsid w:val="00F83A9A"/>
    <w:rsid w:val="00F917A6"/>
    <w:rsid w:val="00F9523B"/>
    <w:rsid w:val="00FB36DA"/>
    <w:rsid w:val="00FC0894"/>
    <w:rsid w:val="00FC0C44"/>
    <w:rsid w:val="00FE0C58"/>
    <w:rsid w:val="00FE28DF"/>
    <w:rsid w:val="00FE302B"/>
    <w:rsid w:val="00FE4D00"/>
    <w:rsid w:val="00FF13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86169"/>
  <w15:docId w15:val="{219F707A-6DE3-4811-997B-215FF8435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TableGrid10">
    <w:name w:val="Table Grid1"/>
    <w:basedOn w:val="TableNormal"/>
    <w:next w:val="TableGrid"/>
    <w:uiPriority w:val="59"/>
    <w:rsid w:val="007D7FA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WB Para,Bullet OSM,Bullets"/>
    <w:basedOn w:val="Normal"/>
    <w:link w:val="ListParagraphChar"/>
    <w:uiPriority w:val="34"/>
    <w:qFormat/>
    <w:rsid w:val="00DF095F"/>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DF095F"/>
    <w:rPr>
      <w:sz w:val="24"/>
      <w:lang w:val="en-GB" w:bidi="ar-DZ"/>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0591B"/>
    <w:rPr>
      <w:sz w:val="24"/>
      <w:lang w:val="en-GB" w:bidi="ar-DZ"/>
    </w:rPr>
  </w:style>
  <w:style w:type="character" w:customStyle="1" w:styleId="HeaderChar">
    <w:name w:val="Header Char"/>
    <w:basedOn w:val="DefaultParagraphFont"/>
    <w:link w:val="Header"/>
    <w:rsid w:val="00E34A10"/>
    <w:rPr>
      <w:sz w:val="24"/>
      <w:lang w:val="en-GB" w:bidi="ar-DZ"/>
    </w:rPr>
  </w:style>
  <w:style w:type="paragraph" w:customStyle="1" w:styleId="Default">
    <w:name w:val="Default"/>
    <w:rsid w:val="00E34A10"/>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Arabic%20translation\B-%20Translation\MLF\96th%20Meeting-April%202025\A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A96-template-update</Template>
  <TotalTime>2</TotalTime>
  <Pages>28</Pages>
  <Words>12170</Words>
  <Characters>62554</Characters>
  <Application>Microsoft Office Word</Application>
  <DocSecurity>0</DocSecurity>
  <Lines>1737</Lines>
  <Paragraphs>1098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Ehab Metwaly</dc:creator>
  <cp:lastModifiedBy>Angela Xue He Yan</cp:lastModifiedBy>
  <cp:revision>3</cp:revision>
  <cp:lastPrinted>2025-05-07T15:20:00Z</cp:lastPrinted>
  <dcterms:created xsi:type="dcterms:W3CDTF">2025-05-07T19:01:00Z</dcterms:created>
  <dcterms:modified xsi:type="dcterms:W3CDTF">2025-05-08T14:03:00Z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UNEP/OzL.Pro/ExCom/96/43</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02 May 2025</vt:lpwstr>
  </property>
</Properties>
</file>