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rsidRPr="00ED5BAC" w14:paraId="4CB1AEB0" w14:textId="77777777" w:rsidTr="00BF6D9E">
        <w:trPr>
          <w:trHeight w:val="720"/>
        </w:trPr>
        <w:tc>
          <w:tcPr>
            <w:tcW w:w="6494" w:type="dxa"/>
            <w:gridSpan w:val="2"/>
            <w:tcBorders>
              <w:bottom w:val="single" w:sz="18" w:space="0" w:color="auto"/>
            </w:tcBorders>
          </w:tcPr>
          <w:p w14:paraId="47EA2255" w14:textId="77777777" w:rsidR="006A24A7" w:rsidRPr="00ED5BAC" w:rsidRDefault="006A24A7" w:rsidP="00C503FA">
            <w:pPr>
              <w:rPr>
                <w:rFonts w:ascii="Univers" w:hAnsi="Univers"/>
                <w:b/>
                <w:sz w:val="28"/>
                <w:szCs w:val="28"/>
                <w:lang w:val="es-ES_tradnl"/>
              </w:rPr>
            </w:pPr>
            <w:r w:rsidRPr="00ED5BAC">
              <w:rPr>
                <w:rFonts w:ascii="Univers" w:hAnsi="Univers"/>
                <w:b/>
                <w:sz w:val="28"/>
                <w:szCs w:val="28"/>
                <w:lang w:val="es-ES_tradnl"/>
              </w:rPr>
              <w:t>NACIONES</w:t>
            </w:r>
          </w:p>
          <w:p w14:paraId="7C33FC2E" w14:textId="77777777" w:rsidR="006A24A7" w:rsidRPr="00ED5BAC" w:rsidRDefault="006A24A7" w:rsidP="00C503FA">
            <w:pPr>
              <w:rPr>
                <w:rFonts w:ascii="Univers" w:hAnsi="Univers"/>
                <w:b/>
                <w:sz w:val="28"/>
                <w:szCs w:val="28"/>
                <w:lang w:val="es-ES_tradnl"/>
              </w:rPr>
            </w:pPr>
            <w:r w:rsidRPr="00ED5BAC">
              <w:rPr>
                <w:rFonts w:ascii="Univers" w:hAnsi="Univers"/>
                <w:b/>
                <w:sz w:val="28"/>
                <w:szCs w:val="28"/>
                <w:lang w:val="es-ES_tradnl"/>
              </w:rPr>
              <w:t>UNIDAS</w:t>
            </w:r>
          </w:p>
        </w:tc>
        <w:tc>
          <w:tcPr>
            <w:tcW w:w="3586" w:type="dxa"/>
            <w:tcBorders>
              <w:bottom w:val="single" w:sz="18" w:space="0" w:color="auto"/>
            </w:tcBorders>
          </w:tcPr>
          <w:p w14:paraId="715E60BA" w14:textId="77777777" w:rsidR="006A24A7" w:rsidRPr="00ED5BAC" w:rsidRDefault="006A24A7" w:rsidP="00C503FA">
            <w:pPr>
              <w:jc w:val="right"/>
              <w:rPr>
                <w:rFonts w:asciiTheme="minorBidi" w:hAnsiTheme="minorBidi" w:cstheme="minorBidi"/>
                <w:sz w:val="52"/>
                <w:szCs w:val="52"/>
                <w:lang w:val="es-ES_tradnl"/>
              </w:rPr>
            </w:pPr>
            <w:r w:rsidRPr="00ED5BAC">
              <w:rPr>
                <w:rFonts w:asciiTheme="minorBidi" w:hAnsiTheme="minorBidi" w:cstheme="minorBidi"/>
                <w:b/>
                <w:sz w:val="72"/>
                <w:lang w:val="es-ES_tradnl"/>
              </w:rPr>
              <w:t>EP</w:t>
            </w:r>
          </w:p>
        </w:tc>
      </w:tr>
      <w:tr w:rsidR="006A24A7" w:rsidRPr="00C030AC" w14:paraId="384B7DBD"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57877E29" w14:textId="77777777" w:rsidR="006A24A7" w:rsidRPr="00ED5BAC" w:rsidRDefault="00B84CF6" w:rsidP="00C503FA">
            <w:pPr>
              <w:spacing w:before="120"/>
              <w:rPr>
                <w:lang w:val="es-ES_tradnl"/>
              </w:rPr>
            </w:pPr>
            <w:r w:rsidRPr="00ED5BAC">
              <w:rPr>
                <w:noProof/>
                <w:lang w:val="es-ES_tradnl" w:eastAsia="en-CA"/>
              </w:rPr>
              <w:drawing>
                <wp:anchor distT="0" distB="0" distL="114300" distR="114300" simplePos="0" relativeHeight="251658240" behindDoc="0" locked="0" layoutInCell="1" allowOverlap="1" wp14:anchorId="0091B1DA" wp14:editId="7060B389">
                  <wp:simplePos x="0" y="0"/>
                  <wp:positionH relativeFrom="column">
                    <wp:posOffset>64770</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sidRPr="00ED5BAC">
              <w:rPr>
                <w:noProof/>
                <w:lang w:val="es-ES_tradnl" w:eastAsia="en-CA"/>
              </w:rPr>
              <w:drawing>
                <wp:anchor distT="0" distB="0" distL="114300" distR="114300" simplePos="0" relativeHeight="251658241" behindDoc="1" locked="0" layoutInCell="0" allowOverlap="1" wp14:anchorId="48D48994" wp14:editId="1CAECD0F">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03FFDE23" w14:textId="77777777" w:rsidR="006A24A7" w:rsidRPr="00ED5BAC"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09F9A622" w14:textId="77777777" w:rsidR="006A24A7" w:rsidRPr="00ED5BAC"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ED5BAC">
              <w:rPr>
                <w:rFonts w:ascii="Univers" w:hAnsi="Univers"/>
                <w:b/>
                <w:sz w:val="32"/>
                <w:lang w:val="es-ES_tradnl"/>
              </w:rPr>
              <w:t>Programa de las</w:t>
            </w:r>
          </w:p>
          <w:p w14:paraId="4967096B" w14:textId="77777777" w:rsidR="006A24A7" w:rsidRPr="00ED5BAC"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ED5BAC">
              <w:rPr>
                <w:rFonts w:ascii="Univers" w:hAnsi="Univers"/>
                <w:b/>
                <w:sz w:val="32"/>
                <w:lang w:val="es-ES_tradnl"/>
              </w:rPr>
              <w:t>Naciones Unidas</w:t>
            </w:r>
          </w:p>
          <w:p w14:paraId="10E12803" w14:textId="77777777" w:rsidR="006A24A7" w:rsidRPr="00ED5BAC"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ED5BAC">
              <w:rPr>
                <w:rFonts w:ascii="Univers" w:hAnsi="Univers"/>
                <w:b/>
                <w:sz w:val="32"/>
                <w:lang w:val="es-ES_tradnl"/>
              </w:rPr>
              <w:t>para el Medio Ambiente</w:t>
            </w:r>
          </w:p>
          <w:p w14:paraId="28C8C246" w14:textId="77777777" w:rsidR="006A24A7" w:rsidRPr="00ED5BAC" w:rsidRDefault="006A24A7" w:rsidP="00C503FA">
            <w:pPr>
              <w:spacing w:before="720"/>
              <w:rPr>
                <w:lang w:val="es-ES_tradnl"/>
              </w:rPr>
            </w:pPr>
          </w:p>
        </w:tc>
        <w:tc>
          <w:tcPr>
            <w:tcW w:w="3586" w:type="dxa"/>
            <w:tcBorders>
              <w:top w:val="nil"/>
              <w:left w:val="nil"/>
              <w:bottom w:val="single" w:sz="36" w:space="0" w:color="auto"/>
              <w:right w:val="nil"/>
            </w:tcBorders>
          </w:tcPr>
          <w:p w14:paraId="38D1C056" w14:textId="77777777" w:rsidR="006A24A7" w:rsidRPr="00ED5BAC" w:rsidRDefault="006A24A7" w:rsidP="00C503FA">
            <w:pPr>
              <w:rPr>
                <w:lang w:val="es-ES_tradnl"/>
              </w:rPr>
            </w:pPr>
          </w:p>
          <w:p w14:paraId="61CC72F7" w14:textId="77777777" w:rsidR="006A24A7" w:rsidRPr="00ED5BAC" w:rsidRDefault="006A24A7" w:rsidP="00C503FA">
            <w:pPr>
              <w:rPr>
                <w:lang w:val="es-ES_tradnl"/>
              </w:rPr>
            </w:pPr>
            <w:r w:rsidRPr="00ED5BAC">
              <w:rPr>
                <w:lang w:val="es-ES_tradnl"/>
              </w:rPr>
              <w:t>Distr.</w:t>
            </w:r>
          </w:p>
          <w:p w14:paraId="7B6351C2" w14:textId="77777777" w:rsidR="006A24A7" w:rsidRPr="00ED5BAC" w:rsidRDefault="006A24A7" w:rsidP="00C503FA">
            <w:pPr>
              <w:rPr>
                <w:lang w:val="es-ES_tradnl"/>
              </w:rPr>
            </w:pPr>
            <w:r w:rsidRPr="00ED5BAC">
              <w:rPr>
                <w:lang w:val="es-ES_tradnl"/>
              </w:rPr>
              <w:t>GENERAL</w:t>
            </w:r>
          </w:p>
          <w:p w14:paraId="2C446C20" w14:textId="77777777" w:rsidR="006A24A7" w:rsidRPr="00ED5BAC" w:rsidRDefault="006A24A7" w:rsidP="00C503FA">
            <w:pPr>
              <w:rPr>
                <w:lang w:val="es-ES_tradnl"/>
              </w:rPr>
            </w:pPr>
          </w:p>
          <w:p w14:paraId="57F4C9C9" w14:textId="0AC365C5" w:rsidR="006A24A7" w:rsidRPr="00ED5BAC" w:rsidRDefault="006A24A7" w:rsidP="00C503FA">
            <w:pPr>
              <w:rPr>
                <w:lang w:val="es-ES_tradnl"/>
              </w:rPr>
            </w:pPr>
            <w:r w:rsidRPr="00ED5BAC">
              <w:rPr>
                <w:lang w:val="es-ES_tradnl"/>
              </w:rPr>
              <w:fldChar w:fldCharType="begin"/>
            </w:r>
            <w:r w:rsidRPr="00ED5BAC">
              <w:rPr>
                <w:lang w:val="es-ES_tradnl"/>
              </w:rPr>
              <w:instrText xml:space="preserve"> DOCPROPERTY "Document number"  \* MERGEFORMAT </w:instrText>
            </w:r>
            <w:r w:rsidRPr="00ED5BAC">
              <w:rPr>
                <w:lang w:val="es-ES_tradnl"/>
              </w:rPr>
              <w:fldChar w:fldCharType="separate"/>
            </w:r>
            <w:r w:rsidR="00933C5B">
              <w:rPr>
                <w:lang w:val="es-ES_tradnl"/>
              </w:rPr>
              <w:t>UNEP/OzL.Pro/ExCom/97/19</w:t>
            </w:r>
            <w:r w:rsidRPr="00ED5BAC">
              <w:rPr>
                <w:lang w:val="es-ES_tradnl"/>
              </w:rPr>
              <w:fldChar w:fldCharType="end"/>
            </w:r>
          </w:p>
          <w:p w14:paraId="64EE0CC4" w14:textId="037A8ABB" w:rsidR="00B84CF6" w:rsidRPr="00ED5BAC" w:rsidRDefault="00B84CF6" w:rsidP="00B84CF6">
            <w:pPr>
              <w:rPr>
                <w:lang w:val="es-ES_tradnl"/>
              </w:rPr>
            </w:pPr>
            <w:r w:rsidRPr="00ED5BAC">
              <w:rPr>
                <w:lang w:val="es-ES_tradnl"/>
              </w:rPr>
              <w:fldChar w:fldCharType="begin"/>
            </w:r>
            <w:r w:rsidRPr="00ED5BAC">
              <w:rPr>
                <w:lang w:val="es-ES_tradnl"/>
              </w:rPr>
              <w:instrText xml:space="preserve"> DOCPROPERTY "Revision date" \@ "d MMMM YYYY"  \* MERGEFORMAT </w:instrText>
            </w:r>
            <w:r w:rsidRPr="00ED5BAC">
              <w:rPr>
                <w:lang w:val="es-ES_tradnl"/>
              </w:rPr>
              <w:fldChar w:fldCharType="separate"/>
            </w:r>
            <w:r w:rsidR="004740E4" w:rsidRPr="00ED5BAC">
              <w:rPr>
                <w:lang w:val="es-ES_tradnl"/>
              </w:rPr>
              <w:t>1</w:t>
            </w:r>
            <w:r w:rsidR="00F936B7" w:rsidRPr="00ED5BAC">
              <w:rPr>
                <w:lang w:val="es-ES_tradnl"/>
              </w:rPr>
              <w:t xml:space="preserve">8 </w:t>
            </w:r>
            <w:r w:rsidR="004740E4" w:rsidRPr="00ED5BAC">
              <w:rPr>
                <w:lang w:val="es-ES_tradnl"/>
              </w:rPr>
              <w:t xml:space="preserve">de </w:t>
            </w:r>
            <w:r w:rsidR="00F936B7" w:rsidRPr="00ED5BAC">
              <w:rPr>
                <w:lang w:val="es-ES_tradnl"/>
              </w:rPr>
              <w:t xml:space="preserve">noviembre de </w:t>
            </w:r>
            <w:r w:rsidR="004740E4" w:rsidRPr="00ED5BAC">
              <w:rPr>
                <w:lang w:val="es-ES_tradnl"/>
              </w:rPr>
              <w:t>2025</w:t>
            </w:r>
            <w:r w:rsidRPr="00ED5BAC">
              <w:rPr>
                <w:lang w:val="es-ES_tradnl"/>
              </w:rPr>
              <w:fldChar w:fldCharType="end"/>
            </w:r>
          </w:p>
          <w:p w14:paraId="1B6CB8DC" w14:textId="77777777" w:rsidR="00BF6D9E" w:rsidRPr="00ED5BAC" w:rsidRDefault="00BF6D9E" w:rsidP="00C503FA">
            <w:pPr>
              <w:rPr>
                <w:caps/>
                <w:lang w:val="es-ES_tradnl"/>
              </w:rPr>
            </w:pPr>
          </w:p>
          <w:p w14:paraId="34FC9ADA" w14:textId="77777777" w:rsidR="006A24A7" w:rsidRPr="00ED5BAC" w:rsidRDefault="006A24A7" w:rsidP="00C503FA">
            <w:pPr>
              <w:rPr>
                <w:lang w:val="es-ES_tradnl"/>
              </w:rPr>
            </w:pPr>
            <w:r w:rsidRPr="00ED5BAC">
              <w:rPr>
                <w:lang w:val="es-ES_tradnl"/>
              </w:rPr>
              <w:t xml:space="preserve">ESPAÑOL </w:t>
            </w:r>
          </w:p>
          <w:p w14:paraId="59CD693F" w14:textId="77777777" w:rsidR="006A24A7" w:rsidRPr="00ED5BAC" w:rsidRDefault="006A24A7" w:rsidP="00C503FA">
            <w:pPr>
              <w:rPr>
                <w:lang w:val="es-ES_tradnl"/>
              </w:rPr>
            </w:pPr>
            <w:r w:rsidRPr="00ED5BAC">
              <w:rPr>
                <w:lang w:val="es-ES_tradnl"/>
              </w:rPr>
              <w:t>ORIGINAL: INGLÉS</w:t>
            </w:r>
          </w:p>
        </w:tc>
      </w:tr>
    </w:tbl>
    <w:p w14:paraId="43238C0F" w14:textId="77777777" w:rsidR="009E2B8C" w:rsidRPr="00ED5BAC" w:rsidRDefault="006A24A7" w:rsidP="009E2B8C">
      <w:pPr>
        <w:jc w:val="left"/>
        <w:rPr>
          <w:lang w:val="es-ES_tradnl"/>
        </w:rPr>
      </w:pPr>
      <w:r w:rsidRPr="00ED5BAC">
        <w:rPr>
          <w:lang w:val="es-ES_tradnl"/>
        </w:rPr>
        <w:t>COMITÉ EJECUTIVO DEL FONDO MULTILATERAL</w:t>
      </w:r>
      <w:r w:rsidRPr="00ED5BAC">
        <w:rPr>
          <w:lang w:val="es-ES_tradnl"/>
        </w:rPr>
        <w:br/>
        <w:t xml:space="preserve"> PARA LA APLICACIÓN DEL</w:t>
      </w:r>
      <w:r w:rsidRPr="00ED5BAC">
        <w:rPr>
          <w:lang w:val="es-ES_tradnl"/>
        </w:rPr>
        <w:br/>
        <w:t xml:space="preserve"> PROTOCOLO DE MONTREAL</w:t>
      </w:r>
      <w:r w:rsidRPr="00ED5BAC">
        <w:rPr>
          <w:lang w:val="es-ES_tradnl"/>
        </w:rPr>
        <w:br/>
      </w:r>
      <w:r w:rsidR="009E2B8C" w:rsidRPr="00ED5BAC">
        <w:rPr>
          <w:lang w:val="es-ES_tradnl"/>
        </w:rPr>
        <w:t xml:space="preserve">Nonagésima séptima reunión </w:t>
      </w:r>
    </w:p>
    <w:p w14:paraId="45C0F178" w14:textId="77777777" w:rsidR="009E2B8C" w:rsidRPr="00ED5BAC" w:rsidRDefault="009E2B8C" w:rsidP="009E2B8C">
      <w:pPr>
        <w:jc w:val="left"/>
        <w:rPr>
          <w:lang w:val="es-ES_tradnl"/>
        </w:rPr>
      </w:pPr>
      <w:r w:rsidRPr="00ED5BAC">
        <w:rPr>
          <w:lang w:val="es-ES_tradnl"/>
        </w:rPr>
        <w:t>Montreal, 1-5 de diciembre de 2025</w:t>
      </w:r>
    </w:p>
    <w:p w14:paraId="15FC5027" w14:textId="2AB2EE4C" w:rsidR="006A24A7" w:rsidRPr="00ED5BAC" w:rsidRDefault="00A428F1" w:rsidP="009E2B8C">
      <w:pPr>
        <w:jc w:val="left"/>
        <w:rPr>
          <w:lang w:val="es-ES_tradnl"/>
        </w:rPr>
      </w:pPr>
      <w:r w:rsidRPr="00ED5BAC">
        <w:rPr>
          <w:lang w:val="es-ES_tradnl"/>
        </w:rPr>
        <w:t>Punto</w:t>
      </w:r>
      <w:r w:rsidR="006A24A7" w:rsidRPr="00ED5BAC">
        <w:rPr>
          <w:lang w:val="es-ES_tradnl"/>
        </w:rPr>
        <w:t xml:space="preserve"> </w:t>
      </w:r>
      <w:r w:rsidR="00F936B7" w:rsidRPr="00ED5BAC">
        <w:rPr>
          <w:lang w:val="es-ES_tradnl"/>
        </w:rPr>
        <w:t xml:space="preserve">8 a) </w:t>
      </w:r>
      <w:r w:rsidR="006A24A7" w:rsidRPr="00ED5BAC">
        <w:rPr>
          <w:lang w:val="es-ES_tradnl"/>
        </w:rPr>
        <w:t>del orden del día provisional</w:t>
      </w:r>
      <w:r w:rsidR="006A24A7" w:rsidRPr="00ED5BAC">
        <w:rPr>
          <w:rStyle w:val="FootnoteReference"/>
          <w:lang w:val="es-ES_tradnl"/>
        </w:rPr>
        <w:footnoteReference w:id="1"/>
      </w:r>
    </w:p>
    <w:p w14:paraId="0B9BAD8E" w14:textId="77777777" w:rsidR="00C15867" w:rsidRPr="00ED5BAC" w:rsidRDefault="00C15867" w:rsidP="00CA59FB">
      <w:pPr>
        <w:jc w:val="left"/>
        <w:rPr>
          <w:lang w:val="es-ES_tradnl"/>
        </w:rPr>
      </w:pPr>
    </w:p>
    <w:p w14:paraId="7BE95239" w14:textId="0E183DD2" w:rsidR="00AD45FF" w:rsidRPr="00ED5BAC" w:rsidRDefault="00AD45FF" w:rsidP="00F936B7">
      <w:pPr>
        <w:jc w:val="center"/>
        <w:rPr>
          <w:b/>
          <w:bCs/>
          <w:lang w:val="es-ES_tradnl"/>
        </w:rPr>
      </w:pPr>
      <w:r w:rsidRPr="00ED5BAC">
        <w:rPr>
          <w:b/>
          <w:bCs/>
          <w:lang w:val="es-ES_tradnl"/>
        </w:rPr>
        <w:t>INFORMACIÓN ACTUALIZADA SOBRE LA SITUACIÓN DE LA EJECUCIÓN DEL PLAN ADMINISTRATIVO REFUNDIDO DEL FONDO MULTILATERAL PARA 2025-2027 Y PLANIFICACIÓN FINANCIERA PARA EL TRIENIO 2024-2026</w:t>
      </w:r>
    </w:p>
    <w:p w14:paraId="179469F5" w14:textId="77777777" w:rsidR="00F936B7" w:rsidRPr="00ED5BAC" w:rsidRDefault="00F936B7" w:rsidP="00F936B7">
      <w:pPr>
        <w:jc w:val="center"/>
        <w:rPr>
          <w:b/>
          <w:bCs/>
          <w:lang w:val="es-ES_tradnl"/>
        </w:rPr>
      </w:pPr>
    </w:p>
    <w:p w14:paraId="33B18F68" w14:textId="29DB55CA" w:rsidR="00F936B7" w:rsidRPr="00ED5BAC" w:rsidRDefault="00F936B7" w:rsidP="00F936B7">
      <w:pPr>
        <w:pStyle w:val="StyleHeader4Para4Left0Firstline0"/>
        <w:numPr>
          <w:ilvl w:val="0"/>
          <w:numId w:val="0"/>
        </w:numPr>
        <w:spacing w:after="0"/>
        <w:rPr>
          <w:b/>
          <w:bCs/>
          <w:sz w:val="24"/>
          <w:szCs w:val="24"/>
          <w:lang w:val="es-ES_tradnl"/>
        </w:rPr>
      </w:pPr>
      <w:r w:rsidRPr="00ED5BAC">
        <w:rPr>
          <w:b/>
          <w:bCs/>
          <w:sz w:val="24"/>
          <w:szCs w:val="24"/>
          <w:lang w:val="es-ES_tradnl"/>
        </w:rPr>
        <w:t>Introduc</w:t>
      </w:r>
      <w:r w:rsidR="00AD45FF" w:rsidRPr="00ED5BAC">
        <w:rPr>
          <w:b/>
          <w:bCs/>
          <w:sz w:val="24"/>
          <w:szCs w:val="24"/>
          <w:lang w:val="es-ES_tradnl"/>
        </w:rPr>
        <w:t>ción</w:t>
      </w:r>
    </w:p>
    <w:p w14:paraId="3DD7537C" w14:textId="77777777" w:rsidR="00F936B7" w:rsidRPr="00ED5BAC" w:rsidRDefault="00F936B7" w:rsidP="00F936B7">
      <w:pPr>
        <w:pStyle w:val="StyleHeader4Para4Left0Firstline0"/>
        <w:numPr>
          <w:ilvl w:val="0"/>
          <w:numId w:val="0"/>
        </w:numPr>
        <w:spacing w:after="0"/>
        <w:rPr>
          <w:b/>
          <w:bCs/>
          <w:sz w:val="24"/>
          <w:szCs w:val="24"/>
          <w:lang w:val="es-ES_tradnl"/>
        </w:rPr>
      </w:pPr>
    </w:p>
    <w:p w14:paraId="08AA9990" w14:textId="21892563" w:rsidR="00F936B7" w:rsidRPr="00ED5BAC" w:rsidRDefault="00AD45FF" w:rsidP="00F936B7">
      <w:pPr>
        <w:pStyle w:val="Heading1"/>
        <w:rPr>
          <w:lang w:val="es-ES_tradnl"/>
        </w:rPr>
      </w:pPr>
      <w:r w:rsidRPr="00ED5BAC">
        <w:rPr>
          <w:lang w:val="es-ES_tradnl"/>
        </w:rPr>
        <w:t>Este documento consiste en</w:t>
      </w:r>
      <w:r w:rsidR="00F936B7" w:rsidRPr="00ED5BAC">
        <w:rPr>
          <w:lang w:val="es-ES_tradnl"/>
        </w:rPr>
        <w:t>:</w:t>
      </w:r>
    </w:p>
    <w:p w14:paraId="13D1D0CE" w14:textId="229D166A" w:rsidR="00F936B7" w:rsidRPr="00ED5BAC" w:rsidRDefault="00F936B7" w:rsidP="00F936B7">
      <w:pPr>
        <w:pStyle w:val="Heading2"/>
        <w:numPr>
          <w:ilvl w:val="0"/>
          <w:numId w:val="0"/>
        </w:numPr>
        <w:spacing w:after="0"/>
        <w:ind w:left="720"/>
        <w:rPr>
          <w:color w:val="000000" w:themeColor="text1"/>
          <w:lang w:val="es-ES_tradnl"/>
        </w:rPr>
      </w:pPr>
      <w:r w:rsidRPr="00ED5BAC">
        <w:rPr>
          <w:color w:val="000000" w:themeColor="text1"/>
          <w:lang w:val="es-ES_tradnl"/>
        </w:rPr>
        <w:t>Part</w:t>
      </w:r>
      <w:r w:rsidR="00AD45FF" w:rsidRPr="00ED5BAC">
        <w:rPr>
          <w:color w:val="000000" w:themeColor="text1"/>
          <w:lang w:val="es-ES_tradnl"/>
        </w:rPr>
        <w:t>e</w:t>
      </w:r>
      <w:r w:rsidRPr="00ED5BAC">
        <w:rPr>
          <w:color w:val="000000" w:themeColor="text1"/>
          <w:lang w:val="es-ES_tradnl"/>
        </w:rPr>
        <w:t xml:space="preserve"> I:</w:t>
      </w:r>
      <w:r w:rsidRPr="00ED5BAC">
        <w:rPr>
          <w:color w:val="000000" w:themeColor="text1"/>
          <w:lang w:val="es-ES_tradnl"/>
        </w:rPr>
        <w:tab/>
      </w:r>
      <w:r w:rsidR="003A0A77" w:rsidRPr="00ED5BAC">
        <w:rPr>
          <w:color w:val="000000" w:themeColor="text1"/>
          <w:lang w:val="es-ES_tradnl"/>
        </w:rPr>
        <w:t>Actualización de la situación de ejecución de</w:t>
      </w:r>
      <w:r w:rsidR="00103D14" w:rsidRPr="00ED5BAC">
        <w:rPr>
          <w:color w:val="000000" w:themeColor="text1"/>
          <w:lang w:val="es-ES_tradnl"/>
        </w:rPr>
        <w:t xml:space="preserve">l plan </w:t>
      </w:r>
      <w:r w:rsidR="003A0A77" w:rsidRPr="00ED5BAC">
        <w:rPr>
          <w:color w:val="000000" w:themeColor="text1"/>
          <w:lang w:val="es-ES_tradnl"/>
        </w:rPr>
        <w:t>administrativo</w:t>
      </w:r>
      <w:r w:rsidR="00103D14" w:rsidRPr="00ED5BAC">
        <w:rPr>
          <w:color w:val="000000" w:themeColor="text1"/>
          <w:lang w:val="es-ES_tradnl"/>
        </w:rPr>
        <w:t xml:space="preserve"> </w:t>
      </w:r>
      <w:r w:rsidR="003A0A77" w:rsidRPr="00ED5BAC">
        <w:rPr>
          <w:color w:val="000000" w:themeColor="text1"/>
          <w:lang w:val="es-ES_tradnl"/>
        </w:rPr>
        <w:t xml:space="preserve">de </w:t>
      </w:r>
      <w:r w:rsidRPr="00ED5BAC">
        <w:rPr>
          <w:color w:val="000000" w:themeColor="text1"/>
          <w:lang w:val="es-ES_tradnl"/>
        </w:rPr>
        <w:t>2025</w:t>
      </w:r>
      <w:r w:rsidR="003A0A77" w:rsidRPr="00ED5BAC">
        <w:rPr>
          <w:color w:val="000000" w:themeColor="text1"/>
          <w:lang w:val="es-ES_tradnl"/>
        </w:rPr>
        <w:t>-</w:t>
      </w:r>
      <w:r w:rsidRPr="00ED5BAC">
        <w:rPr>
          <w:color w:val="000000" w:themeColor="text1"/>
          <w:lang w:val="es-ES_tradnl"/>
        </w:rPr>
        <w:t>2027</w:t>
      </w:r>
    </w:p>
    <w:p w14:paraId="734417BE" w14:textId="77777777" w:rsidR="00F936B7" w:rsidRPr="00ED5BAC" w:rsidRDefault="00F936B7" w:rsidP="00F936B7">
      <w:pPr>
        <w:rPr>
          <w:color w:val="000000" w:themeColor="text1"/>
          <w:lang w:val="es-ES_tradnl"/>
        </w:rPr>
      </w:pPr>
    </w:p>
    <w:p w14:paraId="164FDAF9" w14:textId="6F4431B1" w:rsidR="00F936B7" w:rsidRPr="00ED5BAC" w:rsidRDefault="00F936B7" w:rsidP="007545C4">
      <w:pPr>
        <w:pStyle w:val="Heading2"/>
        <w:numPr>
          <w:ilvl w:val="0"/>
          <w:numId w:val="0"/>
        </w:numPr>
        <w:spacing w:after="0"/>
        <w:ind w:left="720"/>
        <w:rPr>
          <w:lang w:val="es-ES_tradnl"/>
        </w:rPr>
      </w:pPr>
      <w:r w:rsidRPr="00ED5BAC">
        <w:rPr>
          <w:color w:val="000000" w:themeColor="text1"/>
          <w:lang w:val="es-ES_tradnl"/>
        </w:rPr>
        <w:t>Part</w:t>
      </w:r>
      <w:r w:rsidR="00AD45FF" w:rsidRPr="00ED5BAC">
        <w:rPr>
          <w:color w:val="000000" w:themeColor="text1"/>
          <w:lang w:val="es-ES_tradnl"/>
        </w:rPr>
        <w:t>e</w:t>
      </w:r>
      <w:r w:rsidRPr="00ED5BAC">
        <w:rPr>
          <w:color w:val="000000" w:themeColor="text1"/>
          <w:lang w:val="es-ES_tradnl"/>
        </w:rPr>
        <w:t xml:space="preserve"> II:</w:t>
      </w:r>
      <w:r w:rsidRPr="00ED5BAC">
        <w:rPr>
          <w:color w:val="000000" w:themeColor="text1"/>
          <w:lang w:val="es-ES_tradnl"/>
        </w:rPr>
        <w:tab/>
      </w:r>
      <w:r w:rsidR="007545C4" w:rsidRPr="00ED5BAC">
        <w:rPr>
          <w:color w:val="000000" w:themeColor="text1"/>
          <w:lang w:val="es-ES_tradnl"/>
        </w:rPr>
        <w:t xml:space="preserve"> </w:t>
      </w:r>
      <w:r w:rsidR="003A0A77" w:rsidRPr="00ED5BAC">
        <w:rPr>
          <w:color w:val="000000" w:themeColor="text1"/>
          <w:lang w:val="es-ES_tradnl"/>
        </w:rPr>
        <w:t>Planificación financiera: asignación de recursos para el trienio</w:t>
      </w:r>
      <w:r w:rsidRPr="00ED5BAC">
        <w:rPr>
          <w:lang w:val="es-ES_tradnl"/>
        </w:rPr>
        <w:t xml:space="preserve"> 2024</w:t>
      </w:r>
      <w:r w:rsidR="007545C4" w:rsidRPr="00ED5BAC">
        <w:rPr>
          <w:lang w:val="es-ES_tradnl"/>
        </w:rPr>
        <w:t>-</w:t>
      </w:r>
      <w:r w:rsidRPr="00ED5BAC">
        <w:rPr>
          <w:lang w:val="es-ES_tradnl"/>
        </w:rPr>
        <w:t>2026</w:t>
      </w:r>
    </w:p>
    <w:p w14:paraId="10903B2E" w14:textId="77777777" w:rsidR="00F936B7" w:rsidRPr="00ED5BAC" w:rsidRDefault="00F936B7" w:rsidP="00F936B7">
      <w:pPr>
        <w:rPr>
          <w:lang w:val="es-ES_tradnl"/>
        </w:rPr>
      </w:pPr>
    </w:p>
    <w:p w14:paraId="083B1A72" w14:textId="0062D7B5" w:rsidR="00F936B7" w:rsidRPr="00ED5BAC" w:rsidRDefault="00F936B7" w:rsidP="00F936B7">
      <w:pPr>
        <w:ind w:firstLine="720"/>
        <w:rPr>
          <w:lang w:val="es-ES_tradnl"/>
        </w:rPr>
      </w:pPr>
      <w:r w:rsidRPr="00ED5BAC">
        <w:rPr>
          <w:lang w:val="es-ES_tradnl"/>
        </w:rPr>
        <w:t>Reco</w:t>
      </w:r>
      <w:r w:rsidR="00AD45FF" w:rsidRPr="00ED5BAC">
        <w:rPr>
          <w:lang w:val="es-ES_tradnl"/>
        </w:rPr>
        <w:t>mendación</w:t>
      </w:r>
    </w:p>
    <w:p w14:paraId="5E724CDF" w14:textId="77777777" w:rsidR="00F936B7" w:rsidRPr="00ED5BAC" w:rsidRDefault="00F936B7" w:rsidP="00F936B7">
      <w:pPr>
        <w:rPr>
          <w:lang w:val="es-ES_tradnl"/>
        </w:rPr>
      </w:pPr>
    </w:p>
    <w:p w14:paraId="61FBEF76" w14:textId="54B55187" w:rsidR="00F936B7" w:rsidRPr="00ED5BAC" w:rsidRDefault="003A0A77" w:rsidP="00F936B7">
      <w:pPr>
        <w:pStyle w:val="Heading2"/>
        <w:numPr>
          <w:ilvl w:val="0"/>
          <w:numId w:val="22"/>
        </w:numPr>
        <w:tabs>
          <w:tab w:val="num" w:pos="0"/>
          <w:tab w:val="num" w:pos="1440"/>
        </w:tabs>
        <w:spacing w:after="0"/>
        <w:ind w:left="709" w:hanging="709"/>
        <w:rPr>
          <w:b/>
          <w:color w:val="000000" w:themeColor="text1"/>
          <w:lang w:val="es-ES_tradnl"/>
        </w:rPr>
      </w:pPr>
      <w:r w:rsidRPr="00ED5BAC">
        <w:rPr>
          <w:b/>
          <w:color w:val="000000" w:themeColor="text1"/>
          <w:lang w:val="es-ES_tradnl"/>
        </w:rPr>
        <w:t>Actualización de la situación de ejecución de</w:t>
      </w:r>
      <w:r w:rsidR="00103D14" w:rsidRPr="00ED5BAC">
        <w:rPr>
          <w:b/>
          <w:color w:val="000000" w:themeColor="text1"/>
          <w:lang w:val="es-ES_tradnl"/>
        </w:rPr>
        <w:t xml:space="preserve">l plan </w:t>
      </w:r>
      <w:r w:rsidRPr="00ED5BAC">
        <w:rPr>
          <w:b/>
          <w:color w:val="000000" w:themeColor="text1"/>
          <w:lang w:val="es-ES_tradnl"/>
        </w:rPr>
        <w:t>administrativo</w:t>
      </w:r>
      <w:r w:rsidR="00103D14" w:rsidRPr="00ED5BAC">
        <w:rPr>
          <w:b/>
          <w:color w:val="000000" w:themeColor="text1"/>
          <w:lang w:val="es-ES_tradnl"/>
        </w:rPr>
        <w:t xml:space="preserve"> </w:t>
      </w:r>
      <w:r w:rsidRPr="00ED5BAC">
        <w:rPr>
          <w:b/>
          <w:color w:val="000000" w:themeColor="text1"/>
          <w:lang w:val="es-ES_tradnl"/>
        </w:rPr>
        <w:t>de 2025-2027</w:t>
      </w:r>
    </w:p>
    <w:p w14:paraId="191E63A7" w14:textId="77777777" w:rsidR="00F936B7" w:rsidRPr="00ED5BAC" w:rsidRDefault="00F936B7" w:rsidP="00F936B7">
      <w:pPr>
        <w:rPr>
          <w:lang w:val="es-ES_tradnl"/>
        </w:rPr>
      </w:pPr>
    </w:p>
    <w:p w14:paraId="3DE1B2B8" w14:textId="4B058C85" w:rsidR="00F936B7" w:rsidRPr="00ED5BAC" w:rsidRDefault="003A0A77" w:rsidP="00F936B7">
      <w:pPr>
        <w:pStyle w:val="Heading1"/>
        <w:rPr>
          <w:lang w:val="es-ES_tradnl"/>
        </w:rPr>
      </w:pPr>
      <w:r w:rsidRPr="00ED5BAC">
        <w:rPr>
          <w:lang w:val="es-ES_tradnl"/>
        </w:rPr>
        <w:t>En su 95ª reunión, el Comité Ejecutivo refrendó el plan administrativo refundido de 202</w:t>
      </w:r>
      <w:r w:rsidR="00103D14" w:rsidRPr="00ED5BAC">
        <w:rPr>
          <w:lang w:val="es-ES_tradnl"/>
        </w:rPr>
        <w:t>5</w:t>
      </w:r>
      <w:r w:rsidRPr="00ED5BAC">
        <w:rPr>
          <w:lang w:val="es-ES_tradnl"/>
        </w:rPr>
        <w:t>-202</w:t>
      </w:r>
      <w:r w:rsidR="00103D14" w:rsidRPr="00ED5BAC">
        <w:rPr>
          <w:lang w:val="es-ES_tradnl"/>
        </w:rPr>
        <w:t>7</w:t>
      </w:r>
      <w:r w:rsidRPr="00ED5BAC">
        <w:rPr>
          <w:lang w:val="es-ES_tradnl"/>
        </w:rPr>
        <w:t xml:space="preserve"> del Fondo Multilateral. En respuesta a la decisión </w:t>
      </w:r>
      <w:r w:rsidR="00103D14" w:rsidRPr="00ED5BAC">
        <w:rPr>
          <w:lang w:val="es-ES_tradnl"/>
        </w:rPr>
        <w:t>95</w:t>
      </w:r>
      <w:r w:rsidRPr="00ED5BAC">
        <w:rPr>
          <w:lang w:val="es-ES_tradnl"/>
        </w:rPr>
        <w:t>/</w:t>
      </w:r>
      <w:r w:rsidR="00103D14" w:rsidRPr="00ED5BAC">
        <w:rPr>
          <w:lang w:val="es-ES_tradnl"/>
        </w:rPr>
        <w:t>27</w:t>
      </w:r>
      <w:r w:rsidRPr="00ED5BAC">
        <w:rPr>
          <w:lang w:val="es-ES_tradnl"/>
        </w:rPr>
        <w:t>, la Secretaría ajustó dicho plan, como se indica en el cuadro 1.</w:t>
      </w:r>
    </w:p>
    <w:p w14:paraId="507A9FA0" w14:textId="73A43994" w:rsidR="004740E4" w:rsidRPr="00ED5BAC" w:rsidRDefault="00103D14" w:rsidP="004740E4">
      <w:pPr>
        <w:widowControl w:val="0"/>
        <w:tabs>
          <w:tab w:val="left" w:pos="142"/>
          <w:tab w:val="left" w:pos="720"/>
          <w:tab w:val="left" w:pos="1440"/>
          <w:tab w:val="left" w:pos="2160"/>
          <w:tab w:val="left" w:pos="2880"/>
          <w:tab w:val="left" w:pos="3600"/>
        </w:tabs>
        <w:rPr>
          <w:b/>
          <w:bCs/>
          <w:lang w:val="es-ES_tradnl"/>
        </w:rPr>
      </w:pPr>
      <w:r w:rsidRPr="00ED5BAC">
        <w:rPr>
          <w:b/>
          <w:bCs/>
          <w:lang w:val="es-ES_tradnl"/>
        </w:rPr>
        <w:t>Cuadro 1. Asignación de recursos del plan administrativo de 2025-2027 del Fondo Multilateral, refundido y ajustado (USD)</w:t>
      </w:r>
      <w:r w:rsidR="004740E4" w:rsidRPr="00ED5BAC">
        <w:rPr>
          <w:b/>
          <w:bCs/>
          <w:lang w:val="es-ES_tradnl"/>
        </w:rPr>
        <w:t>*</w:t>
      </w:r>
    </w:p>
    <w:tbl>
      <w:tblPr>
        <w:tblW w:w="9777" w:type="dxa"/>
        <w:tblLayout w:type="fixed"/>
        <w:tblLook w:val="04A0" w:firstRow="1" w:lastRow="0" w:firstColumn="1" w:lastColumn="0" w:noHBand="0" w:noVBand="1"/>
      </w:tblPr>
      <w:tblGrid>
        <w:gridCol w:w="4815"/>
        <w:gridCol w:w="1240"/>
        <w:gridCol w:w="1241"/>
        <w:gridCol w:w="1240"/>
        <w:gridCol w:w="1241"/>
      </w:tblGrid>
      <w:tr w:rsidR="004740E4" w:rsidRPr="00ED5BAC" w14:paraId="1F7666CA" w14:textId="77777777" w:rsidTr="00AE0BE2">
        <w:trPr>
          <w:trHeight w:val="258"/>
          <w:tblHeader/>
        </w:trPr>
        <w:tc>
          <w:tcPr>
            <w:tcW w:w="4815" w:type="dxa"/>
            <w:tcBorders>
              <w:top w:val="single" w:sz="4" w:space="0" w:color="auto"/>
              <w:left w:val="single" w:sz="4" w:space="0" w:color="auto"/>
              <w:bottom w:val="single" w:sz="4" w:space="0" w:color="auto"/>
              <w:right w:val="single" w:sz="4" w:space="0" w:color="auto"/>
            </w:tcBorders>
            <w:hideMark/>
          </w:tcPr>
          <w:p w14:paraId="0B4AAE6C" w14:textId="39F9AAF8" w:rsidR="004740E4" w:rsidRPr="00ED5BAC" w:rsidRDefault="004740E4" w:rsidP="00AE0BE2">
            <w:pPr>
              <w:jc w:val="center"/>
              <w:rPr>
                <w:b/>
                <w:bCs/>
                <w:sz w:val="19"/>
                <w:szCs w:val="19"/>
                <w:lang w:val="es-ES_tradnl" w:eastAsia="zh-CN"/>
              </w:rPr>
            </w:pPr>
            <w:r w:rsidRPr="00ED5BAC">
              <w:rPr>
                <w:b/>
                <w:bCs/>
                <w:sz w:val="19"/>
                <w:szCs w:val="19"/>
                <w:lang w:val="es-ES_tradnl" w:eastAsia="zh-CN"/>
              </w:rPr>
              <w:t>Descrip</w:t>
            </w:r>
            <w:r w:rsidR="000A5AE8" w:rsidRPr="00ED5BAC">
              <w:rPr>
                <w:b/>
                <w:bCs/>
                <w:sz w:val="19"/>
                <w:szCs w:val="19"/>
                <w:lang w:val="es-ES_tradnl" w:eastAsia="zh-CN"/>
              </w:rPr>
              <w:t>ción</w:t>
            </w:r>
          </w:p>
        </w:tc>
        <w:tc>
          <w:tcPr>
            <w:tcW w:w="1240" w:type="dxa"/>
            <w:tcBorders>
              <w:top w:val="single" w:sz="4" w:space="0" w:color="auto"/>
              <w:left w:val="nil"/>
              <w:bottom w:val="single" w:sz="4" w:space="0" w:color="auto"/>
              <w:right w:val="single" w:sz="4" w:space="0" w:color="auto"/>
            </w:tcBorders>
            <w:hideMark/>
          </w:tcPr>
          <w:p w14:paraId="4B120AEC" w14:textId="77777777" w:rsidR="004740E4" w:rsidRPr="00ED5BAC" w:rsidRDefault="004740E4" w:rsidP="00AE0BE2">
            <w:pPr>
              <w:jc w:val="center"/>
              <w:rPr>
                <w:b/>
                <w:bCs/>
                <w:sz w:val="19"/>
                <w:szCs w:val="19"/>
                <w:lang w:val="es-ES_tradnl" w:eastAsia="zh-CN"/>
              </w:rPr>
            </w:pPr>
            <w:r w:rsidRPr="00ED5BAC">
              <w:rPr>
                <w:b/>
                <w:bCs/>
                <w:sz w:val="19"/>
                <w:szCs w:val="19"/>
                <w:lang w:val="es-ES_tradnl" w:eastAsia="zh-CN"/>
              </w:rPr>
              <w:t>2025</w:t>
            </w:r>
          </w:p>
        </w:tc>
        <w:tc>
          <w:tcPr>
            <w:tcW w:w="1241" w:type="dxa"/>
            <w:tcBorders>
              <w:top w:val="single" w:sz="4" w:space="0" w:color="auto"/>
              <w:left w:val="nil"/>
              <w:bottom w:val="single" w:sz="4" w:space="0" w:color="auto"/>
              <w:right w:val="single" w:sz="4" w:space="0" w:color="auto"/>
            </w:tcBorders>
            <w:hideMark/>
          </w:tcPr>
          <w:p w14:paraId="0E39E797" w14:textId="77777777" w:rsidR="004740E4" w:rsidRPr="00ED5BAC" w:rsidRDefault="004740E4" w:rsidP="00AE0BE2">
            <w:pPr>
              <w:jc w:val="center"/>
              <w:rPr>
                <w:b/>
                <w:bCs/>
                <w:sz w:val="19"/>
                <w:szCs w:val="19"/>
                <w:lang w:val="es-ES_tradnl" w:eastAsia="zh-CN"/>
              </w:rPr>
            </w:pPr>
            <w:r w:rsidRPr="00ED5BAC">
              <w:rPr>
                <w:b/>
                <w:bCs/>
                <w:sz w:val="19"/>
                <w:szCs w:val="19"/>
                <w:lang w:val="es-ES_tradnl" w:eastAsia="zh-CN"/>
              </w:rPr>
              <w:t>2026</w:t>
            </w:r>
          </w:p>
        </w:tc>
        <w:tc>
          <w:tcPr>
            <w:tcW w:w="1240" w:type="dxa"/>
            <w:tcBorders>
              <w:top w:val="single" w:sz="4" w:space="0" w:color="auto"/>
              <w:left w:val="nil"/>
              <w:bottom w:val="single" w:sz="4" w:space="0" w:color="auto"/>
              <w:right w:val="single" w:sz="4" w:space="0" w:color="auto"/>
            </w:tcBorders>
            <w:hideMark/>
          </w:tcPr>
          <w:p w14:paraId="5E7635E4" w14:textId="77777777" w:rsidR="004740E4" w:rsidRPr="00ED5BAC" w:rsidRDefault="004740E4" w:rsidP="00AE0BE2">
            <w:pPr>
              <w:jc w:val="center"/>
              <w:rPr>
                <w:b/>
                <w:bCs/>
                <w:sz w:val="19"/>
                <w:szCs w:val="19"/>
                <w:lang w:val="es-ES_tradnl" w:eastAsia="zh-CN"/>
              </w:rPr>
            </w:pPr>
            <w:r w:rsidRPr="00ED5BAC">
              <w:rPr>
                <w:b/>
                <w:bCs/>
                <w:sz w:val="19"/>
                <w:szCs w:val="19"/>
                <w:lang w:val="es-ES_tradnl" w:eastAsia="zh-CN"/>
              </w:rPr>
              <w:t>2027</w:t>
            </w:r>
          </w:p>
        </w:tc>
        <w:tc>
          <w:tcPr>
            <w:tcW w:w="1241" w:type="dxa"/>
            <w:tcBorders>
              <w:top w:val="single" w:sz="4" w:space="0" w:color="auto"/>
              <w:left w:val="nil"/>
              <w:bottom w:val="single" w:sz="4" w:space="0" w:color="auto"/>
              <w:right w:val="single" w:sz="4" w:space="0" w:color="auto"/>
            </w:tcBorders>
            <w:hideMark/>
          </w:tcPr>
          <w:p w14:paraId="77FE41D8" w14:textId="77777777" w:rsidR="004740E4" w:rsidRPr="00ED5BAC" w:rsidRDefault="004740E4" w:rsidP="00AE0BE2">
            <w:pPr>
              <w:ind w:left="-115" w:right="-156"/>
              <w:jc w:val="center"/>
              <w:rPr>
                <w:b/>
                <w:bCs/>
                <w:sz w:val="19"/>
                <w:szCs w:val="19"/>
                <w:lang w:val="es-ES_tradnl" w:eastAsia="zh-CN"/>
              </w:rPr>
            </w:pPr>
            <w:r w:rsidRPr="00ED5BAC">
              <w:rPr>
                <w:b/>
                <w:bCs/>
                <w:sz w:val="19"/>
                <w:szCs w:val="19"/>
                <w:lang w:val="es-ES_tradnl" w:eastAsia="zh-CN"/>
              </w:rPr>
              <w:t xml:space="preserve">Total </w:t>
            </w:r>
          </w:p>
          <w:p w14:paraId="7030E963" w14:textId="2A294F10" w:rsidR="004740E4" w:rsidRPr="00ED5BAC" w:rsidRDefault="004740E4" w:rsidP="00AE0BE2">
            <w:pPr>
              <w:ind w:left="-115" w:right="-156"/>
              <w:jc w:val="center"/>
              <w:rPr>
                <w:b/>
                <w:bCs/>
                <w:sz w:val="19"/>
                <w:szCs w:val="19"/>
                <w:lang w:val="es-ES_tradnl" w:eastAsia="zh-CN"/>
              </w:rPr>
            </w:pPr>
            <w:r w:rsidRPr="00ED5BAC">
              <w:rPr>
                <w:b/>
                <w:bCs/>
                <w:sz w:val="19"/>
                <w:szCs w:val="19"/>
                <w:lang w:val="es-ES_tradnl" w:eastAsia="zh-CN"/>
              </w:rPr>
              <w:t>(2025</w:t>
            </w:r>
            <w:r w:rsidR="009C743B" w:rsidRPr="00ED5BAC">
              <w:rPr>
                <w:b/>
                <w:bCs/>
                <w:sz w:val="19"/>
                <w:szCs w:val="19"/>
                <w:lang w:val="es-ES_tradnl" w:eastAsia="zh-CN"/>
              </w:rPr>
              <w:t>-</w:t>
            </w:r>
            <w:r w:rsidRPr="00ED5BAC">
              <w:rPr>
                <w:b/>
                <w:bCs/>
                <w:sz w:val="19"/>
                <w:szCs w:val="19"/>
                <w:lang w:val="es-ES_tradnl" w:eastAsia="zh-CN"/>
              </w:rPr>
              <w:t>2027)</w:t>
            </w:r>
          </w:p>
        </w:tc>
      </w:tr>
      <w:tr w:rsidR="004740E4" w:rsidRPr="00ED5BAC" w14:paraId="4629186A" w14:textId="77777777" w:rsidTr="00AE0BE2">
        <w:trPr>
          <w:trHeight w:val="67"/>
        </w:trPr>
        <w:tc>
          <w:tcPr>
            <w:tcW w:w="4815" w:type="dxa"/>
            <w:tcBorders>
              <w:top w:val="nil"/>
              <w:left w:val="single" w:sz="4" w:space="0" w:color="auto"/>
              <w:bottom w:val="single" w:sz="4" w:space="0" w:color="auto"/>
              <w:right w:val="single" w:sz="4" w:space="0" w:color="auto"/>
            </w:tcBorders>
            <w:hideMark/>
          </w:tcPr>
          <w:p w14:paraId="1C52158C" w14:textId="2B07850D" w:rsidR="004740E4" w:rsidRPr="00ED5BAC" w:rsidRDefault="000A5AE8" w:rsidP="00AE0BE2">
            <w:pPr>
              <w:jc w:val="left"/>
              <w:rPr>
                <w:b/>
                <w:bCs/>
                <w:sz w:val="19"/>
                <w:szCs w:val="19"/>
                <w:lang w:val="es-ES_tradnl" w:eastAsia="zh-CN"/>
              </w:rPr>
            </w:pPr>
            <w:r w:rsidRPr="00ED5BAC">
              <w:rPr>
                <w:b/>
                <w:bCs/>
                <w:sz w:val="19"/>
                <w:szCs w:val="19"/>
                <w:lang w:val="es-ES_tradnl" w:eastAsia="zh-CN"/>
              </w:rPr>
              <w:t xml:space="preserve">Actividades </w:t>
            </w:r>
            <w:r w:rsidR="009C743B" w:rsidRPr="00ED5BAC">
              <w:rPr>
                <w:b/>
                <w:bCs/>
                <w:sz w:val="19"/>
                <w:szCs w:val="19"/>
                <w:lang w:val="es-ES_tradnl" w:eastAsia="zh-CN"/>
              </w:rPr>
              <w:t xml:space="preserve">relativas a los </w:t>
            </w:r>
            <w:r w:rsidR="004740E4" w:rsidRPr="00ED5BAC">
              <w:rPr>
                <w:b/>
                <w:bCs/>
                <w:sz w:val="19"/>
                <w:szCs w:val="19"/>
                <w:lang w:val="es-ES_tradnl" w:eastAsia="zh-CN"/>
              </w:rPr>
              <w:t>HCFC</w:t>
            </w:r>
          </w:p>
        </w:tc>
        <w:tc>
          <w:tcPr>
            <w:tcW w:w="1240" w:type="dxa"/>
            <w:tcBorders>
              <w:top w:val="nil"/>
              <w:left w:val="nil"/>
              <w:bottom w:val="single" w:sz="4" w:space="0" w:color="auto"/>
              <w:right w:val="single" w:sz="4" w:space="0" w:color="auto"/>
            </w:tcBorders>
            <w:hideMark/>
          </w:tcPr>
          <w:p w14:paraId="14115E40" w14:textId="77777777" w:rsidR="004740E4" w:rsidRPr="00ED5BAC" w:rsidRDefault="004740E4" w:rsidP="00AE0BE2">
            <w:pPr>
              <w:jc w:val="center"/>
              <w:rPr>
                <w:b/>
                <w:bCs/>
                <w:sz w:val="19"/>
                <w:szCs w:val="19"/>
                <w:lang w:val="es-ES_tradnl" w:eastAsia="zh-CN"/>
              </w:rPr>
            </w:pPr>
            <w:r w:rsidRPr="00ED5BAC">
              <w:rPr>
                <w:b/>
                <w:bCs/>
                <w:sz w:val="19"/>
                <w:szCs w:val="19"/>
                <w:lang w:val="es-ES_tradnl" w:eastAsia="zh-CN"/>
              </w:rPr>
              <w:t> </w:t>
            </w:r>
          </w:p>
        </w:tc>
        <w:tc>
          <w:tcPr>
            <w:tcW w:w="1241" w:type="dxa"/>
            <w:tcBorders>
              <w:top w:val="nil"/>
              <w:left w:val="nil"/>
              <w:bottom w:val="single" w:sz="4" w:space="0" w:color="auto"/>
              <w:right w:val="single" w:sz="4" w:space="0" w:color="auto"/>
            </w:tcBorders>
            <w:hideMark/>
          </w:tcPr>
          <w:p w14:paraId="79596E2D" w14:textId="77777777" w:rsidR="004740E4" w:rsidRPr="00ED5BAC" w:rsidRDefault="004740E4" w:rsidP="00AE0BE2">
            <w:pPr>
              <w:jc w:val="center"/>
              <w:rPr>
                <w:b/>
                <w:bCs/>
                <w:sz w:val="19"/>
                <w:szCs w:val="19"/>
                <w:lang w:val="es-ES_tradnl" w:eastAsia="zh-CN"/>
              </w:rPr>
            </w:pPr>
            <w:r w:rsidRPr="00ED5BAC">
              <w:rPr>
                <w:b/>
                <w:bCs/>
                <w:sz w:val="19"/>
                <w:szCs w:val="19"/>
                <w:lang w:val="es-ES_tradnl" w:eastAsia="zh-CN"/>
              </w:rPr>
              <w:t> </w:t>
            </w:r>
          </w:p>
        </w:tc>
        <w:tc>
          <w:tcPr>
            <w:tcW w:w="1240" w:type="dxa"/>
            <w:tcBorders>
              <w:top w:val="nil"/>
              <w:left w:val="nil"/>
              <w:bottom w:val="single" w:sz="4" w:space="0" w:color="auto"/>
              <w:right w:val="single" w:sz="4" w:space="0" w:color="auto"/>
            </w:tcBorders>
            <w:hideMark/>
          </w:tcPr>
          <w:p w14:paraId="76E4A5A3" w14:textId="77777777" w:rsidR="004740E4" w:rsidRPr="00ED5BAC" w:rsidRDefault="004740E4" w:rsidP="00AE0BE2">
            <w:pPr>
              <w:jc w:val="center"/>
              <w:rPr>
                <w:b/>
                <w:bCs/>
                <w:sz w:val="19"/>
                <w:szCs w:val="19"/>
                <w:lang w:val="es-ES_tradnl" w:eastAsia="zh-CN"/>
              </w:rPr>
            </w:pPr>
            <w:r w:rsidRPr="00ED5BAC">
              <w:rPr>
                <w:b/>
                <w:bCs/>
                <w:sz w:val="19"/>
                <w:szCs w:val="19"/>
                <w:lang w:val="es-ES_tradnl" w:eastAsia="zh-CN"/>
              </w:rPr>
              <w:t> </w:t>
            </w:r>
          </w:p>
        </w:tc>
        <w:tc>
          <w:tcPr>
            <w:tcW w:w="1241" w:type="dxa"/>
            <w:tcBorders>
              <w:top w:val="nil"/>
              <w:left w:val="nil"/>
              <w:bottom w:val="single" w:sz="4" w:space="0" w:color="auto"/>
              <w:right w:val="single" w:sz="4" w:space="0" w:color="auto"/>
            </w:tcBorders>
            <w:hideMark/>
          </w:tcPr>
          <w:p w14:paraId="3CB350A2" w14:textId="77777777" w:rsidR="004740E4" w:rsidRPr="00ED5BAC" w:rsidRDefault="004740E4" w:rsidP="00AE0BE2">
            <w:pPr>
              <w:jc w:val="center"/>
              <w:rPr>
                <w:b/>
                <w:bCs/>
                <w:sz w:val="19"/>
                <w:szCs w:val="19"/>
                <w:lang w:val="es-ES_tradnl" w:eastAsia="zh-CN"/>
              </w:rPr>
            </w:pPr>
            <w:r w:rsidRPr="00ED5BAC">
              <w:rPr>
                <w:b/>
                <w:bCs/>
                <w:sz w:val="19"/>
                <w:szCs w:val="19"/>
                <w:lang w:val="es-ES_tradnl" w:eastAsia="zh-CN"/>
              </w:rPr>
              <w:t> </w:t>
            </w:r>
          </w:p>
        </w:tc>
      </w:tr>
      <w:tr w:rsidR="004740E4" w:rsidRPr="00ED5BAC" w14:paraId="0F1A677D" w14:textId="77777777" w:rsidTr="00AE0BE2">
        <w:trPr>
          <w:trHeight w:val="113"/>
        </w:trPr>
        <w:tc>
          <w:tcPr>
            <w:tcW w:w="4815" w:type="dxa"/>
            <w:tcBorders>
              <w:top w:val="nil"/>
              <w:left w:val="single" w:sz="4" w:space="0" w:color="auto"/>
              <w:bottom w:val="single" w:sz="4" w:space="0" w:color="auto"/>
              <w:right w:val="single" w:sz="4" w:space="0" w:color="auto"/>
            </w:tcBorders>
            <w:noWrap/>
            <w:hideMark/>
          </w:tcPr>
          <w:p w14:paraId="319A71E0" w14:textId="1F560867" w:rsidR="004740E4" w:rsidRPr="00ED5BAC" w:rsidRDefault="003D0F00" w:rsidP="00AE0BE2">
            <w:pPr>
              <w:jc w:val="left"/>
              <w:rPr>
                <w:sz w:val="19"/>
                <w:szCs w:val="19"/>
                <w:lang w:val="es-ES_tradnl" w:eastAsia="zh-CN"/>
              </w:rPr>
            </w:pPr>
            <w:r w:rsidRPr="00ED5BAC">
              <w:rPr>
                <w:rFonts w:asciiTheme="majorBidi" w:hAnsiTheme="majorBidi" w:cstheme="majorBidi"/>
                <w:sz w:val="19"/>
                <w:szCs w:val="19"/>
                <w:lang w:val="es-ES_tradnl" w:eastAsia="en-CA"/>
              </w:rPr>
              <w:t xml:space="preserve">Planes </w:t>
            </w:r>
            <w:r w:rsidR="00135A60" w:rsidRPr="00ED5BAC">
              <w:rPr>
                <w:rFonts w:asciiTheme="majorBidi" w:hAnsiTheme="majorBidi" w:cstheme="majorBidi"/>
                <w:sz w:val="19"/>
                <w:szCs w:val="19"/>
                <w:lang w:val="es-ES_tradnl" w:eastAsia="en-CA"/>
              </w:rPr>
              <w:t>de gestión para la eliminación de HCFC</w:t>
            </w:r>
            <w:r w:rsidRPr="00ED5BAC">
              <w:rPr>
                <w:rFonts w:asciiTheme="majorBidi" w:hAnsiTheme="majorBidi" w:cstheme="majorBidi"/>
                <w:sz w:val="19"/>
                <w:szCs w:val="19"/>
                <w:lang w:val="es-ES_tradnl" w:eastAsia="en-CA"/>
              </w:rPr>
              <w:t xml:space="preserve"> (PGEH) aprobados</w:t>
            </w:r>
            <w:r w:rsidR="004740E4" w:rsidRPr="00ED5BAC">
              <w:rPr>
                <w:rFonts w:asciiTheme="majorBidi" w:hAnsiTheme="majorBidi" w:cstheme="majorBidi"/>
                <w:sz w:val="19"/>
                <w:szCs w:val="19"/>
                <w:lang w:val="es-ES_tradnl" w:eastAsia="en-CA"/>
              </w:rPr>
              <w:t xml:space="preserve"> </w:t>
            </w:r>
          </w:p>
        </w:tc>
        <w:tc>
          <w:tcPr>
            <w:tcW w:w="1240" w:type="dxa"/>
            <w:tcBorders>
              <w:top w:val="nil"/>
              <w:left w:val="nil"/>
              <w:bottom w:val="single" w:sz="4" w:space="0" w:color="auto"/>
              <w:right w:val="single" w:sz="4" w:space="0" w:color="auto"/>
            </w:tcBorders>
            <w:noWrap/>
            <w:hideMark/>
          </w:tcPr>
          <w:p w14:paraId="0D0F7046" w14:textId="7746DFC8" w:rsidR="004740E4" w:rsidRPr="00ED5BAC" w:rsidRDefault="004740E4" w:rsidP="00AE0BE2">
            <w:pPr>
              <w:jc w:val="right"/>
              <w:rPr>
                <w:sz w:val="19"/>
                <w:szCs w:val="19"/>
                <w:lang w:val="es-ES_tradnl" w:eastAsia="zh-CN"/>
              </w:rPr>
            </w:pPr>
            <w:r w:rsidRPr="00ED5BAC">
              <w:rPr>
                <w:sz w:val="19"/>
                <w:szCs w:val="19"/>
                <w:lang w:val="es-ES_tradnl" w:eastAsia="zh-CN"/>
              </w:rPr>
              <w:t>56</w:t>
            </w:r>
            <w:r w:rsidR="00BC732D" w:rsidRPr="00ED5BAC">
              <w:rPr>
                <w:sz w:val="19"/>
                <w:szCs w:val="19"/>
                <w:lang w:val="es-ES_tradnl" w:eastAsia="zh-CN"/>
              </w:rPr>
              <w:t>.</w:t>
            </w:r>
            <w:r w:rsidRPr="00ED5BAC">
              <w:rPr>
                <w:sz w:val="19"/>
                <w:szCs w:val="19"/>
                <w:lang w:val="es-ES_tradnl" w:eastAsia="zh-CN"/>
              </w:rPr>
              <w:t>520</w:t>
            </w:r>
            <w:r w:rsidR="00BC732D" w:rsidRPr="00ED5BAC">
              <w:rPr>
                <w:sz w:val="19"/>
                <w:szCs w:val="19"/>
                <w:lang w:val="es-ES_tradnl" w:eastAsia="zh-CN"/>
              </w:rPr>
              <w:t>.</w:t>
            </w:r>
            <w:r w:rsidRPr="00ED5BAC">
              <w:rPr>
                <w:sz w:val="19"/>
                <w:szCs w:val="19"/>
                <w:lang w:val="es-ES_tradnl" w:eastAsia="zh-CN"/>
              </w:rPr>
              <w:t>741</w:t>
            </w:r>
          </w:p>
        </w:tc>
        <w:tc>
          <w:tcPr>
            <w:tcW w:w="1241" w:type="dxa"/>
            <w:tcBorders>
              <w:top w:val="nil"/>
              <w:left w:val="nil"/>
              <w:bottom w:val="single" w:sz="4" w:space="0" w:color="auto"/>
              <w:right w:val="single" w:sz="4" w:space="0" w:color="auto"/>
            </w:tcBorders>
            <w:noWrap/>
            <w:hideMark/>
          </w:tcPr>
          <w:p w14:paraId="2452F55D" w14:textId="2B5FAE54" w:rsidR="004740E4" w:rsidRPr="00ED5BAC" w:rsidRDefault="004740E4" w:rsidP="00AE0BE2">
            <w:pPr>
              <w:jc w:val="right"/>
              <w:rPr>
                <w:sz w:val="19"/>
                <w:szCs w:val="19"/>
                <w:lang w:val="es-ES_tradnl" w:eastAsia="zh-CN"/>
              </w:rPr>
            </w:pPr>
            <w:r w:rsidRPr="00ED5BAC">
              <w:rPr>
                <w:sz w:val="19"/>
                <w:szCs w:val="19"/>
                <w:lang w:val="es-ES_tradnl" w:eastAsia="zh-CN"/>
              </w:rPr>
              <w:t>67</w:t>
            </w:r>
            <w:r w:rsidR="00BC732D" w:rsidRPr="00ED5BAC">
              <w:rPr>
                <w:sz w:val="19"/>
                <w:szCs w:val="19"/>
                <w:lang w:val="es-ES_tradnl" w:eastAsia="zh-CN"/>
              </w:rPr>
              <w:t>.</w:t>
            </w:r>
            <w:r w:rsidRPr="00ED5BAC">
              <w:rPr>
                <w:sz w:val="19"/>
                <w:szCs w:val="19"/>
                <w:lang w:val="es-ES_tradnl" w:eastAsia="zh-CN"/>
              </w:rPr>
              <w:t>316</w:t>
            </w:r>
            <w:r w:rsidR="00BC732D" w:rsidRPr="00ED5BAC">
              <w:rPr>
                <w:sz w:val="19"/>
                <w:szCs w:val="19"/>
                <w:lang w:val="es-ES_tradnl" w:eastAsia="zh-CN"/>
              </w:rPr>
              <w:t>.</w:t>
            </w:r>
            <w:r w:rsidRPr="00ED5BAC">
              <w:rPr>
                <w:sz w:val="19"/>
                <w:szCs w:val="19"/>
                <w:lang w:val="es-ES_tradnl" w:eastAsia="zh-CN"/>
              </w:rPr>
              <w:t>489</w:t>
            </w:r>
          </w:p>
        </w:tc>
        <w:tc>
          <w:tcPr>
            <w:tcW w:w="1240" w:type="dxa"/>
            <w:tcBorders>
              <w:top w:val="nil"/>
              <w:left w:val="nil"/>
              <w:bottom w:val="single" w:sz="4" w:space="0" w:color="auto"/>
              <w:right w:val="single" w:sz="4" w:space="0" w:color="auto"/>
            </w:tcBorders>
            <w:noWrap/>
            <w:hideMark/>
          </w:tcPr>
          <w:p w14:paraId="1D9BB2A6" w14:textId="07F57FEA" w:rsidR="004740E4" w:rsidRPr="00ED5BAC" w:rsidRDefault="004740E4" w:rsidP="00AE0BE2">
            <w:pPr>
              <w:jc w:val="right"/>
              <w:rPr>
                <w:sz w:val="19"/>
                <w:szCs w:val="19"/>
                <w:lang w:val="es-ES_tradnl" w:eastAsia="zh-CN"/>
              </w:rPr>
            </w:pPr>
            <w:r w:rsidRPr="00ED5BAC">
              <w:rPr>
                <w:sz w:val="19"/>
                <w:szCs w:val="19"/>
                <w:lang w:val="es-ES_tradnl" w:eastAsia="zh-CN"/>
              </w:rPr>
              <w:t>33</w:t>
            </w:r>
            <w:r w:rsidR="00BC732D" w:rsidRPr="00ED5BAC">
              <w:rPr>
                <w:sz w:val="19"/>
                <w:szCs w:val="19"/>
                <w:lang w:val="es-ES_tradnl" w:eastAsia="zh-CN"/>
              </w:rPr>
              <w:t>.</w:t>
            </w:r>
            <w:r w:rsidRPr="00ED5BAC">
              <w:rPr>
                <w:sz w:val="19"/>
                <w:szCs w:val="19"/>
                <w:lang w:val="es-ES_tradnl" w:eastAsia="zh-CN"/>
              </w:rPr>
              <w:t>313</w:t>
            </w:r>
            <w:r w:rsidR="00BC732D" w:rsidRPr="00ED5BAC">
              <w:rPr>
                <w:sz w:val="19"/>
                <w:szCs w:val="19"/>
                <w:lang w:val="es-ES_tradnl" w:eastAsia="zh-CN"/>
              </w:rPr>
              <w:t>.</w:t>
            </w:r>
            <w:r w:rsidRPr="00ED5BAC">
              <w:rPr>
                <w:sz w:val="19"/>
                <w:szCs w:val="19"/>
                <w:lang w:val="es-ES_tradnl" w:eastAsia="zh-CN"/>
              </w:rPr>
              <w:t>171</w:t>
            </w:r>
          </w:p>
        </w:tc>
        <w:tc>
          <w:tcPr>
            <w:tcW w:w="1241" w:type="dxa"/>
            <w:tcBorders>
              <w:top w:val="nil"/>
              <w:left w:val="nil"/>
              <w:bottom w:val="single" w:sz="4" w:space="0" w:color="auto"/>
              <w:right w:val="single" w:sz="4" w:space="0" w:color="auto"/>
            </w:tcBorders>
            <w:noWrap/>
            <w:hideMark/>
          </w:tcPr>
          <w:p w14:paraId="7921572E" w14:textId="0753CEFF" w:rsidR="004740E4" w:rsidRPr="00ED5BAC" w:rsidRDefault="004740E4" w:rsidP="00AE0BE2">
            <w:pPr>
              <w:jc w:val="right"/>
              <w:rPr>
                <w:sz w:val="19"/>
                <w:szCs w:val="19"/>
                <w:lang w:val="es-ES_tradnl" w:eastAsia="zh-CN"/>
              </w:rPr>
            </w:pPr>
            <w:r w:rsidRPr="00ED5BAC">
              <w:rPr>
                <w:sz w:val="19"/>
                <w:szCs w:val="19"/>
                <w:lang w:val="es-ES_tradnl" w:eastAsia="zh-CN"/>
              </w:rPr>
              <w:t>157</w:t>
            </w:r>
            <w:r w:rsidR="00BC732D" w:rsidRPr="00ED5BAC">
              <w:rPr>
                <w:sz w:val="19"/>
                <w:szCs w:val="19"/>
                <w:lang w:val="es-ES_tradnl" w:eastAsia="zh-CN"/>
              </w:rPr>
              <w:t>.</w:t>
            </w:r>
            <w:r w:rsidRPr="00ED5BAC">
              <w:rPr>
                <w:sz w:val="19"/>
                <w:szCs w:val="19"/>
                <w:lang w:val="es-ES_tradnl" w:eastAsia="zh-CN"/>
              </w:rPr>
              <w:t>150</w:t>
            </w:r>
            <w:r w:rsidR="00BC732D" w:rsidRPr="00ED5BAC">
              <w:rPr>
                <w:sz w:val="19"/>
                <w:szCs w:val="19"/>
                <w:lang w:val="es-ES_tradnl" w:eastAsia="zh-CN"/>
              </w:rPr>
              <w:t>.</w:t>
            </w:r>
            <w:r w:rsidRPr="00ED5BAC">
              <w:rPr>
                <w:sz w:val="19"/>
                <w:szCs w:val="19"/>
                <w:lang w:val="es-ES_tradnl" w:eastAsia="zh-CN"/>
              </w:rPr>
              <w:t>401</w:t>
            </w:r>
          </w:p>
        </w:tc>
      </w:tr>
      <w:tr w:rsidR="004740E4" w:rsidRPr="00ED5BAC" w14:paraId="645712F4" w14:textId="77777777" w:rsidTr="00AE0BE2">
        <w:trPr>
          <w:trHeight w:val="59"/>
        </w:trPr>
        <w:tc>
          <w:tcPr>
            <w:tcW w:w="4815" w:type="dxa"/>
            <w:tcBorders>
              <w:top w:val="nil"/>
              <w:left w:val="single" w:sz="4" w:space="0" w:color="auto"/>
              <w:bottom w:val="single" w:sz="4" w:space="0" w:color="auto"/>
              <w:right w:val="single" w:sz="4" w:space="0" w:color="auto"/>
            </w:tcBorders>
            <w:noWrap/>
            <w:hideMark/>
          </w:tcPr>
          <w:p w14:paraId="0300EFEB" w14:textId="20EDAE3E" w:rsidR="004740E4" w:rsidRPr="00ED5BAC" w:rsidRDefault="003D0F00" w:rsidP="00AE0BE2">
            <w:pPr>
              <w:jc w:val="left"/>
              <w:rPr>
                <w:sz w:val="19"/>
                <w:szCs w:val="19"/>
                <w:lang w:val="es-ES_tradnl" w:eastAsia="zh-CN"/>
              </w:rPr>
            </w:pPr>
            <w:r w:rsidRPr="00ED5BAC">
              <w:rPr>
                <w:rFonts w:asciiTheme="majorBidi" w:hAnsiTheme="majorBidi" w:cstheme="majorBidi"/>
                <w:sz w:val="19"/>
                <w:szCs w:val="19"/>
                <w:lang w:val="es-ES_tradnl" w:eastAsia="zh-CN"/>
              </w:rPr>
              <w:t>Preparación de PGEH</w:t>
            </w:r>
            <w:r w:rsidR="009C22F5" w:rsidRPr="00ED5BAC">
              <w:rPr>
                <w:rFonts w:asciiTheme="majorBidi" w:hAnsiTheme="majorBidi" w:cstheme="majorBidi"/>
                <w:sz w:val="19"/>
                <w:szCs w:val="19"/>
                <w:lang w:val="es-ES_tradnl" w:eastAsia="zh-CN"/>
              </w:rPr>
              <w:t xml:space="preserve">, </w:t>
            </w:r>
            <w:r w:rsidRPr="00ED5BAC">
              <w:rPr>
                <w:rFonts w:asciiTheme="majorBidi" w:hAnsiTheme="majorBidi" w:cstheme="majorBidi"/>
                <w:sz w:val="19"/>
                <w:szCs w:val="19"/>
                <w:lang w:val="es-ES_tradnl" w:eastAsia="zh-CN"/>
              </w:rPr>
              <w:t>etapa II</w:t>
            </w:r>
          </w:p>
        </w:tc>
        <w:tc>
          <w:tcPr>
            <w:tcW w:w="1240" w:type="dxa"/>
            <w:tcBorders>
              <w:top w:val="nil"/>
              <w:left w:val="nil"/>
              <w:bottom w:val="single" w:sz="4" w:space="0" w:color="auto"/>
              <w:right w:val="single" w:sz="4" w:space="0" w:color="auto"/>
            </w:tcBorders>
            <w:noWrap/>
            <w:hideMark/>
          </w:tcPr>
          <w:p w14:paraId="5600C51D" w14:textId="5FFD89E0" w:rsidR="004740E4" w:rsidRPr="00ED5BAC" w:rsidRDefault="004740E4" w:rsidP="00AE0BE2">
            <w:pPr>
              <w:jc w:val="right"/>
              <w:rPr>
                <w:sz w:val="19"/>
                <w:szCs w:val="19"/>
                <w:lang w:val="es-ES_tradnl" w:eastAsia="zh-CN"/>
              </w:rPr>
            </w:pPr>
            <w:r w:rsidRPr="00ED5BAC">
              <w:rPr>
                <w:sz w:val="19"/>
                <w:szCs w:val="19"/>
                <w:lang w:val="es-ES_tradnl" w:eastAsia="zh-CN"/>
              </w:rPr>
              <w:t>110</w:t>
            </w:r>
            <w:r w:rsidR="00BC732D" w:rsidRPr="00ED5BAC">
              <w:rPr>
                <w:sz w:val="19"/>
                <w:szCs w:val="19"/>
                <w:lang w:val="es-ES_tradnl" w:eastAsia="zh-CN"/>
              </w:rPr>
              <w:t>.</w:t>
            </w:r>
            <w:r w:rsidRPr="00ED5BAC">
              <w:rPr>
                <w:sz w:val="19"/>
                <w:szCs w:val="19"/>
                <w:lang w:val="es-ES_tradnl" w:eastAsia="zh-CN"/>
              </w:rPr>
              <w:t>900</w:t>
            </w:r>
          </w:p>
        </w:tc>
        <w:tc>
          <w:tcPr>
            <w:tcW w:w="1241" w:type="dxa"/>
            <w:tcBorders>
              <w:top w:val="nil"/>
              <w:left w:val="nil"/>
              <w:bottom w:val="single" w:sz="4" w:space="0" w:color="auto"/>
              <w:right w:val="single" w:sz="4" w:space="0" w:color="auto"/>
            </w:tcBorders>
            <w:noWrap/>
            <w:hideMark/>
          </w:tcPr>
          <w:p w14:paraId="7696D2F5" w14:textId="77777777" w:rsidR="004740E4" w:rsidRPr="00ED5BAC" w:rsidRDefault="004740E4" w:rsidP="00AE0BE2">
            <w:pPr>
              <w:jc w:val="right"/>
              <w:rPr>
                <w:sz w:val="19"/>
                <w:szCs w:val="19"/>
                <w:lang w:val="es-ES_tradnl" w:eastAsia="zh-CN"/>
              </w:rPr>
            </w:pPr>
            <w:r w:rsidRPr="00ED5BAC">
              <w:rPr>
                <w:sz w:val="19"/>
                <w:szCs w:val="19"/>
                <w:lang w:val="es-ES_tradnl" w:eastAsia="zh-CN"/>
              </w:rPr>
              <w:t>0</w:t>
            </w:r>
          </w:p>
        </w:tc>
        <w:tc>
          <w:tcPr>
            <w:tcW w:w="1240" w:type="dxa"/>
            <w:tcBorders>
              <w:top w:val="nil"/>
              <w:left w:val="nil"/>
              <w:bottom w:val="single" w:sz="4" w:space="0" w:color="auto"/>
              <w:right w:val="single" w:sz="4" w:space="0" w:color="auto"/>
            </w:tcBorders>
            <w:noWrap/>
            <w:hideMark/>
          </w:tcPr>
          <w:p w14:paraId="132807A7" w14:textId="77777777" w:rsidR="004740E4" w:rsidRPr="00ED5BAC" w:rsidRDefault="004740E4" w:rsidP="00AE0BE2">
            <w:pPr>
              <w:jc w:val="right"/>
              <w:rPr>
                <w:sz w:val="19"/>
                <w:szCs w:val="19"/>
                <w:lang w:val="es-ES_tradnl" w:eastAsia="zh-CN"/>
              </w:rPr>
            </w:pPr>
            <w:r w:rsidRPr="00ED5BAC">
              <w:rPr>
                <w:sz w:val="19"/>
                <w:szCs w:val="19"/>
                <w:lang w:val="es-ES_tradnl" w:eastAsia="zh-CN"/>
              </w:rPr>
              <w:t>0</w:t>
            </w:r>
          </w:p>
        </w:tc>
        <w:tc>
          <w:tcPr>
            <w:tcW w:w="1241" w:type="dxa"/>
            <w:tcBorders>
              <w:top w:val="nil"/>
              <w:left w:val="nil"/>
              <w:bottom w:val="single" w:sz="4" w:space="0" w:color="auto"/>
              <w:right w:val="single" w:sz="4" w:space="0" w:color="auto"/>
            </w:tcBorders>
            <w:noWrap/>
            <w:hideMark/>
          </w:tcPr>
          <w:p w14:paraId="01BA54E2" w14:textId="22CCF6DC" w:rsidR="004740E4" w:rsidRPr="00ED5BAC" w:rsidRDefault="004740E4" w:rsidP="00AE0BE2">
            <w:pPr>
              <w:jc w:val="right"/>
              <w:rPr>
                <w:sz w:val="19"/>
                <w:szCs w:val="19"/>
                <w:lang w:val="es-ES_tradnl" w:eastAsia="zh-CN"/>
              </w:rPr>
            </w:pPr>
            <w:r w:rsidRPr="00ED5BAC">
              <w:rPr>
                <w:sz w:val="19"/>
                <w:szCs w:val="19"/>
                <w:lang w:val="es-ES_tradnl" w:eastAsia="zh-CN"/>
              </w:rPr>
              <w:t>110</w:t>
            </w:r>
            <w:r w:rsidR="00BC732D" w:rsidRPr="00ED5BAC">
              <w:rPr>
                <w:sz w:val="19"/>
                <w:szCs w:val="19"/>
                <w:lang w:val="es-ES_tradnl" w:eastAsia="zh-CN"/>
              </w:rPr>
              <w:t>.</w:t>
            </w:r>
            <w:r w:rsidRPr="00ED5BAC">
              <w:rPr>
                <w:sz w:val="19"/>
                <w:szCs w:val="19"/>
                <w:lang w:val="es-ES_tradnl" w:eastAsia="zh-CN"/>
              </w:rPr>
              <w:t>900</w:t>
            </w:r>
          </w:p>
        </w:tc>
      </w:tr>
      <w:tr w:rsidR="004740E4" w:rsidRPr="00ED5BAC" w14:paraId="0218B4C8" w14:textId="77777777" w:rsidTr="00AE0BE2">
        <w:trPr>
          <w:trHeight w:val="62"/>
        </w:trPr>
        <w:tc>
          <w:tcPr>
            <w:tcW w:w="4815" w:type="dxa"/>
            <w:tcBorders>
              <w:top w:val="nil"/>
              <w:left w:val="single" w:sz="4" w:space="0" w:color="auto"/>
              <w:bottom w:val="single" w:sz="4" w:space="0" w:color="auto"/>
              <w:right w:val="single" w:sz="4" w:space="0" w:color="auto"/>
            </w:tcBorders>
            <w:noWrap/>
            <w:hideMark/>
          </w:tcPr>
          <w:p w14:paraId="7B7F04F7" w14:textId="1EB1FD5C" w:rsidR="004740E4" w:rsidRPr="00ED5BAC" w:rsidRDefault="003D0F00" w:rsidP="00AE0BE2">
            <w:pPr>
              <w:jc w:val="left"/>
              <w:rPr>
                <w:sz w:val="19"/>
                <w:szCs w:val="19"/>
                <w:lang w:val="es-ES_tradnl" w:eastAsia="zh-CN"/>
              </w:rPr>
            </w:pPr>
            <w:r w:rsidRPr="00ED5BAC">
              <w:rPr>
                <w:sz w:val="19"/>
                <w:szCs w:val="19"/>
                <w:lang w:val="es-ES_tradnl" w:eastAsia="zh-CN"/>
              </w:rPr>
              <w:t>Etapa II de PGEH</w:t>
            </w:r>
          </w:p>
        </w:tc>
        <w:tc>
          <w:tcPr>
            <w:tcW w:w="1240" w:type="dxa"/>
            <w:tcBorders>
              <w:top w:val="nil"/>
              <w:left w:val="nil"/>
              <w:bottom w:val="single" w:sz="4" w:space="0" w:color="auto"/>
              <w:right w:val="single" w:sz="4" w:space="0" w:color="auto"/>
            </w:tcBorders>
            <w:noWrap/>
            <w:hideMark/>
          </w:tcPr>
          <w:p w14:paraId="52EE5EE8" w14:textId="3BAFC1A3" w:rsidR="004740E4" w:rsidRPr="00ED5BAC" w:rsidRDefault="004740E4" w:rsidP="00AE0BE2">
            <w:pPr>
              <w:jc w:val="right"/>
              <w:rPr>
                <w:sz w:val="19"/>
                <w:szCs w:val="19"/>
                <w:lang w:val="es-ES_tradnl" w:eastAsia="zh-CN"/>
              </w:rPr>
            </w:pPr>
            <w:r w:rsidRPr="00ED5BAC">
              <w:rPr>
                <w:sz w:val="19"/>
                <w:szCs w:val="19"/>
                <w:lang w:val="es-ES_tradnl" w:eastAsia="zh-CN"/>
              </w:rPr>
              <w:t>1</w:t>
            </w:r>
            <w:r w:rsidR="00BC732D" w:rsidRPr="00ED5BAC">
              <w:rPr>
                <w:sz w:val="19"/>
                <w:szCs w:val="19"/>
                <w:lang w:val="es-ES_tradnl" w:eastAsia="zh-CN"/>
              </w:rPr>
              <w:t>.</w:t>
            </w:r>
            <w:r w:rsidRPr="00ED5BAC">
              <w:rPr>
                <w:sz w:val="19"/>
                <w:szCs w:val="19"/>
                <w:lang w:val="es-ES_tradnl" w:eastAsia="zh-CN"/>
              </w:rPr>
              <w:t>913</w:t>
            </w:r>
            <w:r w:rsidR="00BC732D" w:rsidRPr="00ED5BAC">
              <w:rPr>
                <w:sz w:val="19"/>
                <w:szCs w:val="19"/>
                <w:lang w:val="es-ES_tradnl" w:eastAsia="zh-CN"/>
              </w:rPr>
              <w:t>.</w:t>
            </w:r>
            <w:r w:rsidRPr="00ED5BAC">
              <w:rPr>
                <w:sz w:val="19"/>
                <w:szCs w:val="19"/>
                <w:lang w:val="es-ES_tradnl" w:eastAsia="zh-CN"/>
              </w:rPr>
              <w:t>851</w:t>
            </w:r>
          </w:p>
        </w:tc>
        <w:tc>
          <w:tcPr>
            <w:tcW w:w="1241" w:type="dxa"/>
            <w:tcBorders>
              <w:top w:val="nil"/>
              <w:left w:val="nil"/>
              <w:bottom w:val="single" w:sz="4" w:space="0" w:color="auto"/>
              <w:right w:val="single" w:sz="4" w:space="0" w:color="auto"/>
            </w:tcBorders>
            <w:noWrap/>
            <w:hideMark/>
          </w:tcPr>
          <w:p w14:paraId="1DBBC8C5" w14:textId="3419AF3B" w:rsidR="004740E4" w:rsidRPr="00ED5BAC" w:rsidRDefault="004740E4" w:rsidP="00AE0BE2">
            <w:pPr>
              <w:jc w:val="right"/>
              <w:rPr>
                <w:sz w:val="19"/>
                <w:szCs w:val="19"/>
                <w:lang w:val="es-ES_tradnl" w:eastAsia="zh-CN"/>
              </w:rPr>
            </w:pPr>
            <w:r w:rsidRPr="00ED5BAC">
              <w:rPr>
                <w:sz w:val="19"/>
                <w:szCs w:val="19"/>
                <w:lang w:val="es-ES_tradnl" w:eastAsia="zh-CN"/>
              </w:rPr>
              <w:t>1</w:t>
            </w:r>
            <w:r w:rsidR="00BC732D" w:rsidRPr="00ED5BAC">
              <w:rPr>
                <w:sz w:val="19"/>
                <w:szCs w:val="19"/>
                <w:lang w:val="es-ES_tradnl" w:eastAsia="zh-CN"/>
              </w:rPr>
              <w:t>.</w:t>
            </w:r>
            <w:r w:rsidRPr="00ED5BAC">
              <w:rPr>
                <w:sz w:val="19"/>
                <w:szCs w:val="19"/>
                <w:lang w:val="es-ES_tradnl" w:eastAsia="zh-CN"/>
              </w:rPr>
              <w:t>690</w:t>
            </w:r>
            <w:r w:rsidR="00BC732D" w:rsidRPr="00ED5BAC">
              <w:rPr>
                <w:sz w:val="19"/>
                <w:szCs w:val="19"/>
                <w:lang w:val="es-ES_tradnl" w:eastAsia="zh-CN"/>
              </w:rPr>
              <w:t>.</w:t>
            </w:r>
            <w:r w:rsidRPr="00ED5BAC">
              <w:rPr>
                <w:sz w:val="19"/>
                <w:szCs w:val="19"/>
                <w:lang w:val="es-ES_tradnl" w:eastAsia="zh-CN"/>
              </w:rPr>
              <w:t>836</w:t>
            </w:r>
          </w:p>
        </w:tc>
        <w:tc>
          <w:tcPr>
            <w:tcW w:w="1240" w:type="dxa"/>
            <w:tcBorders>
              <w:top w:val="nil"/>
              <w:left w:val="nil"/>
              <w:bottom w:val="single" w:sz="4" w:space="0" w:color="auto"/>
              <w:right w:val="single" w:sz="4" w:space="0" w:color="auto"/>
            </w:tcBorders>
            <w:noWrap/>
            <w:hideMark/>
          </w:tcPr>
          <w:p w14:paraId="4811E2EA" w14:textId="163ACA08" w:rsidR="004740E4" w:rsidRPr="00ED5BAC" w:rsidRDefault="004740E4" w:rsidP="00AE0BE2">
            <w:pPr>
              <w:jc w:val="right"/>
              <w:rPr>
                <w:sz w:val="19"/>
                <w:szCs w:val="19"/>
                <w:lang w:val="es-ES_tradnl" w:eastAsia="zh-CN"/>
              </w:rPr>
            </w:pPr>
            <w:r w:rsidRPr="00ED5BAC">
              <w:rPr>
                <w:sz w:val="19"/>
                <w:szCs w:val="19"/>
                <w:lang w:val="es-ES_tradnl" w:eastAsia="zh-CN"/>
              </w:rPr>
              <w:t>775</w:t>
            </w:r>
            <w:r w:rsidR="00BC732D" w:rsidRPr="00ED5BAC">
              <w:rPr>
                <w:sz w:val="19"/>
                <w:szCs w:val="19"/>
                <w:lang w:val="es-ES_tradnl" w:eastAsia="zh-CN"/>
              </w:rPr>
              <w:t>.</w:t>
            </w:r>
            <w:r w:rsidRPr="00ED5BAC">
              <w:rPr>
                <w:sz w:val="19"/>
                <w:szCs w:val="19"/>
                <w:lang w:val="es-ES_tradnl" w:eastAsia="zh-CN"/>
              </w:rPr>
              <w:t>205</w:t>
            </w:r>
          </w:p>
        </w:tc>
        <w:tc>
          <w:tcPr>
            <w:tcW w:w="1241" w:type="dxa"/>
            <w:tcBorders>
              <w:top w:val="nil"/>
              <w:left w:val="nil"/>
              <w:bottom w:val="single" w:sz="4" w:space="0" w:color="auto"/>
              <w:right w:val="single" w:sz="4" w:space="0" w:color="auto"/>
            </w:tcBorders>
            <w:noWrap/>
            <w:hideMark/>
          </w:tcPr>
          <w:p w14:paraId="713B116F" w14:textId="61A9E6F8" w:rsidR="004740E4" w:rsidRPr="00ED5BAC" w:rsidRDefault="004740E4" w:rsidP="00AE0BE2">
            <w:pPr>
              <w:jc w:val="right"/>
              <w:rPr>
                <w:sz w:val="19"/>
                <w:szCs w:val="19"/>
                <w:lang w:val="es-ES_tradnl" w:eastAsia="zh-CN"/>
              </w:rPr>
            </w:pPr>
            <w:r w:rsidRPr="00ED5BAC">
              <w:rPr>
                <w:sz w:val="19"/>
                <w:szCs w:val="19"/>
                <w:lang w:val="es-ES_tradnl" w:eastAsia="zh-CN"/>
              </w:rPr>
              <w:t>4</w:t>
            </w:r>
            <w:r w:rsidR="00BC732D" w:rsidRPr="00ED5BAC">
              <w:rPr>
                <w:sz w:val="19"/>
                <w:szCs w:val="19"/>
                <w:lang w:val="es-ES_tradnl" w:eastAsia="zh-CN"/>
              </w:rPr>
              <w:t>.</w:t>
            </w:r>
            <w:r w:rsidRPr="00ED5BAC">
              <w:rPr>
                <w:sz w:val="19"/>
                <w:szCs w:val="19"/>
                <w:lang w:val="es-ES_tradnl" w:eastAsia="zh-CN"/>
              </w:rPr>
              <w:t>379</w:t>
            </w:r>
            <w:r w:rsidR="00BC732D" w:rsidRPr="00ED5BAC">
              <w:rPr>
                <w:sz w:val="19"/>
                <w:szCs w:val="19"/>
                <w:lang w:val="es-ES_tradnl" w:eastAsia="zh-CN"/>
              </w:rPr>
              <w:t>.</w:t>
            </w:r>
            <w:r w:rsidRPr="00ED5BAC">
              <w:rPr>
                <w:sz w:val="19"/>
                <w:szCs w:val="19"/>
                <w:lang w:val="es-ES_tradnl" w:eastAsia="zh-CN"/>
              </w:rPr>
              <w:t>892</w:t>
            </w:r>
          </w:p>
        </w:tc>
      </w:tr>
      <w:tr w:rsidR="004740E4" w:rsidRPr="00ED5BAC" w14:paraId="32299B66" w14:textId="77777777" w:rsidTr="00AE0BE2">
        <w:trPr>
          <w:trHeight w:val="44"/>
        </w:trPr>
        <w:tc>
          <w:tcPr>
            <w:tcW w:w="4815" w:type="dxa"/>
            <w:tcBorders>
              <w:top w:val="nil"/>
              <w:left w:val="single" w:sz="4" w:space="0" w:color="auto"/>
              <w:bottom w:val="single" w:sz="4" w:space="0" w:color="auto"/>
              <w:right w:val="single" w:sz="4" w:space="0" w:color="auto"/>
            </w:tcBorders>
            <w:noWrap/>
            <w:hideMark/>
          </w:tcPr>
          <w:p w14:paraId="08DC0E0A" w14:textId="3583B1AF" w:rsidR="004740E4" w:rsidRPr="00ED5BAC" w:rsidRDefault="003D0F00" w:rsidP="00AE0BE2">
            <w:pPr>
              <w:jc w:val="left"/>
              <w:rPr>
                <w:sz w:val="19"/>
                <w:szCs w:val="19"/>
                <w:lang w:val="es-ES_tradnl" w:eastAsia="zh-CN"/>
              </w:rPr>
            </w:pPr>
            <w:r w:rsidRPr="00ED5BAC">
              <w:rPr>
                <w:rFonts w:asciiTheme="majorBidi" w:hAnsiTheme="majorBidi" w:cstheme="majorBidi"/>
                <w:sz w:val="19"/>
                <w:szCs w:val="19"/>
                <w:lang w:val="es-ES_tradnl" w:eastAsia="zh-CN"/>
              </w:rPr>
              <w:t>Preparación de PGEH</w:t>
            </w:r>
            <w:r w:rsidR="009C22F5" w:rsidRPr="00ED5BAC">
              <w:rPr>
                <w:rFonts w:asciiTheme="majorBidi" w:hAnsiTheme="majorBidi" w:cstheme="majorBidi"/>
                <w:sz w:val="19"/>
                <w:szCs w:val="19"/>
                <w:lang w:val="es-ES_tradnl" w:eastAsia="zh-CN"/>
              </w:rPr>
              <w:t xml:space="preserve">, </w:t>
            </w:r>
            <w:r w:rsidRPr="00ED5BAC">
              <w:rPr>
                <w:rFonts w:asciiTheme="majorBidi" w:hAnsiTheme="majorBidi" w:cstheme="majorBidi"/>
                <w:sz w:val="19"/>
                <w:szCs w:val="19"/>
                <w:lang w:val="es-ES_tradnl" w:eastAsia="zh-CN"/>
              </w:rPr>
              <w:t>etapa III</w:t>
            </w:r>
          </w:p>
        </w:tc>
        <w:tc>
          <w:tcPr>
            <w:tcW w:w="1240" w:type="dxa"/>
            <w:tcBorders>
              <w:top w:val="nil"/>
              <w:left w:val="nil"/>
              <w:bottom w:val="single" w:sz="4" w:space="0" w:color="auto"/>
              <w:right w:val="single" w:sz="4" w:space="0" w:color="auto"/>
            </w:tcBorders>
            <w:noWrap/>
            <w:hideMark/>
          </w:tcPr>
          <w:p w14:paraId="7D133DA5" w14:textId="22CD0F4C" w:rsidR="004740E4" w:rsidRPr="00ED5BAC" w:rsidRDefault="004740E4" w:rsidP="00AE0BE2">
            <w:pPr>
              <w:jc w:val="right"/>
              <w:rPr>
                <w:sz w:val="19"/>
                <w:szCs w:val="19"/>
                <w:lang w:val="es-ES_tradnl" w:eastAsia="zh-CN"/>
              </w:rPr>
            </w:pPr>
            <w:r w:rsidRPr="00ED5BAC">
              <w:rPr>
                <w:sz w:val="19"/>
                <w:szCs w:val="19"/>
                <w:lang w:val="es-ES_tradnl" w:eastAsia="zh-CN"/>
              </w:rPr>
              <w:t>318</w:t>
            </w:r>
            <w:r w:rsidR="00BC732D" w:rsidRPr="00ED5BAC">
              <w:rPr>
                <w:sz w:val="19"/>
                <w:szCs w:val="19"/>
                <w:lang w:val="es-ES_tradnl" w:eastAsia="zh-CN"/>
              </w:rPr>
              <w:t>.</w:t>
            </w:r>
            <w:r w:rsidRPr="00ED5BAC">
              <w:rPr>
                <w:sz w:val="19"/>
                <w:szCs w:val="19"/>
                <w:lang w:val="es-ES_tradnl" w:eastAsia="zh-CN"/>
              </w:rPr>
              <w:t>340</w:t>
            </w:r>
          </w:p>
        </w:tc>
        <w:tc>
          <w:tcPr>
            <w:tcW w:w="1241" w:type="dxa"/>
            <w:tcBorders>
              <w:top w:val="nil"/>
              <w:left w:val="nil"/>
              <w:bottom w:val="single" w:sz="4" w:space="0" w:color="auto"/>
              <w:right w:val="single" w:sz="4" w:space="0" w:color="auto"/>
            </w:tcBorders>
            <w:noWrap/>
            <w:hideMark/>
          </w:tcPr>
          <w:p w14:paraId="6630D39F" w14:textId="6FAFCFC1" w:rsidR="004740E4" w:rsidRPr="00ED5BAC" w:rsidRDefault="004740E4" w:rsidP="00AE0BE2">
            <w:pPr>
              <w:jc w:val="right"/>
              <w:rPr>
                <w:sz w:val="19"/>
                <w:szCs w:val="19"/>
                <w:lang w:val="es-ES_tradnl" w:eastAsia="zh-CN"/>
              </w:rPr>
            </w:pPr>
            <w:r w:rsidRPr="00ED5BAC">
              <w:rPr>
                <w:sz w:val="19"/>
                <w:szCs w:val="19"/>
                <w:lang w:val="es-ES_tradnl" w:eastAsia="zh-CN"/>
              </w:rPr>
              <w:t>42</w:t>
            </w:r>
            <w:r w:rsidR="00BC732D" w:rsidRPr="00ED5BAC">
              <w:rPr>
                <w:sz w:val="19"/>
                <w:szCs w:val="19"/>
                <w:lang w:val="es-ES_tradnl" w:eastAsia="zh-CN"/>
              </w:rPr>
              <w:t>.</w:t>
            </w:r>
            <w:r w:rsidRPr="00ED5BAC">
              <w:rPr>
                <w:sz w:val="19"/>
                <w:szCs w:val="19"/>
                <w:lang w:val="es-ES_tradnl" w:eastAsia="zh-CN"/>
              </w:rPr>
              <w:t>800</w:t>
            </w:r>
          </w:p>
        </w:tc>
        <w:tc>
          <w:tcPr>
            <w:tcW w:w="1240" w:type="dxa"/>
            <w:tcBorders>
              <w:top w:val="nil"/>
              <w:left w:val="nil"/>
              <w:bottom w:val="single" w:sz="4" w:space="0" w:color="auto"/>
              <w:right w:val="single" w:sz="4" w:space="0" w:color="auto"/>
            </w:tcBorders>
            <w:noWrap/>
            <w:hideMark/>
          </w:tcPr>
          <w:p w14:paraId="7A337305" w14:textId="77777777" w:rsidR="004740E4" w:rsidRPr="00ED5BAC" w:rsidRDefault="004740E4" w:rsidP="00AE0BE2">
            <w:pPr>
              <w:jc w:val="right"/>
              <w:rPr>
                <w:sz w:val="19"/>
                <w:szCs w:val="19"/>
                <w:lang w:val="es-ES_tradnl" w:eastAsia="zh-CN"/>
              </w:rPr>
            </w:pPr>
            <w:r w:rsidRPr="00ED5BAC">
              <w:rPr>
                <w:sz w:val="19"/>
                <w:szCs w:val="19"/>
                <w:lang w:val="es-ES_tradnl" w:eastAsia="zh-CN"/>
              </w:rPr>
              <w:t>0</w:t>
            </w:r>
          </w:p>
        </w:tc>
        <w:tc>
          <w:tcPr>
            <w:tcW w:w="1241" w:type="dxa"/>
            <w:tcBorders>
              <w:top w:val="nil"/>
              <w:left w:val="nil"/>
              <w:bottom w:val="single" w:sz="4" w:space="0" w:color="auto"/>
              <w:right w:val="single" w:sz="4" w:space="0" w:color="auto"/>
            </w:tcBorders>
            <w:noWrap/>
            <w:hideMark/>
          </w:tcPr>
          <w:p w14:paraId="22D0751D" w14:textId="1EEDA6F9" w:rsidR="004740E4" w:rsidRPr="00ED5BAC" w:rsidRDefault="004740E4" w:rsidP="00AE0BE2">
            <w:pPr>
              <w:jc w:val="right"/>
              <w:rPr>
                <w:sz w:val="19"/>
                <w:szCs w:val="19"/>
                <w:lang w:val="es-ES_tradnl" w:eastAsia="zh-CN"/>
              </w:rPr>
            </w:pPr>
            <w:r w:rsidRPr="00ED5BAC">
              <w:rPr>
                <w:sz w:val="19"/>
                <w:szCs w:val="19"/>
                <w:lang w:val="es-ES_tradnl" w:eastAsia="zh-CN"/>
              </w:rPr>
              <w:t>361</w:t>
            </w:r>
            <w:r w:rsidR="00BC732D" w:rsidRPr="00ED5BAC">
              <w:rPr>
                <w:sz w:val="19"/>
                <w:szCs w:val="19"/>
                <w:lang w:val="es-ES_tradnl" w:eastAsia="zh-CN"/>
              </w:rPr>
              <w:t>.</w:t>
            </w:r>
            <w:r w:rsidRPr="00ED5BAC">
              <w:rPr>
                <w:sz w:val="19"/>
                <w:szCs w:val="19"/>
                <w:lang w:val="es-ES_tradnl" w:eastAsia="zh-CN"/>
              </w:rPr>
              <w:t>140</w:t>
            </w:r>
          </w:p>
        </w:tc>
      </w:tr>
      <w:tr w:rsidR="004740E4" w:rsidRPr="00ED5BAC" w14:paraId="32A8A478" w14:textId="77777777" w:rsidTr="00AE0BE2">
        <w:trPr>
          <w:trHeight w:val="79"/>
        </w:trPr>
        <w:tc>
          <w:tcPr>
            <w:tcW w:w="4815" w:type="dxa"/>
            <w:tcBorders>
              <w:top w:val="nil"/>
              <w:left w:val="single" w:sz="4" w:space="0" w:color="auto"/>
              <w:bottom w:val="single" w:sz="4" w:space="0" w:color="auto"/>
              <w:right w:val="single" w:sz="4" w:space="0" w:color="auto"/>
            </w:tcBorders>
            <w:noWrap/>
            <w:hideMark/>
          </w:tcPr>
          <w:p w14:paraId="013B64EF" w14:textId="0C4666B8" w:rsidR="004740E4" w:rsidRPr="00ED5BAC" w:rsidRDefault="003D0F00" w:rsidP="00AE0BE2">
            <w:pPr>
              <w:jc w:val="left"/>
              <w:rPr>
                <w:sz w:val="19"/>
                <w:szCs w:val="19"/>
                <w:lang w:val="es-ES_tradnl" w:eastAsia="zh-CN"/>
              </w:rPr>
            </w:pPr>
            <w:r w:rsidRPr="00ED5BAC">
              <w:rPr>
                <w:sz w:val="19"/>
                <w:szCs w:val="19"/>
                <w:lang w:val="es-ES_tradnl" w:eastAsia="zh-CN"/>
              </w:rPr>
              <w:t>Etapa III de PGEH</w:t>
            </w:r>
          </w:p>
        </w:tc>
        <w:tc>
          <w:tcPr>
            <w:tcW w:w="1240" w:type="dxa"/>
            <w:tcBorders>
              <w:top w:val="nil"/>
              <w:left w:val="nil"/>
              <w:bottom w:val="single" w:sz="4" w:space="0" w:color="auto"/>
              <w:right w:val="single" w:sz="4" w:space="0" w:color="auto"/>
            </w:tcBorders>
            <w:noWrap/>
            <w:hideMark/>
          </w:tcPr>
          <w:p w14:paraId="5E9BE63C" w14:textId="423060C1" w:rsidR="004740E4" w:rsidRPr="00ED5BAC" w:rsidRDefault="004740E4" w:rsidP="00AE0BE2">
            <w:pPr>
              <w:jc w:val="right"/>
              <w:rPr>
                <w:sz w:val="19"/>
                <w:szCs w:val="19"/>
                <w:lang w:val="es-ES_tradnl" w:eastAsia="zh-CN"/>
              </w:rPr>
            </w:pPr>
            <w:r w:rsidRPr="00ED5BAC">
              <w:rPr>
                <w:sz w:val="19"/>
                <w:szCs w:val="19"/>
                <w:lang w:val="es-ES_tradnl" w:eastAsia="zh-CN"/>
              </w:rPr>
              <w:t>9</w:t>
            </w:r>
            <w:r w:rsidR="00BC732D" w:rsidRPr="00ED5BAC">
              <w:rPr>
                <w:sz w:val="19"/>
                <w:szCs w:val="19"/>
                <w:lang w:val="es-ES_tradnl" w:eastAsia="zh-CN"/>
              </w:rPr>
              <w:t>.</w:t>
            </w:r>
            <w:r w:rsidRPr="00ED5BAC">
              <w:rPr>
                <w:sz w:val="19"/>
                <w:szCs w:val="19"/>
                <w:lang w:val="es-ES_tradnl" w:eastAsia="zh-CN"/>
              </w:rPr>
              <w:t>221</w:t>
            </w:r>
            <w:r w:rsidR="00BC732D" w:rsidRPr="00ED5BAC">
              <w:rPr>
                <w:sz w:val="19"/>
                <w:szCs w:val="19"/>
                <w:lang w:val="es-ES_tradnl" w:eastAsia="zh-CN"/>
              </w:rPr>
              <w:t>.</w:t>
            </w:r>
            <w:r w:rsidRPr="00ED5BAC">
              <w:rPr>
                <w:sz w:val="19"/>
                <w:szCs w:val="19"/>
                <w:lang w:val="es-ES_tradnl" w:eastAsia="zh-CN"/>
              </w:rPr>
              <w:t>502</w:t>
            </w:r>
          </w:p>
        </w:tc>
        <w:tc>
          <w:tcPr>
            <w:tcW w:w="1241" w:type="dxa"/>
            <w:tcBorders>
              <w:top w:val="nil"/>
              <w:left w:val="nil"/>
              <w:bottom w:val="single" w:sz="4" w:space="0" w:color="auto"/>
              <w:right w:val="single" w:sz="4" w:space="0" w:color="auto"/>
            </w:tcBorders>
            <w:noWrap/>
            <w:hideMark/>
          </w:tcPr>
          <w:p w14:paraId="1DDC7B98" w14:textId="431CBECF" w:rsidR="004740E4" w:rsidRPr="00ED5BAC" w:rsidRDefault="004740E4" w:rsidP="00AE0BE2">
            <w:pPr>
              <w:jc w:val="right"/>
              <w:rPr>
                <w:sz w:val="19"/>
                <w:szCs w:val="19"/>
                <w:lang w:val="es-ES_tradnl" w:eastAsia="zh-CN"/>
              </w:rPr>
            </w:pPr>
            <w:r w:rsidRPr="00ED5BAC">
              <w:rPr>
                <w:sz w:val="19"/>
                <w:szCs w:val="19"/>
                <w:lang w:val="es-ES_tradnl" w:eastAsia="zh-CN"/>
              </w:rPr>
              <w:t>6</w:t>
            </w:r>
            <w:r w:rsidR="00BC732D" w:rsidRPr="00ED5BAC">
              <w:rPr>
                <w:sz w:val="19"/>
                <w:szCs w:val="19"/>
                <w:lang w:val="es-ES_tradnl" w:eastAsia="zh-CN"/>
              </w:rPr>
              <w:t>.</w:t>
            </w:r>
            <w:r w:rsidRPr="00ED5BAC">
              <w:rPr>
                <w:sz w:val="19"/>
                <w:szCs w:val="19"/>
                <w:lang w:val="es-ES_tradnl" w:eastAsia="zh-CN"/>
              </w:rPr>
              <w:t>720</w:t>
            </w:r>
            <w:r w:rsidR="00BC732D" w:rsidRPr="00ED5BAC">
              <w:rPr>
                <w:sz w:val="19"/>
                <w:szCs w:val="19"/>
                <w:lang w:val="es-ES_tradnl" w:eastAsia="zh-CN"/>
              </w:rPr>
              <w:t>.</w:t>
            </w:r>
            <w:r w:rsidRPr="00ED5BAC">
              <w:rPr>
                <w:sz w:val="19"/>
                <w:szCs w:val="19"/>
                <w:lang w:val="es-ES_tradnl" w:eastAsia="zh-CN"/>
              </w:rPr>
              <w:t>339</w:t>
            </w:r>
          </w:p>
        </w:tc>
        <w:tc>
          <w:tcPr>
            <w:tcW w:w="1240" w:type="dxa"/>
            <w:tcBorders>
              <w:top w:val="nil"/>
              <w:left w:val="nil"/>
              <w:bottom w:val="single" w:sz="4" w:space="0" w:color="auto"/>
              <w:right w:val="single" w:sz="4" w:space="0" w:color="auto"/>
            </w:tcBorders>
            <w:noWrap/>
            <w:hideMark/>
          </w:tcPr>
          <w:p w14:paraId="2E7E3576" w14:textId="16547568" w:rsidR="004740E4" w:rsidRPr="00ED5BAC" w:rsidRDefault="004740E4" w:rsidP="00AE0BE2">
            <w:pPr>
              <w:jc w:val="right"/>
              <w:rPr>
                <w:sz w:val="19"/>
                <w:szCs w:val="19"/>
                <w:lang w:val="es-ES_tradnl" w:eastAsia="zh-CN"/>
              </w:rPr>
            </w:pPr>
            <w:r w:rsidRPr="00ED5BAC">
              <w:rPr>
                <w:sz w:val="19"/>
                <w:szCs w:val="19"/>
                <w:lang w:val="es-ES_tradnl" w:eastAsia="zh-CN"/>
              </w:rPr>
              <w:t>22</w:t>
            </w:r>
            <w:r w:rsidR="00BC732D" w:rsidRPr="00ED5BAC">
              <w:rPr>
                <w:sz w:val="19"/>
                <w:szCs w:val="19"/>
                <w:lang w:val="es-ES_tradnl" w:eastAsia="zh-CN"/>
              </w:rPr>
              <w:t>.</w:t>
            </w:r>
            <w:r w:rsidRPr="00ED5BAC">
              <w:rPr>
                <w:sz w:val="19"/>
                <w:szCs w:val="19"/>
                <w:lang w:val="es-ES_tradnl" w:eastAsia="zh-CN"/>
              </w:rPr>
              <w:t>499</w:t>
            </w:r>
            <w:r w:rsidR="00BC732D" w:rsidRPr="00ED5BAC">
              <w:rPr>
                <w:sz w:val="19"/>
                <w:szCs w:val="19"/>
                <w:lang w:val="es-ES_tradnl" w:eastAsia="zh-CN"/>
              </w:rPr>
              <w:t>.</w:t>
            </w:r>
            <w:r w:rsidRPr="00ED5BAC">
              <w:rPr>
                <w:sz w:val="19"/>
                <w:szCs w:val="19"/>
                <w:lang w:val="es-ES_tradnl" w:eastAsia="zh-CN"/>
              </w:rPr>
              <w:t>633</w:t>
            </w:r>
          </w:p>
        </w:tc>
        <w:tc>
          <w:tcPr>
            <w:tcW w:w="1241" w:type="dxa"/>
            <w:tcBorders>
              <w:top w:val="nil"/>
              <w:left w:val="nil"/>
              <w:bottom w:val="single" w:sz="4" w:space="0" w:color="auto"/>
              <w:right w:val="single" w:sz="4" w:space="0" w:color="auto"/>
            </w:tcBorders>
            <w:noWrap/>
            <w:hideMark/>
          </w:tcPr>
          <w:p w14:paraId="3AD5AF08" w14:textId="21F013FF" w:rsidR="004740E4" w:rsidRPr="00ED5BAC" w:rsidRDefault="004740E4" w:rsidP="00AE0BE2">
            <w:pPr>
              <w:jc w:val="right"/>
              <w:rPr>
                <w:sz w:val="19"/>
                <w:szCs w:val="19"/>
                <w:lang w:val="es-ES_tradnl" w:eastAsia="zh-CN"/>
              </w:rPr>
            </w:pPr>
            <w:r w:rsidRPr="00ED5BAC">
              <w:rPr>
                <w:sz w:val="19"/>
                <w:szCs w:val="19"/>
                <w:lang w:val="es-ES_tradnl" w:eastAsia="zh-CN"/>
              </w:rPr>
              <w:t>38</w:t>
            </w:r>
            <w:r w:rsidR="00BC732D" w:rsidRPr="00ED5BAC">
              <w:rPr>
                <w:sz w:val="19"/>
                <w:szCs w:val="19"/>
                <w:lang w:val="es-ES_tradnl" w:eastAsia="zh-CN"/>
              </w:rPr>
              <w:t>.</w:t>
            </w:r>
            <w:r w:rsidRPr="00ED5BAC">
              <w:rPr>
                <w:sz w:val="19"/>
                <w:szCs w:val="19"/>
                <w:lang w:val="es-ES_tradnl" w:eastAsia="zh-CN"/>
              </w:rPr>
              <w:t>441</w:t>
            </w:r>
            <w:r w:rsidR="00BC732D" w:rsidRPr="00ED5BAC">
              <w:rPr>
                <w:sz w:val="19"/>
                <w:szCs w:val="19"/>
                <w:lang w:val="es-ES_tradnl" w:eastAsia="zh-CN"/>
              </w:rPr>
              <w:t>.</w:t>
            </w:r>
            <w:r w:rsidRPr="00ED5BAC">
              <w:rPr>
                <w:sz w:val="19"/>
                <w:szCs w:val="19"/>
                <w:lang w:val="es-ES_tradnl" w:eastAsia="zh-CN"/>
              </w:rPr>
              <w:t>474</w:t>
            </w:r>
          </w:p>
        </w:tc>
      </w:tr>
      <w:tr w:rsidR="004740E4" w:rsidRPr="00ED5BAC" w14:paraId="1C71DB5F" w14:textId="77777777" w:rsidTr="00AE0BE2">
        <w:trPr>
          <w:trHeight w:val="44"/>
        </w:trPr>
        <w:tc>
          <w:tcPr>
            <w:tcW w:w="4815" w:type="dxa"/>
            <w:tcBorders>
              <w:top w:val="nil"/>
              <w:left w:val="single" w:sz="4" w:space="0" w:color="auto"/>
              <w:bottom w:val="single" w:sz="4" w:space="0" w:color="auto"/>
              <w:right w:val="single" w:sz="4" w:space="0" w:color="auto"/>
            </w:tcBorders>
            <w:noWrap/>
            <w:hideMark/>
          </w:tcPr>
          <w:p w14:paraId="0ABA4BEA" w14:textId="590DC1B9" w:rsidR="004740E4" w:rsidRPr="00ED5BAC" w:rsidRDefault="003D0F00" w:rsidP="00AE0BE2">
            <w:pPr>
              <w:jc w:val="left"/>
              <w:rPr>
                <w:sz w:val="19"/>
                <w:szCs w:val="19"/>
                <w:lang w:val="es-ES_tradnl" w:eastAsia="zh-CN"/>
              </w:rPr>
            </w:pPr>
            <w:r w:rsidRPr="00ED5BAC">
              <w:rPr>
                <w:sz w:val="19"/>
                <w:szCs w:val="19"/>
                <w:lang w:val="es-ES_tradnl" w:eastAsia="zh-CN"/>
              </w:rPr>
              <w:t>Etapa IV de PGEH</w:t>
            </w:r>
          </w:p>
        </w:tc>
        <w:tc>
          <w:tcPr>
            <w:tcW w:w="1240" w:type="dxa"/>
            <w:tcBorders>
              <w:top w:val="nil"/>
              <w:left w:val="nil"/>
              <w:bottom w:val="single" w:sz="4" w:space="0" w:color="auto"/>
              <w:right w:val="single" w:sz="4" w:space="0" w:color="auto"/>
            </w:tcBorders>
            <w:noWrap/>
            <w:hideMark/>
          </w:tcPr>
          <w:p w14:paraId="27FF0BF4" w14:textId="77777777" w:rsidR="004740E4" w:rsidRPr="00ED5BAC" w:rsidRDefault="004740E4" w:rsidP="00AE0BE2">
            <w:pPr>
              <w:jc w:val="right"/>
              <w:rPr>
                <w:sz w:val="19"/>
                <w:szCs w:val="19"/>
                <w:lang w:val="es-ES_tradnl" w:eastAsia="zh-CN"/>
              </w:rPr>
            </w:pPr>
            <w:r w:rsidRPr="00ED5BAC">
              <w:rPr>
                <w:sz w:val="19"/>
                <w:szCs w:val="19"/>
                <w:lang w:val="es-ES_tradnl" w:eastAsia="zh-CN"/>
              </w:rPr>
              <w:t>0</w:t>
            </w:r>
          </w:p>
        </w:tc>
        <w:tc>
          <w:tcPr>
            <w:tcW w:w="1241" w:type="dxa"/>
            <w:tcBorders>
              <w:top w:val="nil"/>
              <w:left w:val="nil"/>
              <w:bottom w:val="single" w:sz="4" w:space="0" w:color="auto"/>
              <w:right w:val="single" w:sz="4" w:space="0" w:color="auto"/>
            </w:tcBorders>
            <w:noWrap/>
            <w:hideMark/>
          </w:tcPr>
          <w:p w14:paraId="7E7A4F1A" w14:textId="23E7BFC0" w:rsidR="004740E4" w:rsidRPr="00ED5BAC" w:rsidRDefault="004740E4" w:rsidP="00AE0BE2">
            <w:pPr>
              <w:jc w:val="right"/>
              <w:rPr>
                <w:sz w:val="19"/>
                <w:szCs w:val="19"/>
                <w:lang w:val="es-ES_tradnl" w:eastAsia="zh-CN"/>
              </w:rPr>
            </w:pPr>
            <w:r w:rsidRPr="00ED5BAC">
              <w:rPr>
                <w:sz w:val="19"/>
                <w:szCs w:val="19"/>
                <w:lang w:val="es-ES_tradnl" w:eastAsia="zh-CN"/>
              </w:rPr>
              <w:t>3</w:t>
            </w:r>
            <w:r w:rsidR="00BC732D" w:rsidRPr="00ED5BAC">
              <w:rPr>
                <w:sz w:val="19"/>
                <w:szCs w:val="19"/>
                <w:lang w:val="es-ES_tradnl" w:eastAsia="zh-CN"/>
              </w:rPr>
              <w:t>.</w:t>
            </w:r>
            <w:r w:rsidRPr="00ED5BAC">
              <w:rPr>
                <w:sz w:val="19"/>
                <w:szCs w:val="19"/>
                <w:lang w:val="es-ES_tradnl" w:eastAsia="zh-CN"/>
              </w:rPr>
              <w:t>691</w:t>
            </w:r>
            <w:r w:rsidR="00BC732D" w:rsidRPr="00ED5BAC">
              <w:rPr>
                <w:sz w:val="19"/>
                <w:szCs w:val="19"/>
                <w:lang w:val="es-ES_tradnl" w:eastAsia="zh-CN"/>
              </w:rPr>
              <w:t>.</w:t>
            </w:r>
            <w:r w:rsidRPr="00ED5BAC">
              <w:rPr>
                <w:sz w:val="19"/>
                <w:szCs w:val="19"/>
                <w:lang w:val="es-ES_tradnl" w:eastAsia="zh-CN"/>
              </w:rPr>
              <w:t>000</w:t>
            </w:r>
          </w:p>
        </w:tc>
        <w:tc>
          <w:tcPr>
            <w:tcW w:w="1240" w:type="dxa"/>
            <w:tcBorders>
              <w:top w:val="nil"/>
              <w:left w:val="nil"/>
              <w:bottom w:val="single" w:sz="4" w:space="0" w:color="auto"/>
              <w:right w:val="single" w:sz="4" w:space="0" w:color="auto"/>
            </w:tcBorders>
            <w:noWrap/>
            <w:hideMark/>
          </w:tcPr>
          <w:p w14:paraId="353992E1" w14:textId="3505B5F3" w:rsidR="004740E4" w:rsidRPr="00ED5BAC" w:rsidRDefault="004740E4" w:rsidP="00AE0BE2">
            <w:pPr>
              <w:jc w:val="right"/>
              <w:rPr>
                <w:sz w:val="19"/>
                <w:szCs w:val="19"/>
                <w:lang w:val="es-ES_tradnl" w:eastAsia="zh-CN"/>
              </w:rPr>
            </w:pPr>
            <w:r w:rsidRPr="00ED5BAC">
              <w:rPr>
                <w:sz w:val="19"/>
                <w:szCs w:val="19"/>
                <w:lang w:val="es-ES_tradnl" w:eastAsia="zh-CN"/>
              </w:rPr>
              <w:t>5</w:t>
            </w:r>
            <w:r w:rsidR="00BC732D" w:rsidRPr="00ED5BAC">
              <w:rPr>
                <w:sz w:val="19"/>
                <w:szCs w:val="19"/>
                <w:lang w:val="es-ES_tradnl" w:eastAsia="zh-CN"/>
              </w:rPr>
              <w:t>.</w:t>
            </w:r>
            <w:r w:rsidRPr="00ED5BAC">
              <w:rPr>
                <w:sz w:val="19"/>
                <w:szCs w:val="19"/>
                <w:lang w:val="es-ES_tradnl" w:eastAsia="zh-CN"/>
              </w:rPr>
              <w:t>537</w:t>
            </w:r>
            <w:r w:rsidR="00BC732D" w:rsidRPr="00ED5BAC">
              <w:rPr>
                <w:sz w:val="19"/>
                <w:szCs w:val="19"/>
                <w:lang w:val="es-ES_tradnl" w:eastAsia="zh-CN"/>
              </w:rPr>
              <w:t>.</w:t>
            </w:r>
            <w:r w:rsidRPr="00ED5BAC">
              <w:rPr>
                <w:sz w:val="19"/>
                <w:szCs w:val="19"/>
                <w:lang w:val="es-ES_tradnl" w:eastAsia="zh-CN"/>
              </w:rPr>
              <w:t>000</w:t>
            </w:r>
          </w:p>
        </w:tc>
        <w:tc>
          <w:tcPr>
            <w:tcW w:w="1241" w:type="dxa"/>
            <w:tcBorders>
              <w:top w:val="nil"/>
              <w:left w:val="nil"/>
              <w:bottom w:val="single" w:sz="4" w:space="0" w:color="auto"/>
              <w:right w:val="single" w:sz="4" w:space="0" w:color="auto"/>
            </w:tcBorders>
            <w:noWrap/>
            <w:hideMark/>
          </w:tcPr>
          <w:p w14:paraId="7CC49415" w14:textId="2F4EC604" w:rsidR="004740E4" w:rsidRPr="00ED5BAC" w:rsidRDefault="004740E4" w:rsidP="00AE0BE2">
            <w:pPr>
              <w:jc w:val="right"/>
              <w:rPr>
                <w:sz w:val="19"/>
                <w:szCs w:val="19"/>
                <w:lang w:val="es-ES_tradnl" w:eastAsia="zh-CN"/>
              </w:rPr>
            </w:pPr>
            <w:r w:rsidRPr="00ED5BAC">
              <w:rPr>
                <w:sz w:val="19"/>
                <w:szCs w:val="19"/>
                <w:lang w:val="es-ES_tradnl" w:eastAsia="zh-CN"/>
              </w:rPr>
              <w:t>9</w:t>
            </w:r>
            <w:r w:rsidR="00BC732D" w:rsidRPr="00ED5BAC">
              <w:rPr>
                <w:sz w:val="19"/>
                <w:szCs w:val="19"/>
                <w:lang w:val="es-ES_tradnl" w:eastAsia="zh-CN"/>
              </w:rPr>
              <w:t>.</w:t>
            </w:r>
            <w:r w:rsidRPr="00ED5BAC">
              <w:rPr>
                <w:sz w:val="19"/>
                <w:szCs w:val="19"/>
                <w:lang w:val="es-ES_tradnl" w:eastAsia="zh-CN"/>
              </w:rPr>
              <w:t>228</w:t>
            </w:r>
            <w:r w:rsidR="00BC732D" w:rsidRPr="00ED5BAC">
              <w:rPr>
                <w:sz w:val="19"/>
                <w:szCs w:val="19"/>
                <w:lang w:val="es-ES_tradnl" w:eastAsia="zh-CN"/>
              </w:rPr>
              <w:t>.</w:t>
            </w:r>
            <w:r w:rsidRPr="00ED5BAC">
              <w:rPr>
                <w:sz w:val="19"/>
                <w:szCs w:val="19"/>
                <w:lang w:val="es-ES_tradnl" w:eastAsia="zh-CN"/>
              </w:rPr>
              <w:t>000</w:t>
            </w:r>
          </w:p>
        </w:tc>
      </w:tr>
      <w:tr w:rsidR="004740E4" w:rsidRPr="00ED5BAC" w14:paraId="7EC0960C" w14:textId="77777777" w:rsidTr="00AE0BE2">
        <w:trPr>
          <w:trHeight w:val="44"/>
        </w:trPr>
        <w:tc>
          <w:tcPr>
            <w:tcW w:w="4815" w:type="dxa"/>
            <w:tcBorders>
              <w:top w:val="nil"/>
              <w:left w:val="single" w:sz="4" w:space="0" w:color="auto"/>
              <w:bottom w:val="single" w:sz="4" w:space="0" w:color="auto"/>
              <w:right w:val="single" w:sz="4" w:space="0" w:color="auto"/>
            </w:tcBorders>
            <w:noWrap/>
            <w:hideMark/>
          </w:tcPr>
          <w:p w14:paraId="56F99B29" w14:textId="1C532E83" w:rsidR="004740E4" w:rsidRPr="00ED5BAC" w:rsidRDefault="006C77D2" w:rsidP="00AE0BE2">
            <w:pPr>
              <w:jc w:val="left"/>
              <w:rPr>
                <w:sz w:val="19"/>
                <w:szCs w:val="19"/>
                <w:lang w:val="es-ES_tradnl" w:eastAsia="zh-CN"/>
              </w:rPr>
            </w:pPr>
            <w:r w:rsidRPr="00ED5BAC">
              <w:rPr>
                <w:rFonts w:asciiTheme="majorBidi" w:hAnsiTheme="majorBidi" w:cstheme="majorBidi"/>
                <w:sz w:val="19"/>
                <w:szCs w:val="19"/>
                <w:lang w:val="es-ES_tradnl" w:eastAsia="en-CA"/>
              </w:rPr>
              <w:lastRenderedPageBreak/>
              <w:t>Preparación del plan de gestión para eliminar la producción de HCFC (PGEPH)</w:t>
            </w:r>
            <w:r w:rsidR="009C22F5" w:rsidRPr="00ED5BAC">
              <w:rPr>
                <w:rFonts w:asciiTheme="majorBidi" w:hAnsiTheme="majorBidi" w:cstheme="majorBidi"/>
                <w:sz w:val="19"/>
                <w:szCs w:val="19"/>
                <w:lang w:val="es-ES_tradnl" w:eastAsia="en-CA"/>
              </w:rPr>
              <w:t>,</w:t>
            </w:r>
            <w:r w:rsidRPr="00ED5BAC">
              <w:rPr>
                <w:rFonts w:asciiTheme="majorBidi" w:hAnsiTheme="majorBidi" w:cstheme="majorBidi"/>
                <w:sz w:val="19"/>
                <w:szCs w:val="19"/>
                <w:lang w:val="es-ES_tradnl" w:eastAsia="zh-CN"/>
              </w:rPr>
              <w:t xml:space="preserve"> etapa </w:t>
            </w:r>
            <w:r w:rsidR="004740E4" w:rsidRPr="00ED5BAC">
              <w:rPr>
                <w:sz w:val="19"/>
                <w:szCs w:val="19"/>
                <w:lang w:val="es-ES_tradnl" w:eastAsia="zh-CN"/>
              </w:rPr>
              <w:t xml:space="preserve">III </w:t>
            </w:r>
          </w:p>
        </w:tc>
        <w:tc>
          <w:tcPr>
            <w:tcW w:w="1240" w:type="dxa"/>
            <w:tcBorders>
              <w:top w:val="nil"/>
              <w:left w:val="nil"/>
              <w:bottom w:val="single" w:sz="4" w:space="0" w:color="auto"/>
              <w:right w:val="single" w:sz="4" w:space="0" w:color="auto"/>
            </w:tcBorders>
            <w:noWrap/>
            <w:hideMark/>
          </w:tcPr>
          <w:p w14:paraId="40C250F5" w14:textId="75286B02" w:rsidR="004740E4" w:rsidRPr="00ED5BAC" w:rsidRDefault="004740E4" w:rsidP="00AE0BE2">
            <w:pPr>
              <w:jc w:val="right"/>
              <w:rPr>
                <w:sz w:val="19"/>
                <w:szCs w:val="19"/>
                <w:lang w:val="es-ES_tradnl" w:eastAsia="zh-CN"/>
              </w:rPr>
            </w:pPr>
            <w:r w:rsidRPr="00ED5BAC">
              <w:rPr>
                <w:sz w:val="19"/>
                <w:szCs w:val="19"/>
                <w:lang w:val="es-ES_tradnl" w:eastAsia="zh-CN"/>
              </w:rPr>
              <w:t>321</w:t>
            </w:r>
            <w:r w:rsidR="00BC732D" w:rsidRPr="00ED5BAC">
              <w:rPr>
                <w:sz w:val="19"/>
                <w:szCs w:val="19"/>
                <w:lang w:val="es-ES_tradnl" w:eastAsia="zh-CN"/>
              </w:rPr>
              <w:t>.</w:t>
            </w:r>
            <w:r w:rsidRPr="00ED5BAC">
              <w:rPr>
                <w:sz w:val="19"/>
                <w:szCs w:val="19"/>
                <w:lang w:val="es-ES_tradnl" w:eastAsia="zh-CN"/>
              </w:rPr>
              <w:t>000</w:t>
            </w:r>
          </w:p>
        </w:tc>
        <w:tc>
          <w:tcPr>
            <w:tcW w:w="1241" w:type="dxa"/>
            <w:tcBorders>
              <w:top w:val="nil"/>
              <w:left w:val="nil"/>
              <w:bottom w:val="single" w:sz="4" w:space="0" w:color="auto"/>
              <w:right w:val="single" w:sz="4" w:space="0" w:color="auto"/>
            </w:tcBorders>
            <w:noWrap/>
            <w:hideMark/>
          </w:tcPr>
          <w:p w14:paraId="79A89168" w14:textId="77777777" w:rsidR="004740E4" w:rsidRPr="00ED5BAC" w:rsidRDefault="004740E4" w:rsidP="00AE0BE2">
            <w:pPr>
              <w:jc w:val="right"/>
              <w:rPr>
                <w:sz w:val="19"/>
                <w:szCs w:val="19"/>
                <w:lang w:val="es-ES_tradnl" w:eastAsia="zh-CN"/>
              </w:rPr>
            </w:pPr>
            <w:r w:rsidRPr="00ED5BAC">
              <w:rPr>
                <w:sz w:val="19"/>
                <w:szCs w:val="19"/>
                <w:lang w:val="es-ES_tradnl" w:eastAsia="zh-CN"/>
              </w:rPr>
              <w:t>0</w:t>
            </w:r>
          </w:p>
        </w:tc>
        <w:tc>
          <w:tcPr>
            <w:tcW w:w="1240" w:type="dxa"/>
            <w:tcBorders>
              <w:top w:val="nil"/>
              <w:left w:val="nil"/>
              <w:bottom w:val="single" w:sz="4" w:space="0" w:color="auto"/>
              <w:right w:val="single" w:sz="4" w:space="0" w:color="auto"/>
            </w:tcBorders>
            <w:noWrap/>
            <w:hideMark/>
          </w:tcPr>
          <w:p w14:paraId="52DF2AC8" w14:textId="77777777" w:rsidR="004740E4" w:rsidRPr="00ED5BAC" w:rsidRDefault="004740E4" w:rsidP="00AE0BE2">
            <w:pPr>
              <w:jc w:val="right"/>
              <w:rPr>
                <w:sz w:val="19"/>
                <w:szCs w:val="19"/>
                <w:lang w:val="es-ES_tradnl" w:eastAsia="zh-CN"/>
              </w:rPr>
            </w:pPr>
            <w:r w:rsidRPr="00ED5BAC">
              <w:rPr>
                <w:sz w:val="19"/>
                <w:szCs w:val="19"/>
                <w:lang w:val="es-ES_tradnl" w:eastAsia="zh-CN"/>
              </w:rPr>
              <w:t>0</w:t>
            </w:r>
          </w:p>
        </w:tc>
        <w:tc>
          <w:tcPr>
            <w:tcW w:w="1241" w:type="dxa"/>
            <w:tcBorders>
              <w:top w:val="nil"/>
              <w:left w:val="nil"/>
              <w:bottom w:val="single" w:sz="4" w:space="0" w:color="auto"/>
              <w:right w:val="single" w:sz="4" w:space="0" w:color="auto"/>
            </w:tcBorders>
            <w:noWrap/>
            <w:hideMark/>
          </w:tcPr>
          <w:p w14:paraId="567918FD" w14:textId="1266CB6F" w:rsidR="004740E4" w:rsidRPr="00ED5BAC" w:rsidRDefault="004740E4" w:rsidP="00AE0BE2">
            <w:pPr>
              <w:jc w:val="right"/>
              <w:rPr>
                <w:sz w:val="19"/>
                <w:szCs w:val="19"/>
                <w:lang w:val="es-ES_tradnl" w:eastAsia="zh-CN"/>
              </w:rPr>
            </w:pPr>
            <w:r w:rsidRPr="00ED5BAC">
              <w:rPr>
                <w:sz w:val="19"/>
                <w:szCs w:val="19"/>
                <w:lang w:val="es-ES_tradnl" w:eastAsia="zh-CN"/>
              </w:rPr>
              <w:t>321</w:t>
            </w:r>
            <w:r w:rsidR="00BC732D" w:rsidRPr="00ED5BAC">
              <w:rPr>
                <w:sz w:val="19"/>
                <w:szCs w:val="19"/>
                <w:lang w:val="es-ES_tradnl" w:eastAsia="zh-CN"/>
              </w:rPr>
              <w:t>.</w:t>
            </w:r>
            <w:r w:rsidRPr="00ED5BAC">
              <w:rPr>
                <w:sz w:val="19"/>
                <w:szCs w:val="19"/>
                <w:lang w:val="es-ES_tradnl" w:eastAsia="zh-CN"/>
              </w:rPr>
              <w:t>000</w:t>
            </w:r>
          </w:p>
        </w:tc>
      </w:tr>
      <w:tr w:rsidR="004740E4" w:rsidRPr="00ED5BAC" w14:paraId="03FF6B95" w14:textId="77777777" w:rsidTr="00AE0BE2">
        <w:trPr>
          <w:trHeight w:val="44"/>
        </w:trPr>
        <w:tc>
          <w:tcPr>
            <w:tcW w:w="4815" w:type="dxa"/>
            <w:tcBorders>
              <w:top w:val="nil"/>
              <w:left w:val="single" w:sz="4" w:space="0" w:color="auto"/>
              <w:bottom w:val="single" w:sz="4" w:space="0" w:color="auto"/>
              <w:right w:val="single" w:sz="4" w:space="0" w:color="auto"/>
            </w:tcBorders>
            <w:noWrap/>
            <w:hideMark/>
          </w:tcPr>
          <w:p w14:paraId="3D493907" w14:textId="6C1BDEC0" w:rsidR="004740E4" w:rsidRPr="00ED5BAC" w:rsidRDefault="006C77D2" w:rsidP="00AE0BE2">
            <w:pPr>
              <w:jc w:val="left"/>
              <w:rPr>
                <w:sz w:val="19"/>
                <w:szCs w:val="19"/>
                <w:lang w:val="es-ES_tradnl" w:eastAsia="zh-CN"/>
              </w:rPr>
            </w:pPr>
            <w:r w:rsidRPr="00ED5BAC">
              <w:rPr>
                <w:sz w:val="19"/>
                <w:szCs w:val="19"/>
                <w:lang w:val="es-ES_tradnl" w:eastAsia="zh-CN"/>
              </w:rPr>
              <w:t>Etapa III de PGEPH</w:t>
            </w:r>
          </w:p>
        </w:tc>
        <w:tc>
          <w:tcPr>
            <w:tcW w:w="1240" w:type="dxa"/>
            <w:tcBorders>
              <w:top w:val="nil"/>
              <w:left w:val="nil"/>
              <w:bottom w:val="single" w:sz="4" w:space="0" w:color="auto"/>
              <w:right w:val="single" w:sz="4" w:space="0" w:color="auto"/>
            </w:tcBorders>
            <w:noWrap/>
            <w:hideMark/>
          </w:tcPr>
          <w:p w14:paraId="3D1DA652" w14:textId="77777777" w:rsidR="004740E4" w:rsidRPr="00ED5BAC" w:rsidRDefault="004740E4" w:rsidP="00AE0BE2">
            <w:pPr>
              <w:jc w:val="right"/>
              <w:rPr>
                <w:sz w:val="19"/>
                <w:szCs w:val="19"/>
                <w:lang w:val="es-ES_tradnl" w:eastAsia="zh-CN"/>
              </w:rPr>
            </w:pPr>
            <w:r w:rsidRPr="00ED5BAC">
              <w:rPr>
                <w:sz w:val="19"/>
                <w:szCs w:val="19"/>
                <w:lang w:val="es-ES_tradnl" w:eastAsia="zh-CN"/>
              </w:rPr>
              <w:t>0</w:t>
            </w:r>
          </w:p>
        </w:tc>
        <w:tc>
          <w:tcPr>
            <w:tcW w:w="1241" w:type="dxa"/>
            <w:tcBorders>
              <w:top w:val="nil"/>
              <w:left w:val="nil"/>
              <w:bottom w:val="single" w:sz="4" w:space="0" w:color="auto"/>
              <w:right w:val="single" w:sz="4" w:space="0" w:color="auto"/>
            </w:tcBorders>
            <w:noWrap/>
            <w:hideMark/>
          </w:tcPr>
          <w:p w14:paraId="35827D65" w14:textId="77777777" w:rsidR="004740E4" w:rsidRPr="00ED5BAC" w:rsidRDefault="004740E4" w:rsidP="00AE0BE2">
            <w:pPr>
              <w:jc w:val="right"/>
              <w:rPr>
                <w:sz w:val="19"/>
                <w:szCs w:val="19"/>
                <w:lang w:val="es-ES_tradnl" w:eastAsia="zh-CN"/>
              </w:rPr>
            </w:pPr>
            <w:r w:rsidRPr="00ED5BAC">
              <w:rPr>
                <w:sz w:val="19"/>
                <w:szCs w:val="19"/>
                <w:lang w:val="es-ES_tradnl" w:eastAsia="zh-CN"/>
              </w:rPr>
              <w:t>0</w:t>
            </w:r>
          </w:p>
        </w:tc>
        <w:tc>
          <w:tcPr>
            <w:tcW w:w="1240" w:type="dxa"/>
            <w:tcBorders>
              <w:top w:val="nil"/>
              <w:left w:val="nil"/>
              <w:bottom w:val="single" w:sz="4" w:space="0" w:color="auto"/>
              <w:right w:val="single" w:sz="4" w:space="0" w:color="auto"/>
            </w:tcBorders>
            <w:noWrap/>
            <w:hideMark/>
          </w:tcPr>
          <w:p w14:paraId="6A114ADB" w14:textId="4B2E224C" w:rsidR="004740E4" w:rsidRPr="00ED5BAC" w:rsidRDefault="004740E4" w:rsidP="00AE0BE2">
            <w:pPr>
              <w:jc w:val="right"/>
              <w:rPr>
                <w:sz w:val="19"/>
                <w:szCs w:val="19"/>
                <w:lang w:val="es-ES_tradnl" w:eastAsia="zh-CN"/>
              </w:rPr>
            </w:pPr>
            <w:r w:rsidRPr="00ED5BAC">
              <w:rPr>
                <w:sz w:val="19"/>
                <w:szCs w:val="19"/>
                <w:lang w:val="es-ES_tradnl" w:eastAsia="zh-CN"/>
              </w:rPr>
              <w:t>23</w:t>
            </w:r>
            <w:r w:rsidR="00BC732D" w:rsidRPr="00ED5BAC">
              <w:rPr>
                <w:sz w:val="19"/>
                <w:szCs w:val="19"/>
                <w:lang w:val="es-ES_tradnl" w:eastAsia="zh-CN"/>
              </w:rPr>
              <w:t>.</w:t>
            </w:r>
            <w:r w:rsidRPr="00ED5BAC">
              <w:rPr>
                <w:sz w:val="19"/>
                <w:szCs w:val="19"/>
                <w:lang w:val="es-ES_tradnl" w:eastAsia="zh-CN"/>
              </w:rPr>
              <w:t>540</w:t>
            </w:r>
            <w:r w:rsidR="00BC732D" w:rsidRPr="00ED5BAC">
              <w:rPr>
                <w:sz w:val="19"/>
                <w:szCs w:val="19"/>
                <w:lang w:val="es-ES_tradnl" w:eastAsia="zh-CN"/>
              </w:rPr>
              <w:t>.</w:t>
            </w:r>
            <w:r w:rsidRPr="00ED5BAC">
              <w:rPr>
                <w:sz w:val="19"/>
                <w:szCs w:val="19"/>
                <w:lang w:val="es-ES_tradnl" w:eastAsia="zh-CN"/>
              </w:rPr>
              <w:t>000</w:t>
            </w:r>
          </w:p>
        </w:tc>
        <w:tc>
          <w:tcPr>
            <w:tcW w:w="1241" w:type="dxa"/>
            <w:tcBorders>
              <w:top w:val="nil"/>
              <w:left w:val="nil"/>
              <w:bottom w:val="single" w:sz="4" w:space="0" w:color="auto"/>
              <w:right w:val="single" w:sz="4" w:space="0" w:color="auto"/>
            </w:tcBorders>
            <w:noWrap/>
            <w:hideMark/>
          </w:tcPr>
          <w:p w14:paraId="3471921E" w14:textId="6D91BFF6" w:rsidR="004740E4" w:rsidRPr="00ED5BAC" w:rsidRDefault="004740E4" w:rsidP="00AE0BE2">
            <w:pPr>
              <w:jc w:val="right"/>
              <w:rPr>
                <w:sz w:val="19"/>
                <w:szCs w:val="19"/>
                <w:lang w:val="es-ES_tradnl" w:eastAsia="zh-CN"/>
              </w:rPr>
            </w:pPr>
            <w:r w:rsidRPr="00ED5BAC">
              <w:rPr>
                <w:sz w:val="19"/>
                <w:szCs w:val="19"/>
                <w:lang w:val="es-ES_tradnl" w:eastAsia="zh-CN"/>
              </w:rPr>
              <w:t>23</w:t>
            </w:r>
            <w:r w:rsidR="00BC732D" w:rsidRPr="00ED5BAC">
              <w:rPr>
                <w:sz w:val="19"/>
                <w:szCs w:val="19"/>
                <w:lang w:val="es-ES_tradnl" w:eastAsia="zh-CN"/>
              </w:rPr>
              <w:t>.</w:t>
            </w:r>
            <w:r w:rsidRPr="00ED5BAC">
              <w:rPr>
                <w:sz w:val="19"/>
                <w:szCs w:val="19"/>
                <w:lang w:val="es-ES_tradnl" w:eastAsia="zh-CN"/>
              </w:rPr>
              <w:t>540</w:t>
            </w:r>
            <w:r w:rsidR="00BC732D" w:rsidRPr="00ED5BAC">
              <w:rPr>
                <w:sz w:val="19"/>
                <w:szCs w:val="19"/>
                <w:lang w:val="es-ES_tradnl" w:eastAsia="zh-CN"/>
              </w:rPr>
              <w:t>.</w:t>
            </w:r>
            <w:r w:rsidRPr="00ED5BAC">
              <w:rPr>
                <w:sz w:val="19"/>
                <w:szCs w:val="19"/>
                <w:lang w:val="es-ES_tradnl" w:eastAsia="zh-CN"/>
              </w:rPr>
              <w:t>000</w:t>
            </w:r>
          </w:p>
        </w:tc>
      </w:tr>
      <w:tr w:rsidR="004740E4" w:rsidRPr="00ED5BAC" w14:paraId="370B1F22" w14:textId="77777777" w:rsidTr="00AE0BE2">
        <w:trPr>
          <w:trHeight w:val="44"/>
        </w:trPr>
        <w:tc>
          <w:tcPr>
            <w:tcW w:w="4815" w:type="dxa"/>
            <w:tcBorders>
              <w:top w:val="nil"/>
              <w:left w:val="single" w:sz="4" w:space="0" w:color="auto"/>
              <w:bottom w:val="single" w:sz="4" w:space="0" w:color="auto"/>
              <w:right w:val="single" w:sz="4" w:space="0" w:color="auto"/>
            </w:tcBorders>
            <w:noWrap/>
            <w:hideMark/>
          </w:tcPr>
          <w:p w14:paraId="78CEEF12" w14:textId="2CCABDAC" w:rsidR="004740E4" w:rsidRPr="00ED5BAC" w:rsidRDefault="006C77D2" w:rsidP="00AE0BE2">
            <w:pPr>
              <w:jc w:val="left"/>
              <w:rPr>
                <w:sz w:val="19"/>
                <w:szCs w:val="19"/>
                <w:lang w:val="es-ES_tradnl" w:eastAsia="zh-CN"/>
              </w:rPr>
            </w:pPr>
            <w:r w:rsidRPr="00ED5BAC">
              <w:rPr>
                <w:rFonts w:asciiTheme="majorBidi" w:hAnsiTheme="majorBidi" w:cstheme="majorBidi"/>
                <w:sz w:val="19"/>
                <w:szCs w:val="19"/>
                <w:lang w:val="es-ES_tradnl" w:eastAsia="zh-CN"/>
              </w:rPr>
              <w:t>Verificación de PGEH</w:t>
            </w:r>
            <w:r w:rsidR="004740E4" w:rsidRPr="00ED5BAC">
              <w:rPr>
                <w:rFonts w:asciiTheme="majorBidi" w:hAnsiTheme="majorBidi" w:cstheme="majorBidi"/>
                <w:sz w:val="19"/>
                <w:szCs w:val="19"/>
                <w:lang w:val="es-ES_tradnl" w:eastAsia="zh-CN"/>
              </w:rPr>
              <w:t>**</w:t>
            </w:r>
          </w:p>
        </w:tc>
        <w:tc>
          <w:tcPr>
            <w:tcW w:w="1240" w:type="dxa"/>
            <w:tcBorders>
              <w:top w:val="nil"/>
              <w:left w:val="nil"/>
              <w:bottom w:val="single" w:sz="4" w:space="0" w:color="auto"/>
              <w:right w:val="single" w:sz="4" w:space="0" w:color="auto"/>
            </w:tcBorders>
            <w:noWrap/>
            <w:hideMark/>
          </w:tcPr>
          <w:p w14:paraId="35B66B5E" w14:textId="01CE3D6A" w:rsidR="004740E4" w:rsidRPr="00ED5BAC" w:rsidRDefault="004740E4" w:rsidP="00AE0BE2">
            <w:pPr>
              <w:jc w:val="right"/>
              <w:rPr>
                <w:sz w:val="19"/>
                <w:szCs w:val="19"/>
                <w:lang w:val="es-ES_tradnl" w:eastAsia="zh-CN"/>
              </w:rPr>
            </w:pPr>
            <w:r w:rsidRPr="00ED5BAC">
              <w:rPr>
                <w:sz w:val="19"/>
                <w:szCs w:val="19"/>
                <w:lang w:val="es-ES_tradnl" w:eastAsia="zh-CN"/>
              </w:rPr>
              <w:t>588</w:t>
            </w:r>
            <w:r w:rsidR="00BC732D" w:rsidRPr="00ED5BAC">
              <w:rPr>
                <w:sz w:val="19"/>
                <w:szCs w:val="19"/>
                <w:lang w:val="es-ES_tradnl" w:eastAsia="zh-CN"/>
              </w:rPr>
              <w:t>.</w:t>
            </w:r>
            <w:r w:rsidRPr="00ED5BAC">
              <w:rPr>
                <w:sz w:val="19"/>
                <w:szCs w:val="19"/>
                <w:lang w:val="es-ES_tradnl" w:eastAsia="zh-CN"/>
              </w:rPr>
              <w:t>600</w:t>
            </w:r>
          </w:p>
        </w:tc>
        <w:tc>
          <w:tcPr>
            <w:tcW w:w="1241" w:type="dxa"/>
            <w:tcBorders>
              <w:top w:val="nil"/>
              <w:left w:val="nil"/>
              <w:bottom w:val="single" w:sz="4" w:space="0" w:color="auto"/>
              <w:right w:val="single" w:sz="4" w:space="0" w:color="auto"/>
            </w:tcBorders>
            <w:noWrap/>
            <w:hideMark/>
          </w:tcPr>
          <w:p w14:paraId="3241C94B" w14:textId="61E64F86" w:rsidR="004740E4" w:rsidRPr="00ED5BAC" w:rsidRDefault="004740E4" w:rsidP="00AE0BE2">
            <w:pPr>
              <w:jc w:val="right"/>
              <w:rPr>
                <w:sz w:val="19"/>
                <w:szCs w:val="19"/>
                <w:lang w:val="es-ES_tradnl" w:eastAsia="zh-CN"/>
              </w:rPr>
            </w:pPr>
            <w:r w:rsidRPr="00ED5BAC">
              <w:rPr>
                <w:sz w:val="19"/>
                <w:szCs w:val="19"/>
                <w:lang w:val="es-ES_tradnl" w:eastAsia="zh-CN"/>
              </w:rPr>
              <w:t>588</w:t>
            </w:r>
            <w:r w:rsidR="00BC732D" w:rsidRPr="00ED5BAC">
              <w:rPr>
                <w:sz w:val="19"/>
                <w:szCs w:val="19"/>
                <w:lang w:val="es-ES_tradnl" w:eastAsia="zh-CN"/>
              </w:rPr>
              <w:t>.</w:t>
            </w:r>
            <w:r w:rsidRPr="00ED5BAC">
              <w:rPr>
                <w:sz w:val="19"/>
                <w:szCs w:val="19"/>
                <w:lang w:val="es-ES_tradnl" w:eastAsia="zh-CN"/>
              </w:rPr>
              <w:t>600</w:t>
            </w:r>
          </w:p>
        </w:tc>
        <w:tc>
          <w:tcPr>
            <w:tcW w:w="1240" w:type="dxa"/>
            <w:tcBorders>
              <w:top w:val="nil"/>
              <w:left w:val="nil"/>
              <w:bottom w:val="single" w:sz="4" w:space="0" w:color="auto"/>
              <w:right w:val="single" w:sz="4" w:space="0" w:color="auto"/>
            </w:tcBorders>
            <w:noWrap/>
            <w:hideMark/>
          </w:tcPr>
          <w:p w14:paraId="20D41B6A" w14:textId="332D1EFC" w:rsidR="004740E4" w:rsidRPr="00ED5BAC" w:rsidRDefault="004740E4" w:rsidP="00AE0BE2">
            <w:pPr>
              <w:jc w:val="right"/>
              <w:rPr>
                <w:sz w:val="19"/>
                <w:szCs w:val="19"/>
                <w:lang w:val="es-ES_tradnl" w:eastAsia="zh-CN"/>
              </w:rPr>
            </w:pPr>
            <w:r w:rsidRPr="00ED5BAC">
              <w:rPr>
                <w:sz w:val="19"/>
                <w:szCs w:val="19"/>
                <w:lang w:val="es-ES_tradnl" w:eastAsia="zh-CN"/>
              </w:rPr>
              <w:t>588</w:t>
            </w:r>
            <w:r w:rsidR="00BC732D" w:rsidRPr="00ED5BAC">
              <w:rPr>
                <w:sz w:val="19"/>
                <w:szCs w:val="19"/>
                <w:lang w:val="es-ES_tradnl" w:eastAsia="zh-CN"/>
              </w:rPr>
              <w:t>.</w:t>
            </w:r>
            <w:r w:rsidRPr="00ED5BAC">
              <w:rPr>
                <w:sz w:val="19"/>
                <w:szCs w:val="19"/>
                <w:lang w:val="es-ES_tradnl" w:eastAsia="zh-CN"/>
              </w:rPr>
              <w:t>600</w:t>
            </w:r>
          </w:p>
        </w:tc>
        <w:tc>
          <w:tcPr>
            <w:tcW w:w="1241" w:type="dxa"/>
            <w:tcBorders>
              <w:top w:val="nil"/>
              <w:left w:val="nil"/>
              <w:bottom w:val="single" w:sz="4" w:space="0" w:color="auto"/>
              <w:right w:val="single" w:sz="4" w:space="0" w:color="auto"/>
            </w:tcBorders>
            <w:noWrap/>
            <w:hideMark/>
          </w:tcPr>
          <w:p w14:paraId="042C6AD5" w14:textId="64C2CB6D" w:rsidR="004740E4" w:rsidRPr="00ED5BAC" w:rsidRDefault="004740E4" w:rsidP="00AE0BE2">
            <w:pPr>
              <w:jc w:val="right"/>
              <w:rPr>
                <w:sz w:val="19"/>
                <w:szCs w:val="19"/>
                <w:lang w:val="es-ES_tradnl" w:eastAsia="zh-CN"/>
              </w:rPr>
            </w:pPr>
            <w:r w:rsidRPr="00ED5BAC">
              <w:rPr>
                <w:sz w:val="19"/>
                <w:szCs w:val="19"/>
                <w:lang w:val="es-ES_tradnl" w:eastAsia="zh-CN"/>
              </w:rPr>
              <w:t>1</w:t>
            </w:r>
            <w:r w:rsidR="00BC732D" w:rsidRPr="00ED5BAC">
              <w:rPr>
                <w:sz w:val="19"/>
                <w:szCs w:val="19"/>
                <w:lang w:val="es-ES_tradnl" w:eastAsia="zh-CN"/>
              </w:rPr>
              <w:t>.</w:t>
            </w:r>
            <w:r w:rsidRPr="00ED5BAC">
              <w:rPr>
                <w:sz w:val="19"/>
                <w:szCs w:val="19"/>
                <w:lang w:val="es-ES_tradnl" w:eastAsia="zh-CN"/>
              </w:rPr>
              <w:t>765</w:t>
            </w:r>
            <w:r w:rsidR="00BC732D" w:rsidRPr="00ED5BAC">
              <w:rPr>
                <w:sz w:val="19"/>
                <w:szCs w:val="19"/>
                <w:lang w:val="es-ES_tradnl" w:eastAsia="zh-CN"/>
              </w:rPr>
              <w:t>.</w:t>
            </w:r>
            <w:r w:rsidRPr="00ED5BAC">
              <w:rPr>
                <w:sz w:val="19"/>
                <w:szCs w:val="19"/>
                <w:lang w:val="es-ES_tradnl" w:eastAsia="zh-CN"/>
              </w:rPr>
              <w:t>800</w:t>
            </w:r>
          </w:p>
        </w:tc>
      </w:tr>
      <w:tr w:rsidR="004740E4" w:rsidRPr="00ED5BAC" w14:paraId="1D84EA16" w14:textId="77777777" w:rsidTr="00AE0BE2">
        <w:trPr>
          <w:trHeight w:val="70"/>
        </w:trPr>
        <w:tc>
          <w:tcPr>
            <w:tcW w:w="4815" w:type="dxa"/>
            <w:tcBorders>
              <w:top w:val="nil"/>
              <w:left w:val="single" w:sz="4" w:space="0" w:color="auto"/>
              <w:bottom w:val="single" w:sz="4" w:space="0" w:color="auto"/>
              <w:right w:val="single" w:sz="4" w:space="0" w:color="auto"/>
            </w:tcBorders>
            <w:noWrap/>
            <w:hideMark/>
          </w:tcPr>
          <w:p w14:paraId="40B62635" w14:textId="5592CDE6" w:rsidR="004740E4" w:rsidRPr="00ED5BAC" w:rsidRDefault="006C77D2" w:rsidP="00AE0BE2">
            <w:pPr>
              <w:jc w:val="left"/>
              <w:rPr>
                <w:sz w:val="19"/>
                <w:szCs w:val="19"/>
                <w:lang w:val="es-ES_tradnl" w:eastAsia="zh-CN"/>
              </w:rPr>
            </w:pPr>
            <w:r w:rsidRPr="00ED5BAC">
              <w:rPr>
                <w:sz w:val="19"/>
                <w:szCs w:val="19"/>
                <w:lang w:val="es-ES_tradnl" w:eastAsia="zh-CN"/>
              </w:rPr>
              <w:t>PGEH</w:t>
            </w:r>
            <w:r w:rsidR="00D76118" w:rsidRPr="00ED5BAC">
              <w:rPr>
                <w:sz w:val="19"/>
                <w:szCs w:val="19"/>
                <w:lang w:val="es-ES_tradnl" w:eastAsia="zh-CN"/>
              </w:rPr>
              <w:t>,</w:t>
            </w:r>
            <w:r w:rsidRPr="00ED5BAC">
              <w:rPr>
                <w:sz w:val="19"/>
                <w:szCs w:val="19"/>
                <w:lang w:val="es-ES_tradnl" w:eastAsia="zh-CN"/>
              </w:rPr>
              <w:t xml:space="preserve"> eficiencia energética </w:t>
            </w:r>
            <w:r w:rsidR="004740E4" w:rsidRPr="00ED5BAC">
              <w:rPr>
                <w:sz w:val="19"/>
                <w:szCs w:val="19"/>
                <w:lang w:val="es-ES_tradnl" w:eastAsia="zh-CN"/>
              </w:rPr>
              <w:t>(decisi</w:t>
            </w:r>
            <w:r w:rsidRPr="00ED5BAC">
              <w:rPr>
                <w:sz w:val="19"/>
                <w:szCs w:val="19"/>
                <w:lang w:val="es-ES_tradnl" w:eastAsia="zh-CN"/>
              </w:rPr>
              <w:t>ó</w:t>
            </w:r>
            <w:r w:rsidR="004740E4" w:rsidRPr="00ED5BAC">
              <w:rPr>
                <w:sz w:val="19"/>
                <w:szCs w:val="19"/>
                <w:lang w:val="es-ES_tradnl" w:eastAsia="zh-CN"/>
              </w:rPr>
              <w:t>n 89/6)</w:t>
            </w:r>
          </w:p>
        </w:tc>
        <w:tc>
          <w:tcPr>
            <w:tcW w:w="1240" w:type="dxa"/>
            <w:tcBorders>
              <w:top w:val="nil"/>
              <w:left w:val="nil"/>
              <w:bottom w:val="single" w:sz="4" w:space="0" w:color="auto"/>
              <w:right w:val="single" w:sz="4" w:space="0" w:color="auto"/>
            </w:tcBorders>
            <w:noWrap/>
            <w:hideMark/>
          </w:tcPr>
          <w:p w14:paraId="26E48457" w14:textId="66ED78E9" w:rsidR="004740E4" w:rsidRPr="00ED5BAC" w:rsidRDefault="004740E4" w:rsidP="00AE0BE2">
            <w:pPr>
              <w:jc w:val="right"/>
              <w:rPr>
                <w:sz w:val="19"/>
                <w:szCs w:val="19"/>
                <w:lang w:val="es-ES_tradnl" w:eastAsia="zh-CN"/>
              </w:rPr>
            </w:pPr>
            <w:r w:rsidRPr="00ED5BAC">
              <w:rPr>
                <w:sz w:val="19"/>
                <w:szCs w:val="19"/>
                <w:lang w:val="es-ES_tradnl" w:eastAsia="zh-CN"/>
              </w:rPr>
              <w:t>3</w:t>
            </w:r>
            <w:r w:rsidR="00BC732D" w:rsidRPr="00ED5BAC">
              <w:rPr>
                <w:sz w:val="19"/>
                <w:szCs w:val="19"/>
                <w:lang w:val="es-ES_tradnl" w:eastAsia="zh-CN"/>
              </w:rPr>
              <w:t>.</w:t>
            </w:r>
            <w:r w:rsidRPr="00ED5BAC">
              <w:rPr>
                <w:sz w:val="19"/>
                <w:szCs w:val="19"/>
                <w:lang w:val="es-ES_tradnl" w:eastAsia="zh-CN"/>
              </w:rPr>
              <w:t>328</w:t>
            </w:r>
            <w:r w:rsidR="00BC732D" w:rsidRPr="00ED5BAC">
              <w:rPr>
                <w:sz w:val="19"/>
                <w:szCs w:val="19"/>
                <w:lang w:val="es-ES_tradnl" w:eastAsia="zh-CN"/>
              </w:rPr>
              <w:t>.</w:t>
            </w:r>
            <w:r w:rsidRPr="00ED5BAC">
              <w:rPr>
                <w:sz w:val="19"/>
                <w:szCs w:val="19"/>
                <w:lang w:val="es-ES_tradnl" w:eastAsia="zh-CN"/>
              </w:rPr>
              <w:t>995</w:t>
            </w:r>
          </w:p>
        </w:tc>
        <w:tc>
          <w:tcPr>
            <w:tcW w:w="1241" w:type="dxa"/>
            <w:tcBorders>
              <w:top w:val="nil"/>
              <w:left w:val="nil"/>
              <w:bottom w:val="single" w:sz="4" w:space="0" w:color="auto"/>
              <w:right w:val="single" w:sz="4" w:space="0" w:color="auto"/>
            </w:tcBorders>
            <w:noWrap/>
            <w:hideMark/>
          </w:tcPr>
          <w:p w14:paraId="27B5C337" w14:textId="3FF56C2E" w:rsidR="004740E4" w:rsidRPr="00ED5BAC" w:rsidRDefault="004740E4" w:rsidP="00AE0BE2">
            <w:pPr>
              <w:jc w:val="right"/>
              <w:rPr>
                <w:sz w:val="19"/>
                <w:szCs w:val="19"/>
                <w:lang w:val="es-ES_tradnl" w:eastAsia="zh-CN"/>
              </w:rPr>
            </w:pPr>
            <w:r w:rsidRPr="00ED5BAC">
              <w:rPr>
                <w:sz w:val="19"/>
                <w:szCs w:val="19"/>
                <w:lang w:val="es-ES_tradnl" w:eastAsia="zh-CN"/>
              </w:rPr>
              <w:t>558</w:t>
            </w:r>
            <w:r w:rsidR="00BC732D" w:rsidRPr="00ED5BAC">
              <w:rPr>
                <w:sz w:val="19"/>
                <w:szCs w:val="19"/>
                <w:lang w:val="es-ES_tradnl" w:eastAsia="zh-CN"/>
              </w:rPr>
              <w:t>.</w:t>
            </w:r>
            <w:r w:rsidRPr="00ED5BAC">
              <w:rPr>
                <w:sz w:val="19"/>
                <w:szCs w:val="19"/>
                <w:lang w:val="es-ES_tradnl" w:eastAsia="zh-CN"/>
              </w:rPr>
              <w:t>112</w:t>
            </w:r>
          </w:p>
        </w:tc>
        <w:tc>
          <w:tcPr>
            <w:tcW w:w="1240" w:type="dxa"/>
            <w:tcBorders>
              <w:top w:val="nil"/>
              <w:left w:val="nil"/>
              <w:bottom w:val="single" w:sz="4" w:space="0" w:color="auto"/>
              <w:right w:val="single" w:sz="4" w:space="0" w:color="auto"/>
            </w:tcBorders>
            <w:noWrap/>
            <w:hideMark/>
          </w:tcPr>
          <w:p w14:paraId="030EE502" w14:textId="5BCD4672" w:rsidR="004740E4" w:rsidRPr="00ED5BAC" w:rsidRDefault="004740E4" w:rsidP="00AE0BE2">
            <w:pPr>
              <w:jc w:val="right"/>
              <w:rPr>
                <w:sz w:val="19"/>
                <w:szCs w:val="19"/>
                <w:lang w:val="es-ES_tradnl" w:eastAsia="zh-CN"/>
              </w:rPr>
            </w:pPr>
            <w:r w:rsidRPr="00ED5BAC">
              <w:rPr>
                <w:sz w:val="19"/>
                <w:szCs w:val="19"/>
                <w:lang w:val="es-ES_tradnl" w:eastAsia="zh-CN"/>
              </w:rPr>
              <w:t>76</w:t>
            </w:r>
            <w:r w:rsidR="00BC732D" w:rsidRPr="00ED5BAC">
              <w:rPr>
                <w:sz w:val="19"/>
                <w:szCs w:val="19"/>
                <w:lang w:val="es-ES_tradnl" w:eastAsia="zh-CN"/>
              </w:rPr>
              <w:t>.</w:t>
            </w:r>
            <w:r w:rsidRPr="00ED5BAC">
              <w:rPr>
                <w:sz w:val="19"/>
                <w:szCs w:val="19"/>
                <w:lang w:val="es-ES_tradnl" w:eastAsia="zh-CN"/>
              </w:rPr>
              <w:t>000</w:t>
            </w:r>
          </w:p>
        </w:tc>
        <w:tc>
          <w:tcPr>
            <w:tcW w:w="1241" w:type="dxa"/>
            <w:tcBorders>
              <w:top w:val="nil"/>
              <w:left w:val="nil"/>
              <w:bottom w:val="single" w:sz="4" w:space="0" w:color="auto"/>
              <w:right w:val="single" w:sz="4" w:space="0" w:color="auto"/>
            </w:tcBorders>
            <w:noWrap/>
            <w:hideMark/>
          </w:tcPr>
          <w:p w14:paraId="6D7430E6" w14:textId="1D5552AA" w:rsidR="004740E4" w:rsidRPr="00ED5BAC" w:rsidRDefault="004740E4" w:rsidP="00AE0BE2">
            <w:pPr>
              <w:jc w:val="right"/>
              <w:rPr>
                <w:sz w:val="19"/>
                <w:szCs w:val="19"/>
                <w:lang w:val="es-ES_tradnl" w:eastAsia="zh-CN"/>
              </w:rPr>
            </w:pPr>
            <w:r w:rsidRPr="00ED5BAC">
              <w:rPr>
                <w:sz w:val="19"/>
                <w:szCs w:val="19"/>
                <w:lang w:val="es-ES_tradnl" w:eastAsia="zh-CN"/>
              </w:rPr>
              <w:t>3</w:t>
            </w:r>
            <w:r w:rsidR="00BC732D" w:rsidRPr="00ED5BAC">
              <w:rPr>
                <w:sz w:val="19"/>
                <w:szCs w:val="19"/>
                <w:lang w:val="es-ES_tradnl" w:eastAsia="zh-CN"/>
              </w:rPr>
              <w:t>.</w:t>
            </w:r>
            <w:r w:rsidRPr="00ED5BAC">
              <w:rPr>
                <w:sz w:val="19"/>
                <w:szCs w:val="19"/>
                <w:lang w:val="es-ES_tradnl" w:eastAsia="zh-CN"/>
              </w:rPr>
              <w:t>963</w:t>
            </w:r>
            <w:r w:rsidR="00BC732D" w:rsidRPr="00ED5BAC">
              <w:rPr>
                <w:sz w:val="19"/>
                <w:szCs w:val="19"/>
                <w:lang w:val="es-ES_tradnl" w:eastAsia="zh-CN"/>
              </w:rPr>
              <w:t>.</w:t>
            </w:r>
            <w:r w:rsidRPr="00ED5BAC">
              <w:rPr>
                <w:sz w:val="19"/>
                <w:szCs w:val="19"/>
                <w:lang w:val="es-ES_tradnl" w:eastAsia="zh-CN"/>
              </w:rPr>
              <w:t>107</w:t>
            </w:r>
          </w:p>
        </w:tc>
      </w:tr>
      <w:tr w:rsidR="004740E4" w:rsidRPr="00ED5BAC" w14:paraId="0C76CDE9" w14:textId="77777777" w:rsidTr="00AE0BE2">
        <w:trPr>
          <w:trHeight w:val="117"/>
        </w:trPr>
        <w:tc>
          <w:tcPr>
            <w:tcW w:w="4815" w:type="dxa"/>
            <w:tcBorders>
              <w:top w:val="nil"/>
              <w:left w:val="single" w:sz="4" w:space="0" w:color="auto"/>
              <w:bottom w:val="single" w:sz="4" w:space="0" w:color="auto"/>
              <w:right w:val="single" w:sz="4" w:space="0" w:color="auto"/>
            </w:tcBorders>
            <w:noWrap/>
            <w:hideMark/>
          </w:tcPr>
          <w:p w14:paraId="0F150238" w14:textId="19470A58" w:rsidR="004740E4" w:rsidRPr="00ED5BAC" w:rsidRDefault="006C77D2" w:rsidP="00AE0BE2">
            <w:pPr>
              <w:jc w:val="left"/>
              <w:rPr>
                <w:b/>
                <w:bCs/>
                <w:sz w:val="19"/>
                <w:szCs w:val="19"/>
                <w:lang w:val="es-ES_tradnl" w:eastAsia="zh-CN"/>
              </w:rPr>
            </w:pPr>
            <w:r w:rsidRPr="00ED5BAC">
              <w:rPr>
                <w:b/>
                <w:bCs/>
                <w:sz w:val="19"/>
                <w:szCs w:val="19"/>
                <w:lang w:val="es-ES_tradnl" w:eastAsia="zh-CN"/>
              </w:rPr>
              <w:t xml:space="preserve">Subtotal de las actividades </w:t>
            </w:r>
            <w:r w:rsidR="009C743B" w:rsidRPr="00ED5BAC">
              <w:rPr>
                <w:b/>
                <w:bCs/>
                <w:sz w:val="19"/>
                <w:szCs w:val="19"/>
                <w:lang w:val="es-ES_tradnl" w:eastAsia="zh-CN"/>
              </w:rPr>
              <w:t xml:space="preserve">relativas a los </w:t>
            </w:r>
            <w:r w:rsidR="004740E4" w:rsidRPr="00ED5BAC">
              <w:rPr>
                <w:b/>
                <w:bCs/>
                <w:sz w:val="19"/>
                <w:szCs w:val="19"/>
                <w:lang w:val="es-ES_tradnl" w:eastAsia="zh-CN"/>
              </w:rPr>
              <w:t xml:space="preserve">HCFC </w:t>
            </w:r>
          </w:p>
        </w:tc>
        <w:tc>
          <w:tcPr>
            <w:tcW w:w="1240" w:type="dxa"/>
            <w:tcBorders>
              <w:top w:val="nil"/>
              <w:left w:val="nil"/>
              <w:bottom w:val="single" w:sz="4" w:space="0" w:color="auto"/>
              <w:right w:val="single" w:sz="4" w:space="0" w:color="auto"/>
            </w:tcBorders>
            <w:noWrap/>
            <w:hideMark/>
          </w:tcPr>
          <w:p w14:paraId="3402E8F9" w14:textId="4194CDD2" w:rsidR="004740E4" w:rsidRPr="00ED5BAC" w:rsidRDefault="004740E4" w:rsidP="00AE0BE2">
            <w:pPr>
              <w:jc w:val="right"/>
              <w:rPr>
                <w:b/>
                <w:bCs/>
                <w:sz w:val="19"/>
                <w:szCs w:val="19"/>
                <w:lang w:val="es-ES_tradnl" w:eastAsia="zh-CN"/>
              </w:rPr>
            </w:pPr>
            <w:r w:rsidRPr="00ED5BAC">
              <w:rPr>
                <w:b/>
                <w:bCs/>
                <w:sz w:val="19"/>
                <w:szCs w:val="19"/>
                <w:lang w:val="es-ES_tradnl" w:eastAsia="zh-CN"/>
              </w:rPr>
              <w:t>72</w:t>
            </w:r>
            <w:r w:rsidR="00BC732D" w:rsidRPr="00ED5BAC">
              <w:rPr>
                <w:b/>
                <w:bCs/>
                <w:sz w:val="19"/>
                <w:szCs w:val="19"/>
                <w:lang w:val="es-ES_tradnl" w:eastAsia="zh-CN"/>
              </w:rPr>
              <w:t>.</w:t>
            </w:r>
            <w:r w:rsidRPr="00ED5BAC">
              <w:rPr>
                <w:b/>
                <w:bCs/>
                <w:sz w:val="19"/>
                <w:szCs w:val="19"/>
                <w:lang w:val="es-ES_tradnl" w:eastAsia="zh-CN"/>
              </w:rPr>
              <w:t>323</w:t>
            </w:r>
            <w:r w:rsidR="00BC732D" w:rsidRPr="00ED5BAC">
              <w:rPr>
                <w:b/>
                <w:bCs/>
                <w:sz w:val="19"/>
                <w:szCs w:val="19"/>
                <w:lang w:val="es-ES_tradnl" w:eastAsia="zh-CN"/>
              </w:rPr>
              <w:t>.</w:t>
            </w:r>
            <w:r w:rsidRPr="00ED5BAC">
              <w:rPr>
                <w:b/>
                <w:bCs/>
                <w:sz w:val="19"/>
                <w:szCs w:val="19"/>
                <w:lang w:val="es-ES_tradnl" w:eastAsia="zh-CN"/>
              </w:rPr>
              <w:t>929</w:t>
            </w:r>
          </w:p>
        </w:tc>
        <w:tc>
          <w:tcPr>
            <w:tcW w:w="1241" w:type="dxa"/>
            <w:tcBorders>
              <w:top w:val="nil"/>
              <w:left w:val="nil"/>
              <w:bottom w:val="single" w:sz="4" w:space="0" w:color="auto"/>
              <w:right w:val="single" w:sz="4" w:space="0" w:color="auto"/>
            </w:tcBorders>
            <w:noWrap/>
            <w:hideMark/>
          </w:tcPr>
          <w:p w14:paraId="6EB06EFF" w14:textId="409CABCC" w:rsidR="004740E4" w:rsidRPr="00ED5BAC" w:rsidRDefault="004740E4" w:rsidP="00AE0BE2">
            <w:pPr>
              <w:jc w:val="right"/>
              <w:rPr>
                <w:b/>
                <w:bCs/>
                <w:sz w:val="19"/>
                <w:szCs w:val="19"/>
                <w:lang w:val="es-ES_tradnl" w:eastAsia="zh-CN"/>
              </w:rPr>
            </w:pPr>
            <w:r w:rsidRPr="00ED5BAC">
              <w:rPr>
                <w:b/>
                <w:bCs/>
                <w:sz w:val="19"/>
                <w:szCs w:val="19"/>
                <w:lang w:val="es-ES_tradnl" w:eastAsia="zh-CN"/>
              </w:rPr>
              <w:t>80</w:t>
            </w:r>
            <w:r w:rsidR="00BC732D" w:rsidRPr="00ED5BAC">
              <w:rPr>
                <w:b/>
                <w:bCs/>
                <w:sz w:val="19"/>
                <w:szCs w:val="19"/>
                <w:lang w:val="es-ES_tradnl" w:eastAsia="zh-CN"/>
              </w:rPr>
              <w:t>.</w:t>
            </w:r>
            <w:r w:rsidRPr="00ED5BAC">
              <w:rPr>
                <w:b/>
                <w:bCs/>
                <w:sz w:val="19"/>
                <w:szCs w:val="19"/>
                <w:lang w:val="es-ES_tradnl" w:eastAsia="zh-CN"/>
              </w:rPr>
              <w:t>608</w:t>
            </w:r>
            <w:r w:rsidR="00BC732D" w:rsidRPr="00ED5BAC">
              <w:rPr>
                <w:b/>
                <w:bCs/>
                <w:sz w:val="19"/>
                <w:szCs w:val="19"/>
                <w:lang w:val="es-ES_tradnl" w:eastAsia="zh-CN"/>
              </w:rPr>
              <w:t>.</w:t>
            </w:r>
            <w:r w:rsidRPr="00ED5BAC">
              <w:rPr>
                <w:b/>
                <w:bCs/>
                <w:sz w:val="19"/>
                <w:szCs w:val="19"/>
                <w:lang w:val="es-ES_tradnl" w:eastAsia="zh-CN"/>
              </w:rPr>
              <w:t>176</w:t>
            </w:r>
          </w:p>
        </w:tc>
        <w:tc>
          <w:tcPr>
            <w:tcW w:w="1240" w:type="dxa"/>
            <w:tcBorders>
              <w:top w:val="nil"/>
              <w:left w:val="nil"/>
              <w:bottom w:val="single" w:sz="4" w:space="0" w:color="auto"/>
              <w:right w:val="single" w:sz="4" w:space="0" w:color="auto"/>
            </w:tcBorders>
            <w:noWrap/>
            <w:hideMark/>
          </w:tcPr>
          <w:p w14:paraId="019F24FA" w14:textId="4E14F28A" w:rsidR="004740E4" w:rsidRPr="00ED5BAC" w:rsidRDefault="004740E4" w:rsidP="00AE0BE2">
            <w:pPr>
              <w:jc w:val="right"/>
              <w:rPr>
                <w:b/>
                <w:bCs/>
                <w:sz w:val="19"/>
                <w:szCs w:val="19"/>
                <w:lang w:val="es-ES_tradnl" w:eastAsia="zh-CN"/>
              </w:rPr>
            </w:pPr>
            <w:r w:rsidRPr="00ED5BAC">
              <w:rPr>
                <w:b/>
                <w:bCs/>
                <w:sz w:val="19"/>
                <w:szCs w:val="19"/>
                <w:lang w:val="es-ES_tradnl" w:eastAsia="zh-CN"/>
              </w:rPr>
              <w:t>86</w:t>
            </w:r>
            <w:r w:rsidR="00BC732D" w:rsidRPr="00ED5BAC">
              <w:rPr>
                <w:b/>
                <w:bCs/>
                <w:sz w:val="19"/>
                <w:szCs w:val="19"/>
                <w:lang w:val="es-ES_tradnl" w:eastAsia="zh-CN"/>
              </w:rPr>
              <w:t>.</w:t>
            </w:r>
            <w:r w:rsidRPr="00ED5BAC">
              <w:rPr>
                <w:b/>
                <w:bCs/>
                <w:sz w:val="19"/>
                <w:szCs w:val="19"/>
                <w:lang w:val="es-ES_tradnl" w:eastAsia="zh-CN"/>
              </w:rPr>
              <w:t>329</w:t>
            </w:r>
            <w:r w:rsidR="00BC732D" w:rsidRPr="00ED5BAC">
              <w:rPr>
                <w:b/>
                <w:bCs/>
                <w:sz w:val="19"/>
                <w:szCs w:val="19"/>
                <w:lang w:val="es-ES_tradnl" w:eastAsia="zh-CN"/>
              </w:rPr>
              <w:t>.</w:t>
            </w:r>
            <w:r w:rsidRPr="00ED5BAC">
              <w:rPr>
                <w:b/>
                <w:bCs/>
                <w:sz w:val="19"/>
                <w:szCs w:val="19"/>
                <w:lang w:val="es-ES_tradnl" w:eastAsia="zh-CN"/>
              </w:rPr>
              <w:t>609</w:t>
            </w:r>
          </w:p>
        </w:tc>
        <w:tc>
          <w:tcPr>
            <w:tcW w:w="1241" w:type="dxa"/>
            <w:tcBorders>
              <w:top w:val="nil"/>
              <w:left w:val="nil"/>
              <w:bottom w:val="single" w:sz="4" w:space="0" w:color="auto"/>
              <w:right w:val="single" w:sz="4" w:space="0" w:color="auto"/>
            </w:tcBorders>
            <w:noWrap/>
            <w:hideMark/>
          </w:tcPr>
          <w:p w14:paraId="515A3381" w14:textId="408F2D4C" w:rsidR="004740E4" w:rsidRPr="00ED5BAC" w:rsidRDefault="004740E4" w:rsidP="00AE0BE2">
            <w:pPr>
              <w:jc w:val="right"/>
              <w:rPr>
                <w:b/>
                <w:bCs/>
                <w:sz w:val="19"/>
                <w:szCs w:val="19"/>
                <w:lang w:val="es-ES_tradnl" w:eastAsia="zh-CN"/>
              </w:rPr>
            </w:pPr>
            <w:r w:rsidRPr="00ED5BAC">
              <w:rPr>
                <w:b/>
                <w:bCs/>
                <w:sz w:val="19"/>
                <w:szCs w:val="19"/>
                <w:lang w:val="es-ES_tradnl" w:eastAsia="zh-CN"/>
              </w:rPr>
              <w:t>239</w:t>
            </w:r>
            <w:r w:rsidR="00BC732D" w:rsidRPr="00ED5BAC">
              <w:rPr>
                <w:b/>
                <w:bCs/>
                <w:sz w:val="19"/>
                <w:szCs w:val="19"/>
                <w:lang w:val="es-ES_tradnl" w:eastAsia="zh-CN"/>
              </w:rPr>
              <w:t>.</w:t>
            </w:r>
            <w:r w:rsidRPr="00ED5BAC">
              <w:rPr>
                <w:b/>
                <w:bCs/>
                <w:sz w:val="19"/>
                <w:szCs w:val="19"/>
                <w:lang w:val="es-ES_tradnl" w:eastAsia="zh-CN"/>
              </w:rPr>
              <w:t>261</w:t>
            </w:r>
            <w:r w:rsidR="00BC732D" w:rsidRPr="00ED5BAC">
              <w:rPr>
                <w:b/>
                <w:bCs/>
                <w:sz w:val="19"/>
                <w:szCs w:val="19"/>
                <w:lang w:val="es-ES_tradnl" w:eastAsia="zh-CN"/>
              </w:rPr>
              <w:t>.</w:t>
            </w:r>
            <w:r w:rsidRPr="00ED5BAC">
              <w:rPr>
                <w:b/>
                <w:bCs/>
                <w:sz w:val="19"/>
                <w:szCs w:val="19"/>
                <w:lang w:val="es-ES_tradnl" w:eastAsia="zh-CN"/>
              </w:rPr>
              <w:t>714</w:t>
            </w:r>
          </w:p>
        </w:tc>
      </w:tr>
      <w:tr w:rsidR="004740E4" w:rsidRPr="00ED5BAC" w14:paraId="3DDD7566" w14:textId="77777777" w:rsidTr="00AE0BE2">
        <w:trPr>
          <w:trHeight w:val="44"/>
        </w:trPr>
        <w:tc>
          <w:tcPr>
            <w:tcW w:w="4815" w:type="dxa"/>
            <w:tcBorders>
              <w:top w:val="nil"/>
              <w:left w:val="single" w:sz="4" w:space="0" w:color="auto"/>
              <w:bottom w:val="single" w:sz="4" w:space="0" w:color="auto"/>
              <w:right w:val="single" w:sz="4" w:space="0" w:color="auto"/>
            </w:tcBorders>
            <w:noWrap/>
            <w:hideMark/>
          </w:tcPr>
          <w:p w14:paraId="44C60DC1" w14:textId="3E0D3675" w:rsidR="004740E4" w:rsidRPr="00ED5BAC" w:rsidRDefault="006C77D2" w:rsidP="00AE0BE2">
            <w:pPr>
              <w:jc w:val="left"/>
              <w:rPr>
                <w:b/>
                <w:bCs/>
                <w:sz w:val="19"/>
                <w:szCs w:val="19"/>
                <w:lang w:val="es-ES_tradnl" w:eastAsia="zh-CN"/>
              </w:rPr>
            </w:pPr>
            <w:r w:rsidRPr="00ED5BAC">
              <w:rPr>
                <w:b/>
                <w:bCs/>
                <w:sz w:val="19"/>
                <w:szCs w:val="19"/>
                <w:lang w:val="es-ES_tradnl" w:eastAsia="zh-CN"/>
              </w:rPr>
              <w:t>Actividades</w:t>
            </w:r>
            <w:r w:rsidR="009C743B" w:rsidRPr="00ED5BAC">
              <w:rPr>
                <w:b/>
                <w:bCs/>
                <w:sz w:val="19"/>
                <w:szCs w:val="19"/>
                <w:lang w:val="es-ES_tradnl" w:eastAsia="zh-CN"/>
              </w:rPr>
              <w:t xml:space="preserve"> relativas a los </w:t>
            </w:r>
            <w:r w:rsidR="004740E4" w:rsidRPr="00ED5BAC">
              <w:rPr>
                <w:b/>
                <w:bCs/>
                <w:sz w:val="19"/>
                <w:szCs w:val="19"/>
                <w:lang w:val="es-ES_tradnl" w:eastAsia="zh-CN"/>
              </w:rPr>
              <w:t>HFC</w:t>
            </w:r>
          </w:p>
        </w:tc>
        <w:tc>
          <w:tcPr>
            <w:tcW w:w="1240" w:type="dxa"/>
            <w:tcBorders>
              <w:top w:val="nil"/>
              <w:left w:val="nil"/>
              <w:bottom w:val="single" w:sz="4" w:space="0" w:color="auto"/>
              <w:right w:val="single" w:sz="4" w:space="0" w:color="auto"/>
            </w:tcBorders>
            <w:noWrap/>
            <w:hideMark/>
          </w:tcPr>
          <w:p w14:paraId="7D0A8219" w14:textId="77777777" w:rsidR="004740E4" w:rsidRPr="00ED5BAC" w:rsidRDefault="004740E4" w:rsidP="00AE0BE2">
            <w:pPr>
              <w:jc w:val="left"/>
              <w:rPr>
                <w:sz w:val="19"/>
                <w:szCs w:val="19"/>
                <w:lang w:val="es-ES_tradnl" w:eastAsia="zh-CN"/>
              </w:rPr>
            </w:pPr>
            <w:r w:rsidRPr="00ED5BAC">
              <w:rPr>
                <w:sz w:val="19"/>
                <w:szCs w:val="19"/>
                <w:lang w:val="es-ES_tradnl" w:eastAsia="zh-CN"/>
              </w:rPr>
              <w:t> </w:t>
            </w:r>
          </w:p>
        </w:tc>
        <w:tc>
          <w:tcPr>
            <w:tcW w:w="1241" w:type="dxa"/>
            <w:tcBorders>
              <w:top w:val="nil"/>
              <w:left w:val="nil"/>
              <w:bottom w:val="single" w:sz="4" w:space="0" w:color="auto"/>
              <w:right w:val="single" w:sz="4" w:space="0" w:color="auto"/>
            </w:tcBorders>
            <w:noWrap/>
            <w:hideMark/>
          </w:tcPr>
          <w:p w14:paraId="172DE2E2" w14:textId="77777777" w:rsidR="004740E4" w:rsidRPr="00ED5BAC" w:rsidRDefault="004740E4" w:rsidP="00AE0BE2">
            <w:pPr>
              <w:jc w:val="left"/>
              <w:rPr>
                <w:sz w:val="19"/>
                <w:szCs w:val="19"/>
                <w:lang w:val="es-ES_tradnl" w:eastAsia="zh-CN"/>
              </w:rPr>
            </w:pPr>
            <w:r w:rsidRPr="00ED5BAC">
              <w:rPr>
                <w:sz w:val="19"/>
                <w:szCs w:val="19"/>
                <w:lang w:val="es-ES_tradnl" w:eastAsia="zh-CN"/>
              </w:rPr>
              <w:t> </w:t>
            </w:r>
          </w:p>
        </w:tc>
        <w:tc>
          <w:tcPr>
            <w:tcW w:w="1240" w:type="dxa"/>
            <w:tcBorders>
              <w:top w:val="nil"/>
              <w:left w:val="nil"/>
              <w:bottom w:val="single" w:sz="4" w:space="0" w:color="auto"/>
              <w:right w:val="single" w:sz="4" w:space="0" w:color="auto"/>
            </w:tcBorders>
            <w:noWrap/>
            <w:hideMark/>
          </w:tcPr>
          <w:p w14:paraId="5665BDDC" w14:textId="77777777" w:rsidR="004740E4" w:rsidRPr="00ED5BAC" w:rsidRDefault="004740E4" w:rsidP="00AE0BE2">
            <w:pPr>
              <w:jc w:val="left"/>
              <w:rPr>
                <w:sz w:val="19"/>
                <w:szCs w:val="19"/>
                <w:lang w:val="es-ES_tradnl" w:eastAsia="zh-CN"/>
              </w:rPr>
            </w:pPr>
            <w:r w:rsidRPr="00ED5BAC">
              <w:rPr>
                <w:sz w:val="19"/>
                <w:szCs w:val="19"/>
                <w:lang w:val="es-ES_tradnl" w:eastAsia="zh-CN"/>
              </w:rPr>
              <w:t> </w:t>
            </w:r>
          </w:p>
        </w:tc>
        <w:tc>
          <w:tcPr>
            <w:tcW w:w="1241" w:type="dxa"/>
            <w:tcBorders>
              <w:top w:val="nil"/>
              <w:left w:val="nil"/>
              <w:bottom w:val="single" w:sz="4" w:space="0" w:color="auto"/>
              <w:right w:val="single" w:sz="4" w:space="0" w:color="auto"/>
            </w:tcBorders>
            <w:noWrap/>
            <w:hideMark/>
          </w:tcPr>
          <w:p w14:paraId="18317EE2" w14:textId="77777777" w:rsidR="004740E4" w:rsidRPr="00ED5BAC" w:rsidRDefault="004740E4" w:rsidP="00AE0BE2">
            <w:pPr>
              <w:jc w:val="left"/>
              <w:rPr>
                <w:sz w:val="19"/>
                <w:szCs w:val="19"/>
                <w:lang w:val="es-ES_tradnl" w:eastAsia="zh-CN"/>
              </w:rPr>
            </w:pPr>
            <w:r w:rsidRPr="00ED5BAC">
              <w:rPr>
                <w:sz w:val="19"/>
                <w:szCs w:val="19"/>
                <w:lang w:val="es-ES_tradnl" w:eastAsia="zh-CN"/>
              </w:rPr>
              <w:t> </w:t>
            </w:r>
          </w:p>
        </w:tc>
      </w:tr>
      <w:tr w:rsidR="004740E4" w:rsidRPr="00ED5BAC" w14:paraId="49524D44" w14:textId="77777777" w:rsidTr="00AE0BE2">
        <w:trPr>
          <w:trHeight w:val="66"/>
        </w:trPr>
        <w:tc>
          <w:tcPr>
            <w:tcW w:w="4815" w:type="dxa"/>
            <w:tcBorders>
              <w:top w:val="nil"/>
              <w:left w:val="single" w:sz="4" w:space="0" w:color="auto"/>
              <w:bottom w:val="single" w:sz="4" w:space="0" w:color="auto"/>
              <w:right w:val="single" w:sz="4" w:space="0" w:color="auto"/>
            </w:tcBorders>
            <w:noWrap/>
            <w:hideMark/>
          </w:tcPr>
          <w:p w14:paraId="73EDA6F7" w14:textId="1562717A" w:rsidR="004740E4" w:rsidRPr="00ED5BAC" w:rsidRDefault="00E409D7" w:rsidP="00AE0BE2">
            <w:pPr>
              <w:jc w:val="left"/>
              <w:rPr>
                <w:sz w:val="19"/>
                <w:szCs w:val="19"/>
                <w:lang w:val="es-ES_tradnl" w:eastAsia="zh-CN"/>
              </w:rPr>
            </w:pPr>
            <w:r w:rsidRPr="00ED5BAC">
              <w:rPr>
                <w:rFonts w:asciiTheme="majorBidi" w:hAnsiTheme="majorBidi" w:cstheme="majorBidi"/>
                <w:sz w:val="19"/>
                <w:szCs w:val="19"/>
                <w:lang w:val="es-ES_tradnl" w:eastAsia="en-CA"/>
              </w:rPr>
              <w:t>Planes de aplicación de la Enmienda de Kigali relativa a los HFC (PAK) aprobados</w:t>
            </w:r>
          </w:p>
        </w:tc>
        <w:tc>
          <w:tcPr>
            <w:tcW w:w="1240" w:type="dxa"/>
            <w:tcBorders>
              <w:top w:val="nil"/>
              <w:left w:val="nil"/>
              <w:bottom w:val="single" w:sz="4" w:space="0" w:color="auto"/>
              <w:right w:val="single" w:sz="4" w:space="0" w:color="auto"/>
            </w:tcBorders>
            <w:noWrap/>
            <w:hideMark/>
          </w:tcPr>
          <w:p w14:paraId="7F2B348F" w14:textId="3C1F6AC2" w:rsidR="004740E4" w:rsidRPr="00ED5BAC" w:rsidRDefault="004740E4" w:rsidP="00AE0BE2">
            <w:pPr>
              <w:jc w:val="right"/>
              <w:rPr>
                <w:sz w:val="19"/>
                <w:szCs w:val="19"/>
                <w:lang w:val="es-ES_tradnl" w:eastAsia="zh-CN"/>
              </w:rPr>
            </w:pPr>
            <w:r w:rsidRPr="00ED5BAC">
              <w:rPr>
                <w:sz w:val="19"/>
                <w:szCs w:val="19"/>
                <w:lang w:val="es-ES_tradnl" w:eastAsia="zh-CN"/>
              </w:rPr>
              <w:t>10</w:t>
            </w:r>
            <w:r w:rsidR="00BC732D" w:rsidRPr="00ED5BAC">
              <w:rPr>
                <w:sz w:val="19"/>
                <w:szCs w:val="19"/>
                <w:lang w:val="es-ES_tradnl" w:eastAsia="zh-CN"/>
              </w:rPr>
              <w:t>.</w:t>
            </w:r>
            <w:r w:rsidRPr="00ED5BAC">
              <w:rPr>
                <w:sz w:val="19"/>
                <w:szCs w:val="19"/>
                <w:lang w:val="es-ES_tradnl" w:eastAsia="zh-CN"/>
              </w:rPr>
              <w:t>127</w:t>
            </w:r>
            <w:r w:rsidR="00BC732D" w:rsidRPr="00ED5BAC">
              <w:rPr>
                <w:sz w:val="19"/>
                <w:szCs w:val="19"/>
                <w:lang w:val="es-ES_tradnl" w:eastAsia="zh-CN"/>
              </w:rPr>
              <w:t>.</w:t>
            </w:r>
            <w:r w:rsidRPr="00ED5BAC">
              <w:rPr>
                <w:sz w:val="19"/>
                <w:szCs w:val="19"/>
                <w:lang w:val="es-ES_tradnl" w:eastAsia="zh-CN"/>
              </w:rPr>
              <w:t>716</w:t>
            </w:r>
          </w:p>
        </w:tc>
        <w:tc>
          <w:tcPr>
            <w:tcW w:w="1241" w:type="dxa"/>
            <w:tcBorders>
              <w:top w:val="nil"/>
              <w:left w:val="nil"/>
              <w:bottom w:val="single" w:sz="4" w:space="0" w:color="auto"/>
              <w:right w:val="single" w:sz="4" w:space="0" w:color="auto"/>
            </w:tcBorders>
            <w:noWrap/>
            <w:hideMark/>
          </w:tcPr>
          <w:p w14:paraId="378C4244" w14:textId="649EA65A" w:rsidR="004740E4" w:rsidRPr="00ED5BAC" w:rsidRDefault="004740E4" w:rsidP="00AE0BE2">
            <w:pPr>
              <w:jc w:val="right"/>
              <w:rPr>
                <w:sz w:val="19"/>
                <w:szCs w:val="19"/>
                <w:lang w:val="es-ES_tradnl" w:eastAsia="zh-CN"/>
              </w:rPr>
            </w:pPr>
            <w:r w:rsidRPr="00ED5BAC">
              <w:rPr>
                <w:sz w:val="19"/>
                <w:szCs w:val="19"/>
                <w:lang w:val="es-ES_tradnl" w:eastAsia="zh-CN"/>
              </w:rPr>
              <w:t>6</w:t>
            </w:r>
            <w:r w:rsidR="00BC732D" w:rsidRPr="00ED5BAC">
              <w:rPr>
                <w:sz w:val="19"/>
                <w:szCs w:val="19"/>
                <w:lang w:val="es-ES_tradnl" w:eastAsia="zh-CN"/>
              </w:rPr>
              <w:t>.</w:t>
            </w:r>
            <w:r w:rsidRPr="00ED5BAC">
              <w:rPr>
                <w:sz w:val="19"/>
                <w:szCs w:val="19"/>
                <w:lang w:val="es-ES_tradnl" w:eastAsia="zh-CN"/>
              </w:rPr>
              <w:t>689</w:t>
            </w:r>
            <w:r w:rsidR="00BC732D" w:rsidRPr="00ED5BAC">
              <w:rPr>
                <w:sz w:val="19"/>
                <w:szCs w:val="19"/>
                <w:lang w:val="es-ES_tradnl" w:eastAsia="zh-CN"/>
              </w:rPr>
              <w:t>.</w:t>
            </w:r>
            <w:r w:rsidRPr="00ED5BAC">
              <w:rPr>
                <w:sz w:val="19"/>
                <w:szCs w:val="19"/>
                <w:lang w:val="es-ES_tradnl" w:eastAsia="zh-CN"/>
              </w:rPr>
              <w:t>529</w:t>
            </w:r>
          </w:p>
        </w:tc>
        <w:tc>
          <w:tcPr>
            <w:tcW w:w="1240" w:type="dxa"/>
            <w:tcBorders>
              <w:top w:val="nil"/>
              <w:left w:val="nil"/>
              <w:bottom w:val="single" w:sz="4" w:space="0" w:color="auto"/>
              <w:right w:val="single" w:sz="4" w:space="0" w:color="auto"/>
            </w:tcBorders>
            <w:noWrap/>
            <w:hideMark/>
          </w:tcPr>
          <w:p w14:paraId="1AD70F56" w14:textId="1B33BCC0" w:rsidR="004740E4" w:rsidRPr="00ED5BAC" w:rsidRDefault="004740E4" w:rsidP="00AE0BE2">
            <w:pPr>
              <w:jc w:val="right"/>
              <w:rPr>
                <w:sz w:val="19"/>
                <w:szCs w:val="19"/>
                <w:lang w:val="es-ES_tradnl" w:eastAsia="zh-CN"/>
              </w:rPr>
            </w:pPr>
            <w:r w:rsidRPr="00ED5BAC">
              <w:rPr>
                <w:sz w:val="19"/>
                <w:szCs w:val="19"/>
                <w:lang w:val="es-ES_tradnl" w:eastAsia="zh-CN"/>
              </w:rPr>
              <w:t>25</w:t>
            </w:r>
            <w:r w:rsidR="00BC732D" w:rsidRPr="00ED5BAC">
              <w:rPr>
                <w:sz w:val="19"/>
                <w:szCs w:val="19"/>
                <w:lang w:val="es-ES_tradnl" w:eastAsia="zh-CN"/>
              </w:rPr>
              <w:t>.</w:t>
            </w:r>
            <w:r w:rsidRPr="00ED5BAC">
              <w:rPr>
                <w:sz w:val="19"/>
                <w:szCs w:val="19"/>
                <w:lang w:val="es-ES_tradnl" w:eastAsia="zh-CN"/>
              </w:rPr>
              <w:t>853</w:t>
            </w:r>
            <w:r w:rsidR="00BC732D" w:rsidRPr="00ED5BAC">
              <w:rPr>
                <w:sz w:val="19"/>
                <w:szCs w:val="19"/>
                <w:lang w:val="es-ES_tradnl" w:eastAsia="zh-CN"/>
              </w:rPr>
              <w:t>.</w:t>
            </w:r>
            <w:r w:rsidRPr="00ED5BAC">
              <w:rPr>
                <w:sz w:val="19"/>
                <w:szCs w:val="19"/>
                <w:lang w:val="es-ES_tradnl" w:eastAsia="zh-CN"/>
              </w:rPr>
              <w:t>153</w:t>
            </w:r>
          </w:p>
        </w:tc>
        <w:tc>
          <w:tcPr>
            <w:tcW w:w="1241" w:type="dxa"/>
            <w:tcBorders>
              <w:top w:val="nil"/>
              <w:left w:val="nil"/>
              <w:bottom w:val="single" w:sz="4" w:space="0" w:color="auto"/>
              <w:right w:val="single" w:sz="4" w:space="0" w:color="auto"/>
            </w:tcBorders>
            <w:noWrap/>
            <w:hideMark/>
          </w:tcPr>
          <w:p w14:paraId="4774078B" w14:textId="1B8CC8A6" w:rsidR="004740E4" w:rsidRPr="00ED5BAC" w:rsidRDefault="004740E4" w:rsidP="00AE0BE2">
            <w:pPr>
              <w:jc w:val="right"/>
              <w:rPr>
                <w:sz w:val="19"/>
                <w:szCs w:val="19"/>
                <w:lang w:val="es-ES_tradnl" w:eastAsia="zh-CN"/>
              </w:rPr>
            </w:pPr>
            <w:r w:rsidRPr="00ED5BAC">
              <w:rPr>
                <w:sz w:val="19"/>
                <w:szCs w:val="19"/>
                <w:lang w:val="es-ES_tradnl" w:eastAsia="zh-CN"/>
              </w:rPr>
              <w:t>42</w:t>
            </w:r>
            <w:r w:rsidR="00BC732D" w:rsidRPr="00ED5BAC">
              <w:rPr>
                <w:sz w:val="19"/>
                <w:szCs w:val="19"/>
                <w:lang w:val="es-ES_tradnl" w:eastAsia="zh-CN"/>
              </w:rPr>
              <w:t>.</w:t>
            </w:r>
            <w:r w:rsidRPr="00ED5BAC">
              <w:rPr>
                <w:sz w:val="19"/>
                <w:szCs w:val="19"/>
                <w:lang w:val="es-ES_tradnl" w:eastAsia="zh-CN"/>
              </w:rPr>
              <w:t>670</w:t>
            </w:r>
            <w:r w:rsidR="00BC732D" w:rsidRPr="00ED5BAC">
              <w:rPr>
                <w:sz w:val="19"/>
                <w:szCs w:val="19"/>
                <w:lang w:val="es-ES_tradnl" w:eastAsia="zh-CN"/>
              </w:rPr>
              <w:t>.</w:t>
            </w:r>
            <w:r w:rsidRPr="00ED5BAC">
              <w:rPr>
                <w:sz w:val="19"/>
                <w:szCs w:val="19"/>
                <w:lang w:val="es-ES_tradnl" w:eastAsia="zh-CN"/>
              </w:rPr>
              <w:t>398</w:t>
            </w:r>
          </w:p>
        </w:tc>
      </w:tr>
      <w:tr w:rsidR="004740E4" w:rsidRPr="00ED5BAC" w14:paraId="5BFA7AEE" w14:textId="77777777" w:rsidTr="00AE0BE2">
        <w:trPr>
          <w:trHeight w:val="44"/>
        </w:trPr>
        <w:tc>
          <w:tcPr>
            <w:tcW w:w="4815" w:type="dxa"/>
            <w:tcBorders>
              <w:top w:val="nil"/>
              <w:left w:val="single" w:sz="4" w:space="0" w:color="auto"/>
              <w:bottom w:val="single" w:sz="4" w:space="0" w:color="auto"/>
              <w:right w:val="single" w:sz="4" w:space="0" w:color="auto"/>
            </w:tcBorders>
            <w:noWrap/>
            <w:hideMark/>
          </w:tcPr>
          <w:p w14:paraId="756B0783" w14:textId="0B047C5E" w:rsidR="004740E4" w:rsidRPr="00ED5BAC" w:rsidRDefault="00E409D7" w:rsidP="00AE0BE2">
            <w:pPr>
              <w:jc w:val="left"/>
              <w:rPr>
                <w:sz w:val="19"/>
                <w:szCs w:val="19"/>
                <w:lang w:val="es-ES_tradnl" w:eastAsia="zh-CN"/>
              </w:rPr>
            </w:pPr>
            <w:r w:rsidRPr="00ED5BAC">
              <w:rPr>
                <w:rFonts w:asciiTheme="majorBidi" w:hAnsiTheme="majorBidi" w:cstheme="majorBidi"/>
                <w:sz w:val="19"/>
                <w:szCs w:val="19"/>
                <w:lang w:val="es-ES_tradnl" w:eastAsia="en-CA"/>
              </w:rPr>
              <w:t xml:space="preserve">Control de emisiones de </w:t>
            </w:r>
            <w:r w:rsidR="004740E4" w:rsidRPr="00ED5BAC">
              <w:rPr>
                <w:rFonts w:asciiTheme="majorBidi" w:hAnsiTheme="majorBidi" w:cstheme="majorBidi"/>
                <w:sz w:val="19"/>
                <w:szCs w:val="19"/>
                <w:lang w:val="es-ES_tradnl" w:eastAsia="en-CA"/>
              </w:rPr>
              <w:t xml:space="preserve">HFC-23 </w:t>
            </w:r>
            <w:r w:rsidRPr="00ED5BAC">
              <w:rPr>
                <w:rFonts w:asciiTheme="majorBidi" w:hAnsiTheme="majorBidi" w:cstheme="majorBidi"/>
                <w:sz w:val="19"/>
                <w:szCs w:val="19"/>
                <w:lang w:val="es-ES_tradnl" w:eastAsia="en-CA"/>
              </w:rPr>
              <w:t>aprobado</w:t>
            </w:r>
          </w:p>
        </w:tc>
        <w:tc>
          <w:tcPr>
            <w:tcW w:w="1240" w:type="dxa"/>
            <w:tcBorders>
              <w:top w:val="nil"/>
              <w:left w:val="nil"/>
              <w:bottom w:val="single" w:sz="4" w:space="0" w:color="auto"/>
              <w:right w:val="single" w:sz="4" w:space="0" w:color="auto"/>
            </w:tcBorders>
            <w:noWrap/>
            <w:hideMark/>
          </w:tcPr>
          <w:p w14:paraId="260C1651" w14:textId="57DF3648" w:rsidR="004740E4" w:rsidRPr="00ED5BAC" w:rsidRDefault="004740E4" w:rsidP="00AE0BE2">
            <w:pPr>
              <w:jc w:val="right"/>
              <w:rPr>
                <w:sz w:val="19"/>
                <w:szCs w:val="19"/>
                <w:lang w:val="es-ES_tradnl" w:eastAsia="zh-CN"/>
              </w:rPr>
            </w:pPr>
            <w:r w:rsidRPr="00ED5BAC">
              <w:rPr>
                <w:sz w:val="19"/>
                <w:szCs w:val="19"/>
                <w:lang w:val="es-ES_tradnl" w:eastAsia="zh-CN"/>
              </w:rPr>
              <w:t>519</w:t>
            </w:r>
            <w:r w:rsidR="00BC732D" w:rsidRPr="00ED5BAC">
              <w:rPr>
                <w:sz w:val="19"/>
                <w:szCs w:val="19"/>
                <w:lang w:val="es-ES_tradnl" w:eastAsia="zh-CN"/>
              </w:rPr>
              <w:t>.</w:t>
            </w:r>
            <w:r w:rsidRPr="00ED5BAC">
              <w:rPr>
                <w:sz w:val="19"/>
                <w:szCs w:val="19"/>
                <w:lang w:val="es-ES_tradnl" w:eastAsia="zh-CN"/>
              </w:rPr>
              <w:t>900</w:t>
            </w:r>
          </w:p>
        </w:tc>
        <w:tc>
          <w:tcPr>
            <w:tcW w:w="1241" w:type="dxa"/>
            <w:tcBorders>
              <w:top w:val="nil"/>
              <w:left w:val="nil"/>
              <w:bottom w:val="single" w:sz="4" w:space="0" w:color="auto"/>
              <w:right w:val="single" w:sz="4" w:space="0" w:color="auto"/>
            </w:tcBorders>
            <w:noWrap/>
            <w:hideMark/>
          </w:tcPr>
          <w:p w14:paraId="38C0E04B" w14:textId="0765A476" w:rsidR="004740E4" w:rsidRPr="00ED5BAC" w:rsidRDefault="004740E4" w:rsidP="00AE0BE2">
            <w:pPr>
              <w:jc w:val="right"/>
              <w:rPr>
                <w:sz w:val="19"/>
                <w:szCs w:val="19"/>
                <w:lang w:val="es-ES_tradnl" w:eastAsia="zh-CN"/>
              </w:rPr>
            </w:pPr>
            <w:r w:rsidRPr="00ED5BAC">
              <w:rPr>
                <w:sz w:val="19"/>
                <w:szCs w:val="19"/>
                <w:lang w:val="es-ES_tradnl" w:eastAsia="zh-CN"/>
              </w:rPr>
              <w:t>584</w:t>
            </w:r>
            <w:r w:rsidR="00BC732D" w:rsidRPr="00ED5BAC">
              <w:rPr>
                <w:sz w:val="19"/>
                <w:szCs w:val="19"/>
                <w:lang w:val="es-ES_tradnl" w:eastAsia="zh-CN"/>
              </w:rPr>
              <w:t>.</w:t>
            </w:r>
            <w:r w:rsidRPr="00ED5BAC">
              <w:rPr>
                <w:sz w:val="19"/>
                <w:szCs w:val="19"/>
                <w:lang w:val="es-ES_tradnl" w:eastAsia="zh-CN"/>
              </w:rPr>
              <w:t>100</w:t>
            </w:r>
          </w:p>
        </w:tc>
        <w:tc>
          <w:tcPr>
            <w:tcW w:w="1240" w:type="dxa"/>
            <w:tcBorders>
              <w:top w:val="nil"/>
              <w:left w:val="nil"/>
              <w:bottom w:val="single" w:sz="4" w:space="0" w:color="auto"/>
              <w:right w:val="single" w:sz="4" w:space="0" w:color="auto"/>
            </w:tcBorders>
            <w:noWrap/>
            <w:hideMark/>
          </w:tcPr>
          <w:p w14:paraId="5A695FEE" w14:textId="2F8DFD3E" w:rsidR="004740E4" w:rsidRPr="00ED5BAC" w:rsidRDefault="004740E4" w:rsidP="00AE0BE2">
            <w:pPr>
              <w:jc w:val="right"/>
              <w:rPr>
                <w:sz w:val="19"/>
                <w:szCs w:val="19"/>
                <w:lang w:val="es-ES_tradnl" w:eastAsia="zh-CN"/>
              </w:rPr>
            </w:pPr>
            <w:r w:rsidRPr="00ED5BAC">
              <w:rPr>
                <w:sz w:val="19"/>
                <w:szCs w:val="19"/>
                <w:lang w:val="es-ES_tradnl" w:eastAsia="zh-CN"/>
              </w:rPr>
              <w:t>552</w:t>
            </w:r>
            <w:r w:rsidR="00BC732D" w:rsidRPr="00ED5BAC">
              <w:rPr>
                <w:sz w:val="19"/>
                <w:szCs w:val="19"/>
                <w:lang w:val="es-ES_tradnl" w:eastAsia="zh-CN"/>
              </w:rPr>
              <w:t>.</w:t>
            </w:r>
            <w:r w:rsidRPr="00ED5BAC">
              <w:rPr>
                <w:sz w:val="19"/>
                <w:szCs w:val="19"/>
                <w:lang w:val="es-ES_tradnl" w:eastAsia="zh-CN"/>
              </w:rPr>
              <w:t>371</w:t>
            </w:r>
          </w:p>
        </w:tc>
        <w:tc>
          <w:tcPr>
            <w:tcW w:w="1241" w:type="dxa"/>
            <w:tcBorders>
              <w:top w:val="nil"/>
              <w:left w:val="nil"/>
              <w:bottom w:val="single" w:sz="4" w:space="0" w:color="auto"/>
              <w:right w:val="single" w:sz="4" w:space="0" w:color="auto"/>
            </w:tcBorders>
            <w:noWrap/>
            <w:hideMark/>
          </w:tcPr>
          <w:p w14:paraId="179220A1" w14:textId="34F9E954" w:rsidR="004740E4" w:rsidRPr="00ED5BAC" w:rsidRDefault="004740E4" w:rsidP="00AE0BE2">
            <w:pPr>
              <w:jc w:val="right"/>
              <w:rPr>
                <w:sz w:val="19"/>
                <w:szCs w:val="19"/>
                <w:lang w:val="es-ES_tradnl" w:eastAsia="zh-CN"/>
              </w:rPr>
            </w:pPr>
            <w:r w:rsidRPr="00ED5BAC">
              <w:rPr>
                <w:sz w:val="19"/>
                <w:szCs w:val="19"/>
                <w:lang w:val="es-ES_tradnl" w:eastAsia="zh-CN"/>
              </w:rPr>
              <w:t>1</w:t>
            </w:r>
            <w:r w:rsidR="00BC732D" w:rsidRPr="00ED5BAC">
              <w:rPr>
                <w:sz w:val="19"/>
                <w:szCs w:val="19"/>
                <w:lang w:val="es-ES_tradnl" w:eastAsia="zh-CN"/>
              </w:rPr>
              <w:t>.</w:t>
            </w:r>
            <w:r w:rsidRPr="00ED5BAC">
              <w:rPr>
                <w:sz w:val="19"/>
                <w:szCs w:val="19"/>
                <w:lang w:val="es-ES_tradnl" w:eastAsia="zh-CN"/>
              </w:rPr>
              <w:t>656</w:t>
            </w:r>
            <w:r w:rsidR="00BC732D" w:rsidRPr="00ED5BAC">
              <w:rPr>
                <w:sz w:val="19"/>
                <w:szCs w:val="19"/>
                <w:lang w:val="es-ES_tradnl" w:eastAsia="zh-CN"/>
              </w:rPr>
              <w:t>.</w:t>
            </w:r>
            <w:r w:rsidRPr="00ED5BAC">
              <w:rPr>
                <w:sz w:val="19"/>
                <w:szCs w:val="19"/>
                <w:lang w:val="es-ES_tradnl" w:eastAsia="zh-CN"/>
              </w:rPr>
              <w:t>371</w:t>
            </w:r>
          </w:p>
        </w:tc>
      </w:tr>
      <w:tr w:rsidR="004740E4" w:rsidRPr="00ED5BAC" w14:paraId="6F5DD9BB" w14:textId="77777777" w:rsidTr="00AE0BE2">
        <w:trPr>
          <w:trHeight w:val="44"/>
        </w:trPr>
        <w:tc>
          <w:tcPr>
            <w:tcW w:w="4815" w:type="dxa"/>
            <w:tcBorders>
              <w:top w:val="nil"/>
              <w:left w:val="single" w:sz="4" w:space="0" w:color="auto"/>
              <w:bottom w:val="single" w:sz="4" w:space="0" w:color="auto"/>
              <w:right w:val="single" w:sz="4" w:space="0" w:color="auto"/>
            </w:tcBorders>
            <w:noWrap/>
            <w:hideMark/>
          </w:tcPr>
          <w:p w14:paraId="334AF060" w14:textId="0D1D6ED3" w:rsidR="004740E4" w:rsidRPr="00ED5BAC" w:rsidRDefault="00E409D7" w:rsidP="00AE0BE2">
            <w:pPr>
              <w:jc w:val="left"/>
              <w:rPr>
                <w:sz w:val="19"/>
                <w:szCs w:val="19"/>
                <w:lang w:val="es-ES_tradnl" w:eastAsia="zh-CN"/>
              </w:rPr>
            </w:pPr>
            <w:r w:rsidRPr="00ED5BAC">
              <w:rPr>
                <w:sz w:val="19"/>
                <w:szCs w:val="19"/>
                <w:lang w:val="es-ES_tradnl" w:eastAsia="zh-CN"/>
              </w:rPr>
              <w:t xml:space="preserve">Actividades de apoyo para la reducción de </w:t>
            </w:r>
            <w:r w:rsidR="004740E4" w:rsidRPr="00ED5BAC">
              <w:rPr>
                <w:sz w:val="19"/>
                <w:szCs w:val="19"/>
                <w:lang w:val="es-ES_tradnl" w:eastAsia="zh-CN"/>
              </w:rPr>
              <w:t xml:space="preserve">HFC </w:t>
            </w:r>
          </w:p>
        </w:tc>
        <w:tc>
          <w:tcPr>
            <w:tcW w:w="1240" w:type="dxa"/>
            <w:tcBorders>
              <w:top w:val="nil"/>
              <w:left w:val="nil"/>
              <w:bottom w:val="single" w:sz="4" w:space="0" w:color="auto"/>
              <w:right w:val="single" w:sz="4" w:space="0" w:color="auto"/>
            </w:tcBorders>
            <w:noWrap/>
            <w:hideMark/>
          </w:tcPr>
          <w:p w14:paraId="5CF46CA3" w14:textId="29F5D894" w:rsidR="004740E4" w:rsidRPr="00ED5BAC" w:rsidRDefault="004740E4" w:rsidP="00AE0BE2">
            <w:pPr>
              <w:jc w:val="right"/>
              <w:rPr>
                <w:sz w:val="19"/>
                <w:szCs w:val="19"/>
                <w:lang w:val="es-ES_tradnl" w:eastAsia="zh-CN"/>
              </w:rPr>
            </w:pPr>
            <w:r w:rsidRPr="00ED5BAC">
              <w:rPr>
                <w:sz w:val="19"/>
                <w:szCs w:val="19"/>
                <w:lang w:val="es-ES_tradnl" w:eastAsia="zh-CN"/>
              </w:rPr>
              <w:t>428</w:t>
            </w:r>
            <w:r w:rsidR="00BC732D" w:rsidRPr="00ED5BAC">
              <w:rPr>
                <w:sz w:val="19"/>
                <w:szCs w:val="19"/>
                <w:lang w:val="es-ES_tradnl" w:eastAsia="zh-CN"/>
              </w:rPr>
              <w:t>.</w:t>
            </w:r>
            <w:r w:rsidRPr="00ED5BAC">
              <w:rPr>
                <w:sz w:val="19"/>
                <w:szCs w:val="19"/>
                <w:lang w:val="es-ES_tradnl" w:eastAsia="zh-CN"/>
              </w:rPr>
              <w:t>000</w:t>
            </w:r>
          </w:p>
        </w:tc>
        <w:tc>
          <w:tcPr>
            <w:tcW w:w="1241" w:type="dxa"/>
            <w:tcBorders>
              <w:top w:val="nil"/>
              <w:left w:val="nil"/>
              <w:bottom w:val="single" w:sz="4" w:space="0" w:color="auto"/>
              <w:right w:val="single" w:sz="4" w:space="0" w:color="auto"/>
            </w:tcBorders>
            <w:noWrap/>
            <w:hideMark/>
          </w:tcPr>
          <w:p w14:paraId="27F89A49" w14:textId="77777777" w:rsidR="004740E4" w:rsidRPr="00ED5BAC" w:rsidRDefault="004740E4" w:rsidP="00AE0BE2">
            <w:pPr>
              <w:jc w:val="right"/>
              <w:rPr>
                <w:sz w:val="19"/>
                <w:szCs w:val="19"/>
                <w:lang w:val="es-ES_tradnl" w:eastAsia="zh-CN"/>
              </w:rPr>
            </w:pPr>
            <w:r w:rsidRPr="00ED5BAC">
              <w:rPr>
                <w:sz w:val="19"/>
                <w:szCs w:val="19"/>
                <w:lang w:val="es-ES_tradnl" w:eastAsia="zh-CN"/>
              </w:rPr>
              <w:t>0</w:t>
            </w:r>
          </w:p>
        </w:tc>
        <w:tc>
          <w:tcPr>
            <w:tcW w:w="1240" w:type="dxa"/>
            <w:tcBorders>
              <w:top w:val="nil"/>
              <w:left w:val="nil"/>
              <w:bottom w:val="single" w:sz="4" w:space="0" w:color="auto"/>
              <w:right w:val="single" w:sz="4" w:space="0" w:color="auto"/>
            </w:tcBorders>
            <w:noWrap/>
            <w:hideMark/>
          </w:tcPr>
          <w:p w14:paraId="074399AC" w14:textId="77777777" w:rsidR="004740E4" w:rsidRPr="00ED5BAC" w:rsidRDefault="004740E4" w:rsidP="00AE0BE2">
            <w:pPr>
              <w:jc w:val="right"/>
              <w:rPr>
                <w:sz w:val="19"/>
                <w:szCs w:val="19"/>
                <w:lang w:val="es-ES_tradnl" w:eastAsia="zh-CN"/>
              </w:rPr>
            </w:pPr>
            <w:r w:rsidRPr="00ED5BAC">
              <w:rPr>
                <w:sz w:val="19"/>
                <w:szCs w:val="19"/>
                <w:lang w:val="es-ES_tradnl" w:eastAsia="zh-CN"/>
              </w:rPr>
              <w:t>0</w:t>
            </w:r>
          </w:p>
        </w:tc>
        <w:tc>
          <w:tcPr>
            <w:tcW w:w="1241" w:type="dxa"/>
            <w:tcBorders>
              <w:top w:val="nil"/>
              <w:left w:val="nil"/>
              <w:bottom w:val="single" w:sz="4" w:space="0" w:color="auto"/>
              <w:right w:val="single" w:sz="4" w:space="0" w:color="auto"/>
            </w:tcBorders>
            <w:noWrap/>
            <w:hideMark/>
          </w:tcPr>
          <w:p w14:paraId="476B02F9" w14:textId="40ABD9EB" w:rsidR="004740E4" w:rsidRPr="00ED5BAC" w:rsidRDefault="004740E4" w:rsidP="00AE0BE2">
            <w:pPr>
              <w:jc w:val="right"/>
              <w:rPr>
                <w:sz w:val="19"/>
                <w:szCs w:val="19"/>
                <w:lang w:val="es-ES_tradnl" w:eastAsia="zh-CN"/>
              </w:rPr>
            </w:pPr>
            <w:r w:rsidRPr="00ED5BAC">
              <w:rPr>
                <w:sz w:val="19"/>
                <w:szCs w:val="19"/>
                <w:lang w:val="es-ES_tradnl" w:eastAsia="zh-CN"/>
              </w:rPr>
              <w:t>428</w:t>
            </w:r>
            <w:r w:rsidR="00BC732D" w:rsidRPr="00ED5BAC">
              <w:rPr>
                <w:sz w:val="19"/>
                <w:szCs w:val="19"/>
                <w:lang w:val="es-ES_tradnl" w:eastAsia="zh-CN"/>
              </w:rPr>
              <w:t>.</w:t>
            </w:r>
            <w:r w:rsidRPr="00ED5BAC">
              <w:rPr>
                <w:sz w:val="19"/>
                <w:szCs w:val="19"/>
                <w:lang w:val="es-ES_tradnl" w:eastAsia="zh-CN"/>
              </w:rPr>
              <w:t>000</w:t>
            </w:r>
          </w:p>
        </w:tc>
      </w:tr>
      <w:tr w:rsidR="004740E4" w:rsidRPr="00ED5BAC" w14:paraId="40776576" w14:textId="77777777" w:rsidTr="00AE0BE2">
        <w:trPr>
          <w:trHeight w:val="119"/>
        </w:trPr>
        <w:tc>
          <w:tcPr>
            <w:tcW w:w="4815" w:type="dxa"/>
            <w:tcBorders>
              <w:top w:val="nil"/>
              <w:left w:val="single" w:sz="4" w:space="0" w:color="auto"/>
              <w:bottom w:val="single" w:sz="4" w:space="0" w:color="auto"/>
              <w:right w:val="single" w:sz="4" w:space="0" w:color="auto"/>
            </w:tcBorders>
            <w:noWrap/>
            <w:hideMark/>
          </w:tcPr>
          <w:p w14:paraId="7E76BB83" w14:textId="3920E399" w:rsidR="004740E4" w:rsidRPr="00ED5BAC" w:rsidRDefault="00E409D7" w:rsidP="00AE0BE2">
            <w:pPr>
              <w:jc w:val="left"/>
              <w:rPr>
                <w:sz w:val="19"/>
                <w:szCs w:val="19"/>
                <w:lang w:val="es-ES_tradnl" w:eastAsia="zh-CN"/>
              </w:rPr>
            </w:pPr>
            <w:r w:rsidRPr="00ED5BAC">
              <w:rPr>
                <w:rFonts w:asciiTheme="majorBidi" w:hAnsiTheme="majorBidi" w:cstheme="majorBidi"/>
                <w:sz w:val="19"/>
                <w:szCs w:val="19"/>
                <w:lang w:val="es-ES_tradnl" w:eastAsia="en-CA"/>
              </w:rPr>
              <w:t>Preparación del plan de aplicación de la Enmienda de Kigali relativa a los HFC para el sector de producción</w:t>
            </w:r>
            <w:r w:rsidR="009C22F5" w:rsidRPr="00ED5BAC">
              <w:rPr>
                <w:rFonts w:asciiTheme="majorBidi" w:hAnsiTheme="majorBidi" w:cstheme="majorBidi"/>
                <w:sz w:val="19"/>
                <w:szCs w:val="19"/>
                <w:lang w:val="es-ES_tradnl" w:eastAsia="en-CA"/>
              </w:rPr>
              <w:t xml:space="preserve">, </w:t>
            </w:r>
            <w:r w:rsidRPr="00ED5BAC">
              <w:rPr>
                <w:rFonts w:asciiTheme="majorBidi" w:hAnsiTheme="majorBidi" w:cstheme="majorBidi"/>
                <w:sz w:val="19"/>
                <w:szCs w:val="19"/>
                <w:lang w:val="es-ES_tradnl" w:eastAsia="zh-CN"/>
              </w:rPr>
              <w:t xml:space="preserve">etapa I </w:t>
            </w:r>
          </w:p>
        </w:tc>
        <w:tc>
          <w:tcPr>
            <w:tcW w:w="1240" w:type="dxa"/>
            <w:tcBorders>
              <w:top w:val="nil"/>
              <w:left w:val="nil"/>
              <w:bottom w:val="single" w:sz="4" w:space="0" w:color="auto"/>
              <w:right w:val="single" w:sz="4" w:space="0" w:color="auto"/>
            </w:tcBorders>
            <w:noWrap/>
            <w:hideMark/>
          </w:tcPr>
          <w:p w14:paraId="2C04960A" w14:textId="2933CE50" w:rsidR="004740E4" w:rsidRPr="00ED5BAC" w:rsidRDefault="004740E4" w:rsidP="00AE0BE2">
            <w:pPr>
              <w:jc w:val="right"/>
              <w:rPr>
                <w:sz w:val="19"/>
                <w:szCs w:val="19"/>
                <w:lang w:val="es-ES_tradnl" w:eastAsia="zh-CN"/>
              </w:rPr>
            </w:pPr>
            <w:r w:rsidRPr="00ED5BAC">
              <w:rPr>
                <w:sz w:val="19"/>
                <w:szCs w:val="19"/>
                <w:lang w:val="es-ES_tradnl" w:eastAsia="zh-CN"/>
              </w:rPr>
              <w:t>321</w:t>
            </w:r>
            <w:r w:rsidR="00BC732D" w:rsidRPr="00ED5BAC">
              <w:rPr>
                <w:sz w:val="19"/>
                <w:szCs w:val="19"/>
                <w:lang w:val="es-ES_tradnl" w:eastAsia="zh-CN"/>
              </w:rPr>
              <w:t>.</w:t>
            </w:r>
            <w:r w:rsidRPr="00ED5BAC">
              <w:rPr>
                <w:sz w:val="19"/>
                <w:szCs w:val="19"/>
                <w:lang w:val="es-ES_tradnl" w:eastAsia="zh-CN"/>
              </w:rPr>
              <w:t>000</w:t>
            </w:r>
          </w:p>
        </w:tc>
        <w:tc>
          <w:tcPr>
            <w:tcW w:w="1241" w:type="dxa"/>
            <w:tcBorders>
              <w:top w:val="nil"/>
              <w:left w:val="nil"/>
              <w:bottom w:val="single" w:sz="4" w:space="0" w:color="auto"/>
              <w:right w:val="single" w:sz="4" w:space="0" w:color="auto"/>
            </w:tcBorders>
            <w:noWrap/>
            <w:hideMark/>
          </w:tcPr>
          <w:p w14:paraId="46FCC471" w14:textId="77777777" w:rsidR="004740E4" w:rsidRPr="00ED5BAC" w:rsidRDefault="004740E4" w:rsidP="00AE0BE2">
            <w:pPr>
              <w:jc w:val="right"/>
              <w:rPr>
                <w:sz w:val="19"/>
                <w:szCs w:val="19"/>
                <w:lang w:val="es-ES_tradnl" w:eastAsia="zh-CN"/>
              </w:rPr>
            </w:pPr>
            <w:r w:rsidRPr="00ED5BAC">
              <w:rPr>
                <w:sz w:val="19"/>
                <w:szCs w:val="19"/>
                <w:lang w:val="es-ES_tradnl" w:eastAsia="zh-CN"/>
              </w:rPr>
              <w:t>0</w:t>
            </w:r>
          </w:p>
        </w:tc>
        <w:tc>
          <w:tcPr>
            <w:tcW w:w="1240" w:type="dxa"/>
            <w:tcBorders>
              <w:top w:val="nil"/>
              <w:left w:val="nil"/>
              <w:bottom w:val="single" w:sz="4" w:space="0" w:color="auto"/>
              <w:right w:val="single" w:sz="4" w:space="0" w:color="auto"/>
            </w:tcBorders>
            <w:noWrap/>
            <w:hideMark/>
          </w:tcPr>
          <w:p w14:paraId="6A08EF7A" w14:textId="77777777" w:rsidR="004740E4" w:rsidRPr="00ED5BAC" w:rsidRDefault="004740E4" w:rsidP="00AE0BE2">
            <w:pPr>
              <w:jc w:val="right"/>
              <w:rPr>
                <w:sz w:val="19"/>
                <w:szCs w:val="19"/>
                <w:lang w:val="es-ES_tradnl" w:eastAsia="zh-CN"/>
              </w:rPr>
            </w:pPr>
            <w:r w:rsidRPr="00ED5BAC">
              <w:rPr>
                <w:sz w:val="19"/>
                <w:szCs w:val="19"/>
                <w:lang w:val="es-ES_tradnl" w:eastAsia="zh-CN"/>
              </w:rPr>
              <w:t>0</w:t>
            </w:r>
          </w:p>
        </w:tc>
        <w:tc>
          <w:tcPr>
            <w:tcW w:w="1241" w:type="dxa"/>
            <w:tcBorders>
              <w:top w:val="nil"/>
              <w:left w:val="nil"/>
              <w:bottom w:val="single" w:sz="4" w:space="0" w:color="auto"/>
              <w:right w:val="single" w:sz="4" w:space="0" w:color="auto"/>
            </w:tcBorders>
            <w:noWrap/>
            <w:hideMark/>
          </w:tcPr>
          <w:p w14:paraId="73D7FFA5" w14:textId="689D268F" w:rsidR="004740E4" w:rsidRPr="00ED5BAC" w:rsidRDefault="004740E4" w:rsidP="00AE0BE2">
            <w:pPr>
              <w:jc w:val="right"/>
              <w:rPr>
                <w:sz w:val="19"/>
                <w:szCs w:val="19"/>
                <w:lang w:val="es-ES_tradnl" w:eastAsia="zh-CN"/>
              </w:rPr>
            </w:pPr>
            <w:r w:rsidRPr="00ED5BAC">
              <w:rPr>
                <w:sz w:val="19"/>
                <w:szCs w:val="19"/>
                <w:lang w:val="es-ES_tradnl" w:eastAsia="zh-CN"/>
              </w:rPr>
              <w:t>321</w:t>
            </w:r>
            <w:r w:rsidR="00BC732D" w:rsidRPr="00ED5BAC">
              <w:rPr>
                <w:sz w:val="19"/>
                <w:szCs w:val="19"/>
                <w:lang w:val="es-ES_tradnl" w:eastAsia="zh-CN"/>
              </w:rPr>
              <w:t>.</w:t>
            </w:r>
            <w:r w:rsidRPr="00ED5BAC">
              <w:rPr>
                <w:sz w:val="19"/>
                <w:szCs w:val="19"/>
                <w:lang w:val="es-ES_tradnl" w:eastAsia="zh-CN"/>
              </w:rPr>
              <w:t>000</w:t>
            </w:r>
          </w:p>
        </w:tc>
      </w:tr>
      <w:tr w:rsidR="004740E4" w:rsidRPr="00ED5BAC" w14:paraId="422E07D1" w14:textId="77777777" w:rsidTr="00AE0BE2">
        <w:trPr>
          <w:trHeight w:val="44"/>
        </w:trPr>
        <w:tc>
          <w:tcPr>
            <w:tcW w:w="4815" w:type="dxa"/>
            <w:tcBorders>
              <w:top w:val="nil"/>
              <w:left w:val="single" w:sz="4" w:space="0" w:color="auto"/>
              <w:bottom w:val="single" w:sz="4" w:space="0" w:color="auto"/>
              <w:right w:val="single" w:sz="4" w:space="0" w:color="auto"/>
            </w:tcBorders>
            <w:noWrap/>
            <w:hideMark/>
          </w:tcPr>
          <w:p w14:paraId="3F7C37E9" w14:textId="1228B551" w:rsidR="004740E4" w:rsidRPr="00ED5BAC" w:rsidRDefault="00E409D7" w:rsidP="00AE0BE2">
            <w:pPr>
              <w:jc w:val="left"/>
              <w:rPr>
                <w:sz w:val="19"/>
                <w:szCs w:val="19"/>
                <w:lang w:val="es-ES_tradnl" w:eastAsia="zh-CN"/>
              </w:rPr>
            </w:pPr>
            <w:r w:rsidRPr="00ED5BAC">
              <w:rPr>
                <w:sz w:val="19"/>
                <w:szCs w:val="19"/>
                <w:lang w:val="es-ES_tradnl" w:eastAsia="zh-CN"/>
              </w:rPr>
              <w:t xml:space="preserve">Preparación </w:t>
            </w:r>
            <w:r w:rsidR="00470F48" w:rsidRPr="00ED5BAC">
              <w:rPr>
                <w:sz w:val="19"/>
                <w:szCs w:val="19"/>
                <w:lang w:val="es-ES_tradnl" w:eastAsia="zh-CN"/>
              </w:rPr>
              <w:t xml:space="preserve">del PAK, </w:t>
            </w:r>
            <w:r w:rsidRPr="00ED5BAC">
              <w:rPr>
                <w:sz w:val="19"/>
                <w:szCs w:val="19"/>
                <w:lang w:val="es-ES_tradnl" w:eastAsia="zh-CN"/>
              </w:rPr>
              <w:t xml:space="preserve">etapa I </w:t>
            </w:r>
          </w:p>
        </w:tc>
        <w:tc>
          <w:tcPr>
            <w:tcW w:w="1240" w:type="dxa"/>
            <w:tcBorders>
              <w:top w:val="nil"/>
              <w:left w:val="nil"/>
              <w:bottom w:val="single" w:sz="4" w:space="0" w:color="auto"/>
              <w:right w:val="single" w:sz="4" w:space="0" w:color="auto"/>
            </w:tcBorders>
            <w:noWrap/>
            <w:hideMark/>
          </w:tcPr>
          <w:p w14:paraId="1B79A988" w14:textId="16767D87" w:rsidR="004740E4" w:rsidRPr="00ED5BAC" w:rsidRDefault="004740E4" w:rsidP="00AE0BE2">
            <w:pPr>
              <w:jc w:val="right"/>
              <w:rPr>
                <w:sz w:val="19"/>
                <w:szCs w:val="19"/>
                <w:lang w:val="es-ES_tradnl" w:eastAsia="zh-CN"/>
              </w:rPr>
            </w:pPr>
            <w:r w:rsidRPr="00ED5BAC">
              <w:rPr>
                <w:sz w:val="19"/>
                <w:szCs w:val="19"/>
                <w:lang w:val="es-ES_tradnl" w:eastAsia="zh-CN"/>
              </w:rPr>
              <w:t>3</w:t>
            </w:r>
            <w:r w:rsidR="00BC732D" w:rsidRPr="00ED5BAC">
              <w:rPr>
                <w:sz w:val="19"/>
                <w:szCs w:val="19"/>
                <w:lang w:val="es-ES_tradnl" w:eastAsia="zh-CN"/>
              </w:rPr>
              <w:t>.</w:t>
            </w:r>
            <w:r w:rsidRPr="00ED5BAC">
              <w:rPr>
                <w:sz w:val="19"/>
                <w:szCs w:val="19"/>
                <w:lang w:val="es-ES_tradnl" w:eastAsia="zh-CN"/>
              </w:rPr>
              <w:t>378</w:t>
            </w:r>
            <w:r w:rsidR="00BC732D" w:rsidRPr="00ED5BAC">
              <w:rPr>
                <w:sz w:val="19"/>
                <w:szCs w:val="19"/>
                <w:lang w:val="es-ES_tradnl" w:eastAsia="zh-CN"/>
              </w:rPr>
              <w:t>.</w:t>
            </w:r>
            <w:r w:rsidRPr="00ED5BAC">
              <w:rPr>
                <w:sz w:val="19"/>
                <w:szCs w:val="19"/>
                <w:lang w:val="es-ES_tradnl" w:eastAsia="zh-CN"/>
              </w:rPr>
              <w:t>021</w:t>
            </w:r>
          </w:p>
        </w:tc>
        <w:tc>
          <w:tcPr>
            <w:tcW w:w="1241" w:type="dxa"/>
            <w:tcBorders>
              <w:top w:val="nil"/>
              <w:left w:val="nil"/>
              <w:bottom w:val="single" w:sz="4" w:space="0" w:color="auto"/>
              <w:right w:val="single" w:sz="4" w:space="0" w:color="auto"/>
            </w:tcBorders>
            <w:noWrap/>
            <w:hideMark/>
          </w:tcPr>
          <w:p w14:paraId="25698F9D" w14:textId="3943A06C" w:rsidR="004740E4" w:rsidRPr="00ED5BAC" w:rsidRDefault="004740E4" w:rsidP="00AE0BE2">
            <w:pPr>
              <w:jc w:val="right"/>
              <w:rPr>
                <w:sz w:val="19"/>
                <w:szCs w:val="19"/>
                <w:lang w:val="es-ES_tradnl" w:eastAsia="zh-CN"/>
              </w:rPr>
            </w:pPr>
            <w:r w:rsidRPr="00ED5BAC">
              <w:rPr>
                <w:sz w:val="19"/>
                <w:szCs w:val="19"/>
                <w:lang w:val="es-ES_tradnl" w:eastAsia="zh-CN"/>
              </w:rPr>
              <w:t>926</w:t>
            </w:r>
            <w:r w:rsidR="00BC732D" w:rsidRPr="00ED5BAC">
              <w:rPr>
                <w:sz w:val="19"/>
                <w:szCs w:val="19"/>
                <w:lang w:val="es-ES_tradnl" w:eastAsia="zh-CN"/>
              </w:rPr>
              <w:t>.</w:t>
            </w:r>
            <w:r w:rsidRPr="00ED5BAC">
              <w:rPr>
                <w:sz w:val="19"/>
                <w:szCs w:val="19"/>
                <w:lang w:val="es-ES_tradnl" w:eastAsia="zh-CN"/>
              </w:rPr>
              <w:t>893</w:t>
            </w:r>
          </w:p>
        </w:tc>
        <w:tc>
          <w:tcPr>
            <w:tcW w:w="1240" w:type="dxa"/>
            <w:tcBorders>
              <w:top w:val="nil"/>
              <w:left w:val="nil"/>
              <w:bottom w:val="single" w:sz="4" w:space="0" w:color="auto"/>
              <w:right w:val="single" w:sz="4" w:space="0" w:color="auto"/>
            </w:tcBorders>
            <w:noWrap/>
            <w:hideMark/>
          </w:tcPr>
          <w:p w14:paraId="5DB73F44" w14:textId="044AB0B0" w:rsidR="004740E4" w:rsidRPr="00ED5BAC" w:rsidRDefault="004740E4" w:rsidP="00AE0BE2">
            <w:pPr>
              <w:jc w:val="right"/>
              <w:rPr>
                <w:sz w:val="19"/>
                <w:szCs w:val="19"/>
                <w:lang w:val="es-ES_tradnl" w:eastAsia="zh-CN"/>
              </w:rPr>
            </w:pPr>
            <w:r w:rsidRPr="00ED5BAC">
              <w:rPr>
                <w:sz w:val="19"/>
                <w:szCs w:val="19"/>
                <w:lang w:val="es-ES_tradnl" w:eastAsia="zh-CN"/>
              </w:rPr>
              <w:t>100</w:t>
            </w:r>
            <w:r w:rsidR="00BC732D" w:rsidRPr="00ED5BAC">
              <w:rPr>
                <w:sz w:val="19"/>
                <w:szCs w:val="19"/>
                <w:lang w:val="es-ES_tradnl" w:eastAsia="zh-CN"/>
              </w:rPr>
              <w:t>.</w:t>
            </w:r>
            <w:r w:rsidRPr="00ED5BAC">
              <w:rPr>
                <w:sz w:val="19"/>
                <w:szCs w:val="19"/>
                <w:lang w:val="es-ES_tradnl" w:eastAsia="zh-CN"/>
              </w:rPr>
              <w:t>000</w:t>
            </w:r>
          </w:p>
        </w:tc>
        <w:tc>
          <w:tcPr>
            <w:tcW w:w="1241" w:type="dxa"/>
            <w:tcBorders>
              <w:top w:val="nil"/>
              <w:left w:val="nil"/>
              <w:bottom w:val="single" w:sz="4" w:space="0" w:color="auto"/>
              <w:right w:val="single" w:sz="4" w:space="0" w:color="auto"/>
            </w:tcBorders>
            <w:noWrap/>
            <w:hideMark/>
          </w:tcPr>
          <w:p w14:paraId="5A030D9C" w14:textId="11C1A7F4" w:rsidR="004740E4" w:rsidRPr="00ED5BAC" w:rsidRDefault="004740E4" w:rsidP="00AE0BE2">
            <w:pPr>
              <w:jc w:val="right"/>
              <w:rPr>
                <w:sz w:val="19"/>
                <w:szCs w:val="19"/>
                <w:lang w:val="es-ES_tradnl" w:eastAsia="zh-CN"/>
              </w:rPr>
            </w:pPr>
            <w:r w:rsidRPr="00ED5BAC">
              <w:rPr>
                <w:sz w:val="19"/>
                <w:szCs w:val="19"/>
                <w:lang w:val="es-ES_tradnl" w:eastAsia="zh-CN"/>
              </w:rPr>
              <w:t>4</w:t>
            </w:r>
            <w:r w:rsidR="00BC732D" w:rsidRPr="00ED5BAC">
              <w:rPr>
                <w:sz w:val="19"/>
                <w:szCs w:val="19"/>
                <w:lang w:val="es-ES_tradnl" w:eastAsia="zh-CN"/>
              </w:rPr>
              <w:t>.</w:t>
            </w:r>
            <w:r w:rsidRPr="00ED5BAC">
              <w:rPr>
                <w:sz w:val="19"/>
                <w:szCs w:val="19"/>
                <w:lang w:val="es-ES_tradnl" w:eastAsia="zh-CN"/>
              </w:rPr>
              <w:t>404</w:t>
            </w:r>
            <w:r w:rsidR="00BC732D" w:rsidRPr="00ED5BAC">
              <w:rPr>
                <w:sz w:val="19"/>
                <w:szCs w:val="19"/>
                <w:lang w:val="es-ES_tradnl" w:eastAsia="zh-CN"/>
              </w:rPr>
              <w:t>.</w:t>
            </w:r>
            <w:r w:rsidRPr="00ED5BAC">
              <w:rPr>
                <w:sz w:val="19"/>
                <w:szCs w:val="19"/>
                <w:lang w:val="es-ES_tradnl" w:eastAsia="zh-CN"/>
              </w:rPr>
              <w:t>913</w:t>
            </w:r>
          </w:p>
        </w:tc>
      </w:tr>
      <w:tr w:rsidR="004740E4" w:rsidRPr="00ED5BAC" w14:paraId="2A30A9E6" w14:textId="77777777" w:rsidTr="00AE0BE2">
        <w:trPr>
          <w:trHeight w:val="44"/>
        </w:trPr>
        <w:tc>
          <w:tcPr>
            <w:tcW w:w="4815" w:type="dxa"/>
            <w:tcBorders>
              <w:top w:val="nil"/>
              <w:left w:val="single" w:sz="4" w:space="0" w:color="auto"/>
              <w:bottom w:val="single" w:sz="4" w:space="0" w:color="auto"/>
              <w:right w:val="single" w:sz="4" w:space="0" w:color="auto"/>
            </w:tcBorders>
            <w:noWrap/>
            <w:hideMark/>
          </w:tcPr>
          <w:p w14:paraId="7AEEB736" w14:textId="556E723F" w:rsidR="004740E4" w:rsidRPr="00ED5BAC" w:rsidRDefault="00E409D7" w:rsidP="00AE0BE2">
            <w:pPr>
              <w:jc w:val="left"/>
              <w:rPr>
                <w:sz w:val="19"/>
                <w:szCs w:val="19"/>
                <w:lang w:val="es-ES_tradnl" w:eastAsia="zh-CN"/>
              </w:rPr>
            </w:pPr>
            <w:r w:rsidRPr="00ED5BAC">
              <w:rPr>
                <w:sz w:val="19"/>
                <w:szCs w:val="19"/>
                <w:lang w:val="es-ES_tradnl" w:eastAsia="zh-CN"/>
              </w:rPr>
              <w:t>Etapa I del PAK</w:t>
            </w:r>
          </w:p>
        </w:tc>
        <w:tc>
          <w:tcPr>
            <w:tcW w:w="1240" w:type="dxa"/>
            <w:tcBorders>
              <w:top w:val="nil"/>
              <w:left w:val="nil"/>
              <w:bottom w:val="single" w:sz="4" w:space="0" w:color="auto"/>
              <w:right w:val="single" w:sz="4" w:space="0" w:color="auto"/>
            </w:tcBorders>
            <w:noWrap/>
            <w:hideMark/>
          </w:tcPr>
          <w:p w14:paraId="32F78E1A" w14:textId="7DAF8B17" w:rsidR="004740E4" w:rsidRPr="00ED5BAC" w:rsidRDefault="004740E4" w:rsidP="00AE0BE2">
            <w:pPr>
              <w:jc w:val="right"/>
              <w:rPr>
                <w:sz w:val="19"/>
                <w:szCs w:val="19"/>
                <w:lang w:val="es-ES_tradnl" w:eastAsia="zh-CN"/>
              </w:rPr>
            </w:pPr>
            <w:r w:rsidRPr="00ED5BAC">
              <w:rPr>
                <w:sz w:val="19"/>
                <w:szCs w:val="19"/>
                <w:lang w:val="es-ES_tradnl" w:eastAsia="zh-CN"/>
              </w:rPr>
              <w:t>24</w:t>
            </w:r>
            <w:r w:rsidR="00BC732D" w:rsidRPr="00ED5BAC">
              <w:rPr>
                <w:sz w:val="19"/>
                <w:szCs w:val="19"/>
                <w:lang w:val="es-ES_tradnl" w:eastAsia="zh-CN"/>
              </w:rPr>
              <w:t>.</w:t>
            </w:r>
            <w:r w:rsidRPr="00ED5BAC">
              <w:rPr>
                <w:sz w:val="19"/>
                <w:szCs w:val="19"/>
                <w:lang w:val="es-ES_tradnl" w:eastAsia="zh-CN"/>
              </w:rPr>
              <w:t>739</w:t>
            </w:r>
            <w:r w:rsidR="00BC732D" w:rsidRPr="00ED5BAC">
              <w:rPr>
                <w:sz w:val="19"/>
                <w:szCs w:val="19"/>
                <w:lang w:val="es-ES_tradnl" w:eastAsia="zh-CN"/>
              </w:rPr>
              <w:t>.</w:t>
            </w:r>
            <w:r w:rsidRPr="00ED5BAC">
              <w:rPr>
                <w:sz w:val="19"/>
                <w:szCs w:val="19"/>
                <w:lang w:val="es-ES_tradnl" w:eastAsia="zh-CN"/>
              </w:rPr>
              <w:t>456</w:t>
            </w:r>
          </w:p>
        </w:tc>
        <w:tc>
          <w:tcPr>
            <w:tcW w:w="1241" w:type="dxa"/>
            <w:tcBorders>
              <w:top w:val="nil"/>
              <w:left w:val="nil"/>
              <w:bottom w:val="single" w:sz="4" w:space="0" w:color="auto"/>
              <w:right w:val="single" w:sz="4" w:space="0" w:color="auto"/>
            </w:tcBorders>
            <w:noWrap/>
            <w:hideMark/>
          </w:tcPr>
          <w:p w14:paraId="5E133C1B" w14:textId="42A56312" w:rsidR="004740E4" w:rsidRPr="00ED5BAC" w:rsidRDefault="004740E4" w:rsidP="00AE0BE2">
            <w:pPr>
              <w:jc w:val="right"/>
              <w:rPr>
                <w:sz w:val="19"/>
                <w:szCs w:val="19"/>
                <w:lang w:val="es-ES_tradnl" w:eastAsia="zh-CN"/>
              </w:rPr>
            </w:pPr>
            <w:r w:rsidRPr="00ED5BAC">
              <w:rPr>
                <w:sz w:val="19"/>
                <w:szCs w:val="19"/>
                <w:lang w:val="es-ES_tradnl" w:eastAsia="zh-CN"/>
              </w:rPr>
              <w:t>16</w:t>
            </w:r>
            <w:r w:rsidR="00BC732D" w:rsidRPr="00ED5BAC">
              <w:rPr>
                <w:sz w:val="19"/>
                <w:szCs w:val="19"/>
                <w:lang w:val="es-ES_tradnl" w:eastAsia="zh-CN"/>
              </w:rPr>
              <w:t>.</w:t>
            </w:r>
            <w:r w:rsidRPr="00ED5BAC">
              <w:rPr>
                <w:sz w:val="19"/>
                <w:szCs w:val="19"/>
                <w:lang w:val="es-ES_tradnl" w:eastAsia="zh-CN"/>
              </w:rPr>
              <w:t>818</w:t>
            </w:r>
            <w:r w:rsidR="00BC732D" w:rsidRPr="00ED5BAC">
              <w:rPr>
                <w:sz w:val="19"/>
                <w:szCs w:val="19"/>
                <w:lang w:val="es-ES_tradnl" w:eastAsia="zh-CN"/>
              </w:rPr>
              <w:t>.</w:t>
            </w:r>
            <w:r w:rsidRPr="00ED5BAC">
              <w:rPr>
                <w:sz w:val="19"/>
                <w:szCs w:val="19"/>
                <w:lang w:val="es-ES_tradnl" w:eastAsia="zh-CN"/>
              </w:rPr>
              <w:t>239</w:t>
            </w:r>
          </w:p>
        </w:tc>
        <w:tc>
          <w:tcPr>
            <w:tcW w:w="1240" w:type="dxa"/>
            <w:tcBorders>
              <w:top w:val="nil"/>
              <w:left w:val="nil"/>
              <w:bottom w:val="single" w:sz="4" w:space="0" w:color="auto"/>
              <w:right w:val="single" w:sz="4" w:space="0" w:color="auto"/>
            </w:tcBorders>
            <w:noWrap/>
            <w:hideMark/>
          </w:tcPr>
          <w:p w14:paraId="22F5CEA6" w14:textId="3E5D1E44" w:rsidR="004740E4" w:rsidRPr="00ED5BAC" w:rsidRDefault="004740E4" w:rsidP="00AE0BE2">
            <w:pPr>
              <w:jc w:val="right"/>
              <w:rPr>
                <w:sz w:val="19"/>
                <w:szCs w:val="19"/>
                <w:lang w:val="es-ES_tradnl" w:eastAsia="zh-CN"/>
              </w:rPr>
            </w:pPr>
            <w:r w:rsidRPr="00ED5BAC">
              <w:rPr>
                <w:sz w:val="19"/>
                <w:szCs w:val="19"/>
                <w:lang w:val="es-ES_tradnl" w:eastAsia="zh-CN"/>
              </w:rPr>
              <w:t>39</w:t>
            </w:r>
            <w:r w:rsidR="00BC732D" w:rsidRPr="00ED5BAC">
              <w:rPr>
                <w:sz w:val="19"/>
                <w:szCs w:val="19"/>
                <w:lang w:val="es-ES_tradnl" w:eastAsia="zh-CN"/>
              </w:rPr>
              <w:t>.</w:t>
            </w:r>
            <w:r w:rsidRPr="00ED5BAC">
              <w:rPr>
                <w:sz w:val="19"/>
                <w:szCs w:val="19"/>
                <w:lang w:val="es-ES_tradnl" w:eastAsia="zh-CN"/>
              </w:rPr>
              <w:t>876</w:t>
            </w:r>
            <w:r w:rsidR="00BC732D" w:rsidRPr="00ED5BAC">
              <w:rPr>
                <w:sz w:val="19"/>
                <w:szCs w:val="19"/>
                <w:lang w:val="es-ES_tradnl" w:eastAsia="zh-CN"/>
              </w:rPr>
              <w:t>.</w:t>
            </w:r>
            <w:r w:rsidRPr="00ED5BAC">
              <w:rPr>
                <w:sz w:val="19"/>
                <w:szCs w:val="19"/>
                <w:lang w:val="es-ES_tradnl" w:eastAsia="zh-CN"/>
              </w:rPr>
              <w:t>189</w:t>
            </w:r>
          </w:p>
        </w:tc>
        <w:tc>
          <w:tcPr>
            <w:tcW w:w="1241" w:type="dxa"/>
            <w:tcBorders>
              <w:top w:val="nil"/>
              <w:left w:val="nil"/>
              <w:bottom w:val="single" w:sz="4" w:space="0" w:color="auto"/>
              <w:right w:val="single" w:sz="4" w:space="0" w:color="auto"/>
            </w:tcBorders>
            <w:noWrap/>
            <w:hideMark/>
          </w:tcPr>
          <w:p w14:paraId="4B056CED" w14:textId="5F310998" w:rsidR="004740E4" w:rsidRPr="00ED5BAC" w:rsidRDefault="004740E4" w:rsidP="00AE0BE2">
            <w:pPr>
              <w:jc w:val="right"/>
              <w:rPr>
                <w:sz w:val="19"/>
                <w:szCs w:val="19"/>
                <w:lang w:val="es-ES_tradnl" w:eastAsia="zh-CN"/>
              </w:rPr>
            </w:pPr>
            <w:r w:rsidRPr="00ED5BAC">
              <w:rPr>
                <w:sz w:val="19"/>
                <w:szCs w:val="19"/>
                <w:lang w:val="es-ES_tradnl" w:eastAsia="zh-CN"/>
              </w:rPr>
              <w:t>81</w:t>
            </w:r>
            <w:r w:rsidR="00BC732D" w:rsidRPr="00ED5BAC">
              <w:rPr>
                <w:sz w:val="19"/>
                <w:szCs w:val="19"/>
                <w:lang w:val="es-ES_tradnl" w:eastAsia="zh-CN"/>
              </w:rPr>
              <w:t>.</w:t>
            </w:r>
            <w:r w:rsidRPr="00ED5BAC">
              <w:rPr>
                <w:sz w:val="19"/>
                <w:szCs w:val="19"/>
                <w:lang w:val="es-ES_tradnl" w:eastAsia="zh-CN"/>
              </w:rPr>
              <w:t>433</w:t>
            </w:r>
            <w:r w:rsidR="00BC732D" w:rsidRPr="00ED5BAC">
              <w:rPr>
                <w:sz w:val="19"/>
                <w:szCs w:val="19"/>
                <w:lang w:val="es-ES_tradnl" w:eastAsia="zh-CN"/>
              </w:rPr>
              <w:t>.</w:t>
            </w:r>
            <w:r w:rsidRPr="00ED5BAC">
              <w:rPr>
                <w:sz w:val="19"/>
                <w:szCs w:val="19"/>
                <w:lang w:val="es-ES_tradnl" w:eastAsia="zh-CN"/>
              </w:rPr>
              <w:t>885</w:t>
            </w:r>
          </w:p>
        </w:tc>
      </w:tr>
      <w:tr w:rsidR="004740E4" w:rsidRPr="00ED5BAC" w14:paraId="6998FD0B" w14:textId="77777777" w:rsidTr="00AE0BE2">
        <w:trPr>
          <w:trHeight w:val="73"/>
        </w:trPr>
        <w:tc>
          <w:tcPr>
            <w:tcW w:w="4815" w:type="dxa"/>
            <w:tcBorders>
              <w:top w:val="nil"/>
              <w:left w:val="single" w:sz="4" w:space="0" w:color="auto"/>
              <w:bottom w:val="single" w:sz="4" w:space="0" w:color="auto"/>
              <w:right w:val="single" w:sz="4" w:space="0" w:color="auto"/>
            </w:tcBorders>
            <w:noWrap/>
            <w:hideMark/>
          </w:tcPr>
          <w:p w14:paraId="27F2A251" w14:textId="6EBD50B1" w:rsidR="004740E4" w:rsidRPr="00ED5BAC" w:rsidRDefault="00D76118" w:rsidP="00AE0BE2">
            <w:pPr>
              <w:jc w:val="left"/>
              <w:rPr>
                <w:sz w:val="19"/>
                <w:szCs w:val="19"/>
                <w:lang w:val="es-ES_tradnl" w:eastAsia="zh-CN"/>
              </w:rPr>
            </w:pPr>
            <w:r w:rsidRPr="00ED5BAC">
              <w:rPr>
                <w:sz w:val="19"/>
                <w:szCs w:val="19"/>
                <w:lang w:val="es-ES_tradnl" w:eastAsia="zh-CN"/>
              </w:rPr>
              <w:t>E</w:t>
            </w:r>
            <w:r w:rsidR="009C22F5" w:rsidRPr="00ED5BAC">
              <w:rPr>
                <w:sz w:val="19"/>
                <w:szCs w:val="19"/>
                <w:lang w:val="es-ES_tradnl" w:eastAsia="zh-CN"/>
              </w:rPr>
              <w:t xml:space="preserve">tapa </w:t>
            </w:r>
            <w:r w:rsidR="00AE55AC" w:rsidRPr="00ED5BAC">
              <w:rPr>
                <w:sz w:val="19"/>
                <w:szCs w:val="19"/>
                <w:lang w:val="es-ES_tradnl" w:eastAsia="zh-CN"/>
              </w:rPr>
              <w:t>I del PAK</w:t>
            </w:r>
            <w:r w:rsidRPr="00ED5BAC">
              <w:rPr>
                <w:sz w:val="19"/>
                <w:szCs w:val="19"/>
                <w:lang w:val="es-ES_tradnl" w:eastAsia="zh-CN"/>
              </w:rPr>
              <w:t>, actividades de inversión</w:t>
            </w:r>
          </w:p>
        </w:tc>
        <w:tc>
          <w:tcPr>
            <w:tcW w:w="1240" w:type="dxa"/>
            <w:tcBorders>
              <w:top w:val="nil"/>
              <w:left w:val="nil"/>
              <w:bottom w:val="single" w:sz="4" w:space="0" w:color="auto"/>
              <w:right w:val="single" w:sz="4" w:space="0" w:color="auto"/>
            </w:tcBorders>
            <w:noWrap/>
            <w:hideMark/>
          </w:tcPr>
          <w:p w14:paraId="2249B506" w14:textId="77777777" w:rsidR="004740E4" w:rsidRPr="00ED5BAC" w:rsidRDefault="004740E4" w:rsidP="00AE0BE2">
            <w:pPr>
              <w:jc w:val="right"/>
              <w:rPr>
                <w:sz w:val="19"/>
                <w:szCs w:val="19"/>
                <w:lang w:val="es-ES_tradnl" w:eastAsia="zh-CN"/>
              </w:rPr>
            </w:pPr>
            <w:r w:rsidRPr="00ED5BAC">
              <w:rPr>
                <w:sz w:val="19"/>
                <w:szCs w:val="19"/>
                <w:lang w:val="es-ES_tradnl" w:eastAsia="zh-CN"/>
              </w:rPr>
              <w:t>0</w:t>
            </w:r>
          </w:p>
        </w:tc>
        <w:tc>
          <w:tcPr>
            <w:tcW w:w="1241" w:type="dxa"/>
            <w:tcBorders>
              <w:top w:val="nil"/>
              <w:left w:val="nil"/>
              <w:bottom w:val="single" w:sz="4" w:space="0" w:color="auto"/>
              <w:right w:val="single" w:sz="4" w:space="0" w:color="auto"/>
            </w:tcBorders>
            <w:noWrap/>
            <w:hideMark/>
          </w:tcPr>
          <w:p w14:paraId="00B2787B" w14:textId="6DEE06DD" w:rsidR="004740E4" w:rsidRPr="00ED5BAC" w:rsidRDefault="004740E4" w:rsidP="00AE0BE2">
            <w:pPr>
              <w:jc w:val="right"/>
              <w:rPr>
                <w:sz w:val="19"/>
                <w:szCs w:val="19"/>
                <w:lang w:val="es-ES_tradnl" w:eastAsia="zh-CN"/>
              </w:rPr>
            </w:pPr>
            <w:r w:rsidRPr="00ED5BAC">
              <w:rPr>
                <w:sz w:val="19"/>
                <w:szCs w:val="19"/>
                <w:lang w:val="es-ES_tradnl" w:eastAsia="zh-CN"/>
              </w:rPr>
              <w:t>339</w:t>
            </w:r>
            <w:r w:rsidR="00BC732D" w:rsidRPr="00ED5BAC">
              <w:rPr>
                <w:sz w:val="19"/>
                <w:szCs w:val="19"/>
                <w:lang w:val="es-ES_tradnl" w:eastAsia="zh-CN"/>
              </w:rPr>
              <w:t>.</w:t>
            </w:r>
            <w:r w:rsidRPr="00ED5BAC">
              <w:rPr>
                <w:sz w:val="19"/>
                <w:szCs w:val="19"/>
                <w:lang w:val="es-ES_tradnl" w:eastAsia="zh-CN"/>
              </w:rPr>
              <w:t>000</w:t>
            </w:r>
          </w:p>
        </w:tc>
        <w:tc>
          <w:tcPr>
            <w:tcW w:w="1240" w:type="dxa"/>
            <w:tcBorders>
              <w:top w:val="nil"/>
              <w:left w:val="nil"/>
              <w:bottom w:val="single" w:sz="4" w:space="0" w:color="auto"/>
              <w:right w:val="single" w:sz="4" w:space="0" w:color="auto"/>
            </w:tcBorders>
            <w:noWrap/>
            <w:hideMark/>
          </w:tcPr>
          <w:p w14:paraId="59C4BD3B" w14:textId="77777777" w:rsidR="004740E4" w:rsidRPr="00ED5BAC" w:rsidRDefault="004740E4" w:rsidP="00AE0BE2">
            <w:pPr>
              <w:jc w:val="right"/>
              <w:rPr>
                <w:sz w:val="19"/>
                <w:szCs w:val="19"/>
                <w:lang w:val="es-ES_tradnl" w:eastAsia="zh-CN"/>
              </w:rPr>
            </w:pPr>
            <w:r w:rsidRPr="00ED5BAC">
              <w:rPr>
                <w:sz w:val="19"/>
                <w:szCs w:val="19"/>
                <w:lang w:val="es-ES_tradnl" w:eastAsia="zh-CN"/>
              </w:rPr>
              <w:t>0</w:t>
            </w:r>
          </w:p>
        </w:tc>
        <w:tc>
          <w:tcPr>
            <w:tcW w:w="1241" w:type="dxa"/>
            <w:tcBorders>
              <w:top w:val="nil"/>
              <w:left w:val="nil"/>
              <w:bottom w:val="single" w:sz="4" w:space="0" w:color="auto"/>
              <w:right w:val="single" w:sz="4" w:space="0" w:color="auto"/>
            </w:tcBorders>
            <w:noWrap/>
            <w:hideMark/>
          </w:tcPr>
          <w:p w14:paraId="6B9C6343" w14:textId="53669A0B" w:rsidR="004740E4" w:rsidRPr="00ED5BAC" w:rsidRDefault="004740E4" w:rsidP="00AE0BE2">
            <w:pPr>
              <w:jc w:val="right"/>
              <w:rPr>
                <w:sz w:val="19"/>
                <w:szCs w:val="19"/>
                <w:lang w:val="es-ES_tradnl" w:eastAsia="zh-CN"/>
              </w:rPr>
            </w:pPr>
            <w:r w:rsidRPr="00ED5BAC">
              <w:rPr>
                <w:sz w:val="19"/>
                <w:szCs w:val="19"/>
                <w:lang w:val="es-ES_tradnl" w:eastAsia="zh-CN"/>
              </w:rPr>
              <w:t>339</w:t>
            </w:r>
            <w:r w:rsidR="00BC732D" w:rsidRPr="00ED5BAC">
              <w:rPr>
                <w:sz w:val="19"/>
                <w:szCs w:val="19"/>
                <w:lang w:val="es-ES_tradnl" w:eastAsia="zh-CN"/>
              </w:rPr>
              <w:t>.</w:t>
            </w:r>
            <w:r w:rsidRPr="00ED5BAC">
              <w:rPr>
                <w:sz w:val="19"/>
                <w:szCs w:val="19"/>
                <w:lang w:val="es-ES_tradnl" w:eastAsia="zh-CN"/>
              </w:rPr>
              <w:t>000</w:t>
            </w:r>
          </w:p>
        </w:tc>
      </w:tr>
      <w:tr w:rsidR="004740E4" w:rsidRPr="00ED5BAC" w14:paraId="4DC55875" w14:textId="77777777" w:rsidTr="00AE0BE2">
        <w:trPr>
          <w:trHeight w:val="44"/>
        </w:trPr>
        <w:tc>
          <w:tcPr>
            <w:tcW w:w="4815" w:type="dxa"/>
            <w:tcBorders>
              <w:top w:val="nil"/>
              <w:left w:val="single" w:sz="4" w:space="0" w:color="auto"/>
              <w:bottom w:val="single" w:sz="4" w:space="0" w:color="auto"/>
              <w:right w:val="single" w:sz="4" w:space="0" w:color="auto"/>
            </w:tcBorders>
            <w:noWrap/>
            <w:hideMark/>
          </w:tcPr>
          <w:p w14:paraId="2D308B01" w14:textId="462555B9" w:rsidR="004740E4" w:rsidRPr="00ED5BAC" w:rsidRDefault="00AE55AC" w:rsidP="00AE0BE2">
            <w:pPr>
              <w:jc w:val="left"/>
              <w:rPr>
                <w:sz w:val="19"/>
                <w:szCs w:val="19"/>
                <w:lang w:val="es-ES_tradnl" w:eastAsia="zh-CN"/>
              </w:rPr>
            </w:pPr>
            <w:r w:rsidRPr="00ED5BAC">
              <w:rPr>
                <w:sz w:val="19"/>
                <w:szCs w:val="19"/>
                <w:lang w:val="es-ES_tradnl" w:eastAsia="zh-CN"/>
              </w:rPr>
              <w:t xml:space="preserve">Preparación de </w:t>
            </w:r>
            <w:r w:rsidR="00DA2C1B" w:rsidRPr="00ED5BAC">
              <w:rPr>
                <w:sz w:val="19"/>
                <w:szCs w:val="19"/>
                <w:lang w:val="es-ES_tradnl" w:eastAsia="zh-CN"/>
              </w:rPr>
              <w:t xml:space="preserve">actividades de </w:t>
            </w:r>
            <w:r w:rsidRPr="00ED5BAC">
              <w:rPr>
                <w:sz w:val="19"/>
                <w:szCs w:val="19"/>
                <w:lang w:val="es-ES_tradnl" w:eastAsia="zh-CN"/>
              </w:rPr>
              <w:t>inversión en HFC</w:t>
            </w:r>
          </w:p>
        </w:tc>
        <w:tc>
          <w:tcPr>
            <w:tcW w:w="1240" w:type="dxa"/>
            <w:tcBorders>
              <w:top w:val="nil"/>
              <w:left w:val="nil"/>
              <w:bottom w:val="single" w:sz="4" w:space="0" w:color="auto"/>
              <w:right w:val="single" w:sz="4" w:space="0" w:color="auto"/>
            </w:tcBorders>
            <w:noWrap/>
            <w:hideMark/>
          </w:tcPr>
          <w:p w14:paraId="3A517071" w14:textId="36415F4A" w:rsidR="004740E4" w:rsidRPr="00ED5BAC" w:rsidRDefault="004740E4" w:rsidP="00AE0BE2">
            <w:pPr>
              <w:jc w:val="right"/>
              <w:rPr>
                <w:sz w:val="19"/>
                <w:szCs w:val="19"/>
                <w:lang w:val="es-ES_tradnl" w:eastAsia="zh-CN"/>
              </w:rPr>
            </w:pPr>
            <w:r w:rsidRPr="00ED5BAC">
              <w:rPr>
                <w:sz w:val="19"/>
                <w:szCs w:val="19"/>
                <w:lang w:val="es-ES_tradnl" w:eastAsia="zh-CN"/>
              </w:rPr>
              <w:t>85</w:t>
            </w:r>
            <w:r w:rsidR="00BC732D" w:rsidRPr="00ED5BAC">
              <w:rPr>
                <w:sz w:val="19"/>
                <w:szCs w:val="19"/>
                <w:lang w:val="es-ES_tradnl" w:eastAsia="zh-CN"/>
              </w:rPr>
              <w:t>.</w:t>
            </w:r>
            <w:r w:rsidRPr="00ED5BAC">
              <w:rPr>
                <w:sz w:val="19"/>
                <w:szCs w:val="19"/>
                <w:lang w:val="es-ES_tradnl" w:eastAsia="zh-CN"/>
              </w:rPr>
              <w:t>600</w:t>
            </w:r>
          </w:p>
        </w:tc>
        <w:tc>
          <w:tcPr>
            <w:tcW w:w="1241" w:type="dxa"/>
            <w:tcBorders>
              <w:top w:val="nil"/>
              <w:left w:val="nil"/>
              <w:bottom w:val="single" w:sz="4" w:space="0" w:color="auto"/>
              <w:right w:val="single" w:sz="4" w:space="0" w:color="auto"/>
            </w:tcBorders>
            <w:noWrap/>
            <w:hideMark/>
          </w:tcPr>
          <w:p w14:paraId="6153790A" w14:textId="77777777" w:rsidR="004740E4" w:rsidRPr="00ED5BAC" w:rsidRDefault="004740E4" w:rsidP="00AE0BE2">
            <w:pPr>
              <w:jc w:val="right"/>
              <w:rPr>
                <w:sz w:val="19"/>
                <w:szCs w:val="19"/>
                <w:lang w:val="es-ES_tradnl" w:eastAsia="zh-CN"/>
              </w:rPr>
            </w:pPr>
            <w:r w:rsidRPr="00ED5BAC">
              <w:rPr>
                <w:sz w:val="19"/>
                <w:szCs w:val="19"/>
                <w:lang w:val="es-ES_tradnl" w:eastAsia="zh-CN"/>
              </w:rPr>
              <w:t>0</w:t>
            </w:r>
          </w:p>
        </w:tc>
        <w:tc>
          <w:tcPr>
            <w:tcW w:w="1240" w:type="dxa"/>
            <w:tcBorders>
              <w:top w:val="nil"/>
              <w:left w:val="nil"/>
              <w:bottom w:val="single" w:sz="4" w:space="0" w:color="auto"/>
              <w:right w:val="single" w:sz="4" w:space="0" w:color="auto"/>
            </w:tcBorders>
            <w:noWrap/>
            <w:hideMark/>
          </w:tcPr>
          <w:p w14:paraId="5A57543D" w14:textId="77777777" w:rsidR="004740E4" w:rsidRPr="00ED5BAC" w:rsidRDefault="004740E4" w:rsidP="00AE0BE2">
            <w:pPr>
              <w:jc w:val="right"/>
              <w:rPr>
                <w:sz w:val="19"/>
                <w:szCs w:val="19"/>
                <w:lang w:val="es-ES_tradnl" w:eastAsia="zh-CN"/>
              </w:rPr>
            </w:pPr>
            <w:r w:rsidRPr="00ED5BAC">
              <w:rPr>
                <w:sz w:val="19"/>
                <w:szCs w:val="19"/>
                <w:lang w:val="es-ES_tradnl" w:eastAsia="zh-CN"/>
              </w:rPr>
              <w:t>0</w:t>
            </w:r>
          </w:p>
        </w:tc>
        <w:tc>
          <w:tcPr>
            <w:tcW w:w="1241" w:type="dxa"/>
            <w:tcBorders>
              <w:top w:val="nil"/>
              <w:left w:val="nil"/>
              <w:bottom w:val="single" w:sz="4" w:space="0" w:color="auto"/>
              <w:right w:val="single" w:sz="4" w:space="0" w:color="auto"/>
            </w:tcBorders>
            <w:noWrap/>
            <w:hideMark/>
          </w:tcPr>
          <w:p w14:paraId="63479FAB" w14:textId="3A289D76" w:rsidR="004740E4" w:rsidRPr="00ED5BAC" w:rsidRDefault="004740E4" w:rsidP="00AE0BE2">
            <w:pPr>
              <w:jc w:val="right"/>
              <w:rPr>
                <w:sz w:val="19"/>
                <w:szCs w:val="19"/>
                <w:lang w:val="es-ES_tradnl" w:eastAsia="zh-CN"/>
              </w:rPr>
            </w:pPr>
            <w:r w:rsidRPr="00ED5BAC">
              <w:rPr>
                <w:sz w:val="19"/>
                <w:szCs w:val="19"/>
                <w:lang w:val="es-ES_tradnl" w:eastAsia="zh-CN"/>
              </w:rPr>
              <w:t>85</w:t>
            </w:r>
            <w:r w:rsidR="00BC732D" w:rsidRPr="00ED5BAC">
              <w:rPr>
                <w:sz w:val="19"/>
                <w:szCs w:val="19"/>
                <w:lang w:val="es-ES_tradnl" w:eastAsia="zh-CN"/>
              </w:rPr>
              <w:t>.</w:t>
            </w:r>
            <w:r w:rsidRPr="00ED5BAC">
              <w:rPr>
                <w:sz w:val="19"/>
                <w:szCs w:val="19"/>
                <w:lang w:val="es-ES_tradnl" w:eastAsia="zh-CN"/>
              </w:rPr>
              <w:t>600</w:t>
            </w:r>
          </w:p>
        </w:tc>
      </w:tr>
      <w:tr w:rsidR="004740E4" w:rsidRPr="00ED5BAC" w14:paraId="2C3114B3" w14:textId="77777777" w:rsidTr="00AE0BE2">
        <w:trPr>
          <w:trHeight w:val="45"/>
        </w:trPr>
        <w:tc>
          <w:tcPr>
            <w:tcW w:w="4815" w:type="dxa"/>
            <w:tcBorders>
              <w:top w:val="nil"/>
              <w:left w:val="single" w:sz="4" w:space="0" w:color="auto"/>
              <w:bottom w:val="single" w:sz="4" w:space="0" w:color="auto"/>
              <w:right w:val="single" w:sz="4" w:space="0" w:color="auto"/>
            </w:tcBorders>
            <w:noWrap/>
            <w:hideMark/>
          </w:tcPr>
          <w:p w14:paraId="26DF6B94" w14:textId="7EBEF720" w:rsidR="004740E4" w:rsidRPr="00ED5BAC" w:rsidRDefault="00D76118" w:rsidP="00AE0BE2">
            <w:pPr>
              <w:jc w:val="left"/>
              <w:rPr>
                <w:sz w:val="19"/>
                <w:szCs w:val="19"/>
                <w:lang w:val="es-ES_tradnl" w:eastAsia="zh-CN"/>
              </w:rPr>
            </w:pPr>
            <w:r w:rsidRPr="00ED5BAC">
              <w:rPr>
                <w:sz w:val="19"/>
                <w:szCs w:val="19"/>
                <w:lang w:val="es-ES_tradnl" w:eastAsia="zh-CN"/>
              </w:rPr>
              <w:t>Actividades de i</w:t>
            </w:r>
            <w:r w:rsidR="00AE55AC" w:rsidRPr="00ED5BAC">
              <w:rPr>
                <w:sz w:val="19"/>
                <w:szCs w:val="19"/>
                <w:lang w:val="es-ES_tradnl" w:eastAsia="zh-CN"/>
              </w:rPr>
              <w:t xml:space="preserve">nversión en </w:t>
            </w:r>
            <w:r w:rsidR="004740E4" w:rsidRPr="00ED5BAC">
              <w:rPr>
                <w:sz w:val="19"/>
                <w:szCs w:val="19"/>
                <w:lang w:val="es-ES_tradnl" w:eastAsia="zh-CN"/>
              </w:rPr>
              <w:t>HFC</w:t>
            </w:r>
          </w:p>
        </w:tc>
        <w:tc>
          <w:tcPr>
            <w:tcW w:w="1240" w:type="dxa"/>
            <w:tcBorders>
              <w:top w:val="nil"/>
              <w:left w:val="nil"/>
              <w:bottom w:val="single" w:sz="4" w:space="0" w:color="auto"/>
              <w:right w:val="single" w:sz="4" w:space="0" w:color="auto"/>
            </w:tcBorders>
            <w:noWrap/>
            <w:hideMark/>
          </w:tcPr>
          <w:p w14:paraId="642ED5E5" w14:textId="77777777" w:rsidR="004740E4" w:rsidRPr="00ED5BAC" w:rsidRDefault="004740E4" w:rsidP="00AE0BE2">
            <w:pPr>
              <w:jc w:val="right"/>
              <w:rPr>
                <w:sz w:val="19"/>
                <w:szCs w:val="19"/>
                <w:lang w:val="es-ES_tradnl" w:eastAsia="zh-CN"/>
              </w:rPr>
            </w:pPr>
            <w:r w:rsidRPr="00ED5BAC">
              <w:rPr>
                <w:sz w:val="19"/>
                <w:szCs w:val="19"/>
                <w:lang w:val="es-ES_tradnl" w:eastAsia="zh-CN"/>
              </w:rPr>
              <w:t>0</w:t>
            </w:r>
          </w:p>
        </w:tc>
        <w:tc>
          <w:tcPr>
            <w:tcW w:w="1241" w:type="dxa"/>
            <w:tcBorders>
              <w:top w:val="nil"/>
              <w:left w:val="nil"/>
              <w:bottom w:val="single" w:sz="4" w:space="0" w:color="auto"/>
              <w:right w:val="single" w:sz="4" w:space="0" w:color="auto"/>
            </w:tcBorders>
            <w:noWrap/>
            <w:hideMark/>
          </w:tcPr>
          <w:p w14:paraId="73D096D1" w14:textId="475271E2" w:rsidR="004740E4" w:rsidRPr="00ED5BAC" w:rsidRDefault="004740E4" w:rsidP="00AE0BE2">
            <w:pPr>
              <w:jc w:val="right"/>
              <w:rPr>
                <w:sz w:val="19"/>
                <w:szCs w:val="19"/>
                <w:lang w:val="es-ES_tradnl" w:eastAsia="zh-CN"/>
              </w:rPr>
            </w:pPr>
            <w:r w:rsidRPr="00ED5BAC">
              <w:rPr>
                <w:sz w:val="19"/>
                <w:szCs w:val="19"/>
                <w:lang w:val="es-ES_tradnl" w:eastAsia="zh-CN"/>
              </w:rPr>
              <w:t>96</w:t>
            </w:r>
            <w:r w:rsidR="00BC732D" w:rsidRPr="00ED5BAC">
              <w:rPr>
                <w:sz w:val="19"/>
                <w:szCs w:val="19"/>
                <w:lang w:val="es-ES_tradnl" w:eastAsia="zh-CN"/>
              </w:rPr>
              <w:t>.</w:t>
            </w:r>
            <w:r w:rsidRPr="00ED5BAC">
              <w:rPr>
                <w:sz w:val="19"/>
                <w:szCs w:val="19"/>
                <w:lang w:val="es-ES_tradnl" w:eastAsia="zh-CN"/>
              </w:rPr>
              <w:t>000</w:t>
            </w:r>
          </w:p>
        </w:tc>
        <w:tc>
          <w:tcPr>
            <w:tcW w:w="1240" w:type="dxa"/>
            <w:tcBorders>
              <w:top w:val="nil"/>
              <w:left w:val="nil"/>
              <w:bottom w:val="single" w:sz="4" w:space="0" w:color="auto"/>
              <w:right w:val="single" w:sz="4" w:space="0" w:color="auto"/>
            </w:tcBorders>
            <w:noWrap/>
            <w:hideMark/>
          </w:tcPr>
          <w:p w14:paraId="2436CDF5" w14:textId="77777777" w:rsidR="004740E4" w:rsidRPr="00ED5BAC" w:rsidRDefault="004740E4" w:rsidP="00AE0BE2">
            <w:pPr>
              <w:jc w:val="right"/>
              <w:rPr>
                <w:sz w:val="19"/>
                <w:szCs w:val="19"/>
                <w:lang w:val="es-ES_tradnl" w:eastAsia="zh-CN"/>
              </w:rPr>
            </w:pPr>
            <w:r w:rsidRPr="00ED5BAC">
              <w:rPr>
                <w:sz w:val="19"/>
                <w:szCs w:val="19"/>
                <w:lang w:val="es-ES_tradnl" w:eastAsia="zh-CN"/>
              </w:rPr>
              <w:t>0</w:t>
            </w:r>
          </w:p>
        </w:tc>
        <w:tc>
          <w:tcPr>
            <w:tcW w:w="1241" w:type="dxa"/>
            <w:tcBorders>
              <w:top w:val="nil"/>
              <w:left w:val="nil"/>
              <w:bottom w:val="single" w:sz="4" w:space="0" w:color="auto"/>
              <w:right w:val="single" w:sz="4" w:space="0" w:color="auto"/>
            </w:tcBorders>
            <w:noWrap/>
            <w:hideMark/>
          </w:tcPr>
          <w:p w14:paraId="6587F78F" w14:textId="13FFDFCF" w:rsidR="004740E4" w:rsidRPr="00ED5BAC" w:rsidRDefault="004740E4" w:rsidP="00AE0BE2">
            <w:pPr>
              <w:jc w:val="right"/>
              <w:rPr>
                <w:sz w:val="19"/>
                <w:szCs w:val="19"/>
                <w:lang w:val="es-ES_tradnl" w:eastAsia="zh-CN"/>
              </w:rPr>
            </w:pPr>
            <w:r w:rsidRPr="00ED5BAC">
              <w:rPr>
                <w:sz w:val="19"/>
                <w:szCs w:val="19"/>
                <w:lang w:val="es-ES_tradnl" w:eastAsia="zh-CN"/>
              </w:rPr>
              <w:t>96</w:t>
            </w:r>
            <w:r w:rsidR="00BC732D" w:rsidRPr="00ED5BAC">
              <w:rPr>
                <w:sz w:val="19"/>
                <w:szCs w:val="19"/>
                <w:lang w:val="es-ES_tradnl" w:eastAsia="zh-CN"/>
              </w:rPr>
              <w:t>.</w:t>
            </w:r>
            <w:r w:rsidRPr="00ED5BAC">
              <w:rPr>
                <w:sz w:val="19"/>
                <w:szCs w:val="19"/>
                <w:lang w:val="es-ES_tradnl" w:eastAsia="zh-CN"/>
              </w:rPr>
              <w:t>000</w:t>
            </w:r>
          </w:p>
        </w:tc>
      </w:tr>
      <w:tr w:rsidR="004740E4" w:rsidRPr="00ED5BAC" w14:paraId="2231D2E4" w14:textId="77777777" w:rsidTr="00AE0BE2">
        <w:trPr>
          <w:trHeight w:val="44"/>
        </w:trPr>
        <w:tc>
          <w:tcPr>
            <w:tcW w:w="4815" w:type="dxa"/>
            <w:tcBorders>
              <w:top w:val="nil"/>
              <w:left w:val="single" w:sz="4" w:space="0" w:color="auto"/>
              <w:bottom w:val="single" w:sz="4" w:space="0" w:color="auto"/>
              <w:right w:val="single" w:sz="4" w:space="0" w:color="auto"/>
            </w:tcBorders>
            <w:noWrap/>
            <w:hideMark/>
          </w:tcPr>
          <w:p w14:paraId="71F3D225" w14:textId="7B14A8F8" w:rsidR="004740E4" w:rsidRPr="00ED5BAC" w:rsidRDefault="00D76118" w:rsidP="00AE0BE2">
            <w:pPr>
              <w:jc w:val="left"/>
              <w:rPr>
                <w:sz w:val="19"/>
                <w:szCs w:val="19"/>
                <w:lang w:val="es-ES_tradnl" w:eastAsia="zh-CN"/>
              </w:rPr>
            </w:pPr>
            <w:r w:rsidRPr="00ED5BAC">
              <w:rPr>
                <w:sz w:val="19"/>
                <w:szCs w:val="19"/>
                <w:lang w:val="es-ES_tradnl" w:eastAsia="zh-CN"/>
              </w:rPr>
              <w:t>Actividades de d</w:t>
            </w:r>
            <w:r w:rsidR="00AE55AC" w:rsidRPr="00ED5BAC">
              <w:rPr>
                <w:sz w:val="19"/>
                <w:szCs w:val="19"/>
                <w:lang w:val="es-ES_tradnl" w:eastAsia="zh-CN"/>
              </w:rPr>
              <w:t xml:space="preserve">emostración de </w:t>
            </w:r>
            <w:r w:rsidR="004740E4" w:rsidRPr="00ED5BAC">
              <w:rPr>
                <w:sz w:val="19"/>
                <w:szCs w:val="19"/>
                <w:lang w:val="es-ES_tradnl" w:eastAsia="zh-CN"/>
              </w:rPr>
              <w:t>HFC</w:t>
            </w:r>
          </w:p>
        </w:tc>
        <w:tc>
          <w:tcPr>
            <w:tcW w:w="1240" w:type="dxa"/>
            <w:tcBorders>
              <w:top w:val="nil"/>
              <w:left w:val="nil"/>
              <w:bottom w:val="single" w:sz="4" w:space="0" w:color="auto"/>
              <w:right w:val="single" w:sz="4" w:space="0" w:color="auto"/>
            </w:tcBorders>
            <w:noWrap/>
            <w:hideMark/>
          </w:tcPr>
          <w:p w14:paraId="31D1BB58" w14:textId="72521F7E" w:rsidR="004740E4" w:rsidRPr="00ED5BAC" w:rsidRDefault="004740E4" w:rsidP="00AE0BE2">
            <w:pPr>
              <w:jc w:val="right"/>
              <w:rPr>
                <w:sz w:val="19"/>
                <w:szCs w:val="19"/>
                <w:lang w:val="es-ES_tradnl" w:eastAsia="zh-CN"/>
              </w:rPr>
            </w:pPr>
            <w:r w:rsidRPr="00ED5BAC">
              <w:rPr>
                <w:sz w:val="19"/>
                <w:szCs w:val="19"/>
                <w:lang w:val="es-ES_tradnl" w:eastAsia="zh-CN"/>
              </w:rPr>
              <w:t>650</w:t>
            </w:r>
            <w:r w:rsidR="00BC732D" w:rsidRPr="00ED5BAC">
              <w:rPr>
                <w:sz w:val="19"/>
                <w:szCs w:val="19"/>
                <w:lang w:val="es-ES_tradnl" w:eastAsia="zh-CN"/>
              </w:rPr>
              <w:t>.</w:t>
            </w:r>
            <w:r w:rsidRPr="00ED5BAC">
              <w:rPr>
                <w:sz w:val="19"/>
                <w:szCs w:val="19"/>
                <w:lang w:val="es-ES_tradnl" w:eastAsia="zh-CN"/>
              </w:rPr>
              <w:t>000</w:t>
            </w:r>
          </w:p>
        </w:tc>
        <w:tc>
          <w:tcPr>
            <w:tcW w:w="1241" w:type="dxa"/>
            <w:tcBorders>
              <w:top w:val="nil"/>
              <w:left w:val="nil"/>
              <w:bottom w:val="single" w:sz="4" w:space="0" w:color="auto"/>
              <w:right w:val="single" w:sz="4" w:space="0" w:color="auto"/>
            </w:tcBorders>
            <w:noWrap/>
            <w:hideMark/>
          </w:tcPr>
          <w:p w14:paraId="560CFA01" w14:textId="77777777" w:rsidR="004740E4" w:rsidRPr="00ED5BAC" w:rsidRDefault="004740E4" w:rsidP="00AE0BE2">
            <w:pPr>
              <w:jc w:val="right"/>
              <w:rPr>
                <w:sz w:val="19"/>
                <w:szCs w:val="19"/>
                <w:lang w:val="es-ES_tradnl" w:eastAsia="zh-CN"/>
              </w:rPr>
            </w:pPr>
            <w:r w:rsidRPr="00ED5BAC">
              <w:rPr>
                <w:sz w:val="19"/>
                <w:szCs w:val="19"/>
                <w:lang w:val="es-ES_tradnl" w:eastAsia="zh-CN"/>
              </w:rPr>
              <w:t>0</w:t>
            </w:r>
          </w:p>
        </w:tc>
        <w:tc>
          <w:tcPr>
            <w:tcW w:w="1240" w:type="dxa"/>
            <w:tcBorders>
              <w:top w:val="nil"/>
              <w:left w:val="nil"/>
              <w:bottom w:val="single" w:sz="4" w:space="0" w:color="auto"/>
              <w:right w:val="single" w:sz="4" w:space="0" w:color="auto"/>
            </w:tcBorders>
            <w:noWrap/>
            <w:hideMark/>
          </w:tcPr>
          <w:p w14:paraId="4ADFECCD" w14:textId="77777777" w:rsidR="004740E4" w:rsidRPr="00ED5BAC" w:rsidRDefault="004740E4" w:rsidP="00AE0BE2">
            <w:pPr>
              <w:jc w:val="right"/>
              <w:rPr>
                <w:sz w:val="19"/>
                <w:szCs w:val="19"/>
                <w:lang w:val="es-ES_tradnl" w:eastAsia="zh-CN"/>
              </w:rPr>
            </w:pPr>
            <w:r w:rsidRPr="00ED5BAC">
              <w:rPr>
                <w:sz w:val="19"/>
                <w:szCs w:val="19"/>
                <w:lang w:val="es-ES_tradnl" w:eastAsia="zh-CN"/>
              </w:rPr>
              <w:t>0</w:t>
            </w:r>
          </w:p>
        </w:tc>
        <w:tc>
          <w:tcPr>
            <w:tcW w:w="1241" w:type="dxa"/>
            <w:tcBorders>
              <w:top w:val="nil"/>
              <w:left w:val="nil"/>
              <w:bottom w:val="single" w:sz="4" w:space="0" w:color="auto"/>
              <w:right w:val="single" w:sz="4" w:space="0" w:color="auto"/>
            </w:tcBorders>
            <w:noWrap/>
            <w:hideMark/>
          </w:tcPr>
          <w:p w14:paraId="0B8C58A8" w14:textId="351481F2" w:rsidR="004740E4" w:rsidRPr="00ED5BAC" w:rsidRDefault="004740E4" w:rsidP="00AE0BE2">
            <w:pPr>
              <w:jc w:val="right"/>
              <w:rPr>
                <w:sz w:val="19"/>
                <w:szCs w:val="19"/>
                <w:lang w:val="es-ES_tradnl" w:eastAsia="zh-CN"/>
              </w:rPr>
            </w:pPr>
            <w:r w:rsidRPr="00ED5BAC">
              <w:rPr>
                <w:sz w:val="19"/>
                <w:szCs w:val="19"/>
                <w:lang w:val="es-ES_tradnl" w:eastAsia="zh-CN"/>
              </w:rPr>
              <w:t>650</w:t>
            </w:r>
            <w:r w:rsidR="00BC732D" w:rsidRPr="00ED5BAC">
              <w:rPr>
                <w:sz w:val="19"/>
                <w:szCs w:val="19"/>
                <w:lang w:val="es-ES_tradnl" w:eastAsia="zh-CN"/>
              </w:rPr>
              <w:t>.</w:t>
            </w:r>
            <w:r w:rsidRPr="00ED5BAC">
              <w:rPr>
                <w:sz w:val="19"/>
                <w:szCs w:val="19"/>
                <w:lang w:val="es-ES_tradnl" w:eastAsia="zh-CN"/>
              </w:rPr>
              <w:t>000</w:t>
            </w:r>
          </w:p>
        </w:tc>
      </w:tr>
      <w:tr w:rsidR="004740E4" w:rsidRPr="00ED5BAC" w14:paraId="0DA921C4" w14:textId="77777777" w:rsidTr="00AE0BE2">
        <w:trPr>
          <w:trHeight w:val="44"/>
        </w:trPr>
        <w:tc>
          <w:tcPr>
            <w:tcW w:w="4815" w:type="dxa"/>
            <w:tcBorders>
              <w:top w:val="nil"/>
              <w:left w:val="single" w:sz="4" w:space="0" w:color="auto"/>
              <w:bottom w:val="single" w:sz="4" w:space="0" w:color="auto"/>
              <w:right w:val="single" w:sz="4" w:space="0" w:color="auto"/>
            </w:tcBorders>
            <w:noWrap/>
            <w:hideMark/>
          </w:tcPr>
          <w:p w14:paraId="6C742E98" w14:textId="4FC21E19" w:rsidR="004740E4" w:rsidRPr="00ED5BAC" w:rsidRDefault="00D76118" w:rsidP="00AE0BE2">
            <w:pPr>
              <w:jc w:val="left"/>
              <w:rPr>
                <w:sz w:val="19"/>
                <w:szCs w:val="19"/>
                <w:lang w:val="es-ES_tradnl" w:eastAsia="zh-CN"/>
              </w:rPr>
            </w:pPr>
            <w:r w:rsidRPr="00ED5BAC">
              <w:rPr>
                <w:sz w:val="19"/>
                <w:szCs w:val="19"/>
                <w:lang w:val="es-ES_tradnl" w:eastAsia="zh-CN"/>
              </w:rPr>
              <w:t>Actividades de i</w:t>
            </w:r>
            <w:r w:rsidR="00AE55AC" w:rsidRPr="00ED5BAC">
              <w:rPr>
                <w:sz w:val="19"/>
                <w:szCs w:val="19"/>
                <w:lang w:val="es-ES_tradnl" w:eastAsia="zh-CN"/>
              </w:rPr>
              <w:t xml:space="preserve">nversión en </w:t>
            </w:r>
            <w:r w:rsidR="004740E4" w:rsidRPr="00ED5BAC">
              <w:rPr>
                <w:sz w:val="19"/>
                <w:szCs w:val="19"/>
                <w:lang w:val="es-ES_tradnl" w:eastAsia="zh-CN"/>
              </w:rPr>
              <w:t>HFC-23</w:t>
            </w:r>
          </w:p>
        </w:tc>
        <w:tc>
          <w:tcPr>
            <w:tcW w:w="1240" w:type="dxa"/>
            <w:tcBorders>
              <w:top w:val="nil"/>
              <w:left w:val="nil"/>
              <w:bottom w:val="single" w:sz="4" w:space="0" w:color="auto"/>
              <w:right w:val="single" w:sz="4" w:space="0" w:color="auto"/>
            </w:tcBorders>
            <w:noWrap/>
            <w:hideMark/>
          </w:tcPr>
          <w:p w14:paraId="402C7F25" w14:textId="77777777" w:rsidR="004740E4" w:rsidRPr="00ED5BAC" w:rsidRDefault="004740E4" w:rsidP="00AE0BE2">
            <w:pPr>
              <w:jc w:val="right"/>
              <w:rPr>
                <w:sz w:val="19"/>
                <w:szCs w:val="19"/>
                <w:lang w:val="es-ES_tradnl" w:eastAsia="zh-CN"/>
              </w:rPr>
            </w:pPr>
            <w:r w:rsidRPr="00ED5BAC">
              <w:rPr>
                <w:sz w:val="19"/>
                <w:szCs w:val="19"/>
                <w:lang w:val="es-ES_tradnl" w:eastAsia="zh-CN"/>
              </w:rPr>
              <w:t>0</w:t>
            </w:r>
          </w:p>
        </w:tc>
        <w:tc>
          <w:tcPr>
            <w:tcW w:w="1241" w:type="dxa"/>
            <w:tcBorders>
              <w:top w:val="nil"/>
              <w:left w:val="nil"/>
              <w:bottom w:val="single" w:sz="4" w:space="0" w:color="auto"/>
              <w:right w:val="single" w:sz="4" w:space="0" w:color="auto"/>
            </w:tcBorders>
            <w:noWrap/>
            <w:hideMark/>
          </w:tcPr>
          <w:p w14:paraId="06168716" w14:textId="68D89FE4" w:rsidR="004740E4" w:rsidRPr="00ED5BAC" w:rsidRDefault="004740E4" w:rsidP="00AE0BE2">
            <w:pPr>
              <w:jc w:val="right"/>
              <w:rPr>
                <w:sz w:val="19"/>
                <w:szCs w:val="19"/>
                <w:lang w:val="es-ES_tradnl" w:eastAsia="zh-CN"/>
              </w:rPr>
            </w:pPr>
            <w:r w:rsidRPr="00ED5BAC">
              <w:rPr>
                <w:sz w:val="19"/>
                <w:szCs w:val="19"/>
                <w:lang w:val="es-ES_tradnl" w:eastAsia="zh-CN"/>
              </w:rPr>
              <w:t>8</w:t>
            </w:r>
            <w:r w:rsidR="00BC732D" w:rsidRPr="00ED5BAC">
              <w:rPr>
                <w:sz w:val="19"/>
                <w:szCs w:val="19"/>
                <w:lang w:val="es-ES_tradnl" w:eastAsia="zh-CN"/>
              </w:rPr>
              <w:t>.</w:t>
            </w:r>
            <w:r w:rsidRPr="00ED5BAC">
              <w:rPr>
                <w:sz w:val="19"/>
                <w:szCs w:val="19"/>
                <w:lang w:val="es-ES_tradnl" w:eastAsia="zh-CN"/>
              </w:rPr>
              <w:t>000</w:t>
            </w:r>
            <w:r w:rsidR="00BC732D" w:rsidRPr="00ED5BAC">
              <w:rPr>
                <w:sz w:val="19"/>
                <w:szCs w:val="19"/>
                <w:lang w:val="es-ES_tradnl" w:eastAsia="zh-CN"/>
              </w:rPr>
              <w:t>.</w:t>
            </w:r>
            <w:r w:rsidRPr="00ED5BAC">
              <w:rPr>
                <w:sz w:val="19"/>
                <w:szCs w:val="19"/>
                <w:lang w:val="es-ES_tradnl" w:eastAsia="zh-CN"/>
              </w:rPr>
              <w:t>000</w:t>
            </w:r>
          </w:p>
        </w:tc>
        <w:tc>
          <w:tcPr>
            <w:tcW w:w="1240" w:type="dxa"/>
            <w:tcBorders>
              <w:top w:val="nil"/>
              <w:left w:val="nil"/>
              <w:bottom w:val="single" w:sz="4" w:space="0" w:color="auto"/>
              <w:right w:val="single" w:sz="4" w:space="0" w:color="auto"/>
            </w:tcBorders>
            <w:noWrap/>
            <w:hideMark/>
          </w:tcPr>
          <w:p w14:paraId="294905E6" w14:textId="77777777" w:rsidR="004740E4" w:rsidRPr="00ED5BAC" w:rsidRDefault="004740E4" w:rsidP="00AE0BE2">
            <w:pPr>
              <w:jc w:val="right"/>
              <w:rPr>
                <w:sz w:val="19"/>
                <w:szCs w:val="19"/>
                <w:lang w:val="es-ES_tradnl" w:eastAsia="zh-CN"/>
              </w:rPr>
            </w:pPr>
            <w:r w:rsidRPr="00ED5BAC">
              <w:rPr>
                <w:sz w:val="19"/>
                <w:szCs w:val="19"/>
                <w:lang w:val="es-ES_tradnl" w:eastAsia="zh-CN"/>
              </w:rPr>
              <w:t>0</w:t>
            </w:r>
          </w:p>
        </w:tc>
        <w:tc>
          <w:tcPr>
            <w:tcW w:w="1241" w:type="dxa"/>
            <w:tcBorders>
              <w:top w:val="nil"/>
              <w:left w:val="nil"/>
              <w:bottom w:val="single" w:sz="4" w:space="0" w:color="auto"/>
              <w:right w:val="single" w:sz="4" w:space="0" w:color="auto"/>
            </w:tcBorders>
            <w:noWrap/>
            <w:hideMark/>
          </w:tcPr>
          <w:p w14:paraId="71741727" w14:textId="302221C2" w:rsidR="004740E4" w:rsidRPr="00ED5BAC" w:rsidRDefault="004740E4" w:rsidP="00AE0BE2">
            <w:pPr>
              <w:jc w:val="right"/>
              <w:rPr>
                <w:sz w:val="19"/>
                <w:szCs w:val="19"/>
                <w:lang w:val="es-ES_tradnl" w:eastAsia="zh-CN"/>
              </w:rPr>
            </w:pPr>
            <w:r w:rsidRPr="00ED5BAC">
              <w:rPr>
                <w:sz w:val="19"/>
                <w:szCs w:val="19"/>
                <w:lang w:val="es-ES_tradnl" w:eastAsia="zh-CN"/>
              </w:rPr>
              <w:t>8</w:t>
            </w:r>
            <w:r w:rsidR="00BC732D" w:rsidRPr="00ED5BAC">
              <w:rPr>
                <w:sz w:val="19"/>
                <w:szCs w:val="19"/>
                <w:lang w:val="es-ES_tradnl" w:eastAsia="zh-CN"/>
              </w:rPr>
              <w:t>.</w:t>
            </w:r>
            <w:r w:rsidRPr="00ED5BAC">
              <w:rPr>
                <w:sz w:val="19"/>
                <w:szCs w:val="19"/>
                <w:lang w:val="es-ES_tradnl" w:eastAsia="zh-CN"/>
              </w:rPr>
              <w:t>000</w:t>
            </w:r>
            <w:r w:rsidR="00BC732D" w:rsidRPr="00ED5BAC">
              <w:rPr>
                <w:sz w:val="19"/>
                <w:szCs w:val="19"/>
                <w:lang w:val="es-ES_tradnl" w:eastAsia="zh-CN"/>
              </w:rPr>
              <w:t>.</w:t>
            </w:r>
            <w:r w:rsidRPr="00ED5BAC">
              <w:rPr>
                <w:sz w:val="19"/>
                <w:szCs w:val="19"/>
                <w:lang w:val="es-ES_tradnl" w:eastAsia="zh-CN"/>
              </w:rPr>
              <w:t>000</w:t>
            </w:r>
          </w:p>
        </w:tc>
      </w:tr>
      <w:tr w:rsidR="004740E4" w:rsidRPr="00ED5BAC" w14:paraId="51AB421E" w14:textId="77777777" w:rsidTr="00AE0BE2">
        <w:trPr>
          <w:trHeight w:val="125"/>
        </w:trPr>
        <w:tc>
          <w:tcPr>
            <w:tcW w:w="4815" w:type="dxa"/>
            <w:tcBorders>
              <w:top w:val="nil"/>
              <w:left w:val="single" w:sz="4" w:space="0" w:color="auto"/>
              <w:bottom w:val="single" w:sz="4" w:space="0" w:color="auto"/>
              <w:right w:val="single" w:sz="4" w:space="0" w:color="auto"/>
            </w:tcBorders>
            <w:noWrap/>
            <w:hideMark/>
          </w:tcPr>
          <w:p w14:paraId="2C811394" w14:textId="6E032CD0" w:rsidR="004740E4" w:rsidRPr="00ED5BAC" w:rsidRDefault="00AE55AC" w:rsidP="00AE0BE2">
            <w:pPr>
              <w:jc w:val="left"/>
              <w:rPr>
                <w:sz w:val="19"/>
                <w:szCs w:val="19"/>
                <w:lang w:val="es-ES_tradnl" w:eastAsia="zh-CN"/>
              </w:rPr>
            </w:pPr>
            <w:r w:rsidRPr="00ED5BAC">
              <w:rPr>
                <w:rFonts w:asciiTheme="majorBidi" w:hAnsiTheme="majorBidi" w:cstheme="majorBidi"/>
                <w:sz w:val="19"/>
                <w:szCs w:val="19"/>
                <w:lang w:val="es-ES_tradnl" w:eastAsia="zh-CN"/>
              </w:rPr>
              <w:t xml:space="preserve">Asistencia técnica para </w:t>
            </w:r>
            <w:r w:rsidR="004740E4" w:rsidRPr="00ED5BAC">
              <w:rPr>
                <w:rFonts w:asciiTheme="majorBidi" w:hAnsiTheme="majorBidi" w:cstheme="majorBidi"/>
                <w:sz w:val="19"/>
                <w:szCs w:val="19"/>
                <w:lang w:val="es-ES_tradnl" w:eastAsia="zh-CN"/>
              </w:rPr>
              <w:t>HFC</w:t>
            </w:r>
          </w:p>
        </w:tc>
        <w:tc>
          <w:tcPr>
            <w:tcW w:w="1240" w:type="dxa"/>
            <w:tcBorders>
              <w:top w:val="nil"/>
              <w:left w:val="nil"/>
              <w:bottom w:val="single" w:sz="4" w:space="0" w:color="auto"/>
              <w:right w:val="single" w:sz="4" w:space="0" w:color="auto"/>
            </w:tcBorders>
            <w:noWrap/>
            <w:hideMark/>
          </w:tcPr>
          <w:p w14:paraId="6ED8D128" w14:textId="4C683269" w:rsidR="004740E4" w:rsidRPr="00ED5BAC" w:rsidRDefault="004740E4" w:rsidP="00AE0BE2">
            <w:pPr>
              <w:jc w:val="right"/>
              <w:rPr>
                <w:sz w:val="19"/>
                <w:szCs w:val="19"/>
                <w:lang w:val="es-ES_tradnl" w:eastAsia="zh-CN"/>
              </w:rPr>
            </w:pPr>
            <w:r w:rsidRPr="00ED5BAC">
              <w:rPr>
                <w:sz w:val="19"/>
                <w:szCs w:val="19"/>
                <w:lang w:val="es-ES_tradnl" w:eastAsia="zh-CN"/>
              </w:rPr>
              <w:t>678</w:t>
            </w:r>
            <w:r w:rsidR="00BC732D" w:rsidRPr="00ED5BAC">
              <w:rPr>
                <w:sz w:val="19"/>
                <w:szCs w:val="19"/>
                <w:lang w:val="es-ES_tradnl" w:eastAsia="zh-CN"/>
              </w:rPr>
              <w:t>.</w:t>
            </w:r>
            <w:r w:rsidRPr="00ED5BAC">
              <w:rPr>
                <w:sz w:val="19"/>
                <w:szCs w:val="19"/>
                <w:lang w:val="es-ES_tradnl" w:eastAsia="zh-CN"/>
              </w:rPr>
              <w:t>000</w:t>
            </w:r>
          </w:p>
        </w:tc>
        <w:tc>
          <w:tcPr>
            <w:tcW w:w="1241" w:type="dxa"/>
            <w:tcBorders>
              <w:top w:val="nil"/>
              <w:left w:val="nil"/>
              <w:bottom w:val="single" w:sz="4" w:space="0" w:color="auto"/>
              <w:right w:val="single" w:sz="4" w:space="0" w:color="auto"/>
            </w:tcBorders>
            <w:noWrap/>
            <w:hideMark/>
          </w:tcPr>
          <w:p w14:paraId="0EDCD4CF" w14:textId="77777777" w:rsidR="004740E4" w:rsidRPr="00ED5BAC" w:rsidRDefault="004740E4" w:rsidP="00AE0BE2">
            <w:pPr>
              <w:jc w:val="right"/>
              <w:rPr>
                <w:sz w:val="19"/>
                <w:szCs w:val="19"/>
                <w:lang w:val="es-ES_tradnl" w:eastAsia="zh-CN"/>
              </w:rPr>
            </w:pPr>
            <w:r w:rsidRPr="00ED5BAC">
              <w:rPr>
                <w:sz w:val="19"/>
                <w:szCs w:val="19"/>
                <w:lang w:val="es-ES_tradnl" w:eastAsia="zh-CN"/>
              </w:rPr>
              <w:t>0</w:t>
            </w:r>
          </w:p>
        </w:tc>
        <w:tc>
          <w:tcPr>
            <w:tcW w:w="1240" w:type="dxa"/>
            <w:tcBorders>
              <w:top w:val="nil"/>
              <w:left w:val="nil"/>
              <w:bottom w:val="single" w:sz="4" w:space="0" w:color="auto"/>
              <w:right w:val="single" w:sz="4" w:space="0" w:color="auto"/>
            </w:tcBorders>
            <w:noWrap/>
            <w:hideMark/>
          </w:tcPr>
          <w:p w14:paraId="48DCC49E" w14:textId="77777777" w:rsidR="004740E4" w:rsidRPr="00ED5BAC" w:rsidRDefault="004740E4" w:rsidP="00AE0BE2">
            <w:pPr>
              <w:jc w:val="right"/>
              <w:rPr>
                <w:sz w:val="19"/>
                <w:szCs w:val="19"/>
                <w:lang w:val="es-ES_tradnl" w:eastAsia="zh-CN"/>
              </w:rPr>
            </w:pPr>
            <w:r w:rsidRPr="00ED5BAC">
              <w:rPr>
                <w:sz w:val="19"/>
                <w:szCs w:val="19"/>
                <w:lang w:val="es-ES_tradnl" w:eastAsia="zh-CN"/>
              </w:rPr>
              <w:t>0</w:t>
            </w:r>
          </w:p>
        </w:tc>
        <w:tc>
          <w:tcPr>
            <w:tcW w:w="1241" w:type="dxa"/>
            <w:tcBorders>
              <w:top w:val="nil"/>
              <w:left w:val="nil"/>
              <w:bottom w:val="single" w:sz="4" w:space="0" w:color="auto"/>
              <w:right w:val="single" w:sz="4" w:space="0" w:color="auto"/>
            </w:tcBorders>
            <w:noWrap/>
            <w:hideMark/>
          </w:tcPr>
          <w:p w14:paraId="586FBCCF" w14:textId="6C7A2C0F" w:rsidR="004740E4" w:rsidRPr="00ED5BAC" w:rsidRDefault="004740E4" w:rsidP="00AE0BE2">
            <w:pPr>
              <w:jc w:val="right"/>
              <w:rPr>
                <w:sz w:val="19"/>
                <w:szCs w:val="19"/>
                <w:lang w:val="es-ES_tradnl" w:eastAsia="zh-CN"/>
              </w:rPr>
            </w:pPr>
            <w:r w:rsidRPr="00ED5BAC">
              <w:rPr>
                <w:sz w:val="19"/>
                <w:szCs w:val="19"/>
                <w:lang w:val="es-ES_tradnl" w:eastAsia="zh-CN"/>
              </w:rPr>
              <w:t>678</w:t>
            </w:r>
            <w:r w:rsidR="00BC732D" w:rsidRPr="00ED5BAC">
              <w:rPr>
                <w:sz w:val="19"/>
                <w:szCs w:val="19"/>
                <w:lang w:val="es-ES_tradnl" w:eastAsia="zh-CN"/>
              </w:rPr>
              <w:t>.</w:t>
            </w:r>
            <w:r w:rsidRPr="00ED5BAC">
              <w:rPr>
                <w:sz w:val="19"/>
                <w:szCs w:val="19"/>
                <w:lang w:val="es-ES_tradnl" w:eastAsia="zh-CN"/>
              </w:rPr>
              <w:t>000</w:t>
            </w:r>
          </w:p>
        </w:tc>
      </w:tr>
      <w:tr w:rsidR="004740E4" w:rsidRPr="00ED5BAC" w14:paraId="21AB8BF2" w14:textId="77777777" w:rsidTr="00AE0BE2">
        <w:trPr>
          <w:trHeight w:val="44"/>
        </w:trPr>
        <w:tc>
          <w:tcPr>
            <w:tcW w:w="4815" w:type="dxa"/>
            <w:tcBorders>
              <w:top w:val="nil"/>
              <w:left w:val="single" w:sz="4" w:space="0" w:color="auto"/>
              <w:bottom w:val="single" w:sz="4" w:space="0" w:color="auto"/>
              <w:right w:val="single" w:sz="4" w:space="0" w:color="auto"/>
            </w:tcBorders>
            <w:noWrap/>
            <w:hideMark/>
          </w:tcPr>
          <w:p w14:paraId="32144879" w14:textId="5D61D552" w:rsidR="004740E4" w:rsidRPr="00ED5BAC" w:rsidRDefault="00AE55AC" w:rsidP="00AE0BE2">
            <w:pPr>
              <w:jc w:val="left"/>
              <w:rPr>
                <w:b/>
                <w:bCs/>
                <w:sz w:val="19"/>
                <w:szCs w:val="19"/>
                <w:lang w:val="es-ES_tradnl" w:eastAsia="zh-CN"/>
              </w:rPr>
            </w:pPr>
            <w:r w:rsidRPr="00ED5BAC">
              <w:rPr>
                <w:b/>
                <w:bCs/>
                <w:sz w:val="19"/>
                <w:szCs w:val="19"/>
                <w:lang w:val="es-ES_tradnl" w:eastAsia="zh-CN"/>
              </w:rPr>
              <w:t xml:space="preserve">Subtotal de actividades </w:t>
            </w:r>
            <w:r w:rsidR="009C743B" w:rsidRPr="00ED5BAC">
              <w:rPr>
                <w:b/>
                <w:bCs/>
                <w:sz w:val="19"/>
                <w:szCs w:val="19"/>
                <w:lang w:val="es-ES_tradnl" w:eastAsia="zh-CN"/>
              </w:rPr>
              <w:t xml:space="preserve">relativas a los </w:t>
            </w:r>
            <w:r w:rsidR="004740E4" w:rsidRPr="00ED5BAC">
              <w:rPr>
                <w:b/>
                <w:bCs/>
                <w:sz w:val="19"/>
                <w:szCs w:val="19"/>
                <w:lang w:val="es-ES_tradnl" w:eastAsia="zh-CN"/>
              </w:rPr>
              <w:t>HFC</w:t>
            </w:r>
          </w:p>
        </w:tc>
        <w:tc>
          <w:tcPr>
            <w:tcW w:w="1240" w:type="dxa"/>
            <w:tcBorders>
              <w:top w:val="nil"/>
              <w:left w:val="nil"/>
              <w:bottom w:val="single" w:sz="4" w:space="0" w:color="auto"/>
              <w:right w:val="single" w:sz="4" w:space="0" w:color="auto"/>
            </w:tcBorders>
            <w:noWrap/>
            <w:hideMark/>
          </w:tcPr>
          <w:p w14:paraId="4F2D200D" w14:textId="7EDFBC65" w:rsidR="004740E4" w:rsidRPr="00ED5BAC" w:rsidRDefault="004740E4" w:rsidP="00AE0BE2">
            <w:pPr>
              <w:jc w:val="right"/>
              <w:rPr>
                <w:b/>
                <w:bCs/>
                <w:sz w:val="19"/>
                <w:szCs w:val="19"/>
                <w:lang w:val="es-ES_tradnl" w:eastAsia="zh-CN"/>
              </w:rPr>
            </w:pPr>
            <w:r w:rsidRPr="00ED5BAC">
              <w:rPr>
                <w:b/>
                <w:bCs/>
                <w:sz w:val="19"/>
                <w:szCs w:val="19"/>
                <w:lang w:val="es-ES_tradnl" w:eastAsia="zh-CN"/>
              </w:rPr>
              <w:t>40</w:t>
            </w:r>
            <w:r w:rsidR="00BC732D" w:rsidRPr="00ED5BAC">
              <w:rPr>
                <w:b/>
                <w:bCs/>
                <w:sz w:val="19"/>
                <w:szCs w:val="19"/>
                <w:lang w:val="es-ES_tradnl" w:eastAsia="zh-CN"/>
              </w:rPr>
              <w:t>.</w:t>
            </w:r>
            <w:r w:rsidRPr="00ED5BAC">
              <w:rPr>
                <w:b/>
                <w:bCs/>
                <w:sz w:val="19"/>
                <w:szCs w:val="19"/>
                <w:lang w:val="es-ES_tradnl" w:eastAsia="zh-CN"/>
              </w:rPr>
              <w:t>927</w:t>
            </w:r>
            <w:r w:rsidR="00BC732D" w:rsidRPr="00ED5BAC">
              <w:rPr>
                <w:b/>
                <w:bCs/>
                <w:sz w:val="19"/>
                <w:szCs w:val="19"/>
                <w:lang w:val="es-ES_tradnl" w:eastAsia="zh-CN"/>
              </w:rPr>
              <w:t>.</w:t>
            </w:r>
            <w:r w:rsidRPr="00ED5BAC">
              <w:rPr>
                <w:b/>
                <w:bCs/>
                <w:sz w:val="19"/>
                <w:szCs w:val="19"/>
                <w:lang w:val="es-ES_tradnl" w:eastAsia="zh-CN"/>
              </w:rPr>
              <w:t>693</w:t>
            </w:r>
          </w:p>
        </w:tc>
        <w:tc>
          <w:tcPr>
            <w:tcW w:w="1241" w:type="dxa"/>
            <w:tcBorders>
              <w:top w:val="nil"/>
              <w:left w:val="nil"/>
              <w:bottom w:val="single" w:sz="4" w:space="0" w:color="auto"/>
              <w:right w:val="single" w:sz="4" w:space="0" w:color="auto"/>
            </w:tcBorders>
            <w:noWrap/>
            <w:hideMark/>
          </w:tcPr>
          <w:p w14:paraId="11336140" w14:textId="02F18792" w:rsidR="004740E4" w:rsidRPr="00ED5BAC" w:rsidRDefault="004740E4" w:rsidP="00AE0BE2">
            <w:pPr>
              <w:jc w:val="right"/>
              <w:rPr>
                <w:b/>
                <w:bCs/>
                <w:sz w:val="19"/>
                <w:szCs w:val="19"/>
                <w:lang w:val="es-ES_tradnl" w:eastAsia="zh-CN"/>
              </w:rPr>
            </w:pPr>
            <w:r w:rsidRPr="00ED5BAC">
              <w:rPr>
                <w:b/>
                <w:bCs/>
                <w:sz w:val="19"/>
                <w:szCs w:val="19"/>
                <w:lang w:val="es-ES_tradnl" w:eastAsia="zh-CN"/>
              </w:rPr>
              <w:t>33</w:t>
            </w:r>
            <w:r w:rsidR="00BC732D" w:rsidRPr="00ED5BAC">
              <w:rPr>
                <w:b/>
                <w:bCs/>
                <w:sz w:val="19"/>
                <w:szCs w:val="19"/>
                <w:lang w:val="es-ES_tradnl" w:eastAsia="zh-CN"/>
              </w:rPr>
              <w:t>.</w:t>
            </w:r>
            <w:r w:rsidRPr="00ED5BAC">
              <w:rPr>
                <w:b/>
                <w:bCs/>
                <w:sz w:val="19"/>
                <w:szCs w:val="19"/>
                <w:lang w:val="es-ES_tradnl" w:eastAsia="zh-CN"/>
              </w:rPr>
              <w:t>453</w:t>
            </w:r>
            <w:r w:rsidR="00BC732D" w:rsidRPr="00ED5BAC">
              <w:rPr>
                <w:b/>
                <w:bCs/>
                <w:sz w:val="19"/>
                <w:szCs w:val="19"/>
                <w:lang w:val="es-ES_tradnl" w:eastAsia="zh-CN"/>
              </w:rPr>
              <w:t>.</w:t>
            </w:r>
            <w:r w:rsidRPr="00ED5BAC">
              <w:rPr>
                <w:b/>
                <w:bCs/>
                <w:sz w:val="19"/>
                <w:szCs w:val="19"/>
                <w:lang w:val="es-ES_tradnl" w:eastAsia="zh-CN"/>
              </w:rPr>
              <w:t>761</w:t>
            </w:r>
          </w:p>
        </w:tc>
        <w:tc>
          <w:tcPr>
            <w:tcW w:w="1240" w:type="dxa"/>
            <w:tcBorders>
              <w:top w:val="nil"/>
              <w:left w:val="nil"/>
              <w:bottom w:val="single" w:sz="4" w:space="0" w:color="auto"/>
              <w:right w:val="single" w:sz="4" w:space="0" w:color="auto"/>
            </w:tcBorders>
            <w:noWrap/>
            <w:hideMark/>
          </w:tcPr>
          <w:p w14:paraId="7B269582" w14:textId="467F1316" w:rsidR="004740E4" w:rsidRPr="00ED5BAC" w:rsidRDefault="004740E4" w:rsidP="00AE0BE2">
            <w:pPr>
              <w:jc w:val="right"/>
              <w:rPr>
                <w:b/>
                <w:bCs/>
                <w:sz w:val="19"/>
                <w:szCs w:val="19"/>
                <w:lang w:val="es-ES_tradnl" w:eastAsia="zh-CN"/>
              </w:rPr>
            </w:pPr>
            <w:r w:rsidRPr="00ED5BAC">
              <w:rPr>
                <w:b/>
                <w:bCs/>
                <w:sz w:val="19"/>
                <w:szCs w:val="19"/>
                <w:lang w:val="es-ES_tradnl" w:eastAsia="zh-CN"/>
              </w:rPr>
              <w:t>66</w:t>
            </w:r>
            <w:r w:rsidR="00BC732D" w:rsidRPr="00ED5BAC">
              <w:rPr>
                <w:b/>
                <w:bCs/>
                <w:sz w:val="19"/>
                <w:szCs w:val="19"/>
                <w:lang w:val="es-ES_tradnl" w:eastAsia="zh-CN"/>
              </w:rPr>
              <w:t>.</w:t>
            </w:r>
            <w:r w:rsidRPr="00ED5BAC">
              <w:rPr>
                <w:b/>
                <w:bCs/>
                <w:sz w:val="19"/>
                <w:szCs w:val="19"/>
                <w:lang w:val="es-ES_tradnl" w:eastAsia="zh-CN"/>
              </w:rPr>
              <w:t>381</w:t>
            </w:r>
            <w:r w:rsidR="00BC732D" w:rsidRPr="00ED5BAC">
              <w:rPr>
                <w:b/>
                <w:bCs/>
                <w:sz w:val="19"/>
                <w:szCs w:val="19"/>
                <w:lang w:val="es-ES_tradnl" w:eastAsia="zh-CN"/>
              </w:rPr>
              <w:t>.</w:t>
            </w:r>
            <w:r w:rsidRPr="00ED5BAC">
              <w:rPr>
                <w:b/>
                <w:bCs/>
                <w:sz w:val="19"/>
                <w:szCs w:val="19"/>
                <w:lang w:val="es-ES_tradnl" w:eastAsia="zh-CN"/>
              </w:rPr>
              <w:t>713</w:t>
            </w:r>
          </w:p>
        </w:tc>
        <w:tc>
          <w:tcPr>
            <w:tcW w:w="1241" w:type="dxa"/>
            <w:tcBorders>
              <w:top w:val="nil"/>
              <w:left w:val="nil"/>
              <w:bottom w:val="single" w:sz="4" w:space="0" w:color="auto"/>
              <w:right w:val="single" w:sz="4" w:space="0" w:color="auto"/>
            </w:tcBorders>
            <w:noWrap/>
            <w:hideMark/>
          </w:tcPr>
          <w:p w14:paraId="1242A473" w14:textId="179081C1" w:rsidR="004740E4" w:rsidRPr="00ED5BAC" w:rsidRDefault="004740E4" w:rsidP="00AE0BE2">
            <w:pPr>
              <w:jc w:val="right"/>
              <w:rPr>
                <w:b/>
                <w:bCs/>
                <w:sz w:val="19"/>
                <w:szCs w:val="19"/>
                <w:lang w:val="es-ES_tradnl" w:eastAsia="zh-CN"/>
              </w:rPr>
            </w:pPr>
            <w:r w:rsidRPr="00ED5BAC">
              <w:rPr>
                <w:b/>
                <w:bCs/>
                <w:sz w:val="19"/>
                <w:szCs w:val="19"/>
                <w:lang w:val="es-ES_tradnl" w:eastAsia="zh-CN"/>
              </w:rPr>
              <w:t>140</w:t>
            </w:r>
            <w:r w:rsidR="00BC732D" w:rsidRPr="00ED5BAC">
              <w:rPr>
                <w:b/>
                <w:bCs/>
                <w:sz w:val="19"/>
                <w:szCs w:val="19"/>
                <w:lang w:val="es-ES_tradnl" w:eastAsia="zh-CN"/>
              </w:rPr>
              <w:t>.</w:t>
            </w:r>
            <w:r w:rsidRPr="00ED5BAC">
              <w:rPr>
                <w:b/>
                <w:bCs/>
                <w:sz w:val="19"/>
                <w:szCs w:val="19"/>
                <w:lang w:val="es-ES_tradnl" w:eastAsia="zh-CN"/>
              </w:rPr>
              <w:t>763</w:t>
            </w:r>
            <w:r w:rsidR="00BC732D" w:rsidRPr="00ED5BAC">
              <w:rPr>
                <w:b/>
                <w:bCs/>
                <w:sz w:val="19"/>
                <w:szCs w:val="19"/>
                <w:lang w:val="es-ES_tradnl" w:eastAsia="zh-CN"/>
              </w:rPr>
              <w:t>.</w:t>
            </w:r>
            <w:r w:rsidRPr="00ED5BAC">
              <w:rPr>
                <w:b/>
                <w:bCs/>
                <w:sz w:val="19"/>
                <w:szCs w:val="19"/>
                <w:lang w:val="es-ES_tradnl" w:eastAsia="zh-CN"/>
              </w:rPr>
              <w:t>167</w:t>
            </w:r>
          </w:p>
        </w:tc>
      </w:tr>
      <w:tr w:rsidR="004740E4" w:rsidRPr="00ED5BAC" w14:paraId="1263BB83" w14:textId="77777777" w:rsidTr="00AE0BE2">
        <w:trPr>
          <w:trHeight w:val="44"/>
        </w:trPr>
        <w:tc>
          <w:tcPr>
            <w:tcW w:w="4815" w:type="dxa"/>
            <w:tcBorders>
              <w:top w:val="nil"/>
              <w:left w:val="single" w:sz="4" w:space="0" w:color="auto"/>
              <w:bottom w:val="single" w:sz="4" w:space="0" w:color="auto"/>
              <w:right w:val="single" w:sz="4" w:space="0" w:color="auto"/>
            </w:tcBorders>
            <w:noWrap/>
            <w:hideMark/>
          </w:tcPr>
          <w:p w14:paraId="4D249748" w14:textId="597E79F9" w:rsidR="004740E4" w:rsidRPr="00ED5BAC" w:rsidRDefault="004740E4" w:rsidP="00AE0BE2">
            <w:pPr>
              <w:jc w:val="left"/>
              <w:rPr>
                <w:b/>
                <w:bCs/>
                <w:sz w:val="19"/>
                <w:szCs w:val="19"/>
                <w:lang w:val="es-ES_tradnl" w:eastAsia="zh-CN"/>
              </w:rPr>
            </w:pPr>
            <w:r w:rsidRPr="00ED5BAC">
              <w:rPr>
                <w:b/>
                <w:bCs/>
                <w:sz w:val="19"/>
                <w:szCs w:val="19"/>
                <w:lang w:val="es-ES_tradnl" w:eastAsia="zh-CN"/>
              </w:rPr>
              <w:t>O</w:t>
            </w:r>
            <w:r w:rsidR="00AE55AC" w:rsidRPr="00ED5BAC">
              <w:rPr>
                <w:b/>
                <w:bCs/>
                <w:sz w:val="19"/>
                <w:szCs w:val="19"/>
                <w:lang w:val="es-ES_tradnl" w:eastAsia="zh-CN"/>
              </w:rPr>
              <w:t xml:space="preserve">tras actividades </w:t>
            </w:r>
          </w:p>
        </w:tc>
        <w:tc>
          <w:tcPr>
            <w:tcW w:w="1240" w:type="dxa"/>
            <w:tcBorders>
              <w:top w:val="nil"/>
              <w:left w:val="nil"/>
              <w:bottom w:val="single" w:sz="4" w:space="0" w:color="auto"/>
              <w:right w:val="single" w:sz="4" w:space="0" w:color="auto"/>
            </w:tcBorders>
            <w:noWrap/>
            <w:hideMark/>
          </w:tcPr>
          <w:p w14:paraId="0FCC933B" w14:textId="77777777" w:rsidR="004740E4" w:rsidRPr="00ED5BAC" w:rsidRDefault="004740E4" w:rsidP="00AE0BE2">
            <w:pPr>
              <w:jc w:val="left"/>
              <w:rPr>
                <w:sz w:val="19"/>
                <w:szCs w:val="19"/>
                <w:lang w:val="es-ES_tradnl" w:eastAsia="zh-CN"/>
              </w:rPr>
            </w:pPr>
            <w:r w:rsidRPr="00ED5BAC">
              <w:rPr>
                <w:sz w:val="19"/>
                <w:szCs w:val="19"/>
                <w:lang w:val="es-ES_tradnl" w:eastAsia="zh-CN"/>
              </w:rPr>
              <w:t> </w:t>
            </w:r>
          </w:p>
        </w:tc>
        <w:tc>
          <w:tcPr>
            <w:tcW w:w="1241" w:type="dxa"/>
            <w:tcBorders>
              <w:top w:val="nil"/>
              <w:left w:val="nil"/>
              <w:bottom w:val="single" w:sz="4" w:space="0" w:color="auto"/>
              <w:right w:val="single" w:sz="4" w:space="0" w:color="auto"/>
            </w:tcBorders>
            <w:noWrap/>
            <w:hideMark/>
          </w:tcPr>
          <w:p w14:paraId="3638EB64" w14:textId="77777777" w:rsidR="004740E4" w:rsidRPr="00ED5BAC" w:rsidRDefault="004740E4" w:rsidP="00AE0BE2">
            <w:pPr>
              <w:jc w:val="left"/>
              <w:rPr>
                <w:sz w:val="19"/>
                <w:szCs w:val="19"/>
                <w:lang w:val="es-ES_tradnl" w:eastAsia="zh-CN"/>
              </w:rPr>
            </w:pPr>
            <w:r w:rsidRPr="00ED5BAC">
              <w:rPr>
                <w:sz w:val="19"/>
                <w:szCs w:val="19"/>
                <w:lang w:val="es-ES_tradnl" w:eastAsia="zh-CN"/>
              </w:rPr>
              <w:t> </w:t>
            </w:r>
          </w:p>
        </w:tc>
        <w:tc>
          <w:tcPr>
            <w:tcW w:w="1240" w:type="dxa"/>
            <w:tcBorders>
              <w:top w:val="nil"/>
              <w:left w:val="nil"/>
              <w:bottom w:val="single" w:sz="4" w:space="0" w:color="auto"/>
              <w:right w:val="single" w:sz="4" w:space="0" w:color="auto"/>
            </w:tcBorders>
            <w:noWrap/>
            <w:hideMark/>
          </w:tcPr>
          <w:p w14:paraId="40AB3491" w14:textId="77777777" w:rsidR="004740E4" w:rsidRPr="00ED5BAC" w:rsidRDefault="004740E4" w:rsidP="00AE0BE2">
            <w:pPr>
              <w:jc w:val="left"/>
              <w:rPr>
                <w:sz w:val="19"/>
                <w:szCs w:val="19"/>
                <w:lang w:val="es-ES_tradnl" w:eastAsia="zh-CN"/>
              </w:rPr>
            </w:pPr>
            <w:r w:rsidRPr="00ED5BAC">
              <w:rPr>
                <w:sz w:val="19"/>
                <w:szCs w:val="19"/>
                <w:lang w:val="es-ES_tradnl" w:eastAsia="zh-CN"/>
              </w:rPr>
              <w:t> </w:t>
            </w:r>
          </w:p>
        </w:tc>
        <w:tc>
          <w:tcPr>
            <w:tcW w:w="1241" w:type="dxa"/>
            <w:tcBorders>
              <w:top w:val="nil"/>
              <w:left w:val="nil"/>
              <w:bottom w:val="single" w:sz="4" w:space="0" w:color="auto"/>
              <w:right w:val="single" w:sz="4" w:space="0" w:color="auto"/>
            </w:tcBorders>
            <w:noWrap/>
            <w:hideMark/>
          </w:tcPr>
          <w:p w14:paraId="030C8555" w14:textId="77777777" w:rsidR="004740E4" w:rsidRPr="00ED5BAC" w:rsidRDefault="004740E4" w:rsidP="00AE0BE2">
            <w:pPr>
              <w:jc w:val="left"/>
              <w:rPr>
                <w:sz w:val="19"/>
                <w:szCs w:val="19"/>
                <w:lang w:val="es-ES_tradnl" w:eastAsia="zh-CN"/>
              </w:rPr>
            </w:pPr>
            <w:r w:rsidRPr="00ED5BAC">
              <w:rPr>
                <w:sz w:val="19"/>
                <w:szCs w:val="19"/>
                <w:lang w:val="es-ES_tradnl" w:eastAsia="zh-CN"/>
              </w:rPr>
              <w:t> </w:t>
            </w:r>
          </w:p>
        </w:tc>
      </w:tr>
      <w:tr w:rsidR="004740E4" w:rsidRPr="00ED5BAC" w14:paraId="6F81945D" w14:textId="77777777" w:rsidTr="00AE0BE2">
        <w:trPr>
          <w:trHeight w:val="44"/>
        </w:trPr>
        <w:tc>
          <w:tcPr>
            <w:tcW w:w="4815" w:type="dxa"/>
            <w:tcBorders>
              <w:top w:val="nil"/>
              <w:left w:val="single" w:sz="4" w:space="0" w:color="auto"/>
              <w:bottom w:val="single" w:sz="4" w:space="0" w:color="auto"/>
              <w:right w:val="single" w:sz="4" w:space="0" w:color="auto"/>
            </w:tcBorders>
            <w:noWrap/>
            <w:hideMark/>
          </w:tcPr>
          <w:p w14:paraId="171D5BD3" w14:textId="4EBE877E" w:rsidR="004740E4" w:rsidRPr="00ED5BAC" w:rsidRDefault="00AE55AC" w:rsidP="00AE0BE2">
            <w:pPr>
              <w:jc w:val="left"/>
              <w:rPr>
                <w:sz w:val="19"/>
                <w:szCs w:val="19"/>
                <w:lang w:val="es-ES_tradnl" w:eastAsia="zh-CN"/>
              </w:rPr>
            </w:pPr>
            <w:r w:rsidRPr="00ED5BAC">
              <w:rPr>
                <w:sz w:val="19"/>
                <w:szCs w:val="19"/>
                <w:lang w:val="es-ES_tradnl" w:eastAsia="zh-CN"/>
              </w:rPr>
              <w:t>Eficiencia energética en la fabricación</w:t>
            </w:r>
            <w:r w:rsidR="004740E4" w:rsidRPr="00ED5BAC">
              <w:rPr>
                <w:sz w:val="19"/>
                <w:szCs w:val="19"/>
                <w:lang w:val="es-ES_tradnl" w:eastAsia="zh-CN"/>
              </w:rPr>
              <w:t xml:space="preserve"> (decisi</w:t>
            </w:r>
            <w:r w:rsidRPr="00ED5BAC">
              <w:rPr>
                <w:sz w:val="19"/>
                <w:szCs w:val="19"/>
                <w:lang w:val="es-ES_tradnl" w:eastAsia="zh-CN"/>
              </w:rPr>
              <w:t>ó</w:t>
            </w:r>
            <w:r w:rsidR="004740E4" w:rsidRPr="00ED5BAC">
              <w:rPr>
                <w:sz w:val="19"/>
                <w:szCs w:val="19"/>
                <w:lang w:val="es-ES_tradnl" w:eastAsia="zh-CN"/>
              </w:rPr>
              <w:t>n 94/60)</w:t>
            </w:r>
          </w:p>
        </w:tc>
        <w:tc>
          <w:tcPr>
            <w:tcW w:w="1240" w:type="dxa"/>
            <w:tcBorders>
              <w:top w:val="nil"/>
              <w:left w:val="nil"/>
              <w:bottom w:val="single" w:sz="4" w:space="0" w:color="auto"/>
              <w:right w:val="single" w:sz="4" w:space="0" w:color="auto"/>
            </w:tcBorders>
            <w:noWrap/>
            <w:hideMark/>
          </w:tcPr>
          <w:p w14:paraId="5C585FDA" w14:textId="7CE8E1C6" w:rsidR="004740E4" w:rsidRPr="00ED5BAC" w:rsidRDefault="004740E4" w:rsidP="00AE0BE2">
            <w:pPr>
              <w:jc w:val="right"/>
              <w:rPr>
                <w:sz w:val="19"/>
                <w:szCs w:val="19"/>
                <w:lang w:val="es-ES_tradnl" w:eastAsia="zh-CN"/>
              </w:rPr>
            </w:pPr>
            <w:r w:rsidRPr="00ED5BAC">
              <w:rPr>
                <w:sz w:val="19"/>
                <w:szCs w:val="19"/>
                <w:lang w:val="es-ES_tradnl" w:eastAsia="zh-CN"/>
              </w:rPr>
              <w:t>2</w:t>
            </w:r>
            <w:r w:rsidR="00BC732D" w:rsidRPr="00ED5BAC">
              <w:rPr>
                <w:sz w:val="19"/>
                <w:szCs w:val="19"/>
                <w:lang w:val="es-ES_tradnl" w:eastAsia="zh-CN"/>
              </w:rPr>
              <w:t>.</w:t>
            </w:r>
            <w:r w:rsidRPr="00ED5BAC">
              <w:rPr>
                <w:sz w:val="19"/>
                <w:szCs w:val="19"/>
                <w:lang w:val="es-ES_tradnl" w:eastAsia="zh-CN"/>
              </w:rPr>
              <w:t>354</w:t>
            </w:r>
            <w:r w:rsidR="00BC732D" w:rsidRPr="00ED5BAC">
              <w:rPr>
                <w:sz w:val="19"/>
                <w:szCs w:val="19"/>
                <w:lang w:val="es-ES_tradnl" w:eastAsia="zh-CN"/>
              </w:rPr>
              <w:t>.</w:t>
            </w:r>
            <w:r w:rsidRPr="00ED5BAC">
              <w:rPr>
                <w:sz w:val="19"/>
                <w:szCs w:val="19"/>
                <w:lang w:val="es-ES_tradnl" w:eastAsia="zh-CN"/>
              </w:rPr>
              <w:t>000</w:t>
            </w:r>
          </w:p>
        </w:tc>
        <w:tc>
          <w:tcPr>
            <w:tcW w:w="1241" w:type="dxa"/>
            <w:tcBorders>
              <w:top w:val="nil"/>
              <w:left w:val="nil"/>
              <w:bottom w:val="single" w:sz="4" w:space="0" w:color="auto"/>
              <w:right w:val="single" w:sz="4" w:space="0" w:color="auto"/>
            </w:tcBorders>
            <w:noWrap/>
            <w:hideMark/>
          </w:tcPr>
          <w:p w14:paraId="456222DC" w14:textId="1B200F40" w:rsidR="004740E4" w:rsidRPr="00ED5BAC" w:rsidRDefault="004740E4" w:rsidP="00AE0BE2">
            <w:pPr>
              <w:jc w:val="right"/>
              <w:rPr>
                <w:sz w:val="19"/>
                <w:szCs w:val="19"/>
                <w:lang w:val="es-ES_tradnl" w:eastAsia="zh-CN"/>
              </w:rPr>
            </w:pPr>
            <w:r w:rsidRPr="00ED5BAC">
              <w:rPr>
                <w:sz w:val="19"/>
                <w:szCs w:val="19"/>
                <w:lang w:val="es-ES_tradnl" w:eastAsia="zh-CN"/>
              </w:rPr>
              <w:t>4</w:t>
            </w:r>
            <w:r w:rsidR="00BC732D" w:rsidRPr="00ED5BAC">
              <w:rPr>
                <w:sz w:val="19"/>
                <w:szCs w:val="19"/>
                <w:lang w:val="es-ES_tradnl" w:eastAsia="zh-CN"/>
              </w:rPr>
              <w:t>.</w:t>
            </w:r>
            <w:r w:rsidRPr="00ED5BAC">
              <w:rPr>
                <w:sz w:val="19"/>
                <w:szCs w:val="19"/>
                <w:lang w:val="es-ES_tradnl" w:eastAsia="zh-CN"/>
              </w:rPr>
              <w:t>280</w:t>
            </w:r>
            <w:r w:rsidR="00BC732D" w:rsidRPr="00ED5BAC">
              <w:rPr>
                <w:sz w:val="19"/>
                <w:szCs w:val="19"/>
                <w:lang w:val="es-ES_tradnl" w:eastAsia="zh-CN"/>
              </w:rPr>
              <w:t>.</w:t>
            </w:r>
            <w:r w:rsidRPr="00ED5BAC">
              <w:rPr>
                <w:sz w:val="19"/>
                <w:szCs w:val="19"/>
                <w:lang w:val="es-ES_tradnl" w:eastAsia="zh-CN"/>
              </w:rPr>
              <w:t>000</w:t>
            </w:r>
          </w:p>
        </w:tc>
        <w:tc>
          <w:tcPr>
            <w:tcW w:w="1240" w:type="dxa"/>
            <w:tcBorders>
              <w:top w:val="nil"/>
              <w:left w:val="nil"/>
              <w:bottom w:val="single" w:sz="4" w:space="0" w:color="auto"/>
              <w:right w:val="single" w:sz="4" w:space="0" w:color="auto"/>
            </w:tcBorders>
            <w:noWrap/>
            <w:hideMark/>
          </w:tcPr>
          <w:p w14:paraId="60E024A4" w14:textId="77777777" w:rsidR="004740E4" w:rsidRPr="00ED5BAC" w:rsidRDefault="004740E4" w:rsidP="00AE0BE2">
            <w:pPr>
              <w:jc w:val="right"/>
              <w:rPr>
                <w:sz w:val="19"/>
                <w:szCs w:val="19"/>
                <w:lang w:val="es-ES_tradnl" w:eastAsia="zh-CN"/>
              </w:rPr>
            </w:pPr>
            <w:r w:rsidRPr="00ED5BAC">
              <w:rPr>
                <w:sz w:val="19"/>
                <w:szCs w:val="19"/>
                <w:lang w:val="es-ES_tradnl" w:eastAsia="zh-CN"/>
              </w:rPr>
              <w:t>0</w:t>
            </w:r>
          </w:p>
        </w:tc>
        <w:tc>
          <w:tcPr>
            <w:tcW w:w="1241" w:type="dxa"/>
            <w:tcBorders>
              <w:top w:val="nil"/>
              <w:left w:val="nil"/>
              <w:bottom w:val="single" w:sz="4" w:space="0" w:color="auto"/>
              <w:right w:val="single" w:sz="4" w:space="0" w:color="auto"/>
            </w:tcBorders>
            <w:noWrap/>
            <w:hideMark/>
          </w:tcPr>
          <w:p w14:paraId="11EA95CD" w14:textId="73441F08" w:rsidR="004740E4" w:rsidRPr="00ED5BAC" w:rsidRDefault="004740E4" w:rsidP="00AE0BE2">
            <w:pPr>
              <w:jc w:val="right"/>
              <w:rPr>
                <w:sz w:val="19"/>
                <w:szCs w:val="19"/>
                <w:lang w:val="es-ES_tradnl" w:eastAsia="zh-CN"/>
              </w:rPr>
            </w:pPr>
            <w:r w:rsidRPr="00ED5BAC">
              <w:rPr>
                <w:sz w:val="19"/>
                <w:szCs w:val="19"/>
                <w:lang w:val="es-ES_tradnl" w:eastAsia="zh-CN"/>
              </w:rPr>
              <w:t>6</w:t>
            </w:r>
            <w:r w:rsidR="00BC732D" w:rsidRPr="00ED5BAC">
              <w:rPr>
                <w:sz w:val="19"/>
                <w:szCs w:val="19"/>
                <w:lang w:val="es-ES_tradnl" w:eastAsia="zh-CN"/>
              </w:rPr>
              <w:t>.</w:t>
            </w:r>
            <w:r w:rsidRPr="00ED5BAC">
              <w:rPr>
                <w:sz w:val="19"/>
                <w:szCs w:val="19"/>
                <w:lang w:val="es-ES_tradnl" w:eastAsia="zh-CN"/>
              </w:rPr>
              <w:t>634</w:t>
            </w:r>
            <w:r w:rsidR="00BC732D" w:rsidRPr="00ED5BAC">
              <w:rPr>
                <w:sz w:val="19"/>
                <w:szCs w:val="19"/>
                <w:lang w:val="es-ES_tradnl" w:eastAsia="zh-CN"/>
              </w:rPr>
              <w:t>.</w:t>
            </w:r>
            <w:r w:rsidRPr="00ED5BAC">
              <w:rPr>
                <w:sz w:val="19"/>
                <w:szCs w:val="19"/>
                <w:lang w:val="es-ES_tradnl" w:eastAsia="zh-CN"/>
              </w:rPr>
              <w:t>000</w:t>
            </w:r>
          </w:p>
        </w:tc>
      </w:tr>
      <w:tr w:rsidR="004740E4" w:rsidRPr="00ED5BAC" w14:paraId="4FE562A3" w14:textId="77777777" w:rsidTr="00AE0BE2">
        <w:trPr>
          <w:trHeight w:val="147"/>
        </w:trPr>
        <w:tc>
          <w:tcPr>
            <w:tcW w:w="4815" w:type="dxa"/>
            <w:tcBorders>
              <w:top w:val="nil"/>
              <w:left w:val="single" w:sz="4" w:space="0" w:color="auto"/>
              <w:bottom w:val="single" w:sz="4" w:space="0" w:color="auto"/>
              <w:right w:val="single" w:sz="4" w:space="0" w:color="auto"/>
            </w:tcBorders>
            <w:noWrap/>
            <w:hideMark/>
          </w:tcPr>
          <w:p w14:paraId="5925AB25" w14:textId="1129A1DB" w:rsidR="004740E4" w:rsidRPr="00ED5BAC" w:rsidRDefault="004740E4" w:rsidP="00AE0BE2">
            <w:pPr>
              <w:jc w:val="left"/>
              <w:rPr>
                <w:sz w:val="19"/>
                <w:szCs w:val="19"/>
                <w:lang w:val="es-ES_tradnl" w:eastAsia="zh-CN"/>
              </w:rPr>
            </w:pPr>
            <w:r w:rsidRPr="00ED5BAC">
              <w:rPr>
                <w:sz w:val="19"/>
                <w:szCs w:val="19"/>
                <w:lang w:val="es-ES_tradnl" w:eastAsia="zh-CN"/>
              </w:rPr>
              <w:t>P</w:t>
            </w:r>
            <w:r w:rsidR="00AE55AC" w:rsidRPr="00ED5BAC">
              <w:rPr>
                <w:sz w:val="19"/>
                <w:szCs w:val="19"/>
                <w:lang w:val="es-ES_tradnl" w:eastAsia="zh-CN"/>
              </w:rPr>
              <w:t xml:space="preserve">royectos piloto de demostración para eficiencia energética </w:t>
            </w:r>
            <w:r w:rsidRPr="00ED5BAC">
              <w:rPr>
                <w:sz w:val="19"/>
                <w:szCs w:val="19"/>
                <w:lang w:val="es-ES_tradnl" w:eastAsia="zh-CN"/>
              </w:rPr>
              <w:t>(decisi</w:t>
            </w:r>
            <w:r w:rsidR="00AE55AC" w:rsidRPr="00ED5BAC">
              <w:rPr>
                <w:sz w:val="19"/>
                <w:szCs w:val="19"/>
                <w:lang w:val="es-ES_tradnl" w:eastAsia="zh-CN"/>
              </w:rPr>
              <w:t>ó</w:t>
            </w:r>
            <w:r w:rsidRPr="00ED5BAC">
              <w:rPr>
                <w:sz w:val="19"/>
                <w:szCs w:val="19"/>
                <w:lang w:val="es-ES_tradnl" w:eastAsia="zh-CN"/>
              </w:rPr>
              <w:t>n 91/65)</w:t>
            </w:r>
          </w:p>
        </w:tc>
        <w:tc>
          <w:tcPr>
            <w:tcW w:w="1240" w:type="dxa"/>
            <w:tcBorders>
              <w:top w:val="nil"/>
              <w:left w:val="nil"/>
              <w:bottom w:val="single" w:sz="4" w:space="0" w:color="auto"/>
              <w:right w:val="single" w:sz="4" w:space="0" w:color="auto"/>
            </w:tcBorders>
            <w:noWrap/>
            <w:hideMark/>
          </w:tcPr>
          <w:p w14:paraId="152391EC" w14:textId="551D7333" w:rsidR="004740E4" w:rsidRPr="00ED5BAC" w:rsidRDefault="004740E4" w:rsidP="00AE0BE2">
            <w:pPr>
              <w:jc w:val="right"/>
              <w:rPr>
                <w:sz w:val="19"/>
                <w:szCs w:val="19"/>
                <w:lang w:val="es-ES_tradnl" w:eastAsia="zh-CN"/>
              </w:rPr>
            </w:pPr>
            <w:r w:rsidRPr="00ED5BAC">
              <w:rPr>
                <w:sz w:val="19"/>
                <w:szCs w:val="19"/>
                <w:lang w:val="es-ES_tradnl" w:eastAsia="zh-CN"/>
              </w:rPr>
              <w:t>5</w:t>
            </w:r>
            <w:r w:rsidR="00BC732D" w:rsidRPr="00ED5BAC">
              <w:rPr>
                <w:sz w:val="19"/>
                <w:szCs w:val="19"/>
                <w:lang w:val="es-ES_tradnl" w:eastAsia="zh-CN"/>
              </w:rPr>
              <w:t>.</w:t>
            </w:r>
            <w:r w:rsidRPr="00ED5BAC">
              <w:rPr>
                <w:sz w:val="19"/>
                <w:szCs w:val="19"/>
                <w:lang w:val="es-ES_tradnl" w:eastAsia="zh-CN"/>
              </w:rPr>
              <w:t>370</w:t>
            </w:r>
            <w:r w:rsidR="00BC732D" w:rsidRPr="00ED5BAC">
              <w:rPr>
                <w:sz w:val="19"/>
                <w:szCs w:val="19"/>
                <w:lang w:val="es-ES_tradnl" w:eastAsia="zh-CN"/>
              </w:rPr>
              <w:t>.</w:t>
            </w:r>
            <w:r w:rsidRPr="00ED5BAC">
              <w:rPr>
                <w:sz w:val="19"/>
                <w:szCs w:val="19"/>
                <w:lang w:val="es-ES_tradnl" w:eastAsia="zh-CN"/>
              </w:rPr>
              <w:t>000</w:t>
            </w:r>
          </w:p>
        </w:tc>
        <w:tc>
          <w:tcPr>
            <w:tcW w:w="1241" w:type="dxa"/>
            <w:tcBorders>
              <w:top w:val="nil"/>
              <w:left w:val="nil"/>
              <w:bottom w:val="single" w:sz="4" w:space="0" w:color="auto"/>
              <w:right w:val="single" w:sz="4" w:space="0" w:color="auto"/>
            </w:tcBorders>
            <w:noWrap/>
            <w:hideMark/>
          </w:tcPr>
          <w:p w14:paraId="10A1B84B" w14:textId="77777777" w:rsidR="004740E4" w:rsidRPr="00ED5BAC" w:rsidRDefault="004740E4" w:rsidP="00AE0BE2">
            <w:pPr>
              <w:jc w:val="right"/>
              <w:rPr>
                <w:sz w:val="19"/>
                <w:szCs w:val="19"/>
                <w:lang w:val="es-ES_tradnl" w:eastAsia="zh-CN"/>
              </w:rPr>
            </w:pPr>
            <w:r w:rsidRPr="00ED5BAC">
              <w:rPr>
                <w:sz w:val="19"/>
                <w:szCs w:val="19"/>
                <w:lang w:val="es-ES_tradnl" w:eastAsia="zh-CN"/>
              </w:rPr>
              <w:t>0</w:t>
            </w:r>
          </w:p>
        </w:tc>
        <w:tc>
          <w:tcPr>
            <w:tcW w:w="1240" w:type="dxa"/>
            <w:tcBorders>
              <w:top w:val="nil"/>
              <w:left w:val="nil"/>
              <w:bottom w:val="single" w:sz="4" w:space="0" w:color="auto"/>
              <w:right w:val="single" w:sz="4" w:space="0" w:color="auto"/>
            </w:tcBorders>
            <w:noWrap/>
            <w:hideMark/>
          </w:tcPr>
          <w:p w14:paraId="2727D982" w14:textId="77777777" w:rsidR="004740E4" w:rsidRPr="00ED5BAC" w:rsidRDefault="004740E4" w:rsidP="00AE0BE2">
            <w:pPr>
              <w:jc w:val="right"/>
              <w:rPr>
                <w:sz w:val="19"/>
                <w:szCs w:val="19"/>
                <w:lang w:val="es-ES_tradnl" w:eastAsia="zh-CN"/>
              </w:rPr>
            </w:pPr>
            <w:r w:rsidRPr="00ED5BAC">
              <w:rPr>
                <w:sz w:val="19"/>
                <w:szCs w:val="19"/>
                <w:lang w:val="es-ES_tradnl" w:eastAsia="zh-CN"/>
              </w:rPr>
              <w:t>0</w:t>
            </w:r>
          </w:p>
        </w:tc>
        <w:tc>
          <w:tcPr>
            <w:tcW w:w="1241" w:type="dxa"/>
            <w:tcBorders>
              <w:top w:val="nil"/>
              <w:left w:val="nil"/>
              <w:bottom w:val="single" w:sz="4" w:space="0" w:color="auto"/>
              <w:right w:val="single" w:sz="4" w:space="0" w:color="auto"/>
            </w:tcBorders>
            <w:noWrap/>
            <w:hideMark/>
          </w:tcPr>
          <w:p w14:paraId="3ED015E9" w14:textId="06FC8C23" w:rsidR="004740E4" w:rsidRPr="00ED5BAC" w:rsidRDefault="004740E4" w:rsidP="00AE0BE2">
            <w:pPr>
              <w:jc w:val="right"/>
              <w:rPr>
                <w:sz w:val="19"/>
                <w:szCs w:val="19"/>
                <w:lang w:val="es-ES_tradnl" w:eastAsia="zh-CN"/>
              </w:rPr>
            </w:pPr>
            <w:r w:rsidRPr="00ED5BAC">
              <w:rPr>
                <w:sz w:val="19"/>
                <w:szCs w:val="19"/>
                <w:lang w:val="es-ES_tradnl" w:eastAsia="zh-CN"/>
              </w:rPr>
              <w:t>5</w:t>
            </w:r>
            <w:r w:rsidR="00BC732D" w:rsidRPr="00ED5BAC">
              <w:rPr>
                <w:sz w:val="19"/>
                <w:szCs w:val="19"/>
                <w:lang w:val="es-ES_tradnl" w:eastAsia="zh-CN"/>
              </w:rPr>
              <w:t>.</w:t>
            </w:r>
            <w:r w:rsidRPr="00ED5BAC">
              <w:rPr>
                <w:sz w:val="19"/>
                <w:szCs w:val="19"/>
                <w:lang w:val="es-ES_tradnl" w:eastAsia="zh-CN"/>
              </w:rPr>
              <w:t>370</w:t>
            </w:r>
            <w:r w:rsidR="00BC732D" w:rsidRPr="00ED5BAC">
              <w:rPr>
                <w:sz w:val="19"/>
                <w:szCs w:val="19"/>
                <w:lang w:val="es-ES_tradnl" w:eastAsia="zh-CN"/>
              </w:rPr>
              <w:t>.</w:t>
            </w:r>
            <w:r w:rsidRPr="00ED5BAC">
              <w:rPr>
                <w:sz w:val="19"/>
                <w:szCs w:val="19"/>
                <w:lang w:val="es-ES_tradnl" w:eastAsia="zh-CN"/>
              </w:rPr>
              <w:t>000</w:t>
            </w:r>
          </w:p>
        </w:tc>
      </w:tr>
      <w:tr w:rsidR="004740E4" w:rsidRPr="00ED5BAC" w14:paraId="20062B7D" w14:textId="77777777" w:rsidTr="00AE0BE2">
        <w:trPr>
          <w:trHeight w:val="44"/>
        </w:trPr>
        <w:tc>
          <w:tcPr>
            <w:tcW w:w="4815" w:type="dxa"/>
            <w:tcBorders>
              <w:top w:val="nil"/>
              <w:left w:val="single" w:sz="4" w:space="0" w:color="auto"/>
              <w:bottom w:val="single" w:sz="4" w:space="0" w:color="auto"/>
              <w:right w:val="single" w:sz="4" w:space="0" w:color="auto"/>
            </w:tcBorders>
            <w:noWrap/>
            <w:hideMark/>
          </w:tcPr>
          <w:p w14:paraId="2E05DCA2" w14:textId="2274EDA1" w:rsidR="004740E4" w:rsidRPr="00ED5BAC" w:rsidRDefault="004740E4" w:rsidP="00AE0BE2">
            <w:pPr>
              <w:jc w:val="left"/>
              <w:rPr>
                <w:sz w:val="19"/>
                <w:szCs w:val="19"/>
                <w:lang w:val="es-ES_tradnl" w:eastAsia="zh-CN"/>
              </w:rPr>
            </w:pPr>
            <w:r w:rsidRPr="00ED5BAC">
              <w:rPr>
                <w:sz w:val="19"/>
                <w:szCs w:val="19"/>
                <w:lang w:val="es-ES_tradnl" w:eastAsia="zh-CN"/>
              </w:rPr>
              <w:t>P</w:t>
            </w:r>
            <w:r w:rsidR="0041213A" w:rsidRPr="00ED5BAC">
              <w:rPr>
                <w:sz w:val="19"/>
                <w:szCs w:val="19"/>
                <w:lang w:val="es-ES_tradnl" w:eastAsia="zh-CN"/>
              </w:rPr>
              <w:t xml:space="preserve">royectos piloto de inversión para eficiencia energética </w:t>
            </w:r>
            <w:r w:rsidRPr="00ED5BAC">
              <w:rPr>
                <w:sz w:val="19"/>
                <w:szCs w:val="19"/>
                <w:lang w:val="es-ES_tradnl" w:eastAsia="zh-CN"/>
              </w:rPr>
              <w:t>(decisi</w:t>
            </w:r>
            <w:r w:rsidR="0041213A" w:rsidRPr="00ED5BAC">
              <w:rPr>
                <w:sz w:val="19"/>
                <w:szCs w:val="19"/>
                <w:lang w:val="es-ES_tradnl" w:eastAsia="zh-CN"/>
              </w:rPr>
              <w:t>ó</w:t>
            </w:r>
            <w:r w:rsidRPr="00ED5BAC">
              <w:rPr>
                <w:sz w:val="19"/>
                <w:szCs w:val="19"/>
                <w:lang w:val="es-ES_tradnl" w:eastAsia="zh-CN"/>
              </w:rPr>
              <w:t>n 91/65)</w:t>
            </w:r>
          </w:p>
        </w:tc>
        <w:tc>
          <w:tcPr>
            <w:tcW w:w="1240" w:type="dxa"/>
            <w:tcBorders>
              <w:top w:val="nil"/>
              <w:left w:val="nil"/>
              <w:bottom w:val="single" w:sz="4" w:space="0" w:color="auto"/>
              <w:right w:val="single" w:sz="4" w:space="0" w:color="auto"/>
            </w:tcBorders>
            <w:noWrap/>
            <w:hideMark/>
          </w:tcPr>
          <w:p w14:paraId="31EE0F64" w14:textId="5DB826E3" w:rsidR="004740E4" w:rsidRPr="00ED5BAC" w:rsidRDefault="004740E4" w:rsidP="00AE0BE2">
            <w:pPr>
              <w:jc w:val="right"/>
              <w:rPr>
                <w:sz w:val="19"/>
                <w:szCs w:val="19"/>
                <w:lang w:val="es-ES_tradnl" w:eastAsia="zh-CN"/>
              </w:rPr>
            </w:pPr>
            <w:r w:rsidRPr="00ED5BAC">
              <w:rPr>
                <w:sz w:val="19"/>
                <w:szCs w:val="19"/>
                <w:lang w:val="es-ES_tradnl" w:eastAsia="zh-CN"/>
              </w:rPr>
              <w:t>1</w:t>
            </w:r>
            <w:r w:rsidR="00BC732D" w:rsidRPr="00ED5BAC">
              <w:rPr>
                <w:sz w:val="19"/>
                <w:szCs w:val="19"/>
                <w:lang w:val="es-ES_tradnl" w:eastAsia="zh-CN"/>
              </w:rPr>
              <w:t>.</w:t>
            </w:r>
            <w:r w:rsidRPr="00ED5BAC">
              <w:rPr>
                <w:sz w:val="19"/>
                <w:szCs w:val="19"/>
                <w:lang w:val="es-ES_tradnl" w:eastAsia="zh-CN"/>
              </w:rPr>
              <w:t>880</w:t>
            </w:r>
            <w:r w:rsidR="00BC732D" w:rsidRPr="00ED5BAC">
              <w:rPr>
                <w:sz w:val="19"/>
                <w:szCs w:val="19"/>
                <w:lang w:val="es-ES_tradnl" w:eastAsia="zh-CN"/>
              </w:rPr>
              <w:t>.</w:t>
            </w:r>
            <w:r w:rsidRPr="00ED5BAC">
              <w:rPr>
                <w:sz w:val="19"/>
                <w:szCs w:val="19"/>
                <w:lang w:val="es-ES_tradnl" w:eastAsia="zh-CN"/>
              </w:rPr>
              <w:t>000</w:t>
            </w:r>
          </w:p>
        </w:tc>
        <w:tc>
          <w:tcPr>
            <w:tcW w:w="1241" w:type="dxa"/>
            <w:tcBorders>
              <w:top w:val="nil"/>
              <w:left w:val="nil"/>
              <w:bottom w:val="single" w:sz="4" w:space="0" w:color="auto"/>
              <w:right w:val="single" w:sz="4" w:space="0" w:color="auto"/>
            </w:tcBorders>
            <w:noWrap/>
            <w:hideMark/>
          </w:tcPr>
          <w:p w14:paraId="14D12F52" w14:textId="77777777" w:rsidR="004740E4" w:rsidRPr="00ED5BAC" w:rsidRDefault="004740E4" w:rsidP="00AE0BE2">
            <w:pPr>
              <w:jc w:val="right"/>
              <w:rPr>
                <w:sz w:val="19"/>
                <w:szCs w:val="19"/>
                <w:lang w:val="es-ES_tradnl" w:eastAsia="zh-CN"/>
              </w:rPr>
            </w:pPr>
            <w:r w:rsidRPr="00ED5BAC">
              <w:rPr>
                <w:sz w:val="19"/>
                <w:szCs w:val="19"/>
                <w:lang w:val="es-ES_tradnl" w:eastAsia="zh-CN"/>
              </w:rPr>
              <w:t>0</w:t>
            </w:r>
          </w:p>
        </w:tc>
        <w:tc>
          <w:tcPr>
            <w:tcW w:w="1240" w:type="dxa"/>
            <w:tcBorders>
              <w:top w:val="nil"/>
              <w:left w:val="nil"/>
              <w:bottom w:val="single" w:sz="4" w:space="0" w:color="auto"/>
              <w:right w:val="single" w:sz="4" w:space="0" w:color="auto"/>
            </w:tcBorders>
            <w:noWrap/>
            <w:hideMark/>
          </w:tcPr>
          <w:p w14:paraId="381114E9" w14:textId="77777777" w:rsidR="004740E4" w:rsidRPr="00ED5BAC" w:rsidRDefault="004740E4" w:rsidP="00AE0BE2">
            <w:pPr>
              <w:jc w:val="right"/>
              <w:rPr>
                <w:sz w:val="19"/>
                <w:szCs w:val="19"/>
                <w:lang w:val="es-ES_tradnl" w:eastAsia="zh-CN"/>
              </w:rPr>
            </w:pPr>
            <w:r w:rsidRPr="00ED5BAC">
              <w:rPr>
                <w:sz w:val="19"/>
                <w:szCs w:val="19"/>
                <w:lang w:val="es-ES_tradnl" w:eastAsia="zh-CN"/>
              </w:rPr>
              <w:t>0</w:t>
            </w:r>
          </w:p>
        </w:tc>
        <w:tc>
          <w:tcPr>
            <w:tcW w:w="1241" w:type="dxa"/>
            <w:tcBorders>
              <w:top w:val="nil"/>
              <w:left w:val="nil"/>
              <w:bottom w:val="single" w:sz="4" w:space="0" w:color="auto"/>
              <w:right w:val="single" w:sz="4" w:space="0" w:color="auto"/>
            </w:tcBorders>
            <w:noWrap/>
            <w:hideMark/>
          </w:tcPr>
          <w:p w14:paraId="025C0A5C" w14:textId="43AC90C1" w:rsidR="004740E4" w:rsidRPr="00ED5BAC" w:rsidRDefault="004740E4" w:rsidP="00AE0BE2">
            <w:pPr>
              <w:jc w:val="right"/>
              <w:rPr>
                <w:sz w:val="19"/>
                <w:szCs w:val="19"/>
                <w:lang w:val="es-ES_tradnl" w:eastAsia="zh-CN"/>
              </w:rPr>
            </w:pPr>
            <w:r w:rsidRPr="00ED5BAC">
              <w:rPr>
                <w:sz w:val="19"/>
                <w:szCs w:val="19"/>
                <w:lang w:val="es-ES_tradnl" w:eastAsia="zh-CN"/>
              </w:rPr>
              <w:t>1</w:t>
            </w:r>
            <w:r w:rsidR="00BC732D" w:rsidRPr="00ED5BAC">
              <w:rPr>
                <w:sz w:val="19"/>
                <w:szCs w:val="19"/>
                <w:lang w:val="es-ES_tradnl" w:eastAsia="zh-CN"/>
              </w:rPr>
              <w:t>.</w:t>
            </w:r>
            <w:r w:rsidRPr="00ED5BAC">
              <w:rPr>
                <w:sz w:val="19"/>
                <w:szCs w:val="19"/>
                <w:lang w:val="es-ES_tradnl" w:eastAsia="zh-CN"/>
              </w:rPr>
              <w:t>880</w:t>
            </w:r>
            <w:r w:rsidR="00BC732D" w:rsidRPr="00ED5BAC">
              <w:rPr>
                <w:sz w:val="19"/>
                <w:szCs w:val="19"/>
                <w:lang w:val="es-ES_tradnl" w:eastAsia="zh-CN"/>
              </w:rPr>
              <w:t>.</w:t>
            </w:r>
            <w:r w:rsidRPr="00ED5BAC">
              <w:rPr>
                <w:sz w:val="19"/>
                <w:szCs w:val="19"/>
                <w:lang w:val="es-ES_tradnl" w:eastAsia="zh-CN"/>
              </w:rPr>
              <w:t>000</w:t>
            </w:r>
          </w:p>
        </w:tc>
      </w:tr>
      <w:tr w:rsidR="004740E4" w:rsidRPr="00ED5BAC" w14:paraId="53854CF0" w14:textId="77777777" w:rsidTr="00AE0BE2">
        <w:trPr>
          <w:trHeight w:val="44"/>
        </w:trPr>
        <w:tc>
          <w:tcPr>
            <w:tcW w:w="4815" w:type="dxa"/>
            <w:tcBorders>
              <w:top w:val="nil"/>
              <w:left w:val="single" w:sz="4" w:space="0" w:color="auto"/>
              <w:bottom w:val="single" w:sz="4" w:space="0" w:color="auto"/>
              <w:right w:val="single" w:sz="4" w:space="0" w:color="auto"/>
            </w:tcBorders>
            <w:noWrap/>
            <w:hideMark/>
          </w:tcPr>
          <w:p w14:paraId="27BF1981" w14:textId="47DAE6DD" w:rsidR="004740E4" w:rsidRPr="00ED5BAC" w:rsidRDefault="00865A33" w:rsidP="00AE0BE2">
            <w:pPr>
              <w:jc w:val="left"/>
              <w:rPr>
                <w:sz w:val="19"/>
                <w:szCs w:val="19"/>
                <w:lang w:val="es-ES_tradnl" w:eastAsia="zh-CN"/>
              </w:rPr>
            </w:pPr>
            <w:r w:rsidRPr="00ED5BAC">
              <w:rPr>
                <w:sz w:val="19"/>
                <w:szCs w:val="19"/>
                <w:lang w:val="es-ES_tradnl" w:eastAsia="zh-CN"/>
              </w:rPr>
              <w:t>Inventarios nacionales de bancos de sustancias controladas de desechos</w:t>
            </w:r>
            <w:r w:rsidR="004740E4" w:rsidRPr="00ED5BAC">
              <w:rPr>
                <w:sz w:val="19"/>
                <w:szCs w:val="19"/>
                <w:lang w:val="es-ES_tradnl" w:eastAsia="zh-CN"/>
              </w:rPr>
              <w:t xml:space="preserve"> (decisi</w:t>
            </w:r>
            <w:r w:rsidR="0041213A" w:rsidRPr="00ED5BAC">
              <w:rPr>
                <w:sz w:val="19"/>
                <w:szCs w:val="19"/>
                <w:lang w:val="es-ES_tradnl" w:eastAsia="zh-CN"/>
              </w:rPr>
              <w:t>ó</w:t>
            </w:r>
            <w:r w:rsidR="004740E4" w:rsidRPr="00ED5BAC">
              <w:rPr>
                <w:sz w:val="19"/>
                <w:szCs w:val="19"/>
                <w:lang w:val="es-ES_tradnl" w:eastAsia="zh-CN"/>
              </w:rPr>
              <w:t>n 91/66)</w:t>
            </w:r>
          </w:p>
        </w:tc>
        <w:tc>
          <w:tcPr>
            <w:tcW w:w="1240" w:type="dxa"/>
            <w:tcBorders>
              <w:top w:val="nil"/>
              <w:left w:val="nil"/>
              <w:bottom w:val="single" w:sz="4" w:space="0" w:color="auto"/>
              <w:right w:val="single" w:sz="4" w:space="0" w:color="auto"/>
            </w:tcBorders>
            <w:noWrap/>
            <w:hideMark/>
          </w:tcPr>
          <w:p w14:paraId="69423218" w14:textId="217F6691" w:rsidR="004740E4" w:rsidRPr="00ED5BAC" w:rsidRDefault="004740E4" w:rsidP="00AE0BE2">
            <w:pPr>
              <w:jc w:val="right"/>
              <w:rPr>
                <w:sz w:val="19"/>
                <w:szCs w:val="19"/>
                <w:lang w:val="es-ES_tradnl" w:eastAsia="zh-CN"/>
              </w:rPr>
            </w:pPr>
            <w:r w:rsidRPr="00ED5BAC">
              <w:rPr>
                <w:sz w:val="19"/>
                <w:szCs w:val="19"/>
                <w:lang w:val="es-ES_tradnl" w:eastAsia="zh-CN"/>
              </w:rPr>
              <w:t>3</w:t>
            </w:r>
            <w:r w:rsidR="00BC732D" w:rsidRPr="00ED5BAC">
              <w:rPr>
                <w:sz w:val="19"/>
                <w:szCs w:val="19"/>
                <w:lang w:val="es-ES_tradnl" w:eastAsia="zh-CN"/>
              </w:rPr>
              <w:t>.</w:t>
            </w:r>
            <w:r w:rsidRPr="00ED5BAC">
              <w:rPr>
                <w:sz w:val="19"/>
                <w:szCs w:val="19"/>
                <w:lang w:val="es-ES_tradnl" w:eastAsia="zh-CN"/>
              </w:rPr>
              <w:t>346</w:t>
            </w:r>
            <w:r w:rsidR="00BC732D" w:rsidRPr="00ED5BAC">
              <w:rPr>
                <w:sz w:val="19"/>
                <w:szCs w:val="19"/>
                <w:lang w:val="es-ES_tradnl" w:eastAsia="zh-CN"/>
              </w:rPr>
              <w:t>.</w:t>
            </w:r>
            <w:r w:rsidRPr="00ED5BAC">
              <w:rPr>
                <w:sz w:val="19"/>
                <w:szCs w:val="19"/>
                <w:lang w:val="es-ES_tradnl" w:eastAsia="zh-CN"/>
              </w:rPr>
              <w:t>247</w:t>
            </w:r>
          </w:p>
        </w:tc>
        <w:tc>
          <w:tcPr>
            <w:tcW w:w="1241" w:type="dxa"/>
            <w:tcBorders>
              <w:top w:val="nil"/>
              <w:left w:val="nil"/>
              <w:bottom w:val="single" w:sz="4" w:space="0" w:color="auto"/>
              <w:right w:val="single" w:sz="4" w:space="0" w:color="auto"/>
            </w:tcBorders>
            <w:noWrap/>
            <w:hideMark/>
          </w:tcPr>
          <w:p w14:paraId="2B88A075" w14:textId="77777777" w:rsidR="004740E4" w:rsidRPr="00ED5BAC" w:rsidRDefault="004740E4" w:rsidP="00AE0BE2">
            <w:pPr>
              <w:jc w:val="right"/>
              <w:rPr>
                <w:sz w:val="19"/>
                <w:szCs w:val="19"/>
                <w:lang w:val="es-ES_tradnl" w:eastAsia="zh-CN"/>
              </w:rPr>
            </w:pPr>
            <w:r w:rsidRPr="00ED5BAC">
              <w:rPr>
                <w:sz w:val="19"/>
                <w:szCs w:val="19"/>
                <w:lang w:val="es-ES_tradnl" w:eastAsia="zh-CN"/>
              </w:rPr>
              <w:t>0</w:t>
            </w:r>
          </w:p>
        </w:tc>
        <w:tc>
          <w:tcPr>
            <w:tcW w:w="1240" w:type="dxa"/>
            <w:tcBorders>
              <w:top w:val="nil"/>
              <w:left w:val="nil"/>
              <w:bottom w:val="single" w:sz="4" w:space="0" w:color="auto"/>
              <w:right w:val="single" w:sz="4" w:space="0" w:color="auto"/>
            </w:tcBorders>
            <w:noWrap/>
            <w:hideMark/>
          </w:tcPr>
          <w:p w14:paraId="338064E6" w14:textId="77777777" w:rsidR="004740E4" w:rsidRPr="00ED5BAC" w:rsidRDefault="004740E4" w:rsidP="00AE0BE2">
            <w:pPr>
              <w:jc w:val="right"/>
              <w:rPr>
                <w:sz w:val="19"/>
                <w:szCs w:val="19"/>
                <w:lang w:val="es-ES_tradnl" w:eastAsia="zh-CN"/>
              </w:rPr>
            </w:pPr>
            <w:r w:rsidRPr="00ED5BAC">
              <w:rPr>
                <w:sz w:val="19"/>
                <w:szCs w:val="19"/>
                <w:lang w:val="es-ES_tradnl" w:eastAsia="zh-CN"/>
              </w:rPr>
              <w:t>0</w:t>
            </w:r>
          </w:p>
        </w:tc>
        <w:tc>
          <w:tcPr>
            <w:tcW w:w="1241" w:type="dxa"/>
            <w:tcBorders>
              <w:top w:val="nil"/>
              <w:left w:val="nil"/>
              <w:bottom w:val="single" w:sz="4" w:space="0" w:color="auto"/>
              <w:right w:val="single" w:sz="4" w:space="0" w:color="auto"/>
            </w:tcBorders>
            <w:noWrap/>
            <w:hideMark/>
          </w:tcPr>
          <w:p w14:paraId="5FAB8E77" w14:textId="784B8B58" w:rsidR="004740E4" w:rsidRPr="00ED5BAC" w:rsidRDefault="004740E4" w:rsidP="00AE0BE2">
            <w:pPr>
              <w:jc w:val="right"/>
              <w:rPr>
                <w:sz w:val="19"/>
                <w:szCs w:val="19"/>
                <w:lang w:val="es-ES_tradnl" w:eastAsia="zh-CN"/>
              </w:rPr>
            </w:pPr>
            <w:r w:rsidRPr="00ED5BAC">
              <w:rPr>
                <w:sz w:val="19"/>
                <w:szCs w:val="19"/>
                <w:lang w:val="es-ES_tradnl" w:eastAsia="zh-CN"/>
              </w:rPr>
              <w:t>3</w:t>
            </w:r>
            <w:r w:rsidR="00BC732D" w:rsidRPr="00ED5BAC">
              <w:rPr>
                <w:sz w:val="19"/>
                <w:szCs w:val="19"/>
                <w:lang w:val="es-ES_tradnl" w:eastAsia="zh-CN"/>
              </w:rPr>
              <w:t>.</w:t>
            </w:r>
            <w:r w:rsidRPr="00ED5BAC">
              <w:rPr>
                <w:sz w:val="19"/>
                <w:szCs w:val="19"/>
                <w:lang w:val="es-ES_tradnl" w:eastAsia="zh-CN"/>
              </w:rPr>
              <w:t>346</w:t>
            </w:r>
            <w:r w:rsidR="00BC732D" w:rsidRPr="00ED5BAC">
              <w:rPr>
                <w:sz w:val="19"/>
                <w:szCs w:val="19"/>
                <w:lang w:val="es-ES_tradnl" w:eastAsia="zh-CN"/>
              </w:rPr>
              <w:t>.</w:t>
            </w:r>
            <w:r w:rsidRPr="00ED5BAC">
              <w:rPr>
                <w:sz w:val="19"/>
                <w:szCs w:val="19"/>
                <w:lang w:val="es-ES_tradnl" w:eastAsia="zh-CN"/>
              </w:rPr>
              <w:t>247</w:t>
            </w:r>
          </w:p>
        </w:tc>
      </w:tr>
      <w:tr w:rsidR="004740E4" w:rsidRPr="00ED5BAC" w14:paraId="4018A11D" w14:textId="77777777" w:rsidTr="00AE0BE2">
        <w:trPr>
          <w:trHeight w:val="46"/>
        </w:trPr>
        <w:tc>
          <w:tcPr>
            <w:tcW w:w="4815" w:type="dxa"/>
            <w:tcBorders>
              <w:top w:val="nil"/>
              <w:left w:val="single" w:sz="4" w:space="0" w:color="auto"/>
              <w:bottom w:val="single" w:sz="4" w:space="0" w:color="auto"/>
              <w:right w:val="single" w:sz="4" w:space="0" w:color="auto"/>
            </w:tcBorders>
            <w:noWrap/>
            <w:hideMark/>
          </w:tcPr>
          <w:p w14:paraId="3BE567A2" w14:textId="379A1850" w:rsidR="004740E4" w:rsidRPr="00ED5BAC" w:rsidRDefault="0041213A" w:rsidP="00AE0BE2">
            <w:pPr>
              <w:jc w:val="left"/>
              <w:rPr>
                <w:b/>
                <w:bCs/>
                <w:sz w:val="19"/>
                <w:szCs w:val="19"/>
                <w:lang w:val="es-ES_tradnl" w:eastAsia="zh-CN"/>
              </w:rPr>
            </w:pPr>
            <w:r w:rsidRPr="00ED5BAC">
              <w:rPr>
                <w:b/>
                <w:bCs/>
                <w:sz w:val="19"/>
                <w:szCs w:val="19"/>
                <w:lang w:val="es-ES_tradnl" w:eastAsia="zh-CN"/>
              </w:rPr>
              <w:t>Subtotal de otras actividades</w:t>
            </w:r>
          </w:p>
        </w:tc>
        <w:tc>
          <w:tcPr>
            <w:tcW w:w="1240" w:type="dxa"/>
            <w:tcBorders>
              <w:top w:val="nil"/>
              <w:left w:val="nil"/>
              <w:bottom w:val="single" w:sz="4" w:space="0" w:color="auto"/>
              <w:right w:val="single" w:sz="4" w:space="0" w:color="auto"/>
            </w:tcBorders>
            <w:noWrap/>
            <w:hideMark/>
          </w:tcPr>
          <w:p w14:paraId="6AC58086" w14:textId="22B20332" w:rsidR="004740E4" w:rsidRPr="00ED5BAC" w:rsidRDefault="004740E4" w:rsidP="00AE0BE2">
            <w:pPr>
              <w:jc w:val="right"/>
              <w:rPr>
                <w:b/>
                <w:bCs/>
                <w:sz w:val="19"/>
                <w:szCs w:val="19"/>
                <w:lang w:val="es-ES_tradnl" w:eastAsia="zh-CN"/>
              </w:rPr>
            </w:pPr>
            <w:r w:rsidRPr="00ED5BAC">
              <w:rPr>
                <w:b/>
                <w:bCs/>
                <w:sz w:val="19"/>
                <w:szCs w:val="19"/>
                <w:lang w:val="es-ES_tradnl" w:eastAsia="zh-CN"/>
              </w:rPr>
              <w:t>12</w:t>
            </w:r>
            <w:r w:rsidR="00BC732D" w:rsidRPr="00ED5BAC">
              <w:rPr>
                <w:b/>
                <w:bCs/>
                <w:sz w:val="19"/>
                <w:szCs w:val="19"/>
                <w:lang w:val="es-ES_tradnl" w:eastAsia="zh-CN"/>
              </w:rPr>
              <w:t>.</w:t>
            </w:r>
            <w:r w:rsidRPr="00ED5BAC">
              <w:rPr>
                <w:b/>
                <w:bCs/>
                <w:sz w:val="19"/>
                <w:szCs w:val="19"/>
                <w:lang w:val="es-ES_tradnl" w:eastAsia="zh-CN"/>
              </w:rPr>
              <w:t>950</w:t>
            </w:r>
            <w:r w:rsidR="00BC732D" w:rsidRPr="00ED5BAC">
              <w:rPr>
                <w:b/>
                <w:bCs/>
                <w:sz w:val="19"/>
                <w:szCs w:val="19"/>
                <w:lang w:val="es-ES_tradnl" w:eastAsia="zh-CN"/>
              </w:rPr>
              <w:t>.</w:t>
            </w:r>
            <w:r w:rsidRPr="00ED5BAC">
              <w:rPr>
                <w:b/>
                <w:bCs/>
                <w:sz w:val="19"/>
                <w:szCs w:val="19"/>
                <w:lang w:val="es-ES_tradnl" w:eastAsia="zh-CN"/>
              </w:rPr>
              <w:t>247</w:t>
            </w:r>
          </w:p>
        </w:tc>
        <w:tc>
          <w:tcPr>
            <w:tcW w:w="1241" w:type="dxa"/>
            <w:tcBorders>
              <w:top w:val="nil"/>
              <w:left w:val="nil"/>
              <w:bottom w:val="single" w:sz="4" w:space="0" w:color="auto"/>
              <w:right w:val="single" w:sz="4" w:space="0" w:color="auto"/>
            </w:tcBorders>
            <w:noWrap/>
            <w:hideMark/>
          </w:tcPr>
          <w:p w14:paraId="35E08A3E" w14:textId="4A365167" w:rsidR="004740E4" w:rsidRPr="00ED5BAC" w:rsidRDefault="004740E4" w:rsidP="00AE0BE2">
            <w:pPr>
              <w:jc w:val="right"/>
              <w:rPr>
                <w:b/>
                <w:bCs/>
                <w:sz w:val="19"/>
                <w:szCs w:val="19"/>
                <w:lang w:val="es-ES_tradnl" w:eastAsia="zh-CN"/>
              </w:rPr>
            </w:pPr>
            <w:r w:rsidRPr="00ED5BAC">
              <w:rPr>
                <w:b/>
                <w:bCs/>
                <w:sz w:val="19"/>
                <w:szCs w:val="19"/>
                <w:lang w:val="es-ES_tradnl" w:eastAsia="zh-CN"/>
              </w:rPr>
              <w:t>4</w:t>
            </w:r>
            <w:r w:rsidR="00BC732D" w:rsidRPr="00ED5BAC">
              <w:rPr>
                <w:b/>
                <w:bCs/>
                <w:sz w:val="19"/>
                <w:szCs w:val="19"/>
                <w:lang w:val="es-ES_tradnl" w:eastAsia="zh-CN"/>
              </w:rPr>
              <w:t>.</w:t>
            </w:r>
            <w:r w:rsidRPr="00ED5BAC">
              <w:rPr>
                <w:b/>
                <w:bCs/>
                <w:sz w:val="19"/>
                <w:szCs w:val="19"/>
                <w:lang w:val="es-ES_tradnl" w:eastAsia="zh-CN"/>
              </w:rPr>
              <w:t>280</w:t>
            </w:r>
            <w:r w:rsidR="00BC732D" w:rsidRPr="00ED5BAC">
              <w:rPr>
                <w:b/>
                <w:bCs/>
                <w:sz w:val="19"/>
                <w:szCs w:val="19"/>
                <w:lang w:val="es-ES_tradnl" w:eastAsia="zh-CN"/>
              </w:rPr>
              <w:t>.</w:t>
            </w:r>
            <w:r w:rsidRPr="00ED5BAC">
              <w:rPr>
                <w:b/>
                <w:bCs/>
                <w:sz w:val="19"/>
                <w:szCs w:val="19"/>
                <w:lang w:val="es-ES_tradnl" w:eastAsia="zh-CN"/>
              </w:rPr>
              <w:t>000</w:t>
            </w:r>
          </w:p>
        </w:tc>
        <w:tc>
          <w:tcPr>
            <w:tcW w:w="1240" w:type="dxa"/>
            <w:tcBorders>
              <w:top w:val="nil"/>
              <w:left w:val="nil"/>
              <w:bottom w:val="single" w:sz="4" w:space="0" w:color="auto"/>
              <w:right w:val="single" w:sz="4" w:space="0" w:color="auto"/>
            </w:tcBorders>
            <w:noWrap/>
            <w:hideMark/>
          </w:tcPr>
          <w:p w14:paraId="02244637" w14:textId="77777777" w:rsidR="004740E4" w:rsidRPr="00ED5BAC" w:rsidRDefault="004740E4" w:rsidP="00AE0BE2">
            <w:pPr>
              <w:jc w:val="right"/>
              <w:rPr>
                <w:b/>
                <w:bCs/>
                <w:sz w:val="19"/>
                <w:szCs w:val="19"/>
                <w:lang w:val="es-ES_tradnl" w:eastAsia="zh-CN"/>
              </w:rPr>
            </w:pPr>
            <w:r w:rsidRPr="00ED5BAC">
              <w:rPr>
                <w:b/>
                <w:bCs/>
                <w:sz w:val="19"/>
                <w:szCs w:val="19"/>
                <w:lang w:val="es-ES_tradnl" w:eastAsia="zh-CN"/>
              </w:rPr>
              <w:t>0</w:t>
            </w:r>
          </w:p>
        </w:tc>
        <w:tc>
          <w:tcPr>
            <w:tcW w:w="1241" w:type="dxa"/>
            <w:tcBorders>
              <w:top w:val="nil"/>
              <w:left w:val="nil"/>
              <w:bottom w:val="single" w:sz="4" w:space="0" w:color="auto"/>
              <w:right w:val="single" w:sz="4" w:space="0" w:color="auto"/>
            </w:tcBorders>
            <w:noWrap/>
            <w:hideMark/>
          </w:tcPr>
          <w:p w14:paraId="44A66FB7" w14:textId="336445EA" w:rsidR="004740E4" w:rsidRPr="00ED5BAC" w:rsidRDefault="004740E4" w:rsidP="00AE0BE2">
            <w:pPr>
              <w:jc w:val="right"/>
              <w:rPr>
                <w:b/>
                <w:bCs/>
                <w:sz w:val="19"/>
                <w:szCs w:val="19"/>
                <w:lang w:val="es-ES_tradnl" w:eastAsia="zh-CN"/>
              </w:rPr>
            </w:pPr>
            <w:r w:rsidRPr="00ED5BAC">
              <w:rPr>
                <w:b/>
                <w:bCs/>
                <w:sz w:val="19"/>
                <w:szCs w:val="19"/>
                <w:lang w:val="es-ES_tradnl" w:eastAsia="zh-CN"/>
              </w:rPr>
              <w:t>17</w:t>
            </w:r>
            <w:r w:rsidR="00BC732D" w:rsidRPr="00ED5BAC">
              <w:rPr>
                <w:b/>
                <w:bCs/>
                <w:sz w:val="19"/>
                <w:szCs w:val="19"/>
                <w:lang w:val="es-ES_tradnl" w:eastAsia="zh-CN"/>
              </w:rPr>
              <w:t>.</w:t>
            </w:r>
            <w:r w:rsidRPr="00ED5BAC">
              <w:rPr>
                <w:b/>
                <w:bCs/>
                <w:sz w:val="19"/>
                <w:szCs w:val="19"/>
                <w:lang w:val="es-ES_tradnl" w:eastAsia="zh-CN"/>
              </w:rPr>
              <w:t>230</w:t>
            </w:r>
            <w:r w:rsidR="00BC732D" w:rsidRPr="00ED5BAC">
              <w:rPr>
                <w:b/>
                <w:bCs/>
                <w:sz w:val="19"/>
                <w:szCs w:val="19"/>
                <w:lang w:val="es-ES_tradnl" w:eastAsia="zh-CN"/>
              </w:rPr>
              <w:t>.</w:t>
            </w:r>
            <w:r w:rsidRPr="00ED5BAC">
              <w:rPr>
                <w:b/>
                <w:bCs/>
                <w:sz w:val="19"/>
                <w:szCs w:val="19"/>
                <w:lang w:val="es-ES_tradnl" w:eastAsia="zh-CN"/>
              </w:rPr>
              <w:t>247</w:t>
            </w:r>
          </w:p>
        </w:tc>
      </w:tr>
      <w:tr w:rsidR="004740E4" w:rsidRPr="00ED5BAC" w14:paraId="3D76ED99" w14:textId="77777777" w:rsidTr="00AE0BE2">
        <w:trPr>
          <w:trHeight w:val="93"/>
        </w:trPr>
        <w:tc>
          <w:tcPr>
            <w:tcW w:w="4815" w:type="dxa"/>
            <w:tcBorders>
              <w:top w:val="nil"/>
              <w:left w:val="single" w:sz="4" w:space="0" w:color="auto"/>
              <w:bottom w:val="single" w:sz="4" w:space="0" w:color="auto"/>
              <w:right w:val="single" w:sz="4" w:space="0" w:color="auto"/>
            </w:tcBorders>
            <w:noWrap/>
            <w:hideMark/>
          </w:tcPr>
          <w:p w14:paraId="0BE9BA04" w14:textId="70CC0410" w:rsidR="004740E4" w:rsidRPr="00ED5BAC" w:rsidRDefault="0041213A" w:rsidP="00AE0BE2">
            <w:pPr>
              <w:jc w:val="left"/>
              <w:rPr>
                <w:b/>
                <w:bCs/>
                <w:sz w:val="19"/>
                <w:szCs w:val="19"/>
                <w:lang w:val="es-ES_tradnl" w:eastAsia="zh-CN"/>
              </w:rPr>
            </w:pPr>
            <w:r w:rsidRPr="00ED5BAC">
              <w:rPr>
                <w:b/>
                <w:bCs/>
                <w:sz w:val="19"/>
                <w:szCs w:val="19"/>
                <w:lang w:val="es-ES_tradnl" w:eastAsia="zh-CN"/>
              </w:rPr>
              <w:t>Actividades corrientes</w:t>
            </w:r>
          </w:p>
        </w:tc>
        <w:tc>
          <w:tcPr>
            <w:tcW w:w="1240" w:type="dxa"/>
            <w:tcBorders>
              <w:top w:val="nil"/>
              <w:left w:val="nil"/>
              <w:bottom w:val="single" w:sz="4" w:space="0" w:color="auto"/>
              <w:right w:val="single" w:sz="4" w:space="0" w:color="auto"/>
            </w:tcBorders>
            <w:noWrap/>
            <w:hideMark/>
          </w:tcPr>
          <w:p w14:paraId="2091F52F" w14:textId="77777777" w:rsidR="004740E4" w:rsidRPr="00ED5BAC" w:rsidRDefault="004740E4" w:rsidP="00AE0BE2">
            <w:pPr>
              <w:jc w:val="left"/>
              <w:rPr>
                <w:sz w:val="19"/>
                <w:szCs w:val="19"/>
                <w:lang w:val="es-ES_tradnl" w:eastAsia="zh-CN"/>
              </w:rPr>
            </w:pPr>
            <w:r w:rsidRPr="00ED5BAC">
              <w:rPr>
                <w:sz w:val="19"/>
                <w:szCs w:val="19"/>
                <w:lang w:val="es-ES_tradnl" w:eastAsia="zh-CN"/>
              </w:rPr>
              <w:t> </w:t>
            </w:r>
          </w:p>
        </w:tc>
        <w:tc>
          <w:tcPr>
            <w:tcW w:w="1241" w:type="dxa"/>
            <w:tcBorders>
              <w:top w:val="nil"/>
              <w:left w:val="nil"/>
              <w:bottom w:val="single" w:sz="4" w:space="0" w:color="auto"/>
              <w:right w:val="single" w:sz="4" w:space="0" w:color="auto"/>
            </w:tcBorders>
            <w:noWrap/>
            <w:hideMark/>
          </w:tcPr>
          <w:p w14:paraId="1A77DBBA" w14:textId="77777777" w:rsidR="004740E4" w:rsidRPr="00ED5BAC" w:rsidRDefault="004740E4" w:rsidP="00AE0BE2">
            <w:pPr>
              <w:jc w:val="left"/>
              <w:rPr>
                <w:sz w:val="19"/>
                <w:szCs w:val="19"/>
                <w:lang w:val="es-ES_tradnl" w:eastAsia="zh-CN"/>
              </w:rPr>
            </w:pPr>
            <w:r w:rsidRPr="00ED5BAC">
              <w:rPr>
                <w:sz w:val="19"/>
                <w:szCs w:val="19"/>
                <w:lang w:val="es-ES_tradnl" w:eastAsia="zh-CN"/>
              </w:rPr>
              <w:t> </w:t>
            </w:r>
          </w:p>
        </w:tc>
        <w:tc>
          <w:tcPr>
            <w:tcW w:w="1240" w:type="dxa"/>
            <w:tcBorders>
              <w:top w:val="nil"/>
              <w:left w:val="nil"/>
              <w:bottom w:val="single" w:sz="4" w:space="0" w:color="auto"/>
              <w:right w:val="single" w:sz="4" w:space="0" w:color="auto"/>
            </w:tcBorders>
            <w:noWrap/>
            <w:hideMark/>
          </w:tcPr>
          <w:p w14:paraId="03352546" w14:textId="77777777" w:rsidR="004740E4" w:rsidRPr="00ED5BAC" w:rsidRDefault="004740E4" w:rsidP="00AE0BE2">
            <w:pPr>
              <w:jc w:val="left"/>
              <w:rPr>
                <w:sz w:val="19"/>
                <w:szCs w:val="19"/>
                <w:lang w:val="es-ES_tradnl" w:eastAsia="zh-CN"/>
              </w:rPr>
            </w:pPr>
            <w:r w:rsidRPr="00ED5BAC">
              <w:rPr>
                <w:sz w:val="19"/>
                <w:szCs w:val="19"/>
                <w:lang w:val="es-ES_tradnl" w:eastAsia="zh-CN"/>
              </w:rPr>
              <w:t> </w:t>
            </w:r>
          </w:p>
        </w:tc>
        <w:tc>
          <w:tcPr>
            <w:tcW w:w="1241" w:type="dxa"/>
            <w:tcBorders>
              <w:top w:val="nil"/>
              <w:left w:val="nil"/>
              <w:bottom w:val="single" w:sz="4" w:space="0" w:color="auto"/>
              <w:right w:val="single" w:sz="4" w:space="0" w:color="auto"/>
            </w:tcBorders>
            <w:noWrap/>
            <w:hideMark/>
          </w:tcPr>
          <w:p w14:paraId="28E39279" w14:textId="77777777" w:rsidR="004740E4" w:rsidRPr="00ED5BAC" w:rsidRDefault="004740E4" w:rsidP="00AE0BE2">
            <w:pPr>
              <w:jc w:val="left"/>
              <w:rPr>
                <w:sz w:val="19"/>
                <w:szCs w:val="19"/>
                <w:lang w:val="es-ES_tradnl" w:eastAsia="zh-CN"/>
              </w:rPr>
            </w:pPr>
            <w:r w:rsidRPr="00ED5BAC">
              <w:rPr>
                <w:sz w:val="19"/>
                <w:szCs w:val="19"/>
                <w:lang w:val="es-ES_tradnl" w:eastAsia="zh-CN"/>
              </w:rPr>
              <w:t> </w:t>
            </w:r>
          </w:p>
        </w:tc>
      </w:tr>
      <w:tr w:rsidR="004740E4" w:rsidRPr="00ED5BAC" w14:paraId="7B9B036C" w14:textId="77777777" w:rsidTr="00AE0BE2">
        <w:trPr>
          <w:trHeight w:val="79"/>
        </w:trPr>
        <w:tc>
          <w:tcPr>
            <w:tcW w:w="4815" w:type="dxa"/>
            <w:tcBorders>
              <w:top w:val="nil"/>
              <w:left w:val="single" w:sz="4" w:space="0" w:color="auto"/>
              <w:bottom w:val="single" w:sz="4" w:space="0" w:color="auto"/>
              <w:right w:val="single" w:sz="4" w:space="0" w:color="auto"/>
            </w:tcBorders>
            <w:noWrap/>
            <w:hideMark/>
          </w:tcPr>
          <w:p w14:paraId="1685D58F" w14:textId="205B1801" w:rsidR="004740E4" w:rsidRPr="00ED5BAC" w:rsidRDefault="0041213A" w:rsidP="00AE0BE2">
            <w:pPr>
              <w:jc w:val="left"/>
              <w:rPr>
                <w:sz w:val="19"/>
                <w:szCs w:val="19"/>
                <w:lang w:val="es-ES_tradnl" w:eastAsia="zh-CN"/>
              </w:rPr>
            </w:pPr>
            <w:r w:rsidRPr="00ED5BAC">
              <w:rPr>
                <w:rFonts w:asciiTheme="majorBidi" w:hAnsiTheme="majorBidi" w:cstheme="majorBidi"/>
                <w:sz w:val="19"/>
                <w:szCs w:val="19"/>
                <w:lang w:val="es-ES_tradnl" w:eastAsia="en-CA"/>
              </w:rPr>
              <w:t>Programa de Asistencia al Cumplimiento (PAC)</w:t>
            </w:r>
          </w:p>
        </w:tc>
        <w:tc>
          <w:tcPr>
            <w:tcW w:w="1240" w:type="dxa"/>
            <w:tcBorders>
              <w:top w:val="nil"/>
              <w:left w:val="nil"/>
              <w:bottom w:val="single" w:sz="4" w:space="0" w:color="auto"/>
              <w:right w:val="single" w:sz="4" w:space="0" w:color="auto"/>
            </w:tcBorders>
            <w:noWrap/>
            <w:hideMark/>
          </w:tcPr>
          <w:p w14:paraId="275E93A9" w14:textId="064DD00A" w:rsidR="004740E4" w:rsidRPr="00ED5BAC" w:rsidRDefault="004740E4" w:rsidP="00AE0BE2">
            <w:pPr>
              <w:jc w:val="right"/>
              <w:rPr>
                <w:sz w:val="19"/>
                <w:szCs w:val="19"/>
                <w:lang w:val="es-ES_tradnl" w:eastAsia="zh-CN"/>
              </w:rPr>
            </w:pPr>
            <w:r w:rsidRPr="00ED5BAC">
              <w:rPr>
                <w:sz w:val="19"/>
                <w:szCs w:val="19"/>
                <w:lang w:val="es-ES_tradnl" w:eastAsia="zh-CN"/>
              </w:rPr>
              <w:t>12</w:t>
            </w:r>
            <w:r w:rsidR="00BC732D" w:rsidRPr="00ED5BAC">
              <w:rPr>
                <w:sz w:val="19"/>
                <w:szCs w:val="19"/>
                <w:lang w:val="es-ES_tradnl" w:eastAsia="zh-CN"/>
              </w:rPr>
              <w:t>.</w:t>
            </w:r>
            <w:r w:rsidRPr="00ED5BAC">
              <w:rPr>
                <w:sz w:val="19"/>
                <w:szCs w:val="19"/>
                <w:lang w:val="es-ES_tradnl" w:eastAsia="zh-CN"/>
              </w:rPr>
              <w:t>113</w:t>
            </w:r>
            <w:r w:rsidR="00BC732D" w:rsidRPr="00ED5BAC">
              <w:rPr>
                <w:sz w:val="19"/>
                <w:szCs w:val="19"/>
                <w:lang w:val="es-ES_tradnl" w:eastAsia="zh-CN"/>
              </w:rPr>
              <w:t>.</w:t>
            </w:r>
            <w:r w:rsidRPr="00ED5BAC">
              <w:rPr>
                <w:sz w:val="19"/>
                <w:szCs w:val="19"/>
                <w:lang w:val="es-ES_tradnl" w:eastAsia="zh-CN"/>
              </w:rPr>
              <w:t>777</w:t>
            </w:r>
          </w:p>
        </w:tc>
        <w:tc>
          <w:tcPr>
            <w:tcW w:w="1241" w:type="dxa"/>
            <w:tcBorders>
              <w:top w:val="nil"/>
              <w:left w:val="nil"/>
              <w:bottom w:val="single" w:sz="4" w:space="0" w:color="auto"/>
              <w:right w:val="single" w:sz="4" w:space="0" w:color="auto"/>
            </w:tcBorders>
            <w:noWrap/>
            <w:hideMark/>
          </w:tcPr>
          <w:p w14:paraId="72538386" w14:textId="0DA95DB2" w:rsidR="004740E4" w:rsidRPr="00ED5BAC" w:rsidRDefault="004740E4" w:rsidP="00AE0BE2">
            <w:pPr>
              <w:jc w:val="right"/>
              <w:rPr>
                <w:sz w:val="19"/>
                <w:szCs w:val="19"/>
                <w:lang w:val="es-ES_tradnl" w:eastAsia="zh-CN"/>
              </w:rPr>
            </w:pPr>
            <w:r w:rsidRPr="00ED5BAC">
              <w:rPr>
                <w:sz w:val="19"/>
                <w:szCs w:val="19"/>
                <w:lang w:val="es-ES_tradnl" w:eastAsia="zh-CN"/>
              </w:rPr>
              <w:t>12</w:t>
            </w:r>
            <w:r w:rsidR="00BC732D" w:rsidRPr="00ED5BAC">
              <w:rPr>
                <w:sz w:val="19"/>
                <w:szCs w:val="19"/>
                <w:lang w:val="es-ES_tradnl" w:eastAsia="zh-CN"/>
              </w:rPr>
              <w:t>.</w:t>
            </w:r>
            <w:r w:rsidRPr="00ED5BAC">
              <w:rPr>
                <w:sz w:val="19"/>
                <w:szCs w:val="19"/>
                <w:lang w:val="es-ES_tradnl" w:eastAsia="zh-CN"/>
              </w:rPr>
              <w:t>310</w:t>
            </w:r>
            <w:r w:rsidR="00BC732D" w:rsidRPr="00ED5BAC">
              <w:rPr>
                <w:sz w:val="19"/>
                <w:szCs w:val="19"/>
                <w:lang w:val="es-ES_tradnl" w:eastAsia="zh-CN"/>
              </w:rPr>
              <w:t>.</w:t>
            </w:r>
            <w:r w:rsidRPr="00ED5BAC">
              <w:rPr>
                <w:sz w:val="19"/>
                <w:szCs w:val="19"/>
                <w:lang w:val="es-ES_tradnl" w:eastAsia="zh-CN"/>
              </w:rPr>
              <w:t>330</w:t>
            </w:r>
          </w:p>
        </w:tc>
        <w:tc>
          <w:tcPr>
            <w:tcW w:w="1240" w:type="dxa"/>
            <w:tcBorders>
              <w:top w:val="nil"/>
              <w:left w:val="nil"/>
              <w:bottom w:val="single" w:sz="4" w:space="0" w:color="auto"/>
              <w:right w:val="single" w:sz="4" w:space="0" w:color="auto"/>
            </w:tcBorders>
            <w:noWrap/>
            <w:hideMark/>
          </w:tcPr>
          <w:p w14:paraId="08E99050" w14:textId="582E9789" w:rsidR="004740E4" w:rsidRPr="00ED5BAC" w:rsidRDefault="004740E4" w:rsidP="00AE0BE2">
            <w:pPr>
              <w:jc w:val="right"/>
              <w:rPr>
                <w:sz w:val="19"/>
                <w:szCs w:val="19"/>
                <w:lang w:val="es-ES_tradnl" w:eastAsia="zh-CN"/>
              </w:rPr>
            </w:pPr>
            <w:r w:rsidRPr="00ED5BAC">
              <w:rPr>
                <w:sz w:val="19"/>
                <w:szCs w:val="19"/>
                <w:lang w:val="es-ES_tradnl" w:eastAsia="zh-CN"/>
              </w:rPr>
              <w:t>12</w:t>
            </w:r>
            <w:r w:rsidR="00BC732D" w:rsidRPr="00ED5BAC">
              <w:rPr>
                <w:sz w:val="19"/>
                <w:szCs w:val="19"/>
                <w:lang w:val="es-ES_tradnl" w:eastAsia="zh-CN"/>
              </w:rPr>
              <w:t>.</w:t>
            </w:r>
            <w:r w:rsidRPr="00ED5BAC">
              <w:rPr>
                <w:sz w:val="19"/>
                <w:szCs w:val="19"/>
                <w:lang w:val="es-ES_tradnl" w:eastAsia="zh-CN"/>
              </w:rPr>
              <w:t>679</w:t>
            </w:r>
            <w:r w:rsidR="00BC732D" w:rsidRPr="00ED5BAC">
              <w:rPr>
                <w:sz w:val="19"/>
                <w:szCs w:val="19"/>
                <w:lang w:val="es-ES_tradnl" w:eastAsia="zh-CN"/>
              </w:rPr>
              <w:t>.</w:t>
            </w:r>
            <w:r w:rsidRPr="00ED5BAC">
              <w:rPr>
                <w:sz w:val="19"/>
                <w:szCs w:val="19"/>
                <w:lang w:val="es-ES_tradnl" w:eastAsia="zh-CN"/>
              </w:rPr>
              <w:t>640</w:t>
            </w:r>
          </w:p>
        </w:tc>
        <w:tc>
          <w:tcPr>
            <w:tcW w:w="1241" w:type="dxa"/>
            <w:tcBorders>
              <w:top w:val="nil"/>
              <w:left w:val="nil"/>
              <w:bottom w:val="single" w:sz="4" w:space="0" w:color="auto"/>
              <w:right w:val="single" w:sz="4" w:space="0" w:color="auto"/>
            </w:tcBorders>
            <w:noWrap/>
            <w:hideMark/>
          </w:tcPr>
          <w:p w14:paraId="0351FE72" w14:textId="205B5FB3" w:rsidR="004740E4" w:rsidRPr="00ED5BAC" w:rsidRDefault="004740E4" w:rsidP="00AE0BE2">
            <w:pPr>
              <w:jc w:val="right"/>
              <w:rPr>
                <w:sz w:val="19"/>
                <w:szCs w:val="19"/>
                <w:lang w:val="es-ES_tradnl" w:eastAsia="zh-CN"/>
              </w:rPr>
            </w:pPr>
            <w:r w:rsidRPr="00ED5BAC">
              <w:rPr>
                <w:sz w:val="19"/>
                <w:szCs w:val="19"/>
                <w:lang w:val="es-ES_tradnl" w:eastAsia="zh-CN"/>
              </w:rPr>
              <w:t>37</w:t>
            </w:r>
            <w:r w:rsidR="00BC732D" w:rsidRPr="00ED5BAC">
              <w:rPr>
                <w:sz w:val="19"/>
                <w:szCs w:val="19"/>
                <w:lang w:val="es-ES_tradnl" w:eastAsia="zh-CN"/>
              </w:rPr>
              <w:t>.</w:t>
            </w:r>
            <w:r w:rsidRPr="00ED5BAC">
              <w:rPr>
                <w:sz w:val="19"/>
                <w:szCs w:val="19"/>
                <w:lang w:val="es-ES_tradnl" w:eastAsia="zh-CN"/>
              </w:rPr>
              <w:t>103</w:t>
            </w:r>
            <w:r w:rsidR="00BC732D" w:rsidRPr="00ED5BAC">
              <w:rPr>
                <w:sz w:val="19"/>
                <w:szCs w:val="19"/>
                <w:lang w:val="es-ES_tradnl" w:eastAsia="zh-CN"/>
              </w:rPr>
              <w:t>.</w:t>
            </w:r>
            <w:r w:rsidRPr="00ED5BAC">
              <w:rPr>
                <w:sz w:val="19"/>
                <w:szCs w:val="19"/>
                <w:lang w:val="es-ES_tradnl" w:eastAsia="zh-CN"/>
              </w:rPr>
              <w:t>747</w:t>
            </w:r>
          </w:p>
        </w:tc>
      </w:tr>
      <w:tr w:rsidR="004740E4" w:rsidRPr="00ED5BAC" w14:paraId="0A002B2A" w14:textId="77777777" w:rsidTr="00AE0BE2">
        <w:trPr>
          <w:trHeight w:val="44"/>
        </w:trPr>
        <w:tc>
          <w:tcPr>
            <w:tcW w:w="4815" w:type="dxa"/>
            <w:tcBorders>
              <w:top w:val="nil"/>
              <w:left w:val="single" w:sz="4" w:space="0" w:color="auto"/>
              <w:bottom w:val="single" w:sz="4" w:space="0" w:color="auto"/>
              <w:right w:val="single" w:sz="4" w:space="0" w:color="auto"/>
            </w:tcBorders>
            <w:noWrap/>
            <w:hideMark/>
          </w:tcPr>
          <w:p w14:paraId="04DF464B" w14:textId="48BAFF28" w:rsidR="004740E4" w:rsidRPr="00ED5BAC" w:rsidRDefault="0041213A" w:rsidP="00AE0BE2">
            <w:pPr>
              <w:jc w:val="left"/>
              <w:rPr>
                <w:sz w:val="19"/>
                <w:szCs w:val="19"/>
                <w:lang w:val="es-ES_tradnl" w:eastAsia="zh-CN"/>
              </w:rPr>
            </w:pPr>
            <w:r w:rsidRPr="00ED5BAC">
              <w:rPr>
                <w:sz w:val="19"/>
                <w:szCs w:val="19"/>
                <w:lang w:val="es-ES_tradnl" w:eastAsia="zh-CN"/>
              </w:rPr>
              <w:t>Unidad central</w:t>
            </w:r>
          </w:p>
        </w:tc>
        <w:tc>
          <w:tcPr>
            <w:tcW w:w="1240" w:type="dxa"/>
            <w:tcBorders>
              <w:top w:val="nil"/>
              <w:left w:val="nil"/>
              <w:bottom w:val="single" w:sz="4" w:space="0" w:color="auto"/>
              <w:right w:val="single" w:sz="4" w:space="0" w:color="auto"/>
            </w:tcBorders>
            <w:noWrap/>
            <w:hideMark/>
          </w:tcPr>
          <w:p w14:paraId="04985FA0" w14:textId="1FD13081" w:rsidR="004740E4" w:rsidRPr="00ED5BAC" w:rsidRDefault="004740E4" w:rsidP="00AE0BE2">
            <w:pPr>
              <w:jc w:val="right"/>
              <w:rPr>
                <w:sz w:val="19"/>
                <w:szCs w:val="19"/>
                <w:lang w:val="es-ES_tradnl" w:eastAsia="zh-CN"/>
              </w:rPr>
            </w:pPr>
            <w:r w:rsidRPr="00ED5BAC">
              <w:rPr>
                <w:sz w:val="19"/>
                <w:szCs w:val="19"/>
                <w:lang w:val="es-ES_tradnl" w:eastAsia="zh-CN"/>
              </w:rPr>
              <w:t>6</w:t>
            </w:r>
            <w:r w:rsidR="00BC732D" w:rsidRPr="00ED5BAC">
              <w:rPr>
                <w:sz w:val="19"/>
                <w:szCs w:val="19"/>
                <w:lang w:val="es-ES_tradnl" w:eastAsia="zh-CN"/>
              </w:rPr>
              <w:t>.</w:t>
            </w:r>
            <w:r w:rsidRPr="00ED5BAC">
              <w:rPr>
                <w:sz w:val="19"/>
                <w:szCs w:val="19"/>
                <w:lang w:val="es-ES_tradnl" w:eastAsia="zh-CN"/>
              </w:rPr>
              <w:t>641</w:t>
            </w:r>
            <w:r w:rsidR="00BC732D" w:rsidRPr="00ED5BAC">
              <w:rPr>
                <w:sz w:val="19"/>
                <w:szCs w:val="19"/>
                <w:lang w:val="es-ES_tradnl" w:eastAsia="zh-CN"/>
              </w:rPr>
              <w:t>.</w:t>
            </w:r>
            <w:r w:rsidRPr="00ED5BAC">
              <w:rPr>
                <w:sz w:val="19"/>
                <w:szCs w:val="19"/>
                <w:lang w:val="es-ES_tradnl" w:eastAsia="zh-CN"/>
              </w:rPr>
              <w:t>293</w:t>
            </w:r>
          </w:p>
        </w:tc>
        <w:tc>
          <w:tcPr>
            <w:tcW w:w="1241" w:type="dxa"/>
            <w:tcBorders>
              <w:top w:val="nil"/>
              <w:left w:val="nil"/>
              <w:bottom w:val="single" w:sz="4" w:space="0" w:color="auto"/>
              <w:right w:val="single" w:sz="4" w:space="0" w:color="auto"/>
            </w:tcBorders>
            <w:noWrap/>
            <w:hideMark/>
          </w:tcPr>
          <w:p w14:paraId="64992F53" w14:textId="62D142E7" w:rsidR="004740E4" w:rsidRPr="00ED5BAC" w:rsidRDefault="004740E4" w:rsidP="00AE0BE2">
            <w:pPr>
              <w:jc w:val="right"/>
              <w:rPr>
                <w:sz w:val="19"/>
                <w:szCs w:val="19"/>
                <w:lang w:val="es-ES_tradnl" w:eastAsia="zh-CN"/>
              </w:rPr>
            </w:pPr>
            <w:r w:rsidRPr="00ED5BAC">
              <w:rPr>
                <w:sz w:val="19"/>
                <w:szCs w:val="19"/>
                <w:lang w:val="es-ES_tradnl" w:eastAsia="zh-CN"/>
              </w:rPr>
              <w:t>6</w:t>
            </w:r>
            <w:r w:rsidR="00BC732D" w:rsidRPr="00ED5BAC">
              <w:rPr>
                <w:sz w:val="19"/>
                <w:szCs w:val="19"/>
                <w:lang w:val="es-ES_tradnl" w:eastAsia="zh-CN"/>
              </w:rPr>
              <w:t>.</w:t>
            </w:r>
            <w:r w:rsidRPr="00ED5BAC">
              <w:rPr>
                <w:sz w:val="19"/>
                <w:szCs w:val="19"/>
                <w:lang w:val="es-ES_tradnl" w:eastAsia="zh-CN"/>
              </w:rPr>
              <w:t>083</w:t>
            </w:r>
            <w:r w:rsidR="00BC732D" w:rsidRPr="00ED5BAC">
              <w:rPr>
                <w:sz w:val="19"/>
                <w:szCs w:val="19"/>
                <w:lang w:val="es-ES_tradnl" w:eastAsia="zh-CN"/>
              </w:rPr>
              <w:t>.</w:t>
            </w:r>
            <w:r w:rsidRPr="00ED5BAC">
              <w:rPr>
                <w:sz w:val="19"/>
                <w:szCs w:val="19"/>
                <w:lang w:val="es-ES_tradnl" w:eastAsia="zh-CN"/>
              </w:rPr>
              <w:t>582</w:t>
            </w:r>
          </w:p>
        </w:tc>
        <w:tc>
          <w:tcPr>
            <w:tcW w:w="1240" w:type="dxa"/>
            <w:tcBorders>
              <w:top w:val="nil"/>
              <w:left w:val="nil"/>
              <w:bottom w:val="single" w:sz="4" w:space="0" w:color="auto"/>
              <w:right w:val="single" w:sz="4" w:space="0" w:color="auto"/>
            </w:tcBorders>
            <w:noWrap/>
            <w:hideMark/>
          </w:tcPr>
          <w:p w14:paraId="63B977D0" w14:textId="327E109D" w:rsidR="004740E4" w:rsidRPr="00ED5BAC" w:rsidRDefault="004740E4" w:rsidP="00AE0BE2">
            <w:pPr>
              <w:jc w:val="right"/>
              <w:rPr>
                <w:sz w:val="19"/>
                <w:szCs w:val="19"/>
                <w:lang w:val="es-ES_tradnl" w:eastAsia="zh-CN"/>
              </w:rPr>
            </w:pPr>
            <w:r w:rsidRPr="00ED5BAC">
              <w:rPr>
                <w:sz w:val="19"/>
                <w:szCs w:val="19"/>
                <w:lang w:val="es-ES_tradnl" w:eastAsia="zh-CN"/>
              </w:rPr>
              <w:t>6</w:t>
            </w:r>
            <w:r w:rsidR="00BC732D" w:rsidRPr="00ED5BAC">
              <w:rPr>
                <w:sz w:val="19"/>
                <w:szCs w:val="19"/>
                <w:lang w:val="es-ES_tradnl" w:eastAsia="zh-CN"/>
              </w:rPr>
              <w:t>.</w:t>
            </w:r>
            <w:r w:rsidRPr="00ED5BAC">
              <w:rPr>
                <w:sz w:val="19"/>
                <w:szCs w:val="19"/>
                <w:lang w:val="es-ES_tradnl" w:eastAsia="zh-CN"/>
              </w:rPr>
              <w:t>126</w:t>
            </w:r>
            <w:r w:rsidR="00BC732D" w:rsidRPr="00ED5BAC">
              <w:rPr>
                <w:sz w:val="19"/>
                <w:szCs w:val="19"/>
                <w:lang w:val="es-ES_tradnl" w:eastAsia="zh-CN"/>
              </w:rPr>
              <w:t>.</w:t>
            </w:r>
            <w:r w:rsidRPr="00ED5BAC">
              <w:rPr>
                <w:sz w:val="19"/>
                <w:szCs w:val="19"/>
                <w:lang w:val="es-ES_tradnl" w:eastAsia="zh-CN"/>
              </w:rPr>
              <w:t>167</w:t>
            </w:r>
          </w:p>
        </w:tc>
        <w:tc>
          <w:tcPr>
            <w:tcW w:w="1241" w:type="dxa"/>
            <w:tcBorders>
              <w:top w:val="nil"/>
              <w:left w:val="nil"/>
              <w:bottom w:val="single" w:sz="4" w:space="0" w:color="auto"/>
              <w:right w:val="single" w:sz="4" w:space="0" w:color="auto"/>
            </w:tcBorders>
            <w:noWrap/>
            <w:hideMark/>
          </w:tcPr>
          <w:p w14:paraId="5D365FA5" w14:textId="6A43FE7B" w:rsidR="004740E4" w:rsidRPr="00ED5BAC" w:rsidRDefault="004740E4" w:rsidP="00AE0BE2">
            <w:pPr>
              <w:jc w:val="right"/>
              <w:rPr>
                <w:sz w:val="19"/>
                <w:szCs w:val="19"/>
                <w:lang w:val="es-ES_tradnl" w:eastAsia="zh-CN"/>
              </w:rPr>
            </w:pPr>
            <w:r w:rsidRPr="00ED5BAC">
              <w:rPr>
                <w:sz w:val="19"/>
                <w:szCs w:val="19"/>
                <w:lang w:val="es-ES_tradnl" w:eastAsia="zh-CN"/>
              </w:rPr>
              <w:t>18</w:t>
            </w:r>
            <w:r w:rsidR="00BC732D" w:rsidRPr="00ED5BAC">
              <w:rPr>
                <w:sz w:val="19"/>
                <w:szCs w:val="19"/>
                <w:lang w:val="es-ES_tradnl" w:eastAsia="zh-CN"/>
              </w:rPr>
              <w:t>.</w:t>
            </w:r>
            <w:r w:rsidRPr="00ED5BAC">
              <w:rPr>
                <w:sz w:val="19"/>
                <w:szCs w:val="19"/>
                <w:lang w:val="es-ES_tradnl" w:eastAsia="zh-CN"/>
              </w:rPr>
              <w:t>851</w:t>
            </w:r>
            <w:r w:rsidR="00BC732D" w:rsidRPr="00ED5BAC">
              <w:rPr>
                <w:sz w:val="19"/>
                <w:szCs w:val="19"/>
                <w:lang w:val="es-ES_tradnl" w:eastAsia="zh-CN"/>
              </w:rPr>
              <w:t>.</w:t>
            </w:r>
            <w:r w:rsidRPr="00ED5BAC">
              <w:rPr>
                <w:sz w:val="19"/>
                <w:szCs w:val="19"/>
                <w:lang w:val="es-ES_tradnl" w:eastAsia="zh-CN"/>
              </w:rPr>
              <w:t>043</w:t>
            </w:r>
          </w:p>
        </w:tc>
      </w:tr>
      <w:tr w:rsidR="004740E4" w:rsidRPr="00ED5BAC" w14:paraId="344BEBCA" w14:textId="77777777" w:rsidTr="00AE0BE2">
        <w:trPr>
          <w:trHeight w:val="75"/>
        </w:trPr>
        <w:tc>
          <w:tcPr>
            <w:tcW w:w="4815" w:type="dxa"/>
            <w:tcBorders>
              <w:top w:val="nil"/>
              <w:left w:val="single" w:sz="4" w:space="0" w:color="auto"/>
              <w:bottom w:val="single" w:sz="4" w:space="0" w:color="auto"/>
              <w:right w:val="single" w:sz="4" w:space="0" w:color="auto"/>
            </w:tcBorders>
            <w:noWrap/>
            <w:hideMark/>
          </w:tcPr>
          <w:p w14:paraId="4384A527" w14:textId="6AC399C3" w:rsidR="004740E4" w:rsidRPr="00ED5BAC" w:rsidRDefault="0041213A" w:rsidP="00AE0BE2">
            <w:pPr>
              <w:jc w:val="left"/>
              <w:rPr>
                <w:sz w:val="19"/>
                <w:szCs w:val="19"/>
                <w:lang w:val="es-ES_tradnl" w:eastAsia="zh-CN"/>
              </w:rPr>
            </w:pPr>
            <w:r w:rsidRPr="00ED5BAC">
              <w:rPr>
                <w:rFonts w:asciiTheme="majorBidi" w:hAnsiTheme="majorBidi" w:cstheme="majorBidi"/>
                <w:sz w:val="19"/>
                <w:szCs w:val="19"/>
                <w:lang w:val="es-ES_tradnl" w:eastAsia="en-CA"/>
              </w:rPr>
              <w:t>Fortalecimiento institucional</w:t>
            </w:r>
          </w:p>
        </w:tc>
        <w:tc>
          <w:tcPr>
            <w:tcW w:w="1240" w:type="dxa"/>
            <w:tcBorders>
              <w:top w:val="nil"/>
              <w:left w:val="nil"/>
              <w:bottom w:val="single" w:sz="4" w:space="0" w:color="auto"/>
              <w:right w:val="single" w:sz="4" w:space="0" w:color="auto"/>
            </w:tcBorders>
            <w:noWrap/>
            <w:hideMark/>
          </w:tcPr>
          <w:p w14:paraId="52C09A2A" w14:textId="1AF103CD" w:rsidR="004740E4" w:rsidRPr="00ED5BAC" w:rsidRDefault="004740E4" w:rsidP="00AE0BE2">
            <w:pPr>
              <w:jc w:val="right"/>
              <w:rPr>
                <w:sz w:val="19"/>
                <w:szCs w:val="19"/>
                <w:lang w:val="es-ES_tradnl" w:eastAsia="zh-CN"/>
              </w:rPr>
            </w:pPr>
            <w:r w:rsidRPr="00ED5BAC">
              <w:rPr>
                <w:sz w:val="19"/>
                <w:szCs w:val="19"/>
                <w:lang w:val="es-ES_tradnl" w:eastAsia="zh-CN"/>
              </w:rPr>
              <w:t>5</w:t>
            </w:r>
            <w:r w:rsidR="00BC732D" w:rsidRPr="00ED5BAC">
              <w:rPr>
                <w:sz w:val="19"/>
                <w:szCs w:val="19"/>
                <w:lang w:val="es-ES_tradnl" w:eastAsia="zh-CN"/>
              </w:rPr>
              <w:t>.</w:t>
            </w:r>
            <w:r w:rsidRPr="00ED5BAC">
              <w:rPr>
                <w:sz w:val="19"/>
                <w:szCs w:val="19"/>
                <w:lang w:val="es-ES_tradnl" w:eastAsia="zh-CN"/>
              </w:rPr>
              <w:t>898</w:t>
            </w:r>
            <w:r w:rsidR="00BC732D" w:rsidRPr="00ED5BAC">
              <w:rPr>
                <w:sz w:val="19"/>
                <w:szCs w:val="19"/>
                <w:lang w:val="es-ES_tradnl" w:eastAsia="zh-CN"/>
              </w:rPr>
              <w:t>.</w:t>
            </w:r>
            <w:r w:rsidRPr="00ED5BAC">
              <w:rPr>
                <w:sz w:val="19"/>
                <w:szCs w:val="19"/>
                <w:lang w:val="es-ES_tradnl" w:eastAsia="zh-CN"/>
              </w:rPr>
              <w:t>152</w:t>
            </w:r>
          </w:p>
        </w:tc>
        <w:tc>
          <w:tcPr>
            <w:tcW w:w="1241" w:type="dxa"/>
            <w:tcBorders>
              <w:top w:val="nil"/>
              <w:left w:val="nil"/>
              <w:bottom w:val="single" w:sz="4" w:space="0" w:color="auto"/>
              <w:right w:val="single" w:sz="4" w:space="0" w:color="auto"/>
            </w:tcBorders>
            <w:noWrap/>
            <w:hideMark/>
          </w:tcPr>
          <w:p w14:paraId="41E724A9" w14:textId="7D31F9DD" w:rsidR="004740E4" w:rsidRPr="00ED5BAC" w:rsidRDefault="004740E4" w:rsidP="00AE0BE2">
            <w:pPr>
              <w:jc w:val="right"/>
              <w:rPr>
                <w:sz w:val="19"/>
                <w:szCs w:val="19"/>
                <w:lang w:val="es-ES_tradnl" w:eastAsia="zh-CN"/>
              </w:rPr>
            </w:pPr>
            <w:r w:rsidRPr="00ED5BAC">
              <w:rPr>
                <w:sz w:val="19"/>
                <w:szCs w:val="19"/>
                <w:lang w:val="es-ES_tradnl" w:eastAsia="zh-CN"/>
              </w:rPr>
              <w:t>22</w:t>
            </w:r>
            <w:r w:rsidR="00BC732D" w:rsidRPr="00ED5BAC">
              <w:rPr>
                <w:sz w:val="19"/>
                <w:szCs w:val="19"/>
                <w:lang w:val="es-ES_tradnl" w:eastAsia="zh-CN"/>
              </w:rPr>
              <w:t>.</w:t>
            </w:r>
            <w:r w:rsidRPr="00ED5BAC">
              <w:rPr>
                <w:sz w:val="19"/>
                <w:szCs w:val="19"/>
                <w:lang w:val="es-ES_tradnl" w:eastAsia="zh-CN"/>
              </w:rPr>
              <w:t>008</w:t>
            </w:r>
            <w:r w:rsidR="00BC732D" w:rsidRPr="00ED5BAC">
              <w:rPr>
                <w:sz w:val="19"/>
                <w:szCs w:val="19"/>
                <w:lang w:val="es-ES_tradnl" w:eastAsia="zh-CN"/>
              </w:rPr>
              <w:t>.</w:t>
            </w:r>
            <w:r w:rsidRPr="00ED5BAC">
              <w:rPr>
                <w:sz w:val="19"/>
                <w:szCs w:val="19"/>
                <w:lang w:val="es-ES_tradnl" w:eastAsia="zh-CN"/>
              </w:rPr>
              <w:t>918</w:t>
            </w:r>
          </w:p>
        </w:tc>
        <w:tc>
          <w:tcPr>
            <w:tcW w:w="1240" w:type="dxa"/>
            <w:tcBorders>
              <w:top w:val="nil"/>
              <w:left w:val="nil"/>
              <w:bottom w:val="single" w:sz="4" w:space="0" w:color="auto"/>
              <w:right w:val="single" w:sz="4" w:space="0" w:color="auto"/>
            </w:tcBorders>
            <w:noWrap/>
            <w:hideMark/>
          </w:tcPr>
          <w:p w14:paraId="5B763458" w14:textId="27CBB8C7" w:rsidR="004740E4" w:rsidRPr="00ED5BAC" w:rsidRDefault="004740E4" w:rsidP="00AE0BE2">
            <w:pPr>
              <w:jc w:val="right"/>
              <w:rPr>
                <w:sz w:val="19"/>
                <w:szCs w:val="19"/>
                <w:lang w:val="es-ES_tradnl" w:eastAsia="zh-CN"/>
              </w:rPr>
            </w:pPr>
            <w:r w:rsidRPr="00ED5BAC">
              <w:rPr>
                <w:sz w:val="19"/>
                <w:szCs w:val="19"/>
                <w:lang w:val="es-ES_tradnl" w:eastAsia="zh-CN"/>
              </w:rPr>
              <w:t>17</w:t>
            </w:r>
            <w:r w:rsidR="00BC732D" w:rsidRPr="00ED5BAC">
              <w:rPr>
                <w:sz w:val="19"/>
                <w:szCs w:val="19"/>
                <w:lang w:val="es-ES_tradnl" w:eastAsia="zh-CN"/>
              </w:rPr>
              <w:t>.</w:t>
            </w:r>
            <w:r w:rsidRPr="00ED5BAC">
              <w:rPr>
                <w:sz w:val="19"/>
                <w:szCs w:val="19"/>
                <w:lang w:val="es-ES_tradnl" w:eastAsia="zh-CN"/>
              </w:rPr>
              <w:t>095</w:t>
            </w:r>
            <w:r w:rsidR="00BC732D" w:rsidRPr="00ED5BAC">
              <w:rPr>
                <w:sz w:val="19"/>
                <w:szCs w:val="19"/>
                <w:lang w:val="es-ES_tradnl" w:eastAsia="zh-CN"/>
              </w:rPr>
              <w:t>.</w:t>
            </w:r>
            <w:r w:rsidRPr="00ED5BAC">
              <w:rPr>
                <w:sz w:val="19"/>
                <w:szCs w:val="19"/>
                <w:lang w:val="es-ES_tradnl" w:eastAsia="zh-CN"/>
              </w:rPr>
              <w:t>016</w:t>
            </w:r>
          </w:p>
        </w:tc>
        <w:tc>
          <w:tcPr>
            <w:tcW w:w="1241" w:type="dxa"/>
            <w:tcBorders>
              <w:top w:val="nil"/>
              <w:left w:val="nil"/>
              <w:bottom w:val="single" w:sz="4" w:space="0" w:color="auto"/>
              <w:right w:val="single" w:sz="4" w:space="0" w:color="auto"/>
            </w:tcBorders>
            <w:noWrap/>
            <w:hideMark/>
          </w:tcPr>
          <w:p w14:paraId="60C302B6" w14:textId="381D551E" w:rsidR="004740E4" w:rsidRPr="00ED5BAC" w:rsidRDefault="004740E4" w:rsidP="00AE0BE2">
            <w:pPr>
              <w:jc w:val="right"/>
              <w:rPr>
                <w:sz w:val="19"/>
                <w:szCs w:val="19"/>
                <w:lang w:val="es-ES_tradnl" w:eastAsia="zh-CN"/>
              </w:rPr>
            </w:pPr>
            <w:r w:rsidRPr="00ED5BAC">
              <w:rPr>
                <w:sz w:val="19"/>
                <w:szCs w:val="19"/>
                <w:lang w:val="es-ES_tradnl" w:eastAsia="zh-CN"/>
              </w:rPr>
              <w:t>45</w:t>
            </w:r>
            <w:r w:rsidR="00BC732D" w:rsidRPr="00ED5BAC">
              <w:rPr>
                <w:sz w:val="19"/>
                <w:szCs w:val="19"/>
                <w:lang w:val="es-ES_tradnl" w:eastAsia="zh-CN"/>
              </w:rPr>
              <w:t>.</w:t>
            </w:r>
            <w:r w:rsidRPr="00ED5BAC">
              <w:rPr>
                <w:sz w:val="19"/>
                <w:szCs w:val="19"/>
                <w:lang w:val="es-ES_tradnl" w:eastAsia="zh-CN"/>
              </w:rPr>
              <w:t>002,085</w:t>
            </w:r>
          </w:p>
        </w:tc>
      </w:tr>
      <w:tr w:rsidR="004740E4" w:rsidRPr="00ED5BAC" w14:paraId="4DE605EE" w14:textId="77777777" w:rsidTr="00AE0BE2">
        <w:trPr>
          <w:trHeight w:val="44"/>
        </w:trPr>
        <w:tc>
          <w:tcPr>
            <w:tcW w:w="4815" w:type="dxa"/>
            <w:tcBorders>
              <w:top w:val="nil"/>
              <w:left w:val="single" w:sz="4" w:space="0" w:color="auto"/>
              <w:bottom w:val="single" w:sz="4" w:space="0" w:color="auto"/>
              <w:right w:val="single" w:sz="4" w:space="0" w:color="auto"/>
            </w:tcBorders>
            <w:noWrap/>
            <w:hideMark/>
          </w:tcPr>
          <w:p w14:paraId="5FA17EE5" w14:textId="0824968F" w:rsidR="004740E4" w:rsidRPr="00ED5BAC" w:rsidRDefault="0041213A" w:rsidP="00AE0BE2">
            <w:pPr>
              <w:jc w:val="left"/>
              <w:rPr>
                <w:sz w:val="19"/>
                <w:szCs w:val="19"/>
                <w:lang w:val="es-ES_tradnl" w:eastAsia="zh-CN"/>
              </w:rPr>
            </w:pPr>
            <w:r w:rsidRPr="00ED5BAC">
              <w:rPr>
                <w:rFonts w:asciiTheme="majorBidi" w:hAnsiTheme="majorBidi" w:cstheme="majorBidi"/>
                <w:sz w:val="19"/>
                <w:szCs w:val="19"/>
                <w:lang w:val="es-ES_tradnl" w:eastAsia="zh-CN"/>
              </w:rPr>
              <w:t>Gastos de Secretaría, Comité Ejecutivo y supervisión y evaluación, menos contraparte canadiense</w:t>
            </w:r>
          </w:p>
        </w:tc>
        <w:tc>
          <w:tcPr>
            <w:tcW w:w="1240" w:type="dxa"/>
            <w:tcBorders>
              <w:top w:val="nil"/>
              <w:left w:val="nil"/>
              <w:bottom w:val="single" w:sz="4" w:space="0" w:color="auto"/>
              <w:right w:val="single" w:sz="4" w:space="0" w:color="auto"/>
            </w:tcBorders>
            <w:noWrap/>
            <w:hideMark/>
          </w:tcPr>
          <w:p w14:paraId="518E0137" w14:textId="4E0AB4D6" w:rsidR="004740E4" w:rsidRPr="00ED5BAC" w:rsidRDefault="004740E4" w:rsidP="00AE0BE2">
            <w:pPr>
              <w:jc w:val="right"/>
              <w:rPr>
                <w:sz w:val="19"/>
                <w:szCs w:val="19"/>
                <w:lang w:val="es-ES_tradnl" w:eastAsia="zh-CN"/>
              </w:rPr>
            </w:pPr>
            <w:r w:rsidRPr="00ED5BAC">
              <w:rPr>
                <w:sz w:val="19"/>
                <w:szCs w:val="19"/>
                <w:lang w:val="es-ES_tradnl" w:eastAsia="zh-CN"/>
              </w:rPr>
              <w:t>8</w:t>
            </w:r>
            <w:r w:rsidR="00BC732D" w:rsidRPr="00ED5BAC">
              <w:rPr>
                <w:sz w:val="19"/>
                <w:szCs w:val="19"/>
                <w:lang w:val="es-ES_tradnl" w:eastAsia="zh-CN"/>
              </w:rPr>
              <w:t>.</w:t>
            </w:r>
            <w:r w:rsidRPr="00ED5BAC">
              <w:rPr>
                <w:sz w:val="19"/>
                <w:szCs w:val="19"/>
                <w:lang w:val="es-ES_tradnl" w:eastAsia="zh-CN"/>
              </w:rPr>
              <w:t>280</w:t>
            </w:r>
            <w:r w:rsidR="00BC732D" w:rsidRPr="00ED5BAC">
              <w:rPr>
                <w:sz w:val="19"/>
                <w:szCs w:val="19"/>
                <w:lang w:val="es-ES_tradnl" w:eastAsia="zh-CN"/>
              </w:rPr>
              <w:t>.</w:t>
            </w:r>
            <w:r w:rsidRPr="00ED5BAC">
              <w:rPr>
                <w:sz w:val="19"/>
                <w:szCs w:val="19"/>
                <w:lang w:val="es-ES_tradnl" w:eastAsia="zh-CN"/>
              </w:rPr>
              <w:t>544</w:t>
            </w:r>
          </w:p>
        </w:tc>
        <w:tc>
          <w:tcPr>
            <w:tcW w:w="1241" w:type="dxa"/>
            <w:tcBorders>
              <w:top w:val="nil"/>
              <w:left w:val="nil"/>
              <w:bottom w:val="single" w:sz="4" w:space="0" w:color="auto"/>
              <w:right w:val="single" w:sz="4" w:space="0" w:color="auto"/>
            </w:tcBorders>
            <w:noWrap/>
            <w:hideMark/>
          </w:tcPr>
          <w:p w14:paraId="4FD175A5" w14:textId="4FA7B335" w:rsidR="004740E4" w:rsidRPr="00ED5BAC" w:rsidRDefault="004740E4" w:rsidP="00AE0BE2">
            <w:pPr>
              <w:jc w:val="right"/>
              <w:rPr>
                <w:sz w:val="19"/>
                <w:szCs w:val="19"/>
                <w:lang w:val="es-ES_tradnl" w:eastAsia="zh-CN"/>
              </w:rPr>
            </w:pPr>
            <w:r w:rsidRPr="00ED5BAC">
              <w:rPr>
                <w:sz w:val="19"/>
                <w:szCs w:val="19"/>
                <w:lang w:val="es-ES_tradnl" w:eastAsia="zh-CN"/>
              </w:rPr>
              <w:t>7</w:t>
            </w:r>
            <w:r w:rsidR="00BC732D" w:rsidRPr="00ED5BAC">
              <w:rPr>
                <w:sz w:val="19"/>
                <w:szCs w:val="19"/>
                <w:lang w:val="es-ES_tradnl" w:eastAsia="zh-CN"/>
              </w:rPr>
              <w:t>.</w:t>
            </w:r>
            <w:r w:rsidRPr="00ED5BAC">
              <w:rPr>
                <w:sz w:val="19"/>
                <w:szCs w:val="19"/>
                <w:lang w:val="es-ES_tradnl" w:eastAsia="zh-CN"/>
              </w:rPr>
              <w:t>949</w:t>
            </w:r>
            <w:r w:rsidR="00BC732D" w:rsidRPr="00ED5BAC">
              <w:rPr>
                <w:sz w:val="19"/>
                <w:szCs w:val="19"/>
                <w:lang w:val="es-ES_tradnl" w:eastAsia="zh-CN"/>
              </w:rPr>
              <w:t>.</w:t>
            </w:r>
            <w:r w:rsidRPr="00ED5BAC">
              <w:rPr>
                <w:sz w:val="19"/>
                <w:szCs w:val="19"/>
                <w:lang w:val="es-ES_tradnl" w:eastAsia="zh-CN"/>
              </w:rPr>
              <w:t>674</w:t>
            </w:r>
          </w:p>
        </w:tc>
        <w:tc>
          <w:tcPr>
            <w:tcW w:w="1240" w:type="dxa"/>
            <w:tcBorders>
              <w:top w:val="nil"/>
              <w:left w:val="nil"/>
              <w:bottom w:val="single" w:sz="4" w:space="0" w:color="auto"/>
              <w:right w:val="single" w:sz="4" w:space="0" w:color="auto"/>
            </w:tcBorders>
            <w:noWrap/>
            <w:hideMark/>
          </w:tcPr>
          <w:p w14:paraId="319B0C8A" w14:textId="494A4A88" w:rsidR="004740E4" w:rsidRPr="00ED5BAC" w:rsidRDefault="004740E4" w:rsidP="00AE0BE2">
            <w:pPr>
              <w:jc w:val="right"/>
              <w:rPr>
                <w:sz w:val="19"/>
                <w:szCs w:val="19"/>
                <w:lang w:val="es-ES_tradnl" w:eastAsia="zh-CN"/>
              </w:rPr>
            </w:pPr>
            <w:r w:rsidRPr="00ED5BAC">
              <w:rPr>
                <w:sz w:val="19"/>
                <w:szCs w:val="19"/>
                <w:lang w:val="es-ES_tradnl" w:eastAsia="zh-CN"/>
              </w:rPr>
              <w:t>8</w:t>
            </w:r>
            <w:r w:rsidR="00BC732D" w:rsidRPr="00ED5BAC">
              <w:rPr>
                <w:sz w:val="19"/>
                <w:szCs w:val="19"/>
                <w:lang w:val="es-ES_tradnl" w:eastAsia="zh-CN"/>
              </w:rPr>
              <w:t>.</w:t>
            </w:r>
            <w:r w:rsidRPr="00ED5BAC">
              <w:rPr>
                <w:sz w:val="19"/>
                <w:szCs w:val="19"/>
                <w:lang w:val="es-ES_tradnl" w:eastAsia="zh-CN"/>
              </w:rPr>
              <w:t>018</w:t>
            </w:r>
            <w:r w:rsidR="00BC732D" w:rsidRPr="00ED5BAC">
              <w:rPr>
                <w:sz w:val="19"/>
                <w:szCs w:val="19"/>
                <w:lang w:val="es-ES_tradnl" w:eastAsia="zh-CN"/>
              </w:rPr>
              <w:t>.</w:t>
            </w:r>
            <w:r w:rsidRPr="00ED5BAC">
              <w:rPr>
                <w:sz w:val="19"/>
                <w:szCs w:val="19"/>
                <w:lang w:val="es-ES_tradnl" w:eastAsia="zh-CN"/>
              </w:rPr>
              <w:t>727</w:t>
            </w:r>
          </w:p>
        </w:tc>
        <w:tc>
          <w:tcPr>
            <w:tcW w:w="1241" w:type="dxa"/>
            <w:tcBorders>
              <w:top w:val="nil"/>
              <w:left w:val="nil"/>
              <w:bottom w:val="single" w:sz="4" w:space="0" w:color="auto"/>
              <w:right w:val="single" w:sz="4" w:space="0" w:color="auto"/>
            </w:tcBorders>
            <w:noWrap/>
            <w:hideMark/>
          </w:tcPr>
          <w:p w14:paraId="243CDC8E" w14:textId="631CAB23" w:rsidR="004740E4" w:rsidRPr="00ED5BAC" w:rsidRDefault="004740E4" w:rsidP="00AE0BE2">
            <w:pPr>
              <w:jc w:val="right"/>
              <w:rPr>
                <w:sz w:val="19"/>
                <w:szCs w:val="19"/>
                <w:lang w:val="es-ES_tradnl" w:eastAsia="zh-CN"/>
              </w:rPr>
            </w:pPr>
            <w:r w:rsidRPr="00ED5BAC">
              <w:rPr>
                <w:sz w:val="19"/>
                <w:szCs w:val="19"/>
                <w:lang w:val="es-ES_tradnl" w:eastAsia="zh-CN"/>
              </w:rPr>
              <w:t>24</w:t>
            </w:r>
            <w:r w:rsidR="00BC732D" w:rsidRPr="00ED5BAC">
              <w:rPr>
                <w:sz w:val="19"/>
                <w:szCs w:val="19"/>
                <w:lang w:val="es-ES_tradnl" w:eastAsia="zh-CN"/>
              </w:rPr>
              <w:t>.</w:t>
            </w:r>
            <w:r w:rsidRPr="00ED5BAC">
              <w:rPr>
                <w:sz w:val="19"/>
                <w:szCs w:val="19"/>
                <w:lang w:val="es-ES_tradnl" w:eastAsia="zh-CN"/>
              </w:rPr>
              <w:t>248</w:t>
            </w:r>
            <w:r w:rsidR="00BC732D" w:rsidRPr="00ED5BAC">
              <w:rPr>
                <w:sz w:val="19"/>
                <w:szCs w:val="19"/>
                <w:lang w:val="es-ES_tradnl" w:eastAsia="zh-CN"/>
              </w:rPr>
              <w:t>.</w:t>
            </w:r>
            <w:r w:rsidRPr="00ED5BAC">
              <w:rPr>
                <w:sz w:val="19"/>
                <w:szCs w:val="19"/>
                <w:lang w:val="es-ES_tradnl" w:eastAsia="zh-CN"/>
              </w:rPr>
              <w:t>945</w:t>
            </w:r>
          </w:p>
        </w:tc>
      </w:tr>
      <w:tr w:rsidR="004740E4" w:rsidRPr="00ED5BAC" w14:paraId="73BBB850" w14:textId="77777777" w:rsidTr="00AE0BE2">
        <w:trPr>
          <w:trHeight w:val="44"/>
        </w:trPr>
        <w:tc>
          <w:tcPr>
            <w:tcW w:w="4815" w:type="dxa"/>
            <w:tcBorders>
              <w:top w:val="nil"/>
              <w:left w:val="single" w:sz="4" w:space="0" w:color="auto"/>
              <w:bottom w:val="single" w:sz="4" w:space="0" w:color="auto"/>
              <w:right w:val="single" w:sz="4" w:space="0" w:color="auto"/>
            </w:tcBorders>
            <w:noWrap/>
            <w:hideMark/>
          </w:tcPr>
          <w:p w14:paraId="0C7E6D35" w14:textId="7DB333FD" w:rsidR="004740E4" w:rsidRPr="00ED5BAC" w:rsidRDefault="004740E4" w:rsidP="00AE0BE2">
            <w:pPr>
              <w:jc w:val="left"/>
              <w:rPr>
                <w:sz w:val="19"/>
                <w:szCs w:val="19"/>
                <w:lang w:val="es-ES_tradnl" w:eastAsia="zh-CN"/>
              </w:rPr>
            </w:pPr>
            <w:r w:rsidRPr="00ED5BAC">
              <w:rPr>
                <w:sz w:val="19"/>
                <w:szCs w:val="19"/>
                <w:lang w:val="es-ES_tradnl" w:eastAsia="zh-CN"/>
              </w:rPr>
              <w:t>T</w:t>
            </w:r>
            <w:r w:rsidR="0041213A" w:rsidRPr="00ED5BAC">
              <w:rPr>
                <w:sz w:val="19"/>
                <w:szCs w:val="19"/>
                <w:lang w:val="es-ES_tradnl" w:eastAsia="zh-CN"/>
              </w:rPr>
              <w:t>esorería</w:t>
            </w:r>
          </w:p>
        </w:tc>
        <w:tc>
          <w:tcPr>
            <w:tcW w:w="1240" w:type="dxa"/>
            <w:tcBorders>
              <w:top w:val="nil"/>
              <w:left w:val="nil"/>
              <w:bottom w:val="single" w:sz="4" w:space="0" w:color="auto"/>
              <w:right w:val="single" w:sz="4" w:space="0" w:color="auto"/>
            </w:tcBorders>
            <w:noWrap/>
            <w:hideMark/>
          </w:tcPr>
          <w:p w14:paraId="69303363" w14:textId="36613692" w:rsidR="004740E4" w:rsidRPr="00ED5BAC" w:rsidRDefault="004740E4" w:rsidP="00AE0BE2">
            <w:pPr>
              <w:jc w:val="right"/>
              <w:rPr>
                <w:sz w:val="19"/>
                <w:szCs w:val="19"/>
                <w:lang w:val="es-ES_tradnl" w:eastAsia="zh-CN"/>
              </w:rPr>
            </w:pPr>
            <w:r w:rsidRPr="00ED5BAC">
              <w:rPr>
                <w:sz w:val="19"/>
                <w:szCs w:val="19"/>
                <w:lang w:val="es-ES_tradnl" w:eastAsia="zh-CN"/>
              </w:rPr>
              <w:t>500</w:t>
            </w:r>
            <w:r w:rsidR="00BC732D" w:rsidRPr="00ED5BAC">
              <w:rPr>
                <w:sz w:val="19"/>
                <w:szCs w:val="19"/>
                <w:lang w:val="es-ES_tradnl" w:eastAsia="zh-CN"/>
              </w:rPr>
              <w:t>.</w:t>
            </w:r>
            <w:r w:rsidRPr="00ED5BAC">
              <w:rPr>
                <w:sz w:val="19"/>
                <w:szCs w:val="19"/>
                <w:lang w:val="es-ES_tradnl" w:eastAsia="zh-CN"/>
              </w:rPr>
              <w:t>000</w:t>
            </w:r>
          </w:p>
        </w:tc>
        <w:tc>
          <w:tcPr>
            <w:tcW w:w="1241" w:type="dxa"/>
            <w:tcBorders>
              <w:top w:val="nil"/>
              <w:left w:val="nil"/>
              <w:bottom w:val="single" w:sz="4" w:space="0" w:color="auto"/>
              <w:right w:val="single" w:sz="4" w:space="0" w:color="auto"/>
            </w:tcBorders>
            <w:noWrap/>
            <w:hideMark/>
          </w:tcPr>
          <w:p w14:paraId="79305273" w14:textId="5E26B217" w:rsidR="004740E4" w:rsidRPr="00ED5BAC" w:rsidRDefault="004740E4" w:rsidP="00AE0BE2">
            <w:pPr>
              <w:jc w:val="right"/>
              <w:rPr>
                <w:sz w:val="19"/>
                <w:szCs w:val="19"/>
                <w:lang w:val="es-ES_tradnl" w:eastAsia="zh-CN"/>
              </w:rPr>
            </w:pPr>
            <w:r w:rsidRPr="00ED5BAC">
              <w:rPr>
                <w:sz w:val="19"/>
                <w:szCs w:val="19"/>
                <w:lang w:val="es-ES_tradnl" w:eastAsia="zh-CN"/>
              </w:rPr>
              <w:t>500</w:t>
            </w:r>
            <w:r w:rsidR="00BC732D" w:rsidRPr="00ED5BAC">
              <w:rPr>
                <w:sz w:val="19"/>
                <w:szCs w:val="19"/>
                <w:lang w:val="es-ES_tradnl" w:eastAsia="zh-CN"/>
              </w:rPr>
              <w:t>.</w:t>
            </w:r>
            <w:r w:rsidRPr="00ED5BAC">
              <w:rPr>
                <w:sz w:val="19"/>
                <w:szCs w:val="19"/>
                <w:lang w:val="es-ES_tradnl" w:eastAsia="zh-CN"/>
              </w:rPr>
              <w:t>000</w:t>
            </w:r>
          </w:p>
        </w:tc>
        <w:tc>
          <w:tcPr>
            <w:tcW w:w="1240" w:type="dxa"/>
            <w:tcBorders>
              <w:top w:val="nil"/>
              <w:left w:val="nil"/>
              <w:bottom w:val="single" w:sz="4" w:space="0" w:color="auto"/>
              <w:right w:val="single" w:sz="4" w:space="0" w:color="auto"/>
            </w:tcBorders>
            <w:noWrap/>
            <w:hideMark/>
          </w:tcPr>
          <w:p w14:paraId="4DD7FEC9" w14:textId="2BF055D7" w:rsidR="004740E4" w:rsidRPr="00ED5BAC" w:rsidRDefault="004740E4" w:rsidP="00AE0BE2">
            <w:pPr>
              <w:jc w:val="right"/>
              <w:rPr>
                <w:sz w:val="19"/>
                <w:szCs w:val="19"/>
                <w:lang w:val="es-ES_tradnl" w:eastAsia="zh-CN"/>
              </w:rPr>
            </w:pPr>
            <w:r w:rsidRPr="00ED5BAC">
              <w:rPr>
                <w:sz w:val="19"/>
                <w:szCs w:val="19"/>
                <w:lang w:val="es-ES_tradnl" w:eastAsia="zh-CN"/>
              </w:rPr>
              <w:t>500</w:t>
            </w:r>
            <w:r w:rsidR="00BC732D" w:rsidRPr="00ED5BAC">
              <w:rPr>
                <w:sz w:val="19"/>
                <w:szCs w:val="19"/>
                <w:lang w:val="es-ES_tradnl" w:eastAsia="zh-CN"/>
              </w:rPr>
              <w:t>.</w:t>
            </w:r>
            <w:r w:rsidRPr="00ED5BAC">
              <w:rPr>
                <w:sz w:val="19"/>
                <w:szCs w:val="19"/>
                <w:lang w:val="es-ES_tradnl" w:eastAsia="zh-CN"/>
              </w:rPr>
              <w:t>000</w:t>
            </w:r>
          </w:p>
        </w:tc>
        <w:tc>
          <w:tcPr>
            <w:tcW w:w="1241" w:type="dxa"/>
            <w:tcBorders>
              <w:top w:val="nil"/>
              <w:left w:val="nil"/>
              <w:bottom w:val="single" w:sz="4" w:space="0" w:color="auto"/>
              <w:right w:val="single" w:sz="4" w:space="0" w:color="auto"/>
            </w:tcBorders>
            <w:noWrap/>
            <w:hideMark/>
          </w:tcPr>
          <w:p w14:paraId="72564C58" w14:textId="70C1C3C8" w:rsidR="004740E4" w:rsidRPr="00ED5BAC" w:rsidRDefault="004740E4" w:rsidP="00AE0BE2">
            <w:pPr>
              <w:jc w:val="right"/>
              <w:rPr>
                <w:sz w:val="19"/>
                <w:szCs w:val="19"/>
                <w:lang w:val="es-ES_tradnl" w:eastAsia="zh-CN"/>
              </w:rPr>
            </w:pPr>
            <w:r w:rsidRPr="00ED5BAC">
              <w:rPr>
                <w:sz w:val="19"/>
                <w:szCs w:val="19"/>
                <w:lang w:val="es-ES_tradnl" w:eastAsia="zh-CN"/>
              </w:rPr>
              <w:t>1</w:t>
            </w:r>
            <w:r w:rsidR="00BC732D" w:rsidRPr="00ED5BAC">
              <w:rPr>
                <w:sz w:val="19"/>
                <w:szCs w:val="19"/>
                <w:lang w:val="es-ES_tradnl" w:eastAsia="zh-CN"/>
              </w:rPr>
              <w:t>.</w:t>
            </w:r>
            <w:r w:rsidRPr="00ED5BAC">
              <w:rPr>
                <w:sz w:val="19"/>
                <w:szCs w:val="19"/>
                <w:lang w:val="es-ES_tradnl" w:eastAsia="zh-CN"/>
              </w:rPr>
              <w:t>500</w:t>
            </w:r>
            <w:r w:rsidR="00BC732D" w:rsidRPr="00ED5BAC">
              <w:rPr>
                <w:sz w:val="19"/>
                <w:szCs w:val="19"/>
                <w:lang w:val="es-ES_tradnl" w:eastAsia="zh-CN"/>
              </w:rPr>
              <w:t>.</w:t>
            </w:r>
            <w:r w:rsidRPr="00ED5BAC">
              <w:rPr>
                <w:sz w:val="19"/>
                <w:szCs w:val="19"/>
                <w:lang w:val="es-ES_tradnl" w:eastAsia="zh-CN"/>
              </w:rPr>
              <w:t>000</w:t>
            </w:r>
          </w:p>
        </w:tc>
      </w:tr>
      <w:tr w:rsidR="004740E4" w:rsidRPr="00ED5BAC" w14:paraId="60DC2CCB" w14:textId="77777777" w:rsidTr="00AE0BE2">
        <w:trPr>
          <w:trHeight w:val="44"/>
        </w:trPr>
        <w:tc>
          <w:tcPr>
            <w:tcW w:w="4815" w:type="dxa"/>
            <w:tcBorders>
              <w:top w:val="nil"/>
              <w:left w:val="single" w:sz="4" w:space="0" w:color="auto"/>
              <w:bottom w:val="single" w:sz="4" w:space="0" w:color="auto"/>
              <w:right w:val="single" w:sz="4" w:space="0" w:color="auto"/>
            </w:tcBorders>
            <w:noWrap/>
            <w:hideMark/>
          </w:tcPr>
          <w:p w14:paraId="039AC815" w14:textId="55F9388E" w:rsidR="004740E4" w:rsidRPr="00ED5BAC" w:rsidRDefault="0041213A" w:rsidP="00AE0BE2">
            <w:pPr>
              <w:jc w:val="left"/>
              <w:rPr>
                <w:b/>
                <w:bCs/>
                <w:sz w:val="19"/>
                <w:szCs w:val="19"/>
                <w:lang w:val="es-ES_tradnl" w:eastAsia="zh-CN"/>
              </w:rPr>
            </w:pPr>
            <w:r w:rsidRPr="00ED5BAC">
              <w:rPr>
                <w:b/>
                <w:bCs/>
                <w:sz w:val="19"/>
                <w:szCs w:val="19"/>
                <w:lang w:val="es-ES_tradnl" w:eastAsia="zh-CN"/>
              </w:rPr>
              <w:t>Subtotal de actividades corrientes</w:t>
            </w:r>
          </w:p>
        </w:tc>
        <w:tc>
          <w:tcPr>
            <w:tcW w:w="1240" w:type="dxa"/>
            <w:tcBorders>
              <w:top w:val="nil"/>
              <w:left w:val="nil"/>
              <w:bottom w:val="single" w:sz="4" w:space="0" w:color="auto"/>
              <w:right w:val="single" w:sz="4" w:space="0" w:color="auto"/>
            </w:tcBorders>
            <w:noWrap/>
            <w:hideMark/>
          </w:tcPr>
          <w:p w14:paraId="63FA7A36" w14:textId="36736DDC" w:rsidR="004740E4" w:rsidRPr="00ED5BAC" w:rsidRDefault="004740E4" w:rsidP="00AE0BE2">
            <w:pPr>
              <w:jc w:val="right"/>
              <w:rPr>
                <w:b/>
                <w:bCs/>
                <w:sz w:val="19"/>
                <w:szCs w:val="19"/>
                <w:lang w:val="es-ES_tradnl" w:eastAsia="zh-CN"/>
              </w:rPr>
            </w:pPr>
            <w:r w:rsidRPr="00ED5BAC">
              <w:rPr>
                <w:b/>
                <w:bCs/>
                <w:sz w:val="19"/>
                <w:szCs w:val="19"/>
                <w:lang w:val="es-ES_tradnl" w:eastAsia="zh-CN"/>
              </w:rPr>
              <w:t>33</w:t>
            </w:r>
            <w:r w:rsidR="00BC732D" w:rsidRPr="00ED5BAC">
              <w:rPr>
                <w:b/>
                <w:bCs/>
                <w:sz w:val="19"/>
                <w:szCs w:val="19"/>
                <w:lang w:val="es-ES_tradnl" w:eastAsia="zh-CN"/>
              </w:rPr>
              <w:t>.</w:t>
            </w:r>
            <w:r w:rsidRPr="00ED5BAC">
              <w:rPr>
                <w:b/>
                <w:bCs/>
                <w:sz w:val="19"/>
                <w:szCs w:val="19"/>
                <w:lang w:val="es-ES_tradnl" w:eastAsia="zh-CN"/>
              </w:rPr>
              <w:t>433</w:t>
            </w:r>
            <w:r w:rsidR="00BC732D" w:rsidRPr="00ED5BAC">
              <w:rPr>
                <w:b/>
                <w:bCs/>
                <w:sz w:val="19"/>
                <w:szCs w:val="19"/>
                <w:lang w:val="es-ES_tradnl" w:eastAsia="zh-CN"/>
              </w:rPr>
              <w:t>.</w:t>
            </w:r>
            <w:r w:rsidRPr="00ED5BAC">
              <w:rPr>
                <w:b/>
                <w:bCs/>
                <w:sz w:val="19"/>
                <w:szCs w:val="19"/>
                <w:lang w:val="es-ES_tradnl" w:eastAsia="zh-CN"/>
              </w:rPr>
              <w:t>766</w:t>
            </w:r>
          </w:p>
        </w:tc>
        <w:tc>
          <w:tcPr>
            <w:tcW w:w="1241" w:type="dxa"/>
            <w:tcBorders>
              <w:top w:val="nil"/>
              <w:left w:val="nil"/>
              <w:bottom w:val="single" w:sz="4" w:space="0" w:color="auto"/>
              <w:right w:val="single" w:sz="4" w:space="0" w:color="auto"/>
            </w:tcBorders>
            <w:noWrap/>
            <w:hideMark/>
          </w:tcPr>
          <w:p w14:paraId="1B2F4662" w14:textId="65457D92" w:rsidR="004740E4" w:rsidRPr="00ED5BAC" w:rsidRDefault="004740E4" w:rsidP="00AE0BE2">
            <w:pPr>
              <w:jc w:val="right"/>
              <w:rPr>
                <w:b/>
                <w:bCs/>
                <w:sz w:val="19"/>
                <w:szCs w:val="19"/>
                <w:lang w:val="es-ES_tradnl" w:eastAsia="zh-CN"/>
              </w:rPr>
            </w:pPr>
            <w:r w:rsidRPr="00ED5BAC">
              <w:rPr>
                <w:b/>
                <w:bCs/>
                <w:sz w:val="19"/>
                <w:szCs w:val="19"/>
                <w:lang w:val="es-ES_tradnl" w:eastAsia="zh-CN"/>
              </w:rPr>
              <w:t>48</w:t>
            </w:r>
            <w:r w:rsidR="00BC732D" w:rsidRPr="00ED5BAC">
              <w:rPr>
                <w:b/>
                <w:bCs/>
                <w:sz w:val="19"/>
                <w:szCs w:val="19"/>
                <w:lang w:val="es-ES_tradnl" w:eastAsia="zh-CN"/>
              </w:rPr>
              <w:t>.</w:t>
            </w:r>
            <w:r w:rsidRPr="00ED5BAC">
              <w:rPr>
                <w:b/>
                <w:bCs/>
                <w:sz w:val="19"/>
                <w:szCs w:val="19"/>
                <w:lang w:val="es-ES_tradnl" w:eastAsia="zh-CN"/>
              </w:rPr>
              <w:t>852</w:t>
            </w:r>
            <w:r w:rsidR="00BC732D" w:rsidRPr="00ED5BAC">
              <w:rPr>
                <w:b/>
                <w:bCs/>
                <w:sz w:val="19"/>
                <w:szCs w:val="19"/>
                <w:lang w:val="es-ES_tradnl" w:eastAsia="zh-CN"/>
              </w:rPr>
              <w:t>.</w:t>
            </w:r>
            <w:r w:rsidRPr="00ED5BAC">
              <w:rPr>
                <w:b/>
                <w:bCs/>
                <w:sz w:val="19"/>
                <w:szCs w:val="19"/>
                <w:lang w:val="es-ES_tradnl" w:eastAsia="zh-CN"/>
              </w:rPr>
              <w:t>504</w:t>
            </w:r>
          </w:p>
        </w:tc>
        <w:tc>
          <w:tcPr>
            <w:tcW w:w="1240" w:type="dxa"/>
            <w:tcBorders>
              <w:top w:val="nil"/>
              <w:left w:val="nil"/>
              <w:bottom w:val="single" w:sz="4" w:space="0" w:color="auto"/>
              <w:right w:val="single" w:sz="4" w:space="0" w:color="auto"/>
            </w:tcBorders>
            <w:noWrap/>
            <w:hideMark/>
          </w:tcPr>
          <w:p w14:paraId="7FABCC21" w14:textId="33967B2A" w:rsidR="004740E4" w:rsidRPr="00ED5BAC" w:rsidRDefault="004740E4" w:rsidP="00AE0BE2">
            <w:pPr>
              <w:jc w:val="right"/>
              <w:rPr>
                <w:b/>
                <w:bCs/>
                <w:sz w:val="19"/>
                <w:szCs w:val="19"/>
                <w:lang w:val="es-ES_tradnl" w:eastAsia="zh-CN"/>
              </w:rPr>
            </w:pPr>
            <w:r w:rsidRPr="00ED5BAC">
              <w:rPr>
                <w:b/>
                <w:bCs/>
                <w:sz w:val="19"/>
                <w:szCs w:val="19"/>
                <w:lang w:val="es-ES_tradnl" w:eastAsia="zh-CN"/>
              </w:rPr>
              <w:t>44</w:t>
            </w:r>
            <w:r w:rsidR="00BC732D" w:rsidRPr="00ED5BAC">
              <w:rPr>
                <w:b/>
                <w:bCs/>
                <w:sz w:val="19"/>
                <w:szCs w:val="19"/>
                <w:lang w:val="es-ES_tradnl" w:eastAsia="zh-CN"/>
              </w:rPr>
              <w:t>.</w:t>
            </w:r>
            <w:r w:rsidRPr="00ED5BAC">
              <w:rPr>
                <w:b/>
                <w:bCs/>
                <w:sz w:val="19"/>
                <w:szCs w:val="19"/>
                <w:lang w:val="es-ES_tradnl" w:eastAsia="zh-CN"/>
              </w:rPr>
              <w:t>419</w:t>
            </w:r>
            <w:r w:rsidR="00BC732D" w:rsidRPr="00ED5BAC">
              <w:rPr>
                <w:b/>
                <w:bCs/>
                <w:sz w:val="19"/>
                <w:szCs w:val="19"/>
                <w:lang w:val="es-ES_tradnl" w:eastAsia="zh-CN"/>
              </w:rPr>
              <w:t>.</w:t>
            </w:r>
            <w:r w:rsidRPr="00ED5BAC">
              <w:rPr>
                <w:b/>
                <w:bCs/>
                <w:sz w:val="19"/>
                <w:szCs w:val="19"/>
                <w:lang w:val="es-ES_tradnl" w:eastAsia="zh-CN"/>
              </w:rPr>
              <w:t>550</w:t>
            </w:r>
          </w:p>
        </w:tc>
        <w:tc>
          <w:tcPr>
            <w:tcW w:w="1241" w:type="dxa"/>
            <w:tcBorders>
              <w:top w:val="nil"/>
              <w:left w:val="nil"/>
              <w:bottom w:val="single" w:sz="4" w:space="0" w:color="auto"/>
              <w:right w:val="single" w:sz="4" w:space="0" w:color="auto"/>
            </w:tcBorders>
            <w:noWrap/>
            <w:hideMark/>
          </w:tcPr>
          <w:p w14:paraId="7CC30678" w14:textId="64603DE0" w:rsidR="004740E4" w:rsidRPr="00ED5BAC" w:rsidRDefault="004740E4" w:rsidP="00AE0BE2">
            <w:pPr>
              <w:jc w:val="right"/>
              <w:rPr>
                <w:b/>
                <w:bCs/>
                <w:sz w:val="19"/>
                <w:szCs w:val="19"/>
                <w:lang w:val="es-ES_tradnl" w:eastAsia="zh-CN"/>
              </w:rPr>
            </w:pPr>
            <w:r w:rsidRPr="00ED5BAC">
              <w:rPr>
                <w:b/>
                <w:bCs/>
                <w:sz w:val="19"/>
                <w:szCs w:val="19"/>
                <w:lang w:val="es-ES_tradnl" w:eastAsia="zh-CN"/>
              </w:rPr>
              <w:t>126</w:t>
            </w:r>
            <w:r w:rsidR="00BC732D" w:rsidRPr="00ED5BAC">
              <w:rPr>
                <w:b/>
                <w:bCs/>
                <w:sz w:val="19"/>
                <w:szCs w:val="19"/>
                <w:lang w:val="es-ES_tradnl" w:eastAsia="zh-CN"/>
              </w:rPr>
              <w:t>.</w:t>
            </w:r>
            <w:r w:rsidRPr="00ED5BAC">
              <w:rPr>
                <w:b/>
                <w:bCs/>
                <w:sz w:val="19"/>
                <w:szCs w:val="19"/>
                <w:lang w:val="es-ES_tradnl" w:eastAsia="zh-CN"/>
              </w:rPr>
              <w:t>705</w:t>
            </w:r>
            <w:r w:rsidR="00BC732D" w:rsidRPr="00ED5BAC">
              <w:rPr>
                <w:b/>
                <w:bCs/>
                <w:sz w:val="19"/>
                <w:szCs w:val="19"/>
                <w:lang w:val="es-ES_tradnl" w:eastAsia="zh-CN"/>
              </w:rPr>
              <w:t>.</w:t>
            </w:r>
            <w:r w:rsidRPr="00ED5BAC">
              <w:rPr>
                <w:b/>
                <w:bCs/>
                <w:sz w:val="19"/>
                <w:szCs w:val="19"/>
                <w:lang w:val="es-ES_tradnl" w:eastAsia="zh-CN"/>
              </w:rPr>
              <w:t>820</w:t>
            </w:r>
          </w:p>
        </w:tc>
      </w:tr>
      <w:tr w:rsidR="004740E4" w:rsidRPr="00ED5BAC" w14:paraId="5481C6A8" w14:textId="77777777" w:rsidTr="00AE0BE2">
        <w:trPr>
          <w:trHeight w:val="44"/>
        </w:trPr>
        <w:tc>
          <w:tcPr>
            <w:tcW w:w="4815" w:type="dxa"/>
            <w:tcBorders>
              <w:top w:val="nil"/>
              <w:left w:val="single" w:sz="4" w:space="0" w:color="auto"/>
              <w:bottom w:val="single" w:sz="4" w:space="0" w:color="auto"/>
              <w:right w:val="single" w:sz="4" w:space="0" w:color="auto"/>
            </w:tcBorders>
            <w:noWrap/>
            <w:hideMark/>
          </w:tcPr>
          <w:p w14:paraId="79AF43AE" w14:textId="77777777" w:rsidR="004740E4" w:rsidRPr="00ED5BAC" w:rsidRDefault="004740E4" w:rsidP="00AE0BE2">
            <w:pPr>
              <w:jc w:val="left"/>
              <w:rPr>
                <w:b/>
                <w:bCs/>
                <w:sz w:val="19"/>
                <w:szCs w:val="19"/>
                <w:lang w:val="es-ES_tradnl" w:eastAsia="zh-CN"/>
              </w:rPr>
            </w:pPr>
            <w:r w:rsidRPr="00ED5BAC">
              <w:rPr>
                <w:b/>
                <w:bCs/>
                <w:sz w:val="19"/>
                <w:szCs w:val="19"/>
                <w:lang w:val="es-ES_tradnl" w:eastAsia="zh-CN"/>
              </w:rPr>
              <w:t>Total</w:t>
            </w:r>
          </w:p>
        </w:tc>
        <w:tc>
          <w:tcPr>
            <w:tcW w:w="1240" w:type="dxa"/>
            <w:tcBorders>
              <w:top w:val="nil"/>
              <w:left w:val="nil"/>
              <w:bottom w:val="single" w:sz="4" w:space="0" w:color="auto"/>
              <w:right w:val="single" w:sz="4" w:space="0" w:color="auto"/>
            </w:tcBorders>
            <w:noWrap/>
            <w:hideMark/>
          </w:tcPr>
          <w:p w14:paraId="53C4658B" w14:textId="64771099" w:rsidR="004740E4" w:rsidRPr="00ED5BAC" w:rsidRDefault="004740E4" w:rsidP="00AE0BE2">
            <w:pPr>
              <w:jc w:val="right"/>
              <w:rPr>
                <w:b/>
                <w:bCs/>
                <w:sz w:val="19"/>
                <w:szCs w:val="19"/>
                <w:lang w:val="es-ES_tradnl" w:eastAsia="zh-CN"/>
              </w:rPr>
            </w:pPr>
            <w:r w:rsidRPr="00ED5BAC">
              <w:rPr>
                <w:b/>
                <w:bCs/>
                <w:sz w:val="19"/>
                <w:szCs w:val="19"/>
                <w:lang w:val="es-ES_tradnl" w:eastAsia="zh-CN"/>
              </w:rPr>
              <w:t>159</w:t>
            </w:r>
            <w:r w:rsidR="00BC732D" w:rsidRPr="00ED5BAC">
              <w:rPr>
                <w:b/>
                <w:bCs/>
                <w:sz w:val="19"/>
                <w:szCs w:val="19"/>
                <w:lang w:val="es-ES_tradnl" w:eastAsia="zh-CN"/>
              </w:rPr>
              <w:t>.</w:t>
            </w:r>
            <w:r w:rsidRPr="00ED5BAC">
              <w:rPr>
                <w:b/>
                <w:bCs/>
                <w:sz w:val="19"/>
                <w:szCs w:val="19"/>
                <w:lang w:val="es-ES_tradnl" w:eastAsia="zh-CN"/>
              </w:rPr>
              <w:t>635</w:t>
            </w:r>
            <w:r w:rsidR="00BC732D" w:rsidRPr="00ED5BAC">
              <w:rPr>
                <w:b/>
                <w:bCs/>
                <w:sz w:val="19"/>
                <w:szCs w:val="19"/>
                <w:lang w:val="es-ES_tradnl" w:eastAsia="zh-CN"/>
              </w:rPr>
              <w:t>.</w:t>
            </w:r>
            <w:r w:rsidRPr="00ED5BAC">
              <w:rPr>
                <w:b/>
                <w:bCs/>
                <w:sz w:val="19"/>
                <w:szCs w:val="19"/>
                <w:lang w:val="es-ES_tradnl" w:eastAsia="zh-CN"/>
              </w:rPr>
              <w:t>634</w:t>
            </w:r>
          </w:p>
        </w:tc>
        <w:tc>
          <w:tcPr>
            <w:tcW w:w="1241" w:type="dxa"/>
            <w:tcBorders>
              <w:top w:val="nil"/>
              <w:left w:val="nil"/>
              <w:bottom w:val="single" w:sz="4" w:space="0" w:color="auto"/>
              <w:right w:val="single" w:sz="4" w:space="0" w:color="auto"/>
            </w:tcBorders>
            <w:noWrap/>
            <w:hideMark/>
          </w:tcPr>
          <w:p w14:paraId="30785EBD" w14:textId="748D03D7" w:rsidR="004740E4" w:rsidRPr="00ED5BAC" w:rsidRDefault="004740E4" w:rsidP="00AE0BE2">
            <w:pPr>
              <w:jc w:val="right"/>
              <w:rPr>
                <w:b/>
                <w:bCs/>
                <w:sz w:val="19"/>
                <w:szCs w:val="19"/>
                <w:lang w:val="es-ES_tradnl" w:eastAsia="zh-CN"/>
              </w:rPr>
            </w:pPr>
            <w:r w:rsidRPr="00ED5BAC">
              <w:rPr>
                <w:b/>
                <w:bCs/>
                <w:sz w:val="19"/>
                <w:szCs w:val="19"/>
                <w:lang w:val="es-ES_tradnl" w:eastAsia="zh-CN"/>
              </w:rPr>
              <w:t>167</w:t>
            </w:r>
            <w:r w:rsidR="00BC732D" w:rsidRPr="00ED5BAC">
              <w:rPr>
                <w:b/>
                <w:bCs/>
                <w:sz w:val="19"/>
                <w:szCs w:val="19"/>
                <w:lang w:val="es-ES_tradnl" w:eastAsia="zh-CN"/>
              </w:rPr>
              <w:t>.</w:t>
            </w:r>
            <w:r w:rsidRPr="00ED5BAC">
              <w:rPr>
                <w:b/>
                <w:bCs/>
                <w:sz w:val="19"/>
                <w:szCs w:val="19"/>
                <w:lang w:val="es-ES_tradnl" w:eastAsia="zh-CN"/>
              </w:rPr>
              <w:t>194</w:t>
            </w:r>
            <w:r w:rsidR="00BC732D" w:rsidRPr="00ED5BAC">
              <w:rPr>
                <w:b/>
                <w:bCs/>
                <w:sz w:val="19"/>
                <w:szCs w:val="19"/>
                <w:lang w:val="es-ES_tradnl" w:eastAsia="zh-CN"/>
              </w:rPr>
              <w:t>.</w:t>
            </w:r>
            <w:r w:rsidRPr="00ED5BAC">
              <w:rPr>
                <w:b/>
                <w:bCs/>
                <w:sz w:val="19"/>
                <w:szCs w:val="19"/>
                <w:lang w:val="es-ES_tradnl" w:eastAsia="zh-CN"/>
              </w:rPr>
              <w:t>441</w:t>
            </w:r>
          </w:p>
        </w:tc>
        <w:tc>
          <w:tcPr>
            <w:tcW w:w="1240" w:type="dxa"/>
            <w:tcBorders>
              <w:top w:val="nil"/>
              <w:left w:val="nil"/>
              <w:bottom w:val="single" w:sz="4" w:space="0" w:color="auto"/>
              <w:right w:val="single" w:sz="4" w:space="0" w:color="auto"/>
            </w:tcBorders>
            <w:noWrap/>
            <w:hideMark/>
          </w:tcPr>
          <w:p w14:paraId="14D738F4" w14:textId="7A2C49A0" w:rsidR="004740E4" w:rsidRPr="00ED5BAC" w:rsidRDefault="004740E4" w:rsidP="00AE0BE2">
            <w:pPr>
              <w:jc w:val="right"/>
              <w:rPr>
                <w:b/>
                <w:bCs/>
                <w:sz w:val="19"/>
                <w:szCs w:val="19"/>
                <w:lang w:val="es-ES_tradnl" w:eastAsia="zh-CN"/>
              </w:rPr>
            </w:pPr>
            <w:r w:rsidRPr="00ED5BAC">
              <w:rPr>
                <w:b/>
                <w:bCs/>
                <w:sz w:val="19"/>
                <w:szCs w:val="19"/>
                <w:lang w:val="es-ES_tradnl" w:eastAsia="zh-CN"/>
              </w:rPr>
              <w:t>197</w:t>
            </w:r>
            <w:r w:rsidR="00BC732D" w:rsidRPr="00ED5BAC">
              <w:rPr>
                <w:b/>
                <w:bCs/>
                <w:sz w:val="19"/>
                <w:szCs w:val="19"/>
                <w:lang w:val="es-ES_tradnl" w:eastAsia="zh-CN"/>
              </w:rPr>
              <w:t>.</w:t>
            </w:r>
            <w:r w:rsidRPr="00ED5BAC">
              <w:rPr>
                <w:b/>
                <w:bCs/>
                <w:sz w:val="19"/>
                <w:szCs w:val="19"/>
                <w:lang w:val="es-ES_tradnl" w:eastAsia="zh-CN"/>
              </w:rPr>
              <w:t>130</w:t>
            </w:r>
            <w:r w:rsidR="00BC732D" w:rsidRPr="00ED5BAC">
              <w:rPr>
                <w:b/>
                <w:bCs/>
                <w:sz w:val="19"/>
                <w:szCs w:val="19"/>
                <w:lang w:val="es-ES_tradnl" w:eastAsia="zh-CN"/>
              </w:rPr>
              <w:t>.</w:t>
            </w:r>
            <w:r w:rsidRPr="00ED5BAC">
              <w:rPr>
                <w:b/>
                <w:bCs/>
                <w:sz w:val="19"/>
                <w:szCs w:val="19"/>
                <w:lang w:val="es-ES_tradnl" w:eastAsia="zh-CN"/>
              </w:rPr>
              <w:t>873</w:t>
            </w:r>
          </w:p>
        </w:tc>
        <w:tc>
          <w:tcPr>
            <w:tcW w:w="1241" w:type="dxa"/>
            <w:tcBorders>
              <w:top w:val="nil"/>
              <w:left w:val="nil"/>
              <w:bottom w:val="single" w:sz="4" w:space="0" w:color="auto"/>
              <w:right w:val="single" w:sz="4" w:space="0" w:color="auto"/>
            </w:tcBorders>
            <w:noWrap/>
            <w:hideMark/>
          </w:tcPr>
          <w:p w14:paraId="1FB09646" w14:textId="6B3F49F9" w:rsidR="004740E4" w:rsidRPr="00ED5BAC" w:rsidRDefault="004740E4" w:rsidP="00AE0BE2">
            <w:pPr>
              <w:jc w:val="right"/>
              <w:rPr>
                <w:b/>
                <w:bCs/>
                <w:sz w:val="19"/>
                <w:szCs w:val="19"/>
                <w:lang w:val="es-ES_tradnl" w:eastAsia="zh-CN"/>
              </w:rPr>
            </w:pPr>
            <w:r w:rsidRPr="00ED5BAC">
              <w:rPr>
                <w:b/>
                <w:bCs/>
                <w:sz w:val="19"/>
                <w:szCs w:val="19"/>
                <w:lang w:val="es-ES_tradnl" w:eastAsia="zh-CN"/>
              </w:rPr>
              <w:t>523</w:t>
            </w:r>
            <w:r w:rsidR="00BC732D" w:rsidRPr="00ED5BAC">
              <w:rPr>
                <w:b/>
                <w:bCs/>
                <w:sz w:val="19"/>
                <w:szCs w:val="19"/>
                <w:lang w:val="es-ES_tradnl" w:eastAsia="zh-CN"/>
              </w:rPr>
              <w:t>.</w:t>
            </w:r>
            <w:r w:rsidRPr="00ED5BAC">
              <w:rPr>
                <w:b/>
                <w:bCs/>
                <w:sz w:val="19"/>
                <w:szCs w:val="19"/>
                <w:lang w:val="es-ES_tradnl" w:eastAsia="zh-CN"/>
              </w:rPr>
              <w:t>960</w:t>
            </w:r>
            <w:r w:rsidR="00BC732D" w:rsidRPr="00ED5BAC">
              <w:rPr>
                <w:b/>
                <w:bCs/>
                <w:sz w:val="19"/>
                <w:szCs w:val="19"/>
                <w:lang w:val="es-ES_tradnl" w:eastAsia="zh-CN"/>
              </w:rPr>
              <w:t>.</w:t>
            </w:r>
            <w:r w:rsidRPr="00ED5BAC">
              <w:rPr>
                <w:b/>
                <w:bCs/>
                <w:sz w:val="19"/>
                <w:szCs w:val="19"/>
                <w:lang w:val="es-ES_tradnl" w:eastAsia="zh-CN"/>
              </w:rPr>
              <w:t>948</w:t>
            </w:r>
          </w:p>
        </w:tc>
      </w:tr>
      <w:tr w:rsidR="004740E4" w:rsidRPr="00ED5BAC" w14:paraId="7548E608" w14:textId="77777777" w:rsidTr="00AE0BE2">
        <w:trPr>
          <w:trHeight w:val="44"/>
        </w:trPr>
        <w:tc>
          <w:tcPr>
            <w:tcW w:w="4815" w:type="dxa"/>
            <w:tcBorders>
              <w:top w:val="nil"/>
              <w:left w:val="single" w:sz="4" w:space="0" w:color="auto"/>
              <w:bottom w:val="single" w:sz="4" w:space="0" w:color="auto"/>
              <w:right w:val="single" w:sz="4" w:space="0" w:color="auto"/>
            </w:tcBorders>
            <w:noWrap/>
          </w:tcPr>
          <w:p w14:paraId="11AF02F6" w14:textId="21943E0D" w:rsidR="004740E4" w:rsidRPr="00ED5BAC" w:rsidRDefault="0041213A" w:rsidP="00AE0BE2">
            <w:pPr>
              <w:jc w:val="left"/>
              <w:rPr>
                <w:b/>
                <w:bCs/>
                <w:sz w:val="19"/>
                <w:szCs w:val="19"/>
                <w:lang w:val="es-ES_tradnl" w:eastAsia="zh-CN"/>
              </w:rPr>
            </w:pPr>
            <w:r w:rsidRPr="00ED5BAC">
              <w:rPr>
                <w:rFonts w:asciiTheme="majorBidi" w:hAnsiTheme="majorBidi" w:cstheme="majorBidi"/>
                <w:b/>
                <w:bCs/>
                <w:sz w:val="19"/>
                <w:szCs w:val="19"/>
                <w:lang w:val="es-ES_tradnl" w:eastAsia="zh-CN"/>
              </w:rPr>
              <w:t>Por organismo</w:t>
            </w:r>
          </w:p>
        </w:tc>
        <w:tc>
          <w:tcPr>
            <w:tcW w:w="1240" w:type="dxa"/>
            <w:tcBorders>
              <w:top w:val="nil"/>
              <w:left w:val="nil"/>
              <w:bottom w:val="single" w:sz="4" w:space="0" w:color="auto"/>
              <w:right w:val="single" w:sz="4" w:space="0" w:color="auto"/>
            </w:tcBorders>
            <w:noWrap/>
          </w:tcPr>
          <w:p w14:paraId="02114860" w14:textId="77777777" w:rsidR="004740E4" w:rsidRPr="00ED5BAC" w:rsidRDefault="004740E4" w:rsidP="00AE0BE2">
            <w:pPr>
              <w:jc w:val="right"/>
              <w:rPr>
                <w:b/>
                <w:bCs/>
                <w:sz w:val="19"/>
                <w:szCs w:val="19"/>
                <w:lang w:val="es-ES_tradnl" w:eastAsia="zh-CN"/>
              </w:rPr>
            </w:pPr>
          </w:p>
        </w:tc>
        <w:tc>
          <w:tcPr>
            <w:tcW w:w="1241" w:type="dxa"/>
            <w:tcBorders>
              <w:top w:val="nil"/>
              <w:left w:val="nil"/>
              <w:bottom w:val="single" w:sz="4" w:space="0" w:color="auto"/>
              <w:right w:val="single" w:sz="4" w:space="0" w:color="auto"/>
            </w:tcBorders>
            <w:noWrap/>
          </w:tcPr>
          <w:p w14:paraId="6C123668" w14:textId="77777777" w:rsidR="004740E4" w:rsidRPr="00ED5BAC" w:rsidRDefault="004740E4" w:rsidP="00AE0BE2">
            <w:pPr>
              <w:jc w:val="right"/>
              <w:rPr>
                <w:b/>
                <w:bCs/>
                <w:sz w:val="19"/>
                <w:szCs w:val="19"/>
                <w:lang w:val="es-ES_tradnl" w:eastAsia="zh-CN"/>
              </w:rPr>
            </w:pPr>
          </w:p>
        </w:tc>
        <w:tc>
          <w:tcPr>
            <w:tcW w:w="1240" w:type="dxa"/>
            <w:tcBorders>
              <w:top w:val="nil"/>
              <w:left w:val="nil"/>
              <w:bottom w:val="single" w:sz="4" w:space="0" w:color="auto"/>
              <w:right w:val="single" w:sz="4" w:space="0" w:color="auto"/>
            </w:tcBorders>
            <w:noWrap/>
          </w:tcPr>
          <w:p w14:paraId="11BE2215" w14:textId="77777777" w:rsidR="004740E4" w:rsidRPr="00ED5BAC" w:rsidRDefault="004740E4" w:rsidP="00AE0BE2">
            <w:pPr>
              <w:jc w:val="right"/>
              <w:rPr>
                <w:b/>
                <w:bCs/>
                <w:sz w:val="19"/>
                <w:szCs w:val="19"/>
                <w:lang w:val="es-ES_tradnl" w:eastAsia="zh-CN"/>
              </w:rPr>
            </w:pPr>
          </w:p>
        </w:tc>
        <w:tc>
          <w:tcPr>
            <w:tcW w:w="1241" w:type="dxa"/>
            <w:tcBorders>
              <w:top w:val="nil"/>
              <w:left w:val="nil"/>
              <w:bottom w:val="single" w:sz="4" w:space="0" w:color="auto"/>
              <w:right w:val="single" w:sz="4" w:space="0" w:color="auto"/>
            </w:tcBorders>
            <w:noWrap/>
          </w:tcPr>
          <w:p w14:paraId="462E3235" w14:textId="77777777" w:rsidR="004740E4" w:rsidRPr="00ED5BAC" w:rsidRDefault="004740E4" w:rsidP="00AE0BE2">
            <w:pPr>
              <w:jc w:val="right"/>
              <w:rPr>
                <w:b/>
                <w:bCs/>
                <w:sz w:val="19"/>
                <w:szCs w:val="19"/>
                <w:lang w:val="es-ES_tradnl" w:eastAsia="zh-CN"/>
              </w:rPr>
            </w:pPr>
          </w:p>
        </w:tc>
      </w:tr>
      <w:tr w:rsidR="004740E4" w:rsidRPr="00ED5BAC" w14:paraId="3FE46FEA" w14:textId="77777777" w:rsidTr="00AE0BE2">
        <w:trPr>
          <w:trHeight w:val="44"/>
        </w:trPr>
        <w:tc>
          <w:tcPr>
            <w:tcW w:w="4815" w:type="dxa"/>
            <w:tcBorders>
              <w:top w:val="nil"/>
              <w:left w:val="single" w:sz="4" w:space="0" w:color="auto"/>
              <w:bottom w:val="single" w:sz="4" w:space="0" w:color="auto"/>
              <w:right w:val="single" w:sz="4" w:space="0" w:color="auto"/>
            </w:tcBorders>
            <w:noWrap/>
            <w:hideMark/>
          </w:tcPr>
          <w:p w14:paraId="08ADA564" w14:textId="77777777" w:rsidR="004740E4" w:rsidRPr="00ED5BAC" w:rsidRDefault="004740E4" w:rsidP="00AE0BE2">
            <w:pPr>
              <w:jc w:val="left"/>
              <w:rPr>
                <w:sz w:val="19"/>
                <w:szCs w:val="19"/>
                <w:lang w:val="es-ES_tradnl" w:eastAsia="zh-CN"/>
              </w:rPr>
            </w:pPr>
            <w:r w:rsidRPr="00ED5BAC">
              <w:rPr>
                <w:sz w:val="19"/>
                <w:szCs w:val="19"/>
                <w:lang w:val="es-ES_tradnl" w:eastAsia="zh-CN"/>
              </w:rPr>
              <w:t>Australia</w:t>
            </w:r>
          </w:p>
        </w:tc>
        <w:tc>
          <w:tcPr>
            <w:tcW w:w="1240" w:type="dxa"/>
            <w:tcBorders>
              <w:top w:val="nil"/>
              <w:left w:val="nil"/>
              <w:bottom w:val="single" w:sz="4" w:space="0" w:color="auto"/>
              <w:right w:val="single" w:sz="4" w:space="0" w:color="auto"/>
            </w:tcBorders>
            <w:noWrap/>
            <w:hideMark/>
          </w:tcPr>
          <w:p w14:paraId="08AE90C6" w14:textId="57DCF1D5" w:rsidR="004740E4" w:rsidRPr="00ED5BAC" w:rsidRDefault="004740E4" w:rsidP="00AE0BE2">
            <w:pPr>
              <w:jc w:val="right"/>
              <w:rPr>
                <w:sz w:val="19"/>
                <w:szCs w:val="19"/>
                <w:lang w:val="es-ES_tradnl" w:eastAsia="zh-CN"/>
              </w:rPr>
            </w:pPr>
            <w:r w:rsidRPr="00ED5BAC">
              <w:rPr>
                <w:sz w:val="19"/>
                <w:szCs w:val="19"/>
                <w:lang w:val="es-ES_tradnl" w:eastAsia="zh-CN"/>
              </w:rPr>
              <w:t>463</w:t>
            </w:r>
            <w:r w:rsidR="00BC732D" w:rsidRPr="00ED5BAC">
              <w:rPr>
                <w:sz w:val="19"/>
                <w:szCs w:val="19"/>
                <w:lang w:val="es-ES_tradnl" w:eastAsia="zh-CN"/>
              </w:rPr>
              <w:t>.</w:t>
            </w:r>
            <w:r w:rsidRPr="00ED5BAC">
              <w:rPr>
                <w:sz w:val="19"/>
                <w:szCs w:val="19"/>
                <w:lang w:val="es-ES_tradnl" w:eastAsia="zh-CN"/>
              </w:rPr>
              <w:t>113</w:t>
            </w:r>
          </w:p>
        </w:tc>
        <w:tc>
          <w:tcPr>
            <w:tcW w:w="1241" w:type="dxa"/>
            <w:tcBorders>
              <w:top w:val="nil"/>
              <w:left w:val="nil"/>
              <w:bottom w:val="single" w:sz="4" w:space="0" w:color="auto"/>
              <w:right w:val="single" w:sz="4" w:space="0" w:color="auto"/>
            </w:tcBorders>
            <w:noWrap/>
            <w:hideMark/>
          </w:tcPr>
          <w:p w14:paraId="2BF4AC2F" w14:textId="77777777" w:rsidR="004740E4" w:rsidRPr="00ED5BAC" w:rsidRDefault="004740E4" w:rsidP="00AE0BE2">
            <w:pPr>
              <w:jc w:val="right"/>
              <w:rPr>
                <w:sz w:val="19"/>
                <w:szCs w:val="19"/>
                <w:lang w:val="es-ES_tradnl" w:eastAsia="zh-CN"/>
              </w:rPr>
            </w:pPr>
            <w:r w:rsidRPr="00ED5BAC">
              <w:rPr>
                <w:sz w:val="19"/>
                <w:szCs w:val="19"/>
                <w:lang w:val="es-ES_tradnl" w:eastAsia="zh-CN"/>
              </w:rPr>
              <w:t>0</w:t>
            </w:r>
          </w:p>
        </w:tc>
        <w:tc>
          <w:tcPr>
            <w:tcW w:w="1240" w:type="dxa"/>
            <w:tcBorders>
              <w:top w:val="nil"/>
              <w:left w:val="nil"/>
              <w:bottom w:val="single" w:sz="4" w:space="0" w:color="auto"/>
              <w:right w:val="single" w:sz="4" w:space="0" w:color="auto"/>
            </w:tcBorders>
            <w:noWrap/>
            <w:hideMark/>
          </w:tcPr>
          <w:p w14:paraId="647E6003" w14:textId="0D63CD53" w:rsidR="004740E4" w:rsidRPr="00ED5BAC" w:rsidRDefault="004740E4" w:rsidP="00AE0BE2">
            <w:pPr>
              <w:jc w:val="right"/>
              <w:rPr>
                <w:sz w:val="19"/>
                <w:szCs w:val="19"/>
                <w:lang w:val="es-ES_tradnl" w:eastAsia="zh-CN"/>
              </w:rPr>
            </w:pPr>
            <w:r w:rsidRPr="00ED5BAC">
              <w:rPr>
                <w:sz w:val="19"/>
                <w:szCs w:val="19"/>
                <w:lang w:val="es-ES_tradnl" w:eastAsia="zh-CN"/>
              </w:rPr>
              <w:t>105</w:t>
            </w:r>
            <w:r w:rsidR="00BC732D" w:rsidRPr="00ED5BAC">
              <w:rPr>
                <w:sz w:val="19"/>
                <w:szCs w:val="19"/>
                <w:lang w:val="es-ES_tradnl" w:eastAsia="zh-CN"/>
              </w:rPr>
              <w:t>.</w:t>
            </w:r>
            <w:r w:rsidRPr="00ED5BAC">
              <w:rPr>
                <w:sz w:val="19"/>
                <w:szCs w:val="19"/>
                <w:lang w:val="es-ES_tradnl" w:eastAsia="zh-CN"/>
              </w:rPr>
              <w:t>090</w:t>
            </w:r>
          </w:p>
        </w:tc>
        <w:tc>
          <w:tcPr>
            <w:tcW w:w="1241" w:type="dxa"/>
            <w:tcBorders>
              <w:top w:val="nil"/>
              <w:left w:val="nil"/>
              <w:bottom w:val="single" w:sz="4" w:space="0" w:color="auto"/>
              <w:right w:val="single" w:sz="4" w:space="0" w:color="auto"/>
            </w:tcBorders>
            <w:noWrap/>
            <w:hideMark/>
          </w:tcPr>
          <w:p w14:paraId="5F36443B" w14:textId="527B662D" w:rsidR="004740E4" w:rsidRPr="00ED5BAC" w:rsidRDefault="004740E4" w:rsidP="00AE0BE2">
            <w:pPr>
              <w:jc w:val="right"/>
              <w:rPr>
                <w:sz w:val="19"/>
                <w:szCs w:val="19"/>
                <w:lang w:val="es-ES_tradnl" w:eastAsia="zh-CN"/>
              </w:rPr>
            </w:pPr>
            <w:r w:rsidRPr="00ED5BAC">
              <w:rPr>
                <w:sz w:val="19"/>
                <w:szCs w:val="19"/>
                <w:lang w:val="es-ES_tradnl" w:eastAsia="zh-CN"/>
              </w:rPr>
              <w:t>568</w:t>
            </w:r>
            <w:r w:rsidR="00BC732D" w:rsidRPr="00ED5BAC">
              <w:rPr>
                <w:sz w:val="19"/>
                <w:szCs w:val="19"/>
                <w:lang w:val="es-ES_tradnl" w:eastAsia="zh-CN"/>
              </w:rPr>
              <w:t>.</w:t>
            </w:r>
            <w:r w:rsidRPr="00ED5BAC">
              <w:rPr>
                <w:sz w:val="19"/>
                <w:szCs w:val="19"/>
                <w:lang w:val="es-ES_tradnl" w:eastAsia="zh-CN"/>
              </w:rPr>
              <w:t>203</w:t>
            </w:r>
          </w:p>
        </w:tc>
      </w:tr>
      <w:tr w:rsidR="004740E4" w:rsidRPr="00ED5BAC" w14:paraId="264A6204" w14:textId="77777777" w:rsidTr="00AE0BE2">
        <w:trPr>
          <w:trHeight w:val="99"/>
        </w:trPr>
        <w:tc>
          <w:tcPr>
            <w:tcW w:w="4815" w:type="dxa"/>
            <w:tcBorders>
              <w:top w:val="nil"/>
              <w:left w:val="single" w:sz="4" w:space="0" w:color="auto"/>
              <w:bottom w:val="single" w:sz="4" w:space="0" w:color="auto"/>
              <w:right w:val="single" w:sz="4" w:space="0" w:color="auto"/>
            </w:tcBorders>
            <w:noWrap/>
            <w:hideMark/>
          </w:tcPr>
          <w:p w14:paraId="39A62DBD" w14:textId="0FDF2B64" w:rsidR="004740E4" w:rsidRPr="00ED5BAC" w:rsidRDefault="004740E4" w:rsidP="00AE0BE2">
            <w:pPr>
              <w:jc w:val="left"/>
              <w:rPr>
                <w:sz w:val="19"/>
                <w:szCs w:val="19"/>
                <w:lang w:val="es-ES_tradnl" w:eastAsia="zh-CN"/>
              </w:rPr>
            </w:pPr>
            <w:r w:rsidRPr="00ED5BAC">
              <w:rPr>
                <w:sz w:val="19"/>
                <w:szCs w:val="19"/>
                <w:lang w:val="es-ES_tradnl" w:eastAsia="zh-CN"/>
              </w:rPr>
              <w:t>Franc</w:t>
            </w:r>
            <w:r w:rsidR="0041213A" w:rsidRPr="00ED5BAC">
              <w:rPr>
                <w:sz w:val="19"/>
                <w:szCs w:val="19"/>
                <w:lang w:val="es-ES_tradnl" w:eastAsia="zh-CN"/>
              </w:rPr>
              <w:t>ia</w:t>
            </w:r>
          </w:p>
        </w:tc>
        <w:tc>
          <w:tcPr>
            <w:tcW w:w="1240" w:type="dxa"/>
            <w:tcBorders>
              <w:top w:val="nil"/>
              <w:left w:val="nil"/>
              <w:bottom w:val="single" w:sz="4" w:space="0" w:color="auto"/>
              <w:right w:val="single" w:sz="4" w:space="0" w:color="auto"/>
            </w:tcBorders>
            <w:noWrap/>
            <w:hideMark/>
          </w:tcPr>
          <w:p w14:paraId="37357B4F" w14:textId="54ADA62C" w:rsidR="004740E4" w:rsidRPr="00ED5BAC" w:rsidRDefault="004740E4" w:rsidP="00AE0BE2">
            <w:pPr>
              <w:jc w:val="right"/>
              <w:rPr>
                <w:sz w:val="19"/>
                <w:szCs w:val="19"/>
                <w:lang w:val="es-ES_tradnl" w:eastAsia="zh-CN"/>
              </w:rPr>
            </w:pPr>
            <w:r w:rsidRPr="00ED5BAC">
              <w:rPr>
                <w:sz w:val="19"/>
                <w:szCs w:val="19"/>
                <w:lang w:val="es-ES_tradnl" w:eastAsia="zh-CN"/>
              </w:rPr>
              <w:t>671</w:t>
            </w:r>
            <w:r w:rsidR="00BC732D" w:rsidRPr="00ED5BAC">
              <w:rPr>
                <w:sz w:val="19"/>
                <w:szCs w:val="19"/>
                <w:lang w:val="es-ES_tradnl" w:eastAsia="zh-CN"/>
              </w:rPr>
              <w:t>.</w:t>
            </w:r>
            <w:r w:rsidRPr="00ED5BAC">
              <w:rPr>
                <w:sz w:val="19"/>
                <w:szCs w:val="19"/>
                <w:lang w:val="es-ES_tradnl" w:eastAsia="zh-CN"/>
              </w:rPr>
              <w:t>075</w:t>
            </w:r>
          </w:p>
        </w:tc>
        <w:tc>
          <w:tcPr>
            <w:tcW w:w="1241" w:type="dxa"/>
            <w:tcBorders>
              <w:top w:val="nil"/>
              <w:left w:val="nil"/>
              <w:bottom w:val="single" w:sz="4" w:space="0" w:color="auto"/>
              <w:right w:val="single" w:sz="4" w:space="0" w:color="auto"/>
            </w:tcBorders>
            <w:noWrap/>
            <w:hideMark/>
          </w:tcPr>
          <w:p w14:paraId="19C862C3" w14:textId="77777777" w:rsidR="004740E4" w:rsidRPr="00ED5BAC" w:rsidRDefault="004740E4" w:rsidP="00AE0BE2">
            <w:pPr>
              <w:jc w:val="right"/>
              <w:rPr>
                <w:sz w:val="19"/>
                <w:szCs w:val="19"/>
                <w:lang w:val="es-ES_tradnl" w:eastAsia="zh-CN"/>
              </w:rPr>
            </w:pPr>
            <w:r w:rsidRPr="00ED5BAC">
              <w:rPr>
                <w:sz w:val="19"/>
                <w:szCs w:val="19"/>
                <w:lang w:val="es-ES_tradnl" w:eastAsia="zh-CN"/>
              </w:rPr>
              <w:t>0</w:t>
            </w:r>
          </w:p>
        </w:tc>
        <w:tc>
          <w:tcPr>
            <w:tcW w:w="1240" w:type="dxa"/>
            <w:tcBorders>
              <w:top w:val="nil"/>
              <w:left w:val="nil"/>
              <w:bottom w:val="single" w:sz="4" w:space="0" w:color="auto"/>
              <w:right w:val="single" w:sz="4" w:space="0" w:color="auto"/>
            </w:tcBorders>
            <w:noWrap/>
            <w:hideMark/>
          </w:tcPr>
          <w:p w14:paraId="37819D3F" w14:textId="77777777" w:rsidR="004740E4" w:rsidRPr="00ED5BAC" w:rsidRDefault="004740E4" w:rsidP="00AE0BE2">
            <w:pPr>
              <w:jc w:val="right"/>
              <w:rPr>
                <w:sz w:val="19"/>
                <w:szCs w:val="19"/>
                <w:lang w:val="es-ES_tradnl" w:eastAsia="zh-CN"/>
              </w:rPr>
            </w:pPr>
            <w:r w:rsidRPr="00ED5BAC">
              <w:rPr>
                <w:sz w:val="19"/>
                <w:szCs w:val="19"/>
                <w:lang w:val="es-ES_tradnl" w:eastAsia="zh-CN"/>
              </w:rPr>
              <w:t>0</w:t>
            </w:r>
          </w:p>
        </w:tc>
        <w:tc>
          <w:tcPr>
            <w:tcW w:w="1241" w:type="dxa"/>
            <w:tcBorders>
              <w:top w:val="nil"/>
              <w:left w:val="nil"/>
              <w:bottom w:val="single" w:sz="4" w:space="0" w:color="auto"/>
              <w:right w:val="single" w:sz="4" w:space="0" w:color="auto"/>
            </w:tcBorders>
            <w:noWrap/>
            <w:hideMark/>
          </w:tcPr>
          <w:p w14:paraId="027A3B87" w14:textId="5FC4FDDB" w:rsidR="004740E4" w:rsidRPr="00ED5BAC" w:rsidRDefault="004740E4" w:rsidP="00AE0BE2">
            <w:pPr>
              <w:jc w:val="right"/>
              <w:rPr>
                <w:sz w:val="19"/>
                <w:szCs w:val="19"/>
                <w:lang w:val="es-ES_tradnl" w:eastAsia="zh-CN"/>
              </w:rPr>
            </w:pPr>
            <w:r w:rsidRPr="00ED5BAC">
              <w:rPr>
                <w:sz w:val="19"/>
                <w:szCs w:val="19"/>
                <w:lang w:val="es-ES_tradnl" w:eastAsia="zh-CN"/>
              </w:rPr>
              <w:t>671</w:t>
            </w:r>
            <w:r w:rsidR="00BC732D" w:rsidRPr="00ED5BAC">
              <w:rPr>
                <w:sz w:val="19"/>
                <w:szCs w:val="19"/>
                <w:lang w:val="es-ES_tradnl" w:eastAsia="zh-CN"/>
              </w:rPr>
              <w:t>.</w:t>
            </w:r>
            <w:r w:rsidRPr="00ED5BAC">
              <w:rPr>
                <w:sz w:val="19"/>
                <w:szCs w:val="19"/>
                <w:lang w:val="es-ES_tradnl" w:eastAsia="zh-CN"/>
              </w:rPr>
              <w:t>075</w:t>
            </w:r>
          </w:p>
        </w:tc>
      </w:tr>
      <w:tr w:rsidR="004740E4" w:rsidRPr="00ED5BAC" w14:paraId="32EA89C9" w14:textId="77777777" w:rsidTr="00AE0BE2">
        <w:trPr>
          <w:trHeight w:val="144"/>
        </w:trPr>
        <w:tc>
          <w:tcPr>
            <w:tcW w:w="4815" w:type="dxa"/>
            <w:tcBorders>
              <w:top w:val="nil"/>
              <w:left w:val="single" w:sz="4" w:space="0" w:color="auto"/>
              <w:bottom w:val="single" w:sz="4" w:space="0" w:color="auto"/>
              <w:right w:val="single" w:sz="4" w:space="0" w:color="auto"/>
            </w:tcBorders>
            <w:noWrap/>
            <w:hideMark/>
          </w:tcPr>
          <w:p w14:paraId="0E9F013C" w14:textId="1A43D6A0" w:rsidR="004740E4" w:rsidRPr="00ED5BAC" w:rsidRDefault="0041213A" w:rsidP="00AE0BE2">
            <w:pPr>
              <w:jc w:val="left"/>
              <w:rPr>
                <w:sz w:val="19"/>
                <w:szCs w:val="19"/>
                <w:lang w:val="es-ES_tradnl" w:eastAsia="zh-CN"/>
              </w:rPr>
            </w:pPr>
            <w:r w:rsidRPr="00ED5BAC">
              <w:rPr>
                <w:sz w:val="19"/>
                <w:szCs w:val="19"/>
                <w:lang w:val="es-ES_tradnl" w:eastAsia="zh-CN"/>
              </w:rPr>
              <w:t>Alemania</w:t>
            </w:r>
          </w:p>
        </w:tc>
        <w:tc>
          <w:tcPr>
            <w:tcW w:w="1240" w:type="dxa"/>
            <w:tcBorders>
              <w:top w:val="nil"/>
              <w:left w:val="nil"/>
              <w:bottom w:val="single" w:sz="4" w:space="0" w:color="auto"/>
              <w:right w:val="single" w:sz="4" w:space="0" w:color="auto"/>
            </w:tcBorders>
            <w:noWrap/>
            <w:hideMark/>
          </w:tcPr>
          <w:p w14:paraId="04FF13BF" w14:textId="3281E1D1" w:rsidR="004740E4" w:rsidRPr="00ED5BAC" w:rsidRDefault="004740E4" w:rsidP="00AE0BE2">
            <w:pPr>
              <w:jc w:val="right"/>
              <w:rPr>
                <w:sz w:val="19"/>
                <w:szCs w:val="19"/>
                <w:lang w:val="es-ES_tradnl" w:eastAsia="zh-CN"/>
              </w:rPr>
            </w:pPr>
            <w:r w:rsidRPr="00ED5BAC">
              <w:rPr>
                <w:sz w:val="19"/>
                <w:szCs w:val="19"/>
                <w:lang w:val="es-ES_tradnl" w:eastAsia="zh-CN"/>
              </w:rPr>
              <w:t>1</w:t>
            </w:r>
            <w:r w:rsidR="00BC732D" w:rsidRPr="00ED5BAC">
              <w:rPr>
                <w:sz w:val="19"/>
                <w:szCs w:val="19"/>
                <w:lang w:val="es-ES_tradnl" w:eastAsia="zh-CN"/>
              </w:rPr>
              <w:t>.</w:t>
            </w:r>
            <w:r w:rsidRPr="00ED5BAC">
              <w:rPr>
                <w:sz w:val="19"/>
                <w:szCs w:val="19"/>
                <w:lang w:val="es-ES_tradnl" w:eastAsia="zh-CN"/>
              </w:rPr>
              <w:t>191</w:t>
            </w:r>
            <w:r w:rsidR="00BC732D" w:rsidRPr="00ED5BAC">
              <w:rPr>
                <w:sz w:val="19"/>
                <w:szCs w:val="19"/>
                <w:lang w:val="es-ES_tradnl" w:eastAsia="zh-CN"/>
              </w:rPr>
              <w:t>.</w:t>
            </w:r>
            <w:r w:rsidRPr="00ED5BAC">
              <w:rPr>
                <w:sz w:val="19"/>
                <w:szCs w:val="19"/>
                <w:lang w:val="es-ES_tradnl" w:eastAsia="zh-CN"/>
              </w:rPr>
              <w:t>480</w:t>
            </w:r>
          </w:p>
        </w:tc>
        <w:tc>
          <w:tcPr>
            <w:tcW w:w="1241" w:type="dxa"/>
            <w:tcBorders>
              <w:top w:val="nil"/>
              <w:left w:val="nil"/>
              <w:bottom w:val="single" w:sz="4" w:space="0" w:color="auto"/>
              <w:right w:val="single" w:sz="4" w:space="0" w:color="auto"/>
            </w:tcBorders>
            <w:noWrap/>
            <w:hideMark/>
          </w:tcPr>
          <w:p w14:paraId="48A53BA9" w14:textId="0FD4DDB3" w:rsidR="004740E4" w:rsidRPr="00ED5BAC" w:rsidRDefault="004740E4" w:rsidP="00AE0BE2">
            <w:pPr>
              <w:jc w:val="right"/>
              <w:rPr>
                <w:sz w:val="19"/>
                <w:szCs w:val="19"/>
                <w:lang w:val="es-ES_tradnl" w:eastAsia="zh-CN"/>
              </w:rPr>
            </w:pPr>
            <w:r w:rsidRPr="00ED5BAC">
              <w:rPr>
                <w:sz w:val="19"/>
                <w:szCs w:val="19"/>
                <w:lang w:val="es-ES_tradnl" w:eastAsia="zh-CN"/>
              </w:rPr>
              <w:t>5</w:t>
            </w:r>
            <w:r w:rsidR="00BC732D" w:rsidRPr="00ED5BAC">
              <w:rPr>
                <w:sz w:val="19"/>
                <w:szCs w:val="19"/>
                <w:lang w:val="es-ES_tradnl" w:eastAsia="zh-CN"/>
              </w:rPr>
              <w:t>.</w:t>
            </w:r>
            <w:r w:rsidRPr="00ED5BAC">
              <w:rPr>
                <w:sz w:val="19"/>
                <w:szCs w:val="19"/>
                <w:lang w:val="es-ES_tradnl" w:eastAsia="zh-CN"/>
              </w:rPr>
              <w:t>769</w:t>
            </w:r>
            <w:r w:rsidR="00BC732D" w:rsidRPr="00ED5BAC">
              <w:rPr>
                <w:sz w:val="19"/>
                <w:szCs w:val="19"/>
                <w:lang w:val="es-ES_tradnl" w:eastAsia="zh-CN"/>
              </w:rPr>
              <w:t>.</w:t>
            </w:r>
            <w:r w:rsidRPr="00ED5BAC">
              <w:rPr>
                <w:sz w:val="19"/>
                <w:szCs w:val="19"/>
                <w:lang w:val="es-ES_tradnl" w:eastAsia="zh-CN"/>
              </w:rPr>
              <w:t>916</w:t>
            </w:r>
          </w:p>
        </w:tc>
        <w:tc>
          <w:tcPr>
            <w:tcW w:w="1240" w:type="dxa"/>
            <w:tcBorders>
              <w:top w:val="nil"/>
              <w:left w:val="nil"/>
              <w:bottom w:val="single" w:sz="4" w:space="0" w:color="auto"/>
              <w:right w:val="single" w:sz="4" w:space="0" w:color="auto"/>
            </w:tcBorders>
            <w:noWrap/>
            <w:hideMark/>
          </w:tcPr>
          <w:p w14:paraId="05EEA1DB" w14:textId="5AF198B6" w:rsidR="004740E4" w:rsidRPr="00ED5BAC" w:rsidRDefault="004740E4" w:rsidP="00AE0BE2">
            <w:pPr>
              <w:jc w:val="right"/>
              <w:rPr>
                <w:sz w:val="19"/>
                <w:szCs w:val="19"/>
                <w:lang w:val="es-ES_tradnl" w:eastAsia="zh-CN"/>
              </w:rPr>
            </w:pPr>
            <w:r w:rsidRPr="00ED5BAC">
              <w:rPr>
                <w:sz w:val="19"/>
                <w:szCs w:val="19"/>
                <w:lang w:val="es-ES_tradnl" w:eastAsia="zh-CN"/>
              </w:rPr>
              <w:t>1</w:t>
            </w:r>
            <w:r w:rsidR="00BC732D" w:rsidRPr="00ED5BAC">
              <w:rPr>
                <w:sz w:val="19"/>
                <w:szCs w:val="19"/>
                <w:lang w:val="es-ES_tradnl" w:eastAsia="zh-CN"/>
              </w:rPr>
              <w:t>.</w:t>
            </w:r>
            <w:r w:rsidRPr="00ED5BAC">
              <w:rPr>
                <w:sz w:val="19"/>
                <w:szCs w:val="19"/>
                <w:lang w:val="es-ES_tradnl" w:eastAsia="zh-CN"/>
              </w:rPr>
              <w:t>675</w:t>
            </w:r>
            <w:r w:rsidR="00BC732D" w:rsidRPr="00ED5BAC">
              <w:rPr>
                <w:sz w:val="19"/>
                <w:szCs w:val="19"/>
                <w:lang w:val="es-ES_tradnl" w:eastAsia="zh-CN"/>
              </w:rPr>
              <w:t>.</w:t>
            </w:r>
            <w:r w:rsidRPr="00ED5BAC">
              <w:rPr>
                <w:sz w:val="19"/>
                <w:szCs w:val="19"/>
                <w:lang w:val="es-ES_tradnl" w:eastAsia="zh-CN"/>
              </w:rPr>
              <w:t>197</w:t>
            </w:r>
          </w:p>
        </w:tc>
        <w:tc>
          <w:tcPr>
            <w:tcW w:w="1241" w:type="dxa"/>
            <w:tcBorders>
              <w:top w:val="nil"/>
              <w:left w:val="nil"/>
              <w:bottom w:val="single" w:sz="4" w:space="0" w:color="auto"/>
              <w:right w:val="single" w:sz="4" w:space="0" w:color="auto"/>
            </w:tcBorders>
            <w:noWrap/>
            <w:hideMark/>
          </w:tcPr>
          <w:p w14:paraId="2EC411C5" w14:textId="2B175867" w:rsidR="004740E4" w:rsidRPr="00ED5BAC" w:rsidRDefault="004740E4" w:rsidP="00AE0BE2">
            <w:pPr>
              <w:jc w:val="right"/>
              <w:rPr>
                <w:sz w:val="19"/>
                <w:szCs w:val="19"/>
                <w:lang w:val="es-ES_tradnl" w:eastAsia="zh-CN"/>
              </w:rPr>
            </w:pPr>
            <w:r w:rsidRPr="00ED5BAC">
              <w:rPr>
                <w:sz w:val="19"/>
                <w:szCs w:val="19"/>
                <w:lang w:val="es-ES_tradnl" w:eastAsia="zh-CN"/>
              </w:rPr>
              <w:t>8</w:t>
            </w:r>
            <w:r w:rsidR="00BC732D" w:rsidRPr="00ED5BAC">
              <w:rPr>
                <w:sz w:val="19"/>
                <w:szCs w:val="19"/>
                <w:lang w:val="es-ES_tradnl" w:eastAsia="zh-CN"/>
              </w:rPr>
              <w:t>.</w:t>
            </w:r>
            <w:r w:rsidRPr="00ED5BAC">
              <w:rPr>
                <w:sz w:val="19"/>
                <w:szCs w:val="19"/>
                <w:lang w:val="es-ES_tradnl" w:eastAsia="zh-CN"/>
              </w:rPr>
              <w:t>636</w:t>
            </w:r>
            <w:r w:rsidR="00BC732D" w:rsidRPr="00ED5BAC">
              <w:rPr>
                <w:sz w:val="19"/>
                <w:szCs w:val="19"/>
                <w:lang w:val="es-ES_tradnl" w:eastAsia="zh-CN"/>
              </w:rPr>
              <w:t>.</w:t>
            </w:r>
            <w:r w:rsidRPr="00ED5BAC">
              <w:rPr>
                <w:sz w:val="19"/>
                <w:szCs w:val="19"/>
                <w:lang w:val="es-ES_tradnl" w:eastAsia="zh-CN"/>
              </w:rPr>
              <w:t>593</w:t>
            </w:r>
          </w:p>
        </w:tc>
      </w:tr>
      <w:tr w:rsidR="004740E4" w:rsidRPr="00ED5BAC" w14:paraId="3500F8FF" w14:textId="77777777" w:rsidTr="00AE0BE2">
        <w:trPr>
          <w:trHeight w:val="44"/>
        </w:trPr>
        <w:tc>
          <w:tcPr>
            <w:tcW w:w="4815" w:type="dxa"/>
            <w:tcBorders>
              <w:top w:val="nil"/>
              <w:left w:val="single" w:sz="4" w:space="0" w:color="auto"/>
              <w:bottom w:val="single" w:sz="4" w:space="0" w:color="auto"/>
              <w:right w:val="single" w:sz="4" w:space="0" w:color="auto"/>
            </w:tcBorders>
            <w:noWrap/>
            <w:hideMark/>
          </w:tcPr>
          <w:p w14:paraId="6AB4A7FA" w14:textId="7295A8EA" w:rsidR="004740E4" w:rsidRPr="00ED5BAC" w:rsidRDefault="0041213A" w:rsidP="00AE0BE2">
            <w:pPr>
              <w:jc w:val="left"/>
              <w:rPr>
                <w:sz w:val="19"/>
                <w:szCs w:val="19"/>
                <w:lang w:val="es-ES_tradnl" w:eastAsia="zh-CN"/>
              </w:rPr>
            </w:pPr>
            <w:r w:rsidRPr="00ED5BAC">
              <w:rPr>
                <w:sz w:val="19"/>
                <w:szCs w:val="19"/>
                <w:lang w:val="es-ES_tradnl" w:eastAsia="zh-CN"/>
              </w:rPr>
              <w:t>Reino Unido de Gran Bretaña e Irlanda del Norte</w:t>
            </w:r>
          </w:p>
        </w:tc>
        <w:tc>
          <w:tcPr>
            <w:tcW w:w="1240" w:type="dxa"/>
            <w:tcBorders>
              <w:top w:val="nil"/>
              <w:left w:val="nil"/>
              <w:bottom w:val="single" w:sz="4" w:space="0" w:color="auto"/>
              <w:right w:val="single" w:sz="4" w:space="0" w:color="auto"/>
            </w:tcBorders>
            <w:noWrap/>
            <w:hideMark/>
          </w:tcPr>
          <w:p w14:paraId="2F9D185C" w14:textId="5B636D7E" w:rsidR="004740E4" w:rsidRPr="00ED5BAC" w:rsidRDefault="004740E4" w:rsidP="00AE0BE2">
            <w:pPr>
              <w:jc w:val="right"/>
              <w:rPr>
                <w:sz w:val="19"/>
                <w:szCs w:val="19"/>
                <w:lang w:val="es-ES_tradnl" w:eastAsia="zh-CN"/>
              </w:rPr>
            </w:pPr>
            <w:r w:rsidRPr="00ED5BAC">
              <w:rPr>
                <w:sz w:val="19"/>
                <w:szCs w:val="19"/>
                <w:lang w:val="es-ES_tradnl" w:eastAsia="zh-CN"/>
              </w:rPr>
              <w:t>533</w:t>
            </w:r>
            <w:r w:rsidR="00BC732D" w:rsidRPr="00ED5BAC">
              <w:rPr>
                <w:sz w:val="19"/>
                <w:szCs w:val="19"/>
                <w:lang w:val="es-ES_tradnl" w:eastAsia="zh-CN"/>
              </w:rPr>
              <w:t>.</w:t>
            </w:r>
            <w:r w:rsidRPr="00ED5BAC">
              <w:rPr>
                <w:sz w:val="19"/>
                <w:szCs w:val="19"/>
                <w:lang w:val="es-ES_tradnl" w:eastAsia="zh-CN"/>
              </w:rPr>
              <w:t>900</w:t>
            </w:r>
          </w:p>
        </w:tc>
        <w:tc>
          <w:tcPr>
            <w:tcW w:w="1241" w:type="dxa"/>
            <w:tcBorders>
              <w:top w:val="nil"/>
              <w:left w:val="nil"/>
              <w:bottom w:val="single" w:sz="4" w:space="0" w:color="auto"/>
              <w:right w:val="single" w:sz="4" w:space="0" w:color="auto"/>
            </w:tcBorders>
            <w:noWrap/>
            <w:hideMark/>
          </w:tcPr>
          <w:p w14:paraId="38BC4289" w14:textId="77777777" w:rsidR="004740E4" w:rsidRPr="00ED5BAC" w:rsidRDefault="004740E4" w:rsidP="00AE0BE2">
            <w:pPr>
              <w:jc w:val="right"/>
              <w:rPr>
                <w:sz w:val="19"/>
                <w:szCs w:val="19"/>
                <w:lang w:val="es-ES_tradnl" w:eastAsia="zh-CN"/>
              </w:rPr>
            </w:pPr>
            <w:r w:rsidRPr="00ED5BAC">
              <w:rPr>
                <w:sz w:val="19"/>
                <w:szCs w:val="19"/>
                <w:lang w:val="es-ES_tradnl" w:eastAsia="zh-CN"/>
              </w:rPr>
              <w:t>0</w:t>
            </w:r>
          </w:p>
        </w:tc>
        <w:tc>
          <w:tcPr>
            <w:tcW w:w="1240" w:type="dxa"/>
            <w:tcBorders>
              <w:top w:val="nil"/>
              <w:left w:val="nil"/>
              <w:bottom w:val="single" w:sz="4" w:space="0" w:color="auto"/>
              <w:right w:val="single" w:sz="4" w:space="0" w:color="auto"/>
            </w:tcBorders>
            <w:noWrap/>
            <w:hideMark/>
          </w:tcPr>
          <w:p w14:paraId="295155B1" w14:textId="77777777" w:rsidR="004740E4" w:rsidRPr="00ED5BAC" w:rsidRDefault="004740E4" w:rsidP="00AE0BE2">
            <w:pPr>
              <w:jc w:val="right"/>
              <w:rPr>
                <w:sz w:val="19"/>
                <w:szCs w:val="19"/>
                <w:lang w:val="es-ES_tradnl" w:eastAsia="zh-CN"/>
              </w:rPr>
            </w:pPr>
            <w:r w:rsidRPr="00ED5BAC">
              <w:rPr>
                <w:sz w:val="19"/>
                <w:szCs w:val="19"/>
                <w:lang w:val="es-ES_tradnl" w:eastAsia="zh-CN"/>
              </w:rPr>
              <w:t>0</w:t>
            </w:r>
          </w:p>
        </w:tc>
        <w:tc>
          <w:tcPr>
            <w:tcW w:w="1241" w:type="dxa"/>
            <w:tcBorders>
              <w:top w:val="nil"/>
              <w:left w:val="nil"/>
              <w:bottom w:val="single" w:sz="4" w:space="0" w:color="auto"/>
              <w:right w:val="single" w:sz="4" w:space="0" w:color="auto"/>
            </w:tcBorders>
            <w:noWrap/>
            <w:hideMark/>
          </w:tcPr>
          <w:p w14:paraId="30512B90" w14:textId="263085A2" w:rsidR="004740E4" w:rsidRPr="00ED5BAC" w:rsidRDefault="004740E4" w:rsidP="00AE0BE2">
            <w:pPr>
              <w:jc w:val="right"/>
              <w:rPr>
                <w:sz w:val="19"/>
                <w:szCs w:val="19"/>
                <w:lang w:val="es-ES_tradnl" w:eastAsia="zh-CN"/>
              </w:rPr>
            </w:pPr>
            <w:r w:rsidRPr="00ED5BAC">
              <w:rPr>
                <w:sz w:val="19"/>
                <w:szCs w:val="19"/>
                <w:lang w:val="es-ES_tradnl" w:eastAsia="zh-CN"/>
              </w:rPr>
              <w:t>533</w:t>
            </w:r>
            <w:r w:rsidR="00BC732D" w:rsidRPr="00ED5BAC">
              <w:rPr>
                <w:sz w:val="19"/>
                <w:szCs w:val="19"/>
                <w:lang w:val="es-ES_tradnl" w:eastAsia="zh-CN"/>
              </w:rPr>
              <w:t>.</w:t>
            </w:r>
            <w:r w:rsidRPr="00ED5BAC">
              <w:rPr>
                <w:sz w:val="19"/>
                <w:szCs w:val="19"/>
                <w:lang w:val="es-ES_tradnl" w:eastAsia="zh-CN"/>
              </w:rPr>
              <w:t>900</w:t>
            </w:r>
          </w:p>
        </w:tc>
      </w:tr>
      <w:tr w:rsidR="004740E4" w:rsidRPr="00ED5BAC" w14:paraId="0CB43490" w14:textId="77777777" w:rsidTr="00AE0BE2">
        <w:trPr>
          <w:trHeight w:val="67"/>
        </w:trPr>
        <w:tc>
          <w:tcPr>
            <w:tcW w:w="4815" w:type="dxa"/>
            <w:tcBorders>
              <w:top w:val="nil"/>
              <w:left w:val="single" w:sz="4" w:space="0" w:color="auto"/>
              <w:bottom w:val="single" w:sz="4" w:space="0" w:color="auto"/>
              <w:right w:val="single" w:sz="4" w:space="0" w:color="auto"/>
            </w:tcBorders>
            <w:noWrap/>
            <w:hideMark/>
          </w:tcPr>
          <w:p w14:paraId="015D25A2" w14:textId="0B7CA925" w:rsidR="004740E4" w:rsidRPr="00ED5BAC" w:rsidRDefault="0041213A" w:rsidP="00AE0BE2">
            <w:pPr>
              <w:jc w:val="left"/>
              <w:rPr>
                <w:sz w:val="19"/>
                <w:szCs w:val="19"/>
                <w:lang w:val="es-ES_tradnl" w:eastAsia="zh-CN"/>
              </w:rPr>
            </w:pPr>
            <w:r w:rsidRPr="00ED5BAC">
              <w:rPr>
                <w:sz w:val="19"/>
                <w:szCs w:val="19"/>
                <w:lang w:val="es-ES_tradnl" w:eastAsia="zh-CN"/>
              </w:rPr>
              <w:t>PNUD</w:t>
            </w:r>
          </w:p>
        </w:tc>
        <w:tc>
          <w:tcPr>
            <w:tcW w:w="1240" w:type="dxa"/>
            <w:tcBorders>
              <w:top w:val="nil"/>
              <w:left w:val="nil"/>
              <w:bottom w:val="single" w:sz="4" w:space="0" w:color="auto"/>
              <w:right w:val="single" w:sz="4" w:space="0" w:color="auto"/>
            </w:tcBorders>
            <w:noWrap/>
            <w:hideMark/>
          </w:tcPr>
          <w:p w14:paraId="6D7966E7" w14:textId="7BEF8DCE" w:rsidR="004740E4" w:rsidRPr="00ED5BAC" w:rsidRDefault="004740E4" w:rsidP="00AE0BE2">
            <w:pPr>
              <w:jc w:val="right"/>
              <w:rPr>
                <w:sz w:val="19"/>
                <w:szCs w:val="19"/>
                <w:lang w:val="es-ES_tradnl" w:eastAsia="zh-CN"/>
              </w:rPr>
            </w:pPr>
            <w:r w:rsidRPr="00ED5BAC">
              <w:rPr>
                <w:sz w:val="19"/>
                <w:szCs w:val="19"/>
                <w:lang w:val="es-ES_tradnl" w:eastAsia="zh-CN"/>
              </w:rPr>
              <w:t>37</w:t>
            </w:r>
            <w:r w:rsidR="00BC732D" w:rsidRPr="00ED5BAC">
              <w:rPr>
                <w:sz w:val="19"/>
                <w:szCs w:val="19"/>
                <w:lang w:val="es-ES_tradnl" w:eastAsia="zh-CN"/>
              </w:rPr>
              <w:t>.</w:t>
            </w:r>
            <w:r w:rsidRPr="00ED5BAC">
              <w:rPr>
                <w:sz w:val="19"/>
                <w:szCs w:val="19"/>
                <w:lang w:val="es-ES_tradnl" w:eastAsia="zh-CN"/>
              </w:rPr>
              <w:t>604</w:t>
            </w:r>
            <w:r w:rsidR="00BC732D" w:rsidRPr="00ED5BAC">
              <w:rPr>
                <w:sz w:val="19"/>
                <w:szCs w:val="19"/>
                <w:lang w:val="es-ES_tradnl" w:eastAsia="zh-CN"/>
              </w:rPr>
              <w:t>.</w:t>
            </w:r>
            <w:r w:rsidRPr="00ED5BAC">
              <w:rPr>
                <w:sz w:val="19"/>
                <w:szCs w:val="19"/>
                <w:lang w:val="es-ES_tradnl" w:eastAsia="zh-CN"/>
              </w:rPr>
              <w:t>225</w:t>
            </w:r>
          </w:p>
        </w:tc>
        <w:tc>
          <w:tcPr>
            <w:tcW w:w="1241" w:type="dxa"/>
            <w:tcBorders>
              <w:top w:val="nil"/>
              <w:left w:val="nil"/>
              <w:bottom w:val="single" w:sz="4" w:space="0" w:color="auto"/>
              <w:right w:val="single" w:sz="4" w:space="0" w:color="auto"/>
            </w:tcBorders>
            <w:noWrap/>
            <w:hideMark/>
          </w:tcPr>
          <w:p w14:paraId="656DAED1" w14:textId="5350A18E" w:rsidR="004740E4" w:rsidRPr="00ED5BAC" w:rsidRDefault="004740E4" w:rsidP="00AE0BE2">
            <w:pPr>
              <w:jc w:val="right"/>
              <w:rPr>
                <w:sz w:val="19"/>
                <w:szCs w:val="19"/>
                <w:lang w:val="es-ES_tradnl" w:eastAsia="zh-CN"/>
              </w:rPr>
            </w:pPr>
            <w:r w:rsidRPr="00ED5BAC">
              <w:rPr>
                <w:sz w:val="19"/>
                <w:szCs w:val="19"/>
                <w:lang w:val="es-ES_tradnl" w:eastAsia="zh-CN"/>
              </w:rPr>
              <w:t>62</w:t>
            </w:r>
            <w:r w:rsidR="00BC732D" w:rsidRPr="00ED5BAC">
              <w:rPr>
                <w:sz w:val="19"/>
                <w:szCs w:val="19"/>
                <w:lang w:val="es-ES_tradnl" w:eastAsia="zh-CN"/>
              </w:rPr>
              <w:t>.</w:t>
            </w:r>
            <w:r w:rsidRPr="00ED5BAC">
              <w:rPr>
                <w:sz w:val="19"/>
                <w:szCs w:val="19"/>
                <w:lang w:val="es-ES_tradnl" w:eastAsia="zh-CN"/>
              </w:rPr>
              <w:t>114</w:t>
            </w:r>
            <w:r w:rsidR="00BC732D" w:rsidRPr="00ED5BAC">
              <w:rPr>
                <w:sz w:val="19"/>
                <w:szCs w:val="19"/>
                <w:lang w:val="es-ES_tradnl" w:eastAsia="zh-CN"/>
              </w:rPr>
              <w:t>.</w:t>
            </w:r>
            <w:r w:rsidRPr="00ED5BAC">
              <w:rPr>
                <w:sz w:val="19"/>
                <w:szCs w:val="19"/>
                <w:lang w:val="es-ES_tradnl" w:eastAsia="zh-CN"/>
              </w:rPr>
              <w:t>178</w:t>
            </w:r>
          </w:p>
        </w:tc>
        <w:tc>
          <w:tcPr>
            <w:tcW w:w="1240" w:type="dxa"/>
            <w:tcBorders>
              <w:top w:val="nil"/>
              <w:left w:val="nil"/>
              <w:bottom w:val="single" w:sz="4" w:space="0" w:color="auto"/>
              <w:right w:val="single" w:sz="4" w:space="0" w:color="auto"/>
            </w:tcBorders>
            <w:noWrap/>
            <w:hideMark/>
          </w:tcPr>
          <w:p w14:paraId="3BD879E4" w14:textId="0A122ED9" w:rsidR="004740E4" w:rsidRPr="00ED5BAC" w:rsidRDefault="004740E4" w:rsidP="00AE0BE2">
            <w:pPr>
              <w:jc w:val="right"/>
              <w:rPr>
                <w:sz w:val="19"/>
                <w:szCs w:val="19"/>
                <w:lang w:val="es-ES_tradnl" w:eastAsia="zh-CN"/>
              </w:rPr>
            </w:pPr>
            <w:r w:rsidRPr="00ED5BAC">
              <w:rPr>
                <w:sz w:val="19"/>
                <w:szCs w:val="19"/>
                <w:lang w:val="es-ES_tradnl" w:eastAsia="zh-CN"/>
              </w:rPr>
              <w:t>46</w:t>
            </w:r>
            <w:r w:rsidR="00BC732D" w:rsidRPr="00ED5BAC">
              <w:rPr>
                <w:sz w:val="19"/>
                <w:szCs w:val="19"/>
                <w:lang w:val="es-ES_tradnl" w:eastAsia="zh-CN"/>
              </w:rPr>
              <w:t>.</w:t>
            </w:r>
            <w:r w:rsidRPr="00ED5BAC">
              <w:rPr>
                <w:sz w:val="19"/>
                <w:szCs w:val="19"/>
                <w:lang w:val="es-ES_tradnl" w:eastAsia="zh-CN"/>
              </w:rPr>
              <w:t>675</w:t>
            </w:r>
            <w:r w:rsidR="00BC732D" w:rsidRPr="00ED5BAC">
              <w:rPr>
                <w:sz w:val="19"/>
                <w:szCs w:val="19"/>
                <w:lang w:val="es-ES_tradnl" w:eastAsia="zh-CN"/>
              </w:rPr>
              <w:t>.</w:t>
            </w:r>
            <w:r w:rsidRPr="00ED5BAC">
              <w:rPr>
                <w:sz w:val="19"/>
                <w:szCs w:val="19"/>
                <w:lang w:val="es-ES_tradnl" w:eastAsia="zh-CN"/>
              </w:rPr>
              <w:t>877</w:t>
            </w:r>
          </w:p>
        </w:tc>
        <w:tc>
          <w:tcPr>
            <w:tcW w:w="1241" w:type="dxa"/>
            <w:tcBorders>
              <w:top w:val="nil"/>
              <w:left w:val="nil"/>
              <w:bottom w:val="single" w:sz="4" w:space="0" w:color="auto"/>
              <w:right w:val="single" w:sz="4" w:space="0" w:color="auto"/>
            </w:tcBorders>
            <w:noWrap/>
            <w:hideMark/>
          </w:tcPr>
          <w:p w14:paraId="7AC9043B" w14:textId="3B6244C4" w:rsidR="004740E4" w:rsidRPr="00ED5BAC" w:rsidRDefault="004740E4" w:rsidP="00AE0BE2">
            <w:pPr>
              <w:jc w:val="right"/>
              <w:rPr>
                <w:sz w:val="19"/>
                <w:szCs w:val="19"/>
                <w:lang w:val="es-ES_tradnl" w:eastAsia="zh-CN"/>
              </w:rPr>
            </w:pPr>
            <w:r w:rsidRPr="00ED5BAC">
              <w:rPr>
                <w:sz w:val="19"/>
                <w:szCs w:val="19"/>
                <w:lang w:val="es-ES_tradnl" w:eastAsia="zh-CN"/>
              </w:rPr>
              <w:t>146</w:t>
            </w:r>
            <w:r w:rsidR="00BC732D" w:rsidRPr="00ED5BAC">
              <w:rPr>
                <w:sz w:val="19"/>
                <w:szCs w:val="19"/>
                <w:lang w:val="es-ES_tradnl" w:eastAsia="zh-CN"/>
              </w:rPr>
              <w:t>.</w:t>
            </w:r>
            <w:r w:rsidRPr="00ED5BAC">
              <w:rPr>
                <w:sz w:val="19"/>
                <w:szCs w:val="19"/>
                <w:lang w:val="es-ES_tradnl" w:eastAsia="zh-CN"/>
              </w:rPr>
              <w:t>394</w:t>
            </w:r>
            <w:r w:rsidR="00BC732D" w:rsidRPr="00ED5BAC">
              <w:rPr>
                <w:sz w:val="19"/>
                <w:szCs w:val="19"/>
                <w:lang w:val="es-ES_tradnl" w:eastAsia="zh-CN"/>
              </w:rPr>
              <w:t>.</w:t>
            </w:r>
            <w:r w:rsidRPr="00ED5BAC">
              <w:rPr>
                <w:sz w:val="19"/>
                <w:szCs w:val="19"/>
                <w:lang w:val="es-ES_tradnl" w:eastAsia="zh-CN"/>
              </w:rPr>
              <w:t>281</w:t>
            </w:r>
          </w:p>
        </w:tc>
      </w:tr>
      <w:tr w:rsidR="004740E4" w:rsidRPr="00ED5BAC" w14:paraId="50998EE7" w14:textId="77777777" w:rsidTr="00AE0BE2">
        <w:trPr>
          <w:trHeight w:val="44"/>
        </w:trPr>
        <w:tc>
          <w:tcPr>
            <w:tcW w:w="4815" w:type="dxa"/>
            <w:tcBorders>
              <w:top w:val="nil"/>
              <w:left w:val="single" w:sz="4" w:space="0" w:color="auto"/>
              <w:bottom w:val="single" w:sz="4" w:space="0" w:color="auto"/>
              <w:right w:val="single" w:sz="4" w:space="0" w:color="auto"/>
            </w:tcBorders>
            <w:noWrap/>
            <w:hideMark/>
          </w:tcPr>
          <w:p w14:paraId="785125CA" w14:textId="042BE440" w:rsidR="004740E4" w:rsidRPr="00ED5BAC" w:rsidRDefault="0041213A" w:rsidP="00AE0BE2">
            <w:pPr>
              <w:jc w:val="left"/>
              <w:rPr>
                <w:sz w:val="19"/>
                <w:szCs w:val="19"/>
                <w:lang w:val="es-ES_tradnl" w:eastAsia="zh-CN"/>
              </w:rPr>
            </w:pPr>
            <w:r w:rsidRPr="00ED5BAC">
              <w:rPr>
                <w:sz w:val="19"/>
                <w:szCs w:val="19"/>
                <w:lang w:val="es-ES_tradnl" w:eastAsia="zh-CN"/>
              </w:rPr>
              <w:t>PNUMA</w:t>
            </w:r>
          </w:p>
        </w:tc>
        <w:tc>
          <w:tcPr>
            <w:tcW w:w="1240" w:type="dxa"/>
            <w:tcBorders>
              <w:top w:val="nil"/>
              <w:left w:val="nil"/>
              <w:bottom w:val="single" w:sz="4" w:space="0" w:color="auto"/>
              <w:right w:val="single" w:sz="4" w:space="0" w:color="auto"/>
            </w:tcBorders>
            <w:noWrap/>
            <w:hideMark/>
          </w:tcPr>
          <w:p w14:paraId="5C23C066" w14:textId="06F22708" w:rsidR="004740E4" w:rsidRPr="00ED5BAC" w:rsidRDefault="004740E4" w:rsidP="00AE0BE2">
            <w:pPr>
              <w:jc w:val="right"/>
              <w:rPr>
                <w:sz w:val="19"/>
                <w:szCs w:val="19"/>
                <w:lang w:val="es-ES_tradnl" w:eastAsia="zh-CN"/>
              </w:rPr>
            </w:pPr>
            <w:r w:rsidRPr="00ED5BAC">
              <w:rPr>
                <w:sz w:val="19"/>
                <w:szCs w:val="19"/>
                <w:lang w:val="es-ES_tradnl" w:eastAsia="zh-CN"/>
              </w:rPr>
              <w:t>38</w:t>
            </w:r>
            <w:r w:rsidR="00BC732D" w:rsidRPr="00ED5BAC">
              <w:rPr>
                <w:sz w:val="19"/>
                <w:szCs w:val="19"/>
                <w:lang w:val="es-ES_tradnl" w:eastAsia="zh-CN"/>
              </w:rPr>
              <w:t>.</w:t>
            </w:r>
            <w:r w:rsidRPr="00ED5BAC">
              <w:rPr>
                <w:sz w:val="19"/>
                <w:szCs w:val="19"/>
                <w:lang w:val="es-ES_tradnl" w:eastAsia="zh-CN"/>
              </w:rPr>
              <w:t>121</w:t>
            </w:r>
            <w:r w:rsidR="00BC732D" w:rsidRPr="00ED5BAC">
              <w:rPr>
                <w:sz w:val="19"/>
                <w:szCs w:val="19"/>
                <w:lang w:val="es-ES_tradnl" w:eastAsia="zh-CN"/>
              </w:rPr>
              <w:t>.</w:t>
            </w:r>
            <w:r w:rsidRPr="00ED5BAC">
              <w:rPr>
                <w:sz w:val="19"/>
                <w:szCs w:val="19"/>
                <w:lang w:val="es-ES_tradnl" w:eastAsia="zh-CN"/>
              </w:rPr>
              <w:t>523</w:t>
            </w:r>
          </w:p>
        </w:tc>
        <w:tc>
          <w:tcPr>
            <w:tcW w:w="1241" w:type="dxa"/>
            <w:tcBorders>
              <w:top w:val="nil"/>
              <w:left w:val="nil"/>
              <w:bottom w:val="single" w:sz="4" w:space="0" w:color="auto"/>
              <w:right w:val="single" w:sz="4" w:space="0" w:color="auto"/>
            </w:tcBorders>
            <w:noWrap/>
            <w:hideMark/>
          </w:tcPr>
          <w:p w14:paraId="6298F95F" w14:textId="5A841589" w:rsidR="004740E4" w:rsidRPr="00ED5BAC" w:rsidRDefault="004740E4" w:rsidP="00AE0BE2">
            <w:pPr>
              <w:jc w:val="right"/>
              <w:rPr>
                <w:sz w:val="19"/>
                <w:szCs w:val="19"/>
                <w:lang w:val="es-ES_tradnl" w:eastAsia="zh-CN"/>
              </w:rPr>
            </w:pPr>
            <w:r w:rsidRPr="00ED5BAC">
              <w:rPr>
                <w:sz w:val="19"/>
                <w:szCs w:val="19"/>
                <w:lang w:val="es-ES_tradnl" w:eastAsia="zh-CN"/>
              </w:rPr>
              <w:t>35</w:t>
            </w:r>
            <w:r w:rsidR="00BC732D" w:rsidRPr="00ED5BAC">
              <w:rPr>
                <w:sz w:val="19"/>
                <w:szCs w:val="19"/>
                <w:lang w:val="es-ES_tradnl" w:eastAsia="zh-CN"/>
              </w:rPr>
              <w:t>.</w:t>
            </w:r>
            <w:r w:rsidRPr="00ED5BAC">
              <w:rPr>
                <w:sz w:val="19"/>
                <w:szCs w:val="19"/>
                <w:lang w:val="es-ES_tradnl" w:eastAsia="zh-CN"/>
              </w:rPr>
              <w:t>574</w:t>
            </w:r>
            <w:r w:rsidR="00BC732D" w:rsidRPr="00ED5BAC">
              <w:rPr>
                <w:sz w:val="19"/>
                <w:szCs w:val="19"/>
                <w:lang w:val="es-ES_tradnl" w:eastAsia="zh-CN"/>
              </w:rPr>
              <w:t>.</w:t>
            </w:r>
            <w:r w:rsidRPr="00ED5BAC">
              <w:rPr>
                <w:sz w:val="19"/>
                <w:szCs w:val="19"/>
                <w:lang w:val="es-ES_tradnl" w:eastAsia="zh-CN"/>
              </w:rPr>
              <w:t>374</w:t>
            </w:r>
          </w:p>
        </w:tc>
        <w:tc>
          <w:tcPr>
            <w:tcW w:w="1240" w:type="dxa"/>
            <w:tcBorders>
              <w:top w:val="nil"/>
              <w:left w:val="nil"/>
              <w:bottom w:val="single" w:sz="4" w:space="0" w:color="auto"/>
              <w:right w:val="single" w:sz="4" w:space="0" w:color="auto"/>
            </w:tcBorders>
            <w:noWrap/>
            <w:hideMark/>
          </w:tcPr>
          <w:p w14:paraId="21A39611" w14:textId="39739D5E" w:rsidR="004740E4" w:rsidRPr="00ED5BAC" w:rsidRDefault="004740E4" w:rsidP="00AE0BE2">
            <w:pPr>
              <w:jc w:val="right"/>
              <w:rPr>
                <w:sz w:val="19"/>
                <w:szCs w:val="19"/>
                <w:lang w:val="es-ES_tradnl" w:eastAsia="zh-CN"/>
              </w:rPr>
            </w:pPr>
            <w:r w:rsidRPr="00ED5BAC">
              <w:rPr>
                <w:sz w:val="19"/>
                <w:szCs w:val="19"/>
                <w:lang w:val="es-ES_tradnl" w:eastAsia="zh-CN"/>
              </w:rPr>
              <w:t>30</w:t>
            </w:r>
            <w:r w:rsidR="00BC732D" w:rsidRPr="00ED5BAC">
              <w:rPr>
                <w:sz w:val="19"/>
                <w:szCs w:val="19"/>
                <w:lang w:val="es-ES_tradnl" w:eastAsia="zh-CN"/>
              </w:rPr>
              <w:t>.</w:t>
            </w:r>
            <w:r w:rsidRPr="00ED5BAC">
              <w:rPr>
                <w:sz w:val="19"/>
                <w:szCs w:val="19"/>
                <w:lang w:val="es-ES_tradnl" w:eastAsia="zh-CN"/>
              </w:rPr>
              <w:t>739</w:t>
            </w:r>
            <w:r w:rsidR="00BC732D" w:rsidRPr="00ED5BAC">
              <w:rPr>
                <w:sz w:val="19"/>
                <w:szCs w:val="19"/>
                <w:lang w:val="es-ES_tradnl" w:eastAsia="zh-CN"/>
              </w:rPr>
              <w:t>.</w:t>
            </w:r>
            <w:r w:rsidRPr="00ED5BAC">
              <w:rPr>
                <w:sz w:val="19"/>
                <w:szCs w:val="19"/>
                <w:lang w:val="es-ES_tradnl" w:eastAsia="zh-CN"/>
              </w:rPr>
              <w:t>664</w:t>
            </w:r>
          </w:p>
        </w:tc>
        <w:tc>
          <w:tcPr>
            <w:tcW w:w="1241" w:type="dxa"/>
            <w:tcBorders>
              <w:top w:val="nil"/>
              <w:left w:val="nil"/>
              <w:bottom w:val="single" w:sz="4" w:space="0" w:color="auto"/>
              <w:right w:val="single" w:sz="4" w:space="0" w:color="auto"/>
            </w:tcBorders>
            <w:noWrap/>
            <w:hideMark/>
          </w:tcPr>
          <w:p w14:paraId="1BC0DAE0" w14:textId="12812836" w:rsidR="004740E4" w:rsidRPr="00ED5BAC" w:rsidRDefault="004740E4" w:rsidP="00AE0BE2">
            <w:pPr>
              <w:jc w:val="right"/>
              <w:rPr>
                <w:sz w:val="19"/>
                <w:szCs w:val="19"/>
                <w:lang w:val="es-ES_tradnl" w:eastAsia="zh-CN"/>
              </w:rPr>
            </w:pPr>
            <w:r w:rsidRPr="00ED5BAC">
              <w:rPr>
                <w:sz w:val="19"/>
                <w:szCs w:val="19"/>
                <w:lang w:val="es-ES_tradnl" w:eastAsia="zh-CN"/>
              </w:rPr>
              <w:t>104</w:t>
            </w:r>
            <w:r w:rsidR="00BC732D" w:rsidRPr="00ED5BAC">
              <w:rPr>
                <w:sz w:val="19"/>
                <w:szCs w:val="19"/>
                <w:lang w:val="es-ES_tradnl" w:eastAsia="zh-CN"/>
              </w:rPr>
              <w:t>.</w:t>
            </w:r>
            <w:r w:rsidRPr="00ED5BAC">
              <w:rPr>
                <w:sz w:val="19"/>
                <w:szCs w:val="19"/>
                <w:lang w:val="es-ES_tradnl" w:eastAsia="zh-CN"/>
              </w:rPr>
              <w:t>435</w:t>
            </w:r>
            <w:r w:rsidR="00BC732D" w:rsidRPr="00ED5BAC">
              <w:rPr>
                <w:sz w:val="19"/>
                <w:szCs w:val="19"/>
                <w:lang w:val="es-ES_tradnl" w:eastAsia="zh-CN"/>
              </w:rPr>
              <w:t>.</w:t>
            </w:r>
            <w:r w:rsidRPr="00ED5BAC">
              <w:rPr>
                <w:sz w:val="19"/>
                <w:szCs w:val="19"/>
                <w:lang w:val="es-ES_tradnl" w:eastAsia="zh-CN"/>
              </w:rPr>
              <w:t>561</w:t>
            </w:r>
          </w:p>
        </w:tc>
      </w:tr>
      <w:tr w:rsidR="004740E4" w:rsidRPr="00ED5BAC" w14:paraId="07A7B51E" w14:textId="77777777" w:rsidTr="00AE0BE2">
        <w:trPr>
          <w:trHeight w:val="77"/>
        </w:trPr>
        <w:tc>
          <w:tcPr>
            <w:tcW w:w="4815" w:type="dxa"/>
            <w:tcBorders>
              <w:top w:val="nil"/>
              <w:left w:val="single" w:sz="4" w:space="0" w:color="auto"/>
              <w:bottom w:val="single" w:sz="4" w:space="0" w:color="auto"/>
              <w:right w:val="single" w:sz="4" w:space="0" w:color="auto"/>
            </w:tcBorders>
            <w:noWrap/>
            <w:hideMark/>
          </w:tcPr>
          <w:p w14:paraId="2E0C115B" w14:textId="58A4FC5A" w:rsidR="004740E4" w:rsidRPr="00ED5BAC" w:rsidRDefault="0041213A" w:rsidP="00AE0BE2">
            <w:pPr>
              <w:jc w:val="left"/>
              <w:rPr>
                <w:sz w:val="19"/>
                <w:szCs w:val="19"/>
                <w:lang w:val="es-ES_tradnl" w:eastAsia="zh-CN"/>
              </w:rPr>
            </w:pPr>
            <w:r w:rsidRPr="00ED5BAC">
              <w:rPr>
                <w:sz w:val="19"/>
                <w:szCs w:val="19"/>
                <w:lang w:val="es-ES_tradnl" w:eastAsia="zh-CN"/>
              </w:rPr>
              <w:t>ONUDI</w:t>
            </w:r>
          </w:p>
        </w:tc>
        <w:tc>
          <w:tcPr>
            <w:tcW w:w="1240" w:type="dxa"/>
            <w:tcBorders>
              <w:top w:val="nil"/>
              <w:left w:val="nil"/>
              <w:bottom w:val="single" w:sz="4" w:space="0" w:color="auto"/>
              <w:right w:val="single" w:sz="4" w:space="0" w:color="auto"/>
            </w:tcBorders>
            <w:noWrap/>
            <w:hideMark/>
          </w:tcPr>
          <w:p w14:paraId="200296F1" w14:textId="7A8F5E20" w:rsidR="004740E4" w:rsidRPr="00ED5BAC" w:rsidRDefault="004740E4" w:rsidP="00AE0BE2">
            <w:pPr>
              <w:jc w:val="right"/>
              <w:rPr>
                <w:sz w:val="19"/>
                <w:szCs w:val="19"/>
                <w:lang w:val="es-ES_tradnl" w:eastAsia="zh-CN"/>
              </w:rPr>
            </w:pPr>
            <w:r w:rsidRPr="00ED5BAC">
              <w:rPr>
                <w:sz w:val="19"/>
                <w:szCs w:val="19"/>
                <w:lang w:val="es-ES_tradnl" w:eastAsia="zh-CN"/>
              </w:rPr>
              <w:t>48</w:t>
            </w:r>
            <w:r w:rsidR="00BC732D" w:rsidRPr="00ED5BAC">
              <w:rPr>
                <w:sz w:val="19"/>
                <w:szCs w:val="19"/>
                <w:lang w:val="es-ES_tradnl" w:eastAsia="zh-CN"/>
              </w:rPr>
              <w:t>.</w:t>
            </w:r>
            <w:r w:rsidRPr="00ED5BAC">
              <w:rPr>
                <w:sz w:val="19"/>
                <w:szCs w:val="19"/>
                <w:lang w:val="es-ES_tradnl" w:eastAsia="zh-CN"/>
              </w:rPr>
              <w:t>279</w:t>
            </w:r>
            <w:r w:rsidR="00BC732D" w:rsidRPr="00ED5BAC">
              <w:rPr>
                <w:sz w:val="19"/>
                <w:szCs w:val="19"/>
                <w:lang w:val="es-ES_tradnl" w:eastAsia="zh-CN"/>
              </w:rPr>
              <w:t>.</w:t>
            </w:r>
            <w:r w:rsidRPr="00ED5BAC">
              <w:rPr>
                <w:sz w:val="19"/>
                <w:szCs w:val="19"/>
                <w:lang w:val="es-ES_tradnl" w:eastAsia="zh-CN"/>
              </w:rPr>
              <w:t>677</w:t>
            </w:r>
          </w:p>
        </w:tc>
        <w:tc>
          <w:tcPr>
            <w:tcW w:w="1241" w:type="dxa"/>
            <w:tcBorders>
              <w:top w:val="nil"/>
              <w:left w:val="nil"/>
              <w:bottom w:val="single" w:sz="4" w:space="0" w:color="auto"/>
              <w:right w:val="single" w:sz="4" w:space="0" w:color="auto"/>
            </w:tcBorders>
            <w:noWrap/>
            <w:hideMark/>
          </w:tcPr>
          <w:p w14:paraId="1E656EF3" w14:textId="3DB2988D" w:rsidR="004740E4" w:rsidRPr="00ED5BAC" w:rsidRDefault="004740E4" w:rsidP="00AE0BE2">
            <w:pPr>
              <w:jc w:val="right"/>
              <w:rPr>
                <w:sz w:val="19"/>
                <w:szCs w:val="19"/>
                <w:lang w:val="es-ES_tradnl" w:eastAsia="zh-CN"/>
              </w:rPr>
            </w:pPr>
            <w:r w:rsidRPr="00ED5BAC">
              <w:rPr>
                <w:sz w:val="19"/>
                <w:szCs w:val="19"/>
                <w:lang w:val="es-ES_tradnl" w:eastAsia="zh-CN"/>
              </w:rPr>
              <w:t>41</w:t>
            </w:r>
            <w:r w:rsidR="00BC732D" w:rsidRPr="00ED5BAC">
              <w:rPr>
                <w:sz w:val="19"/>
                <w:szCs w:val="19"/>
                <w:lang w:val="es-ES_tradnl" w:eastAsia="zh-CN"/>
              </w:rPr>
              <w:t>.</w:t>
            </w:r>
            <w:r w:rsidRPr="00ED5BAC">
              <w:rPr>
                <w:sz w:val="19"/>
                <w:szCs w:val="19"/>
                <w:lang w:val="es-ES_tradnl" w:eastAsia="zh-CN"/>
              </w:rPr>
              <w:t>880</w:t>
            </w:r>
            <w:r w:rsidR="00BC732D" w:rsidRPr="00ED5BAC">
              <w:rPr>
                <w:sz w:val="19"/>
                <w:szCs w:val="19"/>
                <w:lang w:val="es-ES_tradnl" w:eastAsia="zh-CN"/>
              </w:rPr>
              <w:t>.</w:t>
            </w:r>
            <w:r w:rsidRPr="00ED5BAC">
              <w:rPr>
                <w:sz w:val="19"/>
                <w:szCs w:val="19"/>
                <w:lang w:val="es-ES_tradnl" w:eastAsia="zh-CN"/>
              </w:rPr>
              <w:t>004</w:t>
            </w:r>
          </w:p>
        </w:tc>
        <w:tc>
          <w:tcPr>
            <w:tcW w:w="1240" w:type="dxa"/>
            <w:tcBorders>
              <w:top w:val="nil"/>
              <w:left w:val="nil"/>
              <w:bottom w:val="single" w:sz="4" w:space="0" w:color="auto"/>
              <w:right w:val="single" w:sz="4" w:space="0" w:color="auto"/>
            </w:tcBorders>
            <w:noWrap/>
            <w:hideMark/>
          </w:tcPr>
          <w:p w14:paraId="345E1A1F" w14:textId="5704EC42" w:rsidR="004740E4" w:rsidRPr="00ED5BAC" w:rsidRDefault="004740E4" w:rsidP="00AE0BE2">
            <w:pPr>
              <w:jc w:val="right"/>
              <w:rPr>
                <w:sz w:val="19"/>
                <w:szCs w:val="19"/>
                <w:lang w:val="es-ES_tradnl" w:eastAsia="zh-CN"/>
              </w:rPr>
            </w:pPr>
            <w:r w:rsidRPr="00ED5BAC">
              <w:rPr>
                <w:sz w:val="19"/>
                <w:szCs w:val="19"/>
                <w:lang w:val="es-ES_tradnl" w:eastAsia="zh-CN"/>
              </w:rPr>
              <w:t>58</w:t>
            </w:r>
            <w:r w:rsidR="00BC732D" w:rsidRPr="00ED5BAC">
              <w:rPr>
                <w:sz w:val="19"/>
                <w:szCs w:val="19"/>
                <w:lang w:val="es-ES_tradnl" w:eastAsia="zh-CN"/>
              </w:rPr>
              <w:t>.</w:t>
            </w:r>
            <w:r w:rsidRPr="00ED5BAC">
              <w:rPr>
                <w:sz w:val="19"/>
                <w:szCs w:val="19"/>
                <w:lang w:val="es-ES_tradnl" w:eastAsia="zh-CN"/>
              </w:rPr>
              <w:t>533</w:t>
            </w:r>
            <w:r w:rsidR="00BC732D" w:rsidRPr="00ED5BAC">
              <w:rPr>
                <w:sz w:val="19"/>
                <w:szCs w:val="19"/>
                <w:lang w:val="es-ES_tradnl" w:eastAsia="zh-CN"/>
              </w:rPr>
              <w:t>.</w:t>
            </w:r>
            <w:r w:rsidRPr="00ED5BAC">
              <w:rPr>
                <w:sz w:val="19"/>
                <w:szCs w:val="19"/>
                <w:lang w:val="es-ES_tradnl" w:eastAsia="zh-CN"/>
              </w:rPr>
              <w:t>404</w:t>
            </w:r>
          </w:p>
        </w:tc>
        <w:tc>
          <w:tcPr>
            <w:tcW w:w="1241" w:type="dxa"/>
            <w:tcBorders>
              <w:top w:val="nil"/>
              <w:left w:val="nil"/>
              <w:bottom w:val="single" w:sz="4" w:space="0" w:color="auto"/>
              <w:right w:val="single" w:sz="4" w:space="0" w:color="auto"/>
            </w:tcBorders>
            <w:noWrap/>
            <w:hideMark/>
          </w:tcPr>
          <w:p w14:paraId="191CF9CC" w14:textId="63DC7459" w:rsidR="004740E4" w:rsidRPr="00ED5BAC" w:rsidRDefault="004740E4" w:rsidP="00AE0BE2">
            <w:pPr>
              <w:jc w:val="right"/>
              <w:rPr>
                <w:sz w:val="19"/>
                <w:szCs w:val="19"/>
                <w:lang w:val="es-ES_tradnl" w:eastAsia="zh-CN"/>
              </w:rPr>
            </w:pPr>
            <w:r w:rsidRPr="00ED5BAC">
              <w:rPr>
                <w:sz w:val="19"/>
                <w:szCs w:val="19"/>
                <w:lang w:val="es-ES_tradnl" w:eastAsia="zh-CN"/>
              </w:rPr>
              <w:t>148</w:t>
            </w:r>
            <w:r w:rsidR="00BC732D" w:rsidRPr="00ED5BAC">
              <w:rPr>
                <w:sz w:val="19"/>
                <w:szCs w:val="19"/>
                <w:lang w:val="es-ES_tradnl" w:eastAsia="zh-CN"/>
              </w:rPr>
              <w:t>.</w:t>
            </w:r>
            <w:r w:rsidRPr="00ED5BAC">
              <w:rPr>
                <w:sz w:val="19"/>
                <w:szCs w:val="19"/>
                <w:lang w:val="es-ES_tradnl" w:eastAsia="zh-CN"/>
              </w:rPr>
              <w:t>693</w:t>
            </w:r>
            <w:r w:rsidR="00BC732D" w:rsidRPr="00ED5BAC">
              <w:rPr>
                <w:sz w:val="19"/>
                <w:szCs w:val="19"/>
                <w:lang w:val="es-ES_tradnl" w:eastAsia="zh-CN"/>
              </w:rPr>
              <w:t>.</w:t>
            </w:r>
            <w:r w:rsidRPr="00ED5BAC">
              <w:rPr>
                <w:sz w:val="19"/>
                <w:szCs w:val="19"/>
                <w:lang w:val="es-ES_tradnl" w:eastAsia="zh-CN"/>
              </w:rPr>
              <w:t>084</w:t>
            </w:r>
          </w:p>
        </w:tc>
      </w:tr>
      <w:tr w:rsidR="004740E4" w:rsidRPr="00ED5BAC" w14:paraId="11D1559F" w14:textId="77777777" w:rsidTr="00AE0BE2">
        <w:trPr>
          <w:trHeight w:val="77"/>
        </w:trPr>
        <w:tc>
          <w:tcPr>
            <w:tcW w:w="4815" w:type="dxa"/>
            <w:tcBorders>
              <w:top w:val="nil"/>
              <w:left w:val="single" w:sz="4" w:space="0" w:color="auto"/>
              <w:bottom w:val="single" w:sz="4" w:space="0" w:color="auto"/>
              <w:right w:val="single" w:sz="4" w:space="0" w:color="auto"/>
            </w:tcBorders>
            <w:noWrap/>
          </w:tcPr>
          <w:p w14:paraId="47DC079B" w14:textId="7685F279" w:rsidR="004740E4" w:rsidRPr="00ED5BAC" w:rsidRDefault="0041213A" w:rsidP="00AE0BE2">
            <w:pPr>
              <w:jc w:val="left"/>
              <w:rPr>
                <w:sz w:val="19"/>
                <w:szCs w:val="19"/>
                <w:lang w:val="es-ES_tradnl" w:eastAsia="zh-CN"/>
              </w:rPr>
            </w:pPr>
            <w:r w:rsidRPr="00ED5BAC">
              <w:rPr>
                <w:rFonts w:asciiTheme="majorBidi" w:hAnsiTheme="majorBidi" w:cstheme="majorBidi"/>
                <w:sz w:val="19"/>
                <w:szCs w:val="19"/>
                <w:lang w:val="es-ES_tradnl" w:eastAsia="en-CA"/>
              </w:rPr>
              <w:t>Banco Mundial</w:t>
            </w:r>
          </w:p>
        </w:tc>
        <w:tc>
          <w:tcPr>
            <w:tcW w:w="1240" w:type="dxa"/>
            <w:tcBorders>
              <w:top w:val="nil"/>
              <w:left w:val="nil"/>
              <w:bottom w:val="single" w:sz="4" w:space="0" w:color="auto"/>
              <w:right w:val="single" w:sz="4" w:space="0" w:color="auto"/>
            </w:tcBorders>
            <w:noWrap/>
          </w:tcPr>
          <w:p w14:paraId="5F1C98A1" w14:textId="63704088" w:rsidR="004740E4" w:rsidRPr="00ED5BAC" w:rsidRDefault="004740E4" w:rsidP="00AE0BE2">
            <w:pPr>
              <w:jc w:val="right"/>
              <w:rPr>
                <w:sz w:val="19"/>
                <w:szCs w:val="19"/>
                <w:lang w:val="es-ES_tradnl" w:eastAsia="zh-CN"/>
              </w:rPr>
            </w:pPr>
            <w:r w:rsidRPr="00ED5BAC">
              <w:rPr>
                <w:sz w:val="19"/>
                <w:szCs w:val="19"/>
                <w:lang w:val="es-ES_tradnl" w:eastAsia="zh-CN"/>
              </w:rPr>
              <w:t>23</w:t>
            </w:r>
            <w:r w:rsidR="00BC732D" w:rsidRPr="00ED5BAC">
              <w:rPr>
                <w:sz w:val="19"/>
                <w:szCs w:val="19"/>
                <w:lang w:val="es-ES_tradnl" w:eastAsia="zh-CN"/>
              </w:rPr>
              <w:t>.</w:t>
            </w:r>
            <w:r w:rsidRPr="00ED5BAC">
              <w:rPr>
                <w:sz w:val="19"/>
                <w:szCs w:val="19"/>
                <w:lang w:val="es-ES_tradnl" w:eastAsia="zh-CN"/>
              </w:rPr>
              <w:t>401</w:t>
            </w:r>
            <w:r w:rsidR="00BC732D" w:rsidRPr="00ED5BAC">
              <w:rPr>
                <w:sz w:val="19"/>
                <w:szCs w:val="19"/>
                <w:lang w:val="es-ES_tradnl" w:eastAsia="zh-CN"/>
              </w:rPr>
              <w:t>.</w:t>
            </w:r>
            <w:r w:rsidRPr="00ED5BAC">
              <w:rPr>
                <w:sz w:val="19"/>
                <w:szCs w:val="19"/>
                <w:lang w:val="es-ES_tradnl" w:eastAsia="zh-CN"/>
              </w:rPr>
              <w:t>497</w:t>
            </w:r>
          </w:p>
        </w:tc>
        <w:tc>
          <w:tcPr>
            <w:tcW w:w="1241" w:type="dxa"/>
            <w:tcBorders>
              <w:top w:val="nil"/>
              <w:left w:val="nil"/>
              <w:bottom w:val="single" w:sz="4" w:space="0" w:color="auto"/>
              <w:right w:val="single" w:sz="4" w:space="0" w:color="auto"/>
            </w:tcBorders>
            <w:noWrap/>
          </w:tcPr>
          <w:p w14:paraId="671831BA" w14:textId="14D21CB8" w:rsidR="004740E4" w:rsidRPr="00ED5BAC" w:rsidRDefault="004740E4" w:rsidP="00AE0BE2">
            <w:pPr>
              <w:jc w:val="right"/>
              <w:rPr>
                <w:sz w:val="19"/>
                <w:szCs w:val="19"/>
                <w:lang w:val="es-ES_tradnl" w:eastAsia="zh-CN"/>
              </w:rPr>
            </w:pPr>
            <w:r w:rsidRPr="00ED5BAC">
              <w:rPr>
                <w:sz w:val="19"/>
                <w:szCs w:val="19"/>
                <w:lang w:val="es-ES_tradnl" w:eastAsia="zh-CN"/>
              </w:rPr>
              <w:t>12</w:t>
            </w:r>
            <w:r w:rsidR="00BC732D" w:rsidRPr="00ED5BAC">
              <w:rPr>
                <w:sz w:val="19"/>
                <w:szCs w:val="19"/>
                <w:lang w:val="es-ES_tradnl" w:eastAsia="zh-CN"/>
              </w:rPr>
              <w:t>.</w:t>
            </w:r>
            <w:r w:rsidRPr="00ED5BAC">
              <w:rPr>
                <w:sz w:val="19"/>
                <w:szCs w:val="19"/>
                <w:lang w:val="es-ES_tradnl" w:eastAsia="zh-CN"/>
              </w:rPr>
              <w:t>817</w:t>
            </w:r>
            <w:r w:rsidR="00BC732D" w:rsidRPr="00ED5BAC">
              <w:rPr>
                <w:sz w:val="19"/>
                <w:szCs w:val="19"/>
                <w:lang w:val="es-ES_tradnl" w:eastAsia="zh-CN"/>
              </w:rPr>
              <w:t>.</w:t>
            </w:r>
            <w:r w:rsidRPr="00ED5BAC">
              <w:rPr>
                <w:sz w:val="19"/>
                <w:szCs w:val="19"/>
                <w:lang w:val="es-ES_tradnl" w:eastAsia="zh-CN"/>
              </w:rPr>
              <w:t>695</w:t>
            </w:r>
          </w:p>
        </w:tc>
        <w:tc>
          <w:tcPr>
            <w:tcW w:w="1240" w:type="dxa"/>
            <w:tcBorders>
              <w:top w:val="nil"/>
              <w:left w:val="nil"/>
              <w:bottom w:val="single" w:sz="4" w:space="0" w:color="auto"/>
              <w:right w:val="single" w:sz="4" w:space="0" w:color="auto"/>
            </w:tcBorders>
            <w:noWrap/>
          </w:tcPr>
          <w:p w14:paraId="26389339" w14:textId="5EA2E1F7" w:rsidR="004740E4" w:rsidRPr="00ED5BAC" w:rsidRDefault="004740E4" w:rsidP="00AE0BE2">
            <w:pPr>
              <w:jc w:val="right"/>
              <w:rPr>
                <w:sz w:val="19"/>
                <w:szCs w:val="19"/>
                <w:lang w:val="es-ES_tradnl" w:eastAsia="zh-CN"/>
              </w:rPr>
            </w:pPr>
            <w:r w:rsidRPr="00ED5BAC">
              <w:rPr>
                <w:sz w:val="19"/>
                <w:szCs w:val="19"/>
                <w:lang w:val="es-ES_tradnl" w:eastAsia="zh-CN"/>
              </w:rPr>
              <w:t>50</w:t>
            </w:r>
            <w:r w:rsidR="00BC732D" w:rsidRPr="00ED5BAC">
              <w:rPr>
                <w:sz w:val="19"/>
                <w:szCs w:val="19"/>
                <w:lang w:val="es-ES_tradnl" w:eastAsia="zh-CN"/>
              </w:rPr>
              <w:t>.</w:t>
            </w:r>
            <w:r w:rsidRPr="00ED5BAC">
              <w:rPr>
                <w:sz w:val="19"/>
                <w:szCs w:val="19"/>
                <w:lang w:val="es-ES_tradnl" w:eastAsia="zh-CN"/>
              </w:rPr>
              <w:t>294</w:t>
            </w:r>
            <w:r w:rsidR="00BC732D" w:rsidRPr="00ED5BAC">
              <w:rPr>
                <w:sz w:val="19"/>
                <w:szCs w:val="19"/>
                <w:lang w:val="es-ES_tradnl" w:eastAsia="zh-CN"/>
              </w:rPr>
              <w:t>.</w:t>
            </w:r>
            <w:r w:rsidRPr="00ED5BAC">
              <w:rPr>
                <w:sz w:val="19"/>
                <w:szCs w:val="19"/>
                <w:lang w:val="es-ES_tradnl" w:eastAsia="zh-CN"/>
              </w:rPr>
              <w:t>313</w:t>
            </w:r>
          </w:p>
        </w:tc>
        <w:tc>
          <w:tcPr>
            <w:tcW w:w="1241" w:type="dxa"/>
            <w:tcBorders>
              <w:top w:val="nil"/>
              <w:left w:val="nil"/>
              <w:bottom w:val="single" w:sz="4" w:space="0" w:color="auto"/>
              <w:right w:val="single" w:sz="4" w:space="0" w:color="auto"/>
            </w:tcBorders>
            <w:noWrap/>
          </w:tcPr>
          <w:p w14:paraId="6374C5B3" w14:textId="1CCA05FC" w:rsidR="004740E4" w:rsidRPr="00ED5BAC" w:rsidRDefault="004740E4" w:rsidP="00AE0BE2">
            <w:pPr>
              <w:jc w:val="right"/>
              <w:rPr>
                <w:sz w:val="19"/>
                <w:szCs w:val="19"/>
                <w:lang w:val="es-ES_tradnl" w:eastAsia="zh-CN"/>
              </w:rPr>
            </w:pPr>
            <w:r w:rsidRPr="00ED5BAC">
              <w:rPr>
                <w:sz w:val="19"/>
                <w:szCs w:val="19"/>
                <w:lang w:val="es-ES_tradnl" w:eastAsia="zh-CN"/>
              </w:rPr>
              <w:t>86</w:t>
            </w:r>
            <w:r w:rsidR="00BC732D" w:rsidRPr="00ED5BAC">
              <w:rPr>
                <w:sz w:val="19"/>
                <w:szCs w:val="19"/>
                <w:lang w:val="es-ES_tradnl" w:eastAsia="zh-CN"/>
              </w:rPr>
              <w:t>.</w:t>
            </w:r>
            <w:r w:rsidRPr="00ED5BAC">
              <w:rPr>
                <w:sz w:val="19"/>
                <w:szCs w:val="19"/>
                <w:lang w:val="es-ES_tradnl" w:eastAsia="zh-CN"/>
              </w:rPr>
              <w:t>513</w:t>
            </w:r>
            <w:r w:rsidR="00BC732D" w:rsidRPr="00ED5BAC">
              <w:rPr>
                <w:sz w:val="19"/>
                <w:szCs w:val="19"/>
                <w:lang w:val="es-ES_tradnl" w:eastAsia="zh-CN"/>
              </w:rPr>
              <w:t>.</w:t>
            </w:r>
            <w:r w:rsidRPr="00ED5BAC">
              <w:rPr>
                <w:sz w:val="19"/>
                <w:szCs w:val="19"/>
                <w:lang w:val="es-ES_tradnl" w:eastAsia="zh-CN"/>
              </w:rPr>
              <w:t>506</w:t>
            </w:r>
          </w:p>
        </w:tc>
      </w:tr>
      <w:tr w:rsidR="004740E4" w:rsidRPr="00ED5BAC" w14:paraId="608E63E3" w14:textId="77777777" w:rsidTr="00AE0BE2">
        <w:trPr>
          <w:trHeight w:val="44"/>
        </w:trPr>
        <w:tc>
          <w:tcPr>
            <w:tcW w:w="4815" w:type="dxa"/>
            <w:tcBorders>
              <w:top w:val="nil"/>
              <w:left w:val="single" w:sz="4" w:space="0" w:color="auto"/>
              <w:bottom w:val="single" w:sz="4" w:space="0" w:color="auto"/>
              <w:right w:val="single" w:sz="4" w:space="0" w:color="auto"/>
            </w:tcBorders>
            <w:noWrap/>
            <w:hideMark/>
          </w:tcPr>
          <w:p w14:paraId="26CE7653" w14:textId="25E4ADDF" w:rsidR="004740E4" w:rsidRPr="00ED5BAC" w:rsidRDefault="009E3F92" w:rsidP="00AE0BE2">
            <w:pPr>
              <w:jc w:val="left"/>
              <w:rPr>
                <w:sz w:val="19"/>
                <w:szCs w:val="19"/>
                <w:lang w:val="es-ES_tradnl" w:eastAsia="zh-CN"/>
              </w:rPr>
            </w:pPr>
            <w:r w:rsidRPr="00ED5BAC">
              <w:rPr>
                <w:rFonts w:asciiTheme="majorBidi" w:hAnsiTheme="majorBidi" w:cstheme="majorBidi"/>
                <w:sz w:val="19"/>
                <w:szCs w:val="19"/>
                <w:lang w:val="es-ES_tradnl" w:eastAsia="zh-CN"/>
              </w:rPr>
              <w:t>Verificación de PGEH</w:t>
            </w:r>
            <w:r w:rsidR="004740E4" w:rsidRPr="00ED5BAC">
              <w:rPr>
                <w:rFonts w:asciiTheme="majorBidi" w:hAnsiTheme="majorBidi" w:cstheme="majorBidi"/>
                <w:sz w:val="19"/>
                <w:szCs w:val="19"/>
                <w:lang w:val="es-ES_tradnl" w:eastAsia="zh-CN"/>
              </w:rPr>
              <w:t>**</w:t>
            </w:r>
          </w:p>
        </w:tc>
        <w:tc>
          <w:tcPr>
            <w:tcW w:w="1240" w:type="dxa"/>
            <w:tcBorders>
              <w:top w:val="nil"/>
              <w:left w:val="nil"/>
              <w:bottom w:val="single" w:sz="4" w:space="0" w:color="auto"/>
              <w:right w:val="single" w:sz="4" w:space="0" w:color="auto"/>
            </w:tcBorders>
            <w:noWrap/>
            <w:hideMark/>
          </w:tcPr>
          <w:p w14:paraId="599E2584" w14:textId="77A64577" w:rsidR="004740E4" w:rsidRPr="00ED5BAC" w:rsidRDefault="004740E4" w:rsidP="00AE0BE2">
            <w:pPr>
              <w:jc w:val="right"/>
              <w:rPr>
                <w:sz w:val="19"/>
                <w:szCs w:val="19"/>
                <w:lang w:val="es-ES_tradnl" w:eastAsia="zh-CN"/>
              </w:rPr>
            </w:pPr>
            <w:r w:rsidRPr="00ED5BAC">
              <w:rPr>
                <w:sz w:val="19"/>
                <w:szCs w:val="19"/>
                <w:lang w:val="es-ES_tradnl" w:eastAsia="zh-CN"/>
              </w:rPr>
              <w:t>588</w:t>
            </w:r>
            <w:r w:rsidR="00BC732D" w:rsidRPr="00ED5BAC">
              <w:rPr>
                <w:sz w:val="19"/>
                <w:szCs w:val="19"/>
                <w:lang w:val="es-ES_tradnl" w:eastAsia="zh-CN"/>
              </w:rPr>
              <w:t>.</w:t>
            </w:r>
            <w:r w:rsidRPr="00ED5BAC">
              <w:rPr>
                <w:sz w:val="19"/>
                <w:szCs w:val="19"/>
                <w:lang w:val="es-ES_tradnl" w:eastAsia="zh-CN"/>
              </w:rPr>
              <w:t>600</w:t>
            </w:r>
          </w:p>
        </w:tc>
        <w:tc>
          <w:tcPr>
            <w:tcW w:w="1241" w:type="dxa"/>
            <w:tcBorders>
              <w:top w:val="nil"/>
              <w:left w:val="nil"/>
              <w:bottom w:val="single" w:sz="4" w:space="0" w:color="auto"/>
              <w:right w:val="single" w:sz="4" w:space="0" w:color="auto"/>
            </w:tcBorders>
            <w:noWrap/>
            <w:hideMark/>
          </w:tcPr>
          <w:p w14:paraId="23123137" w14:textId="36D93D28" w:rsidR="004740E4" w:rsidRPr="00ED5BAC" w:rsidRDefault="004740E4" w:rsidP="00AE0BE2">
            <w:pPr>
              <w:jc w:val="right"/>
              <w:rPr>
                <w:sz w:val="19"/>
                <w:szCs w:val="19"/>
                <w:lang w:val="es-ES_tradnl" w:eastAsia="zh-CN"/>
              </w:rPr>
            </w:pPr>
            <w:r w:rsidRPr="00ED5BAC">
              <w:rPr>
                <w:sz w:val="19"/>
                <w:szCs w:val="19"/>
                <w:lang w:val="es-ES_tradnl" w:eastAsia="zh-CN"/>
              </w:rPr>
              <w:t>588</w:t>
            </w:r>
            <w:r w:rsidR="00BC732D" w:rsidRPr="00ED5BAC">
              <w:rPr>
                <w:sz w:val="19"/>
                <w:szCs w:val="19"/>
                <w:lang w:val="es-ES_tradnl" w:eastAsia="zh-CN"/>
              </w:rPr>
              <w:t>.</w:t>
            </w:r>
            <w:r w:rsidRPr="00ED5BAC">
              <w:rPr>
                <w:sz w:val="19"/>
                <w:szCs w:val="19"/>
                <w:lang w:val="es-ES_tradnl" w:eastAsia="zh-CN"/>
              </w:rPr>
              <w:t>600</w:t>
            </w:r>
          </w:p>
        </w:tc>
        <w:tc>
          <w:tcPr>
            <w:tcW w:w="1240" w:type="dxa"/>
            <w:tcBorders>
              <w:top w:val="nil"/>
              <w:left w:val="nil"/>
              <w:bottom w:val="single" w:sz="4" w:space="0" w:color="auto"/>
              <w:right w:val="single" w:sz="4" w:space="0" w:color="auto"/>
            </w:tcBorders>
            <w:noWrap/>
            <w:hideMark/>
          </w:tcPr>
          <w:p w14:paraId="0BF6D2EA" w14:textId="331EC55D" w:rsidR="004740E4" w:rsidRPr="00ED5BAC" w:rsidRDefault="004740E4" w:rsidP="00AE0BE2">
            <w:pPr>
              <w:jc w:val="right"/>
              <w:rPr>
                <w:sz w:val="19"/>
                <w:szCs w:val="19"/>
                <w:lang w:val="es-ES_tradnl" w:eastAsia="zh-CN"/>
              </w:rPr>
            </w:pPr>
            <w:r w:rsidRPr="00ED5BAC">
              <w:rPr>
                <w:sz w:val="19"/>
                <w:szCs w:val="19"/>
                <w:lang w:val="es-ES_tradnl" w:eastAsia="zh-CN"/>
              </w:rPr>
              <w:t>588</w:t>
            </w:r>
            <w:r w:rsidR="00BC732D" w:rsidRPr="00ED5BAC">
              <w:rPr>
                <w:sz w:val="19"/>
                <w:szCs w:val="19"/>
                <w:lang w:val="es-ES_tradnl" w:eastAsia="zh-CN"/>
              </w:rPr>
              <w:t>.</w:t>
            </w:r>
            <w:r w:rsidRPr="00ED5BAC">
              <w:rPr>
                <w:sz w:val="19"/>
                <w:szCs w:val="19"/>
                <w:lang w:val="es-ES_tradnl" w:eastAsia="zh-CN"/>
              </w:rPr>
              <w:t>600</w:t>
            </w:r>
          </w:p>
        </w:tc>
        <w:tc>
          <w:tcPr>
            <w:tcW w:w="1241" w:type="dxa"/>
            <w:tcBorders>
              <w:top w:val="nil"/>
              <w:left w:val="nil"/>
              <w:bottom w:val="single" w:sz="4" w:space="0" w:color="auto"/>
              <w:right w:val="single" w:sz="4" w:space="0" w:color="auto"/>
            </w:tcBorders>
            <w:noWrap/>
            <w:hideMark/>
          </w:tcPr>
          <w:p w14:paraId="17061CDF" w14:textId="3C06C0BF" w:rsidR="004740E4" w:rsidRPr="00ED5BAC" w:rsidRDefault="004740E4" w:rsidP="00AE0BE2">
            <w:pPr>
              <w:jc w:val="right"/>
              <w:rPr>
                <w:sz w:val="19"/>
                <w:szCs w:val="19"/>
                <w:lang w:val="es-ES_tradnl" w:eastAsia="zh-CN"/>
              </w:rPr>
            </w:pPr>
            <w:r w:rsidRPr="00ED5BAC">
              <w:rPr>
                <w:sz w:val="19"/>
                <w:szCs w:val="19"/>
                <w:lang w:val="es-ES_tradnl" w:eastAsia="zh-CN"/>
              </w:rPr>
              <w:t>1</w:t>
            </w:r>
            <w:r w:rsidR="00BC732D" w:rsidRPr="00ED5BAC">
              <w:rPr>
                <w:sz w:val="19"/>
                <w:szCs w:val="19"/>
                <w:lang w:val="es-ES_tradnl" w:eastAsia="zh-CN"/>
              </w:rPr>
              <w:t>.</w:t>
            </w:r>
            <w:r w:rsidRPr="00ED5BAC">
              <w:rPr>
                <w:sz w:val="19"/>
                <w:szCs w:val="19"/>
                <w:lang w:val="es-ES_tradnl" w:eastAsia="zh-CN"/>
              </w:rPr>
              <w:t>765</w:t>
            </w:r>
            <w:r w:rsidR="00BC732D" w:rsidRPr="00ED5BAC">
              <w:rPr>
                <w:sz w:val="19"/>
                <w:szCs w:val="19"/>
                <w:lang w:val="es-ES_tradnl" w:eastAsia="zh-CN"/>
              </w:rPr>
              <w:t>.</w:t>
            </w:r>
            <w:r w:rsidRPr="00ED5BAC">
              <w:rPr>
                <w:sz w:val="19"/>
                <w:szCs w:val="19"/>
                <w:lang w:val="es-ES_tradnl" w:eastAsia="zh-CN"/>
              </w:rPr>
              <w:t>800</w:t>
            </w:r>
          </w:p>
        </w:tc>
      </w:tr>
      <w:tr w:rsidR="009E3F92" w:rsidRPr="00ED5BAC" w14:paraId="01A969D2" w14:textId="77777777" w:rsidTr="00AE0BE2">
        <w:trPr>
          <w:trHeight w:val="44"/>
        </w:trPr>
        <w:tc>
          <w:tcPr>
            <w:tcW w:w="4815" w:type="dxa"/>
            <w:tcBorders>
              <w:top w:val="nil"/>
              <w:left w:val="single" w:sz="4" w:space="0" w:color="auto"/>
              <w:bottom w:val="single" w:sz="4" w:space="0" w:color="auto"/>
              <w:right w:val="single" w:sz="4" w:space="0" w:color="auto"/>
            </w:tcBorders>
            <w:noWrap/>
            <w:hideMark/>
          </w:tcPr>
          <w:p w14:paraId="519AE33D" w14:textId="52B45DFA" w:rsidR="009E3F92" w:rsidRPr="00ED5BAC" w:rsidRDefault="009E3F92" w:rsidP="009E3F92">
            <w:pPr>
              <w:jc w:val="left"/>
              <w:rPr>
                <w:sz w:val="19"/>
                <w:szCs w:val="19"/>
                <w:lang w:val="es-ES_tradnl" w:eastAsia="zh-CN"/>
              </w:rPr>
            </w:pPr>
            <w:r w:rsidRPr="00ED5BAC">
              <w:rPr>
                <w:rFonts w:asciiTheme="majorBidi" w:hAnsiTheme="majorBidi" w:cstheme="majorBidi"/>
                <w:sz w:val="19"/>
                <w:szCs w:val="19"/>
                <w:lang w:val="es-ES_tradnl" w:eastAsia="zh-CN"/>
              </w:rPr>
              <w:t>Gastos de Secretaría, Comité Ejecutivo y supervisión y evaluación, menos contraparte canadiense</w:t>
            </w:r>
          </w:p>
        </w:tc>
        <w:tc>
          <w:tcPr>
            <w:tcW w:w="1240" w:type="dxa"/>
            <w:tcBorders>
              <w:top w:val="nil"/>
              <w:left w:val="nil"/>
              <w:bottom w:val="single" w:sz="4" w:space="0" w:color="auto"/>
              <w:right w:val="single" w:sz="4" w:space="0" w:color="auto"/>
            </w:tcBorders>
            <w:noWrap/>
            <w:hideMark/>
          </w:tcPr>
          <w:p w14:paraId="3E0C8AF4" w14:textId="15315B50" w:rsidR="009E3F92" w:rsidRPr="00ED5BAC" w:rsidRDefault="009E3F92" w:rsidP="009E3F92">
            <w:pPr>
              <w:jc w:val="right"/>
              <w:rPr>
                <w:sz w:val="19"/>
                <w:szCs w:val="19"/>
                <w:lang w:val="es-ES_tradnl" w:eastAsia="zh-CN"/>
              </w:rPr>
            </w:pPr>
            <w:r w:rsidRPr="00ED5BAC">
              <w:rPr>
                <w:sz w:val="19"/>
                <w:szCs w:val="19"/>
                <w:lang w:val="es-ES_tradnl" w:eastAsia="zh-CN"/>
              </w:rPr>
              <w:t>8.280.544</w:t>
            </w:r>
          </w:p>
        </w:tc>
        <w:tc>
          <w:tcPr>
            <w:tcW w:w="1241" w:type="dxa"/>
            <w:tcBorders>
              <w:top w:val="nil"/>
              <w:left w:val="nil"/>
              <w:bottom w:val="single" w:sz="4" w:space="0" w:color="auto"/>
              <w:right w:val="single" w:sz="4" w:space="0" w:color="auto"/>
            </w:tcBorders>
            <w:noWrap/>
            <w:hideMark/>
          </w:tcPr>
          <w:p w14:paraId="023B8CC9" w14:textId="7E8F4616" w:rsidR="009E3F92" w:rsidRPr="00ED5BAC" w:rsidRDefault="009E3F92" w:rsidP="009E3F92">
            <w:pPr>
              <w:jc w:val="right"/>
              <w:rPr>
                <w:sz w:val="19"/>
                <w:szCs w:val="19"/>
                <w:lang w:val="es-ES_tradnl" w:eastAsia="zh-CN"/>
              </w:rPr>
            </w:pPr>
            <w:r w:rsidRPr="00ED5BAC">
              <w:rPr>
                <w:sz w:val="19"/>
                <w:szCs w:val="19"/>
                <w:lang w:val="es-ES_tradnl" w:eastAsia="zh-CN"/>
              </w:rPr>
              <w:t>7.949.674</w:t>
            </w:r>
          </w:p>
        </w:tc>
        <w:tc>
          <w:tcPr>
            <w:tcW w:w="1240" w:type="dxa"/>
            <w:tcBorders>
              <w:top w:val="nil"/>
              <w:left w:val="nil"/>
              <w:bottom w:val="single" w:sz="4" w:space="0" w:color="auto"/>
              <w:right w:val="single" w:sz="4" w:space="0" w:color="auto"/>
            </w:tcBorders>
            <w:noWrap/>
            <w:hideMark/>
          </w:tcPr>
          <w:p w14:paraId="41949BD7" w14:textId="3D3BCEB3" w:rsidR="009E3F92" w:rsidRPr="00ED5BAC" w:rsidRDefault="009E3F92" w:rsidP="009E3F92">
            <w:pPr>
              <w:jc w:val="right"/>
              <w:rPr>
                <w:sz w:val="19"/>
                <w:szCs w:val="19"/>
                <w:lang w:val="es-ES_tradnl" w:eastAsia="zh-CN"/>
              </w:rPr>
            </w:pPr>
            <w:r w:rsidRPr="00ED5BAC">
              <w:rPr>
                <w:sz w:val="19"/>
                <w:szCs w:val="19"/>
                <w:lang w:val="es-ES_tradnl" w:eastAsia="zh-CN"/>
              </w:rPr>
              <w:t>8.018.727</w:t>
            </w:r>
          </w:p>
        </w:tc>
        <w:tc>
          <w:tcPr>
            <w:tcW w:w="1241" w:type="dxa"/>
            <w:tcBorders>
              <w:top w:val="nil"/>
              <w:left w:val="nil"/>
              <w:bottom w:val="single" w:sz="4" w:space="0" w:color="auto"/>
              <w:right w:val="single" w:sz="4" w:space="0" w:color="auto"/>
            </w:tcBorders>
            <w:noWrap/>
            <w:hideMark/>
          </w:tcPr>
          <w:p w14:paraId="7D2B5002" w14:textId="1A6C7B81" w:rsidR="009E3F92" w:rsidRPr="00ED5BAC" w:rsidRDefault="009E3F92" w:rsidP="009E3F92">
            <w:pPr>
              <w:jc w:val="right"/>
              <w:rPr>
                <w:sz w:val="19"/>
                <w:szCs w:val="19"/>
                <w:lang w:val="es-ES_tradnl" w:eastAsia="zh-CN"/>
              </w:rPr>
            </w:pPr>
            <w:r w:rsidRPr="00ED5BAC">
              <w:rPr>
                <w:sz w:val="19"/>
                <w:szCs w:val="19"/>
                <w:lang w:val="es-ES_tradnl" w:eastAsia="zh-CN"/>
              </w:rPr>
              <w:t>24.248.945</w:t>
            </w:r>
          </w:p>
        </w:tc>
      </w:tr>
      <w:tr w:rsidR="009E3F92" w:rsidRPr="00ED5BAC" w14:paraId="5377C7FC" w14:textId="77777777" w:rsidTr="00AE0BE2">
        <w:trPr>
          <w:trHeight w:val="44"/>
        </w:trPr>
        <w:tc>
          <w:tcPr>
            <w:tcW w:w="4815" w:type="dxa"/>
            <w:tcBorders>
              <w:top w:val="nil"/>
              <w:left w:val="single" w:sz="4" w:space="0" w:color="auto"/>
              <w:bottom w:val="single" w:sz="4" w:space="0" w:color="auto"/>
              <w:right w:val="single" w:sz="4" w:space="0" w:color="auto"/>
            </w:tcBorders>
            <w:noWrap/>
            <w:hideMark/>
          </w:tcPr>
          <w:p w14:paraId="5B4D51F6" w14:textId="43D8797E" w:rsidR="009E3F92" w:rsidRPr="00ED5BAC" w:rsidRDefault="009E3F92" w:rsidP="009E3F92">
            <w:pPr>
              <w:jc w:val="left"/>
              <w:rPr>
                <w:sz w:val="19"/>
                <w:szCs w:val="19"/>
                <w:lang w:val="es-ES_tradnl" w:eastAsia="zh-CN"/>
              </w:rPr>
            </w:pPr>
            <w:r w:rsidRPr="00ED5BAC">
              <w:rPr>
                <w:sz w:val="19"/>
                <w:szCs w:val="19"/>
                <w:lang w:val="es-ES_tradnl" w:eastAsia="zh-CN"/>
              </w:rPr>
              <w:t>Tesorería</w:t>
            </w:r>
          </w:p>
        </w:tc>
        <w:tc>
          <w:tcPr>
            <w:tcW w:w="1240" w:type="dxa"/>
            <w:tcBorders>
              <w:top w:val="nil"/>
              <w:left w:val="nil"/>
              <w:bottom w:val="single" w:sz="4" w:space="0" w:color="auto"/>
              <w:right w:val="single" w:sz="4" w:space="0" w:color="auto"/>
            </w:tcBorders>
            <w:noWrap/>
            <w:hideMark/>
          </w:tcPr>
          <w:p w14:paraId="404E3ECF" w14:textId="55AB4AF4" w:rsidR="009E3F92" w:rsidRPr="00ED5BAC" w:rsidRDefault="009E3F92" w:rsidP="009E3F92">
            <w:pPr>
              <w:jc w:val="right"/>
              <w:rPr>
                <w:sz w:val="19"/>
                <w:szCs w:val="19"/>
                <w:lang w:val="es-ES_tradnl" w:eastAsia="zh-CN"/>
              </w:rPr>
            </w:pPr>
            <w:r w:rsidRPr="00ED5BAC">
              <w:rPr>
                <w:sz w:val="19"/>
                <w:szCs w:val="19"/>
                <w:lang w:val="es-ES_tradnl" w:eastAsia="zh-CN"/>
              </w:rPr>
              <w:t>500.000</w:t>
            </w:r>
          </w:p>
        </w:tc>
        <w:tc>
          <w:tcPr>
            <w:tcW w:w="1241" w:type="dxa"/>
            <w:tcBorders>
              <w:top w:val="nil"/>
              <w:left w:val="nil"/>
              <w:bottom w:val="single" w:sz="4" w:space="0" w:color="auto"/>
              <w:right w:val="single" w:sz="4" w:space="0" w:color="auto"/>
            </w:tcBorders>
            <w:noWrap/>
            <w:hideMark/>
          </w:tcPr>
          <w:p w14:paraId="14CC547B" w14:textId="40F0BC3A" w:rsidR="009E3F92" w:rsidRPr="00ED5BAC" w:rsidRDefault="009E3F92" w:rsidP="009E3F92">
            <w:pPr>
              <w:jc w:val="right"/>
              <w:rPr>
                <w:sz w:val="19"/>
                <w:szCs w:val="19"/>
                <w:lang w:val="es-ES_tradnl" w:eastAsia="zh-CN"/>
              </w:rPr>
            </w:pPr>
            <w:r w:rsidRPr="00ED5BAC">
              <w:rPr>
                <w:sz w:val="19"/>
                <w:szCs w:val="19"/>
                <w:lang w:val="es-ES_tradnl" w:eastAsia="zh-CN"/>
              </w:rPr>
              <w:t>500.000</w:t>
            </w:r>
          </w:p>
        </w:tc>
        <w:tc>
          <w:tcPr>
            <w:tcW w:w="1240" w:type="dxa"/>
            <w:tcBorders>
              <w:top w:val="nil"/>
              <w:left w:val="nil"/>
              <w:bottom w:val="single" w:sz="4" w:space="0" w:color="auto"/>
              <w:right w:val="single" w:sz="4" w:space="0" w:color="auto"/>
            </w:tcBorders>
            <w:noWrap/>
            <w:hideMark/>
          </w:tcPr>
          <w:p w14:paraId="7DD1BEE2" w14:textId="1F9F2235" w:rsidR="009E3F92" w:rsidRPr="00ED5BAC" w:rsidRDefault="009E3F92" w:rsidP="009E3F92">
            <w:pPr>
              <w:jc w:val="right"/>
              <w:rPr>
                <w:sz w:val="19"/>
                <w:szCs w:val="19"/>
                <w:lang w:val="es-ES_tradnl" w:eastAsia="zh-CN"/>
              </w:rPr>
            </w:pPr>
            <w:r w:rsidRPr="00ED5BAC">
              <w:rPr>
                <w:sz w:val="19"/>
                <w:szCs w:val="19"/>
                <w:lang w:val="es-ES_tradnl" w:eastAsia="zh-CN"/>
              </w:rPr>
              <w:t>500.000</w:t>
            </w:r>
          </w:p>
        </w:tc>
        <w:tc>
          <w:tcPr>
            <w:tcW w:w="1241" w:type="dxa"/>
            <w:tcBorders>
              <w:top w:val="nil"/>
              <w:left w:val="nil"/>
              <w:bottom w:val="single" w:sz="4" w:space="0" w:color="auto"/>
              <w:right w:val="single" w:sz="4" w:space="0" w:color="auto"/>
            </w:tcBorders>
            <w:noWrap/>
            <w:hideMark/>
          </w:tcPr>
          <w:p w14:paraId="7294D9E3" w14:textId="34DF659F" w:rsidR="009E3F92" w:rsidRPr="00ED5BAC" w:rsidRDefault="009E3F92" w:rsidP="009E3F92">
            <w:pPr>
              <w:jc w:val="right"/>
              <w:rPr>
                <w:sz w:val="19"/>
                <w:szCs w:val="19"/>
                <w:lang w:val="es-ES_tradnl" w:eastAsia="zh-CN"/>
              </w:rPr>
            </w:pPr>
            <w:r w:rsidRPr="00ED5BAC">
              <w:rPr>
                <w:sz w:val="19"/>
                <w:szCs w:val="19"/>
                <w:lang w:val="es-ES_tradnl" w:eastAsia="zh-CN"/>
              </w:rPr>
              <w:t>1.500.000</w:t>
            </w:r>
          </w:p>
        </w:tc>
      </w:tr>
    </w:tbl>
    <w:p w14:paraId="7714A636" w14:textId="77777777" w:rsidR="005F6DD2" w:rsidRPr="00ED5BAC" w:rsidRDefault="005F6DD2" w:rsidP="004740E4">
      <w:pPr>
        <w:widowControl w:val="0"/>
        <w:rPr>
          <w:bCs/>
          <w:sz w:val="19"/>
          <w:szCs w:val="19"/>
          <w:lang w:val="es-ES_tradnl"/>
        </w:rPr>
      </w:pPr>
      <w:r w:rsidRPr="00ED5BAC">
        <w:rPr>
          <w:bCs/>
          <w:sz w:val="19"/>
          <w:szCs w:val="19"/>
          <w:lang w:val="es-ES_tradnl"/>
        </w:rPr>
        <w:t xml:space="preserve">* Incluidos los gastos de apoyo del organismo, si procede. </w:t>
      </w:r>
    </w:p>
    <w:p w14:paraId="696F8DFA" w14:textId="7A1029D6" w:rsidR="004740E4" w:rsidRPr="00ED5BAC" w:rsidRDefault="005F6DD2" w:rsidP="004740E4">
      <w:pPr>
        <w:widowControl w:val="0"/>
        <w:rPr>
          <w:bCs/>
          <w:sz w:val="19"/>
          <w:szCs w:val="19"/>
          <w:lang w:val="es-ES_tradnl"/>
        </w:rPr>
      </w:pPr>
      <w:r w:rsidRPr="00ED5BAC">
        <w:rPr>
          <w:bCs/>
          <w:sz w:val="19"/>
          <w:szCs w:val="19"/>
          <w:lang w:val="es-ES_tradnl"/>
        </w:rPr>
        <w:t xml:space="preserve">** El Comité Ejecutivo aprueba anualmente la financiación de la preparación de los informes de verificación de los planes de gestión </w:t>
      </w:r>
      <w:r w:rsidR="00BA30D6" w:rsidRPr="00ED5BAC">
        <w:rPr>
          <w:bCs/>
          <w:sz w:val="19"/>
          <w:szCs w:val="19"/>
          <w:lang w:val="es-ES_tradnl"/>
        </w:rPr>
        <w:t xml:space="preserve">para la </w:t>
      </w:r>
      <w:r w:rsidRPr="00ED5BAC">
        <w:rPr>
          <w:bCs/>
          <w:sz w:val="19"/>
          <w:szCs w:val="19"/>
          <w:lang w:val="es-ES_tradnl"/>
        </w:rPr>
        <w:t>eliminación de HCFC para los países de bajo consumo</w:t>
      </w:r>
      <w:r w:rsidR="009C22F5" w:rsidRPr="00ED5BAC">
        <w:rPr>
          <w:bCs/>
          <w:sz w:val="19"/>
          <w:szCs w:val="19"/>
          <w:lang w:val="es-ES_tradnl"/>
        </w:rPr>
        <w:t>.</w:t>
      </w:r>
    </w:p>
    <w:p w14:paraId="77A6957F" w14:textId="322E60E8" w:rsidR="004740E4" w:rsidRPr="00ED5BAC" w:rsidRDefault="005F6DD2" w:rsidP="004740E4">
      <w:pPr>
        <w:keepNext/>
        <w:jc w:val="left"/>
        <w:rPr>
          <w:b/>
          <w:lang w:val="es-ES_tradnl"/>
        </w:rPr>
      </w:pPr>
      <w:r w:rsidRPr="00ED5BAC">
        <w:rPr>
          <w:b/>
          <w:lang w:val="es-ES_tradnl"/>
        </w:rPr>
        <w:lastRenderedPageBreak/>
        <w:t xml:space="preserve">Estado de aplicación del plan administrativo de </w:t>
      </w:r>
      <w:r w:rsidR="004740E4" w:rsidRPr="00ED5BAC">
        <w:rPr>
          <w:b/>
          <w:lang w:val="es-ES_tradnl"/>
        </w:rPr>
        <w:t xml:space="preserve">2025 </w:t>
      </w:r>
    </w:p>
    <w:p w14:paraId="4CC215A2" w14:textId="77777777" w:rsidR="004740E4" w:rsidRPr="00ED5BAC" w:rsidRDefault="004740E4" w:rsidP="004740E4">
      <w:pPr>
        <w:keepNext/>
        <w:jc w:val="left"/>
        <w:rPr>
          <w:b/>
          <w:lang w:val="es-ES_tradnl"/>
        </w:rPr>
      </w:pPr>
    </w:p>
    <w:p w14:paraId="001C654C" w14:textId="1AF9DB80" w:rsidR="005F6DD2" w:rsidRPr="00ED5BAC" w:rsidRDefault="005F6DD2" w:rsidP="005F6DD2">
      <w:pPr>
        <w:pStyle w:val="Heading1"/>
        <w:rPr>
          <w:lang w:val="es-ES_tradnl"/>
        </w:rPr>
      </w:pPr>
      <w:r w:rsidRPr="00ED5BAC">
        <w:rPr>
          <w:lang w:val="es-ES_tradnl"/>
        </w:rPr>
        <w:t>El valor total del plan administrativo de 2025 asciende a USD 159.635.634. De esta cantidad, USD 38.076.531 se aprobaron en la 96ª reunión. Además, en la 97ª reunión se examinarían actividades por un valor de USD 116.794.673; si se aprobara la financiación de todas las propuestas de proyectos presentadas tal y como se ha solicitado, quedaría un saldo de USD 4.764.430 disponible del plan administrativo de 2025, como figura en el cuadro 2.</w:t>
      </w:r>
    </w:p>
    <w:p w14:paraId="335E73F0" w14:textId="27553D37" w:rsidR="004740E4" w:rsidRPr="00ED5BAC" w:rsidRDefault="005F6DD2" w:rsidP="004740E4">
      <w:pPr>
        <w:keepNext/>
        <w:tabs>
          <w:tab w:val="left" w:pos="8280"/>
        </w:tabs>
        <w:rPr>
          <w:b/>
          <w:lang w:val="es-ES_tradnl"/>
        </w:rPr>
      </w:pPr>
      <w:r w:rsidRPr="00ED5BAC">
        <w:rPr>
          <w:b/>
          <w:lang w:val="es-ES_tradnl"/>
        </w:rPr>
        <w:t>Cuadro 2. Plan administrativo refundido de 2025, aprobaciones en la 96</w:t>
      </w:r>
      <w:r w:rsidR="005C27C3" w:rsidRPr="00ED5BAC">
        <w:rPr>
          <w:b/>
          <w:lang w:val="es-ES_tradnl"/>
        </w:rPr>
        <w:t>ª</w:t>
      </w:r>
      <w:r w:rsidRPr="00ED5BAC">
        <w:rPr>
          <w:b/>
          <w:lang w:val="es-ES_tradnl"/>
        </w:rPr>
        <w:t xml:space="preserve"> reunión, presentaciones de proyectos a la 9</w:t>
      </w:r>
      <w:r w:rsidR="005C27C3" w:rsidRPr="00ED5BAC">
        <w:rPr>
          <w:b/>
          <w:lang w:val="es-ES_tradnl"/>
        </w:rPr>
        <w:t>7ª</w:t>
      </w:r>
      <w:r w:rsidRPr="00ED5BAC">
        <w:rPr>
          <w:b/>
          <w:lang w:val="es-ES_tradnl"/>
        </w:rPr>
        <w:t xml:space="preserve"> reunión y saldo (</w:t>
      </w:r>
      <w:r w:rsidR="005C27C3" w:rsidRPr="00ED5BAC">
        <w:rPr>
          <w:b/>
          <w:lang w:val="es-ES_tradnl"/>
        </w:rPr>
        <w:t>USD</w:t>
      </w:r>
      <w:r w:rsidR="004740E4" w:rsidRPr="00ED5BAC">
        <w:rPr>
          <w:b/>
          <w:lang w:val="es-ES_tradnl"/>
        </w:rPr>
        <w: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9"/>
        <w:gridCol w:w="1512"/>
        <w:gridCol w:w="1486"/>
        <w:gridCol w:w="1493"/>
        <w:gridCol w:w="1783"/>
      </w:tblGrid>
      <w:tr w:rsidR="000E2EA3" w:rsidRPr="00ED5BAC" w14:paraId="67D7174F" w14:textId="77777777" w:rsidTr="00DA2C1B">
        <w:trPr>
          <w:trHeight w:val="620"/>
          <w:tblHeader/>
        </w:trPr>
        <w:tc>
          <w:tcPr>
            <w:tcW w:w="3219" w:type="dxa"/>
            <w:hideMark/>
          </w:tcPr>
          <w:p w14:paraId="49929CF9" w14:textId="3F0CE9B3" w:rsidR="004740E4" w:rsidRPr="00ED5BAC" w:rsidRDefault="00CF1A23" w:rsidP="00AE0BE2">
            <w:pPr>
              <w:jc w:val="left"/>
              <w:rPr>
                <w:b/>
                <w:bCs/>
                <w:color w:val="000000"/>
                <w:sz w:val="20"/>
                <w:szCs w:val="20"/>
                <w:lang w:val="es-ES_tradnl" w:eastAsia="zh-CN"/>
              </w:rPr>
            </w:pPr>
            <w:r w:rsidRPr="00ED5BAC">
              <w:rPr>
                <w:b/>
                <w:bCs/>
                <w:color w:val="000000"/>
                <w:sz w:val="20"/>
                <w:szCs w:val="20"/>
                <w:lang w:val="es-ES_tradnl" w:eastAsia="en-CA"/>
              </w:rPr>
              <w:t>Partidas presupuestarias</w:t>
            </w:r>
          </w:p>
        </w:tc>
        <w:tc>
          <w:tcPr>
            <w:tcW w:w="1512" w:type="dxa"/>
            <w:hideMark/>
          </w:tcPr>
          <w:p w14:paraId="737A5F7D" w14:textId="7AEE4EDA" w:rsidR="00CF1A23" w:rsidRPr="00ED5BAC" w:rsidRDefault="00CF1A23" w:rsidP="00CF1A23">
            <w:pPr>
              <w:jc w:val="center"/>
              <w:rPr>
                <w:b/>
                <w:bCs/>
                <w:color w:val="000000"/>
                <w:sz w:val="20"/>
                <w:szCs w:val="20"/>
                <w:lang w:val="es-ES_tradnl" w:eastAsia="en-CA"/>
              </w:rPr>
            </w:pPr>
            <w:r w:rsidRPr="00ED5BAC">
              <w:rPr>
                <w:b/>
                <w:bCs/>
                <w:color w:val="000000"/>
                <w:sz w:val="20"/>
                <w:szCs w:val="20"/>
                <w:lang w:val="es-ES_tradnl" w:eastAsia="en-CA"/>
              </w:rPr>
              <w:t>Valor total en el plan</w:t>
            </w:r>
          </w:p>
          <w:p w14:paraId="189CCDAF" w14:textId="42B721C6" w:rsidR="004740E4" w:rsidRPr="00ED5BAC" w:rsidRDefault="00CF1A23" w:rsidP="00CF1A23">
            <w:pPr>
              <w:jc w:val="center"/>
              <w:rPr>
                <w:b/>
                <w:bCs/>
                <w:color w:val="000000"/>
                <w:sz w:val="20"/>
                <w:szCs w:val="20"/>
                <w:lang w:val="es-ES_tradnl" w:eastAsia="zh-CN"/>
              </w:rPr>
            </w:pPr>
            <w:r w:rsidRPr="00ED5BAC">
              <w:rPr>
                <w:b/>
                <w:bCs/>
                <w:color w:val="000000"/>
                <w:sz w:val="20"/>
                <w:szCs w:val="20"/>
                <w:lang w:val="es-ES_tradnl" w:eastAsia="en-CA"/>
              </w:rPr>
              <w:t>administrativo</w:t>
            </w:r>
          </w:p>
        </w:tc>
        <w:tc>
          <w:tcPr>
            <w:tcW w:w="1486" w:type="dxa"/>
          </w:tcPr>
          <w:p w14:paraId="528B6227" w14:textId="579D526C" w:rsidR="004740E4" w:rsidRPr="00ED5BAC" w:rsidRDefault="00CF1A23" w:rsidP="00AE0BE2">
            <w:pPr>
              <w:ind w:left="-112" w:right="-106"/>
              <w:jc w:val="center"/>
              <w:rPr>
                <w:b/>
                <w:bCs/>
                <w:color w:val="000000"/>
                <w:sz w:val="20"/>
                <w:szCs w:val="20"/>
                <w:lang w:val="es-ES_tradnl" w:eastAsia="en-CA"/>
              </w:rPr>
            </w:pPr>
            <w:r w:rsidRPr="00ED5BAC">
              <w:rPr>
                <w:rFonts w:asciiTheme="majorBidi" w:hAnsiTheme="majorBidi" w:cstheme="majorBidi"/>
                <w:b/>
                <w:bCs/>
                <w:sz w:val="20"/>
                <w:szCs w:val="20"/>
                <w:lang w:val="es-ES_tradnl" w:eastAsia="en-CA"/>
              </w:rPr>
              <w:t>Aprobaciones en la 96ª reunión</w:t>
            </w:r>
          </w:p>
        </w:tc>
        <w:tc>
          <w:tcPr>
            <w:tcW w:w="1493" w:type="dxa"/>
          </w:tcPr>
          <w:p w14:paraId="4841591F" w14:textId="58D170F8" w:rsidR="004740E4" w:rsidRPr="00ED5BAC" w:rsidRDefault="00CF1A23" w:rsidP="00AE0BE2">
            <w:pPr>
              <w:ind w:left="-117" w:right="-103"/>
              <w:jc w:val="center"/>
              <w:rPr>
                <w:b/>
                <w:bCs/>
                <w:color w:val="000000"/>
                <w:sz w:val="20"/>
                <w:szCs w:val="20"/>
                <w:lang w:val="es-ES_tradnl" w:eastAsia="en-CA"/>
              </w:rPr>
            </w:pPr>
            <w:r w:rsidRPr="00ED5BAC">
              <w:rPr>
                <w:b/>
                <w:bCs/>
                <w:color w:val="000000"/>
                <w:sz w:val="20"/>
                <w:szCs w:val="20"/>
                <w:lang w:val="es-ES_tradnl" w:eastAsia="en-CA"/>
              </w:rPr>
              <w:t xml:space="preserve">Actividades </w:t>
            </w:r>
            <w:r w:rsidR="00224769" w:rsidRPr="00ED5BAC">
              <w:rPr>
                <w:b/>
                <w:bCs/>
                <w:color w:val="000000"/>
                <w:sz w:val="20"/>
                <w:szCs w:val="20"/>
                <w:lang w:val="es-ES_tradnl" w:eastAsia="en-CA"/>
              </w:rPr>
              <w:t xml:space="preserve">recomendadas </w:t>
            </w:r>
            <w:r w:rsidRPr="00ED5BAC">
              <w:rPr>
                <w:b/>
                <w:bCs/>
                <w:color w:val="000000"/>
                <w:sz w:val="20"/>
                <w:szCs w:val="20"/>
                <w:lang w:val="es-ES_tradnl" w:eastAsia="en-CA"/>
              </w:rPr>
              <w:t>a la 97ª reunión</w:t>
            </w:r>
          </w:p>
        </w:tc>
        <w:tc>
          <w:tcPr>
            <w:tcW w:w="1783" w:type="dxa"/>
            <w:hideMark/>
          </w:tcPr>
          <w:p w14:paraId="0E04C3C5" w14:textId="32FD0AFC" w:rsidR="004740E4" w:rsidRPr="00ED5BAC" w:rsidRDefault="00CF1A23" w:rsidP="00AE0BE2">
            <w:pPr>
              <w:jc w:val="center"/>
              <w:rPr>
                <w:b/>
                <w:bCs/>
                <w:color w:val="000000"/>
                <w:sz w:val="20"/>
                <w:szCs w:val="20"/>
                <w:lang w:val="es-ES_tradnl" w:eastAsia="zh-CN"/>
              </w:rPr>
            </w:pPr>
            <w:r w:rsidRPr="00ED5BAC">
              <w:rPr>
                <w:b/>
                <w:bCs/>
                <w:color w:val="000000"/>
                <w:sz w:val="20"/>
                <w:szCs w:val="20"/>
                <w:lang w:val="es-ES_tradnl" w:eastAsia="en-CA"/>
              </w:rPr>
              <w:t>Saldo (</w:t>
            </w:r>
            <w:r w:rsidR="000E2EA3" w:rsidRPr="00ED5BAC">
              <w:rPr>
                <w:b/>
                <w:bCs/>
                <w:color w:val="000000"/>
                <w:sz w:val="20"/>
                <w:szCs w:val="20"/>
                <w:lang w:val="es-ES_tradnl" w:eastAsia="en-CA"/>
              </w:rPr>
              <w:t>mayor</w:t>
            </w:r>
            <w:r w:rsidRPr="00ED5BAC">
              <w:rPr>
                <w:b/>
                <w:bCs/>
                <w:color w:val="000000"/>
                <w:sz w:val="20"/>
                <w:szCs w:val="20"/>
                <w:lang w:val="es-ES_tradnl" w:eastAsia="en-CA"/>
              </w:rPr>
              <w:t>)/</w:t>
            </w:r>
            <w:r w:rsidR="000E2EA3" w:rsidRPr="00ED5BAC">
              <w:rPr>
                <w:b/>
                <w:bCs/>
                <w:color w:val="000000"/>
                <w:sz w:val="20"/>
                <w:szCs w:val="20"/>
                <w:lang w:val="es-ES_tradnl" w:eastAsia="en-CA"/>
              </w:rPr>
              <w:t>menor</w:t>
            </w:r>
          </w:p>
        </w:tc>
      </w:tr>
      <w:tr w:rsidR="000E2EA3" w:rsidRPr="00ED5BAC" w14:paraId="4970584E" w14:textId="77777777" w:rsidTr="00DA2C1B">
        <w:trPr>
          <w:trHeight w:val="98"/>
        </w:trPr>
        <w:tc>
          <w:tcPr>
            <w:tcW w:w="3219" w:type="dxa"/>
            <w:hideMark/>
          </w:tcPr>
          <w:p w14:paraId="41A61B20" w14:textId="051E6F64" w:rsidR="004740E4" w:rsidRPr="00ED5BAC" w:rsidRDefault="00CF1A23" w:rsidP="00AE0BE2">
            <w:pPr>
              <w:jc w:val="left"/>
              <w:rPr>
                <w:color w:val="000000"/>
                <w:sz w:val="20"/>
                <w:szCs w:val="20"/>
                <w:lang w:val="es-ES_tradnl" w:eastAsia="zh-CN"/>
              </w:rPr>
            </w:pPr>
            <w:r w:rsidRPr="00ED5BAC">
              <w:rPr>
                <w:color w:val="000000"/>
                <w:sz w:val="20"/>
                <w:szCs w:val="20"/>
                <w:lang w:val="es-ES_tradnl" w:eastAsia="en-CA"/>
              </w:rPr>
              <w:t>Organismos bilaterales</w:t>
            </w:r>
          </w:p>
        </w:tc>
        <w:tc>
          <w:tcPr>
            <w:tcW w:w="1512" w:type="dxa"/>
          </w:tcPr>
          <w:p w14:paraId="1C6B63E8" w14:textId="3EC1905E" w:rsidR="004740E4" w:rsidRPr="00ED5BAC" w:rsidRDefault="004740E4" w:rsidP="00AE0BE2">
            <w:pPr>
              <w:jc w:val="right"/>
              <w:rPr>
                <w:color w:val="000000"/>
                <w:sz w:val="20"/>
                <w:szCs w:val="20"/>
                <w:lang w:val="es-ES_tradnl" w:eastAsia="zh-CN"/>
              </w:rPr>
            </w:pPr>
            <w:r w:rsidRPr="00ED5BAC">
              <w:rPr>
                <w:color w:val="000000"/>
                <w:sz w:val="20"/>
                <w:szCs w:val="20"/>
                <w:lang w:val="es-ES_tradnl" w:eastAsia="zh-CN"/>
              </w:rPr>
              <w:t>2</w:t>
            </w:r>
            <w:r w:rsidR="00BC732D" w:rsidRPr="00ED5BAC">
              <w:rPr>
                <w:color w:val="000000"/>
                <w:sz w:val="20"/>
                <w:szCs w:val="20"/>
                <w:lang w:val="es-ES_tradnl" w:eastAsia="zh-CN"/>
              </w:rPr>
              <w:t>.</w:t>
            </w:r>
            <w:r w:rsidRPr="00ED5BAC">
              <w:rPr>
                <w:color w:val="000000"/>
                <w:sz w:val="20"/>
                <w:szCs w:val="20"/>
                <w:lang w:val="es-ES_tradnl" w:eastAsia="zh-CN"/>
              </w:rPr>
              <w:t>859</w:t>
            </w:r>
            <w:r w:rsidR="00BC732D" w:rsidRPr="00ED5BAC">
              <w:rPr>
                <w:color w:val="000000"/>
                <w:sz w:val="20"/>
                <w:szCs w:val="20"/>
                <w:lang w:val="es-ES_tradnl" w:eastAsia="zh-CN"/>
              </w:rPr>
              <w:t>.</w:t>
            </w:r>
            <w:r w:rsidRPr="00ED5BAC">
              <w:rPr>
                <w:color w:val="000000"/>
                <w:sz w:val="20"/>
                <w:szCs w:val="20"/>
                <w:lang w:val="es-ES_tradnl" w:eastAsia="zh-CN"/>
              </w:rPr>
              <w:t>568</w:t>
            </w:r>
          </w:p>
        </w:tc>
        <w:tc>
          <w:tcPr>
            <w:tcW w:w="1486" w:type="dxa"/>
          </w:tcPr>
          <w:p w14:paraId="5EE4877B" w14:textId="1285CA27" w:rsidR="004740E4" w:rsidRPr="00ED5BAC" w:rsidRDefault="004740E4" w:rsidP="00AE0BE2">
            <w:pPr>
              <w:jc w:val="right"/>
              <w:rPr>
                <w:color w:val="000000"/>
                <w:sz w:val="20"/>
                <w:szCs w:val="20"/>
                <w:lang w:val="es-ES_tradnl" w:eastAsia="zh-CN"/>
              </w:rPr>
            </w:pPr>
            <w:r w:rsidRPr="00ED5BAC">
              <w:rPr>
                <w:color w:val="000000"/>
                <w:sz w:val="20"/>
                <w:szCs w:val="20"/>
                <w:lang w:val="es-ES_tradnl" w:eastAsia="zh-CN"/>
              </w:rPr>
              <w:t>444</w:t>
            </w:r>
            <w:r w:rsidR="00BC732D" w:rsidRPr="00ED5BAC">
              <w:rPr>
                <w:color w:val="000000"/>
                <w:sz w:val="20"/>
                <w:szCs w:val="20"/>
                <w:lang w:val="es-ES_tradnl" w:eastAsia="zh-CN"/>
              </w:rPr>
              <w:t>.</w:t>
            </w:r>
            <w:r w:rsidRPr="00ED5BAC">
              <w:rPr>
                <w:color w:val="000000"/>
                <w:sz w:val="20"/>
                <w:szCs w:val="20"/>
                <w:lang w:val="es-ES_tradnl" w:eastAsia="zh-CN"/>
              </w:rPr>
              <w:t>025</w:t>
            </w:r>
          </w:p>
        </w:tc>
        <w:tc>
          <w:tcPr>
            <w:tcW w:w="1493" w:type="dxa"/>
          </w:tcPr>
          <w:p w14:paraId="002E6F7A" w14:textId="38C8A394" w:rsidR="004740E4" w:rsidRPr="00ED5BAC" w:rsidRDefault="004740E4" w:rsidP="00AE0BE2">
            <w:pPr>
              <w:jc w:val="right"/>
              <w:rPr>
                <w:color w:val="000000"/>
                <w:sz w:val="20"/>
                <w:szCs w:val="20"/>
                <w:lang w:val="es-ES_tradnl" w:eastAsia="zh-CN"/>
              </w:rPr>
            </w:pPr>
            <w:r w:rsidRPr="00ED5BAC">
              <w:rPr>
                <w:color w:val="000000"/>
                <w:sz w:val="20"/>
                <w:szCs w:val="20"/>
                <w:lang w:val="es-ES_tradnl" w:eastAsia="zh-CN"/>
              </w:rPr>
              <w:t>877</w:t>
            </w:r>
            <w:r w:rsidR="00BC732D" w:rsidRPr="00ED5BAC">
              <w:rPr>
                <w:color w:val="000000"/>
                <w:sz w:val="20"/>
                <w:szCs w:val="20"/>
                <w:lang w:val="es-ES_tradnl" w:eastAsia="zh-CN"/>
              </w:rPr>
              <w:t>.</w:t>
            </w:r>
            <w:r w:rsidRPr="00ED5BAC">
              <w:rPr>
                <w:color w:val="000000"/>
                <w:sz w:val="20"/>
                <w:szCs w:val="20"/>
                <w:lang w:val="es-ES_tradnl" w:eastAsia="zh-CN"/>
              </w:rPr>
              <w:t>135</w:t>
            </w:r>
          </w:p>
        </w:tc>
        <w:tc>
          <w:tcPr>
            <w:tcW w:w="1783" w:type="dxa"/>
          </w:tcPr>
          <w:p w14:paraId="10773D1E" w14:textId="139D3A17" w:rsidR="004740E4" w:rsidRPr="00ED5BAC" w:rsidRDefault="004740E4" w:rsidP="00AE0BE2">
            <w:pPr>
              <w:jc w:val="right"/>
              <w:rPr>
                <w:color w:val="000000"/>
                <w:sz w:val="20"/>
                <w:szCs w:val="20"/>
                <w:lang w:val="es-ES_tradnl" w:eastAsia="zh-CN"/>
              </w:rPr>
            </w:pPr>
            <w:r w:rsidRPr="00ED5BAC">
              <w:rPr>
                <w:color w:val="000000"/>
                <w:sz w:val="20"/>
                <w:szCs w:val="20"/>
                <w:lang w:val="es-ES_tradnl" w:eastAsia="zh-CN"/>
              </w:rPr>
              <w:t>1</w:t>
            </w:r>
            <w:r w:rsidR="00BC732D" w:rsidRPr="00ED5BAC">
              <w:rPr>
                <w:color w:val="000000"/>
                <w:sz w:val="20"/>
                <w:szCs w:val="20"/>
                <w:lang w:val="es-ES_tradnl" w:eastAsia="zh-CN"/>
              </w:rPr>
              <w:t>.</w:t>
            </w:r>
            <w:r w:rsidRPr="00ED5BAC">
              <w:rPr>
                <w:color w:val="000000"/>
                <w:sz w:val="20"/>
                <w:szCs w:val="20"/>
                <w:lang w:val="es-ES_tradnl" w:eastAsia="zh-CN"/>
              </w:rPr>
              <w:t>538</w:t>
            </w:r>
            <w:r w:rsidR="00BC732D" w:rsidRPr="00ED5BAC">
              <w:rPr>
                <w:color w:val="000000"/>
                <w:sz w:val="20"/>
                <w:szCs w:val="20"/>
                <w:lang w:val="es-ES_tradnl" w:eastAsia="zh-CN"/>
              </w:rPr>
              <w:t>.</w:t>
            </w:r>
            <w:r w:rsidRPr="00ED5BAC">
              <w:rPr>
                <w:color w:val="000000"/>
                <w:sz w:val="20"/>
                <w:szCs w:val="20"/>
                <w:lang w:val="es-ES_tradnl" w:eastAsia="zh-CN"/>
              </w:rPr>
              <w:t>408</w:t>
            </w:r>
          </w:p>
        </w:tc>
      </w:tr>
      <w:tr w:rsidR="000E2EA3" w:rsidRPr="00ED5BAC" w14:paraId="242451A5" w14:textId="77777777" w:rsidTr="00DA2C1B">
        <w:trPr>
          <w:trHeight w:val="125"/>
        </w:trPr>
        <w:tc>
          <w:tcPr>
            <w:tcW w:w="3219" w:type="dxa"/>
            <w:hideMark/>
          </w:tcPr>
          <w:p w14:paraId="75F87737" w14:textId="59E99FE3" w:rsidR="004740E4" w:rsidRPr="00ED5BAC" w:rsidRDefault="00CF1A23" w:rsidP="00AE0BE2">
            <w:pPr>
              <w:jc w:val="left"/>
              <w:rPr>
                <w:color w:val="000000"/>
                <w:sz w:val="20"/>
                <w:szCs w:val="20"/>
                <w:lang w:val="es-ES_tradnl" w:eastAsia="zh-CN"/>
              </w:rPr>
            </w:pPr>
            <w:r w:rsidRPr="00ED5BAC">
              <w:rPr>
                <w:color w:val="000000"/>
                <w:sz w:val="20"/>
                <w:szCs w:val="20"/>
                <w:lang w:val="es-ES_tradnl" w:eastAsia="en-CA"/>
              </w:rPr>
              <w:t>PNUD</w:t>
            </w:r>
          </w:p>
        </w:tc>
        <w:tc>
          <w:tcPr>
            <w:tcW w:w="1512" w:type="dxa"/>
          </w:tcPr>
          <w:p w14:paraId="580264F3" w14:textId="0F0A916B" w:rsidR="004740E4" w:rsidRPr="00ED5BAC" w:rsidRDefault="004740E4" w:rsidP="00AE0BE2">
            <w:pPr>
              <w:jc w:val="right"/>
              <w:rPr>
                <w:color w:val="000000"/>
                <w:sz w:val="20"/>
                <w:szCs w:val="20"/>
                <w:lang w:val="es-ES_tradnl" w:eastAsia="zh-CN"/>
              </w:rPr>
            </w:pPr>
            <w:r w:rsidRPr="00ED5BAC">
              <w:rPr>
                <w:color w:val="000000"/>
                <w:sz w:val="20"/>
                <w:szCs w:val="20"/>
                <w:lang w:val="es-ES_tradnl" w:eastAsia="zh-CN"/>
              </w:rPr>
              <w:t>37</w:t>
            </w:r>
            <w:r w:rsidR="00BC732D" w:rsidRPr="00ED5BAC">
              <w:rPr>
                <w:color w:val="000000"/>
                <w:sz w:val="20"/>
                <w:szCs w:val="20"/>
                <w:lang w:val="es-ES_tradnl" w:eastAsia="zh-CN"/>
              </w:rPr>
              <w:t>.</w:t>
            </w:r>
            <w:r w:rsidRPr="00ED5BAC">
              <w:rPr>
                <w:color w:val="000000"/>
                <w:sz w:val="20"/>
                <w:szCs w:val="20"/>
                <w:lang w:val="es-ES_tradnl" w:eastAsia="zh-CN"/>
              </w:rPr>
              <w:t>604</w:t>
            </w:r>
            <w:r w:rsidR="00BC732D" w:rsidRPr="00ED5BAC">
              <w:rPr>
                <w:color w:val="000000"/>
                <w:sz w:val="20"/>
                <w:szCs w:val="20"/>
                <w:lang w:val="es-ES_tradnl" w:eastAsia="zh-CN"/>
              </w:rPr>
              <w:t>.</w:t>
            </w:r>
            <w:r w:rsidRPr="00ED5BAC">
              <w:rPr>
                <w:color w:val="000000"/>
                <w:sz w:val="20"/>
                <w:szCs w:val="20"/>
                <w:lang w:val="es-ES_tradnl" w:eastAsia="zh-CN"/>
              </w:rPr>
              <w:t>225</w:t>
            </w:r>
          </w:p>
        </w:tc>
        <w:tc>
          <w:tcPr>
            <w:tcW w:w="1486" w:type="dxa"/>
          </w:tcPr>
          <w:p w14:paraId="6EE7B4BD" w14:textId="179A0D7E" w:rsidR="004740E4" w:rsidRPr="00ED5BAC" w:rsidRDefault="004740E4" w:rsidP="00AE0BE2">
            <w:pPr>
              <w:jc w:val="right"/>
              <w:rPr>
                <w:color w:val="000000"/>
                <w:sz w:val="20"/>
                <w:szCs w:val="20"/>
                <w:lang w:val="es-ES_tradnl" w:eastAsia="zh-CN"/>
              </w:rPr>
            </w:pPr>
            <w:r w:rsidRPr="00ED5BAC">
              <w:rPr>
                <w:sz w:val="20"/>
                <w:szCs w:val="20"/>
                <w:lang w:val="es-ES_tradnl"/>
              </w:rPr>
              <w:t>8</w:t>
            </w:r>
            <w:r w:rsidR="00BC732D" w:rsidRPr="00ED5BAC">
              <w:rPr>
                <w:sz w:val="20"/>
                <w:szCs w:val="20"/>
                <w:lang w:val="es-ES_tradnl"/>
              </w:rPr>
              <w:t>.</w:t>
            </w:r>
            <w:r w:rsidRPr="00ED5BAC">
              <w:rPr>
                <w:sz w:val="20"/>
                <w:szCs w:val="20"/>
                <w:lang w:val="es-ES_tradnl"/>
              </w:rPr>
              <w:t>967</w:t>
            </w:r>
            <w:r w:rsidR="00BC732D" w:rsidRPr="00ED5BAC">
              <w:rPr>
                <w:sz w:val="20"/>
                <w:szCs w:val="20"/>
                <w:lang w:val="es-ES_tradnl"/>
              </w:rPr>
              <w:t>.</w:t>
            </w:r>
            <w:r w:rsidRPr="00ED5BAC">
              <w:rPr>
                <w:sz w:val="20"/>
                <w:szCs w:val="20"/>
                <w:lang w:val="es-ES_tradnl"/>
              </w:rPr>
              <w:t>086</w:t>
            </w:r>
          </w:p>
        </w:tc>
        <w:tc>
          <w:tcPr>
            <w:tcW w:w="1493" w:type="dxa"/>
          </w:tcPr>
          <w:p w14:paraId="4A0D972B" w14:textId="48466F7A" w:rsidR="004740E4" w:rsidRPr="00ED5BAC" w:rsidRDefault="004740E4" w:rsidP="00AE0BE2">
            <w:pPr>
              <w:jc w:val="right"/>
              <w:rPr>
                <w:color w:val="000000"/>
                <w:sz w:val="20"/>
                <w:szCs w:val="20"/>
                <w:lang w:val="es-ES_tradnl" w:eastAsia="zh-CN"/>
              </w:rPr>
            </w:pPr>
            <w:r w:rsidRPr="00ED5BAC">
              <w:rPr>
                <w:color w:val="000000"/>
                <w:sz w:val="20"/>
                <w:szCs w:val="20"/>
                <w:lang w:val="es-ES_tradnl" w:eastAsia="zh-CN"/>
              </w:rPr>
              <w:t>17</w:t>
            </w:r>
            <w:r w:rsidR="00BC732D" w:rsidRPr="00ED5BAC">
              <w:rPr>
                <w:color w:val="000000"/>
                <w:sz w:val="20"/>
                <w:szCs w:val="20"/>
                <w:lang w:val="es-ES_tradnl" w:eastAsia="zh-CN"/>
              </w:rPr>
              <w:t>.</w:t>
            </w:r>
            <w:r w:rsidRPr="00ED5BAC">
              <w:rPr>
                <w:color w:val="000000"/>
                <w:sz w:val="20"/>
                <w:szCs w:val="20"/>
                <w:lang w:val="es-ES_tradnl" w:eastAsia="zh-CN"/>
              </w:rPr>
              <w:t>637</w:t>
            </w:r>
            <w:r w:rsidR="00BC732D" w:rsidRPr="00ED5BAC">
              <w:rPr>
                <w:color w:val="000000"/>
                <w:sz w:val="20"/>
                <w:szCs w:val="20"/>
                <w:lang w:val="es-ES_tradnl" w:eastAsia="zh-CN"/>
              </w:rPr>
              <w:t>.</w:t>
            </w:r>
            <w:r w:rsidRPr="00ED5BAC">
              <w:rPr>
                <w:color w:val="000000"/>
                <w:sz w:val="20"/>
                <w:szCs w:val="20"/>
                <w:lang w:val="es-ES_tradnl" w:eastAsia="zh-CN"/>
              </w:rPr>
              <w:t>857</w:t>
            </w:r>
          </w:p>
        </w:tc>
        <w:tc>
          <w:tcPr>
            <w:tcW w:w="1783" w:type="dxa"/>
          </w:tcPr>
          <w:p w14:paraId="066D24AA" w14:textId="35BF50AA" w:rsidR="004740E4" w:rsidRPr="00ED5BAC" w:rsidRDefault="004740E4" w:rsidP="00AE0BE2">
            <w:pPr>
              <w:jc w:val="right"/>
              <w:rPr>
                <w:color w:val="000000"/>
                <w:sz w:val="20"/>
                <w:szCs w:val="20"/>
                <w:lang w:val="es-ES_tradnl" w:eastAsia="zh-CN"/>
              </w:rPr>
            </w:pPr>
            <w:r w:rsidRPr="00ED5BAC">
              <w:rPr>
                <w:color w:val="000000"/>
                <w:sz w:val="20"/>
                <w:szCs w:val="20"/>
                <w:lang w:val="es-ES_tradnl" w:eastAsia="zh-CN"/>
              </w:rPr>
              <w:t>10</w:t>
            </w:r>
            <w:r w:rsidR="00BC732D" w:rsidRPr="00ED5BAC">
              <w:rPr>
                <w:color w:val="000000"/>
                <w:sz w:val="20"/>
                <w:szCs w:val="20"/>
                <w:lang w:val="es-ES_tradnl" w:eastAsia="zh-CN"/>
              </w:rPr>
              <w:t>.</w:t>
            </w:r>
            <w:r w:rsidRPr="00ED5BAC">
              <w:rPr>
                <w:color w:val="000000"/>
                <w:sz w:val="20"/>
                <w:szCs w:val="20"/>
                <w:lang w:val="es-ES_tradnl" w:eastAsia="zh-CN"/>
              </w:rPr>
              <w:t>999</w:t>
            </w:r>
            <w:r w:rsidR="00BC732D" w:rsidRPr="00ED5BAC">
              <w:rPr>
                <w:color w:val="000000"/>
                <w:sz w:val="20"/>
                <w:szCs w:val="20"/>
                <w:lang w:val="es-ES_tradnl" w:eastAsia="zh-CN"/>
              </w:rPr>
              <w:t>.</w:t>
            </w:r>
            <w:r w:rsidRPr="00ED5BAC">
              <w:rPr>
                <w:color w:val="000000"/>
                <w:sz w:val="20"/>
                <w:szCs w:val="20"/>
                <w:lang w:val="es-ES_tradnl" w:eastAsia="zh-CN"/>
              </w:rPr>
              <w:t>282</w:t>
            </w:r>
          </w:p>
        </w:tc>
      </w:tr>
      <w:tr w:rsidR="000E2EA3" w:rsidRPr="00ED5BAC" w14:paraId="274A88EF" w14:textId="77777777" w:rsidTr="00DA2C1B">
        <w:trPr>
          <w:trHeight w:val="71"/>
        </w:trPr>
        <w:tc>
          <w:tcPr>
            <w:tcW w:w="3219" w:type="dxa"/>
            <w:hideMark/>
          </w:tcPr>
          <w:p w14:paraId="205CF026" w14:textId="150783BF" w:rsidR="004740E4" w:rsidRPr="00ED5BAC" w:rsidRDefault="00CF1A23" w:rsidP="00AE0BE2">
            <w:pPr>
              <w:jc w:val="left"/>
              <w:rPr>
                <w:color w:val="000000"/>
                <w:sz w:val="20"/>
                <w:szCs w:val="20"/>
                <w:lang w:val="es-ES_tradnl" w:eastAsia="zh-CN"/>
              </w:rPr>
            </w:pPr>
            <w:r w:rsidRPr="00ED5BAC">
              <w:rPr>
                <w:color w:val="000000"/>
                <w:sz w:val="20"/>
                <w:szCs w:val="20"/>
                <w:lang w:val="es-ES_tradnl" w:eastAsia="zh-CN"/>
              </w:rPr>
              <w:t>PNUMA</w:t>
            </w:r>
          </w:p>
        </w:tc>
        <w:tc>
          <w:tcPr>
            <w:tcW w:w="1512" w:type="dxa"/>
          </w:tcPr>
          <w:p w14:paraId="2875A70A" w14:textId="284D9C77" w:rsidR="004740E4" w:rsidRPr="00ED5BAC" w:rsidRDefault="004740E4" w:rsidP="00AE0BE2">
            <w:pPr>
              <w:jc w:val="right"/>
              <w:rPr>
                <w:color w:val="000000"/>
                <w:sz w:val="20"/>
                <w:szCs w:val="20"/>
                <w:lang w:val="es-ES_tradnl" w:eastAsia="zh-CN"/>
              </w:rPr>
            </w:pPr>
            <w:r w:rsidRPr="00ED5BAC">
              <w:rPr>
                <w:color w:val="000000"/>
                <w:sz w:val="20"/>
                <w:szCs w:val="20"/>
                <w:lang w:val="es-ES_tradnl" w:eastAsia="zh-CN"/>
              </w:rPr>
              <w:t>38</w:t>
            </w:r>
            <w:r w:rsidR="00BC732D" w:rsidRPr="00ED5BAC">
              <w:rPr>
                <w:color w:val="000000"/>
                <w:sz w:val="20"/>
                <w:szCs w:val="20"/>
                <w:lang w:val="es-ES_tradnl" w:eastAsia="zh-CN"/>
              </w:rPr>
              <w:t>.</w:t>
            </w:r>
            <w:r w:rsidRPr="00ED5BAC">
              <w:rPr>
                <w:color w:val="000000"/>
                <w:sz w:val="20"/>
                <w:szCs w:val="20"/>
                <w:lang w:val="es-ES_tradnl" w:eastAsia="zh-CN"/>
              </w:rPr>
              <w:t>121</w:t>
            </w:r>
            <w:r w:rsidR="00BC732D" w:rsidRPr="00ED5BAC">
              <w:rPr>
                <w:color w:val="000000"/>
                <w:sz w:val="20"/>
                <w:szCs w:val="20"/>
                <w:lang w:val="es-ES_tradnl" w:eastAsia="zh-CN"/>
              </w:rPr>
              <w:t>.</w:t>
            </w:r>
            <w:r w:rsidRPr="00ED5BAC">
              <w:rPr>
                <w:color w:val="000000"/>
                <w:sz w:val="20"/>
                <w:szCs w:val="20"/>
                <w:lang w:val="es-ES_tradnl" w:eastAsia="zh-CN"/>
              </w:rPr>
              <w:t>523</w:t>
            </w:r>
          </w:p>
        </w:tc>
        <w:tc>
          <w:tcPr>
            <w:tcW w:w="1486" w:type="dxa"/>
          </w:tcPr>
          <w:p w14:paraId="4495FE2E" w14:textId="0C712A6C" w:rsidR="004740E4" w:rsidRPr="00ED5BAC" w:rsidRDefault="004740E4" w:rsidP="00AE0BE2">
            <w:pPr>
              <w:jc w:val="right"/>
              <w:rPr>
                <w:color w:val="000000"/>
                <w:sz w:val="20"/>
                <w:szCs w:val="20"/>
                <w:lang w:val="es-ES_tradnl" w:eastAsia="zh-CN"/>
              </w:rPr>
            </w:pPr>
            <w:r w:rsidRPr="00ED5BAC">
              <w:rPr>
                <w:sz w:val="20"/>
                <w:szCs w:val="20"/>
                <w:lang w:val="es-ES_tradnl"/>
              </w:rPr>
              <w:t>5</w:t>
            </w:r>
            <w:r w:rsidR="00BC732D" w:rsidRPr="00ED5BAC">
              <w:rPr>
                <w:sz w:val="20"/>
                <w:szCs w:val="20"/>
                <w:lang w:val="es-ES_tradnl"/>
              </w:rPr>
              <w:t>.</w:t>
            </w:r>
            <w:r w:rsidRPr="00ED5BAC">
              <w:rPr>
                <w:sz w:val="20"/>
                <w:szCs w:val="20"/>
                <w:lang w:val="es-ES_tradnl"/>
              </w:rPr>
              <w:t>582</w:t>
            </w:r>
            <w:r w:rsidR="00BC732D" w:rsidRPr="00ED5BAC">
              <w:rPr>
                <w:sz w:val="20"/>
                <w:szCs w:val="20"/>
                <w:lang w:val="es-ES_tradnl"/>
              </w:rPr>
              <w:t>.</w:t>
            </w:r>
            <w:r w:rsidRPr="00ED5BAC">
              <w:rPr>
                <w:sz w:val="20"/>
                <w:szCs w:val="20"/>
                <w:lang w:val="es-ES_tradnl"/>
              </w:rPr>
              <w:t>925</w:t>
            </w:r>
          </w:p>
        </w:tc>
        <w:tc>
          <w:tcPr>
            <w:tcW w:w="1493" w:type="dxa"/>
          </w:tcPr>
          <w:p w14:paraId="4944F27E" w14:textId="0C845810" w:rsidR="004740E4" w:rsidRPr="00ED5BAC" w:rsidRDefault="004740E4" w:rsidP="00AE0BE2">
            <w:pPr>
              <w:jc w:val="right"/>
              <w:rPr>
                <w:color w:val="000000"/>
                <w:sz w:val="20"/>
                <w:szCs w:val="20"/>
                <w:lang w:val="es-ES_tradnl" w:eastAsia="zh-CN"/>
              </w:rPr>
            </w:pPr>
            <w:r w:rsidRPr="00ED5BAC">
              <w:rPr>
                <w:color w:val="000000"/>
                <w:sz w:val="20"/>
                <w:szCs w:val="20"/>
                <w:lang w:val="es-ES_tradnl" w:eastAsia="zh-CN"/>
              </w:rPr>
              <w:t>21</w:t>
            </w:r>
            <w:r w:rsidR="00BC732D" w:rsidRPr="00ED5BAC">
              <w:rPr>
                <w:color w:val="000000"/>
                <w:sz w:val="20"/>
                <w:szCs w:val="20"/>
                <w:lang w:val="es-ES_tradnl" w:eastAsia="zh-CN"/>
              </w:rPr>
              <w:t>.</w:t>
            </w:r>
            <w:r w:rsidRPr="00ED5BAC">
              <w:rPr>
                <w:color w:val="000000"/>
                <w:sz w:val="20"/>
                <w:szCs w:val="20"/>
                <w:lang w:val="es-ES_tradnl" w:eastAsia="zh-CN"/>
              </w:rPr>
              <w:t>325</w:t>
            </w:r>
            <w:r w:rsidR="00BC732D" w:rsidRPr="00ED5BAC">
              <w:rPr>
                <w:color w:val="000000"/>
                <w:sz w:val="20"/>
                <w:szCs w:val="20"/>
                <w:lang w:val="es-ES_tradnl" w:eastAsia="zh-CN"/>
              </w:rPr>
              <w:t>.</w:t>
            </w:r>
            <w:r w:rsidRPr="00ED5BAC">
              <w:rPr>
                <w:color w:val="000000"/>
                <w:sz w:val="20"/>
                <w:szCs w:val="20"/>
                <w:lang w:val="es-ES_tradnl" w:eastAsia="zh-CN"/>
              </w:rPr>
              <w:t>465</w:t>
            </w:r>
          </w:p>
        </w:tc>
        <w:tc>
          <w:tcPr>
            <w:tcW w:w="1783" w:type="dxa"/>
          </w:tcPr>
          <w:p w14:paraId="7517A60F" w14:textId="3021C678" w:rsidR="004740E4" w:rsidRPr="00ED5BAC" w:rsidRDefault="004740E4" w:rsidP="00AE0BE2">
            <w:pPr>
              <w:jc w:val="right"/>
              <w:rPr>
                <w:color w:val="000000"/>
                <w:sz w:val="20"/>
                <w:szCs w:val="20"/>
                <w:lang w:val="es-ES_tradnl" w:eastAsia="zh-CN"/>
              </w:rPr>
            </w:pPr>
            <w:r w:rsidRPr="00ED5BAC">
              <w:rPr>
                <w:color w:val="000000"/>
                <w:sz w:val="20"/>
                <w:szCs w:val="20"/>
                <w:lang w:val="es-ES_tradnl" w:eastAsia="zh-CN"/>
              </w:rPr>
              <w:t>11</w:t>
            </w:r>
            <w:r w:rsidR="00BC732D" w:rsidRPr="00ED5BAC">
              <w:rPr>
                <w:color w:val="000000"/>
                <w:sz w:val="20"/>
                <w:szCs w:val="20"/>
                <w:lang w:val="es-ES_tradnl" w:eastAsia="zh-CN"/>
              </w:rPr>
              <w:t>.</w:t>
            </w:r>
            <w:r w:rsidRPr="00ED5BAC">
              <w:rPr>
                <w:color w:val="000000"/>
                <w:sz w:val="20"/>
                <w:szCs w:val="20"/>
                <w:lang w:val="es-ES_tradnl" w:eastAsia="zh-CN"/>
              </w:rPr>
              <w:t>213</w:t>
            </w:r>
            <w:r w:rsidR="00BC732D" w:rsidRPr="00ED5BAC">
              <w:rPr>
                <w:color w:val="000000"/>
                <w:sz w:val="20"/>
                <w:szCs w:val="20"/>
                <w:lang w:val="es-ES_tradnl" w:eastAsia="zh-CN"/>
              </w:rPr>
              <w:t>.</w:t>
            </w:r>
            <w:r w:rsidRPr="00ED5BAC">
              <w:rPr>
                <w:color w:val="000000"/>
                <w:sz w:val="20"/>
                <w:szCs w:val="20"/>
                <w:lang w:val="es-ES_tradnl" w:eastAsia="zh-CN"/>
              </w:rPr>
              <w:t>133</w:t>
            </w:r>
          </w:p>
        </w:tc>
      </w:tr>
      <w:tr w:rsidR="000E2EA3" w:rsidRPr="00ED5BAC" w14:paraId="7D72E43A" w14:textId="77777777" w:rsidTr="00DA2C1B">
        <w:trPr>
          <w:trHeight w:val="98"/>
        </w:trPr>
        <w:tc>
          <w:tcPr>
            <w:tcW w:w="3219" w:type="dxa"/>
            <w:hideMark/>
          </w:tcPr>
          <w:p w14:paraId="7173F97C" w14:textId="489BE266" w:rsidR="004740E4" w:rsidRPr="00ED5BAC" w:rsidRDefault="00CF1A23" w:rsidP="00AE0BE2">
            <w:pPr>
              <w:jc w:val="left"/>
              <w:rPr>
                <w:color w:val="000000"/>
                <w:sz w:val="20"/>
                <w:szCs w:val="20"/>
                <w:lang w:val="es-ES_tradnl" w:eastAsia="zh-CN"/>
              </w:rPr>
            </w:pPr>
            <w:r w:rsidRPr="00ED5BAC">
              <w:rPr>
                <w:color w:val="000000"/>
                <w:sz w:val="20"/>
                <w:szCs w:val="20"/>
                <w:lang w:val="es-ES_tradnl" w:eastAsia="en-CA"/>
              </w:rPr>
              <w:t>ONUDI</w:t>
            </w:r>
          </w:p>
        </w:tc>
        <w:tc>
          <w:tcPr>
            <w:tcW w:w="1512" w:type="dxa"/>
          </w:tcPr>
          <w:p w14:paraId="093700E3" w14:textId="7B229101" w:rsidR="004740E4" w:rsidRPr="00ED5BAC" w:rsidRDefault="004740E4" w:rsidP="00AE0BE2">
            <w:pPr>
              <w:jc w:val="right"/>
              <w:rPr>
                <w:color w:val="000000"/>
                <w:sz w:val="20"/>
                <w:szCs w:val="20"/>
                <w:lang w:val="es-ES_tradnl" w:eastAsia="zh-CN"/>
              </w:rPr>
            </w:pPr>
            <w:r w:rsidRPr="00ED5BAC">
              <w:rPr>
                <w:color w:val="000000"/>
                <w:sz w:val="20"/>
                <w:szCs w:val="20"/>
                <w:lang w:val="es-ES_tradnl" w:eastAsia="zh-CN"/>
              </w:rPr>
              <w:t>48</w:t>
            </w:r>
            <w:r w:rsidR="00BC732D" w:rsidRPr="00ED5BAC">
              <w:rPr>
                <w:color w:val="000000"/>
                <w:sz w:val="20"/>
                <w:szCs w:val="20"/>
                <w:lang w:val="es-ES_tradnl" w:eastAsia="zh-CN"/>
              </w:rPr>
              <w:t>.</w:t>
            </w:r>
            <w:r w:rsidRPr="00ED5BAC">
              <w:rPr>
                <w:color w:val="000000"/>
                <w:sz w:val="20"/>
                <w:szCs w:val="20"/>
                <w:lang w:val="es-ES_tradnl" w:eastAsia="zh-CN"/>
              </w:rPr>
              <w:t>279</w:t>
            </w:r>
            <w:r w:rsidR="00BC732D" w:rsidRPr="00ED5BAC">
              <w:rPr>
                <w:color w:val="000000"/>
                <w:sz w:val="20"/>
                <w:szCs w:val="20"/>
                <w:lang w:val="es-ES_tradnl" w:eastAsia="zh-CN"/>
              </w:rPr>
              <w:t>.</w:t>
            </w:r>
            <w:r w:rsidRPr="00ED5BAC">
              <w:rPr>
                <w:color w:val="000000"/>
                <w:sz w:val="20"/>
                <w:szCs w:val="20"/>
                <w:lang w:val="es-ES_tradnl" w:eastAsia="zh-CN"/>
              </w:rPr>
              <w:t>677</w:t>
            </w:r>
          </w:p>
        </w:tc>
        <w:tc>
          <w:tcPr>
            <w:tcW w:w="1486" w:type="dxa"/>
          </w:tcPr>
          <w:p w14:paraId="1E29BB3D" w14:textId="4E72B523" w:rsidR="004740E4" w:rsidRPr="00ED5BAC" w:rsidRDefault="004740E4" w:rsidP="00AE0BE2">
            <w:pPr>
              <w:jc w:val="right"/>
              <w:rPr>
                <w:color w:val="000000"/>
                <w:sz w:val="20"/>
                <w:szCs w:val="20"/>
                <w:lang w:val="es-ES_tradnl" w:eastAsia="zh-CN"/>
              </w:rPr>
            </w:pPr>
            <w:r w:rsidRPr="00ED5BAC">
              <w:rPr>
                <w:sz w:val="20"/>
                <w:szCs w:val="20"/>
                <w:lang w:val="es-ES_tradnl"/>
              </w:rPr>
              <w:t>18</w:t>
            </w:r>
            <w:r w:rsidR="00BC732D" w:rsidRPr="00ED5BAC">
              <w:rPr>
                <w:sz w:val="20"/>
                <w:szCs w:val="20"/>
                <w:lang w:val="es-ES_tradnl"/>
              </w:rPr>
              <w:t>.</w:t>
            </w:r>
            <w:r w:rsidRPr="00ED5BAC">
              <w:rPr>
                <w:sz w:val="20"/>
                <w:szCs w:val="20"/>
                <w:lang w:val="es-ES_tradnl"/>
              </w:rPr>
              <w:t>000</w:t>
            </w:r>
            <w:r w:rsidR="00BC732D" w:rsidRPr="00ED5BAC">
              <w:rPr>
                <w:sz w:val="20"/>
                <w:szCs w:val="20"/>
                <w:lang w:val="es-ES_tradnl"/>
              </w:rPr>
              <w:t>.</w:t>
            </w:r>
            <w:r w:rsidRPr="00ED5BAC">
              <w:rPr>
                <w:sz w:val="20"/>
                <w:szCs w:val="20"/>
                <w:lang w:val="es-ES_tradnl"/>
              </w:rPr>
              <w:t>378</w:t>
            </w:r>
          </w:p>
        </w:tc>
        <w:tc>
          <w:tcPr>
            <w:tcW w:w="1493" w:type="dxa"/>
          </w:tcPr>
          <w:p w14:paraId="4200E488" w14:textId="7E1C379C" w:rsidR="004740E4" w:rsidRPr="00ED5BAC" w:rsidRDefault="004740E4" w:rsidP="00AE0BE2">
            <w:pPr>
              <w:jc w:val="right"/>
              <w:rPr>
                <w:color w:val="000000"/>
                <w:sz w:val="20"/>
                <w:szCs w:val="20"/>
                <w:lang w:val="es-ES_tradnl" w:eastAsia="zh-CN"/>
              </w:rPr>
            </w:pPr>
            <w:r w:rsidRPr="00ED5BAC">
              <w:rPr>
                <w:color w:val="000000"/>
                <w:sz w:val="20"/>
                <w:szCs w:val="20"/>
                <w:lang w:val="es-ES_tradnl" w:eastAsia="zh-CN"/>
              </w:rPr>
              <w:t>60</w:t>
            </w:r>
            <w:r w:rsidR="00BC732D" w:rsidRPr="00ED5BAC">
              <w:rPr>
                <w:color w:val="000000"/>
                <w:sz w:val="20"/>
                <w:szCs w:val="20"/>
                <w:lang w:val="es-ES_tradnl" w:eastAsia="zh-CN"/>
              </w:rPr>
              <w:t>.</w:t>
            </w:r>
            <w:r w:rsidRPr="00ED5BAC">
              <w:rPr>
                <w:color w:val="000000"/>
                <w:sz w:val="20"/>
                <w:szCs w:val="20"/>
                <w:lang w:val="es-ES_tradnl" w:eastAsia="zh-CN"/>
              </w:rPr>
              <w:t>769</w:t>
            </w:r>
            <w:r w:rsidR="00BC732D" w:rsidRPr="00ED5BAC">
              <w:rPr>
                <w:color w:val="000000"/>
                <w:sz w:val="20"/>
                <w:szCs w:val="20"/>
                <w:lang w:val="es-ES_tradnl" w:eastAsia="zh-CN"/>
              </w:rPr>
              <w:t>.</w:t>
            </w:r>
            <w:r w:rsidRPr="00ED5BAC">
              <w:rPr>
                <w:color w:val="000000"/>
                <w:sz w:val="20"/>
                <w:szCs w:val="20"/>
                <w:lang w:val="es-ES_tradnl" w:eastAsia="zh-CN"/>
              </w:rPr>
              <w:t>526</w:t>
            </w:r>
          </w:p>
        </w:tc>
        <w:tc>
          <w:tcPr>
            <w:tcW w:w="1783" w:type="dxa"/>
          </w:tcPr>
          <w:p w14:paraId="374C1949" w14:textId="572936CF" w:rsidR="004740E4" w:rsidRPr="00ED5BAC" w:rsidRDefault="004740E4" w:rsidP="00AE0BE2">
            <w:pPr>
              <w:jc w:val="right"/>
              <w:rPr>
                <w:color w:val="000000"/>
                <w:sz w:val="20"/>
                <w:szCs w:val="20"/>
                <w:lang w:val="es-ES_tradnl" w:eastAsia="zh-CN"/>
              </w:rPr>
            </w:pPr>
            <w:r w:rsidRPr="00ED5BAC">
              <w:rPr>
                <w:color w:val="000000"/>
                <w:sz w:val="20"/>
                <w:szCs w:val="20"/>
                <w:lang w:val="es-ES_tradnl" w:eastAsia="zh-CN"/>
              </w:rPr>
              <w:t>-30</w:t>
            </w:r>
            <w:r w:rsidR="00BC732D" w:rsidRPr="00ED5BAC">
              <w:rPr>
                <w:color w:val="000000"/>
                <w:sz w:val="20"/>
                <w:szCs w:val="20"/>
                <w:lang w:val="es-ES_tradnl" w:eastAsia="zh-CN"/>
              </w:rPr>
              <w:t>.</w:t>
            </w:r>
            <w:r w:rsidRPr="00ED5BAC">
              <w:rPr>
                <w:color w:val="000000"/>
                <w:sz w:val="20"/>
                <w:szCs w:val="20"/>
                <w:lang w:val="es-ES_tradnl" w:eastAsia="zh-CN"/>
              </w:rPr>
              <w:t>490</w:t>
            </w:r>
            <w:r w:rsidR="00BC732D" w:rsidRPr="00ED5BAC">
              <w:rPr>
                <w:color w:val="000000"/>
                <w:sz w:val="20"/>
                <w:szCs w:val="20"/>
                <w:lang w:val="es-ES_tradnl" w:eastAsia="zh-CN"/>
              </w:rPr>
              <w:t>.</w:t>
            </w:r>
            <w:r w:rsidRPr="00ED5BAC">
              <w:rPr>
                <w:color w:val="000000"/>
                <w:sz w:val="20"/>
                <w:szCs w:val="20"/>
                <w:lang w:val="es-ES_tradnl" w:eastAsia="zh-CN"/>
              </w:rPr>
              <w:t>227</w:t>
            </w:r>
          </w:p>
        </w:tc>
      </w:tr>
      <w:tr w:rsidR="000E2EA3" w:rsidRPr="00ED5BAC" w14:paraId="633739A3" w14:textId="77777777" w:rsidTr="00DA2C1B">
        <w:trPr>
          <w:trHeight w:val="41"/>
        </w:trPr>
        <w:tc>
          <w:tcPr>
            <w:tcW w:w="3219" w:type="dxa"/>
            <w:hideMark/>
          </w:tcPr>
          <w:p w14:paraId="3BAA75B0" w14:textId="12528B21" w:rsidR="004740E4" w:rsidRPr="00ED5BAC" w:rsidRDefault="00CF1A23" w:rsidP="00AE0BE2">
            <w:pPr>
              <w:jc w:val="left"/>
              <w:rPr>
                <w:color w:val="000000"/>
                <w:sz w:val="20"/>
                <w:szCs w:val="20"/>
                <w:lang w:val="es-ES_tradnl" w:eastAsia="zh-CN"/>
              </w:rPr>
            </w:pPr>
            <w:r w:rsidRPr="00ED5BAC">
              <w:rPr>
                <w:color w:val="000000"/>
                <w:sz w:val="20"/>
                <w:szCs w:val="20"/>
                <w:lang w:val="es-ES_tradnl" w:eastAsia="en-CA"/>
              </w:rPr>
              <w:t>Banco Mundial</w:t>
            </w:r>
          </w:p>
        </w:tc>
        <w:tc>
          <w:tcPr>
            <w:tcW w:w="1512" w:type="dxa"/>
          </w:tcPr>
          <w:p w14:paraId="1571BB14" w14:textId="6394E3B5" w:rsidR="004740E4" w:rsidRPr="00ED5BAC" w:rsidRDefault="004740E4" w:rsidP="00AE0BE2">
            <w:pPr>
              <w:jc w:val="right"/>
              <w:rPr>
                <w:color w:val="000000"/>
                <w:sz w:val="20"/>
                <w:szCs w:val="20"/>
                <w:lang w:val="es-ES_tradnl" w:eastAsia="zh-CN"/>
              </w:rPr>
            </w:pPr>
            <w:r w:rsidRPr="00ED5BAC">
              <w:rPr>
                <w:color w:val="000000"/>
                <w:sz w:val="20"/>
                <w:szCs w:val="20"/>
                <w:lang w:val="es-ES_tradnl" w:eastAsia="zh-CN"/>
              </w:rPr>
              <w:t>23</w:t>
            </w:r>
            <w:r w:rsidR="00BC732D" w:rsidRPr="00ED5BAC">
              <w:rPr>
                <w:color w:val="000000"/>
                <w:sz w:val="20"/>
                <w:szCs w:val="20"/>
                <w:lang w:val="es-ES_tradnl" w:eastAsia="zh-CN"/>
              </w:rPr>
              <w:t>.</w:t>
            </w:r>
            <w:r w:rsidRPr="00ED5BAC">
              <w:rPr>
                <w:color w:val="000000"/>
                <w:sz w:val="20"/>
                <w:szCs w:val="20"/>
                <w:lang w:val="es-ES_tradnl" w:eastAsia="zh-CN"/>
              </w:rPr>
              <w:t>401</w:t>
            </w:r>
            <w:r w:rsidR="00BC732D" w:rsidRPr="00ED5BAC">
              <w:rPr>
                <w:color w:val="000000"/>
                <w:sz w:val="20"/>
                <w:szCs w:val="20"/>
                <w:lang w:val="es-ES_tradnl" w:eastAsia="zh-CN"/>
              </w:rPr>
              <w:t>.</w:t>
            </w:r>
            <w:r w:rsidRPr="00ED5BAC">
              <w:rPr>
                <w:color w:val="000000"/>
                <w:sz w:val="20"/>
                <w:szCs w:val="20"/>
                <w:lang w:val="es-ES_tradnl" w:eastAsia="zh-CN"/>
              </w:rPr>
              <w:t>497</w:t>
            </w:r>
          </w:p>
        </w:tc>
        <w:tc>
          <w:tcPr>
            <w:tcW w:w="1486" w:type="dxa"/>
          </w:tcPr>
          <w:p w14:paraId="4722B573" w14:textId="3BC3D98A" w:rsidR="004740E4" w:rsidRPr="00ED5BAC" w:rsidRDefault="004740E4" w:rsidP="00AE0BE2">
            <w:pPr>
              <w:jc w:val="right"/>
              <w:rPr>
                <w:color w:val="000000"/>
                <w:sz w:val="20"/>
                <w:szCs w:val="20"/>
                <w:lang w:val="es-ES_tradnl" w:eastAsia="zh-CN"/>
              </w:rPr>
            </w:pPr>
            <w:r w:rsidRPr="00ED5BAC">
              <w:rPr>
                <w:color w:val="000000"/>
                <w:sz w:val="20"/>
                <w:szCs w:val="20"/>
                <w:lang w:val="es-ES_tradnl" w:eastAsia="zh-CN"/>
              </w:rPr>
              <w:t>4</w:t>
            </w:r>
            <w:r w:rsidR="00BC732D" w:rsidRPr="00ED5BAC">
              <w:rPr>
                <w:color w:val="000000"/>
                <w:sz w:val="20"/>
                <w:szCs w:val="20"/>
                <w:lang w:val="es-ES_tradnl" w:eastAsia="zh-CN"/>
              </w:rPr>
              <w:t>.</w:t>
            </w:r>
            <w:r w:rsidRPr="00ED5BAC">
              <w:rPr>
                <w:color w:val="000000"/>
                <w:sz w:val="20"/>
                <w:szCs w:val="20"/>
                <w:lang w:val="es-ES_tradnl" w:eastAsia="zh-CN"/>
              </w:rPr>
              <w:t>680</w:t>
            </w:r>
            <w:r w:rsidR="00BC732D" w:rsidRPr="00ED5BAC">
              <w:rPr>
                <w:color w:val="000000"/>
                <w:sz w:val="20"/>
                <w:szCs w:val="20"/>
                <w:lang w:val="es-ES_tradnl" w:eastAsia="zh-CN"/>
              </w:rPr>
              <w:t>.</w:t>
            </w:r>
            <w:r w:rsidRPr="00ED5BAC">
              <w:rPr>
                <w:color w:val="000000"/>
                <w:sz w:val="20"/>
                <w:szCs w:val="20"/>
                <w:lang w:val="es-ES_tradnl" w:eastAsia="zh-CN"/>
              </w:rPr>
              <w:t>117</w:t>
            </w:r>
          </w:p>
        </w:tc>
        <w:tc>
          <w:tcPr>
            <w:tcW w:w="1493" w:type="dxa"/>
          </w:tcPr>
          <w:p w14:paraId="1997C5AF" w14:textId="76FE2514" w:rsidR="004740E4" w:rsidRPr="00ED5BAC" w:rsidRDefault="004740E4" w:rsidP="00AE0BE2">
            <w:pPr>
              <w:jc w:val="right"/>
              <w:rPr>
                <w:color w:val="000000"/>
                <w:sz w:val="20"/>
                <w:szCs w:val="20"/>
                <w:lang w:val="es-ES_tradnl" w:eastAsia="zh-CN"/>
              </w:rPr>
            </w:pPr>
            <w:r w:rsidRPr="00ED5BAC">
              <w:rPr>
                <w:color w:val="000000"/>
                <w:sz w:val="20"/>
                <w:szCs w:val="20"/>
                <w:lang w:val="es-ES_tradnl" w:eastAsia="zh-CN"/>
              </w:rPr>
              <w:t>7</w:t>
            </w:r>
            <w:r w:rsidR="00BC732D" w:rsidRPr="00ED5BAC">
              <w:rPr>
                <w:color w:val="000000"/>
                <w:sz w:val="20"/>
                <w:szCs w:val="20"/>
                <w:lang w:val="es-ES_tradnl" w:eastAsia="zh-CN"/>
              </w:rPr>
              <w:t>.</w:t>
            </w:r>
            <w:r w:rsidRPr="00ED5BAC">
              <w:rPr>
                <w:color w:val="000000"/>
                <w:sz w:val="20"/>
                <w:szCs w:val="20"/>
                <w:lang w:val="es-ES_tradnl" w:eastAsia="zh-CN"/>
              </w:rPr>
              <w:t>404</w:t>
            </w:r>
            <w:r w:rsidR="00BC732D" w:rsidRPr="00ED5BAC">
              <w:rPr>
                <w:color w:val="000000"/>
                <w:sz w:val="20"/>
                <w:szCs w:val="20"/>
                <w:lang w:val="es-ES_tradnl" w:eastAsia="zh-CN"/>
              </w:rPr>
              <w:t>.</w:t>
            </w:r>
            <w:r w:rsidRPr="00ED5BAC">
              <w:rPr>
                <w:color w:val="000000"/>
                <w:sz w:val="20"/>
                <w:szCs w:val="20"/>
                <w:lang w:val="es-ES_tradnl" w:eastAsia="zh-CN"/>
              </w:rPr>
              <w:t>145</w:t>
            </w:r>
          </w:p>
        </w:tc>
        <w:tc>
          <w:tcPr>
            <w:tcW w:w="1783" w:type="dxa"/>
          </w:tcPr>
          <w:p w14:paraId="6E879A4C" w14:textId="198239FA" w:rsidR="004740E4" w:rsidRPr="00ED5BAC" w:rsidRDefault="004740E4" w:rsidP="00AE0BE2">
            <w:pPr>
              <w:jc w:val="right"/>
              <w:rPr>
                <w:color w:val="000000"/>
                <w:sz w:val="20"/>
                <w:szCs w:val="20"/>
                <w:lang w:val="es-ES_tradnl" w:eastAsia="zh-CN"/>
              </w:rPr>
            </w:pPr>
            <w:r w:rsidRPr="00ED5BAC">
              <w:rPr>
                <w:color w:val="000000"/>
                <w:sz w:val="20"/>
                <w:szCs w:val="20"/>
                <w:lang w:val="es-ES_tradnl" w:eastAsia="zh-CN"/>
              </w:rPr>
              <w:t>11</w:t>
            </w:r>
            <w:r w:rsidR="00BC732D" w:rsidRPr="00ED5BAC">
              <w:rPr>
                <w:color w:val="000000"/>
                <w:sz w:val="20"/>
                <w:szCs w:val="20"/>
                <w:lang w:val="es-ES_tradnl" w:eastAsia="zh-CN"/>
              </w:rPr>
              <w:t>.</w:t>
            </w:r>
            <w:r w:rsidRPr="00ED5BAC">
              <w:rPr>
                <w:color w:val="000000"/>
                <w:sz w:val="20"/>
                <w:szCs w:val="20"/>
                <w:lang w:val="es-ES_tradnl" w:eastAsia="zh-CN"/>
              </w:rPr>
              <w:t>317</w:t>
            </w:r>
            <w:r w:rsidR="00BC732D" w:rsidRPr="00ED5BAC">
              <w:rPr>
                <w:color w:val="000000"/>
                <w:sz w:val="20"/>
                <w:szCs w:val="20"/>
                <w:lang w:val="es-ES_tradnl" w:eastAsia="zh-CN"/>
              </w:rPr>
              <w:t>.</w:t>
            </w:r>
            <w:r w:rsidRPr="00ED5BAC">
              <w:rPr>
                <w:color w:val="000000"/>
                <w:sz w:val="20"/>
                <w:szCs w:val="20"/>
                <w:lang w:val="es-ES_tradnl" w:eastAsia="zh-CN"/>
              </w:rPr>
              <w:t>235</w:t>
            </w:r>
          </w:p>
        </w:tc>
      </w:tr>
      <w:tr w:rsidR="000E2EA3" w:rsidRPr="00ED5BAC" w14:paraId="28EF7264" w14:textId="77777777" w:rsidTr="00DA2C1B">
        <w:trPr>
          <w:trHeight w:val="71"/>
        </w:trPr>
        <w:tc>
          <w:tcPr>
            <w:tcW w:w="3219" w:type="dxa"/>
            <w:hideMark/>
          </w:tcPr>
          <w:p w14:paraId="58AB0EEF" w14:textId="7917AF40" w:rsidR="004740E4" w:rsidRPr="00ED5BAC" w:rsidRDefault="00CF1A23" w:rsidP="00AE0BE2">
            <w:pPr>
              <w:jc w:val="left"/>
              <w:rPr>
                <w:color w:val="000000"/>
                <w:sz w:val="20"/>
                <w:szCs w:val="20"/>
                <w:lang w:val="es-ES_tradnl" w:eastAsia="zh-CN"/>
              </w:rPr>
            </w:pPr>
            <w:r w:rsidRPr="00ED5BAC">
              <w:rPr>
                <w:color w:val="000000"/>
                <w:sz w:val="20"/>
                <w:szCs w:val="20"/>
                <w:lang w:val="es-ES_tradnl" w:eastAsia="en-CA"/>
              </w:rPr>
              <w:t>Verificación de PGEH</w:t>
            </w:r>
          </w:p>
        </w:tc>
        <w:tc>
          <w:tcPr>
            <w:tcW w:w="1512" w:type="dxa"/>
          </w:tcPr>
          <w:p w14:paraId="3568D62B" w14:textId="244B10F8" w:rsidR="004740E4" w:rsidRPr="00ED5BAC" w:rsidRDefault="004740E4" w:rsidP="00AE0BE2">
            <w:pPr>
              <w:jc w:val="right"/>
              <w:rPr>
                <w:color w:val="000000"/>
                <w:sz w:val="20"/>
                <w:szCs w:val="20"/>
                <w:lang w:val="es-ES_tradnl" w:eastAsia="zh-CN"/>
              </w:rPr>
            </w:pPr>
            <w:r w:rsidRPr="00ED5BAC">
              <w:rPr>
                <w:color w:val="000000"/>
                <w:sz w:val="20"/>
                <w:szCs w:val="20"/>
                <w:lang w:val="es-ES_tradnl" w:eastAsia="zh-CN"/>
              </w:rPr>
              <w:t>588</w:t>
            </w:r>
            <w:r w:rsidR="00BC732D" w:rsidRPr="00ED5BAC">
              <w:rPr>
                <w:color w:val="000000"/>
                <w:sz w:val="20"/>
                <w:szCs w:val="20"/>
                <w:lang w:val="es-ES_tradnl" w:eastAsia="zh-CN"/>
              </w:rPr>
              <w:t>.</w:t>
            </w:r>
            <w:r w:rsidRPr="00ED5BAC">
              <w:rPr>
                <w:color w:val="000000"/>
                <w:sz w:val="20"/>
                <w:szCs w:val="20"/>
                <w:lang w:val="es-ES_tradnl" w:eastAsia="zh-CN"/>
              </w:rPr>
              <w:t>600</w:t>
            </w:r>
          </w:p>
        </w:tc>
        <w:tc>
          <w:tcPr>
            <w:tcW w:w="1486" w:type="dxa"/>
          </w:tcPr>
          <w:p w14:paraId="11ED0651" w14:textId="3EB635BA" w:rsidR="004740E4" w:rsidRPr="00ED5BAC" w:rsidRDefault="004740E4" w:rsidP="00AE0BE2">
            <w:pPr>
              <w:jc w:val="right"/>
              <w:rPr>
                <w:color w:val="000000"/>
                <w:sz w:val="20"/>
                <w:szCs w:val="20"/>
                <w:lang w:val="es-ES_tradnl" w:eastAsia="zh-CN"/>
              </w:rPr>
            </w:pPr>
            <w:r w:rsidRPr="00ED5BAC">
              <w:rPr>
                <w:color w:val="000000"/>
                <w:sz w:val="20"/>
                <w:szCs w:val="20"/>
                <w:lang w:val="es-ES_tradnl" w:eastAsia="zh-CN"/>
              </w:rPr>
              <w:t>402</w:t>
            </w:r>
            <w:r w:rsidR="00BC732D" w:rsidRPr="00ED5BAC">
              <w:rPr>
                <w:color w:val="000000"/>
                <w:sz w:val="20"/>
                <w:szCs w:val="20"/>
                <w:lang w:val="es-ES_tradnl" w:eastAsia="zh-CN"/>
              </w:rPr>
              <w:t>.</w:t>
            </w:r>
            <w:r w:rsidRPr="00ED5BAC">
              <w:rPr>
                <w:color w:val="000000"/>
                <w:sz w:val="20"/>
                <w:szCs w:val="20"/>
                <w:lang w:val="es-ES_tradnl" w:eastAsia="zh-CN"/>
              </w:rPr>
              <w:t>000</w:t>
            </w:r>
          </w:p>
        </w:tc>
        <w:tc>
          <w:tcPr>
            <w:tcW w:w="1493" w:type="dxa"/>
          </w:tcPr>
          <w:p w14:paraId="4D180AF8" w14:textId="77777777" w:rsidR="004740E4" w:rsidRPr="00ED5BAC" w:rsidRDefault="004740E4" w:rsidP="00AE0BE2">
            <w:pPr>
              <w:jc w:val="right"/>
              <w:rPr>
                <w:color w:val="000000"/>
                <w:sz w:val="20"/>
                <w:szCs w:val="20"/>
                <w:lang w:val="es-ES_tradnl" w:eastAsia="zh-CN"/>
              </w:rPr>
            </w:pPr>
            <w:r w:rsidRPr="00ED5BAC">
              <w:rPr>
                <w:color w:val="000000"/>
                <w:sz w:val="20"/>
                <w:szCs w:val="20"/>
                <w:lang w:val="es-ES_tradnl" w:eastAsia="zh-CN"/>
              </w:rPr>
              <w:t>0</w:t>
            </w:r>
          </w:p>
        </w:tc>
        <w:tc>
          <w:tcPr>
            <w:tcW w:w="1783" w:type="dxa"/>
          </w:tcPr>
          <w:p w14:paraId="2E69B91E" w14:textId="4FFBF1EC" w:rsidR="004740E4" w:rsidRPr="00ED5BAC" w:rsidRDefault="004740E4" w:rsidP="00AE0BE2">
            <w:pPr>
              <w:jc w:val="right"/>
              <w:rPr>
                <w:color w:val="000000"/>
                <w:sz w:val="20"/>
                <w:szCs w:val="20"/>
                <w:lang w:val="es-ES_tradnl" w:eastAsia="zh-CN"/>
              </w:rPr>
            </w:pPr>
            <w:r w:rsidRPr="00ED5BAC">
              <w:rPr>
                <w:color w:val="000000"/>
                <w:sz w:val="20"/>
                <w:szCs w:val="20"/>
                <w:lang w:val="es-ES_tradnl" w:eastAsia="zh-CN"/>
              </w:rPr>
              <w:t>186</w:t>
            </w:r>
            <w:r w:rsidR="00BC732D" w:rsidRPr="00ED5BAC">
              <w:rPr>
                <w:color w:val="000000"/>
                <w:sz w:val="20"/>
                <w:szCs w:val="20"/>
                <w:lang w:val="es-ES_tradnl" w:eastAsia="zh-CN"/>
              </w:rPr>
              <w:t>.</w:t>
            </w:r>
            <w:r w:rsidRPr="00ED5BAC">
              <w:rPr>
                <w:color w:val="000000"/>
                <w:sz w:val="20"/>
                <w:szCs w:val="20"/>
                <w:lang w:val="es-ES_tradnl" w:eastAsia="zh-CN"/>
              </w:rPr>
              <w:t>600</w:t>
            </w:r>
          </w:p>
        </w:tc>
      </w:tr>
      <w:tr w:rsidR="000E2EA3" w:rsidRPr="00ED5BAC" w14:paraId="10FC7754" w14:textId="77777777" w:rsidTr="00DA2C1B">
        <w:trPr>
          <w:trHeight w:val="125"/>
        </w:trPr>
        <w:tc>
          <w:tcPr>
            <w:tcW w:w="3219" w:type="dxa"/>
            <w:hideMark/>
          </w:tcPr>
          <w:p w14:paraId="05042C8A" w14:textId="4D921AB7" w:rsidR="004740E4" w:rsidRPr="00ED5BAC" w:rsidRDefault="004740E4" w:rsidP="00AE0BE2">
            <w:pPr>
              <w:jc w:val="left"/>
              <w:rPr>
                <w:b/>
                <w:bCs/>
                <w:color w:val="000000"/>
                <w:sz w:val="20"/>
                <w:szCs w:val="20"/>
                <w:lang w:val="es-ES_tradnl" w:eastAsia="zh-CN"/>
              </w:rPr>
            </w:pPr>
            <w:r w:rsidRPr="00ED5BAC">
              <w:rPr>
                <w:b/>
                <w:bCs/>
                <w:color w:val="000000"/>
                <w:sz w:val="20"/>
                <w:szCs w:val="20"/>
                <w:lang w:val="es-ES_tradnl" w:eastAsia="en-CA"/>
              </w:rPr>
              <w:t>Subtotal (</w:t>
            </w:r>
            <w:r w:rsidR="00241F7B" w:rsidRPr="00ED5BAC">
              <w:rPr>
                <w:b/>
                <w:bCs/>
                <w:color w:val="000000"/>
                <w:sz w:val="20"/>
                <w:szCs w:val="20"/>
                <w:lang w:val="es-ES_tradnl" w:eastAsia="en-CA"/>
              </w:rPr>
              <w:t>organismos</w:t>
            </w:r>
            <w:r w:rsidRPr="00ED5BAC">
              <w:rPr>
                <w:b/>
                <w:bCs/>
                <w:color w:val="000000"/>
                <w:sz w:val="20"/>
                <w:szCs w:val="20"/>
                <w:lang w:val="es-ES_tradnl" w:eastAsia="en-CA"/>
              </w:rPr>
              <w:t>)</w:t>
            </w:r>
          </w:p>
        </w:tc>
        <w:tc>
          <w:tcPr>
            <w:tcW w:w="1512" w:type="dxa"/>
          </w:tcPr>
          <w:p w14:paraId="0C2D652E" w14:textId="3B1DEDB7" w:rsidR="004740E4" w:rsidRPr="00ED5BAC" w:rsidRDefault="004740E4" w:rsidP="00AE0BE2">
            <w:pPr>
              <w:jc w:val="right"/>
              <w:rPr>
                <w:b/>
                <w:bCs/>
                <w:color w:val="000000"/>
                <w:sz w:val="20"/>
                <w:szCs w:val="20"/>
                <w:lang w:val="es-ES_tradnl" w:eastAsia="zh-CN"/>
              </w:rPr>
            </w:pPr>
            <w:r w:rsidRPr="00ED5BAC">
              <w:rPr>
                <w:b/>
                <w:bCs/>
                <w:color w:val="000000"/>
                <w:sz w:val="20"/>
                <w:szCs w:val="20"/>
                <w:lang w:val="es-ES_tradnl" w:eastAsia="zh-CN"/>
              </w:rPr>
              <w:t>150</w:t>
            </w:r>
            <w:r w:rsidR="00BC732D" w:rsidRPr="00ED5BAC">
              <w:rPr>
                <w:b/>
                <w:bCs/>
                <w:color w:val="000000"/>
                <w:sz w:val="20"/>
                <w:szCs w:val="20"/>
                <w:lang w:val="es-ES_tradnl" w:eastAsia="zh-CN"/>
              </w:rPr>
              <w:t>.</w:t>
            </w:r>
            <w:r w:rsidRPr="00ED5BAC">
              <w:rPr>
                <w:b/>
                <w:bCs/>
                <w:color w:val="000000"/>
                <w:sz w:val="20"/>
                <w:szCs w:val="20"/>
                <w:lang w:val="es-ES_tradnl" w:eastAsia="zh-CN"/>
              </w:rPr>
              <w:t>855</w:t>
            </w:r>
            <w:r w:rsidR="00BC732D" w:rsidRPr="00ED5BAC">
              <w:rPr>
                <w:b/>
                <w:bCs/>
                <w:color w:val="000000"/>
                <w:sz w:val="20"/>
                <w:szCs w:val="20"/>
                <w:lang w:val="es-ES_tradnl" w:eastAsia="zh-CN"/>
              </w:rPr>
              <w:t>.</w:t>
            </w:r>
            <w:r w:rsidRPr="00ED5BAC">
              <w:rPr>
                <w:b/>
                <w:bCs/>
                <w:color w:val="000000"/>
                <w:sz w:val="20"/>
                <w:szCs w:val="20"/>
                <w:lang w:val="es-ES_tradnl" w:eastAsia="zh-CN"/>
              </w:rPr>
              <w:t>090</w:t>
            </w:r>
          </w:p>
        </w:tc>
        <w:tc>
          <w:tcPr>
            <w:tcW w:w="1486" w:type="dxa"/>
          </w:tcPr>
          <w:p w14:paraId="448F4E48" w14:textId="2550793C" w:rsidR="004740E4" w:rsidRPr="00ED5BAC" w:rsidRDefault="004740E4" w:rsidP="00AE0BE2">
            <w:pPr>
              <w:jc w:val="right"/>
              <w:rPr>
                <w:b/>
                <w:bCs/>
                <w:color w:val="000000"/>
                <w:sz w:val="20"/>
                <w:szCs w:val="20"/>
                <w:lang w:val="es-ES_tradnl" w:eastAsia="zh-CN"/>
              </w:rPr>
            </w:pPr>
            <w:r w:rsidRPr="00ED5BAC">
              <w:rPr>
                <w:b/>
                <w:bCs/>
                <w:color w:val="000000"/>
                <w:sz w:val="20"/>
                <w:szCs w:val="20"/>
                <w:lang w:val="es-ES_tradnl" w:eastAsia="zh-CN"/>
              </w:rPr>
              <w:t>38</w:t>
            </w:r>
            <w:r w:rsidR="00BC732D" w:rsidRPr="00ED5BAC">
              <w:rPr>
                <w:b/>
                <w:bCs/>
                <w:color w:val="000000"/>
                <w:sz w:val="20"/>
                <w:szCs w:val="20"/>
                <w:lang w:val="es-ES_tradnl" w:eastAsia="zh-CN"/>
              </w:rPr>
              <w:t>.</w:t>
            </w:r>
            <w:r w:rsidRPr="00ED5BAC">
              <w:rPr>
                <w:b/>
                <w:bCs/>
                <w:color w:val="000000"/>
                <w:sz w:val="20"/>
                <w:szCs w:val="20"/>
                <w:lang w:val="es-ES_tradnl" w:eastAsia="zh-CN"/>
              </w:rPr>
              <w:t>076</w:t>
            </w:r>
            <w:r w:rsidR="00BC732D" w:rsidRPr="00ED5BAC">
              <w:rPr>
                <w:b/>
                <w:bCs/>
                <w:color w:val="000000"/>
                <w:sz w:val="20"/>
                <w:szCs w:val="20"/>
                <w:lang w:val="es-ES_tradnl" w:eastAsia="zh-CN"/>
              </w:rPr>
              <w:t>.</w:t>
            </w:r>
            <w:r w:rsidRPr="00ED5BAC">
              <w:rPr>
                <w:b/>
                <w:bCs/>
                <w:color w:val="000000"/>
                <w:sz w:val="20"/>
                <w:szCs w:val="20"/>
                <w:lang w:val="es-ES_tradnl" w:eastAsia="zh-CN"/>
              </w:rPr>
              <w:t>531</w:t>
            </w:r>
          </w:p>
        </w:tc>
        <w:tc>
          <w:tcPr>
            <w:tcW w:w="1493" w:type="dxa"/>
          </w:tcPr>
          <w:p w14:paraId="48BAFF51" w14:textId="40E00AAC" w:rsidR="004740E4" w:rsidRPr="00ED5BAC" w:rsidRDefault="004740E4" w:rsidP="00AE0BE2">
            <w:pPr>
              <w:jc w:val="right"/>
              <w:rPr>
                <w:b/>
                <w:bCs/>
                <w:color w:val="000000"/>
                <w:sz w:val="20"/>
                <w:szCs w:val="20"/>
                <w:lang w:val="es-ES_tradnl" w:eastAsia="zh-CN"/>
              </w:rPr>
            </w:pPr>
            <w:r w:rsidRPr="00ED5BAC">
              <w:rPr>
                <w:b/>
                <w:bCs/>
                <w:color w:val="000000"/>
                <w:sz w:val="20"/>
                <w:szCs w:val="20"/>
                <w:lang w:val="es-ES_tradnl" w:eastAsia="zh-CN"/>
              </w:rPr>
              <w:t>108</w:t>
            </w:r>
            <w:r w:rsidR="00BC732D" w:rsidRPr="00ED5BAC">
              <w:rPr>
                <w:b/>
                <w:bCs/>
                <w:color w:val="000000"/>
                <w:sz w:val="20"/>
                <w:szCs w:val="20"/>
                <w:lang w:val="es-ES_tradnl" w:eastAsia="zh-CN"/>
              </w:rPr>
              <w:t>.</w:t>
            </w:r>
            <w:r w:rsidRPr="00ED5BAC">
              <w:rPr>
                <w:b/>
                <w:bCs/>
                <w:color w:val="000000"/>
                <w:sz w:val="20"/>
                <w:szCs w:val="20"/>
                <w:lang w:val="es-ES_tradnl" w:eastAsia="zh-CN"/>
              </w:rPr>
              <w:t>014</w:t>
            </w:r>
            <w:r w:rsidR="00BC732D" w:rsidRPr="00ED5BAC">
              <w:rPr>
                <w:b/>
                <w:bCs/>
                <w:color w:val="000000"/>
                <w:sz w:val="20"/>
                <w:szCs w:val="20"/>
                <w:lang w:val="es-ES_tradnl" w:eastAsia="zh-CN"/>
              </w:rPr>
              <w:t>.</w:t>
            </w:r>
            <w:r w:rsidRPr="00ED5BAC">
              <w:rPr>
                <w:b/>
                <w:bCs/>
                <w:color w:val="000000"/>
                <w:sz w:val="20"/>
                <w:szCs w:val="20"/>
                <w:lang w:val="es-ES_tradnl" w:eastAsia="zh-CN"/>
              </w:rPr>
              <w:t>129</w:t>
            </w:r>
          </w:p>
        </w:tc>
        <w:tc>
          <w:tcPr>
            <w:tcW w:w="1783" w:type="dxa"/>
          </w:tcPr>
          <w:p w14:paraId="48E19420" w14:textId="710CFE98" w:rsidR="004740E4" w:rsidRPr="00ED5BAC" w:rsidRDefault="004740E4" w:rsidP="00AE0BE2">
            <w:pPr>
              <w:jc w:val="right"/>
              <w:rPr>
                <w:b/>
                <w:bCs/>
                <w:color w:val="000000"/>
                <w:sz w:val="20"/>
                <w:szCs w:val="20"/>
                <w:lang w:val="es-ES_tradnl" w:eastAsia="zh-CN"/>
              </w:rPr>
            </w:pPr>
            <w:r w:rsidRPr="00ED5BAC">
              <w:rPr>
                <w:b/>
                <w:bCs/>
                <w:color w:val="000000"/>
                <w:sz w:val="20"/>
                <w:szCs w:val="20"/>
                <w:lang w:val="es-ES_tradnl" w:eastAsia="zh-CN"/>
              </w:rPr>
              <w:t>4</w:t>
            </w:r>
            <w:r w:rsidR="00BC732D" w:rsidRPr="00ED5BAC">
              <w:rPr>
                <w:b/>
                <w:bCs/>
                <w:color w:val="000000"/>
                <w:sz w:val="20"/>
                <w:szCs w:val="20"/>
                <w:lang w:val="es-ES_tradnl" w:eastAsia="zh-CN"/>
              </w:rPr>
              <w:t>.</w:t>
            </w:r>
            <w:r w:rsidRPr="00ED5BAC">
              <w:rPr>
                <w:b/>
                <w:bCs/>
                <w:color w:val="000000"/>
                <w:sz w:val="20"/>
                <w:szCs w:val="20"/>
                <w:lang w:val="es-ES_tradnl" w:eastAsia="zh-CN"/>
              </w:rPr>
              <w:t>764</w:t>
            </w:r>
            <w:r w:rsidR="00BC732D" w:rsidRPr="00ED5BAC">
              <w:rPr>
                <w:b/>
                <w:bCs/>
                <w:color w:val="000000"/>
                <w:sz w:val="20"/>
                <w:szCs w:val="20"/>
                <w:lang w:val="es-ES_tradnl" w:eastAsia="zh-CN"/>
              </w:rPr>
              <w:t>.</w:t>
            </w:r>
            <w:r w:rsidRPr="00ED5BAC">
              <w:rPr>
                <w:b/>
                <w:bCs/>
                <w:color w:val="000000"/>
                <w:sz w:val="20"/>
                <w:szCs w:val="20"/>
                <w:lang w:val="es-ES_tradnl" w:eastAsia="zh-CN"/>
              </w:rPr>
              <w:t>430</w:t>
            </w:r>
          </w:p>
        </w:tc>
      </w:tr>
      <w:tr w:rsidR="000E2EA3" w:rsidRPr="00ED5BAC" w14:paraId="7AFBE170" w14:textId="77777777" w:rsidTr="00DA2C1B">
        <w:trPr>
          <w:trHeight w:val="251"/>
        </w:trPr>
        <w:tc>
          <w:tcPr>
            <w:tcW w:w="3219" w:type="dxa"/>
            <w:hideMark/>
          </w:tcPr>
          <w:p w14:paraId="09B5D792" w14:textId="5284C771" w:rsidR="00241F7B" w:rsidRPr="00ED5BAC" w:rsidRDefault="00241F7B" w:rsidP="00241F7B">
            <w:pPr>
              <w:ind w:right="-250"/>
              <w:jc w:val="left"/>
              <w:rPr>
                <w:color w:val="000000"/>
                <w:sz w:val="20"/>
                <w:szCs w:val="20"/>
                <w:lang w:val="es-ES_tradnl" w:eastAsia="en-CA"/>
              </w:rPr>
            </w:pPr>
            <w:r w:rsidRPr="00ED5BAC">
              <w:rPr>
                <w:color w:val="000000"/>
                <w:sz w:val="20"/>
                <w:szCs w:val="20"/>
                <w:lang w:val="es-ES_tradnl" w:eastAsia="en-CA"/>
              </w:rPr>
              <w:t>Secretaría/Comité Ejecutivo/</w:t>
            </w:r>
            <w:r w:rsidR="00DA2C1B" w:rsidRPr="00ED5BAC">
              <w:rPr>
                <w:color w:val="000000"/>
                <w:sz w:val="20"/>
                <w:szCs w:val="20"/>
                <w:lang w:val="es-ES_tradnl" w:eastAsia="en-CA"/>
              </w:rPr>
              <w:br/>
            </w:r>
            <w:r w:rsidRPr="00ED5BAC">
              <w:rPr>
                <w:color w:val="000000"/>
                <w:sz w:val="20"/>
                <w:szCs w:val="20"/>
                <w:lang w:val="es-ES_tradnl" w:eastAsia="en-CA"/>
              </w:rPr>
              <w:t>supervisión y evaluación (excepto</w:t>
            </w:r>
          </w:p>
          <w:p w14:paraId="407A93FA" w14:textId="201BB9DB" w:rsidR="004740E4" w:rsidRPr="00ED5BAC" w:rsidRDefault="00241F7B" w:rsidP="00241F7B">
            <w:pPr>
              <w:ind w:right="-250"/>
              <w:jc w:val="left"/>
              <w:rPr>
                <w:color w:val="000000"/>
                <w:sz w:val="20"/>
                <w:szCs w:val="20"/>
                <w:lang w:val="es-ES_tradnl" w:eastAsia="zh-CN"/>
              </w:rPr>
            </w:pPr>
            <w:r w:rsidRPr="00ED5BAC">
              <w:rPr>
                <w:color w:val="000000"/>
                <w:sz w:val="20"/>
                <w:szCs w:val="20"/>
                <w:lang w:val="es-ES_tradnl" w:eastAsia="en-CA"/>
              </w:rPr>
              <w:t>la contraparte canadiense)</w:t>
            </w:r>
          </w:p>
        </w:tc>
        <w:tc>
          <w:tcPr>
            <w:tcW w:w="1512" w:type="dxa"/>
          </w:tcPr>
          <w:p w14:paraId="398BBC15" w14:textId="06494F49" w:rsidR="004740E4" w:rsidRPr="00ED5BAC" w:rsidRDefault="004740E4" w:rsidP="00AE0BE2">
            <w:pPr>
              <w:jc w:val="right"/>
              <w:rPr>
                <w:color w:val="000000"/>
                <w:sz w:val="20"/>
                <w:szCs w:val="20"/>
                <w:lang w:val="es-ES_tradnl" w:eastAsia="zh-CN"/>
              </w:rPr>
            </w:pPr>
            <w:r w:rsidRPr="00ED5BAC">
              <w:rPr>
                <w:color w:val="000000"/>
                <w:sz w:val="20"/>
                <w:szCs w:val="20"/>
                <w:lang w:val="es-ES_tradnl" w:eastAsia="zh-CN"/>
              </w:rPr>
              <w:t>8</w:t>
            </w:r>
            <w:r w:rsidR="00BC732D" w:rsidRPr="00ED5BAC">
              <w:rPr>
                <w:color w:val="000000"/>
                <w:sz w:val="20"/>
                <w:szCs w:val="20"/>
                <w:lang w:val="es-ES_tradnl" w:eastAsia="zh-CN"/>
              </w:rPr>
              <w:t>.</w:t>
            </w:r>
            <w:r w:rsidRPr="00ED5BAC">
              <w:rPr>
                <w:color w:val="000000"/>
                <w:sz w:val="20"/>
                <w:szCs w:val="20"/>
                <w:lang w:val="es-ES_tradnl" w:eastAsia="zh-CN"/>
              </w:rPr>
              <w:t>280</w:t>
            </w:r>
            <w:r w:rsidR="00BC732D" w:rsidRPr="00ED5BAC">
              <w:rPr>
                <w:color w:val="000000"/>
                <w:sz w:val="20"/>
                <w:szCs w:val="20"/>
                <w:lang w:val="es-ES_tradnl" w:eastAsia="zh-CN"/>
              </w:rPr>
              <w:t>.</w:t>
            </w:r>
            <w:r w:rsidRPr="00ED5BAC">
              <w:rPr>
                <w:color w:val="000000"/>
                <w:sz w:val="20"/>
                <w:szCs w:val="20"/>
                <w:lang w:val="es-ES_tradnl" w:eastAsia="zh-CN"/>
              </w:rPr>
              <w:t>544</w:t>
            </w:r>
          </w:p>
        </w:tc>
        <w:tc>
          <w:tcPr>
            <w:tcW w:w="1486" w:type="dxa"/>
          </w:tcPr>
          <w:p w14:paraId="40BB3870" w14:textId="77777777" w:rsidR="004740E4" w:rsidRPr="00ED5BAC" w:rsidRDefault="004740E4" w:rsidP="00AE0BE2">
            <w:pPr>
              <w:jc w:val="right"/>
              <w:rPr>
                <w:color w:val="000000"/>
                <w:sz w:val="20"/>
                <w:szCs w:val="20"/>
                <w:lang w:val="es-ES_tradnl" w:eastAsia="zh-CN"/>
              </w:rPr>
            </w:pPr>
            <w:r w:rsidRPr="00ED5BAC">
              <w:rPr>
                <w:color w:val="000000"/>
                <w:sz w:val="20"/>
                <w:szCs w:val="20"/>
                <w:lang w:val="es-ES_tradnl" w:eastAsia="zh-CN"/>
              </w:rPr>
              <w:t>0</w:t>
            </w:r>
          </w:p>
        </w:tc>
        <w:tc>
          <w:tcPr>
            <w:tcW w:w="1493" w:type="dxa"/>
          </w:tcPr>
          <w:p w14:paraId="6970ED1D" w14:textId="0B67E856" w:rsidR="004740E4" w:rsidRPr="00ED5BAC" w:rsidRDefault="004740E4" w:rsidP="00AE0BE2">
            <w:pPr>
              <w:jc w:val="right"/>
              <w:rPr>
                <w:color w:val="000000"/>
                <w:sz w:val="20"/>
                <w:szCs w:val="20"/>
                <w:lang w:val="es-ES_tradnl" w:eastAsia="zh-CN"/>
              </w:rPr>
            </w:pPr>
            <w:r w:rsidRPr="00ED5BAC">
              <w:rPr>
                <w:color w:val="000000"/>
                <w:sz w:val="20"/>
                <w:szCs w:val="20"/>
                <w:lang w:val="es-ES_tradnl" w:eastAsia="zh-CN"/>
              </w:rPr>
              <w:t>8</w:t>
            </w:r>
            <w:r w:rsidR="00BC732D" w:rsidRPr="00ED5BAC">
              <w:rPr>
                <w:color w:val="000000"/>
                <w:sz w:val="20"/>
                <w:szCs w:val="20"/>
                <w:lang w:val="es-ES_tradnl" w:eastAsia="zh-CN"/>
              </w:rPr>
              <w:t>.</w:t>
            </w:r>
            <w:r w:rsidRPr="00ED5BAC">
              <w:rPr>
                <w:color w:val="000000"/>
                <w:sz w:val="20"/>
                <w:szCs w:val="20"/>
                <w:lang w:val="es-ES_tradnl" w:eastAsia="zh-CN"/>
              </w:rPr>
              <w:t>280</w:t>
            </w:r>
            <w:r w:rsidR="00BC732D" w:rsidRPr="00ED5BAC">
              <w:rPr>
                <w:color w:val="000000"/>
                <w:sz w:val="20"/>
                <w:szCs w:val="20"/>
                <w:lang w:val="es-ES_tradnl" w:eastAsia="zh-CN"/>
              </w:rPr>
              <w:t>.</w:t>
            </w:r>
            <w:r w:rsidRPr="00ED5BAC">
              <w:rPr>
                <w:color w:val="000000"/>
                <w:sz w:val="20"/>
                <w:szCs w:val="20"/>
                <w:lang w:val="es-ES_tradnl" w:eastAsia="zh-CN"/>
              </w:rPr>
              <w:t>544</w:t>
            </w:r>
          </w:p>
        </w:tc>
        <w:tc>
          <w:tcPr>
            <w:tcW w:w="1783" w:type="dxa"/>
          </w:tcPr>
          <w:p w14:paraId="2C4555DE" w14:textId="77777777" w:rsidR="004740E4" w:rsidRPr="00ED5BAC" w:rsidRDefault="004740E4" w:rsidP="00AE0BE2">
            <w:pPr>
              <w:jc w:val="right"/>
              <w:rPr>
                <w:color w:val="000000"/>
                <w:sz w:val="20"/>
                <w:szCs w:val="20"/>
                <w:lang w:val="es-ES_tradnl" w:eastAsia="zh-CN"/>
              </w:rPr>
            </w:pPr>
            <w:r w:rsidRPr="00ED5BAC">
              <w:rPr>
                <w:color w:val="000000"/>
                <w:sz w:val="20"/>
                <w:szCs w:val="20"/>
                <w:lang w:val="es-ES_tradnl" w:eastAsia="zh-CN"/>
              </w:rPr>
              <w:t>0</w:t>
            </w:r>
          </w:p>
        </w:tc>
      </w:tr>
      <w:tr w:rsidR="000E2EA3" w:rsidRPr="00ED5BAC" w14:paraId="011564E3" w14:textId="77777777" w:rsidTr="00DA2C1B">
        <w:trPr>
          <w:trHeight w:val="143"/>
        </w:trPr>
        <w:tc>
          <w:tcPr>
            <w:tcW w:w="3219" w:type="dxa"/>
            <w:hideMark/>
          </w:tcPr>
          <w:p w14:paraId="2C0483F1" w14:textId="007AAE00" w:rsidR="004740E4" w:rsidRPr="00ED5BAC" w:rsidRDefault="004740E4" w:rsidP="00AE0BE2">
            <w:pPr>
              <w:jc w:val="left"/>
              <w:rPr>
                <w:color w:val="000000"/>
                <w:sz w:val="20"/>
                <w:szCs w:val="20"/>
                <w:lang w:val="es-ES_tradnl" w:eastAsia="zh-CN"/>
              </w:rPr>
            </w:pPr>
            <w:r w:rsidRPr="00ED5BAC">
              <w:rPr>
                <w:color w:val="000000"/>
                <w:sz w:val="20"/>
                <w:szCs w:val="20"/>
                <w:lang w:val="es-ES_tradnl" w:eastAsia="en-CA"/>
              </w:rPr>
              <w:t>T</w:t>
            </w:r>
            <w:r w:rsidR="00241F7B" w:rsidRPr="00ED5BAC">
              <w:rPr>
                <w:color w:val="000000"/>
                <w:sz w:val="20"/>
                <w:szCs w:val="20"/>
                <w:lang w:val="es-ES_tradnl" w:eastAsia="en-CA"/>
              </w:rPr>
              <w:t>esorería</w:t>
            </w:r>
          </w:p>
        </w:tc>
        <w:tc>
          <w:tcPr>
            <w:tcW w:w="1512" w:type="dxa"/>
          </w:tcPr>
          <w:p w14:paraId="444690F0" w14:textId="05890882" w:rsidR="004740E4" w:rsidRPr="00ED5BAC" w:rsidRDefault="004740E4" w:rsidP="00AE0BE2">
            <w:pPr>
              <w:jc w:val="right"/>
              <w:rPr>
                <w:color w:val="000000"/>
                <w:sz w:val="20"/>
                <w:szCs w:val="20"/>
                <w:lang w:val="es-ES_tradnl" w:eastAsia="zh-CN"/>
              </w:rPr>
            </w:pPr>
            <w:r w:rsidRPr="00ED5BAC">
              <w:rPr>
                <w:color w:val="000000"/>
                <w:sz w:val="20"/>
                <w:szCs w:val="20"/>
                <w:lang w:val="es-ES_tradnl" w:eastAsia="zh-CN"/>
              </w:rPr>
              <w:t>500</w:t>
            </w:r>
            <w:r w:rsidR="00BC732D" w:rsidRPr="00ED5BAC">
              <w:rPr>
                <w:color w:val="000000"/>
                <w:sz w:val="20"/>
                <w:szCs w:val="20"/>
                <w:lang w:val="es-ES_tradnl" w:eastAsia="zh-CN"/>
              </w:rPr>
              <w:t>.</w:t>
            </w:r>
            <w:r w:rsidRPr="00ED5BAC">
              <w:rPr>
                <w:color w:val="000000"/>
                <w:sz w:val="20"/>
                <w:szCs w:val="20"/>
                <w:lang w:val="es-ES_tradnl" w:eastAsia="zh-CN"/>
              </w:rPr>
              <w:t>000</w:t>
            </w:r>
          </w:p>
        </w:tc>
        <w:tc>
          <w:tcPr>
            <w:tcW w:w="1486" w:type="dxa"/>
          </w:tcPr>
          <w:p w14:paraId="62331F9A" w14:textId="77777777" w:rsidR="004740E4" w:rsidRPr="00ED5BAC" w:rsidRDefault="004740E4" w:rsidP="00AE0BE2">
            <w:pPr>
              <w:jc w:val="right"/>
              <w:rPr>
                <w:color w:val="000000"/>
                <w:sz w:val="20"/>
                <w:szCs w:val="20"/>
                <w:lang w:val="es-ES_tradnl" w:eastAsia="zh-CN"/>
              </w:rPr>
            </w:pPr>
            <w:r w:rsidRPr="00ED5BAC">
              <w:rPr>
                <w:color w:val="000000"/>
                <w:sz w:val="20"/>
                <w:szCs w:val="20"/>
                <w:lang w:val="es-ES_tradnl" w:eastAsia="zh-CN"/>
              </w:rPr>
              <w:t>0</w:t>
            </w:r>
          </w:p>
        </w:tc>
        <w:tc>
          <w:tcPr>
            <w:tcW w:w="1493" w:type="dxa"/>
          </w:tcPr>
          <w:p w14:paraId="5E503DAC" w14:textId="36A7BA86" w:rsidR="004740E4" w:rsidRPr="00ED5BAC" w:rsidRDefault="004740E4" w:rsidP="00AE0BE2">
            <w:pPr>
              <w:jc w:val="right"/>
              <w:rPr>
                <w:color w:val="000000"/>
                <w:sz w:val="20"/>
                <w:szCs w:val="20"/>
                <w:lang w:val="es-ES_tradnl" w:eastAsia="zh-CN"/>
              </w:rPr>
            </w:pPr>
            <w:r w:rsidRPr="00ED5BAC">
              <w:rPr>
                <w:color w:val="000000"/>
                <w:sz w:val="20"/>
                <w:szCs w:val="20"/>
                <w:lang w:val="es-ES_tradnl" w:eastAsia="zh-CN"/>
              </w:rPr>
              <w:t>500</w:t>
            </w:r>
            <w:r w:rsidR="00BC732D" w:rsidRPr="00ED5BAC">
              <w:rPr>
                <w:color w:val="000000"/>
                <w:sz w:val="20"/>
                <w:szCs w:val="20"/>
                <w:lang w:val="es-ES_tradnl" w:eastAsia="zh-CN"/>
              </w:rPr>
              <w:t>.</w:t>
            </w:r>
            <w:r w:rsidRPr="00ED5BAC">
              <w:rPr>
                <w:color w:val="000000"/>
                <w:sz w:val="20"/>
                <w:szCs w:val="20"/>
                <w:lang w:val="es-ES_tradnl" w:eastAsia="zh-CN"/>
              </w:rPr>
              <w:t>000</w:t>
            </w:r>
          </w:p>
        </w:tc>
        <w:tc>
          <w:tcPr>
            <w:tcW w:w="1783" w:type="dxa"/>
          </w:tcPr>
          <w:p w14:paraId="475ACA72" w14:textId="77777777" w:rsidR="004740E4" w:rsidRPr="00ED5BAC" w:rsidRDefault="004740E4" w:rsidP="00AE0BE2">
            <w:pPr>
              <w:jc w:val="right"/>
              <w:rPr>
                <w:color w:val="000000"/>
                <w:sz w:val="20"/>
                <w:szCs w:val="20"/>
                <w:lang w:val="es-ES_tradnl" w:eastAsia="zh-CN"/>
              </w:rPr>
            </w:pPr>
            <w:r w:rsidRPr="00ED5BAC">
              <w:rPr>
                <w:color w:val="000000"/>
                <w:sz w:val="20"/>
                <w:szCs w:val="20"/>
                <w:lang w:val="es-ES_tradnl" w:eastAsia="zh-CN"/>
              </w:rPr>
              <w:t>0</w:t>
            </w:r>
          </w:p>
        </w:tc>
      </w:tr>
      <w:tr w:rsidR="000E2EA3" w:rsidRPr="00ED5BAC" w14:paraId="4D31F71F" w14:textId="77777777" w:rsidTr="00DA2C1B">
        <w:trPr>
          <w:trHeight w:val="80"/>
        </w:trPr>
        <w:tc>
          <w:tcPr>
            <w:tcW w:w="3219" w:type="dxa"/>
            <w:hideMark/>
          </w:tcPr>
          <w:p w14:paraId="2CCC1A67" w14:textId="01BE2315" w:rsidR="004740E4" w:rsidRPr="00ED5BAC" w:rsidRDefault="004740E4" w:rsidP="00AE0BE2">
            <w:pPr>
              <w:jc w:val="left"/>
              <w:rPr>
                <w:b/>
                <w:bCs/>
                <w:color w:val="000000"/>
                <w:sz w:val="20"/>
                <w:szCs w:val="20"/>
                <w:lang w:val="es-ES_tradnl" w:eastAsia="zh-CN"/>
              </w:rPr>
            </w:pPr>
            <w:r w:rsidRPr="00ED5BAC">
              <w:rPr>
                <w:b/>
                <w:bCs/>
                <w:color w:val="000000"/>
                <w:sz w:val="20"/>
                <w:szCs w:val="20"/>
                <w:lang w:val="es-ES_tradnl" w:eastAsia="en-CA"/>
              </w:rPr>
              <w:t>Subtotal (</w:t>
            </w:r>
            <w:r w:rsidR="00241F7B" w:rsidRPr="00ED5BAC">
              <w:rPr>
                <w:b/>
                <w:bCs/>
                <w:color w:val="000000"/>
                <w:sz w:val="20"/>
                <w:szCs w:val="20"/>
                <w:lang w:val="es-ES_tradnl" w:eastAsia="en-CA"/>
              </w:rPr>
              <w:t>gastos corrientes</w:t>
            </w:r>
            <w:r w:rsidRPr="00ED5BAC">
              <w:rPr>
                <w:b/>
                <w:bCs/>
                <w:color w:val="000000"/>
                <w:sz w:val="20"/>
                <w:szCs w:val="20"/>
                <w:lang w:val="es-ES_tradnl" w:eastAsia="en-CA"/>
              </w:rPr>
              <w:t>)</w:t>
            </w:r>
          </w:p>
        </w:tc>
        <w:tc>
          <w:tcPr>
            <w:tcW w:w="1512" w:type="dxa"/>
          </w:tcPr>
          <w:p w14:paraId="2D1DB544" w14:textId="6D0C317A" w:rsidR="004740E4" w:rsidRPr="00ED5BAC" w:rsidRDefault="004740E4" w:rsidP="00AE0BE2">
            <w:pPr>
              <w:jc w:val="right"/>
              <w:rPr>
                <w:b/>
                <w:bCs/>
                <w:color w:val="000000"/>
                <w:sz w:val="20"/>
                <w:szCs w:val="20"/>
                <w:lang w:val="es-ES_tradnl" w:eastAsia="zh-CN"/>
              </w:rPr>
            </w:pPr>
            <w:r w:rsidRPr="00ED5BAC">
              <w:rPr>
                <w:b/>
                <w:bCs/>
                <w:color w:val="000000"/>
                <w:sz w:val="20"/>
                <w:szCs w:val="20"/>
                <w:lang w:val="es-ES_tradnl" w:eastAsia="zh-CN"/>
              </w:rPr>
              <w:t>8</w:t>
            </w:r>
            <w:r w:rsidR="00BC732D" w:rsidRPr="00ED5BAC">
              <w:rPr>
                <w:b/>
                <w:bCs/>
                <w:color w:val="000000"/>
                <w:sz w:val="20"/>
                <w:szCs w:val="20"/>
                <w:lang w:val="es-ES_tradnl" w:eastAsia="zh-CN"/>
              </w:rPr>
              <w:t>.</w:t>
            </w:r>
            <w:r w:rsidRPr="00ED5BAC">
              <w:rPr>
                <w:b/>
                <w:bCs/>
                <w:color w:val="000000"/>
                <w:sz w:val="20"/>
                <w:szCs w:val="20"/>
                <w:lang w:val="es-ES_tradnl" w:eastAsia="zh-CN"/>
              </w:rPr>
              <w:t>780</w:t>
            </w:r>
            <w:r w:rsidR="00BC732D" w:rsidRPr="00ED5BAC">
              <w:rPr>
                <w:b/>
                <w:bCs/>
                <w:color w:val="000000"/>
                <w:sz w:val="20"/>
                <w:szCs w:val="20"/>
                <w:lang w:val="es-ES_tradnl" w:eastAsia="zh-CN"/>
              </w:rPr>
              <w:t>.</w:t>
            </w:r>
            <w:r w:rsidRPr="00ED5BAC">
              <w:rPr>
                <w:b/>
                <w:bCs/>
                <w:color w:val="000000"/>
                <w:sz w:val="20"/>
                <w:szCs w:val="20"/>
                <w:lang w:val="es-ES_tradnl" w:eastAsia="zh-CN"/>
              </w:rPr>
              <w:t>544</w:t>
            </w:r>
          </w:p>
        </w:tc>
        <w:tc>
          <w:tcPr>
            <w:tcW w:w="1486" w:type="dxa"/>
          </w:tcPr>
          <w:p w14:paraId="67BFBA7E" w14:textId="77777777" w:rsidR="004740E4" w:rsidRPr="00ED5BAC" w:rsidRDefault="004740E4" w:rsidP="00AE0BE2">
            <w:pPr>
              <w:jc w:val="right"/>
              <w:rPr>
                <w:b/>
                <w:bCs/>
                <w:color w:val="000000"/>
                <w:sz w:val="20"/>
                <w:szCs w:val="20"/>
                <w:lang w:val="es-ES_tradnl" w:eastAsia="zh-CN"/>
              </w:rPr>
            </w:pPr>
            <w:r w:rsidRPr="00ED5BAC">
              <w:rPr>
                <w:b/>
                <w:bCs/>
                <w:color w:val="000000"/>
                <w:sz w:val="20"/>
                <w:szCs w:val="20"/>
                <w:lang w:val="es-ES_tradnl" w:eastAsia="zh-CN"/>
              </w:rPr>
              <w:t>0</w:t>
            </w:r>
          </w:p>
        </w:tc>
        <w:tc>
          <w:tcPr>
            <w:tcW w:w="1493" w:type="dxa"/>
          </w:tcPr>
          <w:p w14:paraId="41627297" w14:textId="0D858D34" w:rsidR="004740E4" w:rsidRPr="00ED5BAC" w:rsidRDefault="004740E4" w:rsidP="00AE0BE2">
            <w:pPr>
              <w:jc w:val="right"/>
              <w:rPr>
                <w:b/>
                <w:bCs/>
                <w:color w:val="000000"/>
                <w:sz w:val="20"/>
                <w:szCs w:val="20"/>
                <w:lang w:val="es-ES_tradnl" w:eastAsia="zh-CN"/>
              </w:rPr>
            </w:pPr>
            <w:r w:rsidRPr="00ED5BAC">
              <w:rPr>
                <w:b/>
                <w:bCs/>
                <w:color w:val="000000"/>
                <w:sz w:val="20"/>
                <w:szCs w:val="20"/>
                <w:lang w:val="es-ES_tradnl" w:eastAsia="zh-CN"/>
              </w:rPr>
              <w:t>8</w:t>
            </w:r>
            <w:r w:rsidR="00BC732D" w:rsidRPr="00ED5BAC">
              <w:rPr>
                <w:b/>
                <w:bCs/>
                <w:color w:val="000000"/>
                <w:sz w:val="20"/>
                <w:szCs w:val="20"/>
                <w:lang w:val="es-ES_tradnl" w:eastAsia="zh-CN"/>
              </w:rPr>
              <w:t>.</w:t>
            </w:r>
            <w:r w:rsidRPr="00ED5BAC">
              <w:rPr>
                <w:b/>
                <w:bCs/>
                <w:color w:val="000000"/>
                <w:sz w:val="20"/>
                <w:szCs w:val="20"/>
                <w:lang w:val="es-ES_tradnl" w:eastAsia="zh-CN"/>
              </w:rPr>
              <w:t>780</w:t>
            </w:r>
            <w:r w:rsidR="00BC732D" w:rsidRPr="00ED5BAC">
              <w:rPr>
                <w:b/>
                <w:bCs/>
                <w:color w:val="000000"/>
                <w:sz w:val="20"/>
                <w:szCs w:val="20"/>
                <w:lang w:val="es-ES_tradnl" w:eastAsia="zh-CN"/>
              </w:rPr>
              <w:t>.</w:t>
            </w:r>
            <w:r w:rsidRPr="00ED5BAC">
              <w:rPr>
                <w:b/>
                <w:bCs/>
                <w:color w:val="000000"/>
                <w:sz w:val="20"/>
                <w:szCs w:val="20"/>
                <w:lang w:val="es-ES_tradnl" w:eastAsia="zh-CN"/>
              </w:rPr>
              <w:t>544</w:t>
            </w:r>
          </w:p>
        </w:tc>
        <w:tc>
          <w:tcPr>
            <w:tcW w:w="1783" w:type="dxa"/>
          </w:tcPr>
          <w:p w14:paraId="78D2E1EB" w14:textId="77777777" w:rsidR="004740E4" w:rsidRPr="00ED5BAC" w:rsidRDefault="004740E4" w:rsidP="00AE0BE2">
            <w:pPr>
              <w:jc w:val="right"/>
              <w:rPr>
                <w:b/>
                <w:bCs/>
                <w:color w:val="000000"/>
                <w:sz w:val="20"/>
                <w:szCs w:val="20"/>
                <w:lang w:val="es-ES_tradnl" w:eastAsia="zh-CN"/>
              </w:rPr>
            </w:pPr>
            <w:r w:rsidRPr="00ED5BAC">
              <w:rPr>
                <w:b/>
                <w:bCs/>
                <w:color w:val="000000"/>
                <w:sz w:val="20"/>
                <w:szCs w:val="20"/>
                <w:lang w:val="es-ES_tradnl" w:eastAsia="zh-CN"/>
              </w:rPr>
              <w:t>0</w:t>
            </w:r>
          </w:p>
        </w:tc>
      </w:tr>
      <w:tr w:rsidR="000E2EA3" w:rsidRPr="00ED5BAC" w14:paraId="21F222C3" w14:textId="77777777" w:rsidTr="00DA2C1B">
        <w:trPr>
          <w:trHeight w:val="116"/>
        </w:trPr>
        <w:tc>
          <w:tcPr>
            <w:tcW w:w="3219" w:type="dxa"/>
            <w:hideMark/>
          </w:tcPr>
          <w:p w14:paraId="10E238C1" w14:textId="77777777" w:rsidR="004740E4" w:rsidRPr="00ED5BAC" w:rsidRDefault="004740E4" w:rsidP="00AE0BE2">
            <w:pPr>
              <w:jc w:val="left"/>
              <w:rPr>
                <w:b/>
                <w:bCs/>
                <w:color w:val="000000"/>
                <w:sz w:val="20"/>
                <w:szCs w:val="20"/>
                <w:lang w:val="es-ES_tradnl" w:eastAsia="zh-CN"/>
              </w:rPr>
            </w:pPr>
            <w:r w:rsidRPr="00ED5BAC">
              <w:rPr>
                <w:b/>
                <w:bCs/>
                <w:color w:val="000000"/>
                <w:sz w:val="20"/>
                <w:szCs w:val="20"/>
                <w:lang w:val="es-ES_tradnl" w:eastAsia="en-CA"/>
              </w:rPr>
              <w:t>Total</w:t>
            </w:r>
          </w:p>
        </w:tc>
        <w:tc>
          <w:tcPr>
            <w:tcW w:w="1512" w:type="dxa"/>
          </w:tcPr>
          <w:p w14:paraId="51A80B72" w14:textId="464D1F3D" w:rsidR="004740E4" w:rsidRPr="00ED5BAC" w:rsidRDefault="004740E4" w:rsidP="00AE0BE2">
            <w:pPr>
              <w:jc w:val="right"/>
              <w:rPr>
                <w:b/>
                <w:bCs/>
                <w:color w:val="000000"/>
                <w:sz w:val="20"/>
                <w:szCs w:val="20"/>
                <w:lang w:val="es-ES_tradnl" w:eastAsia="zh-CN"/>
              </w:rPr>
            </w:pPr>
            <w:r w:rsidRPr="00ED5BAC">
              <w:rPr>
                <w:b/>
                <w:bCs/>
                <w:color w:val="000000"/>
                <w:sz w:val="20"/>
                <w:szCs w:val="20"/>
                <w:lang w:val="es-ES_tradnl" w:eastAsia="zh-CN"/>
              </w:rPr>
              <w:t>159</w:t>
            </w:r>
            <w:r w:rsidR="00BC732D" w:rsidRPr="00ED5BAC">
              <w:rPr>
                <w:b/>
                <w:bCs/>
                <w:color w:val="000000"/>
                <w:sz w:val="20"/>
                <w:szCs w:val="20"/>
                <w:lang w:val="es-ES_tradnl" w:eastAsia="zh-CN"/>
              </w:rPr>
              <w:t>.</w:t>
            </w:r>
            <w:r w:rsidRPr="00ED5BAC">
              <w:rPr>
                <w:b/>
                <w:bCs/>
                <w:color w:val="000000"/>
                <w:sz w:val="20"/>
                <w:szCs w:val="20"/>
                <w:lang w:val="es-ES_tradnl" w:eastAsia="zh-CN"/>
              </w:rPr>
              <w:t>635</w:t>
            </w:r>
            <w:r w:rsidR="00BC732D" w:rsidRPr="00ED5BAC">
              <w:rPr>
                <w:b/>
                <w:bCs/>
                <w:color w:val="000000"/>
                <w:sz w:val="20"/>
                <w:szCs w:val="20"/>
                <w:lang w:val="es-ES_tradnl" w:eastAsia="zh-CN"/>
              </w:rPr>
              <w:t>.</w:t>
            </w:r>
            <w:r w:rsidRPr="00ED5BAC">
              <w:rPr>
                <w:b/>
                <w:bCs/>
                <w:color w:val="000000"/>
                <w:sz w:val="20"/>
                <w:szCs w:val="20"/>
                <w:lang w:val="es-ES_tradnl" w:eastAsia="zh-CN"/>
              </w:rPr>
              <w:t>634</w:t>
            </w:r>
          </w:p>
        </w:tc>
        <w:tc>
          <w:tcPr>
            <w:tcW w:w="1486" w:type="dxa"/>
          </w:tcPr>
          <w:p w14:paraId="36CBEB42" w14:textId="3F0B89A7" w:rsidR="004740E4" w:rsidRPr="00ED5BAC" w:rsidRDefault="004740E4" w:rsidP="00AE0BE2">
            <w:pPr>
              <w:jc w:val="right"/>
              <w:rPr>
                <w:b/>
                <w:bCs/>
                <w:color w:val="000000"/>
                <w:sz w:val="20"/>
                <w:szCs w:val="20"/>
                <w:lang w:val="es-ES_tradnl" w:eastAsia="zh-CN"/>
              </w:rPr>
            </w:pPr>
            <w:r w:rsidRPr="00ED5BAC">
              <w:rPr>
                <w:b/>
                <w:bCs/>
                <w:color w:val="000000"/>
                <w:sz w:val="20"/>
                <w:szCs w:val="20"/>
                <w:lang w:val="es-ES_tradnl" w:eastAsia="zh-CN"/>
              </w:rPr>
              <w:t>38</w:t>
            </w:r>
            <w:r w:rsidR="00BC732D" w:rsidRPr="00ED5BAC">
              <w:rPr>
                <w:b/>
                <w:bCs/>
                <w:color w:val="000000"/>
                <w:sz w:val="20"/>
                <w:szCs w:val="20"/>
                <w:lang w:val="es-ES_tradnl" w:eastAsia="zh-CN"/>
              </w:rPr>
              <w:t>.</w:t>
            </w:r>
            <w:r w:rsidRPr="00ED5BAC">
              <w:rPr>
                <w:b/>
                <w:bCs/>
                <w:color w:val="000000"/>
                <w:sz w:val="20"/>
                <w:szCs w:val="20"/>
                <w:lang w:val="es-ES_tradnl" w:eastAsia="zh-CN"/>
              </w:rPr>
              <w:t>076</w:t>
            </w:r>
            <w:r w:rsidR="00BC732D" w:rsidRPr="00ED5BAC">
              <w:rPr>
                <w:b/>
                <w:bCs/>
                <w:color w:val="000000"/>
                <w:sz w:val="20"/>
                <w:szCs w:val="20"/>
                <w:lang w:val="es-ES_tradnl" w:eastAsia="zh-CN"/>
              </w:rPr>
              <w:t>.</w:t>
            </w:r>
            <w:r w:rsidRPr="00ED5BAC">
              <w:rPr>
                <w:b/>
                <w:bCs/>
                <w:color w:val="000000"/>
                <w:sz w:val="20"/>
                <w:szCs w:val="20"/>
                <w:lang w:val="es-ES_tradnl" w:eastAsia="zh-CN"/>
              </w:rPr>
              <w:t>531</w:t>
            </w:r>
          </w:p>
        </w:tc>
        <w:tc>
          <w:tcPr>
            <w:tcW w:w="1493" w:type="dxa"/>
          </w:tcPr>
          <w:p w14:paraId="480D0A75" w14:textId="3931DD0A" w:rsidR="004740E4" w:rsidRPr="00ED5BAC" w:rsidRDefault="004740E4" w:rsidP="00AE0BE2">
            <w:pPr>
              <w:jc w:val="right"/>
              <w:rPr>
                <w:b/>
                <w:bCs/>
                <w:color w:val="000000"/>
                <w:sz w:val="20"/>
                <w:szCs w:val="20"/>
                <w:lang w:val="es-ES_tradnl" w:eastAsia="zh-CN"/>
              </w:rPr>
            </w:pPr>
            <w:r w:rsidRPr="00ED5BAC">
              <w:rPr>
                <w:b/>
                <w:bCs/>
                <w:color w:val="000000"/>
                <w:sz w:val="20"/>
                <w:szCs w:val="20"/>
                <w:lang w:val="es-ES_tradnl" w:eastAsia="zh-CN"/>
              </w:rPr>
              <w:t>116</w:t>
            </w:r>
            <w:r w:rsidR="00BC732D" w:rsidRPr="00ED5BAC">
              <w:rPr>
                <w:b/>
                <w:bCs/>
                <w:color w:val="000000"/>
                <w:sz w:val="20"/>
                <w:szCs w:val="20"/>
                <w:lang w:val="es-ES_tradnl" w:eastAsia="zh-CN"/>
              </w:rPr>
              <w:t>.</w:t>
            </w:r>
            <w:r w:rsidRPr="00ED5BAC">
              <w:rPr>
                <w:b/>
                <w:bCs/>
                <w:color w:val="000000"/>
                <w:sz w:val="20"/>
                <w:szCs w:val="20"/>
                <w:lang w:val="es-ES_tradnl" w:eastAsia="zh-CN"/>
              </w:rPr>
              <w:t>794</w:t>
            </w:r>
            <w:r w:rsidR="00BC732D" w:rsidRPr="00ED5BAC">
              <w:rPr>
                <w:b/>
                <w:bCs/>
                <w:color w:val="000000"/>
                <w:sz w:val="20"/>
                <w:szCs w:val="20"/>
                <w:lang w:val="es-ES_tradnl" w:eastAsia="zh-CN"/>
              </w:rPr>
              <w:t>.</w:t>
            </w:r>
            <w:r w:rsidRPr="00ED5BAC">
              <w:rPr>
                <w:b/>
                <w:bCs/>
                <w:color w:val="000000"/>
                <w:sz w:val="20"/>
                <w:szCs w:val="20"/>
                <w:lang w:val="es-ES_tradnl" w:eastAsia="zh-CN"/>
              </w:rPr>
              <w:t>673</w:t>
            </w:r>
          </w:p>
        </w:tc>
        <w:tc>
          <w:tcPr>
            <w:tcW w:w="1783" w:type="dxa"/>
          </w:tcPr>
          <w:p w14:paraId="37570F49" w14:textId="04C9D2C5" w:rsidR="004740E4" w:rsidRPr="00ED5BAC" w:rsidRDefault="004740E4" w:rsidP="00AE0BE2">
            <w:pPr>
              <w:jc w:val="right"/>
              <w:rPr>
                <w:b/>
                <w:bCs/>
                <w:color w:val="000000"/>
                <w:sz w:val="20"/>
                <w:szCs w:val="20"/>
                <w:lang w:val="es-ES_tradnl" w:eastAsia="zh-CN"/>
              </w:rPr>
            </w:pPr>
            <w:r w:rsidRPr="00ED5BAC">
              <w:rPr>
                <w:b/>
                <w:bCs/>
                <w:color w:val="000000"/>
                <w:sz w:val="20"/>
                <w:szCs w:val="20"/>
                <w:lang w:val="es-ES_tradnl" w:eastAsia="zh-CN"/>
              </w:rPr>
              <w:t>4</w:t>
            </w:r>
            <w:r w:rsidR="00BC732D" w:rsidRPr="00ED5BAC">
              <w:rPr>
                <w:b/>
                <w:bCs/>
                <w:color w:val="000000"/>
                <w:sz w:val="20"/>
                <w:szCs w:val="20"/>
                <w:lang w:val="es-ES_tradnl" w:eastAsia="zh-CN"/>
              </w:rPr>
              <w:t>.</w:t>
            </w:r>
            <w:r w:rsidRPr="00ED5BAC">
              <w:rPr>
                <w:b/>
                <w:bCs/>
                <w:color w:val="000000"/>
                <w:sz w:val="20"/>
                <w:szCs w:val="20"/>
                <w:lang w:val="es-ES_tradnl" w:eastAsia="zh-CN"/>
              </w:rPr>
              <w:t>764</w:t>
            </w:r>
            <w:r w:rsidR="00BC732D" w:rsidRPr="00ED5BAC">
              <w:rPr>
                <w:b/>
                <w:bCs/>
                <w:color w:val="000000"/>
                <w:sz w:val="20"/>
                <w:szCs w:val="20"/>
                <w:lang w:val="es-ES_tradnl" w:eastAsia="zh-CN"/>
              </w:rPr>
              <w:t>.</w:t>
            </w:r>
            <w:r w:rsidRPr="00ED5BAC">
              <w:rPr>
                <w:b/>
                <w:bCs/>
                <w:color w:val="000000"/>
                <w:sz w:val="20"/>
                <w:szCs w:val="20"/>
                <w:lang w:val="es-ES_tradnl" w:eastAsia="zh-CN"/>
              </w:rPr>
              <w:t>430</w:t>
            </w:r>
          </w:p>
        </w:tc>
      </w:tr>
    </w:tbl>
    <w:p w14:paraId="612C5201" w14:textId="5B3778A6" w:rsidR="004740E4" w:rsidRPr="00ED5BAC" w:rsidRDefault="004740E4" w:rsidP="004740E4">
      <w:pPr>
        <w:tabs>
          <w:tab w:val="left" w:pos="360"/>
        </w:tabs>
        <w:rPr>
          <w:sz w:val="19"/>
          <w:szCs w:val="19"/>
          <w:lang w:val="es-ES_tradnl"/>
        </w:rPr>
      </w:pPr>
      <w:r w:rsidRPr="00ED5BAC">
        <w:rPr>
          <w:sz w:val="19"/>
          <w:szCs w:val="19"/>
          <w:lang w:val="es-ES_tradnl"/>
        </w:rPr>
        <w:t xml:space="preserve">* </w:t>
      </w:r>
      <w:r w:rsidR="00241F7B" w:rsidRPr="00ED5BAC">
        <w:rPr>
          <w:sz w:val="19"/>
          <w:szCs w:val="19"/>
          <w:lang w:val="es-ES_tradnl"/>
        </w:rPr>
        <w:t>Incluye costos de unidad central.</w:t>
      </w:r>
    </w:p>
    <w:p w14:paraId="7C52CEEB" w14:textId="77777777" w:rsidR="004740E4" w:rsidRPr="00ED5BAC" w:rsidRDefault="004740E4" w:rsidP="004740E4">
      <w:pPr>
        <w:tabs>
          <w:tab w:val="left" w:pos="360"/>
        </w:tabs>
        <w:rPr>
          <w:lang w:val="es-ES_tradnl"/>
        </w:rPr>
      </w:pPr>
    </w:p>
    <w:p w14:paraId="3528CF20" w14:textId="1023B2A1" w:rsidR="00E9592D" w:rsidRPr="00ED5BAC" w:rsidRDefault="00E9592D" w:rsidP="00E9592D">
      <w:pPr>
        <w:pStyle w:val="Heading1"/>
        <w:rPr>
          <w:lang w:val="es-ES_tradnl"/>
        </w:rPr>
      </w:pPr>
      <w:r w:rsidRPr="00ED5BAC">
        <w:rPr>
          <w:lang w:val="es-ES_tradnl"/>
        </w:rPr>
        <w:t xml:space="preserve">El valor de las propuestas de proyectos recomendadas a la 97ª reunión, que asciende a USD 108.014.129, supera en USD 14.136.621 el valor previsto en el plan </w:t>
      </w:r>
      <w:r w:rsidR="00DB11F0" w:rsidRPr="00ED5BAC">
        <w:rPr>
          <w:lang w:val="es-ES_tradnl"/>
        </w:rPr>
        <w:t xml:space="preserve">administrativo de </w:t>
      </w:r>
      <w:r w:rsidRPr="00ED5BAC">
        <w:rPr>
          <w:lang w:val="es-ES_tradnl"/>
        </w:rPr>
        <w:t>2025 e incluye USD 10.304.295 asociados a propuestas de proyectos no incluidas en dicho plan</w:t>
      </w:r>
      <w:r w:rsidR="000A60E9" w:rsidRPr="00ED5BAC">
        <w:rPr>
          <w:rStyle w:val="FootnoteReference"/>
          <w:color w:val="000000" w:themeColor="text1"/>
          <w:lang w:val="es-ES_tradnl"/>
        </w:rPr>
        <w:footnoteReference w:id="2"/>
      </w:r>
      <w:r w:rsidRPr="00ED5BAC">
        <w:rPr>
          <w:lang w:val="es-ES_tradnl"/>
        </w:rPr>
        <w:t>.</w:t>
      </w:r>
      <w:r w:rsidR="00772BB5" w:rsidRPr="00ED5BAC">
        <w:rPr>
          <w:lang w:val="es-ES_tradnl"/>
        </w:rPr>
        <w:t xml:space="preserve"> </w:t>
      </w:r>
    </w:p>
    <w:p w14:paraId="0BC0AEBF" w14:textId="1ED6C757" w:rsidR="00E9592D" w:rsidRPr="00ED5BAC" w:rsidRDefault="00E9592D" w:rsidP="00E9592D">
      <w:pPr>
        <w:pStyle w:val="Heading1"/>
        <w:rPr>
          <w:lang w:val="es-ES_tradnl"/>
        </w:rPr>
      </w:pPr>
      <w:r w:rsidRPr="00ED5BAC">
        <w:rPr>
          <w:lang w:val="es-ES_tradnl"/>
        </w:rPr>
        <w:t xml:space="preserve">El valor de las actividades relacionadas con los HFC recomendadas a la 97ª reunión asciende a USD 12.667.813, de los cuales USD 1.557.729 corresponden a propuestas de proyectos no incluidas en el plan </w:t>
      </w:r>
      <w:r w:rsidR="00DB11F0" w:rsidRPr="00ED5BAC">
        <w:rPr>
          <w:lang w:val="es-ES_tradnl"/>
        </w:rPr>
        <w:t xml:space="preserve">administrativo de </w:t>
      </w:r>
      <w:r w:rsidRPr="00ED5BAC">
        <w:rPr>
          <w:lang w:val="es-ES_tradnl"/>
        </w:rPr>
        <w:t xml:space="preserve">2025. </w:t>
      </w:r>
    </w:p>
    <w:p w14:paraId="033F5F99" w14:textId="77777777" w:rsidR="00E9592D" w:rsidRPr="00ED5BAC" w:rsidRDefault="00E9592D" w:rsidP="00E9592D">
      <w:pPr>
        <w:pStyle w:val="Heading1"/>
        <w:rPr>
          <w:lang w:val="es-ES_tradnl"/>
        </w:rPr>
      </w:pPr>
      <w:r w:rsidRPr="00ED5BAC">
        <w:rPr>
          <w:lang w:val="es-ES_tradnl"/>
        </w:rPr>
        <w:t>El valor de los proyectos recomendados a la 97ª reunión en el marco de la ventanilla de financiación para proyectos piloto de eficiencia energética, de conformidad con la decisión 91/65, es de USD 3.987.881. Teniendo en cuenta las aprobaciones de las reuniones 92ª a 96ª, por un valor de USD 10.349.589, y los valores recomendados a la 97ª reunión, la financiación restante disponible en el marco de esta ventanilla de financiación es de USD 5.662.530.</w:t>
      </w:r>
    </w:p>
    <w:p w14:paraId="324ADE5D" w14:textId="45ED12C3" w:rsidR="00E9592D" w:rsidRPr="00ED5BAC" w:rsidRDefault="00E9592D" w:rsidP="00E9592D">
      <w:pPr>
        <w:pStyle w:val="Heading1"/>
        <w:rPr>
          <w:lang w:val="es-ES_tradnl"/>
        </w:rPr>
      </w:pPr>
      <w:r w:rsidRPr="00ED5BAC">
        <w:rPr>
          <w:lang w:val="es-ES_tradnl"/>
        </w:rPr>
        <w:lastRenderedPageBreak/>
        <w:t>El valor de los proyectos recomendados a la 97ª reunión en el marco de la ventanilla de financiación para la eficiencia energética, de conformidad con la decisión 94/60, asciende a USD 21.262.663</w:t>
      </w:r>
      <w:r w:rsidR="00AD54C8" w:rsidRPr="00ED5BAC">
        <w:rPr>
          <w:lang w:val="es-ES_tradnl"/>
        </w:rPr>
        <w:t>.</w:t>
      </w:r>
      <w:r w:rsidRPr="00ED5BAC">
        <w:rPr>
          <w:lang w:val="es-ES_tradnl"/>
        </w:rPr>
        <w:t xml:space="preserve"> Teniendo en cuenta las aprobaciones de las reuniones 95ª y 96ª, por un valor de USD 771.137, y los valores recomendados a la 97ª reunión, los fondos restantes disponibles en esta ventanilla de financiación ascienden a USD 77.966.200.</w:t>
      </w:r>
    </w:p>
    <w:p w14:paraId="3A4E1E74" w14:textId="2721A6AE" w:rsidR="004740E4" w:rsidRPr="00ED5BAC" w:rsidRDefault="00E9592D" w:rsidP="004740E4">
      <w:pPr>
        <w:pStyle w:val="Heading1"/>
        <w:rPr>
          <w:color w:val="000000" w:themeColor="text1"/>
          <w:lang w:val="es-ES_tradnl"/>
        </w:rPr>
      </w:pPr>
      <w:r w:rsidRPr="00ED5BAC">
        <w:rPr>
          <w:lang w:val="es-ES_tradnl"/>
        </w:rPr>
        <w:t>El valor de los proyectos recomendados a la 97ª reunión en el marco de la ventanilla de financiación para la preparación de inventarios nacionales de bancos de sustancias controladas de desechos, de conformidad con la decisión 91/66, asciende a USD 2.674.620, incluidos USD 1.459.010 que no figuran en el plan administrativo de 2025.</w:t>
      </w:r>
    </w:p>
    <w:p w14:paraId="61F3286C" w14:textId="265B2CBD" w:rsidR="004740E4" w:rsidRPr="00ED5BAC" w:rsidRDefault="00D0608E" w:rsidP="004740E4">
      <w:pPr>
        <w:pStyle w:val="Heading1"/>
        <w:keepNext/>
        <w:numPr>
          <w:ilvl w:val="0"/>
          <w:numId w:val="0"/>
        </w:numPr>
        <w:rPr>
          <w:b/>
          <w:bCs/>
          <w:lang w:val="es-ES_tradnl"/>
        </w:rPr>
      </w:pPr>
      <w:r w:rsidRPr="00ED5BAC">
        <w:rPr>
          <w:b/>
          <w:bCs/>
          <w:lang w:val="es-ES_tradnl"/>
        </w:rPr>
        <w:t>Compromisos</w:t>
      </w:r>
      <w:r w:rsidR="001939E0" w:rsidRPr="00ED5BAC">
        <w:rPr>
          <w:b/>
          <w:bCs/>
          <w:lang w:val="es-ES_tradnl"/>
        </w:rPr>
        <w:t xml:space="preserve"> futuros</w:t>
      </w:r>
    </w:p>
    <w:p w14:paraId="54172A2B" w14:textId="4E4EC93F" w:rsidR="001939E0" w:rsidRPr="00ED5BAC" w:rsidRDefault="001939E0" w:rsidP="001939E0">
      <w:pPr>
        <w:pStyle w:val="Heading1"/>
        <w:rPr>
          <w:lang w:val="es-ES_tradnl"/>
        </w:rPr>
      </w:pPr>
      <w:r w:rsidRPr="00ED5BAC">
        <w:rPr>
          <w:lang w:val="es-ES_tradnl"/>
        </w:rPr>
        <w:t>Según se muestra en el cuadro 3, el valor de los compromisos futuros por concepto de acuerdos plurianuales para el período 2025-2031 asciende a un total de USD 329</w:t>
      </w:r>
      <w:r w:rsidR="00804E04" w:rsidRPr="00ED5BAC">
        <w:rPr>
          <w:lang w:val="es-ES_tradnl"/>
        </w:rPr>
        <w:t>,</w:t>
      </w:r>
      <w:r w:rsidRPr="00ED5BAC">
        <w:rPr>
          <w:lang w:val="es-ES_tradnl"/>
        </w:rPr>
        <w:t>95 millones, en el supuesto de que se aprueben en principio las solicitudes de financiamiento plurianual presentadas a la 97ª reunión.</w:t>
      </w:r>
    </w:p>
    <w:p w14:paraId="0ABD1C8C" w14:textId="37E7CAC3" w:rsidR="004740E4" w:rsidRPr="00ED5BAC" w:rsidRDefault="00D0608E" w:rsidP="004740E4">
      <w:pPr>
        <w:keepNext/>
        <w:jc w:val="left"/>
        <w:rPr>
          <w:b/>
          <w:bCs/>
          <w:lang w:val="es-ES_tradnl"/>
        </w:rPr>
      </w:pPr>
      <w:r w:rsidRPr="00ED5BAC">
        <w:rPr>
          <w:b/>
          <w:bCs/>
          <w:lang w:val="es-ES_tradnl"/>
        </w:rPr>
        <w:t>Cuadro</w:t>
      </w:r>
      <w:r w:rsidR="001939E0" w:rsidRPr="00ED5BAC">
        <w:rPr>
          <w:b/>
          <w:bCs/>
          <w:lang w:val="es-ES_tradnl"/>
        </w:rPr>
        <w:t xml:space="preserve"> </w:t>
      </w:r>
      <w:r w:rsidR="004740E4" w:rsidRPr="00ED5BAC">
        <w:rPr>
          <w:b/>
          <w:bCs/>
          <w:lang w:val="es-ES_tradnl"/>
        </w:rPr>
        <w:t xml:space="preserve">3. </w:t>
      </w:r>
      <w:r w:rsidR="001939E0" w:rsidRPr="00ED5BAC">
        <w:rPr>
          <w:b/>
          <w:bCs/>
          <w:lang w:val="es-ES_tradnl"/>
        </w:rPr>
        <w:t>Compromisos futuros</w:t>
      </w:r>
      <w:r w:rsidR="004740E4" w:rsidRPr="00ED5BAC">
        <w:rPr>
          <w:b/>
          <w:bCs/>
          <w:lang w:val="es-ES_tradnl"/>
        </w:rPr>
        <w:t xml:space="preserve"> (2025</w:t>
      </w:r>
      <w:r w:rsidR="00804E04" w:rsidRPr="00ED5BAC">
        <w:rPr>
          <w:b/>
          <w:bCs/>
          <w:lang w:val="es-ES_tradnl"/>
        </w:rPr>
        <w:t>-</w:t>
      </w:r>
      <w:r w:rsidR="004740E4" w:rsidRPr="00ED5BAC">
        <w:rPr>
          <w:b/>
          <w:bCs/>
          <w:lang w:val="es-ES_tradnl"/>
        </w:rPr>
        <w:t>2031) (</w:t>
      </w:r>
      <w:r w:rsidR="001939E0" w:rsidRPr="00ED5BAC">
        <w:rPr>
          <w:b/>
          <w:bCs/>
          <w:lang w:val="es-ES_tradnl"/>
        </w:rPr>
        <w:t xml:space="preserve">miles de </w:t>
      </w:r>
      <w:r w:rsidR="004740E4" w:rsidRPr="00ED5BAC">
        <w:rPr>
          <w:b/>
          <w:bCs/>
          <w:lang w:val="es-ES_tradnl"/>
        </w:rPr>
        <w:t>US</w:t>
      </w:r>
      <w:r w:rsidR="001939E0" w:rsidRPr="00ED5BAC">
        <w:rPr>
          <w:b/>
          <w:bCs/>
          <w:lang w:val="es-ES_tradnl"/>
        </w:rPr>
        <w:t>D</w:t>
      </w:r>
      <w:r w:rsidR="004740E4" w:rsidRPr="00ED5BAC">
        <w:rPr>
          <w:b/>
          <w:bCs/>
          <w:lang w:val="es-ES_tradnl"/>
        </w:rPr>
        <w:t>)</w:t>
      </w:r>
    </w:p>
    <w:tbl>
      <w:tblPr>
        <w:tblW w:w="9504" w:type="dxa"/>
        <w:tblLook w:val="04A0" w:firstRow="1" w:lastRow="0" w:firstColumn="1" w:lastColumn="0" w:noHBand="0" w:noVBand="1"/>
      </w:tblPr>
      <w:tblGrid>
        <w:gridCol w:w="2405"/>
        <w:gridCol w:w="887"/>
        <w:gridCol w:w="887"/>
        <w:gridCol w:w="888"/>
        <w:gridCol w:w="887"/>
        <w:gridCol w:w="887"/>
        <w:gridCol w:w="888"/>
        <w:gridCol w:w="887"/>
        <w:gridCol w:w="888"/>
      </w:tblGrid>
      <w:tr w:rsidR="004740E4" w:rsidRPr="00ED5BAC" w14:paraId="5F86A767" w14:textId="77777777" w:rsidTr="00AE0BE2">
        <w:trPr>
          <w:trHeight w:val="115"/>
        </w:trPr>
        <w:tc>
          <w:tcPr>
            <w:tcW w:w="2405" w:type="dxa"/>
            <w:tcBorders>
              <w:top w:val="single" w:sz="4" w:space="0" w:color="auto"/>
              <w:left w:val="single" w:sz="4" w:space="0" w:color="auto"/>
              <w:bottom w:val="single" w:sz="4" w:space="0" w:color="auto"/>
              <w:right w:val="single" w:sz="4" w:space="0" w:color="auto"/>
            </w:tcBorders>
            <w:hideMark/>
          </w:tcPr>
          <w:p w14:paraId="13FCEEF2" w14:textId="72DF6D65" w:rsidR="004740E4" w:rsidRPr="00ED5BAC" w:rsidRDefault="001939E0" w:rsidP="00AE0BE2">
            <w:pPr>
              <w:jc w:val="center"/>
              <w:rPr>
                <w:b/>
                <w:bCs/>
                <w:sz w:val="20"/>
                <w:szCs w:val="20"/>
                <w:lang w:val="es-ES_tradnl" w:eastAsia="zh-CN"/>
              </w:rPr>
            </w:pPr>
            <w:r w:rsidRPr="00ED5BAC">
              <w:rPr>
                <w:b/>
                <w:bCs/>
                <w:sz w:val="20"/>
                <w:szCs w:val="20"/>
                <w:lang w:val="es-ES_tradnl" w:eastAsia="zh-CN"/>
              </w:rPr>
              <w:t>Descripción</w:t>
            </w:r>
          </w:p>
        </w:tc>
        <w:tc>
          <w:tcPr>
            <w:tcW w:w="887" w:type="dxa"/>
            <w:tcBorders>
              <w:top w:val="single" w:sz="4" w:space="0" w:color="auto"/>
              <w:left w:val="nil"/>
              <w:bottom w:val="single" w:sz="4" w:space="0" w:color="auto"/>
              <w:right w:val="single" w:sz="4" w:space="0" w:color="auto"/>
            </w:tcBorders>
            <w:hideMark/>
          </w:tcPr>
          <w:p w14:paraId="69676359" w14:textId="77777777" w:rsidR="004740E4" w:rsidRPr="00ED5BAC" w:rsidRDefault="004740E4" w:rsidP="00AE0BE2">
            <w:pPr>
              <w:jc w:val="center"/>
              <w:rPr>
                <w:b/>
                <w:bCs/>
                <w:sz w:val="20"/>
                <w:szCs w:val="20"/>
                <w:lang w:val="es-ES_tradnl" w:eastAsia="zh-CN"/>
              </w:rPr>
            </w:pPr>
            <w:r w:rsidRPr="00ED5BAC">
              <w:rPr>
                <w:b/>
                <w:bCs/>
                <w:sz w:val="20"/>
                <w:szCs w:val="20"/>
                <w:lang w:val="es-ES_tradnl" w:eastAsia="zh-CN"/>
              </w:rPr>
              <w:t>2025</w:t>
            </w:r>
          </w:p>
        </w:tc>
        <w:tc>
          <w:tcPr>
            <w:tcW w:w="887" w:type="dxa"/>
            <w:tcBorders>
              <w:top w:val="single" w:sz="4" w:space="0" w:color="auto"/>
              <w:left w:val="nil"/>
              <w:bottom w:val="single" w:sz="4" w:space="0" w:color="auto"/>
              <w:right w:val="single" w:sz="4" w:space="0" w:color="auto"/>
            </w:tcBorders>
            <w:hideMark/>
          </w:tcPr>
          <w:p w14:paraId="3E5B3854" w14:textId="77777777" w:rsidR="004740E4" w:rsidRPr="00ED5BAC" w:rsidRDefault="004740E4" w:rsidP="00AE0BE2">
            <w:pPr>
              <w:jc w:val="center"/>
              <w:rPr>
                <w:b/>
                <w:bCs/>
                <w:sz w:val="20"/>
                <w:szCs w:val="20"/>
                <w:lang w:val="es-ES_tradnl" w:eastAsia="zh-CN"/>
              </w:rPr>
            </w:pPr>
            <w:r w:rsidRPr="00ED5BAC">
              <w:rPr>
                <w:b/>
                <w:bCs/>
                <w:sz w:val="20"/>
                <w:szCs w:val="20"/>
                <w:lang w:val="es-ES_tradnl" w:eastAsia="zh-CN"/>
              </w:rPr>
              <w:t>2026</w:t>
            </w:r>
          </w:p>
        </w:tc>
        <w:tc>
          <w:tcPr>
            <w:tcW w:w="888" w:type="dxa"/>
            <w:tcBorders>
              <w:top w:val="single" w:sz="4" w:space="0" w:color="auto"/>
              <w:left w:val="nil"/>
              <w:bottom w:val="single" w:sz="4" w:space="0" w:color="auto"/>
              <w:right w:val="single" w:sz="4" w:space="0" w:color="auto"/>
            </w:tcBorders>
            <w:hideMark/>
          </w:tcPr>
          <w:p w14:paraId="4C8CD70A" w14:textId="77777777" w:rsidR="004740E4" w:rsidRPr="00ED5BAC" w:rsidRDefault="004740E4" w:rsidP="00AE0BE2">
            <w:pPr>
              <w:jc w:val="center"/>
              <w:rPr>
                <w:b/>
                <w:bCs/>
                <w:sz w:val="20"/>
                <w:szCs w:val="20"/>
                <w:lang w:val="es-ES_tradnl" w:eastAsia="zh-CN"/>
              </w:rPr>
            </w:pPr>
            <w:r w:rsidRPr="00ED5BAC">
              <w:rPr>
                <w:b/>
                <w:bCs/>
                <w:sz w:val="20"/>
                <w:szCs w:val="20"/>
                <w:lang w:val="es-ES_tradnl" w:eastAsia="zh-CN"/>
              </w:rPr>
              <w:t>2027</w:t>
            </w:r>
          </w:p>
        </w:tc>
        <w:tc>
          <w:tcPr>
            <w:tcW w:w="887" w:type="dxa"/>
            <w:tcBorders>
              <w:top w:val="single" w:sz="4" w:space="0" w:color="auto"/>
              <w:left w:val="nil"/>
              <w:bottom w:val="single" w:sz="4" w:space="0" w:color="auto"/>
              <w:right w:val="single" w:sz="4" w:space="0" w:color="auto"/>
            </w:tcBorders>
            <w:hideMark/>
          </w:tcPr>
          <w:p w14:paraId="52228362" w14:textId="77777777" w:rsidR="004740E4" w:rsidRPr="00ED5BAC" w:rsidRDefault="004740E4" w:rsidP="00AE0BE2">
            <w:pPr>
              <w:jc w:val="center"/>
              <w:rPr>
                <w:b/>
                <w:bCs/>
                <w:sz w:val="20"/>
                <w:szCs w:val="20"/>
                <w:lang w:val="es-ES_tradnl" w:eastAsia="zh-CN"/>
              </w:rPr>
            </w:pPr>
            <w:r w:rsidRPr="00ED5BAC">
              <w:rPr>
                <w:b/>
                <w:bCs/>
                <w:sz w:val="20"/>
                <w:szCs w:val="20"/>
                <w:lang w:val="es-ES_tradnl" w:eastAsia="zh-CN"/>
              </w:rPr>
              <w:t>2028</w:t>
            </w:r>
          </w:p>
        </w:tc>
        <w:tc>
          <w:tcPr>
            <w:tcW w:w="887" w:type="dxa"/>
            <w:tcBorders>
              <w:top w:val="single" w:sz="4" w:space="0" w:color="auto"/>
              <w:left w:val="nil"/>
              <w:bottom w:val="single" w:sz="4" w:space="0" w:color="auto"/>
              <w:right w:val="single" w:sz="4" w:space="0" w:color="auto"/>
            </w:tcBorders>
            <w:hideMark/>
          </w:tcPr>
          <w:p w14:paraId="11171DE5" w14:textId="77777777" w:rsidR="004740E4" w:rsidRPr="00ED5BAC" w:rsidRDefault="004740E4" w:rsidP="00AE0BE2">
            <w:pPr>
              <w:jc w:val="center"/>
              <w:rPr>
                <w:b/>
                <w:bCs/>
                <w:sz w:val="20"/>
                <w:szCs w:val="20"/>
                <w:lang w:val="es-ES_tradnl" w:eastAsia="zh-CN"/>
              </w:rPr>
            </w:pPr>
            <w:r w:rsidRPr="00ED5BAC">
              <w:rPr>
                <w:b/>
                <w:bCs/>
                <w:sz w:val="20"/>
                <w:szCs w:val="20"/>
                <w:lang w:val="es-ES_tradnl" w:eastAsia="zh-CN"/>
              </w:rPr>
              <w:t>2029</w:t>
            </w:r>
          </w:p>
        </w:tc>
        <w:tc>
          <w:tcPr>
            <w:tcW w:w="888" w:type="dxa"/>
            <w:tcBorders>
              <w:top w:val="single" w:sz="4" w:space="0" w:color="auto"/>
              <w:left w:val="nil"/>
              <w:bottom w:val="single" w:sz="4" w:space="0" w:color="auto"/>
              <w:right w:val="single" w:sz="4" w:space="0" w:color="auto"/>
            </w:tcBorders>
            <w:hideMark/>
          </w:tcPr>
          <w:p w14:paraId="3EE2A51F" w14:textId="77777777" w:rsidR="004740E4" w:rsidRPr="00ED5BAC" w:rsidRDefault="004740E4" w:rsidP="00AE0BE2">
            <w:pPr>
              <w:jc w:val="center"/>
              <w:rPr>
                <w:b/>
                <w:bCs/>
                <w:sz w:val="20"/>
                <w:szCs w:val="20"/>
                <w:lang w:val="es-ES_tradnl" w:eastAsia="zh-CN"/>
              </w:rPr>
            </w:pPr>
            <w:r w:rsidRPr="00ED5BAC">
              <w:rPr>
                <w:b/>
                <w:bCs/>
                <w:sz w:val="20"/>
                <w:szCs w:val="20"/>
                <w:lang w:val="es-ES_tradnl" w:eastAsia="zh-CN"/>
              </w:rPr>
              <w:t>2030</w:t>
            </w:r>
          </w:p>
        </w:tc>
        <w:tc>
          <w:tcPr>
            <w:tcW w:w="887" w:type="dxa"/>
            <w:tcBorders>
              <w:top w:val="single" w:sz="4" w:space="0" w:color="auto"/>
              <w:left w:val="nil"/>
              <w:bottom w:val="single" w:sz="4" w:space="0" w:color="auto"/>
              <w:right w:val="single" w:sz="4" w:space="0" w:color="auto"/>
            </w:tcBorders>
            <w:hideMark/>
          </w:tcPr>
          <w:p w14:paraId="17E56251" w14:textId="77777777" w:rsidR="004740E4" w:rsidRPr="00ED5BAC" w:rsidRDefault="004740E4" w:rsidP="00AE0BE2">
            <w:pPr>
              <w:jc w:val="center"/>
              <w:rPr>
                <w:b/>
                <w:bCs/>
                <w:sz w:val="20"/>
                <w:szCs w:val="20"/>
                <w:lang w:val="es-ES_tradnl" w:eastAsia="zh-CN"/>
              </w:rPr>
            </w:pPr>
            <w:r w:rsidRPr="00ED5BAC">
              <w:rPr>
                <w:b/>
                <w:bCs/>
                <w:sz w:val="20"/>
                <w:szCs w:val="20"/>
                <w:lang w:val="es-ES_tradnl" w:eastAsia="zh-CN"/>
              </w:rPr>
              <w:t>2031</w:t>
            </w:r>
          </w:p>
        </w:tc>
        <w:tc>
          <w:tcPr>
            <w:tcW w:w="888" w:type="dxa"/>
            <w:tcBorders>
              <w:top w:val="single" w:sz="4" w:space="0" w:color="auto"/>
              <w:left w:val="nil"/>
              <w:bottom w:val="single" w:sz="4" w:space="0" w:color="auto"/>
              <w:right w:val="single" w:sz="4" w:space="0" w:color="auto"/>
            </w:tcBorders>
            <w:hideMark/>
          </w:tcPr>
          <w:p w14:paraId="55F97EE9" w14:textId="77777777" w:rsidR="004740E4" w:rsidRPr="00ED5BAC" w:rsidRDefault="004740E4" w:rsidP="00AE0BE2">
            <w:pPr>
              <w:jc w:val="center"/>
              <w:rPr>
                <w:b/>
                <w:bCs/>
                <w:sz w:val="20"/>
                <w:szCs w:val="20"/>
                <w:lang w:val="es-ES_tradnl" w:eastAsia="zh-CN"/>
              </w:rPr>
            </w:pPr>
            <w:r w:rsidRPr="00ED5BAC">
              <w:rPr>
                <w:b/>
                <w:bCs/>
                <w:sz w:val="20"/>
                <w:szCs w:val="20"/>
                <w:lang w:val="es-ES_tradnl" w:eastAsia="zh-CN"/>
              </w:rPr>
              <w:t>Total</w:t>
            </w:r>
          </w:p>
        </w:tc>
      </w:tr>
      <w:tr w:rsidR="004740E4" w:rsidRPr="00ED5BAC" w14:paraId="3954E003" w14:textId="77777777" w:rsidTr="00AE0BE2">
        <w:trPr>
          <w:trHeight w:val="133"/>
        </w:trPr>
        <w:tc>
          <w:tcPr>
            <w:tcW w:w="2405" w:type="dxa"/>
            <w:tcBorders>
              <w:top w:val="nil"/>
              <w:left w:val="single" w:sz="4" w:space="0" w:color="auto"/>
              <w:bottom w:val="single" w:sz="4" w:space="0" w:color="auto"/>
              <w:right w:val="single" w:sz="4" w:space="0" w:color="auto"/>
            </w:tcBorders>
            <w:hideMark/>
          </w:tcPr>
          <w:p w14:paraId="4BD116CC" w14:textId="30030E8C" w:rsidR="004740E4" w:rsidRPr="00ED5BAC" w:rsidRDefault="001939E0" w:rsidP="00AE0BE2">
            <w:pPr>
              <w:jc w:val="left"/>
              <w:rPr>
                <w:sz w:val="20"/>
                <w:szCs w:val="20"/>
                <w:lang w:val="es-ES_tradnl" w:eastAsia="zh-CN"/>
              </w:rPr>
            </w:pPr>
            <w:r w:rsidRPr="00ED5BAC">
              <w:rPr>
                <w:sz w:val="20"/>
                <w:szCs w:val="20"/>
                <w:lang w:val="es-ES_tradnl" w:eastAsia="zh-CN"/>
              </w:rPr>
              <w:t>Aprobado en principio</w:t>
            </w:r>
          </w:p>
        </w:tc>
        <w:tc>
          <w:tcPr>
            <w:tcW w:w="887" w:type="dxa"/>
            <w:tcBorders>
              <w:top w:val="nil"/>
              <w:left w:val="nil"/>
              <w:bottom w:val="single" w:sz="4" w:space="0" w:color="auto"/>
              <w:right w:val="single" w:sz="4" w:space="0" w:color="auto"/>
            </w:tcBorders>
            <w:hideMark/>
          </w:tcPr>
          <w:p w14:paraId="2F647E08" w14:textId="2D809880" w:rsidR="004740E4" w:rsidRPr="00ED5BAC" w:rsidRDefault="004740E4" w:rsidP="00AE0BE2">
            <w:pPr>
              <w:jc w:val="right"/>
              <w:rPr>
                <w:sz w:val="20"/>
                <w:szCs w:val="20"/>
                <w:lang w:val="es-ES_tradnl" w:eastAsia="zh-CN"/>
              </w:rPr>
            </w:pPr>
            <w:r w:rsidRPr="00ED5BAC">
              <w:rPr>
                <w:sz w:val="20"/>
                <w:szCs w:val="20"/>
                <w:lang w:val="es-ES_tradnl" w:eastAsia="zh-CN"/>
              </w:rPr>
              <w:t>90</w:t>
            </w:r>
            <w:r w:rsidR="00BC732D" w:rsidRPr="00ED5BAC">
              <w:rPr>
                <w:sz w:val="20"/>
                <w:szCs w:val="20"/>
                <w:lang w:val="es-ES_tradnl" w:eastAsia="zh-CN"/>
              </w:rPr>
              <w:t>.</w:t>
            </w:r>
            <w:r w:rsidRPr="00ED5BAC">
              <w:rPr>
                <w:sz w:val="20"/>
                <w:szCs w:val="20"/>
                <w:lang w:val="es-ES_tradnl" w:eastAsia="zh-CN"/>
              </w:rPr>
              <w:t>377</w:t>
            </w:r>
          </w:p>
        </w:tc>
        <w:tc>
          <w:tcPr>
            <w:tcW w:w="887" w:type="dxa"/>
            <w:tcBorders>
              <w:top w:val="nil"/>
              <w:left w:val="nil"/>
              <w:bottom w:val="single" w:sz="4" w:space="0" w:color="auto"/>
              <w:right w:val="single" w:sz="4" w:space="0" w:color="auto"/>
            </w:tcBorders>
            <w:hideMark/>
          </w:tcPr>
          <w:p w14:paraId="3D43BE4A" w14:textId="443C9368" w:rsidR="004740E4" w:rsidRPr="00ED5BAC" w:rsidRDefault="004740E4" w:rsidP="00AE0BE2">
            <w:pPr>
              <w:jc w:val="right"/>
              <w:rPr>
                <w:sz w:val="20"/>
                <w:szCs w:val="20"/>
                <w:lang w:val="es-ES_tradnl" w:eastAsia="zh-CN"/>
              </w:rPr>
            </w:pPr>
            <w:r w:rsidRPr="00ED5BAC">
              <w:rPr>
                <w:sz w:val="20"/>
                <w:szCs w:val="20"/>
                <w:lang w:val="es-ES_tradnl" w:eastAsia="zh-CN"/>
              </w:rPr>
              <w:t>74</w:t>
            </w:r>
            <w:r w:rsidR="00BC732D" w:rsidRPr="00ED5BAC">
              <w:rPr>
                <w:sz w:val="20"/>
                <w:szCs w:val="20"/>
                <w:lang w:val="es-ES_tradnl" w:eastAsia="zh-CN"/>
              </w:rPr>
              <w:t>.</w:t>
            </w:r>
            <w:r w:rsidRPr="00ED5BAC">
              <w:rPr>
                <w:sz w:val="20"/>
                <w:szCs w:val="20"/>
                <w:lang w:val="es-ES_tradnl" w:eastAsia="zh-CN"/>
              </w:rPr>
              <w:t>593</w:t>
            </w:r>
          </w:p>
        </w:tc>
        <w:tc>
          <w:tcPr>
            <w:tcW w:w="888" w:type="dxa"/>
            <w:tcBorders>
              <w:top w:val="nil"/>
              <w:left w:val="nil"/>
              <w:bottom w:val="single" w:sz="4" w:space="0" w:color="auto"/>
              <w:right w:val="single" w:sz="4" w:space="0" w:color="auto"/>
            </w:tcBorders>
            <w:hideMark/>
          </w:tcPr>
          <w:p w14:paraId="6AE7FE5D" w14:textId="23CA7D4D" w:rsidR="004740E4" w:rsidRPr="00ED5BAC" w:rsidRDefault="004740E4" w:rsidP="00AE0BE2">
            <w:pPr>
              <w:jc w:val="right"/>
              <w:rPr>
                <w:sz w:val="20"/>
                <w:szCs w:val="20"/>
                <w:lang w:val="es-ES_tradnl" w:eastAsia="zh-CN"/>
              </w:rPr>
            </w:pPr>
            <w:r w:rsidRPr="00ED5BAC">
              <w:rPr>
                <w:sz w:val="20"/>
                <w:szCs w:val="20"/>
                <w:lang w:val="es-ES_tradnl" w:eastAsia="zh-CN"/>
              </w:rPr>
              <w:t>67</w:t>
            </w:r>
            <w:r w:rsidR="00BC732D" w:rsidRPr="00ED5BAC">
              <w:rPr>
                <w:sz w:val="20"/>
                <w:szCs w:val="20"/>
                <w:lang w:val="es-ES_tradnl" w:eastAsia="zh-CN"/>
              </w:rPr>
              <w:t>.</w:t>
            </w:r>
            <w:r w:rsidRPr="00ED5BAC">
              <w:rPr>
                <w:sz w:val="20"/>
                <w:szCs w:val="20"/>
                <w:lang w:val="es-ES_tradnl" w:eastAsia="zh-CN"/>
              </w:rPr>
              <w:t>051</w:t>
            </w:r>
          </w:p>
        </w:tc>
        <w:tc>
          <w:tcPr>
            <w:tcW w:w="887" w:type="dxa"/>
            <w:tcBorders>
              <w:top w:val="nil"/>
              <w:left w:val="nil"/>
              <w:bottom w:val="single" w:sz="4" w:space="0" w:color="auto"/>
              <w:right w:val="single" w:sz="4" w:space="0" w:color="auto"/>
            </w:tcBorders>
            <w:hideMark/>
          </w:tcPr>
          <w:p w14:paraId="61161BB0" w14:textId="69F6FC26" w:rsidR="004740E4" w:rsidRPr="00ED5BAC" w:rsidRDefault="004740E4" w:rsidP="00AE0BE2">
            <w:pPr>
              <w:jc w:val="right"/>
              <w:rPr>
                <w:sz w:val="20"/>
                <w:szCs w:val="20"/>
                <w:lang w:val="es-ES_tradnl" w:eastAsia="zh-CN"/>
              </w:rPr>
            </w:pPr>
            <w:r w:rsidRPr="00ED5BAC">
              <w:rPr>
                <w:sz w:val="20"/>
                <w:szCs w:val="20"/>
                <w:lang w:val="es-ES_tradnl" w:eastAsia="zh-CN"/>
              </w:rPr>
              <w:t>25</w:t>
            </w:r>
            <w:r w:rsidR="00BC732D" w:rsidRPr="00ED5BAC">
              <w:rPr>
                <w:sz w:val="20"/>
                <w:szCs w:val="20"/>
                <w:lang w:val="es-ES_tradnl" w:eastAsia="zh-CN"/>
              </w:rPr>
              <w:t>.</w:t>
            </w:r>
            <w:r w:rsidRPr="00ED5BAC">
              <w:rPr>
                <w:sz w:val="20"/>
                <w:szCs w:val="20"/>
                <w:lang w:val="es-ES_tradnl" w:eastAsia="zh-CN"/>
              </w:rPr>
              <w:t>286</w:t>
            </w:r>
          </w:p>
        </w:tc>
        <w:tc>
          <w:tcPr>
            <w:tcW w:w="887" w:type="dxa"/>
            <w:tcBorders>
              <w:top w:val="nil"/>
              <w:left w:val="nil"/>
              <w:bottom w:val="single" w:sz="4" w:space="0" w:color="auto"/>
              <w:right w:val="single" w:sz="4" w:space="0" w:color="auto"/>
            </w:tcBorders>
            <w:hideMark/>
          </w:tcPr>
          <w:p w14:paraId="283109FA" w14:textId="463024EA" w:rsidR="004740E4" w:rsidRPr="00ED5BAC" w:rsidRDefault="004740E4" w:rsidP="00AE0BE2">
            <w:pPr>
              <w:jc w:val="right"/>
              <w:rPr>
                <w:sz w:val="20"/>
                <w:szCs w:val="20"/>
                <w:lang w:val="es-ES_tradnl" w:eastAsia="zh-CN"/>
              </w:rPr>
            </w:pPr>
            <w:r w:rsidRPr="00ED5BAC">
              <w:rPr>
                <w:sz w:val="20"/>
                <w:szCs w:val="20"/>
                <w:lang w:val="es-ES_tradnl" w:eastAsia="zh-CN"/>
              </w:rPr>
              <w:t>16</w:t>
            </w:r>
            <w:r w:rsidR="00BC732D" w:rsidRPr="00ED5BAC">
              <w:rPr>
                <w:sz w:val="20"/>
                <w:szCs w:val="20"/>
                <w:lang w:val="es-ES_tradnl" w:eastAsia="zh-CN"/>
              </w:rPr>
              <w:t>.</w:t>
            </w:r>
            <w:r w:rsidRPr="00ED5BAC">
              <w:rPr>
                <w:sz w:val="20"/>
                <w:szCs w:val="20"/>
                <w:lang w:val="es-ES_tradnl" w:eastAsia="zh-CN"/>
              </w:rPr>
              <w:t>806</w:t>
            </w:r>
          </w:p>
        </w:tc>
        <w:tc>
          <w:tcPr>
            <w:tcW w:w="888" w:type="dxa"/>
            <w:tcBorders>
              <w:top w:val="nil"/>
              <w:left w:val="nil"/>
              <w:bottom w:val="single" w:sz="4" w:space="0" w:color="auto"/>
              <w:right w:val="single" w:sz="4" w:space="0" w:color="auto"/>
            </w:tcBorders>
            <w:hideMark/>
          </w:tcPr>
          <w:p w14:paraId="7C5889E4" w14:textId="1D18C0D5" w:rsidR="004740E4" w:rsidRPr="00ED5BAC" w:rsidRDefault="004740E4" w:rsidP="00AE0BE2">
            <w:pPr>
              <w:jc w:val="right"/>
              <w:rPr>
                <w:sz w:val="20"/>
                <w:szCs w:val="20"/>
                <w:lang w:val="es-ES_tradnl" w:eastAsia="zh-CN"/>
              </w:rPr>
            </w:pPr>
            <w:r w:rsidRPr="00ED5BAC">
              <w:rPr>
                <w:sz w:val="20"/>
                <w:szCs w:val="20"/>
                <w:lang w:val="es-ES_tradnl" w:eastAsia="zh-CN"/>
              </w:rPr>
              <w:t>20</w:t>
            </w:r>
            <w:r w:rsidR="00BC732D" w:rsidRPr="00ED5BAC">
              <w:rPr>
                <w:sz w:val="20"/>
                <w:szCs w:val="20"/>
                <w:lang w:val="es-ES_tradnl" w:eastAsia="zh-CN"/>
              </w:rPr>
              <w:t>.</w:t>
            </w:r>
            <w:r w:rsidRPr="00ED5BAC">
              <w:rPr>
                <w:sz w:val="20"/>
                <w:szCs w:val="20"/>
                <w:lang w:val="es-ES_tradnl" w:eastAsia="zh-CN"/>
              </w:rPr>
              <w:t>108</w:t>
            </w:r>
          </w:p>
        </w:tc>
        <w:tc>
          <w:tcPr>
            <w:tcW w:w="887" w:type="dxa"/>
            <w:tcBorders>
              <w:top w:val="nil"/>
              <w:left w:val="nil"/>
              <w:bottom w:val="single" w:sz="4" w:space="0" w:color="auto"/>
              <w:right w:val="single" w:sz="4" w:space="0" w:color="auto"/>
            </w:tcBorders>
            <w:hideMark/>
          </w:tcPr>
          <w:p w14:paraId="6BAEFA5E" w14:textId="77777777" w:rsidR="004740E4" w:rsidRPr="00ED5BAC" w:rsidRDefault="004740E4" w:rsidP="00AE0BE2">
            <w:pPr>
              <w:jc w:val="right"/>
              <w:rPr>
                <w:sz w:val="20"/>
                <w:szCs w:val="20"/>
                <w:lang w:val="es-ES_tradnl" w:eastAsia="zh-CN"/>
              </w:rPr>
            </w:pPr>
            <w:r w:rsidRPr="00ED5BAC">
              <w:rPr>
                <w:sz w:val="20"/>
                <w:szCs w:val="20"/>
                <w:lang w:val="es-ES_tradnl" w:eastAsia="zh-CN"/>
              </w:rPr>
              <w:t>685</w:t>
            </w:r>
          </w:p>
        </w:tc>
        <w:tc>
          <w:tcPr>
            <w:tcW w:w="888" w:type="dxa"/>
            <w:tcBorders>
              <w:top w:val="nil"/>
              <w:left w:val="nil"/>
              <w:bottom w:val="single" w:sz="4" w:space="0" w:color="auto"/>
              <w:right w:val="single" w:sz="4" w:space="0" w:color="auto"/>
            </w:tcBorders>
            <w:hideMark/>
          </w:tcPr>
          <w:p w14:paraId="32C7E2CF" w14:textId="7805C93A" w:rsidR="004740E4" w:rsidRPr="00ED5BAC" w:rsidRDefault="004740E4" w:rsidP="00AE0BE2">
            <w:pPr>
              <w:jc w:val="right"/>
              <w:rPr>
                <w:sz w:val="20"/>
                <w:szCs w:val="20"/>
                <w:lang w:val="es-ES_tradnl" w:eastAsia="zh-CN"/>
              </w:rPr>
            </w:pPr>
            <w:r w:rsidRPr="00ED5BAC">
              <w:rPr>
                <w:sz w:val="20"/>
                <w:szCs w:val="20"/>
                <w:lang w:val="es-ES_tradnl" w:eastAsia="zh-CN"/>
              </w:rPr>
              <w:t>294</w:t>
            </w:r>
            <w:r w:rsidR="00BC732D" w:rsidRPr="00ED5BAC">
              <w:rPr>
                <w:sz w:val="20"/>
                <w:szCs w:val="20"/>
                <w:lang w:val="es-ES_tradnl" w:eastAsia="zh-CN"/>
              </w:rPr>
              <w:t>.</w:t>
            </w:r>
            <w:r w:rsidRPr="00ED5BAC">
              <w:rPr>
                <w:sz w:val="20"/>
                <w:szCs w:val="20"/>
                <w:lang w:val="es-ES_tradnl" w:eastAsia="zh-CN"/>
              </w:rPr>
              <w:t>905</w:t>
            </w:r>
          </w:p>
        </w:tc>
      </w:tr>
      <w:tr w:rsidR="004740E4" w:rsidRPr="00ED5BAC" w14:paraId="67D6ADC1" w14:textId="77777777" w:rsidTr="00AE0BE2">
        <w:trPr>
          <w:trHeight w:val="64"/>
        </w:trPr>
        <w:tc>
          <w:tcPr>
            <w:tcW w:w="2405" w:type="dxa"/>
            <w:tcBorders>
              <w:top w:val="nil"/>
              <w:left w:val="single" w:sz="4" w:space="0" w:color="auto"/>
              <w:bottom w:val="single" w:sz="4" w:space="0" w:color="auto"/>
              <w:right w:val="single" w:sz="4" w:space="0" w:color="auto"/>
            </w:tcBorders>
            <w:hideMark/>
          </w:tcPr>
          <w:p w14:paraId="0822B181" w14:textId="6ADE22EA" w:rsidR="004740E4" w:rsidRPr="00ED5BAC" w:rsidRDefault="001939E0" w:rsidP="001939E0">
            <w:pPr>
              <w:jc w:val="left"/>
              <w:rPr>
                <w:sz w:val="20"/>
                <w:szCs w:val="20"/>
                <w:lang w:val="es-ES_tradnl" w:eastAsia="zh-CN"/>
              </w:rPr>
            </w:pPr>
            <w:r w:rsidRPr="00ED5BAC">
              <w:rPr>
                <w:sz w:val="20"/>
                <w:szCs w:val="20"/>
                <w:lang w:val="es-ES_tradnl" w:eastAsia="zh-CN"/>
              </w:rPr>
              <w:t>Presentado a la 97ª reunión</w:t>
            </w:r>
          </w:p>
        </w:tc>
        <w:tc>
          <w:tcPr>
            <w:tcW w:w="887" w:type="dxa"/>
            <w:tcBorders>
              <w:top w:val="nil"/>
              <w:left w:val="nil"/>
              <w:bottom w:val="single" w:sz="4" w:space="0" w:color="auto"/>
              <w:right w:val="single" w:sz="4" w:space="0" w:color="auto"/>
            </w:tcBorders>
            <w:hideMark/>
          </w:tcPr>
          <w:p w14:paraId="3600503F" w14:textId="231D2DF4" w:rsidR="004740E4" w:rsidRPr="00ED5BAC" w:rsidRDefault="004740E4" w:rsidP="00AE0BE2">
            <w:pPr>
              <w:jc w:val="right"/>
              <w:rPr>
                <w:sz w:val="20"/>
                <w:szCs w:val="20"/>
                <w:lang w:val="es-ES_tradnl" w:eastAsia="zh-CN"/>
              </w:rPr>
            </w:pPr>
            <w:r w:rsidRPr="00ED5BAC">
              <w:rPr>
                <w:sz w:val="20"/>
                <w:szCs w:val="20"/>
                <w:lang w:val="es-ES_tradnl" w:eastAsia="zh-CN"/>
              </w:rPr>
              <w:t>15</w:t>
            </w:r>
            <w:r w:rsidR="00BC732D" w:rsidRPr="00ED5BAC">
              <w:rPr>
                <w:sz w:val="20"/>
                <w:szCs w:val="20"/>
                <w:lang w:val="es-ES_tradnl" w:eastAsia="zh-CN"/>
              </w:rPr>
              <w:t>.</w:t>
            </w:r>
            <w:r w:rsidRPr="00ED5BAC">
              <w:rPr>
                <w:sz w:val="20"/>
                <w:szCs w:val="20"/>
                <w:lang w:val="es-ES_tradnl" w:eastAsia="zh-CN"/>
              </w:rPr>
              <w:t>408</w:t>
            </w:r>
          </w:p>
        </w:tc>
        <w:tc>
          <w:tcPr>
            <w:tcW w:w="887" w:type="dxa"/>
            <w:tcBorders>
              <w:top w:val="nil"/>
              <w:left w:val="nil"/>
              <w:bottom w:val="single" w:sz="4" w:space="0" w:color="auto"/>
              <w:right w:val="single" w:sz="4" w:space="0" w:color="auto"/>
            </w:tcBorders>
            <w:hideMark/>
          </w:tcPr>
          <w:p w14:paraId="45134512" w14:textId="77777777" w:rsidR="004740E4" w:rsidRPr="00ED5BAC" w:rsidRDefault="004740E4" w:rsidP="00AE0BE2">
            <w:pPr>
              <w:jc w:val="right"/>
              <w:rPr>
                <w:sz w:val="20"/>
                <w:szCs w:val="20"/>
                <w:lang w:val="es-ES_tradnl" w:eastAsia="zh-CN"/>
              </w:rPr>
            </w:pPr>
            <w:r w:rsidRPr="00ED5BAC">
              <w:rPr>
                <w:sz w:val="20"/>
                <w:szCs w:val="20"/>
                <w:lang w:val="es-ES_tradnl" w:eastAsia="zh-CN"/>
              </w:rPr>
              <w:t>0</w:t>
            </w:r>
          </w:p>
        </w:tc>
        <w:tc>
          <w:tcPr>
            <w:tcW w:w="888" w:type="dxa"/>
            <w:tcBorders>
              <w:top w:val="nil"/>
              <w:left w:val="nil"/>
              <w:bottom w:val="single" w:sz="4" w:space="0" w:color="auto"/>
              <w:right w:val="single" w:sz="4" w:space="0" w:color="auto"/>
            </w:tcBorders>
            <w:hideMark/>
          </w:tcPr>
          <w:p w14:paraId="0F4DA89F" w14:textId="7FDF03A3" w:rsidR="004740E4" w:rsidRPr="00ED5BAC" w:rsidRDefault="004740E4" w:rsidP="00AE0BE2">
            <w:pPr>
              <w:jc w:val="right"/>
              <w:rPr>
                <w:sz w:val="20"/>
                <w:szCs w:val="20"/>
                <w:lang w:val="es-ES_tradnl" w:eastAsia="zh-CN"/>
              </w:rPr>
            </w:pPr>
            <w:r w:rsidRPr="00ED5BAC">
              <w:rPr>
                <w:sz w:val="20"/>
                <w:szCs w:val="20"/>
                <w:lang w:val="es-ES_tradnl" w:eastAsia="zh-CN"/>
              </w:rPr>
              <w:t>13</w:t>
            </w:r>
            <w:r w:rsidR="00BC732D" w:rsidRPr="00ED5BAC">
              <w:rPr>
                <w:sz w:val="20"/>
                <w:szCs w:val="20"/>
                <w:lang w:val="es-ES_tradnl" w:eastAsia="zh-CN"/>
              </w:rPr>
              <w:t>.</w:t>
            </w:r>
            <w:r w:rsidRPr="00ED5BAC">
              <w:rPr>
                <w:sz w:val="20"/>
                <w:szCs w:val="20"/>
                <w:lang w:val="es-ES_tradnl" w:eastAsia="zh-CN"/>
              </w:rPr>
              <w:t>888</w:t>
            </w:r>
          </w:p>
        </w:tc>
        <w:tc>
          <w:tcPr>
            <w:tcW w:w="887" w:type="dxa"/>
            <w:tcBorders>
              <w:top w:val="nil"/>
              <w:left w:val="nil"/>
              <w:bottom w:val="single" w:sz="4" w:space="0" w:color="auto"/>
              <w:right w:val="single" w:sz="4" w:space="0" w:color="auto"/>
            </w:tcBorders>
            <w:hideMark/>
          </w:tcPr>
          <w:p w14:paraId="314A9083" w14:textId="4F5061E4" w:rsidR="004740E4" w:rsidRPr="00ED5BAC" w:rsidRDefault="004740E4" w:rsidP="00AE0BE2">
            <w:pPr>
              <w:jc w:val="right"/>
              <w:rPr>
                <w:sz w:val="20"/>
                <w:szCs w:val="20"/>
                <w:lang w:val="es-ES_tradnl" w:eastAsia="zh-CN"/>
              </w:rPr>
            </w:pPr>
            <w:r w:rsidRPr="00ED5BAC">
              <w:rPr>
                <w:sz w:val="20"/>
                <w:szCs w:val="20"/>
                <w:lang w:val="es-ES_tradnl" w:eastAsia="zh-CN"/>
              </w:rPr>
              <w:t>2</w:t>
            </w:r>
            <w:r w:rsidR="00BC732D" w:rsidRPr="00ED5BAC">
              <w:rPr>
                <w:sz w:val="20"/>
                <w:szCs w:val="20"/>
                <w:lang w:val="es-ES_tradnl" w:eastAsia="zh-CN"/>
              </w:rPr>
              <w:t>.</w:t>
            </w:r>
            <w:r w:rsidRPr="00ED5BAC">
              <w:rPr>
                <w:sz w:val="20"/>
                <w:szCs w:val="20"/>
                <w:lang w:val="es-ES_tradnl" w:eastAsia="zh-CN"/>
              </w:rPr>
              <w:t>210</w:t>
            </w:r>
          </w:p>
        </w:tc>
        <w:tc>
          <w:tcPr>
            <w:tcW w:w="887" w:type="dxa"/>
            <w:tcBorders>
              <w:top w:val="nil"/>
              <w:left w:val="nil"/>
              <w:bottom w:val="single" w:sz="4" w:space="0" w:color="auto"/>
              <w:right w:val="single" w:sz="4" w:space="0" w:color="auto"/>
            </w:tcBorders>
            <w:hideMark/>
          </w:tcPr>
          <w:p w14:paraId="1496C6A3" w14:textId="70EB418B" w:rsidR="004740E4" w:rsidRPr="00ED5BAC" w:rsidRDefault="004740E4" w:rsidP="00AE0BE2">
            <w:pPr>
              <w:jc w:val="right"/>
              <w:rPr>
                <w:sz w:val="20"/>
                <w:szCs w:val="20"/>
                <w:lang w:val="es-ES_tradnl" w:eastAsia="zh-CN"/>
              </w:rPr>
            </w:pPr>
            <w:r w:rsidRPr="00ED5BAC">
              <w:rPr>
                <w:sz w:val="20"/>
                <w:szCs w:val="20"/>
                <w:lang w:val="es-ES_tradnl" w:eastAsia="zh-CN"/>
              </w:rPr>
              <w:t>1</w:t>
            </w:r>
            <w:r w:rsidR="00BC732D" w:rsidRPr="00ED5BAC">
              <w:rPr>
                <w:sz w:val="20"/>
                <w:szCs w:val="20"/>
                <w:lang w:val="es-ES_tradnl" w:eastAsia="zh-CN"/>
              </w:rPr>
              <w:t>.</w:t>
            </w:r>
            <w:r w:rsidRPr="00ED5BAC">
              <w:rPr>
                <w:sz w:val="20"/>
                <w:szCs w:val="20"/>
                <w:lang w:val="es-ES_tradnl" w:eastAsia="zh-CN"/>
              </w:rPr>
              <w:t>261</w:t>
            </w:r>
          </w:p>
        </w:tc>
        <w:tc>
          <w:tcPr>
            <w:tcW w:w="888" w:type="dxa"/>
            <w:tcBorders>
              <w:top w:val="nil"/>
              <w:left w:val="nil"/>
              <w:bottom w:val="single" w:sz="4" w:space="0" w:color="auto"/>
              <w:right w:val="single" w:sz="4" w:space="0" w:color="auto"/>
            </w:tcBorders>
            <w:hideMark/>
          </w:tcPr>
          <w:p w14:paraId="774F14E8" w14:textId="501BAE8A" w:rsidR="004740E4" w:rsidRPr="00ED5BAC" w:rsidRDefault="004740E4" w:rsidP="00AE0BE2">
            <w:pPr>
              <w:jc w:val="right"/>
              <w:rPr>
                <w:sz w:val="20"/>
                <w:szCs w:val="20"/>
                <w:lang w:val="es-ES_tradnl" w:eastAsia="zh-CN"/>
              </w:rPr>
            </w:pPr>
            <w:r w:rsidRPr="00ED5BAC">
              <w:rPr>
                <w:sz w:val="20"/>
                <w:szCs w:val="20"/>
                <w:lang w:val="es-ES_tradnl" w:eastAsia="zh-CN"/>
              </w:rPr>
              <w:t>2</w:t>
            </w:r>
            <w:r w:rsidR="00BC732D" w:rsidRPr="00ED5BAC">
              <w:rPr>
                <w:sz w:val="20"/>
                <w:szCs w:val="20"/>
                <w:lang w:val="es-ES_tradnl" w:eastAsia="zh-CN"/>
              </w:rPr>
              <w:t>.</w:t>
            </w:r>
            <w:r w:rsidRPr="00ED5BAC">
              <w:rPr>
                <w:sz w:val="20"/>
                <w:szCs w:val="20"/>
                <w:lang w:val="es-ES_tradnl" w:eastAsia="zh-CN"/>
              </w:rPr>
              <w:t>275</w:t>
            </w:r>
          </w:p>
        </w:tc>
        <w:tc>
          <w:tcPr>
            <w:tcW w:w="887" w:type="dxa"/>
            <w:tcBorders>
              <w:top w:val="nil"/>
              <w:left w:val="nil"/>
              <w:bottom w:val="single" w:sz="4" w:space="0" w:color="auto"/>
              <w:right w:val="single" w:sz="4" w:space="0" w:color="auto"/>
            </w:tcBorders>
            <w:hideMark/>
          </w:tcPr>
          <w:p w14:paraId="2FE2033D" w14:textId="77777777" w:rsidR="004740E4" w:rsidRPr="00ED5BAC" w:rsidRDefault="004740E4" w:rsidP="00AE0BE2">
            <w:pPr>
              <w:jc w:val="right"/>
              <w:rPr>
                <w:sz w:val="20"/>
                <w:szCs w:val="20"/>
                <w:lang w:val="es-ES_tradnl" w:eastAsia="zh-CN"/>
              </w:rPr>
            </w:pPr>
            <w:r w:rsidRPr="00ED5BAC">
              <w:rPr>
                <w:sz w:val="20"/>
                <w:szCs w:val="20"/>
                <w:lang w:val="es-ES_tradnl" w:eastAsia="zh-CN"/>
              </w:rPr>
              <w:t>0</w:t>
            </w:r>
          </w:p>
        </w:tc>
        <w:tc>
          <w:tcPr>
            <w:tcW w:w="888" w:type="dxa"/>
            <w:tcBorders>
              <w:top w:val="nil"/>
              <w:left w:val="nil"/>
              <w:bottom w:val="single" w:sz="4" w:space="0" w:color="auto"/>
              <w:right w:val="single" w:sz="4" w:space="0" w:color="auto"/>
            </w:tcBorders>
            <w:hideMark/>
          </w:tcPr>
          <w:p w14:paraId="0CA317DA" w14:textId="17486EE2" w:rsidR="004740E4" w:rsidRPr="00ED5BAC" w:rsidRDefault="004740E4" w:rsidP="00AE0BE2">
            <w:pPr>
              <w:jc w:val="right"/>
              <w:rPr>
                <w:sz w:val="20"/>
                <w:szCs w:val="20"/>
                <w:lang w:val="es-ES_tradnl" w:eastAsia="zh-CN"/>
              </w:rPr>
            </w:pPr>
            <w:r w:rsidRPr="00ED5BAC">
              <w:rPr>
                <w:sz w:val="20"/>
                <w:szCs w:val="20"/>
                <w:lang w:val="es-ES_tradnl" w:eastAsia="zh-CN"/>
              </w:rPr>
              <w:t>35</w:t>
            </w:r>
            <w:r w:rsidR="00BC732D" w:rsidRPr="00ED5BAC">
              <w:rPr>
                <w:sz w:val="20"/>
                <w:szCs w:val="20"/>
                <w:lang w:val="es-ES_tradnl" w:eastAsia="zh-CN"/>
              </w:rPr>
              <w:t>.</w:t>
            </w:r>
            <w:r w:rsidRPr="00ED5BAC">
              <w:rPr>
                <w:sz w:val="20"/>
                <w:szCs w:val="20"/>
                <w:lang w:val="es-ES_tradnl" w:eastAsia="zh-CN"/>
              </w:rPr>
              <w:t>041</w:t>
            </w:r>
          </w:p>
        </w:tc>
      </w:tr>
      <w:tr w:rsidR="004740E4" w:rsidRPr="00ED5BAC" w14:paraId="1F2F6E69" w14:textId="77777777" w:rsidTr="00AE0BE2">
        <w:trPr>
          <w:trHeight w:val="97"/>
        </w:trPr>
        <w:tc>
          <w:tcPr>
            <w:tcW w:w="2405" w:type="dxa"/>
            <w:tcBorders>
              <w:top w:val="nil"/>
              <w:left w:val="single" w:sz="4" w:space="0" w:color="auto"/>
              <w:bottom w:val="single" w:sz="4" w:space="0" w:color="auto"/>
              <w:right w:val="single" w:sz="4" w:space="0" w:color="auto"/>
            </w:tcBorders>
            <w:hideMark/>
          </w:tcPr>
          <w:p w14:paraId="31D4C1B8" w14:textId="77777777" w:rsidR="004740E4" w:rsidRPr="00ED5BAC" w:rsidRDefault="004740E4" w:rsidP="00AE0BE2">
            <w:pPr>
              <w:jc w:val="left"/>
              <w:rPr>
                <w:b/>
                <w:bCs/>
                <w:sz w:val="20"/>
                <w:szCs w:val="20"/>
                <w:lang w:val="es-ES_tradnl" w:eastAsia="zh-CN"/>
              </w:rPr>
            </w:pPr>
            <w:r w:rsidRPr="00ED5BAC">
              <w:rPr>
                <w:b/>
                <w:bCs/>
                <w:sz w:val="20"/>
                <w:szCs w:val="20"/>
                <w:lang w:val="es-ES_tradnl" w:eastAsia="zh-CN"/>
              </w:rPr>
              <w:t xml:space="preserve">Total </w:t>
            </w:r>
          </w:p>
        </w:tc>
        <w:tc>
          <w:tcPr>
            <w:tcW w:w="887" w:type="dxa"/>
            <w:tcBorders>
              <w:top w:val="nil"/>
              <w:left w:val="nil"/>
              <w:bottom w:val="single" w:sz="4" w:space="0" w:color="auto"/>
              <w:right w:val="single" w:sz="4" w:space="0" w:color="auto"/>
            </w:tcBorders>
            <w:hideMark/>
          </w:tcPr>
          <w:p w14:paraId="4A188C4E" w14:textId="38406396" w:rsidR="004740E4" w:rsidRPr="00ED5BAC" w:rsidRDefault="004740E4" w:rsidP="00AE0BE2">
            <w:pPr>
              <w:jc w:val="right"/>
              <w:rPr>
                <w:b/>
                <w:bCs/>
                <w:sz w:val="20"/>
                <w:szCs w:val="20"/>
                <w:lang w:val="es-ES_tradnl" w:eastAsia="zh-CN"/>
              </w:rPr>
            </w:pPr>
            <w:r w:rsidRPr="00ED5BAC">
              <w:rPr>
                <w:b/>
                <w:bCs/>
                <w:sz w:val="20"/>
                <w:szCs w:val="20"/>
                <w:lang w:val="es-ES_tradnl" w:eastAsia="zh-CN"/>
              </w:rPr>
              <w:t>105</w:t>
            </w:r>
            <w:r w:rsidR="00BC732D" w:rsidRPr="00ED5BAC">
              <w:rPr>
                <w:b/>
                <w:bCs/>
                <w:sz w:val="20"/>
                <w:szCs w:val="20"/>
                <w:lang w:val="es-ES_tradnl" w:eastAsia="zh-CN"/>
              </w:rPr>
              <w:t>.</w:t>
            </w:r>
            <w:r w:rsidRPr="00ED5BAC">
              <w:rPr>
                <w:b/>
                <w:bCs/>
                <w:sz w:val="20"/>
                <w:szCs w:val="20"/>
                <w:lang w:val="es-ES_tradnl" w:eastAsia="zh-CN"/>
              </w:rPr>
              <w:t>785</w:t>
            </w:r>
          </w:p>
        </w:tc>
        <w:tc>
          <w:tcPr>
            <w:tcW w:w="887" w:type="dxa"/>
            <w:tcBorders>
              <w:top w:val="nil"/>
              <w:left w:val="nil"/>
              <w:bottom w:val="single" w:sz="4" w:space="0" w:color="auto"/>
              <w:right w:val="single" w:sz="4" w:space="0" w:color="auto"/>
            </w:tcBorders>
            <w:hideMark/>
          </w:tcPr>
          <w:p w14:paraId="2ACB6BB9" w14:textId="41FE1C3D" w:rsidR="004740E4" w:rsidRPr="00ED5BAC" w:rsidRDefault="004740E4" w:rsidP="00AE0BE2">
            <w:pPr>
              <w:jc w:val="right"/>
              <w:rPr>
                <w:b/>
                <w:bCs/>
                <w:sz w:val="20"/>
                <w:szCs w:val="20"/>
                <w:lang w:val="es-ES_tradnl" w:eastAsia="zh-CN"/>
              </w:rPr>
            </w:pPr>
            <w:r w:rsidRPr="00ED5BAC">
              <w:rPr>
                <w:b/>
                <w:bCs/>
                <w:sz w:val="20"/>
                <w:szCs w:val="20"/>
                <w:lang w:val="es-ES_tradnl" w:eastAsia="zh-CN"/>
              </w:rPr>
              <w:t>74</w:t>
            </w:r>
            <w:r w:rsidR="00BC732D" w:rsidRPr="00ED5BAC">
              <w:rPr>
                <w:b/>
                <w:bCs/>
                <w:sz w:val="20"/>
                <w:szCs w:val="20"/>
                <w:lang w:val="es-ES_tradnl" w:eastAsia="zh-CN"/>
              </w:rPr>
              <w:t>.</w:t>
            </w:r>
            <w:r w:rsidRPr="00ED5BAC">
              <w:rPr>
                <w:b/>
                <w:bCs/>
                <w:sz w:val="20"/>
                <w:szCs w:val="20"/>
                <w:lang w:val="es-ES_tradnl" w:eastAsia="zh-CN"/>
              </w:rPr>
              <w:t>593</w:t>
            </w:r>
          </w:p>
        </w:tc>
        <w:tc>
          <w:tcPr>
            <w:tcW w:w="888" w:type="dxa"/>
            <w:tcBorders>
              <w:top w:val="nil"/>
              <w:left w:val="nil"/>
              <w:bottom w:val="single" w:sz="4" w:space="0" w:color="auto"/>
              <w:right w:val="single" w:sz="4" w:space="0" w:color="auto"/>
            </w:tcBorders>
            <w:hideMark/>
          </w:tcPr>
          <w:p w14:paraId="58F05473" w14:textId="03980311" w:rsidR="004740E4" w:rsidRPr="00ED5BAC" w:rsidRDefault="004740E4" w:rsidP="00AE0BE2">
            <w:pPr>
              <w:jc w:val="right"/>
              <w:rPr>
                <w:b/>
                <w:bCs/>
                <w:sz w:val="20"/>
                <w:szCs w:val="20"/>
                <w:lang w:val="es-ES_tradnl" w:eastAsia="zh-CN"/>
              </w:rPr>
            </w:pPr>
            <w:r w:rsidRPr="00ED5BAC">
              <w:rPr>
                <w:b/>
                <w:bCs/>
                <w:sz w:val="20"/>
                <w:szCs w:val="20"/>
                <w:lang w:val="es-ES_tradnl" w:eastAsia="zh-CN"/>
              </w:rPr>
              <w:t>80</w:t>
            </w:r>
            <w:r w:rsidR="00BC732D" w:rsidRPr="00ED5BAC">
              <w:rPr>
                <w:b/>
                <w:bCs/>
                <w:sz w:val="20"/>
                <w:szCs w:val="20"/>
                <w:lang w:val="es-ES_tradnl" w:eastAsia="zh-CN"/>
              </w:rPr>
              <w:t>.</w:t>
            </w:r>
            <w:r w:rsidRPr="00ED5BAC">
              <w:rPr>
                <w:b/>
                <w:bCs/>
                <w:sz w:val="20"/>
                <w:szCs w:val="20"/>
                <w:lang w:val="es-ES_tradnl" w:eastAsia="zh-CN"/>
              </w:rPr>
              <w:t>938</w:t>
            </w:r>
          </w:p>
        </w:tc>
        <w:tc>
          <w:tcPr>
            <w:tcW w:w="887" w:type="dxa"/>
            <w:tcBorders>
              <w:top w:val="nil"/>
              <w:left w:val="nil"/>
              <w:bottom w:val="single" w:sz="4" w:space="0" w:color="auto"/>
              <w:right w:val="single" w:sz="4" w:space="0" w:color="auto"/>
            </w:tcBorders>
            <w:hideMark/>
          </w:tcPr>
          <w:p w14:paraId="16E49B1E" w14:textId="7B4AC578" w:rsidR="004740E4" w:rsidRPr="00ED5BAC" w:rsidRDefault="004740E4" w:rsidP="00AE0BE2">
            <w:pPr>
              <w:jc w:val="right"/>
              <w:rPr>
                <w:b/>
                <w:bCs/>
                <w:sz w:val="20"/>
                <w:szCs w:val="20"/>
                <w:lang w:val="es-ES_tradnl" w:eastAsia="zh-CN"/>
              </w:rPr>
            </w:pPr>
            <w:r w:rsidRPr="00ED5BAC">
              <w:rPr>
                <w:b/>
                <w:bCs/>
                <w:sz w:val="20"/>
                <w:szCs w:val="20"/>
                <w:lang w:val="es-ES_tradnl" w:eastAsia="zh-CN"/>
              </w:rPr>
              <w:t>27</w:t>
            </w:r>
            <w:r w:rsidR="00BC732D" w:rsidRPr="00ED5BAC">
              <w:rPr>
                <w:b/>
                <w:bCs/>
                <w:sz w:val="20"/>
                <w:szCs w:val="20"/>
                <w:lang w:val="es-ES_tradnl" w:eastAsia="zh-CN"/>
              </w:rPr>
              <w:t>.</w:t>
            </w:r>
            <w:r w:rsidRPr="00ED5BAC">
              <w:rPr>
                <w:b/>
                <w:bCs/>
                <w:sz w:val="20"/>
                <w:szCs w:val="20"/>
                <w:lang w:val="es-ES_tradnl" w:eastAsia="zh-CN"/>
              </w:rPr>
              <w:t>495</w:t>
            </w:r>
          </w:p>
        </w:tc>
        <w:tc>
          <w:tcPr>
            <w:tcW w:w="887" w:type="dxa"/>
            <w:tcBorders>
              <w:top w:val="nil"/>
              <w:left w:val="nil"/>
              <w:bottom w:val="single" w:sz="4" w:space="0" w:color="auto"/>
              <w:right w:val="single" w:sz="4" w:space="0" w:color="auto"/>
            </w:tcBorders>
            <w:hideMark/>
          </w:tcPr>
          <w:p w14:paraId="5B1F917C" w14:textId="084A9D16" w:rsidR="004740E4" w:rsidRPr="00ED5BAC" w:rsidRDefault="004740E4" w:rsidP="00AE0BE2">
            <w:pPr>
              <w:jc w:val="right"/>
              <w:rPr>
                <w:b/>
                <w:bCs/>
                <w:sz w:val="20"/>
                <w:szCs w:val="20"/>
                <w:lang w:val="es-ES_tradnl" w:eastAsia="zh-CN"/>
              </w:rPr>
            </w:pPr>
            <w:r w:rsidRPr="00ED5BAC">
              <w:rPr>
                <w:b/>
                <w:bCs/>
                <w:sz w:val="20"/>
                <w:szCs w:val="20"/>
                <w:lang w:val="es-ES_tradnl" w:eastAsia="zh-CN"/>
              </w:rPr>
              <w:t>18</w:t>
            </w:r>
            <w:r w:rsidR="00BC732D" w:rsidRPr="00ED5BAC">
              <w:rPr>
                <w:b/>
                <w:bCs/>
                <w:sz w:val="20"/>
                <w:szCs w:val="20"/>
                <w:lang w:val="es-ES_tradnl" w:eastAsia="zh-CN"/>
              </w:rPr>
              <w:t>.</w:t>
            </w:r>
            <w:r w:rsidRPr="00ED5BAC">
              <w:rPr>
                <w:b/>
                <w:bCs/>
                <w:sz w:val="20"/>
                <w:szCs w:val="20"/>
                <w:lang w:val="es-ES_tradnl" w:eastAsia="zh-CN"/>
              </w:rPr>
              <w:t>067</w:t>
            </w:r>
          </w:p>
        </w:tc>
        <w:tc>
          <w:tcPr>
            <w:tcW w:w="888" w:type="dxa"/>
            <w:tcBorders>
              <w:top w:val="nil"/>
              <w:left w:val="nil"/>
              <w:bottom w:val="single" w:sz="4" w:space="0" w:color="auto"/>
              <w:right w:val="single" w:sz="4" w:space="0" w:color="auto"/>
            </w:tcBorders>
            <w:hideMark/>
          </w:tcPr>
          <w:p w14:paraId="651D15BD" w14:textId="0DDBD786" w:rsidR="004740E4" w:rsidRPr="00ED5BAC" w:rsidRDefault="004740E4" w:rsidP="00AE0BE2">
            <w:pPr>
              <w:jc w:val="right"/>
              <w:rPr>
                <w:b/>
                <w:bCs/>
                <w:sz w:val="20"/>
                <w:szCs w:val="20"/>
                <w:lang w:val="es-ES_tradnl" w:eastAsia="zh-CN"/>
              </w:rPr>
            </w:pPr>
            <w:r w:rsidRPr="00ED5BAC">
              <w:rPr>
                <w:b/>
                <w:bCs/>
                <w:sz w:val="20"/>
                <w:szCs w:val="20"/>
                <w:lang w:val="es-ES_tradnl" w:eastAsia="zh-CN"/>
              </w:rPr>
              <w:t>22</w:t>
            </w:r>
            <w:r w:rsidR="00BC732D" w:rsidRPr="00ED5BAC">
              <w:rPr>
                <w:b/>
                <w:bCs/>
                <w:sz w:val="20"/>
                <w:szCs w:val="20"/>
                <w:lang w:val="es-ES_tradnl" w:eastAsia="zh-CN"/>
              </w:rPr>
              <w:t>.</w:t>
            </w:r>
            <w:r w:rsidRPr="00ED5BAC">
              <w:rPr>
                <w:b/>
                <w:bCs/>
                <w:sz w:val="20"/>
                <w:szCs w:val="20"/>
                <w:lang w:val="es-ES_tradnl" w:eastAsia="zh-CN"/>
              </w:rPr>
              <w:t>382</w:t>
            </w:r>
          </w:p>
        </w:tc>
        <w:tc>
          <w:tcPr>
            <w:tcW w:w="887" w:type="dxa"/>
            <w:tcBorders>
              <w:top w:val="nil"/>
              <w:left w:val="nil"/>
              <w:bottom w:val="single" w:sz="4" w:space="0" w:color="auto"/>
              <w:right w:val="single" w:sz="4" w:space="0" w:color="auto"/>
            </w:tcBorders>
            <w:hideMark/>
          </w:tcPr>
          <w:p w14:paraId="27D7EFBE" w14:textId="77777777" w:rsidR="004740E4" w:rsidRPr="00ED5BAC" w:rsidRDefault="004740E4" w:rsidP="00AE0BE2">
            <w:pPr>
              <w:jc w:val="right"/>
              <w:rPr>
                <w:b/>
                <w:bCs/>
                <w:sz w:val="20"/>
                <w:szCs w:val="20"/>
                <w:lang w:val="es-ES_tradnl" w:eastAsia="zh-CN"/>
              </w:rPr>
            </w:pPr>
            <w:r w:rsidRPr="00ED5BAC">
              <w:rPr>
                <w:b/>
                <w:bCs/>
                <w:sz w:val="20"/>
                <w:szCs w:val="20"/>
                <w:lang w:val="es-ES_tradnl" w:eastAsia="zh-CN"/>
              </w:rPr>
              <w:t>685</w:t>
            </w:r>
          </w:p>
        </w:tc>
        <w:tc>
          <w:tcPr>
            <w:tcW w:w="888" w:type="dxa"/>
            <w:tcBorders>
              <w:top w:val="nil"/>
              <w:left w:val="nil"/>
              <w:bottom w:val="single" w:sz="4" w:space="0" w:color="auto"/>
              <w:right w:val="single" w:sz="4" w:space="0" w:color="auto"/>
            </w:tcBorders>
            <w:hideMark/>
          </w:tcPr>
          <w:p w14:paraId="22151E12" w14:textId="6DA03494" w:rsidR="004740E4" w:rsidRPr="00ED5BAC" w:rsidRDefault="004740E4" w:rsidP="00AE0BE2">
            <w:pPr>
              <w:jc w:val="right"/>
              <w:rPr>
                <w:b/>
                <w:bCs/>
                <w:sz w:val="20"/>
                <w:szCs w:val="20"/>
                <w:lang w:val="es-ES_tradnl" w:eastAsia="zh-CN"/>
              </w:rPr>
            </w:pPr>
            <w:r w:rsidRPr="00ED5BAC">
              <w:rPr>
                <w:b/>
                <w:bCs/>
                <w:sz w:val="20"/>
                <w:szCs w:val="20"/>
                <w:lang w:val="es-ES_tradnl" w:eastAsia="zh-CN"/>
              </w:rPr>
              <w:t>329</w:t>
            </w:r>
            <w:r w:rsidR="00BC732D" w:rsidRPr="00ED5BAC">
              <w:rPr>
                <w:b/>
                <w:bCs/>
                <w:sz w:val="20"/>
                <w:szCs w:val="20"/>
                <w:lang w:val="es-ES_tradnl" w:eastAsia="zh-CN"/>
              </w:rPr>
              <w:t>.</w:t>
            </w:r>
            <w:r w:rsidRPr="00ED5BAC">
              <w:rPr>
                <w:b/>
                <w:bCs/>
                <w:sz w:val="20"/>
                <w:szCs w:val="20"/>
                <w:lang w:val="es-ES_tradnl" w:eastAsia="zh-CN"/>
              </w:rPr>
              <w:t>946</w:t>
            </w:r>
          </w:p>
        </w:tc>
      </w:tr>
    </w:tbl>
    <w:p w14:paraId="79AB6BC3" w14:textId="77777777" w:rsidR="004740E4" w:rsidRPr="00ED5BAC" w:rsidRDefault="004740E4" w:rsidP="004740E4">
      <w:pPr>
        <w:pStyle w:val="Heading1"/>
        <w:keepNext/>
        <w:numPr>
          <w:ilvl w:val="0"/>
          <w:numId w:val="0"/>
        </w:numPr>
        <w:tabs>
          <w:tab w:val="left" w:pos="0"/>
          <w:tab w:val="left" w:pos="720"/>
          <w:tab w:val="left" w:pos="1440"/>
          <w:tab w:val="left" w:pos="2160"/>
          <w:tab w:val="left" w:pos="2880"/>
          <w:tab w:val="left" w:pos="3600"/>
        </w:tabs>
        <w:spacing w:after="0"/>
        <w:rPr>
          <w:b/>
          <w:bCs/>
          <w:sz w:val="24"/>
          <w:szCs w:val="24"/>
          <w:lang w:val="es-ES_tradnl"/>
        </w:rPr>
      </w:pPr>
    </w:p>
    <w:p w14:paraId="40520BD4" w14:textId="1987F0AD" w:rsidR="004740E4" w:rsidRPr="00ED5BAC" w:rsidRDefault="00BE0341" w:rsidP="004740E4">
      <w:pPr>
        <w:rPr>
          <w:b/>
          <w:bCs/>
          <w:lang w:val="es-ES_tradnl"/>
        </w:rPr>
      </w:pPr>
      <w:r w:rsidRPr="00ED5BAC">
        <w:rPr>
          <w:b/>
          <w:color w:val="000000"/>
          <w:sz w:val="20"/>
          <w:szCs w:val="20"/>
          <w:lang w:val="es-ES_tradnl"/>
        </w:rPr>
        <w:t>Demoras en la presentación de tramos</w:t>
      </w:r>
    </w:p>
    <w:p w14:paraId="269CA4C0" w14:textId="77777777" w:rsidR="004740E4" w:rsidRPr="00ED5BAC" w:rsidRDefault="004740E4" w:rsidP="004740E4">
      <w:pPr>
        <w:rPr>
          <w:lang w:val="es-ES_tradnl"/>
        </w:rPr>
      </w:pPr>
    </w:p>
    <w:p w14:paraId="62692055" w14:textId="6DC6C879" w:rsidR="004740E4" w:rsidRPr="00ED5BAC" w:rsidRDefault="00A74A9F" w:rsidP="004740E4">
      <w:pPr>
        <w:pStyle w:val="Heading1"/>
        <w:rPr>
          <w:lang w:val="es-ES_tradnl"/>
        </w:rPr>
      </w:pPr>
      <w:r w:rsidRPr="00ED5BAC">
        <w:rPr>
          <w:lang w:val="es-ES_tradnl"/>
        </w:rPr>
        <w:t>No se presentaron 33 de las 69 actividades (21 de 41 países) relacionadas con los tramos de los PGEH o los PAK que debían presentarse a la 97ª reunión. En el anexo I se enumeran los tramos pendientes que se espera que se presenten a la 98ª reunión</w:t>
      </w:r>
      <w:r w:rsidRPr="00ED5BAC">
        <w:rPr>
          <w:rStyle w:val="FootnoteReference"/>
          <w:lang w:val="es-ES_tradnl"/>
        </w:rPr>
        <w:footnoteReference w:id="3"/>
      </w:r>
      <w:r w:rsidRPr="00ED5BAC">
        <w:rPr>
          <w:lang w:val="es-ES_tradnl"/>
        </w:rPr>
        <w:t>.</w:t>
      </w:r>
    </w:p>
    <w:p w14:paraId="760A3AC3" w14:textId="463A2C04" w:rsidR="004740E4" w:rsidRPr="00ED5BAC" w:rsidRDefault="004740E4" w:rsidP="004740E4">
      <w:pPr>
        <w:pStyle w:val="Heading1"/>
        <w:keepNext/>
        <w:numPr>
          <w:ilvl w:val="0"/>
          <w:numId w:val="0"/>
        </w:numPr>
        <w:tabs>
          <w:tab w:val="left" w:pos="720"/>
        </w:tabs>
        <w:spacing w:after="0"/>
        <w:rPr>
          <w:b/>
          <w:sz w:val="24"/>
          <w:szCs w:val="24"/>
          <w:lang w:val="es-ES_tradnl"/>
        </w:rPr>
      </w:pPr>
      <w:r w:rsidRPr="00ED5BAC">
        <w:rPr>
          <w:b/>
          <w:color w:val="000000" w:themeColor="text1"/>
          <w:lang w:val="es-ES_tradnl"/>
        </w:rPr>
        <w:t>II.</w:t>
      </w:r>
      <w:r w:rsidRPr="00ED5BAC">
        <w:rPr>
          <w:b/>
          <w:color w:val="000000" w:themeColor="text1"/>
          <w:lang w:val="es-ES_tradnl"/>
        </w:rPr>
        <w:tab/>
      </w:r>
      <w:r w:rsidR="008D4427" w:rsidRPr="00ED5BAC">
        <w:rPr>
          <w:b/>
          <w:sz w:val="24"/>
          <w:szCs w:val="24"/>
          <w:lang w:val="es-ES_tradnl"/>
        </w:rPr>
        <w:t>Planificación financiera: asignación de recursos para el trienio 2024-2026</w:t>
      </w:r>
    </w:p>
    <w:p w14:paraId="017D3B89" w14:textId="77777777" w:rsidR="004740E4" w:rsidRPr="00ED5BAC" w:rsidRDefault="004740E4" w:rsidP="004740E4">
      <w:pPr>
        <w:pStyle w:val="Heading1"/>
        <w:keepNext/>
        <w:numPr>
          <w:ilvl w:val="0"/>
          <w:numId w:val="0"/>
        </w:numPr>
        <w:tabs>
          <w:tab w:val="left" w:pos="0"/>
          <w:tab w:val="left" w:pos="720"/>
          <w:tab w:val="left" w:pos="1440"/>
          <w:tab w:val="left" w:pos="2160"/>
          <w:tab w:val="left" w:pos="2880"/>
          <w:tab w:val="left" w:pos="3600"/>
        </w:tabs>
        <w:spacing w:after="0"/>
        <w:rPr>
          <w:b/>
          <w:bCs/>
          <w:sz w:val="24"/>
          <w:szCs w:val="24"/>
          <w:lang w:val="es-ES_tradnl"/>
        </w:rPr>
      </w:pPr>
    </w:p>
    <w:p w14:paraId="6DB6BD73" w14:textId="35EA8387" w:rsidR="00506DFA" w:rsidRPr="00ED5BAC" w:rsidRDefault="00506DFA" w:rsidP="00506DFA">
      <w:pPr>
        <w:pStyle w:val="Heading1"/>
        <w:rPr>
          <w:lang w:val="es-ES_tradnl"/>
        </w:rPr>
      </w:pPr>
      <w:r w:rsidRPr="00ED5BAC">
        <w:rPr>
          <w:lang w:val="es-ES_tradnl"/>
        </w:rPr>
        <w:t xml:space="preserve">La Secretaría preparó la planificación financiera para el trienio 2024-2026 de conformidad con la decisión XXXV/1 de la 35ª reunión de las Partes sobre el nivel de reposición del Fondo, y los compromisos y la disponibilidad de recursos en vista del flujo de caja previsto durante el trienio. </w:t>
      </w:r>
    </w:p>
    <w:p w14:paraId="18BBF1E0" w14:textId="64826001" w:rsidR="00506DFA" w:rsidRPr="00ED5BAC" w:rsidRDefault="00506DFA" w:rsidP="00506DFA">
      <w:pPr>
        <w:pStyle w:val="Heading1"/>
        <w:rPr>
          <w:lang w:val="es-ES_tradnl"/>
        </w:rPr>
      </w:pPr>
      <w:r w:rsidRPr="00ED5BAC">
        <w:rPr>
          <w:lang w:val="es-ES_tradnl"/>
        </w:rPr>
        <w:t>Los recursos aprobados por las Partes del Protocolo de Montreal para el trienio 2024-2026 ascienden a USD 965.000.000. Teniendo en cuenta las aprobaciones en 2024 y en la 96ª reunión de USD 222.222.826, las presentaciones a la 9</w:t>
      </w:r>
      <w:r w:rsidR="00F54F0C" w:rsidRPr="00ED5BAC">
        <w:rPr>
          <w:lang w:val="es-ES_tradnl"/>
        </w:rPr>
        <w:t>7</w:t>
      </w:r>
      <w:r w:rsidRPr="00ED5BAC">
        <w:rPr>
          <w:lang w:val="es-ES_tradnl"/>
        </w:rPr>
        <w:t>ª reunión, incluido los gastos de la Secretaría/Comité Ejecutivo y de</w:t>
      </w:r>
      <w:r w:rsidR="009D2F6E" w:rsidRPr="00ED5BAC">
        <w:rPr>
          <w:lang w:val="es-ES_tradnl"/>
        </w:rPr>
        <w:t xml:space="preserve"> </w:t>
      </w:r>
      <w:r w:rsidRPr="00ED5BAC">
        <w:rPr>
          <w:lang w:val="es-ES_tradnl"/>
        </w:rPr>
        <w:t>Tesore</w:t>
      </w:r>
      <w:r w:rsidR="009D2F6E" w:rsidRPr="00ED5BAC">
        <w:rPr>
          <w:lang w:val="es-ES_tradnl"/>
        </w:rPr>
        <w:t xml:space="preserve">ría </w:t>
      </w:r>
      <w:r w:rsidRPr="00ED5BAC">
        <w:rPr>
          <w:lang w:val="es-ES_tradnl"/>
        </w:rPr>
        <w:t>de USD </w:t>
      </w:r>
      <w:r w:rsidR="00CA5D03" w:rsidRPr="00ED5BAC">
        <w:rPr>
          <w:lang w:val="es-ES_tradnl"/>
        </w:rPr>
        <w:t>116.794.673</w:t>
      </w:r>
      <w:r w:rsidRPr="00ED5BAC">
        <w:rPr>
          <w:lang w:val="es-ES_tradnl"/>
        </w:rPr>
        <w:t>, la asignación de recursos restante para 2026 es de USD 6</w:t>
      </w:r>
      <w:r w:rsidR="00CA5D03" w:rsidRPr="00ED5BAC">
        <w:rPr>
          <w:lang w:val="es-ES_tradnl"/>
        </w:rPr>
        <w:t>25</w:t>
      </w:r>
      <w:r w:rsidRPr="00ED5BAC">
        <w:rPr>
          <w:lang w:val="es-ES_tradnl"/>
        </w:rPr>
        <w:t>.</w:t>
      </w:r>
      <w:r w:rsidR="00CA5D03" w:rsidRPr="00ED5BAC">
        <w:rPr>
          <w:lang w:val="es-ES_tradnl"/>
        </w:rPr>
        <w:t>982</w:t>
      </w:r>
      <w:r w:rsidRPr="00ED5BAC">
        <w:rPr>
          <w:lang w:val="es-ES_tradnl"/>
        </w:rPr>
        <w:t>.</w:t>
      </w:r>
      <w:r w:rsidR="00CA5D03" w:rsidRPr="00ED5BAC">
        <w:rPr>
          <w:lang w:val="es-ES_tradnl"/>
        </w:rPr>
        <w:t>501</w:t>
      </w:r>
      <w:r w:rsidRPr="00ED5BAC">
        <w:rPr>
          <w:lang w:val="es-ES_tradnl"/>
        </w:rPr>
        <w:t>.</w:t>
      </w:r>
    </w:p>
    <w:p w14:paraId="739C7C4E" w14:textId="2C37077B" w:rsidR="004740E4" w:rsidRPr="00ED5BAC" w:rsidRDefault="00F54F0C" w:rsidP="004740E4">
      <w:pPr>
        <w:jc w:val="left"/>
        <w:rPr>
          <w:b/>
          <w:lang w:val="es-ES_tradnl"/>
        </w:rPr>
      </w:pPr>
      <w:r w:rsidRPr="00ED5BAC">
        <w:rPr>
          <w:b/>
          <w:lang w:val="es-ES_tradnl"/>
        </w:rPr>
        <w:t xml:space="preserve">Cuadro </w:t>
      </w:r>
      <w:r w:rsidR="004740E4" w:rsidRPr="00ED5BAC">
        <w:rPr>
          <w:b/>
          <w:lang w:val="es-ES_tradnl"/>
        </w:rPr>
        <w:t xml:space="preserve">4. </w:t>
      </w:r>
      <w:r w:rsidRPr="00ED5BAC">
        <w:rPr>
          <w:b/>
          <w:lang w:val="es-ES_tradnl"/>
        </w:rPr>
        <w:t xml:space="preserve">Asignación de recursos para el trienio </w:t>
      </w:r>
      <w:r w:rsidR="004740E4" w:rsidRPr="00ED5BAC">
        <w:rPr>
          <w:b/>
          <w:lang w:val="es-ES_tradnl"/>
        </w:rPr>
        <w:t>2024</w:t>
      </w:r>
      <w:r w:rsidR="006C255F" w:rsidRPr="00ED5BAC">
        <w:rPr>
          <w:b/>
          <w:lang w:val="es-ES_tradnl"/>
        </w:rPr>
        <w:t>-</w:t>
      </w:r>
      <w:r w:rsidR="004740E4" w:rsidRPr="00ED5BAC">
        <w:rPr>
          <w:b/>
          <w:lang w:val="es-ES_tradnl"/>
        </w:rPr>
        <w:t xml:space="preserve">2026 </w:t>
      </w:r>
    </w:p>
    <w:tbl>
      <w:tblPr>
        <w:tblW w:w="9351" w:type="dxa"/>
        <w:tblLook w:val="04A0" w:firstRow="1" w:lastRow="0" w:firstColumn="1" w:lastColumn="0" w:noHBand="0" w:noVBand="1"/>
      </w:tblPr>
      <w:tblGrid>
        <w:gridCol w:w="6941"/>
        <w:gridCol w:w="2410"/>
      </w:tblGrid>
      <w:tr w:rsidR="004740E4" w:rsidRPr="00ED5BAC" w14:paraId="5196BB3E" w14:textId="77777777" w:rsidTr="00AE0BE2">
        <w:trPr>
          <w:trHeight w:val="258"/>
          <w:tblHeader/>
        </w:trPr>
        <w:tc>
          <w:tcPr>
            <w:tcW w:w="694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559A682" w14:textId="66E967BA" w:rsidR="004740E4" w:rsidRPr="00ED5BAC" w:rsidRDefault="004740E4" w:rsidP="00AE0BE2">
            <w:pPr>
              <w:jc w:val="left"/>
              <w:rPr>
                <w:lang w:val="es-ES_tradnl" w:eastAsia="zh-CN"/>
              </w:rPr>
            </w:pPr>
            <w:r w:rsidRPr="00ED5BAC">
              <w:rPr>
                <w:lang w:val="es-ES_tradnl" w:eastAsia="en-CA"/>
              </w:rPr>
              <w:t> </w:t>
            </w:r>
            <w:r w:rsidRPr="00ED5BAC">
              <w:rPr>
                <w:b/>
                <w:bCs/>
                <w:lang w:val="es-ES_tradnl" w:eastAsia="en-CA"/>
              </w:rPr>
              <w:t>Descrip</w:t>
            </w:r>
            <w:r w:rsidR="00F54F0C" w:rsidRPr="00ED5BAC">
              <w:rPr>
                <w:b/>
                <w:bCs/>
                <w:lang w:val="es-ES_tradnl" w:eastAsia="en-CA"/>
              </w:rPr>
              <w:t>ción</w:t>
            </w:r>
          </w:p>
        </w:tc>
        <w:tc>
          <w:tcPr>
            <w:tcW w:w="2410" w:type="dxa"/>
            <w:tcBorders>
              <w:top w:val="single" w:sz="4" w:space="0" w:color="auto"/>
              <w:left w:val="nil"/>
              <w:bottom w:val="single" w:sz="4" w:space="0" w:color="auto"/>
              <w:right w:val="single" w:sz="4" w:space="0" w:color="auto"/>
            </w:tcBorders>
            <w:vAlign w:val="center"/>
            <w:hideMark/>
          </w:tcPr>
          <w:p w14:paraId="6B55B1E6" w14:textId="4C80C865" w:rsidR="004740E4" w:rsidRPr="00ED5BAC" w:rsidRDefault="00F54F0C" w:rsidP="00AE0BE2">
            <w:pPr>
              <w:jc w:val="center"/>
              <w:rPr>
                <w:b/>
                <w:bCs/>
                <w:lang w:val="es-ES_tradnl" w:eastAsia="zh-CN"/>
              </w:rPr>
            </w:pPr>
            <w:r w:rsidRPr="00ED5BAC">
              <w:rPr>
                <w:b/>
                <w:bCs/>
                <w:lang w:val="es-ES_tradnl" w:eastAsia="en-CA"/>
              </w:rPr>
              <w:t>Monto</w:t>
            </w:r>
            <w:r w:rsidR="004740E4" w:rsidRPr="00ED5BAC">
              <w:rPr>
                <w:b/>
                <w:bCs/>
                <w:lang w:val="es-ES_tradnl" w:eastAsia="en-CA"/>
              </w:rPr>
              <w:t xml:space="preserve"> (US</w:t>
            </w:r>
            <w:r w:rsidRPr="00ED5BAC">
              <w:rPr>
                <w:b/>
                <w:bCs/>
                <w:lang w:val="es-ES_tradnl" w:eastAsia="en-CA"/>
              </w:rPr>
              <w:t>D)</w:t>
            </w:r>
          </w:p>
        </w:tc>
      </w:tr>
      <w:tr w:rsidR="004740E4" w:rsidRPr="00ED5BAC" w14:paraId="58E0D9A3" w14:textId="77777777" w:rsidTr="00AE0BE2">
        <w:trPr>
          <w:trHeight w:val="48"/>
        </w:trPr>
        <w:tc>
          <w:tcPr>
            <w:tcW w:w="6941" w:type="dxa"/>
            <w:tcBorders>
              <w:top w:val="nil"/>
              <w:left w:val="single" w:sz="4" w:space="0" w:color="auto"/>
              <w:bottom w:val="single" w:sz="4" w:space="0" w:color="auto"/>
              <w:right w:val="single" w:sz="4" w:space="0" w:color="auto"/>
            </w:tcBorders>
            <w:tcMar>
              <w:left w:w="57" w:type="dxa"/>
              <w:right w:w="57" w:type="dxa"/>
            </w:tcMar>
            <w:vAlign w:val="center"/>
            <w:hideMark/>
          </w:tcPr>
          <w:p w14:paraId="1E9A0893" w14:textId="08DE07EB" w:rsidR="004740E4" w:rsidRPr="00ED5BAC" w:rsidRDefault="00F54F0C" w:rsidP="00AE0BE2">
            <w:pPr>
              <w:jc w:val="left"/>
              <w:rPr>
                <w:lang w:val="es-ES_tradnl" w:eastAsia="zh-CN"/>
              </w:rPr>
            </w:pPr>
            <w:r w:rsidRPr="00ED5BAC">
              <w:rPr>
                <w:lang w:val="es-ES_tradnl" w:eastAsia="en-CA"/>
              </w:rPr>
              <w:t>Presupuesto total para el trienio</w:t>
            </w:r>
            <w:r w:rsidR="004740E4" w:rsidRPr="00ED5BAC">
              <w:rPr>
                <w:lang w:val="es-ES_tradnl" w:eastAsia="en-CA"/>
              </w:rPr>
              <w:t xml:space="preserve"> 2024</w:t>
            </w:r>
            <w:r w:rsidRPr="00ED5BAC">
              <w:rPr>
                <w:lang w:val="es-ES_tradnl" w:eastAsia="en-CA"/>
              </w:rPr>
              <w:t>-</w:t>
            </w:r>
            <w:r w:rsidR="004740E4" w:rsidRPr="00ED5BAC">
              <w:rPr>
                <w:lang w:val="es-ES_tradnl" w:eastAsia="en-CA"/>
              </w:rPr>
              <w:t>2026</w:t>
            </w:r>
          </w:p>
        </w:tc>
        <w:tc>
          <w:tcPr>
            <w:tcW w:w="2410" w:type="dxa"/>
            <w:tcBorders>
              <w:top w:val="nil"/>
              <w:left w:val="nil"/>
              <w:bottom w:val="single" w:sz="4" w:space="0" w:color="auto"/>
              <w:right w:val="single" w:sz="4" w:space="0" w:color="auto"/>
            </w:tcBorders>
            <w:vAlign w:val="center"/>
            <w:hideMark/>
          </w:tcPr>
          <w:p w14:paraId="1647BB15" w14:textId="14D6AD75" w:rsidR="004740E4" w:rsidRPr="00ED5BAC" w:rsidRDefault="004740E4" w:rsidP="00AE0BE2">
            <w:pPr>
              <w:jc w:val="right"/>
              <w:rPr>
                <w:lang w:val="es-ES_tradnl" w:eastAsia="zh-CN"/>
              </w:rPr>
            </w:pPr>
            <w:r w:rsidRPr="00ED5BAC">
              <w:rPr>
                <w:lang w:val="es-ES_tradnl"/>
              </w:rPr>
              <w:t>965</w:t>
            </w:r>
            <w:r w:rsidR="00BC732D" w:rsidRPr="00ED5BAC">
              <w:rPr>
                <w:lang w:val="es-ES_tradnl"/>
              </w:rPr>
              <w:t>.</w:t>
            </w:r>
            <w:r w:rsidRPr="00ED5BAC">
              <w:rPr>
                <w:lang w:val="es-ES_tradnl"/>
              </w:rPr>
              <w:t>000</w:t>
            </w:r>
            <w:r w:rsidR="00BC732D" w:rsidRPr="00ED5BAC">
              <w:rPr>
                <w:lang w:val="es-ES_tradnl"/>
              </w:rPr>
              <w:t>.</w:t>
            </w:r>
            <w:r w:rsidRPr="00ED5BAC">
              <w:rPr>
                <w:lang w:val="es-ES_tradnl"/>
              </w:rPr>
              <w:t>000</w:t>
            </w:r>
          </w:p>
        </w:tc>
      </w:tr>
      <w:tr w:rsidR="004740E4" w:rsidRPr="00ED5BAC" w14:paraId="64E88B93" w14:textId="77777777" w:rsidTr="00AE0BE2">
        <w:trPr>
          <w:trHeight w:val="209"/>
        </w:trPr>
        <w:tc>
          <w:tcPr>
            <w:tcW w:w="6941" w:type="dxa"/>
            <w:tcBorders>
              <w:top w:val="nil"/>
              <w:left w:val="single" w:sz="4" w:space="0" w:color="auto"/>
              <w:bottom w:val="single" w:sz="4" w:space="0" w:color="auto"/>
              <w:right w:val="single" w:sz="4" w:space="0" w:color="auto"/>
            </w:tcBorders>
            <w:tcMar>
              <w:left w:w="57" w:type="dxa"/>
              <w:right w:w="57" w:type="dxa"/>
            </w:tcMar>
            <w:vAlign w:val="center"/>
            <w:hideMark/>
          </w:tcPr>
          <w:p w14:paraId="450A2738" w14:textId="15B16F62" w:rsidR="004740E4" w:rsidRPr="00ED5BAC" w:rsidRDefault="00F54F0C" w:rsidP="00AE0BE2">
            <w:pPr>
              <w:jc w:val="left"/>
              <w:rPr>
                <w:lang w:val="es-ES_tradnl" w:eastAsia="zh-CN"/>
              </w:rPr>
            </w:pPr>
            <w:r w:rsidRPr="00ED5BAC">
              <w:rPr>
                <w:lang w:val="es-ES_tradnl" w:eastAsia="en-CA"/>
              </w:rPr>
              <w:t>Aprobaciones en 2024 (reuniones 94ª y 95ª) incluyendo Secretaría/Comité Ejecutivo/Supervisión y evaluación /Tesorería</w:t>
            </w:r>
          </w:p>
        </w:tc>
        <w:tc>
          <w:tcPr>
            <w:tcW w:w="2410" w:type="dxa"/>
            <w:tcBorders>
              <w:top w:val="nil"/>
              <w:left w:val="nil"/>
              <w:bottom w:val="single" w:sz="4" w:space="0" w:color="auto"/>
              <w:right w:val="single" w:sz="4" w:space="0" w:color="auto"/>
            </w:tcBorders>
            <w:hideMark/>
          </w:tcPr>
          <w:p w14:paraId="318F637D" w14:textId="31F41406" w:rsidR="004740E4" w:rsidRPr="00ED5BAC" w:rsidRDefault="004740E4" w:rsidP="00AE0BE2">
            <w:pPr>
              <w:jc w:val="right"/>
              <w:rPr>
                <w:lang w:val="es-ES_tradnl" w:eastAsia="zh-CN"/>
              </w:rPr>
            </w:pPr>
            <w:r w:rsidRPr="00ED5BAC">
              <w:rPr>
                <w:lang w:val="es-ES_tradnl"/>
              </w:rPr>
              <w:t>184</w:t>
            </w:r>
            <w:r w:rsidR="00BC732D" w:rsidRPr="00ED5BAC">
              <w:rPr>
                <w:lang w:val="es-ES_tradnl"/>
              </w:rPr>
              <w:t>.</w:t>
            </w:r>
            <w:r w:rsidRPr="00ED5BAC">
              <w:rPr>
                <w:lang w:val="es-ES_tradnl"/>
              </w:rPr>
              <w:t>146</w:t>
            </w:r>
            <w:r w:rsidR="00BC732D" w:rsidRPr="00ED5BAC">
              <w:rPr>
                <w:lang w:val="es-ES_tradnl"/>
              </w:rPr>
              <w:t>.</w:t>
            </w:r>
            <w:r w:rsidRPr="00ED5BAC">
              <w:rPr>
                <w:lang w:val="es-ES_tradnl"/>
              </w:rPr>
              <w:t>295</w:t>
            </w:r>
          </w:p>
        </w:tc>
      </w:tr>
      <w:tr w:rsidR="004740E4" w:rsidRPr="00ED5BAC" w14:paraId="775B2706" w14:textId="77777777" w:rsidTr="00AE0BE2">
        <w:trPr>
          <w:trHeight w:val="117"/>
        </w:trPr>
        <w:tc>
          <w:tcPr>
            <w:tcW w:w="6941" w:type="dxa"/>
            <w:tcBorders>
              <w:top w:val="nil"/>
              <w:left w:val="single" w:sz="4" w:space="0" w:color="auto"/>
              <w:bottom w:val="single" w:sz="4" w:space="0" w:color="auto"/>
              <w:right w:val="single" w:sz="4" w:space="0" w:color="auto"/>
            </w:tcBorders>
            <w:tcMar>
              <w:left w:w="57" w:type="dxa"/>
              <w:right w:w="57" w:type="dxa"/>
            </w:tcMar>
            <w:vAlign w:val="center"/>
            <w:hideMark/>
          </w:tcPr>
          <w:p w14:paraId="483F6616" w14:textId="6F481B66" w:rsidR="004740E4" w:rsidRPr="00ED5BAC" w:rsidRDefault="00F54F0C" w:rsidP="00AE0BE2">
            <w:pPr>
              <w:jc w:val="left"/>
              <w:rPr>
                <w:lang w:val="es-ES_tradnl" w:eastAsia="zh-CN"/>
              </w:rPr>
            </w:pPr>
            <w:r w:rsidRPr="00ED5BAC">
              <w:rPr>
                <w:lang w:val="es-ES_tradnl" w:eastAsia="en-CA"/>
              </w:rPr>
              <w:t xml:space="preserve">Aprobaciones en la </w:t>
            </w:r>
            <w:r w:rsidR="004740E4" w:rsidRPr="00ED5BAC">
              <w:rPr>
                <w:lang w:val="es-ES_tradnl" w:eastAsia="en-CA"/>
              </w:rPr>
              <w:t>96</w:t>
            </w:r>
            <w:r w:rsidRPr="00ED5BAC">
              <w:rPr>
                <w:lang w:val="es-ES_tradnl" w:eastAsia="en-CA"/>
              </w:rPr>
              <w:t>ª</w:t>
            </w:r>
            <w:r w:rsidR="004740E4" w:rsidRPr="00ED5BAC">
              <w:rPr>
                <w:lang w:val="es-ES_tradnl" w:eastAsia="en-CA"/>
              </w:rPr>
              <w:t xml:space="preserve"> </w:t>
            </w:r>
            <w:r w:rsidRPr="00ED5BAC">
              <w:rPr>
                <w:lang w:val="es-ES_tradnl" w:eastAsia="en-CA"/>
              </w:rPr>
              <w:t>reunión</w:t>
            </w:r>
          </w:p>
        </w:tc>
        <w:tc>
          <w:tcPr>
            <w:tcW w:w="2410" w:type="dxa"/>
            <w:tcBorders>
              <w:top w:val="nil"/>
              <w:left w:val="nil"/>
              <w:bottom w:val="single" w:sz="4" w:space="0" w:color="auto"/>
              <w:right w:val="single" w:sz="4" w:space="0" w:color="auto"/>
            </w:tcBorders>
            <w:vAlign w:val="center"/>
            <w:hideMark/>
          </w:tcPr>
          <w:p w14:paraId="433C321C" w14:textId="7D8875D0" w:rsidR="004740E4" w:rsidRPr="00ED5BAC" w:rsidRDefault="004740E4" w:rsidP="00AE0BE2">
            <w:pPr>
              <w:jc w:val="right"/>
              <w:rPr>
                <w:lang w:val="es-ES_tradnl" w:eastAsia="zh-CN"/>
              </w:rPr>
            </w:pPr>
            <w:r w:rsidRPr="00ED5BAC">
              <w:rPr>
                <w:lang w:val="es-ES_tradnl"/>
              </w:rPr>
              <w:t>38</w:t>
            </w:r>
            <w:r w:rsidR="00BC732D" w:rsidRPr="00ED5BAC">
              <w:rPr>
                <w:lang w:val="es-ES_tradnl"/>
              </w:rPr>
              <w:t>.</w:t>
            </w:r>
            <w:r w:rsidRPr="00ED5BAC">
              <w:rPr>
                <w:lang w:val="es-ES_tradnl"/>
              </w:rPr>
              <w:t>076</w:t>
            </w:r>
            <w:r w:rsidR="00BC732D" w:rsidRPr="00ED5BAC">
              <w:rPr>
                <w:lang w:val="es-ES_tradnl"/>
              </w:rPr>
              <w:t>.</w:t>
            </w:r>
            <w:r w:rsidRPr="00ED5BAC">
              <w:rPr>
                <w:lang w:val="es-ES_tradnl"/>
              </w:rPr>
              <w:t>531</w:t>
            </w:r>
          </w:p>
        </w:tc>
      </w:tr>
      <w:tr w:rsidR="004740E4" w:rsidRPr="00ED5BAC" w14:paraId="0207B8ED" w14:textId="77777777" w:rsidTr="00AE0BE2">
        <w:trPr>
          <w:trHeight w:val="44"/>
        </w:trPr>
        <w:tc>
          <w:tcPr>
            <w:tcW w:w="6941" w:type="dxa"/>
            <w:tcBorders>
              <w:top w:val="nil"/>
              <w:left w:val="single" w:sz="4" w:space="0" w:color="auto"/>
              <w:bottom w:val="single" w:sz="4" w:space="0" w:color="auto"/>
              <w:right w:val="single" w:sz="4" w:space="0" w:color="auto"/>
            </w:tcBorders>
            <w:tcMar>
              <w:left w:w="57" w:type="dxa"/>
              <w:right w:w="57" w:type="dxa"/>
            </w:tcMar>
            <w:vAlign w:val="center"/>
            <w:hideMark/>
          </w:tcPr>
          <w:p w14:paraId="7EF4FCA0" w14:textId="71A3E5C5" w:rsidR="004740E4" w:rsidRPr="00ED5BAC" w:rsidRDefault="00F54F0C" w:rsidP="00AE0BE2">
            <w:pPr>
              <w:jc w:val="left"/>
              <w:rPr>
                <w:lang w:val="es-ES_tradnl" w:eastAsia="zh-CN"/>
              </w:rPr>
            </w:pPr>
            <w:r w:rsidRPr="00ED5BAC">
              <w:rPr>
                <w:lang w:val="es-ES_tradnl" w:eastAsia="en-CA"/>
              </w:rPr>
              <w:t xml:space="preserve">Presentaciones en la </w:t>
            </w:r>
            <w:r w:rsidR="004740E4" w:rsidRPr="00ED5BAC">
              <w:rPr>
                <w:lang w:val="es-ES_tradnl" w:eastAsia="en-CA"/>
              </w:rPr>
              <w:t>97</w:t>
            </w:r>
            <w:r w:rsidRPr="00ED5BAC">
              <w:rPr>
                <w:lang w:val="es-ES_tradnl" w:eastAsia="en-CA"/>
              </w:rPr>
              <w:t>ª reunión</w:t>
            </w:r>
          </w:p>
        </w:tc>
        <w:tc>
          <w:tcPr>
            <w:tcW w:w="2410" w:type="dxa"/>
            <w:tcBorders>
              <w:top w:val="nil"/>
              <w:left w:val="nil"/>
              <w:bottom w:val="single" w:sz="4" w:space="0" w:color="auto"/>
              <w:right w:val="single" w:sz="4" w:space="0" w:color="auto"/>
            </w:tcBorders>
            <w:vAlign w:val="center"/>
            <w:hideMark/>
          </w:tcPr>
          <w:p w14:paraId="178C7240" w14:textId="15CB7502" w:rsidR="004740E4" w:rsidRPr="00ED5BAC" w:rsidRDefault="004740E4" w:rsidP="00AE0BE2">
            <w:pPr>
              <w:jc w:val="right"/>
              <w:rPr>
                <w:lang w:val="es-ES_tradnl" w:eastAsia="zh-CN"/>
              </w:rPr>
            </w:pPr>
            <w:r w:rsidRPr="00ED5BAC">
              <w:rPr>
                <w:lang w:val="es-ES_tradnl"/>
              </w:rPr>
              <w:t>108</w:t>
            </w:r>
            <w:r w:rsidR="00BC732D" w:rsidRPr="00ED5BAC">
              <w:rPr>
                <w:lang w:val="es-ES_tradnl"/>
              </w:rPr>
              <w:t>.</w:t>
            </w:r>
            <w:r w:rsidRPr="00ED5BAC">
              <w:rPr>
                <w:lang w:val="es-ES_tradnl"/>
              </w:rPr>
              <w:t>014</w:t>
            </w:r>
            <w:r w:rsidR="00BC732D" w:rsidRPr="00ED5BAC">
              <w:rPr>
                <w:lang w:val="es-ES_tradnl"/>
              </w:rPr>
              <w:t>.</w:t>
            </w:r>
            <w:r w:rsidRPr="00ED5BAC">
              <w:rPr>
                <w:lang w:val="es-ES_tradnl"/>
              </w:rPr>
              <w:t>129</w:t>
            </w:r>
          </w:p>
        </w:tc>
      </w:tr>
      <w:tr w:rsidR="004740E4" w:rsidRPr="00ED5BAC" w14:paraId="4B84B597" w14:textId="77777777" w:rsidTr="00AE0BE2">
        <w:trPr>
          <w:trHeight w:val="166"/>
        </w:trPr>
        <w:tc>
          <w:tcPr>
            <w:tcW w:w="6941" w:type="dxa"/>
            <w:tcBorders>
              <w:top w:val="nil"/>
              <w:left w:val="single" w:sz="4" w:space="0" w:color="auto"/>
              <w:bottom w:val="single" w:sz="4" w:space="0" w:color="auto"/>
              <w:right w:val="single" w:sz="4" w:space="0" w:color="auto"/>
            </w:tcBorders>
            <w:tcMar>
              <w:left w:w="57" w:type="dxa"/>
              <w:right w:w="57" w:type="dxa"/>
            </w:tcMar>
            <w:vAlign w:val="center"/>
            <w:hideMark/>
          </w:tcPr>
          <w:p w14:paraId="7D4E0DFF" w14:textId="09ADE031" w:rsidR="004740E4" w:rsidRPr="00ED5BAC" w:rsidRDefault="00F54F0C" w:rsidP="00AE0BE2">
            <w:pPr>
              <w:jc w:val="left"/>
              <w:rPr>
                <w:lang w:val="es-ES_tradnl" w:eastAsia="zh-CN"/>
              </w:rPr>
            </w:pPr>
            <w:r w:rsidRPr="00ED5BAC">
              <w:rPr>
                <w:lang w:val="es-ES_tradnl" w:eastAsia="en-CA"/>
              </w:rPr>
              <w:t xml:space="preserve">Secretaría/Comité Ejecutivo/Supervisión y evaluación /Tesorería para 2025 </w:t>
            </w:r>
          </w:p>
        </w:tc>
        <w:tc>
          <w:tcPr>
            <w:tcW w:w="2410" w:type="dxa"/>
            <w:tcBorders>
              <w:top w:val="nil"/>
              <w:left w:val="nil"/>
              <w:bottom w:val="single" w:sz="4" w:space="0" w:color="auto"/>
              <w:right w:val="single" w:sz="4" w:space="0" w:color="auto"/>
            </w:tcBorders>
            <w:hideMark/>
          </w:tcPr>
          <w:p w14:paraId="367BEECB" w14:textId="60DC889F" w:rsidR="004740E4" w:rsidRPr="00ED5BAC" w:rsidRDefault="004740E4" w:rsidP="00AE0BE2">
            <w:pPr>
              <w:jc w:val="right"/>
              <w:rPr>
                <w:lang w:val="es-ES_tradnl" w:eastAsia="zh-CN"/>
              </w:rPr>
            </w:pPr>
            <w:r w:rsidRPr="00ED5BAC">
              <w:rPr>
                <w:lang w:val="es-ES_tradnl"/>
              </w:rPr>
              <w:t>8</w:t>
            </w:r>
            <w:r w:rsidR="00BC732D" w:rsidRPr="00ED5BAC">
              <w:rPr>
                <w:lang w:val="es-ES_tradnl"/>
              </w:rPr>
              <w:t>.</w:t>
            </w:r>
            <w:r w:rsidRPr="00ED5BAC">
              <w:rPr>
                <w:lang w:val="es-ES_tradnl"/>
              </w:rPr>
              <w:t>780</w:t>
            </w:r>
            <w:r w:rsidR="00BC732D" w:rsidRPr="00ED5BAC">
              <w:rPr>
                <w:lang w:val="es-ES_tradnl"/>
              </w:rPr>
              <w:t>.</w:t>
            </w:r>
            <w:r w:rsidRPr="00ED5BAC">
              <w:rPr>
                <w:lang w:val="es-ES_tradnl"/>
              </w:rPr>
              <w:t>544</w:t>
            </w:r>
          </w:p>
        </w:tc>
      </w:tr>
      <w:tr w:rsidR="004740E4" w:rsidRPr="00ED5BAC" w14:paraId="1F1B0550" w14:textId="77777777" w:rsidTr="00AE0BE2">
        <w:trPr>
          <w:trHeight w:val="258"/>
        </w:trPr>
        <w:tc>
          <w:tcPr>
            <w:tcW w:w="6941" w:type="dxa"/>
            <w:tcBorders>
              <w:top w:val="nil"/>
              <w:left w:val="single" w:sz="4" w:space="0" w:color="auto"/>
              <w:bottom w:val="single" w:sz="4" w:space="0" w:color="auto"/>
              <w:right w:val="single" w:sz="4" w:space="0" w:color="auto"/>
            </w:tcBorders>
            <w:tcMar>
              <w:left w:w="57" w:type="dxa"/>
              <w:right w:w="57" w:type="dxa"/>
            </w:tcMar>
            <w:vAlign w:val="center"/>
            <w:hideMark/>
          </w:tcPr>
          <w:p w14:paraId="3D374583" w14:textId="5E8D0737" w:rsidR="004740E4" w:rsidRPr="00ED5BAC" w:rsidRDefault="00252B18" w:rsidP="00AE0BE2">
            <w:pPr>
              <w:jc w:val="left"/>
              <w:rPr>
                <w:b/>
                <w:bCs/>
                <w:lang w:val="es-ES_tradnl" w:eastAsia="zh-CN"/>
              </w:rPr>
            </w:pPr>
            <w:r w:rsidRPr="00ED5BAC">
              <w:rPr>
                <w:b/>
                <w:bCs/>
                <w:lang w:val="es-ES_tradnl" w:eastAsia="en-CA"/>
              </w:rPr>
              <w:t>Recursos disponibles para</w:t>
            </w:r>
            <w:r w:rsidR="004740E4" w:rsidRPr="00ED5BAC">
              <w:rPr>
                <w:b/>
                <w:bCs/>
                <w:lang w:val="es-ES_tradnl" w:eastAsia="en-CA"/>
              </w:rPr>
              <w:t xml:space="preserve"> 2026</w:t>
            </w:r>
          </w:p>
        </w:tc>
        <w:tc>
          <w:tcPr>
            <w:tcW w:w="2410" w:type="dxa"/>
            <w:tcBorders>
              <w:top w:val="nil"/>
              <w:left w:val="nil"/>
              <w:bottom w:val="single" w:sz="4" w:space="0" w:color="auto"/>
              <w:right w:val="single" w:sz="4" w:space="0" w:color="auto"/>
            </w:tcBorders>
            <w:hideMark/>
          </w:tcPr>
          <w:p w14:paraId="0C727C66" w14:textId="62205B46" w:rsidR="004740E4" w:rsidRPr="00ED5BAC" w:rsidRDefault="004740E4" w:rsidP="00AE0BE2">
            <w:pPr>
              <w:jc w:val="right"/>
              <w:rPr>
                <w:b/>
                <w:bCs/>
                <w:lang w:val="es-ES_tradnl" w:eastAsia="zh-CN"/>
              </w:rPr>
            </w:pPr>
            <w:r w:rsidRPr="00ED5BAC">
              <w:rPr>
                <w:b/>
                <w:bCs/>
                <w:lang w:val="es-ES_tradnl"/>
              </w:rPr>
              <w:t>625</w:t>
            </w:r>
            <w:r w:rsidR="00BC732D" w:rsidRPr="00ED5BAC">
              <w:rPr>
                <w:b/>
                <w:bCs/>
                <w:lang w:val="es-ES_tradnl"/>
              </w:rPr>
              <w:t>.</w:t>
            </w:r>
            <w:r w:rsidRPr="00ED5BAC">
              <w:rPr>
                <w:b/>
                <w:bCs/>
                <w:lang w:val="es-ES_tradnl"/>
              </w:rPr>
              <w:t>982</w:t>
            </w:r>
            <w:r w:rsidR="00BC732D" w:rsidRPr="00ED5BAC">
              <w:rPr>
                <w:b/>
                <w:bCs/>
                <w:lang w:val="es-ES_tradnl"/>
              </w:rPr>
              <w:t>.</w:t>
            </w:r>
            <w:r w:rsidRPr="00ED5BAC">
              <w:rPr>
                <w:b/>
                <w:bCs/>
                <w:lang w:val="es-ES_tradnl"/>
              </w:rPr>
              <w:t>501</w:t>
            </w:r>
          </w:p>
        </w:tc>
      </w:tr>
    </w:tbl>
    <w:p w14:paraId="6AA780A3" w14:textId="77777777" w:rsidR="004740E4" w:rsidRPr="00ED5BAC" w:rsidRDefault="004740E4" w:rsidP="004740E4">
      <w:pPr>
        <w:rPr>
          <w:lang w:val="es-ES_tradnl"/>
        </w:rPr>
      </w:pPr>
    </w:p>
    <w:p w14:paraId="36FEDE5C" w14:textId="328EA532" w:rsidR="004740E4" w:rsidRPr="00ED5BAC" w:rsidRDefault="004740E4" w:rsidP="004740E4">
      <w:pPr>
        <w:keepNext/>
        <w:rPr>
          <w:b/>
          <w:lang w:val="es-ES_tradnl"/>
        </w:rPr>
      </w:pPr>
      <w:r w:rsidRPr="00ED5BAC">
        <w:rPr>
          <w:b/>
          <w:lang w:val="es-ES_tradnl"/>
        </w:rPr>
        <w:lastRenderedPageBreak/>
        <w:t>II.1</w:t>
      </w:r>
      <w:r w:rsidRPr="00ED5BAC">
        <w:rPr>
          <w:b/>
          <w:lang w:val="es-ES_tradnl"/>
        </w:rPr>
        <w:tab/>
      </w:r>
      <w:r w:rsidR="00A6295F" w:rsidRPr="00ED5BAC">
        <w:rPr>
          <w:b/>
          <w:lang w:val="es-ES_tradnl"/>
        </w:rPr>
        <w:t>Posibles factores que afectan la planificación financiera y el flujo de caja durante el trienio</w:t>
      </w:r>
      <w:r w:rsidR="00292C2A" w:rsidRPr="00ED5BAC">
        <w:rPr>
          <w:b/>
          <w:lang w:val="es-ES_tradnl"/>
        </w:rPr>
        <w:t xml:space="preserve"> 2024-2026</w:t>
      </w:r>
    </w:p>
    <w:p w14:paraId="6AA52D89" w14:textId="77777777" w:rsidR="004740E4" w:rsidRPr="00ED5BAC" w:rsidRDefault="004740E4" w:rsidP="004740E4">
      <w:pPr>
        <w:keepNext/>
        <w:rPr>
          <w:b/>
          <w:lang w:val="es-ES_tradnl"/>
        </w:rPr>
      </w:pPr>
    </w:p>
    <w:p w14:paraId="2DCCAA3C" w14:textId="3CEC4636" w:rsidR="00A6295F" w:rsidRPr="00ED5BAC" w:rsidRDefault="00A6295F" w:rsidP="00A6295F">
      <w:pPr>
        <w:pStyle w:val="Heading1"/>
        <w:rPr>
          <w:lang w:val="es-ES_tradnl"/>
        </w:rPr>
      </w:pPr>
      <w:r w:rsidRPr="00ED5BAC">
        <w:rPr>
          <w:lang w:val="es-ES_tradnl"/>
        </w:rPr>
        <w:t>En el flujo de caja del Fondo Multilateral para el trienio 2024-2026 influyen diversos factores, entre otros: la recepción de las contribuciones prometidas y acordadas para 2024-2026; el pago de las contribuciones atrasadas incluidas en el traspaso; los intereses por devengar; la pérdida/ganancia debida al mecanismo de tipo de cambio fijo (FERM); y los saldos devueltos de proyectos cancelados o terminados. Los siguientes párrafos contienen la información prevista para el trienio 2024-2026, basada en los datos reales de 2024 y 2025.</w:t>
      </w:r>
    </w:p>
    <w:p w14:paraId="2EE97DEF" w14:textId="511A07EE" w:rsidR="004740E4" w:rsidRPr="00ED5BAC" w:rsidRDefault="00A6295F" w:rsidP="004740E4">
      <w:pPr>
        <w:rPr>
          <w:u w:val="single"/>
          <w:lang w:val="es-ES_tradnl"/>
        </w:rPr>
      </w:pPr>
      <w:r w:rsidRPr="00ED5BAC">
        <w:rPr>
          <w:u w:val="single"/>
          <w:lang w:val="es-ES_tradnl"/>
        </w:rPr>
        <w:t>Recepción de las contribuciones prometidas acordadas</w:t>
      </w:r>
    </w:p>
    <w:p w14:paraId="4E9116E2" w14:textId="77777777" w:rsidR="004740E4" w:rsidRPr="00ED5BAC" w:rsidRDefault="004740E4" w:rsidP="004740E4">
      <w:pPr>
        <w:rPr>
          <w:u w:val="single"/>
          <w:lang w:val="es-ES_tradnl"/>
        </w:rPr>
      </w:pPr>
    </w:p>
    <w:p w14:paraId="0D3600C0" w14:textId="6C96248E" w:rsidR="002C5F90" w:rsidRPr="00ED5BAC" w:rsidRDefault="002C5F90" w:rsidP="002C5F90">
      <w:pPr>
        <w:pStyle w:val="Heading1"/>
        <w:rPr>
          <w:lang w:val="es-ES_tradnl"/>
        </w:rPr>
      </w:pPr>
      <w:r w:rsidRPr="00ED5BAC">
        <w:rPr>
          <w:lang w:val="es-ES_tradnl"/>
        </w:rPr>
        <w:t>Sobre la base de la tasa de contribuciones recibidas en el trienio actual para 2024 y 2025 (es decir, el 95,6 %), de los USD 525,6 millones de contribuciones prometidas, se estima que se recibirán USD 502,5 millones durante el trienio 2024-2026, incluidos USD 168 millones en 2026.</w:t>
      </w:r>
    </w:p>
    <w:p w14:paraId="24EB48A7" w14:textId="385A2840" w:rsidR="004740E4" w:rsidRPr="00ED5BAC" w:rsidRDefault="002C5F90" w:rsidP="004740E4">
      <w:pPr>
        <w:rPr>
          <w:u w:val="single"/>
          <w:lang w:val="es-ES_tradnl"/>
        </w:rPr>
      </w:pPr>
      <w:r w:rsidRPr="00ED5BAC">
        <w:rPr>
          <w:u w:val="single"/>
          <w:lang w:val="es-ES_tradnl"/>
        </w:rPr>
        <w:t>Pago de las cotizaciones pendientes incluidas en el traspaso</w:t>
      </w:r>
    </w:p>
    <w:p w14:paraId="714EE6A3" w14:textId="77777777" w:rsidR="004740E4" w:rsidRPr="00ED5BAC" w:rsidRDefault="004740E4" w:rsidP="004740E4">
      <w:pPr>
        <w:rPr>
          <w:u w:val="single"/>
          <w:lang w:val="es-ES_tradnl"/>
        </w:rPr>
      </w:pPr>
    </w:p>
    <w:p w14:paraId="7AF2EF5A" w14:textId="44F20DAB" w:rsidR="004740E4" w:rsidRPr="00ED5BAC" w:rsidRDefault="00941AD0" w:rsidP="004740E4">
      <w:pPr>
        <w:pStyle w:val="Heading1"/>
        <w:rPr>
          <w:lang w:val="es-ES_tradnl"/>
        </w:rPr>
      </w:pPr>
      <w:r w:rsidRPr="00ED5BAC">
        <w:rPr>
          <w:lang w:val="es-ES_tradnl"/>
        </w:rPr>
        <w:t>El traspaso estimado del trienio 2021-2023 para el trienio 2024-2026 es de aproximadamente USD 428,7 millones, incluidos USD 2 millones de contribuciones pendientes que se espera recaudar.</w:t>
      </w:r>
    </w:p>
    <w:p w14:paraId="54D53E83" w14:textId="038AB807" w:rsidR="004740E4" w:rsidRPr="00ED5BAC" w:rsidRDefault="00941AD0" w:rsidP="004740E4">
      <w:pPr>
        <w:rPr>
          <w:u w:val="single"/>
          <w:lang w:val="es-ES_tradnl"/>
        </w:rPr>
      </w:pPr>
      <w:r w:rsidRPr="00ED5BAC">
        <w:rPr>
          <w:u w:val="single"/>
          <w:lang w:val="es-ES_tradnl"/>
        </w:rPr>
        <w:t xml:space="preserve">Posibles intereses devengados durante el trienio </w:t>
      </w:r>
      <w:r w:rsidR="004740E4" w:rsidRPr="00ED5BAC">
        <w:rPr>
          <w:u w:val="single"/>
          <w:lang w:val="es-ES_tradnl"/>
        </w:rPr>
        <w:t>2024</w:t>
      </w:r>
      <w:r w:rsidRPr="00ED5BAC">
        <w:rPr>
          <w:u w:val="single"/>
          <w:lang w:val="es-ES_tradnl"/>
        </w:rPr>
        <w:t>-</w:t>
      </w:r>
      <w:r w:rsidR="004740E4" w:rsidRPr="00ED5BAC">
        <w:rPr>
          <w:u w:val="single"/>
          <w:lang w:val="es-ES_tradnl"/>
        </w:rPr>
        <w:t>2026</w:t>
      </w:r>
    </w:p>
    <w:p w14:paraId="13CC1A4F" w14:textId="77777777" w:rsidR="004740E4" w:rsidRPr="00ED5BAC" w:rsidRDefault="004740E4" w:rsidP="004740E4">
      <w:pPr>
        <w:rPr>
          <w:u w:val="single"/>
          <w:lang w:val="es-ES_tradnl"/>
        </w:rPr>
      </w:pPr>
    </w:p>
    <w:p w14:paraId="2A03755E" w14:textId="48CDFF34" w:rsidR="00740E9C" w:rsidRPr="00ED5BAC" w:rsidRDefault="00740E9C" w:rsidP="00740E9C">
      <w:pPr>
        <w:pStyle w:val="Heading1"/>
        <w:rPr>
          <w:lang w:val="es-ES_tradnl"/>
        </w:rPr>
      </w:pPr>
      <w:r w:rsidRPr="00ED5BAC">
        <w:rPr>
          <w:lang w:val="es-ES_tradnl"/>
        </w:rPr>
        <w:t>Sobre la base del saldo de caja en 2024 y 2025 y utilizando el promedio de los intereses cobrados para 2024 y hasta el 21 de octubre de 2025, cabe esperar que los intereses devengados durante el trienio 2024-2026 asciendan a USD 110 millones.</w:t>
      </w:r>
    </w:p>
    <w:p w14:paraId="387335F1" w14:textId="702518E9" w:rsidR="004740E4" w:rsidRPr="00ED5BAC" w:rsidRDefault="003A4198" w:rsidP="004740E4">
      <w:pPr>
        <w:pStyle w:val="Heading1"/>
        <w:keepNext/>
        <w:numPr>
          <w:ilvl w:val="0"/>
          <w:numId w:val="0"/>
        </w:numPr>
        <w:spacing w:after="0"/>
        <w:rPr>
          <w:u w:val="single"/>
          <w:lang w:val="es-ES_tradnl"/>
        </w:rPr>
      </w:pPr>
      <w:r w:rsidRPr="00ED5BAC">
        <w:rPr>
          <w:u w:val="single"/>
          <w:lang w:val="es-ES_tradnl"/>
        </w:rPr>
        <w:t>Ganancias/pérdidas debidas al mecanismo de tipos de cambios fijos</w:t>
      </w:r>
    </w:p>
    <w:p w14:paraId="36E93611" w14:textId="77777777" w:rsidR="004740E4" w:rsidRPr="00ED5BAC" w:rsidRDefault="004740E4" w:rsidP="004740E4">
      <w:pPr>
        <w:keepNext/>
        <w:rPr>
          <w:lang w:val="es-ES_tradnl"/>
        </w:rPr>
      </w:pPr>
    </w:p>
    <w:p w14:paraId="39268D1B" w14:textId="483D9526" w:rsidR="005172C9" w:rsidRPr="00ED5BAC" w:rsidRDefault="005172C9" w:rsidP="005172C9">
      <w:pPr>
        <w:pStyle w:val="Heading1"/>
        <w:rPr>
          <w:lang w:val="es-ES_tradnl"/>
        </w:rPr>
      </w:pPr>
      <w:r w:rsidRPr="00ED5BAC">
        <w:rPr>
          <w:lang w:val="es-ES_tradnl"/>
        </w:rPr>
        <w:t>En 2024, el dólar estadounidense se fortaleció frente a la mayoría de las demás monedas y la pérdida por el mecanismo de tipo de cambio fijo (FERM) fue de USD 946.507; sin embargo, en 2025, el dólar estadounidense se debilitó frente a la mayoría de las demás monedas y la ganancia por FERM fue de USD 1.159.808, lo que supuso una ganancia neta de USD 213.301 a 10 de noviembre de 2025. En 2026, la situación podría cambiar y</w:t>
      </w:r>
      <w:r w:rsidR="00D0608E" w:rsidRPr="00ED5BAC">
        <w:rPr>
          <w:lang w:val="es-ES_tradnl"/>
        </w:rPr>
        <w:t xml:space="preserve"> </w:t>
      </w:r>
      <w:r w:rsidRPr="00ED5BAC">
        <w:rPr>
          <w:lang w:val="es-ES_tradnl"/>
        </w:rPr>
        <w:t>para el trienio 2024-2026 se estima cautamente una pérdida por FERM de USD 300.000, lo que supondría una pérdida neta de USD 100.000.</w:t>
      </w:r>
    </w:p>
    <w:p w14:paraId="4DA8D4C7" w14:textId="7DFDA962" w:rsidR="004740E4" w:rsidRPr="00ED5BAC" w:rsidRDefault="00D0608E" w:rsidP="004740E4">
      <w:pPr>
        <w:pStyle w:val="Heading1"/>
        <w:numPr>
          <w:ilvl w:val="0"/>
          <w:numId w:val="0"/>
        </w:numPr>
        <w:spacing w:after="0"/>
        <w:rPr>
          <w:u w:val="single"/>
          <w:lang w:val="es-ES_tradnl"/>
        </w:rPr>
      </w:pPr>
      <w:r w:rsidRPr="00ED5BAC">
        <w:rPr>
          <w:u w:val="single"/>
          <w:lang w:val="es-ES_tradnl"/>
        </w:rPr>
        <w:t>Posibles saldos devueltos de proyectos cancelados o terminados</w:t>
      </w:r>
    </w:p>
    <w:p w14:paraId="60F7BF44" w14:textId="77777777" w:rsidR="004740E4" w:rsidRPr="00ED5BAC" w:rsidRDefault="004740E4" w:rsidP="004740E4">
      <w:pPr>
        <w:rPr>
          <w:lang w:val="es-ES_tradnl"/>
        </w:rPr>
      </w:pPr>
    </w:p>
    <w:p w14:paraId="597EF071" w14:textId="7A4AF938" w:rsidR="00D0608E" w:rsidRPr="00ED5BAC" w:rsidRDefault="00D0608E" w:rsidP="00D0608E">
      <w:pPr>
        <w:pStyle w:val="Heading1"/>
        <w:rPr>
          <w:lang w:val="es-ES_tradnl"/>
        </w:rPr>
      </w:pPr>
      <w:r w:rsidRPr="00ED5BAC">
        <w:rPr>
          <w:lang w:val="es-ES_tradnl"/>
        </w:rPr>
        <w:t>Es difícil calcular el total de los posibles fondos asociados a la devolución de los saldos de proyectos cancelados o terminados durante el trienio 2024-2026. Para el año 2024, la devolución de fondos e intereses fue de USD 7.893.778 y para la 96ª reunión, de USD 926.271. En la 97ª reunión se prevé la devolución de USD 6,28 millones en concepto de fondos e intereses. Se exhorta encarecidamente a los organismos de ejecución y bilaterales a que devuelvan de forma inmediata todos los saldos de los proyectos cancelados o terminados operativamente.</w:t>
      </w:r>
    </w:p>
    <w:p w14:paraId="6C447F7B" w14:textId="35EEADF9" w:rsidR="004740E4" w:rsidRPr="00ED5BAC" w:rsidRDefault="004740E4" w:rsidP="004740E4">
      <w:pPr>
        <w:pStyle w:val="Heading1"/>
        <w:keepNext/>
        <w:numPr>
          <w:ilvl w:val="0"/>
          <w:numId w:val="0"/>
        </w:numPr>
        <w:tabs>
          <w:tab w:val="left" w:pos="0"/>
          <w:tab w:val="left" w:pos="720"/>
          <w:tab w:val="left" w:pos="1440"/>
          <w:tab w:val="left" w:pos="2160"/>
          <w:tab w:val="left" w:pos="2880"/>
          <w:tab w:val="left" w:pos="3600"/>
        </w:tabs>
        <w:spacing w:after="0"/>
        <w:rPr>
          <w:b/>
          <w:bCs/>
          <w:sz w:val="24"/>
          <w:szCs w:val="24"/>
          <w:lang w:val="es-ES_tradnl"/>
        </w:rPr>
      </w:pPr>
      <w:r w:rsidRPr="00ED5BAC">
        <w:rPr>
          <w:b/>
          <w:bCs/>
          <w:sz w:val="24"/>
          <w:szCs w:val="24"/>
          <w:lang w:val="es-ES_tradnl"/>
        </w:rPr>
        <w:t>Recom</w:t>
      </w:r>
      <w:r w:rsidR="005453B5" w:rsidRPr="00ED5BAC">
        <w:rPr>
          <w:b/>
          <w:bCs/>
          <w:sz w:val="24"/>
          <w:szCs w:val="24"/>
          <w:lang w:val="es-ES_tradnl"/>
        </w:rPr>
        <w:t>endación</w:t>
      </w:r>
      <w:r w:rsidRPr="00ED5BAC">
        <w:rPr>
          <w:b/>
          <w:bCs/>
          <w:sz w:val="24"/>
          <w:szCs w:val="24"/>
          <w:lang w:val="es-ES_tradnl"/>
        </w:rPr>
        <w:t xml:space="preserve"> </w:t>
      </w:r>
    </w:p>
    <w:p w14:paraId="1ADB853A" w14:textId="77777777" w:rsidR="004740E4" w:rsidRPr="00ED5BAC" w:rsidRDefault="004740E4" w:rsidP="004740E4">
      <w:pPr>
        <w:keepNext/>
        <w:rPr>
          <w:lang w:val="es-ES_tradnl"/>
        </w:rPr>
      </w:pPr>
    </w:p>
    <w:p w14:paraId="7292B924" w14:textId="672763BE" w:rsidR="004740E4" w:rsidRPr="00ED5BAC" w:rsidRDefault="005453B5" w:rsidP="004740E4">
      <w:pPr>
        <w:pStyle w:val="Heading1"/>
        <w:keepNext/>
        <w:rPr>
          <w:lang w:val="es-ES_tradnl"/>
        </w:rPr>
      </w:pPr>
      <w:r w:rsidRPr="00ED5BAC">
        <w:rPr>
          <w:lang w:val="es-ES_tradnl"/>
        </w:rPr>
        <w:t>El Comité Ejecutivo podrá estimar oportuno</w:t>
      </w:r>
      <w:r w:rsidR="00457B47" w:rsidRPr="00ED5BAC">
        <w:rPr>
          <w:lang w:val="es-ES_tradnl"/>
        </w:rPr>
        <w:t xml:space="preserve"> tomar nota de</w:t>
      </w:r>
      <w:r w:rsidR="004740E4" w:rsidRPr="00ED5BAC">
        <w:rPr>
          <w:lang w:val="es-ES_tradnl"/>
        </w:rPr>
        <w:t>:</w:t>
      </w:r>
    </w:p>
    <w:p w14:paraId="01D58754" w14:textId="2E830DAA" w:rsidR="004740E4" w:rsidRPr="00ED5BAC" w:rsidRDefault="00AC0DB5" w:rsidP="00F82569">
      <w:pPr>
        <w:pStyle w:val="Heading2"/>
        <w:ind w:left="1440" w:hanging="720"/>
        <w:rPr>
          <w:lang w:val="es-ES_tradnl"/>
        </w:rPr>
      </w:pPr>
      <w:r w:rsidRPr="00ED5BAC">
        <w:rPr>
          <w:lang w:val="es-ES_tradnl"/>
        </w:rPr>
        <w:t>La</w:t>
      </w:r>
      <w:r w:rsidR="00457B47" w:rsidRPr="00ED5BAC">
        <w:rPr>
          <w:lang w:val="es-ES_tradnl"/>
        </w:rPr>
        <w:t xml:space="preserve"> información actualizada sobre el estado de ejecución del plan administrativo </w:t>
      </w:r>
      <w:r w:rsidRPr="00ED5BAC">
        <w:rPr>
          <w:lang w:val="es-ES_tradnl"/>
        </w:rPr>
        <w:t xml:space="preserve">refundido 2025-2027 del Fondo Multilateral y la planificación financiera para el trienio 2024-2026 que figura en el documento </w:t>
      </w:r>
      <w:r w:rsidR="004740E4" w:rsidRPr="00ED5BAC">
        <w:rPr>
          <w:lang w:val="es-ES_tradnl"/>
        </w:rPr>
        <w:t xml:space="preserve">UNEP/OzL.Pro/ExCom/97/19; </w:t>
      </w:r>
      <w:r w:rsidRPr="00ED5BAC">
        <w:rPr>
          <w:lang w:val="es-ES_tradnl"/>
        </w:rPr>
        <w:t>y</w:t>
      </w:r>
    </w:p>
    <w:p w14:paraId="77B54EB2" w14:textId="73BDC1A1" w:rsidR="004740E4" w:rsidRPr="00ED5BAC" w:rsidRDefault="0040111F" w:rsidP="00F82569">
      <w:pPr>
        <w:pStyle w:val="Heading2"/>
        <w:tabs>
          <w:tab w:val="num" w:pos="0"/>
        </w:tabs>
        <w:ind w:left="1440" w:hanging="720"/>
        <w:rPr>
          <w:lang w:val="es-ES_tradnl"/>
        </w:rPr>
      </w:pPr>
      <w:r w:rsidRPr="00ED5BAC">
        <w:rPr>
          <w:lang w:val="es-ES_tradnl"/>
        </w:rPr>
        <w:lastRenderedPageBreak/>
        <w:t>Que el valor total de las actividades recomendadas a la 97ª reunión asciende a USD</w:t>
      </w:r>
      <w:r w:rsidR="00BA30D6" w:rsidRPr="00ED5BAC">
        <w:rPr>
          <w:lang w:val="es-ES_tradnl"/>
        </w:rPr>
        <w:t> </w:t>
      </w:r>
      <w:r w:rsidRPr="00ED5BAC">
        <w:rPr>
          <w:lang w:val="es-ES_tradnl"/>
        </w:rPr>
        <w:t>108.014.129 (incluidos USD</w:t>
      </w:r>
      <w:r w:rsidR="00194785" w:rsidRPr="00ED5BAC">
        <w:rPr>
          <w:lang w:val="es-ES_tradnl"/>
        </w:rPr>
        <w:t> </w:t>
      </w:r>
      <w:r w:rsidRPr="00ED5BAC">
        <w:rPr>
          <w:lang w:val="es-ES_tradnl"/>
        </w:rPr>
        <w:t>12.667.813 destinados a actividades relacionadas con los HFC; USD</w:t>
      </w:r>
      <w:r w:rsidR="00194785" w:rsidRPr="00ED5BAC">
        <w:rPr>
          <w:lang w:val="es-ES_tradnl"/>
        </w:rPr>
        <w:t> </w:t>
      </w:r>
      <w:r w:rsidRPr="00ED5BAC">
        <w:rPr>
          <w:lang w:val="es-ES_tradnl"/>
        </w:rPr>
        <w:t>3.987.881 para proyectos piloto de eficiencia energética</w:t>
      </w:r>
      <w:r w:rsidR="00BA30D6" w:rsidRPr="00ED5BAC">
        <w:rPr>
          <w:lang w:val="es-ES_tradnl"/>
        </w:rPr>
        <w:t>,</w:t>
      </w:r>
      <w:r w:rsidRPr="00ED5BAC">
        <w:rPr>
          <w:lang w:val="es-ES_tradnl"/>
        </w:rPr>
        <w:t xml:space="preserve"> de conformidad con la decisión 91/65; USD</w:t>
      </w:r>
      <w:r w:rsidR="00194785" w:rsidRPr="00ED5BAC">
        <w:rPr>
          <w:lang w:val="es-ES_tradnl"/>
        </w:rPr>
        <w:t> </w:t>
      </w:r>
      <w:r w:rsidRPr="00ED5BAC">
        <w:rPr>
          <w:lang w:val="es-ES_tradnl"/>
        </w:rPr>
        <w:t>21.262.663 para proyectos de eficiencia energética</w:t>
      </w:r>
      <w:r w:rsidR="00194785" w:rsidRPr="00ED5BAC">
        <w:rPr>
          <w:lang w:val="es-ES_tradnl"/>
        </w:rPr>
        <w:t>,</w:t>
      </w:r>
      <w:r w:rsidRPr="00ED5BAC">
        <w:rPr>
          <w:lang w:val="es-ES_tradnl"/>
        </w:rPr>
        <w:t xml:space="preserve"> de conformidad con la decisión 94/60; y USD</w:t>
      </w:r>
      <w:r w:rsidR="00194785" w:rsidRPr="00ED5BAC">
        <w:rPr>
          <w:lang w:val="es-ES_tradnl"/>
        </w:rPr>
        <w:t> </w:t>
      </w:r>
      <w:r w:rsidRPr="00ED5BAC">
        <w:rPr>
          <w:lang w:val="es-ES_tradnl"/>
        </w:rPr>
        <w:t>2.674.620 para la preparación de inventarios nacionales de bancos de sustancias controladas de desechos</w:t>
      </w:r>
      <w:r w:rsidR="00BA30D6" w:rsidRPr="00ED5BAC">
        <w:rPr>
          <w:lang w:val="es-ES_tradnl"/>
        </w:rPr>
        <w:t>,</w:t>
      </w:r>
      <w:r w:rsidRPr="00ED5BAC">
        <w:rPr>
          <w:lang w:val="es-ES_tradnl"/>
        </w:rPr>
        <w:t xml:space="preserve"> de conformidad con la decisión 91/66), de los cuales USD</w:t>
      </w:r>
      <w:r w:rsidR="00194785" w:rsidRPr="00ED5BAC">
        <w:rPr>
          <w:lang w:val="es-ES_tradnl"/>
        </w:rPr>
        <w:t> </w:t>
      </w:r>
      <w:r w:rsidRPr="00ED5BAC">
        <w:rPr>
          <w:lang w:val="es-ES_tradnl"/>
        </w:rPr>
        <w:t>10.304.295</w:t>
      </w:r>
      <w:r w:rsidR="00194785" w:rsidRPr="00ED5BAC">
        <w:rPr>
          <w:lang w:val="es-ES_tradnl"/>
        </w:rPr>
        <w:t xml:space="preserve"> </w:t>
      </w:r>
      <w:r w:rsidRPr="00ED5BAC">
        <w:rPr>
          <w:lang w:val="es-ES_tradnl"/>
        </w:rPr>
        <w:t>se asocian a propuestas de proyectos no incluidas en el plan administrativo de 2025.</w:t>
      </w:r>
    </w:p>
    <w:p w14:paraId="0198F0D1" w14:textId="77777777" w:rsidR="004740E4" w:rsidRPr="00ED5BAC" w:rsidRDefault="004740E4" w:rsidP="00F82569">
      <w:pPr>
        <w:ind w:left="1440" w:hanging="720"/>
        <w:rPr>
          <w:lang w:val="es-ES_tradnl"/>
        </w:rPr>
      </w:pPr>
    </w:p>
    <w:p w14:paraId="635B2690" w14:textId="77777777" w:rsidR="004740E4" w:rsidRPr="00ED5BAC" w:rsidRDefault="004740E4" w:rsidP="00F82569">
      <w:pPr>
        <w:ind w:left="1440" w:hanging="720"/>
        <w:rPr>
          <w:lang w:val="es-ES_tradnl"/>
        </w:rPr>
      </w:pPr>
    </w:p>
    <w:p w14:paraId="3AE35BB3" w14:textId="77777777" w:rsidR="004740E4" w:rsidRPr="00ED5BAC" w:rsidRDefault="004740E4" w:rsidP="004740E4">
      <w:pPr>
        <w:pStyle w:val="Title1"/>
        <w:rPr>
          <w:lang w:val="es-ES_tradnl"/>
        </w:rPr>
        <w:sectPr w:rsidR="004740E4" w:rsidRPr="00ED5BAC" w:rsidSect="004740E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3F41AADC" w14:textId="77777777" w:rsidR="004740E4" w:rsidRPr="00ED5BAC" w:rsidRDefault="004740E4" w:rsidP="004740E4">
      <w:pPr>
        <w:jc w:val="center"/>
        <w:rPr>
          <w:b/>
          <w:bCs/>
          <w:lang w:val="es-ES_tradnl"/>
        </w:rPr>
      </w:pPr>
      <w:r w:rsidRPr="00ED5BAC">
        <w:rPr>
          <w:b/>
          <w:bCs/>
          <w:lang w:val="es-ES_tradnl"/>
        </w:rPr>
        <w:lastRenderedPageBreak/>
        <w:t>Annex I</w:t>
      </w:r>
    </w:p>
    <w:p w14:paraId="554482AD" w14:textId="77777777" w:rsidR="004740E4" w:rsidRPr="00ED5BAC" w:rsidRDefault="004740E4" w:rsidP="004740E4">
      <w:pPr>
        <w:jc w:val="center"/>
        <w:rPr>
          <w:b/>
          <w:bCs/>
          <w:lang w:val="es-ES_tradnl"/>
        </w:rPr>
      </w:pPr>
    </w:p>
    <w:p w14:paraId="40560F00" w14:textId="77777777" w:rsidR="004740E4" w:rsidRPr="00ED5BAC" w:rsidRDefault="004740E4" w:rsidP="004740E4">
      <w:pPr>
        <w:pStyle w:val="Heading1"/>
        <w:numPr>
          <w:ilvl w:val="0"/>
          <w:numId w:val="0"/>
        </w:numPr>
        <w:jc w:val="center"/>
        <w:rPr>
          <w:b/>
          <w:bCs/>
          <w:lang w:val="es-ES_tradnl"/>
        </w:rPr>
      </w:pPr>
      <w:r w:rsidRPr="00ED5BAC">
        <w:rPr>
          <w:b/>
          <w:bCs/>
          <w:lang w:val="es-ES_tradnl"/>
        </w:rPr>
        <w:t>OUTSTANDING TRANCHES EXPECTED TO BE SUBMITTED TO THE 98</w:t>
      </w:r>
      <w:r w:rsidRPr="00ED5BAC">
        <w:rPr>
          <w:b/>
          <w:bCs/>
          <w:vertAlign w:val="superscript"/>
          <w:lang w:val="es-ES_tradnl"/>
        </w:rPr>
        <w:t>TH</w:t>
      </w:r>
      <w:r w:rsidRPr="00ED5BAC">
        <w:rPr>
          <w:b/>
          <w:bCs/>
          <w:lang w:val="es-ES_tradnl"/>
        </w:rPr>
        <w:t xml:space="preserve"> MEETING</w:t>
      </w:r>
    </w:p>
    <w:tbl>
      <w:tblPr>
        <w:tblW w:w="10064" w:type="dxa"/>
        <w:tblInd w:w="-147" w:type="dxa"/>
        <w:tblLook w:val="04A0" w:firstRow="1" w:lastRow="0" w:firstColumn="1" w:lastColumn="0" w:noHBand="0" w:noVBand="1"/>
      </w:tblPr>
      <w:tblGrid>
        <w:gridCol w:w="2269"/>
        <w:gridCol w:w="3118"/>
        <w:gridCol w:w="1251"/>
        <w:gridCol w:w="1418"/>
        <w:gridCol w:w="2008"/>
      </w:tblGrid>
      <w:tr w:rsidR="004740E4" w:rsidRPr="00ED5BAC" w14:paraId="44B376EF" w14:textId="77777777" w:rsidTr="00AE0BE2">
        <w:trPr>
          <w:trHeight w:val="362"/>
        </w:trPr>
        <w:tc>
          <w:tcPr>
            <w:tcW w:w="2269" w:type="dxa"/>
            <w:tcBorders>
              <w:top w:val="single" w:sz="4" w:space="0" w:color="auto"/>
              <w:left w:val="single" w:sz="4" w:space="0" w:color="auto"/>
              <w:bottom w:val="single" w:sz="4" w:space="0" w:color="auto"/>
              <w:right w:val="single" w:sz="4" w:space="0" w:color="auto"/>
            </w:tcBorders>
            <w:hideMark/>
          </w:tcPr>
          <w:p w14:paraId="408A38E9" w14:textId="77777777" w:rsidR="004740E4" w:rsidRPr="00ED5BAC" w:rsidRDefault="004740E4" w:rsidP="00AE0BE2">
            <w:pPr>
              <w:jc w:val="center"/>
              <w:rPr>
                <w:b/>
                <w:bCs/>
                <w:lang w:val="es-ES_tradnl" w:eastAsia="zh-CN"/>
              </w:rPr>
            </w:pPr>
            <w:r w:rsidRPr="00ED5BAC">
              <w:rPr>
                <w:b/>
                <w:bCs/>
                <w:lang w:val="es-ES_tradnl" w:eastAsia="zh-CN"/>
              </w:rPr>
              <w:t>Country</w:t>
            </w:r>
          </w:p>
        </w:tc>
        <w:tc>
          <w:tcPr>
            <w:tcW w:w="3118" w:type="dxa"/>
            <w:tcBorders>
              <w:top w:val="single" w:sz="4" w:space="0" w:color="auto"/>
              <w:left w:val="nil"/>
              <w:bottom w:val="single" w:sz="4" w:space="0" w:color="auto"/>
              <w:right w:val="single" w:sz="4" w:space="0" w:color="auto"/>
            </w:tcBorders>
            <w:hideMark/>
          </w:tcPr>
          <w:p w14:paraId="11B6082E" w14:textId="77777777" w:rsidR="004740E4" w:rsidRPr="00ED5BAC" w:rsidRDefault="004740E4" w:rsidP="00AE0BE2">
            <w:pPr>
              <w:jc w:val="center"/>
              <w:rPr>
                <w:b/>
                <w:bCs/>
                <w:lang w:val="es-ES_tradnl" w:eastAsia="zh-CN"/>
              </w:rPr>
            </w:pPr>
            <w:r w:rsidRPr="00ED5BAC">
              <w:rPr>
                <w:b/>
                <w:bCs/>
                <w:lang w:val="es-ES_tradnl" w:eastAsia="zh-CN"/>
              </w:rPr>
              <w:t>Sector</w:t>
            </w:r>
          </w:p>
        </w:tc>
        <w:tc>
          <w:tcPr>
            <w:tcW w:w="1251" w:type="dxa"/>
            <w:tcBorders>
              <w:top w:val="single" w:sz="4" w:space="0" w:color="auto"/>
              <w:left w:val="nil"/>
              <w:bottom w:val="single" w:sz="4" w:space="0" w:color="auto"/>
              <w:right w:val="single" w:sz="4" w:space="0" w:color="auto"/>
            </w:tcBorders>
            <w:hideMark/>
          </w:tcPr>
          <w:p w14:paraId="0F6495C5" w14:textId="77777777" w:rsidR="004740E4" w:rsidRPr="00ED5BAC" w:rsidRDefault="004740E4" w:rsidP="00AE0BE2">
            <w:pPr>
              <w:jc w:val="center"/>
              <w:rPr>
                <w:b/>
                <w:bCs/>
                <w:lang w:val="es-ES_tradnl" w:eastAsia="zh-CN"/>
              </w:rPr>
            </w:pPr>
            <w:r w:rsidRPr="00ED5BAC">
              <w:rPr>
                <w:b/>
                <w:bCs/>
                <w:lang w:val="es-ES_tradnl" w:eastAsia="zh-CN"/>
              </w:rPr>
              <w:t>Agency</w:t>
            </w:r>
          </w:p>
        </w:tc>
        <w:tc>
          <w:tcPr>
            <w:tcW w:w="1418" w:type="dxa"/>
            <w:tcBorders>
              <w:top w:val="single" w:sz="4" w:space="0" w:color="auto"/>
              <w:left w:val="nil"/>
              <w:bottom w:val="single" w:sz="4" w:space="0" w:color="auto"/>
              <w:right w:val="single" w:sz="4" w:space="0" w:color="auto"/>
            </w:tcBorders>
            <w:hideMark/>
          </w:tcPr>
          <w:p w14:paraId="20D25DDE" w14:textId="77777777" w:rsidR="004740E4" w:rsidRPr="00ED5BAC" w:rsidRDefault="004740E4" w:rsidP="00AE0BE2">
            <w:pPr>
              <w:jc w:val="center"/>
              <w:rPr>
                <w:b/>
                <w:bCs/>
                <w:lang w:val="es-ES_tradnl" w:eastAsia="zh-CN"/>
              </w:rPr>
            </w:pPr>
            <w:r w:rsidRPr="00ED5BAC">
              <w:rPr>
                <w:b/>
                <w:bCs/>
                <w:lang w:val="es-ES_tradnl" w:eastAsia="zh-CN"/>
              </w:rPr>
              <w:t>Tranche</w:t>
            </w:r>
          </w:p>
        </w:tc>
        <w:tc>
          <w:tcPr>
            <w:tcW w:w="2008" w:type="dxa"/>
            <w:tcBorders>
              <w:top w:val="single" w:sz="4" w:space="0" w:color="auto"/>
              <w:left w:val="nil"/>
              <w:bottom w:val="single" w:sz="4" w:space="0" w:color="auto"/>
              <w:right w:val="single" w:sz="4" w:space="0" w:color="auto"/>
            </w:tcBorders>
            <w:hideMark/>
          </w:tcPr>
          <w:p w14:paraId="4167C313" w14:textId="77777777" w:rsidR="004740E4" w:rsidRPr="00ED5BAC" w:rsidRDefault="004740E4" w:rsidP="00AE0BE2">
            <w:pPr>
              <w:jc w:val="center"/>
              <w:rPr>
                <w:b/>
                <w:bCs/>
                <w:lang w:val="es-ES_tradnl" w:eastAsia="zh-CN"/>
              </w:rPr>
            </w:pPr>
            <w:r w:rsidRPr="00ED5BAC">
              <w:rPr>
                <w:b/>
                <w:bCs/>
                <w:lang w:val="es-ES_tradnl" w:eastAsia="zh-CN"/>
              </w:rPr>
              <w:t>Amount including support costs (US$)</w:t>
            </w:r>
          </w:p>
        </w:tc>
      </w:tr>
      <w:tr w:rsidR="004740E4" w:rsidRPr="00ED5BAC" w14:paraId="0BA37509" w14:textId="77777777" w:rsidTr="00AE0BE2">
        <w:trPr>
          <w:trHeight w:val="44"/>
        </w:trPr>
        <w:tc>
          <w:tcPr>
            <w:tcW w:w="2269" w:type="dxa"/>
            <w:tcBorders>
              <w:top w:val="nil"/>
              <w:left w:val="single" w:sz="4" w:space="0" w:color="auto"/>
              <w:bottom w:val="single" w:sz="4" w:space="0" w:color="auto"/>
              <w:right w:val="single" w:sz="4" w:space="0" w:color="auto"/>
            </w:tcBorders>
            <w:noWrap/>
            <w:hideMark/>
          </w:tcPr>
          <w:p w14:paraId="33E69028" w14:textId="77777777" w:rsidR="004740E4" w:rsidRPr="00ED5BAC" w:rsidRDefault="004740E4" w:rsidP="00AE0BE2">
            <w:pPr>
              <w:jc w:val="left"/>
              <w:rPr>
                <w:lang w:val="es-ES_tradnl" w:eastAsia="zh-CN"/>
              </w:rPr>
            </w:pPr>
            <w:r w:rsidRPr="00ED5BAC">
              <w:rPr>
                <w:lang w:val="es-ES_tradnl" w:eastAsia="zh-CN"/>
              </w:rPr>
              <w:t>Afghanistan</w:t>
            </w:r>
          </w:p>
        </w:tc>
        <w:tc>
          <w:tcPr>
            <w:tcW w:w="3118" w:type="dxa"/>
            <w:tcBorders>
              <w:top w:val="nil"/>
              <w:left w:val="nil"/>
              <w:bottom w:val="single" w:sz="4" w:space="0" w:color="auto"/>
              <w:right w:val="single" w:sz="4" w:space="0" w:color="auto"/>
            </w:tcBorders>
            <w:noWrap/>
            <w:hideMark/>
          </w:tcPr>
          <w:p w14:paraId="2F352680" w14:textId="77777777" w:rsidR="004740E4" w:rsidRPr="00ED5BAC" w:rsidRDefault="004740E4" w:rsidP="00AE0BE2">
            <w:pPr>
              <w:jc w:val="left"/>
              <w:rPr>
                <w:lang w:val="es-ES_tradnl" w:eastAsia="zh-CN"/>
              </w:rPr>
            </w:pPr>
            <w:r w:rsidRPr="00ED5BAC">
              <w:rPr>
                <w:lang w:val="es-ES_tradnl" w:eastAsia="zh-CN"/>
              </w:rPr>
              <w:t>HCFC phase-out plan (stage II)</w:t>
            </w:r>
          </w:p>
        </w:tc>
        <w:tc>
          <w:tcPr>
            <w:tcW w:w="1251" w:type="dxa"/>
            <w:tcBorders>
              <w:top w:val="nil"/>
              <w:left w:val="nil"/>
              <w:bottom w:val="single" w:sz="4" w:space="0" w:color="auto"/>
              <w:right w:val="single" w:sz="4" w:space="0" w:color="auto"/>
            </w:tcBorders>
            <w:noWrap/>
            <w:hideMark/>
          </w:tcPr>
          <w:p w14:paraId="2512B96B" w14:textId="77777777" w:rsidR="004740E4" w:rsidRPr="00ED5BAC" w:rsidRDefault="004740E4" w:rsidP="00AE0BE2">
            <w:pPr>
              <w:jc w:val="center"/>
              <w:rPr>
                <w:lang w:val="es-ES_tradnl" w:eastAsia="zh-CN"/>
              </w:rPr>
            </w:pPr>
            <w:r w:rsidRPr="00ED5BAC">
              <w:rPr>
                <w:lang w:val="es-ES_tradnl" w:eastAsia="zh-CN"/>
              </w:rPr>
              <w:t>UNIDO</w:t>
            </w:r>
          </w:p>
        </w:tc>
        <w:tc>
          <w:tcPr>
            <w:tcW w:w="1418" w:type="dxa"/>
            <w:tcBorders>
              <w:top w:val="nil"/>
              <w:left w:val="nil"/>
              <w:bottom w:val="single" w:sz="4" w:space="0" w:color="auto"/>
              <w:right w:val="single" w:sz="4" w:space="0" w:color="auto"/>
            </w:tcBorders>
            <w:noWrap/>
            <w:hideMark/>
          </w:tcPr>
          <w:p w14:paraId="5A600B32" w14:textId="77777777" w:rsidR="004740E4" w:rsidRPr="00ED5BAC" w:rsidRDefault="004740E4" w:rsidP="00AE0BE2">
            <w:pPr>
              <w:jc w:val="center"/>
              <w:rPr>
                <w:lang w:val="es-ES_tradnl" w:eastAsia="zh-CN"/>
              </w:rPr>
            </w:pPr>
            <w:r w:rsidRPr="00ED5BAC">
              <w:rPr>
                <w:lang w:val="es-ES_tradnl" w:eastAsia="zh-CN"/>
              </w:rPr>
              <w:t>2025</w:t>
            </w:r>
          </w:p>
        </w:tc>
        <w:tc>
          <w:tcPr>
            <w:tcW w:w="2008" w:type="dxa"/>
            <w:tcBorders>
              <w:top w:val="nil"/>
              <w:left w:val="nil"/>
              <w:bottom w:val="single" w:sz="4" w:space="0" w:color="auto"/>
              <w:right w:val="single" w:sz="4" w:space="0" w:color="auto"/>
            </w:tcBorders>
            <w:hideMark/>
          </w:tcPr>
          <w:p w14:paraId="319A6863" w14:textId="77777777" w:rsidR="004740E4" w:rsidRPr="00ED5BAC" w:rsidRDefault="004740E4" w:rsidP="00AE0BE2">
            <w:pPr>
              <w:jc w:val="right"/>
              <w:rPr>
                <w:lang w:val="es-ES_tradnl" w:eastAsia="zh-CN"/>
              </w:rPr>
            </w:pPr>
            <w:r w:rsidRPr="00ED5BAC">
              <w:rPr>
                <w:lang w:val="es-ES_tradnl" w:eastAsia="zh-CN"/>
              </w:rPr>
              <w:t>300,135</w:t>
            </w:r>
          </w:p>
        </w:tc>
      </w:tr>
      <w:tr w:rsidR="004740E4" w:rsidRPr="00ED5BAC" w14:paraId="3C2755A6" w14:textId="77777777" w:rsidTr="00AE0BE2">
        <w:trPr>
          <w:trHeight w:val="44"/>
        </w:trPr>
        <w:tc>
          <w:tcPr>
            <w:tcW w:w="2269" w:type="dxa"/>
            <w:vMerge w:val="restart"/>
            <w:tcBorders>
              <w:top w:val="nil"/>
              <w:left w:val="single" w:sz="4" w:space="0" w:color="auto"/>
              <w:bottom w:val="single" w:sz="4" w:space="0" w:color="000000"/>
              <w:right w:val="single" w:sz="4" w:space="0" w:color="auto"/>
            </w:tcBorders>
            <w:noWrap/>
            <w:hideMark/>
          </w:tcPr>
          <w:p w14:paraId="18CD904C" w14:textId="77777777" w:rsidR="004740E4" w:rsidRPr="00ED5BAC" w:rsidRDefault="004740E4" w:rsidP="00AE0BE2">
            <w:pPr>
              <w:jc w:val="left"/>
              <w:rPr>
                <w:lang w:val="es-ES_tradnl" w:eastAsia="zh-CN"/>
              </w:rPr>
            </w:pPr>
            <w:r w:rsidRPr="00ED5BAC">
              <w:rPr>
                <w:lang w:val="es-ES_tradnl" w:eastAsia="zh-CN"/>
              </w:rPr>
              <w:t>Bahamas (the)</w:t>
            </w:r>
          </w:p>
        </w:tc>
        <w:tc>
          <w:tcPr>
            <w:tcW w:w="3118" w:type="dxa"/>
            <w:vMerge w:val="restart"/>
            <w:tcBorders>
              <w:top w:val="nil"/>
              <w:left w:val="single" w:sz="4" w:space="0" w:color="auto"/>
              <w:bottom w:val="single" w:sz="4" w:space="0" w:color="000000"/>
              <w:right w:val="single" w:sz="4" w:space="0" w:color="auto"/>
            </w:tcBorders>
            <w:noWrap/>
            <w:hideMark/>
          </w:tcPr>
          <w:p w14:paraId="212565AA" w14:textId="77777777" w:rsidR="004740E4" w:rsidRPr="00ED5BAC" w:rsidRDefault="004740E4" w:rsidP="00AE0BE2">
            <w:pPr>
              <w:jc w:val="left"/>
              <w:rPr>
                <w:lang w:val="es-ES_tradnl" w:eastAsia="zh-CN"/>
              </w:rPr>
            </w:pPr>
            <w:r w:rsidRPr="00ED5BAC">
              <w:rPr>
                <w:lang w:val="es-ES_tradnl" w:eastAsia="zh-CN"/>
              </w:rPr>
              <w:t>HCFC phase-out plan (stage II)</w:t>
            </w:r>
          </w:p>
        </w:tc>
        <w:tc>
          <w:tcPr>
            <w:tcW w:w="1251" w:type="dxa"/>
            <w:tcBorders>
              <w:top w:val="nil"/>
              <w:left w:val="nil"/>
              <w:bottom w:val="single" w:sz="4" w:space="0" w:color="auto"/>
              <w:right w:val="single" w:sz="4" w:space="0" w:color="auto"/>
            </w:tcBorders>
            <w:noWrap/>
            <w:hideMark/>
          </w:tcPr>
          <w:p w14:paraId="32B9EB1F" w14:textId="77777777" w:rsidR="004740E4" w:rsidRPr="00ED5BAC" w:rsidRDefault="004740E4" w:rsidP="00AE0BE2">
            <w:pPr>
              <w:jc w:val="center"/>
              <w:rPr>
                <w:lang w:val="es-ES_tradnl" w:eastAsia="zh-CN"/>
              </w:rPr>
            </w:pPr>
            <w:r w:rsidRPr="00ED5BAC">
              <w:rPr>
                <w:lang w:val="es-ES_tradnl" w:eastAsia="zh-CN"/>
              </w:rPr>
              <w:t>UNEP</w:t>
            </w:r>
          </w:p>
        </w:tc>
        <w:tc>
          <w:tcPr>
            <w:tcW w:w="1418" w:type="dxa"/>
            <w:tcBorders>
              <w:top w:val="nil"/>
              <w:left w:val="nil"/>
              <w:bottom w:val="single" w:sz="4" w:space="0" w:color="auto"/>
              <w:right w:val="single" w:sz="4" w:space="0" w:color="auto"/>
            </w:tcBorders>
            <w:noWrap/>
            <w:hideMark/>
          </w:tcPr>
          <w:p w14:paraId="217DDF3A" w14:textId="77777777" w:rsidR="004740E4" w:rsidRPr="00ED5BAC" w:rsidRDefault="004740E4" w:rsidP="00AE0BE2">
            <w:pPr>
              <w:jc w:val="center"/>
              <w:rPr>
                <w:lang w:val="es-ES_tradnl" w:eastAsia="zh-CN"/>
              </w:rPr>
            </w:pPr>
            <w:r w:rsidRPr="00ED5BAC">
              <w:rPr>
                <w:lang w:val="es-ES_tradnl" w:eastAsia="zh-CN"/>
              </w:rPr>
              <w:t>2025</w:t>
            </w:r>
          </w:p>
        </w:tc>
        <w:tc>
          <w:tcPr>
            <w:tcW w:w="2008" w:type="dxa"/>
            <w:tcBorders>
              <w:top w:val="nil"/>
              <w:left w:val="nil"/>
              <w:bottom w:val="single" w:sz="4" w:space="0" w:color="auto"/>
              <w:right w:val="single" w:sz="4" w:space="0" w:color="auto"/>
            </w:tcBorders>
            <w:hideMark/>
          </w:tcPr>
          <w:p w14:paraId="74E97B2D" w14:textId="77777777" w:rsidR="004740E4" w:rsidRPr="00ED5BAC" w:rsidRDefault="004740E4" w:rsidP="00AE0BE2">
            <w:pPr>
              <w:jc w:val="right"/>
              <w:rPr>
                <w:lang w:val="es-ES_tradnl" w:eastAsia="zh-CN"/>
              </w:rPr>
            </w:pPr>
            <w:r w:rsidRPr="00ED5BAC">
              <w:rPr>
                <w:lang w:val="es-ES_tradnl" w:eastAsia="zh-CN"/>
              </w:rPr>
              <w:t>85,315</w:t>
            </w:r>
          </w:p>
        </w:tc>
      </w:tr>
      <w:tr w:rsidR="004740E4" w:rsidRPr="00ED5BAC" w14:paraId="7C14D9BD" w14:textId="77777777" w:rsidTr="00AE0BE2">
        <w:trPr>
          <w:trHeight w:val="78"/>
        </w:trPr>
        <w:tc>
          <w:tcPr>
            <w:tcW w:w="2269" w:type="dxa"/>
            <w:vMerge/>
            <w:tcBorders>
              <w:top w:val="nil"/>
              <w:left w:val="single" w:sz="4" w:space="0" w:color="auto"/>
              <w:bottom w:val="single" w:sz="4" w:space="0" w:color="000000"/>
              <w:right w:val="single" w:sz="4" w:space="0" w:color="auto"/>
            </w:tcBorders>
            <w:vAlign w:val="center"/>
            <w:hideMark/>
          </w:tcPr>
          <w:p w14:paraId="4C0D9526" w14:textId="77777777" w:rsidR="004740E4" w:rsidRPr="00ED5BAC" w:rsidRDefault="004740E4" w:rsidP="00AE0BE2">
            <w:pPr>
              <w:jc w:val="left"/>
              <w:rPr>
                <w:lang w:val="es-ES_tradnl" w:eastAsia="zh-CN"/>
              </w:rPr>
            </w:pPr>
          </w:p>
        </w:tc>
        <w:tc>
          <w:tcPr>
            <w:tcW w:w="3118" w:type="dxa"/>
            <w:vMerge/>
            <w:tcBorders>
              <w:top w:val="nil"/>
              <w:left w:val="single" w:sz="4" w:space="0" w:color="auto"/>
              <w:bottom w:val="single" w:sz="4" w:space="0" w:color="000000"/>
              <w:right w:val="single" w:sz="4" w:space="0" w:color="auto"/>
            </w:tcBorders>
            <w:vAlign w:val="center"/>
            <w:hideMark/>
          </w:tcPr>
          <w:p w14:paraId="401FB676" w14:textId="77777777" w:rsidR="004740E4" w:rsidRPr="00ED5BAC" w:rsidRDefault="004740E4" w:rsidP="00AE0BE2">
            <w:pPr>
              <w:jc w:val="left"/>
              <w:rPr>
                <w:lang w:val="es-ES_tradnl" w:eastAsia="zh-CN"/>
              </w:rPr>
            </w:pPr>
          </w:p>
        </w:tc>
        <w:tc>
          <w:tcPr>
            <w:tcW w:w="1251" w:type="dxa"/>
            <w:tcBorders>
              <w:top w:val="nil"/>
              <w:left w:val="nil"/>
              <w:bottom w:val="single" w:sz="4" w:space="0" w:color="auto"/>
              <w:right w:val="single" w:sz="4" w:space="0" w:color="auto"/>
            </w:tcBorders>
            <w:noWrap/>
            <w:hideMark/>
          </w:tcPr>
          <w:p w14:paraId="1BA796AD" w14:textId="77777777" w:rsidR="004740E4" w:rsidRPr="00ED5BAC" w:rsidRDefault="004740E4" w:rsidP="00AE0BE2">
            <w:pPr>
              <w:jc w:val="center"/>
              <w:rPr>
                <w:lang w:val="es-ES_tradnl" w:eastAsia="zh-CN"/>
              </w:rPr>
            </w:pPr>
            <w:r w:rsidRPr="00ED5BAC">
              <w:rPr>
                <w:lang w:val="es-ES_tradnl" w:eastAsia="zh-CN"/>
              </w:rPr>
              <w:t>UNIDO</w:t>
            </w:r>
          </w:p>
        </w:tc>
        <w:tc>
          <w:tcPr>
            <w:tcW w:w="1418" w:type="dxa"/>
            <w:tcBorders>
              <w:top w:val="nil"/>
              <w:left w:val="nil"/>
              <w:bottom w:val="single" w:sz="4" w:space="0" w:color="auto"/>
              <w:right w:val="single" w:sz="4" w:space="0" w:color="auto"/>
            </w:tcBorders>
            <w:noWrap/>
            <w:hideMark/>
          </w:tcPr>
          <w:p w14:paraId="074C1B1B" w14:textId="77777777" w:rsidR="004740E4" w:rsidRPr="00ED5BAC" w:rsidRDefault="004740E4" w:rsidP="00AE0BE2">
            <w:pPr>
              <w:jc w:val="center"/>
              <w:rPr>
                <w:lang w:val="es-ES_tradnl" w:eastAsia="zh-CN"/>
              </w:rPr>
            </w:pPr>
            <w:r w:rsidRPr="00ED5BAC">
              <w:rPr>
                <w:lang w:val="es-ES_tradnl" w:eastAsia="zh-CN"/>
              </w:rPr>
              <w:t>2025</w:t>
            </w:r>
          </w:p>
        </w:tc>
        <w:tc>
          <w:tcPr>
            <w:tcW w:w="2008" w:type="dxa"/>
            <w:tcBorders>
              <w:top w:val="nil"/>
              <w:left w:val="nil"/>
              <w:bottom w:val="single" w:sz="4" w:space="0" w:color="auto"/>
              <w:right w:val="single" w:sz="4" w:space="0" w:color="auto"/>
            </w:tcBorders>
            <w:hideMark/>
          </w:tcPr>
          <w:p w14:paraId="0DB88D63" w14:textId="77777777" w:rsidR="004740E4" w:rsidRPr="00ED5BAC" w:rsidRDefault="004740E4" w:rsidP="00AE0BE2">
            <w:pPr>
              <w:jc w:val="right"/>
              <w:rPr>
                <w:lang w:val="es-ES_tradnl" w:eastAsia="zh-CN"/>
              </w:rPr>
            </w:pPr>
            <w:r w:rsidRPr="00ED5BAC">
              <w:rPr>
                <w:lang w:val="es-ES_tradnl" w:eastAsia="zh-CN"/>
              </w:rPr>
              <w:t>145,057</w:t>
            </w:r>
          </w:p>
        </w:tc>
      </w:tr>
      <w:tr w:rsidR="004740E4" w:rsidRPr="00ED5BAC" w14:paraId="45611CB0" w14:textId="77777777" w:rsidTr="00AE0BE2">
        <w:trPr>
          <w:trHeight w:val="124"/>
        </w:trPr>
        <w:tc>
          <w:tcPr>
            <w:tcW w:w="2269" w:type="dxa"/>
            <w:tcBorders>
              <w:top w:val="nil"/>
              <w:left w:val="single" w:sz="4" w:space="0" w:color="auto"/>
              <w:bottom w:val="single" w:sz="4" w:space="0" w:color="auto"/>
              <w:right w:val="single" w:sz="4" w:space="0" w:color="auto"/>
            </w:tcBorders>
            <w:noWrap/>
            <w:hideMark/>
          </w:tcPr>
          <w:p w14:paraId="46F23281" w14:textId="77777777" w:rsidR="004740E4" w:rsidRPr="00ED5BAC" w:rsidRDefault="004740E4" w:rsidP="00AE0BE2">
            <w:pPr>
              <w:jc w:val="left"/>
              <w:rPr>
                <w:lang w:val="es-ES_tradnl" w:eastAsia="zh-CN"/>
              </w:rPr>
            </w:pPr>
            <w:r w:rsidRPr="00ED5BAC">
              <w:rPr>
                <w:lang w:val="es-ES_tradnl" w:eastAsia="zh-CN"/>
              </w:rPr>
              <w:t>Benin</w:t>
            </w:r>
          </w:p>
        </w:tc>
        <w:tc>
          <w:tcPr>
            <w:tcW w:w="3118" w:type="dxa"/>
            <w:tcBorders>
              <w:top w:val="nil"/>
              <w:left w:val="nil"/>
              <w:bottom w:val="single" w:sz="4" w:space="0" w:color="auto"/>
              <w:right w:val="single" w:sz="4" w:space="0" w:color="auto"/>
            </w:tcBorders>
            <w:noWrap/>
            <w:hideMark/>
          </w:tcPr>
          <w:p w14:paraId="548848AB" w14:textId="77777777" w:rsidR="004740E4" w:rsidRPr="00ED5BAC" w:rsidRDefault="004740E4" w:rsidP="00AE0BE2">
            <w:pPr>
              <w:jc w:val="left"/>
              <w:rPr>
                <w:lang w:val="es-ES_tradnl" w:eastAsia="zh-CN"/>
              </w:rPr>
            </w:pPr>
            <w:r w:rsidRPr="00ED5BAC">
              <w:rPr>
                <w:lang w:val="es-ES_tradnl" w:eastAsia="zh-CN"/>
              </w:rPr>
              <w:t>HCFC phase-out plan (stage II)</w:t>
            </w:r>
          </w:p>
        </w:tc>
        <w:tc>
          <w:tcPr>
            <w:tcW w:w="1251" w:type="dxa"/>
            <w:tcBorders>
              <w:top w:val="nil"/>
              <w:left w:val="nil"/>
              <w:bottom w:val="single" w:sz="4" w:space="0" w:color="auto"/>
              <w:right w:val="single" w:sz="4" w:space="0" w:color="auto"/>
            </w:tcBorders>
            <w:noWrap/>
            <w:hideMark/>
          </w:tcPr>
          <w:p w14:paraId="0B589EBE" w14:textId="77777777" w:rsidR="004740E4" w:rsidRPr="00ED5BAC" w:rsidRDefault="004740E4" w:rsidP="00AE0BE2">
            <w:pPr>
              <w:jc w:val="center"/>
              <w:rPr>
                <w:lang w:val="es-ES_tradnl" w:eastAsia="zh-CN"/>
              </w:rPr>
            </w:pPr>
            <w:r w:rsidRPr="00ED5BAC">
              <w:rPr>
                <w:lang w:val="es-ES_tradnl" w:eastAsia="zh-CN"/>
              </w:rPr>
              <w:t>UNEP</w:t>
            </w:r>
          </w:p>
        </w:tc>
        <w:tc>
          <w:tcPr>
            <w:tcW w:w="1418" w:type="dxa"/>
            <w:tcBorders>
              <w:top w:val="nil"/>
              <w:left w:val="nil"/>
              <w:bottom w:val="single" w:sz="4" w:space="0" w:color="auto"/>
              <w:right w:val="single" w:sz="4" w:space="0" w:color="auto"/>
            </w:tcBorders>
            <w:noWrap/>
            <w:hideMark/>
          </w:tcPr>
          <w:p w14:paraId="61CE9199" w14:textId="77777777" w:rsidR="004740E4" w:rsidRPr="00ED5BAC" w:rsidRDefault="004740E4" w:rsidP="00AE0BE2">
            <w:pPr>
              <w:jc w:val="center"/>
              <w:rPr>
                <w:lang w:val="es-ES_tradnl" w:eastAsia="zh-CN"/>
              </w:rPr>
            </w:pPr>
            <w:r w:rsidRPr="00ED5BAC">
              <w:rPr>
                <w:lang w:val="es-ES_tradnl" w:eastAsia="zh-CN"/>
              </w:rPr>
              <w:t>2025</w:t>
            </w:r>
          </w:p>
        </w:tc>
        <w:tc>
          <w:tcPr>
            <w:tcW w:w="2008" w:type="dxa"/>
            <w:tcBorders>
              <w:top w:val="nil"/>
              <w:left w:val="nil"/>
              <w:bottom w:val="single" w:sz="4" w:space="0" w:color="auto"/>
              <w:right w:val="single" w:sz="4" w:space="0" w:color="auto"/>
            </w:tcBorders>
            <w:hideMark/>
          </w:tcPr>
          <w:p w14:paraId="4CB48BB9" w14:textId="77777777" w:rsidR="004740E4" w:rsidRPr="00ED5BAC" w:rsidRDefault="004740E4" w:rsidP="00AE0BE2">
            <w:pPr>
              <w:jc w:val="right"/>
              <w:rPr>
                <w:lang w:val="es-ES_tradnl" w:eastAsia="zh-CN"/>
              </w:rPr>
            </w:pPr>
            <w:r w:rsidRPr="00ED5BAC">
              <w:rPr>
                <w:lang w:val="es-ES_tradnl" w:eastAsia="zh-CN"/>
              </w:rPr>
              <w:t>236,100</w:t>
            </w:r>
          </w:p>
        </w:tc>
      </w:tr>
      <w:tr w:rsidR="004740E4" w:rsidRPr="00ED5BAC" w14:paraId="06B6215B" w14:textId="77777777" w:rsidTr="00AE0BE2">
        <w:trPr>
          <w:trHeight w:val="171"/>
        </w:trPr>
        <w:tc>
          <w:tcPr>
            <w:tcW w:w="2269" w:type="dxa"/>
            <w:tcBorders>
              <w:top w:val="nil"/>
              <w:left w:val="single" w:sz="4" w:space="0" w:color="auto"/>
              <w:bottom w:val="single" w:sz="4" w:space="0" w:color="auto"/>
              <w:right w:val="single" w:sz="4" w:space="0" w:color="auto"/>
            </w:tcBorders>
            <w:noWrap/>
            <w:hideMark/>
          </w:tcPr>
          <w:p w14:paraId="399655AB" w14:textId="77777777" w:rsidR="004740E4" w:rsidRPr="00ED5BAC" w:rsidRDefault="004740E4" w:rsidP="00AE0BE2">
            <w:pPr>
              <w:jc w:val="left"/>
              <w:rPr>
                <w:lang w:val="es-ES_tradnl" w:eastAsia="zh-CN"/>
              </w:rPr>
            </w:pPr>
            <w:r w:rsidRPr="00ED5BAC">
              <w:rPr>
                <w:lang w:val="es-ES_tradnl" w:eastAsia="zh-CN"/>
              </w:rPr>
              <w:t>Cabo Verde</w:t>
            </w:r>
          </w:p>
        </w:tc>
        <w:tc>
          <w:tcPr>
            <w:tcW w:w="3118" w:type="dxa"/>
            <w:tcBorders>
              <w:top w:val="nil"/>
              <w:left w:val="nil"/>
              <w:bottom w:val="single" w:sz="4" w:space="0" w:color="auto"/>
              <w:right w:val="single" w:sz="4" w:space="0" w:color="auto"/>
            </w:tcBorders>
            <w:noWrap/>
            <w:hideMark/>
          </w:tcPr>
          <w:p w14:paraId="576150C5" w14:textId="77777777" w:rsidR="004740E4" w:rsidRPr="00ED5BAC" w:rsidRDefault="004740E4" w:rsidP="00AE0BE2">
            <w:pPr>
              <w:jc w:val="left"/>
              <w:rPr>
                <w:lang w:val="es-ES_tradnl" w:eastAsia="zh-CN"/>
              </w:rPr>
            </w:pPr>
            <w:r w:rsidRPr="00ED5BAC">
              <w:rPr>
                <w:lang w:val="es-ES_tradnl" w:eastAsia="zh-CN"/>
              </w:rPr>
              <w:t>HCFC phase-out plan (stage II)</w:t>
            </w:r>
          </w:p>
        </w:tc>
        <w:tc>
          <w:tcPr>
            <w:tcW w:w="1251" w:type="dxa"/>
            <w:tcBorders>
              <w:top w:val="nil"/>
              <w:left w:val="nil"/>
              <w:bottom w:val="single" w:sz="4" w:space="0" w:color="auto"/>
              <w:right w:val="single" w:sz="4" w:space="0" w:color="auto"/>
            </w:tcBorders>
            <w:noWrap/>
            <w:hideMark/>
          </w:tcPr>
          <w:p w14:paraId="4B6472A1" w14:textId="77777777" w:rsidR="004740E4" w:rsidRPr="00ED5BAC" w:rsidRDefault="004740E4" w:rsidP="00AE0BE2">
            <w:pPr>
              <w:jc w:val="center"/>
              <w:rPr>
                <w:lang w:val="es-ES_tradnl" w:eastAsia="zh-CN"/>
              </w:rPr>
            </w:pPr>
            <w:r w:rsidRPr="00ED5BAC">
              <w:rPr>
                <w:lang w:val="es-ES_tradnl" w:eastAsia="zh-CN"/>
              </w:rPr>
              <w:t>UNEP</w:t>
            </w:r>
          </w:p>
        </w:tc>
        <w:tc>
          <w:tcPr>
            <w:tcW w:w="1418" w:type="dxa"/>
            <w:tcBorders>
              <w:top w:val="nil"/>
              <w:left w:val="nil"/>
              <w:bottom w:val="single" w:sz="4" w:space="0" w:color="auto"/>
              <w:right w:val="single" w:sz="4" w:space="0" w:color="auto"/>
            </w:tcBorders>
            <w:noWrap/>
            <w:hideMark/>
          </w:tcPr>
          <w:p w14:paraId="678E54E4" w14:textId="77777777" w:rsidR="004740E4" w:rsidRPr="00ED5BAC" w:rsidRDefault="004740E4" w:rsidP="00AE0BE2">
            <w:pPr>
              <w:jc w:val="center"/>
              <w:rPr>
                <w:lang w:val="es-ES_tradnl" w:eastAsia="zh-CN"/>
              </w:rPr>
            </w:pPr>
            <w:r w:rsidRPr="00ED5BAC">
              <w:rPr>
                <w:lang w:val="es-ES_tradnl" w:eastAsia="zh-CN"/>
              </w:rPr>
              <w:t>2024</w:t>
            </w:r>
          </w:p>
        </w:tc>
        <w:tc>
          <w:tcPr>
            <w:tcW w:w="2008" w:type="dxa"/>
            <w:tcBorders>
              <w:top w:val="nil"/>
              <w:left w:val="nil"/>
              <w:bottom w:val="single" w:sz="4" w:space="0" w:color="auto"/>
              <w:right w:val="single" w:sz="4" w:space="0" w:color="auto"/>
            </w:tcBorders>
            <w:noWrap/>
            <w:hideMark/>
          </w:tcPr>
          <w:p w14:paraId="5A5B96D4" w14:textId="77777777" w:rsidR="004740E4" w:rsidRPr="00ED5BAC" w:rsidRDefault="004740E4" w:rsidP="00AE0BE2">
            <w:pPr>
              <w:jc w:val="right"/>
              <w:rPr>
                <w:lang w:val="es-ES_tradnl" w:eastAsia="zh-CN"/>
              </w:rPr>
            </w:pPr>
            <w:r w:rsidRPr="00ED5BAC">
              <w:rPr>
                <w:lang w:val="es-ES_tradnl" w:eastAsia="zh-CN"/>
              </w:rPr>
              <w:t>148,030</w:t>
            </w:r>
          </w:p>
        </w:tc>
      </w:tr>
      <w:tr w:rsidR="004740E4" w:rsidRPr="00ED5BAC" w14:paraId="25B1D30D" w14:textId="77777777" w:rsidTr="00AE0BE2">
        <w:trPr>
          <w:trHeight w:val="74"/>
        </w:trPr>
        <w:tc>
          <w:tcPr>
            <w:tcW w:w="2269" w:type="dxa"/>
            <w:vMerge w:val="restart"/>
            <w:tcBorders>
              <w:top w:val="nil"/>
              <w:left w:val="single" w:sz="4" w:space="0" w:color="auto"/>
              <w:bottom w:val="single" w:sz="4" w:space="0" w:color="000000"/>
              <w:right w:val="single" w:sz="4" w:space="0" w:color="auto"/>
            </w:tcBorders>
            <w:noWrap/>
            <w:hideMark/>
          </w:tcPr>
          <w:p w14:paraId="142A4779" w14:textId="77777777" w:rsidR="004740E4" w:rsidRPr="00ED5BAC" w:rsidRDefault="004740E4" w:rsidP="00AE0BE2">
            <w:pPr>
              <w:jc w:val="left"/>
              <w:rPr>
                <w:lang w:val="es-ES_tradnl" w:eastAsia="zh-CN"/>
              </w:rPr>
            </w:pPr>
            <w:r w:rsidRPr="00ED5BAC">
              <w:rPr>
                <w:lang w:val="es-ES_tradnl" w:eastAsia="en-CA"/>
              </w:rPr>
              <w:t>Democratic Republic of the Congo (the)</w:t>
            </w:r>
          </w:p>
        </w:tc>
        <w:tc>
          <w:tcPr>
            <w:tcW w:w="3118" w:type="dxa"/>
            <w:vMerge w:val="restart"/>
            <w:tcBorders>
              <w:top w:val="nil"/>
              <w:left w:val="single" w:sz="4" w:space="0" w:color="auto"/>
              <w:bottom w:val="single" w:sz="4" w:space="0" w:color="000000"/>
              <w:right w:val="single" w:sz="4" w:space="0" w:color="auto"/>
            </w:tcBorders>
            <w:noWrap/>
            <w:hideMark/>
          </w:tcPr>
          <w:p w14:paraId="3504B544" w14:textId="77777777" w:rsidR="004740E4" w:rsidRPr="00ED5BAC" w:rsidRDefault="004740E4" w:rsidP="00AE0BE2">
            <w:pPr>
              <w:jc w:val="left"/>
              <w:rPr>
                <w:lang w:val="es-ES_tradnl" w:eastAsia="zh-CN"/>
              </w:rPr>
            </w:pPr>
            <w:r w:rsidRPr="00ED5BAC">
              <w:rPr>
                <w:lang w:val="es-ES_tradnl" w:eastAsia="zh-CN"/>
              </w:rPr>
              <w:t>HCFC phase-out plan (stage II)</w:t>
            </w:r>
          </w:p>
        </w:tc>
        <w:tc>
          <w:tcPr>
            <w:tcW w:w="1251" w:type="dxa"/>
            <w:tcBorders>
              <w:top w:val="nil"/>
              <w:left w:val="nil"/>
              <w:bottom w:val="single" w:sz="4" w:space="0" w:color="auto"/>
              <w:right w:val="single" w:sz="4" w:space="0" w:color="auto"/>
            </w:tcBorders>
            <w:noWrap/>
            <w:hideMark/>
          </w:tcPr>
          <w:p w14:paraId="10AAB00C" w14:textId="77777777" w:rsidR="004740E4" w:rsidRPr="00ED5BAC" w:rsidRDefault="004740E4" w:rsidP="00AE0BE2">
            <w:pPr>
              <w:jc w:val="center"/>
              <w:rPr>
                <w:lang w:val="es-ES_tradnl" w:eastAsia="zh-CN"/>
              </w:rPr>
            </w:pPr>
            <w:r w:rsidRPr="00ED5BAC">
              <w:rPr>
                <w:lang w:val="es-ES_tradnl" w:eastAsia="zh-CN"/>
              </w:rPr>
              <w:t>UNEP</w:t>
            </w:r>
          </w:p>
        </w:tc>
        <w:tc>
          <w:tcPr>
            <w:tcW w:w="1418" w:type="dxa"/>
            <w:tcBorders>
              <w:top w:val="nil"/>
              <w:left w:val="nil"/>
              <w:bottom w:val="single" w:sz="4" w:space="0" w:color="auto"/>
              <w:right w:val="single" w:sz="4" w:space="0" w:color="auto"/>
            </w:tcBorders>
            <w:noWrap/>
            <w:hideMark/>
          </w:tcPr>
          <w:p w14:paraId="7F3074A1" w14:textId="77777777" w:rsidR="004740E4" w:rsidRPr="00ED5BAC" w:rsidRDefault="004740E4" w:rsidP="00AE0BE2">
            <w:pPr>
              <w:jc w:val="center"/>
              <w:rPr>
                <w:lang w:val="es-ES_tradnl" w:eastAsia="zh-CN"/>
              </w:rPr>
            </w:pPr>
            <w:r w:rsidRPr="00ED5BAC">
              <w:rPr>
                <w:lang w:val="es-ES_tradnl" w:eastAsia="zh-CN"/>
              </w:rPr>
              <w:t>2024</w:t>
            </w:r>
          </w:p>
        </w:tc>
        <w:tc>
          <w:tcPr>
            <w:tcW w:w="2008" w:type="dxa"/>
            <w:tcBorders>
              <w:top w:val="nil"/>
              <w:left w:val="nil"/>
              <w:bottom w:val="single" w:sz="4" w:space="0" w:color="auto"/>
              <w:right w:val="single" w:sz="4" w:space="0" w:color="auto"/>
            </w:tcBorders>
            <w:noWrap/>
            <w:hideMark/>
          </w:tcPr>
          <w:p w14:paraId="00F72E24" w14:textId="77777777" w:rsidR="004740E4" w:rsidRPr="00ED5BAC" w:rsidRDefault="004740E4" w:rsidP="00AE0BE2">
            <w:pPr>
              <w:jc w:val="right"/>
              <w:rPr>
                <w:lang w:val="es-ES_tradnl" w:eastAsia="zh-CN"/>
              </w:rPr>
            </w:pPr>
            <w:r w:rsidRPr="00ED5BAC">
              <w:rPr>
                <w:lang w:val="es-ES_tradnl" w:eastAsia="zh-CN"/>
              </w:rPr>
              <w:t>180,267</w:t>
            </w:r>
          </w:p>
        </w:tc>
      </w:tr>
      <w:tr w:rsidR="004740E4" w:rsidRPr="00ED5BAC" w14:paraId="533AF577" w14:textId="77777777" w:rsidTr="00AE0BE2">
        <w:trPr>
          <w:trHeight w:val="121"/>
        </w:trPr>
        <w:tc>
          <w:tcPr>
            <w:tcW w:w="2269" w:type="dxa"/>
            <w:vMerge/>
            <w:tcBorders>
              <w:top w:val="nil"/>
              <w:left w:val="single" w:sz="4" w:space="0" w:color="auto"/>
              <w:bottom w:val="single" w:sz="4" w:space="0" w:color="000000"/>
              <w:right w:val="single" w:sz="4" w:space="0" w:color="auto"/>
            </w:tcBorders>
            <w:vAlign w:val="center"/>
            <w:hideMark/>
          </w:tcPr>
          <w:p w14:paraId="31FA6780" w14:textId="77777777" w:rsidR="004740E4" w:rsidRPr="00ED5BAC" w:rsidRDefault="004740E4" w:rsidP="00AE0BE2">
            <w:pPr>
              <w:jc w:val="left"/>
              <w:rPr>
                <w:lang w:val="es-ES_tradnl" w:eastAsia="zh-CN"/>
              </w:rPr>
            </w:pPr>
          </w:p>
        </w:tc>
        <w:tc>
          <w:tcPr>
            <w:tcW w:w="3118" w:type="dxa"/>
            <w:vMerge/>
            <w:tcBorders>
              <w:top w:val="nil"/>
              <w:left w:val="single" w:sz="4" w:space="0" w:color="auto"/>
              <w:bottom w:val="single" w:sz="4" w:space="0" w:color="000000"/>
              <w:right w:val="single" w:sz="4" w:space="0" w:color="auto"/>
            </w:tcBorders>
            <w:vAlign w:val="center"/>
            <w:hideMark/>
          </w:tcPr>
          <w:p w14:paraId="6E616D4E" w14:textId="77777777" w:rsidR="004740E4" w:rsidRPr="00ED5BAC" w:rsidRDefault="004740E4" w:rsidP="00AE0BE2">
            <w:pPr>
              <w:jc w:val="left"/>
              <w:rPr>
                <w:lang w:val="es-ES_tradnl" w:eastAsia="zh-CN"/>
              </w:rPr>
            </w:pPr>
          </w:p>
        </w:tc>
        <w:tc>
          <w:tcPr>
            <w:tcW w:w="1251" w:type="dxa"/>
            <w:tcBorders>
              <w:top w:val="nil"/>
              <w:left w:val="nil"/>
              <w:bottom w:val="single" w:sz="4" w:space="0" w:color="auto"/>
              <w:right w:val="single" w:sz="4" w:space="0" w:color="auto"/>
            </w:tcBorders>
            <w:noWrap/>
            <w:hideMark/>
          </w:tcPr>
          <w:p w14:paraId="2AAB3CB1" w14:textId="77777777" w:rsidR="004740E4" w:rsidRPr="00ED5BAC" w:rsidRDefault="004740E4" w:rsidP="00AE0BE2">
            <w:pPr>
              <w:jc w:val="center"/>
              <w:rPr>
                <w:lang w:val="es-ES_tradnl" w:eastAsia="zh-CN"/>
              </w:rPr>
            </w:pPr>
            <w:r w:rsidRPr="00ED5BAC">
              <w:rPr>
                <w:lang w:val="es-ES_tradnl" w:eastAsia="zh-CN"/>
              </w:rPr>
              <w:t>UNDP</w:t>
            </w:r>
          </w:p>
        </w:tc>
        <w:tc>
          <w:tcPr>
            <w:tcW w:w="1418" w:type="dxa"/>
            <w:tcBorders>
              <w:top w:val="nil"/>
              <w:left w:val="nil"/>
              <w:bottom w:val="single" w:sz="4" w:space="0" w:color="auto"/>
              <w:right w:val="single" w:sz="4" w:space="0" w:color="auto"/>
            </w:tcBorders>
            <w:noWrap/>
            <w:hideMark/>
          </w:tcPr>
          <w:p w14:paraId="06440B06" w14:textId="77777777" w:rsidR="004740E4" w:rsidRPr="00ED5BAC" w:rsidRDefault="004740E4" w:rsidP="00AE0BE2">
            <w:pPr>
              <w:jc w:val="center"/>
              <w:rPr>
                <w:lang w:val="es-ES_tradnl" w:eastAsia="zh-CN"/>
              </w:rPr>
            </w:pPr>
            <w:r w:rsidRPr="00ED5BAC">
              <w:rPr>
                <w:lang w:val="es-ES_tradnl" w:eastAsia="zh-CN"/>
              </w:rPr>
              <w:t>2024</w:t>
            </w:r>
          </w:p>
        </w:tc>
        <w:tc>
          <w:tcPr>
            <w:tcW w:w="2008" w:type="dxa"/>
            <w:tcBorders>
              <w:top w:val="nil"/>
              <w:left w:val="nil"/>
              <w:bottom w:val="single" w:sz="4" w:space="0" w:color="auto"/>
              <w:right w:val="single" w:sz="4" w:space="0" w:color="auto"/>
            </w:tcBorders>
            <w:noWrap/>
            <w:hideMark/>
          </w:tcPr>
          <w:p w14:paraId="7B67ABE9" w14:textId="77777777" w:rsidR="004740E4" w:rsidRPr="00ED5BAC" w:rsidRDefault="004740E4" w:rsidP="00AE0BE2">
            <w:pPr>
              <w:jc w:val="right"/>
              <w:rPr>
                <w:lang w:val="es-ES_tradnl" w:eastAsia="zh-CN"/>
              </w:rPr>
            </w:pPr>
            <w:r w:rsidRPr="00ED5BAC">
              <w:rPr>
                <w:lang w:val="es-ES_tradnl" w:eastAsia="zh-CN"/>
              </w:rPr>
              <w:t>225,235</w:t>
            </w:r>
          </w:p>
        </w:tc>
      </w:tr>
      <w:tr w:rsidR="004740E4" w:rsidRPr="00ED5BAC" w14:paraId="50AE6755" w14:textId="77777777" w:rsidTr="00AE0BE2">
        <w:trPr>
          <w:trHeight w:val="152"/>
        </w:trPr>
        <w:tc>
          <w:tcPr>
            <w:tcW w:w="2269" w:type="dxa"/>
            <w:vMerge w:val="restart"/>
            <w:tcBorders>
              <w:top w:val="nil"/>
              <w:left w:val="single" w:sz="4" w:space="0" w:color="auto"/>
              <w:bottom w:val="single" w:sz="4" w:space="0" w:color="000000"/>
              <w:right w:val="single" w:sz="4" w:space="0" w:color="auto"/>
            </w:tcBorders>
            <w:noWrap/>
            <w:hideMark/>
          </w:tcPr>
          <w:p w14:paraId="17E7BEC2" w14:textId="77777777" w:rsidR="004740E4" w:rsidRPr="00ED5BAC" w:rsidRDefault="004740E4" w:rsidP="00AE0BE2">
            <w:pPr>
              <w:jc w:val="left"/>
              <w:rPr>
                <w:lang w:val="es-ES_tradnl" w:eastAsia="zh-CN"/>
              </w:rPr>
            </w:pPr>
            <w:r w:rsidRPr="00ED5BAC">
              <w:rPr>
                <w:lang w:val="es-ES_tradnl" w:eastAsia="zh-CN"/>
              </w:rPr>
              <w:t>Fiji</w:t>
            </w:r>
          </w:p>
        </w:tc>
        <w:tc>
          <w:tcPr>
            <w:tcW w:w="3118" w:type="dxa"/>
            <w:vMerge w:val="restart"/>
            <w:tcBorders>
              <w:top w:val="nil"/>
              <w:left w:val="single" w:sz="4" w:space="0" w:color="auto"/>
              <w:bottom w:val="single" w:sz="4" w:space="0" w:color="000000"/>
              <w:right w:val="single" w:sz="4" w:space="0" w:color="auto"/>
            </w:tcBorders>
            <w:noWrap/>
            <w:hideMark/>
          </w:tcPr>
          <w:p w14:paraId="308DDADD" w14:textId="77777777" w:rsidR="004740E4" w:rsidRPr="00ED5BAC" w:rsidRDefault="004740E4" w:rsidP="00AE0BE2">
            <w:pPr>
              <w:jc w:val="left"/>
              <w:rPr>
                <w:lang w:val="es-ES_tradnl" w:eastAsia="zh-CN"/>
              </w:rPr>
            </w:pPr>
            <w:r w:rsidRPr="00ED5BAC">
              <w:rPr>
                <w:lang w:val="es-ES_tradnl" w:eastAsia="zh-CN"/>
              </w:rPr>
              <w:t>HCFC phase-out plan (stage II)</w:t>
            </w:r>
          </w:p>
        </w:tc>
        <w:tc>
          <w:tcPr>
            <w:tcW w:w="1251" w:type="dxa"/>
            <w:tcBorders>
              <w:top w:val="nil"/>
              <w:left w:val="nil"/>
              <w:bottom w:val="single" w:sz="4" w:space="0" w:color="auto"/>
              <w:right w:val="single" w:sz="4" w:space="0" w:color="auto"/>
            </w:tcBorders>
            <w:noWrap/>
            <w:hideMark/>
          </w:tcPr>
          <w:p w14:paraId="4D122793" w14:textId="77777777" w:rsidR="004740E4" w:rsidRPr="00ED5BAC" w:rsidRDefault="004740E4" w:rsidP="00AE0BE2">
            <w:pPr>
              <w:jc w:val="center"/>
              <w:rPr>
                <w:lang w:val="es-ES_tradnl" w:eastAsia="zh-CN"/>
              </w:rPr>
            </w:pPr>
            <w:r w:rsidRPr="00ED5BAC">
              <w:rPr>
                <w:lang w:val="es-ES_tradnl" w:eastAsia="zh-CN"/>
              </w:rPr>
              <w:t>UNDP</w:t>
            </w:r>
          </w:p>
        </w:tc>
        <w:tc>
          <w:tcPr>
            <w:tcW w:w="1418" w:type="dxa"/>
            <w:tcBorders>
              <w:top w:val="nil"/>
              <w:left w:val="nil"/>
              <w:bottom w:val="single" w:sz="4" w:space="0" w:color="auto"/>
              <w:right w:val="single" w:sz="4" w:space="0" w:color="auto"/>
            </w:tcBorders>
            <w:noWrap/>
            <w:hideMark/>
          </w:tcPr>
          <w:p w14:paraId="4C8523B2" w14:textId="77777777" w:rsidR="004740E4" w:rsidRPr="00ED5BAC" w:rsidRDefault="004740E4" w:rsidP="00AE0BE2">
            <w:pPr>
              <w:jc w:val="center"/>
              <w:rPr>
                <w:lang w:val="es-ES_tradnl" w:eastAsia="zh-CN"/>
              </w:rPr>
            </w:pPr>
            <w:r w:rsidRPr="00ED5BAC">
              <w:rPr>
                <w:lang w:val="es-ES_tradnl" w:eastAsia="zh-CN"/>
              </w:rPr>
              <w:t>2025</w:t>
            </w:r>
          </w:p>
        </w:tc>
        <w:tc>
          <w:tcPr>
            <w:tcW w:w="2008" w:type="dxa"/>
            <w:tcBorders>
              <w:top w:val="nil"/>
              <w:left w:val="nil"/>
              <w:bottom w:val="single" w:sz="4" w:space="0" w:color="auto"/>
              <w:right w:val="single" w:sz="4" w:space="0" w:color="auto"/>
            </w:tcBorders>
            <w:noWrap/>
            <w:hideMark/>
          </w:tcPr>
          <w:p w14:paraId="2AB72FB8" w14:textId="77777777" w:rsidR="004740E4" w:rsidRPr="00ED5BAC" w:rsidRDefault="004740E4" w:rsidP="00AE0BE2">
            <w:pPr>
              <w:jc w:val="right"/>
              <w:rPr>
                <w:lang w:val="es-ES_tradnl" w:eastAsia="zh-CN"/>
              </w:rPr>
            </w:pPr>
            <w:r w:rsidRPr="00ED5BAC">
              <w:rPr>
                <w:lang w:val="es-ES_tradnl" w:eastAsia="zh-CN"/>
              </w:rPr>
              <w:t>148,730</w:t>
            </w:r>
          </w:p>
        </w:tc>
      </w:tr>
      <w:tr w:rsidR="004740E4" w:rsidRPr="00ED5BAC" w14:paraId="5D347DF4" w14:textId="77777777" w:rsidTr="00AE0BE2">
        <w:trPr>
          <w:trHeight w:val="57"/>
        </w:trPr>
        <w:tc>
          <w:tcPr>
            <w:tcW w:w="2269" w:type="dxa"/>
            <w:vMerge/>
            <w:tcBorders>
              <w:top w:val="nil"/>
              <w:left w:val="single" w:sz="4" w:space="0" w:color="auto"/>
              <w:bottom w:val="single" w:sz="4" w:space="0" w:color="000000"/>
              <w:right w:val="single" w:sz="4" w:space="0" w:color="auto"/>
            </w:tcBorders>
            <w:vAlign w:val="center"/>
            <w:hideMark/>
          </w:tcPr>
          <w:p w14:paraId="4DBEF847" w14:textId="77777777" w:rsidR="004740E4" w:rsidRPr="00ED5BAC" w:rsidRDefault="004740E4" w:rsidP="00AE0BE2">
            <w:pPr>
              <w:jc w:val="left"/>
              <w:rPr>
                <w:lang w:val="es-ES_tradnl" w:eastAsia="zh-CN"/>
              </w:rPr>
            </w:pPr>
          </w:p>
        </w:tc>
        <w:tc>
          <w:tcPr>
            <w:tcW w:w="3118" w:type="dxa"/>
            <w:vMerge/>
            <w:tcBorders>
              <w:top w:val="nil"/>
              <w:left w:val="single" w:sz="4" w:space="0" w:color="auto"/>
              <w:bottom w:val="single" w:sz="4" w:space="0" w:color="000000"/>
              <w:right w:val="single" w:sz="4" w:space="0" w:color="auto"/>
            </w:tcBorders>
            <w:vAlign w:val="center"/>
            <w:hideMark/>
          </w:tcPr>
          <w:p w14:paraId="324791D0" w14:textId="77777777" w:rsidR="004740E4" w:rsidRPr="00ED5BAC" w:rsidRDefault="004740E4" w:rsidP="00AE0BE2">
            <w:pPr>
              <w:jc w:val="left"/>
              <w:rPr>
                <w:lang w:val="es-ES_tradnl" w:eastAsia="zh-CN"/>
              </w:rPr>
            </w:pPr>
          </w:p>
        </w:tc>
        <w:tc>
          <w:tcPr>
            <w:tcW w:w="1251" w:type="dxa"/>
            <w:tcBorders>
              <w:top w:val="nil"/>
              <w:left w:val="nil"/>
              <w:bottom w:val="single" w:sz="4" w:space="0" w:color="auto"/>
              <w:right w:val="single" w:sz="4" w:space="0" w:color="auto"/>
            </w:tcBorders>
            <w:noWrap/>
            <w:hideMark/>
          </w:tcPr>
          <w:p w14:paraId="7EB1A01E" w14:textId="77777777" w:rsidR="004740E4" w:rsidRPr="00ED5BAC" w:rsidRDefault="004740E4" w:rsidP="00AE0BE2">
            <w:pPr>
              <w:jc w:val="center"/>
              <w:rPr>
                <w:lang w:val="es-ES_tradnl" w:eastAsia="zh-CN"/>
              </w:rPr>
            </w:pPr>
            <w:r w:rsidRPr="00ED5BAC">
              <w:rPr>
                <w:lang w:val="es-ES_tradnl" w:eastAsia="zh-CN"/>
              </w:rPr>
              <w:t>UNEP</w:t>
            </w:r>
          </w:p>
        </w:tc>
        <w:tc>
          <w:tcPr>
            <w:tcW w:w="1418" w:type="dxa"/>
            <w:tcBorders>
              <w:top w:val="nil"/>
              <w:left w:val="nil"/>
              <w:bottom w:val="single" w:sz="4" w:space="0" w:color="auto"/>
              <w:right w:val="single" w:sz="4" w:space="0" w:color="auto"/>
            </w:tcBorders>
            <w:noWrap/>
            <w:hideMark/>
          </w:tcPr>
          <w:p w14:paraId="7F588AA4" w14:textId="77777777" w:rsidR="004740E4" w:rsidRPr="00ED5BAC" w:rsidRDefault="004740E4" w:rsidP="00AE0BE2">
            <w:pPr>
              <w:jc w:val="center"/>
              <w:rPr>
                <w:lang w:val="es-ES_tradnl" w:eastAsia="zh-CN"/>
              </w:rPr>
            </w:pPr>
            <w:r w:rsidRPr="00ED5BAC">
              <w:rPr>
                <w:lang w:val="es-ES_tradnl" w:eastAsia="zh-CN"/>
              </w:rPr>
              <w:t>2025</w:t>
            </w:r>
          </w:p>
        </w:tc>
        <w:tc>
          <w:tcPr>
            <w:tcW w:w="2008" w:type="dxa"/>
            <w:tcBorders>
              <w:top w:val="nil"/>
              <w:left w:val="nil"/>
              <w:bottom w:val="single" w:sz="4" w:space="0" w:color="auto"/>
              <w:right w:val="single" w:sz="4" w:space="0" w:color="auto"/>
            </w:tcBorders>
            <w:noWrap/>
            <w:hideMark/>
          </w:tcPr>
          <w:p w14:paraId="02CBBD94" w14:textId="77777777" w:rsidR="004740E4" w:rsidRPr="00ED5BAC" w:rsidRDefault="004740E4" w:rsidP="00AE0BE2">
            <w:pPr>
              <w:jc w:val="right"/>
              <w:rPr>
                <w:lang w:val="es-ES_tradnl" w:eastAsia="zh-CN"/>
              </w:rPr>
            </w:pPr>
            <w:r w:rsidRPr="00ED5BAC">
              <w:rPr>
                <w:lang w:val="es-ES_tradnl" w:eastAsia="zh-CN"/>
              </w:rPr>
              <w:t>106,107</w:t>
            </w:r>
          </w:p>
        </w:tc>
      </w:tr>
      <w:tr w:rsidR="004740E4" w:rsidRPr="00ED5BAC" w14:paraId="4D896D6B" w14:textId="77777777" w:rsidTr="00AE0BE2">
        <w:trPr>
          <w:trHeight w:val="103"/>
        </w:trPr>
        <w:tc>
          <w:tcPr>
            <w:tcW w:w="2269" w:type="dxa"/>
            <w:vMerge w:val="restart"/>
            <w:tcBorders>
              <w:top w:val="nil"/>
              <w:left w:val="single" w:sz="4" w:space="0" w:color="auto"/>
              <w:bottom w:val="single" w:sz="4" w:space="0" w:color="000000"/>
              <w:right w:val="single" w:sz="4" w:space="0" w:color="auto"/>
            </w:tcBorders>
            <w:noWrap/>
            <w:hideMark/>
          </w:tcPr>
          <w:p w14:paraId="41D0D368" w14:textId="77777777" w:rsidR="004740E4" w:rsidRPr="00ED5BAC" w:rsidRDefault="004740E4" w:rsidP="00AE0BE2">
            <w:pPr>
              <w:jc w:val="left"/>
              <w:rPr>
                <w:lang w:val="es-ES_tradnl" w:eastAsia="zh-CN"/>
              </w:rPr>
            </w:pPr>
            <w:r w:rsidRPr="00ED5BAC">
              <w:rPr>
                <w:lang w:val="es-ES_tradnl" w:eastAsia="zh-CN"/>
              </w:rPr>
              <w:t>Grenada</w:t>
            </w:r>
          </w:p>
        </w:tc>
        <w:tc>
          <w:tcPr>
            <w:tcW w:w="3118" w:type="dxa"/>
            <w:vMerge w:val="restart"/>
            <w:tcBorders>
              <w:top w:val="nil"/>
              <w:left w:val="single" w:sz="4" w:space="0" w:color="auto"/>
              <w:bottom w:val="single" w:sz="4" w:space="0" w:color="000000"/>
              <w:right w:val="single" w:sz="4" w:space="0" w:color="auto"/>
            </w:tcBorders>
            <w:noWrap/>
            <w:hideMark/>
          </w:tcPr>
          <w:p w14:paraId="034B1E7E" w14:textId="77777777" w:rsidR="004740E4" w:rsidRPr="00ED5BAC" w:rsidRDefault="004740E4" w:rsidP="00AE0BE2">
            <w:pPr>
              <w:jc w:val="left"/>
              <w:rPr>
                <w:lang w:val="es-ES_tradnl" w:eastAsia="zh-CN"/>
              </w:rPr>
            </w:pPr>
            <w:r w:rsidRPr="00ED5BAC">
              <w:rPr>
                <w:lang w:val="es-ES_tradnl" w:eastAsia="zh-CN"/>
              </w:rPr>
              <w:t>HCFC phase-out plan (stage II)</w:t>
            </w:r>
          </w:p>
        </w:tc>
        <w:tc>
          <w:tcPr>
            <w:tcW w:w="1251" w:type="dxa"/>
            <w:tcBorders>
              <w:top w:val="nil"/>
              <w:left w:val="nil"/>
              <w:bottom w:val="single" w:sz="4" w:space="0" w:color="auto"/>
              <w:right w:val="single" w:sz="4" w:space="0" w:color="auto"/>
            </w:tcBorders>
            <w:noWrap/>
            <w:hideMark/>
          </w:tcPr>
          <w:p w14:paraId="73DD75DA" w14:textId="77777777" w:rsidR="004740E4" w:rsidRPr="00ED5BAC" w:rsidRDefault="004740E4" w:rsidP="00AE0BE2">
            <w:pPr>
              <w:jc w:val="center"/>
              <w:rPr>
                <w:lang w:val="es-ES_tradnl" w:eastAsia="zh-CN"/>
              </w:rPr>
            </w:pPr>
            <w:r w:rsidRPr="00ED5BAC">
              <w:rPr>
                <w:lang w:val="es-ES_tradnl" w:eastAsia="zh-CN"/>
              </w:rPr>
              <w:t>UNEP</w:t>
            </w:r>
          </w:p>
        </w:tc>
        <w:tc>
          <w:tcPr>
            <w:tcW w:w="1418" w:type="dxa"/>
            <w:tcBorders>
              <w:top w:val="nil"/>
              <w:left w:val="nil"/>
              <w:bottom w:val="single" w:sz="4" w:space="0" w:color="auto"/>
              <w:right w:val="single" w:sz="4" w:space="0" w:color="auto"/>
            </w:tcBorders>
            <w:noWrap/>
            <w:hideMark/>
          </w:tcPr>
          <w:p w14:paraId="11FF213D" w14:textId="77777777" w:rsidR="004740E4" w:rsidRPr="00ED5BAC" w:rsidRDefault="004740E4" w:rsidP="00AE0BE2">
            <w:pPr>
              <w:jc w:val="center"/>
              <w:rPr>
                <w:lang w:val="es-ES_tradnl" w:eastAsia="zh-CN"/>
              </w:rPr>
            </w:pPr>
            <w:r w:rsidRPr="00ED5BAC">
              <w:rPr>
                <w:lang w:val="es-ES_tradnl" w:eastAsia="zh-CN"/>
              </w:rPr>
              <w:t>2025</w:t>
            </w:r>
          </w:p>
        </w:tc>
        <w:tc>
          <w:tcPr>
            <w:tcW w:w="2008" w:type="dxa"/>
            <w:tcBorders>
              <w:top w:val="nil"/>
              <w:left w:val="nil"/>
              <w:bottom w:val="single" w:sz="4" w:space="0" w:color="auto"/>
              <w:right w:val="single" w:sz="4" w:space="0" w:color="auto"/>
            </w:tcBorders>
            <w:hideMark/>
          </w:tcPr>
          <w:p w14:paraId="03AAE114" w14:textId="77777777" w:rsidR="004740E4" w:rsidRPr="00ED5BAC" w:rsidRDefault="004740E4" w:rsidP="00AE0BE2">
            <w:pPr>
              <w:jc w:val="right"/>
              <w:rPr>
                <w:lang w:val="es-ES_tradnl" w:eastAsia="zh-CN"/>
              </w:rPr>
            </w:pPr>
            <w:r w:rsidRPr="00ED5BAC">
              <w:rPr>
                <w:lang w:val="es-ES_tradnl" w:eastAsia="zh-CN"/>
              </w:rPr>
              <w:t>44,861</w:t>
            </w:r>
          </w:p>
        </w:tc>
      </w:tr>
      <w:tr w:rsidR="004740E4" w:rsidRPr="00ED5BAC" w14:paraId="773C0D02" w14:textId="77777777" w:rsidTr="00AE0BE2">
        <w:trPr>
          <w:trHeight w:val="44"/>
        </w:trPr>
        <w:tc>
          <w:tcPr>
            <w:tcW w:w="2269" w:type="dxa"/>
            <w:vMerge/>
            <w:tcBorders>
              <w:top w:val="nil"/>
              <w:left w:val="single" w:sz="4" w:space="0" w:color="auto"/>
              <w:bottom w:val="single" w:sz="4" w:space="0" w:color="000000"/>
              <w:right w:val="single" w:sz="4" w:space="0" w:color="auto"/>
            </w:tcBorders>
            <w:vAlign w:val="center"/>
            <w:hideMark/>
          </w:tcPr>
          <w:p w14:paraId="2C3781B5" w14:textId="77777777" w:rsidR="004740E4" w:rsidRPr="00ED5BAC" w:rsidRDefault="004740E4" w:rsidP="00AE0BE2">
            <w:pPr>
              <w:jc w:val="left"/>
              <w:rPr>
                <w:lang w:val="es-ES_tradnl" w:eastAsia="zh-CN"/>
              </w:rPr>
            </w:pPr>
          </w:p>
        </w:tc>
        <w:tc>
          <w:tcPr>
            <w:tcW w:w="3118" w:type="dxa"/>
            <w:vMerge/>
            <w:tcBorders>
              <w:top w:val="nil"/>
              <w:left w:val="single" w:sz="4" w:space="0" w:color="auto"/>
              <w:bottom w:val="single" w:sz="4" w:space="0" w:color="000000"/>
              <w:right w:val="single" w:sz="4" w:space="0" w:color="auto"/>
            </w:tcBorders>
            <w:vAlign w:val="center"/>
            <w:hideMark/>
          </w:tcPr>
          <w:p w14:paraId="6877BC71" w14:textId="77777777" w:rsidR="004740E4" w:rsidRPr="00ED5BAC" w:rsidRDefault="004740E4" w:rsidP="00AE0BE2">
            <w:pPr>
              <w:jc w:val="left"/>
              <w:rPr>
                <w:lang w:val="es-ES_tradnl" w:eastAsia="zh-CN"/>
              </w:rPr>
            </w:pPr>
          </w:p>
        </w:tc>
        <w:tc>
          <w:tcPr>
            <w:tcW w:w="1251" w:type="dxa"/>
            <w:tcBorders>
              <w:top w:val="nil"/>
              <w:left w:val="nil"/>
              <w:bottom w:val="single" w:sz="4" w:space="0" w:color="auto"/>
              <w:right w:val="single" w:sz="4" w:space="0" w:color="auto"/>
            </w:tcBorders>
            <w:noWrap/>
            <w:hideMark/>
          </w:tcPr>
          <w:p w14:paraId="54852406" w14:textId="77777777" w:rsidR="004740E4" w:rsidRPr="00ED5BAC" w:rsidRDefault="004740E4" w:rsidP="00AE0BE2">
            <w:pPr>
              <w:jc w:val="center"/>
              <w:rPr>
                <w:lang w:val="es-ES_tradnl" w:eastAsia="zh-CN"/>
              </w:rPr>
            </w:pPr>
            <w:r w:rsidRPr="00ED5BAC">
              <w:rPr>
                <w:lang w:val="es-ES_tradnl" w:eastAsia="zh-CN"/>
              </w:rPr>
              <w:t>UNIDO</w:t>
            </w:r>
          </w:p>
        </w:tc>
        <w:tc>
          <w:tcPr>
            <w:tcW w:w="1418" w:type="dxa"/>
            <w:tcBorders>
              <w:top w:val="nil"/>
              <w:left w:val="nil"/>
              <w:bottom w:val="single" w:sz="4" w:space="0" w:color="auto"/>
              <w:right w:val="single" w:sz="4" w:space="0" w:color="auto"/>
            </w:tcBorders>
            <w:noWrap/>
            <w:hideMark/>
          </w:tcPr>
          <w:p w14:paraId="12C3E661" w14:textId="77777777" w:rsidR="004740E4" w:rsidRPr="00ED5BAC" w:rsidRDefault="004740E4" w:rsidP="00AE0BE2">
            <w:pPr>
              <w:jc w:val="center"/>
              <w:rPr>
                <w:lang w:val="es-ES_tradnl" w:eastAsia="zh-CN"/>
              </w:rPr>
            </w:pPr>
            <w:r w:rsidRPr="00ED5BAC">
              <w:rPr>
                <w:lang w:val="es-ES_tradnl" w:eastAsia="zh-CN"/>
              </w:rPr>
              <w:t>2025</w:t>
            </w:r>
          </w:p>
        </w:tc>
        <w:tc>
          <w:tcPr>
            <w:tcW w:w="2008" w:type="dxa"/>
            <w:tcBorders>
              <w:top w:val="nil"/>
              <w:left w:val="nil"/>
              <w:bottom w:val="single" w:sz="4" w:space="0" w:color="auto"/>
              <w:right w:val="single" w:sz="4" w:space="0" w:color="auto"/>
            </w:tcBorders>
            <w:hideMark/>
          </w:tcPr>
          <w:p w14:paraId="0069D5CF" w14:textId="77777777" w:rsidR="004740E4" w:rsidRPr="00ED5BAC" w:rsidRDefault="004740E4" w:rsidP="00AE0BE2">
            <w:pPr>
              <w:jc w:val="right"/>
              <w:rPr>
                <w:lang w:val="es-ES_tradnl" w:eastAsia="zh-CN"/>
              </w:rPr>
            </w:pPr>
            <w:r w:rsidRPr="00ED5BAC">
              <w:rPr>
                <w:lang w:val="es-ES_tradnl" w:eastAsia="zh-CN"/>
              </w:rPr>
              <w:t>13,161</w:t>
            </w:r>
          </w:p>
        </w:tc>
      </w:tr>
      <w:tr w:rsidR="004740E4" w:rsidRPr="00ED5BAC" w14:paraId="16FE9E41" w14:textId="77777777" w:rsidTr="00AE0BE2">
        <w:trPr>
          <w:trHeight w:val="53"/>
        </w:trPr>
        <w:tc>
          <w:tcPr>
            <w:tcW w:w="2269" w:type="dxa"/>
            <w:vMerge w:val="restart"/>
            <w:tcBorders>
              <w:top w:val="nil"/>
              <w:left w:val="single" w:sz="4" w:space="0" w:color="auto"/>
              <w:bottom w:val="single" w:sz="4" w:space="0" w:color="000000"/>
              <w:right w:val="single" w:sz="4" w:space="0" w:color="auto"/>
            </w:tcBorders>
            <w:noWrap/>
            <w:hideMark/>
          </w:tcPr>
          <w:p w14:paraId="55CC0960" w14:textId="77777777" w:rsidR="004740E4" w:rsidRPr="00ED5BAC" w:rsidRDefault="004740E4" w:rsidP="00AE0BE2">
            <w:pPr>
              <w:jc w:val="left"/>
              <w:rPr>
                <w:lang w:val="es-ES_tradnl" w:eastAsia="zh-CN"/>
              </w:rPr>
            </w:pPr>
            <w:r w:rsidRPr="00ED5BAC">
              <w:rPr>
                <w:lang w:val="es-ES_tradnl" w:eastAsia="zh-CN"/>
              </w:rPr>
              <w:t>Guyana</w:t>
            </w:r>
          </w:p>
        </w:tc>
        <w:tc>
          <w:tcPr>
            <w:tcW w:w="3118" w:type="dxa"/>
            <w:vMerge w:val="restart"/>
            <w:tcBorders>
              <w:top w:val="nil"/>
              <w:left w:val="single" w:sz="4" w:space="0" w:color="auto"/>
              <w:bottom w:val="single" w:sz="4" w:space="0" w:color="000000"/>
              <w:right w:val="single" w:sz="4" w:space="0" w:color="auto"/>
            </w:tcBorders>
            <w:noWrap/>
            <w:hideMark/>
          </w:tcPr>
          <w:p w14:paraId="0F9095A6" w14:textId="77777777" w:rsidR="004740E4" w:rsidRPr="00ED5BAC" w:rsidRDefault="004740E4" w:rsidP="00AE0BE2">
            <w:pPr>
              <w:jc w:val="left"/>
              <w:rPr>
                <w:lang w:val="es-ES_tradnl" w:eastAsia="zh-CN"/>
              </w:rPr>
            </w:pPr>
            <w:r w:rsidRPr="00ED5BAC">
              <w:rPr>
                <w:lang w:val="es-ES_tradnl" w:eastAsia="zh-CN"/>
              </w:rPr>
              <w:t>HCFC phase-out plan (stage II)</w:t>
            </w:r>
          </w:p>
        </w:tc>
        <w:tc>
          <w:tcPr>
            <w:tcW w:w="1251" w:type="dxa"/>
            <w:tcBorders>
              <w:top w:val="nil"/>
              <w:left w:val="nil"/>
              <w:bottom w:val="single" w:sz="4" w:space="0" w:color="auto"/>
              <w:right w:val="single" w:sz="4" w:space="0" w:color="auto"/>
            </w:tcBorders>
            <w:noWrap/>
            <w:hideMark/>
          </w:tcPr>
          <w:p w14:paraId="38C9B8C1" w14:textId="77777777" w:rsidR="004740E4" w:rsidRPr="00ED5BAC" w:rsidRDefault="004740E4" w:rsidP="00AE0BE2">
            <w:pPr>
              <w:jc w:val="center"/>
              <w:rPr>
                <w:lang w:val="es-ES_tradnl" w:eastAsia="zh-CN"/>
              </w:rPr>
            </w:pPr>
            <w:r w:rsidRPr="00ED5BAC">
              <w:rPr>
                <w:lang w:val="es-ES_tradnl" w:eastAsia="zh-CN"/>
              </w:rPr>
              <w:t>UNDP</w:t>
            </w:r>
          </w:p>
        </w:tc>
        <w:tc>
          <w:tcPr>
            <w:tcW w:w="1418" w:type="dxa"/>
            <w:tcBorders>
              <w:top w:val="nil"/>
              <w:left w:val="nil"/>
              <w:bottom w:val="single" w:sz="4" w:space="0" w:color="auto"/>
              <w:right w:val="single" w:sz="4" w:space="0" w:color="auto"/>
            </w:tcBorders>
            <w:noWrap/>
            <w:hideMark/>
          </w:tcPr>
          <w:p w14:paraId="2DC1877A" w14:textId="77777777" w:rsidR="004740E4" w:rsidRPr="00ED5BAC" w:rsidRDefault="004740E4" w:rsidP="00AE0BE2">
            <w:pPr>
              <w:jc w:val="center"/>
              <w:rPr>
                <w:lang w:val="es-ES_tradnl" w:eastAsia="zh-CN"/>
              </w:rPr>
            </w:pPr>
            <w:r w:rsidRPr="00ED5BAC">
              <w:rPr>
                <w:lang w:val="es-ES_tradnl" w:eastAsia="zh-CN"/>
              </w:rPr>
              <w:t>2023</w:t>
            </w:r>
          </w:p>
        </w:tc>
        <w:tc>
          <w:tcPr>
            <w:tcW w:w="2008" w:type="dxa"/>
            <w:tcBorders>
              <w:top w:val="nil"/>
              <w:left w:val="nil"/>
              <w:bottom w:val="single" w:sz="4" w:space="0" w:color="auto"/>
              <w:right w:val="single" w:sz="4" w:space="0" w:color="auto"/>
            </w:tcBorders>
            <w:noWrap/>
            <w:hideMark/>
          </w:tcPr>
          <w:p w14:paraId="7477121B" w14:textId="77777777" w:rsidR="004740E4" w:rsidRPr="00ED5BAC" w:rsidRDefault="004740E4" w:rsidP="00AE0BE2">
            <w:pPr>
              <w:jc w:val="right"/>
              <w:rPr>
                <w:lang w:val="es-ES_tradnl" w:eastAsia="zh-CN"/>
              </w:rPr>
            </w:pPr>
            <w:r w:rsidRPr="00ED5BAC">
              <w:rPr>
                <w:lang w:val="es-ES_tradnl" w:eastAsia="zh-CN"/>
              </w:rPr>
              <w:t>37,450</w:t>
            </w:r>
          </w:p>
        </w:tc>
      </w:tr>
      <w:tr w:rsidR="004740E4" w:rsidRPr="00ED5BAC" w14:paraId="4371F26F" w14:textId="77777777" w:rsidTr="00AE0BE2">
        <w:trPr>
          <w:trHeight w:val="98"/>
        </w:trPr>
        <w:tc>
          <w:tcPr>
            <w:tcW w:w="2269" w:type="dxa"/>
            <w:vMerge/>
            <w:tcBorders>
              <w:top w:val="nil"/>
              <w:left w:val="single" w:sz="4" w:space="0" w:color="auto"/>
              <w:bottom w:val="single" w:sz="4" w:space="0" w:color="000000"/>
              <w:right w:val="single" w:sz="4" w:space="0" w:color="auto"/>
            </w:tcBorders>
            <w:vAlign w:val="center"/>
            <w:hideMark/>
          </w:tcPr>
          <w:p w14:paraId="4109F49C" w14:textId="77777777" w:rsidR="004740E4" w:rsidRPr="00ED5BAC" w:rsidRDefault="004740E4" w:rsidP="00AE0BE2">
            <w:pPr>
              <w:jc w:val="left"/>
              <w:rPr>
                <w:lang w:val="es-ES_tradnl" w:eastAsia="zh-CN"/>
              </w:rPr>
            </w:pPr>
          </w:p>
        </w:tc>
        <w:tc>
          <w:tcPr>
            <w:tcW w:w="3118" w:type="dxa"/>
            <w:vMerge/>
            <w:tcBorders>
              <w:top w:val="nil"/>
              <w:left w:val="single" w:sz="4" w:space="0" w:color="auto"/>
              <w:bottom w:val="single" w:sz="4" w:space="0" w:color="000000"/>
              <w:right w:val="single" w:sz="4" w:space="0" w:color="auto"/>
            </w:tcBorders>
            <w:vAlign w:val="center"/>
            <w:hideMark/>
          </w:tcPr>
          <w:p w14:paraId="35F9EC13" w14:textId="77777777" w:rsidR="004740E4" w:rsidRPr="00ED5BAC" w:rsidRDefault="004740E4" w:rsidP="00AE0BE2">
            <w:pPr>
              <w:jc w:val="left"/>
              <w:rPr>
                <w:lang w:val="es-ES_tradnl" w:eastAsia="zh-CN"/>
              </w:rPr>
            </w:pPr>
          </w:p>
        </w:tc>
        <w:tc>
          <w:tcPr>
            <w:tcW w:w="1251" w:type="dxa"/>
            <w:tcBorders>
              <w:top w:val="nil"/>
              <w:left w:val="nil"/>
              <w:bottom w:val="single" w:sz="4" w:space="0" w:color="auto"/>
              <w:right w:val="single" w:sz="4" w:space="0" w:color="auto"/>
            </w:tcBorders>
            <w:noWrap/>
            <w:hideMark/>
          </w:tcPr>
          <w:p w14:paraId="4FE261DA" w14:textId="77777777" w:rsidR="004740E4" w:rsidRPr="00ED5BAC" w:rsidRDefault="004740E4" w:rsidP="00AE0BE2">
            <w:pPr>
              <w:jc w:val="center"/>
              <w:rPr>
                <w:lang w:val="es-ES_tradnl" w:eastAsia="zh-CN"/>
              </w:rPr>
            </w:pPr>
            <w:r w:rsidRPr="00ED5BAC">
              <w:rPr>
                <w:lang w:val="es-ES_tradnl" w:eastAsia="zh-CN"/>
              </w:rPr>
              <w:t>UNEP</w:t>
            </w:r>
          </w:p>
        </w:tc>
        <w:tc>
          <w:tcPr>
            <w:tcW w:w="1418" w:type="dxa"/>
            <w:tcBorders>
              <w:top w:val="nil"/>
              <w:left w:val="nil"/>
              <w:bottom w:val="single" w:sz="4" w:space="0" w:color="auto"/>
              <w:right w:val="single" w:sz="4" w:space="0" w:color="auto"/>
            </w:tcBorders>
            <w:noWrap/>
            <w:hideMark/>
          </w:tcPr>
          <w:p w14:paraId="3AD0D6F1" w14:textId="77777777" w:rsidR="004740E4" w:rsidRPr="00ED5BAC" w:rsidRDefault="004740E4" w:rsidP="00AE0BE2">
            <w:pPr>
              <w:jc w:val="center"/>
              <w:rPr>
                <w:lang w:val="es-ES_tradnl" w:eastAsia="zh-CN"/>
              </w:rPr>
            </w:pPr>
            <w:r w:rsidRPr="00ED5BAC">
              <w:rPr>
                <w:lang w:val="es-ES_tradnl" w:eastAsia="zh-CN"/>
              </w:rPr>
              <w:t>2023</w:t>
            </w:r>
          </w:p>
        </w:tc>
        <w:tc>
          <w:tcPr>
            <w:tcW w:w="2008" w:type="dxa"/>
            <w:tcBorders>
              <w:top w:val="nil"/>
              <w:left w:val="nil"/>
              <w:bottom w:val="single" w:sz="4" w:space="0" w:color="auto"/>
              <w:right w:val="single" w:sz="4" w:space="0" w:color="auto"/>
            </w:tcBorders>
            <w:noWrap/>
            <w:hideMark/>
          </w:tcPr>
          <w:p w14:paraId="78D2A0DB" w14:textId="77777777" w:rsidR="004740E4" w:rsidRPr="00ED5BAC" w:rsidRDefault="004740E4" w:rsidP="00AE0BE2">
            <w:pPr>
              <w:jc w:val="right"/>
              <w:rPr>
                <w:lang w:val="es-ES_tradnl" w:eastAsia="zh-CN"/>
              </w:rPr>
            </w:pPr>
            <w:r w:rsidRPr="00ED5BAC">
              <w:rPr>
                <w:lang w:val="es-ES_tradnl" w:eastAsia="zh-CN"/>
              </w:rPr>
              <w:t>51,415</w:t>
            </w:r>
          </w:p>
        </w:tc>
      </w:tr>
      <w:tr w:rsidR="004740E4" w:rsidRPr="00ED5BAC" w14:paraId="16B23F92" w14:textId="77777777" w:rsidTr="00AE0BE2">
        <w:trPr>
          <w:trHeight w:val="131"/>
        </w:trPr>
        <w:tc>
          <w:tcPr>
            <w:tcW w:w="2269" w:type="dxa"/>
            <w:vMerge w:val="restart"/>
            <w:tcBorders>
              <w:top w:val="nil"/>
              <w:left w:val="single" w:sz="4" w:space="0" w:color="auto"/>
              <w:bottom w:val="single" w:sz="4" w:space="0" w:color="000000"/>
              <w:right w:val="single" w:sz="4" w:space="0" w:color="auto"/>
            </w:tcBorders>
            <w:noWrap/>
            <w:hideMark/>
          </w:tcPr>
          <w:p w14:paraId="056E765A" w14:textId="77777777" w:rsidR="004740E4" w:rsidRPr="00ED5BAC" w:rsidRDefault="004740E4" w:rsidP="00AE0BE2">
            <w:pPr>
              <w:jc w:val="left"/>
              <w:rPr>
                <w:lang w:val="es-ES_tradnl" w:eastAsia="zh-CN"/>
              </w:rPr>
            </w:pPr>
            <w:r w:rsidRPr="00ED5BAC">
              <w:rPr>
                <w:lang w:val="es-ES_tradnl" w:eastAsia="zh-CN"/>
              </w:rPr>
              <w:t>Indonesia</w:t>
            </w:r>
          </w:p>
        </w:tc>
        <w:tc>
          <w:tcPr>
            <w:tcW w:w="3118" w:type="dxa"/>
            <w:vMerge w:val="restart"/>
            <w:tcBorders>
              <w:top w:val="nil"/>
              <w:left w:val="single" w:sz="4" w:space="0" w:color="auto"/>
              <w:bottom w:val="single" w:sz="4" w:space="0" w:color="000000"/>
              <w:right w:val="single" w:sz="4" w:space="0" w:color="auto"/>
            </w:tcBorders>
            <w:noWrap/>
            <w:hideMark/>
          </w:tcPr>
          <w:p w14:paraId="79BF0EFE" w14:textId="77777777" w:rsidR="004740E4" w:rsidRPr="00ED5BAC" w:rsidRDefault="004740E4" w:rsidP="00AE0BE2">
            <w:pPr>
              <w:ind w:right="-111"/>
              <w:jc w:val="left"/>
              <w:rPr>
                <w:lang w:val="es-ES_tradnl" w:eastAsia="zh-CN"/>
              </w:rPr>
            </w:pPr>
            <w:r w:rsidRPr="00ED5BAC">
              <w:rPr>
                <w:lang w:val="es-ES_tradnl" w:eastAsia="zh-CN"/>
              </w:rPr>
              <w:t>HCFC phase-out plan (stage III)</w:t>
            </w:r>
          </w:p>
        </w:tc>
        <w:tc>
          <w:tcPr>
            <w:tcW w:w="1251" w:type="dxa"/>
            <w:tcBorders>
              <w:top w:val="nil"/>
              <w:left w:val="nil"/>
              <w:bottom w:val="single" w:sz="4" w:space="0" w:color="auto"/>
              <w:right w:val="single" w:sz="4" w:space="0" w:color="auto"/>
            </w:tcBorders>
            <w:noWrap/>
            <w:hideMark/>
          </w:tcPr>
          <w:p w14:paraId="31AF1E3C" w14:textId="77777777" w:rsidR="004740E4" w:rsidRPr="00ED5BAC" w:rsidRDefault="004740E4" w:rsidP="00AE0BE2">
            <w:pPr>
              <w:jc w:val="center"/>
              <w:rPr>
                <w:lang w:val="es-ES_tradnl" w:eastAsia="zh-CN"/>
              </w:rPr>
            </w:pPr>
            <w:r w:rsidRPr="00ED5BAC">
              <w:rPr>
                <w:lang w:val="es-ES_tradnl" w:eastAsia="zh-CN"/>
              </w:rPr>
              <w:t>Australia</w:t>
            </w:r>
          </w:p>
        </w:tc>
        <w:tc>
          <w:tcPr>
            <w:tcW w:w="1418" w:type="dxa"/>
            <w:tcBorders>
              <w:top w:val="nil"/>
              <w:left w:val="nil"/>
              <w:bottom w:val="single" w:sz="4" w:space="0" w:color="auto"/>
              <w:right w:val="single" w:sz="4" w:space="0" w:color="auto"/>
            </w:tcBorders>
            <w:noWrap/>
            <w:hideMark/>
          </w:tcPr>
          <w:p w14:paraId="2627B64B" w14:textId="77777777" w:rsidR="004740E4" w:rsidRPr="00ED5BAC" w:rsidRDefault="004740E4" w:rsidP="00AE0BE2">
            <w:pPr>
              <w:jc w:val="center"/>
              <w:rPr>
                <w:lang w:val="es-ES_tradnl" w:eastAsia="zh-CN"/>
              </w:rPr>
            </w:pPr>
            <w:r w:rsidRPr="00ED5BAC">
              <w:rPr>
                <w:lang w:val="es-ES_tradnl" w:eastAsia="zh-CN"/>
              </w:rPr>
              <w:t>2025</w:t>
            </w:r>
          </w:p>
        </w:tc>
        <w:tc>
          <w:tcPr>
            <w:tcW w:w="2008" w:type="dxa"/>
            <w:tcBorders>
              <w:top w:val="nil"/>
              <w:left w:val="nil"/>
              <w:bottom w:val="single" w:sz="4" w:space="0" w:color="auto"/>
              <w:right w:val="single" w:sz="4" w:space="0" w:color="auto"/>
            </w:tcBorders>
            <w:hideMark/>
          </w:tcPr>
          <w:p w14:paraId="5C89348F" w14:textId="77777777" w:rsidR="004740E4" w:rsidRPr="00ED5BAC" w:rsidRDefault="004740E4" w:rsidP="00AE0BE2">
            <w:pPr>
              <w:jc w:val="right"/>
              <w:rPr>
                <w:lang w:val="es-ES_tradnl" w:eastAsia="zh-CN"/>
              </w:rPr>
            </w:pPr>
            <w:r w:rsidRPr="00ED5BAC">
              <w:rPr>
                <w:lang w:val="es-ES_tradnl" w:eastAsia="zh-CN"/>
              </w:rPr>
              <w:t>463,113</w:t>
            </w:r>
          </w:p>
        </w:tc>
      </w:tr>
      <w:tr w:rsidR="004740E4" w:rsidRPr="00ED5BAC" w14:paraId="4C2877B2" w14:textId="77777777" w:rsidTr="00AE0BE2">
        <w:trPr>
          <w:trHeight w:val="44"/>
        </w:trPr>
        <w:tc>
          <w:tcPr>
            <w:tcW w:w="2269" w:type="dxa"/>
            <w:vMerge/>
            <w:tcBorders>
              <w:top w:val="nil"/>
              <w:left w:val="single" w:sz="4" w:space="0" w:color="auto"/>
              <w:bottom w:val="single" w:sz="4" w:space="0" w:color="000000"/>
              <w:right w:val="single" w:sz="4" w:space="0" w:color="auto"/>
            </w:tcBorders>
            <w:vAlign w:val="center"/>
            <w:hideMark/>
          </w:tcPr>
          <w:p w14:paraId="4F3D93E9" w14:textId="77777777" w:rsidR="004740E4" w:rsidRPr="00ED5BAC" w:rsidRDefault="004740E4" w:rsidP="00AE0BE2">
            <w:pPr>
              <w:jc w:val="left"/>
              <w:rPr>
                <w:lang w:val="es-ES_tradnl" w:eastAsia="zh-CN"/>
              </w:rPr>
            </w:pPr>
          </w:p>
        </w:tc>
        <w:tc>
          <w:tcPr>
            <w:tcW w:w="3118" w:type="dxa"/>
            <w:vMerge/>
            <w:tcBorders>
              <w:top w:val="nil"/>
              <w:left w:val="single" w:sz="4" w:space="0" w:color="auto"/>
              <w:bottom w:val="single" w:sz="4" w:space="0" w:color="000000"/>
              <w:right w:val="single" w:sz="4" w:space="0" w:color="auto"/>
            </w:tcBorders>
            <w:vAlign w:val="center"/>
            <w:hideMark/>
          </w:tcPr>
          <w:p w14:paraId="0860439D" w14:textId="77777777" w:rsidR="004740E4" w:rsidRPr="00ED5BAC" w:rsidRDefault="004740E4" w:rsidP="00AE0BE2">
            <w:pPr>
              <w:jc w:val="left"/>
              <w:rPr>
                <w:lang w:val="es-ES_tradnl" w:eastAsia="zh-CN"/>
              </w:rPr>
            </w:pPr>
          </w:p>
        </w:tc>
        <w:tc>
          <w:tcPr>
            <w:tcW w:w="1251" w:type="dxa"/>
            <w:tcBorders>
              <w:top w:val="nil"/>
              <w:left w:val="nil"/>
              <w:bottom w:val="single" w:sz="4" w:space="0" w:color="auto"/>
              <w:right w:val="single" w:sz="4" w:space="0" w:color="auto"/>
            </w:tcBorders>
            <w:noWrap/>
            <w:hideMark/>
          </w:tcPr>
          <w:p w14:paraId="700E9C13" w14:textId="77777777" w:rsidR="004740E4" w:rsidRPr="00ED5BAC" w:rsidRDefault="004740E4" w:rsidP="00AE0BE2">
            <w:pPr>
              <w:jc w:val="center"/>
              <w:rPr>
                <w:lang w:val="es-ES_tradnl" w:eastAsia="zh-CN"/>
              </w:rPr>
            </w:pPr>
            <w:r w:rsidRPr="00ED5BAC">
              <w:rPr>
                <w:lang w:val="es-ES_tradnl" w:eastAsia="zh-CN"/>
              </w:rPr>
              <w:t>UNDP</w:t>
            </w:r>
          </w:p>
        </w:tc>
        <w:tc>
          <w:tcPr>
            <w:tcW w:w="1418" w:type="dxa"/>
            <w:tcBorders>
              <w:top w:val="nil"/>
              <w:left w:val="nil"/>
              <w:bottom w:val="single" w:sz="4" w:space="0" w:color="auto"/>
              <w:right w:val="single" w:sz="4" w:space="0" w:color="auto"/>
            </w:tcBorders>
            <w:noWrap/>
            <w:hideMark/>
          </w:tcPr>
          <w:p w14:paraId="7B866E06" w14:textId="77777777" w:rsidR="004740E4" w:rsidRPr="00ED5BAC" w:rsidRDefault="004740E4" w:rsidP="00AE0BE2">
            <w:pPr>
              <w:jc w:val="center"/>
              <w:rPr>
                <w:lang w:val="es-ES_tradnl" w:eastAsia="zh-CN"/>
              </w:rPr>
            </w:pPr>
            <w:r w:rsidRPr="00ED5BAC">
              <w:rPr>
                <w:lang w:val="es-ES_tradnl" w:eastAsia="zh-CN"/>
              </w:rPr>
              <w:t>2025</w:t>
            </w:r>
          </w:p>
        </w:tc>
        <w:tc>
          <w:tcPr>
            <w:tcW w:w="2008" w:type="dxa"/>
            <w:tcBorders>
              <w:top w:val="nil"/>
              <w:left w:val="nil"/>
              <w:bottom w:val="single" w:sz="4" w:space="0" w:color="auto"/>
              <w:right w:val="single" w:sz="4" w:space="0" w:color="auto"/>
            </w:tcBorders>
            <w:hideMark/>
          </w:tcPr>
          <w:p w14:paraId="6F37D663" w14:textId="77777777" w:rsidR="004740E4" w:rsidRPr="00ED5BAC" w:rsidRDefault="004740E4" w:rsidP="00AE0BE2">
            <w:pPr>
              <w:jc w:val="right"/>
              <w:rPr>
                <w:lang w:val="es-ES_tradnl" w:eastAsia="zh-CN"/>
              </w:rPr>
            </w:pPr>
            <w:r w:rsidRPr="00ED5BAC">
              <w:rPr>
                <w:lang w:val="es-ES_tradnl" w:eastAsia="zh-CN"/>
              </w:rPr>
              <w:t>5,794,084</w:t>
            </w:r>
          </w:p>
        </w:tc>
      </w:tr>
      <w:tr w:rsidR="004740E4" w:rsidRPr="00ED5BAC" w14:paraId="681C78BB" w14:textId="77777777" w:rsidTr="00AE0BE2">
        <w:trPr>
          <w:trHeight w:val="44"/>
        </w:trPr>
        <w:tc>
          <w:tcPr>
            <w:tcW w:w="2269" w:type="dxa"/>
            <w:vMerge w:val="restart"/>
            <w:tcBorders>
              <w:top w:val="nil"/>
              <w:left w:val="single" w:sz="4" w:space="0" w:color="auto"/>
              <w:bottom w:val="single" w:sz="4" w:space="0" w:color="000000"/>
              <w:right w:val="single" w:sz="4" w:space="0" w:color="auto"/>
            </w:tcBorders>
            <w:noWrap/>
            <w:hideMark/>
          </w:tcPr>
          <w:p w14:paraId="4784B883" w14:textId="77777777" w:rsidR="004740E4" w:rsidRPr="00ED5BAC" w:rsidRDefault="004740E4" w:rsidP="00AE0BE2">
            <w:pPr>
              <w:jc w:val="left"/>
              <w:rPr>
                <w:lang w:val="es-ES_tradnl" w:eastAsia="zh-CN"/>
              </w:rPr>
            </w:pPr>
            <w:r w:rsidRPr="00ED5BAC">
              <w:rPr>
                <w:lang w:val="es-ES_tradnl" w:eastAsia="zh-CN"/>
              </w:rPr>
              <w:t>Iraq</w:t>
            </w:r>
          </w:p>
        </w:tc>
        <w:tc>
          <w:tcPr>
            <w:tcW w:w="3118" w:type="dxa"/>
            <w:vMerge w:val="restart"/>
            <w:tcBorders>
              <w:top w:val="nil"/>
              <w:left w:val="single" w:sz="4" w:space="0" w:color="auto"/>
              <w:bottom w:val="single" w:sz="4" w:space="0" w:color="000000"/>
              <w:right w:val="single" w:sz="4" w:space="0" w:color="auto"/>
            </w:tcBorders>
            <w:noWrap/>
            <w:hideMark/>
          </w:tcPr>
          <w:p w14:paraId="49A7530E" w14:textId="77777777" w:rsidR="004740E4" w:rsidRPr="00ED5BAC" w:rsidRDefault="004740E4" w:rsidP="00AE0BE2">
            <w:pPr>
              <w:jc w:val="left"/>
              <w:rPr>
                <w:lang w:val="es-ES_tradnl" w:eastAsia="zh-CN"/>
              </w:rPr>
            </w:pPr>
            <w:r w:rsidRPr="00ED5BAC">
              <w:rPr>
                <w:lang w:val="es-ES_tradnl" w:eastAsia="zh-CN"/>
              </w:rPr>
              <w:t>HCFC phase-out plan (stage II)</w:t>
            </w:r>
          </w:p>
        </w:tc>
        <w:tc>
          <w:tcPr>
            <w:tcW w:w="1251" w:type="dxa"/>
            <w:tcBorders>
              <w:top w:val="nil"/>
              <w:left w:val="nil"/>
              <w:bottom w:val="single" w:sz="4" w:space="0" w:color="auto"/>
              <w:right w:val="single" w:sz="4" w:space="0" w:color="auto"/>
            </w:tcBorders>
            <w:noWrap/>
            <w:hideMark/>
          </w:tcPr>
          <w:p w14:paraId="332A1548" w14:textId="77777777" w:rsidR="004740E4" w:rsidRPr="00ED5BAC" w:rsidRDefault="004740E4" w:rsidP="00AE0BE2">
            <w:pPr>
              <w:jc w:val="center"/>
              <w:rPr>
                <w:lang w:val="es-ES_tradnl" w:eastAsia="zh-CN"/>
              </w:rPr>
            </w:pPr>
            <w:r w:rsidRPr="00ED5BAC">
              <w:rPr>
                <w:lang w:val="es-ES_tradnl" w:eastAsia="zh-CN"/>
              </w:rPr>
              <w:t>UNEP</w:t>
            </w:r>
          </w:p>
        </w:tc>
        <w:tc>
          <w:tcPr>
            <w:tcW w:w="1418" w:type="dxa"/>
            <w:tcBorders>
              <w:top w:val="nil"/>
              <w:left w:val="nil"/>
              <w:bottom w:val="single" w:sz="4" w:space="0" w:color="auto"/>
              <w:right w:val="single" w:sz="4" w:space="0" w:color="auto"/>
            </w:tcBorders>
            <w:noWrap/>
            <w:hideMark/>
          </w:tcPr>
          <w:p w14:paraId="707F32C9" w14:textId="77777777" w:rsidR="004740E4" w:rsidRPr="00ED5BAC" w:rsidRDefault="004740E4" w:rsidP="00AE0BE2">
            <w:pPr>
              <w:jc w:val="center"/>
              <w:rPr>
                <w:lang w:val="es-ES_tradnl" w:eastAsia="zh-CN"/>
              </w:rPr>
            </w:pPr>
            <w:r w:rsidRPr="00ED5BAC">
              <w:rPr>
                <w:lang w:val="es-ES_tradnl" w:eastAsia="zh-CN"/>
              </w:rPr>
              <w:t>2023</w:t>
            </w:r>
          </w:p>
        </w:tc>
        <w:tc>
          <w:tcPr>
            <w:tcW w:w="2008" w:type="dxa"/>
            <w:tcBorders>
              <w:top w:val="nil"/>
              <w:left w:val="nil"/>
              <w:bottom w:val="single" w:sz="4" w:space="0" w:color="auto"/>
              <w:right w:val="single" w:sz="4" w:space="0" w:color="auto"/>
            </w:tcBorders>
            <w:hideMark/>
          </w:tcPr>
          <w:p w14:paraId="5ACC3BBC" w14:textId="77777777" w:rsidR="004740E4" w:rsidRPr="00ED5BAC" w:rsidRDefault="004740E4" w:rsidP="00AE0BE2">
            <w:pPr>
              <w:jc w:val="right"/>
              <w:rPr>
                <w:lang w:val="es-ES_tradnl" w:eastAsia="zh-CN"/>
              </w:rPr>
            </w:pPr>
            <w:r w:rsidRPr="00ED5BAC">
              <w:rPr>
                <w:lang w:val="es-ES_tradnl" w:eastAsia="zh-CN"/>
              </w:rPr>
              <w:t>730,610</w:t>
            </w:r>
          </w:p>
        </w:tc>
      </w:tr>
      <w:tr w:rsidR="004740E4" w:rsidRPr="00ED5BAC" w14:paraId="48D9F014" w14:textId="77777777" w:rsidTr="00AE0BE2">
        <w:trPr>
          <w:trHeight w:val="127"/>
        </w:trPr>
        <w:tc>
          <w:tcPr>
            <w:tcW w:w="2269" w:type="dxa"/>
            <w:vMerge/>
            <w:tcBorders>
              <w:top w:val="nil"/>
              <w:left w:val="single" w:sz="4" w:space="0" w:color="auto"/>
              <w:bottom w:val="single" w:sz="4" w:space="0" w:color="000000"/>
              <w:right w:val="single" w:sz="4" w:space="0" w:color="auto"/>
            </w:tcBorders>
            <w:vAlign w:val="center"/>
            <w:hideMark/>
          </w:tcPr>
          <w:p w14:paraId="27508B2E" w14:textId="77777777" w:rsidR="004740E4" w:rsidRPr="00ED5BAC" w:rsidRDefault="004740E4" w:rsidP="00AE0BE2">
            <w:pPr>
              <w:jc w:val="left"/>
              <w:rPr>
                <w:lang w:val="es-ES_tradnl" w:eastAsia="zh-CN"/>
              </w:rPr>
            </w:pPr>
          </w:p>
        </w:tc>
        <w:tc>
          <w:tcPr>
            <w:tcW w:w="3118" w:type="dxa"/>
            <w:vMerge/>
            <w:tcBorders>
              <w:top w:val="nil"/>
              <w:left w:val="single" w:sz="4" w:space="0" w:color="auto"/>
              <w:bottom w:val="single" w:sz="4" w:space="0" w:color="000000"/>
              <w:right w:val="single" w:sz="4" w:space="0" w:color="auto"/>
            </w:tcBorders>
            <w:vAlign w:val="center"/>
            <w:hideMark/>
          </w:tcPr>
          <w:p w14:paraId="57F8371B" w14:textId="77777777" w:rsidR="004740E4" w:rsidRPr="00ED5BAC" w:rsidRDefault="004740E4" w:rsidP="00AE0BE2">
            <w:pPr>
              <w:jc w:val="left"/>
              <w:rPr>
                <w:lang w:val="es-ES_tradnl" w:eastAsia="zh-CN"/>
              </w:rPr>
            </w:pPr>
          </w:p>
        </w:tc>
        <w:tc>
          <w:tcPr>
            <w:tcW w:w="1251" w:type="dxa"/>
            <w:tcBorders>
              <w:top w:val="nil"/>
              <w:left w:val="nil"/>
              <w:bottom w:val="single" w:sz="4" w:space="0" w:color="auto"/>
              <w:right w:val="single" w:sz="4" w:space="0" w:color="auto"/>
            </w:tcBorders>
            <w:noWrap/>
            <w:hideMark/>
          </w:tcPr>
          <w:p w14:paraId="6866E704" w14:textId="77777777" w:rsidR="004740E4" w:rsidRPr="00ED5BAC" w:rsidRDefault="004740E4" w:rsidP="00AE0BE2">
            <w:pPr>
              <w:jc w:val="center"/>
              <w:rPr>
                <w:lang w:val="es-ES_tradnl" w:eastAsia="zh-CN"/>
              </w:rPr>
            </w:pPr>
            <w:r w:rsidRPr="00ED5BAC">
              <w:rPr>
                <w:lang w:val="es-ES_tradnl" w:eastAsia="zh-CN"/>
              </w:rPr>
              <w:t>UNIDO</w:t>
            </w:r>
          </w:p>
        </w:tc>
        <w:tc>
          <w:tcPr>
            <w:tcW w:w="1418" w:type="dxa"/>
            <w:tcBorders>
              <w:top w:val="nil"/>
              <w:left w:val="nil"/>
              <w:bottom w:val="single" w:sz="4" w:space="0" w:color="auto"/>
              <w:right w:val="single" w:sz="4" w:space="0" w:color="auto"/>
            </w:tcBorders>
            <w:noWrap/>
            <w:hideMark/>
          </w:tcPr>
          <w:p w14:paraId="4EB966FC" w14:textId="77777777" w:rsidR="004740E4" w:rsidRPr="00ED5BAC" w:rsidRDefault="004740E4" w:rsidP="00AE0BE2">
            <w:pPr>
              <w:ind w:left="-79" w:right="-129"/>
              <w:jc w:val="center"/>
              <w:rPr>
                <w:lang w:val="es-ES_tradnl" w:eastAsia="zh-CN"/>
              </w:rPr>
            </w:pPr>
            <w:r w:rsidRPr="00ED5BAC">
              <w:rPr>
                <w:lang w:val="es-ES_tradnl" w:eastAsia="zh-CN"/>
              </w:rPr>
              <w:t>2022 and 2023</w:t>
            </w:r>
          </w:p>
        </w:tc>
        <w:tc>
          <w:tcPr>
            <w:tcW w:w="2008" w:type="dxa"/>
            <w:tcBorders>
              <w:top w:val="nil"/>
              <w:left w:val="nil"/>
              <w:bottom w:val="single" w:sz="4" w:space="0" w:color="auto"/>
              <w:right w:val="single" w:sz="4" w:space="0" w:color="auto"/>
            </w:tcBorders>
            <w:hideMark/>
          </w:tcPr>
          <w:p w14:paraId="39B0A5EB" w14:textId="77777777" w:rsidR="004740E4" w:rsidRPr="00ED5BAC" w:rsidRDefault="004740E4" w:rsidP="00AE0BE2">
            <w:pPr>
              <w:jc w:val="right"/>
              <w:rPr>
                <w:lang w:val="es-ES_tradnl" w:eastAsia="zh-CN"/>
              </w:rPr>
            </w:pPr>
            <w:r w:rsidRPr="00ED5BAC">
              <w:rPr>
                <w:lang w:val="es-ES_tradnl" w:eastAsia="zh-CN"/>
              </w:rPr>
              <w:t>722,250</w:t>
            </w:r>
          </w:p>
        </w:tc>
      </w:tr>
      <w:tr w:rsidR="004740E4" w:rsidRPr="00ED5BAC" w14:paraId="30EC3463" w14:textId="77777777" w:rsidTr="00AE0BE2">
        <w:trPr>
          <w:trHeight w:val="44"/>
        </w:trPr>
        <w:tc>
          <w:tcPr>
            <w:tcW w:w="2269" w:type="dxa"/>
            <w:tcBorders>
              <w:top w:val="nil"/>
              <w:left w:val="single" w:sz="4" w:space="0" w:color="auto"/>
              <w:bottom w:val="single" w:sz="4" w:space="0" w:color="auto"/>
              <w:right w:val="single" w:sz="4" w:space="0" w:color="auto"/>
            </w:tcBorders>
            <w:noWrap/>
            <w:hideMark/>
          </w:tcPr>
          <w:p w14:paraId="6BDC0295" w14:textId="77777777" w:rsidR="004740E4" w:rsidRPr="00ED5BAC" w:rsidRDefault="004740E4" w:rsidP="00AE0BE2">
            <w:pPr>
              <w:jc w:val="left"/>
              <w:rPr>
                <w:lang w:val="es-ES_tradnl" w:eastAsia="zh-CN"/>
              </w:rPr>
            </w:pPr>
            <w:r w:rsidRPr="00ED5BAC">
              <w:rPr>
                <w:lang w:val="es-ES_tradnl" w:eastAsia="zh-CN"/>
              </w:rPr>
              <w:t>Kenya</w:t>
            </w:r>
          </w:p>
        </w:tc>
        <w:tc>
          <w:tcPr>
            <w:tcW w:w="3118" w:type="dxa"/>
            <w:tcBorders>
              <w:top w:val="nil"/>
              <w:left w:val="nil"/>
              <w:bottom w:val="single" w:sz="4" w:space="0" w:color="auto"/>
              <w:right w:val="single" w:sz="4" w:space="0" w:color="auto"/>
            </w:tcBorders>
            <w:noWrap/>
            <w:hideMark/>
          </w:tcPr>
          <w:p w14:paraId="725C0DBB" w14:textId="77777777" w:rsidR="004740E4" w:rsidRPr="00ED5BAC" w:rsidRDefault="004740E4" w:rsidP="00AE0BE2">
            <w:pPr>
              <w:jc w:val="left"/>
              <w:rPr>
                <w:lang w:val="es-ES_tradnl" w:eastAsia="zh-CN"/>
              </w:rPr>
            </w:pPr>
            <w:r w:rsidRPr="00ED5BAC">
              <w:rPr>
                <w:lang w:val="es-ES_tradnl" w:eastAsia="zh-CN"/>
              </w:rPr>
              <w:t>HCFC phase-out plan (stage II)</w:t>
            </w:r>
          </w:p>
        </w:tc>
        <w:tc>
          <w:tcPr>
            <w:tcW w:w="1251" w:type="dxa"/>
            <w:tcBorders>
              <w:top w:val="nil"/>
              <w:left w:val="nil"/>
              <w:bottom w:val="single" w:sz="4" w:space="0" w:color="auto"/>
              <w:right w:val="single" w:sz="4" w:space="0" w:color="auto"/>
            </w:tcBorders>
            <w:noWrap/>
            <w:hideMark/>
          </w:tcPr>
          <w:p w14:paraId="5087A5A9" w14:textId="77777777" w:rsidR="004740E4" w:rsidRPr="00ED5BAC" w:rsidRDefault="004740E4" w:rsidP="00AE0BE2">
            <w:pPr>
              <w:jc w:val="center"/>
              <w:rPr>
                <w:lang w:val="es-ES_tradnl" w:eastAsia="zh-CN"/>
              </w:rPr>
            </w:pPr>
            <w:r w:rsidRPr="00ED5BAC">
              <w:rPr>
                <w:lang w:val="es-ES_tradnl" w:eastAsia="zh-CN"/>
              </w:rPr>
              <w:t>France</w:t>
            </w:r>
          </w:p>
        </w:tc>
        <w:tc>
          <w:tcPr>
            <w:tcW w:w="1418" w:type="dxa"/>
            <w:tcBorders>
              <w:top w:val="nil"/>
              <w:left w:val="nil"/>
              <w:bottom w:val="single" w:sz="4" w:space="0" w:color="auto"/>
              <w:right w:val="single" w:sz="4" w:space="0" w:color="auto"/>
            </w:tcBorders>
            <w:noWrap/>
            <w:hideMark/>
          </w:tcPr>
          <w:p w14:paraId="7EEB1F6E" w14:textId="77777777" w:rsidR="004740E4" w:rsidRPr="00ED5BAC" w:rsidRDefault="004740E4" w:rsidP="00AE0BE2">
            <w:pPr>
              <w:jc w:val="center"/>
              <w:rPr>
                <w:lang w:val="es-ES_tradnl" w:eastAsia="zh-CN"/>
              </w:rPr>
            </w:pPr>
            <w:r w:rsidRPr="00ED5BAC">
              <w:rPr>
                <w:lang w:val="es-ES_tradnl" w:eastAsia="zh-CN"/>
              </w:rPr>
              <w:t>2023</w:t>
            </w:r>
          </w:p>
        </w:tc>
        <w:tc>
          <w:tcPr>
            <w:tcW w:w="2008" w:type="dxa"/>
            <w:tcBorders>
              <w:top w:val="nil"/>
              <w:left w:val="nil"/>
              <w:bottom w:val="single" w:sz="4" w:space="0" w:color="auto"/>
              <w:right w:val="single" w:sz="4" w:space="0" w:color="auto"/>
            </w:tcBorders>
            <w:noWrap/>
            <w:hideMark/>
          </w:tcPr>
          <w:p w14:paraId="1D21B367" w14:textId="77777777" w:rsidR="004740E4" w:rsidRPr="00ED5BAC" w:rsidRDefault="004740E4" w:rsidP="00AE0BE2">
            <w:pPr>
              <w:jc w:val="right"/>
              <w:rPr>
                <w:lang w:val="es-ES_tradnl" w:eastAsia="zh-CN"/>
              </w:rPr>
            </w:pPr>
            <w:r w:rsidRPr="00ED5BAC">
              <w:rPr>
                <w:lang w:val="es-ES_tradnl" w:eastAsia="zh-CN"/>
              </w:rPr>
              <w:t>671,075</w:t>
            </w:r>
          </w:p>
        </w:tc>
      </w:tr>
      <w:tr w:rsidR="004740E4" w:rsidRPr="00ED5BAC" w14:paraId="678B956F" w14:textId="77777777" w:rsidTr="00AE0BE2">
        <w:trPr>
          <w:trHeight w:val="63"/>
        </w:trPr>
        <w:tc>
          <w:tcPr>
            <w:tcW w:w="2269" w:type="dxa"/>
            <w:vMerge w:val="restart"/>
            <w:tcBorders>
              <w:top w:val="nil"/>
              <w:left w:val="single" w:sz="4" w:space="0" w:color="auto"/>
              <w:bottom w:val="single" w:sz="4" w:space="0" w:color="000000"/>
              <w:right w:val="single" w:sz="4" w:space="0" w:color="auto"/>
            </w:tcBorders>
            <w:noWrap/>
            <w:hideMark/>
          </w:tcPr>
          <w:p w14:paraId="70A275C1" w14:textId="77777777" w:rsidR="004740E4" w:rsidRPr="00ED5BAC" w:rsidRDefault="004740E4" w:rsidP="00AE0BE2">
            <w:pPr>
              <w:jc w:val="left"/>
              <w:rPr>
                <w:lang w:val="es-ES_tradnl" w:eastAsia="zh-CN"/>
              </w:rPr>
            </w:pPr>
            <w:r w:rsidRPr="00ED5BAC">
              <w:rPr>
                <w:lang w:val="es-ES_tradnl" w:eastAsia="zh-CN"/>
              </w:rPr>
              <w:t>Kuwait</w:t>
            </w:r>
          </w:p>
        </w:tc>
        <w:tc>
          <w:tcPr>
            <w:tcW w:w="3118" w:type="dxa"/>
            <w:vMerge w:val="restart"/>
            <w:tcBorders>
              <w:top w:val="nil"/>
              <w:left w:val="single" w:sz="4" w:space="0" w:color="auto"/>
              <w:bottom w:val="single" w:sz="4" w:space="0" w:color="000000"/>
              <w:right w:val="single" w:sz="4" w:space="0" w:color="auto"/>
            </w:tcBorders>
            <w:noWrap/>
            <w:hideMark/>
          </w:tcPr>
          <w:p w14:paraId="238C6B5F" w14:textId="77777777" w:rsidR="004740E4" w:rsidRPr="00ED5BAC" w:rsidRDefault="004740E4" w:rsidP="00AE0BE2">
            <w:pPr>
              <w:jc w:val="left"/>
              <w:rPr>
                <w:lang w:val="es-ES_tradnl" w:eastAsia="zh-CN"/>
              </w:rPr>
            </w:pPr>
            <w:r w:rsidRPr="00ED5BAC">
              <w:rPr>
                <w:lang w:val="es-ES_tradnl" w:eastAsia="zh-CN"/>
              </w:rPr>
              <w:t>HCFC phase-out plan (stage II)</w:t>
            </w:r>
          </w:p>
        </w:tc>
        <w:tc>
          <w:tcPr>
            <w:tcW w:w="1251" w:type="dxa"/>
            <w:tcBorders>
              <w:top w:val="nil"/>
              <w:left w:val="nil"/>
              <w:bottom w:val="single" w:sz="4" w:space="0" w:color="auto"/>
              <w:right w:val="single" w:sz="4" w:space="0" w:color="auto"/>
            </w:tcBorders>
            <w:noWrap/>
            <w:hideMark/>
          </w:tcPr>
          <w:p w14:paraId="5CFFD189" w14:textId="77777777" w:rsidR="004740E4" w:rsidRPr="00ED5BAC" w:rsidRDefault="004740E4" w:rsidP="00AE0BE2">
            <w:pPr>
              <w:jc w:val="center"/>
              <w:rPr>
                <w:lang w:val="es-ES_tradnl" w:eastAsia="zh-CN"/>
              </w:rPr>
            </w:pPr>
            <w:r w:rsidRPr="00ED5BAC">
              <w:rPr>
                <w:lang w:val="es-ES_tradnl" w:eastAsia="zh-CN"/>
              </w:rPr>
              <w:t>UNEP</w:t>
            </w:r>
          </w:p>
        </w:tc>
        <w:tc>
          <w:tcPr>
            <w:tcW w:w="1418" w:type="dxa"/>
            <w:tcBorders>
              <w:top w:val="nil"/>
              <w:left w:val="nil"/>
              <w:bottom w:val="single" w:sz="4" w:space="0" w:color="auto"/>
              <w:right w:val="single" w:sz="4" w:space="0" w:color="auto"/>
            </w:tcBorders>
            <w:noWrap/>
            <w:hideMark/>
          </w:tcPr>
          <w:p w14:paraId="5D164D2F" w14:textId="77777777" w:rsidR="004740E4" w:rsidRPr="00ED5BAC" w:rsidRDefault="004740E4" w:rsidP="00AE0BE2">
            <w:pPr>
              <w:jc w:val="center"/>
              <w:rPr>
                <w:lang w:val="es-ES_tradnl" w:eastAsia="zh-CN"/>
              </w:rPr>
            </w:pPr>
            <w:r w:rsidRPr="00ED5BAC">
              <w:rPr>
                <w:lang w:val="es-ES_tradnl" w:eastAsia="zh-CN"/>
              </w:rPr>
              <w:t>2025</w:t>
            </w:r>
          </w:p>
        </w:tc>
        <w:tc>
          <w:tcPr>
            <w:tcW w:w="2008" w:type="dxa"/>
            <w:tcBorders>
              <w:top w:val="nil"/>
              <w:left w:val="nil"/>
              <w:bottom w:val="single" w:sz="4" w:space="0" w:color="auto"/>
              <w:right w:val="single" w:sz="4" w:space="0" w:color="auto"/>
            </w:tcBorders>
            <w:hideMark/>
          </w:tcPr>
          <w:p w14:paraId="3B9BEACD" w14:textId="77777777" w:rsidR="004740E4" w:rsidRPr="00ED5BAC" w:rsidRDefault="004740E4" w:rsidP="00AE0BE2">
            <w:pPr>
              <w:jc w:val="right"/>
              <w:rPr>
                <w:lang w:val="es-ES_tradnl" w:eastAsia="zh-CN"/>
              </w:rPr>
            </w:pPr>
            <w:r w:rsidRPr="00ED5BAC">
              <w:rPr>
                <w:lang w:val="es-ES_tradnl" w:eastAsia="zh-CN"/>
              </w:rPr>
              <w:t>299,298</w:t>
            </w:r>
          </w:p>
        </w:tc>
      </w:tr>
      <w:tr w:rsidR="004740E4" w:rsidRPr="00ED5BAC" w14:paraId="34BCC660" w14:textId="77777777" w:rsidTr="00AE0BE2">
        <w:trPr>
          <w:trHeight w:val="108"/>
        </w:trPr>
        <w:tc>
          <w:tcPr>
            <w:tcW w:w="2269" w:type="dxa"/>
            <w:vMerge/>
            <w:tcBorders>
              <w:top w:val="nil"/>
              <w:left w:val="single" w:sz="4" w:space="0" w:color="auto"/>
              <w:bottom w:val="single" w:sz="4" w:space="0" w:color="000000"/>
              <w:right w:val="single" w:sz="4" w:space="0" w:color="auto"/>
            </w:tcBorders>
            <w:vAlign w:val="center"/>
            <w:hideMark/>
          </w:tcPr>
          <w:p w14:paraId="70F0B0CB" w14:textId="77777777" w:rsidR="004740E4" w:rsidRPr="00ED5BAC" w:rsidRDefault="004740E4" w:rsidP="00AE0BE2">
            <w:pPr>
              <w:jc w:val="left"/>
              <w:rPr>
                <w:lang w:val="es-ES_tradnl" w:eastAsia="zh-CN"/>
              </w:rPr>
            </w:pPr>
          </w:p>
        </w:tc>
        <w:tc>
          <w:tcPr>
            <w:tcW w:w="3118" w:type="dxa"/>
            <w:vMerge/>
            <w:tcBorders>
              <w:top w:val="nil"/>
              <w:left w:val="single" w:sz="4" w:space="0" w:color="auto"/>
              <w:bottom w:val="single" w:sz="4" w:space="0" w:color="000000"/>
              <w:right w:val="single" w:sz="4" w:space="0" w:color="auto"/>
            </w:tcBorders>
            <w:vAlign w:val="center"/>
            <w:hideMark/>
          </w:tcPr>
          <w:p w14:paraId="5CBB440B" w14:textId="77777777" w:rsidR="004740E4" w:rsidRPr="00ED5BAC" w:rsidRDefault="004740E4" w:rsidP="00AE0BE2">
            <w:pPr>
              <w:jc w:val="left"/>
              <w:rPr>
                <w:lang w:val="es-ES_tradnl" w:eastAsia="zh-CN"/>
              </w:rPr>
            </w:pPr>
          </w:p>
        </w:tc>
        <w:tc>
          <w:tcPr>
            <w:tcW w:w="1251" w:type="dxa"/>
            <w:tcBorders>
              <w:top w:val="nil"/>
              <w:left w:val="nil"/>
              <w:bottom w:val="single" w:sz="4" w:space="0" w:color="auto"/>
              <w:right w:val="single" w:sz="4" w:space="0" w:color="auto"/>
            </w:tcBorders>
            <w:noWrap/>
            <w:hideMark/>
          </w:tcPr>
          <w:p w14:paraId="172E5435" w14:textId="77777777" w:rsidR="004740E4" w:rsidRPr="00ED5BAC" w:rsidRDefault="004740E4" w:rsidP="00AE0BE2">
            <w:pPr>
              <w:jc w:val="center"/>
              <w:rPr>
                <w:lang w:val="es-ES_tradnl" w:eastAsia="zh-CN"/>
              </w:rPr>
            </w:pPr>
            <w:r w:rsidRPr="00ED5BAC">
              <w:rPr>
                <w:lang w:val="es-ES_tradnl" w:eastAsia="zh-CN"/>
              </w:rPr>
              <w:t>UNIDO</w:t>
            </w:r>
          </w:p>
        </w:tc>
        <w:tc>
          <w:tcPr>
            <w:tcW w:w="1418" w:type="dxa"/>
            <w:tcBorders>
              <w:top w:val="nil"/>
              <w:left w:val="nil"/>
              <w:bottom w:val="single" w:sz="4" w:space="0" w:color="auto"/>
              <w:right w:val="single" w:sz="4" w:space="0" w:color="auto"/>
            </w:tcBorders>
            <w:noWrap/>
            <w:hideMark/>
          </w:tcPr>
          <w:p w14:paraId="6761328B" w14:textId="77777777" w:rsidR="004740E4" w:rsidRPr="00ED5BAC" w:rsidRDefault="004740E4" w:rsidP="00AE0BE2">
            <w:pPr>
              <w:jc w:val="center"/>
              <w:rPr>
                <w:lang w:val="es-ES_tradnl" w:eastAsia="zh-CN"/>
              </w:rPr>
            </w:pPr>
            <w:r w:rsidRPr="00ED5BAC">
              <w:rPr>
                <w:lang w:val="es-ES_tradnl" w:eastAsia="zh-CN"/>
              </w:rPr>
              <w:t>2025</w:t>
            </w:r>
          </w:p>
        </w:tc>
        <w:tc>
          <w:tcPr>
            <w:tcW w:w="2008" w:type="dxa"/>
            <w:tcBorders>
              <w:top w:val="nil"/>
              <w:left w:val="nil"/>
              <w:bottom w:val="single" w:sz="4" w:space="0" w:color="auto"/>
              <w:right w:val="single" w:sz="4" w:space="0" w:color="auto"/>
            </w:tcBorders>
            <w:hideMark/>
          </w:tcPr>
          <w:p w14:paraId="16DCEEAB" w14:textId="77777777" w:rsidR="004740E4" w:rsidRPr="00ED5BAC" w:rsidRDefault="004740E4" w:rsidP="00AE0BE2">
            <w:pPr>
              <w:jc w:val="right"/>
              <w:rPr>
                <w:lang w:val="es-ES_tradnl" w:eastAsia="zh-CN"/>
              </w:rPr>
            </w:pPr>
            <w:r w:rsidRPr="00ED5BAC">
              <w:rPr>
                <w:lang w:val="es-ES_tradnl" w:eastAsia="zh-CN"/>
              </w:rPr>
              <w:t>64,200</w:t>
            </w:r>
          </w:p>
        </w:tc>
      </w:tr>
      <w:tr w:rsidR="004740E4" w:rsidRPr="00ED5BAC" w14:paraId="20562B70" w14:textId="77777777" w:rsidTr="00AE0BE2">
        <w:trPr>
          <w:trHeight w:val="44"/>
        </w:trPr>
        <w:tc>
          <w:tcPr>
            <w:tcW w:w="2269" w:type="dxa"/>
            <w:tcBorders>
              <w:top w:val="nil"/>
              <w:left w:val="single" w:sz="4" w:space="0" w:color="auto"/>
              <w:bottom w:val="single" w:sz="4" w:space="0" w:color="auto"/>
              <w:right w:val="single" w:sz="4" w:space="0" w:color="auto"/>
            </w:tcBorders>
            <w:noWrap/>
            <w:hideMark/>
          </w:tcPr>
          <w:p w14:paraId="491329D1" w14:textId="77777777" w:rsidR="004740E4" w:rsidRPr="00ED5BAC" w:rsidRDefault="004740E4" w:rsidP="00AE0BE2">
            <w:pPr>
              <w:jc w:val="left"/>
              <w:rPr>
                <w:lang w:val="es-ES_tradnl" w:eastAsia="zh-CN"/>
              </w:rPr>
            </w:pPr>
            <w:r w:rsidRPr="00ED5BAC">
              <w:rPr>
                <w:lang w:val="es-ES_tradnl" w:eastAsia="zh-CN"/>
              </w:rPr>
              <w:t>Malaysia</w:t>
            </w:r>
          </w:p>
        </w:tc>
        <w:tc>
          <w:tcPr>
            <w:tcW w:w="3118" w:type="dxa"/>
            <w:tcBorders>
              <w:top w:val="nil"/>
              <w:left w:val="nil"/>
              <w:bottom w:val="single" w:sz="4" w:space="0" w:color="auto"/>
              <w:right w:val="single" w:sz="4" w:space="0" w:color="auto"/>
            </w:tcBorders>
            <w:hideMark/>
          </w:tcPr>
          <w:p w14:paraId="7F3801B3" w14:textId="77777777" w:rsidR="004740E4" w:rsidRPr="00ED5BAC" w:rsidRDefault="004740E4" w:rsidP="00AE0BE2">
            <w:pPr>
              <w:jc w:val="left"/>
              <w:rPr>
                <w:lang w:val="es-ES_tradnl" w:eastAsia="zh-CN"/>
              </w:rPr>
            </w:pPr>
            <w:r w:rsidRPr="00ED5BAC">
              <w:rPr>
                <w:lang w:val="es-ES_tradnl" w:eastAsia="zh-CN"/>
              </w:rPr>
              <w:t>Kigali HFC implementation plan (stage I)</w:t>
            </w:r>
          </w:p>
        </w:tc>
        <w:tc>
          <w:tcPr>
            <w:tcW w:w="1251" w:type="dxa"/>
            <w:tcBorders>
              <w:top w:val="nil"/>
              <w:left w:val="nil"/>
              <w:bottom w:val="single" w:sz="4" w:space="0" w:color="auto"/>
              <w:right w:val="single" w:sz="4" w:space="0" w:color="auto"/>
            </w:tcBorders>
            <w:noWrap/>
            <w:hideMark/>
          </w:tcPr>
          <w:p w14:paraId="22A63ADF" w14:textId="77777777" w:rsidR="004740E4" w:rsidRPr="00ED5BAC" w:rsidRDefault="004740E4" w:rsidP="00AE0BE2">
            <w:pPr>
              <w:jc w:val="center"/>
              <w:rPr>
                <w:lang w:val="es-ES_tradnl" w:eastAsia="zh-CN"/>
              </w:rPr>
            </w:pPr>
            <w:r w:rsidRPr="00ED5BAC">
              <w:rPr>
                <w:lang w:val="es-ES_tradnl" w:eastAsia="zh-CN"/>
              </w:rPr>
              <w:t>World Bank</w:t>
            </w:r>
          </w:p>
        </w:tc>
        <w:tc>
          <w:tcPr>
            <w:tcW w:w="1418" w:type="dxa"/>
            <w:tcBorders>
              <w:top w:val="nil"/>
              <w:left w:val="nil"/>
              <w:bottom w:val="single" w:sz="4" w:space="0" w:color="auto"/>
              <w:right w:val="single" w:sz="4" w:space="0" w:color="auto"/>
            </w:tcBorders>
            <w:noWrap/>
            <w:hideMark/>
          </w:tcPr>
          <w:p w14:paraId="5E2D46D1" w14:textId="77777777" w:rsidR="004740E4" w:rsidRPr="00ED5BAC" w:rsidRDefault="004740E4" w:rsidP="00AE0BE2">
            <w:pPr>
              <w:jc w:val="center"/>
              <w:rPr>
                <w:lang w:val="es-ES_tradnl" w:eastAsia="zh-CN"/>
              </w:rPr>
            </w:pPr>
            <w:r w:rsidRPr="00ED5BAC">
              <w:rPr>
                <w:lang w:val="es-ES_tradnl" w:eastAsia="zh-CN"/>
              </w:rPr>
              <w:t>2025</w:t>
            </w:r>
          </w:p>
        </w:tc>
        <w:tc>
          <w:tcPr>
            <w:tcW w:w="2008" w:type="dxa"/>
            <w:tcBorders>
              <w:top w:val="nil"/>
              <w:left w:val="nil"/>
              <w:bottom w:val="single" w:sz="4" w:space="0" w:color="auto"/>
              <w:right w:val="single" w:sz="4" w:space="0" w:color="auto"/>
            </w:tcBorders>
            <w:hideMark/>
          </w:tcPr>
          <w:p w14:paraId="0A02968C" w14:textId="77777777" w:rsidR="004740E4" w:rsidRPr="00ED5BAC" w:rsidRDefault="004740E4" w:rsidP="00AE0BE2">
            <w:pPr>
              <w:jc w:val="right"/>
              <w:rPr>
                <w:lang w:val="es-ES_tradnl" w:eastAsia="zh-CN"/>
              </w:rPr>
            </w:pPr>
            <w:r w:rsidRPr="00ED5BAC">
              <w:rPr>
                <w:lang w:val="es-ES_tradnl" w:eastAsia="zh-CN"/>
              </w:rPr>
              <w:t>3,473,530</w:t>
            </w:r>
          </w:p>
        </w:tc>
      </w:tr>
      <w:tr w:rsidR="004740E4" w:rsidRPr="00ED5BAC" w14:paraId="23F83ACB" w14:textId="77777777" w:rsidTr="00AE0BE2">
        <w:trPr>
          <w:trHeight w:val="58"/>
        </w:trPr>
        <w:tc>
          <w:tcPr>
            <w:tcW w:w="2269" w:type="dxa"/>
            <w:tcBorders>
              <w:top w:val="nil"/>
              <w:left w:val="single" w:sz="4" w:space="0" w:color="auto"/>
              <w:bottom w:val="single" w:sz="4" w:space="0" w:color="auto"/>
              <w:right w:val="single" w:sz="4" w:space="0" w:color="auto"/>
            </w:tcBorders>
            <w:noWrap/>
            <w:hideMark/>
          </w:tcPr>
          <w:p w14:paraId="24CD3278" w14:textId="77777777" w:rsidR="004740E4" w:rsidRPr="00ED5BAC" w:rsidRDefault="004740E4" w:rsidP="00AE0BE2">
            <w:pPr>
              <w:jc w:val="left"/>
              <w:rPr>
                <w:lang w:val="es-ES_tradnl" w:eastAsia="zh-CN"/>
              </w:rPr>
            </w:pPr>
            <w:r w:rsidRPr="00ED5BAC">
              <w:rPr>
                <w:lang w:val="es-ES_tradnl" w:eastAsia="zh-CN"/>
              </w:rPr>
              <w:t>Mauritius</w:t>
            </w:r>
          </w:p>
        </w:tc>
        <w:tc>
          <w:tcPr>
            <w:tcW w:w="3118" w:type="dxa"/>
            <w:tcBorders>
              <w:top w:val="nil"/>
              <w:left w:val="nil"/>
              <w:bottom w:val="single" w:sz="4" w:space="0" w:color="auto"/>
              <w:right w:val="single" w:sz="4" w:space="0" w:color="auto"/>
            </w:tcBorders>
            <w:noWrap/>
            <w:hideMark/>
          </w:tcPr>
          <w:p w14:paraId="6F15E3B5" w14:textId="77777777" w:rsidR="004740E4" w:rsidRPr="00ED5BAC" w:rsidRDefault="004740E4" w:rsidP="00AE0BE2">
            <w:pPr>
              <w:jc w:val="left"/>
              <w:rPr>
                <w:lang w:val="es-ES_tradnl" w:eastAsia="zh-CN"/>
              </w:rPr>
            </w:pPr>
            <w:r w:rsidRPr="00ED5BAC">
              <w:rPr>
                <w:lang w:val="es-ES_tradnl" w:eastAsia="zh-CN"/>
              </w:rPr>
              <w:t>HCFC phase-out plan (stage I)</w:t>
            </w:r>
          </w:p>
        </w:tc>
        <w:tc>
          <w:tcPr>
            <w:tcW w:w="1251" w:type="dxa"/>
            <w:tcBorders>
              <w:top w:val="nil"/>
              <w:left w:val="nil"/>
              <w:bottom w:val="single" w:sz="4" w:space="0" w:color="auto"/>
              <w:right w:val="single" w:sz="4" w:space="0" w:color="auto"/>
            </w:tcBorders>
            <w:noWrap/>
            <w:hideMark/>
          </w:tcPr>
          <w:p w14:paraId="35CD86D9" w14:textId="77777777" w:rsidR="004740E4" w:rsidRPr="00ED5BAC" w:rsidRDefault="004740E4" w:rsidP="00AE0BE2">
            <w:pPr>
              <w:jc w:val="center"/>
              <w:rPr>
                <w:lang w:val="es-ES_tradnl" w:eastAsia="zh-CN"/>
              </w:rPr>
            </w:pPr>
            <w:r w:rsidRPr="00ED5BAC">
              <w:rPr>
                <w:lang w:val="es-ES_tradnl" w:eastAsia="zh-CN"/>
              </w:rPr>
              <w:t>Germany</w:t>
            </w:r>
          </w:p>
        </w:tc>
        <w:tc>
          <w:tcPr>
            <w:tcW w:w="1418" w:type="dxa"/>
            <w:tcBorders>
              <w:top w:val="nil"/>
              <w:left w:val="nil"/>
              <w:bottom w:val="single" w:sz="4" w:space="0" w:color="auto"/>
              <w:right w:val="single" w:sz="4" w:space="0" w:color="auto"/>
            </w:tcBorders>
            <w:noWrap/>
            <w:hideMark/>
          </w:tcPr>
          <w:p w14:paraId="28BB027C" w14:textId="77777777" w:rsidR="004740E4" w:rsidRPr="00ED5BAC" w:rsidRDefault="004740E4" w:rsidP="00AE0BE2">
            <w:pPr>
              <w:jc w:val="center"/>
              <w:rPr>
                <w:lang w:val="es-ES_tradnl" w:eastAsia="zh-CN"/>
              </w:rPr>
            </w:pPr>
            <w:r w:rsidRPr="00ED5BAC">
              <w:rPr>
                <w:lang w:val="es-ES_tradnl" w:eastAsia="zh-CN"/>
              </w:rPr>
              <w:t>2023</w:t>
            </w:r>
          </w:p>
        </w:tc>
        <w:tc>
          <w:tcPr>
            <w:tcW w:w="2008" w:type="dxa"/>
            <w:tcBorders>
              <w:top w:val="nil"/>
              <w:left w:val="nil"/>
              <w:bottom w:val="single" w:sz="4" w:space="0" w:color="auto"/>
              <w:right w:val="single" w:sz="4" w:space="0" w:color="auto"/>
            </w:tcBorders>
            <w:noWrap/>
            <w:hideMark/>
          </w:tcPr>
          <w:p w14:paraId="295B05BF" w14:textId="77777777" w:rsidR="004740E4" w:rsidRPr="00ED5BAC" w:rsidRDefault="004740E4" w:rsidP="00AE0BE2">
            <w:pPr>
              <w:jc w:val="right"/>
              <w:rPr>
                <w:lang w:val="es-ES_tradnl" w:eastAsia="zh-CN"/>
              </w:rPr>
            </w:pPr>
            <w:r w:rsidRPr="00ED5BAC">
              <w:rPr>
                <w:lang w:val="es-ES_tradnl" w:eastAsia="zh-CN"/>
              </w:rPr>
              <w:t>75,343</w:t>
            </w:r>
          </w:p>
        </w:tc>
      </w:tr>
      <w:tr w:rsidR="004740E4" w:rsidRPr="00ED5BAC" w14:paraId="28D0C818" w14:textId="77777777" w:rsidTr="00AE0BE2">
        <w:trPr>
          <w:trHeight w:val="44"/>
        </w:trPr>
        <w:tc>
          <w:tcPr>
            <w:tcW w:w="2269" w:type="dxa"/>
            <w:vMerge w:val="restart"/>
            <w:tcBorders>
              <w:top w:val="nil"/>
              <w:left w:val="single" w:sz="4" w:space="0" w:color="auto"/>
              <w:bottom w:val="single" w:sz="4" w:space="0" w:color="000000"/>
              <w:right w:val="single" w:sz="4" w:space="0" w:color="auto"/>
            </w:tcBorders>
            <w:noWrap/>
            <w:hideMark/>
          </w:tcPr>
          <w:p w14:paraId="04F43F63" w14:textId="77777777" w:rsidR="004740E4" w:rsidRPr="00ED5BAC" w:rsidRDefault="004740E4" w:rsidP="00AE0BE2">
            <w:pPr>
              <w:jc w:val="left"/>
              <w:rPr>
                <w:lang w:val="es-ES_tradnl" w:eastAsia="zh-CN"/>
              </w:rPr>
            </w:pPr>
            <w:r w:rsidRPr="00ED5BAC">
              <w:rPr>
                <w:lang w:val="es-ES_tradnl" w:eastAsia="zh-CN"/>
              </w:rPr>
              <w:t>Niger (the)</w:t>
            </w:r>
          </w:p>
        </w:tc>
        <w:tc>
          <w:tcPr>
            <w:tcW w:w="3118" w:type="dxa"/>
            <w:vMerge w:val="restart"/>
            <w:tcBorders>
              <w:top w:val="nil"/>
              <w:left w:val="single" w:sz="4" w:space="0" w:color="auto"/>
              <w:bottom w:val="single" w:sz="4" w:space="0" w:color="000000"/>
              <w:right w:val="single" w:sz="4" w:space="0" w:color="auto"/>
            </w:tcBorders>
            <w:noWrap/>
            <w:hideMark/>
          </w:tcPr>
          <w:p w14:paraId="293070F0" w14:textId="77777777" w:rsidR="004740E4" w:rsidRPr="00ED5BAC" w:rsidRDefault="004740E4" w:rsidP="00AE0BE2">
            <w:pPr>
              <w:jc w:val="left"/>
              <w:rPr>
                <w:lang w:val="es-ES_tradnl" w:eastAsia="zh-CN"/>
              </w:rPr>
            </w:pPr>
            <w:r w:rsidRPr="00ED5BAC">
              <w:rPr>
                <w:lang w:val="es-ES_tradnl" w:eastAsia="zh-CN"/>
              </w:rPr>
              <w:t>HCFC phase-out plan (stage II)</w:t>
            </w:r>
          </w:p>
        </w:tc>
        <w:tc>
          <w:tcPr>
            <w:tcW w:w="1251" w:type="dxa"/>
            <w:tcBorders>
              <w:top w:val="nil"/>
              <w:left w:val="nil"/>
              <w:bottom w:val="single" w:sz="4" w:space="0" w:color="auto"/>
              <w:right w:val="single" w:sz="4" w:space="0" w:color="auto"/>
            </w:tcBorders>
            <w:noWrap/>
            <w:hideMark/>
          </w:tcPr>
          <w:p w14:paraId="426974F7" w14:textId="77777777" w:rsidR="004740E4" w:rsidRPr="00ED5BAC" w:rsidRDefault="004740E4" w:rsidP="00AE0BE2">
            <w:pPr>
              <w:jc w:val="center"/>
              <w:rPr>
                <w:lang w:val="es-ES_tradnl" w:eastAsia="zh-CN"/>
              </w:rPr>
            </w:pPr>
            <w:r w:rsidRPr="00ED5BAC">
              <w:rPr>
                <w:lang w:val="es-ES_tradnl" w:eastAsia="zh-CN"/>
              </w:rPr>
              <w:t>UNEP</w:t>
            </w:r>
          </w:p>
        </w:tc>
        <w:tc>
          <w:tcPr>
            <w:tcW w:w="1418" w:type="dxa"/>
            <w:tcBorders>
              <w:top w:val="nil"/>
              <w:left w:val="nil"/>
              <w:bottom w:val="single" w:sz="4" w:space="0" w:color="auto"/>
              <w:right w:val="single" w:sz="4" w:space="0" w:color="auto"/>
            </w:tcBorders>
            <w:noWrap/>
            <w:hideMark/>
          </w:tcPr>
          <w:p w14:paraId="62B8F009" w14:textId="77777777" w:rsidR="004740E4" w:rsidRPr="00ED5BAC" w:rsidRDefault="004740E4" w:rsidP="00AE0BE2">
            <w:pPr>
              <w:jc w:val="center"/>
              <w:rPr>
                <w:lang w:val="es-ES_tradnl" w:eastAsia="zh-CN"/>
              </w:rPr>
            </w:pPr>
            <w:r w:rsidRPr="00ED5BAC">
              <w:rPr>
                <w:lang w:val="es-ES_tradnl" w:eastAsia="zh-CN"/>
              </w:rPr>
              <w:t>2025</w:t>
            </w:r>
          </w:p>
        </w:tc>
        <w:tc>
          <w:tcPr>
            <w:tcW w:w="2008" w:type="dxa"/>
            <w:tcBorders>
              <w:top w:val="nil"/>
              <w:left w:val="nil"/>
              <w:bottom w:val="single" w:sz="4" w:space="0" w:color="auto"/>
              <w:right w:val="single" w:sz="4" w:space="0" w:color="auto"/>
            </w:tcBorders>
            <w:hideMark/>
          </w:tcPr>
          <w:p w14:paraId="6BDD6DF9" w14:textId="77777777" w:rsidR="004740E4" w:rsidRPr="00ED5BAC" w:rsidRDefault="004740E4" w:rsidP="00AE0BE2">
            <w:pPr>
              <w:jc w:val="right"/>
              <w:rPr>
                <w:lang w:val="es-ES_tradnl" w:eastAsia="zh-CN"/>
              </w:rPr>
            </w:pPr>
            <w:r w:rsidRPr="00ED5BAC">
              <w:rPr>
                <w:lang w:val="es-ES_tradnl" w:eastAsia="zh-CN"/>
              </w:rPr>
              <w:t>95,485</w:t>
            </w:r>
          </w:p>
        </w:tc>
      </w:tr>
      <w:tr w:rsidR="004740E4" w:rsidRPr="00ED5BAC" w14:paraId="618EC7DD" w14:textId="77777777" w:rsidTr="00AE0BE2">
        <w:trPr>
          <w:trHeight w:val="44"/>
        </w:trPr>
        <w:tc>
          <w:tcPr>
            <w:tcW w:w="2269" w:type="dxa"/>
            <w:vMerge/>
            <w:tcBorders>
              <w:top w:val="nil"/>
              <w:left w:val="single" w:sz="4" w:space="0" w:color="auto"/>
              <w:bottom w:val="single" w:sz="4" w:space="0" w:color="000000"/>
              <w:right w:val="single" w:sz="4" w:space="0" w:color="auto"/>
            </w:tcBorders>
            <w:vAlign w:val="center"/>
            <w:hideMark/>
          </w:tcPr>
          <w:p w14:paraId="6C990414" w14:textId="77777777" w:rsidR="004740E4" w:rsidRPr="00ED5BAC" w:rsidRDefault="004740E4" w:rsidP="00AE0BE2">
            <w:pPr>
              <w:jc w:val="left"/>
              <w:rPr>
                <w:lang w:val="es-ES_tradnl" w:eastAsia="zh-CN"/>
              </w:rPr>
            </w:pPr>
          </w:p>
        </w:tc>
        <w:tc>
          <w:tcPr>
            <w:tcW w:w="3118" w:type="dxa"/>
            <w:vMerge/>
            <w:tcBorders>
              <w:top w:val="nil"/>
              <w:left w:val="single" w:sz="4" w:space="0" w:color="auto"/>
              <w:bottom w:val="single" w:sz="4" w:space="0" w:color="000000"/>
              <w:right w:val="single" w:sz="4" w:space="0" w:color="auto"/>
            </w:tcBorders>
            <w:vAlign w:val="center"/>
            <w:hideMark/>
          </w:tcPr>
          <w:p w14:paraId="453E586B" w14:textId="77777777" w:rsidR="004740E4" w:rsidRPr="00ED5BAC" w:rsidRDefault="004740E4" w:rsidP="00AE0BE2">
            <w:pPr>
              <w:jc w:val="left"/>
              <w:rPr>
                <w:lang w:val="es-ES_tradnl" w:eastAsia="zh-CN"/>
              </w:rPr>
            </w:pPr>
          </w:p>
        </w:tc>
        <w:tc>
          <w:tcPr>
            <w:tcW w:w="1251" w:type="dxa"/>
            <w:tcBorders>
              <w:top w:val="nil"/>
              <w:left w:val="nil"/>
              <w:bottom w:val="single" w:sz="4" w:space="0" w:color="auto"/>
              <w:right w:val="single" w:sz="4" w:space="0" w:color="auto"/>
            </w:tcBorders>
            <w:noWrap/>
            <w:hideMark/>
          </w:tcPr>
          <w:p w14:paraId="03D2E31B" w14:textId="77777777" w:rsidR="004740E4" w:rsidRPr="00ED5BAC" w:rsidRDefault="004740E4" w:rsidP="00AE0BE2">
            <w:pPr>
              <w:jc w:val="center"/>
              <w:rPr>
                <w:lang w:val="es-ES_tradnl" w:eastAsia="zh-CN"/>
              </w:rPr>
            </w:pPr>
            <w:r w:rsidRPr="00ED5BAC">
              <w:rPr>
                <w:lang w:val="es-ES_tradnl" w:eastAsia="zh-CN"/>
              </w:rPr>
              <w:t>UNIDO</w:t>
            </w:r>
          </w:p>
        </w:tc>
        <w:tc>
          <w:tcPr>
            <w:tcW w:w="1418" w:type="dxa"/>
            <w:tcBorders>
              <w:top w:val="nil"/>
              <w:left w:val="nil"/>
              <w:bottom w:val="single" w:sz="4" w:space="0" w:color="auto"/>
              <w:right w:val="single" w:sz="4" w:space="0" w:color="auto"/>
            </w:tcBorders>
            <w:noWrap/>
            <w:hideMark/>
          </w:tcPr>
          <w:p w14:paraId="4C5F3B4E" w14:textId="77777777" w:rsidR="004740E4" w:rsidRPr="00ED5BAC" w:rsidRDefault="004740E4" w:rsidP="00AE0BE2">
            <w:pPr>
              <w:jc w:val="center"/>
              <w:rPr>
                <w:lang w:val="es-ES_tradnl" w:eastAsia="zh-CN"/>
              </w:rPr>
            </w:pPr>
            <w:r w:rsidRPr="00ED5BAC">
              <w:rPr>
                <w:lang w:val="es-ES_tradnl" w:eastAsia="zh-CN"/>
              </w:rPr>
              <w:t>2025</w:t>
            </w:r>
          </w:p>
        </w:tc>
        <w:tc>
          <w:tcPr>
            <w:tcW w:w="2008" w:type="dxa"/>
            <w:tcBorders>
              <w:top w:val="nil"/>
              <w:left w:val="nil"/>
              <w:bottom w:val="single" w:sz="4" w:space="0" w:color="auto"/>
              <w:right w:val="single" w:sz="4" w:space="0" w:color="auto"/>
            </w:tcBorders>
            <w:hideMark/>
          </w:tcPr>
          <w:p w14:paraId="7C72F786" w14:textId="77777777" w:rsidR="004740E4" w:rsidRPr="00ED5BAC" w:rsidRDefault="004740E4" w:rsidP="00AE0BE2">
            <w:pPr>
              <w:jc w:val="right"/>
              <w:rPr>
                <w:lang w:val="es-ES_tradnl" w:eastAsia="zh-CN"/>
              </w:rPr>
            </w:pPr>
            <w:r w:rsidRPr="00ED5BAC">
              <w:rPr>
                <w:lang w:val="es-ES_tradnl" w:eastAsia="zh-CN"/>
              </w:rPr>
              <w:t>177,620</w:t>
            </w:r>
          </w:p>
        </w:tc>
      </w:tr>
      <w:tr w:rsidR="004740E4" w:rsidRPr="00ED5BAC" w14:paraId="626AA4CA" w14:textId="77777777" w:rsidTr="00AE0BE2">
        <w:trPr>
          <w:trHeight w:val="44"/>
        </w:trPr>
        <w:tc>
          <w:tcPr>
            <w:tcW w:w="2269" w:type="dxa"/>
            <w:tcBorders>
              <w:top w:val="nil"/>
              <w:left w:val="single" w:sz="4" w:space="0" w:color="auto"/>
              <w:bottom w:val="single" w:sz="4" w:space="0" w:color="auto"/>
              <w:right w:val="single" w:sz="4" w:space="0" w:color="auto"/>
            </w:tcBorders>
            <w:noWrap/>
            <w:hideMark/>
          </w:tcPr>
          <w:p w14:paraId="3D96509D" w14:textId="77777777" w:rsidR="004740E4" w:rsidRPr="00ED5BAC" w:rsidRDefault="004740E4" w:rsidP="00AE0BE2">
            <w:pPr>
              <w:jc w:val="left"/>
              <w:rPr>
                <w:lang w:val="es-ES_tradnl" w:eastAsia="zh-CN"/>
              </w:rPr>
            </w:pPr>
            <w:r w:rsidRPr="00ED5BAC">
              <w:rPr>
                <w:lang w:val="es-ES_tradnl" w:eastAsia="zh-CN"/>
              </w:rPr>
              <w:t>Nigeria</w:t>
            </w:r>
          </w:p>
        </w:tc>
        <w:tc>
          <w:tcPr>
            <w:tcW w:w="3118" w:type="dxa"/>
            <w:tcBorders>
              <w:top w:val="nil"/>
              <w:left w:val="nil"/>
              <w:bottom w:val="single" w:sz="4" w:space="0" w:color="auto"/>
              <w:right w:val="single" w:sz="4" w:space="0" w:color="auto"/>
            </w:tcBorders>
            <w:noWrap/>
            <w:hideMark/>
          </w:tcPr>
          <w:p w14:paraId="4A9F5D05" w14:textId="77777777" w:rsidR="004740E4" w:rsidRPr="00ED5BAC" w:rsidRDefault="004740E4" w:rsidP="00AE0BE2">
            <w:pPr>
              <w:jc w:val="left"/>
              <w:rPr>
                <w:lang w:val="es-ES_tradnl" w:eastAsia="zh-CN"/>
              </w:rPr>
            </w:pPr>
            <w:r w:rsidRPr="00ED5BAC">
              <w:rPr>
                <w:lang w:val="es-ES_tradnl" w:eastAsia="zh-CN"/>
              </w:rPr>
              <w:t>HCFC phase-out plan (stage II)</w:t>
            </w:r>
          </w:p>
        </w:tc>
        <w:tc>
          <w:tcPr>
            <w:tcW w:w="1251" w:type="dxa"/>
            <w:tcBorders>
              <w:top w:val="nil"/>
              <w:left w:val="nil"/>
              <w:bottom w:val="single" w:sz="4" w:space="0" w:color="auto"/>
              <w:right w:val="single" w:sz="4" w:space="0" w:color="auto"/>
            </w:tcBorders>
            <w:noWrap/>
            <w:hideMark/>
          </w:tcPr>
          <w:p w14:paraId="5EC05551" w14:textId="77777777" w:rsidR="004740E4" w:rsidRPr="00ED5BAC" w:rsidRDefault="004740E4" w:rsidP="00AE0BE2">
            <w:pPr>
              <w:jc w:val="center"/>
              <w:rPr>
                <w:lang w:val="es-ES_tradnl" w:eastAsia="zh-CN"/>
              </w:rPr>
            </w:pPr>
            <w:r w:rsidRPr="00ED5BAC">
              <w:rPr>
                <w:lang w:val="es-ES_tradnl" w:eastAsia="zh-CN"/>
              </w:rPr>
              <w:t>UNDP</w:t>
            </w:r>
          </w:p>
        </w:tc>
        <w:tc>
          <w:tcPr>
            <w:tcW w:w="1418" w:type="dxa"/>
            <w:tcBorders>
              <w:top w:val="nil"/>
              <w:left w:val="nil"/>
              <w:bottom w:val="single" w:sz="4" w:space="0" w:color="auto"/>
              <w:right w:val="single" w:sz="4" w:space="0" w:color="auto"/>
            </w:tcBorders>
            <w:noWrap/>
            <w:hideMark/>
          </w:tcPr>
          <w:p w14:paraId="1395EFBA" w14:textId="77777777" w:rsidR="004740E4" w:rsidRPr="00ED5BAC" w:rsidRDefault="004740E4" w:rsidP="00AE0BE2">
            <w:pPr>
              <w:jc w:val="center"/>
              <w:rPr>
                <w:lang w:val="es-ES_tradnl" w:eastAsia="zh-CN"/>
              </w:rPr>
            </w:pPr>
            <w:r w:rsidRPr="00ED5BAC">
              <w:rPr>
                <w:lang w:val="es-ES_tradnl" w:eastAsia="zh-CN"/>
              </w:rPr>
              <w:t>2025</w:t>
            </w:r>
          </w:p>
        </w:tc>
        <w:tc>
          <w:tcPr>
            <w:tcW w:w="2008" w:type="dxa"/>
            <w:tcBorders>
              <w:top w:val="nil"/>
              <w:left w:val="nil"/>
              <w:bottom w:val="single" w:sz="4" w:space="0" w:color="auto"/>
              <w:right w:val="single" w:sz="4" w:space="0" w:color="auto"/>
            </w:tcBorders>
            <w:noWrap/>
            <w:hideMark/>
          </w:tcPr>
          <w:p w14:paraId="7A1A6A3D" w14:textId="77777777" w:rsidR="004740E4" w:rsidRPr="00ED5BAC" w:rsidRDefault="004740E4" w:rsidP="00AE0BE2">
            <w:pPr>
              <w:jc w:val="right"/>
              <w:rPr>
                <w:lang w:val="es-ES_tradnl" w:eastAsia="zh-CN"/>
              </w:rPr>
            </w:pPr>
            <w:r w:rsidRPr="00ED5BAC">
              <w:rPr>
                <w:lang w:val="es-ES_tradnl" w:eastAsia="zh-CN"/>
              </w:rPr>
              <w:t>1,723,205</w:t>
            </w:r>
          </w:p>
        </w:tc>
      </w:tr>
      <w:tr w:rsidR="004740E4" w:rsidRPr="00ED5BAC" w14:paraId="71D299E5" w14:textId="77777777" w:rsidTr="00AE0BE2">
        <w:trPr>
          <w:trHeight w:val="87"/>
        </w:trPr>
        <w:tc>
          <w:tcPr>
            <w:tcW w:w="2269" w:type="dxa"/>
            <w:vMerge w:val="restart"/>
            <w:tcBorders>
              <w:top w:val="nil"/>
              <w:left w:val="single" w:sz="4" w:space="0" w:color="auto"/>
              <w:bottom w:val="single" w:sz="4" w:space="0" w:color="000000"/>
              <w:right w:val="single" w:sz="4" w:space="0" w:color="auto"/>
            </w:tcBorders>
            <w:noWrap/>
            <w:hideMark/>
          </w:tcPr>
          <w:p w14:paraId="3040B253" w14:textId="77777777" w:rsidR="004740E4" w:rsidRPr="00ED5BAC" w:rsidRDefault="004740E4" w:rsidP="00AE0BE2">
            <w:pPr>
              <w:jc w:val="left"/>
              <w:rPr>
                <w:lang w:val="es-ES_tradnl" w:eastAsia="zh-CN"/>
              </w:rPr>
            </w:pPr>
            <w:r w:rsidRPr="00ED5BAC">
              <w:rPr>
                <w:lang w:val="es-ES_tradnl" w:eastAsia="zh-CN"/>
              </w:rPr>
              <w:t>Qatar*</w:t>
            </w:r>
          </w:p>
        </w:tc>
        <w:tc>
          <w:tcPr>
            <w:tcW w:w="3118" w:type="dxa"/>
            <w:vMerge w:val="restart"/>
            <w:tcBorders>
              <w:top w:val="nil"/>
              <w:left w:val="single" w:sz="4" w:space="0" w:color="auto"/>
              <w:bottom w:val="single" w:sz="4" w:space="0" w:color="000000"/>
              <w:right w:val="single" w:sz="4" w:space="0" w:color="auto"/>
            </w:tcBorders>
            <w:noWrap/>
            <w:hideMark/>
          </w:tcPr>
          <w:p w14:paraId="3D05E4EE" w14:textId="77777777" w:rsidR="004740E4" w:rsidRPr="00ED5BAC" w:rsidRDefault="004740E4" w:rsidP="00AE0BE2">
            <w:pPr>
              <w:jc w:val="left"/>
              <w:rPr>
                <w:lang w:val="es-ES_tradnl" w:eastAsia="zh-CN"/>
              </w:rPr>
            </w:pPr>
            <w:r w:rsidRPr="00ED5BAC">
              <w:rPr>
                <w:lang w:val="es-ES_tradnl" w:eastAsia="zh-CN"/>
              </w:rPr>
              <w:t>HCFC phase-out plan (stage II)</w:t>
            </w:r>
          </w:p>
        </w:tc>
        <w:tc>
          <w:tcPr>
            <w:tcW w:w="1251" w:type="dxa"/>
            <w:tcBorders>
              <w:top w:val="nil"/>
              <w:left w:val="nil"/>
              <w:bottom w:val="single" w:sz="4" w:space="0" w:color="auto"/>
              <w:right w:val="single" w:sz="4" w:space="0" w:color="auto"/>
            </w:tcBorders>
            <w:noWrap/>
            <w:hideMark/>
          </w:tcPr>
          <w:p w14:paraId="262C62F1" w14:textId="77777777" w:rsidR="004740E4" w:rsidRPr="00ED5BAC" w:rsidRDefault="004740E4" w:rsidP="00AE0BE2">
            <w:pPr>
              <w:jc w:val="center"/>
              <w:rPr>
                <w:lang w:val="es-ES_tradnl" w:eastAsia="zh-CN"/>
              </w:rPr>
            </w:pPr>
            <w:r w:rsidRPr="00ED5BAC">
              <w:rPr>
                <w:lang w:val="es-ES_tradnl" w:eastAsia="zh-CN"/>
              </w:rPr>
              <w:t>UNEP</w:t>
            </w:r>
          </w:p>
        </w:tc>
        <w:tc>
          <w:tcPr>
            <w:tcW w:w="1418" w:type="dxa"/>
            <w:tcBorders>
              <w:top w:val="nil"/>
              <w:left w:val="nil"/>
              <w:bottom w:val="single" w:sz="4" w:space="0" w:color="auto"/>
              <w:right w:val="single" w:sz="4" w:space="0" w:color="auto"/>
            </w:tcBorders>
            <w:noWrap/>
            <w:hideMark/>
          </w:tcPr>
          <w:p w14:paraId="0FDC8149" w14:textId="77777777" w:rsidR="004740E4" w:rsidRPr="00ED5BAC" w:rsidRDefault="004740E4" w:rsidP="00AE0BE2">
            <w:pPr>
              <w:jc w:val="center"/>
              <w:rPr>
                <w:lang w:val="es-ES_tradnl" w:eastAsia="zh-CN"/>
              </w:rPr>
            </w:pPr>
            <w:r w:rsidRPr="00ED5BAC">
              <w:rPr>
                <w:lang w:val="es-ES_tradnl" w:eastAsia="zh-CN"/>
              </w:rPr>
              <w:t>2025</w:t>
            </w:r>
          </w:p>
        </w:tc>
        <w:tc>
          <w:tcPr>
            <w:tcW w:w="2008" w:type="dxa"/>
            <w:tcBorders>
              <w:top w:val="nil"/>
              <w:left w:val="nil"/>
              <w:bottom w:val="single" w:sz="4" w:space="0" w:color="auto"/>
              <w:right w:val="single" w:sz="4" w:space="0" w:color="auto"/>
            </w:tcBorders>
            <w:hideMark/>
          </w:tcPr>
          <w:p w14:paraId="195876CF" w14:textId="77777777" w:rsidR="004740E4" w:rsidRPr="00ED5BAC" w:rsidRDefault="004740E4" w:rsidP="00AE0BE2">
            <w:pPr>
              <w:jc w:val="right"/>
              <w:rPr>
                <w:lang w:val="es-ES_tradnl" w:eastAsia="zh-CN"/>
              </w:rPr>
            </w:pPr>
            <w:r w:rsidRPr="00ED5BAC">
              <w:rPr>
                <w:lang w:val="es-ES_tradnl" w:eastAsia="zh-CN"/>
              </w:rPr>
              <w:t>77,970</w:t>
            </w:r>
          </w:p>
        </w:tc>
      </w:tr>
      <w:tr w:rsidR="004740E4" w:rsidRPr="00ED5BAC" w14:paraId="3AD14D06" w14:textId="77777777" w:rsidTr="00AE0BE2">
        <w:trPr>
          <w:trHeight w:val="132"/>
        </w:trPr>
        <w:tc>
          <w:tcPr>
            <w:tcW w:w="2269" w:type="dxa"/>
            <w:vMerge/>
            <w:tcBorders>
              <w:top w:val="nil"/>
              <w:left w:val="single" w:sz="4" w:space="0" w:color="auto"/>
              <w:bottom w:val="single" w:sz="4" w:space="0" w:color="000000"/>
              <w:right w:val="single" w:sz="4" w:space="0" w:color="auto"/>
            </w:tcBorders>
            <w:vAlign w:val="center"/>
            <w:hideMark/>
          </w:tcPr>
          <w:p w14:paraId="3766D6F6" w14:textId="77777777" w:rsidR="004740E4" w:rsidRPr="00ED5BAC" w:rsidRDefault="004740E4" w:rsidP="00AE0BE2">
            <w:pPr>
              <w:jc w:val="left"/>
              <w:rPr>
                <w:lang w:val="es-ES_tradnl" w:eastAsia="zh-CN"/>
              </w:rPr>
            </w:pPr>
          </w:p>
        </w:tc>
        <w:tc>
          <w:tcPr>
            <w:tcW w:w="3118" w:type="dxa"/>
            <w:vMerge/>
            <w:tcBorders>
              <w:top w:val="nil"/>
              <w:left w:val="single" w:sz="4" w:space="0" w:color="auto"/>
              <w:bottom w:val="single" w:sz="4" w:space="0" w:color="000000"/>
              <w:right w:val="single" w:sz="4" w:space="0" w:color="auto"/>
            </w:tcBorders>
            <w:vAlign w:val="center"/>
            <w:hideMark/>
          </w:tcPr>
          <w:p w14:paraId="7F515D13" w14:textId="77777777" w:rsidR="004740E4" w:rsidRPr="00ED5BAC" w:rsidRDefault="004740E4" w:rsidP="00AE0BE2">
            <w:pPr>
              <w:jc w:val="left"/>
              <w:rPr>
                <w:lang w:val="es-ES_tradnl" w:eastAsia="zh-CN"/>
              </w:rPr>
            </w:pPr>
          </w:p>
        </w:tc>
        <w:tc>
          <w:tcPr>
            <w:tcW w:w="1251" w:type="dxa"/>
            <w:tcBorders>
              <w:top w:val="nil"/>
              <w:left w:val="nil"/>
              <w:bottom w:val="single" w:sz="4" w:space="0" w:color="auto"/>
              <w:right w:val="single" w:sz="4" w:space="0" w:color="auto"/>
            </w:tcBorders>
            <w:noWrap/>
            <w:hideMark/>
          </w:tcPr>
          <w:p w14:paraId="6F6CAD91" w14:textId="77777777" w:rsidR="004740E4" w:rsidRPr="00ED5BAC" w:rsidRDefault="004740E4" w:rsidP="00AE0BE2">
            <w:pPr>
              <w:jc w:val="center"/>
              <w:rPr>
                <w:lang w:val="es-ES_tradnl" w:eastAsia="zh-CN"/>
              </w:rPr>
            </w:pPr>
            <w:r w:rsidRPr="00ED5BAC">
              <w:rPr>
                <w:lang w:val="es-ES_tradnl" w:eastAsia="zh-CN"/>
              </w:rPr>
              <w:t>UNIDO</w:t>
            </w:r>
          </w:p>
        </w:tc>
        <w:tc>
          <w:tcPr>
            <w:tcW w:w="1418" w:type="dxa"/>
            <w:tcBorders>
              <w:top w:val="nil"/>
              <w:left w:val="nil"/>
              <w:bottom w:val="single" w:sz="4" w:space="0" w:color="auto"/>
              <w:right w:val="single" w:sz="4" w:space="0" w:color="auto"/>
            </w:tcBorders>
            <w:noWrap/>
            <w:hideMark/>
          </w:tcPr>
          <w:p w14:paraId="374B83B2" w14:textId="77777777" w:rsidR="004740E4" w:rsidRPr="00ED5BAC" w:rsidRDefault="004740E4" w:rsidP="00AE0BE2">
            <w:pPr>
              <w:jc w:val="center"/>
              <w:rPr>
                <w:lang w:val="es-ES_tradnl" w:eastAsia="zh-CN"/>
              </w:rPr>
            </w:pPr>
            <w:r w:rsidRPr="00ED5BAC">
              <w:rPr>
                <w:lang w:val="es-ES_tradnl" w:eastAsia="zh-CN"/>
              </w:rPr>
              <w:t>2025</w:t>
            </w:r>
          </w:p>
        </w:tc>
        <w:tc>
          <w:tcPr>
            <w:tcW w:w="2008" w:type="dxa"/>
            <w:tcBorders>
              <w:top w:val="nil"/>
              <w:left w:val="nil"/>
              <w:bottom w:val="single" w:sz="4" w:space="0" w:color="auto"/>
              <w:right w:val="single" w:sz="4" w:space="0" w:color="auto"/>
            </w:tcBorders>
            <w:hideMark/>
          </w:tcPr>
          <w:p w14:paraId="67080C6B" w14:textId="77777777" w:rsidR="004740E4" w:rsidRPr="00ED5BAC" w:rsidRDefault="004740E4" w:rsidP="00AE0BE2">
            <w:pPr>
              <w:jc w:val="right"/>
              <w:rPr>
                <w:lang w:val="es-ES_tradnl" w:eastAsia="zh-CN"/>
              </w:rPr>
            </w:pPr>
            <w:r w:rsidRPr="00ED5BAC">
              <w:rPr>
                <w:lang w:val="es-ES_tradnl" w:eastAsia="zh-CN"/>
              </w:rPr>
              <w:t>64,200</w:t>
            </w:r>
          </w:p>
        </w:tc>
      </w:tr>
      <w:tr w:rsidR="004740E4" w:rsidRPr="00ED5BAC" w14:paraId="5E3F6585" w14:textId="77777777" w:rsidTr="00AE0BE2">
        <w:trPr>
          <w:trHeight w:val="44"/>
        </w:trPr>
        <w:tc>
          <w:tcPr>
            <w:tcW w:w="2269" w:type="dxa"/>
            <w:vMerge w:val="restart"/>
            <w:tcBorders>
              <w:top w:val="nil"/>
              <w:left w:val="single" w:sz="4" w:space="0" w:color="auto"/>
              <w:bottom w:val="single" w:sz="4" w:space="0" w:color="000000"/>
              <w:right w:val="single" w:sz="4" w:space="0" w:color="auto"/>
            </w:tcBorders>
            <w:noWrap/>
            <w:hideMark/>
          </w:tcPr>
          <w:p w14:paraId="0A84A517" w14:textId="77777777" w:rsidR="004740E4" w:rsidRPr="00ED5BAC" w:rsidRDefault="004740E4" w:rsidP="00AE0BE2">
            <w:pPr>
              <w:ind w:right="-228"/>
              <w:jc w:val="left"/>
              <w:rPr>
                <w:lang w:val="es-ES_tradnl" w:eastAsia="zh-CN"/>
              </w:rPr>
            </w:pPr>
            <w:r w:rsidRPr="00ED5BAC">
              <w:rPr>
                <w:lang w:val="es-ES_tradnl" w:eastAsia="en-CA"/>
              </w:rPr>
              <w:t>Syrian Arab Republic (the)</w:t>
            </w:r>
          </w:p>
        </w:tc>
        <w:tc>
          <w:tcPr>
            <w:tcW w:w="3118" w:type="dxa"/>
            <w:vMerge w:val="restart"/>
            <w:tcBorders>
              <w:top w:val="nil"/>
              <w:left w:val="single" w:sz="4" w:space="0" w:color="auto"/>
              <w:bottom w:val="single" w:sz="4" w:space="0" w:color="000000"/>
              <w:right w:val="single" w:sz="4" w:space="0" w:color="auto"/>
            </w:tcBorders>
            <w:noWrap/>
            <w:hideMark/>
          </w:tcPr>
          <w:p w14:paraId="1DBE28E4" w14:textId="77777777" w:rsidR="004740E4" w:rsidRPr="00ED5BAC" w:rsidRDefault="004740E4" w:rsidP="00AE0BE2">
            <w:pPr>
              <w:jc w:val="left"/>
              <w:rPr>
                <w:lang w:val="es-ES_tradnl" w:eastAsia="zh-CN"/>
              </w:rPr>
            </w:pPr>
            <w:r w:rsidRPr="00ED5BAC">
              <w:rPr>
                <w:lang w:val="es-ES_tradnl" w:eastAsia="zh-CN"/>
              </w:rPr>
              <w:t>HCFC phase-out plan (stage I)</w:t>
            </w:r>
          </w:p>
        </w:tc>
        <w:tc>
          <w:tcPr>
            <w:tcW w:w="1251" w:type="dxa"/>
            <w:tcBorders>
              <w:top w:val="nil"/>
              <w:left w:val="nil"/>
              <w:bottom w:val="single" w:sz="4" w:space="0" w:color="auto"/>
              <w:right w:val="single" w:sz="4" w:space="0" w:color="auto"/>
            </w:tcBorders>
            <w:noWrap/>
            <w:hideMark/>
          </w:tcPr>
          <w:p w14:paraId="23337BE3" w14:textId="77777777" w:rsidR="004740E4" w:rsidRPr="00ED5BAC" w:rsidRDefault="004740E4" w:rsidP="00AE0BE2">
            <w:pPr>
              <w:jc w:val="center"/>
              <w:rPr>
                <w:lang w:val="es-ES_tradnl" w:eastAsia="zh-CN"/>
              </w:rPr>
            </w:pPr>
            <w:r w:rsidRPr="00ED5BAC">
              <w:rPr>
                <w:lang w:val="es-ES_tradnl" w:eastAsia="zh-CN"/>
              </w:rPr>
              <w:t>UNEP</w:t>
            </w:r>
          </w:p>
        </w:tc>
        <w:tc>
          <w:tcPr>
            <w:tcW w:w="1418" w:type="dxa"/>
            <w:tcBorders>
              <w:top w:val="nil"/>
              <w:left w:val="nil"/>
              <w:bottom w:val="single" w:sz="4" w:space="0" w:color="auto"/>
              <w:right w:val="single" w:sz="4" w:space="0" w:color="auto"/>
            </w:tcBorders>
            <w:noWrap/>
            <w:hideMark/>
          </w:tcPr>
          <w:p w14:paraId="09246AC4" w14:textId="77777777" w:rsidR="004740E4" w:rsidRPr="00ED5BAC" w:rsidRDefault="004740E4" w:rsidP="00AE0BE2">
            <w:pPr>
              <w:ind w:left="-79" w:right="-129"/>
              <w:jc w:val="center"/>
              <w:rPr>
                <w:lang w:val="es-ES_tradnl" w:eastAsia="zh-CN"/>
              </w:rPr>
            </w:pPr>
            <w:r w:rsidRPr="00ED5BAC">
              <w:rPr>
                <w:lang w:val="es-ES_tradnl" w:eastAsia="zh-CN"/>
              </w:rPr>
              <w:t>2024 and 2025</w:t>
            </w:r>
          </w:p>
        </w:tc>
        <w:tc>
          <w:tcPr>
            <w:tcW w:w="2008" w:type="dxa"/>
            <w:tcBorders>
              <w:top w:val="nil"/>
              <w:left w:val="nil"/>
              <w:bottom w:val="single" w:sz="4" w:space="0" w:color="auto"/>
              <w:right w:val="single" w:sz="4" w:space="0" w:color="auto"/>
            </w:tcBorders>
            <w:hideMark/>
          </w:tcPr>
          <w:p w14:paraId="552096A0" w14:textId="77777777" w:rsidR="004740E4" w:rsidRPr="00ED5BAC" w:rsidRDefault="004740E4" w:rsidP="00AE0BE2">
            <w:pPr>
              <w:jc w:val="right"/>
              <w:rPr>
                <w:lang w:val="es-ES_tradnl" w:eastAsia="zh-CN"/>
              </w:rPr>
            </w:pPr>
            <w:r w:rsidRPr="00ED5BAC">
              <w:rPr>
                <w:lang w:val="es-ES_tradnl" w:eastAsia="zh-CN"/>
              </w:rPr>
              <w:t>618,121</w:t>
            </w:r>
          </w:p>
        </w:tc>
      </w:tr>
      <w:tr w:rsidR="004740E4" w:rsidRPr="00ED5BAC" w14:paraId="265C0B93" w14:textId="77777777" w:rsidTr="00AE0BE2">
        <w:trPr>
          <w:trHeight w:val="83"/>
        </w:trPr>
        <w:tc>
          <w:tcPr>
            <w:tcW w:w="2269" w:type="dxa"/>
            <w:vMerge/>
            <w:tcBorders>
              <w:top w:val="nil"/>
              <w:left w:val="single" w:sz="4" w:space="0" w:color="auto"/>
              <w:bottom w:val="single" w:sz="4" w:space="0" w:color="000000"/>
              <w:right w:val="single" w:sz="4" w:space="0" w:color="auto"/>
            </w:tcBorders>
            <w:vAlign w:val="center"/>
            <w:hideMark/>
          </w:tcPr>
          <w:p w14:paraId="412680A6" w14:textId="77777777" w:rsidR="004740E4" w:rsidRPr="00ED5BAC" w:rsidRDefault="004740E4" w:rsidP="00AE0BE2">
            <w:pPr>
              <w:jc w:val="left"/>
              <w:rPr>
                <w:lang w:val="es-ES_tradnl" w:eastAsia="zh-CN"/>
              </w:rPr>
            </w:pPr>
          </w:p>
        </w:tc>
        <w:tc>
          <w:tcPr>
            <w:tcW w:w="3118" w:type="dxa"/>
            <w:vMerge/>
            <w:tcBorders>
              <w:top w:val="nil"/>
              <w:left w:val="single" w:sz="4" w:space="0" w:color="auto"/>
              <w:bottom w:val="single" w:sz="4" w:space="0" w:color="000000"/>
              <w:right w:val="single" w:sz="4" w:space="0" w:color="auto"/>
            </w:tcBorders>
            <w:vAlign w:val="center"/>
            <w:hideMark/>
          </w:tcPr>
          <w:p w14:paraId="7D223844" w14:textId="77777777" w:rsidR="004740E4" w:rsidRPr="00ED5BAC" w:rsidRDefault="004740E4" w:rsidP="00AE0BE2">
            <w:pPr>
              <w:jc w:val="left"/>
              <w:rPr>
                <w:lang w:val="es-ES_tradnl" w:eastAsia="zh-CN"/>
              </w:rPr>
            </w:pPr>
          </w:p>
        </w:tc>
        <w:tc>
          <w:tcPr>
            <w:tcW w:w="1251" w:type="dxa"/>
            <w:tcBorders>
              <w:top w:val="nil"/>
              <w:left w:val="nil"/>
              <w:bottom w:val="single" w:sz="4" w:space="0" w:color="auto"/>
              <w:right w:val="single" w:sz="4" w:space="0" w:color="auto"/>
            </w:tcBorders>
            <w:noWrap/>
            <w:hideMark/>
          </w:tcPr>
          <w:p w14:paraId="24D59259" w14:textId="77777777" w:rsidR="004740E4" w:rsidRPr="00ED5BAC" w:rsidRDefault="004740E4" w:rsidP="00AE0BE2">
            <w:pPr>
              <w:jc w:val="center"/>
              <w:rPr>
                <w:lang w:val="es-ES_tradnl" w:eastAsia="zh-CN"/>
              </w:rPr>
            </w:pPr>
            <w:r w:rsidRPr="00ED5BAC">
              <w:rPr>
                <w:lang w:val="es-ES_tradnl" w:eastAsia="zh-CN"/>
              </w:rPr>
              <w:t>UNIDO</w:t>
            </w:r>
          </w:p>
        </w:tc>
        <w:tc>
          <w:tcPr>
            <w:tcW w:w="1418" w:type="dxa"/>
            <w:tcBorders>
              <w:top w:val="nil"/>
              <w:left w:val="nil"/>
              <w:bottom w:val="single" w:sz="4" w:space="0" w:color="auto"/>
              <w:right w:val="single" w:sz="4" w:space="0" w:color="auto"/>
            </w:tcBorders>
            <w:noWrap/>
            <w:hideMark/>
          </w:tcPr>
          <w:p w14:paraId="305C2DBC" w14:textId="77777777" w:rsidR="004740E4" w:rsidRPr="00ED5BAC" w:rsidRDefault="004740E4" w:rsidP="00AE0BE2">
            <w:pPr>
              <w:jc w:val="center"/>
              <w:rPr>
                <w:lang w:val="es-ES_tradnl" w:eastAsia="zh-CN"/>
              </w:rPr>
            </w:pPr>
            <w:r w:rsidRPr="00ED5BAC">
              <w:rPr>
                <w:lang w:val="es-ES_tradnl" w:eastAsia="zh-CN"/>
              </w:rPr>
              <w:t>2024</w:t>
            </w:r>
          </w:p>
        </w:tc>
        <w:tc>
          <w:tcPr>
            <w:tcW w:w="2008" w:type="dxa"/>
            <w:tcBorders>
              <w:top w:val="nil"/>
              <w:left w:val="nil"/>
              <w:bottom w:val="single" w:sz="4" w:space="0" w:color="auto"/>
              <w:right w:val="single" w:sz="4" w:space="0" w:color="auto"/>
            </w:tcBorders>
            <w:hideMark/>
          </w:tcPr>
          <w:p w14:paraId="5B53511F" w14:textId="77777777" w:rsidR="004740E4" w:rsidRPr="00ED5BAC" w:rsidRDefault="004740E4" w:rsidP="00AE0BE2">
            <w:pPr>
              <w:jc w:val="right"/>
              <w:rPr>
                <w:lang w:val="es-ES_tradnl" w:eastAsia="zh-CN"/>
              </w:rPr>
            </w:pPr>
            <w:r w:rsidRPr="00ED5BAC">
              <w:rPr>
                <w:lang w:val="es-ES_tradnl" w:eastAsia="zh-CN"/>
              </w:rPr>
              <w:t>924,965</w:t>
            </w:r>
          </w:p>
        </w:tc>
      </w:tr>
      <w:tr w:rsidR="004740E4" w:rsidRPr="00ED5BAC" w14:paraId="6A2F77A8" w14:textId="77777777" w:rsidTr="00AE0BE2">
        <w:trPr>
          <w:trHeight w:val="128"/>
        </w:trPr>
        <w:tc>
          <w:tcPr>
            <w:tcW w:w="2269" w:type="dxa"/>
            <w:tcBorders>
              <w:top w:val="nil"/>
              <w:left w:val="single" w:sz="4" w:space="0" w:color="auto"/>
              <w:bottom w:val="single" w:sz="4" w:space="0" w:color="auto"/>
              <w:right w:val="single" w:sz="4" w:space="0" w:color="auto"/>
            </w:tcBorders>
            <w:noWrap/>
            <w:hideMark/>
          </w:tcPr>
          <w:p w14:paraId="3434BCCD" w14:textId="77777777" w:rsidR="004740E4" w:rsidRPr="00ED5BAC" w:rsidRDefault="004740E4" w:rsidP="00AE0BE2">
            <w:pPr>
              <w:jc w:val="left"/>
              <w:rPr>
                <w:lang w:val="es-ES_tradnl" w:eastAsia="zh-CN"/>
              </w:rPr>
            </w:pPr>
            <w:r w:rsidRPr="00ED5BAC">
              <w:rPr>
                <w:lang w:val="es-ES_tradnl" w:eastAsia="zh-CN"/>
              </w:rPr>
              <w:t>Thailand</w:t>
            </w:r>
          </w:p>
        </w:tc>
        <w:tc>
          <w:tcPr>
            <w:tcW w:w="3118" w:type="dxa"/>
            <w:tcBorders>
              <w:top w:val="nil"/>
              <w:left w:val="nil"/>
              <w:bottom w:val="single" w:sz="4" w:space="0" w:color="auto"/>
              <w:right w:val="single" w:sz="4" w:space="0" w:color="auto"/>
            </w:tcBorders>
            <w:noWrap/>
            <w:hideMark/>
          </w:tcPr>
          <w:p w14:paraId="663BD95D" w14:textId="77777777" w:rsidR="004740E4" w:rsidRPr="00ED5BAC" w:rsidRDefault="004740E4" w:rsidP="00AE0BE2">
            <w:pPr>
              <w:jc w:val="left"/>
              <w:rPr>
                <w:lang w:val="es-ES_tradnl" w:eastAsia="zh-CN"/>
              </w:rPr>
            </w:pPr>
            <w:r w:rsidRPr="00ED5BAC">
              <w:rPr>
                <w:lang w:val="es-ES_tradnl" w:eastAsia="zh-CN"/>
              </w:rPr>
              <w:t>HCFC phase-out plan (stage II)</w:t>
            </w:r>
          </w:p>
        </w:tc>
        <w:tc>
          <w:tcPr>
            <w:tcW w:w="1251" w:type="dxa"/>
            <w:tcBorders>
              <w:top w:val="nil"/>
              <w:left w:val="nil"/>
              <w:bottom w:val="single" w:sz="4" w:space="0" w:color="auto"/>
              <w:right w:val="single" w:sz="4" w:space="0" w:color="auto"/>
            </w:tcBorders>
            <w:noWrap/>
            <w:hideMark/>
          </w:tcPr>
          <w:p w14:paraId="210EBD46" w14:textId="77777777" w:rsidR="004740E4" w:rsidRPr="00ED5BAC" w:rsidRDefault="004740E4" w:rsidP="00AE0BE2">
            <w:pPr>
              <w:jc w:val="center"/>
              <w:rPr>
                <w:lang w:val="es-ES_tradnl" w:eastAsia="zh-CN"/>
              </w:rPr>
            </w:pPr>
            <w:r w:rsidRPr="00ED5BAC">
              <w:rPr>
                <w:lang w:val="es-ES_tradnl" w:eastAsia="zh-CN"/>
              </w:rPr>
              <w:t>World Bank</w:t>
            </w:r>
          </w:p>
        </w:tc>
        <w:tc>
          <w:tcPr>
            <w:tcW w:w="1418" w:type="dxa"/>
            <w:tcBorders>
              <w:top w:val="nil"/>
              <w:left w:val="nil"/>
              <w:bottom w:val="single" w:sz="4" w:space="0" w:color="auto"/>
              <w:right w:val="single" w:sz="4" w:space="0" w:color="auto"/>
            </w:tcBorders>
            <w:noWrap/>
            <w:hideMark/>
          </w:tcPr>
          <w:p w14:paraId="4D7FDCE7" w14:textId="77777777" w:rsidR="004740E4" w:rsidRPr="00ED5BAC" w:rsidRDefault="004740E4" w:rsidP="00AE0BE2">
            <w:pPr>
              <w:jc w:val="center"/>
              <w:rPr>
                <w:lang w:val="es-ES_tradnl" w:eastAsia="zh-CN"/>
              </w:rPr>
            </w:pPr>
            <w:r w:rsidRPr="00ED5BAC">
              <w:rPr>
                <w:lang w:val="es-ES_tradnl" w:eastAsia="zh-CN"/>
              </w:rPr>
              <w:t>2022</w:t>
            </w:r>
          </w:p>
        </w:tc>
        <w:tc>
          <w:tcPr>
            <w:tcW w:w="2008" w:type="dxa"/>
            <w:tcBorders>
              <w:top w:val="nil"/>
              <w:left w:val="nil"/>
              <w:bottom w:val="single" w:sz="4" w:space="0" w:color="auto"/>
              <w:right w:val="single" w:sz="4" w:space="0" w:color="auto"/>
            </w:tcBorders>
            <w:noWrap/>
            <w:hideMark/>
          </w:tcPr>
          <w:p w14:paraId="3D4A65C8" w14:textId="77777777" w:rsidR="004740E4" w:rsidRPr="00ED5BAC" w:rsidRDefault="004740E4" w:rsidP="00AE0BE2">
            <w:pPr>
              <w:jc w:val="right"/>
              <w:rPr>
                <w:lang w:val="es-ES_tradnl" w:eastAsia="zh-CN"/>
              </w:rPr>
            </w:pPr>
            <w:r w:rsidRPr="00ED5BAC">
              <w:rPr>
                <w:lang w:val="es-ES_tradnl" w:eastAsia="zh-CN"/>
              </w:rPr>
              <w:t>186,763</w:t>
            </w:r>
          </w:p>
        </w:tc>
      </w:tr>
      <w:tr w:rsidR="004740E4" w:rsidRPr="00ED5BAC" w14:paraId="337A773F" w14:textId="77777777" w:rsidTr="00AE0BE2">
        <w:trPr>
          <w:trHeight w:val="161"/>
        </w:trPr>
        <w:tc>
          <w:tcPr>
            <w:tcW w:w="2269" w:type="dxa"/>
            <w:vMerge w:val="restart"/>
            <w:tcBorders>
              <w:top w:val="nil"/>
              <w:left w:val="single" w:sz="4" w:space="0" w:color="auto"/>
              <w:bottom w:val="single" w:sz="4" w:space="0" w:color="000000"/>
              <w:right w:val="single" w:sz="4" w:space="0" w:color="auto"/>
            </w:tcBorders>
            <w:noWrap/>
            <w:hideMark/>
          </w:tcPr>
          <w:p w14:paraId="3A0E453E" w14:textId="77777777" w:rsidR="004740E4" w:rsidRPr="00ED5BAC" w:rsidRDefault="004740E4" w:rsidP="00AE0BE2">
            <w:pPr>
              <w:jc w:val="left"/>
              <w:rPr>
                <w:lang w:val="es-ES_tradnl" w:eastAsia="zh-CN"/>
              </w:rPr>
            </w:pPr>
            <w:r w:rsidRPr="00ED5BAC">
              <w:rPr>
                <w:lang w:val="es-ES_tradnl" w:eastAsia="zh-CN"/>
              </w:rPr>
              <w:t>Timor-Leste</w:t>
            </w:r>
          </w:p>
        </w:tc>
        <w:tc>
          <w:tcPr>
            <w:tcW w:w="3118" w:type="dxa"/>
            <w:vMerge w:val="restart"/>
            <w:tcBorders>
              <w:top w:val="nil"/>
              <w:left w:val="single" w:sz="4" w:space="0" w:color="auto"/>
              <w:bottom w:val="single" w:sz="4" w:space="0" w:color="000000"/>
              <w:right w:val="single" w:sz="4" w:space="0" w:color="auto"/>
            </w:tcBorders>
            <w:noWrap/>
            <w:hideMark/>
          </w:tcPr>
          <w:p w14:paraId="508333DD" w14:textId="77777777" w:rsidR="004740E4" w:rsidRPr="00ED5BAC" w:rsidRDefault="004740E4" w:rsidP="00AE0BE2">
            <w:pPr>
              <w:jc w:val="left"/>
              <w:rPr>
                <w:lang w:val="es-ES_tradnl" w:eastAsia="zh-CN"/>
              </w:rPr>
            </w:pPr>
            <w:r w:rsidRPr="00ED5BAC">
              <w:rPr>
                <w:lang w:val="es-ES_tradnl" w:eastAsia="zh-CN"/>
              </w:rPr>
              <w:t>HCFC phase-out plan (stage II)</w:t>
            </w:r>
          </w:p>
        </w:tc>
        <w:tc>
          <w:tcPr>
            <w:tcW w:w="1251" w:type="dxa"/>
            <w:tcBorders>
              <w:top w:val="nil"/>
              <w:left w:val="nil"/>
              <w:bottom w:val="single" w:sz="4" w:space="0" w:color="auto"/>
              <w:right w:val="single" w:sz="4" w:space="0" w:color="auto"/>
            </w:tcBorders>
            <w:noWrap/>
            <w:hideMark/>
          </w:tcPr>
          <w:p w14:paraId="5469850B" w14:textId="77777777" w:rsidR="004740E4" w:rsidRPr="00ED5BAC" w:rsidRDefault="004740E4" w:rsidP="00AE0BE2">
            <w:pPr>
              <w:jc w:val="center"/>
              <w:rPr>
                <w:lang w:val="es-ES_tradnl" w:eastAsia="zh-CN"/>
              </w:rPr>
            </w:pPr>
            <w:r w:rsidRPr="00ED5BAC">
              <w:rPr>
                <w:lang w:val="es-ES_tradnl" w:eastAsia="zh-CN"/>
              </w:rPr>
              <w:t>UNDP</w:t>
            </w:r>
          </w:p>
        </w:tc>
        <w:tc>
          <w:tcPr>
            <w:tcW w:w="1418" w:type="dxa"/>
            <w:tcBorders>
              <w:top w:val="nil"/>
              <w:left w:val="nil"/>
              <w:bottom w:val="single" w:sz="4" w:space="0" w:color="auto"/>
              <w:right w:val="single" w:sz="4" w:space="0" w:color="auto"/>
            </w:tcBorders>
            <w:noWrap/>
            <w:hideMark/>
          </w:tcPr>
          <w:p w14:paraId="6F21D614" w14:textId="77777777" w:rsidR="004740E4" w:rsidRPr="00ED5BAC" w:rsidRDefault="004740E4" w:rsidP="00AE0BE2">
            <w:pPr>
              <w:jc w:val="center"/>
              <w:rPr>
                <w:lang w:val="es-ES_tradnl" w:eastAsia="zh-CN"/>
              </w:rPr>
            </w:pPr>
            <w:r w:rsidRPr="00ED5BAC">
              <w:rPr>
                <w:lang w:val="es-ES_tradnl" w:eastAsia="zh-CN"/>
              </w:rPr>
              <w:t>2025</w:t>
            </w:r>
          </w:p>
        </w:tc>
        <w:tc>
          <w:tcPr>
            <w:tcW w:w="2008" w:type="dxa"/>
            <w:tcBorders>
              <w:top w:val="nil"/>
              <w:left w:val="nil"/>
              <w:bottom w:val="single" w:sz="4" w:space="0" w:color="auto"/>
              <w:right w:val="single" w:sz="4" w:space="0" w:color="auto"/>
            </w:tcBorders>
            <w:hideMark/>
          </w:tcPr>
          <w:p w14:paraId="001EAA5E" w14:textId="77777777" w:rsidR="004740E4" w:rsidRPr="00ED5BAC" w:rsidRDefault="004740E4" w:rsidP="00AE0BE2">
            <w:pPr>
              <w:jc w:val="right"/>
              <w:rPr>
                <w:lang w:val="es-ES_tradnl" w:eastAsia="zh-CN"/>
              </w:rPr>
            </w:pPr>
            <w:r w:rsidRPr="00ED5BAC">
              <w:rPr>
                <w:lang w:val="es-ES_tradnl" w:eastAsia="zh-CN"/>
              </w:rPr>
              <w:t>15,173</w:t>
            </w:r>
          </w:p>
        </w:tc>
      </w:tr>
      <w:tr w:rsidR="004740E4" w:rsidRPr="00ED5BAC" w14:paraId="043E57EA" w14:textId="77777777" w:rsidTr="00AE0BE2">
        <w:trPr>
          <w:trHeight w:val="44"/>
        </w:trPr>
        <w:tc>
          <w:tcPr>
            <w:tcW w:w="2269" w:type="dxa"/>
            <w:vMerge/>
            <w:tcBorders>
              <w:top w:val="nil"/>
              <w:left w:val="single" w:sz="4" w:space="0" w:color="auto"/>
              <w:bottom w:val="single" w:sz="4" w:space="0" w:color="000000"/>
              <w:right w:val="single" w:sz="4" w:space="0" w:color="auto"/>
            </w:tcBorders>
            <w:vAlign w:val="center"/>
            <w:hideMark/>
          </w:tcPr>
          <w:p w14:paraId="7C3D6DF9" w14:textId="77777777" w:rsidR="004740E4" w:rsidRPr="00ED5BAC" w:rsidRDefault="004740E4" w:rsidP="00AE0BE2">
            <w:pPr>
              <w:jc w:val="left"/>
              <w:rPr>
                <w:lang w:val="es-ES_tradnl" w:eastAsia="zh-CN"/>
              </w:rPr>
            </w:pPr>
          </w:p>
        </w:tc>
        <w:tc>
          <w:tcPr>
            <w:tcW w:w="3118" w:type="dxa"/>
            <w:vMerge/>
            <w:tcBorders>
              <w:top w:val="nil"/>
              <w:left w:val="single" w:sz="4" w:space="0" w:color="auto"/>
              <w:bottom w:val="single" w:sz="4" w:space="0" w:color="000000"/>
              <w:right w:val="single" w:sz="4" w:space="0" w:color="auto"/>
            </w:tcBorders>
            <w:vAlign w:val="center"/>
            <w:hideMark/>
          </w:tcPr>
          <w:p w14:paraId="5BB0D9A0" w14:textId="77777777" w:rsidR="004740E4" w:rsidRPr="00ED5BAC" w:rsidRDefault="004740E4" w:rsidP="00AE0BE2">
            <w:pPr>
              <w:jc w:val="left"/>
              <w:rPr>
                <w:lang w:val="es-ES_tradnl" w:eastAsia="zh-CN"/>
              </w:rPr>
            </w:pPr>
          </w:p>
        </w:tc>
        <w:tc>
          <w:tcPr>
            <w:tcW w:w="1251" w:type="dxa"/>
            <w:tcBorders>
              <w:top w:val="nil"/>
              <w:left w:val="nil"/>
              <w:bottom w:val="single" w:sz="4" w:space="0" w:color="auto"/>
              <w:right w:val="single" w:sz="4" w:space="0" w:color="auto"/>
            </w:tcBorders>
            <w:noWrap/>
            <w:hideMark/>
          </w:tcPr>
          <w:p w14:paraId="2A99A5D2" w14:textId="77777777" w:rsidR="004740E4" w:rsidRPr="00ED5BAC" w:rsidRDefault="004740E4" w:rsidP="00AE0BE2">
            <w:pPr>
              <w:jc w:val="center"/>
              <w:rPr>
                <w:lang w:val="es-ES_tradnl" w:eastAsia="zh-CN"/>
              </w:rPr>
            </w:pPr>
            <w:r w:rsidRPr="00ED5BAC">
              <w:rPr>
                <w:lang w:val="es-ES_tradnl" w:eastAsia="zh-CN"/>
              </w:rPr>
              <w:t>UNEP</w:t>
            </w:r>
          </w:p>
        </w:tc>
        <w:tc>
          <w:tcPr>
            <w:tcW w:w="1418" w:type="dxa"/>
            <w:tcBorders>
              <w:top w:val="nil"/>
              <w:left w:val="nil"/>
              <w:bottom w:val="single" w:sz="4" w:space="0" w:color="auto"/>
              <w:right w:val="single" w:sz="4" w:space="0" w:color="auto"/>
            </w:tcBorders>
            <w:noWrap/>
            <w:hideMark/>
          </w:tcPr>
          <w:p w14:paraId="637B22D5" w14:textId="77777777" w:rsidR="004740E4" w:rsidRPr="00ED5BAC" w:rsidRDefault="004740E4" w:rsidP="00AE0BE2">
            <w:pPr>
              <w:jc w:val="center"/>
              <w:rPr>
                <w:lang w:val="es-ES_tradnl" w:eastAsia="zh-CN"/>
              </w:rPr>
            </w:pPr>
            <w:r w:rsidRPr="00ED5BAC">
              <w:rPr>
                <w:lang w:val="es-ES_tradnl" w:eastAsia="zh-CN"/>
              </w:rPr>
              <w:t>2025</w:t>
            </w:r>
          </w:p>
        </w:tc>
        <w:tc>
          <w:tcPr>
            <w:tcW w:w="2008" w:type="dxa"/>
            <w:tcBorders>
              <w:top w:val="nil"/>
              <w:left w:val="nil"/>
              <w:bottom w:val="single" w:sz="4" w:space="0" w:color="auto"/>
              <w:right w:val="single" w:sz="4" w:space="0" w:color="auto"/>
            </w:tcBorders>
            <w:hideMark/>
          </w:tcPr>
          <w:p w14:paraId="05F43267" w14:textId="77777777" w:rsidR="004740E4" w:rsidRPr="00ED5BAC" w:rsidRDefault="004740E4" w:rsidP="00AE0BE2">
            <w:pPr>
              <w:jc w:val="right"/>
              <w:rPr>
                <w:lang w:val="es-ES_tradnl" w:eastAsia="zh-CN"/>
              </w:rPr>
            </w:pPr>
            <w:r w:rsidRPr="00ED5BAC">
              <w:rPr>
                <w:lang w:val="es-ES_tradnl" w:eastAsia="zh-CN"/>
              </w:rPr>
              <w:t>23,594</w:t>
            </w:r>
          </w:p>
        </w:tc>
      </w:tr>
      <w:tr w:rsidR="004740E4" w:rsidRPr="00ED5BAC" w14:paraId="5045F163" w14:textId="77777777" w:rsidTr="00AE0BE2">
        <w:trPr>
          <w:trHeight w:val="111"/>
        </w:trPr>
        <w:tc>
          <w:tcPr>
            <w:tcW w:w="2269" w:type="dxa"/>
            <w:tcBorders>
              <w:top w:val="nil"/>
              <w:left w:val="single" w:sz="4" w:space="0" w:color="auto"/>
              <w:bottom w:val="single" w:sz="4" w:space="0" w:color="auto"/>
              <w:right w:val="single" w:sz="4" w:space="0" w:color="auto"/>
            </w:tcBorders>
            <w:noWrap/>
            <w:hideMark/>
          </w:tcPr>
          <w:p w14:paraId="66BF4BDA" w14:textId="77777777" w:rsidR="004740E4" w:rsidRPr="00ED5BAC" w:rsidRDefault="004740E4" w:rsidP="00AE0BE2">
            <w:pPr>
              <w:jc w:val="left"/>
              <w:rPr>
                <w:lang w:val="es-ES_tradnl" w:eastAsia="zh-CN"/>
              </w:rPr>
            </w:pPr>
            <w:r w:rsidRPr="00ED5BAC">
              <w:rPr>
                <w:lang w:val="es-ES_tradnl" w:eastAsia="en-CA"/>
              </w:rPr>
              <w:t>Venezuela (Bolivarian Republic of)*</w:t>
            </w:r>
          </w:p>
        </w:tc>
        <w:tc>
          <w:tcPr>
            <w:tcW w:w="3118" w:type="dxa"/>
            <w:tcBorders>
              <w:top w:val="nil"/>
              <w:left w:val="nil"/>
              <w:bottom w:val="single" w:sz="4" w:space="0" w:color="auto"/>
              <w:right w:val="single" w:sz="4" w:space="0" w:color="auto"/>
            </w:tcBorders>
            <w:noWrap/>
            <w:hideMark/>
          </w:tcPr>
          <w:p w14:paraId="53CDCB9A" w14:textId="77777777" w:rsidR="004740E4" w:rsidRPr="00ED5BAC" w:rsidRDefault="004740E4" w:rsidP="00AE0BE2">
            <w:pPr>
              <w:jc w:val="left"/>
              <w:rPr>
                <w:lang w:val="es-ES_tradnl" w:eastAsia="zh-CN"/>
              </w:rPr>
            </w:pPr>
            <w:r w:rsidRPr="00ED5BAC">
              <w:rPr>
                <w:lang w:val="es-ES_tradnl" w:eastAsia="zh-CN"/>
              </w:rPr>
              <w:t>HCFC phase-out plan (stage II)</w:t>
            </w:r>
          </w:p>
        </w:tc>
        <w:tc>
          <w:tcPr>
            <w:tcW w:w="1251" w:type="dxa"/>
            <w:tcBorders>
              <w:top w:val="nil"/>
              <w:left w:val="nil"/>
              <w:bottom w:val="single" w:sz="4" w:space="0" w:color="auto"/>
              <w:right w:val="single" w:sz="4" w:space="0" w:color="auto"/>
            </w:tcBorders>
            <w:noWrap/>
            <w:hideMark/>
          </w:tcPr>
          <w:p w14:paraId="1908B1E2" w14:textId="77777777" w:rsidR="004740E4" w:rsidRPr="00ED5BAC" w:rsidRDefault="004740E4" w:rsidP="00AE0BE2">
            <w:pPr>
              <w:jc w:val="center"/>
              <w:rPr>
                <w:lang w:val="es-ES_tradnl" w:eastAsia="zh-CN"/>
              </w:rPr>
            </w:pPr>
            <w:r w:rsidRPr="00ED5BAC">
              <w:rPr>
                <w:lang w:val="es-ES_tradnl" w:eastAsia="zh-CN"/>
              </w:rPr>
              <w:t>UNIDO</w:t>
            </w:r>
          </w:p>
        </w:tc>
        <w:tc>
          <w:tcPr>
            <w:tcW w:w="1418" w:type="dxa"/>
            <w:tcBorders>
              <w:top w:val="nil"/>
              <w:left w:val="nil"/>
              <w:bottom w:val="single" w:sz="4" w:space="0" w:color="auto"/>
              <w:right w:val="single" w:sz="4" w:space="0" w:color="auto"/>
            </w:tcBorders>
            <w:noWrap/>
            <w:hideMark/>
          </w:tcPr>
          <w:p w14:paraId="7D9CE3E5" w14:textId="77777777" w:rsidR="004740E4" w:rsidRPr="00ED5BAC" w:rsidRDefault="004740E4" w:rsidP="00AE0BE2">
            <w:pPr>
              <w:jc w:val="center"/>
              <w:rPr>
                <w:lang w:val="es-ES_tradnl" w:eastAsia="zh-CN"/>
              </w:rPr>
            </w:pPr>
            <w:r w:rsidRPr="00ED5BAC">
              <w:rPr>
                <w:lang w:val="es-ES_tradnl" w:eastAsia="zh-CN"/>
              </w:rPr>
              <w:t>2025</w:t>
            </w:r>
          </w:p>
        </w:tc>
        <w:tc>
          <w:tcPr>
            <w:tcW w:w="2008" w:type="dxa"/>
            <w:tcBorders>
              <w:top w:val="nil"/>
              <w:left w:val="nil"/>
              <w:bottom w:val="single" w:sz="4" w:space="0" w:color="auto"/>
              <w:right w:val="single" w:sz="4" w:space="0" w:color="auto"/>
            </w:tcBorders>
            <w:noWrap/>
            <w:hideMark/>
          </w:tcPr>
          <w:p w14:paraId="06DFBC42" w14:textId="77777777" w:rsidR="004740E4" w:rsidRPr="00ED5BAC" w:rsidRDefault="004740E4" w:rsidP="00AE0BE2">
            <w:pPr>
              <w:jc w:val="right"/>
              <w:rPr>
                <w:lang w:val="es-ES_tradnl" w:eastAsia="zh-CN"/>
              </w:rPr>
            </w:pPr>
            <w:r w:rsidRPr="00ED5BAC">
              <w:rPr>
                <w:lang w:val="es-ES_tradnl" w:eastAsia="zh-CN"/>
              </w:rPr>
              <w:t>526,654</w:t>
            </w:r>
          </w:p>
        </w:tc>
      </w:tr>
    </w:tbl>
    <w:p w14:paraId="264A52C2" w14:textId="77777777" w:rsidR="004740E4" w:rsidRPr="00ED5BAC" w:rsidRDefault="004740E4" w:rsidP="004740E4">
      <w:pPr>
        <w:rPr>
          <w:sz w:val="20"/>
          <w:szCs w:val="20"/>
          <w:lang w:val="es-ES_tradnl"/>
        </w:rPr>
      </w:pPr>
      <w:r w:rsidRPr="00ED5BAC">
        <w:rPr>
          <w:sz w:val="20"/>
          <w:szCs w:val="20"/>
          <w:lang w:val="es-ES_tradnl"/>
        </w:rPr>
        <w:t>* Submitted but subsequently withdrawn.</w:t>
      </w:r>
    </w:p>
    <w:p w14:paraId="0C55B69E" w14:textId="77777777" w:rsidR="004740E4" w:rsidRPr="00ED5BAC" w:rsidRDefault="004740E4" w:rsidP="004740E4">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740E4" w:rsidRPr="00ED5BAC" w14:paraId="34BBA6C6" w14:textId="77777777" w:rsidTr="00AE0BE2">
        <w:tc>
          <w:tcPr>
            <w:tcW w:w="1871" w:type="dxa"/>
          </w:tcPr>
          <w:p w14:paraId="4F4B9294" w14:textId="77777777" w:rsidR="004740E4" w:rsidRPr="00ED5BAC" w:rsidRDefault="004740E4" w:rsidP="00AE0BE2">
            <w:pPr>
              <w:rPr>
                <w:lang w:val="es-ES_tradnl"/>
              </w:rPr>
            </w:pPr>
          </w:p>
        </w:tc>
        <w:tc>
          <w:tcPr>
            <w:tcW w:w="1872" w:type="dxa"/>
          </w:tcPr>
          <w:p w14:paraId="21432709" w14:textId="77777777" w:rsidR="004740E4" w:rsidRPr="00ED5BAC" w:rsidRDefault="004740E4" w:rsidP="00AE0BE2">
            <w:pPr>
              <w:rPr>
                <w:lang w:val="es-ES_tradnl"/>
              </w:rPr>
            </w:pPr>
          </w:p>
        </w:tc>
        <w:tc>
          <w:tcPr>
            <w:tcW w:w="1872" w:type="dxa"/>
            <w:tcBorders>
              <w:bottom w:val="single" w:sz="4" w:space="0" w:color="auto"/>
            </w:tcBorders>
          </w:tcPr>
          <w:p w14:paraId="283D53FF" w14:textId="77777777" w:rsidR="004740E4" w:rsidRPr="00ED5BAC" w:rsidRDefault="004740E4" w:rsidP="00AE0BE2">
            <w:pPr>
              <w:rPr>
                <w:lang w:val="es-ES_tradnl"/>
              </w:rPr>
            </w:pPr>
          </w:p>
        </w:tc>
        <w:tc>
          <w:tcPr>
            <w:tcW w:w="1872" w:type="dxa"/>
          </w:tcPr>
          <w:p w14:paraId="53CC1B4D" w14:textId="77777777" w:rsidR="004740E4" w:rsidRPr="00ED5BAC" w:rsidRDefault="004740E4" w:rsidP="00AE0BE2">
            <w:pPr>
              <w:rPr>
                <w:lang w:val="es-ES_tradnl"/>
              </w:rPr>
            </w:pPr>
          </w:p>
        </w:tc>
        <w:tc>
          <w:tcPr>
            <w:tcW w:w="1873" w:type="dxa"/>
          </w:tcPr>
          <w:p w14:paraId="5840459E" w14:textId="77777777" w:rsidR="004740E4" w:rsidRPr="00ED5BAC" w:rsidRDefault="004740E4" w:rsidP="00AE0BE2">
            <w:pPr>
              <w:rPr>
                <w:lang w:val="es-ES_tradnl"/>
              </w:rPr>
            </w:pPr>
          </w:p>
        </w:tc>
      </w:tr>
    </w:tbl>
    <w:p w14:paraId="1DF9D4BF" w14:textId="77777777" w:rsidR="004740E4" w:rsidRPr="00ED5BAC" w:rsidRDefault="004740E4" w:rsidP="004740E4">
      <w:pPr>
        <w:rPr>
          <w:lang w:val="es-ES_tradnl"/>
        </w:rPr>
      </w:pPr>
    </w:p>
    <w:p w14:paraId="2956AF66" w14:textId="30DABFD6" w:rsidR="00066CE8" w:rsidRPr="00ED5BAC" w:rsidRDefault="002C6AE3" w:rsidP="004740E4">
      <w:pPr>
        <w:tabs>
          <w:tab w:val="left" w:pos="1249"/>
        </w:tabs>
        <w:jc w:val="left"/>
        <w:rPr>
          <w:lang w:val="es-ES_tradnl"/>
        </w:rPr>
      </w:pPr>
      <w:r w:rsidRPr="00ED5BAC">
        <w:rPr>
          <w:lang w:val="es-ES_tradnl"/>
        </w:rPr>
        <w:t xml:space="preserve"> </w:t>
      </w:r>
    </w:p>
    <w:p w14:paraId="7D93B045" w14:textId="77777777" w:rsidR="004E7F9C" w:rsidRPr="00ED5BAC" w:rsidRDefault="004E7F9C" w:rsidP="005C670D">
      <w:pPr>
        <w:pStyle w:val="Title1"/>
        <w:jc w:val="right"/>
        <w:rPr>
          <w:b w:val="0"/>
          <w:lang w:val="es-ES_tradnl"/>
        </w:rPr>
      </w:pPr>
    </w:p>
    <w:p w14:paraId="25DE4D91" w14:textId="77777777" w:rsidR="004E7F9C" w:rsidRPr="00ED5BAC" w:rsidRDefault="004E7F9C" w:rsidP="004E7F9C">
      <w:pPr>
        <w:pStyle w:val="Title1"/>
        <w:rPr>
          <w:lang w:val="es-ES_tradnl"/>
        </w:rPr>
      </w:pPr>
    </w:p>
    <w:p w14:paraId="5DC329BF" w14:textId="67B044FD" w:rsidR="00E85409" w:rsidRPr="00ED5BAC" w:rsidRDefault="00E85409" w:rsidP="004740E4">
      <w:pPr>
        <w:pStyle w:val="StyleHeader4Para4Left0Firstline0"/>
        <w:numPr>
          <w:ilvl w:val="0"/>
          <w:numId w:val="0"/>
        </w:numPr>
        <w:tabs>
          <w:tab w:val="clear" w:pos="2880"/>
          <w:tab w:val="clear" w:pos="5760"/>
        </w:tabs>
        <w:rPr>
          <w:b/>
          <w:sz w:val="22"/>
          <w:lang w:val="es-ES_tradnl"/>
        </w:rPr>
      </w:pPr>
    </w:p>
    <w:sectPr w:rsidR="00E85409" w:rsidRPr="00ED5BAC" w:rsidSect="00BF6D9E">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37170" w14:textId="77777777" w:rsidR="00477002" w:rsidRDefault="00477002" w:rsidP="004A504B">
      <w:r>
        <w:separator/>
      </w:r>
    </w:p>
  </w:endnote>
  <w:endnote w:type="continuationSeparator" w:id="0">
    <w:p w14:paraId="15338CFB" w14:textId="77777777" w:rsidR="00477002" w:rsidRDefault="0047700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6126F" w14:textId="77777777" w:rsidR="004740E4" w:rsidRPr="0033525D" w:rsidRDefault="004740E4">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08E67" w14:textId="77777777" w:rsidR="004740E4" w:rsidRPr="0033525D" w:rsidRDefault="004740E4">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6B81A" w14:textId="77777777" w:rsidR="00F936B7" w:rsidRPr="007E2B1F" w:rsidRDefault="00F936B7" w:rsidP="00F936B7">
    <w:pPr>
      <w:pBdr>
        <w:top w:val="single" w:sz="4" w:space="1" w:color="auto"/>
        <w:left w:val="single" w:sz="4" w:space="4" w:color="auto"/>
        <w:bottom w:val="single" w:sz="4" w:space="1" w:color="auto"/>
        <w:right w:val="single" w:sz="4" w:space="4" w:color="auto"/>
      </w:pBdr>
      <w:jc w:val="center"/>
      <w:rPr>
        <w:sz w:val="18"/>
        <w:szCs w:val="18"/>
        <w:lang w:val="es-ES_tradnl"/>
      </w:rPr>
    </w:pPr>
    <w:r w:rsidRPr="00035801">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0D5DD"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51FEF" w14:textId="77777777" w:rsidR="00DC6A10" w:rsidRPr="00FE7254" w:rsidRDefault="00FE7254">
    <w:pPr>
      <w:jc w:val="center"/>
      <w:rPr>
        <w:lang w:val="en-US"/>
      </w:rPr>
    </w:pPr>
    <w:r>
      <w:rPr>
        <w:lang w:val="en-US"/>
      </w:rPr>
      <w:t>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6188087"/>
      <w:docPartObj>
        <w:docPartGallery w:val="Page Numbers (Bottom of Page)"/>
        <w:docPartUnique/>
      </w:docPartObj>
    </w:sdtPr>
    <w:sdtEndPr>
      <w:rPr>
        <w:noProof/>
      </w:rPr>
    </w:sdtEndPr>
    <w:sdtContent>
      <w:p w14:paraId="3326F9DB" w14:textId="3EAE791B" w:rsidR="00C57326" w:rsidRDefault="00C57326">
        <w:pPr>
          <w:pStyle w:val="Footer"/>
          <w:jc w:val="center"/>
        </w:pPr>
        <w:r>
          <w:t>1</w:t>
        </w:r>
      </w:p>
    </w:sdtContent>
  </w:sdt>
  <w:p w14:paraId="30D01458" w14:textId="5F417E85" w:rsidR="004E7F9C" w:rsidRPr="00C57326" w:rsidRDefault="004E7F9C" w:rsidP="00C573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6E182" w14:textId="77777777" w:rsidR="00477002" w:rsidRDefault="00477002" w:rsidP="004A504B">
      <w:r>
        <w:separator/>
      </w:r>
    </w:p>
  </w:footnote>
  <w:footnote w:type="continuationSeparator" w:id="0">
    <w:p w14:paraId="12BA0700" w14:textId="77777777" w:rsidR="00477002" w:rsidRDefault="00477002" w:rsidP="004A504B">
      <w:r>
        <w:continuationSeparator/>
      </w:r>
    </w:p>
  </w:footnote>
  <w:footnote w:id="1">
    <w:p w14:paraId="0B2648D8" w14:textId="77777777" w:rsidR="006A24A7" w:rsidRPr="001E1147" w:rsidRDefault="006A24A7" w:rsidP="006A24A7">
      <w:pPr>
        <w:pStyle w:val="FootnoteText"/>
        <w:spacing w:after="120"/>
      </w:pPr>
      <w:r>
        <w:rPr>
          <w:rStyle w:val="FootnoteReference"/>
        </w:rPr>
        <w:footnoteRef/>
      </w:r>
      <w:r>
        <w:t xml:space="preserve"> UNEP/OzL.Pro/ExCom/9</w:t>
      </w:r>
      <w:r w:rsidR="00B84CF6">
        <w:rPr>
          <w:rFonts w:hint="eastAsia"/>
          <w:lang w:eastAsia="zh-CN"/>
        </w:rPr>
        <w:t>7</w:t>
      </w:r>
      <w:r>
        <w:t>/1</w:t>
      </w:r>
    </w:p>
  </w:footnote>
  <w:footnote w:id="2">
    <w:p w14:paraId="44887832" w14:textId="08EB3393" w:rsidR="000A60E9" w:rsidRPr="00A20A4D" w:rsidRDefault="000A60E9" w:rsidP="000A60E9">
      <w:pPr>
        <w:pStyle w:val="FootnoteText"/>
        <w:rPr>
          <w:lang w:val="es-ES"/>
        </w:rPr>
      </w:pPr>
      <w:r w:rsidRPr="003D1103">
        <w:rPr>
          <w:rStyle w:val="FootnoteReference"/>
        </w:rPr>
        <w:footnoteRef/>
      </w:r>
      <w:r w:rsidRPr="00A20A4D">
        <w:rPr>
          <w:lang w:val="es-ES"/>
        </w:rPr>
        <w:t xml:space="preserve"> </w:t>
      </w:r>
      <w:r w:rsidR="00A20A4D" w:rsidRPr="00A20A4D">
        <w:rPr>
          <w:lang w:val="es-ES"/>
        </w:rPr>
        <w:t xml:space="preserve">Un proyecto de eficiencia energética en virtud de la decisión 89/6 para Senegal (PNUMA); la etapa III de los PGEH para Bangladesh (PNUD), Camerún (ONUDI) y Egipto (PNUMA y ONUDI); un proyecto de fortalecimiento institucional para Bosnia y Herzegovina (ONUDI); la etapa I de los </w:t>
      </w:r>
      <w:r w:rsidR="00AD1F1B">
        <w:rPr>
          <w:lang w:val="es-ES"/>
        </w:rPr>
        <w:t xml:space="preserve">PAK </w:t>
      </w:r>
      <w:r w:rsidR="00A20A4D" w:rsidRPr="00A20A4D">
        <w:rPr>
          <w:lang w:val="es-ES"/>
        </w:rPr>
        <w:t>para Omán (PNUMA y ONUDI) y Turkmenistán (ONUDI); dos actividades de preparación de proyectos para la etapa I de los PAK para Bahrein (PNUD) y Kuwait (PNUD); siete proyectos de verificación para la etapa I de los PAK para Albania (ONUDI), el Congo (ONUDI), Cuba (PNUD), Kirguistán (PNUD), Malawi (PNUMA), Mozambique (PNUMA) y</w:t>
      </w:r>
      <w:r w:rsidR="00ED5BAC">
        <w:rPr>
          <w:lang w:val="es-ES"/>
        </w:rPr>
        <w:t xml:space="preserve"> </w:t>
      </w:r>
      <w:r w:rsidR="00A20A4D" w:rsidRPr="00A20A4D">
        <w:rPr>
          <w:lang w:val="es-ES"/>
        </w:rPr>
        <w:t>Macedonia del Norte (ONUDI); y 16 actividades de preparación de proyectos para inventarios nacionales de bancos de sustancias controladas de desechos</w:t>
      </w:r>
      <w:r w:rsidR="006B0399">
        <w:rPr>
          <w:lang w:val="es-ES"/>
        </w:rPr>
        <w:t>,</w:t>
      </w:r>
      <w:r w:rsidR="00A20A4D" w:rsidRPr="00A20A4D">
        <w:rPr>
          <w:lang w:val="es-ES"/>
        </w:rPr>
        <w:t xml:space="preserve"> en virtud de la decisión 91/66</w:t>
      </w:r>
      <w:r w:rsidR="006B0399">
        <w:rPr>
          <w:lang w:val="es-ES"/>
        </w:rPr>
        <w:t>,</w:t>
      </w:r>
      <w:r w:rsidR="00A20A4D" w:rsidRPr="00A20A4D">
        <w:rPr>
          <w:lang w:val="es-ES"/>
        </w:rPr>
        <w:t xml:space="preserve"> para Argelia (ONUDI), Angola (PNUD), Argentina (ONUDI), Cabo Verde (ONUDI), la República Centroafricana (ONUDI), las Comoras (ONUDI), la República Democrática del Congo (ONUDI), Guinea Ecuatorial (ONUDI), Gabón (ONUDI), Guinea (ONUDI), Jordania (PNUMA), Marruecos (ONUDI), Papua Nueva Guinea (Alemania), Filipinas (ONUDI), Santo Tomé y Príncipe (ONUDI) y Túnez (ONUDI).</w:t>
      </w:r>
    </w:p>
  </w:footnote>
  <w:footnote w:id="3">
    <w:p w14:paraId="788E51B9" w14:textId="311CD2E4" w:rsidR="00A74A9F" w:rsidRPr="006B7AAE" w:rsidRDefault="00A74A9F" w:rsidP="00A74A9F">
      <w:pPr>
        <w:pStyle w:val="FootnoteText"/>
        <w:rPr>
          <w:lang w:val="es-ES"/>
        </w:rPr>
      </w:pPr>
      <w:r w:rsidRPr="003D1103">
        <w:rPr>
          <w:rStyle w:val="FootnoteReference"/>
        </w:rPr>
        <w:footnoteRef/>
      </w:r>
      <w:r w:rsidRPr="006B7AAE">
        <w:rPr>
          <w:lang w:val="es-ES"/>
        </w:rPr>
        <w:t xml:space="preserve"> </w:t>
      </w:r>
      <w:r w:rsidR="006B7AAE" w:rsidRPr="006B7AAE">
        <w:rPr>
          <w:lang w:val="es-ES"/>
        </w:rPr>
        <w:t>El documento sobre demoras en la presentación de tramos se presentará a la primera reunión anual del Comité Ej</w:t>
      </w:r>
      <w:r w:rsidR="006B7AAE">
        <w:rPr>
          <w:lang w:val="es-ES"/>
        </w:rPr>
        <w:t>ecutivo</w:t>
      </w:r>
      <w:r w:rsidRPr="006B7AAE">
        <w:rPr>
          <w:lang w:val="es-ES"/>
        </w:rPr>
        <w:t xml:space="preserve"> (decisi</w:t>
      </w:r>
      <w:r w:rsidR="006B7AAE">
        <w:rPr>
          <w:lang w:val="es-ES"/>
        </w:rPr>
        <w:t xml:space="preserve">ón </w:t>
      </w:r>
      <w:r w:rsidRPr="006B7AAE">
        <w:rPr>
          <w:lang w:val="es-ES"/>
        </w:rPr>
        <w:t>95/91</w:t>
      </w:r>
      <w:r w:rsidR="006B7AAE">
        <w:rPr>
          <w:lang w:val="es-ES"/>
        </w:rPr>
        <w:t> </w:t>
      </w:r>
      <w:r w:rsidRPr="006B7AAE">
        <w:rPr>
          <w:lang w:val="es-ES"/>
        </w:rPr>
        <w:t>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F887E" w14:textId="4F9D7ADF" w:rsidR="004740E4" w:rsidRPr="0033525D" w:rsidRDefault="004740E4">
    <w:fldSimple w:instr=" DOCPROPERTY &quot;Document number&quot;  \* MERGEFORMAT ">
      <w:r w:rsidR="00933C5B">
        <w:t>UNEP/OzL.Pro/ExCom/97/19</w:t>
      </w:r>
    </w:fldSimple>
  </w:p>
  <w:p w14:paraId="27141F91" w14:textId="77777777" w:rsidR="004740E4" w:rsidRPr="0033525D" w:rsidRDefault="004740E4"/>
  <w:p w14:paraId="4A0BD6B1" w14:textId="77777777" w:rsidR="004740E4" w:rsidRPr="0033525D" w:rsidRDefault="004740E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2AAB7" w14:textId="54148CF1" w:rsidR="004740E4" w:rsidRPr="0033525D" w:rsidRDefault="004740E4">
    <w:pPr>
      <w:jc w:val="right"/>
    </w:pPr>
    <w:fldSimple w:instr=" DOCPROPERTY &quot;Document number&quot;  \* MERGEFORMAT ">
      <w:r w:rsidR="00933C5B">
        <w:t>UNEP/OzL.Pro/ExCom/97/19</w:t>
      </w:r>
    </w:fldSimple>
  </w:p>
  <w:p w14:paraId="364C1EF3" w14:textId="77777777" w:rsidR="004740E4" w:rsidRPr="0033525D" w:rsidRDefault="004740E4"/>
  <w:p w14:paraId="214C1C68" w14:textId="77777777" w:rsidR="004740E4" w:rsidRPr="0033525D" w:rsidRDefault="004740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8576D" w14:textId="2BBC627E" w:rsidR="00DC6A10" w:rsidRPr="0033525D" w:rsidRDefault="00B84CF6">
    <w:fldSimple w:instr=" DOCPROPERTY &quot;Document number&quot;  \* MERGEFORMAT ">
      <w:r w:rsidR="00AD1F1B">
        <w:t>UNEP/OzL.Pro/ExCom/97/1</w:t>
      </w:r>
    </w:fldSimple>
  </w:p>
  <w:p w14:paraId="294EB190" w14:textId="77777777" w:rsidR="00DC6A10" w:rsidRPr="0033525D" w:rsidRDefault="00DC6A10"/>
  <w:p w14:paraId="4AFEA74C"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6AC79" w14:textId="353A3380" w:rsidR="00DC6A10" w:rsidRPr="004740E4" w:rsidRDefault="00B84CF6">
    <w:pPr>
      <w:jc w:val="right"/>
      <w:rPr>
        <w:lang w:val="pt-PT"/>
      </w:rPr>
    </w:pPr>
    <w:r>
      <w:fldChar w:fldCharType="begin"/>
    </w:r>
    <w:r w:rsidRPr="004740E4">
      <w:rPr>
        <w:lang w:val="pt-PT"/>
      </w:rPr>
      <w:instrText xml:space="preserve"> DOCPROPERTY "Document number"  \* MERGEFORMAT </w:instrText>
    </w:r>
    <w:r>
      <w:fldChar w:fldCharType="separate"/>
    </w:r>
    <w:r w:rsidR="00AD1F1B">
      <w:rPr>
        <w:lang w:val="pt-PT"/>
      </w:rPr>
      <w:t>UNEP/OzL.Pro/ExCom/97/1</w:t>
    </w:r>
    <w:r>
      <w:fldChar w:fldCharType="end"/>
    </w:r>
  </w:p>
  <w:p w14:paraId="7A8355A0" w14:textId="77777777" w:rsidR="006A24A7" w:rsidRPr="004740E4" w:rsidRDefault="006A24A7" w:rsidP="006A24A7">
    <w:pPr>
      <w:pStyle w:val="Header"/>
      <w:jc w:val="right"/>
      <w:rPr>
        <w:lang w:val="pt-PT"/>
      </w:rPr>
    </w:pPr>
    <w:r w:rsidRPr="004740E4">
      <w:rPr>
        <w:lang w:val="pt-PT"/>
      </w:rPr>
      <w:t>Anexo I</w:t>
    </w:r>
  </w:p>
  <w:p w14:paraId="1B78D9C2" w14:textId="77777777" w:rsidR="00DC6A10" w:rsidRPr="004740E4" w:rsidRDefault="00DC6A10">
    <w:pPr>
      <w:pStyle w:val="Header"/>
      <w:rPr>
        <w:lang w:val="pt-P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6F5C7" w14:textId="29B4B554" w:rsidR="00C57326" w:rsidRPr="00C57326" w:rsidRDefault="00C57326" w:rsidP="00C57326">
    <w:pPr>
      <w:jc w:val="right"/>
      <w:rPr>
        <w:lang w:val="pt-PT"/>
      </w:rPr>
    </w:pPr>
    <w:r>
      <w:fldChar w:fldCharType="begin"/>
    </w:r>
    <w:r w:rsidRPr="00C57326">
      <w:rPr>
        <w:lang w:val="pt-PT"/>
      </w:rPr>
      <w:instrText xml:space="preserve"> DOCPROPERTY "Document number"  \* MERGEFORMAT </w:instrText>
    </w:r>
    <w:r>
      <w:fldChar w:fldCharType="separate"/>
    </w:r>
    <w:r w:rsidR="00933C5B">
      <w:rPr>
        <w:lang w:val="pt-PT"/>
      </w:rPr>
      <w:t>UNEP/OzL.Pro/ExCom/97/19</w:t>
    </w:r>
    <w:r>
      <w:fldChar w:fldCharType="end"/>
    </w:r>
    <w:r w:rsidRPr="00C57326">
      <w:rPr>
        <w:lang w:val="pt-PT"/>
      </w:rPr>
      <w:br/>
      <w:t>An</w:t>
    </w:r>
    <w:r w:rsidR="00BA0E45">
      <w:rPr>
        <w:lang w:val="pt-PT"/>
      </w:rPr>
      <w:t>n</w:t>
    </w:r>
    <w:r w:rsidRPr="00C57326">
      <w:rPr>
        <w:lang w:val="pt-PT"/>
      </w:rPr>
      <w:t>e</w:t>
    </w:r>
    <w:r>
      <w:rPr>
        <w:lang w:val="pt-PT"/>
      </w:rPr>
      <w:t>x I</w:t>
    </w:r>
  </w:p>
  <w:p w14:paraId="67917604" w14:textId="77777777" w:rsidR="00BB2FBD" w:rsidRPr="00C57326" w:rsidRDefault="00BB2FBD" w:rsidP="00C57326">
    <w:pPr>
      <w:pStyle w:val="Header"/>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6BAA390"/>
    <w:lvl w:ilvl="0">
      <w:start w:val="1"/>
      <w:numFmt w:val="decimal"/>
      <w:pStyle w:val="Heading1"/>
      <w:lvlText w:val="%1."/>
      <w:lvlJc w:val="left"/>
      <w:pPr>
        <w:tabs>
          <w:tab w:val="num" w:pos="0"/>
        </w:tabs>
        <w:ind w:left="0" w:firstLine="0"/>
      </w:p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C3B30C5"/>
    <w:multiLevelType w:val="hybridMultilevel"/>
    <w:tmpl w:val="43F2F206"/>
    <w:lvl w:ilvl="0" w:tplc="E806B37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6"/>
  </w:num>
  <w:num w:numId="20" w16cid:durableId="444007775">
    <w:abstractNumId w:val="12"/>
  </w:num>
  <w:num w:numId="21" w16cid:durableId="2137481371">
    <w:abstractNumId w:val="12"/>
    <w:lvlOverride w:ilvl="0">
      <w:startOverride w:val="1"/>
    </w:lvlOverride>
  </w:num>
  <w:num w:numId="22" w16cid:durableId="944075616">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740E4"/>
    <w:rsid w:val="00000FED"/>
    <w:rsid w:val="0000434E"/>
    <w:rsid w:val="00011FE5"/>
    <w:rsid w:val="000211A9"/>
    <w:rsid w:val="00021238"/>
    <w:rsid w:val="00022071"/>
    <w:rsid w:val="00026875"/>
    <w:rsid w:val="00031260"/>
    <w:rsid w:val="0003681A"/>
    <w:rsid w:val="000372B7"/>
    <w:rsid w:val="00050A7F"/>
    <w:rsid w:val="00050F6E"/>
    <w:rsid w:val="00057893"/>
    <w:rsid w:val="00061EC2"/>
    <w:rsid w:val="00066CE8"/>
    <w:rsid w:val="0007016C"/>
    <w:rsid w:val="00080ED0"/>
    <w:rsid w:val="00085B8F"/>
    <w:rsid w:val="00090481"/>
    <w:rsid w:val="000A12DD"/>
    <w:rsid w:val="000A3826"/>
    <w:rsid w:val="000A5AE8"/>
    <w:rsid w:val="000A60E9"/>
    <w:rsid w:val="000A6C26"/>
    <w:rsid w:val="000B36C8"/>
    <w:rsid w:val="000D3331"/>
    <w:rsid w:val="000D52A4"/>
    <w:rsid w:val="000E07BC"/>
    <w:rsid w:val="000E2E21"/>
    <w:rsid w:val="000E2EA3"/>
    <w:rsid w:val="000F1CD4"/>
    <w:rsid w:val="000F4103"/>
    <w:rsid w:val="000F70A7"/>
    <w:rsid w:val="00103D14"/>
    <w:rsid w:val="00113CCA"/>
    <w:rsid w:val="00122F25"/>
    <w:rsid w:val="00135980"/>
    <w:rsid w:val="00135A60"/>
    <w:rsid w:val="0013786F"/>
    <w:rsid w:val="0014064C"/>
    <w:rsid w:val="00164719"/>
    <w:rsid w:val="00166FC4"/>
    <w:rsid w:val="001677AC"/>
    <w:rsid w:val="001804EA"/>
    <w:rsid w:val="00190A61"/>
    <w:rsid w:val="001939E0"/>
    <w:rsid w:val="0019445A"/>
    <w:rsid w:val="00194785"/>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04E9E"/>
    <w:rsid w:val="00210B8B"/>
    <w:rsid w:val="00214863"/>
    <w:rsid w:val="002156B4"/>
    <w:rsid w:val="00224769"/>
    <w:rsid w:val="00224FCD"/>
    <w:rsid w:val="00241F7B"/>
    <w:rsid w:val="00247B55"/>
    <w:rsid w:val="00252B18"/>
    <w:rsid w:val="00253222"/>
    <w:rsid w:val="00261C13"/>
    <w:rsid w:val="00262847"/>
    <w:rsid w:val="00281BB2"/>
    <w:rsid w:val="00292C2A"/>
    <w:rsid w:val="00294C23"/>
    <w:rsid w:val="002A03C3"/>
    <w:rsid w:val="002B254E"/>
    <w:rsid w:val="002B4CE8"/>
    <w:rsid w:val="002B72E9"/>
    <w:rsid w:val="002C5F90"/>
    <w:rsid w:val="002C6AE3"/>
    <w:rsid w:val="002C7998"/>
    <w:rsid w:val="002F1E53"/>
    <w:rsid w:val="002F2CAA"/>
    <w:rsid w:val="0030052C"/>
    <w:rsid w:val="00305C49"/>
    <w:rsid w:val="00317537"/>
    <w:rsid w:val="003306E1"/>
    <w:rsid w:val="003320E4"/>
    <w:rsid w:val="00334788"/>
    <w:rsid w:val="0033525D"/>
    <w:rsid w:val="003414F3"/>
    <w:rsid w:val="0034343A"/>
    <w:rsid w:val="00351E92"/>
    <w:rsid w:val="0035613E"/>
    <w:rsid w:val="00363EE9"/>
    <w:rsid w:val="00376128"/>
    <w:rsid w:val="0037742E"/>
    <w:rsid w:val="00377D56"/>
    <w:rsid w:val="0038245A"/>
    <w:rsid w:val="003840E6"/>
    <w:rsid w:val="00385CFC"/>
    <w:rsid w:val="0039337A"/>
    <w:rsid w:val="003A0A77"/>
    <w:rsid w:val="003A3189"/>
    <w:rsid w:val="003A3CA7"/>
    <w:rsid w:val="003A4198"/>
    <w:rsid w:val="003B33BD"/>
    <w:rsid w:val="003B569D"/>
    <w:rsid w:val="003C3C0E"/>
    <w:rsid w:val="003D0F00"/>
    <w:rsid w:val="003D42A6"/>
    <w:rsid w:val="003D4F21"/>
    <w:rsid w:val="003D4FAC"/>
    <w:rsid w:val="003E1885"/>
    <w:rsid w:val="003E7906"/>
    <w:rsid w:val="003F000F"/>
    <w:rsid w:val="003F3C50"/>
    <w:rsid w:val="0040111F"/>
    <w:rsid w:val="00404ADB"/>
    <w:rsid w:val="00406202"/>
    <w:rsid w:val="00406A6A"/>
    <w:rsid w:val="00406B22"/>
    <w:rsid w:val="00407147"/>
    <w:rsid w:val="004078FA"/>
    <w:rsid w:val="0041213A"/>
    <w:rsid w:val="00431E08"/>
    <w:rsid w:val="004328A7"/>
    <w:rsid w:val="00434C74"/>
    <w:rsid w:val="00456EB4"/>
    <w:rsid w:val="00457827"/>
    <w:rsid w:val="00457B47"/>
    <w:rsid w:val="00470F48"/>
    <w:rsid w:val="004718F3"/>
    <w:rsid w:val="004740E4"/>
    <w:rsid w:val="00475040"/>
    <w:rsid w:val="00477002"/>
    <w:rsid w:val="00490C06"/>
    <w:rsid w:val="00493D40"/>
    <w:rsid w:val="00493EE3"/>
    <w:rsid w:val="004967B6"/>
    <w:rsid w:val="004A4734"/>
    <w:rsid w:val="004A504B"/>
    <w:rsid w:val="004A6911"/>
    <w:rsid w:val="004B3652"/>
    <w:rsid w:val="004B54E0"/>
    <w:rsid w:val="004B7384"/>
    <w:rsid w:val="004C4269"/>
    <w:rsid w:val="004D6236"/>
    <w:rsid w:val="004D7F90"/>
    <w:rsid w:val="004E4DBB"/>
    <w:rsid w:val="004E4E41"/>
    <w:rsid w:val="004E73DB"/>
    <w:rsid w:val="004E7A2C"/>
    <w:rsid w:val="004E7F9C"/>
    <w:rsid w:val="004F3493"/>
    <w:rsid w:val="004F5143"/>
    <w:rsid w:val="00506DFA"/>
    <w:rsid w:val="00512B09"/>
    <w:rsid w:val="005172C9"/>
    <w:rsid w:val="005220ED"/>
    <w:rsid w:val="00533796"/>
    <w:rsid w:val="00537343"/>
    <w:rsid w:val="005453B5"/>
    <w:rsid w:val="005516F3"/>
    <w:rsid w:val="00555D75"/>
    <w:rsid w:val="00560DF0"/>
    <w:rsid w:val="0056759C"/>
    <w:rsid w:val="0059513E"/>
    <w:rsid w:val="005A6AA4"/>
    <w:rsid w:val="005A6D9F"/>
    <w:rsid w:val="005B48FF"/>
    <w:rsid w:val="005C1E32"/>
    <w:rsid w:val="005C27C3"/>
    <w:rsid w:val="005C670D"/>
    <w:rsid w:val="005D363F"/>
    <w:rsid w:val="005F3D78"/>
    <w:rsid w:val="005F6DD2"/>
    <w:rsid w:val="00604C15"/>
    <w:rsid w:val="006158D5"/>
    <w:rsid w:val="00625D83"/>
    <w:rsid w:val="00651984"/>
    <w:rsid w:val="006623E7"/>
    <w:rsid w:val="00662B80"/>
    <w:rsid w:val="0066768F"/>
    <w:rsid w:val="00670F6C"/>
    <w:rsid w:val="00676E58"/>
    <w:rsid w:val="006852C7"/>
    <w:rsid w:val="006852CE"/>
    <w:rsid w:val="00692D14"/>
    <w:rsid w:val="006A24A7"/>
    <w:rsid w:val="006A7A3B"/>
    <w:rsid w:val="006B0399"/>
    <w:rsid w:val="006B65C7"/>
    <w:rsid w:val="006B7AAE"/>
    <w:rsid w:val="006C1727"/>
    <w:rsid w:val="006C255F"/>
    <w:rsid w:val="006C32FD"/>
    <w:rsid w:val="006C39CE"/>
    <w:rsid w:val="006C77D2"/>
    <w:rsid w:val="006D0FCC"/>
    <w:rsid w:val="006D21F5"/>
    <w:rsid w:val="006D3089"/>
    <w:rsid w:val="006E126D"/>
    <w:rsid w:val="006E1FC3"/>
    <w:rsid w:val="00704CE9"/>
    <w:rsid w:val="0070616B"/>
    <w:rsid w:val="00706295"/>
    <w:rsid w:val="00706FDA"/>
    <w:rsid w:val="00711F9A"/>
    <w:rsid w:val="00712CED"/>
    <w:rsid w:val="00713810"/>
    <w:rsid w:val="00722F5C"/>
    <w:rsid w:val="007240B3"/>
    <w:rsid w:val="00724E7A"/>
    <w:rsid w:val="007303A5"/>
    <w:rsid w:val="00730B3E"/>
    <w:rsid w:val="0073420B"/>
    <w:rsid w:val="00736367"/>
    <w:rsid w:val="00740E9C"/>
    <w:rsid w:val="0074760E"/>
    <w:rsid w:val="007545C4"/>
    <w:rsid w:val="007548C4"/>
    <w:rsid w:val="00754ABA"/>
    <w:rsid w:val="00772BB5"/>
    <w:rsid w:val="00782B0D"/>
    <w:rsid w:val="0079781A"/>
    <w:rsid w:val="007A1546"/>
    <w:rsid w:val="007A228C"/>
    <w:rsid w:val="007A368E"/>
    <w:rsid w:val="007A5868"/>
    <w:rsid w:val="007B04CE"/>
    <w:rsid w:val="007B1ABC"/>
    <w:rsid w:val="007B6871"/>
    <w:rsid w:val="007B7A2F"/>
    <w:rsid w:val="007C32EE"/>
    <w:rsid w:val="007C3D33"/>
    <w:rsid w:val="007D294A"/>
    <w:rsid w:val="007D47D2"/>
    <w:rsid w:val="007D6EC0"/>
    <w:rsid w:val="007D7E1D"/>
    <w:rsid w:val="007E2462"/>
    <w:rsid w:val="007E503C"/>
    <w:rsid w:val="0080345C"/>
    <w:rsid w:val="00804E04"/>
    <w:rsid w:val="0082522F"/>
    <w:rsid w:val="00831979"/>
    <w:rsid w:val="00851352"/>
    <w:rsid w:val="00857077"/>
    <w:rsid w:val="008611F5"/>
    <w:rsid w:val="00863230"/>
    <w:rsid w:val="00865A33"/>
    <w:rsid w:val="00865BD0"/>
    <w:rsid w:val="008717D8"/>
    <w:rsid w:val="0087215C"/>
    <w:rsid w:val="00875D25"/>
    <w:rsid w:val="00880E35"/>
    <w:rsid w:val="008875FE"/>
    <w:rsid w:val="00887F8E"/>
    <w:rsid w:val="00896234"/>
    <w:rsid w:val="00897E43"/>
    <w:rsid w:val="008C222B"/>
    <w:rsid w:val="008C5738"/>
    <w:rsid w:val="008C7EAD"/>
    <w:rsid w:val="008D0CFE"/>
    <w:rsid w:val="008D4427"/>
    <w:rsid w:val="008D6152"/>
    <w:rsid w:val="008D76AF"/>
    <w:rsid w:val="008E7BA9"/>
    <w:rsid w:val="008F0F81"/>
    <w:rsid w:val="008F27BF"/>
    <w:rsid w:val="008F2E64"/>
    <w:rsid w:val="009142EC"/>
    <w:rsid w:val="009145E4"/>
    <w:rsid w:val="009154C3"/>
    <w:rsid w:val="00923540"/>
    <w:rsid w:val="00926767"/>
    <w:rsid w:val="00933C5B"/>
    <w:rsid w:val="009361D5"/>
    <w:rsid w:val="00941AD0"/>
    <w:rsid w:val="009428A4"/>
    <w:rsid w:val="009659F4"/>
    <w:rsid w:val="00970D60"/>
    <w:rsid w:val="00973C4C"/>
    <w:rsid w:val="009874D0"/>
    <w:rsid w:val="0099390E"/>
    <w:rsid w:val="009956CD"/>
    <w:rsid w:val="009960E5"/>
    <w:rsid w:val="009A7ADC"/>
    <w:rsid w:val="009B0C2E"/>
    <w:rsid w:val="009B0D30"/>
    <w:rsid w:val="009C19B7"/>
    <w:rsid w:val="009C22F5"/>
    <w:rsid w:val="009C5ABB"/>
    <w:rsid w:val="009C743B"/>
    <w:rsid w:val="009D25AB"/>
    <w:rsid w:val="009D2F6E"/>
    <w:rsid w:val="009D7C51"/>
    <w:rsid w:val="009E196C"/>
    <w:rsid w:val="009E2B8C"/>
    <w:rsid w:val="009E3F92"/>
    <w:rsid w:val="009E6A0A"/>
    <w:rsid w:val="009F36BF"/>
    <w:rsid w:val="009F626B"/>
    <w:rsid w:val="00A01EC4"/>
    <w:rsid w:val="00A111B6"/>
    <w:rsid w:val="00A20A4D"/>
    <w:rsid w:val="00A26D27"/>
    <w:rsid w:val="00A376EE"/>
    <w:rsid w:val="00A428F1"/>
    <w:rsid w:val="00A42A99"/>
    <w:rsid w:val="00A5151A"/>
    <w:rsid w:val="00A57E0A"/>
    <w:rsid w:val="00A6295F"/>
    <w:rsid w:val="00A74A9F"/>
    <w:rsid w:val="00A77919"/>
    <w:rsid w:val="00A823F6"/>
    <w:rsid w:val="00A8719E"/>
    <w:rsid w:val="00AA0A89"/>
    <w:rsid w:val="00AA5368"/>
    <w:rsid w:val="00AA6429"/>
    <w:rsid w:val="00AA6EDA"/>
    <w:rsid w:val="00AC01AA"/>
    <w:rsid w:val="00AC0DB5"/>
    <w:rsid w:val="00AC3EE9"/>
    <w:rsid w:val="00AC4F72"/>
    <w:rsid w:val="00AC5041"/>
    <w:rsid w:val="00AD1F1B"/>
    <w:rsid w:val="00AD45FF"/>
    <w:rsid w:val="00AD54C8"/>
    <w:rsid w:val="00AE482E"/>
    <w:rsid w:val="00AE55AC"/>
    <w:rsid w:val="00AF1B39"/>
    <w:rsid w:val="00AF5BC6"/>
    <w:rsid w:val="00AF741A"/>
    <w:rsid w:val="00B01ADB"/>
    <w:rsid w:val="00B04161"/>
    <w:rsid w:val="00B056F9"/>
    <w:rsid w:val="00B11E3D"/>
    <w:rsid w:val="00B14D2C"/>
    <w:rsid w:val="00B17E82"/>
    <w:rsid w:val="00B33C2F"/>
    <w:rsid w:val="00B4575A"/>
    <w:rsid w:val="00B575BA"/>
    <w:rsid w:val="00B71608"/>
    <w:rsid w:val="00B76429"/>
    <w:rsid w:val="00B84CF6"/>
    <w:rsid w:val="00B86471"/>
    <w:rsid w:val="00B956D4"/>
    <w:rsid w:val="00B97446"/>
    <w:rsid w:val="00BA0E45"/>
    <w:rsid w:val="00BA30D6"/>
    <w:rsid w:val="00BA7432"/>
    <w:rsid w:val="00BB2764"/>
    <w:rsid w:val="00BB2FBD"/>
    <w:rsid w:val="00BB31FD"/>
    <w:rsid w:val="00BC1AA0"/>
    <w:rsid w:val="00BC2495"/>
    <w:rsid w:val="00BC314A"/>
    <w:rsid w:val="00BC732D"/>
    <w:rsid w:val="00BC7EB9"/>
    <w:rsid w:val="00BD20BF"/>
    <w:rsid w:val="00BD2643"/>
    <w:rsid w:val="00BD56B1"/>
    <w:rsid w:val="00BD6558"/>
    <w:rsid w:val="00BE0341"/>
    <w:rsid w:val="00BF0D67"/>
    <w:rsid w:val="00BF2AD7"/>
    <w:rsid w:val="00BF2F76"/>
    <w:rsid w:val="00BF3022"/>
    <w:rsid w:val="00BF3214"/>
    <w:rsid w:val="00BF46EE"/>
    <w:rsid w:val="00BF5573"/>
    <w:rsid w:val="00BF6D9E"/>
    <w:rsid w:val="00C030AC"/>
    <w:rsid w:val="00C15867"/>
    <w:rsid w:val="00C22398"/>
    <w:rsid w:val="00C2296D"/>
    <w:rsid w:val="00C23155"/>
    <w:rsid w:val="00C40C41"/>
    <w:rsid w:val="00C4331C"/>
    <w:rsid w:val="00C45885"/>
    <w:rsid w:val="00C50F22"/>
    <w:rsid w:val="00C57326"/>
    <w:rsid w:val="00C57971"/>
    <w:rsid w:val="00C65BD7"/>
    <w:rsid w:val="00C76BA4"/>
    <w:rsid w:val="00C8188D"/>
    <w:rsid w:val="00C83A48"/>
    <w:rsid w:val="00C85865"/>
    <w:rsid w:val="00C85E85"/>
    <w:rsid w:val="00C926C8"/>
    <w:rsid w:val="00CA2EAE"/>
    <w:rsid w:val="00CA4AC1"/>
    <w:rsid w:val="00CA59FB"/>
    <w:rsid w:val="00CA5D03"/>
    <w:rsid w:val="00CB0316"/>
    <w:rsid w:val="00CB0B11"/>
    <w:rsid w:val="00CB1DBA"/>
    <w:rsid w:val="00CB426A"/>
    <w:rsid w:val="00CB5354"/>
    <w:rsid w:val="00CC3C9E"/>
    <w:rsid w:val="00CC6A14"/>
    <w:rsid w:val="00CC70A3"/>
    <w:rsid w:val="00CD4442"/>
    <w:rsid w:val="00CD53C3"/>
    <w:rsid w:val="00CD574E"/>
    <w:rsid w:val="00CE4C22"/>
    <w:rsid w:val="00CE76E5"/>
    <w:rsid w:val="00CF1A23"/>
    <w:rsid w:val="00CF41EC"/>
    <w:rsid w:val="00CF5D04"/>
    <w:rsid w:val="00D03115"/>
    <w:rsid w:val="00D04DE4"/>
    <w:rsid w:val="00D0608E"/>
    <w:rsid w:val="00D063F1"/>
    <w:rsid w:val="00D11735"/>
    <w:rsid w:val="00D12F14"/>
    <w:rsid w:val="00D14F22"/>
    <w:rsid w:val="00D439F3"/>
    <w:rsid w:val="00D46A96"/>
    <w:rsid w:val="00D4741C"/>
    <w:rsid w:val="00D57918"/>
    <w:rsid w:val="00D73DC6"/>
    <w:rsid w:val="00D74C1A"/>
    <w:rsid w:val="00D754C1"/>
    <w:rsid w:val="00D76118"/>
    <w:rsid w:val="00D77393"/>
    <w:rsid w:val="00D77A35"/>
    <w:rsid w:val="00D8111D"/>
    <w:rsid w:val="00D81B3E"/>
    <w:rsid w:val="00D90C70"/>
    <w:rsid w:val="00D90E49"/>
    <w:rsid w:val="00D96ADE"/>
    <w:rsid w:val="00DA0CE2"/>
    <w:rsid w:val="00DA2387"/>
    <w:rsid w:val="00DA2C1B"/>
    <w:rsid w:val="00DA399F"/>
    <w:rsid w:val="00DB11F0"/>
    <w:rsid w:val="00DC6A10"/>
    <w:rsid w:val="00DE2AE4"/>
    <w:rsid w:val="00DE657E"/>
    <w:rsid w:val="00DF4704"/>
    <w:rsid w:val="00E024AA"/>
    <w:rsid w:val="00E15C77"/>
    <w:rsid w:val="00E1693E"/>
    <w:rsid w:val="00E250F1"/>
    <w:rsid w:val="00E3550D"/>
    <w:rsid w:val="00E409D7"/>
    <w:rsid w:val="00E52838"/>
    <w:rsid w:val="00E614E0"/>
    <w:rsid w:val="00E73F7F"/>
    <w:rsid w:val="00E753E8"/>
    <w:rsid w:val="00E85409"/>
    <w:rsid w:val="00E9339B"/>
    <w:rsid w:val="00E9592D"/>
    <w:rsid w:val="00EA429F"/>
    <w:rsid w:val="00EA4F9E"/>
    <w:rsid w:val="00EA63CA"/>
    <w:rsid w:val="00EA6D3B"/>
    <w:rsid w:val="00EB00AD"/>
    <w:rsid w:val="00EB136C"/>
    <w:rsid w:val="00EB480E"/>
    <w:rsid w:val="00EB5EC6"/>
    <w:rsid w:val="00EB7FC9"/>
    <w:rsid w:val="00ED27E8"/>
    <w:rsid w:val="00ED5BAC"/>
    <w:rsid w:val="00ED7137"/>
    <w:rsid w:val="00EE2FA2"/>
    <w:rsid w:val="00EF06EA"/>
    <w:rsid w:val="00F07604"/>
    <w:rsid w:val="00F2077A"/>
    <w:rsid w:val="00F21088"/>
    <w:rsid w:val="00F326BF"/>
    <w:rsid w:val="00F327E7"/>
    <w:rsid w:val="00F35746"/>
    <w:rsid w:val="00F447C7"/>
    <w:rsid w:val="00F459B4"/>
    <w:rsid w:val="00F5211B"/>
    <w:rsid w:val="00F54F0C"/>
    <w:rsid w:val="00F554A9"/>
    <w:rsid w:val="00F716FD"/>
    <w:rsid w:val="00F76679"/>
    <w:rsid w:val="00F80355"/>
    <w:rsid w:val="00F82569"/>
    <w:rsid w:val="00F87C43"/>
    <w:rsid w:val="00F936B7"/>
    <w:rsid w:val="00FA5722"/>
    <w:rsid w:val="00FB0C81"/>
    <w:rsid w:val="00FB6EED"/>
    <w:rsid w:val="00FC2200"/>
    <w:rsid w:val="00FC2540"/>
    <w:rsid w:val="00FE55DD"/>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E6B006"/>
  <w15:docId w15:val="{2B728B83-D88D-4F0B-B817-8A1D795CE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326"/>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number,Footnote reference number"/>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rsid w:val="006A24A7"/>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740E4"/>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4740E4"/>
    <w:rPr>
      <w:sz w:val="22"/>
      <w:szCs w:val="22"/>
      <w:lang w:val="en-CA"/>
    </w:rPr>
  </w:style>
  <w:style w:type="character" w:customStyle="1" w:styleId="Heading4Char">
    <w:name w:val="Heading 4 Char"/>
    <w:aliases w:val="Heading 11 Char,para 4 Char,Título 41 Char,heading 4 Char,Heading 41 Char"/>
    <w:basedOn w:val="DefaultParagraphFont"/>
    <w:link w:val="Heading4"/>
    <w:rsid w:val="004740E4"/>
    <w:rPr>
      <w:sz w:val="22"/>
      <w:szCs w:val="22"/>
      <w:lang w:val="en-CA"/>
    </w:rPr>
  </w:style>
  <w:style w:type="character" w:customStyle="1" w:styleId="Heading5Char">
    <w:name w:val="Heading 5 Char"/>
    <w:basedOn w:val="DefaultParagraphFont"/>
    <w:link w:val="Heading5"/>
    <w:rsid w:val="004740E4"/>
    <w:rPr>
      <w:sz w:val="22"/>
      <w:szCs w:val="22"/>
      <w:lang w:val="en-CA"/>
    </w:rPr>
  </w:style>
  <w:style w:type="character" w:customStyle="1" w:styleId="Heading6Char">
    <w:name w:val="Heading 6 Char"/>
    <w:basedOn w:val="DefaultParagraphFont"/>
    <w:link w:val="Heading6"/>
    <w:rsid w:val="004740E4"/>
    <w:rPr>
      <w:rFonts w:ascii="Arial" w:hAnsi="Arial"/>
      <w:i/>
      <w:sz w:val="22"/>
      <w:szCs w:val="22"/>
      <w:lang w:val="en-CA"/>
    </w:rPr>
  </w:style>
  <w:style w:type="character" w:customStyle="1" w:styleId="Heading7Char">
    <w:name w:val="Heading 7 Char"/>
    <w:basedOn w:val="DefaultParagraphFont"/>
    <w:link w:val="Heading7"/>
    <w:rsid w:val="004740E4"/>
    <w:rPr>
      <w:rFonts w:ascii="Arial" w:hAnsi="Arial"/>
      <w:sz w:val="22"/>
      <w:szCs w:val="22"/>
      <w:lang w:val="en-CA"/>
    </w:rPr>
  </w:style>
  <w:style w:type="character" w:customStyle="1" w:styleId="Heading8Char">
    <w:name w:val="Heading 8 Char"/>
    <w:basedOn w:val="DefaultParagraphFont"/>
    <w:link w:val="Heading8"/>
    <w:rsid w:val="004740E4"/>
    <w:rPr>
      <w:b/>
      <w:sz w:val="22"/>
      <w:szCs w:val="22"/>
      <w:lang w:val="en-CA"/>
    </w:rPr>
  </w:style>
  <w:style w:type="character" w:customStyle="1" w:styleId="Heading9Char">
    <w:name w:val="Heading 9 Char"/>
    <w:basedOn w:val="DefaultParagraphFont"/>
    <w:link w:val="Heading9"/>
    <w:rsid w:val="004740E4"/>
    <w:rPr>
      <w:rFonts w:ascii="Arial" w:hAnsi="Arial"/>
      <w:i/>
      <w:sz w:val="18"/>
      <w:szCs w:val="22"/>
      <w:lang w:val="en-CA"/>
    </w:rPr>
  </w:style>
  <w:style w:type="character" w:customStyle="1" w:styleId="FooterChar">
    <w:name w:val="Footer Char"/>
    <w:basedOn w:val="DefaultParagraphFont"/>
    <w:link w:val="Footer"/>
    <w:uiPriority w:val="99"/>
    <w:rsid w:val="004740E4"/>
    <w:rPr>
      <w:sz w:val="22"/>
      <w:szCs w:val="22"/>
      <w:lang w:val="en-CA"/>
    </w:rPr>
  </w:style>
  <w:style w:type="character" w:customStyle="1" w:styleId="BodyText3Char">
    <w:name w:val="Body Text 3 Char"/>
    <w:basedOn w:val="DefaultParagraphFont"/>
    <w:link w:val="BodyText3"/>
    <w:semiHidden/>
    <w:rsid w:val="004740E4"/>
    <w:rPr>
      <w:sz w:val="16"/>
      <w:szCs w:val="16"/>
      <w:lang w:val="en-CA"/>
    </w:rPr>
  </w:style>
  <w:style w:type="character" w:customStyle="1" w:styleId="BodyTextIndent3Char">
    <w:name w:val="Body Text Indent 3 Char"/>
    <w:basedOn w:val="DefaultParagraphFont"/>
    <w:link w:val="BodyTextIndent3"/>
    <w:semiHidden/>
    <w:rsid w:val="004740E4"/>
    <w:rPr>
      <w:sz w:val="16"/>
      <w:szCs w:val="16"/>
      <w:lang w:val="en-CA"/>
    </w:rPr>
  </w:style>
  <w:style w:type="character" w:customStyle="1" w:styleId="PlainTextChar">
    <w:name w:val="Plain Text Char"/>
    <w:basedOn w:val="DefaultParagraphFont"/>
    <w:link w:val="PlainText"/>
    <w:semiHidden/>
    <w:rsid w:val="004740E4"/>
    <w:rPr>
      <w:rFonts w:ascii="Courier New" w:hAnsi="Courier New" w:cs="Courier New"/>
      <w:szCs w:val="22"/>
      <w:lang w:val="en-CA"/>
    </w:rPr>
  </w:style>
  <w:style w:type="character" w:customStyle="1" w:styleId="SubtitleChar">
    <w:name w:val="Subtitle Char"/>
    <w:basedOn w:val="DefaultParagraphFont"/>
    <w:link w:val="Subtitle"/>
    <w:rsid w:val="004740E4"/>
    <w:rPr>
      <w:rFonts w:ascii="Arial" w:hAnsi="Arial" w:cs="Arial"/>
      <w:sz w:val="22"/>
      <w:szCs w:val="22"/>
      <w:lang w:val="en-CA"/>
    </w:rPr>
  </w:style>
  <w:style w:type="character" w:customStyle="1" w:styleId="TitleChar">
    <w:name w:val="Title Char"/>
    <w:basedOn w:val="DefaultParagraphFont"/>
    <w:link w:val="Title"/>
    <w:rsid w:val="004740E4"/>
    <w:rPr>
      <w:rFonts w:ascii="Arial" w:hAnsi="Arial" w:cs="Arial"/>
      <w:b/>
      <w:bCs/>
      <w:kern w:val="28"/>
      <w:sz w:val="22"/>
      <w:szCs w:val="22"/>
      <w:lang w:val="en-CA"/>
    </w:rPr>
  </w:style>
  <w:style w:type="character" w:customStyle="1" w:styleId="DateChar">
    <w:name w:val="Date Char"/>
    <w:basedOn w:val="DefaultParagraphFont"/>
    <w:link w:val="Date"/>
    <w:rsid w:val="004740E4"/>
    <w:rPr>
      <w:sz w:val="22"/>
      <w:szCs w:val="22"/>
      <w:lang w:val="en-CA"/>
    </w:rPr>
  </w:style>
  <w:style w:type="paragraph" w:styleId="Revision">
    <w:name w:val="Revision"/>
    <w:hidden/>
    <w:uiPriority w:val="99"/>
    <w:semiHidden/>
    <w:rsid w:val="004740E4"/>
    <w:rPr>
      <w:rFonts w:eastAsia="Times New Roman"/>
      <w:sz w:val="22"/>
      <w:szCs w:val="22"/>
      <w:lang w:val="en-CA"/>
    </w:rPr>
  </w:style>
  <w:style w:type="paragraph" w:styleId="ListParagraph">
    <w:name w:val="List Paragraph"/>
    <w:basedOn w:val="Normal"/>
    <w:uiPriority w:val="34"/>
    <w:qFormat/>
    <w:rsid w:val="004740E4"/>
    <w:pPr>
      <w:ind w:left="720"/>
      <w:contextualSpacing/>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9FE589-E228-4125-B8E8-E8D264799D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www.w3.org/XML/1998/namespace"/>
    <ds:schemaRef ds:uri="http://schemas.microsoft.com/office/2006/documentManagement/types"/>
    <ds:schemaRef ds:uri="http://purl.org/dc/dcmitype/"/>
    <ds:schemaRef ds:uri="http://schemas.microsoft.com/office/2006/metadata/properties"/>
    <ds:schemaRef ds:uri="http://schemas.microsoft.com/office/infopath/2007/PartnerControls"/>
    <ds:schemaRef ds:uri="http://purl.org/dc/elements/1.1/"/>
    <ds:schemaRef ds:uri="b93c647f-d63b-431a-95c8-8e00048cff23"/>
    <ds:schemaRef ds:uri="http://schemas.openxmlformats.org/package/2006/metadata/core-properties"/>
    <ds:schemaRef ds:uri="eb6c2e4c-3f1c-4103-a37b-37c984dbe58f"/>
    <ds:schemaRef ds:uri="http://purl.org/dc/terms/"/>
    <ds:schemaRef ds:uri="http://schemas.microsoft.com/sharepoint/v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S97-template</Template>
  <TotalTime>2</TotalTime>
  <Pages>7</Pages>
  <Words>2378</Words>
  <Characters>13707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Información actualizada sobre la situación de la ejecución del plan administrativo refundido del fondo multilateral para 2025-2027 y planificación financiera para el trienio 2024-2026</vt:lpstr>
    </vt:vector>
  </TitlesOfParts>
  <Company>UNMFS</Company>
  <LinksUpToDate>false</LinksUpToDate>
  <CharactersWithSpaces>16053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Información actualizada sobre la situación de la ejecución del plan administrativo refundido del fondo multilateral para 2025-2027 y planificación financiera para el trienio 2024-2026</dc:title>
  <dc:creator>44771</dc:creator>
  <cp:lastModifiedBy>Angela Xue He Yan</cp:lastModifiedBy>
  <cp:revision>6</cp:revision>
  <cp:lastPrinted>2025-11-19T18:19:00Z</cp:lastPrinted>
  <dcterms:created xsi:type="dcterms:W3CDTF">2025-11-20T22:40:00Z</dcterms:created>
  <dcterms:modified xsi:type="dcterms:W3CDTF">2025-11-22T17:51:00Z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UNEP/OzL.Pro/ExCom/97/19</vt:lpwstr>
  </property>
  <property fmtid="{D5CDD505-2E9C-101B-9397-08002B2CF9AE}" pid="3" name="Revision date">
    <vt:lpwstr>11/18/2025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Información actualizada sobre la situación de la ejecución del plan administrativo refundido del fondo multilateral para 2025-2027 y planificación financiera para el trienio 2024-2026</vt:lpwstr>
  </property>
</Properties>
</file>