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491A14" w14:paraId="04319C4C" w14:textId="77777777" w:rsidTr="00221B8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49876FD" w14:textId="77777777" w:rsidR="00221B87" w:rsidRPr="00491A14" w:rsidRDefault="00221B87" w:rsidP="00221B8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491A14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62BA7D62" w14:textId="38197D7C" w:rsidR="00C15867" w:rsidRPr="00491A14" w:rsidRDefault="00221B87" w:rsidP="00221B8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491A14">
              <w:rPr>
                <w:rFonts w:ascii="Univers" w:hAnsi="Univers"/>
                <w:b/>
                <w:sz w:val="28"/>
                <w:szCs w:val="28"/>
                <w:lang w:val="fr-FR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7690D57" w14:textId="61255161" w:rsidR="00C15867" w:rsidRPr="00491A14" w:rsidRDefault="00221B87" w:rsidP="009C59F7">
            <w:pPr>
              <w:jc w:val="right"/>
              <w:rPr>
                <w:sz w:val="52"/>
                <w:szCs w:val="52"/>
                <w:lang w:val="fr-FR"/>
              </w:rPr>
            </w:pPr>
            <w:r w:rsidRPr="00491A14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221B87" w:rsidRPr="00491A14" w14:paraId="7BD80AFC" w14:textId="77777777" w:rsidTr="00221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45D357" w14:textId="25BF7ADF" w:rsidR="00221B87" w:rsidRPr="00491A14" w:rsidRDefault="00221B87" w:rsidP="00221B87">
            <w:pPr>
              <w:spacing w:before="120"/>
              <w:rPr>
                <w:lang w:val="fr-FR"/>
              </w:rPr>
            </w:pPr>
            <w:r w:rsidRPr="00491A14">
              <w:rPr>
                <w:noProof/>
                <w:lang w:val="fr-FR" w:eastAsia="en-CA"/>
              </w:rPr>
              <w:drawing>
                <wp:anchor distT="0" distB="0" distL="114300" distR="114300" simplePos="0" relativeHeight="251662336" behindDoc="0" locked="0" layoutInCell="1" allowOverlap="1" wp14:anchorId="3DD98C49" wp14:editId="5DE7AD1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91A14">
              <w:rPr>
                <w:noProof/>
                <w:lang w:val="fr-FR" w:eastAsia="en-CA"/>
              </w:rPr>
              <w:drawing>
                <wp:anchor distT="0" distB="0" distL="114300" distR="114300" simplePos="0" relativeHeight="251663360" behindDoc="1" locked="0" layoutInCell="0" allowOverlap="1" wp14:anchorId="1BE89D75" wp14:editId="45ED514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A71C5D" w14:textId="77777777" w:rsidR="00E04081" w:rsidRDefault="00E04081" w:rsidP="00221B8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3C538DA6" w14:textId="7ABA644F" w:rsidR="00221B87" w:rsidRPr="00491A14" w:rsidRDefault="00221B87" w:rsidP="00221B8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491A14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6C6DDB04" w14:textId="77777777" w:rsidR="00221B87" w:rsidRPr="00491A14" w:rsidRDefault="00221B87" w:rsidP="00221B87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491A14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4D780DC1" w14:textId="77777777" w:rsidR="00221B87" w:rsidRPr="00491A14" w:rsidRDefault="00221B87" w:rsidP="00221B87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491A14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  <w:p w14:paraId="532366C5" w14:textId="11B49522" w:rsidR="00221B87" w:rsidRPr="00491A14" w:rsidRDefault="00221B87" w:rsidP="00221B87">
            <w:pPr>
              <w:spacing w:before="720"/>
              <w:ind w:left="158"/>
              <w:rPr>
                <w:lang w:val="fr-FR"/>
              </w:rPr>
            </w:pPr>
            <w:r w:rsidRPr="00491A14">
              <w:rPr>
                <w:lang w:val="fr-FR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C16854" w14:textId="77777777" w:rsidR="00E04081" w:rsidRDefault="00E04081" w:rsidP="00221B87">
            <w:pPr>
              <w:rPr>
                <w:lang w:val="fr-FR"/>
              </w:rPr>
            </w:pPr>
          </w:p>
          <w:p w14:paraId="425BDBCB" w14:textId="34F80AC1" w:rsidR="00221B87" w:rsidRPr="00491A14" w:rsidRDefault="00221B87" w:rsidP="00221B87">
            <w:pPr>
              <w:rPr>
                <w:lang w:val="fr-FR"/>
              </w:rPr>
            </w:pPr>
            <w:r w:rsidRPr="00491A14">
              <w:rPr>
                <w:lang w:val="fr-FR"/>
              </w:rPr>
              <w:t>Distr.</w:t>
            </w:r>
          </w:p>
          <w:p w14:paraId="590BD4A9" w14:textId="77777777" w:rsidR="00221B87" w:rsidRPr="00491A14" w:rsidRDefault="00221B87" w:rsidP="00221B87">
            <w:pPr>
              <w:rPr>
                <w:lang w:val="fr-FR"/>
              </w:rPr>
            </w:pPr>
            <w:r w:rsidRPr="00491A14">
              <w:rPr>
                <w:lang w:val="fr-FR"/>
              </w:rPr>
              <w:t>GÉNÉRALE</w:t>
            </w:r>
          </w:p>
          <w:p w14:paraId="638C8E7B" w14:textId="77777777" w:rsidR="00221B87" w:rsidRPr="00491A14" w:rsidRDefault="00221B87" w:rsidP="00221B87">
            <w:pPr>
              <w:rPr>
                <w:lang w:val="fr-FR"/>
              </w:rPr>
            </w:pPr>
          </w:p>
          <w:p w14:paraId="224303B0" w14:textId="1724FCD4" w:rsidR="00221B87" w:rsidRPr="00491A14" w:rsidRDefault="00221B87" w:rsidP="00221B87">
            <w:pPr>
              <w:rPr>
                <w:lang w:val="fr-FR"/>
              </w:rPr>
            </w:pPr>
            <w:r w:rsidRPr="00491A14">
              <w:rPr>
                <w:lang w:val="fr-FR"/>
              </w:rPr>
              <w:fldChar w:fldCharType="begin"/>
            </w:r>
            <w:r w:rsidRPr="00491A14">
              <w:rPr>
                <w:lang w:val="fr-FR"/>
              </w:rPr>
              <w:instrText xml:space="preserve"> DOCPROPERTY "Document number"  \* MERGEFORMAT </w:instrText>
            </w:r>
            <w:r w:rsidRPr="00491A14">
              <w:rPr>
                <w:lang w:val="fr-FR"/>
              </w:rPr>
              <w:fldChar w:fldCharType="separate"/>
            </w:r>
            <w:r w:rsidR="00983210">
              <w:rPr>
                <w:lang w:val="fr-FR"/>
              </w:rPr>
              <w:t>UNEP/OzL.Pro/ExCom/91/20</w:t>
            </w:r>
            <w:r w:rsidRPr="00491A14">
              <w:rPr>
                <w:lang w:val="fr-FR"/>
              </w:rPr>
              <w:fldChar w:fldCharType="end"/>
            </w:r>
          </w:p>
          <w:p w14:paraId="7FF14C34" w14:textId="2AEC807F" w:rsidR="00221B87" w:rsidRPr="00491A14" w:rsidRDefault="00221B87" w:rsidP="00221B87">
            <w:pPr>
              <w:rPr>
                <w:lang w:val="fr-FR"/>
              </w:rPr>
            </w:pPr>
            <w:r w:rsidRPr="00491A14">
              <w:rPr>
                <w:lang w:val="fr-FR"/>
              </w:rPr>
              <w:fldChar w:fldCharType="begin"/>
            </w:r>
            <w:r w:rsidRPr="00491A14">
              <w:rPr>
                <w:lang w:val="fr-FR"/>
              </w:rPr>
              <w:instrText xml:space="preserve"> DOCPROPERTY "Revision date" \@ "d MMMM YYYY"  \* MERGEFORMAT </w:instrText>
            </w:r>
            <w:r w:rsidRPr="00491A14">
              <w:rPr>
                <w:lang w:val="fr-FR"/>
              </w:rPr>
              <w:fldChar w:fldCharType="separate"/>
            </w:r>
            <w:r w:rsidRPr="00491A14">
              <w:rPr>
                <w:lang w:val="fr-FR"/>
              </w:rPr>
              <w:t>21 novembre 2022</w:t>
            </w:r>
            <w:r w:rsidRPr="00491A14">
              <w:rPr>
                <w:lang w:val="fr-FR"/>
              </w:rPr>
              <w:fldChar w:fldCharType="end"/>
            </w:r>
          </w:p>
          <w:p w14:paraId="67055BDA" w14:textId="77777777" w:rsidR="00221B87" w:rsidRPr="00491A14" w:rsidRDefault="00221B87" w:rsidP="00221B87">
            <w:pPr>
              <w:rPr>
                <w:caps/>
                <w:lang w:val="fr-FR"/>
              </w:rPr>
            </w:pPr>
          </w:p>
          <w:p w14:paraId="08F5FBBE" w14:textId="77777777" w:rsidR="00221B87" w:rsidRPr="00491A14" w:rsidRDefault="00221B87" w:rsidP="00221B87">
            <w:pPr>
              <w:rPr>
                <w:caps/>
                <w:lang w:val="fr-FR"/>
              </w:rPr>
            </w:pPr>
            <w:r w:rsidRPr="00491A14">
              <w:rPr>
                <w:caps/>
                <w:lang w:val="fr-FR"/>
              </w:rPr>
              <w:t>FRANÇAIS</w:t>
            </w:r>
          </w:p>
          <w:p w14:paraId="53A1A8DD" w14:textId="5FC76FBA" w:rsidR="00221B87" w:rsidRPr="00491A14" w:rsidRDefault="00221B87" w:rsidP="00221B87">
            <w:pPr>
              <w:rPr>
                <w:lang w:val="fr-FR"/>
              </w:rPr>
            </w:pPr>
            <w:r w:rsidRPr="00491A14">
              <w:rPr>
                <w:lang w:val="fr-FR"/>
              </w:rPr>
              <w:t>ORIGINAL : ANGLAIS</w:t>
            </w:r>
          </w:p>
        </w:tc>
      </w:tr>
    </w:tbl>
    <w:p w14:paraId="71FA758E" w14:textId="77777777" w:rsidR="00221B87" w:rsidRPr="00491A14" w:rsidRDefault="00221B87" w:rsidP="00221B87">
      <w:pPr>
        <w:jc w:val="left"/>
        <w:rPr>
          <w:lang w:val="fr-FR"/>
        </w:rPr>
      </w:pPr>
      <w:r w:rsidRPr="00491A14">
        <w:rPr>
          <w:lang w:val="fr-FR"/>
        </w:rPr>
        <w:t xml:space="preserve">COMITÉ EXÉCUTIF </w:t>
      </w:r>
      <w:r w:rsidRPr="00491A14">
        <w:rPr>
          <w:lang w:val="fr-FR"/>
        </w:rPr>
        <w:br/>
        <w:t xml:space="preserve">  DU FONDS MULTILATÉRAL AUX FINS </w:t>
      </w:r>
      <w:r w:rsidRPr="00491A14">
        <w:rPr>
          <w:lang w:val="fr-FR"/>
        </w:rPr>
        <w:br/>
        <w:t xml:space="preserve">  D’APPLICATION DU PROTOCOLE DE MONTRÉAL</w:t>
      </w:r>
      <w:r w:rsidRPr="00491A14">
        <w:rPr>
          <w:lang w:val="fr-FR"/>
        </w:rPr>
        <w:br/>
        <w:t>Quatre-vingt-onzième réunion</w:t>
      </w:r>
    </w:p>
    <w:p w14:paraId="307CC1AC" w14:textId="77777777" w:rsidR="00221B87" w:rsidRPr="00491A14" w:rsidRDefault="00221B87" w:rsidP="00221B87">
      <w:pPr>
        <w:jc w:val="left"/>
        <w:rPr>
          <w:lang w:val="fr-FR"/>
        </w:rPr>
      </w:pPr>
      <w:r w:rsidRPr="00491A14">
        <w:rPr>
          <w:lang w:val="fr-FR"/>
        </w:rPr>
        <w:t>Montréal, 5-9 décembre 2022</w:t>
      </w:r>
    </w:p>
    <w:p w14:paraId="7A1A897E" w14:textId="29C7D236" w:rsidR="00C15867" w:rsidRPr="00491A14" w:rsidRDefault="00221B87" w:rsidP="00CA59FB">
      <w:pPr>
        <w:jc w:val="left"/>
        <w:rPr>
          <w:lang w:val="fr-FR"/>
        </w:rPr>
      </w:pPr>
      <w:r w:rsidRPr="00491A14">
        <w:rPr>
          <w:lang w:val="fr-FR"/>
        </w:rPr>
        <w:t>Point</w:t>
      </w:r>
      <w:r w:rsidR="0006428F" w:rsidRPr="00491A14">
        <w:rPr>
          <w:lang w:val="fr-FR"/>
        </w:rPr>
        <w:t xml:space="preserve"> 8</w:t>
      </w:r>
      <w:r w:rsidR="00890730" w:rsidRPr="00491A14">
        <w:rPr>
          <w:lang w:val="fr-FR"/>
        </w:rPr>
        <w:t> </w:t>
      </w:r>
      <w:r w:rsidR="0006428F" w:rsidRPr="00491A14">
        <w:rPr>
          <w:lang w:val="fr-FR"/>
        </w:rPr>
        <w:t xml:space="preserve">a) </w:t>
      </w:r>
      <w:r w:rsidRPr="00491A14">
        <w:rPr>
          <w:lang w:val="fr-FR"/>
        </w:rPr>
        <w:t>de l’ordre du jour provisoire</w:t>
      </w:r>
      <w:r w:rsidR="0006428F" w:rsidRPr="00491A14">
        <w:rPr>
          <w:rStyle w:val="FootnoteReference"/>
          <w:lang w:val="fr-FR"/>
        </w:rPr>
        <w:footnoteReference w:id="1"/>
      </w:r>
    </w:p>
    <w:p w14:paraId="6719AF37" w14:textId="71CD6E48" w:rsidR="00066CE8" w:rsidRPr="00491A14" w:rsidRDefault="00066CE8" w:rsidP="00BB057C">
      <w:pPr>
        <w:pStyle w:val="Heading5"/>
        <w:numPr>
          <w:ilvl w:val="0"/>
          <w:numId w:val="0"/>
        </w:numPr>
        <w:rPr>
          <w:lang w:val="fr-FR"/>
        </w:rPr>
      </w:pPr>
    </w:p>
    <w:p w14:paraId="60DE446C" w14:textId="56E27EB1" w:rsidR="00485ECE" w:rsidRPr="00491A14" w:rsidRDefault="00983210" w:rsidP="00485ECE">
      <w:pPr>
        <w:jc w:val="center"/>
        <w:rPr>
          <w:b/>
          <w:bCs/>
          <w:lang w:val="fr-FR"/>
        </w:rPr>
      </w:pPr>
      <w:r w:rsidRPr="00491A14">
        <w:rPr>
          <w:b/>
          <w:bCs/>
          <w:lang w:val="fr-FR"/>
        </w:rPr>
        <w:t xml:space="preserve">MISE A JOUR SUR L’ETAT DE LA MISE EN OEUVRE DU PLAN D’ACTIVITES </w:t>
      </w:r>
    </w:p>
    <w:p w14:paraId="33CBFF0C" w14:textId="192FD0F3" w:rsidR="00745B12" w:rsidRPr="00491A14" w:rsidRDefault="00983210" w:rsidP="00485ECE">
      <w:pPr>
        <w:jc w:val="center"/>
        <w:rPr>
          <w:b/>
          <w:bCs/>
          <w:lang w:val="fr-FR"/>
        </w:rPr>
      </w:pPr>
      <w:r w:rsidRPr="00491A14">
        <w:rPr>
          <w:b/>
          <w:bCs/>
          <w:lang w:val="fr-FR"/>
        </w:rPr>
        <w:t>GENERAL DU FONDS MULTILATERAL</w:t>
      </w:r>
      <w:r w:rsidR="00E04081">
        <w:rPr>
          <w:b/>
          <w:bCs/>
          <w:lang w:val="fr-FR"/>
        </w:rPr>
        <w:t xml:space="preserve"> </w:t>
      </w:r>
      <w:r w:rsidR="00E04081" w:rsidRPr="00491A14">
        <w:rPr>
          <w:b/>
          <w:bCs/>
          <w:lang w:val="fr-FR"/>
        </w:rPr>
        <w:t xml:space="preserve">2022–2024 </w:t>
      </w:r>
      <w:r w:rsidRPr="00491A14">
        <w:rPr>
          <w:b/>
          <w:bCs/>
          <w:lang w:val="fr-FR"/>
        </w:rPr>
        <w:t xml:space="preserve"> ET PLANIFICATION FINANCIERE POUR LA PERIODE TRIENNALE 2021-2023</w:t>
      </w:r>
    </w:p>
    <w:p w14:paraId="34044381" w14:textId="77777777" w:rsidR="00745B12" w:rsidRPr="00491A14" w:rsidRDefault="00745B12" w:rsidP="00745B12">
      <w:pPr>
        <w:jc w:val="center"/>
        <w:rPr>
          <w:b/>
          <w:bCs/>
          <w:lang w:val="fr-FR"/>
        </w:rPr>
      </w:pPr>
    </w:p>
    <w:p w14:paraId="229E8508" w14:textId="77777777" w:rsidR="00745B12" w:rsidRPr="00491A14" w:rsidRDefault="00745B12" w:rsidP="00745B12">
      <w:pPr>
        <w:jc w:val="center"/>
        <w:rPr>
          <w:b/>
          <w:bCs/>
          <w:lang w:val="fr-FR"/>
        </w:rPr>
      </w:pPr>
    </w:p>
    <w:p w14:paraId="36623D3A" w14:textId="77777777" w:rsidR="00745B12" w:rsidRPr="00491A14" w:rsidRDefault="00745B12" w:rsidP="00745B12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  <w:lang w:val="fr-FR"/>
        </w:rPr>
      </w:pPr>
      <w:r w:rsidRPr="00491A14">
        <w:rPr>
          <w:b/>
          <w:bCs/>
          <w:sz w:val="24"/>
          <w:szCs w:val="24"/>
          <w:lang w:val="fr-FR"/>
        </w:rPr>
        <w:t>Introduction</w:t>
      </w:r>
    </w:p>
    <w:p w14:paraId="71D3B22F" w14:textId="77777777" w:rsidR="00745B12" w:rsidRPr="00491A14" w:rsidRDefault="00745B12" w:rsidP="00745B12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FR"/>
        </w:rPr>
      </w:pPr>
    </w:p>
    <w:p w14:paraId="6167A64A" w14:textId="5CA458E2" w:rsidR="00745B12" w:rsidRPr="00491A14" w:rsidRDefault="00350DBA" w:rsidP="00745B12">
      <w:pPr>
        <w:pStyle w:val="Heading1"/>
        <w:rPr>
          <w:lang w:val="fr-FR"/>
        </w:rPr>
      </w:pPr>
      <w:r w:rsidRPr="00491A14">
        <w:rPr>
          <w:lang w:val="fr-FR"/>
        </w:rPr>
        <w:t xml:space="preserve">Le présent document </w:t>
      </w:r>
      <w:r w:rsidR="00731888" w:rsidRPr="00491A14">
        <w:rPr>
          <w:lang w:val="fr-FR"/>
        </w:rPr>
        <w:t>se compose</w:t>
      </w:r>
      <w:r w:rsidRPr="00491A14">
        <w:rPr>
          <w:lang w:val="fr-FR"/>
        </w:rPr>
        <w:t xml:space="preserve"> </w:t>
      </w:r>
      <w:r w:rsidR="009C0F9E" w:rsidRPr="00491A14">
        <w:rPr>
          <w:lang w:val="fr-FR"/>
        </w:rPr>
        <w:t>d</w:t>
      </w:r>
      <w:r w:rsidRPr="00491A14">
        <w:rPr>
          <w:lang w:val="fr-FR"/>
        </w:rPr>
        <w:t>es sections suivantes </w:t>
      </w:r>
      <w:r w:rsidR="00745B12" w:rsidRPr="00491A14">
        <w:rPr>
          <w:lang w:val="fr-FR"/>
        </w:rPr>
        <w:t>:</w:t>
      </w:r>
    </w:p>
    <w:p w14:paraId="60635067" w14:textId="1DD6B62F" w:rsidR="00745B12" w:rsidRPr="00491A14" w:rsidRDefault="00745B12" w:rsidP="00745B12">
      <w:pPr>
        <w:pStyle w:val="Heading2"/>
        <w:numPr>
          <w:ilvl w:val="0"/>
          <w:numId w:val="0"/>
        </w:numPr>
        <w:spacing w:after="0"/>
        <w:ind w:left="720"/>
        <w:rPr>
          <w:lang w:val="fr-FR"/>
        </w:rPr>
      </w:pPr>
      <w:r w:rsidRPr="00491A14">
        <w:rPr>
          <w:lang w:val="fr-FR"/>
        </w:rPr>
        <w:t>I.</w:t>
      </w:r>
      <w:r w:rsidRPr="00491A14">
        <w:rPr>
          <w:lang w:val="fr-FR"/>
        </w:rPr>
        <w:tab/>
      </w:r>
      <w:r w:rsidR="00731888" w:rsidRPr="00491A14">
        <w:rPr>
          <w:lang w:val="fr-FR"/>
        </w:rPr>
        <w:t>M</w:t>
      </w:r>
      <w:r w:rsidR="004021AB" w:rsidRPr="00491A14">
        <w:rPr>
          <w:lang w:val="fr-FR"/>
        </w:rPr>
        <w:t xml:space="preserve">ise à jour sur l’état de la mise en œuvre des plans d’activités de </w:t>
      </w:r>
      <w:r w:rsidRPr="00491A14">
        <w:rPr>
          <w:lang w:val="fr-FR"/>
        </w:rPr>
        <w:t>2022</w:t>
      </w:r>
      <w:r w:rsidR="00FF6D3E" w:rsidRPr="00491A14">
        <w:rPr>
          <w:lang w:val="fr-FR"/>
        </w:rPr>
        <w:t>–</w:t>
      </w:r>
      <w:r w:rsidRPr="00491A14">
        <w:rPr>
          <w:lang w:val="fr-FR"/>
        </w:rPr>
        <w:t>2024</w:t>
      </w:r>
    </w:p>
    <w:p w14:paraId="5D10725B" w14:textId="77777777" w:rsidR="00745B12" w:rsidRPr="00491A14" w:rsidRDefault="00745B12" w:rsidP="00745B12">
      <w:pPr>
        <w:rPr>
          <w:lang w:val="fr-FR"/>
        </w:rPr>
      </w:pPr>
    </w:p>
    <w:p w14:paraId="5AFFFF53" w14:textId="6704A12D" w:rsidR="00745B12" w:rsidRPr="00491A14" w:rsidRDefault="00745B12" w:rsidP="00745B12">
      <w:pPr>
        <w:pStyle w:val="Heading2"/>
        <w:numPr>
          <w:ilvl w:val="0"/>
          <w:numId w:val="0"/>
        </w:numPr>
        <w:spacing w:after="0"/>
        <w:ind w:left="720"/>
        <w:rPr>
          <w:lang w:val="fr-FR"/>
        </w:rPr>
      </w:pPr>
      <w:r w:rsidRPr="00491A14">
        <w:rPr>
          <w:lang w:val="fr-FR"/>
        </w:rPr>
        <w:t>II.</w:t>
      </w:r>
      <w:r w:rsidRPr="00491A14">
        <w:rPr>
          <w:lang w:val="fr-FR"/>
        </w:rPr>
        <w:tab/>
      </w:r>
      <w:r w:rsidR="004021AB" w:rsidRPr="00491A14">
        <w:rPr>
          <w:lang w:val="fr-FR"/>
        </w:rPr>
        <w:t>Planification financière : répartition des ressources pour l</w:t>
      </w:r>
      <w:r w:rsidR="00674D15" w:rsidRPr="00491A14">
        <w:rPr>
          <w:lang w:val="fr-FR"/>
        </w:rPr>
        <w:t>e triennat </w:t>
      </w:r>
      <w:r w:rsidRPr="00491A14">
        <w:rPr>
          <w:lang w:val="fr-FR"/>
        </w:rPr>
        <w:t>2021–2023</w:t>
      </w:r>
    </w:p>
    <w:p w14:paraId="29F2ED11" w14:textId="77777777" w:rsidR="00745B12" w:rsidRPr="00491A14" w:rsidRDefault="00745B12" w:rsidP="00745B12">
      <w:pPr>
        <w:rPr>
          <w:lang w:val="fr-FR"/>
        </w:rPr>
      </w:pPr>
    </w:p>
    <w:p w14:paraId="677D7DD0" w14:textId="4CD5E54C" w:rsidR="00745B12" w:rsidRPr="00491A14" w:rsidRDefault="00745B12" w:rsidP="00745B12">
      <w:pPr>
        <w:ind w:firstLine="720"/>
        <w:rPr>
          <w:lang w:val="fr-FR"/>
        </w:rPr>
      </w:pPr>
      <w:r w:rsidRPr="00491A14">
        <w:rPr>
          <w:lang w:val="fr-FR"/>
        </w:rPr>
        <w:t>III.</w:t>
      </w:r>
      <w:r w:rsidRPr="00491A14">
        <w:rPr>
          <w:lang w:val="fr-FR"/>
        </w:rPr>
        <w:tab/>
      </w:r>
      <w:r w:rsidR="004021AB" w:rsidRPr="00491A14">
        <w:rPr>
          <w:lang w:val="fr-FR"/>
        </w:rPr>
        <w:t>Recommandation</w:t>
      </w:r>
    </w:p>
    <w:p w14:paraId="54509031" w14:textId="77777777" w:rsidR="00745B12" w:rsidRPr="00491A14" w:rsidRDefault="00745B12" w:rsidP="00745B12">
      <w:pPr>
        <w:rPr>
          <w:lang w:val="fr-FR"/>
        </w:rPr>
      </w:pPr>
    </w:p>
    <w:p w14:paraId="31B89CC4" w14:textId="4C42F43E" w:rsidR="00745B12" w:rsidRPr="00491A14" w:rsidRDefault="00745B12" w:rsidP="00745B12">
      <w:pPr>
        <w:pStyle w:val="Heading2"/>
        <w:numPr>
          <w:ilvl w:val="0"/>
          <w:numId w:val="0"/>
        </w:numPr>
        <w:spacing w:after="0"/>
        <w:rPr>
          <w:b/>
          <w:sz w:val="24"/>
          <w:szCs w:val="24"/>
          <w:lang w:val="fr-FR"/>
        </w:rPr>
      </w:pPr>
      <w:r w:rsidRPr="00491A14">
        <w:rPr>
          <w:b/>
          <w:sz w:val="24"/>
          <w:szCs w:val="24"/>
          <w:lang w:val="fr-FR"/>
        </w:rPr>
        <w:t>I.</w:t>
      </w:r>
      <w:r w:rsidRPr="00491A14">
        <w:rPr>
          <w:b/>
          <w:sz w:val="24"/>
          <w:szCs w:val="24"/>
          <w:lang w:val="fr-FR"/>
        </w:rPr>
        <w:tab/>
      </w:r>
      <w:r w:rsidR="00E06FCF" w:rsidRPr="00491A14">
        <w:rPr>
          <w:b/>
          <w:sz w:val="24"/>
          <w:szCs w:val="24"/>
          <w:lang w:val="fr-FR"/>
        </w:rPr>
        <w:t>Mise à jour sur l’état de la mise en œuvre des plans d’activités de 2022</w:t>
      </w:r>
      <w:r w:rsidR="005C72AC" w:rsidRPr="00491A14">
        <w:rPr>
          <w:b/>
          <w:sz w:val="24"/>
          <w:szCs w:val="24"/>
          <w:lang w:val="fr-FR"/>
        </w:rPr>
        <w:t>–</w:t>
      </w:r>
      <w:r w:rsidR="00E06FCF" w:rsidRPr="00491A14">
        <w:rPr>
          <w:b/>
          <w:sz w:val="24"/>
          <w:szCs w:val="24"/>
          <w:lang w:val="fr-FR"/>
        </w:rPr>
        <w:t>2024</w:t>
      </w:r>
    </w:p>
    <w:p w14:paraId="1262D370" w14:textId="77777777" w:rsidR="00745B12" w:rsidRPr="00491A14" w:rsidRDefault="00745B12" w:rsidP="00745B12">
      <w:pPr>
        <w:rPr>
          <w:lang w:val="fr-FR"/>
        </w:rPr>
      </w:pPr>
    </w:p>
    <w:p w14:paraId="7456270F" w14:textId="35D71692" w:rsidR="00745B12" w:rsidRPr="00491A14" w:rsidRDefault="00A14783" w:rsidP="004C784F">
      <w:pPr>
        <w:pStyle w:val="Heading1"/>
        <w:rPr>
          <w:lang w:val="fr-FR"/>
        </w:rPr>
      </w:pPr>
      <w:r w:rsidRPr="00491A14">
        <w:rPr>
          <w:lang w:val="fr-FR"/>
        </w:rPr>
        <w:t>À sa 88</w:t>
      </w:r>
      <w:r w:rsidRPr="00491A14">
        <w:rPr>
          <w:vertAlign w:val="superscript"/>
          <w:lang w:val="fr-FR"/>
        </w:rPr>
        <w:t>e</w:t>
      </w:r>
      <w:r w:rsidR="00FF6D3E" w:rsidRPr="00491A14">
        <w:rPr>
          <w:lang w:val="fr-FR"/>
        </w:rPr>
        <w:t> </w:t>
      </w:r>
      <w:r w:rsidRPr="00491A14">
        <w:rPr>
          <w:lang w:val="fr-FR"/>
        </w:rPr>
        <w:t xml:space="preserve">réunion, le Comité exécutif a </w:t>
      </w:r>
      <w:r w:rsidR="00631BAD" w:rsidRPr="00491A14">
        <w:rPr>
          <w:lang w:val="fr-FR"/>
        </w:rPr>
        <w:t>entériné</w:t>
      </w:r>
      <w:r w:rsidRPr="00491A14">
        <w:rPr>
          <w:lang w:val="fr-FR"/>
        </w:rPr>
        <w:t xml:space="preserve"> le plan d'activités général du Fonds multilatéral</w:t>
      </w:r>
      <w:r w:rsidR="007B7D70" w:rsidRPr="00491A14">
        <w:rPr>
          <w:lang w:val="fr-FR"/>
        </w:rPr>
        <w:t xml:space="preserve"> pour 2022–2024</w:t>
      </w:r>
      <w:r w:rsidRPr="00491A14">
        <w:rPr>
          <w:lang w:val="fr-FR"/>
        </w:rPr>
        <w:t xml:space="preserve">. En </w:t>
      </w:r>
      <w:r w:rsidR="00FF22F1" w:rsidRPr="00491A14">
        <w:rPr>
          <w:lang w:val="fr-FR"/>
        </w:rPr>
        <w:t>application de</w:t>
      </w:r>
      <w:r w:rsidRPr="00491A14">
        <w:rPr>
          <w:lang w:val="fr-FR"/>
        </w:rPr>
        <w:t xml:space="preserve"> la décision</w:t>
      </w:r>
      <w:r w:rsidR="00405E8F" w:rsidRPr="00491A14">
        <w:rPr>
          <w:lang w:val="fr-FR"/>
        </w:rPr>
        <w:t> </w:t>
      </w:r>
      <w:r w:rsidRPr="00491A14">
        <w:rPr>
          <w:lang w:val="fr-FR"/>
        </w:rPr>
        <w:t xml:space="preserve">88/34, le Secrétariat a </w:t>
      </w:r>
      <w:r w:rsidR="00E40396" w:rsidRPr="00491A14">
        <w:rPr>
          <w:lang w:val="fr-FR"/>
        </w:rPr>
        <w:t>modifié</w:t>
      </w:r>
      <w:r w:rsidRPr="00491A14">
        <w:rPr>
          <w:lang w:val="fr-FR"/>
        </w:rPr>
        <w:t xml:space="preserve"> le plan d'activités général</w:t>
      </w:r>
      <w:r w:rsidR="005C72AC" w:rsidRPr="00491A14">
        <w:rPr>
          <w:lang w:val="fr-FR"/>
        </w:rPr>
        <w:t xml:space="preserve"> de</w:t>
      </w:r>
      <w:r w:rsidRPr="00491A14">
        <w:rPr>
          <w:lang w:val="fr-FR"/>
        </w:rPr>
        <w:t xml:space="preserve"> 2022</w:t>
      </w:r>
      <w:r w:rsidR="00983210">
        <w:rPr>
          <w:lang w:val="fr-FR"/>
        </w:rPr>
        <w:noBreakHyphen/>
      </w:r>
      <w:r w:rsidRPr="00491A14">
        <w:rPr>
          <w:lang w:val="fr-FR"/>
        </w:rPr>
        <w:t xml:space="preserve">2024, </w:t>
      </w:r>
      <w:r w:rsidR="00FF22F1" w:rsidRPr="00491A14">
        <w:rPr>
          <w:lang w:val="fr-FR"/>
        </w:rPr>
        <w:t>tel qu’</w:t>
      </w:r>
      <w:r w:rsidRPr="00491A14">
        <w:rPr>
          <w:lang w:val="fr-FR"/>
        </w:rPr>
        <w:t xml:space="preserve">indiqué </w:t>
      </w:r>
      <w:r w:rsidR="00CB38AE" w:rsidRPr="00491A14">
        <w:rPr>
          <w:lang w:val="fr-FR"/>
        </w:rPr>
        <w:t xml:space="preserve">dans le </w:t>
      </w:r>
      <w:r w:rsidRPr="00491A14">
        <w:rPr>
          <w:lang w:val="fr-FR"/>
        </w:rPr>
        <w:t>tableau</w:t>
      </w:r>
      <w:r w:rsidR="00F31F2E" w:rsidRPr="00491A14">
        <w:rPr>
          <w:lang w:val="fr-FR"/>
        </w:rPr>
        <w:t> </w:t>
      </w:r>
      <w:r w:rsidRPr="00491A14">
        <w:rPr>
          <w:lang w:val="fr-FR"/>
        </w:rPr>
        <w:t>1.</w:t>
      </w:r>
    </w:p>
    <w:p w14:paraId="28254D35" w14:textId="77777777" w:rsidR="00745B12" w:rsidRPr="00491A14" w:rsidRDefault="00745B12" w:rsidP="00745B12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lang w:val="fr-FR"/>
        </w:rPr>
      </w:pPr>
      <w:r w:rsidRPr="00491A14">
        <w:rPr>
          <w:b/>
          <w:lang w:val="fr-FR"/>
        </w:rPr>
        <w:br w:type="page"/>
      </w:r>
    </w:p>
    <w:p w14:paraId="3A0FAD51" w14:textId="1A79BC5F" w:rsidR="00745B12" w:rsidRPr="00491A14" w:rsidRDefault="00745B12" w:rsidP="00745B12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lang w:val="fr-FR"/>
        </w:rPr>
      </w:pPr>
      <w:r w:rsidRPr="00491A14">
        <w:rPr>
          <w:b/>
          <w:lang w:val="fr-FR"/>
        </w:rPr>
        <w:lastRenderedPageBreak/>
        <w:t>Table</w:t>
      </w:r>
      <w:r w:rsidR="000B165D" w:rsidRPr="00491A14">
        <w:rPr>
          <w:b/>
          <w:lang w:val="fr-FR"/>
        </w:rPr>
        <w:t>au</w:t>
      </w:r>
      <w:r w:rsidRPr="00491A14">
        <w:rPr>
          <w:b/>
          <w:lang w:val="fr-FR"/>
        </w:rPr>
        <w:t xml:space="preserve"> 1. R</w:t>
      </w:r>
      <w:r w:rsidR="00680C31" w:rsidRPr="00491A14">
        <w:rPr>
          <w:b/>
          <w:lang w:val="fr-FR"/>
        </w:rPr>
        <w:t>épartition des ressources du plan d’activités général</w:t>
      </w:r>
      <w:r w:rsidR="00E7355A">
        <w:rPr>
          <w:b/>
          <w:lang w:val="fr-FR"/>
        </w:rPr>
        <w:t xml:space="preserve"> pour</w:t>
      </w:r>
      <w:r w:rsidR="00680C31" w:rsidRPr="00491A14">
        <w:rPr>
          <w:b/>
          <w:lang w:val="fr-FR"/>
        </w:rPr>
        <w:t xml:space="preserve"> </w:t>
      </w:r>
      <w:r w:rsidRPr="00491A14">
        <w:rPr>
          <w:b/>
          <w:lang w:val="fr-FR"/>
        </w:rPr>
        <w:t xml:space="preserve">2022–2024 </w:t>
      </w:r>
      <w:r w:rsidR="007F21DE" w:rsidRPr="00491A14">
        <w:rPr>
          <w:b/>
          <w:lang w:val="fr-FR"/>
        </w:rPr>
        <w:t xml:space="preserve">du Fonds multilatéral </w:t>
      </w:r>
      <w:r w:rsidRPr="00491A14">
        <w:rPr>
          <w:b/>
          <w:bCs/>
          <w:lang w:val="fr-FR"/>
        </w:rPr>
        <w:t>(</w:t>
      </w:r>
      <w:r w:rsidR="007F21DE" w:rsidRPr="00491A14">
        <w:rPr>
          <w:b/>
          <w:bCs/>
          <w:lang w:val="fr-FR"/>
        </w:rPr>
        <w:t>$ </w:t>
      </w:r>
      <w:r w:rsidRPr="00491A14">
        <w:rPr>
          <w:b/>
          <w:bCs/>
          <w:lang w:val="fr-FR"/>
        </w:rPr>
        <w:t>US)*</w:t>
      </w:r>
    </w:p>
    <w:tbl>
      <w:tblPr>
        <w:tblW w:w="9540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276"/>
        <w:gridCol w:w="1418"/>
        <w:gridCol w:w="1464"/>
      </w:tblGrid>
      <w:tr w:rsidR="00745B12" w:rsidRPr="00491A14" w14:paraId="7E847FA2" w14:textId="77777777" w:rsidTr="001A7BCA">
        <w:trPr>
          <w:trHeight w:val="168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8C5B6" w14:textId="77777777" w:rsidR="00745B12" w:rsidRPr="00491A14" w:rsidRDefault="00745B12" w:rsidP="0064322F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Description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57CF4" w14:textId="77777777" w:rsidR="00745B12" w:rsidRPr="00491A14" w:rsidRDefault="00745B12" w:rsidP="0064322F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7926E" w14:textId="77777777" w:rsidR="00745B12" w:rsidRPr="00491A14" w:rsidRDefault="00745B12" w:rsidP="0064322F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94E1E" w14:textId="77777777" w:rsidR="00745B12" w:rsidRPr="00491A14" w:rsidRDefault="00745B12" w:rsidP="0064322F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6ABAB" w14:textId="77777777" w:rsidR="00745B12" w:rsidRPr="00491A14" w:rsidRDefault="00745B12" w:rsidP="0064322F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Total</w:t>
            </w:r>
          </w:p>
        </w:tc>
      </w:tr>
      <w:tr w:rsidR="00E87964" w:rsidRPr="00491A14" w14:paraId="41762410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152C0" w14:textId="3FC105E4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Activités liées aux HCFC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074FA" w14:textId="77777777" w:rsidR="00E87964" w:rsidRPr="00491A14" w:rsidRDefault="00E87964" w:rsidP="00E87964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483DF" w14:textId="77777777" w:rsidR="00E87964" w:rsidRPr="00491A14" w:rsidRDefault="00E87964" w:rsidP="00E87964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3CED1" w14:textId="77777777" w:rsidR="00E87964" w:rsidRPr="00491A14" w:rsidRDefault="00E87964" w:rsidP="00E87964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1E25F" w14:textId="77777777" w:rsidR="00E87964" w:rsidRPr="00491A14" w:rsidRDefault="00E87964" w:rsidP="00E87964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</w:p>
        </w:tc>
      </w:tr>
      <w:tr w:rsidR="00E87964" w:rsidRPr="00491A14" w14:paraId="186A17E9" w14:textId="77777777" w:rsidTr="001A7BCA">
        <w:trPr>
          <w:trHeight w:val="10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25393" w14:textId="1F362CF3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Plans de gestion de l’élimination des HCFC (PGEH) approuvés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D1F78" w14:textId="649C0ADC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63 931 709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D1C2D" w14:textId="068A40B8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57 389 790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EE589" w14:textId="20F406E4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36 969 548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85D90" w14:textId="3AEA4196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158 291 047</w:t>
            </w:r>
          </w:p>
        </w:tc>
      </w:tr>
      <w:tr w:rsidR="00E87964" w:rsidRPr="00491A14" w14:paraId="19781AA6" w14:textId="77777777" w:rsidTr="001A7BCA">
        <w:trPr>
          <w:trHeight w:val="15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3FAC5" w14:textId="4CB3BE8D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Préparation d</w:t>
            </w:r>
            <w:r w:rsidR="00834993">
              <w:rPr>
                <w:sz w:val="20"/>
                <w:szCs w:val="20"/>
                <w:lang w:val="fr-FR" w:eastAsia="en-CA"/>
              </w:rPr>
              <w:t>e</w:t>
            </w:r>
            <w:r w:rsidRPr="00491A14">
              <w:rPr>
                <w:sz w:val="20"/>
                <w:szCs w:val="20"/>
                <w:lang w:val="fr-FR" w:eastAsia="en-CA"/>
              </w:rPr>
              <w:t xml:space="preserve"> projet </w:t>
            </w:r>
            <w:r w:rsidR="00E6669D" w:rsidRPr="00491A14">
              <w:rPr>
                <w:sz w:val="20"/>
                <w:szCs w:val="20"/>
                <w:lang w:val="fr-FR" w:eastAsia="en-CA"/>
              </w:rPr>
              <w:t>(PRP)</w:t>
            </w:r>
            <w:r w:rsidR="00707AE0">
              <w:rPr>
                <w:sz w:val="20"/>
                <w:szCs w:val="20"/>
                <w:lang w:val="fr-FR" w:eastAsia="en-CA"/>
              </w:rPr>
              <w:t xml:space="preserve"> de PGEH </w:t>
            </w:r>
            <w:r w:rsidRPr="00491A14">
              <w:rPr>
                <w:sz w:val="20"/>
                <w:szCs w:val="20"/>
                <w:lang w:val="fr-FR" w:eastAsia="en-CA"/>
              </w:rPr>
              <w:t>– phase</w:t>
            </w:r>
            <w:r w:rsidR="00713827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82917" w14:textId="69A72C2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150 350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D22CF" w14:textId="77AEA263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128 330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35AB" w14:textId="57FEE6B6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33 900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0AC1F" w14:textId="505D757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312 580</w:t>
            </w:r>
          </w:p>
        </w:tc>
      </w:tr>
      <w:tr w:rsidR="00E87964" w:rsidRPr="00491A14" w14:paraId="3A31AEE3" w14:textId="77777777" w:rsidTr="001A7BCA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30FAC" w14:textId="3129908E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 xml:space="preserve">PGEH </w:t>
            </w:r>
            <w:r w:rsidR="00F41224" w:rsidRPr="00491A14">
              <w:rPr>
                <w:sz w:val="20"/>
                <w:szCs w:val="20"/>
                <w:lang w:val="fr-FR" w:eastAsia="en-CA"/>
              </w:rPr>
              <w:t xml:space="preserve">– </w:t>
            </w:r>
            <w:r w:rsidRPr="00491A14">
              <w:rPr>
                <w:sz w:val="20"/>
                <w:szCs w:val="20"/>
                <w:lang w:val="fr-FR" w:eastAsia="en-CA"/>
              </w:rPr>
              <w:t>phase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D0A42" w14:textId="4E7E783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5 933 030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F5879" w14:textId="7C1A16BD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5 671 633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1F345" w14:textId="3D9E2C16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6 094 891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E8BAF" w14:textId="3FD35FA3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17 699 555</w:t>
            </w:r>
          </w:p>
        </w:tc>
      </w:tr>
      <w:tr w:rsidR="00E87964" w:rsidRPr="00491A14" w14:paraId="5D7FAF4A" w14:textId="77777777" w:rsidTr="001A7BCA">
        <w:trPr>
          <w:trHeight w:val="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F0D0A" w14:textId="6D44127E" w:rsidR="00E87964" w:rsidRPr="00491A14" w:rsidRDefault="00725778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 xml:space="preserve">PRP du </w:t>
            </w:r>
            <w:r w:rsidR="00E87964" w:rsidRPr="00491A14">
              <w:rPr>
                <w:sz w:val="20"/>
                <w:szCs w:val="20"/>
                <w:lang w:val="fr-FR" w:eastAsia="en-CA"/>
              </w:rPr>
              <w:t>PGEH– phase III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3F28E" w14:textId="093CA3C8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96 300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CF4B9" w14:textId="71AE59C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513 600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52D74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DA997" w14:textId="35508670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609 900</w:t>
            </w:r>
          </w:p>
        </w:tc>
      </w:tr>
      <w:tr w:rsidR="00E87964" w:rsidRPr="00491A14" w14:paraId="2C307CB9" w14:textId="77777777" w:rsidTr="001A7BCA">
        <w:trPr>
          <w:trHeight w:val="13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494E2" w14:textId="528D66E5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PGEH</w:t>
            </w:r>
            <w:r w:rsidR="00F41224" w:rsidRPr="00491A14">
              <w:rPr>
                <w:sz w:val="20"/>
                <w:szCs w:val="20"/>
                <w:lang w:val="fr-FR" w:eastAsia="en-CA"/>
              </w:rPr>
              <w:t xml:space="preserve"> –</w:t>
            </w:r>
            <w:r w:rsidRPr="00491A14">
              <w:rPr>
                <w:sz w:val="20"/>
                <w:szCs w:val="20"/>
                <w:lang w:val="fr-FR" w:eastAsia="en-CA"/>
              </w:rPr>
              <w:t xml:space="preserve"> phase III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06443" w14:textId="69175DF0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8 391 663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34716" w14:textId="3A2A98B0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41 759 745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B14A6" w14:textId="00FD9B75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58 150 643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3EF4E" w14:textId="2F1A6A5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108 302 052</w:t>
            </w:r>
          </w:p>
        </w:tc>
      </w:tr>
      <w:tr w:rsidR="00E87964" w:rsidRPr="00491A14" w14:paraId="64081C8E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D8292" w14:textId="412A0CFD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 xml:space="preserve">Vérification du PGEH**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7122C" w14:textId="5A429A1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11AD8" w14:textId="5825E17F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FA9DD" w14:textId="417CDB26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42B26" w14:textId="03DB5C2E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1 765 800</w:t>
            </w:r>
          </w:p>
        </w:tc>
      </w:tr>
      <w:tr w:rsidR="00E87964" w:rsidRPr="00491A14" w14:paraId="53C12552" w14:textId="77777777" w:rsidTr="001A7BCA">
        <w:trPr>
          <w:trHeight w:val="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C65EE" w14:textId="26910367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 xml:space="preserve">Total partiel des activités liées aux HCFC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F15FA" w14:textId="4E78C0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79 091 652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B12B4" w14:textId="2177E6C5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106 051 699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95908" w14:textId="57CB284A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101 837 582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97959" w14:textId="1BE9B78C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286 980 933</w:t>
            </w:r>
          </w:p>
        </w:tc>
      </w:tr>
      <w:tr w:rsidR="00E87964" w:rsidRPr="00491A14" w14:paraId="1DE8E9DB" w14:textId="77777777" w:rsidTr="001A7BCA">
        <w:trPr>
          <w:trHeight w:val="129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9A66" w14:textId="6C5BC0BA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Activités liées aux HFC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D0C34" w14:textId="77777777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9F5DE" w14:textId="77777777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A0A5C" w14:textId="77777777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C348D" w14:textId="77777777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</w:tr>
      <w:tr w:rsidR="00E87964" w:rsidRPr="00491A14" w14:paraId="2F3C5F59" w14:textId="77777777" w:rsidTr="001A7BCA">
        <w:trPr>
          <w:trHeight w:val="16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027DD" w14:textId="16ACF9BA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HFC – activités d’habilitation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610B2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B341C" w14:textId="7951F10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214 000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AFFE5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7F058" w14:textId="2B92FA2C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214 000</w:t>
            </w:r>
          </w:p>
        </w:tc>
      </w:tr>
      <w:tr w:rsidR="00E87964" w:rsidRPr="00491A14" w14:paraId="13D3EAEC" w14:textId="77777777" w:rsidTr="001A7BCA">
        <w:trPr>
          <w:trHeight w:val="6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2AB14" w14:textId="5B849B1C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HFC – investissement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9FE9F" w14:textId="10A2025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530 598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A0A3B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7458F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46DC4" w14:textId="07AAEC5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530 598</w:t>
            </w:r>
          </w:p>
        </w:tc>
      </w:tr>
      <w:tr w:rsidR="00E87964" w:rsidRPr="00491A14" w14:paraId="38CBAEC0" w14:textId="77777777" w:rsidTr="001A7BCA">
        <w:trPr>
          <w:trHeight w:val="253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816BB" w14:textId="5F8C2560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Plan</w:t>
            </w:r>
            <w:r w:rsidR="00BA7EE4">
              <w:rPr>
                <w:sz w:val="20"/>
                <w:szCs w:val="20"/>
                <w:lang w:val="fr-FR" w:eastAsia="en-CA"/>
              </w:rPr>
              <w:t>s</w:t>
            </w:r>
            <w:r w:rsidRPr="00491A14">
              <w:rPr>
                <w:sz w:val="20"/>
                <w:szCs w:val="20"/>
                <w:lang w:val="fr-FR" w:eastAsia="en-CA"/>
              </w:rPr>
              <w:t xml:space="preserve"> de mise en œuvre de Kigali (KIP)</w:t>
            </w:r>
            <w:r w:rsidR="007D6177">
              <w:rPr>
                <w:sz w:val="20"/>
                <w:szCs w:val="20"/>
                <w:lang w:val="fr-FR" w:eastAsia="en-CA"/>
              </w:rPr>
              <w:t xml:space="preserve"> sur les </w:t>
            </w:r>
            <w:r w:rsidRPr="00491A14">
              <w:rPr>
                <w:sz w:val="20"/>
                <w:szCs w:val="20"/>
                <w:lang w:val="fr-FR" w:eastAsia="en-CA"/>
              </w:rPr>
              <w:t>HFC</w:t>
            </w:r>
            <w:r w:rsidR="00E92807">
              <w:rPr>
                <w:sz w:val="20"/>
                <w:szCs w:val="20"/>
                <w:lang w:val="fr-FR" w:eastAsia="en-CA"/>
              </w:rPr>
              <w:t xml:space="preserve"> </w:t>
            </w:r>
            <w:r w:rsidRPr="00491A14">
              <w:rPr>
                <w:sz w:val="20"/>
                <w:szCs w:val="20"/>
                <w:lang w:val="fr-FR" w:eastAsia="en-CA"/>
              </w:rPr>
              <w:t>– PRP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CEA36" w14:textId="53BBADC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7 972 750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1F123" w14:textId="7B867689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3 716 543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C852F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E4221" w14:textId="0825C06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11 689 293</w:t>
            </w:r>
          </w:p>
        </w:tc>
      </w:tr>
      <w:tr w:rsidR="00E87964" w:rsidRPr="00491A14" w14:paraId="5C352478" w14:textId="77777777" w:rsidTr="001A7BCA">
        <w:trPr>
          <w:trHeight w:val="21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BCF84" w14:textId="0A6061BE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4FE00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13A5E" w14:textId="2659825F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36 665 672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8DF13" w14:textId="2803638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300 000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294D9" w14:textId="1768FC12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36 965 672</w:t>
            </w:r>
          </w:p>
        </w:tc>
      </w:tr>
      <w:tr w:rsidR="00E87964" w:rsidRPr="00491A14" w14:paraId="79C97EF3" w14:textId="77777777" w:rsidTr="001A7BCA">
        <w:trPr>
          <w:trHeight w:val="10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4EF0D" w14:textId="0F47C783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HFC –</w:t>
            </w:r>
            <w:r w:rsidR="00CF1E10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aide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technique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3AF4D" w14:textId="219685DE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678 000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8CDE7" w14:textId="77777777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FE1D9" w14:textId="09C00D9C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678 000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80DE3" w14:textId="7B8EF8B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1 356 000</w:t>
            </w:r>
          </w:p>
        </w:tc>
      </w:tr>
      <w:tr w:rsidR="00E87964" w:rsidRPr="00491A14" w14:paraId="64411408" w14:textId="77777777" w:rsidTr="001A7BCA">
        <w:trPr>
          <w:trHeight w:val="153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8270A" w14:textId="2407D3A0" w:rsidR="00E87964" w:rsidRPr="00491A14" w:rsidRDefault="00E87964" w:rsidP="00E87964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Total partiel des activités liées aux HFC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E80BA" w14:textId="0BCC8085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9 181 348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D2E18" w14:textId="1FE4BBCB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40 596 215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E3659" w14:textId="50D99188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978 000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7AFD3" w14:textId="52B05E02" w:rsidR="00E87964" w:rsidRPr="00491A14" w:rsidRDefault="00E87964" w:rsidP="00E87964">
            <w:pPr>
              <w:widowControl w:val="0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50 755 563</w:t>
            </w:r>
          </w:p>
        </w:tc>
      </w:tr>
      <w:tr w:rsidR="00CF1E10" w:rsidRPr="00491A14" w14:paraId="7F39F907" w14:textId="77777777" w:rsidTr="001A7BCA">
        <w:trPr>
          <w:trHeight w:val="199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A63B4" w14:textId="189F305C" w:rsidR="00CF1E10" w:rsidRPr="00491A14" w:rsidRDefault="00CF1E10" w:rsidP="00CF1E10">
            <w:pPr>
              <w:widowControl w:val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Activités normalisées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FC057" w14:textId="77777777" w:rsidR="00CF1E10" w:rsidRPr="00491A14" w:rsidRDefault="00CF1E10" w:rsidP="00CF1E10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29C2C" w14:textId="77777777" w:rsidR="00CF1E10" w:rsidRPr="00491A14" w:rsidRDefault="00CF1E10" w:rsidP="00CF1E10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E4AA2" w14:textId="77777777" w:rsidR="00CF1E10" w:rsidRPr="00491A14" w:rsidRDefault="00CF1E10" w:rsidP="00CF1E10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1EC0F" w14:textId="77777777" w:rsidR="00CF1E10" w:rsidRPr="00491A14" w:rsidRDefault="00CF1E10" w:rsidP="00CF1E10">
            <w:pPr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</w:p>
        </w:tc>
      </w:tr>
      <w:tr w:rsidR="00CF1E10" w:rsidRPr="00491A14" w14:paraId="2B14979D" w14:textId="77777777" w:rsidTr="001A7BCA">
        <w:trPr>
          <w:trHeight w:val="10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36BDD" w14:textId="2A0D1C19" w:rsidR="00CF1E10" w:rsidRPr="00491A14" w:rsidRDefault="00CF1E10" w:rsidP="00CF1E1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Renforcement des institutions (RI)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DF3E5" w14:textId="4E4FFF43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9 783 324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86B5" w14:textId="170A98FA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11 572 147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6CAF5" w14:textId="226F684E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9 783 324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506D9" w14:textId="6A62BF40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31 138 795</w:t>
            </w:r>
          </w:p>
        </w:tc>
      </w:tr>
      <w:tr w:rsidR="00CF1E10" w:rsidRPr="00491A14" w14:paraId="6A521B97" w14:textId="77777777" w:rsidTr="001A7BCA">
        <w:trPr>
          <w:trHeight w:val="26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92146" w14:textId="4B079E7C" w:rsidR="00CF1E10" w:rsidRPr="00491A14" w:rsidRDefault="00CF1E10" w:rsidP="00CF1E1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Programme d’aide à la conformité (PAC)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E5FF6" w14:textId="78C12B9B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11 427 930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41891" w14:textId="2E0D2952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11 770 768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F2EFE" w14:textId="5C9DF6C3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12 123 891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AA894" w14:textId="2CED161E" w:rsidR="00CF1E10" w:rsidRPr="00491A14" w:rsidRDefault="00CF1E10" w:rsidP="00CF1E10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35 322 589</w:t>
            </w:r>
          </w:p>
        </w:tc>
      </w:tr>
      <w:tr w:rsidR="009A78C8" w:rsidRPr="00491A14" w14:paraId="38965131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96A49" w14:textId="6132D68E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Unité centrale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F6B13" w14:textId="3F0A1EEA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5 952 617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BC225" w14:textId="19D3F3A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5 994 285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3E439" w14:textId="5134E8AA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6 036 246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7564B" w14:textId="5851540A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17 983 148</w:t>
            </w:r>
          </w:p>
        </w:tc>
      </w:tr>
      <w:tr w:rsidR="009A78C8" w:rsidRPr="00491A14" w14:paraId="17267F91" w14:textId="77777777" w:rsidTr="001A7BCA">
        <w:trPr>
          <w:trHeight w:val="26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58563" w14:textId="2FD3C51A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 xml:space="preserve">Coûts associés au Secrétariat, au Comité exécutif, et aux activités de surveillance et d’évaluation, moins la contrepartie canadienne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B16D5" w14:textId="717E731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6 260 173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7CA8F" w14:textId="73E1257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5 935 637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2C058" w14:textId="00DB094A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6 063 422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9B521" w14:textId="07E90C6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18 259 232</w:t>
            </w:r>
          </w:p>
        </w:tc>
      </w:tr>
      <w:tr w:rsidR="009A78C8" w:rsidRPr="00491A14" w14:paraId="30149780" w14:textId="77777777" w:rsidTr="001A7BCA">
        <w:trPr>
          <w:trHeight w:val="59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8A994" w14:textId="1164AAEC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Trésorier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E6CAD" w14:textId="6644D35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C27DA" w14:textId="756CC878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1AB8A" w14:textId="45F6BAE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EA2B4" w14:textId="504C6F6F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1 500 000</w:t>
            </w:r>
          </w:p>
        </w:tc>
      </w:tr>
      <w:tr w:rsidR="009A78C8" w:rsidRPr="00491A14" w14:paraId="40BD3637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4E79D" w14:textId="73A3A876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Total partiel des activités normalisées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2AE8" w14:textId="6F693F2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33 924 044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8DAF3" w14:textId="0EC9B77D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35 772 837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47FDB" w14:textId="1A90BCDA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34 506 883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9DDC2" w14:textId="3CF6BEC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104 203 764</w:t>
            </w:r>
          </w:p>
        </w:tc>
      </w:tr>
      <w:tr w:rsidR="009A78C8" w:rsidRPr="00491A14" w14:paraId="3DAD0F02" w14:textId="77777777" w:rsidTr="001A7BCA">
        <w:trPr>
          <w:trHeight w:val="6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5B48C" w14:textId="5210CFC0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Grand 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C2D28" w14:textId="6A5CEA22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122 197 044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D509D" w14:textId="1BCB6C52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182 420 752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A8541" w14:textId="73A5AA9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137 322 465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6EFDE" w14:textId="462C636B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441 940 261</w:t>
            </w:r>
          </w:p>
        </w:tc>
      </w:tr>
      <w:tr w:rsidR="009A78C8" w:rsidRPr="00491A14" w14:paraId="7E332D49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5A734" w14:textId="31ACADC2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Autriche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C49CF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874D3" w14:textId="7B423458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783 667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68855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9223C" w14:textId="4846E2A1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783 667</w:t>
            </w:r>
          </w:p>
        </w:tc>
      </w:tr>
      <w:tr w:rsidR="009A78C8" w:rsidRPr="00491A14" w14:paraId="3EAF9BFD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D5364" w14:textId="77777777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France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DF31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36007" w14:textId="251D639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671 075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79E86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93414" w14:textId="768B8C8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671 075</w:t>
            </w:r>
          </w:p>
        </w:tc>
      </w:tr>
      <w:tr w:rsidR="009A78C8" w:rsidRPr="00491A14" w14:paraId="5921FBD0" w14:textId="77777777" w:rsidTr="001A7BCA">
        <w:trPr>
          <w:trHeight w:val="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FFFA4" w14:textId="1569FBBC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Allemagne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F2267" w14:textId="4FFA3B75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2 392 607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78B94" w14:textId="52361CE1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1 599 725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29584" w14:textId="4B39A03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483 512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EC03F" w14:textId="2752B832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4 475 844</w:t>
            </w:r>
          </w:p>
        </w:tc>
      </w:tr>
      <w:tr w:rsidR="009A78C8" w:rsidRPr="00491A14" w14:paraId="265DD5AD" w14:textId="77777777" w:rsidTr="001A7BCA">
        <w:trPr>
          <w:trHeight w:val="15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64CFB" w14:textId="5DFE8F76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Japon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3FAAB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468E2" w14:textId="2F82311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67 800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87C1F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E78D2" w14:textId="52D9056D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67 800</w:t>
            </w:r>
          </w:p>
        </w:tc>
      </w:tr>
      <w:tr w:rsidR="009A78C8" w:rsidRPr="00491A14" w14:paraId="67438B0A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B08F7" w14:textId="2DBA190B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Royaume-Uni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3D1A3" w14:textId="4A1DD67B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192 100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E0EE3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E0EE8" w14:textId="77777777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E9840" w14:textId="7B4023D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192 100</w:t>
            </w:r>
          </w:p>
        </w:tc>
      </w:tr>
      <w:tr w:rsidR="009A78C8" w:rsidRPr="00491A14" w14:paraId="1C48FD4C" w14:textId="77777777" w:rsidTr="001A7BCA">
        <w:trPr>
          <w:trHeight w:val="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9FCE4" w14:textId="5E3A029E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76CC7" w14:textId="71621494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24 053 719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4DFBD" w14:textId="53D40F26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80 749 797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84083" w14:textId="006C7EE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58 911 492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F95F8" w14:textId="54EAA03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163 715 008</w:t>
            </w:r>
          </w:p>
        </w:tc>
      </w:tr>
      <w:tr w:rsidR="009A78C8" w:rsidRPr="00491A14" w14:paraId="2B43C1F4" w14:textId="77777777" w:rsidTr="001A7BCA">
        <w:trPr>
          <w:trHeight w:val="133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A1AE9" w14:textId="231615D4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72F5D" w14:textId="1070E9E6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30 378 110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0F101" w14:textId="15A25C00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30 479 401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A949E" w14:textId="2A6D1CD6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25 103 124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468C2" w14:textId="6B433DF3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85 960 635</w:t>
            </w:r>
          </w:p>
        </w:tc>
      </w:tr>
      <w:tr w:rsidR="009A78C8" w:rsidRPr="00491A14" w14:paraId="6B2D532C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481A2" w14:textId="71E752EC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ONUDI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E1571" w14:textId="39206ACB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24 629 936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977FA" w14:textId="660B201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39 106 803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C8930" w14:textId="535B1C3F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18 600 937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C856" w14:textId="5C78C503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82 337 676</w:t>
            </w:r>
          </w:p>
        </w:tc>
      </w:tr>
      <w:tr w:rsidR="009A78C8" w:rsidRPr="00491A14" w14:paraId="638D69C0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CA736" w14:textId="45230852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Banque mondiale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78F91" w14:textId="6E6D6F71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33 201 800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B9C6C" w14:textId="4183664F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21 938 246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CA08B" w14:textId="71D37004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27 071 378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7CF02" w14:textId="344B4275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82 211 424</w:t>
            </w:r>
          </w:p>
        </w:tc>
      </w:tr>
      <w:tr w:rsidR="009A78C8" w:rsidRPr="00491A14" w14:paraId="2B3DB8EB" w14:textId="77777777" w:rsidTr="001A7BCA">
        <w:trPr>
          <w:trHeight w:val="57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EC56A" w14:textId="7A3D67C6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Vérification du PGEH**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8451C" w14:textId="537519AB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FEF3B" w14:textId="4F67A676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7CC7" w14:textId="3658C42D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4D009" w14:textId="15CB636F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1 765 800</w:t>
            </w:r>
          </w:p>
        </w:tc>
      </w:tr>
      <w:tr w:rsidR="009A78C8" w:rsidRPr="00491A14" w14:paraId="4F7A7B11" w14:textId="77777777" w:rsidTr="001A7BCA">
        <w:trPr>
          <w:trHeight w:val="41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BEC6E" w14:textId="7D8F6229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Coûts associés au Secrétariat, au Comité exécutif, et aux activités de surveillance et d’évaluation, moins la contrepartie canadienne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28BA" w14:textId="75812090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6 260 173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94FA5" w14:textId="63234DE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5 935 637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15252" w14:textId="7D3B42A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6 063 422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FE469" w14:textId="0C7C82D9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18 259 232</w:t>
            </w:r>
          </w:p>
        </w:tc>
      </w:tr>
      <w:tr w:rsidR="009A78C8" w:rsidRPr="00491A14" w14:paraId="2BB187FB" w14:textId="77777777" w:rsidTr="001A7BCA">
        <w:trPr>
          <w:trHeight w:val="26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01CCF" w14:textId="0956347B" w:rsidR="009A78C8" w:rsidRPr="00491A14" w:rsidRDefault="009A78C8" w:rsidP="009A78C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Trésorier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DFEAD" w14:textId="6AD9981E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005A6" w14:textId="76A1C84D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559C5" w14:textId="6524DA4C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19156" w14:textId="054AE080" w:rsidR="009A78C8" w:rsidRPr="00491A14" w:rsidRDefault="009A78C8" w:rsidP="009A78C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1 500 000</w:t>
            </w:r>
          </w:p>
        </w:tc>
      </w:tr>
    </w:tbl>
    <w:p w14:paraId="54BA65B3" w14:textId="50B177A8" w:rsidR="00745B12" w:rsidRPr="00491A14" w:rsidRDefault="00745B12" w:rsidP="00745B12">
      <w:pPr>
        <w:widowControl w:val="0"/>
        <w:rPr>
          <w:bCs/>
          <w:sz w:val="19"/>
          <w:szCs w:val="19"/>
          <w:lang w:val="fr-FR"/>
        </w:rPr>
      </w:pPr>
      <w:r w:rsidRPr="00491A14">
        <w:rPr>
          <w:bCs/>
          <w:sz w:val="19"/>
          <w:szCs w:val="19"/>
          <w:lang w:val="fr-FR"/>
        </w:rPr>
        <w:t xml:space="preserve">* </w:t>
      </w:r>
      <w:r w:rsidR="004F51BB" w:rsidRPr="00491A14">
        <w:rPr>
          <w:bCs/>
          <w:sz w:val="19"/>
          <w:szCs w:val="19"/>
          <w:lang w:val="fr-FR"/>
        </w:rPr>
        <w:t>Coûts d’appui d’agence inclus, le cas échéant</w:t>
      </w:r>
      <w:r w:rsidRPr="00491A14">
        <w:rPr>
          <w:bCs/>
          <w:sz w:val="19"/>
          <w:szCs w:val="19"/>
          <w:lang w:val="fr-FR"/>
        </w:rPr>
        <w:t>.</w:t>
      </w:r>
    </w:p>
    <w:p w14:paraId="0DDC62BD" w14:textId="2C863BFB" w:rsidR="00745B12" w:rsidRPr="00491A14" w:rsidRDefault="00745B12" w:rsidP="00745B12">
      <w:pPr>
        <w:widowControl w:val="0"/>
        <w:rPr>
          <w:bCs/>
          <w:sz w:val="19"/>
          <w:szCs w:val="19"/>
          <w:lang w:val="fr-FR"/>
        </w:rPr>
      </w:pPr>
      <w:r w:rsidRPr="00491A14">
        <w:rPr>
          <w:bCs/>
          <w:sz w:val="19"/>
          <w:szCs w:val="19"/>
          <w:lang w:val="fr-FR"/>
        </w:rPr>
        <w:t xml:space="preserve">** </w:t>
      </w:r>
      <w:r w:rsidR="009A78C8" w:rsidRPr="00491A14">
        <w:rPr>
          <w:bCs/>
          <w:sz w:val="20"/>
          <w:szCs w:val="20"/>
          <w:lang w:val="fr-FR"/>
        </w:rPr>
        <w:t>Le financement pour la préparation des rapports de vérification des PGEH pour les pays à faible volume de consommation est approuvé par le Comité exécutif sur une base annuelle</w:t>
      </w:r>
      <w:r w:rsidR="00FC2651" w:rsidRPr="00491A14">
        <w:rPr>
          <w:bCs/>
          <w:sz w:val="20"/>
          <w:szCs w:val="20"/>
          <w:lang w:val="fr-FR"/>
        </w:rPr>
        <w:t>.</w:t>
      </w:r>
    </w:p>
    <w:p w14:paraId="5AC4B6EA" w14:textId="77777777" w:rsidR="00745B12" w:rsidRPr="00491A14" w:rsidRDefault="00745B12" w:rsidP="00745B12">
      <w:pPr>
        <w:tabs>
          <w:tab w:val="left" w:pos="8280"/>
        </w:tabs>
        <w:rPr>
          <w:lang w:val="fr-FR"/>
        </w:rPr>
      </w:pPr>
    </w:p>
    <w:p w14:paraId="47AA0912" w14:textId="01E40F05" w:rsidR="00745B12" w:rsidRPr="00491A14" w:rsidRDefault="00745B12" w:rsidP="00745B12">
      <w:pPr>
        <w:keepNext/>
        <w:jc w:val="left"/>
        <w:rPr>
          <w:b/>
          <w:lang w:val="fr-FR"/>
        </w:rPr>
      </w:pPr>
      <w:r w:rsidRPr="00491A14">
        <w:rPr>
          <w:b/>
          <w:lang w:val="fr-FR"/>
        </w:rPr>
        <w:t>I.1</w:t>
      </w:r>
      <w:r w:rsidRPr="00491A14">
        <w:rPr>
          <w:b/>
          <w:lang w:val="fr-FR"/>
        </w:rPr>
        <w:tab/>
      </w:r>
      <w:r w:rsidR="0092170D" w:rsidRPr="00491A14">
        <w:rPr>
          <w:b/>
          <w:lang w:val="fr-FR"/>
        </w:rPr>
        <w:t xml:space="preserve">État de la mise en œuvre du plan d’activités de </w:t>
      </w:r>
      <w:r w:rsidRPr="00491A14">
        <w:rPr>
          <w:b/>
          <w:lang w:val="fr-FR"/>
        </w:rPr>
        <w:t>2022</w:t>
      </w:r>
    </w:p>
    <w:p w14:paraId="612ADE1D" w14:textId="77777777" w:rsidR="00745B12" w:rsidRPr="00491A14" w:rsidRDefault="00745B12" w:rsidP="00745B12">
      <w:pPr>
        <w:keepNext/>
        <w:jc w:val="left"/>
        <w:rPr>
          <w:b/>
          <w:lang w:val="fr-FR"/>
        </w:rPr>
      </w:pPr>
    </w:p>
    <w:p w14:paraId="4497F1ED" w14:textId="1D219E1E" w:rsidR="00745B12" w:rsidRPr="00491A14" w:rsidRDefault="00417193" w:rsidP="00745B12">
      <w:pPr>
        <w:pStyle w:val="Heading1"/>
        <w:rPr>
          <w:lang w:val="fr-FR"/>
        </w:rPr>
      </w:pPr>
      <w:r w:rsidRPr="00491A14">
        <w:rPr>
          <w:lang w:val="fr-FR"/>
        </w:rPr>
        <w:t>Le financement total disponible pour 2022 s'élève à 122 197 044 $ US. Sur ce montant, 18</w:t>
      </w:r>
      <w:r w:rsidR="00CF5B1C" w:rsidRPr="00491A14">
        <w:rPr>
          <w:lang w:val="fr-FR"/>
        </w:rPr>
        <w:t> </w:t>
      </w:r>
      <w:r w:rsidRPr="00491A14">
        <w:rPr>
          <w:lang w:val="fr-FR"/>
        </w:rPr>
        <w:t>554</w:t>
      </w:r>
      <w:r w:rsidR="00CF5B1C" w:rsidRPr="00491A14">
        <w:rPr>
          <w:lang w:val="fr-FR"/>
        </w:rPr>
        <w:t> </w:t>
      </w:r>
      <w:r w:rsidRPr="00491A14">
        <w:rPr>
          <w:lang w:val="fr-FR"/>
        </w:rPr>
        <w:t>871</w:t>
      </w:r>
      <w:r w:rsidR="00CF5B1C" w:rsidRPr="00491A14">
        <w:rPr>
          <w:lang w:val="fr-FR"/>
        </w:rPr>
        <w:t> </w:t>
      </w:r>
      <w:r w:rsidRPr="00491A14">
        <w:rPr>
          <w:lang w:val="fr-FR"/>
        </w:rPr>
        <w:t>$</w:t>
      </w:r>
      <w:r w:rsidR="00CF5B1C" w:rsidRPr="00491A14">
        <w:rPr>
          <w:lang w:val="fr-FR"/>
        </w:rPr>
        <w:t> </w:t>
      </w:r>
      <w:r w:rsidRPr="00491A14">
        <w:rPr>
          <w:lang w:val="fr-FR"/>
        </w:rPr>
        <w:t>US ont été approuvés à la 90</w:t>
      </w:r>
      <w:r w:rsidR="00471E5A" w:rsidRPr="00491A14">
        <w:rPr>
          <w:vertAlign w:val="superscript"/>
          <w:lang w:val="fr-FR"/>
        </w:rPr>
        <w:t>e</w:t>
      </w:r>
      <w:r w:rsidR="00471E5A" w:rsidRPr="00491A14">
        <w:rPr>
          <w:lang w:val="fr-FR"/>
        </w:rPr>
        <w:t xml:space="preserve"> </w:t>
      </w:r>
      <w:r w:rsidRPr="00491A14">
        <w:rPr>
          <w:lang w:val="fr-FR"/>
        </w:rPr>
        <w:t>réunion. En outre, des activités d'un</w:t>
      </w:r>
      <w:r w:rsidR="00471E5A" w:rsidRPr="00491A14">
        <w:rPr>
          <w:lang w:val="fr-FR"/>
        </w:rPr>
        <w:t xml:space="preserve">e valeur </w:t>
      </w:r>
      <w:r w:rsidRPr="00491A14">
        <w:rPr>
          <w:lang w:val="fr-FR"/>
        </w:rPr>
        <w:t>de 89</w:t>
      </w:r>
      <w:r w:rsidR="00471E5A" w:rsidRPr="00491A14">
        <w:rPr>
          <w:lang w:val="fr-FR"/>
        </w:rPr>
        <w:t> </w:t>
      </w:r>
      <w:r w:rsidRPr="00491A14">
        <w:rPr>
          <w:lang w:val="fr-FR"/>
        </w:rPr>
        <w:t>808</w:t>
      </w:r>
      <w:r w:rsidR="00471E5A" w:rsidRPr="00491A14">
        <w:rPr>
          <w:lang w:val="fr-FR"/>
        </w:rPr>
        <w:t> </w:t>
      </w:r>
      <w:r w:rsidRPr="00491A14">
        <w:rPr>
          <w:lang w:val="fr-FR"/>
        </w:rPr>
        <w:t>338</w:t>
      </w:r>
      <w:r w:rsidR="00471E5A" w:rsidRPr="00491A14">
        <w:rPr>
          <w:lang w:val="fr-FR"/>
        </w:rPr>
        <w:t> </w:t>
      </w:r>
      <w:r w:rsidRPr="00491A14">
        <w:rPr>
          <w:lang w:val="fr-FR"/>
        </w:rPr>
        <w:t>$</w:t>
      </w:r>
      <w:r w:rsidR="00471E5A" w:rsidRPr="00491A14">
        <w:rPr>
          <w:lang w:val="fr-FR"/>
        </w:rPr>
        <w:t> </w:t>
      </w:r>
      <w:r w:rsidRPr="00491A14">
        <w:rPr>
          <w:lang w:val="fr-FR"/>
        </w:rPr>
        <w:t xml:space="preserve">US </w:t>
      </w:r>
      <w:r w:rsidR="00E42B93">
        <w:rPr>
          <w:lang w:val="fr-FR"/>
        </w:rPr>
        <w:t xml:space="preserve">seront </w:t>
      </w:r>
      <w:r w:rsidRPr="00491A14">
        <w:rPr>
          <w:lang w:val="fr-FR"/>
        </w:rPr>
        <w:t>examinées à la 91</w:t>
      </w:r>
      <w:r w:rsidR="00E42B93" w:rsidRPr="00E42B93">
        <w:rPr>
          <w:vertAlign w:val="superscript"/>
          <w:lang w:val="fr-FR"/>
        </w:rPr>
        <w:t>e</w:t>
      </w:r>
      <w:r w:rsidR="00E42B93">
        <w:rPr>
          <w:lang w:val="fr-FR"/>
        </w:rPr>
        <w:t> </w:t>
      </w:r>
      <w:r w:rsidRPr="00491A14">
        <w:rPr>
          <w:lang w:val="fr-FR"/>
        </w:rPr>
        <w:t>réunion</w:t>
      </w:r>
      <w:r w:rsidR="00B770F8" w:rsidRPr="00491A14">
        <w:rPr>
          <w:lang w:val="fr-FR"/>
        </w:rPr>
        <w:t>.</w:t>
      </w:r>
      <w:r w:rsidRPr="00491A14">
        <w:rPr>
          <w:lang w:val="fr-FR"/>
        </w:rPr>
        <w:t xml:space="preserve"> </w:t>
      </w:r>
      <w:r w:rsidR="00B770F8" w:rsidRPr="00491A14">
        <w:rPr>
          <w:lang w:val="fr-FR"/>
        </w:rPr>
        <w:t>S</w:t>
      </w:r>
      <w:r w:rsidRPr="00491A14">
        <w:rPr>
          <w:lang w:val="fr-FR"/>
        </w:rPr>
        <w:t xml:space="preserve">i les demandes de fonds pour les propositions de projets soumises </w:t>
      </w:r>
      <w:r w:rsidRPr="00491A14">
        <w:rPr>
          <w:lang w:val="fr-FR"/>
        </w:rPr>
        <w:lastRenderedPageBreak/>
        <w:t>étaient toutes approuvées, il resterait un solde de 13</w:t>
      </w:r>
      <w:r w:rsidR="00C22CE6" w:rsidRPr="00491A14">
        <w:rPr>
          <w:lang w:val="fr-FR"/>
        </w:rPr>
        <w:t> </w:t>
      </w:r>
      <w:r w:rsidRPr="00491A14">
        <w:rPr>
          <w:lang w:val="fr-FR"/>
        </w:rPr>
        <w:t>833</w:t>
      </w:r>
      <w:r w:rsidR="00C22CE6" w:rsidRPr="00491A14">
        <w:rPr>
          <w:lang w:val="fr-FR"/>
        </w:rPr>
        <w:t> </w:t>
      </w:r>
      <w:r w:rsidRPr="00491A14">
        <w:rPr>
          <w:lang w:val="fr-FR"/>
        </w:rPr>
        <w:t>835</w:t>
      </w:r>
      <w:r w:rsidR="00C22CE6" w:rsidRPr="00491A14">
        <w:rPr>
          <w:lang w:val="fr-FR"/>
        </w:rPr>
        <w:t> </w:t>
      </w:r>
      <w:r w:rsidRPr="00491A14">
        <w:rPr>
          <w:lang w:val="fr-FR"/>
        </w:rPr>
        <w:t>$</w:t>
      </w:r>
      <w:r w:rsidR="00C22CE6" w:rsidRPr="00491A14">
        <w:rPr>
          <w:lang w:val="fr-FR"/>
        </w:rPr>
        <w:t> </w:t>
      </w:r>
      <w:r w:rsidRPr="00491A14">
        <w:rPr>
          <w:lang w:val="fr-FR"/>
        </w:rPr>
        <w:t>US qui serait disponible pour le plan d'activités de 2022, tel qu'indiqué dans le tableau</w:t>
      </w:r>
      <w:r w:rsidR="00E42854" w:rsidRPr="00491A14">
        <w:rPr>
          <w:lang w:val="fr-FR"/>
        </w:rPr>
        <w:t> </w:t>
      </w:r>
      <w:r w:rsidRPr="00491A14">
        <w:rPr>
          <w:lang w:val="fr-FR"/>
        </w:rPr>
        <w:t>2.</w:t>
      </w:r>
      <w:r w:rsidR="00745B12" w:rsidRPr="00491A14">
        <w:rPr>
          <w:lang w:val="fr-FR"/>
        </w:rPr>
        <w:t xml:space="preserve"> </w:t>
      </w:r>
    </w:p>
    <w:p w14:paraId="1428E073" w14:textId="1EB4E883" w:rsidR="00745B12" w:rsidRPr="00491A14" w:rsidRDefault="00291750" w:rsidP="00745B12">
      <w:pPr>
        <w:keepNext/>
        <w:tabs>
          <w:tab w:val="left" w:pos="8280"/>
        </w:tabs>
        <w:rPr>
          <w:b/>
          <w:lang w:val="fr-FR"/>
        </w:rPr>
      </w:pPr>
      <w:r w:rsidRPr="00491A14">
        <w:rPr>
          <w:b/>
          <w:lang w:val="fr-FR"/>
        </w:rPr>
        <w:t>Tableau 2. Plan d’activités général de 2022, approbations à la 90</w:t>
      </w:r>
      <w:r w:rsidRPr="00491A14">
        <w:rPr>
          <w:b/>
          <w:vertAlign w:val="superscript"/>
          <w:lang w:val="fr-FR"/>
        </w:rPr>
        <w:t>e</w:t>
      </w:r>
      <w:r w:rsidRPr="00491A14">
        <w:rPr>
          <w:b/>
          <w:lang w:val="fr-FR"/>
        </w:rPr>
        <w:t> réunion, projets soumis à la 91</w:t>
      </w:r>
      <w:r w:rsidRPr="00491A14">
        <w:rPr>
          <w:b/>
          <w:vertAlign w:val="superscript"/>
          <w:lang w:val="fr-FR"/>
        </w:rPr>
        <w:t>e</w:t>
      </w:r>
      <w:r w:rsidRPr="00491A14">
        <w:rPr>
          <w:b/>
          <w:lang w:val="fr-FR"/>
        </w:rPr>
        <w:t> réunion et solde ($</w:t>
      </w:r>
      <w:r w:rsidR="00306828" w:rsidRPr="00491A14">
        <w:rPr>
          <w:b/>
          <w:lang w:val="fr-FR"/>
        </w:rPr>
        <w:t> </w:t>
      </w:r>
      <w:r w:rsidRPr="00491A14">
        <w:rPr>
          <w:b/>
          <w:lang w:val="fr-FR"/>
        </w:rPr>
        <w:t>US)*</w:t>
      </w:r>
    </w:p>
    <w:tbl>
      <w:tblPr>
        <w:tblW w:w="9494" w:type="dxa"/>
        <w:tblLook w:val="04A0" w:firstRow="1" w:lastRow="0" w:firstColumn="1" w:lastColumn="0" w:noHBand="0" w:noVBand="1"/>
      </w:tblPr>
      <w:tblGrid>
        <w:gridCol w:w="3532"/>
        <w:gridCol w:w="1483"/>
        <w:gridCol w:w="1395"/>
        <w:gridCol w:w="1555"/>
        <w:gridCol w:w="1529"/>
      </w:tblGrid>
      <w:tr w:rsidR="00930B9B" w:rsidRPr="00E04081" w14:paraId="65583443" w14:textId="77777777" w:rsidTr="009D24C3">
        <w:trPr>
          <w:trHeight w:val="284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5CF6" w14:textId="0B263541" w:rsidR="00930B9B" w:rsidRPr="00491A14" w:rsidRDefault="00930B9B" w:rsidP="00930B9B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Postes budgétaires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4A9F" w14:textId="48742A26" w:rsidR="00930B9B" w:rsidRPr="00491A14" w:rsidRDefault="00930B9B" w:rsidP="00930B9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Valeur totale dans le plan d’activités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75FA" w14:textId="6224E12E" w:rsidR="00930B9B" w:rsidRPr="00491A14" w:rsidRDefault="00930B9B" w:rsidP="009D24C3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Approbations à la 90</w:t>
            </w:r>
            <w:r w:rsidR="001F2611" w:rsidRPr="00491A14">
              <w:rPr>
                <w:b/>
                <w:bCs/>
                <w:sz w:val="20"/>
                <w:szCs w:val="20"/>
                <w:vertAlign w:val="superscript"/>
                <w:lang w:val="fr-FR" w:eastAsia="en-CA"/>
              </w:rPr>
              <w:t>e</w:t>
            </w:r>
            <w:r w:rsidR="001F2611" w:rsidRPr="00491A14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réunion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FC4D9" w14:textId="4F966A8A" w:rsidR="00930B9B" w:rsidRPr="00491A14" w:rsidRDefault="00930B9B" w:rsidP="00930B9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Activités examinées/ recommandées à la 91</w:t>
            </w:r>
            <w:r w:rsidRPr="00491A14">
              <w:rPr>
                <w:b/>
                <w:bCs/>
                <w:sz w:val="20"/>
                <w:szCs w:val="20"/>
                <w:vertAlign w:val="superscript"/>
                <w:lang w:val="fr-FR" w:eastAsia="en-CA"/>
              </w:rPr>
              <w:t>e</w:t>
            </w: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 réunion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3964" w14:textId="77777777" w:rsidR="00930B9B" w:rsidRPr="00491A14" w:rsidRDefault="00930B9B" w:rsidP="00930B9B">
            <w:pPr>
              <w:keepNext/>
              <w:ind w:left="-114" w:right="-104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 xml:space="preserve">Solde </w:t>
            </w:r>
          </w:p>
          <w:p w14:paraId="7D8F8432" w14:textId="77777777" w:rsidR="00930B9B" w:rsidRPr="00491A14" w:rsidRDefault="00930B9B" w:rsidP="00930B9B">
            <w:pPr>
              <w:keepNext/>
              <w:ind w:left="-114" w:right="-104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(au-dessus)/</w:t>
            </w:r>
          </w:p>
          <w:p w14:paraId="093F882F" w14:textId="05CF6E53" w:rsidR="00930B9B" w:rsidRPr="00491A14" w:rsidRDefault="00930B9B" w:rsidP="00930B9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au-dessous</w:t>
            </w:r>
          </w:p>
        </w:tc>
      </w:tr>
      <w:tr w:rsidR="00930B9B" w:rsidRPr="00491A14" w14:paraId="0FDD7806" w14:textId="77777777" w:rsidTr="009D24C3">
        <w:trPr>
          <w:trHeight w:val="54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9C93B" w14:textId="1F61B586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Agences bilatérales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9C92" w14:textId="17E48BC5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2 584 707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87975" w14:textId="7471BB8C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721 388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87756" w14:textId="4C0DBE7C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2 283 589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0592" w14:textId="3D31E352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(420 270)</w:t>
            </w:r>
          </w:p>
        </w:tc>
      </w:tr>
      <w:tr w:rsidR="00930B9B" w:rsidRPr="00491A14" w14:paraId="37CD022E" w14:textId="77777777" w:rsidTr="009D24C3">
        <w:trPr>
          <w:trHeight w:val="56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24AAF" w14:textId="29C09EA1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7E081" w14:textId="498950CD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24 053 719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CB943" w14:textId="37587B9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5 058 472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C17AE" w14:textId="7E4C580E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13 931 040 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DF9" w14:textId="6BDAE9E8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5 064 207</w:t>
            </w:r>
          </w:p>
        </w:tc>
      </w:tr>
      <w:tr w:rsidR="00930B9B" w:rsidRPr="00491A14" w14:paraId="2313BCAE" w14:textId="77777777" w:rsidTr="009D24C3">
        <w:trPr>
          <w:trHeight w:val="103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96572" w14:textId="518C75F3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5A2E1" w14:textId="0DF45715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30 378 110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64AC3" w14:textId="588A3409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5 603 434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ED715" w14:textId="62DAC88B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20 155 815 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E1BF7" w14:textId="3972A8DE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4 618 861</w:t>
            </w:r>
          </w:p>
        </w:tc>
      </w:tr>
      <w:tr w:rsidR="00930B9B" w:rsidRPr="00491A14" w14:paraId="733CE3B5" w14:textId="77777777" w:rsidTr="009D24C3">
        <w:trPr>
          <w:trHeight w:val="135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A32E8" w14:textId="555E7B82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ONUDI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FC400" w14:textId="6DA6437D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24 629 936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F060C" w14:textId="48FB117D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7 138 877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7D03A" w14:textId="51DB0FF0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19 420 888 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210D" w14:textId="71FC4272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(1 929 829)</w:t>
            </w:r>
          </w:p>
        </w:tc>
      </w:tr>
      <w:tr w:rsidR="00930B9B" w:rsidRPr="00491A14" w14:paraId="58B38104" w14:textId="77777777" w:rsidTr="009D24C3">
        <w:trPr>
          <w:trHeight w:val="54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9DDB" w14:textId="76491984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Banque mondiale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C7ADA" w14:textId="6633B4D9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33 201 800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1E20C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9E9F0" w14:textId="197B980B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26 688 933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04E29" w14:textId="2A6D0D32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6 512 867</w:t>
            </w:r>
          </w:p>
        </w:tc>
      </w:tr>
      <w:tr w:rsidR="00930B9B" w:rsidRPr="00491A14" w14:paraId="1C27D01C" w14:textId="77777777" w:rsidTr="009D24C3">
        <w:trPr>
          <w:trHeight w:val="54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955AF" w14:textId="4FC78D3F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Vérification du PGEH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9159B" w14:textId="798E5DFE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588 600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BF0A" w14:textId="7DE0E17B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32 700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3B368" w14:textId="5C9DFE23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567 900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6F48" w14:textId="7F8C571B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(12 000)</w:t>
            </w:r>
          </w:p>
        </w:tc>
      </w:tr>
      <w:tr w:rsidR="00930B9B" w:rsidRPr="00491A14" w14:paraId="63D2C6FC" w14:textId="77777777" w:rsidTr="009D24C3">
        <w:trPr>
          <w:trHeight w:val="54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7896E" w14:textId="6EB31DD2" w:rsidR="00930B9B" w:rsidRPr="00491A14" w:rsidRDefault="00930B9B" w:rsidP="00930B9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Total partiel (agences)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010D6" w14:textId="26A13D93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115 436 871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AD58" w14:textId="532121F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18 554 871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0ED60" w14:textId="489513A9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83 048 165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3EA3" w14:textId="35633E4D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/>
              </w:rPr>
              <w:t>13 833 835</w:t>
            </w:r>
          </w:p>
        </w:tc>
      </w:tr>
      <w:tr w:rsidR="00930B9B" w:rsidRPr="00491A14" w14:paraId="70B9A219" w14:textId="77777777" w:rsidTr="009D24C3">
        <w:trPr>
          <w:trHeight w:val="177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8E3C" w14:textId="70E07F37" w:rsidR="00930B9B" w:rsidRPr="00491A14" w:rsidRDefault="00930B9B" w:rsidP="00930B9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Secrétariat/Comité exécutif/</w:t>
            </w:r>
            <w:r w:rsidRPr="00491A14">
              <w:rPr>
                <w:lang w:val="fr-FR"/>
              </w:rPr>
              <w:t xml:space="preserve"> </w:t>
            </w:r>
            <w:r w:rsidRPr="00491A14">
              <w:rPr>
                <w:sz w:val="20"/>
                <w:szCs w:val="20"/>
                <w:lang w:val="fr-FR" w:eastAsia="en-CA"/>
              </w:rPr>
              <w:t>Surveillance et évaluation, (moins la contrepartie canadienne)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561B9" w14:textId="46678566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6 260 173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CC74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A343D" w14:textId="74EFF416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6 260 173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E78C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0</w:t>
            </w:r>
          </w:p>
        </w:tc>
      </w:tr>
      <w:tr w:rsidR="00930B9B" w:rsidRPr="00491A14" w14:paraId="73566AF4" w14:textId="77777777" w:rsidTr="009D24C3">
        <w:trPr>
          <w:trHeight w:val="126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9AC9" w14:textId="33A4A367" w:rsidR="00930B9B" w:rsidRPr="00491A14" w:rsidRDefault="00930B9B" w:rsidP="00930B9B">
            <w:pP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Trésorier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AD4AE" w14:textId="5A887150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DF1DF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4EFF9" w14:textId="43B4B903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500 000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F5F4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0</w:t>
            </w:r>
          </w:p>
        </w:tc>
      </w:tr>
      <w:tr w:rsidR="00930B9B" w:rsidRPr="00491A14" w14:paraId="2A8E0D8C" w14:textId="77777777" w:rsidTr="009D24C3">
        <w:trPr>
          <w:trHeight w:val="54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0042" w14:textId="5E01C7CF" w:rsidR="00930B9B" w:rsidRPr="00491A14" w:rsidRDefault="00930B9B" w:rsidP="00930B9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Total partiel (coûts normalisés)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DA4A" w14:textId="0343070B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6 760 173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1B74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1116D" w14:textId="6B5C48EE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6 760 173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45BB" w14:textId="77777777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/>
              </w:rPr>
              <w:t>0</w:t>
            </w:r>
          </w:p>
        </w:tc>
      </w:tr>
      <w:tr w:rsidR="00930B9B" w:rsidRPr="00491A14" w14:paraId="5BFB53B0" w14:textId="77777777" w:rsidTr="009D24C3">
        <w:trPr>
          <w:trHeight w:val="76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A7C04" w14:textId="183FD297" w:rsidR="00930B9B" w:rsidRPr="00491A14" w:rsidRDefault="00930B9B" w:rsidP="00930B9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7C38" w14:textId="7D1A6C25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122 197 044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5739" w14:textId="19893D25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18 554 871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4E851" w14:textId="36CFEB6A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89 808 338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57A0" w14:textId="51074288" w:rsidR="00930B9B" w:rsidRPr="00491A14" w:rsidRDefault="00930B9B" w:rsidP="00930B9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13 833 835</w:t>
            </w:r>
          </w:p>
        </w:tc>
      </w:tr>
    </w:tbl>
    <w:p w14:paraId="53C67A7A" w14:textId="10A867CC" w:rsidR="00745B12" w:rsidRPr="00491A14" w:rsidRDefault="00745B12" w:rsidP="00745B12">
      <w:pPr>
        <w:tabs>
          <w:tab w:val="left" w:pos="360"/>
        </w:tabs>
        <w:rPr>
          <w:sz w:val="19"/>
          <w:szCs w:val="19"/>
          <w:lang w:val="fr-FR"/>
        </w:rPr>
      </w:pPr>
      <w:r w:rsidRPr="00491A14">
        <w:rPr>
          <w:sz w:val="19"/>
          <w:szCs w:val="19"/>
          <w:lang w:val="fr-FR"/>
        </w:rPr>
        <w:t xml:space="preserve">* </w:t>
      </w:r>
      <w:r w:rsidR="004B4543" w:rsidRPr="00491A14">
        <w:rPr>
          <w:sz w:val="19"/>
          <w:szCs w:val="19"/>
          <w:lang w:val="fr-FR"/>
        </w:rPr>
        <w:t xml:space="preserve">Coûts de base </w:t>
      </w:r>
      <w:r w:rsidR="00ED49A0" w:rsidRPr="00491A14">
        <w:rPr>
          <w:sz w:val="19"/>
          <w:szCs w:val="19"/>
          <w:lang w:val="fr-FR"/>
        </w:rPr>
        <w:t>inclus</w:t>
      </w:r>
      <w:r w:rsidRPr="00491A14">
        <w:rPr>
          <w:sz w:val="19"/>
          <w:szCs w:val="19"/>
          <w:lang w:val="fr-FR"/>
        </w:rPr>
        <w:t>.</w:t>
      </w:r>
    </w:p>
    <w:p w14:paraId="0055779C" w14:textId="77777777" w:rsidR="00745B12" w:rsidRPr="00491A14" w:rsidRDefault="00745B12" w:rsidP="00745B12">
      <w:pPr>
        <w:tabs>
          <w:tab w:val="left" w:pos="360"/>
        </w:tabs>
        <w:rPr>
          <w:lang w:val="fr-FR"/>
        </w:rPr>
      </w:pPr>
    </w:p>
    <w:p w14:paraId="69DA549D" w14:textId="57C29C88" w:rsidR="00745B12" w:rsidRPr="00491A14" w:rsidRDefault="006C199B" w:rsidP="00745B12">
      <w:pPr>
        <w:pStyle w:val="Heading1"/>
        <w:rPr>
          <w:lang w:val="fr-FR"/>
        </w:rPr>
      </w:pPr>
      <w:r w:rsidRPr="00491A14">
        <w:rPr>
          <w:lang w:val="fr-FR"/>
        </w:rPr>
        <w:t xml:space="preserve">La valeur des activités de projet examinées/recommandées à la </w:t>
      </w:r>
      <w:r w:rsidR="00745B12" w:rsidRPr="00491A14">
        <w:rPr>
          <w:lang w:val="fr-FR"/>
        </w:rPr>
        <w:t>91</w:t>
      </w:r>
      <w:r w:rsidRPr="00491A14">
        <w:rPr>
          <w:vertAlign w:val="superscript"/>
          <w:lang w:val="fr-FR"/>
        </w:rPr>
        <w:t>e</w:t>
      </w:r>
      <w:r w:rsidR="006A6366" w:rsidRPr="00491A14">
        <w:rPr>
          <w:lang w:val="fr-FR"/>
        </w:rPr>
        <w:t> </w:t>
      </w:r>
      <w:r w:rsidRPr="00491A14">
        <w:rPr>
          <w:lang w:val="fr-FR"/>
        </w:rPr>
        <w:t xml:space="preserve">réunion est de </w:t>
      </w:r>
      <w:r w:rsidR="00745B12" w:rsidRPr="00491A14">
        <w:rPr>
          <w:lang w:val="fr-FR"/>
        </w:rPr>
        <w:t>83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048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165</w:t>
      </w:r>
      <w:r w:rsidRPr="00491A14">
        <w:rPr>
          <w:lang w:val="fr-FR"/>
        </w:rPr>
        <w:t> $ US</w:t>
      </w:r>
      <w:r w:rsidR="00745B12" w:rsidRPr="00491A14">
        <w:rPr>
          <w:lang w:val="fr-FR"/>
        </w:rPr>
        <w:t xml:space="preserve">, </w:t>
      </w:r>
      <w:r w:rsidRPr="00491A14">
        <w:rPr>
          <w:lang w:val="fr-FR"/>
        </w:rPr>
        <w:t xml:space="preserve">dont </w:t>
      </w:r>
      <w:r w:rsidR="00745B12" w:rsidRPr="00491A14">
        <w:rPr>
          <w:lang w:val="fr-FR"/>
        </w:rPr>
        <w:t>18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297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605</w:t>
      </w:r>
      <w:r w:rsidRPr="00491A14">
        <w:rPr>
          <w:lang w:val="fr-FR"/>
        </w:rPr>
        <w:t> $ US</w:t>
      </w:r>
      <w:r w:rsidR="00745B12" w:rsidRPr="00491A14">
        <w:rPr>
          <w:lang w:val="fr-FR"/>
        </w:rPr>
        <w:t xml:space="preserve"> </w:t>
      </w:r>
      <w:r w:rsidRPr="00491A14">
        <w:rPr>
          <w:lang w:val="fr-FR"/>
        </w:rPr>
        <w:t>sont liés à des propositions de projets non incluses dans le plan d’activités de 2022</w:t>
      </w:r>
      <w:r w:rsidR="00745B12" w:rsidRPr="00491A14">
        <w:rPr>
          <w:rStyle w:val="FootnoteReference"/>
          <w:lang w:val="fr-FR"/>
        </w:rPr>
        <w:footnoteReference w:id="2"/>
      </w:r>
      <w:r w:rsidRPr="00491A14">
        <w:rPr>
          <w:lang w:val="fr-FR"/>
        </w:rPr>
        <w:t>.</w:t>
      </w:r>
    </w:p>
    <w:p w14:paraId="77ED0D09" w14:textId="57CCC3CD" w:rsidR="00745B12" w:rsidRPr="00491A14" w:rsidRDefault="006A6366" w:rsidP="00745B12">
      <w:pPr>
        <w:pStyle w:val="Heading1"/>
        <w:rPr>
          <w:lang w:val="fr-FR"/>
        </w:rPr>
      </w:pPr>
      <w:r w:rsidRPr="00491A14">
        <w:rPr>
          <w:lang w:val="fr-FR"/>
        </w:rPr>
        <w:t xml:space="preserve">La valeur des activités liées aux HFC soumises à la </w:t>
      </w:r>
      <w:r w:rsidR="00745B12" w:rsidRPr="00491A14">
        <w:rPr>
          <w:lang w:val="fr-FR"/>
        </w:rPr>
        <w:t>91</w:t>
      </w:r>
      <w:r w:rsidRPr="00491A14">
        <w:rPr>
          <w:vertAlign w:val="superscript"/>
          <w:lang w:val="fr-FR"/>
        </w:rPr>
        <w:t>e</w:t>
      </w:r>
      <w:r w:rsidR="00CB30F6" w:rsidRPr="00491A14">
        <w:rPr>
          <w:lang w:val="fr-FR"/>
        </w:rPr>
        <w:t> </w:t>
      </w:r>
      <w:r w:rsidRPr="00491A14">
        <w:rPr>
          <w:lang w:val="fr-FR"/>
        </w:rPr>
        <w:t xml:space="preserve">réunion est de </w:t>
      </w:r>
      <w:r w:rsidR="00745B12" w:rsidRPr="00491A14">
        <w:rPr>
          <w:lang w:val="fr-FR"/>
        </w:rPr>
        <w:t>4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829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989</w:t>
      </w:r>
      <w:r w:rsidRPr="00491A14">
        <w:rPr>
          <w:lang w:val="fr-FR"/>
        </w:rPr>
        <w:t> $ US</w:t>
      </w:r>
      <w:r w:rsidR="00745B12" w:rsidRPr="00491A14">
        <w:rPr>
          <w:lang w:val="fr-FR"/>
        </w:rPr>
        <w:t xml:space="preserve">, </w:t>
      </w:r>
      <w:r w:rsidRPr="00491A14">
        <w:rPr>
          <w:lang w:val="fr-FR"/>
        </w:rPr>
        <w:t xml:space="preserve">dont </w:t>
      </w:r>
      <w:r w:rsidR="00745B12" w:rsidRPr="00491A14">
        <w:rPr>
          <w:lang w:val="fr-FR"/>
        </w:rPr>
        <w:t>2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445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565</w:t>
      </w:r>
      <w:r w:rsidRPr="00491A14">
        <w:rPr>
          <w:lang w:val="fr-FR"/>
        </w:rPr>
        <w:t> $ US</w:t>
      </w:r>
      <w:r w:rsidR="00745B12" w:rsidRPr="00491A14">
        <w:rPr>
          <w:lang w:val="fr-FR"/>
        </w:rPr>
        <w:t xml:space="preserve"> </w:t>
      </w:r>
      <w:r w:rsidRPr="00491A14">
        <w:rPr>
          <w:lang w:val="fr-FR"/>
        </w:rPr>
        <w:t xml:space="preserve">sont liés à des propositions de projets non incluses dans le plan d’activités de </w:t>
      </w:r>
      <w:r w:rsidR="00745B12" w:rsidRPr="00491A14">
        <w:rPr>
          <w:lang w:val="fr-FR"/>
        </w:rPr>
        <w:t>2022.</w:t>
      </w:r>
      <w:r w:rsidR="00745B12" w:rsidRPr="00491A14" w:rsidDel="0037741E">
        <w:rPr>
          <w:lang w:val="fr-FR"/>
        </w:rPr>
        <w:t xml:space="preserve"> </w:t>
      </w:r>
      <w:r w:rsidRPr="00491A14">
        <w:rPr>
          <w:lang w:val="fr-FR"/>
        </w:rPr>
        <w:t>L’</w:t>
      </w:r>
      <w:r w:rsidRPr="00491A14">
        <w:rPr>
          <w:color w:val="000000" w:themeColor="text1"/>
          <w:lang w:val="fr-FR"/>
        </w:rPr>
        <w:t>Annexe I au présent document indique les projets liés aux HFC soumis par les agences bilatérales et les agences d’exécution à la</w:t>
      </w:r>
      <w:r w:rsidRPr="00491A14">
        <w:rPr>
          <w:lang w:val="fr-FR"/>
        </w:rPr>
        <w:t xml:space="preserve"> </w:t>
      </w:r>
      <w:r w:rsidR="00745B12" w:rsidRPr="00491A14">
        <w:rPr>
          <w:lang w:val="fr-FR"/>
        </w:rPr>
        <w:t>91</w:t>
      </w:r>
      <w:r w:rsidRPr="00491A14">
        <w:rPr>
          <w:vertAlign w:val="superscript"/>
          <w:lang w:val="fr-FR"/>
        </w:rPr>
        <w:t>e</w:t>
      </w:r>
      <w:r w:rsidRPr="00491A14">
        <w:rPr>
          <w:lang w:val="fr-FR"/>
        </w:rPr>
        <w:t> réunion</w:t>
      </w:r>
      <w:r w:rsidR="00745B12" w:rsidRPr="00491A14">
        <w:rPr>
          <w:lang w:val="fr-FR"/>
        </w:rPr>
        <w:t xml:space="preserve">. </w:t>
      </w:r>
    </w:p>
    <w:p w14:paraId="5C1A001D" w14:textId="3597FD7C" w:rsidR="00745B12" w:rsidRPr="00491A14" w:rsidRDefault="007729A0" w:rsidP="00745B12">
      <w:pPr>
        <w:pStyle w:val="Heading1"/>
        <w:rPr>
          <w:lang w:val="fr-FR"/>
        </w:rPr>
      </w:pPr>
      <w:r w:rsidRPr="00491A14">
        <w:rPr>
          <w:lang w:val="fr-FR"/>
        </w:rPr>
        <w:t xml:space="preserve">Des propositions de projets d’une valeur de </w:t>
      </w:r>
      <w:r w:rsidR="00745B12" w:rsidRPr="00491A14">
        <w:rPr>
          <w:lang w:val="fr-FR"/>
        </w:rPr>
        <w:t>33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042</w:t>
      </w:r>
      <w:r w:rsidRPr="00491A14">
        <w:rPr>
          <w:lang w:val="fr-FR"/>
        </w:rPr>
        <w:t> </w:t>
      </w:r>
      <w:r w:rsidR="00745B12" w:rsidRPr="00491A14">
        <w:rPr>
          <w:lang w:val="fr-FR"/>
        </w:rPr>
        <w:t>681</w:t>
      </w:r>
      <w:r w:rsidRPr="00491A14">
        <w:rPr>
          <w:lang w:val="fr-FR"/>
        </w:rPr>
        <w:t> $ US</w:t>
      </w:r>
      <w:r w:rsidR="00745B12" w:rsidRPr="00491A14">
        <w:rPr>
          <w:rStyle w:val="FootnoteReference"/>
          <w:lang w:val="fr-FR"/>
        </w:rPr>
        <w:footnoteReference w:id="3"/>
      </w:r>
      <w:r w:rsidR="00745B12" w:rsidRPr="00491A14">
        <w:rPr>
          <w:lang w:val="fr-FR"/>
        </w:rPr>
        <w:t xml:space="preserve"> </w:t>
      </w:r>
      <w:r w:rsidRPr="00491A14">
        <w:rPr>
          <w:lang w:val="fr-FR"/>
        </w:rPr>
        <w:t xml:space="preserve">incluses dans le plan d’activités de </w:t>
      </w:r>
      <w:r w:rsidR="00745B12" w:rsidRPr="00491A14">
        <w:rPr>
          <w:lang w:val="fr-FR"/>
        </w:rPr>
        <w:t xml:space="preserve">2022 </w:t>
      </w:r>
      <w:r w:rsidRPr="00491A14">
        <w:rPr>
          <w:lang w:val="fr-FR"/>
        </w:rPr>
        <w:t>n’ont pas été soumises à la</w:t>
      </w:r>
      <w:r w:rsidR="00745B12" w:rsidRPr="00491A14">
        <w:rPr>
          <w:lang w:val="fr-FR"/>
        </w:rPr>
        <w:t xml:space="preserve"> 91</w:t>
      </w:r>
      <w:r w:rsidRPr="00491A14">
        <w:rPr>
          <w:vertAlign w:val="superscript"/>
          <w:lang w:val="fr-FR"/>
        </w:rPr>
        <w:t>e</w:t>
      </w:r>
      <w:r w:rsidRPr="00491A14">
        <w:rPr>
          <w:lang w:val="fr-FR"/>
        </w:rPr>
        <w:t> réunion</w:t>
      </w:r>
      <w:r w:rsidR="00745B12" w:rsidRPr="00491A14">
        <w:rPr>
          <w:lang w:val="fr-FR"/>
        </w:rPr>
        <w:t xml:space="preserve">. </w:t>
      </w:r>
      <w:r w:rsidRPr="00491A14">
        <w:rPr>
          <w:lang w:val="fr-FR"/>
        </w:rPr>
        <w:t xml:space="preserve">Ces propositions sont incluses dans le plan d’activités global du Fonds multilatéral pour </w:t>
      </w:r>
      <w:r w:rsidR="00745B12" w:rsidRPr="00491A14">
        <w:rPr>
          <w:lang w:val="fr-FR"/>
        </w:rPr>
        <w:t>2023–2025</w:t>
      </w:r>
      <w:r w:rsidR="00745B12" w:rsidRPr="00491A14">
        <w:rPr>
          <w:rStyle w:val="FootnoteReference"/>
          <w:lang w:val="fr-FR"/>
        </w:rPr>
        <w:footnoteReference w:id="4"/>
      </w:r>
      <w:r w:rsidRPr="00491A14">
        <w:rPr>
          <w:lang w:val="fr-FR"/>
        </w:rPr>
        <w:t>.</w:t>
      </w:r>
    </w:p>
    <w:p w14:paraId="31D76604" w14:textId="77777777" w:rsidR="0017767C" w:rsidRPr="00491A14" w:rsidRDefault="00745B12" w:rsidP="0017767C">
      <w:pPr>
        <w:pStyle w:val="Heading1"/>
        <w:keepNext/>
        <w:numPr>
          <w:ilvl w:val="0"/>
          <w:numId w:val="0"/>
        </w:numPr>
        <w:rPr>
          <w:b/>
          <w:bCs/>
          <w:lang w:val="fr-FR"/>
        </w:rPr>
      </w:pPr>
      <w:r w:rsidRPr="00491A14">
        <w:rPr>
          <w:b/>
          <w:bCs/>
          <w:lang w:val="fr-FR"/>
        </w:rPr>
        <w:t>I.2</w:t>
      </w:r>
      <w:r w:rsidRPr="00491A14">
        <w:rPr>
          <w:b/>
          <w:bCs/>
          <w:lang w:val="fr-FR"/>
        </w:rPr>
        <w:tab/>
      </w:r>
      <w:r w:rsidR="00CB38AE" w:rsidRPr="00491A14">
        <w:rPr>
          <w:b/>
          <w:bCs/>
          <w:lang w:val="fr-FR"/>
        </w:rPr>
        <w:t>Engagements à terme</w:t>
      </w:r>
    </w:p>
    <w:p w14:paraId="2F716EB6" w14:textId="45D8CA23" w:rsidR="0017767C" w:rsidRPr="00491A14" w:rsidRDefault="00491A14" w:rsidP="0017767C">
      <w:pPr>
        <w:pStyle w:val="Heading1"/>
        <w:rPr>
          <w:lang w:val="fr-FR"/>
        </w:rPr>
      </w:pPr>
      <w:r w:rsidRPr="002A1D9F">
        <w:rPr>
          <w:lang w:val="fr-CA"/>
        </w:rPr>
        <w:t>Le montant total des engagements à terme en vigueur pour des accords pluriannuels pour la période</w:t>
      </w:r>
      <w:r w:rsidRPr="00491A14">
        <w:rPr>
          <w:lang w:val="fr-FR"/>
        </w:rPr>
        <w:t xml:space="preserve"> </w:t>
      </w:r>
      <w:r>
        <w:rPr>
          <w:lang w:val="fr-FR"/>
        </w:rPr>
        <w:t>2</w:t>
      </w:r>
      <w:r w:rsidR="0017767C" w:rsidRPr="00491A14">
        <w:rPr>
          <w:lang w:val="fr-FR"/>
        </w:rPr>
        <w:t>022</w:t>
      </w:r>
      <w:r>
        <w:rPr>
          <w:lang w:val="fr-FR"/>
        </w:rPr>
        <w:t>–</w:t>
      </w:r>
      <w:r w:rsidR="0017767C" w:rsidRPr="00491A14">
        <w:rPr>
          <w:lang w:val="fr-FR"/>
        </w:rPr>
        <w:t xml:space="preserve">2031 </w:t>
      </w:r>
      <w:r>
        <w:rPr>
          <w:lang w:val="fr-FR"/>
        </w:rPr>
        <w:t xml:space="preserve">est de </w:t>
      </w:r>
      <w:r w:rsidR="0017767C" w:rsidRPr="00491A14">
        <w:rPr>
          <w:lang w:val="fr-FR"/>
        </w:rPr>
        <w:t>292</w:t>
      </w:r>
      <w:r>
        <w:rPr>
          <w:lang w:val="fr-FR"/>
        </w:rPr>
        <w:t>,</w:t>
      </w:r>
      <w:r w:rsidR="0017767C" w:rsidRPr="00491A14">
        <w:rPr>
          <w:lang w:val="fr-FR"/>
        </w:rPr>
        <w:t>31</w:t>
      </w:r>
      <w:r>
        <w:rPr>
          <w:lang w:val="fr-FR"/>
        </w:rPr>
        <w:t> </w:t>
      </w:r>
      <w:r w:rsidR="0017767C" w:rsidRPr="00491A14">
        <w:rPr>
          <w:lang w:val="fr-FR"/>
        </w:rPr>
        <w:t>million</w:t>
      </w:r>
      <w:r>
        <w:rPr>
          <w:lang w:val="fr-FR"/>
        </w:rPr>
        <w:t>s $ US</w:t>
      </w:r>
      <w:r w:rsidR="0017767C" w:rsidRPr="00491A14">
        <w:rPr>
          <w:lang w:val="fr-FR"/>
        </w:rPr>
        <w:t xml:space="preserve">, </w:t>
      </w:r>
      <w:r>
        <w:rPr>
          <w:lang w:val="fr-CA"/>
        </w:rPr>
        <w:t>en supposant que les demandes de financement des accords pluriannuels soumis à la 91</w:t>
      </w:r>
      <w:r w:rsidRPr="000C7590">
        <w:rPr>
          <w:vertAlign w:val="superscript"/>
          <w:lang w:val="fr-CA"/>
        </w:rPr>
        <w:t>e</w:t>
      </w:r>
      <w:r>
        <w:rPr>
          <w:lang w:val="fr-CA"/>
        </w:rPr>
        <w:t> réunion seront approuvées en principe</w:t>
      </w:r>
      <w:r w:rsidRPr="002A1D9F">
        <w:rPr>
          <w:lang w:val="fr-CA"/>
        </w:rPr>
        <w:t xml:space="preserve">, </w:t>
      </w:r>
      <w:r>
        <w:rPr>
          <w:lang w:val="fr-CA"/>
        </w:rPr>
        <w:t xml:space="preserve">comme indiqué dans </w:t>
      </w:r>
      <w:r w:rsidRPr="002A1D9F">
        <w:rPr>
          <w:lang w:val="fr-CA"/>
        </w:rPr>
        <w:t xml:space="preserve">le </w:t>
      </w:r>
      <w:r>
        <w:rPr>
          <w:lang w:val="fr-CA"/>
        </w:rPr>
        <w:t>t</w:t>
      </w:r>
      <w:r w:rsidRPr="002A1D9F">
        <w:rPr>
          <w:lang w:val="fr-CA"/>
        </w:rPr>
        <w:t>ableau 3</w:t>
      </w:r>
      <w:r w:rsidRPr="003F07A5">
        <w:rPr>
          <w:lang w:val="fr-CA"/>
        </w:rPr>
        <w:t>.</w:t>
      </w:r>
    </w:p>
    <w:p w14:paraId="1B5D3238" w14:textId="4B15330E" w:rsidR="00745B12" w:rsidRPr="00491A14" w:rsidRDefault="00745B12" w:rsidP="00745B12">
      <w:pPr>
        <w:keepNext/>
        <w:jc w:val="left"/>
        <w:rPr>
          <w:b/>
          <w:bCs/>
          <w:lang w:val="fr-FR"/>
        </w:rPr>
      </w:pPr>
      <w:r w:rsidRPr="00491A14">
        <w:rPr>
          <w:b/>
          <w:bCs/>
          <w:lang w:val="fr-FR"/>
        </w:rPr>
        <w:lastRenderedPageBreak/>
        <w:t>Table</w:t>
      </w:r>
      <w:r w:rsidR="0017767C" w:rsidRPr="00491A14">
        <w:rPr>
          <w:b/>
          <w:bCs/>
          <w:lang w:val="fr-FR"/>
        </w:rPr>
        <w:t>au</w:t>
      </w:r>
      <w:r w:rsidRPr="00491A14">
        <w:rPr>
          <w:b/>
          <w:bCs/>
          <w:lang w:val="fr-FR"/>
        </w:rPr>
        <w:t xml:space="preserve"> 3. </w:t>
      </w:r>
      <w:r w:rsidR="0017767C" w:rsidRPr="00491A14">
        <w:rPr>
          <w:b/>
          <w:bCs/>
          <w:lang w:val="fr-FR"/>
        </w:rPr>
        <w:t xml:space="preserve">Engagements à terme </w:t>
      </w:r>
      <w:r w:rsidRPr="00491A14">
        <w:rPr>
          <w:b/>
          <w:bCs/>
          <w:lang w:val="fr-FR"/>
        </w:rPr>
        <w:t>(2022–2031) (</w:t>
      </w:r>
      <w:r w:rsidR="0017767C" w:rsidRPr="00491A14">
        <w:rPr>
          <w:b/>
          <w:bCs/>
          <w:lang w:val="fr-FR"/>
        </w:rPr>
        <w:t>000 $ </w:t>
      </w:r>
      <w:r w:rsidRPr="00491A14">
        <w:rPr>
          <w:b/>
          <w:bCs/>
          <w:lang w:val="fr-FR"/>
        </w:rPr>
        <w:t>US)</w:t>
      </w:r>
    </w:p>
    <w:tbl>
      <w:tblPr>
        <w:tblW w:w="9625" w:type="dxa"/>
        <w:tblLayout w:type="fixed"/>
        <w:tblLook w:val="04A0" w:firstRow="1" w:lastRow="0" w:firstColumn="1" w:lastColumn="0" w:noHBand="0" w:noVBand="1"/>
      </w:tblPr>
      <w:tblGrid>
        <w:gridCol w:w="1853"/>
        <w:gridCol w:w="805"/>
        <w:gridCol w:w="694"/>
        <w:gridCol w:w="783"/>
        <w:gridCol w:w="720"/>
        <w:gridCol w:w="720"/>
        <w:gridCol w:w="720"/>
        <w:gridCol w:w="630"/>
        <w:gridCol w:w="720"/>
        <w:gridCol w:w="630"/>
        <w:gridCol w:w="540"/>
        <w:gridCol w:w="810"/>
      </w:tblGrid>
      <w:tr w:rsidR="00745B12" w:rsidRPr="00491A14" w14:paraId="7E747F91" w14:textId="77777777" w:rsidTr="0064322F">
        <w:trPr>
          <w:trHeight w:val="186"/>
          <w:tblHeader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15C553A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Description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E3E7C78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E39DEBD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D22B5A6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79F9BF7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12F138C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60D99E9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2D62E07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DB09239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2029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9E680D3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2030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AE9230E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2031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CF2820F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Total</w:t>
            </w:r>
          </w:p>
        </w:tc>
      </w:tr>
      <w:tr w:rsidR="00745B12" w:rsidRPr="00491A14" w14:paraId="496EDF2F" w14:textId="77777777" w:rsidTr="0064322F">
        <w:trPr>
          <w:trHeight w:val="26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64EE346" w14:textId="5DC61BE2" w:rsidR="00745B12" w:rsidRPr="00491A14" w:rsidRDefault="00600FFF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color w:val="000000"/>
                <w:sz w:val="20"/>
                <w:szCs w:val="20"/>
                <w:lang w:val="fr-FR" w:eastAsia="en-CA"/>
              </w:rPr>
              <w:t>Approuvés en principe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71C92D" w14:textId="1D9C8ED8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63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663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73F8788" w14:textId="737B6DB4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52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B3F517B" w14:textId="02015102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41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25DD28" w14:textId="5A01BA4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39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2A242F1" w14:textId="267534B0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35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5EED153" w14:textId="4BDD9FEB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5E1125A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689F631" w14:textId="7041D898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750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B67410" w14:textId="2DABB12C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38F87D8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45B30E0" w14:textId="01384DEC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249</w:t>
            </w:r>
            <w:r w:rsidR="00DB0A77"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075</w:t>
            </w:r>
          </w:p>
        </w:tc>
      </w:tr>
      <w:tr w:rsidR="00600FFF" w:rsidRPr="00491A14" w14:paraId="099B0462" w14:textId="77777777" w:rsidTr="0064322F">
        <w:trPr>
          <w:trHeight w:val="26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D74F7CC" w14:textId="58EBBD51" w:rsidR="00600FFF" w:rsidRPr="00491A14" w:rsidRDefault="00600FFF" w:rsidP="00600FF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color w:val="000000"/>
                <w:sz w:val="20"/>
                <w:szCs w:val="20"/>
                <w:lang w:val="fr-FR" w:eastAsia="en-CA"/>
              </w:rPr>
              <w:t>Soumis à la 91</w:t>
            </w:r>
            <w:r w:rsidRPr="00491A14">
              <w:rPr>
                <w:color w:val="000000"/>
                <w:sz w:val="20"/>
                <w:szCs w:val="20"/>
                <w:vertAlign w:val="superscript"/>
                <w:lang w:val="fr-FR" w:eastAsia="en-CA"/>
              </w:rPr>
              <w:t>e</w:t>
            </w:r>
            <w:r w:rsidR="00303BDD" w:rsidRPr="00491A14">
              <w:rPr>
                <w:color w:val="000000"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color w:val="000000"/>
                <w:sz w:val="20"/>
                <w:szCs w:val="20"/>
                <w:lang w:val="fr-FR" w:eastAsia="en-CA"/>
              </w:rPr>
              <w:t>réunion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533243" w14:textId="17272AE8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15 578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1BC166C" w14:textId="77777777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7B4FE28" w14:textId="74A05B79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10 669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8724F7" w14:textId="6E11C8D0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3 301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A1E8CE" w14:textId="4A251B55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7 343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A6CEED8" w14:textId="7EEECADA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2 321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0139D4D" w14:textId="77777777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B865BBA" w14:textId="6B0D46BC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2 982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C79D6B8" w14:textId="77777777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92F3D1D" w14:textId="77777777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4486D6F" w14:textId="287220F0" w:rsidR="00600FFF" w:rsidRPr="00491A14" w:rsidRDefault="00600FFF" w:rsidP="00600FF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43 229</w:t>
            </w:r>
          </w:p>
        </w:tc>
      </w:tr>
      <w:tr w:rsidR="00745B12" w:rsidRPr="00491A14" w14:paraId="1740629B" w14:textId="77777777" w:rsidTr="0064322F">
        <w:trPr>
          <w:trHeight w:val="125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B03DAE7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 xml:space="preserve">Total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DF18557" w14:textId="1B1F8CD8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79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241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954800" w14:textId="34BE7405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52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AF80955" w14:textId="0219C8D1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52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054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8AD9D8" w14:textId="66CCFBF9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43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1D416BF" w14:textId="440379C9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42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796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799114" w14:textId="16F6D620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10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2BF711F" w14:textId="7845724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1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63AFB1" w14:textId="33C342CE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4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732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C57F5D6" w14:textId="004A9511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6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576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7EF918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326EC34" w14:textId="2AF27D50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292</w:t>
            </w:r>
            <w:r w:rsidR="00DB0A77"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305</w:t>
            </w:r>
          </w:p>
        </w:tc>
      </w:tr>
    </w:tbl>
    <w:p w14:paraId="1C139460" w14:textId="77777777" w:rsidR="00745B12" w:rsidRPr="00491A14" w:rsidRDefault="00745B12" w:rsidP="00745B12">
      <w:pPr>
        <w:keepNext/>
        <w:jc w:val="left"/>
        <w:rPr>
          <w:b/>
          <w:bCs/>
          <w:lang w:val="fr-FR"/>
        </w:rPr>
      </w:pPr>
    </w:p>
    <w:p w14:paraId="362FE5F7" w14:textId="34F48C70" w:rsidR="00745B12" w:rsidRPr="00491A14" w:rsidRDefault="00745B12" w:rsidP="00745B12">
      <w:pPr>
        <w:pStyle w:val="Heading1"/>
        <w:keepNext/>
        <w:numPr>
          <w:ilvl w:val="0"/>
          <w:numId w:val="0"/>
        </w:numPr>
        <w:tabs>
          <w:tab w:val="left" w:pos="720"/>
        </w:tabs>
        <w:spacing w:after="0"/>
        <w:rPr>
          <w:b/>
          <w:sz w:val="24"/>
          <w:szCs w:val="24"/>
          <w:lang w:val="fr-FR"/>
        </w:rPr>
      </w:pPr>
      <w:r w:rsidRPr="00491A14">
        <w:rPr>
          <w:b/>
          <w:sz w:val="24"/>
          <w:szCs w:val="24"/>
          <w:lang w:val="fr-FR"/>
        </w:rPr>
        <w:t>II.</w:t>
      </w:r>
      <w:r w:rsidRPr="00491A14">
        <w:rPr>
          <w:b/>
          <w:sz w:val="24"/>
          <w:szCs w:val="24"/>
          <w:lang w:val="fr-FR"/>
        </w:rPr>
        <w:tab/>
      </w:r>
      <w:r w:rsidR="001B0ACE">
        <w:rPr>
          <w:b/>
          <w:sz w:val="24"/>
          <w:szCs w:val="24"/>
          <w:lang w:val="fr-FR"/>
        </w:rPr>
        <w:t>Planification financière </w:t>
      </w:r>
      <w:r w:rsidRPr="00491A14">
        <w:rPr>
          <w:b/>
          <w:sz w:val="24"/>
          <w:szCs w:val="24"/>
          <w:lang w:val="fr-FR"/>
        </w:rPr>
        <w:t xml:space="preserve">: </w:t>
      </w:r>
      <w:r w:rsidR="001B0ACE">
        <w:rPr>
          <w:b/>
          <w:sz w:val="24"/>
          <w:szCs w:val="24"/>
          <w:lang w:val="fr-FR"/>
        </w:rPr>
        <w:t>répartition des ressources pour le triennat</w:t>
      </w:r>
      <w:r w:rsidRPr="00491A14">
        <w:rPr>
          <w:b/>
          <w:sz w:val="24"/>
          <w:szCs w:val="24"/>
          <w:lang w:val="fr-FR"/>
        </w:rPr>
        <w:t xml:space="preserve"> 2021</w:t>
      </w:r>
      <w:r w:rsidRPr="00491A14">
        <w:rPr>
          <w:lang w:val="fr-FR"/>
        </w:rPr>
        <w:t>–</w:t>
      </w:r>
      <w:r w:rsidRPr="00491A14">
        <w:rPr>
          <w:b/>
          <w:sz w:val="24"/>
          <w:szCs w:val="24"/>
          <w:lang w:val="fr-FR"/>
        </w:rPr>
        <w:t>2023</w:t>
      </w:r>
    </w:p>
    <w:p w14:paraId="66960C52" w14:textId="77777777" w:rsidR="00745B12" w:rsidRPr="00491A14" w:rsidRDefault="00745B12" w:rsidP="00745B12">
      <w:pPr>
        <w:rPr>
          <w:lang w:val="fr-FR"/>
        </w:rPr>
      </w:pPr>
    </w:p>
    <w:p w14:paraId="25638C98" w14:textId="496C4529" w:rsidR="00745B12" w:rsidRPr="00491A14" w:rsidRDefault="00436936" w:rsidP="00745B12">
      <w:pPr>
        <w:pStyle w:val="Heading1"/>
        <w:rPr>
          <w:lang w:val="fr-FR"/>
        </w:rPr>
      </w:pPr>
      <w:r w:rsidRPr="00436936">
        <w:rPr>
          <w:lang w:val="fr-FR"/>
        </w:rPr>
        <w:t>Le Secrétariat a élaboré la planification financière pour la période triennale 2021</w:t>
      </w:r>
      <w:r w:rsidR="00F16109">
        <w:rPr>
          <w:lang w:val="fr-FR"/>
        </w:rPr>
        <w:t>–</w:t>
      </w:r>
      <w:r w:rsidRPr="00436936">
        <w:rPr>
          <w:lang w:val="fr-FR"/>
        </w:rPr>
        <w:t>2023 en tenant compte de la décision</w:t>
      </w:r>
      <w:r w:rsidRPr="00983210">
        <w:rPr>
          <w:lang w:val="fr-FR"/>
        </w:rPr>
        <w:t> </w:t>
      </w:r>
      <w:r w:rsidRPr="00436936">
        <w:rPr>
          <w:lang w:val="fr-FR"/>
        </w:rPr>
        <w:t xml:space="preserve">Ex.V/1 de la </w:t>
      </w:r>
      <w:r>
        <w:rPr>
          <w:lang w:val="fr-FR"/>
        </w:rPr>
        <w:t>c</w:t>
      </w:r>
      <w:r w:rsidRPr="00436936">
        <w:rPr>
          <w:lang w:val="fr-FR"/>
        </w:rPr>
        <w:t xml:space="preserve">inquième Réunion extraordinaire des Parties </w:t>
      </w:r>
      <w:r w:rsidR="00731AAE">
        <w:rPr>
          <w:lang w:val="fr-FR"/>
        </w:rPr>
        <w:t>sur</w:t>
      </w:r>
      <w:r w:rsidR="00835DE5">
        <w:rPr>
          <w:lang w:val="fr-FR"/>
        </w:rPr>
        <w:t xml:space="preserve"> la </w:t>
      </w:r>
      <w:r w:rsidRPr="00436936">
        <w:rPr>
          <w:lang w:val="fr-FR"/>
        </w:rPr>
        <w:t xml:space="preserve">reconstitution du Fonds, ainsi que des </w:t>
      </w:r>
      <w:r w:rsidR="00DC244F">
        <w:rPr>
          <w:lang w:val="fr-FR"/>
        </w:rPr>
        <w:t>contributions</w:t>
      </w:r>
      <w:r w:rsidRPr="00436936">
        <w:rPr>
          <w:lang w:val="fr-FR"/>
        </w:rPr>
        <w:t xml:space="preserve"> et de la disponibilité des ressources compte tenu des flux de trésorerie prévus pendant la période triennale.</w:t>
      </w:r>
    </w:p>
    <w:p w14:paraId="77155EC9" w14:textId="02352CBB" w:rsidR="00745B12" w:rsidRPr="00491A14" w:rsidRDefault="00F16109" w:rsidP="00745B12">
      <w:pPr>
        <w:pStyle w:val="Heading1"/>
        <w:rPr>
          <w:lang w:val="fr-FR"/>
        </w:rPr>
      </w:pPr>
      <w:r w:rsidRPr="00F16109">
        <w:rPr>
          <w:lang w:val="fr-FR"/>
        </w:rPr>
        <w:t>Les ressources approuvées par les Parties au Protocole de Montréal pour la période triennale 2021</w:t>
      </w:r>
      <w:r w:rsidR="00835DE5">
        <w:rPr>
          <w:lang w:val="fr-FR"/>
        </w:rPr>
        <w:noBreakHyphen/>
      </w:r>
      <w:r w:rsidRPr="00F16109">
        <w:rPr>
          <w:lang w:val="fr-FR"/>
        </w:rPr>
        <w:t>2023 s'élèvent à 540</w:t>
      </w:r>
      <w:r w:rsidR="00835DE5">
        <w:rPr>
          <w:lang w:val="fr-FR"/>
        </w:rPr>
        <w:t> </w:t>
      </w:r>
      <w:r w:rsidRPr="00F16109">
        <w:rPr>
          <w:lang w:val="fr-FR"/>
        </w:rPr>
        <w:t>000</w:t>
      </w:r>
      <w:r w:rsidR="00835DE5">
        <w:rPr>
          <w:lang w:val="fr-FR"/>
        </w:rPr>
        <w:t> </w:t>
      </w:r>
      <w:r w:rsidRPr="00F16109">
        <w:rPr>
          <w:lang w:val="fr-FR"/>
        </w:rPr>
        <w:t>000</w:t>
      </w:r>
      <w:r w:rsidR="00835DE5">
        <w:rPr>
          <w:lang w:val="fr-FR"/>
        </w:rPr>
        <w:t> $ US</w:t>
      </w:r>
      <w:r w:rsidRPr="00F16109">
        <w:rPr>
          <w:lang w:val="fr-FR"/>
        </w:rPr>
        <w:t xml:space="preserve">. En tenant compte des approbations </w:t>
      </w:r>
      <w:r w:rsidR="003B2AF8">
        <w:rPr>
          <w:lang w:val="fr-FR"/>
        </w:rPr>
        <w:t>de</w:t>
      </w:r>
      <w:r w:rsidRPr="00F16109">
        <w:rPr>
          <w:lang w:val="fr-FR"/>
        </w:rPr>
        <w:t xml:space="preserve"> 2021 </w:t>
      </w:r>
      <w:r w:rsidR="00AF35E1">
        <w:rPr>
          <w:lang w:val="fr-FR"/>
        </w:rPr>
        <w:t xml:space="preserve">et de </w:t>
      </w:r>
      <w:r w:rsidRPr="00F16109">
        <w:rPr>
          <w:lang w:val="fr-FR"/>
        </w:rPr>
        <w:t>la 90</w:t>
      </w:r>
      <w:r w:rsidR="00AC1C80" w:rsidRPr="00AC1C80">
        <w:rPr>
          <w:vertAlign w:val="superscript"/>
          <w:lang w:val="fr-FR"/>
        </w:rPr>
        <w:t>e</w:t>
      </w:r>
      <w:r w:rsidR="00AC1C80">
        <w:rPr>
          <w:lang w:val="fr-FR"/>
        </w:rPr>
        <w:t> </w:t>
      </w:r>
      <w:r w:rsidRPr="00F16109">
        <w:rPr>
          <w:lang w:val="fr-FR"/>
        </w:rPr>
        <w:t>réunion</w:t>
      </w:r>
      <w:r w:rsidR="00AC1C80">
        <w:rPr>
          <w:lang w:val="fr-FR"/>
        </w:rPr>
        <w:t>, totalisant</w:t>
      </w:r>
      <w:r w:rsidRPr="00F16109">
        <w:rPr>
          <w:lang w:val="fr-FR"/>
        </w:rPr>
        <w:t xml:space="preserve"> 123</w:t>
      </w:r>
      <w:r w:rsidR="00AC1C80">
        <w:rPr>
          <w:lang w:val="fr-FR"/>
        </w:rPr>
        <w:t> </w:t>
      </w:r>
      <w:r w:rsidRPr="00AC1C80">
        <w:rPr>
          <w:lang w:val="fr-FR"/>
        </w:rPr>
        <w:t>674</w:t>
      </w:r>
      <w:r w:rsidR="00AC1C80" w:rsidRPr="00983210">
        <w:rPr>
          <w:lang w:val="fr-FR"/>
        </w:rPr>
        <w:t> </w:t>
      </w:r>
      <w:r w:rsidRPr="00AC1C80">
        <w:rPr>
          <w:lang w:val="fr-FR"/>
        </w:rPr>
        <w:t>574</w:t>
      </w:r>
      <w:r w:rsidR="00AC1C80">
        <w:rPr>
          <w:lang w:val="fr-FR"/>
        </w:rPr>
        <w:t> </w:t>
      </w:r>
      <w:r w:rsidRPr="00F16109">
        <w:rPr>
          <w:lang w:val="fr-FR"/>
        </w:rPr>
        <w:t>$</w:t>
      </w:r>
      <w:r w:rsidR="00AC1C80">
        <w:rPr>
          <w:lang w:val="fr-FR"/>
        </w:rPr>
        <w:t> </w:t>
      </w:r>
      <w:r w:rsidRPr="00F16109">
        <w:rPr>
          <w:lang w:val="fr-FR"/>
        </w:rPr>
        <w:t>US,</w:t>
      </w:r>
      <w:r w:rsidR="00275861">
        <w:rPr>
          <w:lang w:val="fr-FR"/>
        </w:rPr>
        <w:t xml:space="preserve"> et</w:t>
      </w:r>
      <w:r w:rsidRPr="00F16109">
        <w:rPr>
          <w:lang w:val="fr-FR"/>
        </w:rPr>
        <w:t xml:space="preserve"> des demandes </w:t>
      </w:r>
      <w:r w:rsidR="00F76ED5">
        <w:rPr>
          <w:lang w:val="fr-FR"/>
        </w:rPr>
        <w:t xml:space="preserve">présentées </w:t>
      </w:r>
      <w:r w:rsidRPr="00F16109">
        <w:rPr>
          <w:lang w:val="fr-FR"/>
        </w:rPr>
        <w:t>à la 91</w:t>
      </w:r>
      <w:r w:rsidR="00F76ED5" w:rsidRPr="00F76ED5">
        <w:rPr>
          <w:vertAlign w:val="superscript"/>
          <w:lang w:val="fr-FR"/>
        </w:rPr>
        <w:t>e</w:t>
      </w:r>
      <w:r w:rsidR="00F76ED5" w:rsidRPr="00F76ED5">
        <w:rPr>
          <w:lang w:val="fr-FR"/>
        </w:rPr>
        <w:t> </w:t>
      </w:r>
      <w:r w:rsidRPr="00F16109">
        <w:rPr>
          <w:lang w:val="fr-FR"/>
        </w:rPr>
        <w:t>réunion</w:t>
      </w:r>
      <w:r w:rsidR="00F76ED5">
        <w:rPr>
          <w:lang w:val="fr-FR"/>
        </w:rPr>
        <w:t>, y compris</w:t>
      </w:r>
      <w:r w:rsidRPr="00F16109">
        <w:rPr>
          <w:lang w:val="fr-FR"/>
        </w:rPr>
        <w:t xml:space="preserve"> les coûts du Secrétariat/</w:t>
      </w:r>
      <w:r w:rsidR="00F76ED5">
        <w:rPr>
          <w:lang w:val="fr-FR"/>
        </w:rPr>
        <w:t xml:space="preserve"> du </w:t>
      </w:r>
      <w:r w:rsidRPr="00F16109">
        <w:rPr>
          <w:lang w:val="fr-FR"/>
        </w:rPr>
        <w:t xml:space="preserve">Comité exécutif et du Trésorier </w:t>
      </w:r>
      <w:r w:rsidR="00376BA0">
        <w:rPr>
          <w:lang w:val="fr-FR"/>
        </w:rPr>
        <w:t xml:space="preserve">totalisant </w:t>
      </w:r>
      <w:r w:rsidRPr="00F16109">
        <w:rPr>
          <w:lang w:val="fr-FR"/>
        </w:rPr>
        <w:t>89</w:t>
      </w:r>
      <w:r w:rsidR="00376BA0">
        <w:rPr>
          <w:lang w:val="fr-FR"/>
        </w:rPr>
        <w:t> </w:t>
      </w:r>
      <w:r w:rsidRPr="00F16109">
        <w:rPr>
          <w:lang w:val="fr-FR"/>
        </w:rPr>
        <w:t>808</w:t>
      </w:r>
      <w:r w:rsidR="00376BA0">
        <w:rPr>
          <w:lang w:val="fr-FR"/>
        </w:rPr>
        <w:t> </w:t>
      </w:r>
      <w:r w:rsidRPr="00F16109">
        <w:rPr>
          <w:lang w:val="fr-FR"/>
        </w:rPr>
        <w:t>338</w:t>
      </w:r>
      <w:r w:rsidR="00376BA0">
        <w:rPr>
          <w:lang w:val="fr-FR"/>
        </w:rPr>
        <w:t> </w:t>
      </w:r>
      <w:r w:rsidRPr="00F16109">
        <w:rPr>
          <w:lang w:val="fr-FR"/>
        </w:rPr>
        <w:t>$</w:t>
      </w:r>
      <w:r w:rsidR="00376BA0">
        <w:rPr>
          <w:lang w:val="fr-FR"/>
        </w:rPr>
        <w:t> </w:t>
      </w:r>
      <w:r w:rsidRPr="00F16109">
        <w:rPr>
          <w:lang w:val="fr-FR"/>
        </w:rPr>
        <w:t>US, les ressources disponibles restantes pour 2023 sont de 326</w:t>
      </w:r>
      <w:r w:rsidR="00232F63">
        <w:rPr>
          <w:lang w:val="fr-FR"/>
        </w:rPr>
        <w:t> </w:t>
      </w:r>
      <w:r w:rsidRPr="00F16109">
        <w:rPr>
          <w:lang w:val="fr-FR"/>
        </w:rPr>
        <w:t>517</w:t>
      </w:r>
      <w:r w:rsidR="00232F63">
        <w:rPr>
          <w:lang w:val="fr-FR"/>
        </w:rPr>
        <w:t> </w:t>
      </w:r>
      <w:r w:rsidRPr="00F16109">
        <w:rPr>
          <w:lang w:val="fr-FR"/>
        </w:rPr>
        <w:t>088</w:t>
      </w:r>
      <w:r w:rsidR="00232F63">
        <w:rPr>
          <w:lang w:val="fr-FR"/>
        </w:rPr>
        <w:t> </w:t>
      </w:r>
      <w:r w:rsidRPr="00F16109">
        <w:rPr>
          <w:lang w:val="fr-FR"/>
        </w:rPr>
        <w:t>$</w:t>
      </w:r>
      <w:r w:rsidR="00232F63">
        <w:rPr>
          <w:lang w:val="fr-FR"/>
        </w:rPr>
        <w:t> </w:t>
      </w:r>
      <w:r w:rsidRPr="00F16109">
        <w:rPr>
          <w:lang w:val="fr-FR"/>
        </w:rPr>
        <w:t>US</w:t>
      </w:r>
      <w:r w:rsidR="00745B12" w:rsidRPr="00491A14">
        <w:rPr>
          <w:lang w:val="fr-FR"/>
        </w:rPr>
        <w:t>.</w:t>
      </w:r>
    </w:p>
    <w:p w14:paraId="09E22E5F" w14:textId="408A163C" w:rsidR="00745B12" w:rsidRPr="00491A14" w:rsidRDefault="00716DD7" w:rsidP="00745B12">
      <w:pPr>
        <w:jc w:val="left"/>
        <w:rPr>
          <w:b/>
          <w:lang w:val="fr-FR"/>
        </w:rPr>
      </w:pPr>
      <w:r w:rsidRPr="00491A14">
        <w:rPr>
          <w:b/>
          <w:lang w:val="fr-FR"/>
        </w:rPr>
        <w:t xml:space="preserve">Tableau 4. Répartition des ressources pour le triennat </w:t>
      </w:r>
      <w:r w:rsidR="00745B12" w:rsidRPr="00491A14">
        <w:rPr>
          <w:b/>
          <w:lang w:val="fr-FR"/>
        </w:rPr>
        <w:t>2021–2023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5"/>
        <w:gridCol w:w="2520"/>
      </w:tblGrid>
      <w:tr w:rsidR="00745B12" w:rsidRPr="00491A14" w14:paraId="764963A6" w14:textId="77777777" w:rsidTr="0064322F">
        <w:trPr>
          <w:trHeight w:val="166"/>
        </w:trPr>
        <w:tc>
          <w:tcPr>
            <w:tcW w:w="6835" w:type="dxa"/>
            <w:shd w:val="clear" w:color="auto" w:fill="auto"/>
            <w:hideMark/>
          </w:tcPr>
          <w:p w14:paraId="4519B4F9" w14:textId="77777777" w:rsidR="00745B12" w:rsidRPr="00491A14" w:rsidRDefault="00745B12" w:rsidP="0064322F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Description</w:t>
            </w:r>
          </w:p>
        </w:tc>
        <w:tc>
          <w:tcPr>
            <w:tcW w:w="2520" w:type="dxa"/>
            <w:shd w:val="clear" w:color="auto" w:fill="auto"/>
            <w:hideMark/>
          </w:tcPr>
          <w:p w14:paraId="064092B8" w14:textId="66E3868D" w:rsidR="00745B12" w:rsidRPr="00491A14" w:rsidRDefault="00F43D08" w:rsidP="0064322F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>
              <w:rPr>
                <w:b/>
                <w:bCs/>
                <w:sz w:val="20"/>
                <w:szCs w:val="20"/>
                <w:lang w:val="fr-FR" w:eastAsia="en-CA"/>
              </w:rPr>
              <w:t>Montant</w:t>
            </w:r>
            <w:r w:rsidR="00745B12" w:rsidRPr="00491A14">
              <w:rPr>
                <w:b/>
                <w:bCs/>
                <w:sz w:val="20"/>
                <w:szCs w:val="20"/>
                <w:lang w:val="fr-FR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FR" w:eastAsia="en-CA"/>
              </w:rPr>
              <w:t>$ </w:t>
            </w:r>
            <w:r w:rsidR="00745B12" w:rsidRPr="00491A14">
              <w:rPr>
                <w:b/>
                <w:bCs/>
                <w:sz w:val="20"/>
                <w:szCs w:val="20"/>
                <w:lang w:val="fr-FR" w:eastAsia="en-CA"/>
              </w:rPr>
              <w:t>US)</w:t>
            </w:r>
          </w:p>
        </w:tc>
      </w:tr>
      <w:tr w:rsidR="000E43A3" w:rsidRPr="00491A14" w14:paraId="4ADAB197" w14:textId="77777777" w:rsidTr="0064322F">
        <w:trPr>
          <w:trHeight w:val="50"/>
        </w:trPr>
        <w:tc>
          <w:tcPr>
            <w:tcW w:w="6835" w:type="dxa"/>
            <w:shd w:val="clear" w:color="auto" w:fill="auto"/>
            <w:hideMark/>
          </w:tcPr>
          <w:p w14:paraId="7880CA17" w14:textId="50064812" w:rsidR="000E43A3" w:rsidRPr="00F23C87" w:rsidRDefault="000E43A3" w:rsidP="000E43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F23C87">
              <w:rPr>
                <w:color w:val="000000"/>
                <w:sz w:val="20"/>
                <w:szCs w:val="20"/>
                <w:lang w:val="fr-FR" w:eastAsia="en-CA"/>
              </w:rPr>
              <w:t>Fonds disponibles pour le triennat 2021-2023</w:t>
            </w:r>
          </w:p>
        </w:tc>
        <w:tc>
          <w:tcPr>
            <w:tcW w:w="2520" w:type="dxa"/>
            <w:shd w:val="clear" w:color="auto" w:fill="auto"/>
            <w:hideMark/>
          </w:tcPr>
          <w:p w14:paraId="7FD5DF0B" w14:textId="65CBD9FC" w:rsidR="000E43A3" w:rsidRPr="00491A14" w:rsidRDefault="000E43A3" w:rsidP="000E43A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540 000 000</w:t>
            </w:r>
          </w:p>
        </w:tc>
      </w:tr>
      <w:tr w:rsidR="00745B12" w:rsidRPr="00491A14" w14:paraId="5954E232" w14:textId="77777777" w:rsidTr="0064322F">
        <w:trPr>
          <w:trHeight w:val="374"/>
        </w:trPr>
        <w:tc>
          <w:tcPr>
            <w:tcW w:w="6835" w:type="dxa"/>
            <w:shd w:val="clear" w:color="auto" w:fill="auto"/>
            <w:hideMark/>
          </w:tcPr>
          <w:p w14:paraId="42DBCCCA" w14:textId="337378E0" w:rsidR="00745B12" w:rsidRPr="00491A14" w:rsidRDefault="00DB7698" w:rsidP="0064322F">
            <w:pPr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sz w:val="20"/>
                <w:szCs w:val="20"/>
                <w:lang w:val="fr-FR" w:eastAsia="en-CA"/>
              </w:rPr>
              <w:t xml:space="preserve">Approuvé en </w:t>
            </w:r>
            <w:r w:rsidR="00745B12" w:rsidRPr="00491A14">
              <w:rPr>
                <w:sz w:val="20"/>
                <w:szCs w:val="20"/>
                <w:lang w:val="fr-FR" w:eastAsia="en-CA"/>
              </w:rPr>
              <w:t>2021 (87</w:t>
            </w:r>
            <w:r w:rsidRPr="00DB7698">
              <w:rPr>
                <w:sz w:val="20"/>
                <w:szCs w:val="20"/>
                <w:vertAlign w:val="superscript"/>
                <w:lang w:val="fr-FR" w:eastAsia="en-CA"/>
              </w:rPr>
              <w:t>e</w:t>
            </w:r>
            <w:r>
              <w:rPr>
                <w:sz w:val="20"/>
                <w:szCs w:val="20"/>
                <w:lang w:val="fr-FR" w:eastAsia="en-CA"/>
              </w:rPr>
              <w:t xml:space="preserve"> et </w:t>
            </w:r>
            <w:r w:rsidR="00745B12" w:rsidRPr="00491A14">
              <w:rPr>
                <w:sz w:val="20"/>
                <w:szCs w:val="20"/>
                <w:lang w:val="fr-FR" w:eastAsia="en-CA"/>
              </w:rPr>
              <w:t>88</w:t>
            </w:r>
            <w:r w:rsidRPr="00DB7698">
              <w:rPr>
                <w:sz w:val="20"/>
                <w:szCs w:val="20"/>
                <w:vertAlign w:val="superscript"/>
                <w:lang w:val="fr-FR" w:eastAsia="en-CA"/>
              </w:rPr>
              <w:t>e</w:t>
            </w:r>
            <w:r w:rsidRPr="00DB7698">
              <w:rPr>
                <w:sz w:val="20"/>
                <w:szCs w:val="20"/>
                <w:lang w:val="fr-FR" w:eastAsia="en-CA"/>
              </w:rPr>
              <w:t xml:space="preserve"> </w:t>
            </w:r>
            <w:r>
              <w:rPr>
                <w:sz w:val="20"/>
                <w:szCs w:val="20"/>
                <w:lang w:val="fr-FR" w:eastAsia="en-CA"/>
              </w:rPr>
              <w:t>réunions</w:t>
            </w:r>
            <w:r w:rsidR="00745B12" w:rsidRPr="00491A14">
              <w:rPr>
                <w:sz w:val="20"/>
                <w:szCs w:val="20"/>
                <w:lang w:val="fr-FR" w:eastAsia="en-CA"/>
              </w:rPr>
              <w:t xml:space="preserve">) </w:t>
            </w:r>
            <w:r>
              <w:rPr>
                <w:sz w:val="20"/>
                <w:szCs w:val="20"/>
                <w:lang w:val="fr-FR" w:eastAsia="en-CA"/>
              </w:rPr>
              <w:t>y compris les coûts du Secrétariat, d</w:t>
            </w:r>
            <w:r w:rsidR="00C244E8">
              <w:rPr>
                <w:sz w:val="20"/>
                <w:szCs w:val="20"/>
                <w:lang w:val="fr-FR" w:eastAsia="en-CA"/>
              </w:rPr>
              <w:t>u</w:t>
            </w:r>
            <w:r>
              <w:rPr>
                <w:sz w:val="20"/>
                <w:szCs w:val="20"/>
                <w:lang w:val="fr-FR" w:eastAsia="en-CA"/>
              </w:rPr>
              <w:t xml:space="preserve"> Comité exécutif, du Suivi et de l’</w:t>
            </w:r>
            <w:r w:rsidR="00B704FD">
              <w:rPr>
                <w:sz w:val="20"/>
                <w:szCs w:val="20"/>
                <w:lang w:val="fr-FR" w:eastAsia="en-CA"/>
              </w:rPr>
              <w:t>é</w:t>
            </w:r>
            <w:r>
              <w:rPr>
                <w:sz w:val="20"/>
                <w:szCs w:val="20"/>
                <w:lang w:val="fr-FR" w:eastAsia="en-CA"/>
              </w:rPr>
              <w:t>valuation et du Trésorier</w:t>
            </w:r>
            <w:r w:rsidR="00745B12" w:rsidRPr="00491A14">
              <w:rPr>
                <w:sz w:val="20"/>
                <w:szCs w:val="20"/>
                <w:lang w:val="fr-FR" w:eastAsia="en-CA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  <w:hideMark/>
          </w:tcPr>
          <w:p w14:paraId="054C408C" w14:textId="0F024ED2" w:rsidR="00745B12" w:rsidRPr="00491A14" w:rsidRDefault="00745B12" w:rsidP="0064322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(105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119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703)</w:t>
            </w:r>
          </w:p>
        </w:tc>
      </w:tr>
      <w:tr w:rsidR="00745B12" w:rsidRPr="00491A14" w14:paraId="51A0526E" w14:textId="77777777" w:rsidTr="0064322F">
        <w:trPr>
          <w:trHeight w:val="222"/>
        </w:trPr>
        <w:tc>
          <w:tcPr>
            <w:tcW w:w="6835" w:type="dxa"/>
            <w:shd w:val="clear" w:color="auto" w:fill="auto"/>
            <w:hideMark/>
          </w:tcPr>
          <w:p w14:paraId="28767FDE" w14:textId="207418E7" w:rsidR="00745B12" w:rsidRPr="00491A14" w:rsidRDefault="005C4BC0" w:rsidP="0064322F">
            <w:pPr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sz w:val="20"/>
                <w:szCs w:val="20"/>
                <w:lang w:val="fr-FR" w:eastAsia="en-CA"/>
              </w:rPr>
              <w:t xml:space="preserve">Approuvé à la </w:t>
            </w:r>
            <w:r w:rsidR="00745B12" w:rsidRPr="00491A14">
              <w:rPr>
                <w:sz w:val="20"/>
                <w:szCs w:val="20"/>
                <w:lang w:val="fr-FR" w:eastAsia="en-CA"/>
              </w:rPr>
              <w:t>90</w:t>
            </w:r>
            <w:r w:rsidRPr="005C4BC0">
              <w:rPr>
                <w:sz w:val="20"/>
                <w:szCs w:val="20"/>
                <w:vertAlign w:val="superscript"/>
                <w:lang w:val="fr-FR" w:eastAsia="en-CA"/>
              </w:rPr>
              <w:t>e</w:t>
            </w:r>
            <w:r>
              <w:rPr>
                <w:sz w:val="20"/>
                <w:szCs w:val="20"/>
                <w:lang w:val="fr-FR" w:eastAsia="en-CA"/>
              </w:rPr>
              <w:t xml:space="preserve"> réunion</w:t>
            </w:r>
          </w:p>
        </w:tc>
        <w:tc>
          <w:tcPr>
            <w:tcW w:w="2520" w:type="dxa"/>
            <w:shd w:val="clear" w:color="auto" w:fill="auto"/>
            <w:hideMark/>
          </w:tcPr>
          <w:p w14:paraId="65142A1C" w14:textId="5DB189A9" w:rsidR="00745B12" w:rsidRPr="00491A14" w:rsidRDefault="00745B12" w:rsidP="0064322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(18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554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871)</w:t>
            </w:r>
          </w:p>
        </w:tc>
      </w:tr>
      <w:tr w:rsidR="00745B12" w:rsidRPr="00491A14" w14:paraId="5E50959F" w14:textId="77777777" w:rsidTr="0064322F">
        <w:trPr>
          <w:trHeight w:val="85"/>
        </w:trPr>
        <w:tc>
          <w:tcPr>
            <w:tcW w:w="6835" w:type="dxa"/>
            <w:shd w:val="clear" w:color="auto" w:fill="auto"/>
            <w:hideMark/>
          </w:tcPr>
          <w:p w14:paraId="0E873323" w14:textId="2190B1AF" w:rsidR="00745B12" w:rsidRPr="00491A14" w:rsidRDefault="005C4BC0" w:rsidP="0064322F">
            <w:pPr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sz w:val="20"/>
                <w:szCs w:val="20"/>
                <w:lang w:val="fr-FR" w:eastAsia="en-CA"/>
              </w:rPr>
              <w:t>Soumis à la 91</w:t>
            </w:r>
            <w:r w:rsidRPr="005C4BC0">
              <w:rPr>
                <w:sz w:val="20"/>
                <w:szCs w:val="20"/>
                <w:vertAlign w:val="superscript"/>
                <w:lang w:val="fr-FR" w:eastAsia="en-CA"/>
              </w:rPr>
              <w:t>e</w:t>
            </w:r>
            <w:r>
              <w:rPr>
                <w:sz w:val="20"/>
                <w:szCs w:val="20"/>
                <w:lang w:val="fr-FR" w:eastAsia="en-CA"/>
              </w:rPr>
              <w:t xml:space="preserve"> réunion</w:t>
            </w:r>
          </w:p>
        </w:tc>
        <w:tc>
          <w:tcPr>
            <w:tcW w:w="2520" w:type="dxa"/>
            <w:shd w:val="clear" w:color="auto" w:fill="auto"/>
            <w:hideMark/>
          </w:tcPr>
          <w:p w14:paraId="73C16BC7" w14:textId="4844E460" w:rsidR="00745B12" w:rsidRPr="00491A14" w:rsidRDefault="00745B12" w:rsidP="0064322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(83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048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165)</w:t>
            </w:r>
          </w:p>
        </w:tc>
      </w:tr>
      <w:tr w:rsidR="00745B12" w:rsidRPr="00491A14" w14:paraId="1B7AC98B" w14:textId="77777777" w:rsidTr="0064322F">
        <w:trPr>
          <w:trHeight w:val="188"/>
        </w:trPr>
        <w:tc>
          <w:tcPr>
            <w:tcW w:w="6835" w:type="dxa"/>
            <w:shd w:val="clear" w:color="auto" w:fill="auto"/>
          </w:tcPr>
          <w:p w14:paraId="5488D6FE" w14:textId="434E088A" w:rsidR="00745B12" w:rsidRPr="00491A14" w:rsidRDefault="00C244E8" w:rsidP="0064322F">
            <w:pPr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sz w:val="20"/>
                <w:szCs w:val="20"/>
                <w:lang w:val="fr-FR" w:eastAsia="en-CA"/>
              </w:rPr>
              <w:t>Coûts pour 2022 du Secrétariat, du Comité exécutif, du Suivi et de l’Évaluation et du Trésorier</w:t>
            </w:r>
          </w:p>
        </w:tc>
        <w:tc>
          <w:tcPr>
            <w:tcW w:w="2520" w:type="dxa"/>
            <w:shd w:val="clear" w:color="auto" w:fill="auto"/>
            <w:hideMark/>
          </w:tcPr>
          <w:p w14:paraId="20ACAD23" w14:textId="08FBC4B0" w:rsidR="00745B12" w:rsidRPr="00491A14" w:rsidRDefault="00745B12" w:rsidP="0064322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491A14">
              <w:rPr>
                <w:sz w:val="20"/>
                <w:szCs w:val="20"/>
                <w:lang w:val="fr-FR" w:eastAsia="en-CA"/>
              </w:rPr>
              <w:t>(6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760</w:t>
            </w:r>
            <w:r w:rsidR="00DB0A77" w:rsidRPr="00491A14">
              <w:rPr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sz w:val="20"/>
                <w:szCs w:val="20"/>
                <w:lang w:val="fr-FR" w:eastAsia="en-CA"/>
              </w:rPr>
              <w:t>173)</w:t>
            </w:r>
          </w:p>
        </w:tc>
      </w:tr>
      <w:tr w:rsidR="00745B12" w:rsidRPr="00491A14" w14:paraId="4B259719" w14:textId="77777777" w:rsidTr="0064322F">
        <w:trPr>
          <w:trHeight w:val="103"/>
        </w:trPr>
        <w:tc>
          <w:tcPr>
            <w:tcW w:w="6835" w:type="dxa"/>
            <w:shd w:val="clear" w:color="auto" w:fill="auto"/>
            <w:hideMark/>
          </w:tcPr>
          <w:p w14:paraId="5092AB51" w14:textId="6E6A4C46" w:rsidR="00745B12" w:rsidRPr="00491A14" w:rsidRDefault="00720A35" w:rsidP="0064322F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>
              <w:rPr>
                <w:b/>
                <w:bCs/>
                <w:sz w:val="20"/>
                <w:szCs w:val="20"/>
                <w:lang w:val="fr-FR" w:eastAsia="en-CA"/>
              </w:rPr>
              <w:t xml:space="preserve">Ressources disponibles pour </w:t>
            </w:r>
            <w:r w:rsidR="00745B12" w:rsidRPr="00491A14">
              <w:rPr>
                <w:b/>
                <w:bCs/>
                <w:sz w:val="20"/>
                <w:szCs w:val="20"/>
                <w:lang w:val="fr-FR" w:eastAsia="en-CA"/>
              </w:rPr>
              <w:t>2023</w:t>
            </w:r>
          </w:p>
        </w:tc>
        <w:tc>
          <w:tcPr>
            <w:tcW w:w="2520" w:type="dxa"/>
            <w:shd w:val="clear" w:color="auto" w:fill="auto"/>
            <w:hideMark/>
          </w:tcPr>
          <w:p w14:paraId="25C329C1" w14:textId="3A694D0F" w:rsidR="00745B12" w:rsidRPr="00491A14" w:rsidRDefault="00745B12" w:rsidP="0064322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326</w:t>
            </w:r>
            <w:r w:rsidR="00DB0A77" w:rsidRPr="00491A14">
              <w:rPr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517</w:t>
            </w:r>
            <w:r w:rsidR="00DB0A77" w:rsidRPr="00491A14">
              <w:rPr>
                <w:b/>
                <w:bCs/>
                <w:sz w:val="20"/>
                <w:szCs w:val="20"/>
                <w:lang w:val="fr-FR" w:eastAsia="en-CA"/>
              </w:rPr>
              <w:t> </w:t>
            </w:r>
            <w:r w:rsidRPr="00491A14">
              <w:rPr>
                <w:b/>
                <w:bCs/>
                <w:sz w:val="20"/>
                <w:szCs w:val="20"/>
                <w:lang w:val="fr-FR" w:eastAsia="en-CA"/>
              </w:rPr>
              <w:t>088</w:t>
            </w:r>
          </w:p>
        </w:tc>
      </w:tr>
    </w:tbl>
    <w:p w14:paraId="7C226695" w14:textId="77777777" w:rsidR="00745B12" w:rsidRPr="00491A14" w:rsidRDefault="00745B12" w:rsidP="00745B12">
      <w:pPr>
        <w:rPr>
          <w:lang w:val="fr-FR"/>
        </w:rPr>
      </w:pPr>
    </w:p>
    <w:p w14:paraId="4EC64D6D" w14:textId="0CC9259D" w:rsidR="00745B12" w:rsidRPr="00491A14" w:rsidRDefault="00745B12" w:rsidP="00745B12">
      <w:pPr>
        <w:rPr>
          <w:b/>
          <w:lang w:val="fr-FR"/>
        </w:rPr>
      </w:pPr>
      <w:r w:rsidRPr="00491A14">
        <w:rPr>
          <w:b/>
          <w:lang w:val="fr-FR"/>
        </w:rPr>
        <w:t>II.1</w:t>
      </w:r>
      <w:r w:rsidRPr="00491A14">
        <w:rPr>
          <w:b/>
          <w:lang w:val="fr-FR"/>
        </w:rPr>
        <w:tab/>
      </w:r>
      <w:r w:rsidR="0075405B">
        <w:rPr>
          <w:b/>
          <w:lang w:val="fr-FR"/>
        </w:rPr>
        <w:t xml:space="preserve">Facteurs pouvant affecter la planification financière et les flux de trésorerie au cours du triennat </w:t>
      </w:r>
      <w:r w:rsidRPr="00491A14">
        <w:rPr>
          <w:b/>
          <w:lang w:val="fr-FR"/>
        </w:rPr>
        <w:t>2021–2023</w:t>
      </w:r>
    </w:p>
    <w:p w14:paraId="28952CA2" w14:textId="77777777" w:rsidR="00745B12" w:rsidRPr="00491A14" w:rsidRDefault="00745B12" w:rsidP="00745B12">
      <w:pPr>
        <w:rPr>
          <w:b/>
          <w:lang w:val="fr-FR"/>
        </w:rPr>
      </w:pPr>
    </w:p>
    <w:p w14:paraId="7DDE1B1D" w14:textId="394943FB" w:rsidR="00745B12" w:rsidRPr="00491A14" w:rsidRDefault="00E06F2F" w:rsidP="00745B12">
      <w:pPr>
        <w:pStyle w:val="Heading1"/>
        <w:rPr>
          <w:lang w:val="fr-FR"/>
        </w:rPr>
      </w:pPr>
      <w:r w:rsidRPr="00E06F2F">
        <w:rPr>
          <w:lang w:val="fr-FR"/>
        </w:rPr>
        <w:t>La trésorerie du Fonds multilatéral pour la période triennale 2021-2023 est influencée par plusieurs facteurs, entre autres</w:t>
      </w:r>
      <w:r>
        <w:rPr>
          <w:lang w:val="fr-FR"/>
        </w:rPr>
        <w:t> </w:t>
      </w:r>
      <w:r w:rsidRPr="00E06F2F">
        <w:rPr>
          <w:lang w:val="fr-FR"/>
        </w:rPr>
        <w:t xml:space="preserve">: la bonne réception des contributions </w:t>
      </w:r>
      <w:r w:rsidR="00B63D82" w:rsidRPr="00E06F2F">
        <w:rPr>
          <w:lang w:val="fr-FR"/>
        </w:rPr>
        <w:t xml:space="preserve">convenues </w:t>
      </w:r>
      <w:r w:rsidRPr="00E06F2F">
        <w:rPr>
          <w:lang w:val="fr-FR"/>
        </w:rPr>
        <w:t>annoncées pour 2021-2023</w:t>
      </w:r>
      <w:r w:rsidR="00BA0750">
        <w:rPr>
          <w:lang w:val="fr-FR"/>
        </w:rPr>
        <w:t> </w:t>
      </w:r>
      <w:r w:rsidRPr="00E06F2F">
        <w:rPr>
          <w:lang w:val="fr-FR"/>
        </w:rPr>
        <w:t xml:space="preserve">; le paiement des </w:t>
      </w:r>
      <w:r w:rsidR="00C14D9A">
        <w:rPr>
          <w:lang w:val="fr-FR"/>
        </w:rPr>
        <w:t xml:space="preserve">arriérés de </w:t>
      </w:r>
      <w:r w:rsidRPr="00E06F2F">
        <w:rPr>
          <w:lang w:val="fr-FR"/>
        </w:rPr>
        <w:t xml:space="preserve">contributions </w:t>
      </w:r>
      <w:r w:rsidR="009A2A30">
        <w:rPr>
          <w:lang w:val="fr-FR"/>
        </w:rPr>
        <w:t xml:space="preserve">mentionnés </w:t>
      </w:r>
      <w:r w:rsidRPr="00E06F2F">
        <w:rPr>
          <w:lang w:val="fr-FR"/>
        </w:rPr>
        <w:t>dans le r</w:t>
      </w:r>
      <w:r w:rsidR="00E056B2">
        <w:rPr>
          <w:lang w:val="fr-FR"/>
        </w:rPr>
        <w:t>ap</w:t>
      </w:r>
      <w:r w:rsidRPr="00E06F2F">
        <w:rPr>
          <w:lang w:val="fr-FR"/>
        </w:rPr>
        <w:t>port</w:t>
      </w:r>
      <w:r w:rsidR="00DD3A90">
        <w:rPr>
          <w:lang w:val="fr-FR"/>
        </w:rPr>
        <w:t> </w:t>
      </w:r>
      <w:r w:rsidRPr="00E06F2F">
        <w:rPr>
          <w:lang w:val="fr-FR"/>
        </w:rPr>
        <w:t>; les intérêts à courir</w:t>
      </w:r>
      <w:r w:rsidR="00F73C84">
        <w:rPr>
          <w:lang w:val="fr-FR"/>
        </w:rPr>
        <w:t> </w:t>
      </w:r>
      <w:r w:rsidRPr="00E06F2F">
        <w:rPr>
          <w:lang w:val="fr-FR"/>
        </w:rPr>
        <w:t>; la perte/</w:t>
      </w:r>
      <w:r w:rsidR="002851E2">
        <w:rPr>
          <w:lang w:val="fr-FR"/>
        </w:rPr>
        <w:t xml:space="preserve"> le </w:t>
      </w:r>
      <w:r w:rsidRPr="00E06F2F">
        <w:rPr>
          <w:lang w:val="fr-FR"/>
        </w:rPr>
        <w:t>gain dû au mécanisme de taux de change fixe (FERM)</w:t>
      </w:r>
      <w:r w:rsidR="005944E0">
        <w:rPr>
          <w:lang w:val="fr-FR"/>
        </w:rPr>
        <w:t> </w:t>
      </w:r>
      <w:r w:rsidRPr="00E06F2F">
        <w:rPr>
          <w:lang w:val="fr-FR"/>
        </w:rPr>
        <w:t xml:space="preserve">; et les soldes restitués </w:t>
      </w:r>
      <w:r w:rsidR="004A74E0">
        <w:rPr>
          <w:lang w:val="fr-FR"/>
        </w:rPr>
        <w:t xml:space="preserve">pour </w:t>
      </w:r>
      <w:r w:rsidRPr="00E06F2F">
        <w:rPr>
          <w:lang w:val="fr-FR"/>
        </w:rPr>
        <w:t>des projets annulés ou achevés. Les paragraphes suivants fournissent des informations prévisionnelles pour la période triennale 2021-2023 sur la base des données réelles de 2021 et 2022.</w:t>
      </w:r>
    </w:p>
    <w:p w14:paraId="4CC326B0" w14:textId="35470683" w:rsidR="00745B12" w:rsidRPr="00491A14" w:rsidRDefault="00EA7471" w:rsidP="00745B12">
      <w:pPr>
        <w:rPr>
          <w:u w:val="single"/>
          <w:lang w:val="fr-FR"/>
        </w:rPr>
      </w:pPr>
      <w:r>
        <w:rPr>
          <w:u w:val="single"/>
          <w:lang w:val="fr-FR"/>
        </w:rPr>
        <w:t>Réception des contributions convenues annoncées</w:t>
      </w:r>
    </w:p>
    <w:p w14:paraId="75B01137" w14:textId="77777777" w:rsidR="00745B12" w:rsidRPr="00491A14" w:rsidRDefault="00745B12" w:rsidP="00745B12">
      <w:pPr>
        <w:rPr>
          <w:u w:val="single"/>
          <w:lang w:val="fr-FR"/>
        </w:rPr>
      </w:pPr>
    </w:p>
    <w:p w14:paraId="7E915EAB" w14:textId="51BA8D2E" w:rsidR="00745B12" w:rsidRPr="00491A14" w:rsidRDefault="00EA7471" w:rsidP="00745B12">
      <w:pPr>
        <w:pStyle w:val="Heading1"/>
        <w:rPr>
          <w:lang w:val="fr-FR"/>
        </w:rPr>
      </w:pPr>
      <w:r w:rsidRPr="00EA7471">
        <w:rPr>
          <w:lang w:val="fr-FR"/>
        </w:rPr>
        <w:t xml:space="preserve">Sur la </w:t>
      </w:r>
      <w:r>
        <w:rPr>
          <w:lang w:val="fr-FR"/>
        </w:rPr>
        <w:t xml:space="preserve">base </w:t>
      </w:r>
      <w:r w:rsidRPr="00EA7471">
        <w:rPr>
          <w:lang w:val="fr-FR"/>
        </w:rPr>
        <w:t>du taux de contributions annoncées</w:t>
      </w:r>
      <w:r w:rsidR="0094211E">
        <w:rPr>
          <w:lang w:val="fr-FR"/>
        </w:rPr>
        <w:t xml:space="preserve"> effectivement</w:t>
      </w:r>
      <w:r w:rsidRPr="00EA7471">
        <w:rPr>
          <w:lang w:val="fr-FR"/>
        </w:rPr>
        <w:t xml:space="preserve"> </w:t>
      </w:r>
      <w:r w:rsidR="00601DB8">
        <w:rPr>
          <w:lang w:val="fr-FR"/>
        </w:rPr>
        <w:t>perçues</w:t>
      </w:r>
      <w:r w:rsidRPr="00EA7471">
        <w:rPr>
          <w:lang w:val="fr-FR"/>
        </w:rPr>
        <w:t xml:space="preserve"> au cours de la période triennale 2018</w:t>
      </w:r>
      <w:r w:rsidR="00CD7E67">
        <w:rPr>
          <w:lang w:val="fr-FR"/>
        </w:rPr>
        <w:t>–</w:t>
      </w:r>
      <w:r w:rsidRPr="00EA7471">
        <w:rPr>
          <w:lang w:val="fr-FR"/>
        </w:rPr>
        <w:t>2020 (</w:t>
      </w:r>
      <w:r w:rsidR="003A3393">
        <w:rPr>
          <w:lang w:val="fr-FR"/>
        </w:rPr>
        <w:t>qui est de</w:t>
      </w:r>
      <w:r w:rsidRPr="00EA7471">
        <w:rPr>
          <w:lang w:val="fr-FR"/>
        </w:rPr>
        <w:t xml:space="preserve"> 99,1</w:t>
      </w:r>
      <w:r w:rsidR="00131115">
        <w:rPr>
          <w:lang w:val="fr-FR"/>
        </w:rPr>
        <w:t> </w:t>
      </w:r>
      <w:r w:rsidRPr="00EA7471">
        <w:rPr>
          <w:lang w:val="fr-FR"/>
        </w:rPr>
        <w:t>%), sur les 475</w:t>
      </w:r>
      <w:r w:rsidR="00A676A4">
        <w:rPr>
          <w:lang w:val="fr-FR"/>
        </w:rPr>
        <w:t> </w:t>
      </w:r>
      <w:r w:rsidRPr="00EA7471">
        <w:rPr>
          <w:lang w:val="fr-FR"/>
        </w:rPr>
        <w:t>millions de dollars</w:t>
      </w:r>
      <w:r w:rsidR="000D3EE3">
        <w:rPr>
          <w:lang w:val="fr-FR"/>
        </w:rPr>
        <w:t> </w:t>
      </w:r>
      <w:r w:rsidRPr="00EA7471">
        <w:rPr>
          <w:lang w:val="fr-FR"/>
        </w:rPr>
        <w:t>US de contributions annoncées, 470</w:t>
      </w:r>
      <w:r w:rsidR="001B14C6">
        <w:rPr>
          <w:lang w:val="fr-FR"/>
        </w:rPr>
        <w:t>,</w:t>
      </w:r>
      <w:r w:rsidRPr="00EA7471">
        <w:rPr>
          <w:lang w:val="fr-FR"/>
        </w:rPr>
        <w:t>72</w:t>
      </w:r>
      <w:r w:rsidR="00CA64ED">
        <w:rPr>
          <w:lang w:val="fr-FR"/>
        </w:rPr>
        <w:t> </w:t>
      </w:r>
      <w:r w:rsidRPr="00EA7471">
        <w:rPr>
          <w:lang w:val="fr-FR"/>
        </w:rPr>
        <w:t>millions de dollars</w:t>
      </w:r>
      <w:r w:rsidR="00CA64ED">
        <w:rPr>
          <w:lang w:val="fr-FR"/>
        </w:rPr>
        <w:t> </w:t>
      </w:r>
      <w:r w:rsidRPr="00EA7471">
        <w:rPr>
          <w:lang w:val="fr-FR"/>
        </w:rPr>
        <w:t xml:space="preserve">US devraient être </w:t>
      </w:r>
      <w:r w:rsidR="00AB4615">
        <w:rPr>
          <w:lang w:val="fr-FR"/>
        </w:rPr>
        <w:t xml:space="preserve">encaissés </w:t>
      </w:r>
      <w:r w:rsidRPr="00EA7471">
        <w:rPr>
          <w:lang w:val="fr-FR"/>
        </w:rPr>
        <w:t>au cours de la période triennale 2021</w:t>
      </w:r>
      <w:r w:rsidR="00106D49">
        <w:rPr>
          <w:lang w:val="fr-FR"/>
        </w:rPr>
        <w:t>–</w:t>
      </w:r>
      <w:r w:rsidRPr="00EA7471">
        <w:rPr>
          <w:lang w:val="fr-FR"/>
        </w:rPr>
        <w:t>2023.</w:t>
      </w:r>
    </w:p>
    <w:p w14:paraId="29E9B158" w14:textId="020A8AE4" w:rsidR="00745B12" w:rsidRPr="00491A14" w:rsidRDefault="00F73C84" w:rsidP="00745B12">
      <w:pPr>
        <w:rPr>
          <w:u w:val="single"/>
          <w:lang w:val="fr-FR"/>
        </w:rPr>
      </w:pPr>
      <w:r w:rsidRPr="00F73C84">
        <w:rPr>
          <w:u w:val="single"/>
          <w:lang w:val="fr-FR"/>
        </w:rPr>
        <w:t>Paiement des cotisations arriérées incluses dans le report</w:t>
      </w:r>
    </w:p>
    <w:p w14:paraId="0545541D" w14:textId="77777777" w:rsidR="00745B12" w:rsidRPr="00491A14" w:rsidRDefault="00745B12" w:rsidP="00745B12">
      <w:pPr>
        <w:rPr>
          <w:u w:val="single"/>
          <w:lang w:val="fr-FR"/>
        </w:rPr>
      </w:pPr>
    </w:p>
    <w:p w14:paraId="4FB89987" w14:textId="27AA932F" w:rsidR="008D5980" w:rsidRDefault="00247092" w:rsidP="00745B12">
      <w:pPr>
        <w:pStyle w:val="Heading1"/>
        <w:rPr>
          <w:lang w:val="fr-FR"/>
        </w:rPr>
      </w:pPr>
      <w:r w:rsidRPr="00247092">
        <w:rPr>
          <w:lang w:val="fr-FR"/>
        </w:rPr>
        <w:t>Le report réel pour la période triennale 2021</w:t>
      </w:r>
      <w:r>
        <w:rPr>
          <w:lang w:val="fr-FR"/>
        </w:rPr>
        <w:t>–</w:t>
      </w:r>
      <w:r w:rsidRPr="00247092">
        <w:rPr>
          <w:lang w:val="fr-FR"/>
        </w:rPr>
        <w:t>2023 est de 65</w:t>
      </w:r>
      <w:r w:rsidR="00302F0A">
        <w:rPr>
          <w:lang w:val="fr-FR"/>
        </w:rPr>
        <w:t> </w:t>
      </w:r>
      <w:r w:rsidRPr="00247092">
        <w:rPr>
          <w:lang w:val="fr-FR"/>
        </w:rPr>
        <w:t>millions</w:t>
      </w:r>
      <w:r w:rsidR="00302F0A">
        <w:rPr>
          <w:lang w:val="fr-FR"/>
        </w:rPr>
        <w:t> </w:t>
      </w:r>
      <w:r w:rsidRPr="00247092">
        <w:rPr>
          <w:lang w:val="fr-FR"/>
        </w:rPr>
        <w:t>$</w:t>
      </w:r>
      <w:r w:rsidR="00302F0A">
        <w:rPr>
          <w:lang w:val="fr-FR"/>
        </w:rPr>
        <w:t> </w:t>
      </w:r>
      <w:r w:rsidRPr="00247092">
        <w:rPr>
          <w:lang w:val="fr-FR"/>
        </w:rPr>
        <w:t>US, y compris 153</w:t>
      </w:r>
      <w:r w:rsidR="00D92209">
        <w:rPr>
          <w:lang w:val="fr-FR"/>
        </w:rPr>
        <w:t> </w:t>
      </w:r>
      <w:r w:rsidRPr="00247092">
        <w:rPr>
          <w:lang w:val="fr-FR"/>
        </w:rPr>
        <w:t>334</w:t>
      </w:r>
      <w:r w:rsidR="00D92209">
        <w:rPr>
          <w:lang w:val="fr-FR"/>
        </w:rPr>
        <w:t> </w:t>
      </w:r>
      <w:r w:rsidRPr="00247092">
        <w:rPr>
          <w:lang w:val="fr-FR"/>
        </w:rPr>
        <w:t>$</w:t>
      </w:r>
      <w:r w:rsidR="00D92209">
        <w:rPr>
          <w:lang w:val="fr-FR"/>
        </w:rPr>
        <w:t> </w:t>
      </w:r>
      <w:r w:rsidRPr="00247092">
        <w:rPr>
          <w:lang w:val="fr-FR"/>
        </w:rPr>
        <w:t>US de contributions impayées qui devraient être perçues.</w:t>
      </w:r>
      <w:r w:rsidR="00745B12" w:rsidRPr="00491A14">
        <w:rPr>
          <w:lang w:val="fr-FR"/>
        </w:rPr>
        <w:t xml:space="preserve"> </w:t>
      </w:r>
    </w:p>
    <w:p w14:paraId="55DD283F" w14:textId="77777777" w:rsidR="008D5980" w:rsidRDefault="008D5980">
      <w:pPr>
        <w:jc w:val="left"/>
        <w:rPr>
          <w:lang w:val="fr-FR"/>
        </w:rPr>
      </w:pPr>
      <w:r>
        <w:rPr>
          <w:lang w:val="fr-FR"/>
        </w:rPr>
        <w:br w:type="page"/>
      </w:r>
    </w:p>
    <w:p w14:paraId="77E6A456" w14:textId="2A3BFF08" w:rsidR="00745B12" w:rsidRPr="00491A14" w:rsidRDefault="007260BF" w:rsidP="00745B12">
      <w:pPr>
        <w:rPr>
          <w:u w:val="single"/>
          <w:lang w:val="fr-FR"/>
        </w:rPr>
      </w:pPr>
      <w:r w:rsidRPr="007260BF">
        <w:rPr>
          <w:u w:val="single"/>
          <w:lang w:val="fr-FR"/>
        </w:rPr>
        <w:lastRenderedPageBreak/>
        <w:t>Intérêts potentiels à courir pendant la période triennale 2021-2023</w:t>
      </w:r>
    </w:p>
    <w:p w14:paraId="663B5E57" w14:textId="77777777" w:rsidR="00745B12" w:rsidRPr="00491A14" w:rsidRDefault="00745B12" w:rsidP="00745B12">
      <w:pPr>
        <w:rPr>
          <w:u w:val="single"/>
          <w:lang w:val="fr-FR"/>
        </w:rPr>
      </w:pPr>
    </w:p>
    <w:p w14:paraId="0E9F2D6A" w14:textId="599B5E6B" w:rsidR="00745B12" w:rsidRPr="00491A14" w:rsidRDefault="00E35B30" w:rsidP="00745B12">
      <w:pPr>
        <w:pStyle w:val="Heading1"/>
        <w:rPr>
          <w:lang w:val="fr-FR"/>
        </w:rPr>
      </w:pPr>
      <w:r w:rsidRPr="00E35B30">
        <w:rPr>
          <w:lang w:val="fr-FR"/>
        </w:rPr>
        <w:t xml:space="preserve">Sur la base du solde de trésorerie </w:t>
      </w:r>
      <w:r>
        <w:rPr>
          <w:lang w:val="fr-FR"/>
        </w:rPr>
        <w:t xml:space="preserve">constaté </w:t>
      </w:r>
      <w:r w:rsidRPr="00E35B30">
        <w:rPr>
          <w:lang w:val="fr-FR"/>
        </w:rPr>
        <w:t>en 2021 et 2022</w:t>
      </w:r>
      <w:r w:rsidR="00820E54">
        <w:rPr>
          <w:lang w:val="fr-FR"/>
        </w:rPr>
        <w:t>,</w:t>
      </w:r>
      <w:r w:rsidRPr="00E35B30">
        <w:rPr>
          <w:lang w:val="fr-FR"/>
        </w:rPr>
        <w:t xml:space="preserve"> et en utilisant </w:t>
      </w:r>
      <w:r w:rsidR="00A25E0C">
        <w:rPr>
          <w:lang w:val="fr-FR"/>
        </w:rPr>
        <w:t>le taux d’</w:t>
      </w:r>
      <w:r w:rsidRPr="00E35B30">
        <w:rPr>
          <w:lang w:val="fr-FR"/>
        </w:rPr>
        <w:t>intérêt</w:t>
      </w:r>
      <w:r w:rsidR="002060BE">
        <w:rPr>
          <w:lang w:val="fr-FR"/>
        </w:rPr>
        <w:t xml:space="preserve"> </w:t>
      </w:r>
      <w:r w:rsidRPr="00E35B30">
        <w:rPr>
          <w:lang w:val="fr-FR"/>
        </w:rPr>
        <w:t>moyen perçu pour 2021 et jusqu'au 3 novembre 2022, on pourrait s'attendre à ce que les intérêts courus pendant la période triennale 2021-2023 s'élèvent à 310</w:t>
      </w:r>
      <w:r w:rsidR="00DA6EFB">
        <w:rPr>
          <w:lang w:val="fr-FR"/>
        </w:rPr>
        <w:t> </w:t>
      </w:r>
      <w:r w:rsidRPr="00E35B30">
        <w:rPr>
          <w:lang w:val="fr-FR"/>
        </w:rPr>
        <w:t>825</w:t>
      </w:r>
      <w:r w:rsidR="00DA6EFB">
        <w:rPr>
          <w:lang w:val="fr-FR"/>
        </w:rPr>
        <w:t> $ US</w:t>
      </w:r>
      <w:r w:rsidRPr="00E35B30">
        <w:rPr>
          <w:lang w:val="fr-FR"/>
        </w:rPr>
        <w:t>.</w:t>
      </w:r>
    </w:p>
    <w:p w14:paraId="0B9DEE03" w14:textId="5F2724B0" w:rsidR="00745B12" w:rsidRPr="00491A14" w:rsidRDefault="00DC607F" w:rsidP="00745B12">
      <w:pPr>
        <w:pStyle w:val="Heading1"/>
        <w:keepNext/>
        <w:numPr>
          <w:ilvl w:val="0"/>
          <w:numId w:val="0"/>
        </w:numPr>
        <w:spacing w:after="0"/>
        <w:rPr>
          <w:u w:val="single"/>
          <w:lang w:val="fr-FR"/>
        </w:rPr>
      </w:pPr>
      <w:r>
        <w:rPr>
          <w:u w:val="single"/>
          <w:lang w:val="fr-FR"/>
        </w:rPr>
        <w:t>Gain/perte dû au mécanisme de taux d’échange fixe</w:t>
      </w:r>
    </w:p>
    <w:p w14:paraId="44C0ACE6" w14:textId="77777777" w:rsidR="00745B12" w:rsidRPr="00491A14" w:rsidRDefault="00745B12" w:rsidP="00745B12">
      <w:pPr>
        <w:keepNext/>
        <w:rPr>
          <w:lang w:val="fr-FR"/>
        </w:rPr>
      </w:pPr>
    </w:p>
    <w:p w14:paraId="2EB5DC28" w14:textId="5420F0C7" w:rsidR="00745B12" w:rsidRPr="00491A14" w:rsidRDefault="003C64BD" w:rsidP="00745B12">
      <w:pPr>
        <w:pStyle w:val="Heading1"/>
        <w:keepNext/>
        <w:rPr>
          <w:lang w:val="fr-FR"/>
        </w:rPr>
      </w:pPr>
      <w:r w:rsidRPr="003C64BD">
        <w:rPr>
          <w:lang w:val="fr-FR"/>
        </w:rPr>
        <w:t>En 2021, le dollar</w:t>
      </w:r>
      <w:r>
        <w:rPr>
          <w:lang w:val="fr-FR"/>
        </w:rPr>
        <w:t> </w:t>
      </w:r>
      <w:r w:rsidRPr="003C64BD">
        <w:rPr>
          <w:lang w:val="fr-FR"/>
        </w:rPr>
        <w:t xml:space="preserve">US était affaibli par rapport à la plupart des autres devises et le gain imputable au FERM </w:t>
      </w:r>
      <w:r>
        <w:rPr>
          <w:lang w:val="fr-FR"/>
        </w:rPr>
        <w:t xml:space="preserve">s’est élevé à </w:t>
      </w:r>
      <w:r w:rsidRPr="003C64BD">
        <w:rPr>
          <w:lang w:val="fr-FR"/>
        </w:rPr>
        <w:t>4</w:t>
      </w:r>
      <w:r>
        <w:rPr>
          <w:lang w:val="fr-FR"/>
        </w:rPr>
        <w:t> </w:t>
      </w:r>
      <w:r w:rsidRPr="003C64BD">
        <w:rPr>
          <w:lang w:val="fr-FR"/>
        </w:rPr>
        <w:t>820</w:t>
      </w:r>
      <w:r>
        <w:rPr>
          <w:lang w:val="fr-FR"/>
        </w:rPr>
        <w:t> </w:t>
      </w:r>
      <w:r w:rsidRPr="003C64BD">
        <w:rPr>
          <w:lang w:val="fr-FR"/>
        </w:rPr>
        <w:t>982</w:t>
      </w:r>
      <w:r>
        <w:rPr>
          <w:lang w:val="fr-FR"/>
        </w:rPr>
        <w:t> </w:t>
      </w:r>
      <w:r w:rsidRPr="003C64BD">
        <w:rPr>
          <w:lang w:val="fr-FR"/>
        </w:rPr>
        <w:t>$</w:t>
      </w:r>
      <w:r>
        <w:rPr>
          <w:lang w:val="fr-FR"/>
        </w:rPr>
        <w:t> </w:t>
      </w:r>
      <w:r w:rsidRPr="003C64BD">
        <w:rPr>
          <w:lang w:val="fr-FR"/>
        </w:rPr>
        <w:t>US</w:t>
      </w:r>
      <w:r w:rsidR="008A148C">
        <w:rPr>
          <w:lang w:val="fr-FR"/>
        </w:rPr>
        <w:t> </w:t>
      </w:r>
      <w:r w:rsidRPr="003C64BD">
        <w:rPr>
          <w:lang w:val="fr-FR"/>
        </w:rPr>
        <w:t>; cependant, en 2022, le dollar</w:t>
      </w:r>
      <w:r w:rsidR="00AD60D7">
        <w:rPr>
          <w:lang w:val="fr-FR"/>
        </w:rPr>
        <w:t> </w:t>
      </w:r>
      <w:r w:rsidRPr="003C64BD">
        <w:rPr>
          <w:lang w:val="fr-FR"/>
        </w:rPr>
        <w:t xml:space="preserve">US s'est renforcé par rapport à la plupart des autres devises et la perte due au FERM </w:t>
      </w:r>
      <w:r w:rsidR="00DE0FBD">
        <w:rPr>
          <w:lang w:val="fr-FR"/>
        </w:rPr>
        <w:t xml:space="preserve">a été </w:t>
      </w:r>
      <w:r w:rsidRPr="003C64BD">
        <w:rPr>
          <w:lang w:val="fr-FR"/>
        </w:rPr>
        <w:t>de 2</w:t>
      </w:r>
      <w:r w:rsidR="00DE0FBD">
        <w:rPr>
          <w:lang w:val="fr-FR"/>
        </w:rPr>
        <w:t> </w:t>
      </w:r>
      <w:r w:rsidRPr="003C64BD">
        <w:rPr>
          <w:lang w:val="fr-FR"/>
        </w:rPr>
        <w:t>958</w:t>
      </w:r>
      <w:r w:rsidR="00DE0FBD">
        <w:rPr>
          <w:lang w:val="fr-FR"/>
        </w:rPr>
        <w:t> </w:t>
      </w:r>
      <w:r w:rsidRPr="003C64BD">
        <w:rPr>
          <w:lang w:val="fr-FR"/>
        </w:rPr>
        <w:t>396</w:t>
      </w:r>
      <w:r w:rsidR="00DE0FBD">
        <w:rPr>
          <w:lang w:val="fr-FR"/>
        </w:rPr>
        <w:t> </w:t>
      </w:r>
      <w:r w:rsidRPr="003C64BD">
        <w:rPr>
          <w:lang w:val="fr-FR"/>
        </w:rPr>
        <w:t>$</w:t>
      </w:r>
      <w:r w:rsidR="00DE0FBD">
        <w:rPr>
          <w:lang w:val="fr-FR"/>
        </w:rPr>
        <w:t> </w:t>
      </w:r>
      <w:r w:rsidRPr="003C64BD">
        <w:rPr>
          <w:lang w:val="fr-FR"/>
        </w:rPr>
        <w:t>US, d'où un gain net de 1</w:t>
      </w:r>
      <w:r w:rsidR="00DE0FBD">
        <w:rPr>
          <w:lang w:val="fr-FR"/>
        </w:rPr>
        <w:t> </w:t>
      </w:r>
      <w:r w:rsidRPr="003C64BD">
        <w:rPr>
          <w:lang w:val="fr-FR"/>
        </w:rPr>
        <w:t>862</w:t>
      </w:r>
      <w:r w:rsidR="00DE0FBD">
        <w:rPr>
          <w:lang w:val="fr-FR"/>
        </w:rPr>
        <w:t> </w:t>
      </w:r>
      <w:r w:rsidRPr="003C64BD">
        <w:rPr>
          <w:lang w:val="fr-FR"/>
        </w:rPr>
        <w:t>586</w:t>
      </w:r>
      <w:r w:rsidR="00DE0FBD">
        <w:rPr>
          <w:lang w:val="fr-FR"/>
        </w:rPr>
        <w:t> </w:t>
      </w:r>
      <w:r w:rsidRPr="003C64BD">
        <w:rPr>
          <w:lang w:val="fr-FR"/>
        </w:rPr>
        <w:t>$</w:t>
      </w:r>
      <w:r w:rsidR="00DE0FBD">
        <w:rPr>
          <w:lang w:val="fr-FR"/>
        </w:rPr>
        <w:t> </w:t>
      </w:r>
      <w:r w:rsidRPr="003C64BD">
        <w:rPr>
          <w:lang w:val="fr-FR"/>
        </w:rPr>
        <w:t xml:space="preserve">US </w:t>
      </w:r>
      <w:r w:rsidR="00427AF5">
        <w:rPr>
          <w:lang w:val="fr-FR"/>
        </w:rPr>
        <w:t xml:space="preserve">en date du </w:t>
      </w:r>
      <w:r w:rsidRPr="003C64BD">
        <w:rPr>
          <w:lang w:val="fr-FR"/>
        </w:rPr>
        <w:t>3</w:t>
      </w:r>
      <w:r w:rsidR="00473E5B">
        <w:rPr>
          <w:lang w:val="fr-FR"/>
        </w:rPr>
        <w:t> </w:t>
      </w:r>
      <w:r w:rsidRPr="003C64BD">
        <w:rPr>
          <w:lang w:val="fr-FR"/>
        </w:rPr>
        <w:t>novembre</w:t>
      </w:r>
      <w:r w:rsidR="00473E5B">
        <w:rPr>
          <w:lang w:val="fr-FR"/>
        </w:rPr>
        <w:t> </w:t>
      </w:r>
      <w:r w:rsidRPr="003C64BD">
        <w:rPr>
          <w:lang w:val="fr-FR"/>
        </w:rPr>
        <w:t xml:space="preserve">2022. En 2023, la situation pourrait évoluer et une estimation prudente </w:t>
      </w:r>
      <w:r w:rsidR="00473E5B">
        <w:rPr>
          <w:lang w:val="fr-FR"/>
        </w:rPr>
        <w:t xml:space="preserve">pour </w:t>
      </w:r>
      <w:r w:rsidRPr="003C64BD">
        <w:rPr>
          <w:lang w:val="fr-FR"/>
        </w:rPr>
        <w:t>la période triennale 2021</w:t>
      </w:r>
      <w:r w:rsidR="006E23BB">
        <w:rPr>
          <w:lang w:val="fr-FR"/>
        </w:rPr>
        <w:t>–</w:t>
      </w:r>
      <w:r w:rsidRPr="003C64BD">
        <w:rPr>
          <w:lang w:val="fr-FR"/>
        </w:rPr>
        <w:t>2023 sera</w:t>
      </w:r>
      <w:r w:rsidR="004464C9">
        <w:rPr>
          <w:lang w:val="fr-FR"/>
        </w:rPr>
        <w:t>it</w:t>
      </w:r>
      <w:r w:rsidRPr="003C64BD">
        <w:rPr>
          <w:lang w:val="fr-FR"/>
        </w:rPr>
        <w:t xml:space="preserve"> une perte nette de 600</w:t>
      </w:r>
      <w:r w:rsidR="0072547E">
        <w:rPr>
          <w:lang w:val="fr-FR"/>
        </w:rPr>
        <w:t> </w:t>
      </w:r>
      <w:r w:rsidRPr="003C64BD">
        <w:rPr>
          <w:lang w:val="fr-FR"/>
        </w:rPr>
        <w:t>000</w:t>
      </w:r>
      <w:r w:rsidR="0072547E">
        <w:rPr>
          <w:lang w:val="fr-FR"/>
        </w:rPr>
        <w:t> </w:t>
      </w:r>
      <w:r w:rsidRPr="003C64BD">
        <w:rPr>
          <w:lang w:val="fr-FR"/>
        </w:rPr>
        <w:t>$</w:t>
      </w:r>
      <w:r w:rsidR="0072547E">
        <w:rPr>
          <w:lang w:val="fr-FR"/>
        </w:rPr>
        <w:t> </w:t>
      </w:r>
      <w:r w:rsidRPr="003C64BD">
        <w:rPr>
          <w:lang w:val="fr-FR"/>
        </w:rPr>
        <w:t>US.</w:t>
      </w:r>
    </w:p>
    <w:p w14:paraId="11CBB3E4" w14:textId="7854F2B9" w:rsidR="00745B12" w:rsidRPr="00491A14" w:rsidRDefault="00281B4D" w:rsidP="00745B12">
      <w:pPr>
        <w:pStyle w:val="Heading1"/>
        <w:numPr>
          <w:ilvl w:val="0"/>
          <w:numId w:val="0"/>
        </w:numPr>
        <w:spacing w:after="0"/>
        <w:rPr>
          <w:u w:val="single"/>
          <w:lang w:val="fr-FR"/>
        </w:rPr>
      </w:pPr>
      <w:r>
        <w:rPr>
          <w:u w:val="single"/>
          <w:lang w:val="fr-FR"/>
        </w:rPr>
        <w:t>Soldes potentiellement restitués au titre de projets annulés ou achevés</w:t>
      </w:r>
    </w:p>
    <w:p w14:paraId="4EC0DEA2" w14:textId="77777777" w:rsidR="00745B12" w:rsidRPr="00491A14" w:rsidRDefault="00745B12" w:rsidP="00745B12">
      <w:pPr>
        <w:rPr>
          <w:lang w:val="fr-FR"/>
        </w:rPr>
      </w:pPr>
    </w:p>
    <w:p w14:paraId="5829DE84" w14:textId="7DD498BC" w:rsidR="00745B12" w:rsidRPr="00491A14" w:rsidRDefault="000023E5" w:rsidP="00745B12">
      <w:pPr>
        <w:pStyle w:val="Heading1"/>
        <w:rPr>
          <w:lang w:val="fr-FR"/>
        </w:rPr>
      </w:pPr>
      <w:r>
        <w:rPr>
          <w:lang w:val="fr-FR"/>
        </w:rPr>
        <w:t>Le calcul du</w:t>
      </w:r>
      <w:r w:rsidRPr="000023E5">
        <w:rPr>
          <w:lang w:val="fr-FR"/>
        </w:rPr>
        <w:t xml:space="preserve"> </w:t>
      </w:r>
      <w:r>
        <w:rPr>
          <w:lang w:val="fr-FR"/>
        </w:rPr>
        <w:t xml:space="preserve">montant </w:t>
      </w:r>
      <w:r w:rsidRPr="000023E5">
        <w:rPr>
          <w:lang w:val="fr-FR"/>
        </w:rPr>
        <w:t>des fonds potentie</w:t>
      </w:r>
      <w:r>
        <w:rPr>
          <w:lang w:val="fr-FR"/>
        </w:rPr>
        <w:t>llement</w:t>
      </w:r>
      <w:r w:rsidRPr="000023E5">
        <w:rPr>
          <w:lang w:val="fr-FR"/>
        </w:rPr>
        <w:t xml:space="preserve"> associés à la restitution des soldes des projets annulés ou achevés pendant la période triennale 2021-2023</w:t>
      </w:r>
      <w:r>
        <w:rPr>
          <w:lang w:val="fr-FR"/>
        </w:rPr>
        <w:t xml:space="preserve"> est difficile</w:t>
      </w:r>
      <w:r w:rsidRPr="000023E5">
        <w:rPr>
          <w:lang w:val="fr-FR"/>
        </w:rPr>
        <w:t>. Les fonds et intérêts restitués en 2021 étaient de 15</w:t>
      </w:r>
      <w:r w:rsidR="006A00CD">
        <w:rPr>
          <w:lang w:val="fr-FR"/>
        </w:rPr>
        <w:t> </w:t>
      </w:r>
      <w:r w:rsidRPr="006A00CD">
        <w:rPr>
          <w:lang w:val="fr-FR"/>
        </w:rPr>
        <w:t>796</w:t>
      </w:r>
      <w:r w:rsidR="006A00CD" w:rsidRPr="00983210">
        <w:rPr>
          <w:lang w:val="fr-FR"/>
        </w:rPr>
        <w:t> </w:t>
      </w:r>
      <w:r w:rsidRPr="006A00CD">
        <w:rPr>
          <w:lang w:val="fr-FR"/>
        </w:rPr>
        <w:t>272</w:t>
      </w:r>
      <w:r w:rsidR="006A00CD">
        <w:rPr>
          <w:lang w:val="fr-FR"/>
        </w:rPr>
        <w:t> </w:t>
      </w:r>
      <w:r w:rsidRPr="000023E5">
        <w:rPr>
          <w:lang w:val="fr-FR"/>
        </w:rPr>
        <w:t>$</w:t>
      </w:r>
      <w:r w:rsidR="006A00CD">
        <w:rPr>
          <w:lang w:val="fr-FR"/>
        </w:rPr>
        <w:t> </w:t>
      </w:r>
      <w:r w:rsidRPr="000023E5">
        <w:rPr>
          <w:lang w:val="fr-FR"/>
        </w:rPr>
        <w:t>US et de 3</w:t>
      </w:r>
      <w:r w:rsidR="006A00CD">
        <w:rPr>
          <w:lang w:val="fr-FR"/>
        </w:rPr>
        <w:t> </w:t>
      </w:r>
      <w:r w:rsidRPr="000023E5">
        <w:rPr>
          <w:lang w:val="fr-FR"/>
        </w:rPr>
        <w:t>480</w:t>
      </w:r>
      <w:r w:rsidR="006A00CD">
        <w:rPr>
          <w:lang w:val="fr-FR"/>
        </w:rPr>
        <w:t> </w:t>
      </w:r>
      <w:r w:rsidRPr="000023E5">
        <w:rPr>
          <w:lang w:val="fr-FR"/>
        </w:rPr>
        <w:t>090</w:t>
      </w:r>
      <w:r w:rsidR="006A00CD">
        <w:rPr>
          <w:lang w:val="fr-FR"/>
        </w:rPr>
        <w:t> </w:t>
      </w:r>
      <w:r w:rsidRPr="000023E5">
        <w:rPr>
          <w:lang w:val="fr-FR"/>
        </w:rPr>
        <w:t>$</w:t>
      </w:r>
      <w:r w:rsidR="006A00CD">
        <w:rPr>
          <w:lang w:val="fr-FR"/>
        </w:rPr>
        <w:t> </w:t>
      </w:r>
      <w:r w:rsidRPr="000023E5">
        <w:rPr>
          <w:lang w:val="fr-FR"/>
        </w:rPr>
        <w:t xml:space="preserve">US </w:t>
      </w:r>
      <w:r w:rsidR="006A00CD">
        <w:rPr>
          <w:lang w:val="fr-FR"/>
        </w:rPr>
        <w:t xml:space="preserve">à </w:t>
      </w:r>
      <w:r w:rsidRPr="000023E5">
        <w:rPr>
          <w:lang w:val="fr-FR"/>
        </w:rPr>
        <w:t>la 90</w:t>
      </w:r>
      <w:r w:rsidR="00BA6060" w:rsidRPr="00BA6060">
        <w:rPr>
          <w:vertAlign w:val="superscript"/>
          <w:lang w:val="fr-FR"/>
        </w:rPr>
        <w:t>e</w:t>
      </w:r>
      <w:r w:rsidR="00BA6060">
        <w:rPr>
          <w:lang w:val="fr-FR"/>
        </w:rPr>
        <w:t> </w:t>
      </w:r>
      <w:r w:rsidRPr="000023E5">
        <w:rPr>
          <w:lang w:val="fr-FR"/>
        </w:rPr>
        <w:t xml:space="preserve">réunion. Il est prévu que 12,67 millions de dollars US </w:t>
      </w:r>
      <w:r w:rsidR="0020398D">
        <w:rPr>
          <w:lang w:val="fr-FR"/>
        </w:rPr>
        <w:t xml:space="preserve">de </w:t>
      </w:r>
      <w:r w:rsidR="006440EF">
        <w:rPr>
          <w:lang w:val="fr-FR"/>
        </w:rPr>
        <w:t xml:space="preserve">fonds </w:t>
      </w:r>
      <w:r w:rsidRPr="000023E5">
        <w:rPr>
          <w:lang w:val="fr-FR"/>
        </w:rPr>
        <w:t>et d</w:t>
      </w:r>
      <w:r w:rsidR="0020398D">
        <w:rPr>
          <w:lang w:val="fr-FR"/>
        </w:rPr>
        <w:t>’</w:t>
      </w:r>
      <w:r w:rsidRPr="000023E5">
        <w:rPr>
          <w:lang w:val="fr-FR"/>
        </w:rPr>
        <w:t xml:space="preserve">intérêts </w:t>
      </w:r>
      <w:r w:rsidR="0020398D" w:rsidRPr="000023E5">
        <w:rPr>
          <w:lang w:val="fr-FR"/>
        </w:rPr>
        <w:t xml:space="preserve">soient restitués </w:t>
      </w:r>
      <w:r w:rsidRPr="000023E5">
        <w:rPr>
          <w:lang w:val="fr-FR"/>
        </w:rPr>
        <w:t xml:space="preserve">lors de la 91e réunion. Les agences bilatérales et d'exécution sont vivement encouragées à restituer immédiatement tous les soldes </w:t>
      </w:r>
      <w:r w:rsidR="003C5A44">
        <w:rPr>
          <w:lang w:val="fr-FR"/>
        </w:rPr>
        <w:t xml:space="preserve">des </w:t>
      </w:r>
      <w:r w:rsidRPr="000023E5">
        <w:rPr>
          <w:lang w:val="fr-FR"/>
        </w:rPr>
        <w:t>projets qui ont été achevés ou annulés sur le plan opérationnel.</w:t>
      </w:r>
    </w:p>
    <w:p w14:paraId="594A5CD9" w14:textId="76397EE5" w:rsidR="00745B12" w:rsidRPr="00491A14" w:rsidRDefault="00745B12" w:rsidP="00745B12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fr-FR"/>
        </w:rPr>
      </w:pPr>
      <w:r w:rsidRPr="00491A14">
        <w:rPr>
          <w:b/>
          <w:bCs/>
          <w:sz w:val="24"/>
          <w:szCs w:val="24"/>
          <w:lang w:val="fr-FR"/>
        </w:rPr>
        <w:t>III.</w:t>
      </w:r>
      <w:r w:rsidRPr="00491A14">
        <w:rPr>
          <w:b/>
          <w:bCs/>
          <w:sz w:val="24"/>
          <w:szCs w:val="24"/>
          <w:lang w:val="fr-FR"/>
        </w:rPr>
        <w:tab/>
      </w:r>
      <w:r w:rsidR="00693AE1" w:rsidRPr="00491A14">
        <w:rPr>
          <w:b/>
          <w:bCs/>
          <w:sz w:val="24"/>
          <w:szCs w:val="24"/>
          <w:lang w:val="fr-FR"/>
        </w:rPr>
        <w:t>Recommandation</w:t>
      </w:r>
      <w:r w:rsidRPr="00491A14">
        <w:rPr>
          <w:b/>
          <w:bCs/>
          <w:sz w:val="24"/>
          <w:szCs w:val="24"/>
          <w:lang w:val="fr-FR"/>
        </w:rPr>
        <w:t xml:space="preserve"> </w:t>
      </w:r>
    </w:p>
    <w:p w14:paraId="14D8C415" w14:textId="77777777" w:rsidR="00745B12" w:rsidRPr="00491A14" w:rsidRDefault="00745B12" w:rsidP="00745B12">
      <w:pPr>
        <w:keepNext/>
        <w:rPr>
          <w:lang w:val="fr-FR"/>
        </w:rPr>
      </w:pPr>
    </w:p>
    <w:p w14:paraId="5AE70589" w14:textId="4EDFAF85" w:rsidR="00745B12" w:rsidRPr="00491A14" w:rsidRDefault="00983632" w:rsidP="00745B12">
      <w:pPr>
        <w:pStyle w:val="Heading1"/>
        <w:rPr>
          <w:lang w:val="fr-FR"/>
        </w:rPr>
      </w:pPr>
      <w:r>
        <w:rPr>
          <w:lang w:val="fr-FR"/>
        </w:rPr>
        <w:t>Le Comité exécutif pourrait souhaiter prendre note </w:t>
      </w:r>
      <w:r w:rsidR="00745B12" w:rsidRPr="00491A14">
        <w:rPr>
          <w:lang w:val="fr-FR"/>
        </w:rPr>
        <w:t>:</w:t>
      </w:r>
    </w:p>
    <w:p w14:paraId="6BCC438A" w14:textId="1EE6646C" w:rsidR="00745B12" w:rsidRPr="00491A14" w:rsidRDefault="00BB6F6E" w:rsidP="00745B12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CA"/>
        </w:rPr>
        <w:t>De la mise à jour de l’état de la mise en œuvre du plan d’activités général du Fonds multilatéral</w:t>
      </w:r>
      <w:r w:rsidRPr="003F07A5">
        <w:rPr>
          <w:lang w:val="fr-CA"/>
        </w:rPr>
        <w:t xml:space="preserve"> </w:t>
      </w:r>
      <w:r>
        <w:rPr>
          <w:lang w:val="fr-CA"/>
        </w:rPr>
        <w:t xml:space="preserve">pour </w:t>
      </w:r>
      <w:r w:rsidR="00745B12" w:rsidRPr="00491A14">
        <w:rPr>
          <w:lang w:val="fr-FR"/>
        </w:rPr>
        <w:t>2022–2024</w:t>
      </w:r>
      <w:r>
        <w:rPr>
          <w:lang w:val="fr-FR"/>
        </w:rPr>
        <w:t xml:space="preserve">, présentée dans le </w:t>
      </w:r>
      <w:r w:rsidR="00745B12" w:rsidRPr="00491A14">
        <w:rPr>
          <w:lang w:val="fr-FR"/>
        </w:rPr>
        <w:t>document</w:t>
      </w:r>
      <w:r>
        <w:rPr>
          <w:lang w:val="fr-FR"/>
        </w:rPr>
        <w:t> </w:t>
      </w:r>
      <w:r w:rsidR="00745B12" w:rsidRPr="00491A14">
        <w:rPr>
          <w:lang w:val="fr-FR"/>
        </w:rPr>
        <w:t>UNEP/OzL.Pro/ExCom/91/20</w:t>
      </w:r>
      <w:r>
        <w:rPr>
          <w:lang w:val="fr-FR"/>
        </w:rPr>
        <w:t> </w:t>
      </w:r>
      <w:r w:rsidR="00745B12" w:rsidRPr="00491A14">
        <w:rPr>
          <w:lang w:val="fr-FR"/>
        </w:rPr>
        <w:t xml:space="preserve">; </w:t>
      </w:r>
      <w:r>
        <w:rPr>
          <w:lang w:val="fr-FR"/>
        </w:rPr>
        <w:t>et</w:t>
      </w:r>
    </w:p>
    <w:p w14:paraId="1647FF1E" w14:textId="0C6E803C" w:rsidR="00745B12" w:rsidRPr="00491A14" w:rsidRDefault="001561F3" w:rsidP="00745B12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Que la valeur totale des activités soumises à la </w:t>
      </w:r>
      <w:r w:rsidR="00745B12" w:rsidRPr="00491A14">
        <w:rPr>
          <w:lang w:val="fr-FR"/>
        </w:rPr>
        <w:t>91</w:t>
      </w:r>
      <w:r w:rsidRPr="001561F3">
        <w:rPr>
          <w:vertAlign w:val="superscript"/>
          <w:lang w:val="fr-FR"/>
        </w:rPr>
        <w:t>e</w:t>
      </w:r>
      <w:r>
        <w:rPr>
          <w:lang w:val="fr-FR"/>
        </w:rPr>
        <w:t xml:space="preserve"> réunion s’élève à </w:t>
      </w:r>
      <w:r w:rsidR="00745B12" w:rsidRPr="00491A14">
        <w:rPr>
          <w:lang w:val="fr-FR"/>
        </w:rPr>
        <w:t>83</w:t>
      </w:r>
      <w:r>
        <w:rPr>
          <w:lang w:val="fr-FR"/>
        </w:rPr>
        <w:t> </w:t>
      </w:r>
      <w:r w:rsidR="00745B12" w:rsidRPr="00491A14">
        <w:rPr>
          <w:lang w:val="fr-FR"/>
        </w:rPr>
        <w:t>048</w:t>
      </w:r>
      <w:r>
        <w:rPr>
          <w:lang w:val="fr-FR"/>
        </w:rPr>
        <w:t> </w:t>
      </w:r>
      <w:r w:rsidR="00745B12" w:rsidRPr="00491A14">
        <w:rPr>
          <w:lang w:val="fr-FR"/>
        </w:rPr>
        <w:t>165</w:t>
      </w:r>
      <w:r>
        <w:rPr>
          <w:lang w:val="fr-FR"/>
        </w:rPr>
        <w:t> $ US</w:t>
      </w:r>
      <w:r w:rsidR="00745B12" w:rsidRPr="00491A14">
        <w:rPr>
          <w:lang w:val="fr-FR"/>
        </w:rPr>
        <w:t xml:space="preserve"> (</w:t>
      </w:r>
      <w:r>
        <w:rPr>
          <w:lang w:val="fr-FR"/>
        </w:rPr>
        <w:t xml:space="preserve">y compris </w:t>
      </w:r>
      <w:r w:rsidR="00745B12" w:rsidRPr="00491A14">
        <w:rPr>
          <w:lang w:val="fr-FR"/>
        </w:rPr>
        <w:t>4</w:t>
      </w:r>
      <w:r>
        <w:rPr>
          <w:lang w:val="fr-FR"/>
        </w:rPr>
        <w:t> </w:t>
      </w:r>
      <w:r w:rsidR="00745B12" w:rsidRPr="00491A14">
        <w:rPr>
          <w:lang w:val="fr-FR"/>
        </w:rPr>
        <w:t>829</w:t>
      </w:r>
      <w:r>
        <w:rPr>
          <w:lang w:val="fr-FR"/>
        </w:rPr>
        <w:t> </w:t>
      </w:r>
      <w:r w:rsidR="00745B12" w:rsidRPr="00491A14">
        <w:rPr>
          <w:lang w:val="fr-FR"/>
        </w:rPr>
        <w:t>989</w:t>
      </w:r>
      <w:r>
        <w:rPr>
          <w:lang w:val="fr-FR"/>
        </w:rPr>
        <w:t> $ US pour les activités liées aux</w:t>
      </w:r>
      <w:r w:rsidR="00745B12" w:rsidRPr="00491A14">
        <w:rPr>
          <w:lang w:val="fr-FR"/>
        </w:rPr>
        <w:t xml:space="preserve"> HFC), </w:t>
      </w:r>
      <w:r>
        <w:rPr>
          <w:lang w:val="fr-FR"/>
        </w:rPr>
        <w:t xml:space="preserve">dont </w:t>
      </w:r>
      <w:r w:rsidR="00745B12" w:rsidRPr="00491A14">
        <w:rPr>
          <w:lang w:val="fr-FR"/>
        </w:rPr>
        <w:t>18</w:t>
      </w:r>
      <w:r>
        <w:rPr>
          <w:lang w:val="fr-FR"/>
        </w:rPr>
        <w:t> </w:t>
      </w:r>
      <w:r w:rsidR="00745B12" w:rsidRPr="00491A14">
        <w:rPr>
          <w:lang w:val="fr-FR"/>
        </w:rPr>
        <w:t>297</w:t>
      </w:r>
      <w:r>
        <w:rPr>
          <w:lang w:val="fr-FR"/>
        </w:rPr>
        <w:t> </w:t>
      </w:r>
      <w:r w:rsidR="00745B12" w:rsidRPr="00491A14">
        <w:rPr>
          <w:lang w:val="fr-FR"/>
        </w:rPr>
        <w:t>605</w:t>
      </w:r>
      <w:r>
        <w:rPr>
          <w:lang w:val="fr-FR"/>
        </w:rPr>
        <w:t xml:space="preserve"> $ US sont liés à des propositions de projet non incluses dans le plan d’activités de </w:t>
      </w:r>
      <w:r w:rsidR="00745B12" w:rsidRPr="00491A14">
        <w:rPr>
          <w:lang w:val="fr-FR"/>
        </w:rPr>
        <w:t>2022.</w:t>
      </w:r>
    </w:p>
    <w:p w14:paraId="6312F0A5" w14:textId="77777777" w:rsidR="00745B12" w:rsidRPr="00491A14" w:rsidRDefault="00745B12" w:rsidP="00745B12">
      <w:pPr>
        <w:rPr>
          <w:lang w:val="fr-FR"/>
        </w:rPr>
      </w:pPr>
    </w:p>
    <w:p w14:paraId="68A6E678" w14:textId="77777777" w:rsidR="00745B12" w:rsidRPr="00491A14" w:rsidRDefault="00745B12" w:rsidP="00745B12">
      <w:pPr>
        <w:rPr>
          <w:lang w:val="fr-FR"/>
        </w:rPr>
      </w:pPr>
    </w:p>
    <w:p w14:paraId="65E48573" w14:textId="77777777" w:rsidR="00745B12" w:rsidRPr="00491A14" w:rsidRDefault="00745B12" w:rsidP="00745B12">
      <w:pPr>
        <w:pStyle w:val="Title1"/>
        <w:rPr>
          <w:lang w:val="fr-FR"/>
        </w:rPr>
        <w:sectPr w:rsidR="00745B12" w:rsidRPr="00491A14" w:rsidSect="0089623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AE07049" w14:textId="77777777" w:rsidR="00745B12" w:rsidRPr="00983210" w:rsidRDefault="00745B12" w:rsidP="00745B12">
      <w:pPr>
        <w:jc w:val="center"/>
        <w:rPr>
          <w:b/>
          <w:bCs/>
        </w:rPr>
      </w:pPr>
      <w:r w:rsidRPr="00983210">
        <w:rPr>
          <w:b/>
          <w:bCs/>
        </w:rPr>
        <w:lastRenderedPageBreak/>
        <w:t>Annex I</w:t>
      </w:r>
    </w:p>
    <w:p w14:paraId="5F405C63" w14:textId="77777777" w:rsidR="00745B12" w:rsidRPr="00983210" w:rsidRDefault="00745B12" w:rsidP="00745B12">
      <w:pPr>
        <w:jc w:val="center"/>
        <w:rPr>
          <w:b/>
          <w:bCs/>
        </w:rPr>
      </w:pPr>
    </w:p>
    <w:p w14:paraId="432520D3" w14:textId="77777777" w:rsidR="00745B12" w:rsidRPr="00983210" w:rsidRDefault="00745B12" w:rsidP="00745B12">
      <w:pPr>
        <w:jc w:val="center"/>
        <w:rPr>
          <w:b/>
          <w:bCs/>
        </w:rPr>
      </w:pPr>
      <w:r w:rsidRPr="00983210">
        <w:rPr>
          <w:b/>
          <w:bCs/>
        </w:rPr>
        <w:t>HFC-RELATED ACTIVITIES SUBMITTED TO THE 91</w:t>
      </w:r>
      <w:r w:rsidRPr="00983210">
        <w:rPr>
          <w:b/>
          <w:bCs/>
          <w:vertAlign w:val="superscript"/>
        </w:rPr>
        <w:t>ST</w:t>
      </w:r>
      <w:r w:rsidRPr="00983210">
        <w:rPr>
          <w:b/>
          <w:bCs/>
        </w:rPr>
        <w:t xml:space="preserve"> MEETING</w:t>
      </w:r>
    </w:p>
    <w:p w14:paraId="026916D9" w14:textId="77777777" w:rsidR="00745B12" w:rsidRPr="00983210" w:rsidRDefault="00745B12" w:rsidP="00745B12">
      <w:pPr>
        <w:jc w:val="center"/>
        <w:rPr>
          <w:b/>
          <w:bCs/>
        </w:rPr>
      </w:pP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1560"/>
        <w:gridCol w:w="959"/>
        <w:gridCol w:w="691"/>
        <w:gridCol w:w="761"/>
        <w:gridCol w:w="3119"/>
        <w:gridCol w:w="1416"/>
        <w:gridCol w:w="1417"/>
      </w:tblGrid>
      <w:tr w:rsidR="00745B12" w:rsidRPr="00491A14" w14:paraId="3275B141" w14:textId="77777777" w:rsidTr="0064322F">
        <w:trPr>
          <w:trHeight w:val="552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2E4B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Country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2B437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Agency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8589A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BF5BE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Sector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F6624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Project title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777A" w14:textId="77777777" w:rsidR="00745B12" w:rsidRPr="00491A14" w:rsidRDefault="00745B12" w:rsidP="006432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Amount requested (US $)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A5BA9" w14:textId="77777777" w:rsidR="00745B12" w:rsidRPr="00491A14" w:rsidRDefault="00745B12" w:rsidP="0064322F">
            <w:pPr>
              <w:ind w:left="-111" w:right="-104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 xml:space="preserve">Support costs requested </w:t>
            </w:r>
          </w:p>
          <w:p w14:paraId="0D8B4228" w14:textId="77777777" w:rsidR="00745B12" w:rsidRPr="00491A14" w:rsidRDefault="00745B12" w:rsidP="0064322F">
            <w:pPr>
              <w:ind w:left="-111" w:right="-104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(US $)</w:t>
            </w:r>
          </w:p>
        </w:tc>
      </w:tr>
      <w:tr w:rsidR="00745B12" w:rsidRPr="00491A14" w14:paraId="27467788" w14:textId="77777777" w:rsidTr="0064322F">
        <w:trPr>
          <w:trHeight w:val="3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DD15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Bosnia and Herzegovina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508CA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15D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6E2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FF64F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8FF41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53030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9,100</w:t>
            </w:r>
          </w:p>
        </w:tc>
      </w:tr>
      <w:tr w:rsidR="00745B12" w:rsidRPr="00491A14" w14:paraId="3D7F0C47" w14:textId="77777777" w:rsidTr="0064322F">
        <w:trPr>
          <w:trHeight w:val="4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46AE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Cabo Verde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71417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A71D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743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D287D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1A6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B6D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16,900</w:t>
            </w:r>
          </w:p>
        </w:tc>
      </w:tr>
      <w:tr w:rsidR="00745B12" w:rsidRPr="00491A14" w14:paraId="17E2D3DB" w14:textId="77777777" w:rsidTr="0064322F">
        <w:trPr>
          <w:trHeight w:val="4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6E62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Comoros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7F7E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F1AD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45DA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8A895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80D5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542DC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13,000</w:t>
            </w:r>
          </w:p>
        </w:tc>
      </w:tr>
      <w:tr w:rsidR="00745B12" w:rsidRPr="00491A14" w14:paraId="52FBBE23" w14:textId="77777777" w:rsidTr="0064322F">
        <w:trPr>
          <w:trHeight w:val="3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3B8B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Congo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2C2B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646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5D99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7053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3BF2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DC7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6,630</w:t>
            </w:r>
          </w:p>
        </w:tc>
      </w:tr>
      <w:tr w:rsidR="00745B12" w:rsidRPr="00491A14" w14:paraId="0A349422" w14:textId="77777777" w:rsidTr="0064322F">
        <w:trPr>
          <w:trHeight w:val="3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16B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Congo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52CD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5F1D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BDF1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0CE2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154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693E4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8,330</w:t>
            </w:r>
          </w:p>
        </w:tc>
      </w:tr>
      <w:tr w:rsidR="00745B12" w:rsidRPr="00491A14" w14:paraId="66522AB7" w14:textId="77777777" w:rsidTr="0064322F">
        <w:trPr>
          <w:trHeight w:val="2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8B0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Cote d’Ivoire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91F7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8554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9DC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2F29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F1242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C4A10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17,290</w:t>
            </w:r>
          </w:p>
        </w:tc>
      </w:tr>
      <w:tr w:rsidR="00745B12" w:rsidRPr="00491A14" w14:paraId="14DAF9CE" w14:textId="77777777" w:rsidTr="0064322F">
        <w:trPr>
          <w:trHeight w:val="2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DA5B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Cote d’Ivoire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A50C4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9448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7846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03412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A74A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E38A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3,990</w:t>
            </w:r>
          </w:p>
        </w:tc>
      </w:tr>
      <w:tr w:rsidR="00745B12" w:rsidRPr="00491A14" w14:paraId="0D6E5DFA" w14:textId="77777777" w:rsidTr="0064322F">
        <w:trPr>
          <w:trHeight w:val="10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E110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Ecuador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108E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207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A9A8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REF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6D4FC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Conversion project for the phase</w:t>
            </w: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noBreakHyphen/>
              <w:t>down of HFC-134a in the manufacturing of domestic and commercial refrigerators at the enterprise INDUGLOB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73E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C5324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24,670</w:t>
            </w:r>
          </w:p>
        </w:tc>
      </w:tr>
      <w:tr w:rsidR="00745B12" w:rsidRPr="00491A14" w14:paraId="164F1AAF" w14:textId="77777777" w:rsidTr="0064322F">
        <w:trPr>
          <w:trHeight w:val="2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807C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Gabon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E38F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C9BB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DE37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2F7B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9699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55D0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17,290</w:t>
            </w:r>
          </w:p>
        </w:tc>
      </w:tr>
      <w:tr w:rsidR="00745B12" w:rsidRPr="00491A14" w14:paraId="409F7288" w14:textId="77777777" w:rsidTr="0064322F">
        <w:trPr>
          <w:trHeight w:val="4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F5B1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Gabon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EE4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DAF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983FA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F6A5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AF633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EFB3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3,990</w:t>
            </w:r>
          </w:p>
        </w:tc>
      </w:tr>
      <w:tr w:rsidR="00745B12" w:rsidRPr="00491A14" w14:paraId="0BD3B708" w14:textId="77777777" w:rsidTr="0064322F">
        <w:trPr>
          <w:trHeight w:val="2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99057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Guinea-Bissau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37A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66D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8454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5D82F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496E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4F04E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11,830</w:t>
            </w:r>
          </w:p>
        </w:tc>
      </w:tr>
      <w:tr w:rsidR="00745B12" w:rsidRPr="00491A14" w14:paraId="2242D950" w14:textId="77777777" w:rsidTr="0064322F">
        <w:trPr>
          <w:trHeight w:val="37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1677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Guinea-Bissau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A93CD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4DDF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12EF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762AB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201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9411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2,730</w:t>
            </w:r>
          </w:p>
        </w:tc>
      </w:tr>
      <w:tr w:rsidR="00745B12" w:rsidRPr="00491A14" w14:paraId="1901FCAE" w14:textId="77777777" w:rsidTr="0064322F">
        <w:trPr>
          <w:trHeight w:val="6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7904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5DE5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6EAB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8542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19204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HFC investment project in mobile air-conditioning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B9DA8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C400D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2,100</w:t>
            </w:r>
          </w:p>
        </w:tc>
      </w:tr>
      <w:tr w:rsidR="00745B12" w:rsidRPr="00491A14" w14:paraId="4C7620C1" w14:textId="77777777" w:rsidTr="0064322F">
        <w:trPr>
          <w:trHeight w:val="3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5D6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091D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58F8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05E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580C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HFC investment projects in fire fighting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71C5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48E4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10,500</w:t>
            </w:r>
          </w:p>
        </w:tc>
      </w:tr>
      <w:tr w:rsidR="00745B12" w:rsidRPr="00491A14" w14:paraId="5A78FA38" w14:textId="77777777" w:rsidTr="0064322F">
        <w:trPr>
          <w:trHeight w:val="42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3625A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Malaysia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1198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IBRD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CE2D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78F5F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4291F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HFC investment projects in refrigeration sector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A5C9C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80D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5,600</w:t>
            </w:r>
          </w:p>
        </w:tc>
      </w:tr>
      <w:tr w:rsidR="00745B12" w:rsidRPr="00491A14" w14:paraId="7F9030F1" w14:textId="77777777" w:rsidTr="0064322F">
        <w:trPr>
          <w:trHeight w:val="3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42BD4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Mongolia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25D0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968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5BF4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826FE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9F3D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5AD26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16,900</w:t>
            </w:r>
          </w:p>
        </w:tc>
      </w:tr>
      <w:tr w:rsidR="00745B12" w:rsidRPr="00491A14" w14:paraId="4E0B37F8" w14:textId="77777777" w:rsidTr="0064322F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278D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Morocco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FAD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EEEE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05FC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F864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0E1A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190,000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AEE4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13,300</w:t>
            </w:r>
          </w:p>
        </w:tc>
      </w:tr>
      <w:tr w:rsidR="00745B12" w:rsidRPr="00491A14" w14:paraId="6444082D" w14:textId="77777777" w:rsidTr="0064322F">
        <w:trPr>
          <w:trHeight w:val="3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F087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Niger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F81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0B1A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BB80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F7C2E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Kigali HFC implementation plan (stage I, first tranche)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BE988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AEF8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10,985</w:t>
            </w:r>
          </w:p>
        </w:tc>
      </w:tr>
      <w:tr w:rsidR="00745B12" w:rsidRPr="00491A14" w14:paraId="3452D7D6" w14:textId="77777777" w:rsidTr="0064322F">
        <w:trPr>
          <w:trHeight w:val="3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A830A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Niger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C9A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2269F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6D8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62CEE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Kigali HFC implementation plan (stage I, first tranche)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877E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113,500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8CF3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7,945</w:t>
            </w:r>
          </w:p>
        </w:tc>
      </w:tr>
      <w:tr w:rsidR="00745B12" w:rsidRPr="00491A14" w14:paraId="50E06202" w14:textId="77777777" w:rsidTr="0064322F">
        <w:trPr>
          <w:trHeight w:val="26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F89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Philippines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CBF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UNDP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85F4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2E9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14F58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9971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220,000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5FE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15,400</w:t>
            </w:r>
          </w:p>
        </w:tc>
      </w:tr>
      <w:tr w:rsidR="00745B12" w:rsidRPr="00491A14" w14:paraId="19466E1F" w14:textId="77777777" w:rsidTr="0064322F">
        <w:trPr>
          <w:trHeight w:val="3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C3F0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Saint Lucia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5A68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268CD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B5F8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DB7C2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F59E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D740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11,700</w:t>
            </w:r>
          </w:p>
        </w:tc>
      </w:tr>
      <w:tr w:rsidR="00745B12" w:rsidRPr="00491A14" w14:paraId="479BA073" w14:textId="77777777" w:rsidTr="0064322F">
        <w:trPr>
          <w:trHeight w:val="3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B53C2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Saint Lucia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11AA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79EF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96AE2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FFBA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028B6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40,000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6A16D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2,800</w:t>
            </w:r>
          </w:p>
        </w:tc>
      </w:tr>
      <w:tr w:rsidR="00745B12" w:rsidRPr="00491A14" w14:paraId="19511736" w14:textId="77777777" w:rsidTr="0064322F">
        <w:trPr>
          <w:trHeight w:val="4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72B0D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lastRenderedPageBreak/>
              <w:t>United Republic of Tanzania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B724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CF95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68B18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07A9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C67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FCEE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11,830</w:t>
            </w:r>
          </w:p>
        </w:tc>
      </w:tr>
      <w:tr w:rsidR="00745B12" w:rsidRPr="00491A14" w14:paraId="52902566" w14:textId="77777777" w:rsidTr="0064322F">
        <w:trPr>
          <w:trHeight w:val="26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3B4D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United Republic of Tanzania (the)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CACB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UNIDO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7B513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5FF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033D7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7FEC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538C8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2,730</w:t>
            </w:r>
          </w:p>
        </w:tc>
      </w:tr>
      <w:tr w:rsidR="00745B12" w:rsidRPr="00491A14" w14:paraId="7C11C1C7" w14:textId="77777777" w:rsidTr="0064322F">
        <w:trPr>
          <w:trHeight w:val="3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7A49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Zimbabwe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8D05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UNDP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8FA5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C43C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A14B5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90E3C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413A0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3,570</w:t>
            </w:r>
          </w:p>
        </w:tc>
      </w:tr>
      <w:tr w:rsidR="00745B12" w:rsidRPr="00491A14" w14:paraId="7B3781CC" w14:textId="77777777" w:rsidTr="0064322F">
        <w:trPr>
          <w:trHeight w:val="3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3FBA2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Zimbabwe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957E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3CB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A4BD1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8870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DFFA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119,000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5E177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15,470</w:t>
            </w:r>
          </w:p>
        </w:tc>
      </w:tr>
      <w:tr w:rsidR="00745B12" w:rsidRPr="00491A14" w14:paraId="4EB7AA31" w14:textId="77777777" w:rsidTr="0064322F">
        <w:trPr>
          <w:trHeight w:val="18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5AC9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Region: ASP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6853E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28C84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7A7F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KIP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2C1C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Regional Kigali HFC implementation plan for 12 Pacific Island Countries: Cook Islands, Kiribati, Marshall Islands, Federated States of Micronesia, Nauru, Niue, Palau, Samoa, Solomon Islands, Tonga, Tuvalu and Vanuatu (Overarching)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DFD12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780,000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7FA5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95,800</w:t>
            </w:r>
          </w:p>
        </w:tc>
      </w:tr>
      <w:tr w:rsidR="00745B12" w:rsidRPr="00491A14" w14:paraId="6F0B56F7" w14:textId="77777777" w:rsidTr="0064322F">
        <w:trPr>
          <w:trHeight w:val="3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8FE0D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Global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73A46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UNEP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6B84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089DB" w14:textId="77777777" w:rsidR="00745B12" w:rsidRPr="00491A14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SEV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58DC6" w14:textId="77777777" w:rsidR="00745B12" w:rsidRPr="00983210" w:rsidRDefault="00745B12" w:rsidP="006432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98321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Twinning of Ozone Officers and National Energy Efficiency Policymakers to support Kigali Amendment objectives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C981B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793,400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1FF9" w14:textId="77777777" w:rsidR="00745B12" w:rsidRPr="00491A14" w:rsidRDefault="00745B12" w:rsidP="0064322F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491A14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97,274</w:t>
            </w:r>
          </w:p>
        </w:tc>
      </w:tr>
    </w:tbl>
    <w:p w14:paraId="12099902" w14:textId="77777777" w:rsidR="004E7F9C" w:rsidRPr="00491A14" w:rsidRDefault="004E7F9C" w:rsidP="004E7F9C">
      <w:pPr>
        <w:pStyle w:val="Title1"/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491A14" w14:paraId="57C20FC4" w14:textId="77777777" w:rsidTr="00745B12">
        <w:tc>
          <w:tcPr>
            <w:tcW w:w="1871" w:type="dxa"/>
          </w:tcPr>
          <w:p w14:paraId="7D46F427" w14:textId="77777777" w:rsidR="00E85409" w:rsidRPr="00491A14" w:rsidRDefault="00E85409" w:rsidP="00FB077C">
            <w:pPr>
              <w:rPr>
                <w:lang w:val="fr-FR"/>
              </w:rPr>
            </w:pPr>
          </w:p>
          <w:p w14:paraId="06466119" w14:textId="4F6BFFF3" w:rsidR="00745B12" w:rsidRPr="00491A14" w:rsidRDefault="00745B12" w:rsidP="00FB077C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5507BE3E" w14:textId="77777777" w:rsidR="00E85409" w:rsidRPr="00491A14" w:rsidRDefault="00E85409" w:rsidP="00FB077C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51A3946" w14:textId="77777777" w:rsidR="00E85409" w:rsidRPr="00491A14" w:rsidRDefault="00E85409" w:rsidP="00FB077C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7A1409B8" w14:textId="77777777" w:rsidR="00E85409" w:rsidRPr="00491A14" w:rsidRDefault="00E85409" w:rsidP="00FB077C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6DC5C922" w14:textId="77777777" w:rsidR="00E85409" w:rsidRPr="00491A14" w:rsidRDefault="00E85409" w:rsidP="00FB077C">
            <w:pPr>
              <w:rPr>
                <w:lang w:val="fr-FR"/>
              </w:rPr>
            </w:pPr>
          </w:p>
        </w:tc>
      </w:tr>
    </w:tbl>
    <w:p w14:paraId="4AE3BA21" w14:textId="77777777" w:rsidR="00E85409" w:rsidRPr="00491A14" w:rsidRDefault="00E85409" w:rsidP="004E7F9C">
      <w:pPr>
        <w:rPr>
          <w:lang w:val="fr-FR"/>
        </w:rPr>
      </w:pPr>
    </w:p>
    <w:sectPr w:rsidR="00E85409" w:rsidRPr="00491A14" w:rsidSect="00F977B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EEF8" w14:textId="77777777" w:rsidR="009A5B81" w:rsidRDefault="009A5B81" w:rsidP="004A504B">
      <w:r>
        <w:separator/>
      </w:r>
    </w:p>
  </w:endnote>
  <w:endnote w:type="continuationSeparator" w:id="0">
    <w:p w14:paraId="39908D0A" w14:textId="77777777" w:rsidR="009A5B81" w:rsidRDefault="009A5B8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22194" w14:textId="77777777" w:rsidR="00745B12" w:rsidRPr="0033525D" w:rsidRDefault="00745B1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FE50" w14:textId="77777777" w:rsidR="00745B12" w:rsidRPr="0033525D" w:rsidRDefault="00745B1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3061" w14:textId="77777777" w:rsidR="006F6C25" w:rsidRDefault="006F6C25" w:rsidP="006F6C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4B2FA931" w14:textId="77777777" w:rsidR="006F6C25" w:rsidRDefault="006F6C25" w:rsidP="006F6C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7E7AA03A" w14:textId="77777777" w:rsidR="006F6C25" w:rsidRDefault="006F6C25" w:rsidP="006F6C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F94B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E2B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085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17A23" w14:textId="1304C637" w:rsidR="00F977B1" w:rsidRDefault="00F977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B6BCE" w14:textId="77777777" w:rsidR="004E7F9C" w:rsidRPr="00F977B1" w:rsidRDefault="004E7F9C" w:rsidP="00F977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38665" w14:textId="77777777" w:rsidR="009A5B81" w:rsidRDefault="009A5B81" w:rsidP="004A504B">
      <w:r>
        <w:separator/>
      </w:r>
    </w:p>
  </w:footnote>
  <w:footnote w:type="continuationSeparator" w:id="0">
    <w:p w14:paraId="64985EB8" w14:textId="77777777" w:rsidR="009A5B81" w:rsidRDefault="009A5B81" w:rsidP="004A504B">
      <w:r>
        <w:continuationSeparator/>
      </w:r>
    </w:p>
  </w:footnote>
  <w:footnote w:id="1">
    <w:p w14:paraId="07B00BA4" w14:textId="4E696565" w:rsidR="0006428F" w:rsidRPr="007A3634" w:rsidRDefault="0006428F" w:rsidP="0006428F">
      <w:pPr>
        <w:pStyle w:val="FootnoteText"/>
        <w:spacing w:after="120"/>
        <w:rPr>
          <w:lang w:val="fr-FR"/>
        </w:rPr>
      </w:pPr>
      <w:r w:rsidRPr="007A3634">
        <w:rPr>
          <w:rStyle w:val="FootnoteReference"/>
          <w:lang w:val="fr-FR"/>
        </w:rPr>
        <w:footnoteRef/>
      </w:r>
      <w:r w:rsidRPr="007A3634">
        <w:rPr>
          <w:lang w:val="fr-FR"/>
        </w:rPr>
        <w:t xml:space="preserve"> UNEP/OzL.Pro/ExCom/91/1</w:t>
      </w:r>
    </w:p>
  </w:footnote>
  <w:footnote w:id="2">
    <w:p w14:paraId="211434D3" w14:textId="68910AF6" w:rsidR="00745B12" w:rsidRPr="007A3634" w:rsidRDefault="00745B12" w:rsidP="00745B12">
      <w:pPr>
        <w:pStyle w:val="FootnoteText"/>
        <w:rPr>
          <w:lang w:val="fr-FR"/>
        </w:rPr>
      </w:pPr>
      <w:r w:rsidRPr="007A3634">
        <w:rPr>
          <w:rStyle w:val="FootnoteReference"/>
          <w:lang w:val="fr-FR"/>
        </w:rPr>
        <w:footnoteRef/>
      </w:r>
      <w:r w:rsidRPr="007A3634">
        <w:rPr>
          <w:lang w:val="fr-FR"/>
        </w:rPr>
        <w:t xml:space="preserve"> </w:t>
      </w:r>
      <w:r w:rsidR="007A3634" w:rsidRPr="007A3634">
        <w:rPr>
          <w:lang w:val="fr-FR"/>
        </w:rPr>
        <w:t>Préparation</w:t>
      </w:r>
      <w:r w:rsidRPr="007A3634">
        <w:rPr>
          <w:lang w:val="fr-FR"/>
        </w:rPr>
        <w:t xml:space="preserve"> </w:t>
      </w:r>
      <w:r w:rsidR="007A3634" w:rsidRPr="007A3634">
        <w:rPr>
          <w:lang w:val="fr-FR"/>
        </w:rPr>
        <w:t>de projets pour la phase</w:t>
      </w:r>
      <w:r w:rsidR="007A3634">
        <w:rPr>
          <w:lang w:val="fr-FR"/>
        </w:rPr>
        <w:t> </w:t>
      </w:r>
      <w:r w:rsidRPr="007A3634">
        <w:rPr>
          <w:lang w:val="fr-FR"/>
        </w:rPr>
        <w:t xml:space="preserve">II </w:t>
      </w:r>
      <w:r w:rsidR="007A3634">
        <w:rPr>
          <w:lang w:val="fr-FR"/>
        </w:rPr>
        <w:t xml:space="preserve">du PGEH de </w:t>
      </w:r>
      <w:r w:rsidR="007A3634" w:rsidRPr="007A3634">
        <w:rPr>
          <w:lang w:val="fr-FR"/>
        </w:rPr>
        <w:t>Haïti</w:t>
      </w:r>
      <w:r w:rsidRPr="007A3634">
        <w:rPr>
          <w:lang w:val="fr-FR"/>
        </w:rPr>
        <w:t xml:space="preserve"> (</w:t>
      </w:r>
      <w:r w:rsidR="007A3634">
        <w:rPr>
          <w:lang w:val="fr-FR"/>
        </w:rPr>
        <w:t>PNUD</w:t>
      </w:r>
      <w:r w:rsidRPr="007A3634">
        <w:rPr>
          <w:lang w:val="fr-FR"/>
        </w:rPr>
        <w:t xml:space="preserve">) </w:t>
      </w:r>
      <w:r w:rsidR="007A3634">
        <w:rPr>
          <w:lang w:val="fr-FR"/>
        </w:rPr>
        <w:t>et la phase </w:t>
      </w:r>
      <w:r w:rsidRPr="007A3634">
        <w:rPr>
          <w:lang w:val="fr-FR"/>
        </w:rPr>
        <w:t xml:space="preserve">III </w:t>
      </w:r>
      <w:r w:rsidR="007A3634">
        <w:rPr>
          <w:lang w:val="fr-FR"/>
        </w:rPr>
        <w:t>du PGEH du</w:t>
      </w:r>
      <w:r w:rsidRPr="007A3634">
        <w:rPr>
          <w:lang w:val="fr-FR"/>
        </w:rPr>
        <w:t xml:space="preserve"> </w:t>
      </w:r>
      <w:r w:rsidR="007A3634">
        <w:rPr>
          <w:lang w:val="fr-FR"/>
        </w:rPr>
        <w:t xml:space="preserve">Mexique </w:t>
      </w:r>
      <w:r w:rsidRPr="007A3634">
        <w:rPr>
          <w:lang w:val="fr-FR"/>
        </w:rPr>
        <w:t>(</w:t>
      </w:r>
      <w:r w:rsidR="007A3634">
        <w:rPr>
          <w:lang w:val="fr-FR"/>
        </w:rPr>
        <w:t>ONUDI</w:t>
      </w:r>
      <w:r w:rsidRPr="007A3634">
        <w:rPr>
          <w:lang w:val="fr-FR"/>
        </w:rPr>
        <w:t xml:space="preserve">) </w:t>
      </w:r>
      <w:r w:rsidR="007A3634">
        <w:rPr>
          <w:lang w:val="fr-FR"/>
        </w:rPr>
        <w:t xml:space="preserve">et du </w:t>
      </w:r>
      <w:r w:rsidRPr="007A3634">
        <w:rPr>
          <w:lang w:val="fr-FR"/>
        </w:rPr>
        <w:t>Vi</w:t>
      </w:r>
      <w:r w:rsidR="007A3634">
        <w:rPr>
          <w:lang w:val="fr-FR"/>
        </w:rPr>
        <w:t>ê</w:t>
      </w:r>
      <w:r w:rsidRPr="007A3634">
        <w:rPr>
          <w:lang w:val="fr-FR"/>
        </w:rPr>
        <w:t>t Nam (</w:t>
      </w:r>
      <w:r w:rsidR="007A3634">
        <w:rPr>
          <w:lang w:val="fr-FR"/>
        </w:rPr>
        <w:t>Banque mondiale</w:t>
      </w:r>
      <w:r w:rsidRPr="007A3634">
        <w:rPr>
          <w:lang w:val="fr-FR"/>
        </w:rPr>
        <w:t>)</w:t>
      </w:r>
      <w:r w:rsidR="007A3634">
        <w:rPr>
          <w:lang w:val="fr-FR"/>
        </w:rPr>
        <w:t> </w:t>
      </w:r>
      <w:r w:rsidRPr="007A3634">
        <w:rPr>
          <w:lang w:val="fr-FR"/>
        </w:rPr>
        <w:t xml:space="preserve">; tranches </w:t>
      </w:r>
      <w:r w:rsidR="007A3634">
        <w:rPr>
          <w:lang w:val="fr-FR"/>
        </w:rPr>
        <w:t>des PGEH des pays suivants : la</w:t>
      </w:r>
      <w:r w:rsidRPr="007A3634">
        <w:rPr>
          <w:lang w:val="fr-FR"/>
        </w:rPr>
        <w:t xml:space="preserve"> </w:t>
      </w:r>
      <w:r w:rsidR="007A3634">
        <w:rPr>
          <w:lang w:val="fr-FR"/>
        </w:rPr>
        <w:t xml:space="preserve">Barbade </w:t>
      </w:r>
      <w:r w:rsidRPr="007A3634">
        <w:rPr>
          <w:lang w:val="fr-FR"/>
        </w:rPr>
        <w:t>(</w:t>
      </w:r>
      <w:r w:rsidR="007A3634">
        <w:rPr>
          <w:lang w:val="fr-FR"/>
        </w:rPr>
        <w:t>PNUD</w:t>
      </w:r>
      <w:r w:rsidRPr="007A3634">
        <w:rPr>
          <w:lang w:val="fr-FR"/>
        </w:rPr>
        <w:t xml:space="preserve">), </w:t>
      </w:r>
      <w:r w:rsidR="007A3634">
        <w:rPr>
          <w:lang w:val="fr-FR"/>
        </w:rPr>
        <w:t xml:space="preserve">Inde </w:t>
      </w:r>
      <w:r w:rsidRPr="007A3634">
        <w:rPr>
          <w:lang w:val="fr-FR"/>
        </w:rPr>
        <w:t>(</w:t>
      </w:r>
      <w:r w:rsidR="007A3634">
        <w:rPr>
          <w:lang w:val="fr-FR"/>
        </w:rPr>
        <w:t>Allemagne</w:t>
      </w:r>
      <w:r w:rsidRPr="007A3634">
        <w:rPr>
          <w:lang w:val="fr-FR"/>
        </w:rPr>
        <w:t xml:space="preserve">, </w:t>
      </w:r>
      <w:r w:rsidR="007A3634">
        <w:rPr>
          <w:lang w:val="fr-FR"/>
        </w:rPr>
        <w:t>PNUD et PNUE</w:t>
      </w:r>
      <w:r w:rsidRPr="007A3634">
        <w:rPr>
          <w:lang w:val="fr-FR"/>
        </w:rPr>
        <w:t xml:space="preserve">), </w:t>
      </w:r>
      <w:r w:rsidR="007A3634">
        <w:rPr>
          <w:lang w:val="fr-FR"/>
        </w:rPr>
        <w:t>Maroc</w:t>
      </w:r>
      <w:r w:rsidRPr="007A3634">
        <w:rPr>
          <w:lang w:val="fr-FR"/>
        </w:rPr>
        <w:t xml:space="preserve"> (</w:t>
      </w:r>
      <w:r w:rsidR="007A3634">
        <w:rPr>
          <w:lang w:val="fr-FR"/>
        </w:rPr>
        <w:t>ONUDI</w:t>
      </w:r>
      <w:r w:rsidRPr="007A3634">
        <w:rPr>
          <w:lang w:val="fr-FR"/>
        </w:rPr>
        <w:t xml:space="preserve">) </w:t>
      </w:r>
      <w:r w:rsidR="007A3634">
        <w:rPr>
          <w:lang w:val="fr-FR"/>
        </w:rPr>
        <w:t>et République arabe syrienne</w:t>
      </w:r>
      <w:r w:rsidRPr="007A3634">
        <w:rPr>
          <w:lang w:val="fr-FR"/>
        </w:rPr>
        <w:t xml:space="preserve"> (</w:t>
      </w:r>
      <w:r w:rsidR="007A3634">
        <w:rPr>
          <w:lang w:val="fr-FR"/>
        </w:rPr>
        <w:t>ONUDI</w:t>
      </w:r>
      <w:r w:rsidRPr="007A3634">
        <w:rPr>
          <w:lang w:val="fr-FR"/>
        </w:rPr>
        <w:t xml:space="preserve">); </w:t>
      </w:r>
      <w:r w:rsidR="00310364">
        <w:rPr>
          <w:lang w:val="fr-FR"/>
        </w:rPr>
        <w:t xml:space="preserve">préparation d’un projet d’investissement </w:t>
      </w:r>
      <w:r w:rsidRPr="007A3634">
        <w:rPr>
          <w:lang w:val="fr-FR"/>
        </w:rPr>
        <w:t xml:space="preserve">KIP </w:t>
      </w:r>
      <w:r w:rsidR="00310364">
        <w:rPr>
          <w:lang w:val="fr-FR"/>
        </w:rPr>
        <w:t>pour la Malaisie</w:t>
      </w:r>
      <w:r w:rsidRPr="007A3634">
        <w:rPr>
          <w:lang w:val="fr-FR"/>
        </w:rPr>
        <w:t xml:space="preserve"> (</w:t>
      </w:r>
      <w:r w:rsidR="00310364">
        <w:rPr>
          <w:lang w:val="fr-FR"/>
        </w:rPr>
        <w:t>Banque mondiale</w:t>
      </w:r>
      <w:r w:rsidRPr="007A3634">
        <w:rPr>
          <w:lang w:val="fr-FR"/>
        </w:rPr>
        <w:t xml:space="preserve">); </w:t>
      </w:r>
      <w:r w:rsidR="00310364">
        <w:rPr>
          <w:lang w:val="fr-FR"/>
        </w:rPr>
        <w:t xml:space="preserve">activités de préparation de projet </w:t>
      </w:r>
      <w:r w:rsidRPr="007A3634">
        <w:rPr>
          <w:lang w:val="fr-FR"/>
        </w:rPr>
        <w:t xml:space="preserve">KIP </w:t>
      </w:r>
      <w:r w:rsidR="00310364">
        <w:rPr>
          <w:lang w:val="fr-FR"/>
        </w:rPr>
        <w:t xml:space="preserve">pour le </w:t>
      </w:r>
      <w:r w:rsidRPr="007A3634">
        <w:rPr>
          <w:lang w:val="fr-FR"/>
        </w:rPr>
        <w:t>Congo (</w:t>
      </w:r>
      <w:r w:rsidR="00310364">
        <w:rPr>
          <w:lang w:val="fr-FR"/>
        </w:rPr>
        <w:t>PNUE et ONUDI</w:t>
      </w:r>
      <w:r w:rsidRPr="007A3634">
        <w:rPr>
          <w:lang w:val="fr-FR"/>
        </w:rPr>
        <w:t xml:space="preserve">), </w:t>
      </w:r>
      <w:r w:rsidR="00310364">
        <w:rPr>
          <w:lang w:val="fr-FR"/>
        </w:rPr>
        <w:t xml:space="preserve">le Maroc </w:t>
      </w:r>
      <w:r w:rsidRPr="007A3634">
        <w:rPr>
          <w:lang w:val="fr-FR"/>
        </w:rPr>
        <w:t>(</w:t>
      </w:r>
      <w:r w:rsidR="00310364">
        <w:rPr>
          <w:lang w:val="fr-FR"/>
        </w:rPr>
        <w:t>ONUDI</w:t>
      </w:r>
      <w:r w:rsidRPr="007A3634">
        <w:rPr>
          <w:lang w:val="fr-FR"/>
        </w:rPr>
        <w:t xml:space="preserve">), </w:t>
      </w:r>
      <w:r w:rsidR="00310364">
        <w:rPr>
          <w:lang w:val="fr-FR"/>
        </w:rPr>
        <w:t xml:space="preserve">les </w:t>
      </w:r>
      <w:r w:rsidRPr="007A3634">
        <w:rPr>
          <w:lang w:val="fr-FR"/>
        </w:rPr>
        <w:t>Philippines (</w:t>
      </w:r>
      <w:r w:rsidR="00310364">
        <w:rPr>
          <w:lang w:val="fr-FR"/>
        </w:rPr>
        <w:t>PNUD</w:t>
      </w:r>
      <w:r w:rsidRPr="007A3634">
        <w:rPr>
          <w:lang w:val="fr-FR"/>
        </w:rPr>
        <w:t xml:space="preserve">), </w:t>
      </w:r>
      <w:r w:rsidR="00310364">
        <w:rPr>
          <w:lang w:val="fr-FR"/>
        </w:rPr>
        <w:t xml:space="preserve">la région des pays insulaires du Pacifiques </w:t>
      </w:r>
      <w:r w:rsidRPr="007A3634">
        <w:rPr>
          <w:lang w:val="fr-FR"/>
        </w:rPr>
        <w:t>(</w:t>
      </w:r>
      <w:r w:rsidR="00310364">
        <w:rPr>
          <w:lang w:val="fr-FR"/>
        </w:rPr>
        <w:t>PNUE</w:t>
      </w:r>
      <w:r w:rsidRPr="007A3634">
        <w:rPr>
          <w:lang w:val="fr-FR"/>
        </w:rPr>
        <w:t>), Saint</w:t>
      </w:r>
      <w:r w:rsidR="00310364">
        <w:rPr>
          <w:lang w:val="fr-FR"/>
        </w:rPr>
        <w:t>e-</w:t>
      </w:r>
      <w:r w:rsidRPr="007A3634">
        <w:rPr>
          <w:lang w:val="fr-FR"/>
        </w:rPr>
        <w:t>Luci</w:t>
      </w:r>
      <w:r w:rsidR="00310364">
        <w:rPr>
          <w:lang w:val="fr-FR"/>
        </w:rPr>
        <w:t>e</w:t>
      </w:r>
      <w:r w:rsidRPr="007A3634">
        <w:rPr>
          <w:lang w:val="fr-FR"/>
        </w:rPr>
        <w:t xml:space="preserve"> (</w:t>
      </w:r>
      <w:r w:rsidR="00310364">
        <w:rPr>
          <w:lang w:val="fr-FR"/>
        </w:rPr>
        <w:t>ONUDI</w:t>
      </w:r>
      <w:r w:rsidRPr="007A3634">
        <w:rPr>
          <w:lang w:val="fr-FR"/>
        </w:rPr>
        <w:t xml:space="preserve">) </w:t>
      </w:r>
      <w:r w:rsidR="00310364">
        <w:rPr>
          <w:lang w:val="fr-FR"/>
        </w:rPr>
        <w:t xml:space="preserve">et le </w:t>
      </w:r>
      <w:r w:rsidRPr="007A3634">
        <w:rPr>
          <w:lang w:val="fr-FR"/>
        </w:rPr>
        <w:t>Zimbabwe (</w:t>
      </w:r>
      <w:r w:rsidR="00310364">
        <w:rPr>
          <w:lang w:val="fr-FR"/>
        </w:rPr>
        <w:t>PNUD</w:t>
      </w:r>
      <w:r w:rsidRPr="007A3634">
        <w:rPr>
          <w:lang w:val="fr-FR"/>
        </w:rPr>
        <w:t>)</w:t>
      </w:r>
      <w:r w:rsidR="00310364">
        <w:rPr>
          <w:lang w:val="fr-FR"/>
        </w:rPr>
        <w:t> </w:t>
      </w:r>
      <w:r w:rsidRPr="007A3634">
        <w:rPr>
          <w:lang w:val="fr-FR"/>
        </w:rPr>
        <w:t xml:space="preserve">; KIP </w:t>
      </w:r>
      <w:r w:rsidR="00310364">
        <w:rPr>
          <w:lang w:val="fr-FR"/>
        </w:rPr>
        <w:t xml:space="preserve">pour le </w:t>
      </w:r>
      <w:r w:rsidRPr="007A3634">
        <w:rPr>
          <w:lang w:val="fr-FR"/>
        </w:rPr>
        <w:t>Niger (</w:t>
      </w:r>
      <w:r w:rsidR="00310364">
        <w:rPr>
          <w:lang w:val="fr-FR"/>
        </w:rPr>
        <w:t>PNUE et ONUDI</w:t>
      </w:r>
      <w:r w:rsidRPr="007A3634">
        <w:rPr>
          <w:lang w:val="fr-FR"/>
        </w:rPr>
        <w:t>)</w:t>
      </w:r>
      <w:r w:rsidR="00310364">
        <w:rPr>
          <w:lang w:val="fr-FR"/>
        </w:rPr>
        <w:t> </w:t>
      </w:r>
      <w:r w:rsidRPr="007A3634">
        <w:rPr>
          <w:lang w:val="fr-FR"/>
        </w:rPr>
        <w:t xml:space="preserve">; </w:t>
      </w:r>
      <w:r w:rsidR="00470CAC">
        <w:rPr>
          <w:lang w:val="fr-FR"/>
        </w:rPr>
        <w:t xml:space="preserve">projet d’investissement lié aux </w:t>
      </w:r>
      <w:r w:rsidRPr="007A3634">
        <w:rPr>
          <w:lang w:val="fr-FR"/>
        </w:rPr>
        <w:t xml:space="preserve">HFC </w:t>
      </w:r>
      <w:r w:rsidR="00470CAC">
        <w:rPr>
          <w:lang w:val="fr-FR"/>
        </w:rPr>
        <w:t>pour l’Équateur</w:t>
      </w:r>
      <w:r w:rsidRPr="007A3634">
        <w:rPr>
          <w:lang w:val="fr-FR"/>
        </w:rPr>
        <w:t xml:space="preserve"> (</w:t>
      </w:r>
      <w:r w:rsidR="00470CAC">
        <w:rPr>
          <w:lang w:val="fr-FR"/>
        </w:rPr>
        <w:t>ONUDI</w:t>
      </w:r>
      <w:r w:rsidRPr="007A3634">
        <w:rPr>
          <w:lang w:val="fr-FR"/>
        </w:rPr>
        <w:t>)</w:t>
      </w:r>
      <w:r w:rsidR="00470CAC">
        <w:rPr>
          <w:lang w:val="fr-FR"/>
        </w:rPr>
        <w:t> </w:t>
      </w:r>
      <w:r w:rsidRPr="007A3634">
        <w:rPr>
          <w:lang w:val="fr-FR"/>
        </w:rPr>
        <w:t xml:space="preserve">; </w:t>
      </w:r>
      <w:r w:rsidR="00C13F3F">
        <w:rPr>
          <w:lang w:val="fr-FR"/>
        </w:rPr>
        <w:t xml:space="preserve">projet lié à l’efficacité énergétique pour les </w:t>
      </w:r>
      <w:r w:rsidRPr="007A3634">
        <w:rPr>
          <w:lang w:val="fr-FR"/>
        </w:rPr>
        <w:t>Maldives (</w:t>
      </w:r>
      <w:r w:rsidR="00C13F3F">
        <w:rPr>
          <w:lang w:val="fr-FR"/>
        </w:rPr>
        <w:t>PNUE</w:t>
      </w:r>
      <w:r w:rsidRPr="007A3634">
        <w:rPr>
          <w:lang w:val="fr-FR"/>
        </w:rPr>
        <w:t>)</w:t>
      </w:r>
      <w:r w:rsidR="00C13F3F">
        <w:rPr>
          <w:lang w:val="fr-FR"/>
        </w:rPr>
        <w:t> </w:t>
      </w:r>
      <w:r w:rsidRPr="007A3634">
        <w:rPr>
          <w:lang w:val="fr-FR"/>
        </w:rPr>
        <w:t xml:space="preserve">; </w:t>
      </w:r>
      <w:r w:rsidR="00C13F3F">
        <w:rPr>
          <w:lang w:val="fr-FR"/>
        </w:rPr>
        <w:t xml:space="preserve">et renforcement des institutions pour le </w:t>
      </w:r>
      <w:r w:rsidRPr="007A3634">
        <w:rPr>
          <w:lang w:val="fr-FR"/>
        </w:rPr>
        <w:t>Belize (</w:t>
      </w:r>
      <w:r w:rsidR="00C13F3F">
        <w:rPr>
          <w:lang w:val="fr-FR"/>
        </w:rPr>
        <w:t>PNUE</w:t>
      </w:r>
      <w:r w:rsidRPr="007A3634">
        <w:rPr>
          <w:lang w:val="fr-FR"/>
        </w:rPr>
        <w:t xml:space="preserve">) </w:t>
      </w:r>
      <w:r w:rsidR="00C13F3F">
        <w:rPr>
          <w:lang w:val="fr-FR"/>
        </w:rPr>
        <w:t xml:space="preserve">et le Mexique </w:t>
      </w:r>
      <w:r w:rsidRPr="007A3634">
        <w:rPr>
          <w:lang w:val="fr-FR"/>
        </w:rPr>
        <w:t>(</w:t>
      </w:r>
      <w:r w:rsidR="00C13F3F">
        <w:rPr>
          <w:lang w:val="fr-FR"/>
        </w:rPr>
        <w:t>ONUDI</w:t>
      </w:r>
      <w:r w:rsidRPr="007A3634">
        <w:rPr>
          <w:lang w:val="fr-FR"/>
        </w:rPr>
        <w:t>).</w:t>
      </w:r>
    </w:p>
  </w:footnote>
  <w:footnote w:id="3">
    <w:p w14:paraId="1F3B3621" w14:textId="0DA53443" w:rsidR="00745B12" w:rsidRPr="007A3634" w:rsidRDefault="00745B12" w:rsidP="00745B12">
      <w:pPr>
        <w:pStyle w:val="FootnoteText"/>
        <w:rPr>
          <w:lang w:val="fr-FR"/>
        </w:rPr>
      </w:pPr>
      <w:r w:rsidRPr="007A3634">
        <w:rPr>
          <w:rStyle w:val="FootnoteReference"/>
          <w:lang w:val="fr-FR"/>
        </w:rPr>
        <w:footnoteRef/>
      </w:r>
      <w:r w:rsidRPr="007A3634">
        <w:rPr>
          <w:lang w:val="fr-FR"/>
        </w:rPr>
        <w:t xml:space="preserve"> </w:t>
      </w:r>
      <w:r w:rsidR="00870F91">
        <w:rPr>
          <w:lang w:val="fr-FR"/>
        </w:rPr>
        <w:t>Ces activités comprennent </w:t>
      </w:r>
      <w:r w:rsidRPr="007A3634">
        <w:rPr>
          <w:lang w:val="fr-FR"/>
        </w:rPr>
        <w:t>: 65</w:t>
      </w:r>
      <w:r w:rsidR="00EA2FE8">
        <w:rPr>
          <w:lang w:val="fr-FR"/>
        </w:rPr>
        <w:t> </w:t>
      </w:r>
      <w:r w:rsidR="00870F91">
        <w:rPr>
          <w:lang w:val="fr-FR"/>
        </w:rPr>
        <w:t xml:space="preserve">activités liées aux </w:t>
      </w:r>
      <w:r w:rsidRPr="007A3634">
        <w:rPr>
          <w:lang w:val="fr-FR"/>
        </w:rPr>
        <w:t>HCFC</w:t>
      </w:r>
      <w:r w:rsidR="00870F91">
        <w:rPr>
          <w:lang w:val="fr-FR"/>
        </w:rPr>
        <w:t xml:space="preserve"> pour </w:t>
      </w:r>
      <w:r w:rsidRPr="007A3634">
        <w:rPr>
          <w:lang w:val="fr-FR"/>
        </w:rPr>
        <w:t>33</w:t>
      </w:r>
      <w:r w:rsidR="00EA2FE8">
        <w:rPr>
          <w:lang w:val="fr-FR"/>
        </w:rPr>
        <w:t> </w:t>
      </w:r>
      <w:r w:rsidR="00870F91">
        <w:rPr>
          <w:lang w:val="fr-FR"/>
        </w:rPr>
        <w:t xml:space="preserve">pays </w:t>
      </w:r>
      <w:r w:rsidRPr="007A3634">
        <w:rPr>
          <w:lang w:val="fr-FR"/>
        </w:rPr>
        <w:t>(25</w:t>
      </w:r>
      <w:r w:rsidR="00870F91">
        <w:rPr>
          <w:lang w:val="fr-FR"/>
        </w:rPr>
        <w:t>,</w:t>
      </w:r>
      <w:r w:rsidRPr="007A3634">
        <w:rPr>
          <w:lang w:val="fr-FR"/>
        </w:rPr>
        <w:t>3</w:t>
      </w:r>
      <w:r w:rsidR="00870F91">
        <w:rPr>
          <w:lang w:val="fr-FR"/>
        </w:rPr>
        <w:t> </w:t>
      </w:r>
      <w:r w:rsidRPr="007A3634">
        <w:rPr>
          <w:lang w:val="fr-FR"/>
        </w:rPr>
        <w:t>million</w:t>
      </w:r>
      <w:r w:rsidR="00870F91">
        <w:rPr>
          <w:lang w:val="fr-FR"/>
        </w:rPr>
        <w:t>s $ US</w:t>
      </w:r>
      <w:r w:rsidRPr="007A3634">
        <w:rPr>
          <w:lang w:val="fr-FR"/>
        </w:rPr>
        <w:t>), 38</w:t>
      </w:r>
      <w:r w:rsidR="00932042">
        <w:rPr>
          <w:lang w:val="fr-FR"/>
        </w:rPr>
        <w:t> </w:t>
      </w:r>
      <w:r w:rsidR="00870F91">
        <w:rPr>
          <w:lang w:val="fr-FR"/>
        </w:rPr>
        <w:t xml:space="preserve">activités liées aux HFC pour </w:t>
      </w:r>
      <w:r w:rsidRPr="007A3634">
        <w:rPr>
          <w:lang w:val="fr-FR"/>
        </w:rPr>
        <w:t>29 </w:t>
      </w:r>
      <w:r w:rsidR="00870F91">
        <w:rPr>
          <w:lang w:val="fr-FR"/>
        </w:rPr>
        <w:t xml:space="preserve">pays </w:t>
      </w:r>
      <w:r w:rsidRPr="007A3634">
        <w:rPr>
          <w:lang w:val="fr-FR"/>
        </w:rPr>
        <w:t>(4</w:t>
      </w:r>
      <w:r w:rsidR="00870F91">
        <w:rPr>
          <w:lang w:val="fr-FR"/>
        </w:rPr>
        <w:t>,</w:t>
      </w:r>
      <w:r w:rsidRPr="007A3634">
        <w:rPr>
          <w:lang w:val="fr-FR"/>
        </w:rPr>
        <w:t>77</w:t>
      </w:r>
      <w:r w:rsidR="00870F91">
        <w:rPr>
          <w:lang w:val="fr-FR"/>
        </w:rPr>
        <w:t> </w:t>
      </w:r>
      <w:r w:rsidRPr="007A3634">
        <w:rPr>
          <w:lang w:val="fr-FR"/>
        </w:rPr>
        <w:t>million</w:t>
      </w:r>
      <w:r w:rsidR="00870F91">
        <w:rPr>
          <w:lang w:val="fr-FR"/>
        </w:rPr>
        <w:t>s $ US</w:t>
      </w:r>
      <w:r w:rsidRPr="007A3634">
        <w:rPr>
          <w:lang w:val="fr-FR"/>
        </w:rPr>
        <w:t xml:space="preserve">) </w:t>
      </w:r>
      <w:r w:rsidR="00870F91">
        <w:rPr>
          <w:lang w:val="fr-FR"/>
        </w:rPr>
        <w:t xml:space="preserve">et </w:t>
      </w:r>
      <w:r w:rsidRPr="007A3634">
        <w:rPr>
          <w:lang w:val="fr-FR"/>
        </w:rPr>
        <w:t>21</w:t>
      </w:r>
      <w:r w:rsidR="001827EE">
        <w:rPr>
          <w:lang w:val="fr-FR"/>
        </w:rPr>
        <w:t> </w:t>
      </w:r>
      <w:r w:rsidR="00870F91">
        <w:rPr>
          <w:lang w:val="fr-FR"/>
        </w:rPr>
        <w:t xml:space="preserve">activités de RI </w:t>
      </w:r>
      <w:r w:rsidRPr="007A3634">
        <w:rPr>
          <w:lang w:val="fr-FR"/>
        </w:rPr>
        <w:t>(2</w:t>
      </w:r>
      <w:r w:rsidR="00870F91">
        <w:rPr>
          <w:lang w:val="fr-FR"/>
        </w:rPr>
        <w:t>,</w:t>
      </w:r>
      <w:r w:rsidRPr="007A3634">
        <w:rPr>
          <w:lang w:val="fr-FR"/>
        </w:rPr>
        <w:t>98 million</w:t>
      </w:r>
      <w:r w:rsidR="00870F91">
        <w:rPr>
          <w:lang w:val="fr-FR"/>
        </w:rPr>
        <w:t>s $ US</w:t>
      </w:r>
      <w:r w:rsidRPr="007A3634">
        <w:rPr>
          <w:lang w:val="fr-FR"/>
        </w:rPr>
        <w:t>).</w:t>
      </w:r>
    </w:p>
  </w:footnote>
  <w:footnote w:id="4">
    <w:p w14:paraId="3D9861A9" w14:textId="77777777" w:rsidR="00745B12" w:rsidRPr="007A3634" w:rsidRDefault="00745B12" w:rsidP="00745B12">
      <w:pPr>
        <w:pStyle w:val="FootnoteText"/>
        <w:rPr>
          <w:lang w:val="fr-FR"/>
        </w:rPr>
      </w:pPr>
      <w:r w:rsidRPr="007A3634">
        <w:rPr>
          <w:rStyle w:val="FootnoteReference"/>
          <w:lang w:val="fr-FR"/>
        </w:rPr>
        <w:footnoteRef/>
      </w:r>
      <w:r w:rsidRPr="007A3634">
        <w:rPr>
          <w:lang w:val="fr-FR"/>
        </w:rPr>
        <w:t xml:space="preserve"> UNEP/OzL.Pro/ExCom/91/22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769C9" w14:textId="347048F4" w:rsidR="00745B12" w:rsidRPr="0033525D" w:rsidRDefault="00E04081">
    <w:r>
      <w:fldChar w:fldCharType="begin"/>
    </w:r>
    <w:r>
      <w:instrText xml:space="preserve"> DOCPROPERTY "Document number"  \* MERGEFORMAT </w:instrText>
    </w:r>
    <w:r>
      <w:fldChar w:fldCharType="separate"/>
    </w:r>
    <w:r w:rsidR="00983210">
      <w:t>UNEP/OzL.Pro/ExCom/91/20</w:t>
    </w:r>
    <w:r>
      <w:fldChar w:fldCharType="end"/>
    </w:r>
  </w:p>
  <w:p w14:paraId="5DD2123E" w14:textId="77777777" w:rsidR="00745B12" w:rsidRPr="0033525D" w:rsidRDefault="00745B12"/>
  <w:p w14:paraId="5F12C6A3" w14:textId="77777777" w:rsidR="00745B12" w:rsidRPr="0033525D" w:rsidRDefault="00745B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2178" w14:textId="36C7B45D" w:rsidR="00745B12" w:rsidRPr="0033525D" w:rsidRDefault="00E0408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83210">
      <w:t>UNEP/OzL.Pro/ExCom/91/20</w:t>
    </w:r>
    <w:r>
      <w:fldChar w:fldCharType="end"/>
    </w:r>
  </w:p>
  <w:p w14:paraId="08FFCD31" w14:textId="77777777" w:rsidR="00745B12" w:rsidRPr="0033525D" w:rsidRDefault="00745B12"/>
  <w:p w14:paraId="586F870C" w14:textId="77777777" w:rsidR="00745B12" w:rsidRPr="0033525D" w:rsidRDefault="00745B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C07CE" w14:textId="2A142A22" w:rsidR="00DC6A10" w:rsidRPr="0033525D" w:rsidRDefault="00E04081">
    <w:r>
      <w:fldChar w:fldCharType="begin"/>
    </w:r>
    <w:r>
      <w:instrText xml:space="preserve"> DOCPROPERTY "Document number"  \* MERGEFORMAT </w:instrText>
    </w:r>
    <w:r>
      <w:fldChar w:fldCharType="separate"/>
    </w:r>
    <w:r w:rsidR="00983210">
      <w:t>UNEP/OzL.Pro/ExCom/91/20</w:t>
    </w:r>
    <w:r>
      <w:fldChar w:fldCharType="end"/>
    </w:r>
  </w:p>
  <w:p w14:paraId="6FC43AAE" w14:textId="5D7D0F56" w:rsidR="00DC6A10" w:rsidRDefault="00F977B1">
    <w:r>
      <w:t>Annex I</w:t>
    </w:r>
  </w:p>
  <w:p w14:paraId="21C23F85" w14:textId="77777777" w:rsidR="00F977B1" w:rsidRPr="0033525D" w:rsidRDefault="00F977B1"/>
  <w:p w14:paraId="560C250A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DD64" w14:textId="77777777" w:rsidR="00DC6A10" w:rsidRPr="0033525D" w:rsidRDefault="00E0408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45B12">
      <w:t>UNEP/OzL.Pro/ExCom/91/1</w:t>
    </w:r>
    <w:r>
      <w:fldChar w:fldCharType="end"/>
    </w:r>
  </w:p>
  <w:p w14:paraId="1C120971" w14:textId="77777777" w:rsidR="00DC6A10" w:rsidRPr="0033525D" w:rsidRDefault="00DC6A10"/>
  <w:p w14:paraId="7B00EBCB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DB4F" w14:textId="31F6A78A" w:rsidR="00F977B1" w:rsidRPr="0033525D" w:rsidRDefault="00E04081" w:rsidP="00F977B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83210">
      <w:t>UNEP/OzL.Pro/ExCom/91/20</w:t>
    </w:r>
    <w:r>
      <w:fldChar w:fldCharType="end"/>
    </w:r>
  </w:p>
  <w:p w14:paraId="3D9B453A" w14:textId="0E2846A3" w:rsidR="00F977B1" w:rsidRDefault="00F977B1" w:rsidP="00F977B1">
    <w:pPr>
      <w:pStyle w:val="Header"/>
      <w:jc w:val="right"/>
    </w:pPr>
    <w:r>
      <w:t>Annex I</w:t>
    </w:r>
  </w:p>
  <w:p w14:paraId="3A2A9BA8" w14:textId="0FA24E9B" w:rsidR="00F977B1" w:rsidRDefault="00F977B1" w:rsidP="00F977B1">
    <w:pPr>
      <w:pStyle w:val="Header"/>
      <w:jc w:val="right"/>
    </w:pPr>
  </w:p>
  <w:p w14:paraId="60AE4A3A" w14:textId="77777777" w:rsidR="00F977B1" w:rsidRDefault="00F977B1" w:rsidP="00F977B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7992996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45B12"/>
    <w:rsid w:val="00000FED"/>
    <w:rsid w:val="000023E5"/>
    <w:rsid w:val="0000434E"/>
    <w:rsid w:val="000211A9"/>
    <w:rsid w:val="00021238"/>
    <w:rsid w:val="00031260"/>
    <w:rsid w:val="0003681A"/>
    <w:rsid w:val="000372B7"/>
    <w:rsid w:val="00050F6E"/>
    <w:rsid w:val="00060EE6"/>
    <w:rsid w:val="00061EC2"/>
    <w:rsid w:val="0006428F"/>
    <w:rsid w:val="00066CE8"/>
    <w:rsid w:val="00080ED0"/>
    <w:rsid w:val="00085B8F"/>
    <w:rsid w:val="00090481"/>
    <w:rsid w:val="000A3826"/>
    <w:rsid w:val="000A6C26"/>
    <w:rsid w:val="000B165D"/>
    <w:rsid w:val="000D3EE3"/>
    <w:rsid w:val="000D52A4"/>
    <w:rsid w:val="000E07BC"/>
    <w:rsid w:val="000E43A3"/>
    <w:rsid w:val="000E7AF4"/>
    <w:rsid w:val="000F1CD4"/>
    <w:rsid w:val="000F4103"/>
    <w:rsid w:val="000F70A7"/>
    <w:rsid w:val="00106D49"/>
    <w:rsid w:val="00113CCA"/>
    <w:rsid w:val="00122F25"/>
    <w:rsid w:val="00131115"/>
    <w:rsid w:val="00135980"/>
    <w:rsid w:val="0013786F"/>
    <w:rsid w:val="001561F3"/>
    <w:rsid w:val="00164719"/>
    <w:rsid w:val="00166FC4"/>
    <w:rsid w:val="001677AC"/>
    <w:rsid w:val="0017767C"/>
    <w:rsid w:val="001804EA"/>
    <w:rsid w:val="00180CE9"/>
    <w:rsid w:val="001827EE"/>
    <w:rsid w:val="0019076D"/>
    <w:rsid w:val="00190A61"/>
    <w:rsid w:val="001A2215"/>
    <w:rsid w:val="001A3342"/>
    <w:rsid w:val="001A3E3D"/>
    <w:rsid w:val="001A7049"/>
    <w:rsid w:val="001A7BCA"/>
    <w:rsid w:val="001B0ACE"/>
    <w:rsid w:val="001B14C6"/>
    <w:rsid w:val="001B1E40"/>
    <w:rsid w:val="001C764E"/>
    <w:rsid w:val="001E1052"/>
    <w:rsid w:val="001E21B1"/>
    <w:rsid w:val="001E2F93"/>
    <w:rsid w:val="001E4554"/>
    <w:rsid w:val="001E61E5"/>
    <w:rsid w:val="001F2159"/>
    <w:rsid w:val="001F2611"/>
    <w:rsid w:val="001F53FD"/>
    <w:rsid w:val="0020398D"/>
    <w:rsid w:val="002060BE"/>
    <w:rsid w:val="00210B8B"/>
    <w:rsid w:val="00214863"/>
    <w:rsid w:val="002156B4"/>
    <w:rsid w:val="00221B87"/>
    <w:rsid w:val="00224FCD"/>
    <w:rsid w:val="00232F63"/>
    <w:rsid w:val="00235721"/>
    <w:rsid w:val="00247092"/>
    <w:rsid w:val="00253222"/>
    <w:rsid w:val="00261C13"/>
    <w:rsid w:val="00262847"/>
    <w:rsid w:val="00264F26"/>
    <w:rsid w:val="0026533B"/>
    <w:rsid w:val="00275861"/>
    <w:rsid w:val="00281B4D"/>
    <w:rsid w:val="00281BB2"/>
    <w:rsid w:val="002851E2"/>
    <w:rsid w:val="00291750"/>
    <w:rsid w:val="002936BE"/>
    <w:rsid w:val="002A03C3"/>
    <w:rsid w:val="002B254E"/>
    <w:rsid w:val="002B72E9"/>
    <w:rsid w:val="002C7998"/>
    <w:rsid w:val="002E3EC1"/>
    <w:rsid w:val="002E3ECE"/>
    <w:rsid w:val="002F1E53"/>
    <w:rsid w:val="002F2CAA"/>
    <w:rsid w:val="0030052C"/>
    <w:rsid w:val="00302F0A"/>
    <w:rsid w:val="00303BDD"/>
    <w:rsid w:val="00306828"/>
    <w:rsid w:val="00310364"/>
    <w:rsid w:val="003306E1"/>
    <w:rsid w:val="003320E4"/>
    <w:rsid w:val="0033525D"/>
    <w:rsid w:val="003414F3"/>
    <w:rsid w:val="00350DBA"/>
    <w:rsid w:val="0035613E"/>
    <w:rsid w:val="00363EE9"/>
    <w:rsid w:val="00376128"/>
    <w:rsid w:val="00376BA0"/>
    <w:rsid w:val="0037742E"/>
    <w:rsid w:val="00377D56"/>
    <w:rsid w:val="0038245A"/>
    <w:rsid w:val="003840E6"/>
    <w:rsid w:val="00385CFC"/>
    <w:rsid w:val="00392DD5"/>
    <w:rsid w:val="0039337A"/>
    <w:rsid w:val="003972AF"/>
    <w:rsid w:val="003A3189"/>
    <w:rsid w:val="003A3393"/>
    <w:rsid w:val="003A3CA7"/>
    <w:rsid w:val="003B12C3"/>
    <w:rsid w:val="003B2AF8"/>
    <w:rsid w:val="003B33BD"/>
    <w:rsid w:val="003B569D"/>
    <w:rsid w:val="003C3C0E"/>
    <w:rsid w:val="003C5A44"/>
    <w:rsid w:val="003C64BD"/>
    <w:rsid w:val="003D42A6"/>
    <w:rsid w:val="003D4F21"/>
    <w:rsid w:val="003D4FAC"/>
    <w:rsid w:val="003E7906"/>
    <w:rsid w:val="003F000F"/>
    <w:rsid w:val="003F3C50"/>
    <w:rsid w:val="004021AB"/>
    <w:rsid w:val="00405E8F"/>
    <w:rsid w:val="00406202"/>
    <w:rsid w:val="00406A6A"/>
    <w:rsid w:val="00406B22"/>
    <w:rsid w:val="00413693"/>
    <w:rsid w:val="00417193"/>
    <w:rsid w:val="00427AF5"/>
    <w:rsid w:val="004328A7"/>
    <w:rsid w:val="00434C74"/>
    <w:rsid w:val="00436936"/>
    <w:rsid w:val="004377A8"/>
    <w:rsid w:val="004464C9"/>
    <w:rsid w:val="00456EB4"/>
    <w:rsid w:val="00457827"/>
    <w:rsid w:val="00470CAC"/>
    <w:rsid w:val="004718F3"/>
    <w:rsid w:val="00471E5A"/>
    <w:rsid w:val="00473E5B"/>
    <w:rsid w:val="00475040"/>
    <w:rsid w:val="00480719"/>
    <w:rsid w:val="00485ECE"/>
    <w:rsid w:val="00490C06"/>
    <w:rsid w:val="00491A14"/>
    <w:rsid w:val="00493D40"/>
    <w:rsid w:val="00493EE3"/>
    <w:rsid w:val="004956CC"/>
    <w:rsid w:val="004967B6"/>
    <w:rsid w:val="004A504B"/>
    <w:rsid w:val="004A6911"/>
    <w:rsid w:val="004A74E0"/>
    <w:rsid w:val="004B4543"/>
    <w:rsid w:val="004B54E0"/>
    <w:rsid w:val="004B7384"/>
    <w:rsid w:val="004B75AD"/>
    <w:rsid w:val="004C4269"/>
    <w:rsid w:val="004C784F"/>
    <w:rsid w:val="004D2E1D"/>
    <w:rsid w:val="004D6236"/>
    <w:rsid w:val="004D7F90"/>
    <w:rsid w:val="004E4DBB"/>
    <w:rsid w:val="004E4E41"/>
    <w:rsid w:val="004E73DB"/>
    <w:rsid w:val="004E7DD4"/>
    <w:rsid w:val="004E7F9C"/>
    <w:rsid w:val="004F3493"/>
    <w:rsid w:val="004F5143"/>
    <w:rsid w:val="004F51BB"/>
    <w:rsid w:val="00512B09"/>
    <w:rsid w:val="005220ED"/>
    <w:rsid w:val="00533796"/>
    <w:rsid w:val="00537343"/>
    <w:rsid w:val="00545BA1"/>
    <w:rsid w:val="00555D75"/>
    <w:rsid w:val="00560DF0"/>
    <w:rsid w:val="0056759C"/>
    <w:rsid w:val="00590D98"/>
    <w:rsid w:val="005944E0"/>
    <w:rsid w:val="0059513E"/>
    <w:rsid w:val="00595E42"/>
    <w:rsid w:val="005A6AA4"/>
    <w:rsid w:val="005A6D9F"/>
    <w:rsid w:val="005B3BF7"/>
    <w:rsid w:val="005B48FF"/>
    <w:rsid w:val="005C1E32"/>
    <w:rsid w:val="005C4BC0"/>
    <w:rsid w:val="005C72AC"/>
    <w:rsid w:val="005D0C74"/>
    <w:rsid w:val="005D363F"/>
    <w:rsid w:val="005D7ACC"/>
    <w:rsid w:val="00600FFF"/>
    <w:rsid w:val="00601DB8"/>
    <w:rsid w:val="00604C15"/>
    <w:rsid w:val="006158D5"/>
    <w:rsid w:val="00625D83"/>
    <w:rsid w:val="00631BAD"/>
    <w:rsid w:val="00634599"/>
    <w:rsid w:val="006440EF"/>
    <w:rsid w:val="00651984"/>
    <w:rsid w:val="00653A6C"/>
    <w:rsid w:val="0065791E"/>
    <w:rsid w:val="006623E7"/>
    <w:rsid w:val="00662B80"/>
    <w:rsid w:val="00670F6C"/>
    <w:rsid w:val="00674D15"/>
    <w:rsid w:val="00676E58"/>
    <w:rsid w:val="00680C31"/>
    <w:rsid w:val="006852C7"/>
    <w:rsid w:val="006852CE"/>
    <w:rsid w:val="00692D14"/>
    <w:rsid w:val="00693AE1"/>
    <w:rsid w:val="006A00CD"/>
    <w:rsid w:val="006A6366"/>
    <w:rsid w:val="006B22BF"/>
    <w:rsid w:val="006B65C7"/>
    <w:rsid w:val="006C1727"/>
    <w:rsid w:val="006C199B"/>
    <w:rsid w:val="006C32FD"/>
    <w:rsid w:val="006C39CE"/>
    <w:rsid w:val="006D0FCC"/>
    <w:rsid w:val="006D21F5"/>
    <w:rsid w:val="006D3089"/>
    <w:rsid w:val="006E126D"/>
    <w:rsid w:val="006E1FC3"/>
    <w:rsid w:val="006E23BB"/>
    <w:rsid w:val="006F5932"/>
    <w:rsid w:val="006F62FD"/>
    <w:rsid w:val="006F6C25"/>
    <w:rsid w:val="006F79DC"/>
    <w:rsid w:val="00704CE9"/>
    <w:rsid w:val="0070616B"/>
    <w:rsid w:val="00706295"/>
    <w:rsid w:val="00706FDA"/>
    <w:rsid w:val="00707AE0"/>
    <w:rsid w:val="00711AD9"/>
    <w:rsid w:val="00711F9A"/>
    <w:rsid w:val="00713810"/>
    <w:rsid w:val="00713827"/>
    <w:rsid w:val="00716DD7"/>
    <w:rsid w:val="00720A35"/>
    <w:rsid w:val="0072547E"/>
    <w:rsid w:val="00725778"/>
    <w:rsid w:val="007260BF"/>
    <w:rsid w:val="007303A5"/>
    <w:rsid w:val="00730B3E"/>
    <w:rsid w:val="00731888"/>
    <w:rsid w:val="00731AAE"/>
    <w:rsid w:val="0073420B"/>
    <w:rsid w:val="00736174"/>
    <w:rsid w:val="00736367"/>
    <w:rsid w:val="00745B12"/>
    <w:rsid w:val="0074760E"/>
    <w:rsid w:val="0075405B"/>
    <w:rsid w:val="00754ABA"/>
    <w:rsid w:val="007729A0"/>
    <w:rsid w:val="00782B0D"/>
    <w:rsid w:val="007A1546"/>
    <w:rsid w:val="007A228C"/>
    <w:rsid w:val="007A3634"/>
    <w:rsid w:val="007A368E"/>
    <w:rsid w:val="007A5868"/>
    <w:rsid w:val="007B04CE"/>
    <w:rsid w:val="007B6871"/>
    <w:rsid w:val="007B7A2F"/>
    <w:rsid w:val="007B7D70"/>
    <w:rsid w:val="007C3D33"/>
    <w:rsid w:val="007D294A"/>
    <w:rsid w:val="007D47D2"/>
    <w:rsid w:val="007D6177"/>
    <w:rsid w:val="007D6EC0"/>
    <w:rsid w:val="007D7E1D"/>
    <w:rsid w:val="007F21DE"/>
    <w:rsid w:val="0080275B"/>
    <w:rsid w:val="008043DF"/>
    <w:rsid w:val="00820E54"/>
    <w:rsid w:val="0082209E"/>
    <w:rsid w:val="00831979"/>
    <w:rsid w:val="00834993"/>
    <w:rsid w:val="00835DE5"/>
    <w:rsid w:val="00851352"/>
    <w:rsid w:val="00857077"/>
    <w:rsid w:val="00863230"/>
    <w:rsid w:val="00865BD0"/>
    <w:rsid w:val="00870F91"/>
    <w:rsid w:val="008717D8"/>
    <w:rsid w:val="0087215C"/>
    <w:rsid w:val="00875D25"/>
    <w:rsid w:val="00875E7D"/>
    <w:rsid w:val="00880E35"/>
    <w:rsid w:val="008875FE"/>
    <w:rsid w:val="00887F8E"/>
    <w:rsid w:val="00890730"/>
    <w:rsid w:val="00896234"/>
    <w:rsid w:val="00897E43"/>
    <w:rsid w:val="008A148C"/>
    <w:rsid w:val="008C222B"/>
    <w:rsid w:val="008C5738"/>
    <w:rsid w:val="008C7EAD"/>
    <w:rsid w:val="008D0CFE"/>
    <w:rsid w:val="008D5980"/>
    <w:rsid w:val="008D6152"/>
    <w:rsid w:val="008E7BA9"/>
    <w:rsid w:val="008F0F81"/>
    <w:rsid w:val="008F27BF"/>
    <w:rsid w:val="009142EC"/>
    <w:rsid w:val="009154C3"/>
    <w:rsid w:val="0092170D"/>
    <w:rsid w:val="00923540"/>
    <w:rsid w:val="00924F56"/>
    <w:rsid w:val="00926767"/>
    <w:rsid w:val="00930B9B"/>
    <w:rsid w:val="00932042"/>
    <w:rsid w:val="009361D5"/>
    <w:rsid w:val="0094211E"/>
    <w:rsid w:val="009428A4"/>
    <w:rsid w:val="009659F4"/>
    <w:rsid w:val="00970D60"/>
    <w:rsid w:val="00983210"/>
    <w:rsid w:val="00983632"/>
    <w:rsid w:val="0099390E"/>
    <w:rsid w:val="009960E5"/>
    <w:rsid w:val="009A2A30"/>
    <w:rsid w:val="009A5B81"/>
    <w:rsid w:val="009A78C8"/>
    <w:rsid w:val="009A7ADC"/>
    <w:rsid w:val="009B0D30"/>
    <w:rsid w:val="009C0F9E"/>
    <w:rsid w:val="009C19B7"/>
    <w:rsid w:val="009C5ABB"/>
    <w:rsid w:val="009D24C3"/>
    <w:rsid w:val="009D7C51"/>
    <w:rsid w:val="009E196C"/>
    <w:rsid w:val="009F36BF"/>
    <w:rsid w:val="00A111B6"/>
    <w:rsid w:val="00A14783"/>
    <w:rsid w:val="00A25E0C"/>
    <w:rsid w:val="00A26D27"/>
    <w:rsid w:val="00A348AA"/>
    <w:rsid w:val="00A376EE"/>
    <w:rsid w:val="00A42A99"/>
    <w:rsid w:val="00A5151A"/>
    <w:rsid w:val="00A57E0A"/>
    <w:rsid w:val="00A676A4"/>
    <w:rsid w:val="00A823F6"/>
    <w:rsid w:val="00A8719E"/>
    <w:rsid w:val="00A87E4A"/>
    <w:rsid w:val="00AA0A89"/>
    <w:rsid w:val="00AA5368"/>
    <w:rsid w:val="00AA6429"/>
    <w:rsid w:val="00AB4615"/>
    <w:rsid w:val="00AC01AA"/>
    <w:rsid w:val="00AC1C80"/>
    <w:rsid w:val="00AC4F72"/>
    <w:rsid w:val="00AD60D7"/>
    <w:rsid w:val="00AF35E1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63D82"/>
    <w:rsid w:val="00B64276"/>
    <w:rsid w:val="00B704FD"/>
    <w:rsid w:val="00B71608"/>
    <w:rsid w:val="00B76429"/>
    <w:rsid w:val="00B770F8"/>
    <w:rsid w:val="00B86471"/>
    <w:rsid w:val="00B956D4"/>
    <w:rsid w:val="00B97446"/>
    <w:rsid w:val="00BA0750"/>
    <w:rsid w:val="00BA6060"/>
    <w:rsid w:val="00BA7432"/>
    <w:rsid w:val="00BA7EE4"/>
    <w:rsid w:val="00BB057C"/>
    <w:rsid w:val="00BB2764"/>
    <w:rsid w:val="00BB6F6E"/>
    <w:rsid w:val="00BC1AA0"/>
    <w:rsid w:val="00BC2495"/>
    <w:rsid w:val="00BC314A"/>
    <w:rsid w:val="00BC7EB9"/>
    <w:rsid w:val="00BD2643"/>
    <w:rsid w:val="00BD2666"/>
    <w:rsid w:val="00BD56B1"/>
    <w:rsid w:val="00BD6558"/>
    <w:rsid w:val="00BF2AD7"/>
    <w:rsid w:val="00BF2F76"/>
    <w:rsid w:val="00BF3022"/>
    <w:rsid w:val="00BF3214"/>
    <w:rsid w:val="00BF5573"/>
    <w:rsid w:val="00C13F3F"/>
    <w:rsid w:val="00C14D9A"/>
    <w:rsid w:val="00C15867"/>
    <w:rsid w:val="00C2296D"/>
    <w:rsid w:val="00C22CE6"/>
    <w:rsid w:val="00C23155"/>
    <w:rsid w:val="00C244E8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A59FB"/>
    <w:rsid w:val="00CA64ED"/>
    <w:rsid w:val="00CB0316"/>
    <w:rsid w:val="00CB0B11"/>
    <w:rsid w:val="00CB30F6"/>
    <w:rsid w:val="00CB38AE"/>
    <w:rsid w:val="00CB426A"/>
    <w:rsid w:val="00CB5354"/>
    <w:rsid w:val="00CC3C9E"/>
    <w:rsid w:val="00CC6A14"/>
    <w:rsid w:val="00CC70A3"/>
    <w:rsid w:val="00CD4442"/>
    <w:rsid w:val="00CD53C3"/>
    <w:rsid w:val="00CD574E"/>
    <w:rsid w:val="00CD7E67"/>
    <w:rsid w:val="00CE4C22"/>
    <w:rsid w:val="00CE76E5"/>
    <w:rsid w:val="00CF1E10"/>
    <w:rsid w:val="00CF41EC"/>
    <w:rsid w:val="00CF5B1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2209"/>
    <w:rsid w:val="00D96ADE"/>
    <w:rsid w:val="00DA0CE2"/>
    <w:rsid w:val="00DA6EFB"/>
    <w:rsid w:val="00DB0A77"/>
    <w:rsid w:val="00DB7698"/>
    <w:rsid w:val="00DC244F"/>
    <w:rsid w:val="00DC607F"/>
    <w:rsid w:val="00DC6A10"/>
    <w:rsid w:val="00DD3A90"/>
    <w:rsid w:val="00DE0FBD"/>
    <w:rsid w:val="00DE657E"/>
    <w:rsid w:val="00DF4704"/>
    <w:rsid w:val="00E024AA"/>
    <w:rsid w:val="00E04081"/>
    <w:rsid w:val="00E056B2"/>
    <w:rsid w:val="00E06F2F"/>
    <w:rsid w:val="00E06FCF"/>
    <w:rsid w:val="00E15C77"/>
    <w:rsid w:val="00E250F1"/>
    <w:rsid w:val="00E3550D"/>
    <w:rsid w:val="00E35B30"/>
    <w:rsid w:val="00E40396"/>
    <w:rsid w:val="00E42854"/>
    <w:rsid w:val="00E42B93"/>
    <w:rsid w:val="00E44275"/>
    <w:rsid w:val="00E52838"/>
    <w:rsid w:val="00E614E0"/>
    <w:rsid w:val="00E6669D"/>
    <w:rsid w:val="00E71C22"/>
    <w:rsid w:val="00E7355A"/>
    <w:rsid w:val="00E73F7F"/>
    <w:rsid w:val="00E753E8"/>
    <w:rsid w:val="00E85409"/>
    <w:rsid w:val="00E87964"/>
    <w:rsid w:val="00E90A98"/>
    <w:rsid w:val="00E92807"/>
    <w:rsid w:val="00E97248"/>
    <w:rsid w:val="00EA2FE8"/>
    <w:rsid w:val="00EA429F"/>
    <w:rsid w:val="00EA4F9E"/>
    <w:rsid w:val="00EA63CA"/>
    <w:rsid w:val="00EA6D3B"/>
    <w:rsid w:val="00EA7471"/>
    <w:rsid w:val="00EB00AD"/>
    <w:rsid w:val="00EB136C"/>
    <w:rsid w:val="00EB480E"/>
    <w:rsid w:val="00EB5EC6"/>
    <w:rsid w:val="00EB7FC9"/>
    <w:rsid w:val="00ED27E8"/>
    <w:rsid w:val="00ED49A0"/>
    <w:rsid w:val="00ED7137"/>
    <w:rsid w:val="00EE4181"/>
    <w:rsid w:val="00EF06EA"/>
    <w:rsid w:val="00F01D10"/>
    <w:rsid w:val="00F16109"/>
    <w:rsid w:val="00F21088"/>
    <w:rsid w:val="00F23AAA"/>
    <w:rsid w:val="00F23C87"/>
    <w:rsid w:val="00F31F2E"/>
    <w:rsid w:val="00F327E7"/>
    <w:rsid w:val="00F3363B"/>
    <w:rsid w:val="00F35746"/>
    <w:rsid w:val="00F41224"/>
    <w:rsid w:val="00F43D08"/>
    <w:rsid w:val="00F447C7"/>
    <w:rsid w:val="00F459B4"/>
    <w:rsid w:val="00F5025F"/>
    <w:rsid w:val="00F5211B"/>
    <w:rsid w:val="00F554A9"/>
    <w:rsid w:val="00F705B1"/>
    <w:rsid w:val="00F716FD"/>
    <w:rsid w:val="00F73C84"/>
    <w:rsid w:val="00F76ED5"/>
    <w:rsid w:val="00F80355"/>
    <w:rsid w:val="00F87C43"/>
    <w:rsid w:val="00F977B1"/>
    <w:rsid w:val="00FA5722"/>
    <w:rsid w:val="00FB0C81"/>
    <w:rsid w:val="00FB0FE6"/>
    <w:rsid w:val="00FC2200"/>
    <w:rsid w:val="00FC2540"/>
    <w:rsid w:val="00FC2651"/>
    <w:rsid w:val="00FF0204"/>
    <w:rsid w:val="00FF22F1"/>
    <w:rsid w:val="00FF3AED"/>
    <w:rsid w:val="00FF6D3E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A15BA4"/>
  <w15:docId w15:val="{212A1632-55A5-42AB-9552-F9090BC3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6E126D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745B12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45B12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745B12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91st\Templates\Eec91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E3D747068194496BADF26E26BA0B5" ma:contentTypeVersion="5" ma:contentTypeDescription="Create a new document." ma:contentTypeScope="" ma:versionID="05f3d271341ad7bb64e3f42bf8b2f25d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UNEP/OzL.Pro/ExCom/91/20        .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7592A24F-4CE0-4842-8839-18C0B0D5F7D1}"/>
</file>

<file path=customXml/itemProps2.xml><?xml version="1.0" encoding="utf-8"?>
<ds:datastoreItem xmlns:ds="http://schemas.openxmlformats.org/officeDocument/2006/customXml" ds:itemID="{B2D4A909-2E56-4BF7-935D-05A1FE89731C}"/>
</file>

<file path=customXml/itemProps3.xml><?xml version="1.0" encoding="utf-8"?>
<ds:datastoreItem xmlns:ds="http://schemas.openxmlformats.org/officeDocument/2006/customXml" ds:itemID="{CA5A878C-DF0A-4C58-918A-EC8AC7EA31FE}"/>
</file>

<file path=customXml/itemProps4.xml><?xml version="1.0" encoding="utf-8"?>
<ds:datastoreItem xmlns:ds="http://schemas.openxmlformats.org/officeDocument/2006/customXml" ds:itemID="{68C9DC78-063C-4C26-9C8B-5B6E7FBFA63D}"/>
</file>

<file path=docProps/app.xml><?xml version="1.0" encoding="utf-8"?>
<Properties xmlns="http://schemas.openxmlformats.org/officeDocument/2006/extended-properties" xmlns:vt="http://schemas.openxmlformats.org/officeDocument/2006/docPropsVTypes">
  <Template>Eec91G</Template>
  <TotalTime>5</TotalTime>
  <Pages>8</Pages>
  <Words>2541</Words>
  <Characters>12002</Characters>
  <Application>Microsoft Office Word</Application>
  <DocSecurity>0</DocSecurity>
  <Lines>100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Mise à jour sur l’état de la mise en œuvre du plan d’activités général du Fonds multilatéral pour 2022-2024 et planification financière pour la période 2021-2023</vt:lpstr>
      <vt:lpstr>Update on the status of implementation of the 2022-2024 consolidated business plan of the Multilateral Fund and financial planning for the triennium 2021-2023</vt:lpstr>
    </vt:vector>
  </TitlesOfParts>
  <Company/>
  <LinksUpToDate>false</LinksUpToDate>
  <CharactersWithSpaces>14514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sur l’état de la mise en œuvre du plan d’activités général du Fonds multilatéral pour 2022-2024 et planification financière pour la période 2021-2023</dc:title>
  <dc:creator>Lucas Magdalena</dc:creator>
  <cp:lastModifiedBy>HBE</cp:lastModifiedBy>
  <cp:revision>3</cp:revision>
  <cp:lastPrinted>2001-05-26T16:40:00Z</cp:lastPrinted>
  <dcterms:created xsi:type="dcterms:W3CDTF">2022-11-25T15:42:00Z</dcterms:created>
  <dcterms:modified xsi:type="dcterms:W3CDTF">2022-11-27T03:05:00Z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UNEP/OzL.Pro/ExCom/91/20</vt:lpwstr>
  </property>
  <property fmtid="{D5CDD505-2E9C-101B-9397-08002B2CF9AE}" pid="3" name="Revision date">
    <vt:lpwstr>11/21/2022</vt:lpwstr>
  </property>
  <property fmtid="{D5CDD505-2E9C-101B-9397-08002B2CF9AE}" pid="4" name="ContentTypeId">
    <vt:lpwstr>0x0101006C7E3D747068194496BADF26E26BA0B5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