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702"/>
        <w:gridCol w:w="3888"/>
      </w:tblGrid>
      <w:tr w:rsidR="003B468A" w14:paraId="41D1E3EA" w14:textId="77777777">
        <w:trPr>
          <w:trHeight w:val="720"/>
        </w:trPr>
        <w:tc>
          <w:tcPr>
            <w:tcW w:w="5490" w:type="dxa"/>
            <w:gridSpan w:val="2"/>
            <w:tcBorders>
              <w:bottom w:val="single" w:sz="18" w:space="0" w:color="auto"/>
            </w:tcBorders>
          </w:tcPr>
          <w:p w14:paraId="671AEC6F"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0EED5490"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6EC0B4C3" w14:textId="77777777" w:rsidTr="004D74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C216C6A"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548C1E29" wp14:editId="422EDEDF">
                  <wp:simplePos x="0" y="0"/>
                  <wp:positionH relativeFrom="column">
                    <wp:posOffset>5908</wp:posOffset>
                  </wp:positionH>
                  <wp:positionV relativeFrom="paragraph">
                    <wp:posOffset>911747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AEF5AD1" wp14:editId="4B7BFAE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22" w:type="dxa"/>
            <w:gridSpan w:val="2"/>
            <w:tcBorders>
              <w:top w:val="nil"/>
              <w:left w:val="nil"/>
              <w:bottom w:val="single" w:sz="36" w:space="0" w:color="auto"/>
              <w:right w:val="nil"/>
            </w:tcBorders>
            <w:vAlign w:val="center"/>
          </w:tcPr>
          <w:p w14:paraId="1BF6E7D7"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A28D96D"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C2A1EE3"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6EFC0B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888" w:type="dxa"/>
            <w:tcBorders>
              <w:top w:val="nil"/>
              <w:left w:val="nil"/>
              <w:bottom w:val="single" w:sz="36" w:space="0" w:color="auto"/>
              <w:right w:val="nil"/>
            </w:tcBorders>
          </w:tcPr>
          <w:p w14:paraId="162662B4" w14:textId="77777777" w:rsidR="00980F64" w:rsidRDefault="00980F64">
            <w:pPr>
              <w:rPr>
                <w:color w:val="000000"/>
                <w:sz w:val="24"/>
                <w:szCs w:val="28"/>
              </w:rPr>
            </w:pPr>
          </w:p>
          <w:p w14:paraId="4B01695D" w14:textId="08934E10" w:rsidR="003B468A" w:rsidRPr="00BD5D9E" w:rsidRDefault="00C4722B">
            <w:pPr>
              <w:rPr>
                <w:color w:val="000000"/>
                <w:sz w:val="24"/>
                <w:szCs w:val="28"/>
              </w:rPr>
            </w:pPr>
            <w:r w:rsidRPr="00BD5D9E">
              <w:rPr>
                <w:color w:val="000000"/>
                <w:sz w:val="24"/>
                <w:szCs w:val="28"/>
              </w:rPr>
              <w:t>Distr.</w:t>
            </w:r>
          </w:p>
          <w:p w14:paraId="1033F765" w14:textId="77777777" w:rsidR="003B468A" w:rsidRPr="00BD5D9E" w:rsidRDefault="00C4722B">
            <w:pPr>
              <w:rPr>
                <w:color w:val="000000"/>
                <w:sz w:val="24"/>
                <w:szCs w:val="28"/>
              </w:rPr>
            </w:pPr>
            <w:r w:rsidRPr="00BD5D9E">
              <w:rPr>
                <w:rFonts w:hint="eastAsia"/>
                <w:color w:val="000000"/>
                <w:sz w:val="24"/>
                <w:szCs w:val="28"/>
              </w:rPr>
              <w:t>GENERAL</w:t>
            </w:r>
          </w:p>
          <w:p w14:paraId="34A692AB" w14:textId="77777777" w:rsidR="003B468A" w:rsidRPr="00BD5D9E" w:rsidRDefault="003B468A">
            <w:pPr>
              <w:rPr>
                <w:color w:val="000000"/>
                <w:sz w:val="24"/>
                <w:szCs w:val="28"/>
              </w:rPr>
            </w:pPr>
          </w:p>
          <w:p w14:paraId="75556DB4" w14:textId="736B83C5" w:rsidR="003B468A" w:rsidRPr="00BD5D9E" w:rsidRDefault="00C4722B">
            <w:pPr>
              <w:rPr>
                <w:sz w:val="24"/>
                <w:szCs w:val="24"/>
              </w:rPr>
            </w:pPr>
            <w:r w:rsidRPr="00BD5D9E">
              <w:rPr>
                <w:sz w:val="24"/>
                <w:szCs w:val="24"/>
              </w:rPr>
              <w:fldChar w:fldCharType="begin"/>
            </w:r>
            <w:r w:rsidRPr="00BD5D9E">
              <w:rPr>
                <w:sz w:val="24"/>
                <w:szCs w:val="24"/>
                <w:lang w:val="pt-BR"/>
              </w:rPr>
              <w:instrText xml:space="preserve"> DOCPROPERTY "Document number"  \* MERGEFORMAT </w:instrText>
            </w:r>
            <w:r w:rsidRPr="00BD5D9E">
              <w:rPr>
                <w:sz w:val="24"/>
                <w:szCs w:val="24"/>
              </w:rPr>
              <w:fldChar w:fldCharType="separate"/>
            </w:r>
            <w:r w:rsidR="0092391B">
              <w:rPr>
                <w:sz w:val="24"/>
                <w:szCs w:val="24"/>
                <w:lang w:val="pt-BR"/>
              </w:rPr>
              <w:t>UNEP/OzL.Pro/ExCom/88/18/Add.1</w:t>
            </w:r>
            <w:r w:rsidRPr="00BD5D9E">
              <w:rPr>
                <w:sz w:val="24"/>
                <w:szCs w:val="24"/>
              </w:rPr>
              <w:fldChar w:fldCharType="end"/>
            </w:r>
          </w:p>
          <w:p w14:paraId="695E8C72" w14:textId="47298FBF" w:rsidR="003B468A" w:rsidRPr="00BD5D9E" w:rsidRDefault="00C4722B" w:rsidP="00D2077F">
            <w:pPr>
              <w:rPr>
                <w:color w:val="000000"/>
                <w:sz w:val="24"/>
                <w:szCs w:val="28"/>
              </w:rPr>
            </w:pPr>
            <w:r w:rsidRPr="00BD5D9E">
              <w:rPr>
                <w:color w:val="000000"/>
                <w:sz w:val="24"/>
                <w:szCs w:val="28"/>
              </w:rPr>
              <w:fldChar w:fldCharType="begin"/>
            </w:r>
            <w:r w:rsidRPr="00BD5D9E">
              <w:rPr>
                <w:color w:val="000000"/>
                <w:sz w:val="24"/>
                <w:szCs w:val="28"/>
              </w:rPr>
              <w:instrText xml:space="preserve"> DOCPROPERTY "Revision date" \@ "d MMMM YYYY"  \* MERGEFORMAT </w:instrText>
            </w:r>
            <w:r w:rsidRPr="00BD5D9E">
              <w:rPr>
                <w:color w:val="000000"/>
                <w:sz w:val="24"/>
                <w:szCs w:val="28"/>
              </w:rPr>
              <w:fldChar w:fldCharType="separate"/>
            </w:r>
            <w:r w:rsidR="00E164AF" w:rsidRPr="00BD5D9E">
              <w:rPr>
                <w:color w:val="000000"/>
                <w:sz w:val="24"/>
                <w:szCs w:val="28"/>
              </w:rPr>
              <w:t>1</w:t>
            </w:r>
            <w:r w:rsidR="004D7438">
              <w:rPr>
                <w:color w:val="000000"/>
                <w:sz w:val="24"/>
                <w:szCs w:val="28"/>
              </w:rPr>
              <w:t>1 Novem</w:t>
            </w:r>
            <w:r w:rsidR="00E164AF" w:rsidRPr="00BD5D9E">
              <w:rPr>
                <w:color w:val="000000"/>
                <w:sz w:val="24"/>
                <w:szCs w:val="28"/>
              </w:rPr>
              <w:t>ber 2021</w:t>
            </w:r>
            <w:r w:rsidRPr="00BD5D9E">
              <w:rPr>
                <w:color w:val="000000"/>
                <w:sz w:val="24"/>
                <w:szCs w:val="28"/>
              </w:rPr>
              <w:fldChar w:fldCharType="end"/>
            </w:r>
          </w:p>
          <w:p w14:paraId="6B3EED91" w14:textId="77777777" w:rsidR="003B468A" w:rsidRPr="00BD5D9E" w:rsidRDefault="003B468A">
            <w:pPr>
              <w:rPr>
                <w:color w:val="000000"/>
                <w:sz w:val="24"/>
                <w:szCs w:val="28"/>
              </w:rPr>
            </w:pPr>
          </w:p>
          <w:p w14:paraId="682CD30D" w14:textId="77777777" w:rsidR="003B468A" w:rsidRPr="00BD5D9E" w:rsidRDefault="00C4722B">
            <w:pPr>
              <w:tabs>
                <w:tab w:val="left" w:pos="10080"/>
              </w:tabs>
              <w:rPr>
                <w:color w:val="000000"/>
                <w:sz w:val="24"/>
                <w:szCs w:val="28"/>
              </w:rPr>
            </w:pPr>
            <w:r w:rsidRPr="00BD5D9E">
              <w:rPr>
                <w:color w:val="000000"/>
                <w:sz w:val="24"/>
                <w:szCs w:val="28"/>
              </w:rPr>
              <w:t>CHINESE</w:t>
            </w:r>
          </w:p>
          <w:p w14:paraId="1AA991D6" w14:textId="77777777" w:rsidR="003B468A" w:rsidRPr="00BD5D9E" w:rsidRDefault="00C4722B">
            <w:pPr>
              <w:tabs>
                <w:tab w:val="left" w:pos="10080"/>
              </w:tabs>
              <w:rPr>
                <w:color w:val="000000"/>
                <w:spacing w:val="-10"/>
                <w:sz w:val="24"/>
                <w:szCs w:val="28"/>
              </w:rPr>
            </w:pPr>
            <w:r w:rsidRPr="00BD5D9E">
              <w:rPr>
                <w:color w:val="000000"/>
                <w:sz w:val="24"/>
                <w:szCs w:val="28"/>
              </w:rPr>
              <w:t>ORIGINAL: ENGLISH</w:t>
            </w:r>
          </w:p>
          <w:p w14:paraId="764C78BC" w14:textId="77777777" w:rsidR="003B468A" w:rsidRDefault="003B468A"/>
        </w:tc>
      </w:tr>
    </w:tbl>
    <w:p w14:paraId="71E38F67" w14:textId="77777777" w:rsidR="003B468A" w:rsidRPr="00BD5D9E" w:rsidRDefault="00C4722B" w:rsidP="00BD5D9E">
      <w:pPr>
        <w:pStyle w:val="Normal-para"/>
        <w:numPr>
          <w:ilvl w:val="0"/>
          <w:numId w:val="0"/>
        </w:numPr>
        <w:tabs>
          <w:tab w:val="clear" w:pos="490"/>
          <w:tab w:val="clear" w:pos="979"/>
          <w:tab w:val="clear" w:pos="1469"/>
          <w:tab w:val="left" w:pos="3705"/>
        </w:tabs>
        <w:spacing w:before="60" w:after="0" w:line="240" w:lineRule="auto"/>
        <w:rPr>
          <w:color w:val="000000"/>
          <w:szCs w:val="18"/>
        </w:rPr>
      </w:pPr>
      <w:r w:rsidRPr="00BD5D9E">
        <w:rPr>
          <w:rFonts w:hint="eastAsia"/>
          <w:color w:val="000000"/>
          <w:szCs w:val="18"/>
        </w:rPr>
        <w:t>执行蒙特利尔议定书</w:t>
      </w:r>
    </w:p>
    <w:p w14:paraId="4201584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sidRPr="00BD5D9E">
        <w:rPr>
          <w:color w:val="000000"/>
          <w:szCs w:val="18"/>
          <w:lang w:val="en-CA"/>
        </w:rPr>
        <w:t xml:space="preserve">  </w:t>
      </w:r>
      <w:r w:rsidRPr="00BD5D9E">
        <w:rPr>
          <w:rFonts w:hint="eastAsia"/>
          <w:color w:val="000000"/>
          <w:szCs w:val="18"/>
        </w:rPr>
        <w:t>多边基金执行委员会</w:t>
      </w:r>
      <w:r>
        <w:rPr>
          <w:color w:val="000000"/>
          <w:sz w:val="28"/>
        </w:rPr>
        <w:tab/>
      </w:r>
    </w:p>
    <w:p w14:paraId="48A4915B" w14:textId="77777777" w:rsidR="002D3D7D" w:rsidRPr="000F0F4A" w:rsidRDefault="002D3D7D" w:rsidP="002D3D7D">
      <w:pPr>
        <w:jc w:val="left"/>
        <w:rPr>
          <w:sz w:val="24"/>
          <w:szCs w:val="24"/>
          <w:lang w:val="en-CA"/>
        </w:rPr>
      </w:pPr>
      <w:r>
        <w:rPr>
          <w:rFonts w:hAnsi="SimSun" w:hint="eastAsia"/>
          <w:noProof/>
          <w:sz w:val="24"/>
          <w:szCs w:val="24"/>
          <w:lang w:val="en-CA"/>
        </w:rPr>
        <w:t>第八十八</w:t>
      </w:r>
      <w:r w:rsidRPr="000F0F4A">
        <w:rPr>
          <w:rFonts w:hAnsi="SimSun"/>
          <w:noProof/>
          <w:sz w:val="24"/>
          <w:szCs w:val="24"/>
          <w:lang w:val="en-CA"/>
        </w:rPr>
        <w:t>次会议</w:t>
      </w:r>
    </w:p>
    <w:p w14:paraId="6C6929AC" w14:textId="77777777" w:rsidR="002D3D7D" w:rsidRPr="00766AC5" w:rsidRDefault="002D3D7D" w:rsidP="002D3D7D">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1</w:t>
      </w:r>
      <w:r w:rsidRPr="000F0F4A">
        <w:rPr>
          <w:rFonts w:hAnsi="SimSun"/>
          <w:noProof/>
          <w:sz w:val="24"/>
          <w:szCs w:val="24"/>
          <w:lang w:val="en-CA"/>
        </w:rPr>
        <w:t>月</w:t>
      </w:r>
      <w:r>
        <w:rPr>
          <w:rFonts w:hAnsi="SimSun" w:hint="eastAsia"/>
          <w:noProof/>
          <w:sz w:val="24"/>
          <w:szCs w:val="24"/>
          <w:lang w:val="en-CA"/>
        </w:rPr>
        <w:t>1</w:t>
      </w:r>
      <w:r>
        <w:rPr>
          <w:rFonts w:hAnsi="SimSun"/>
          <w:noProof/>
          <w:sz w:val="24"/>
          <w:szCs w:val="24"/>
          <w:lang w:val="en-CA"/>
        </w:rPr>
        <w:t>5</w:t>
      </w:r>
      <w:r w:rsidRPr="000F0F4A">
        <w:rPr>
          <w:rFonts w:hAnsi="SimSun"/>
          <w:noProof/>
          <w:sz w:val="24"/>
          <w:szCs w:val="24"/>
          <w:lang w:val="en-CA"/>
        </w:rPr>
        <w:t>至</w:t>
      </w:r>
      <w:r>
        <w:rPr>
          <w:rFonts w:hAnsi="SimSun" w:hint="eastAsia"/>
          <w:noProof/>
          <w:sz w:val="24"/>
          <w:szCs w:val="24"/>
          <w:lang w:val="en-CA"/>
        </w:rPr>
        <w:t>1</w:t>
      </w:r>
      <w:r>
        <w:rPr>
          <w:rFonts w:hAnsi="SimSun"/>
          <w:noProof/>
          <w:sz w:val="24"/>
          <w:szCs w:val="24"/>
          <w:lang w:val="en-CA"/>
        </w:rPr>
        <w:t>9</w:t>
      </w:r>
      <w:r>
        <w:rPr>
          <w:rFonts w:hAnsi="SimSun" w:hint="eastAsia"/>
          <w:noProof/>
          <w:sz w:val="24"/>
          <w:szCs w:val="24"/>
          <w:lang w:val="en-CA"/>
        </w:rPr>
        <w:t>日</w:t>
      </w:r>
      <w:r w:rsidRPr="000F0F4A">
        <w:rPr>
          <w:rFonts w:hAnsi="SimSun"/>
          <w:noProof/>
          <w:sz w:val="24"/>
          <w:szCs w:val="24"/>
          <w:lang w:val="en-CA"/>
        </w:rPr>
        <w:t>，蒙特利尔</w:t>
      </w:r>
      <w:r w:rsidRPr="00766AC5">
        <w:rPr>
          <w:rStyle w:val="FootnoteReference"/>
          <w:sz w:val="24"/>
          <w:szCs w:val="24"/>
        </w:rPr>
        <w:footnoteReference w:id="1"/>
      </w:r>
    </w:p>
    <w:p w14:paraId="19708E9E"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00F3E989" w14:textId="0A0668C6" w:rsidR="004D7438" w:rsidRPr="004C2665" w:rsidRDefault="004D7438" w:rsidP="00503881">
      <w:pPr>
        <w:tabs>
          <w:tab w:val="left" w:pos="720"/>
        </w:tabs>
        <w:spacing w:before="240" w:after="240"/>
        <w:jc w:val="center"/>
        <w:rPr>
          <w:b/>
          <w:caps/>
        </w:rPr>
      </w:pPr>
      <w:r>
        <w:rPr>
          <w:rFonts w:ascii="SimHei" w:eastAsia="SimHei" w:hint="eastAsia"/>
          <w:b/>
          <w:bCs/>
          <w:color w:val="000000"/>
          <w:sz w:val="28"/>
          <w:szCs w:val="28"/>
          <w:lang w:eastAsia="zh-CN"/>
        </w:rPr>
        <w:t>增编</w:t>
      </w:r>
    </w:p>
    <w:p w14:paraId="0DA86B9E" w14:textId="2B4D5057" w:rsidR="004D7438" w:rsidRPr="004D7438" w:rsidRDefault="004D7438" w:rsidP="00503881">
      <w:pPr>
        <w:spacing w:after="240"/>
        <w:jc w:val="center"/>
        <w:outlineLvl w:val="0"/>
        <w:rPr>
          <w:b/>
          <w:caps/>
          <w:sz w:val="24"/>
          <w:szCs w:val="24"/>
          <w:lang w:eastAsia="zh-CN"/>
        </w:rPr>
      </w:pPr>
      <w:r>
        <w:rPr>
          <w:rFonts w:hint="eastAsia"/>
          <w:b/>
          <w:caps/>
          <w:sz w:val="24"/>
          <w:szCs w:val="24"/>
          <w:lang w:eastAsia="zh-CN"/>
        </w:rPr>
        <w:t>关于具有具体报告要求的项目的报告</w:t>
      </w:r>
    </w:p>
    <w:p w14:paraId="41C522C9" w14:textId="2ADBB70C" w:rsidR="004D7438" w:rsidRPr="004D7438" w:rsidRDefault="004D7438" w:rsidP="004D7438">
      <w:pPr>
        <w:pStyle w:val="Heading1"/>
        <w:rPr>
          <w:sz w:val="24"/>
          <w:szCs w:val="24"/>
          <w:lang w:eastAsia="zh-CN"/>
        </w:rPr>
      </w:pPr>
      <w:r>
        <w:rPr>
          <w:rFonts w:hint="eastAsia"/>
          <w:sz w:val="24"/>
          <w:szCs w:val="24"/>
          <w:lang w:eastAsia="zh-CN"/>
        </w:rPr>
        <w:t>本增编包括应</w:t>
      </w:r>
      <w:r w:rsidR="009B24D8">
        <w:rPr>
          <w:rFonts w:hint="eastAsia"/>
          <w:sz w:val="24"/>
          <w:szCs w:val="24"/>
          <w:lang w:eastAsia="zh-CN"/>
        </w:rPr>
        <w:t>在</w:t>
      </w:r>
      <w:r>
        <w:rPr>
          <w:rFonts w:hint="eastAsia"/>
          <w:sz w:val="24"/>
          <w:szCs w:val="24"/>
          <w:lang w:eastAsia="zh-CN"/>
        </w:rPr>
        <w:t>第八十八次会议</w:t>
      </w:r>
      <w:r w:rsidR="009B24D8">
        <w:rPr>
          <w:rFonts w:hint="eastAsia"/>
          <w:sz w:val="24"/>
          <w:szCs w:val="24"/>
          <w:lang w:eastAsia="zh-CN"/>
        </w:rPr>
        <w:t>上</w:t>
      </w:r>
      <w:r>
        <w:rPr>
          <w:rFonts w:hint="eastAsia"/>
          <w:sz w:val="24"/>
          <w:szCs w:val="24"/>
          <w:lang w:eastAsia="zh-CN"/>
        </w:rPr>
        <w:t>提交的关于</w:t>
      </w:r>
      <w:r w:rsidR="009B24D8">
        <w:rPr>
          <w:rFonts w:hint="eastAsia"/>
          <w:sz w:val="24"/>
          <w:szCs w:val="24"/>
          <w:lang w:eastAsia="zh-CN"/>
        </w:rPr>
        <w:t>涉及</w:t>
      </w:r>
      <w:r>
        <w:rPr>
          <w:rFonts w:hint="eastAsia"/>
          <w:sz w:val="24"/>
          <w:szCs w:val="24"/>
          <w:lang w:eastAsia="zh-CN"/>
        </w:rPr>
        <w:t>中国的具有具体报告要求项目的报告。两份报告是由第八十七次会议推迟审议的。</w:t>
      </w:r>
    </w:p>
    <w:p w14:paraId="42D45585" w14:textId="03E24951" w:rsidR="004D7438" w:rsidRPr="004D7438" w:rsidRDefault="00503881" w:rsidP="004D7438">
      <w:pPr>
        <w:pStyle w:val="Heading1"/>
        <w:rPr>
          <w:sz w:val="24"/>
          <w:szCs w:val="24"/>
          <w:lang w:eastAsia="zh-CN"/>
        </w:rPr>
      </w:pPr>
      <w:r>
        <w:rPr>
          <w:rFonts w:hint="eastAsia"/>
          <w:sz w:val="24"/>
          <w:szCs w:val="24"/>
          <w:lang w:eastAsia="zh-CN"/>
        </w:rPr>
        <w:t>本</w:t>
      </w:r>
      <w:r w:rsidR="004D7438">
        <w:rPr>
          <w:rFonts w:hint="eastAsia"/>
          <w:sz w:val="24"/>
          <w:szCs w:val="24"/>
          <w:lang w:eastAsia="zh-CN"/>
        </w:rPr>
        <w:t>文件</w:t>
      </w:r>
      <w:r>
        <w:rPr>
          <w:rFonts w:hint="eastAsia"/>
          <w:sz w:val="24"/>
          <w:szCs w:val="24"/>
          <w:lang w:eastAsia="zh-CN"/>
        </w:rPr>
        <w:t>分为</w:t>
      </w:r>
      <w:r w:rsidR="004D7438">
        <w:rPr>
          <w:rFonts w:hint="eastAsia"/>
          <w:sz w:val="24"/>
          <w:szCs w:val="24"/>
          <w:lang w:eastAsia="zh-CN"/>
        </w:rPr>
        <w:t>以下五个部分：</w:t>
      </w:r>
    </w:p>
    <w:tbl>
      <w:tblPr>
        <w:tblStyle w:val="TableGrid10"/>
        <w:tblW w:w="8635" w:type="dxa"/>
        <w:tblInd w:w="720" w:type="dxa"/>
        <w:tblLayout w:type="fixed"/>
        <w:tblLook w:val="04A0" w:firstRow="1" w:lastRow="0" w:firstColumn="1" w:lastColumn="0" w:noHBand="0" w:noVBand="1"/>
      </w:tblPr>
      <w:tblGrid>
        <w:gridCol w:w="985"/>
        <w:gridCol w:w="6305"/>
        <w:gridCol w:w="1345"/>
      </w:tblGrid>
      <w:tr w:rsidR="004D7438" w:rsidRPr="004D7438" w14:paraId="33767E29" w14:textId="77777777" w:rsidTr="00503881">
        <w:trPr>
          <w:tblHeader/>
        </w:trPr>
        <w:tc>
          <w:tcPr>
            <w:tcW w:w="985" w:type="dxa"/>
          </w:tcPr>
          <w:p w14:paraId="66E19F0A" w14:textId="2BC2B911" w:rsidR="004D7438" w:rsidRPr="004D7438" w:rsidRDefault="004D7438" w:rsidP="0089100C">
            <w:pPr>
              <w:widowControl w:val="0"/>
              <w:jc w:val="left"/>
              <w:rPr>
                <w:rFonts w:ascii="SimSun" w:eastAsia="SimSun" w:hAnsi="SimSun" w:cs="SimSun"/>
                <w:b/>
                <w:sz w:val="24"/>
                <w:szCs w:val="24"/>
                <w:lang w:eastAsia="zh-CN"/>
              </w:rPr>
            </w:pPr>
            <w:r>
              <w:rPr>
                <w:rFonts w:ascii="SimSun" w:eastAsia="SimSun" w:hAnsi="SimSun" w:cs="SimSun" w:hint="eastAsia"/>
                <w:b/>
                <w:sz w:val="24"/>
                <w:szCs w:val="24"/>
                <w:lang w:eastAsia="zh-CN"/>
              </w:rPr>
              <w:t>部分</w:t>
            </w:r>
          </w:p>
        </w:tc>
        <w:tc>
          <w:tcPr>
            <w:tcW w:w="6305" w:type="dxa"/>
            <w:vAlign w:val="center"/>
          </w:tcPr>
          <w:p w14:paraId="789F26A9" w14:textId="150DCE41" w:rsidR="004D7438" w:rsidRPr="004D7438" w:rsidRDefault="004D7438" w:rsidP="0089100C">
            <w:pPr>
              <w:widowControl w:val="0"/>
              <w:jc w:val="center"/>
              <w:rPr>
                <w:rFonts w:ascii="SimSun" w:eastAsia="SimSun" w:hAnsi="SimSun" w:cs="SimSun"/>
                <w:b/>
                <w:sz w:val="24"/>
                <w:szCs w:val="24"/>
                <w:lang w:eastAsia="zh-CN"/>
              </w:rPr>
            </w:pPr>
            <w:r>
              <w:rPr>
                <w:rFonts w:ascii="SimSun" w:eastAsia="SimSun" w:hAnsi="SimSun" w:cs="SimSun" w:hint="eastAsia"/>
                <w:b/>
                <w:sz w:val="24"/>
                <w:szCs w:val="24"/>
                <w:lang w:eastAsia="zh-CN"/>
              </w:rPr>
              <w:t>报告名称</w:t>
            </w:r>
          </w:p>
        </w:tc>
        <w:tc>
          <w:tcPr>
            <w:tcW w:w="1345" w:type="dxa"/>
            <w:vAlign w:val="center"/>
          </w:tcPr>
          <w:p w14:paraId="0C9B0E0B" w14:textId="31C79095" w:rsidR="004D7438" w:rsidRPr="004D7438" w:rsidRDefault="004D7438" w:rsidP="0089100C">
            <w:pPr>
              <w:widowControl w:val="0"/>
              <w:jc w:val="center"/>
              <w:rPr>
                <w:rFonts w:ascii="SimSun" w:eastAsia="SimSun" w:hAnsi="SimSun" w:cs="SimSun"/>
                <w:b/>
                <w:sz w:val="24"/>
                <w:szCs w:val="24"/>
                <w:lang w:eastAsia="zh-CN"/>
              </w:rPr>
            </w:pPr>
            <w:r>
              <w:rPr>
                <w:rFonts w:ascii="SimSun" w:eastAsia="SimSun" w:hAnsi="SimSun" w:cs="SimSun" w:hint="eastAsia"/>
                <w:b/>
                <w:sz w:val="24"/>
                <w:szCs w:val="24"/>
                <w:lang w:eastAsia="zh-CN"/>
              </w:rPr>
              <w:t>段落</w:t>
            </w:r>
          </w:p>
        </w:tc>
      </w:tr>
      <w:tr w:rsidR="004D7438" w:rsidRPr="004D7438" w14:paraId="61A3E3CE" w14:textId="77777777" w:rsidTr="00503881">
        <w:trPr>
          <w:trHeight w:val="800"/>
        </w:trPr>
        <w:tc>
          <w:tcPr>
            <w:tcW w:w="985" w:type="dxa"/>
            <w:vAlign w:val="center"/>
          </w:tcPr>
          <w:p w14:paraId="63D2AD47" w14:textId="12E814C2" w:rsidR="004D7438" w:rsidRPr="004D7438" w:rsidRDefault="004D7438" w:rsidP="0089100C">
            <w:pPr>
              <w:widowControl w:val="0"/>
              <w:jc w:val="center"/>
              <w:rPr>
                <w:rFonts w:ascii="SimSun" w:eastAsia="SimSun" w:hAnsi="SimSun" w:cs="SimSun"/>
                <w:sz w:val="24"/>
                <w:szCs w:val="24"/>
                <w:lang w:eastAsia="zh-CN"/>
              </w:rPr>
            </w:pPr>
            <w:r>
              <w:rPr>
                <w:rFonts w:ascii="SimSun" w:eastAsia="SimSun" w:hAnsi="SimSun" w:cs="SimSun" w:hint="eastAsia"/>
                <w:sz w:val="24"/>
                <w:szCs w:val="24"/>
                <w:lang w:eastAsia="zh-CN"/>
              </w:rPr>
              <w:t>一</w:t>
            </w:r>
          </w:p>
        </w:tc>
        <w:tc>
          <w:tcPr>
            <w:tcW w:w="6305" w:type="dxa"/>
            <w:vAlign w:val="center"/>
          </w:tcPr>
          <w:p w14:paraId="244E7A73" w14:textId="39C6331E" w:rsidR="00090124" w:rsidRPr="004D7438" w:rsidRDefault="00090124" w:rsidP="00090124">
            <w:pPr>
              <w:widowControl w:val="0"/>
              <w:jc w:val="left"/>
              <w:rPr>
                <w:sz w:val="24"/>
                <w:szCs w:val="24"/>
                <w:lang w:eastAsia="zh-CN"/>
              </w:rPr>
            </w:pPr>
            <w:r w:rsidRPr="00090124">
              <w:rPr>
                <w:rFonts w:ascii="SimSun" w:eastAsia="SimSun" w:hAnsi="SimSun" w:cs="SimSun" w:hint="eastAsia"/>
                <w:sz w:val="24"/>
                <w:szCs w:val="24"/>
                <w:lang w:eastAsia="zh-CN"/>
              </w:rPr>
              <w:t>氟氯化碳生产、哈龙、聚氨酯泡沫塑料、加工剂二、制冷维修和溶剂行业的财务审计报告</w:t>
            </w:r>
          </w:p>
        </w:tc>
        <w:tc>
          <w:tcPr>
            <w:tcW w:w="1345" w:type="dxa"/>
            <w:vAlign w:val="center"/>
          </w:tcPr>
          <w:p w14:paraId="71BC58B4" w14:textId="77777777" w:rsidR="004D7438" w:rsidRPr="004D7438" w:rsidRDefault="004D7438" w:rsidP="0089100C">
            <w:pPr>
              <w:widowControl w:val="0"/>
              <w:jc w:val="center"/>
              <w:rPr>
                <w:sz w:val="24"/>
                <w:szCs w:val="24"/>
              </w:rPr>
            </w:pPr>
            <w:r w:rsidRPr="004D7438">
              <w:rPr>
                <w:sz w:val="24"/>
                <w:szCs w:val="24"/>
              </w:rPr>
              <w:t>3 - 6</w:t>
            </w:r>
          </w:p>
        </w:tc>
      </w:tr>
      <w:tr w:rsidR="004D7438" w:rsidRPr="004D7438" w14:paraId="4C12382C" w14:textId="77777777" w:rsidTr="00503881">
        <w:trPr>
          <w:trHeight w:val="440"/>
        </w:trPr>
        <w:tc>
          <w:tcPr>
            <w:tcW w:w="985" w:type="dxa"/>
            <w:vAlign w:val="center"/>
          </w:tcPr>
          <w:p w14:paraId="67673DC2" w14:textId="417F1426" w:rsidR="004D7438" w:rsidRPr="004D7438" w:rsidRDefault="004D7438" w:rsidP="0089100C">
            <w:pPr>
              <w:widowControl w:val="0"/>
              <w:jc w:val="center"/>
              <w:rPr>
                <w:rFonts w:ascii="SimSun" w:eastAsia="SimSun" w:hAnsi="SimSun" w:cs="SimSun"/>
                <w:sz w:val="24"/>
                <w:szCs w:val="24"/>
                <w:lang w:eastAsia="zh-CN"/>
              </w:rPr>
            </w:pPr>
            <w:r>
              <w:rPr>
                <w:rFonts w:ascii="SimSun" w:eastAsia="SimSun" w:hAnsi="SimSun" w:cs="SimSun" w:hint="eastAsia"/>
                <w:sz w:val="24"/>
                <w:szCs w:val="24"/>
                <w:lang w:eastAsia="zh-CN"/>
              </w:rPr>
              <w:t>二</w:t>
            </w:r>
          </w:p>
        </w:tc>
        <w:tc>
          <w:tcPr>
            <w:tcW w:w="6305" w:type="dxa"/>
            <w:vAlign w:val="center"/>
          </w:tcPr>
          <w:p w14:paraId="7EB93934" w14:textId="4FAC44FE" w:rsidR="00090124" w:rsidRPr="004D7438" w:rsidRDefault="00090124" w:rsidP="0089100C">
            <w:pPr>
              <w:widowControl w:val="0"/>
              <w:jc w:val="left"/>
              <w:rPr>
                <w:sz w:val="24"/>
                <w:szCs w:val="24"/>
                <w:lang w:eastAsia="zh-CN"/>
              </w:rPr>
            </w:pPr>
            <w:r w:rsidRPr="00090124">
              <w:rPr>
                <w:rFonts w:ascii="SimSun" w:eastAsia="SimSun" w:hAnsi="SimSun" w:cs="SimSun" w:hint="eastAsia"/>
                <w:sz w:val="24"/>
                <w:szCs w:val="24"/>
                <w:lang w:eastAsia="zh-CN"/>
              </w:rPr>
              <w:t>第</w:t>
            </w:r>
            <w:r w:rsidRPr="00090124">
              <w:rPr>
                <w:sz w:val="24"/>
                <w:szCs w:val="24"/>
                <w:lang w:eastAsia="zh-CN"/>
              </w:rPr>
              <w:t>83/41</w:t>
            </w:r>
            <w:r w:rsidRPr="00090124">
              <w:rPr>
                <w:rFonts w:ascii="SimSun" w:eastAsia="SimSun" w:hAnsi="SimSun" w:cs="SimSun" w:hint="eastAsia"/>
                <w:sz w:val="24"/>
                <w:szCs w:val="24"/>
                <w:lang w:eastAsia="zh-CN"/>
              </w:rPr>
              <w:t>号决定</w:t>
            </w:r>
            <w:r w:rsidRPr="00090124">
              <w:rPr>
                <w:sz w:val="24"/>
                <w:szCs w:val="24"/>
                <w:lang w:eastAsia="zh-CN"/>
              </w:rPr>
              <w:t>(e)</w:t>
            </w:r>
            <w:r w:rsidRPr="00090124">
              <w:rPr>
                <w:rFonts w:ascii="SimSun" w:eastAsia="SimSun" w:hAnsi="SimSun" w:cs="SimSun" w:hint="eastAsia"/>
                <w:sz w:val="24"/>
                <w:szCs w:val="24"/>
                <w:lang w:eastAsia="zh-CN"/>
              </w:rPr>
              <w:t>段所列活动的执行进展情况报告</w:t>
            </w:r>
          </w:p>
        </w:tc>
        <w:tc>
          <w:tcPr>
            <w:tcW w:w="1345" w:type="dxa"/>
            <w:vAlign w:val="center"/>
          </w:tcPr>
          <w:p w14:paraId="22D47827" w14:textId="77777777" w:rsidR="004D7438" w:rsidRPr="004D7438" w:rsidRDefault="004D7438" w:rsidP="0089100C">
            <w:pPr>
              <w:widowControl w:val="0"/>
              <w:jc w:val="center"/>
              <w:rPr>
                <w:sz w:val="24"/>
                <w:szCs w:val="24"/>
              </w:rPr>
            </w:pPr>
            <w:r w:rsidRPr="004D7438">
              <w:rPr>
                <w:sz w:val="24"/>
                <w:szCs w:val="24"/>
              </w:rPr>
              <w:t>7 - 10</w:t>
            </w:r>
          </w:p>
        </w:tc>
      </w:tr>
      <w:tr w:rsidR="004D7438" w:rsidRPr="004D7438" w14:paraId="5EC42E61" w14:textId="77777777" w:rsidTr="00503881">
        <w:trPr>
          <w:trHeight w:val="980"/>
        </w:trPr>
        <w:tc>
          <w:tcPr>
            <w:tcW w:w="985" w:type="dxa"/>
            <w:vAlign w:val="center"/>
          </w:tcPr>
          <w:p w14:paraId="7201DF2D" w14:textId="5D9B6CC4" w:rsidR="004D7438" w:rsidRPr="004D7438" w:rsidRDefault="004D7438" w:rsidP="0089100C">
            <w:pPr>
              <w:widowControl w:val="0"/>
              <w:jc w:val="center"/>
              <w:rPr>
                <w:rFonts w:ascii="SimSun" w:eastAsia="SimSun" w:hAnsi="SimSun" w:cs="SimSun"/>
                <w:sz w:val="24"/>
                <w:szCs w:val="24"/>
                <w:lang w:eastAsia="zh-CN"/>
              </w:rPr>
            </w:pPr>
            <w:r>
              <w:rPr>
                <w:rFonts w:ascii="SimSun" w:eastAsia="SimSun" w:hAnsi="SimSun" w:cs="SimSun" w:hint="eastAsia"/>
                <w:sz w:val="24"/>
                <w:szCs w:val="24"/>
                <w:lang w:eastAsia="zh-CN"/>
              </w:rPr>
              <w:t>三</w:t>
            </w:r>
          </w:p>
        </w:tc>
        <w:tc>
          <w:tcPr>
            <w:tcW w:w="6305" w:type="dxa"/>
            <w:vAlign w:val="center"/>
          </w:tcPr>
          <w:p w14:paraId="4CDBB077" w14:textId="52CE69B8" w:rsidR="00503881" w:rsidRPr="004D7438" w:rsidRDefault="00503881" w:rsidP="0089100C">
            <w:pPr>
              <w:widowControl w:val="0"/>
              <w:jc w:val="left"/>
              <w:rPr>
                <w:sz w:val="24"/>
                <w:szCs w:val="24"/>
                <w:lang w:eastAsia="zh-CN"/>
              </w:rPr>
            </w:pPr>
            <w:r w:rsidRPr="00503881">
              <w:rPr>
                <w:rFonts w:ascii="SimSun" w:eastAsia="SimSun" w:hAnsi="SimSun" w:cs="SimSun" w:hint="eastAsia"/>
                <w:sz w:val="24"/>
                <w:szCs w:val="24"/>
                <w:lang w:eastAsia="zh-CN"/>
              </w:rPr>
              <w:t>通过研究确定可能导致了</w:t>
            </w:r>
            <w:r w:rsidRPr="00503881">
              <w:rPr>
                <w:sz w:val="24"/>
                <w:szCs w:val="24"/>
                <w:lang w:eastAsia="zh-CN"/>
              </w:rPr>
              <w:t>CFC-11</w:t>
            </w:r>
            <w:r w:rsidRPr="00503881">
              <w:rPr>
                <w:rFonts w:ascii="SimSun" w:eastAsia="SimSun" w:hAnsi="SimSun" w:cs="SimSun" w:hint="eastAsia"/>
                <w:sz w:val="24"/>
                <w:szCs w:val="24"/>
                <w:lang w:eastAsia="zh-CN"/>
              </w:rPr>
              <w:t>和</w:t>
            </w:r>
            <w:r w:rsidRPr="00503881">
              <w:rPr>
                <w:sz w:val="24"/>
                <w:szCs w:val="24"/>
                <w:lang w:eastAsia="zh-CN"/>
              </w:rPr>
              <w:t>CFC-12</w:t>
            </w:r>
            <w:r w:rsidRPr="00503881">
              <w:rPr>
                <w:rFonts w:ascii="SimSun" w:eastAsia="SimSun" w:hAnsi="SimSun" w:cs="SimSun" w:hint="eastAsia"/>
                <w:sz w:val="24"/>
                <w:szCs w:val="24"/>
                <w:lang w:eastAsia="zh-CN"/>
              </w:rPr>
              <w:t>的非法生产和使用的各种监管、执法、政策或市场情况（第</w:t>
            </w:r>
            <w:r w:rsidRPr="00503881">
              <w:rPr>
                <w:sz w:val="24"/>
                <w:szCs w:val="24"/>
                <w:lang w:eastAsia="zh-CN"/>
              </w:rPr>
              <w:t>83/41</w:t>
            </w:r>
            <w:r w:rsidRPr="00503881">
              <w:rPr>
                <w:rFonts w:ascii="SimSun" w:eastAsia="SimSun" w:hAnsi="SimSun" w:cs="SimSun" w:hint="eastAsia"/>
                <w:sz w:val="24"/>
                <w:szCs w:val="24"/>
                <w:lang w:eastAsia="zh-CN"/>
              </w:rPr>
              <w:t>号决定</w:t>
            </w:r>
            <w:r w:rsidRPr="00503881">
              <w:rPr>
                <w:sz w:val="24"/>
                <w:szCs w:val="24"/>
                <w:lang w:eastAsia="zh-CN"/>
              </w:rPr>
              <w:t>(d)</w:t>
            </w:r>
            <w:r w:rsidRPr="00503881">
              <w:rPr>
                <w:rFonts w:ascii="SimSun" w:eastAsia="SimSun" w:hAnsi="SimSun" w:cs="SimSun" w:hint="eastAsia"/>
                <w:sz w:val="24"/>
                <w:szCs w:val="24"/>
                <w:lang w:eastAsia="zh-CN"/>
              </w:rPr>
              <w:t>段）</w:t>
            </w:r>
          </w:p>
        </w:tc>
        <w:tc>
          <w:tcPr>
            <w:tcW w:w="1345" w:type="dxa"/>
            <w:vAlign w:val="center"/>
          </w:tcPr>
          <w:p w14:paraId="230DAD75" w14:textId="77777777" w:rsidR="004D7438" w:rsidRPr="004D7438" w:rsidRDefault="004D7438" w:rsidP="0089100C">
            <w:pPr>
              <w:widowControl w:val="0"/>
              <w:jc w:val="center"/>
              <w:rPr>
                <w:sz w:val="24"/>
                <w:szCs w:val="24"/>
              </w:rPr>
            </w:pPr>
            <w:r w:rsidRPr="004D7438">
              <w:rPr>
                <w:sz w:val="24"/>
                <w:szCs w:val="24"/>
              </w:rPr>
              <w:t>11 - 12</w:t>
            </w:r>
          </w:p>
        </w:tc>
      </w:tr>
      <w:tr w:rsidR="004D7438" w:rsidRPr="004D7438" w14:paraId="4EB79EB4" w14:textId="77777777" w:rsidTr="00503881">
        <w:trPr>
          <w:trHeight w:val="440"/>
        </w:trPr>
        <w:tc>
          <w:tcPr>
            <w:tcW w:w="985" w:type="dxa"/>
            <w:vAlign w:val="center"/>
          </w:tcPr>
          <w:p w14:paraId="27342704" w14:textId="10906DCF" w:rsidR="004D7438" w:rsidRPr="004D7438" w:rsidRDefault="004D7438" w:rsidP="0089100C">
            <w:pPr>
              <w:widowControl w:val="0"/>
              <w:jc w:val="center"/>
              <w:rPr>
                <w:rFonts w:ascii="SimSun" w:eastAsia="SimSun" w:hAnsi="SimSun" w:cs="SimSun"/>
                <w:sz w:val="24"/>
                <w:szCs w:val="24"/>
                <w:lang w:eastAsia="zh-CN"/>
              </w:rPr>
            </w:pPr>
            <w:r>
              <w:rPr>
                <w:rFonts w:ascii="SimSun" w:eastAsia="SimSun" w:hAnsi="SimSun" w:cs="SimSun" w:hint="eastAsia"/>
                <w:sz w:val="24"/>
                <w:szCs w:val="24"/>
                <w:lang w:eastAsia="zh-CN"/>
              </w:rPr>
              <w:t>四</w:t>
            </w:r>
          </w:p>
        </w:tc>
        <w:tc>
          <w:tcPr>
            <w:tcW w:w="6305" w:type="dxa"/>
            <w:vAlign w:val="center"/>
          </w:tcPr>
          <w:p w14:paraId="16C98DE3" w14:textId="50656E6F" w:rsidR="00503881" w:rsidRPr="004D7438" w:rsidRDefault="00503881" w:rsidP="0089100C">
            <w:pPr>
              <w:widowControl w:val="0"/>
              <w:jc w:val="left"/>
              <w:rPr>
                <w:sz w:val="24"/>
                <w:szCs w:val="24"/>
                <w:lang w:eastAsia="zh-CN"/>
              </w:rPr>
            </w:pPr>
            <w:r w:rsidRPr="00503881">
              <w:rPr>
                <w:rFonts w:ascii="SimSun" w:eastAsia="SimSun" w:hAnsi="SimSun" w:cs="SimSun" w:hint="eastAsia"/>
                <w:sz w:val="24"/>
                <w:szCs w:val="24"/>
                <w:lang w:eastAsia="zh-CN"/>
              </w:rPr>
              <w:t>关于四氯化碳</w:t>
            </w:r>
            <w:r w:rsidR="00AE15DC">
              <w:rPr>
                <w:rFonts w:ascii="SimSun" w:eastAsia="SimSun" w:hAnsi="SimSun" w:cs="SimSun" w:hint="eastAsia"/>
                <w:sz w:val="24"/>
                <w:szCs w:val="24"/>
                <w:lang w:eastAsia="zh-CN"/>
              </w:rPr>
              <w:t>生产情况</w:t>
            </w:r>
            <w:r w:rsidRPr="00503881">
              <w:rPr>
                <w:rFonts w:ascii="SimSun" w:eastAsia="SimSun" w:hAnsi="SimSun" w:cs="SimSun" w:hint="eastAsia"/>
                <w:sz w:val="24"/>
                <w:szCs w:val="24"/>
                <w:lang w:eastAsia="zh-CN"/>
              </w:rPr>
              <w:t>及其原料用途的最新报告</w:t>
            </w:r>
          </w:p>
        </w:tc>
        <w:tc>
          <w:tcPr>
            <w:tcW w:w="1345" w:type="dxa"/>
            <w:vAlign w:val="center"/>
          </w:tcPr>
          <w:p w14:paraId="4D54F13D" w14:textId="77777777" w:rsidR="004D7438" w:rsidRPr="004D7438" w:rsidRDefault="004D7438" w:rsidP="0089100C">
            <w:pPr>
              <w:widowControl w:val="0"/>
              <w:jc w:val="center"/>
              <w:rPr>
                <w:sz w:val="24"/>
                <w:szCs w:val="24"/>
              </w:rPr>
            </w:pPr>
            <w:r w:rsidRPr="004D7438">
              <w:rPr>
                <w:sz w:val="24"/>
                <w:szCs w:val="24"/>
              </w:rPr>
              <w:t>13 - 20</w:t>
            </w:r>
          </w:p>
        </w:tc>
      </w:tr>
      <w:tr w:rsidR="004D7438" w:rsidRPr="004D7438" w14:paraId="6C570BBE" w14:textId="77777777" w:rsidTr="00503881">
        <w:trPr>
          <w:trHeight w:val="440"/>
        </w:trPr>
        <w:tc>
          <w:tcPr>
            <w:tcW w:w="985" w:type="dxa"/>
            <w:vAlign w:val="center"/>
          </w:tcPr>
          <w:p w14:paraId="75504EA8" w14:textId="5A99F4AC" w:rsidR="004D7438" w:rsidRPr="004D7438" w:rsidRDefault="004D7438" w:rsidP="0089100C">
            <w:pPr>
              <w:widowControl w:val="0"/>
              <w:jc w:val="center"/>
              <w:rPr>
                <w:rFonts w:ascii="SimSun" w:eastAsia="SimSun" w:hAnsi="SimSun" w:cs="SimSun"/>
                <w:sz w:val="24"/>
                <w:szCs w:val="24"/>
                <w:lang w:eastAsia="zh-CN"/>
              </w:rPr>
            </w:pPr>
            <w:r>
              <w:rPr>
                <w:rFonts w:ascii="SimSun" w:eastAsia="SimSun" w:hAnsi="SimSun" w:cs="SimSun" w:hint="eastAsia"/>
                <w:sz w:val="24"/>
                <w:szCs w:val="24"/>
                <w:lang w:eastAsia="zh-CN"/>
              </w:rPr>
              <w:t>五</w:t>
            </w:r>
          </w:p>
        </w:tc>
        <w:tc>
          <w:tcPr>
            <w:tcW w:w="6305" w:type="dxa"/>
            <w:vAlign w:val="center"/>
          </w:tcPr>
          <w:p w14:paraId="24E6791F" w14:textId="6F6990DF" w:rsidR="004D7438" w:rsidRPr="004D7438" w:rsidRDefault="004D7438" w:rsidP="0089100C">
            <w:pPr>
              <w:widowControl w:val="0"/>
              <w:jc w:val="left"/>
              <w:rPr>
                <w:sz w:val="24"/>
                <w:szCs w:val="24"/>
                <w:lang w:eastAsia="zh-CN"/>
              </w:rPr>
            </w:pPr>
            <w:r>
              <w:rPr>
                <w:rFonts w:ascii="SimSun" w:eastAsia="SimSun" w:hAnsi="SimSun" w:cs="SimSun" w:hint="eastAsia"/>
                <w:sz w:val="24"/>
                <w:szCs w:val="24"/>
                <w:lang w:eastAsia="zh-CN"/>
              </w:rPr>
              <w:t>淘汰甲基溴生产行业计划</w:t>
            </w:r>
          </w:p>
        </w:tc>
        <w:tc>
          <w:tcPr>
            <w:tcW w:w="1345" w:type="dxa"/>
            <w:vAlign w:val="center"/>
          </w:tcPr>
          <w:p w14:paraId="38C157EE" w14:textId="77777777" w:rsidR="004D7438" w:rsidRPr="004D7438" w:rsidRDefault="004D7438" w:rsidP="0089100C">
            <w:pPr>
              <w:widowControl w:val="0"/>
              <w:jc w:val="center"/>
              <w:rPr>
                <w:sz w:val="24"/>
                <w:szCs w:val="24"/>
              </w:rPr>
            </w:pPr>
            <w:r w:rsidRPr="004D7438">
              <w:rPr>
                <w:sz w:val="24"/>
                <w:szCs w:val="24"/>
              </w:rPr>
              <w:t>21 - 32</w:t>
            </w:r>
          </w:p>
        </w:tc>
      </w:tr>
    </w:tbl>
    <w:p w14:paraId="747F1CB4" w14:textId="12D47769" w:rsidR="00B85CAD" w:rsidRPr="004D7438" w:rsidRDefault="00B85CAD" w:rsidP="004D7438">
      <w:pPr>
        <w:widowControl w:val="0"/>
        <w:tabs>
          <w:tab w:val="left" w:pos="720"/>
        </w:tabs>
        <w:adjustRightInd w:val="0"/>
        <w:spacing w:after="240"/>
        <w:textAlignment w:val="baseline"/>
        <w:rPr>
          <w:sz w:val="24"/>
          <w:szCs w:val="24"/>
        </w:rPr>
      </w:pPr>
    </w:p>
    <w:p w14:paraId="4B7D0B5E" w14:textId="77777777" w:rsidR="00B85CAD" w:rsidRDefault="00B85CAD" w:rsidP="00BD5D9E">
      <w:pPr>
        <w:spacing w:after="240"/>
      </w:pPr>
    </w:p>
    <w:p w14:paraId="183E96DE" w14:textId="5E054C6F" w:rsidR="00090124" w:rsidRPr="00FA08DE" w:rsidRDefault="00090124" w:rsidP="00090124">
      <w:pPr>
        <w:keepNext/>
        <w:tabs>
          <w:tab w:val="left" w:pos="1260"/>
        </w:tabs>
        <w:spacing w:after="240"/>
        <w:ind w:left="1260" w:hanging="1260"/>
        <w:rPr>
          <w:b/>
          <w:caps/>
          <w:sz w:val="24"/>
          <w:szCs w:val="24"/>
          <w:lang w:eastAsia="zh-CN"/>
        </w:rPr>
      </w:pPr>
      <w:r>
        <w:rPr>
          <w:rFonts w:hint="eastAsia"/>
          <w:b/>
          <w:caps/>
          <w:sz w:val="24"/>
          <w:szCs w:val="24"/>
          <w:lang w:eastAsia="zh-CN"/>
        </w:rPr>
        <w:lastRenderedPageBreak/>
        <w:t>第一部分：氟氯化碳生产、哈龙、聚氨酯泡沫塑料、加工剂二、制冷维修和溶剂行业的财务审计报告</w:t>
      </w:r>
    </w:p>
    <w:p w14:paraId="5C9931F5" w14:textId="06D18D15" w:rsidR="004D7438" w:rsidRPr="00FA08DE" w:rsidRDefault="00090124" w:rsidP="004D7438">
      <w:pPr>
        <w:spacing w:after="240"/>
        <w:rPr>
          <w:b/>
          <w:sz w:val="24"/>
          <w:szCs w:val="24"/>
          <w:lang w:eastAsia="zh-CN"/>
        </w:rPr>
      </w:pPr>
      <w:r>
        <w:rPr>
          <w:rFonts w:hint="eastAsia"/>
          <w:b/>
          <w:sz w:val="24"/>
          <w:szCs w:val="24"/>
          <w:lang w:eastAsia="zh-CN"/>
        </w:rPr>
        <w:t>背景</w:t>
      </w:r>
    </w:p>
    <w:p w14:paraId="7C1E6628" w14:textId="2D0F0497" w:rsidR="004D7438" w:rsidRPr="00C0357A" w:rsidRDefault="00503881" w:rsidP="0089100C">
      <w:pPr>
        <w:pStyle w:val="Heading1"/>
        <w:rPr>
          <w:sz w:val="24"/>
          <w:szCs w:val="24"/>
          <w:lang w:eastAsia="zh-CN"/>
        </w:rPr>
      </w:pPr>
      <w:r w:rsidRPr="00C0357A">
        <w:rPr>
          <w:rFonts w:hint="eastAsia"/>
          <w:sz w:val="24"/>
          <w:szCs w:val="24"/>
          <w:lang w:eastAsia="zh-CN"/>
        </w:rPr>
        <w:t>根据第</w:t>
      </w:r>
      <w:r w:rsidR="004D7438" w:rsidRPr="00C0357A">
        <w:rPr>
          <w:sz w:val="24"/>
          <w:szCs w:val="24"/>
          <w:lang w:eastAsia="zh-CN"/>
        </w:rPr>
        <w:t>84/39</w:t>
      </w:r>
      <w:r w:rsidRPr="00C0357A">
        <w:rPr>
          <w:rFonts w:hint="eastAsia"/>
          <w:sz w:val="24"/>
          <w:szCs w:val="24"/>
          <w:lang w:eastAsia="zh-CN"/>
        </w:rPr>
        <w:t>号决定</w:t>
      </w:r>
      <w:r w:rsidR="004D7438" w:rsidRPr="00C0357A">
        <w:rPr>
          <w:sz w:val="24"/>
          <w:szCs w:val="24"/>
          <w:lang w:eastAsia="zh-CN"/>
        </w:rPr>
        <w:t>(c)(</w:t>
      </w:r>
      <w:r w:rsidRPr="00C0357A">
        <w:rPr>
          <w:rFonts w:hint="eastAsia"/>
          <w:sz w:val="24"/>
          <w:szCs w:val="24"/>
          <w:lang w:eastAsia="zh-CN"/>
        </w:rPr>
        <w:t>一</w:t>
      </w:r>
      <w:r w:rsidR="004D7438" w:rsidRPr="00C0357A">
        <w:rPr>
          <w:sz w:val="24"/>
          <w:szCs w:val="24"/>
          <w:lang w:eastAsia="zh-CN"/>
        </w:rPr>
        <w:t>)</w:t>
      </w:r>
      <w:r w:rsidRPr="00C0357A">
        <w:rPr>
          <w:rFonts w:hint="eastAsia"/>
          <w:sz w:val="24"/>
          <w:szCs w:val="24"/>
          <w:lang w:eastAsia="zh-CN"/>
        </w:rPr>
        <w:t>段，相关执行机构代表中国政府向第八十五次会议提交了截至</w:t>
      </w:r>
      <w:r w:rsidRPr="00C0357A">
        <w:rPr>
          <w:rFonts w:hint="eastAsia"/>
          <w:sz w:val="24"/>
          <w:szCs w:val="24"/>
          <w:lang w:eastAsia="zh-CN"/>
        </w:rPr>
        <w:t>2</w:t>
      </w:r>
      <w:r w:rsidRPr="00C0357A">
        <w:rPr>
          <w:sz w:val="24"/>
          <w:szCs w:val="24"/>
          <w:lang w:eastAsia="zh-CN"/>
        </w:rPr>
        <w:t>019</w:t>
      </w:r>
      <w:r w:rsidRPr="00C0357A">
        <w:rPr>
          <w:rFonts w:hint="eastAsia"/>
          <w:sz w:val="24"/>
          <w:szCs w:val="24"/>
          <w:lang w:eastAsia="zh-CN"/>
        </w:rPr>
        <w:t>年</w:t>
      </w:r>
      <w:r w:rsidRPr="00C0357A">
        <w:rPr>
          <w:rFonts w:hint="eastAsia"/>
          <w:sz w:val="24"/>
          <w:szCs w:val="24"/>
          <w:lang w:eastAsia="zh-CN"/>
        </w:rPr>
        <w:t>1</w:t>
      </w:r>
      <w:r w:rsidRPr="00C0357A">
        <w:rPr>
          <w:sz w:val="24"/>
          <w:szCs w:val="24"/>
          <w:lang w:eastAsia="zh-CN"/>
        </w:rPr>
        <w:t>2</w:t>
      </w:r>
      <w:r w:rsidRPr="00C0357A">
        <w:rPr>
          <w:rFonts w:hint="eastAsia"/>
          <w:sz w:val="24"/>
          <w:szCs w:val="24"/>
          <w:lang w:eastAsia="zh-CN"/>
        </w:rPr>
        <w:t>月</w:t>
      </w:r>
      <w:r w:rsidRPr="00C0357A">
        <w:rPr>
          <w:rFonts w:hint="eastAsia"/>
          <w:sz w:val="24"/>
          <w:szCs w:val="24"/>
          <w:lang w:eastAsia="zh-CN"/>
        </w:rPr>
        <w:t>3</w:t>
      </w:r>
      <w:r w:rsidRPr="00C0357A">
        <w:rPr>
          <w:sz w:val="24"/>
          <w:szCs w:val="24"/>
          <w:lang w:eastAsia="zh-CN"/>
        </w:rPr>
        <w:t>1</w:t>
      </w:r>
      <w:r w:rsidRPr="00C0357A">
        <w:rPr>
          <w:rFonts w:hint="eastAsia"/>
          <w:sz w:val="24"/>
          <w:szCs w:val="24"/>
          <w:lang w:eastAsia="zh-CN"/>
        </w:rPr>
        <w:t>日的财务审计报告；氟氯化碳生产、聚氨酯泡沫塑料、制冷维修和溶剂行业的项目完成情况报告；</w:t>
      </w:r>
      <w:r w:rsidR="005D75F4" w:rsidRPr="00C0357A">
        <w:rPr>
          <w:rFonts w:hint="eastAsia"/>
          <w:sz w:val="24"/>
          <w:szCs w:val="24"/>
          <w:lang w:eastAsia="zh-CN"/>
        </w:rPr>
        <w:t>制冷维修和溶剂行业的补充最后报告；以及哈龙和加工剂二行业的最新进展。</w:t>
      </w:r>
      <w:r w:rsidR="004D7438" w:rsidRPr="00FA08DE">
        <w:rPr>
          <w:sz w:val="24"/>
          <w:szCs w:val="24"/>
          <w:vertAlign w:val="superscript"/>
        </w:rPr>
        <w:footnoteReference w:id="2"/>
      </w:r>
      <w:r w:rsidR="004D7438" w:rsidRPr="00C0357A">
        <w:rPr>
          <w:sz w:val="24"/>
          <w:szCs w:val="24"/>
          <w:lang w:eastAsia="zh-CN"/>
        </w:rPr>
        <w:t xml:space="preserve"> </w:t>
      </w:r>
      <w:r w:rsidR="005D75F4" w:rsidRPr="00C0357A">
        <w:rPr>
          <w:rFonts w:hint="eastAsia"/>
          <w:sz w:val="24"/>
          <w:szCs w:val="24"/>
          <w:lang w:eastAsia="zh-CN"/>
        </w:rPr>
        <w:t>根据关于举行第八十五次会议的商定程序，这一事项提交给第八十六次会议审议，在该次会议上，执行委员会除其他外，注意到</w:t>
      </w:r>
      <w:r w:rsidR="00C0357A" w:rsidRPr="00C0357A">
        <w:rPr>
          <w:rFonts w:hint="eastAsia"/>
          <w:sz w:val="24"/>
          <w:szCs w:val="24"/>
          <w:lang w:eastAsia="zh-CN"/>
        </w:rPr>
        <w:t>财务审计报告和世界银行（氟氯化碳生产和聚氨酯泡沫塑料行业）、工发组织（制冷维修行业）和开发计划署（氟氯化碳溶剂行业）退还的余额；并请高级检测和评价干事与相关执行机构一道努力，确保为氟氯化碳生产、聚氨酯泡沫塑料、制冷维修行业和溶剂行业计划提交</w:t>
      </w:r>
      <w:r w:rsidR="009B24D8">
        <w:rPr>
          <w:rFonts w:hint="eastAsia"/>
          <w:sz w:val="24"/>
          <w:szCs w:val="24"/>
          <w:lang w:eastAsia="zh-CN"/>
        </w:rPr>
        <w:t>的</w:t>
      </w:r>
      <w:r w:rsidR="00C0357A" w:rsidRPr="00C0357A">
        <w:rPr>
          <w:rFonts w:hint="eastAsia"/>
          <w:sz w:val="24"/>
          <w:szCs w:val="24"/>
          <w:lang w:eastAsia="zh-CN"/>
        </w:rPr>
        <w:t>项目完成情况</w:t>
      </w:r>
      <w:r w:rsidR="00C0357A">
        <w:rPr>
          <w:rFonts w:hint="eastAsia"/>
          <w:sz w:val="24"/>
          <w:szCs w:val="24"/>
          <w:lang w:eastAsia="zh-CN"/>
        </w:rPr>
        <w:t>报告</w:t>
      </w:r>
      <w:r w:rsidR="00C0357A" w:rsidRPr="00C0357A">
        <w:rPr>
          <w:rFonts w:hint="eastAsia"/>
          <w:sz w:val="24"/>
          <w:szCs w:val="24"/>
          <w:lang w:eastAsia="zh-CN"/>
        </w:rPr>
        <w:t>反映向最终受益方的资金发放，并与提交第八十六次会议的财务审计报告中所提供信息相符（第</w:t>
      </w:r>
      <w:r w:rsidR="004D7438" w:rsidRPr="00C0357A">
        <w:rPr>
          <w:sz w:val="24"/>
          <w:szCs w:val="24"/>
          <w:lang w:eastAsia="zh-CN"/>
        </w:rPr>
        <w:t>86/41</w:t>
      </w:r>
      <w:r w:rsidR="00C0357A" w:rsidRPr="00C0357A">
        <w:rPr>
          <w:rFonts w:hint="eastAsia"/>
          <w:sz w:val="24"/>
          <w:szCs w:val="24"/>
          <w:lang w:eastAsia="zh-CN"/>
        </w:rPr>
        <w:t>号决定</w:t>
      </w:r>
      <w:r w:rsidR="00D80A23">
        <w:rPr>
          <w:rFonts w:hint="eastAsia"/>
          <w:sz w:val="24"/>
          <w:szCs w:val="24"/>
          <w:lang w:eastAsia="zh-CN"/>
        </w:rPr>
        <w:t>）</w:t>
      </w:r>
      <w:r w:rsidR="00C0357A" w:rsidRPr="00C0357A">
        <w:rPr>
          <w:rFonts w:hint="eastAsia"/>
          <w:sz w:val="24"/>
          <w:szCs w:val="24"/>
          <w:lang w:eastAsia="zh-CN"/>
        </w:rPr>
        <w:t>。</w:t>
      </w:r>
    </w:p>
    <w:p w14:paraId="35420AC9" w14:textId="265B7224" w:rsidR="004D7438" w:rsidRPr="00D80A23" w:rsidRDefault="00C0357A" w:rsidP="0089100C">
      <w:pPr>
        <w:numPr>
          <w:ilvl w:val="0"/>
          <w:numId w:val="1"/>
        </w:numPr>
        <w:spacing w:after="240"/>
        <w:outlineLvl w:val="0"/>
        <w:rPr>
          <w:sz w:val="24"/>
          <w:szCs w:val="24"/>
          <w:lang w:eastAsia="zh-CN"/>
        </w:rPr>
      </w:pPr>
      <w:r w:rsidRPr="00D80A23">
        <w:rPr>
          <w:rFonts w:hint="eastAsia"/>
          <w:sz w:val="24"/>
          <w:szCs w:val="24"/>
          <w:lang w:eastAsia="zh-CN"/>
        </w:rPr>
        <w:t>根据第</w:t>
      </w:r>
      <w:r w:rsidRPr="00D80A23">
        <w:rPr>
          <w:sz w:val="24"/>
          <w:szCs w:val="24"/>
          <w:lang w:eastAsia="zh-CN"/>
        </w:rPr>
        <w:t>86/41</w:t>
      </w:r>
      <w:r w:rsidRPr="00D80A23">
        <w:rPr>
          <w:rFonts w:hint="eastAsia"/>
          <w:sz w:val="24"/>
          <w:szCs w:val="24"/>
          <w:lang w:eastAsia="zh-CN"/>
        </w:rPr>
        <w:t>号决定，世界银行代表中国政府向第八十七次会议提交了截至</w:t>
      </w:r>
      <w:r w:rsidRPr="00D80A23">
        <w:rPr>
          <w:rFonts w:hint="eastAsia"/>
          <w:sz w:val="24"/>
          <w:szCs w:val="24"/>
          <w:lang w:eastAsia="zh-CN"/>
        </w:rPr>
        <w:t>2</w:t>
      </w:r>
      <w:r w:rsidRPr="00D80A23">
        <w:rPr>
          <w:sz w:val="24"/>
          <w:szCs w:val="24"/>
          <w:lang w:eastAsia="zh-CN"/>
        </w:rPr>
        <w:t>020</w:t>
      </w:r>
      <w:r w:rsidRPr="00D80A23">
        <w:rPr>
          <w:rFonts w:hint="eastAsia"/>
          <w:sz w:val="24"/>
          <w:szCs w:val="24"/>
          <w:lang w:eastAsia="zh-CN"/>
        </w:rPr>
        <w:t>年</w:t>
      </w:r>
      <w:r w:rsidRPr="00D80A23">
        <w:rPr>
          <w:rFonts w:hint="eastAsia"/>
          <w:sz w:val="24"/>
          <w:szCs w:val="24"/>
          <w:lang w:eastAsia="zh-CN"/>
        </w:rPr>
        <w:t>1</w:t>
      </w:r>
      <w:r w:rsidRPr="00D80A23">
        <w:rPr>
          <w:sz w:val="24"/>
          <w:szCs w:val="24"/>
          <w:lang w:eastAsia="zh-CN"/>
        </w:rPr>
        <w:t>2</w:t>
      </w:r>
      <w:r w:rsidRPr="00D80A23">
        <w:rPr>
          <w:rFonts w:hint="eastAsia"/>
          <w:sz w:val="24"/>
          <w:szCs w:val="24"/>
          <w:lang w:eastAsia="zh-CN"/>
        </w:rPr>
        <w:t>月</w:t>
      </w:r>
      <w:r w:rsidRPr="00D80A23">
        <w:rPr>
          <w:rFonts w:hint="eastAsia"/>
          <w:sz w:val="24"/>
          <w:szCs w:val="24"/>
          <w:lang w:eastAsia="zh-CN"/>
        </w:rPr>
        <w:t>3</w:t>
      </w:r>
      <w:r w:rsidRPr="00D80A23">
        <w:rPr>
          <w:sz w:val="24"/>
          <w:szCs w:val="24"/>
          <w:lang w:eastAsia="zh-CN"/>
        </w:rPr>
        <w:t>1</w:t>
      </w:r>
      <w:r w:rsidRPr="00D80A23">
        <w:rPr>
          <w:rFonts w:hint="eastAsia"/>
          <w:sz w:val="24"/>
          <w:szCs w:val="24"/>
          <w:lang w:eastAsia="zh-CN"/>
        </w:rPr>
        <w:t>日的哈龙和加工剂二行业计划的财务审计报告</w:t>
      </w:r>
      <w:r w:rsidR="009B24D8">
        <w:rPr>
          <w:rFonts w:hint="eastAsia"/>
          <w:sz w:val="24"/>
          <w:szCs w:val="24"/>
          <w:lang w:eastAsia="zh-CN"/>
        </w:rPr>
        <w:t>和</w:t>
      </w:r>
      <w:r w:rsidRPr="00D80A23">
        <w:rPr>
          <w:rFonts w:hint="eastAsia"/>
          <w:sz w:val="24"/>
          <w:szCs w:val="24"/>
          <w:lang w:eastAsia="zh-CN"/>
        </w:rPr>
        <w:t>相应的项目完成情况报告。秘书处报告称，氟氯化碳生产、聚氨酯泡沫塑料、哈龙和加工剂二行业计划的项目完成情况报告中载有与各自财务审计报告相符的财务数据，以及向多边基金退还的剩余</w:t>
      </w:r>
      <w:r w:rsidR="00D80A23" w:rsidRPr="00D80A23">
        <w:rPr>
          <w:rFonts w:hint="eastAsia"/>
          <w:sz w:val="24"/>
          <w:szCs w:val="24"/>
          <w:lang w:eastAsia="zh-CN"/>
        </w:rPr>
        <w:t>资金；不过，已于</w:t>
      </w:r>
      <w:r w:rsidR="00D80A23" w:rsidRPr="00D80A23">
        <w:rPr>
          <w:rFonts w:hint="eastAsia"/>
          <w:sz w:val="24"/>
          <w:szCs w:val="24"/>
          <w:lang w:eastAsia="zh-CN"/>
        </w:rPr>
        <w:t>2</w:t>
      </w:r>
      <w:r w:rsidR="00D80A23" w:rsidRPr="00D80A23">
        <w:rPr>
          <w:sz w:val="24"/>
          <w:szCs w:val="24"/>
          <w:lang w:eastAsia="zh-CN"/>
        </w:rPr>
        <w:t>019</w:t>
      </w:r>
      <w:r w:rsidR="00D80A23" w:rsidRPr="00D80A23">
        <w:rPr>
          <w:rFonts w:hint="eastAsia"/>
          <w:sz w:val="24"/>
          <w:szCs w:val="24"/>
          <w:lang w:eastAsia="zh-CN"/>
        </w:rPr>
        <w:t>年</w:t>
      </w:r>
      <w:r w:rsidR="00D80A23" w:rsidRPr="00D80A23">
        <w:rPr>
          <w:rFonts w:hint="eastAsia"/>
          <w:sz w:val="24"/>
          <w:szCs w:val="24"/>
          <w:lang w:eastAsia="zh-CN"/>
        </w:rPr>
        <w:t>1</w:t>
      </w:r>
      <w:r w:rsidR="00D80A23" w:rsidRPr="00D80A23">
        <w:rPr>
          <w:sz w:val="24"/>
          <w:szCs w:val="24"/>
          <w:lang w:eastAsia="zh-CN"/>
        </w:rPr>
        <w:t>2</w:t>
      </w:r>
      <w:r w:rsidR="00D80A23" w:rsidRPr="00D80A23">
        <w:rPr>
          <w:rFonts w:hint="eastAsia"/>
          <w:sz w:val="24"/>
          <w:szCs w:val="24"/>
          <w:lang w:eastAsia="zh-CN"/>
        </w:rPr>
        <w:t>月完成的制冷维修和溶剂行业计划的项目完成情况报告中没有包括类似的报告。嗣后，执行委员会除其他外注意到，高级监测和评价干事将与相关执行机构合作，以确保为制冷维修和溶剂行业计划提交的项目完成情况报告反映向最终受益方的资金发放，并与提交第八十六次会议的财务审计报告中所提供信息相符（第</w:t>
      </w:r>
      <w:r w:rsidR="00D80A23" w:rsidRPr="00D80A23">
        <w:rPr>
          <w:sz w:val="24"/>
          <w:szCs w:val="24"/>
          <w:lang w:eastAsia="zh-CN"/>
        </w:rPr>
        <w:t>87/24</w:t>
      </w:r>
      <w:r w:rsidR="00D80A23" w:rsidRPr="00D80A23">
        <w:rPr>
          <w:rFonts w:hint="eastAsia"/>
          <w:sz w:val="24"/>
          <w:szCs w:val="24"/>
          <w:lang w:eastAsia="zh-CN"/>
        </w:rPr>
        <w:t>号决定）。</w:t>
      </w:r>
      <w:r w:rsidR="004D7438" w:rsidRPr="00D80A23">
        <w:rPr>
          <w:sz w:val="24"/>
          <w:szCs w:val="24"/>
          <w:lang w:eastAsia="zh-CN"/>
        </w:rPr>
        <w:t xml:space="preserve"> </w:t>
      </w:r>
    </w:p>
    <w:p w14:paraId="41A49D68" w14:textId="7C37FAEB" w:rsidR="004D7438" w:rsidRPr="00FA08DE" w:rsidRDefault="00090124" w:rsidP="004D7438">
      <w:pPr>
        <w:rPr>
          <w:b/>
          <w:sz w:val="24"/>
          <w:szCs w:val="24"/>
          <w:lang w:eastAsia="zh-CN"/>
        </w:rPr>
      </w:pPr>
      <w:r>
        <w:rPr>
          <w:rFonts w:hint="eastAsia"/>
          <w:b/>
          <w:sz w:val="24"/>
          <w:szCs w:val="24"/>
          <w:lang w:eastAsia="zh-CN"/>
        </w:rPr>
        <w:t>进度报告</w:t>
      </w:r>
    </w:p>
    <w:p w14:paraId="63377732" w14:textId="77777777" w:rsidR="004D7438" w:rsidRPr="00FA08DE" w:rsidRDefault="004D7438" w:rsidP="004D7438">
      <w:pPr>
        <w:rPr>
          <w:sz w:val="24"/>
          <w:szCs w:val="24"/>
        </w:rPr>
      </w:pPr>
    </w:p>
    <w:p w14:paraId="61E49FE4" w14:textId="1D36997C" w:rsidR="004D7438" w:rsidRPr="00FA08DE" w:rsidRDefault="00D80A23" w:rsidP="00D80A23">
      <w:pPr>
        <w:pStyle w:val="Heading1"/>
        <w:rPr>
          <w:sz w:val="24"/>
          <w:szCs w:val="24"/>
          <w:lang w:eastAsia="zh-CN"/>
        </w:rPr>
      </w:pPr>
      <w:r>
        <w:rPr>
          <w:rFonts w:hint="eastAsia"/>
          <w:sz w:val="24"/>
          <w:szCs w:val="24"/>
          <w:lang w:eastAsia="zh-CN"/>
        </w:rPr>
        <w:t>根据第</w:t>
      </w:r>
      <w:r w:rsidR="004D7438" w:rsidRPr="00FA08DE">
        <w:rPr>
          <w:sz w:val="24"/>
          <w:szCs w:val="24"/>
          <w:lang w:eastAsia="zh-CN"/>
        </w:rPr>
        <w:t>87/24</w:t>
      </w:r>
      <w:r>
        <w:rPr>
          <w:rFonts w:hint="eastAsia"/>
          <w:sz w:val="24"/>
          <w:szCs w:val="24"/>
          <w:lang w:eastAsia="zh-CN"/>
        </w:rPr>
        <w:t>号决定，高级监测和评价干事联系了开发计划署、工发组织和世界银行代表，根据财务审计报告中所载信息，提供了关于更新其以往提交的项目完成情况报告中所载向最后受益方资金发放情况的指导意见。截至本文件印发时，各执行机构正在更新各自项目完成情况报告中的信息；一旦这项任务完成，各执行机构将向秘书处提交经修订的项目完成情况报告。</w:t>
      </w:r>
      <w:r w:rsidR="004D7438" w:rsidRPr="00FA08DE">
        <w:rPr>
          <w:sz w:val="24"/>
          <w:szCs w:val="24"/>
          <w:lang w:eastAsia="zh-CN"/>
        </w:rPr>
        <w:t xml:space="preserve"> </w:t>
      </w:r>
    </w:p>
    <w:p w14:paraId="1AD6C8CB" w14:textId="2745AB3A" w:rsidR="004D7438" w:rsidRPr="00FA08DE" w:rsidRDefault="00090124" w:rsidP="004D7438">
      <w:pPr>
        <w:widowControl w:val="0"/>
        <w:spacing w:after="240"/>
        <w:rPr>
          <w:b/>
          <w:bCs/>
          <w:sz w:val="24"/>
          <w:szCs w:val="24"/>
        </w:rPr>
      </w:pPr>
      <w:r>
        <w:rPr>
          <w:rFonts w:hint="eastAsia"/>
          <w:b/>
          <w:bCs/>
          <w:sz w:val="24"/>
          <w:szCs w:val="24"/>
          <w:lang w:eastAsia="zh-CN"/>
        </w:rPr>
        <w:t>建议</w:t>
      </w:r>
    </w:p>
    <w:p w14:paraId="3CE1DADB" w14:textId="295075D6" w:rsidR="004D7438" w:rsidRPr="00FA08DE" w:rsidRDefault="00D80A23" w:rsidP="004D7438">
      <w:pPr>
        <w:widowControl w:val="0"/>
        <w:numPr>
          <w:ilvl w:val="0"/>
          <w:numId w:val="1"/>
        </w:numPr>
        <w:spacing w:after="240"/>
        <w:outlineLvl w:val="0"/>
        <w:rPr>
          <w:sz w:val="24"/>
          <w:szCs w:val="24"/>
          <w:lang w:eastAsia="zh-CN"/>
        </w:rPr>
      </w:pPr>
      <w:r>
        <w:rPr>
          <w:rFonts w:hint="eastAsia"/>
          <w:sz w:val="24"/>
          <w:szCs w:val="24"/>
          <w:lang w:eastAsia="zh-CN"/>
        </w:rPr>
        <w:t>执行委员会不妨注意到：</w:t>
      </w:r>
    </w:p>
    <w:p w14:paraId="3F95C57F" w14:textId="31182608" w:rsidR="004D7438" w:rsidRPr="00006B54" w:rsidRDefault="00006B54" w:rsidP="0089100C">
      <w:pPr>
        <w:widowControl w:val="0"/>
        <w:numPr>
          <w:ilvl w:val="1"/>
          <w:numId w:val="1"/>
        </w:numPr>
        <w:spacing w:after="240"/>
        <w:outlineLvl w:val="1"/>
        <w:rPr>
          <w:sz w:val="24"/>
          <w:szCs w:val="24"/>
          <w:lang w:eastAsia="zh-CN"/>
        </w:rPr>
      </w:pPr>
      <w:r w:rsidRPr="00006B54">
        <w:rPr>
          <w:sz w:val="24"/>
          <w:szCs w:val="24"/>
          <w:lang w:eastAsia="zh-CN"/>
        </w:rPr>
        <w:t>UNEP/</w:t>
      </w:r>
      <w:proofErr w:type="spellStart"/>
      <w:r w:rsidRPr="00006B54">
        <w:rPr>
          <w:sz w:val="24"/>
          <w:szCs w:val="24"/>
          <w:lang w:eastAsia="zh-CN"/>
        </w:rPr>
        <w:t>OzL.Pro</w:t>
      </w:r>
      <w:proofErr w:type="spellEnd"/>
      <w:r w:rsidRPr="00006B54">
        <w:rPr>
          <w:sz w:val="24"/>
          <w:szCs w:val="24"/>
          <w:lang w:eastAsia="zh-CN"/>
        </w:rPr>
        <w:t>/</w:t>
      </w:r>
      <w:proofErr w:type="spellStart"/>
      <w:r w:rsidRPr="00006B54">
        <w:rPr>
          <w:sz w:val="24"/>
          <w:szCs w:val="24"/>
          <w:lang w:eastAsia="zh-CN"/>
        </w:rPr>
        <w:t>ExCom</w:t>
      </w:r>
      <w:proofErr w:type="spellEnd"/>
      <w:r w:rsidRPr="00006B54">
        <w:rPr>
          <w:sz w:val="24"/>
          <w:szCs w:val="24"/>
          <w:lang w:eastAsia="zh-CN"/>
        </w:rPr>
        <w:t>/88/18/Add.1</w:t>
      </w:r>
      <w:r w:rsidRPr="00006B54">
        <w:rPr>
          <w:rFonts w:hint="eastAsia"/>
          <w:sz w:val="24"/>
          <w:szCs w:val="24"/>
          <w:lang w:eastAsia="zh-CN"/>
        </w:rPr>
        <w:t>号文件所载关于与中国氟氯化碳生产、聚氨酯泡沫塑料、加工剂二、哈龙、制冷维修以及溶剂行业计划的项目完成情况报告相关的第</w:t>
      </w:r>
      <w:r w:rsidR="004D7438" w:rsidRPr="00006B54">
        <w:rPr>
          <w:sz w:val="24"/>
          <w:szCs w:val="24"/>
          <w:lang w:eastAsia="zh-CN"/>
        </w:rPr>
        <w:t>86/41</w:t>
      </w:r>
      <w:r w:rsidRPr="00006B54">
        <w:rPr>
          <w:rFonts w:hint="eastAsia"/>
          <w:sz w:val="24"/>
          <w:szCs w:val="24"/>
          <w:lang w:eastAsia="zh-CN"/>
        </w:rPr>
        <w:t>号决定</w:t>
      </w:r>
      <w:r w:rsidR="004D7438" w:rsidRPr="00006B54">
        <w:rPr>
          <w:sz w:val="24"/>
          <w:szCs w:val="24"/>
          <w:lang w:eastAsia="zh-CN"/>
        </w:rPr>
        <w:t>(c)</w:t>
      </w:r>
      <w:r w:rsidRPr="00006B54">
        <w:rPr>
          <w:rFonts w:hint="eastAsia"/>
          <w:sz w:val="24"/>
          <w:szCs w:val="24"/>
          <w:lang w:eastAsia="zh-CN"/>
        </w:rPr>
        <w:t>段和第</w:t>
      </w:r>
      <w:r w:rsidR="004D7438" w:rsidRPr="00006B54">
        <w:rPr>
          <w:sz w:val="24"/>
          <w:szCs w:val="24"/>
          <w:lang w:eastAsia="zh-CN"/>
        </w:rPr>
        <w:t>87/24</w:t>
      </w:r>
      <w:r w:rsidRPr="00006B54">
        <w:rPr>
          <w:rFonts w:hint="eastAsia"/>
          <w:sz w:val="24"/>
          <w:szCs w:val="24"/>
          <w:lang w:eastAsia="zh-CN"/>
        </w:rPr>
        <w:t>号决定</w:t>
      </w:r>
      <w:r w:rsidR="004D7438" w:rsidRPr="00006B54">
        <w:rPr>
          <w:sz w:val="24"/>
          <w:szCs w:val="24"/>
          <w:lang w:eastAsia="zh-CN"/>
        </w:rPr>
        <w:t>(c)</w:t>
      </w:r>
      <w:r w:rsidRPr="00006B54">
        <w:rPr>
          <w:rFonts w:hint="eastAsia"/>
          <w:sz w:val="24"/>
          <w:szCs w:val="24"/>
          <w:lang w:eastAsia="zh-CN"/>
        </w:rPr>
        <w:t>段的的执行进展情况报告</w:t>
      </w:r>
      <w:r w:rsidR="004D7438" w:rsidRPr="00006B54">
        <w:rPr>
          <w:sz w:val="24"/>
          <w:szCs w:val="24"/>
          <w:lang w:eastAsia="zh-CN"/>
        </w:rPr>
        <w:t xml:space="preserve"> </w:t>
      </w:r>
      <w:r w:rsidRPr="00006B54">
        <w:rPr>
          <w:rFonts w:hint="eastAsia"/>
          <w:sz w:val="24"/>
          <w:szCs w:val="24"/>
          <w:lang w:eastAsia="zh-CN"/>
        </w:rPr>
        <w:t>；以及</w:t>
      </w:r>
    </w:p>
    <w:p w14:paraId="6FC66CFB" w14:textId="45732AD7" w:rsidR="004D7438" w:rsidRPr="00FA08DE" w:rsidRDefault="00006B54" w:rsidP="004D7438">
      <w:pPr>
        <w:widowControl w:val="0"/>
        <w:numPr>
          <w:ilvl w:val="1"/>
          <w:numId w:val="1"/>
        </w:numPr>
        <w:spacing w:after="240"/>
        <w:outlineLvl w:val="1"/>
        <w:rPr>
          <w:sz w:val="24"/>
          <w:szCs w:val="24"/>
          <w:lang w:eastAsia="zh-CN"/>
        </w:rPr>
      </w:pPr>
      <w:r>
        <w:rPr>
          <w:rFonts w:hint="eastAsia"/>
          <w:sz w:val="24"/>
          <w:szCs w:val="24"/>
          <w:lang w:eastAsia="zh-CN"/>
        </w:rPr>
        <w:lastRenderedPageBreak/>
        <w:t>开发计划署、工发组织和世界银行正在更新上文</w:t>
      </w:r>
      <w:r w:rsidR="004D7438" w:rsidRPr="00FA08DE">
        <w:rPr>
          <w:sz w:val="24"/>
          <w:szCs w:val="24"/>
          <w:lang w:eastAsia="zh-CN"/>
        </w:rPr>
        <w:t>(a)</w:t>
      </w:r>
      <w:r>
        <w:rPr>
          <w:rFonts w:hint="eastAsia"/>
          <w:sz w:val="24"/>
          <w:szCs w:val="24"/>
          <w:lang w:eastAsia="zh-CN"/>
        </w:rPr>
        <w:t>段</w:t>
      </w:r>
      <w:r w:rsidR="009B24D8">
        <w:rPr>
          <w:rFonts w:hint="eastAsia"/>
          <w:sz w:val="24"/>
          <w:szCs w:val="24"/>
          <w:lang w:eastAsia="zh-CN"/>
        </w:rPr>
        <w:t>所提</w:t>
      </w:r>
      <w:r>
        <w:rPr>
          <w:rFonts w:hint="eastAsia"/>
          <w:sz w:val="24"/>
          <w:szCs w:val="24"/>
          <w:lang w:eastAsia="zh-CN"/>
        </w:rPr>
        <w:t>项目完成情况报告，秘书处将向第八十次会议报告更新的情况。</w:t>
      </w:r>
    </w:p>
    <w:p w14:paraId="2A4FBCD7" w14:textId="11DFBEED" w:rsidR="004D7438" w:rsidRPr="00FA08DE" w:rsidRDefault="00090124" w:rsidP="004D7438">
      <w:pPr>
        <w:spacing w:after="240"/>
        <w:ind w:left="1440" w:hanging="1440"/>
        <w:rPr>
          <w:sz w:val="24"/>
          <w:szCs w:val="24"/>
          <w:lang w:eastAsia="zh-CN"/>
        </w:rPr>
      </w:pPr>
      <w:r>
        <w:rPr>
          <w:rFonts w:hint="eastAsia"/>
          <w:b/>
          <w:sz w:val="24"/>
          <w:szCs w:val="24"/>
          <w:lang w:eastAsia="zh-CN"/>
        </w:rPr>
        <w:t>第二部分：</w:t>
      </w:r>
      <w:r w:rsidR="004D7438" w:rsidRPr="00FA08DE">
        <w:rPr>
          <w:b/>
          <w:sz w:val="24"/>
          <w:szCs w:val="24"/>
          <w:lang w:eastAsia="zh-CN"/>
        </w:rPr>
        <w:t xml:space="preserve"> </w:t>
      </w:r>
      <w:r w:rsidR="004D7438" w:rsidRPr="00FA08DE">
        <w:rPr>
          <w:b/>
          <w:sz w:val="24"/>
          <w:szCs w:val="24"/>
          <w:lang w:eastAsia="zh-CN"/>
        </w:rPr>
        <w:tab/>
      </w:r>
      <w:r>
        <w:rPr>
          <w:rFonts w:hint="eastAsia"/>
          <w:b/>
          <w:sz w:val="24"/>
          <w:szCs w:val="24"/>
          <w:lang w:eastAsia="zh-CN"/>
        </w:rPr>
        <w:t>第</w:t>
      </w:r>
      <w:r w:rsidR="004D7438" w:rsidRPr="00FA08DE">
        <w:rPr>
          <w:b/>
          <w:sz w:val="24"/>
          <w:szCs w:val="24"/>
          <w:lang w:eastAsia="zh-CN"/>
        </w:rPr>
        <w:t>83/41</w:t>
      </w:r>
      <w:r>
        <w:rPr>
          <w:rFonts w:hint="eastAsia"/>
          <w:b/>
          <w:sz w:val="24"/>
          <w:szCs w:val="24"/>
          <w:lang w:eastAsia="zh-CN"/>
        </w:rPr>
        <w:t>号决定</w:t>
      </w:r>
      <w:r w:rsidR="004D7438" w:rsidRPr="00FA08DE">
        <w:rPr>
          <w:b/>
          <w:sz w:val="24"/>
          <w:szCs w:val="24"/>
          <w:lang w:eastAsia="zh-CN"/>
        </w:rPr>
        <w:t>(e)</w:t>
      </w:r>
      <w:r>
        <w:rPr>
          <w:rFonts w:hint="eastAsia"/>
          <w:b/>
          <w:sz w:val="24"/>
          <w:szCs w:val="24"/>
          <w:lang w:eastAsia="zh-CN"/>
        </w:rPr>
        <w:t>段所列活动执行进展情况的报告</w:t>
      </w:r>
    </w:p>
    <w:p w14:paraId="500C4E0F" w14:textId="11735680" w:rsidR="004D7438" w:rsidRPr="00FA08DE" w:rsidRDefault="00090124" w:rsidP="004D7438">
      <w:pPr>
        <w:rPr>
          <w:b/>
          <w:sz w:val="24"/>
          <w:szCs w:val="24"/>
          <w:lang w:eastAsia="zh-CN"/>
        </w:rPr>
      </w:pPr>
      <w:r>
        <w:rPr>
          <w:rFonts w:hint="eastAsia"/>
          <w:b/>
          <w:sz w:val="24"/>
          <w:szCs w:val="24"/>
          <w:lang w:eastAsia="zh-CN"/>
        </w:rPr>
        <w:t>背景</w:t>
      </w:r>
      <w:r w:rsidR="004D7438" w:rsidRPr="00FA08DE">
        <w:rPr>
          <w:b/>
          <w:sz w:val="24"/>
          <w:szCs w:val="24"/>
          <w:lang w:eastAsia="zh-CN"/>
        </w:rPr>
        <w:t xml:space="preserve"> </w:t>
      </w:r>
    </w:p>
    <w:p w14:paraId="031B7A02" w14:textId="77777777" w:rsidR="004D7438" w:rsidRPr="00FA08DE" w:rsidRDefault="004D7438" w:rsidP="004D7438">
      <w:pPr>
        <w:rPr>
          <w:sz w:val="24"/>
          <w:szCs w:val="24"/>
          <w:lang w:eastAsia="zh-CN"/>
        </w:rPr>
      </w:pPr>
    </w:p>
    <w:p w14:paraId="5024490F" w14:textId="1476757E" w:rsidR="004D7438" w:rsidRPr="00FA08DE" w:rsidRDefault="00006B54" w:rsidP="004D7438">
      <w:pPr>
        <w:pStyle w:val="Heading1"/>
        <w:rPr>
          <w:sz w:val="24"/>
          <w:szCs w:val="24"/>
          <w:lang w:eastAsia="zh-CN"/>
        </w:rPr>
      </w:pPr>
      <w:r>
        <w:rPr>
          <w:rFonts w:hint="eastAsia"/>
          <w:sz w:val="24"/>
          <w:szCs w:val="24"/>
          <w:lang w:eastAsia="zh-CN"/>
        </w:rPr>
        <w:t>在其第八十三次会议上，执行委员会审议了以下两份文件；</w:t>
      </w:r>
    </w:p>
    <w:p w14:paraId="1B13B658" w14:textId="303A2B0C" w:rsidR="004D7438" w:rsidRPr="00C95066" w:rsidRDefault="00C95066" w:rsidP="0089100C">
      <w:pPr>
        <w:pStyle w:val="Heading2"/>
        <w:numPr>
          <w:ilvl w:val="1"/>
          <w:numId w:val="1"/>
        </w:numPr>
        <w:rPr>
          <w:sz w:val="24"/>
          <w:szCs w:val="24"/>
          <w:lang w:eastAsia="zh-CN"/>
        </w:rPr>
      </w:pPr>
      <w:r>
        <w:rPr>
          <w:rFonts w:hint="eastAsia"/>
          <w:sz w:val="24"/>
          <w:szCs w:val="24"/>
          <w:lang w:eastAsia="zh-CN"/>
        </w:rPr>
        <w:t>开发计划署</w:t>
      </w:r>
      <w:r w:rsidRPr="00C95066">
        <w:rPr>
          <w:rFonts w:hint="eastAsia"/>
          <w:sz w:val="24"/>
          <w:szCs w:val="24"/>
          <w:lang w:eastAsia="zh-CN"/>
        </w:rPr>
        <w:t>根据第</w:t>
      </w:r>
      <w:r w:rsidRPr="00C95066">
        <w:rPr>
          <w:sz w:val="24"/>
          <w:szCs w:val="24"/>
          <w:lang w:eastAsia="zh-CN"/>
        </w:rPr>
        <w:t>82/65</w:t>
      </w:r>
      <w:r w:rsidRPr="00C95066">
        <w:rPr>
          <w:rFonts w:hint="eastAsia"/>
          <w:sz w:val="24"/>
          <w:szCs w:val="24"/>
          <w:lang w:eastAsia="zh-CN"/>
        </w:rPr>
        <w:t>号决定和第</w:t>
      </w:r>
      <w:r w:rsidRPr="00C95066">
        <w:rPr>
          <w:sz w:val="24"/>
          <w:szCs w:val="24"/>
          <w:lang w:eastAsia="zh-CN"/>
        </w:rPr>
        <w:t>82/71</w:t>
      </w:r>
      <w:r w:rsidRPr="00C95066">
        <w:rPr>
          <w:rFonts w:hint="eastAsia"/>
          <w:sz w:val="24"/>
          <w:szCs w:val="24"/>
          <w:lang w:eastAsia="zh-CN"/>
        </w:rPr>
        <w:t>号决定</w:t>
      </w:r>
      <w:r w:rsidRPr="00C95066">
        <w:rPr>
          <w:sz w:val="24"/>
          <w:szCs w:val="24"/>
          <w:lang w:eastAsia="zh-CN"/>
        </w:rPr>
        <w:t>(a)</w:t>
      </w:r>
      <w:r w:rsidRPr="00C95066">
        <w:rPr>
          <w:rFonts w:hint="eastAsia"/>
          <w:sz w:val="24"/>
          <w:szCs w:val="24"/>
          <w:lang w:eastAsia="zh-CN"/>
        </w:rPr>
        <w:t>段，代表中国政府提交的</w:t>
      </w:r>
      <w:r w:rsidRPr="00C95066">
        <w:rPr>
          <w:rStyle w:val="style21"/>
          <w:rFonts w:ascii="Segoe UI" w:hAnsi="Segoe UI" w:cs="Segoe UI"/>
          <w:sz w:val="20"/>
          <w:szCs w:val="20"/>
          <w:lang w:eastAsia="zh-CN"/>
        </w:rPr>
        <w:t>​</w:t>
      </w:r>
      <w:r w:rsidRPr="00C95066">
        <w:rPr>
          <w:sz w:val="24"/>
          <w:szCs w:val="24"/>
          <w:lang w:eastAsia="zh-CN"/>
        </w:rPr>
        <w:t>根</w:t>
      </w:r>
      <w:r w:rsidRPr="00C95066">
        <w:rPr>
          <w:sz w:val="24"/>
          <w:szCs w:val="24"/>
          <w:lang w:eastAsia="zh-CN"/>
        </w:rPr>
        <w:t>​</w:t>
      </w:r>
      <w:r w:rsidRPr="00C95066">
        <w:rPr>
          <w:sz w:val="24"/>
          <w:szCs w:val="24"/>
          <w:lang w:eastAsia="zh-CN"/>
        </w:rPr>
        <w:t>据</w:t>
      </w:r>
      <w:r w:rsidRPr="00C95066">
        <w:rPr>
          <w:sz w:val="24"/>
          <w:szCs w:val="24"/>
          <w:lang w:eastAsia="zh-CN"/>
        </w:rPr>
        <w:t>​</w:t>
      </w:r>
      <w:r w:rsidRPr="00C95066">
        <w:rPr>
          <w:rFonts w:hint="eastAsia"/>
          <w:sz w:val="24"/>
          <w:szCs w:val="24"/>
          <w:lang w:eastAsia="zh-CN"/>
        </w:rPr>
        <w:t>中国政府与执行委员会</w:t>
      </w:r>
      <w:r w:rsidRPr="00C95066">
        <w:rPr>
          <w:sz w:val="24"/>
          <w:szCs w:val="24"/>
          <w:lang w:eastAsia="zh-CN"/>
        </w:rPr>
        <w:t>氟</w:t>
      </w:r>
      <w:r w:rsidRPr="00C95066">
        <w:rPr>
          <w:sz w:val="24"/>
          <w:szCs w:val="24"/>
          <w:lang w:eastAsia="zh-CN"/>
        </w:rPr>
        <w:t>​</w:t>
      </w:r>
      <w:r w:rsidRPr="00C95066">
        <w:rPr>
          <w:sz w:val="24"/>
          <w:szCs w:val="24"/>
          <w:lang w:eastAsia="zh-CN"/>
        </w:rPr>
        <w:t>氯</w:t>
      </w:r>
      <w:r w:rsidRPr="00C95066">
        <w:rPr>
          <w:sz w:val="24"/>
          <w:szCs w:val="24"/>
          <w:lang w:eastAsia="zh-CN"/>
        </w:rPr>
        <w:t>​</w:t>
      </w:r>
      <w:r w:rsidRPr="00C95066">
        <w:rPr>
          <w:sz w:val="24"/>
          <w:szCs w:val="24"/>
          <w:lang w:eastAsia="zh-CN"/>
        </w:rPr>
        <w:t>烃</w:t>
      </w:r>
      <w:r w:rsidRPr="00C95066">
        <w:rPr>
          <w:sz w:val="24"/>
          <w:szCs w:val="24"/>
          <w:lang w:eastAsia="zh-CN"/>
        </w:rPr>
        <w:t>​</w:t>
      </w:r>
      <w:r w:rsidRPr="00C95066">
        <w:rPr>
          <w:sz w:val="24"/>
          <w:szCs w:val="24"/>
          <w:lang w:eastAsia="zh-CN"/>
        </w:rPr>
        <w:t>消</w:t>
      </w:r>
      <w:r w:rsidRPr="00C95066">
        <w:rPr>
          <w:sz w:val="24"/>
          <w:szCs w:val="24"/>
          <w:lang w:eastAsia="zh-CN"/>
        </w:rPr>
        <w:t>​</w:t>
      </w:r>
      <w:r w:rsidRPr="00C95066">
        <w:rPr>
          <w:sz w:val="24"/>
          <w:szCs w:val="24"/>
          <w:lang w:eastAsia="zh-CN"/>
        </w:rPr>
        <w:t>费</w:t>
      </w:r>
      <w:r w:rsidRPr="00C95066">
        <w:rPr>
          <w:sz w:val="24"/>
          <w:szCs w:val="24"/>
          <w:lang w:eastAsia="zh-CN"/>
        </w:rPr>
        <w:t>​</w:t>
      </w:r>
      <w:r w:rsidRPr="00C95066">
        <w:rPr>
          <w:sz w:val="24"/>
          <w:szCs w:val="24"/>
          <w:lang w:eastAsia="zh-CN"/>
        </w:rPr>
        <w:t>和</w:t>
      </w:r>
      <w:r w:rsidRPr="00C95066">
        <w:rPr>
          <w:sz w:val="24"/>
          <w:szCs w:val="24"/>
          <w:lang w:eastAsia="zh-CN"/>
        </w:rPr>
        <w:t>​</w:t>
      </w:r>
      <w:r w:rsidRPr="00C95066">
        <w:rPr>
          <w:sz w:val="24"/>
          <w:szCs w:val="24"/>
          <w:lang w:eastAsia="zh-CN"/>
        </w:rPr>
        <w:t>生</w:t>
      </w:r>
      <w:r w:rsidRPr="00C95066">
        <w:rPr>
          <w:sz w:val="24"/>
          <w:szCs w:val="24"/>
          <w:lang w:eastAsia="zh-CN"/>
        </w:rPr>
        <w:t>​</w:t>
      </w:r>
      <w:r w:rsidRPr="00C95066">
        <w:rPr>
          <w:sz w:val="24"/>
          <w:szCs w:val="24"/>
          <w:lang w:eastAsia="zh-CN"/>
        </w:rPr>
        <w:t>产</w:t>
      </w:r>
      <w:r w:rsidRPr="00C95066">
        <w:rPr>
          <w:sz w:val="24"/>
          <w:szCs w:val="24"/>
          <w:lang w:eastAsia="zh-CN"/>
        </w:rPr>
        <w:t>​</w:t>
      </w:r>
      <w:r w:rsidRPr="00C95066">
        <w:rPr>
          <w:sz w:val="24"/>
          <w:szCs w:val="24"/>
          <w:lang w:eastAsia="zh-CN"/>
        </w:rPr>
        <w:t>淘</w:t>
      </w:r>
      <w:r w:rsidRPr="00C95066">
        <w:rPr>
          <w:sz w:val="24"/>
          <w:szCs w:val="24"/>
          <w:lang w:eastAsia="zh-CN"/>
        </w:rPr>
        <w:t>​</w:t>
      </w:r>
      <w:r w:rsidRPr="00C95066">
        <w:rPr>
          <w:sz w:val="24"/>
          <w:szCs w:val="24"/>
          <w:lang w:eastAsia="zh-CN"/>
        </w:rPr>
        <w:t>汰</w:t>
      </w:r>
      <w:r w:rsidRPr="00C95066">
        <w:rPr>
          <w:sz w:val="24"/>
          <w:szCs w:val="24"/>
          <w:lang w:eastAsia="zh-CN"/>
        </w:rPr>
        <w:t>​</w:t>
      </w:r>
      <w:r w:rsidRPr="00C95066">
        <w:rPr>
          <w:sz w:val="24"/>
          <w:szCs w:val="24"/>
          <w:lang w:eastAsia="zh-CN"/>
        </w:rPr>
        <w:t>管</w:t>
      </w:r>
      <w:r w:rsidRPr="00C95066">
        <w:rPr>
          <w:sz w:val="24"/>
          <w:szCs w:val="24"/>
          <w:lang w:eastAsia="zh-CN"/>
        </w:rPr>
        <w:t>​</w:t>
      </w:r>
      <w:r w:rsidRPr="00C95066">
        <w:rPr>
          <w:sz w:val="24"/>
          <w:szCs w:val="24"/>
          <w:lang w:eastAsia="zh-CN"/>
        </w:rPr>
        <w:t>理</w:t>
      </w:r>
      <w:r w:rsidRPr="00C95066">
        <w:rPr>
          <w:sz w:val="24"/>
          <w:szCs w:val="24"/>
          <w:lang w:eastAsia="zh-CN"/>
        </w:rPr>
        <w:t>​</w:t>
      </w:r>
      <w:r w:rsidRPr="00C95066">
        <w:rPr>
          <w:sz w:val="24"/>
          <w:szCs w:val="24"/>
          <w:lang w:eastAsia="zh-CN"/>
        </w:rPr>
        <w:t>计</w:t>
      </w:r>
      <w:r w:rsidRPr="00C95066">
        <w:rPr>
          <w:sz w:val="24"/>
          <w:szCs w:val="24"/>
          <w:lang w:eastAsia="zh-CN"/>
        </w:rPr>
        <w:t>​</w:t>
      </w:r>
      <w:r w:rsidRPr="00C95066">
        <w:rPr>
          <w:sz w:val="24"/>
          <w:szCs w:val="24"/>
          <w:lang w:eastAsia="zh-CN"/>
        </w:rPr>
        <w:t>划</w:t>
      </w:r>
      <w:r w:rsidRPr="00C95066">
        <w:rPr>
          <w:sz w:val="24"/>
          <w:szCs w:val="24"/>
          <w:lang w:eastAsia="zh-CN"/>
        </w:rPr>
        <w:t>​</w:t>
      </w:r>
      <w:r w:rsidRPr="00C95066">
        <w:rPr>
          <w:rFonts w:hint="eastAsia"/>
          <w:sz w:val="24"/>
          <w:szCs w:val="24"/>
          <w:lang w:eastAsia="zh-CN"/>
        </w:rPr>
        <w:t>问题</w:t>
      </w:r>
      <w:r w:rsidRPr="00C95066">
        <w:rPr>
          <w:sz w:val="24"/>
          <w:szCs w:val="24"/>
          <w:lang w:eastAsia="zh-CN"/>
        </w:rPr>
        <w:t>关</w:t>
      </w:r>
      <w:r w:rsidRPr="00C95066">
        <w:rPr>
          <w:sz w:val="24"/>
          <w:szCs w:val="24"/>
          <w:lang w:eastAsia="zh-CN"/>
        </w:rPr>
        <w:t>​</w:t>
      </w:r>
      <w:r w:rsidRPr="00C95066">
        <w:rPr>
          <w:sz w:val="24"/>
          <w:szCs w:val="24"/>
          <w:lang w:eastAsia="zh-CN"/>
        </w:rPr>
        <w:t>协</w:t>
      </w:r>
      <w:r w:rsidRPr="00C95066">
        <w:rPr>
          <w:sz w:val="24"/>
          <w:szCs w:val="24"/>
          <w:lang w:eastAsia="zh-CN"/>
        </w:rPr>
        <w:t>​</w:t>
      </w:r>
      <w:r w:rsidRPr="00C95066">
        <w:rPr>
          <w:sz w:val="24"/>
          <w:szCs w:val="24"/>
          <w:lang w:eastAsia="zh-CN"/>
        </w:rPr>
        <w:t>定</w:t>
      </w:r>
      <w:r w:rsidRPr="00C95066">
        <w:rPr>
          <w:sz w:val="24"/>
          <w:szCs w:val="24"/>
          <w:lang w:eastAsia="zh-CN"/>
        </w:rPr>
        <w:t>​</w:t>
      </w:r>
      <w:r w:rsidRPr="00C95066">
        <w:rPr>
          <w:sz w:val="24"/>
          <w:szCs w:val="24"/>
          <w:lang w:eastAsia="zh-CN"/>
        </w:rPr>
        <w:t>对</w:t>
      </w:r>
      <w:r w:rsidRPr="00C95066">
        <w:rPr>
          <w:sz w:val="24"/>
          <w:szCs w:val="24"/>
          <w:lang w:eastAsia="zh-CN"/>
        </w:rPr>
        <w:t>​</w:t>
      </w:r>
      <w:r w:rsidRPr="00C95066">
        <w:rPr>
          <w:sz w:val="24"/>
          <w:szCs w:val="24"/>
          <w:lang w:eastAsia="zh-CN"/>
        </w:rPr>
        <w:t>现</w:t>
      </w:r>
      <w:r w:rsidRPr="00C95066">
        <w:rPr>
          <w:sz w:val="24"/>
          <w:szCs w:val="24"/>
          <w:lang w:eastAsia="zh-CN"/>
        </w:rPr>
        <w:t>​</w:t>
      </w:r>
      <w:r w:rsidRPr="00C95066">
        <w:rPr>
          <w:sz w:val="24"/>
          <w:szCs w:val="24"/>
          <w:lang w:eastAsia="zh-CN"/>
        </w:rPr>
        <w:t>行</w:t>
      </w:r>
      <w:r w:rsidRPr="00C95066">
        <w:rPr>
          <w:sz w:val="24"/>
          <w:szCs w:val="24"/>
          <w:lang w:eastAsia="zh-CN"/>
        </w:rPr>
        <w:t>​</w:t>
      </w:r>
      <w:r w:rsidRPr="00C95066">
        <w:rPr>
          <w:sz w:val="24"/>
          <w:szCs w:val="24"/>
          <w:lang w:eastAsia="zh-CN"/>
        </w:rPr>
        <w:t>监</w:t>
      </w:r>
      <w:r w:rsidRPr="00C95066">
        <w:rPr>
          <w:sz w:val="24"/>
          <w:szCs w:val="24"/>
          <w:lang w:eastAsia="zh-CN"/>
        </w:rPr>
        <w:t>​</w:t>
      </w:r>
      <w:r w:rsidRPr="00C95066">
        <w:rPr>
          <w:sz w:val="24"/>
          <w:szCs w:val="24"/>
          <w:lang w:eastAsia="zh-CN"/>
        </w:rPr>
        <w:t>测</w:t>
      </w:r>
      <w:r w:rsidRPr="00C95066">
        <w:rPr>
          <w:sz w:val="24"/>
          <w:szCs w:val="24"/>
          <w:lang w:eastAsia="zh-CN"/>
        </w:rPr>
        <w:t>​</w:t>
      </w:r>
      <w:r w:rsidRPr="00C95066">
        <w:rPr>
          <w:sz w:val="24"/>
          <w:szCs w:val="24"/>
          <w:lang w:eastAsia="zh-CN"/>
        </w:rPr>
        <w:t>、</w:t>
      </w:r>
      <w:r w:rsidRPr="00C95066">
        <w:rPr>
          <w:sz w:val="24"/>
          <w:szCs w:val="24"/>
          <w:lang w:eastAsia="zh-CN"/>
        </w:rPr>
        <w:t>​</w:t>
      </w:r>
      <w:r w:rsidRPr="00C95066">
        <w:rPr>
          <w:sz w:val="24"/>
          <w:szCs w:val="24"/>
          <w:lang w:eastAsia="zh-CN"/>
        </w:rPr>
        <w:t>报</w:t>
      </w:r>
      <w:r w:rsidRPr="00C95066">
        <w:rPr>
          <w:sz w:val="24"/>
          <w:szCs w:val="24"/>
          <w:lang w:eastAsia="zh-CN"/>
        </w:rPr>
        <w:t>​</w:t>
      </w:r>
      <w:r w:rsidRPr="00C95066">
        <w:rPr>
          <w:sz w:val="24"/>
          <w:szCs w:val="24"/>
          <w:lang w:eastAsia="zh-CN"/>
        </w:rPr>
        <w:t>告</w:t>
      </w:r>
      <w:r w:rsidRPr="00C95066">
        <w:rPr>
          <w:sz w:val="24"/>
          <w:szCs w:val="24"/>
          <w:lang w:eastAsia="zh-CN"/>
        </w:rPr>
        <w:t>​</w:t>
      </w:r>
      <w:r w:rsidRPr="00C95066">
        <w:rPr>
          <w:sz w:val="24"/>
          <w:szCs w:val="24"/>
          <w:lang w:eastAsia="zh-CN"/>
        </w:rPr>
        <w:t>、</w:t>
      </w:r>
      <w:r w:rsidRPr="00C95066">
        <w:rPr>
          <w:sz w:val="24"/>
          <w:szCs w:val="24"/>
          <w:lang w:eastAsia="zh-CN"/>
        </w:rPr>
        <w:t>​</w:t>
      </w:r>
      <w:r w:rsidRPr="00C95066">
        <w:rPr>
          <w:sz w:val="24"/>
          <w:szCs w:val="24"/>
          <w:lang w:eastAsia="zh-CN"/>
        </w:rPr>
        <w:t>核</w:t>
      </w:r>
      <w:r w:rsidRPr="00C95066">
        <w:rPr>
          <w:sz w:val="24"/>
          <w:szCs w:val="24"/>
          <w:lang w:eastAsia="zh-CN"/>
        </w:rPr>
        <w:t>​</w:t>
      </w:r>
      <w:r w:rsidRPr="00C95066">
        <w:rPr>
          <w:sz w:val="24"/>
          <w:szCs w:val="24"/>
          <w:lang w:eastAsia="zh-CN"/>
        </w:rPr>
        <w:t>查</w:t>
      </w:r>
      <w:r w:rsidRPr="00C95066">
        <w:rPr>
          <w:sz w:val="24"/>
          <w:szCs w:val="24"/>
          <w:lang w:eastAsia="zh-CN"/>
        </w:rPr>
        <w:t>​</w:t>
      </w:r>
      <w:r w:rsidRPr="00C95066">
        <w:rPr>
          <w:sz w:val="24"/>
          <w:szCs w:val="24"/>
          <w:lang w:eastAsia="zh-CN"/>
        </w:rPr>
        <w:t>和</w:t>
      </w:r>
      <w:r w:rsidRPr="00C95066">
        <w:rPr>
          <w:sz w:val="24"/>
          <w:szCs w:val="24"/>
          <w:lang w:eastAsia="zh-CN"/>
        </w:rPr>
        <w:t>​</w:t>
      </w:r>
      <w:r w:rsidRPr="00C95066">
        <w:rPr>
          <w:sz w:val="24"/>
          <w:szCs w:val="24"/>
          <w:lang w:eastAsia="zh-CN"/>
        </w:rPr>
        <w:t>执</w:t>
      </w:r>
      <w:r w:rsidRPr="00C95066">
        <w:rPr>
          <w:sz w:val="24"/>
          <w:szCs w:val="24"/>
          <w:lang w:eastAsia="zh-CN"/>
        </w:rPr>
        <w:t>​</w:t>
      </w:r>
      <w:r w:rsidRPr="00C95066">
        <w:rPr>
          <w:sz w:val="24"/>
          <w:szCs w:val="24"/>
          <w:lang w:eastAsia="zh-CN"/>
        </w:rPr>
        <w:t>法</w:t>
      </w:r>
      <w:r w:rsidRPr="00C95066">
        <w:rPr>
          <w:sz w:val="24"/>
          <w:szCs w:val="24"/>
          <w:lang w:eastAsia="zh-CN"/>
        </w:rPr>
        <w:t>​</w:t>
      </w:r>
      <w:r w:rsidRPr="00C95066">
        <w:rPr>
          <w:sz w:val="24"/>
          <w:szCs w:val="24"/>
          <w:lang w:eastAsia="zh-CN"/>
        </w:rPr>
        <w:t>制</w:t>
      </w:r>
      <w:r w:rsidRPr="00C95066">
        <w:rPr>
          <w:sz w:val="24"/>
          <w:szCs w:val="24"/>
          <w:lang w:eastAsia="zh-CN"/>
        </w:rPr>
        <w:t>​</w:t>
      </w:r>
      <w:r w:rsidRPr="00C95066">
        <w:rPr>
          <w:sz w:val="24"/>
          <w:szCs w:val="24"/>
          <w:lang w:eastAsia="zh-CN"/>
        </w:rPr>
        <w:t>度</w:t>
      </w:r>
      <w:r w:rsidRPr="00C95066">
        <w:rPr>
          <w:sz w:val="24"/>
          <w:szCs w:val="24"/>
          <w:lang w:eastAsia="zh-CN"/>
        </w:rPr>
        <w:t>​</w:t>
      </w:r>
      <w:r w:rsidRPr="00C95066">
        <w:rPr>
          <w:sz w:val="24"/>
          <w:szCs w:val="24"/>
          <w:lang w:eastAsia="zh-CN"/>
        </w:rPr>
        <w:t>进</w:t>
      </w:r>
      <w:r w:rsidRPr="00C95066">
        <w:rPr>
          <w:sz w:val="24"/>
          <w:szCs w:val="24"/>
          <w:lang w:eastAsia="zh-CN"/>
        </w:rPr>
        <w:t>​</w:t>
      </w:r>
      <w:r w:rsidRPr="00C95066">
        <w:rPr>
          <w:sz w:val="24"/>
          <w:szCs w:val="24"/>
          <w:lang w:eastAsia="zh-CN"/>
        </w:rPr>
        <w:t>行</w:t>
      </w:r>
      <w:r w:rsidRPr="00C95066">
        <w:rPr>
          <w:sz w:val="24"/>
          <w:szCs w:val="24"/>
          <w:lang w:eastAsia="zh-CN"/>
        </w:rPr>
        <w:t>​</w:t>
      </w:r>
      <w:r w:rsidRPr="00C95066">
        <w:rPr>
          <w:sz w:val="24"/>
          <w:szCs w:val="24"/>
          <w:lang w:eastAsia="zh-CN"/>
        </w:rPr>
        <w:t>审</w:t>
      </w:r>
      <w:r w:rsidRPr="00C95066">
        <w:rPr>
          <w:sz w:val="24"/>
          <w:szCs w:val="24"/>
          <w:lang w:eastAsia="zh-CN"/>
        </w:rPr>
        <w:t>​</w:t>
      </w:r>
      <w:r w:rsidRPr="00C95066">
        <w:rPr>
          <w:sz w:val="24"/>
          <w:szCs w:val="24"/>
          <w:lang w:eastAsia="zh-CN"/>
        </w:rPr>
        <w:t>查</w:t>
      </w:r>
      <w:r w:rsidRPr="00C95066">
        <w:rPr>
          <w:sz w:val="24"/>
          <w:szCs w:val="24"/>
          <w:lang w:eastAsia="zh-CN"/>
        </w:rPr>
        <w:t>​</w:t>
      </w:r>
      <w:r w:rsidR="00006B54" w:rsidRPr="00C95066">
        <w:rPr>
          <w:rFonts w:hint="eastAsia"/>
          <w:sz w:val="24"/>
          <w:szCs w:val="24"/>
          <w:lang w:eastAsia="zh-CN"/>
        </w:rPr>
        <w:t>；以及</w:t>
      </w:r>
    </w:p>
    <w:p w14:paraId="776CE9A7" w14:textId="42923B3C" w:rsidR="00C95066" w:rsidRPr="00C95066" w:rsidRDefault="00C95066" w:rsidP="0089100C">
      <w:pPr>
        <w:pStyle w:val="Heading2"/>
        <w:numPr>
          <w:ilvl w:val="1"/>
          <w:numId w:val="1"/>
        </w:numPr>
        <w:rPr>
          <w:sz w:val="24"/>
          <w:szCs w:val="24"/>
          <w:lang w:eastAsia="zh-CN"/>
        </w:rPr>
      </w:pPr>
      <w:r w:rsidRPr="00C95066">
        <w:rPr>
          <w:rFonts w:hint="eastAsia"/>
          <w:sz w:val="24"/>
          <w:szCs w:val="24"/>
          <w:lang w:eastAsia="zh-CN"/>
        </w:rPr>
        <w:t>世界银行根据第</w:t>
      </w:r>
      <w:r w:rsidRPr="00C95066">
        <w:rPr>
          <w:sz w:val="24"/>
          <w:szCs w:val="24"/>
          <w:lang w:eastAsia="zh-CN"/>
        </w:rPr>
        <w:t>82/67</w:t>
      </w:r>
      <w:r w:rsidRPr="00C95066">
        <w:rPr>
          <w:rFonts w:hint="eastAsia"/>
          <w:sz w:val="24"/>
          <w:szCs w:val="24"/>
          <w:lang w:eastAsia="zh-CN"/>
        </w:rPr>
        <w:t>号决定</w:t>
      </w:r>
      <w:r w:rsidRPr="00C95066">
        <w:rPr>
          <w:sz w:val="24"/>
          <w:szCs w:val="24"/>
          <w:lang w:eastAsia="zh-CN"/>
        </w:rPr>
        <w:t>(c)</w:t>
      </w:r>
      <w:r w:rsidRPr="00C95066">
        <w:rPr>
          <w:rFonts w:hint="eastAsia"/>
          <w:sz w:val="24"/>
          <w:szCs w:val="24"/>
          <w:lang w:eastAsia="zh-CN"/>
        </w:rPr>
        <w:t>段</w:t>
      </w:r>
      <w:r>
        <w:rPr>
          <w:rFonts w:hint="eastAsia"/>
          <w:sz w:val="24"/>
          <w:szCs w:val="24"/>
          <w:lang w:eastAsia="zh-CN"/>
        </w:rPr>
        <w:t>，代表</w:t>
      </w:r>
      <w:r w:rsidRPr="00C95066">
        <w:rPr>
          <w:rFonts w:hint="eastAsia"/>
          <w:sz w:val="24"/>
          <w:szCs w:val="24"/>
          <w:lang w:eastAsia="zh-CN"/>
        </w:rPr>
        <w:t>中国政府提交的关于监测氟氯烃淘汰管理计划第一阶段和核查方法资助下的企业泡沫塑料发泡剂消费情况的现行制度的案头研究。</w:t>
      </w:r>
    </w:p>
    <w:p w14:paraId="3D25F920" w14:textId="455A79D9" w:rsidR="00065F6F" w:rsidRDefault="00065F6F" w:rsidP="004D7438">
      <w:pPr>
        <w:pStyle w:val="Heading1"/>
        <w:rPr>
          <w:sz w:val="24"/>
          <w:szCs w:val="24"/>
          <w:lang w:eastAsia="zh-CN"/>
        </w:rPr>
      </w:pPr>
      <w:r>
        <w:rPr>
          <w:rFonts w:hint="eastAsia"/>
          <w:sz w:val="24"/>
          <w:szCs w:val="24"/>
          <w:lang w:eastAsia="zh-CN"/>
        </w:rPr>
        <w:t>在其审议中，执行委员会除其他外，</w:t>
      </w:r>
      <w:r w:rsidR="00E557AD">
        <w:rPr>
          <w:rFonts w:hint="eastAsia"/>
          <w:sz w:val="24"/>
          <w:szCs w:val="24"/>
          <w:lang w:eastAsia="zh-CN"/>
        </w:rPr>
        <w:t>表示</w:t>
      </w:r>
      <w:r>
        <w:rPr>
          <w:rFonts w:hint="eastAsia"/>
          <w:sz w:val="24"/>
          <w:szCs w:val="24"/>
          <w:lang w:eastAsia="zh-CN"/>
        </w:rPr>
        <w:t>欢迎</w:t>
      </w:r>
      <w:r w:rsidR="00EB3F80">
        <w:rPr>
          <w:rFonts w:hint="eastAsia"/>
          <w:sz w:val="24"/>
          <w:szCs w:val="24"/>
          <w:lang w:eastAsia="zh-CN"/>
        </w:rPr>
        <w:t>政府将要采取的一系列监管和执法行动；赞赏地注意到政府将采取新的行动支持其执法行动；并赞赏地注意到政府将考虑采取一套建议补充和加强其监管和执法行动。执行委员会还注意到，中国政府将向第八十四次会议提交一份关于第</w:t>
      </w:r>
      <w:r w:rsidR="00EB3F80" w:rsidRPr="00FA08DE">
        <w:rPr>
          <w:sz w:val="24"/>
          <w:szCs w:val="24"/>
          <w:lang w:eastAsia="zh-CN"/>
        </w:rPr>
        <w:t>83/41</w:t>
      </w:r>
      <w:r w:rsidR="00EB3F80">
        <w:rPr>
          <w:rFonts w:hint="eastAsia"/>
          <w:sz w:val="24"/>
          <w:szCs w:val="24"/>
          <w:lang w:eastAsia="zh-CN"/>
        </w:rPr>
        <w:t>号决定</w:t>
      </w:r>
      <w:r w:rsidR="00EB3F80" w:rsidRPr="00FA08DE">
        <w:rPr>
          <w:sz w:val="24"/>
          <w:szCs w:val="24"/>
          <w:lang w:eastAsia="zh-CN"/>
        </w:rPr>
        <w:t>(a)</w:t>
      </w:r>
      <w:r w:rsidR="00EB3F80">
        <w:rPr>
          <w:rFonts w:hint="eastAsia"/>
          <w:sz w:val="24"/>
          <w:szCs w:val="24"/>
          <w:lang w:eastAsia="zh-CN"/>
        </w:rPr>
        <w:t>至</w:t>
      </w:r>
      <w:r w:rsidR="00EB3F80" w:rsidRPr="00FA08DE">
        <w:rPr>
          <w:sz w:val="24"/>
          <w:szCs w:val="24"/>
          <w:lang w:eastAsia="zh-CN"/>
        </w:rPr>
        <w:t>(d)</w:t>
      </w:r>
      <w:r w:rsidR="00EB3F80">
        <w:rPr>
          <w:rFonts w:hint="eastAsia"/>
          <w:sz w:val="24"/>
          <w:szCs w:val="24"/>
          <w:lang w:eastAsia="zh-CN"/>
        </w:rPr>
        <w:t>段中所述活动执行进展情况的报告。</w:t>
      </w:r>
    </w:p>
    <w:p w14:paraId="0158B092" w14:textId="6E3F4FAC" w:rsidR="004D7438" w:rsidRPr="00EB3F80" w:rsidRDefault="00EB3F80" w:rsidP="0089100C">
      <w:pPr>
        <w:pStyle w:val="Heading1"/>
        <w:rPr>
          <w:sz w:val="24"/>
          <w:szCs w:val="24"/>
          <w:lang w:eastAsia="zh-CN"/>
        </w:rPr>
      </w:pPr>
      <w:r w:rsidRPr="00EB3F80">
        <w:rPr>
          <w:rFonts w:hint="eastAsia"/>
          <w:sz w:val="24"/>
          <w:szCs w:val="24"/>
          <w:lang w:eastAsia="zh-CN"/>
        </w:rPr>
        <w:t>在其第八十四次会议上，执行委员会审议了中国政府根据第</w:t>
      </w:r>
      <w:r w:rsidR="004D7438" w:rsidRPr="00EB3F80">
        <w:rPr>
          <w:sz w:val="24"/>
          <w:szCs w:val="24"/>
          <w:lang w:eastAsia="zh-CN"/>
        </w:rPr>
        <w:t>83/41</w:t>
      </w:r>
      <w:r w:rsidRPr="00EB3F80">
        <w:rPr>
          <w:rFonts w:hint="eastAsia"/>
          <w:sz w:val="24"/>
          <w:szCs w:val="24"/>
          <w:lang w:eastAsia="zh-CN"/>
        </w:rPr>
        <w:t>号决定</w:t>
      </w:r>
      <w:r w:rsidR="004D7438" w:rsidRPr="00EB3F80">
        <w:rPr>
          <w:sz w:val="24"/>
          <w:szCs w:val="24"/>
          <w:lang w:eastAsia="zh-CN"/>
        </w:rPr>
        <w:t>(e)</w:t>
      </w:r>
      <w:r w:rsidRPr="00EB3F80">
        <w:rPr>
          <w:rFonts w:hint="eastAsia"/>
          <w:sz w:val="24"/>
          <w:szCs w:val="24"/>
          <w:lang w:eastAsia="zh-CN"/>
        </w:rPr>
        <w:t>段提交的进度报告。</w:t>
      </w:r>
      <w:r w:rsidR="004D7438" w:rsidRPr="00FA08DE">
        <w:rPr>
          <w:rStyle w:val="FootnoteReference"/>
          <w:sz w:val="24"/>
          <w:szCs w:val="24"/>
        </w:rPr>
        <w:footnoteReference w:id="3"/>
      </w:r>
      <w:r w:rsidR="004D7438" w:rsidRPr="00EB3F80" w:rsidDel="00D959A4">
        <w:rPr>
          <w:sz w:val="24"/>
          <w:szCs w:val="24"/>
          <w:lang w:eastAsia="zh-CN"/>
        </w:rPr>
        <w:t xml:space="preserve"> </w:t>
      </w:r>
      <w:r w:rsidRPr="00EB3F80">
        <w:rPr>
          <w:rFonts w:hint="eastAsia"/>
          <w:sz w:val="24"/>
          <w:szCs w:val="24"/>
          <w:lang w:eastAsia="zh-CN"/>
        </w:rPr>
        <w:t>经过讨论，执行委员会表示注意到中国政府代表就第</w:t>
      </w:r>
      <w:r w:rsidR="004D7438" w:rsidRPr="00EB3F80">
        <w:rPr>
          <w:sz w:val="24"/>
          <w:szCs w:val="24"/>
          <w:lang w:eastAsia="zh-CN"/>
        </w:rPr>
        <w:t>83/41</w:t>
      </w:r>
      <w:r w:rsidRPr="00EB3F80">
        <w:rPr>
          <w:rFonts w:hint="eastAsia"/>
          <w:sz w:val="24"/>
          <w:szCs w:val="24"/>
          <w:lang w:eastAsia="zh-CN"/>
        </w:rPr>
        <w:t>号决定所列活动执行情况提供的信息。</w:t>
      </w:r>
    </w:p>
    <w:p w14:paraId="427A8ACF" w14:textId="5C31106C" w:rsidR="004D7438" w:rsidRPr="00FA08DE" w:rsidRDefault="00EB3F80" w:rsidP="004D7438">
      <w:pPr>
        <w:pStyle w:val="Heading1"/>
        <w:rPr>
          <w:sz w:val="24"/>
          <w:szCs w:val="24"/>
          <w:lang w:eastAsia="zh-CN"/>
        </w:rPr>
      </w:pPr>
      <w:r>
        <w:rPr>
          <w:rFonts w:hint="eastAsia"/>
          <w:sz w:val="24"/>
          <w:szCs w:val="24"/>
          <w:lang w:eastAsia="zh-CN"/>
        </w:rPr>
        <w:t>根据第</w:t>
      </w:r>
      <w:r w:rsidR="004D7438" w:rsidRPr="00FA08DE">
        <w:rPr>
          <w:sz w:val="24"/>
          <w:szCs w:val="24"/>
          <w:lang w:eastAsia="zh-CN"/>
        </w:rPr>
        <w:t>83/41</w:t>
      </w:r>
      <w:r>
        <w:rPr>
          <w:rFonts w:hint="eastAsia"/>
          <w:sz w:val="24"/>
          <w:szCs w:val="24"/>
          <w:lang w:eastAsia="zh-CN"/>
        </w:rPr>
        <w:t>号决定，中国政府向第八十六次会议提交了一份进度报告（《</w:t>
      </w:r>
      <w:r w:rsidRPr="00EB3F80">
        <w:rPr>
          <w:rFonts w:ascii="KaiTi" w:eastAsia="KaiTi" w:hAnsi="KaiTi" w:hint="eastAsia"/>
          <w:sz w:val="24"/>
          <w:szCs w:val="24"/>
          <w:lang w:eastAsia="zh-CN"/>
        </w:rPr>
        <w:t>进度报告</w:t>
      </w:r>
      <w:r>
        <w:rPr>
          <w:rFonts w:hint="eastAsia"/>
          <w:sz w:val="24"/>
          <w:szCs w:val="24"/>
          <w:lang w:eastAsia="zh-CN"/>
        </w:rPr>
        <w:t>》）。根据举行有关会议的商定程序，执行委员会将进度报告的审议推迟至第八十七次会议，嗣后又推迟至第八十八次会议。</w:t>
      </w:r>
      <w:r w:rsidR="004D7438" w:rsidRPr="00FA08DE">
        <w:rPr>
          <w:rStyle w:val="FootnoteReference"/>
          <w:sz w:val="24"/>
          <w:szCs w:val="24"/>
        </w:rPr>
        <w:footnoteReference w:id="4"/>
      </w:r>
      <w:r w:rsidR="004D7438" w:rsidRPr="00FA08DE">
        <w:rPr>
          <w:sz w:val="24"/>
          <w:szCs w:val="24"/>
          <w:lang w:eastAsia="zh-CN"/>
        </w:rPr>
        <w:t xml:space="preserve"> </w:t>
      </w:r>
      <w:r>
        <w:rPr>
          <w:rFonts w:hint="eastAsia"/>
          <w:sz w:val="24"/>
          <w:szCs w:val="24"/>
          <w:lang w:eastAsia="zh-CN"/>
        </w:rPr>
        <w:t>进度报告的全文</w:t>
      </w:r>
      <w:r w:rsidR="00BC3298">
        <w:rPr>
          <w:rFonts w:hint="eastAsia"/>
          <w:sz w:val="24"/>
          <w:szCs w:val="24"/>
          <w:lang w:eastAsia="zh-CN"/>
        </w:rPr>
        <w:t>未经编辑或进一步审查附于本文件之后。</w:t>
      </w:r>
    </w:p>
    <w:p w14:paraId="632E5BBE" w14:textId="3F0A165E" w:rsidR="00503881" w:rsidRDefault="00090124" w:rsidP="00503881">
      <w:pPr>
        <w:tabs>
          <w:tab w:val="left" w:pos="1260"/>
        </w:tabs>
        <w:spacing w:after="240"/>
        <w:ind w:left="1260" w:hanging="1260"/>
        <w:rPr>
          <w:b/>
          <w:sz w:val="24"/>
          <w:szCs w:val="24"/>
          <w:lang w:eastAsia="zh-CN"/>
        </w:rPr>
      </w:pPr>
      <w:r>
        <w:rPr>
          <w:rFonts w:hint="eastAsia"/>
          <w:b/>
          <w:sz w:val="24"/>
          <w:szCs w:val="24"/>
          <w:lang w:eastAsia="zh-CN"/>
        </w:rPr>
        <w:t>第三部分：</w:t>
      </w:r>
      <w:r w:rsidR="004D7438" w:rsidRPr="00FA08DE">
        <w:rPr>
          <w:b/>
          <w:sz w:val="24"/>
          <w:szCs w:val="24"/>
          <w:lang w:eastAsia="zh-CN"/>
        </w:rPr>
        <w:t xml:space="preserve"> </w:t>
      </w:r>
      <w:r w:rsidR="004D7438" w:rsidRPr="00FA08DE">
        <w:rPr>
          <w:b/>
          <w:sz w:val="24"/>
          <w:szCs w:val="24"/>
          <w:lang w:eastAsia="zh-CN"/>
        </w:rPr>
        <w:tab/>
      </w:r>
      <w:r>
        <w:rPr>
          <w:rFonts w:hint="eastAsia"/>
          <w:b/>
          <w:sz w:val="24"/>
          <w:szCs w:val="24"/>
          <w:lang w:eastAsia="zh-CN"/>
        </w:rPr>
        <w:t>通过研究</w:t>
      </w:r>
      <w:r w:rsidR="00503881">
        <w:rPr>
          <w:rFonts w:hint="eastAsia"/>
          <w:b/>
          <w:sz w:val="24"/>
          <w:szCs w:val="24"/>
          <w:lang w:eastAsia="zh-CN"/>
        </w:rPr>
        <w:t>确定可能导致了</w:t>
      </w:r>
      <w:r w:rsidR="00503881" w:rsidRPr="00FA08DE">
        <w:rPr>
          <w:b/>
          <w:sz w:val="24"/>
          <w:szCs w:val="24"/>
          <w:lang w:eastAsia="zh-CN"/>
        </w:rPr>
        <w:t>CFC-11</w:t>
      </w:r>
      <w:r w:rsidR="00503881">
        <w:rPr>
          <w:rFonts w:hint="eastAsia"/>
          <w:b/>
          <w:sz w:val="24"/>
          <w:szCs w:val="24"/>
          <w:lang w:eastAsia="zh-CN"/>
        </w:rPr>
        <w:t>和</w:t>
      </w:r>
      <w:r w:rsidR="00503881" w:rsidRPr="00FA08DE">
        <w:rPr>
          <w:b/>
          <w:sz w:val="24"/>
          <w:szCs w:val="24"/>
          <w:lang w:eastAsia="zh-CN"/>
        </w:rPr>
        <w:t>CFC-12</w:t>
      </w:r>
      <w:r w:rsidR="00503881">
        <w:rPr>
          <w:rFonts w:hint="eastAsia"/>
          <w:b/>
          <w:sz w:val="24"/>
          <w:szCs w:val="24"/>
          <w:lang w:eastAsia="zh-CN"/>
        </w:rPr>
        <w:t>的非法生产和使用的各种监管、执法、政策或市场情况（第</w:t>
      </w:r>
      <w:r w:rsidR="00503881" w:rsidRPr="00FA08DE">
        <w:rPr>
          <w:b/>
          <w:sz w:val="24"/>
          <w:szCs w:val="24"/>
          <w:lang w:eastAsia="zh-CN"/>
        </w:rPr>
        <w:t>83/41</w:t>
      </w:r>
      <w:r w:rsidR="00503881">
        <w:rPr>
          <w:rFonts w:hint="eastAsia"/>
          <w:b/>
          <w:sz w:val="24"/>
          <w:szCs w:val="24"/>
          <w:lang w:eastAsia="zh-CN"/>
        </w:rPr>
        <w:t>号决定</w:t>
      </w:r>
      <w:r w:rsidR="00503881" w:rsidRPr="00FA08DE">
        <w:rPr>
          <w:b/>
          <w:sz w:val="24"/>
          <w:szCs w:val="24"/>
          <w:lang w:eastAsia="zh-CN"/>
        </w:rPr>
        <w:t>(d)</w:t>
      </w:r>
      <w:r w:rsidR="00503881">
        <w:rPr>
          <w:rFonts w:hint="eastAsia"/>
          <w:b/>
          <w:sz w:val="24"/>
          <w:szCs w:val="24"/>
          <w:lang w:eastAsia="zh-CN"/>
        </w:rPr>
        <w:t>段）</w:t>
      </w:r>
    </w:p>
    <w:p w14:paraId="1D72D6CC" w14:textId="0F88B62E" w:rsidR="004D7438" w:rsidRPr="00FA08DE" w:rsidRDefault="00090124" w:rsidP="004D7438">
      <w:pPr>
        <w:rPr>
          <w:b/>
          <w:sz w:val="24"/>
          <w:szCs w:val="24"/>
        </w:rPr>
      </w:pPr>
      <w:r>
        <w:rPr>
          <w:rFonts w:hint="eastAsia"/>
          <w:b/>
          <w:sz w:val="24"/>
          <w:szCs w:val="24"/>
          <w:lang w:eastAsia="zh-CN"/>
        </w:rPr>
        <w:t>背景</w:t>
      </w:r>
      <w:r w:rsidR="004D7438" w:rsidRPr="00FA08DE">
        <w:rPr>
          <w:b/>
          <w:sz w:val="24"/>
          <w:szCs w:val="24"/>
        </w:rPr>
        <w:t xml:space="preserve"> </w:t>
      </w:r>
    </w:p>
    <w:p w14:paraId="59A70F93" w14:textId="77777777" w:rsidR="004D7438" w:rsidRPr="00FA08DE" w:rsidRDefault="004D7438" w:rsidP="004D7438">
      <w:pPr>
        <w:rPr>
          <w:sz w:val="24"/>
          <w:szCs w:val="24"/>
        </w:rPr>
      </w:pPr>
    </w:p>
    <w:p w14:paraId="790D4E78" w14:textId="0DE063F6" w:rsidR="004D7438" w:rsidRPr="00FA08DE" w:rsidRDefault="00BC3298" w:rsidP="004D7438">
      <w:pPr>
        <w:pStyle w:val="Heading1"/>
        <w:rPr>
          <w:sz w:val="24"/>
          <w:szCs w:val="24"/>
          <w:lang w:eastAsia="zh-CN"/>
        </w:rPr>
      </w:pPr>
      <w:r>
        <w:rPr>
          <w:rFonts w:hint="eastAsia"/>
          <w:sz w:val="24"/>
          <w:szCs w:val="24"/>
          <w:lang w:eastAsia="zh-CN"/>
        </w:rPr>
        <w:t>根据其在第八十三次会议讨论中国监测、报告、核查和执法制度的情况，执行委员会除其他外，决定注意到中国政府将考虑约聘一名非政府顾问开展一项研究（包括可获得量化数据以及定性市场信息），以确定可能导致了</w:t>
      </w:r>
      <w:r w:rsidR="004D7438" w:rsidRPr="00FA08DE">
        <w:rPr>
          <w:sz w:val="24"/>
          <w:szCs w:val="24"/>
          <w:lang w:eastAsia="zh-CN"/>
        </w:rPr>
        <w:t>CFC-11</w:t>
      </w:r>
      <w:r>
        <w:rPr>
          <w:rFonts w:hint="eastAsia"/>
          <w:sz w:val="24"/>
          <w:szCs w:val="24"/>
          <w:lang w:eastAsia="zh-CN"/>
        </w:rPr>
        <w:t>和</w:t>
      </w:r>
      <w:r w:rsidR="004D7438" w:rsidRPr="00FA08DE">
        <w:rPr>
          <w:sz w:val="24"/>
          <w:szCs w:val="24"/>
          <w:lang w:eastAsia="zh-CN"/>
        </w:rPr>
        <w:t>CFC-12</w:t>
      </w:r>
      <w:r>
        <w:rPr>
          <w:rFonts w:hint="eastAsia"/>
          <w:sz w:val="24"/>
          <w:szCs w:val="24"/>
          <w:lang w:eastAsia="zh-CN"/>
        </w:rPr>
        <w:t>的非法生产和使用的监管、执法、政策或市场情况（第</w:t>
      </w:r>
      <w:r w:rsidR="004D7438" w:rsidRPr="00FA08DE">
        <w:rPr>
          <w:sz w:val="24"/>
          <w:szCs w:val="24"/>
          <w:lang w:eastAsia="zh-CN"/>
        </w:rPr>
        <w:t>83/41</w:t>
      </w:r>
      <w:r>
        <w:rPr>
          <w:rFonts w:hint="eastAsia"/>
          <w:sz w:val="24"/>
          <w:szCs w:val="24"/>
          <w:lang w:eastAsia="zh-CN"/>
        </w:rPr>
        <w:t>号决定</w:t>
      </w:r>
      <w:r w:rsidR="004D7438" w:rsidRPr="00FA08DE">
        <w:rPr>
          <w:sz w:val="24"/>
          <w:szCs w:val="24"/>
          <w:lang w:eastAsia="zh-CN"/>
        </w:rPr>
        <w:t>(d)</w:t>
      </w:r>
      <w:r>
        <w:rPr>
          <w:rFonts w:hint="eastAsia"/>
          <w:sz w:val="24"/>
          <w:szCs w:val="24"/>
          <w:lang w:eastAsia="zh-CN"/>
        </w:rPr>
        <w:t>段）。</w:t>
      </w:r>
      <w:r w:rsidR="004D7438" w:rsidRPr="00FA08DE">
        <w:rPr>
          <w:sz w:val="24"/>
          <w:szCs w:val="24"/>
          <w:lang w:eastAsia="zh-CN"/>
        </w:rPr>
        <w:t xml:space="preserve"> </w:t>
      </w:r>
    </w:p>
    <w:p w14:paraId="416B4B45" w14:textId="14E635B6" w:rsidR="00AE15DC" w:rsidRPr="00AE15DC" w:rsidRDefault="00BC3298" w:rsidP="0089100C">
      <w:pPr>
        <w:pStyle w:val="Heading1"/>
        <w:keepNext/>
        <w:keepLines/>
        <w:widowControl w:val="0"/>
        <w:rPr>
          <w:sz w:val="24"/>
          <w:szCs w:val="24"/>
          <w:lang w:eastAsia="zh-CN"/>
        </w:rPr>
      </w:pPr>
      <w:r w:rsidRPr="00AE15DC">
        <w:rPr>
          <w:rFonts w:hint="eastAsia"/>
          <w:sz w:val="24"/>
          <w:szCs w:val="24"/>
          <w:lang w:eastAsia="zh-CN"/>
        </w:rPr>
        <w:lastRenderedPageBreak/>
        <w:t>根据第</w:t>
      </w:r>
      <w:r w:rsidR="004D7438" w:rsidRPr="00AE15DC">
        <w:rPr>
          <w:sz w:val="24"/>
          <w:szCs w:val="24"/>
          <w:lang w:eastAsia="zh-CN"/>
        </w:rPr>
        <w:t>83/41</w:t>
      </w:r>
      <w:r w:rsidRPr="00AE15DC">
        <w:rPr>
          <w:rFonts w:hint="eastAsia"/>
          <w:sz w:val="24"/>
          <w:szCs w:val="24"/>
          <w:lang w:eastAsia="zh-CN"/>
        </w:rPr>
        <w:t>号决定</w:t>
      </w:r>
      <w:r w:rsidR="004D7438" w:rsidRPr="00AE15DC">
        <w:rPr>
          <w:sz w:val="24"/>
          <w:szCs w:val="24"/>
          <w:lang w:eastAsia="zh-CN"/>
        </w:rPr>
        <w:t>(d)</w:t>
      </w:r>
      <w:r w:rsidRPr="00AE15DC">
        <w:rPr>
          <w:rFonts w:hint="eastAsia"/>
          <w:sz w:val="24"/>
          <w:szCs w:val="24"/>
          <w:lang w:eastAsia="zh-CN"/>
        </w:rPr>
        <w:t>段，中国政府向第八十六次会议提交了由一名非政府顾问编制的关于中国消耗臭氧层物质的监督、执法、政策和市场情况的研究报告。</w:t>
      </w:r>
      <w:r w:rsidR="00AE15DC" w:rsidRPr="00AE15DC">
        <w:rPr>
          <w:rFonts w:hint="eastAsia"/>
          <w:sz w:val="24"/>
          <w:szCs w:val="24"/>
          <w:lang w:eastAsia="zh-CN"/>
        </w:rPr>
        <w:t>根据举行有关会议的商定程序，执行委员会将研究报告的审议推迟至第八十七次会议，嗣后又推迟至第八十八次会议。</w:t>
      </w:r>
      <w:r w:rsidR="00AE15DC" w:rsidRPr="00FA08DE">
        <w:rPr>
          <w:rStyle w:val="FootnoteReference"/>
          <w:sz w:val="24"/>
          <w:szCs w:val="24"/>
        </w:rPr>
        <w:footnoteReference w:id="5"/>
      </w:r>
      <w:r w:rsidR="00AE15DC" w:rsidRPr="00AE15DC">
        <w:rPr>
          <w:sz w:val="24"/>
          <w:szCs w:val="24"/>
          <w:lang w:eastAsia="zh-CN"/>
        </w:rPr>
        <w:t xml:space="preserve"> </w:t>
      </w:r>
      <w:r w:rsidR="00AE15DC" w:rsidRPr="00AE15DC">
        <w:rPr>
          <w:rFonts w:hint="eastAsia"/>
          <w:sz w:val="24"/>
          <w:szCs w:val="24"/>
          <w:lang w:eastAsia="zh-CN"/>
        </w:rPr>
        <w:t>研究报告的全文未经编辑或进一步审查附于本文件之后。</w:t>
      </w:r>
    </w:p>
    <w:p w14:paraId="1D919E0D" w14:textId="7E1D7FDC" w:rsidR="004D7438" w:rsidRPr="00FA08DE" w:rsidRDefault="00090124" w:rsidP="004D7438">
      <w:pPr>
        <w:ind w:left="1350" w:hanging="1350"/>
        <w:rPr>
          <w:rFonts w:eastAsiaTheme="minorEastAsia"/>
          <w:b/>
          <w:sz w:val="24"/>
          <w:szCs w:val="24"/>
          <w:lang w:eastAsia="zh-CN"/>
        </w:rPr>
      </w:pPr>
      <w:r>
        <w:rPr>
          <w:rFonts w:hint="eastAsia"/>
          <w:b/>
          <w:sz w:val="24"/>
          <w:szCs w:val="24"/>
          <w:lang w:eastAsia="zh-CN"/>
        </w:rPr>
        <w:t>第四部分：</w:t>
      </w:r>
      <w:r w:rsidR="004D7438" w:rsidRPr="00FA08DE">
        <w:rPr>
          <w:b/>
          <w:sz w:val="24"/>
          <w:szCs w:val="24"/>
          <w:lang w:eastAsia="zh-CN"/>
        </w:rPr>
        <w:t xml:space="preserve"> </w:t>
      </w:r>
      <w:r w:rsidR="004D7438" w:rsidRPr="00FA08DE">
        <w:rPr>
          <w:b/>
          <w:sz w:val="24"/>
          <w:szCs w:val="24"/>
          <w:lang w:eastAsia="zh-CN"/>
        </w:rPr>
        <w:tab/>
      </w:r>
      <w:r w:rsidR="00503881">
        <w:rPr>
          <w:rFonts w:eastAsiaTheme="minorEastAsia" w:hint="eastAsia"/>
          <w:b/>
          <w:sz w:val="24"/>
          <w:szCs w:val="24"/>
          <w:lang w:eastAsia="zh-CN"/>
        </w:rPr>
        <w:t>关于四氯化碳</w:t>
      </w:r>
      <w:r w:rsidR="00AE15DC">
        <w:rPr>
          <w:rFonts w:eastAsiaTheme="minorEastAsia" w:hint="eastAsia"/>
          <w:b/>
          <w:sz w:val="24"/>
          <w:szCs w:val="24"/>
          <w:lang w:eastAsia="zh-CN"/>
        </w:rPr>
        <w:t>生产情况</w:t>
      </w:r>
      <w:r w:rsidR="00503881">
        <w:rPr>
          <w:rFonts w:eastAsiaTheme="minorEastAsia" w:hint="eastAsia"/>
          <w:b/>
          <w:sz w:val="24"/>
          <w:szCs w:val="24"/>
          <w:lang w:eastAsia="zh-CN"/>
        </w:rPr>
        <w:t>及其原料用途的最新报告</w:t>
      </w:r>
    </w:p>
    <w:p w14:paraId="76691111" w14:textId="77777777" w:rsidR="004D7438" w:rsidRPr="00FA08DE" w:rsidRDefault="004D7438" w:rsidP="004D7438">
      <w:pPr>
        <w:ind w:left="1440" w:hanging="1440"/>
        <w:rPr>
          <w:rFonts w:eastAsiaTheme="minorEastAsia"/>
          <w:b/>
          <w:sz w:val="24"/>
          <w:szCs w:val="24"/>
          <w:lang w:eastAsia="zh-CN"/>
        </w:rPr>
      </w:pPr>
    </w:p>
    <w:p w14:paraId="37C0A9CB" w14:textId="30F546A0" w:rsidR="004D7438" w:rsidRPr="00FA08DE" w:rsidRDefault="00AE15DC" w:rsidP="004D7438">
      <w:pPr>
        <w:pStyle w:val="Heading1"/>
        <w:rPr>
          <w:rFonts w:eastAsiaTheme="minorEastAsia"/>
          <w:sz w:val="24"/>
          <w:szCs w:val="24"/>
          <w:lang w:eastAsia="zh-CN"/>
        </w:rPr>
      </w:pPr>
      <w:r>
        <w:rPr>
          <w:rFonts w:hint="eastAsia"/>
          <w:sz w:val="24"/>
          <w:szCs w:val="24"/>
          <w:lang w:eastAsia="zh-CN"/>
        </w:rPr>
        <w:t>中国政府通过世界银行，提交了关于中国四氯化碳生产情况及其原料用途的最新报告，</w:t>
      </w:r>
      <w:r w:rsidR="004D7438" w:rsidRPr="00FA08DE">
        <w:rPr>
          <w:rStyle w:val="FootnoteReference"/>
          <w:sz w:val="24"/>
          <w:szCs w:val="24"/>
        </w:rPr>
        <w:footnoteReference w:id="6"/>
      </w:r>
      <w:r w:rsidR="004D7438" w:rsidRPr="00FA08DE">
        <w:rPr>
          <w:sz w:val="24"/>
          <w:szCs w:val="24"/>
          <w:lang w:eastAsia="zh-CN"/>
        </w:rPr>
        <w:t xml:space="preserve"> </w:t>
      </w:r>
      <w:r>
        <w:rPr>
          <w:rFonts w:eastAsiaTheme="minorEastAsia" w:hint="eastAsia"/>
          <w:sz w:val="24"/>
          <w:szCs w:val="24"/>
          <w:lang w:eastAsia="zh-CN"/>
        </w:rPr>
        <w:t>这样做的</w:t>
      </w:r>
      <w:r>
        <w:rPr>
          <w:rFonts w:hint="eastAsia"/>
          <w:sz w:val="24"/>
          <w:szCs w:val="24"/>
          <w:lang w:eastAsia="zh-CN"/>
        </w:rPr>
        <w:t>根据是第</w:t>
      </w:r>
      <w:r w:rsidRPr="00FA08DE">
        <w:rPr>
          <w:sz w:val="24"/>
          <w:szCs w:val="24"/>
          <w:lang w:eastAsia="zh-CN"/>
        </w:rPr>
        <w:t>84/41</w:t>
      </w:r>
      <w:r>
        <w:rPr>
          <w:rFonts w:hint="eastAsia"/>
          <w:sz w:val="24"/>
          <w:szCs w:val="24"/>
          <w:lang w:eastAsia="zh-CN"/>
        </w:rPr>
        <w:t>号决定</w:t>
      </w:r>
      <w:r w:rsidRPr="00FA08DE">
        <w:rPr>
          <w:sz w:val="24"/>
          <w:szCs w:val="24"/>
          <w:lang w:eastAsia="zh-CN"/>
        </w:rPr>
        <w:t>(b)</w:t>
      </w:r>
      <w:r>
        <w:rPr>
          <w:rFonts w:hint="eastAsia"/>
          <w:sz w:val="24"/>
          <w:szCs w:val="24"/>
          <w:lang w:eastAsia="zh-CN"/>
        </w:rPr>
        <w:t>段。</w:t>
      </w:r>
      <w:r w:rsidRPr="00FA08DE">
        <w:rPr>
          <w:rStyle w:val="FootnoteReference"/>
          <w:sz w:val="24"/>
          <w:szCs w:val="24"/>
        </w:rPr>
        <w:footnoteReference w:id="7"/>
      </w:r>
    </w:p>
    <w:p w14:paraId="753EAAE2" w14:textId="6362D635" w:rsidR="004D7438" w:rsidRPr="00FA08DE" w:rsidRDefault="00090124" w:rsidP="004D7438">
      <w:pPr>
        <w:widowControl w:val="0"/>
        <w:spacing w:after="240"/>
        <w:outlineLvl w:val="0"/>
        <w:rPr>
          <w:rFonts w:eastAsiaTheme="minorEastAsia"/>
          <w:b/>
          <w:noProof/>
          <w:sz w:val="24"/>
          <w:szCs w:val="24"/>
        </w:rPr>
      </w:pPr>
      <w:r>
        <w:rPr>
          <w:rFonts w:eastAsiaTheme="minorEastAsia" w:hint="eastAsia"/>
          <w:b/>
          <w:noProof/>
          <w:sz w:val="24"/>
          <w:szCs w:val="24"/>
          <w:lang w:eastAsia="zh-CN"/>
        </w:rPr>
        <w:t>秘书处的评论</w:t>
      </w:r>
    </w:p>
    <w:p w14:paraId="6056F65A" w14:textId="74678C30" w:rsidR="00AE15DC" w:rsidRPr="00AE15DC" w:rsidRDefault="00AE15DC" w:rsidP="004D7438">
      <w:pPr>
        <w:pStyle w:val="Heading1"/>
        <w:rPr>
          <w:rFonts w:eastAsiaTheme="minorEastAsia"/>
          <w:sz w:val="24"/>
          <w:szCs w:val="24"/>
          <w:lang w:eastAsia="zh-CN"/>
        </w:rPr>
      </w:pPr>
      <w:r>
        <w:rPr>
          <w:rFonts w:hint="eastAsia"/>
          <w:sz w:val="24"/>
          <w:szCs w:val="24"/>
          <w:lang w:eastAsia="zh-CN"/>
        </w:rPr>
        <w:t>报告于</w:t>
      </w:r>
      <w:r>
        <w:rPr>
          <w:rFonts w:hint="eastAsia"/>
          <w:sz w:val="24"/>
          <w:szCs w:val="24"/>
          <w:lang w:eastAsia="zh-CN"/>
        </w:rPr>
        <w:t>2</w:t>
      </w:r>
      <w:r>
        <w:rPr>
          <w:sz w:val="24"/>
          <w:szCs w:val="24"/>
          <w:lang w:eastAsia="zh-CN"/>
        </w:rPr>
        <w:t>021</w:t>
      </w:r>
      <w:r>
        <w:rPr>
          <w:rFonts w:hint="eastAsia"/>
          <w:sz w:val="24"/>
          <w:szCs w:val="24"/>
          <w:lang w:eastAsia="zh-CN"/>
        </w:rPr>
        <w:t>年</w:t>
      </w:r>
      <w:r>
        <w:rPr>
          <w:rFonts w:hint="eastAsia"/>
          <w:sz w:val="24"/>
          <w:szCs w:val="24"/>
          <w:lang w:eastAsia="zh-CN"/>
        </w:rPr>
        <w:t>9</w:t>
      </w:r>
      <w:r>
        <w:rPr>
          <w:rFonts w:hint="eastAsia"/>
          <w:sz w:val="24"/>
          <w:szCs w:val="24"/>
          <w:lang w:eastAsia="zh-CN"/>
        </w:rPr>
        <w:t>月</w:t>
      </w:r>
      <w:r>
        <w:rPr>
          <w:rFonts w:hint="eastAsia"/>
          <w:sz w:val="24"/>
          <w:szCs w:val="24"/>
          <w:lang w:eastAsia="zh-CN"/>
        </w:rPr>
        <w:t>2</w:t>
      </w:r>
      <w:r>
        <w:rPr>
          <w:sz w:val="24"/>
          <w:szCs w:val="24"/>
          <w:lang w:eastAsia="zh-CN"/>
        </w:rPr>
        <w:t>0</w:t>
      </w:r>
      <w:r>
        <w:rPr>
          <w:rFonts w:hint="eastAsia"/>
          <w:sz w:val="24"/>
          <w:szCs w:val="24"/>
          <w:lang w:eastAsia="zh-CN"/>
        </w:rPr>
        <w:t>日提交。不过，在能够有的有限时间内，秘书处无法对报告进行深入审查，包括与世界银行的讨论。因此，秘书处将把报告以及对其的审查情况提交第九十次会议。</w:t>
      </w:r>
    </w:p>
    <w:p w14:paraId="079F64E7" w14:textId="54A5CE94" w:rsidR="00EF2952" w:rsidRPr="00EF2952" w:rsidRDefault="00AE15DC" w:rsidP="004D7438">
      <w:pPr>
        <w:pStyle w:val="Heading1"/>
        <w:rPr>
          <w:rFonts w:eastAsiaTheme="minorEastAsia"/>
          <w:sz w:val="24"/>
          <w:szCs w:val="24"/>
          <w:lang w:eastAsia="zh-CN"/>
        </w:rPr>
      </w:pPr>
      <w:r>
        <w:rPr>
          <w:rFonts w:hint="eastAsia"/>
          <w:sz w:val="24"/>
          <w:szCs w:val="24"/>
          <w:lang w:eastAsia="zh-CN"/>
        </w:rPr>
        <w:t>在初步的审查中，秘书处注意到报告确认，</w:t>
      </w:r>
      <w:r w:rsidR="00EF2952">
        <w:rPr>
          <w:rFonts w:hint="eastAsia"/>
          <w:sz w:val="24"/>
          <w:szCs w:val="24"/>
          <w:lang w:eastAsia="zh-CN"/>
        </w:rPr>
        <w:t>仅有一家</w:t>
      </w:r>
      <w:r w:rsidR="00EF2952" w:rsidRPr="00EF2952">
        <w:rPr>
          <w:sz w:val="24"/>
          <w:szCs w:val="24"/>
          <w:lang w:eastAsia="zh-CN"/>
        </w:rPr>
        <w:t>全</w:t>
      </w:r>
      <w:r w:rsidR="00EF2952" w:rsidRPr="00EF2952">
        <w:rPr>
          <w:sz w:val="24"/>
          <w:szCs w:val="24"/>
          <w:lang w:eastAsia="zh-CN"/>
        </w:rPr>
        <w:t>​</w:t>
      </w:r>
      <w:r w:rsidR="00EF2952" w:rsidRPr="00EF2952">
        <w:rPr>
          <w:sz w:val="24"/>
          <w:szCs w:val="24"/>
          <w:lang w:eastAsia="zh-CN"/>
        </w:rPr>
        <w:t>氯</w:t>
      </w:r>
      <w:r w:rsidR="00EF2952" w:rsidRPr="00EF2952">
        <w:rPr>
          <w:sz w:val="24"/>
          <w:szCs w:val="24"/>
          <w:lang w:eastAsia="zh-CN"/>
        </w:rPr>
        <w:t>​</w:t>
      </w:r>
      <w:r w:rsidR="00EF2952" w:rsidRPr="00EF2952">
        <w:rPr>
          <w:sz w:val="24"/>
          <w:szCs w:val="24"/>
          <w:lang w:eastAsia="zh-CN"/>
        </w:rPr>
        <w:t>乙</w:t>
      </w:r>
      <w:r w:rsidR="00EF2952" w:rsidRPr="00EF2952">
        <w:rPr>
          <w:sz w:val="24"/>
          <w:szCs w:val="24"/>
          <w:lang w:eastAsia="zh-CN"/>
        </w:rPr>
        <w:t>​</w:t>
      </w:r>
      <w:r w:rsidR="00EF2952" w:rsidRPr="00EF2952">
        <w:rPr>
          <w:sz w:val="24"/>
          <w:szCs w:val="24"/>
          <w:lang w:eastAsia="zh-CN"/>
        </w:rPr>
        <w:t>烯</w:t>
      </w:r>
      <w:r w:rsidR="00EF2952" w:rsidRPr="00EF2952">
        <w:rPr>
          <w:rFonts w:hint="eastAsia"/>
          <w:sz w:val="24"/>
          <w:szCs w:val="24"/>
          <w:lang w:eastAsia="zh-CN"/>
        </w:rPr>
        <w:t>（</w:t>
      </w:r>
      <w:r w:rsidR="00EF2952" w:rsidRPr="00FA08DE">
        <w:rPr>
          <w:sz w:val="24"/>
          <w:szCs w:val="24"/>
          <w:lang w:eastAsia="zh-CN"/>
        </w:rPr>
        <w:t>PCE</w:t>
      </w:r>
      <w:r w:rsidR="00EF2952" w:rsidRPr="00EF2952">
        <w:rPr>
          <w:rFonts w:hint="eastAsia"/>
          <w:sz w:val="24"/>
          <w:szCs w:val="24"/>
          <w:lang w:eastAsia="zh-CN"/>
        </w:rPr>
        <w:t>）</w:t>
      </w:r>
      <w:r w:rsidR="00EF2952">
        <w:rPr>
          <w:rFonts w:hint="eastAsia"/>
          <w:sz w:val="24"/>
          <w:szCs w:val="24"/>
          <w:lang w:eastAsia="zh-CN"/>
        </w:rPr>
        <w:t>工厂使用</w:t>
      </w:r>
      <w:r w:rsidR="00EF2952" w:rsidRPr="00995992">
        <w:rPr>
          <w:rFonts w:hint="eastAsia"/>
          <w:sz w:val="24"/>
          <w:szCs w:val="24"/>
          <w:lang w:val="en-CA" w:eastAsia="zh-CN"/>
        </w:rPr>
        <w:t>烷烃氯化</w:t>
      </w:r>
      <w:r w:rsidR="00EF2952">
        <w:rPr>
          <w:rFonts w:hint="eastAsia"/>
          <w:sz w:val="24"/>
          <w:szCs w:val="24"/>
          <w:lang w:eastAsia="zh-CN"/>
        </w:rPr>
        <w:t>流程。该企业所有四氯化碳副产品都在产品蒸馏后直接送到反应炉与其他反应剂一起进行再循环。</w:t>
      </w:r>
      <w:r w:rsidR="004C1B95">
        <w:rPr>
          <w:rFonts w:hint="eastAsia"/>
          <w:sz w:val="24"/>
          <w:szCs w:val="24"/>
          <w:lang w:eastAsia="zh-CN"/>
        </w:rPr>
        <w:t>四氯化碳在冷却塔内并随后在净化器</w:t>
      </w:r>
      <w:r w:rsidR="009B24D8">
        <w:rPr>
          <w:rFonts w:hint="eastAsia"/>
          <w:sz w:val="24"/>
          <w:szCs w:val="24"/>
          <w:lang w:eastAsia="zh-CN"/>
        </w:rPr>
        <w:t>内</w:t>
      </w:r>
      <w:r w:rsidR="004C1B95">
        <w:rPr>
          <w:rFonts w:hint="eastAsia"/>
          <w:sz w:val="24"/>
          <w:szCs w:val="24"/>
          <w:lang w:eastAsia="zh-CN"/>
        </w:rPr>
        <w:t>只进行部分的裂解；这两种流程所产生的蒸汽内含有四氯化碳的混合物，即</w:t>
      </w:r>
      <w:r w:rsidR="004C1B95" w:rsidRPr="00EF2952">
        <w:rPr>
          <w:sz w:val="24"/>
          <w:szCs w:val="24"/>
          <w:lang w:eastAsia="zh-CN"/>
        </w:rPr>
        <w:t>全</w:t>
      </w:r>
      <w:r w:rsidR="004C1B95" w:rsidRPr="00EF2952">
        <w:rPr>
          <w:sz w:val="24"/>
          <w:szCs w:val="24"/>
          <w:lang w:eastAsia="zh-CN"/>
        </w:rPr>
        <w:t>​</w:t>
      </w:r>
      <w:r w:rsidR="004C1B95" w:rsidRPr="00EF2952">
        <w:rPr>
          <w:sz w:val="24"/>
          <w:szCs w:val="24"/>
          <w:lang w:eastAsia="zh-CN"/>
        </w:rPr>
        <w:t>氯</w:t>
      </w:r>
      <w:r w:rsidR="004C1B95" w:rsidRPr="00EF2952">
        <w:rPr>
          <w:sz w:val="24"/>
          <w:szCs w:val="24"/>
          <w:lang w:eastAsia="zh-CN"/>
        </w:rPr>
        <w:t>​</w:t>
      </w:r>
      <w:r w:rsidR="004C1B95" w:rsidRPr="00EF2952">
        <w:rPr>
          <w:sz w:val="24"/>
          <w:szCs w:val="24"/>
          <w:lang w:eastAsia="zh-CN"/>
        </w:rPr>
        <w:t>乙</w:t>
      </w:r>
      <w:r w:rsidR="004C1B95" w:rsidRPr="00EF2952">
        <w:rPr>
          <w:sz w:val="24"/>
          <w:szCs w:val="24"/>
          <w:lang w:eastAsia="zh-CN"/>
        </w:rPr>
        <w:t>​</w:t>
      </w:r>
      <w:r w:rsidR="004C1B95" w:rsidRPr="00EF2952">
        <w:rPr>
          <w:sz w:val="24"/>
          <w:szCs w:val="24"/>
          <w:lang w:eastAsia="zh-CN"/>
        </w:rPr>
        <w:t>烯</w:t>
      </w:r>
      <w:r w:rsidR="004C1B95">
        <w:rPr>
          <w:rFonts w:hint="eastAsia"/>
          <w:sz w:val="24"/>
          <w:szCs w:val="24"/>
          <w:lang w:eastAsia="zh-CN"/>
        </w:rPr>
        <w:t>，其他组成部分则被送到储藏罐内，未经净化便不适合销售。由于该企业没有四氯化碳净化装置，该企业的四氯化碳无法售出；储藏罐的内容，包括副产品四氯化碳送至反应炉进行再循环。该企业的生产由当地的生态和环境局（</w:t>
      </w:r>
      <w:r w:rsidR="004C1B95">
        <w:rPr>
          <w:rFonts w:hint="eastAsia"/>
          <w:sz w:val="24"/>
          <w:szCs w:val="24"/>
          <w:lang w:eastAsia="zh-CN"/>
        </w:rPr>
        <w:t>F</w:t>
      </w:r>
      <w:r w:rsidR="004C1B95">
        <w:rPr>
          <w:sz w:val="24"/>
          <w:szCs w:val="24"/>
          <w:lang w:eastAsia="zh-CN"/>
        </w:rPr>
        <w:t>EB</w:t>
      </w:r>
      <w:r w:rsidR="004C1B95">
        <w:rPr>
          <w:rFonts w:hint="eastAsia"/>
          <w:sz w:val="24"/>
          <w:szCs w:val="24"/>
          <w:lang w:eastAsia="zh-CN"/>
        </w:rPr>
        <w:t>）进行监督，该局进行日常的环境监督和监测，并不定期地进行检查，以确保</w:t>
      </w:r>
      <w:r w:rsidR="004E74E1">
        <w:rPr>
          <w:rFonts w:hint="eastAsia"/>
          <w:sz w:val="24"/>
          <w:szCs w:val="24"/>
          <w:lang w:eastAsia="zh-CN"/>
        </w:rPr>
        <w:t>任何四氯化碳都不会离开生产线。</w:t>
      </w:r>
    </w:p>
    <w:p w14:paraId="4484C115" w14:textId="5C5BD08C" w:rsidR="004D7438" w:rsidRPr="00474FEB" w:rsidRDefault="004E74E1" w:rsidP="0089100C">
      <w:pPr>
        <w:pStyle w:val="Heading1"/>
        <w:rPr>
          <w:sz w:val="24"/>
          <w:szCs w:val="24"/>
          <w:lang w:eastAsia="zh-CN"/>
        </w:rPr>
      </w:pPr>
      <w:r w:rsidRPr="00474FEB">
        <w:rPr>
          <w:rFonts w:eastAsiaTheme="minorEastAsia" w:hint="eastAsia"/>
          <w:sz w:val="24"/>
          <w:szCs w:val="24"/>
          <w:lang w:eastAsia="zh-CN"/>
        </w:rPr>
        <w:t>报告没有包括任何信息或分析能够解决</w:t>
      </w:r>
      <w:r w:rsidR="004D7438" w:rsidRPr="00474FEB">
        <w:rPr>
          <w:sz w:val="24"/>
          <w:szCs w:val="24"/>
          <w:lang w:eastAsia="zh-CN"/>
        </w:rPr>
        <w:t>2018</w:t>
      </w:r>
      <w:r w:rsidRPr="00474FEB">
        <w:rPr>
          <w:rFonts w:hint="eastAsia"/>
          <w:sz w:val="24"/>
          <w:szCs w:val="24"/>
          <w:lang w:eastAsia="zh-CN"/>
        </w:rPr>
        <w:t>年臭氧消耗科学分析中反映的排放量和</w:t>
      </w:r>
      <w:r w:rsidR="004D7438" w:rsidRPr="00474FEB">
        <w:rPr>
          <w:sz w:val="24"/>
          <w:szCs w:val="24"/>
          <w:lang w:eastAsia="zh-CN"/>
        </w:rPr>
        <w:t>UNEP/</w:t>
      </w:r>
      <w:proofErr w:type="spellStart"/>
      <w:r w:rsidR="004D7438" w:rsidRPr="00474FEB">
        <w:rPr>
          <w:sz w:val="24"/>
          <w:szCs w:val="24"/>
          <w:lang w:eastAsia="zh-CN"/>
        </w:rPr>
        <w:t>OzL.Pro</w:t>
      </w:r>
      <w:proofErr w:type="spellEnd"/>
      <w:r w:rsidR="004D7438" w:rsidRPr="00474FEB">
        <w:rPr>
          <w:sz w:val="24"/>
          <w:szCs w:val="24"/>
          <w:lang w:eastAsia="zh-CN"/>
        </w:rPr>
        <w:t>/</w:t>
      </w:r>
      <w:proofErr w:type="spellStart"/>
      <w:r w:rsidR="004D7438" w:rsidRPr="00474FEB">
        <w:rPr>
          <w:sz w:val="24"/>
          <w:szCs w:val="24"/>
          <w:lang w:eastAsia="zh-CN"/>
        </w:rPr>
        <w:t>ExCom</w:t>
      </w:r>
      <w:proofErr w:type="spellEnd"/>
      <w:r w:rsidR="004D7438" w:rsidRPr="00474FEB">
        <w:rPr>
          <w:sz w:val="24"/>
          <w:szCs w:val="24"/>
          <w:lang w:eastAsia="zh-CN"/>
        </w:rPr>
        <w:t>/84/22/Add.2</w:t>
      </w:r>
      <w:r w:rsidRPr="00474FEB">
        <w:rPr>
          <w:rFonts w:hint="eastAsia"/>
          <w:sz w:val="24"/>
          <w:szCs w:val="24"/>
          <w:lang w:eastAsia="zh-CN"/>
        </w:rPr>
        <w:t>和</w:t>
      </w:r>
      <w:r w:rsidR="004D7438" w:rsidRPr="00474FEB">
        <w:rPr>
          <w:sz w:val="24"/>
          <w:szCs w:val="24"/>
          <w:lang w:eastAsia="zh-CN"/>
        </w:rPr>
        <w:t>Add.3</w:t>
      </w:r>
      <w:r w:rsidRPr="00474FEB">
        <w:rPr>
          <w:rFonts w:hint="eastAsia"/>
          <w:sz w:val="24"/>
          <w:szCs w:val="24"/>
          <w:lang w:eastAsia="zh-CN"/>
        </w:rPr>
        <w:t>号文件中所载排放量之间的差异。特别是，最新报告包括四氯化碳的估计排放量，其数量级小于</w:t>
      </w:r>
      <w:r w:rsidRPr="00474FEB">
        <w:rPr>
          <w:rFonts w:hint="eastAsia"/>
          <w:sz w:val="24"/>
          <w:szCs w:val="24"/>
          <w:lang w:eastAsia="zh-CN"/>
        </w:rPr>
        <w:t>2</w:t>
      </w:r>
      <w:r w:rsidRPr="00474FEB">
        <w:rPr>
          <w:sz w:val="24"/>
          <w:szCs w:val="24"/>
          <w:lang w:eastAsia="zh-CN"/>
        </w:rPr>
        <w:t>018</w:t>
      </w:r>
      <w:r w:rsidRPr="00474FEB">
        <w:rPr>
          <w:rFonts w:hint="eastAsia"/>
          <w:sz w:val="24"/>
          <w:szCs w:val="24"/>
          <w:lang w:eastAsia="zh-CN"/>
        </w:rPr>
        <w:t>年科学评估报告以及等人的科学刊物文章（</w:t>
      </w:r>
      <w:r w:rsidR="004D7438" w:rsidRPr="00474FEB">
        <w:rPr>
          <w:sz w:val="24"/>
          <w:szCs w:val="24"/>
          <w:lang w:eastAsia="zh-CN"/>
        </w:rPr>
        <w:t>2018</w:t>
      </w:r>
      <w:r w:rsidRPr="00474FEB">
        <w:rPr>
          <w:rFonts w:hint="eastAsia"/>
          <w:sz w:val="24"/>
          <w:szCs w:val="24"/>
          <w:lang w:eastAsia="zh-CN"/>
        </w:rPr>
        <w:t>年）</w:t>
      </w:r>
      <w:r w:rsidR="004D7438" w:rsidRPr="00FA08DE">
        <w:rPr>
          <w:rStyle w:val="FootnoteReference"/>
          <w:kern w:val="36"/>
          <w:sz w:val="24"/>
          <w:szCs w:val="24"/>
        </w:rPr>
        <w:footnoteReference w:id="8"/>
      </w:r>
      <w:r w:rsidR="004D7438" w:rsidRPr="00474FEB">
        <w:rPr>
          <w:sz w:val="24"/>
          <w:szCs w:val="24"/>
          <w:lang w:eastAsia="zh-CN"/>
        </w:rPr>
        <w:t xml:space="preserve"> </w:t>
      </w:r>
      <w:r w:rsidRPr="00474FEB">
        <w:rPr>
          <w:rFonts w:hint="eastAsia"/>
          <w:sz w:val="24"/>
          <w:szCs w:val="24"/>
          <w:lang w:eastAsia="zh-CN"/>
        </w:rPr>
        <w:t>中所提排放量，由于该文章发表较晚，无法在</w:t>
      </w:r>
      <w:r w:rsidRPr="00474FEB">
        <w:rPr>
          <w:rFonts w:hint="eastAsia"/>
          <w:sz w:val="24"/>
          <w:szCs w:val="24"/>
          <w:lang w:eastAsia="zh-CN"/>
        </w:rPr>
        <w:t>2</w:t>
      </w:r>
      <w:r w:rsidRPr="00474FEB">
        <w:rPr>
          <w:sz w:val="24"/>
          <w:szCs w:val="24"/>
          <w:lang w:eastAsia="zh-CN"/>
        </w:rPr>
        <w:t>018</w:t>
      </w:r>
      <w:r w:rsidRPr="00474FEB">
        <w:rPr>
          <w:rFonts w:hint="eastAsia"/>
          <w:sz w:val="24"/>
          <w:szCs w:val="24"/>
          <w:lang w:eastAsia="zh-CN"/>
        </w:rPr>
        <w:t>年报告进行审议。秘书处注意到，</w:t>
      </w:r>
      <w:r w:rsidR="00474FEB" w:rsidRPr="00474FEB">
        <w:rPr>
          <w:rFonts w:hint="eastAsia"/>
          <w:sz w:val="24"/>
          <w:szCs w:val="24"/>
          <w:lang w:eastAsia="zh-CN"/>
        </w:rPr>
        <w:t>中国至少有一个大气观测点</w:t>
      </w:r>
      <w:r w:rsidR="004D7438" w:rsidRPr="00FA08DE">
        <w:rPr>
          <w:rStyle w:val="FootnoteReference"/>
          <w:sz w:val="24"/>
          <w:szCs w:val="24"/>
        </w:rPr>
        <w:footnoteReference w:id="9"/>
      </w:r>
      <w:r w:rsidR="004D7438" w:rsidRPr="00474FEB">
        <w:rPr>
          <w:sz w:val="24"/>
          <w:szCs w:val="24"/>
          <w:lang w:eastAsia="zh-CN"/>
        </w:rPr>
        <w:t xml:space="preserve"> </w:t>
      </w:r>
      <w:r w:rsidR="00474FEB" w:rsidRPr="00474FEB">
        <w:rPr>
          <w:rFonts w:hint="eastAsia"/>
          <w:sz w:val="24"/>
          <w:szCs w:val="24"/>
          <w:lang w:eastAsia="zh-CN"/>
        </w:rPr>
        <w:t>包括了对四氯化碳大气丰度的观测，但并不清楚是否对这些观测做过分析，或与</w:t>
      </w:r>
      <w:r w:rsidR="004D7438" w:rsidRPr="00474FEB">
        <w:rPr>
          <w:sz w:val="24"/>
          <w:szCs w:val="24"/>
          <w:lang w:eastAsia="zh-CN"/>
        </w:rPr>
        <w:t>Lunt</w:t>
      </w:r>
      <w:r w:rsidR="00474FEB" w:rsidRPr="00474FEB">
        <w:rPr>
          <w:rFonts w:hint="eastAsia"/>
          <w:sz w:val="24"/>
          <w:szCs w:val="24"/>
          <w:lang w:eastAsia="zh-CN"/>
        </w:rPr>
        <w:t>等人的观测（</w:t>
      </w:r>
      <w:r w:rsidR="004D7438" w:rsidRPr="00474FEB">
        <w:rPr>
          <w:sz w:val="24"/>
          <w:szCs w:val="24"/>
          <w:lang w:eastAsia="zh-CN"/>
        </w:rPr>
        <w:t>2018</w:t>
      </w:r>
      <w:r w:rsidR="00474FEB" w:rsidRPr="00474FEB">
        <w:rPr>
          <w:rFonts w:hint="eastAsia"/>
          <w:sz w:val="24"/>
          <w:szCs w:val="24"/>
          <w:lang w:eastAsia="zh-CN"/>
        </w:rPr>
        <w:t>年）进行过比较。</w:t>
      </w:r>
    </w:p>
    <w:p w14:paraId="33F02CC9" w14:textId="19037864" w:rsidR="004D7438" w:rsidRPr="00FA08DE" w:rsidRDefault="00EE2A4D" w:rsidP="00C17146">
      <w:pPr>
        <w:pStyle w:val="Heading1"/>
        <w:rPr>
          <w:sz w:val="24"/>
          <w:szCs w:val="24"/>
          <w:lang w:eastAsia="zh-CN"/>
        </w:rPr>
      </w:pPr>
      <w:r w:rsidRPr="006C7A1F">
        <w:rPr>
          <w:rFonts w:hint="eastAsia"/>
          <w:sz w:val="24"/>
          <w:szCs w:val="24"/>
          <w:lang w:eastAsia="zh-CN"/>
        </w:rPr>
        <w:lastRenderedPageBreak/>
        <w:t>最新报告显示，</w:t>
      </w:r>
      <w:r w:rsidR="006C7A1F" w:rsidRPr="006C7A1F">
        <w:rPr>
          <w:rFonts w:hint="eastAsia"/>
          <w:sz w:val="24"/>
          <w:szCs w:val="24"/>
          <w:lang w:eastAsia="zh-CN"/>
        </w:rPr>
        <w:t>潜在的其他排放可能来自</w:t>
      </w:r>
      <w:r w:rsidR="006C7A1F" w:rsidRPr="006C7A1F">
        <w:rPr>
          <w:sz w:val="24"/>
          <w:szCs w:val="24"/>
          <w:lang w:eastAsia="zh-CN"/>
        </w:rPr>
        <w:t>氯</w:t>
      </w:r>
      <w:r w:rsidR="006C7A1F" w:rsidRPr="006C7A1F">
        <w:rPr>
          <w:sz w:val="24"/>
          <w:szCs w:val="24"/>
          <w:lang w:eastAsia="zh-CN"/>
        </w:rPr>
        <w:t>​</w:t>
      </w:r>
      <w:r w:rsidR="006C7A1F" w:rsidRPr="006C7A1F">
        <w:rPr>
          <w:sz w:val="24"/>
          <w:szCs w:val="24"/>
          <w:lang w:eastAsia="zh-CN"/>
        </w:rPr>
        <w:t>甲</w:t>
      </w:r>
      <w:r w:rsidR="006C7A1F" w:rsidRPr="006C7A1F">
        <w:rPr>
          <w:sz w:val="24"/>
          <w:szCs w:val="24"/>
          <w:lang w:eastAsia="zh-CN"/>
        </w:rPr>
        <w:t>​</w:t>
      </w:r>
      <w:r w:rsidR="006C7A1F" w:rsidRPr="006C7A1F">
        <w:rPr>
          <w:sz w:val="24"/>
          <w:szCs w:val="24"/>
          <w:lang w:eastAsia="zh-CN"/>
        </w:rPr>
        <w:t>烷</w:t>
      </w:r>
      <w:r w:rsidR="006C7A1F" w:rsidRPr="006C7A1F">
        <w:rPr>
          <w:rFonts w:hint="eastAsia"/>
          <w:sz w:val="24"/>
          <w:szCs w:val="24"/>
          <w:lang w:eastAsia="zh-CN"/>
        </w:rPr>
        <w:t>生产流程的四氯化碳（占此种可能额外排放的</w:t>
      </w:r>
      <w:r w:rsidR="004D7438" w:rsidRPr="006C7A1F">
        <w:rPr>
          <w:sz w:val="24"/>
          <w:szCs w:val="24"/>
          <w:lang w:eastAsia="zh-CN"/>
        </w:rPr>
        <w:t>73</w:t>
      </w:r>
      <w:r w:rsidR="006C7A1F" w:rsidRPr="006C7A1F">
        <w:rPr>
          <w:sz w:val="24"/>
          <w:szCs w:val="24"/>
          <w:lang w:eastAsia="zh-CN"/>
        </w:rPr>
        <w:t>%</w:t>
      </w:r>
      <w:r w:rsidR="006C7A1F" w:rsidRPr="006C7A1F">
        <w:rPr>
          <w:rFonts w:hint="eastAsia"/>
          <w:sz w:val="24"/>
          <w:szCs w:val="24"/>
          <w:lang w:eastAsia="zh-CN"/>
        </w:rPr>
        <w:t>至</w:t>
      </w:r>
      <w:r w:rsidR="004D7438" w:rsidRPr="006C7A1F">
        <w:rPr>
          <w:sz w:val="24"/>
          <w:szCs w:val="24"/>
          <w:lang w:eastAsia="zh-CN"/>
        </w:rPr>
        <w:t>76</w:t>
      </w:r>
      <w:r w:rsidR="006C7A1F" w:rsidRPr="006C7A1F">
        <w:rPr>
          <w:sz w:val="24"/>
          <w:szCs w:val="24"/>
          <w:lang w:eastAsia="zh-CN"/>
        </w:rPr>
        <w:t>%</w:t>
      </w:r>
      <w:r w:rsidR="006C7A1F" w:rsidRPr="006C7A1F">
        <w:rPr>
          <w:rFonts w:hint="eastAsia"/>
          <w:sz w:val="24"/>
          <w:szCs w:val="24"/>
          <w:lang w:eastAsia="zh-CN"/>
        </w:rPr>
        <w:t>）以及原料用途（各占剩余的</w:t>
      </w:r>
      <w:r w:rsidR="004D7438" w:rsidRPr="006C7A1F">
        <w:rPr>
          <w:sz w:val="24"/>
          <w:szCs w:val="24"/>
          <w:lang w:eastAsia="zh-CN"/>
        </w:rPr>
        <w:t>10-15</w:t>
      </w:r>
      <w:r w:rsidR="006C7A1F" w:rsidRPr="006C7A1F">
        <w:rPr>
          <w:sz w:val="24"/>
          <w:szCs w:val="24"/>
          <w:lang w:eastAsia="zh-CN"/>
        </w:rPr>
        <w:t>%</w:t>
      </w:r>
      <w:r w:rsidR="006C7A1F" w:rsidRPr="006C7A1F">
        <w:rPr>
          <w:rFonts w:hint="eastAsia"/>
          <w:sz w:val="24"/>
          <w:szCs w:val="24"/>
          <w:lang w:eastAsia="zh-CN"/>
        </w:rPr>
        <w:t>）。</w:t>
      </w:r>
      <w:r w:rsidR="004D7438" w:rsidRPr="006C7A1F">
        <w:rPr>
          <w:sz w:val="24"/>
          <w:szCs w:val="24"/>
          <w:lang w:eastAsia="zh-CN"/>
        </w:rPr>
        <w:t> </w:t>
      </w:r>
      <w:r w:rsidR="006C7A1F" w:rsidRPr="006C7A1F">
        <w:rPr>
          <w:rFonts w:hint="eastAsia"/>
          <w:sz w:val="24"/>
          <w:szCs w:val="24"/>
          <w:lang w:eastAsia="zh-CN"/>
        </w:rPr>
        <w:t>关于来自氯甲烷生产的排放，报告注意到，考虑到氯甲烷生产线的先进流程技术以及中国各生态和环境保护局对于排放控制的严格监督，此种额外排放被视为不可能。</w:t>
      </w:r>
      <w:r w:rsidR="006C7A1F">
        <w:rPr>
          <w:rFonts w:hint="eastAsia"/>
          <w:sz w:val="24"/>
          <w:szCs w:val="24"/>
          <w:lang w:eastAsia="zh-CN"/>
        </w:rPr>
        <w:t>秘书处注意到，即便有这些潜在的额外排放，最新报告中的排放量仍然低于</w:t>
      </w:r>
      <w:r w:rsidR="004D7438" w:rsidRPr="00FA08DE">
        <w:rPr>
          <w:sz w:val="24"/>
          <w:szCs w:val="24"/>
          <w:lang w:eastAsia="zh-CN"/>
        </w:rPr>
        <w:t>2018</w:t>
      </w:r>
      <w:r w:rsidR="006C7A1F">
        <w:rPr>
          <w:rFonts w:hint="eastAsia"/>
          <w:sz w:val="24"/>
          <w:szCs w:val="24"/>
          <w:lang w:eastAsia="zh-CN"/>
        </w:rPr>
        <w:t>年科学评估报告和</w:t>
      </w:r>
      <w:r w:rsidR="004D7438" w:rsidRPr="00FA08DE">
        <w:rPr>
          <w:sz w:val="24"/>
          <w:szCs w:val="24"/>
          <w:lang w:eastAsia="zh-CN"/>
        </w:rPr>
        <w:t>Lunt</w:t>
      </w:r>
      <w:r w:rsidR="006C7A1F">
        <w:rPr>
          <w:rFonts w:hint="eastAsia"/>
          <w:sz w:val="24"/>
          <w:szCs w:val="24"/>
          <w:lang w:eastAsia="zh-CN"/>
        </w:rPr>
        <w:t>等人（</w:t>
      </w:r>
      <w:r w:rsidR="004D7438" w:rsidRPr="00FA08DE">
        <w:rPr>
          <w:sz w:val="24"/>
          <w:szCs w:val="24"/>
          <w:lang w:eastAsia="zh-CN"/>
        </w:rPr>
        <w:t>2018</w:t>
      </w:r>
      <w:r w:rsidR="006C7A1F">
        <w:rPr>
          <w:rFonts w:hint="eastAsia"/>
          <w:sz w:val="24"/>
          <w:szCs w:val="24"/>
          <w:lang w:eastAsia="zh-CN"/>
        </w:rPr>
        <w:t>年）中的排放量的数量级，</w:t>
      </w:r>
      <w:r w:rsidR="00C17146">
        <w:rPr>
          <w:rFonts w:hint="eastAsia"/>
          <w:sz w:val="24"/>
          <w:szCs w:val="24"/>
          <w:lang w:eastAsia="zh-CN"/>
        </w:rPr>
        <w:t>如果不包括来自氯甲烷生产流程的可能的额外排放，将低两个数量级。</w:t>
      </w:r>
      <w:r w:rsidR="004D7438" w:rsidRPr="00FA08DE">
        <w:rPr>
          <w:sz w:val="24"/>
          <w:szCs w:val="24"/>
          <w:lang w:eastAsia="zh-CN"/>
        </w:rPr>
        <w:t xml:space="preserve"> </w:t>
      </w:r>
    </w:p>
    <w:p w14:paraId="1FF2E520" w14:textId="674846E9" w:rsidR="004D7438" w:rsidRPr="00C17146" w:rsidRDefault="00B75793" w:rsidP="0089100C">
      <w:pPr>
        <w:pStyle w:val="Heading1"/>
        <w:rPr>
          <w:sz w:val="24"/>
          <w:szCs w:val="24"/>
          <w:lang w:eastAsia="zh-CN"/>
        </w:rPr>
      </w:pPr>
      <w:r>
        <w:rPr>
          <w:rFonts w:hint="eastAsia"/>
          <w:sz w:val="24"/>
          <w:szCs w:val="24"/>
          <w:lang w:eastAsia="zh-CN"/>
        </w:rPr>
        <w:t>关于</w:t>
      </w:r>
      <w:r w:rsidR="00C17146" w:rsidRPr="00C17146">
        <w:rPr>
          <w:rFonts w:hint="eastAsia"/>
          <w:sz w:val="24"/>
          <w:szCs w:val="24"/>
          <w:lang w:eastAsia="zh-CN"/>
        </w:rPr>
        <w:t>要求就上述排放量的差异作出澄清一事，政府通过世界银行指出了四氯化碳排放差异的</w:t>
      </w:r>
      <w:r>
        <w:rPr>
          <w:rFonts w:hint="eastAsia"/>
          <w:sz w:val="24"/>
          <w:szCs w:val="24"/>
          <w:lang w:eastAsia="zh-CN"/>
        </w:rPr>
        <w:t>相关性</w:t>
      </w:r>
      <w:r w:rsidR="00C17146" w:rsidRPr="00C17146">
        <w:rPr>
          <w:rFonts w:hint="eastAsia"/>
          <w:sz w:val="24"/>
          <w:szCs w:val="24"/>
          <w:lang w:eastAsia="zh-CN"/>
        </w:rPr>
        <w:t>，以及多年来四氯化碳排放数据的由上而下和由下而上的估计存在很大的差异。政府认为</w:t>
      </w:r>
      <w:r>
        <w:rPr>
          <w:rFonts w:hint="eastAsia"/>
          <w:sz w:val="24"/>
          <w:szCs w:val="24"/>
          <w:lang w:eastAsia="zh-CN"/>
        </w:rPr>
        <w:t>这是</w:t>
      </w:r>
      <w:r w:rsidR="00C17146" w:rsidRPr="00C17146">
        <w:rPr>
          <w:rFonts w:hint="eastAsia"/>
          <w:sz w:val="24"/>
          <w:szCs w:val="24"/>
          <w:lang w:eastAsia="zh-CN"/>
        </w:rPr>
        <w:t>一个全球性问题，不仅涉及中国，而且涉及其他地区的其他国家。中国政府还指出，科学评估专家组对这一问题的审查已有十年多，尽管由上而下和由下而上估计之间的四氯化碳排放量差异在</w:t>
      </w:r>
      <w:r w:rsidR="00C17146" w:rsidRPr="00C17146">
        <w:rPr>
          <w:rFonts w:hint="eastAsia"/>
          <w:sz w:val="24"/>
          <w:szCs w:val="24"/>
          <w:lang w:eastAsia="zh-CN"/>
        </w:rPr>
        <w:t>2</w:t>
      </w:r>
      <w:r w:rsidR="004D7438" w:rsidRPr="00C17146">
        <w:rPr>
          <w:sz w:val="24"/>
          <w:szCs w:val="24"/>
          <w:lang w:eastAsia="zh-CN"/>
        </w:rPr>
        <w:t>018</w:t>
      </w:r>
      <w:r w:rsidR="00C17146" w:rsidRPr="00C17146">
        <w:rPr>
          <w:rFonts w:hint="eastAsia"/>
          <w:sz w:val="24"/>
          <w:szCs w:val="24"/>
          <w:lang w:eastAsia="zh-CN"/>
        </w:rPr>
        <w:t>年科学评估报告中已大大减少，但差距依然存在，并继续需要作出解释。</w:t>
      </w:r>
      <w:r w:rsidR="004D7438" w:rsidRPr="00C17146">
        <w:rPr>
          <w:sz w:val="24"/>
          <w:szCs w:val="24"/>
          <w:lang w:eastAsia="zh-CN"/>
        </w:rPr>
        <w:t>2018</w:t>
      </w:r>
      <w:r w:rsidR="00C17146">
        <w:rPr>
          <w:rFonts w:hint="eastAsia"/>
          <w:sz w:val="24"/>
          <w:szCs w:val="24"/>
          <w:lang w:eastAsia="zh-CN"/>
        </w:rPr>
        <w:t>年科学评估报告指出了增进对于空气采样的集中以及影响评估的气象条件等因素的了解的必要性。</w:t>
      </w:r>
      <w:r w:rsidR="00EE2A4D" w:rsidRPr="00C17146">
        <w:rPr>
          <w:sz w:val="24"/>
          <w:szCs w:val="24"/>
          <w:lang w:eastAsia="zh-CN"/>
        </w:rPr>
        <w:t>中国政府</w:t>
      </w:r>
      <w:r w:rsidR="00D301EF">
        <w:rPr>
          <w:rFonts w:hint="eastAsia"/>
          <w:sz w:val="24"/>
          <w:szCs w:val="24"/>
          <w:lang w:eastAsia="zh-CN"/>
        </w:rPr>
        <w:t>对于这方面相关研究的后续工作感兴趣。</w:t>
      </w:r>
    </w:p>
    <w:p w14:paraId="444CC8C1" w14:textId="335B1139" w:rsidR="004D7438" w:rsidRPr="00FA08DE" w:rsidRDefault="00EE2A4D" w:rsidP="004D7438">
      <w:pPr>
        <w:pStyle w:val="Heading1"/>
        <w:rPr>
          <w:rFonts w:eastAsiaTheme="minorEastAsia"/>
          <w:sz w:val="24"/>
          <w:szCs w:val="24"/>
          <w:lang w:eastAsia="zh-CN"/>
        </w:rPr>
      </w:pPr>
      <w:r>
        <w:rPr>
          <w:rFonts w:eastAsiaTheme="minorEastAsia"/>
          <w:sz w:val="24"/>
          <w:szCs w:val="24"/>
          <w:lang w:eastAsia="zh-CN"/>
        </w:rPr>
        <w:t>中国政府</w:t>
      </w:r>
      <w:r w:rsidR="00D301EF">
        <w:rPr>
          <w:rFonts w:eastAsiaTheme="minorEastAsia" w:hint="eastAsia"/>
          <w:sz w:val="24"/>
          <w:szCs w:val="24"/>
          <w:lang w:eastAsia="zh-CN"/>
        </w:rPr>
        <w:t>注意到，根据最新报告以及关于四氯化碳管理和监测的条例，对</w:t>
      </w:r>
      <w:r w:rsidR="00D301EF">
        <w:rPr>
          <w:rFonts w:eastAsiaTheme="minorEastAsia" w:hint="eastAsia"/>
          <w:sz w:val="24"/>
          <w:szCs w:val="24"/>
          <w:lang w:eastAsia="zh-CN"/>
        </w:rPr>
        <w:t>2</w:t>
      </w:r>
      <w:r w:rsidR="00D301EF">
        <w:rPr>
          <w:rFonts w:eastAsiaTheme="minorEastAsia"/>
          <w:sz w:val="24"/>
          <w:szCs w:val="24"/>
          <w:lang w:eastAsia="zh-CN"/>
        </w:rPr>
        <w:t>018</w:t>
      </w:r>
      <w:r w:rsidR="00D301EF">
        <w:rPr>
          <w:rFonts w:eastAsiaTheme="minorEastAsia" w:hint="eastAsia"/>
          <w:sz w:val="24"/>
          <w:szCs w:val="24"/>
          <w:lang w:eastAsia="zh-CN"/>
        </w:rPr>
        <w:t>年科学评估报告中的四氯化碳估计排放量无法作出全面的解释，没有发现关于额外四氯化碳排放来源的信息，同时强调指出；</w:t>
      </w:r>
      <w:r w:rsidR="004D7438" w:rsidRPr="00FA08DE">
        <w:rPr>
          <w:rFonts w:eastAsiaTheme="minorEastAsia"/>
          <w:sz w:val="24"/>
          <w:szCs w:val="24"/>
          <w:lang w:eastAsia="zh-CN"/>
        </w:rPr>
        <w:t xml:space="preserve"> </w:t>
      </w:r>
    </w:p>
    <w:p w14:paraId="50BE5C91" w14:textId="425D156E" w:rsidR="004D7438" w:rsidRPr="00FA08DE" w:rsidRDefault="00D301EF" w:rsidP="004D7438">
      <w:pPr>
        <w:pStyle w:val="Heading2"/>
        <w:numPr>
          <w:ilvl w:val="1"/>
          <w:numId w:val="1"/>
        </w:numPr>
        <w:rPr>
          <w:rFonts w:eastAsiaTheme="minorEastAsia"/>
          <w:sz w:val="24"/>
          <w:szCs w:val="24"/>
          <w:lang w:eastAsia="zh-CN"/>
        </w:rPr>
      </w:pPr>
      <w:r>
        <w:rPr>
          <w:rFonts w:eastAsiaTheme="minorEastAsia" w:hint="eastAsia"/>
          <w:sz w:val="24"/>
          <w:szCs w:val="24"/>
          <w:lang w:eastAsia="zh-CN"/>
        </w:rPr>
        <w:t>氯甲烷生产线是高度自动化和关闭式系统，设备和焚烧炉之间都</w:t>
      </w:r>
      <w:r w:rsidR="00B75793">
        <w:rPr>
          <w:rFonts w:eastAsiaTheme="minorEastAsia" w:hint="eastAsia"/>
          <w:sz w:val="24"/>
          <w:szCs w:val="24"/>
          <w:lang w:eastAsia="zh-CN"/>
        </w:rPr>
        <w:t>是</w:t>
      </w:r>
      <w:r>
        <w:rPr>
          <w:rFonts w:eastAsiaTheme="minorEastAsia" w:hint="eastAsia"/>
          <w:sz w:val="24"/>
          <w:szCs w:val="24"/>
          <w:lang w:eastAsia="zh-CN"/>
        </w:rPr>
        <w:t>无缝连接，因此，四氯化碳的排放量微不足道；</w:t>
      </w:r>
    </w:p>
    <w:p w14:paraId="31F21951" w14:textId="080C032B" w:rsidR="004D7438" w:rsidRPr="00FA08DE" w:rsidRDefault="00D301EF" w:rsidP="004D7438">
      <w:pPr>
        <w:pStyle w:val="Heading2"/>
        <w:numPr>
          <w:ilvl w:val="1"/>
          <w:numId w:val="1"/>
        </w:numPr>
        <w:rPr>
          <w:rFonts w:eastAsiaTheme="minorEastAsia"/>
          <w:sz w:val="24"/>
          <w:szCs w:val="24"/>
          <w:lang w:eastAsia="zh-CN"/>
        </w:rPr>
      </w:pPr>
      <w:r>
        <w:rPr>
          <w:rFonts w:eastAsiaTheme="minorEastAsia" w:hint="eastAsia"/>
          <w:sz w:val="24"/>
          <w:szCs w:val="24"/>
          <w:lang w:eastAsia="zh-CN"/>
        </w:rPr>
        <w:t>以四氯化碳为原料的企业尽了最大努力以高成本效益的方式处理四氯化碳，减少其生产成本，因此，不存在企业有意排放四氯化碳的动机；以及</w:t>
      </w:r>
    </w:p>
    <w:p w14:paraId="2FC20ED2" w14:textId="773A8848" w:rsidR="004D7438" w:rsidRPr="00230994" w:rsidRDefault="00D301EF" w:rsidP="0089100C">
      <w:pPr>
        <w:pStyle w:val="Heading2"/>
        <w:numPr>
          <w:ilvl w:val="1"/>
          <w:numId w:val="1"/>
        </w:numPr>
        <w:rPr>
          <w:rFonts w:eastAsiaTheme="minorEastAsia"/>
          <w:sz w:val="24"/>
          <w:szCs w:val="24"/>
          <w:lang w:eastAsia="zh-CN"/>
        </w:rPr>
      </w:pPr>
      <w:r w:rsidRPr="00230994">
        <w:rPr>
          <w:rFonts w:eastAsiaTheme="minorEastAsia" w:hint="eastAsia"/>
          <w:sz w:val="24"/>
          <w:szCs w:val="24"/>
          <w:lang w:eastAsia="zh-CN"/>
        </w:rPr>
        <w:t>政府近年来为环境保护实行了严格的检查和执法，特别是对这些化工厂。</w:t>
      </w:r>
      <w:r w:rsidR="00230994" w:rsidRPr="00230994">
        <w:rPr>
          <w:rFonts w:eastAsiaTheme="minorEastAsia" w:hint="eastAsia"/>
          <w:sz w:val="24"/>
          <w:szCs w:val="24"/>
          <w:lang w:eastAsia="zh-CN"/>
        </w:rPr>
        <w:t>各生态和环境保护机构大大加强了对于不稳定的有机化合物和化学氧气需求的监督。在这方面，这些企业的四氯化碳排放量不可能是</w:t>
      </w:r>
      <w:r w:rsidR="004D7438" w:rsidRPr="00230994">
        <w:rPr>
          <w:sz w:val="24"/>
          <w:szCs w:val="24"/>
          <w:lang w:eastAsia="zh-CN"/>
        </w:rPr>
        <w:t>2018</w:t>
      </w:r>
      <w:r w:rsidR="00230994" w:rsidRPr="00230994">
        <w:rPr>
          <w:rFonts w:hint="eastAsia"/>
          <w:sz w:val="24"/>
          <w:szCs w:val="24"/>
          <w:lang w:eastAsia="zh-CN"/>
        </w:rPr>
        <w:t>年科学评估报告和</w:t>
      </w:r>
      <w:r w:rsidR="00230994" w:rsidRPr="00230994">
        <w:rPr>
          <w:rFonts w:hint="eastAsia"/>
          <w:sz w:val="24"/>
          <w:szCs w:val="24"/>
          <w:lang w:eastAsia="zh-CN"/>
        </w:rPr>
        <w:t>Lunt</w:t>
      </w:r>
      <w:r w:rsidR="00230994" w:rsidRPr="00230994">
        <w:rPr>
          <w:rFonts w:hint="eastAsia"/>
          <w:sz w:val="24"/>
          <w:szCs w:val="24"/>
          <w:lang w:eastAsia="zh-CN"/>
        </w:rPr>
        <w:t>等人的文章（</w:t>
      </w:r>
      <w:r w:rsidR="00230994" w:rsidRPr="00230994">
        <w:rPr>
          <w:rFonts w:hint="eastAsia"/>
          <w:sz w:val="24"/>
          <w:szCs w:val="24"/>
          <w:lang w:eastAsia="zh-CN"/>
        </w:rPr>
        <w:t>2</w:t>
      </w:r>
      <w:r w:rsidR="00230994" w:rsidRPr="00230994">
        <w:rPr>
          <w:sz w:val="24"/>
          <w:szCs w:val="24"/>
          <w:lang w:eastAsia="zh-CN"/>
        </w:rPr>
        <w:t>018</w:t>
      </w:r>
      <w:r w:rsidR="00230994" w:rsidRPr="00230994">
        <w:rPr>
          <w:rFonts w:hint="eastAsia"/>
          <w:sz w:val="24"/>
          <w:szCs w:val="24"/>
          <w:lang w:eastAsia="zh-CN"/>
        </w:rPr>
        <w:t>年）中声称的排放量。</w:t>
      </w:r>
    </w:p>
    <w:p w14:paraId="42BF5253" w14:textId="281AC9D5" w:rsidR="004D7438" w:rsidRPr="00FA08DE" w:rsidRDefault="00090124" w:rsidP="004D7438">
      <w:pPr>
        <w:rPr>
          <w:rFonts w:eastAsiaTheme="minorEastAsia"/>
          <w:b/>
          <w:sz w:val="24"/>
          <w:szCs w:val="24"/>
          <w:lang w:eastAsia="zh-CN"/>
        </w:rPr>
      </w:pPr>
      <w:r>
        <w:rPr>
          <w:rFonts w:eastAsiaTheme="minorEastAsia" w:hint="eastAsia"/>
          <w:b/>
          <w:sz w:val="24"/>
          <w:szCs w:val="24"/>
          <w:lang w:eastAsia="zh-CN"/>
        </w:rPr>
        <w:t>建议</w:t>
      </w:r>
    </w:p>
    <w:p w14:paraId="40C6114B" w14:textId="77777777" w:rsidR="004D7438" w:rsidRPr="00FA08DE" w:rsidRDefault="004D7438" w:rsidP="004D7438">
      <w:pPr>
        <w:rPr>
          <w:rFonts w:eastAsiaTheme="minorEastAsia"/>
          <w:sz w:val="24"/>
          <w:szCs w:val="24"/>
        </w:rPr>
      </w:pPr>
    </w:p>
    <w:p w14:paraId="720E3DCE" w14:textId="77777777" w:rsidR="00B75793" w:rsidRPr="00B75793" w:rsidRDefault="00EE2A4D" w:rsidP="00B75793">
      <w:pPr>
        <w:pStyle w:val="Heading1"/>
        <w:rPr>
          <w:sz w:val="24"/>
          <w:szCs w:val="24"/>
          <w:lang w:eastAsia="zh-CN"/>
        </w:rPr>
      </w:pPr>
      <w:r>
        <w:rPr>
          <w:rFonts w:eastAsiaTheme="minorEastAsia"/>
          <w:sz w:val="24"/>
          <w:szCs w:val="24"/>
          <w:lang w:eastAsia="zh-CN"/>
        </w:rPr>
        <w:t>执行委员会</w:t>
      </w:r>
      <w:r w:rsidR="00230994">
        <w:rPr>
          <w:rFonts w:eastAsiaTheme="minorEastAsia" w:hint="eastAsia"/>
          <w:sz w:val="24"/>
          <w:szCs w:val="24"/>
          <w:lang w:eastAsia="zh-CN"/>
        </w:rPr>
        <w:t>不妨注意到中国政府通过世界银行提交的关于中国四氯化碳生产情况及其原料用途的最新报告，提交的这些文件将由秘书处作进一步的审查，并提交第九十次会议。</w:t>
      </w:r>
      <w:r w:rsidR="004D7438" w:rsidRPr="00FA08DE">
        <w:rPr>
          <w:rFonts w:eastAsiaTheme="minorEastAsia"/>
          <w:sz w:val="24"/>
          <w:szCs w:val="24"/>
          <w:lang w:eastAsia="zh-CN"/>
        </w:rPr>
        <w:t xml:space="preserve"> </w:t>
      </w:r>
    </w:p>
    <w:p w14:paraId="4CB7E13D" w14:textId="78E486A4" w:rsidR="004D7438" w:rsidRPr="00B75793" w:rsidRDefault="00090124" w:rsidP="00B75793">
      <w:pPr>
        <w:pStyle w:val="Heading1"/>
        <w:numPr>
          <w:ilvl w:val="0"/>
          <w:numId w:val="0"/>
        </w:numPr>
        <w:rPr>
          <w:sz w:val="24"/>
          <w:szCs w:val="24"/>
          <w:lang w:eastAsia="zh-CN"/>
        </w:rPr>
      </w:pPr>
      <w:r w:rsidRPr="00B75793">
        <w:rPr>
          <w:rFonts w:eastAsiaTheme="minorEastAsia" w:hint="eastAsia"/>
          <w:b/>
          <w:sz w:val="24"/>
          <w:szCs w:val="24"/>
          <w:lang w:eastAsia="zh-CN"/>
        </w:rPr>
        <w:t>第五部分：</w:t>
      </w:r>
      <w:r w:rsidR="004D7438" w:rsidRPr="00B75793">
        <w:rPr>
          <w:rFonts w:eastAsiaTheme="minorEastAsia"/>
          <w:b/>
          <w:sz w:val="24"/>
          <w:szCs w:val="24"/>
          <w:lang w:eastAsia="zh-CN"/>
        </w:rPr>
        <w:tab/>
      </w:r>
      <w:r w:rsidRPr="00B75793">
        <w:rPr>
          <w:rFonts w:eastAsiaTheme="minorEastAsia" w:hint="eastAsia"/>
          <w:b/>
          <w:sz w:val="24"/>
          <w:szCs w:val="24"/>
          <w:lang w:eastAsia="zh-CN"/>
        </w:rPr>
        <w:t>淘汰甲基溴生产行业计划（工发组织）</w:t>
      </w:r>
    </w:p>
    <w:p w14:paraId="4548C843" w14:textId="4C061E60" w:rsidR="004D7438" w:rsidRPr="00FA08DE" w:rsidRDefault="00230994" w:rsidP="00B75793">
      <w:pPr>
        <w:widowControl w:val="0"/>
        <w:numPr>
          <w:ilvl w:val="0"/>
          <w:numId w:val="1"/>
        </w:numPr>
        <w:spacing w:after="240"/>
        <w:outlineLvl w:val="0"/>
        <w:rPr>
          <w:rFonts w:eastAsiaTheme="minorEastAsia"/>
          <w:sz w:val="24"/>
          <w:szCs w:val="24"/>
          <w:lang w:eastAsia="zh-CN"/>
        </w:rPr>
      </w:pPr>
      <w:r>
        <w:rPr>
          <w:rFonts w:eastAsiaTheme="minorEastAsia" w:hint="eastAsia"/>
          <w:sz w:val="24"/>
          <w:szCs w:val="24"/>
          <w:lang w:eastAsia="zh-CN"/>
        </w:rPr>
        <w:t>在其第八十二次会议上，</w:t>
      </w:r>
      <w:r w:rsidR="00EE2A4D">
        <w:rPr>
          <w:rFonts w:eastAsiaTheme="minorEastAsia"/>
          <w:sz w:val="24"/>
          <w:szCs w:val="24"/>
          <w:lang w:eastAsia="zh-CN"/>
        </w:rPr>
        <w:t>执行委员会</w:t>
      </w:r>
      <w:r>
        <w:rPr>
          <w:rFonts w:eastAsiaTheme="minorEastAsia" w:hint="eastAsia"/>
          <w:sz w:val="24"/>
          <w:szCs w:val="24"/>
          <w:lang w:eastAsia="zh-CN"/>
        </w:rPr>
        <w:t>除其他外决定请</w:t>
      </w:r>
      <w:r w:rsidR="00EE2A4D">
        <w:rPr>
          <w:sz w:val="24"/>
          <w:szCs w:val="24"/>
          <w:lang w:eastAsia="zh-CN"/>
        </w:rPr>
        <w:t>中国政府</w:t>
      </w:r>
      <w:r>
        <w:rPr>
          <w:rFonts w:hint="eastAsia"/>
          <w:sz w:val="24"/>
          <w:szCs w:val="24"/>
          <w:lang w:eastAsia="zh-CN"/>
        </w:rPr>
        <w:t>和工发组织向执行委员会提交关于淘汰甲基溴生产行业计划的年度执行情况报告（第</w:t>
      </w:r>
      <w:r w:rsidR="004D7438" w:rsidRPr="00FA08DE">
        <w:rPr>
          <w:sz w:val="24"/>
          <w:szCs w:val="24"/>
          <w:lang w:eastAsia="zh-CN"/>
        </w:rPr>
        <w:t>82/19</w:t>
      </w:r>
      <w:r>
        <w:rPr>
          <w:rFonts w:hint="eastAsia"/>
          <w:sz w:val="24"/>
          <w:szCs w:val="24"/>
          <w:lang w:eastAsia="zh-CN"/>
        </w:rPr>
        <w:t>号决定</w:t>
      </w:r>
      <w:r w:rsidR="004D7438" w:rsidRPr="00FA08DE">
        <w:rPr>
          <w:sz w:val="24"/>
          <w:szCs w:val="24"/>
          <w:lang w:eastAsia="zh-CN"/>
        </w:rPr>
        <w:t>(g)</w:t>
      </w:r>
      <w:r>
        <w:rPr>
          <w:rFonts w:hint="eastAsia"/>
          <w:sz w:val="24"/>
          <w:szCs w:val="24"/>
          <w:lang w:eastAsia="zh-CN"/>
        </w:rPr>
        <w:t>段）。</w:t>
      </w:r>
      <w:r w:rsidR="004D7438" w:rsidRPr="00FA08DE">
        <w:rPr>
          <w:sz w:val="24"/>
          <w:szCs w:val="24"/>
          <w:lang w:eastAsia="zh-CN"/>
        </w:rPr>
        <w:t xml:space="preserve"> </w:t>
      </w:r>
    </w:p>
    <w:p w14:paraId="143789C9" w14:textId="0DB669B9" w:rsidR="004D7438" w:rsidRPr="00F908D0" w:rsidRDefault="00230994" w:rsidP="00B75793">
      <w:pPr>
        <w:pStyle w:val="Heading1"/>
        <w:widowControl w:val="0"/>
        <w:rPr>
          <w:rFonts w:eastAsiaTheme="minorEastAsia"/>
          <w:sz w:val="24"/>
          <w:szCs w:val="24"/>
          <w:lang w:eastAsia="zh-CN"/>
        </w:rPr>
      </w:pPr>
      <w:r w:rsidRPr="00F908D0">
        <w:rPr>
          <w:rFonts w:eastAsiaTheme="minorEastAsia" w:hint="eastAsia"/>
          <w:sz w:val="24"/>
          <w:szCs w:val="24"/>
          <w:lang w:eastAsia="zh-CN"/>
        </w:rPr>
        <w:t>在其第八十四次会议上，</w:t>
      </w:r>
      <w:r w:rsidRPr="00F908D0">
        <w:rPr>
          <w:rFonts w:eastAsiaTheme="minorEastAsia"/>
          <w:sz w:val="24"/>
          <w:szCs w:val="24"/>
          <w:lang w:eastAsia="zh-CN"/>
        </w:rPr>
        <w:t>执行委员会</w:t>
      </w:r>
      <w:r w:rsidRPr="00F908D0">
        <w:rPr>
          <w:rFonts w:eastAsiaTheme="minorEastAsia" w:hint="eastAsia"/>
          <w:sz w:val="24"/>
          <w:szCs w:val="24"/>
          <w:lang w:eastAsia="zh-CN"/>
        </w:rPr>
        <w:t>除其他外注意到关于中国淘汰甲基溴生产</w:t>
      </w:r>
      <w:r w:rsidR="00F908D0" w:rsidRPr="00F908D0">
        <w:rPr>
          <w:rFonts w:eastAsiaTheme="minorEastAsia" w:hint="eastAsia"/>
          <w:sz w:val="24"/>
          <w:szCs w:val="24"/>
          <w:lang w:eastAsia="zh-CN"/>
        </w:rPr>
        <w:t>行业计划执行情况的报告；请中国政府通过工发组织在将要提交第八十六次会议的关于中国淘汰甲基溴生产行业计划执行情况的年度报告中列入关于甲基溴标签和追踪系统的执行情况；</w:t>
      </w:r>
      <w:r w:rsidR="00F908D0" w:rsidRPr="00F908D0">
        <w:rPr>
          <w:rFonts w:eastAsiaTheme="minorEastAsia" w:hint="eastAsia"/>
          <w:sz w:val="24"/>
          <w:szCs w:val="24"/>
          <w:lang w:eastAsia="zh-CN"/>
        </w:rPr>
        <w:lastRenderedPageBreak/>
        <w:t>并邀请中国政府通过工发组织，在有关信息公布之时，提供</w:t>
      </w:r>
      <w:r w:rsidR="004D7438" w:rsidRPr="00F908D0">
        <w:rPr>
          <w:sz w:val="24"/>
          <w:szCs w:val="24"/>
          <w:lang w:eastAsia="zh-CN"/>
        </w:rPr>
        <w:t>UNEP/</w:t>
      </w:r>
      <w:proofErr w:type="spellStart"/>
      <w:r w:rsidR="004D7438" w:rsidRPr="00F908D0">
        <w:rPr>
          <w:sz w:val="24"/>
          <w:szCs w:val="24"/>
          <w:lang w:eastAsia="zh-CN"/>
        </w:rPr>
        <w:t>OzL.Pro</w:t>
      </w:r>
      <w:proofErr w:type="spellEnd"/>
      <w:r w:rsidR="004D7438" w:rsidRPr="00F908D0">
        <w:rPr>
          <w:sz w:val="24"/>
          <w:szCs w:val="24"/>
          <w:lang w:eastAsia="zh-CN"/>
        </w:rPr>
        <w:t>/</w:t>
      </w:r>
      <w:proofErr w:type="spellStart"/>
      <w:r w:rsidR="004D7438" w:rsidRPr="00F908D0">
        <w:rPr>
          <w:sz w:val="24"/>
          <w:szCs w:val="24"/>
          <w:lang w:eastAsia="zh-CN"/>
        </w:rPr>
        <w:t>ExCom</w:t>
      </w:r>
      <w:proofErr w:type="spellEnd"/>
      <w:r w:rsidR="004D7438" w:rsidRPr="00F908D0">
        <w:rPr>
          <w:sz w:val="24"/>
          <w:szCs w:val="24"/>
          <w:lang w:eastAsia="zh-CN"/>
        </w:rPr>
        <w:t>/</w:t>
      </w:r>
      <w:r w:rsidR="00B75793">
        <w:rPr>
          <w:sz w:val="24"/>
          <w:szCs w:val="24"/>
          <w:lang w:eastAsia="zh-CN"/>
        </w:rPr>
        <w:t xml:space="preserve"> </w:t>
      </w:r>
      <w:r w:rsidR="004D7438" w:rsidRPr="00F908D0">
        <w:rPr>
          <w:sz w:val="24"/>
          <w:szCs w:val="24"/>
          <w:lang w:eastAsia="zh-CN"/>
        </w:rPr>
        <w:t>84/22/Add.1</w:t>
      </w:r>
      <w:r w:rsidR="00F908D0" w:rsidRPr="00F908D0">
        <w:rPr>
          <w:rFonts w:hint="eastAsia"/>
          <w:sz w:val="24"/>
          <w:szCs w:val="24"/>
          <w:lang w:eastAsia="zh-CN"/>
        </w:rPr>
        <w:t>号文件</w:t>
      </w:r>
      <w:r w:rsidR="00B75793">
        <w:rPr>
          <w:rFonts w:hint="eastAsia"/>
          <w:sz w:val="24"/>
          <w:szCs w:val="24"/>
          <w:lang w:eastAsia="zh-CN"/>
        </w:rPr>
        <w:t>中</w:t>
      </w:r>
      <w:r w:rsidR="00F908D0">
        <w:rPr>
          <w:rFonts w:hint="eastAsia"/>
          <w:sz w:val="24"/>
          <w:szCs w:val="24"/>
          <w:lang w:eastAsia="zh-CN"/>
        </w:rPr>
        <w:t>所提</w:t>
      </w:r>
      <w:r w:rsidR="00F908D0" w:rsidRPr="00F908D0">
        <w:rPr>
          <w:rFonts w:hint="eastAsia"/>
          <w:sz w:val="24"/>
          <w:szCs w:val="24"/>
          <w:lang w:eastAsia="zh-CN"/>
        </w:rPr>
        <w:t>2</w:t>
      </w:r>
      <w:r w:rsidR="00F908D0" w:rsidRPr="00F908D0">
        <w:rPr>
          <w:sz w:val="24"/>
          <w:szCs w:val="24"/>
          <w:lang w:eastAsia="zh-CN"/>
        </w:rPr>
        <w:t>014</w:t>
      </w:r>
      <w:r w:rsidR="00F908D0" w:rsidRPr="00F908D0">
        <w:rPr>
          <w:rFonts w:hint="eastAsia"/>
          <w:sz w:val="24"/>
          <w:szCs w:val="24"/>
          <w:lang w:eastAsia="zh-CN"/>
        </w:rPr>
        <w:t>年非法生产甲基溴一事的信息。</w:t>
      </w:r>
    </w:p>
    <w:p w14:paraId="31AD9686" w14:textId="6F34C78B" w:rsidR="004D7438" w:rsidRPr="00FA08DE" w:rsidRDefault="00F908D0" w:rsidP="00B75793">
      <w:pPr>
        <w:widowControl w:val="0"/>
        <w:numPr>
          <w:ilvl w:val="0"/>
          <w:numId w:val="1"/>
        </w:numPr>
        <w:spacing w:after="240"/>
        <w:outlineLvl w:val="0"/>
        <w:rPr>
          <w:rFonts w:eastAsiaTheme="minorEastAsia"/>
          <w:sz w:val="24"/>
          <w:szCs w:val="24"/>
          <w:lang w:eastAsia="zh-CN"/>
        </w:rPr>
      </w:pPr>
      <w:r>
        <w:rPr>
          <w:rFonts w:eastAsiaTheme="minorEastAsia" w:hint="eastAsia"/>
          <w:sz w:val="24"/>
          <w:szCs w:val="24"/>
          <w:lang w:eastAsia="zh-CN"/>
        </w:rPr>
        <w:t>在其第八十六次会议上，</w:t>
      </w:r>
      <w:r w:rsidR="00EE2A4D">
        <w:rPr>
          <w:rFonts w:eastAsiaTheme="minorEastAsia"/>
          <w:sz w:val="24"/>
          <w:szCs w:val="24"/>
          <w:lang w:eastAsia="zh-CN"/>
        </w:rPr>
        <w:t>执行委员会</w:t>
      </w:r>
      <w:r>
        <w:rPr>
          <w:rFonts w:eastAsiaTheme="minorEastAsia" w:hint="eastAsia"/>
          <w:sz w:val="24"/>
          <w:szCs w:val="24"/>
          <w:lang w:eastAsia="zh-CN"/>
        </w:rPr>
        <w:t>表示注意到关于中国淘汰甲基溴生产行业计划执行情况的报告，以及工发组织提交的关于甲基溴标签和追踪系统的最新情况。</w:t>
      </w:r>
      <w:r w:rsidR="004D7438" w:rsidRPr="00FA08DE">
        <w:rPr>
          <w:rFonts w:eastAsiaTheme="minorEastAsia"/>
          <w:sz w:val="24"/>
          <w:szCs w:val="24"/>
          <w:lang w:eastAsia="zh-CN"/>
        </w:rPr>
        <w:t xml:space="preserve"> </w:t>
      </w:r>
    </w:p>
    <w:p w14:paraId="3EBF53FC" w14:textId="74B3DB53" w:rsidR="00F908D0" w:rsidRDefault="00F908D0" w:rsidP="00B75793">
      <w:pPr>
        <w:widowControl w:val="0"/>
        <w:numPr>
          <w:ilvl w:val="0"/>
          <w:numId w:val="1"/>
        </w:numPr>
        <w:spacing w:after="240"/>
        <w:outlineLvl w:val="0"/>
        <w:rPr>
          <w:rFonts w:eastAsiaTheme="minorEastAsia"/>
          <w:sz w:val="24"/>
          <w:szCs w:val="24"/>
          <w:lang w:eastAsia="zh-CN"/>
        </w:rPr>
      </w:pPr>
      <w:r>
        <w:rPr>
          <w:rFonts w:eastAsiaTheme="minorEastAsia" w:hint="eastAsia"/>
          <w:sz w:val="24"/>
          <w:szCs w:val="24"/>
          <w:lang w:eastAsia="zh-CN"/>
        </w:rPr>
        <w:t>根据第</w:t>
      </w:r>
      <w:r w:rsidRPr="00FA08DE">
        <w:rPr>
          <w:sz w:val="24"/>
          <w:szCs w:val="24"/>
          <w:lang w:eastAsia="zh-CN"/>
        </w:rPr>
        <w:t>82/19</w:t>
      </w:r>
      <w:r>
        <w:rPr>
          <w:rFonts w:hint="eastAsia"/>
          <w:sz w:val="24"/>
          <w:szCs w:val="24"/>
          <w:lang w:eastAsia="zh-CN"/>
        </w:rPr>
        <w:t>号决定</w:t>
      </w:r>
      <w:r w:rsidRPr="00FA08DE">
        <w:rPr>
          <w:sz w:val="24"/>
          <w:szCs w:val="24"/>
          <w:lang w:eastAsia="zh-CN"/>
        </w:rPr>
        <w:t>(g)</w:t>
      </w:r>
      <w:r>
        <w:rPr>
          <w:rFonts w:hint="eastAsia"/>
          <w:sz w:val="24"/>
          <w:szCs w:val="24"/>
          <w:lang w:eastAsia="zh-CN"/>
        </w:rPr>
        <w:t>段，</w:t>
      </w:r>
      <w:r>
        <w:rPr>
          <w:rFonts w:eastAsiaTheme="minorEastAsia" w:hint="eastAsia"/>
          <w:sz w:val="24"/>
          <w:szCs w:val="24"/>
          <w:lang w:eastAsia="zh-CN"/>
        </w:rPr>
        <w:t>工发组织代表中国政府向本次会议提交了关于淘汰甲基溴生产行业计划执行情况的年度报告。</w:t>
      </w:r>
    </w:p>
    <w:p w14:paraId="40ED5399" w14:textId="10530653" w:rsidR="00CC6A42" w:rsidRDefault="00EE2A4D" w:rsidP="0089100C">
      <w:pPr>
        <w:pStyle w:val="Heading1"/>
        <w:rPr>
          <w:rFonts w:eastAsiaTheme="minorEastAsia"/>
          <w:sz w:val="24"/>
          <w:szCs w:val="24"/>
          <w:lang w:eastAsia="zh-CN"/>
        </w:rPr>
      </w:pPr>
      <w:r w:rsidRPr="00CC1B3C">
        <w:rPr>
          <w:rFonts w:eastAsiaTheme="minorEastAsia"/>
          <w:sz w:val="24"/>
          <w:szCs w:val="24"/>
          <w:lang w:eastAsia="zh-CN"/>
        </w:rPr>
        <w:t>中国政府</w:t>
      </w:r>
      <w:r w:rsidR="00F908D0" w:rsidRPr="00CC1B3C">
        <w:rPr>
          <w:rFonts w:eastAsiaTheme="minorEastAsia" w:hint="eastAsia"/>
          <w:sz w:val="24"/>
          <w:szCs w:val="24"/>
          <w:lang w:eastAsia="zh-CN"/>
        </w:rPr>
        <w:t>与</w:t>
      </w:r>
      <w:r w:rsidRPr="00CC1B3C">
        <w:rPr>
          <w:rFonts w:eastAsiaTheme="minorEastAsia"/>
          <w:sz w:val="24"/>
          <w:szCs w:val="24"/>
          <w:lang w:eastAsia="zh-CN"/>
        </w:rPr>
        <w:t>执行委员会</w:t>
      </w:r>
      <w:r w:rsidR="00F908D0" w:rsidRPr="00CC1B3C">
        <w:rPr>
          <w:rFonts w:eastAsiaTheme="minorEastAsia" w:hint="eastAsia"/>
          <w:sz w:val="24"/>
          <w:szCs w:val="24"/>
          <w:lang w:eastAsia="zh-CN"/>
        </w:rPr>
        <w:t>的协定规定了</w:t>
      </w:r>
      <w:r w:rsidR="00CC1B3C" w:rsidRPr="00CC1B3C">
        <w:rPr>
          <w:rFonts w:eastAsiaTheme="minorEastAsia" w:hint="eastAsia"/>
          <w:sz w:val="24"/>
          <w:szCs w:val="24"/>
          <w:lang w:eastAsia="zh-CN"/>
        </w:rPr>
        <w:t>2</w:t>
      </w:r>
      <w:r w:rsidR="00CC1B3C" w:rsidRPr="00CC1B3C">
        <w:rPr>
          <w:rFonts w:eastAsiaTheme="minorEastAsia"/>
          <w:sz w:val="24"/>
          <w:szCs w:val="24"/>
          <w:lang w:eastAsia="zh-CN"/>
        </w:rPr>
        <w:t>015</w:t>
      </w:r>
      <w:r w:rsidR="00CC1B3C" w:rsidRPr="00CC1B3C">
        <w:rPr>
          <w:rFonts w:eastAsiaTheme="minorEastAsia" w:hint="eastAsia"/>
          <w:sz w:val="24"/>
          <w:szCs w:val="24"/>
          <w:lang w:eastAsia="zh-CN"/>
        </w:rPr>
        <w:t>年及其后受控用途甲基溴生产的年度最高允许生产量为零，但将由各缔约方核准的</w:t>
      </w:r>
      <w:r w:rsidR="00CC1B3C" w:rsidRPr="00CC1B3C">
        <w:rPr>
          <w:rFonts w:eastAsiaTheme="minorEastAsia"/>
          <w:sz w:val="24"/>
          <w:szCs w:val="24"/>
          <w:lang w:eastAsia="zh-CN"/>
        </w:rPr>
        <w:t>检疫和装运前</w:t>
      </w:r>
      <w:r w:rsidR="00CC1B3C" w:rsidRPr="00CC1B3C">
        <w:rPr>
          <w:rFonts w:eastAsiaTheme="minorEastAsia" w:hint="eastAsia"/>
          <w:sz w:val="24"/>
          <w:szCs w:val="24"/>
          <w:lang w:eastAsia="zh-CN"/>
        </w:rPr>
        <w:t>、原料和关键用途除外。</w:t>
      </w:r>
      <w:r w:rsidRPr="00CC1B3C">
        <w:rPr>
          <w:rFonts w:eastAsiaTheme="minorEastAsia"/>
          <w:sz w:val="24"/>
          <w:szCs w:val="24"/>
          <w:lang w:eastAsia="zh-CN"/>
        </w:rPr>
        <w:t>中国政府</w:t>
      </w:r>
      <w:r w:rsidR="00CC1B3C">
        <w:rPr>
          <w:rFonts w:eastAsiaTheme="minorEastAsia" w:hint="eastAsia"/>
          <w:sz w:val="24"/>
          <w:szCs w:val="24"/>
          <w:lang w:eastAsia="zh-CN"/>
        </w:rPr>
        <w:t>没有提交</w:t>
      </w:r>
      <w:r w:rsidR="00CC6A42">
        <w:rPr>
          <w:rFonts w:eastAsiaTheme="minorEastAsia" w:hint="eastAsia"/>
          <w:sz w:val="24"/>
          <w:szCs w:val="24"/>
          <w:lang w:eastAsia="zh-CN"/>
        </w:rPr>
        <w:t>2</w:t>
      </w:r>
      <w:r w:rsidR="00CC6A42">
        <w:rPr>
          <w:rFonts w:eastAsiaTheme="minorEastAsia"/>
          <w:sz w:val="24"/>
          <w:szCs w:val="24"/>
          <w:lang w:eastAsia="zh-CN"/>
        </w:rPr>
        <w:t>020</w:t>
      </w:r>
      <w:r w:rsidR="00CC6A42">
        <w:rPr>
          <w:rFonts w:eastAsiaTheme="minorEastAsia" w:hint="eastAsia"/>
          <w:sz w:val="24"/>
          <w:szCs w:val="24"/>
          <w:lang w:eastAsia="zh-CN"/>
        </w:rPr>
        <w:t>年的关键用途生产的提名。</w:t>
      </w:r>
      <w:r w:rsidR="00CC6A42">
        <w:rPr>
          <w:rFonts w:eastAsiaTheme="minorEastAsia" w:hint="eastAsia"/>
          <w:sz w:val="24"/>
          <w:szCs w:val="24"/>
          <w:lang w:eastAsia="zh-CN"/>
        </w:rPr>
        <w:t>2</w:t>
      </w:r>
      <w:r w:rsidR="00CC6A42">
        <w:rPr>
          <w:rFonts w:eastAsiaTheme="minorEastAsia"/>
          <w:sz w:val="24"/>
          <w:szCs w:val="24"/>
          <w:lang w:eastAsia="zh-CN"/>
        </w:rPr>
        <w:t>020</w:t>
      </w:r>
      <w:r w:rsidR="00CC6A42">
        <w:rPr>
          <w:rFonts w:eastAsiaTheme="minorEastAsia" w:hint="eastAsia"/>
          <w:sz w:val="24"/>
          <w:szCs w:val="24"/>
          <w:lang w:eastAsia="zh-CN"/>
        </w:rPr>
        <w:t>年核查报告确认，中国受控用途的生产为零；政府报告称没有根据《蒙特利尔议定书》第</w:t>
      </w:r>
      <w:r w:rsidR="00CC6A42">
        <w:rPr>
          <w:rFonts w:eastAsiaTheme="minorEastAsia" w:hint="eastAsia"/>
          <w:sz w:val="24"/>
          <w:szCs w:val="24"/>
          <w:lang w:eastAsia="zh-CN"/>
        </w:rPr>
        <w:t>7</w:t>
      </w:r>
      <w:r w:rsidR="00CC6A42">
        <w:rPr>
          <w:rFonts w:eastAsiaTheme="minorEastAsia" w:hint="eastAsia"/>
          <w:sz w:val="24"/>
          <w:szCs w:val="24"/>
          <w:lang w:eastAsia="zh-CN"/>
        </w:rPr>
        <w:t>条和国家方案数据报告规定的甲基溴消费。</w:t>
      </w:r>
    </w:p>
    <w:p w14:paraId="13B95673" w14:textId="526E17CD" w:rsidR="004D7438" w:rsidRPr="00FA08DE" w:rsidRDefault="00090124" w:rsidP="004D7438">
      <w:pPr>
        <w:spacing w:after="240"/>
        <w:outlineLvl w:val="0"/>
        <w:rPr>
          <w:rFonts w:eastAsiaTheme="minorEastAsia"/>
          <w:sz w:val="24"/>
          <w:szCs w:val="24"/>
          <w:u w:val="single"/>
        </w:rPr>
      </w:pPr>
      <w:r>
        <w:rPr>
          <w:rFonts w:eastAsiaTheme="minorEastAsia"/>
          <w:sz w:val="24"/>
          <w:szCs w:val="24"/>
          <w:u w:val="single"/>
        </w:rPr>
        <w:t>2020</w:t>
      </w:r>
      <w:r>
        <w:rPr>
          <w:rFonts w:eastAsiaTheme="minorEastAsia" w:hint="eastAsia"/>
          <w:sz w:val="24"/>
          <w:szCs w:val="24"/>
          <w:u w:val="single"/>
          <w:lang w:eastAsia="zh-CN"/>
        </w:rPr>
        <w:t>年甲基溴生产的核查</w:t>
      </w:r>
    </w:p>
    <w:p w14:paraId="48362696" w14:textId="43F3498E" w:rsidR="004D7438" w:rsidRPr="00FA08DE" w:rsidRDefault="00CC6A42" w:rsidP="004D7438">
      <w:pPr>
        <w:pStyle w:val="Heading1"/>
        <w:rPr>
          <w:rFonts w:eastAsiaTheme="minorEastAsia"/>
          <w:sz w:val="24"/>
          <w:szCs w:val="24"/>
          <w:lang w:eastAsia="zh-CN"/>
        </w:rPr>
      </w:pPr>
      <w:r>
        <w:rPr>
          <w:rFonts w:eastAsiaTheme="minorEastAsia"/>
          <w:sz w:val="24"/>
          <w:szCs w:val="24"/>
          <w:lang w:eastAsia="zh-CN"/>
        </w:rPr>
        <w:t>2021</w:t>
      </w:r>
      <w:r>
        <w:rPr>
          <w:rFonts w:eastAsiaTheme="minorEastAsia" w:hint="eastAsia"/>
          <w:sz w:val="24"/>
          <w:szCs w:val="24"/>
          <w:lang w:eastAsia="zh-CN"/>
        </w:rPr>
        <w:t>年</w:t>
      </w:r>
      <w:r>
        <w:rPr>
          <w:rFonts w:eastAsiaTheme="minorEastAsia" w:hint="eastAsia"/>
          <w:sz w:val="24"/>
          <w:szCs w:val="24"/>
          <w:lang w:eastAsia="zh-CN"/>
        </w:rPr>
        <w:t>8</w:t>
      </w:r>
      <w:r>
        <w:rPr>
          <w:rFonts w:eastAsiaTheme="minorEastAsia" w:hint="eastAsia"/>
          <w:sz w:val="24"/>
          <w:szCs w:val="24"/>
          <w:lang w:eastAsia="zh-CN"/>
        </w:rPr>
        <w:t>月对三家甲基溴生产商进行了生产数据核查。对相关的</w:t>
      </w:r>
      <w:r>
        <w:rPr>
          <w:rFonts w:eastAsiaTheme="minorEastAsia" w:hint="eastAsia"/>
          <w:sz w:val="24"/>
          <w:szCs w:val="24"/>
          <w:lang w:eastAsia="zh-CN"/>
        </w:rPr>
        <w:t>2</w:t>
      </w:r>
      <w:r>
        <w:rPr>
          <w:rFonts w:eastAsiaTheme="minorEastAsia"/>
          <w:sz w:val="24"/>
          <w:szCs w:val="24"/>
          <w:lang w:eastAsia="zh-CN"/>
        </w:rPr>
        <w:t>020</w:t>
      </w:r>
      <w:r>
        <w:rPr>
          <w:rFonts w:eastAsiaTheme="minorEastAsia" w:hint="eastAsia"/>
          <w:sz w:val="24"/>
          <w:szCs w:val="24"/>
          <w:lang w:eastAsia="zh-CN"/>
        </w:rPr>
        <w:t>年生产数据进行了收集与核查，包括：识别、历史以及厂家的运作细节；销售数字；以及年初和年底的清单。核查小组</w:t>
      </w:r>
      <w:r w:rsidR="00E02986">
        <w:rPr>
          <w:rFonts w:eastAsiaTheme="minorEastAsia" w:hint="eastAsia"/>
          <w:sz w:val="24"/>
          <w:szCs w:val="24"/>
          <w:lang w:eastAsia="zh-CN"/>
        </w:rPr>
        <w:t>认为，这些企业都没有生产受控用途的甲基溴。</w:t>
      </w:r>
    </w:p>
    <w:p w14:paraId="607313CB" w14:textId="335D0032" w:rsidR="004D7438" w:rsidRPr="00FA08DE" w:rsidRDefault="00090124" w:rsidP="004D7438">
      <w:pPr>
        <w:rPr>
          <w:rFonts w:eastAsiaTheme="minorEastAsia"/>
          <w:sz w:val="24"/>
          <w:szCs w:val="24"/>
          <w:u w:val="single"/>
        </w:rPr>
      </w:pPr>
      <w:r>
        <w:rPr>
          <w:rFonts w:eastAsiaTheme="minorEastAsia" w:hint="eastAsia"/>
          <w:sz w:val="24"/>
          <w:szCs w:val="24"/>
          <w:u w:val="single"/>
          <w:lang w:eastAsia="zh-CN"/>
        </w:rPr>
        <w:t>进度报告</w:t>
      </w:r>
    </w:p>
    <w:p w14:paraId="39CB41A4" w14:textId="77777777" w:rsidR="004D7438" w:rsidRPr="00FA08DE" w:rsidRDefault="004D7438" w:rsidP="004D7438">
      <w:pPr>
        <w:rPr>
          <w:rFonts w:eastAsiaTheme="minorEastAsia"/>
          <w:sz w:val="24"/>
          <w:szCs w:val="24"/>
        </w:rPr>
      </w:pPr>
    </w:p>
    <w:p w14:paraId="263AFC28" w14:textId="069E4681" w:rsidR="00E02986" w:rsidRPr="00E02986" w:rsidRDefault="00E02986" w:rsidP="0089100C">
      <w:pPr>
        <w:numPr>
          <w:ilvl w:val="0"/>
          <w:numId w:val="1"/>
        </w:numPr>
        <w:spacing w:after="240"/>
        <w:outlineLvl w:val="0"/>
        <w:rPr>
          <w:rFonts w:eastAsiaTheme="minorEastAsia"/>
          <w:sz w:val="24"/>
          <w:szCs w:val="24"/>
          <w:lang w:eastAsia="zh-CN"/>
        </w:rPr>
      </w:pPr>
      <w:r w:rsidRPr="00E02986">
        <w:rPr>
          <w:rFonts w:eastAsiaTheme="minorEastAsia" w:hint="eastAsia"/>
          <w:sz w:val="24"/>
          <w:szCs w:val="24"/>
          <w:lang w:eastAsia="zh-CN"/>
        </w:rPr>
        <w:t>在其第八十二次会议上，</w:t>
      </w:r>
      <w:r w:rsidR="00EE2A4D" w:rsidRPr="00E02986">
        <w:rPr>
          <w:rFonts w:eastAsiaTheme="minorEastAsia"/>
          <w:sz w:val="24"/>
          <w:szCs w:val="24"/>
          <w:lang w:eastAsia="zh-CN"/>
        </w:rPr>
        <w:t>执行委员会</w:t>
      </w:r>
      <w:r w:rsidRPr="00E02986">
        <w:rPr>
          <w:rFonts w:eastAsiaTheme="minorEastAsia" w:hint="eastAsia"/>
          <w:sz w:val="24"/>
          <w:szCs w:val="24"/>
          <w:lang w:val="en-US" w:eastAsia="zh-CN"/>
        </w:rPr>
        <w:t>注意到</w:t>
      </w:r>
      <w:r w:rsidR="004D7438" w:rsidRPr="00E02986">
        <w:rPr>
          <w:rFonts w:eastAsiaTheme="minorEastAsia"/>
          <w:sz w:val="24"/>
          <w:szCs w:val="24"/>
          <w:lang w:eastAsia="zh-CN"/>
        </w:rPr>
        <w:t>2019-2021</w:t>
      </w:r>
      <w:r w:rsidRPr="00E02986">
        <w:rPr>
          <w:rFonts w:eastAsiaTheme="minorEastAsia" w:hint="eastAsia"/>
          <w:sz w:val="24"/>
          <w:szCs w:val="24"/>
          <w:lang w:eastAsia="zh-CN"/>
        </w:rPr>
        <w:t>年工作计划，该</w:t>
      </w:r>
      <w:r w:rsidRPr="00E02986">
        <w:rPr>
          <w:rFonts w:eastAsiaTheme="minorEastAsia"/>
          <w:sz w:val="24"/>
          <w:szCs w:val="24"/>
          <w:lang w:eastAsia="zh-CN"/>
        </w:rPr>
        <w:t>工</w:t>
      </w:r>
      <w:r w:rsidRPr="00E02986">
        <w:rPr>
          <w:rFonts w:eastAsiaTheme="minorEastAsia"/>
          <w:sz w:val="24"/>
          <w:szCs w:val="24"/>
          <w:lang w:eastAsia="zh-CN"/>
        </w:rPr>
        <w:t>​</w:t>
      </w:r>
      <w:r w:rsidRPr="00E02986">
        <w:rPr>
          <w:rFonts w:eastAsiaTheme="minorEastAsia"/>
          <w:sz w:val="24"/>
          <w:szCs w:val="24"/>
          <w:lang w:eastAsia="zh-CN"/>
        </w:rPr>
        <w:t>作</w:t>
      </w:r>
      <w:r w:rsidRPr="00E02986">
        <w:rPr>
          <w:rFonts w:eastAsiaTheme="minorEastAsia"/>
          <w:sz w:val="24"/>
          <w:szCs w:val="24"/>
          <w:lang w:eastAsia="zh-CN"/>
        </w:rPr>
        <w:t>​</w:t>
      </w:r>
      <w:r w:rsidRPr="00E02986">
        <w:rPr>
          <w:rFonts w:eastAsiaTheme="minorEastAsia"/>
          <w:sz w:val="24"/>
          <w:szCs w:val="24"/>
          <w:lang w:eastAsia="zh-CN"/>
        </w:rPr>
        <w:t>计</w:t>
      </w:r>
      <w:r w:rsidRPr="00E02986">
        <w:rPr>
          <w:rFonts w:eastAsiaTheme="minorEastAsia"/>
          <w:sz w:val="24"/>
          <w:szCs w:val="24"/>
          <w:lang w:eastAsia="zh-CN"/>
        </w:rPr>
        <w:t>​</w:t>
      </w:r>
      <w:r w:rsidRPr="00E02986">
        <w:rPr>
          <w:rFonts w:eastAsiaTheme="minorEastAsia"/>
          <w:sz w:val="24"/>
          <w:szCs w:val="24"/>
          <w:lang w:eastAsia="zh-CN"/>
        </w:rPr>
        <w:t>划</w:t>
      </w:r>
      <w:r w:rsidRPr="00E02986">
        <w:rPr>
          <w:rFonts w:eastAsiaTheme="minorEastAsia"/>
          <w:sz w:val="24"/>
          <w:szCs w:val="24"/>
          <w:lang w:eastAsia="zh-CN"/>
        </w:rPr>
        <w:t>​</w:t>
      </w:r>
      <w:r w:rsidRPr="00E02986">
        <w:rPr>
          <w:rFonts w:eastAsiaTheme="minorEastAsia"/>
          <w:sz w:val="24"/>
          <w:szCs w:val="24"/>
          <w:lang w:eastAsia="zh-CN"/>
        </w:rPr>
        <w:t>包</w:t>
      </w:r>
      <w:r w:rsidRPr="00E02986">
        <w:rPr>
          <w:rFonts w:eastAsiaTheme="minorEastAsia"/>
          <w:sz w:val="24"/>
          <w:szCs w:val="24"/>
          <w:lang w:eastAsia="zh-CN"/>
        </w:rPr>
        <w:t>​</w:t>
      </w:r>
      <w:r w:rsidRPr="00E02986">
        <w:rPr>
          <w:rFonts w:eastAsiaTheme="minorEastAsia"/>
          <w:sz w:val="24"/>
          <w:szCs w:val="24"/>
          <w:lang w:eastAsia="zh-CN"/>
        </w:rPr>
        <w:t>括</w:t>
      </w:r>
      <w:r w:rsidRPr="00E02986">
        <w:rPr>
          <w:rFonts w:eastAsiaTheme="minorEastAsia"/>
          <w:sz w:val="24"/>
          <w:szCs w:val="24"/>
          <w:lang w:eastAsia="zh-CN"/>
        </w:rPr>
        <w:t>​2​0​1​9​</w:t>
      </w:r>
      <w:r w:rsidRPr="00E02986">
        <w:rPr>
          <w:rFonts w:eastAsiaTheme="minorEastAsia"/>
          <w:sz w:val="24"/>
          <w:szCs w:val="24"/>
          <w:lang w:eastAsia="zh-CN"/>
        </w:rPr>
        <w:t>年</w:t>
      </w:r>
      <w:r w:rsidRPr="00E02986">
        <w:rPr>
          <w:rFonts w:eastAsiaTheme="minorEastAsia"/>
          <w:sz w:val="24"/>
          <w:szCs w:val="24"/>
          <w:lang w:eastAsia="zh-CN"/>
        </w:rPr>
        <w:t>​</w:t>
      </w:r>
      <w:r w:rsidRPr="00E02986">
        <w:rPr>
          <w:rFonts w:eastAsiaTheme="minorEastAsia"/>
          <w:sz w:val="24"/>
          <w:szCs w:val="24"/>
          <w:lang w:eastAsia="zh-CN"/>
        </w:rPr>
        <w:t>至</w:t>
      </w:r>
      <w:r w:rsidRPr="00E02986">
        <w:rPr>
          <w:rFonts w:eastAsiaTheme="minorEastAsia"/>
          <w:sz w:val="24"/>
          <w:szCs w:val="24"/>
          <w:lang w:eastAsia="zh-CN"/>
        </w:rPr>
        <w:t>​2​0​2​1​</w:t>
      </w:r>
      <w:r w:rsidRPr="00E02986">
        <w:rPr>
          <w:rFonts w:eastAsiaTheme="minorEastAsia"/>
          <w:sz w:val="24"/>
          <w:szCs w:val="24"/>
          <w:lang w:eastAsia="zh-CN"/>
        </w:rPr>
        <w:t>年</w:t>
      </w:r>
      <w:r w:rsidRPr="00E02986">
        <w:rPr>
          <w:rFonts w:eastAsiaTheme="minorEastAsia"/>
          <w:sz w:val="24"/>
          <w:szCs w:val="24"/>
          <w:lang w:eastAsia="zh-CN"/>
        </w:rPr>
        <w:t>​</w:t>
      </w:r>
      <w:r w:rsidRPr="00E02986">
        <w:rPr>
          <w:rFonts w:eastAsiaTheme="minorEastAsia"/>
          <w:sz w:val="24"/>
          <w:szCs w:val="24"/>
          <w:lang w:eastAsia="zh-CN"/>
        </w:rPr>
        <w:t>监</w:t>
      </w:r>
      <w:r w:rsidRPr="00E02986">
        <w:rPr>
          <w:rFonts w:eastAsiaTheme="minorEastAsia"/>
          <w:sz w:val="24"/>
          <w:szCs w:val="24"/>
          <w:lang w:eastAsia="zh-CN"/>
        </w:rPr>
        <w:t>​</w:t>
      </w:r>
      <w:r w:rsidRPr="00E02986">
        <w:rPr>
          <w:rFonts w:eastAsiaTheme="minorEastAsia"/>
          <w:sz w:val="24"/>
          <w:szCs w:val="24"/>
          <w:lang w:eastAsia="zh-CN"/>
        </w:rPr>
        <w:t>测</w:t>
      </w:r>
      <w:r w:rsidRPr="00E02986">
        <w:rPr>
          <w:rFonts w:eastAsiaTheme="minorEastAsia"/>
          <w:sz w:val="24"/>
          <w:szCs w:val="24"/>
          <w:lang w:eastAsia="zh-CN"/>
        </w:rPr>
        <w:t>​</w:t>
      </w:r>
      <w:r w:rsidRPr="00E02986">
        <w:rPr>
          <w:rFonts w:eastAsiaTheme="minorEastAsia"/>
          <w:sz w:val="24"/>
          <w:szCs w:val="24"/>
          <w:lang w:eastAsia="zh-CN"/>
        </w:rPr>
        <w:t>和</w:t>
      </w:r>
      <w:r w:rsidRPr="00E02986">
        <w:rPr>
          <w:rFonts w:eastAsiaTheme="minorEastAsia"/>
          <w:sz w:val="24"/>
          <w:szCs w:val="24"/>
          <w:lang w:eastAsia="zh-CN"/>
        </w:rPr>
        <w:t>​</w:t>
      </w:r>
      <w:r w:rsidRPr="00E02986">
        <w:rPr>
          <w:rFonts w:eastAsiaTheme="minorEastAsia"/>
          <w:sz w:val="24"/>
          <w:szCs w:val="24"/>
          <w:lang w:eastAsia="zh-CN"/>
        </w:rPr>
        <w:t>监</w:t>
      </w:r>
      <w:r w:rsidRPr="00E02986">
        <w:rPr>
          <w:rFonts w:eastAsiaTheme="minorEastAsia"/>
          <w:sz w:val="24"/>
          <w:szCs w:val="24"/>
          <w:lang w:eastAsia="zh-CN"/>
        </w:rPr>
        <w:t>​</w:t>
      </w:r>
      <w:r w:rsidRPr="00E02986">
        <w:rPr>
          <w:rFonts w:eastAsiaTheme="minorEastAsia"/>
          <w:sz w:val="24"/>
          <w:szCs w:val="24"/>
          <w:lang w:eastAsia="zh-CN"/>
        </w:rPr>
        <w:t>督</w:t>
      </w:r>
      <w:r w:rsidRPr="00E02986">
        <w:rPr>
          <w:rFonts w:eastAsiaTheme="minorEastAsia"/>
          <w:sz w:val="24"/>
          <w:szCs w:val="24"/>
          <w:lang w:eastAsia="zh-CN"/>
        </w:rPr>
        <w:t>​</w:t>
      </w:r>
      <w:r w:rsidRPr="00E02986">
        <w:rPr>
          <w:rFonts w:eastAsiaTheme="minorEastAsia"/>
          <w:sz w:val="24"/>
          <w:szCs w:val="24"/>
          <w:lang w:eastAsia="zh-CN"/>
        </w:rPr>
        <w:t>甲</w:t>
      </w:r>
      <w:r w:rsidRPr="00E02986">
        <w:rPr>
          <w:rFonts w:eastAsiaTheme="minorEastAsia"/>
          <w:sz w:val="24"/>
          <w:szCs w:val="24"/>
          <w:lang w:eastAsia="zh-CN"/>
        </w:rPr>
        <w:t>​</w:t>
      </w:r>
      <w:r w:rsidRPr="00E02986">
        <w:rPr>
          <w:rFonts w:eastAsiaTheme="minorEastAsia"/>
          <w:sz w:val="24"/>
          <w:szCs w:val="24"/>
          <w:lang w:eastAsia="zh-CN"/>
        </w:rPr>
        <w:t>基</w:t>
      </w:r>
      <w:r w:rsidRPr="00E02986">
        <w:rPr>
          <w:rFonts w:eastAsiaTheme="minorEastAsia"/>
          <w:sz w:val="24"/>
          <w:szCs w:val="24"/>
          <w:lang w:eastAsia="zh-CN"/>
        </w:rPr>
        <w:t>​</w:t>
      </w:r>
      <w:r w:rsidRPr="00E02986">
        <w:rPr>
          <w:rFonts w:eastAsiaTheme="minorEastAsia"/>
          <w:sz w:val="24"/>
          <w:szCs w:val="24"/>
          <w:lang w:eastAsia="zh-CN"/>
        </w:rPr>
        <w:t>溴</w:t>
      </w:r>
      <w:r w:rsidRPr="00E02986">
        <w:rPr>
          <w:rFonts w:eastAsiaTheme="minorEastAsia"/>
          <w:sz w:val="24"/>
          <w:szCs w:val="24"/>
          <w:lang w:eastAsia="zh-CN"/>
        </w:rPr>
        <w:t>​</w:t>
      </w:r>
      <w:r w:rsidRPr="00E02986">
        <w:rPr>
          <w:rFonts w:eastAsiaTheme="minorEastAsia"/>
          <w:sz w:val="24"/>
          <w:szCs w:val="24"/>
          <w:lang w:eastAsia="zh-CN"/>
        </w:rPr>
        <w:t>生</w:t>
      </w:r>
      <w:r w:rsidRPr="00E02986">
        <w:rPr>
          <w:rFonts w:eastAsiaTheme="minorEastAsia"/>
          <w:sz w:val="24"/>
          <w:szCs w:val="24"/>
          <w:lang w:eastAsia="zh-CN"/>
        </w:rPr>
        <w:t>​</w:t>
      </w:r>
      <w:r w:rsidRPr="00E02986">
        <w:rPr>
          <w:rFonts w:eastAsiaTheme="minorEastAsia"/>
          <w:sz w:val="24"/>
          <w:szCs w:val="24"/>
          <w:lang w:eastAsia="zh-CN"/>
        </w:rPr>
        <w:t>产</w:t>
      </w:r>
      <w:r w:rsidRPr="00E02986">
        <w:rPr>
          <w:rFonts w:eastAsiaTheme="minorEastAsia"/>
          <w:sz w:val="24"/>
          <w:szCs w:val="24"/>
          <w:lang w:eastAsia="zh-CN"/>
        </w:rPr>
        <w:t>​</w:t>
      </w:r>
      <w:r w:rsidRPr="00E02986">
        <w:rPr>
          <w:rFonts w:eastAsiaTheme="minorEastAsia"/>
          <w:sz w:val="24"/>
          <w:szCs w:val="24"/>
          <w:lang w:eastAsia="zh-CN"/>
        </w:rPr>
        <w:t>的</w:t>
      </w:r>
      <w:r w:rsidRPr="00E02986">
        <w:rPr>
          <w:rFonts w:eastAsiaTheme="minorEastAsia"/>
          <w:sz w:val="24"/>
          <w:szCs w:val="24"/>
          <w:lang w:eastAsia="zh-CN"/>
        </w:rPr>
        <w:t>​</w:t>
      </w:r>
      <w:r w:rsidRPr="00E02986">
        <w:rPr>
          <w:rFonts w:eastAsiaTheme="minorEastAsia"/>
          <w:sz w:val="24"/>
          <w:szCs w:val="24"/>
          <w:lang w:eastAsia="zh-CN"/>
        </w:rPr>
        <w:t>近</w:t>
      </w:r>
      <w:r w:rsidRPr="00E02986">
        <w:rPr>
          <w:rFonts w:eastAsiaTheme="minorEastAsia"/>
          <w:sz w:val="24"/>
          <w:szCs w:val="24"/>
          <w:lang w:eastAsia="zh-CN"/>
        </w:rPr>
        <w:t>​</w:t>
      </w:r>
      <w:r w:rsidRPr="00E02986">
        <w:rPr>
          <w:rFonts w:eastAsiaTheme="minorEastAsia"/>
          <w:sz w:val="24"/>
          <w:szCs w:val="24"/>
          <w:lang w:eastAsia="zh-CN"/>
        </w:rPr>
        <w:t>期</w:t>
      </w:r>
      <w:r w:rsidRPr="00E02986">
        <w:rPr>
          <w:rFonts w:eastAsiaTheme="minorEastAsia"/>
          <w:sz w:val="24"/>
          <w:szCs w:val="24"/>
          <w:lang w:eastAsia="zh-CN"/>
        </w:rPr>
        <w:t>​</w:t>
      </w:r>
      <w:r w:rsidRPr="00E02986">
        <w:rPr>
          <w:rFonts w:eastAsiaTheme="minorEastAsia"/>
          <w:sz w:val="24"/>
          <w:szCs w:val="24"/>
          <w:lang w:eastAsia="zh-CN"/>
        </w:rPr>
        <w:t>活</w:t>
      </w:r>
      <w:r w:rsidRPr="00E02986">
        <w:rPr>
          <w:rFonts w:eastAsiaTheme="minorEastAsia"/>
          <w:sz w:val="24"/>
          <w:szCs w:val="24"/>
          <w:lang w:eastAsia="zh-CN"/>
        </w:rPr>
        <w:t>​</w:t>
      </w:r>
      <w:r w:rsidRPr="00E02986">
        <w:rPr>
          <w:rFonts w:eastAsiaTheme="minorEastAsia"/>
          <w:sz w:val="24"/>
          <w:szCs w:val="24"/>
          <w:lang w:eastAsia="zh-CN"/>
        </w:rPr>
        <w:t>动</w:t>
      </w:r>
      <w:r w:rsidRPr="00E02986">
        <w:rPr>
          <w:rFonts w:eastAsiaTheme="minorEastAsia" w:hint="eastAsia"/>
          <w:sz w:val="24"/>
          <w:szCs w:val="24"/>
          <w:lang w:eastAsia="zh-CN"/>
        </w:rPr>
        <w:t>，</w:t>
      </w:r>
      <w:r w:rsidRPr="00E02986">
        <w:rPr>
          <w:rFonts w:eastAsiaTheme="minorEastAsia"/>
          <w:sz w:val="24"/>
          <w:szCs w:val="24"/>
          <w:lang w:eastAsia="zh-CN"/>
        </w:rPr>
        <w:t>​</w:t>
      </w:r>
      <w:r w:rsidRPr="00E02986">
        <w:rPr>
          <w:rFonts w:eastAsiaTheme="minorEastAsia"/>
          <w:sz w:val="24"/>
          <w:szCs w:val="24"/>
          <w:lang w:eastAsia="zh-CN"/>
        </w:rPr>
        <w:t>以</w:t>
      </w:r>
      <w:r w:rsidRPr="00E02986">
        <w:rPr>
          <w:rFonts w:eastAsiaTheme="minorEastAsia"/>
          <w:sz w:val="24"/>
          <w:szCs w:val="24"/>
          <w:lang w:eastAsia="zh-CN"/>
        </w:rPr>
        <w:t>​</w:t>
      </w:r>
      <w:r w:rsidRPr="00E02986">
        <w:rPr>
          <w:rFonts w:eastAsiaTheme="minorEastAsia"/>
          <w:sz w:val="24"/>
          <w:szCs w:val="24"/>
          <w:lang w:eastAsia="zh-CN"/>
        </w:rPr>
        <w:t>及</w:t>
      </w:r>
      <w:r w:rsidRPr="00E02986">
        <w:rPr>
          <w:rFonts w:eastAsiaTheme="minorEastAsia"/>
          <w:sz w:val="24"/>
          <w:szCs w:val="24"/>
          <w:lang w:eastAsia="zh-CN"/>
        </w:rPr>
        <w:t>​</w:t>
      </w:r>
      <w:r w:rsidRPr="00E02986">
        <w:rPr>
          <w:rFonts w:eastAsiaTheme="minorEastAsia"/>
          <w:sz w:val="24"/>
          <w:szCs w:val="24"/>
          <w:lang w:eastAsia="zh-CN"/>
        </w:rPr>
        <w:t>旨</w:t>
      </w:r>
      <w:r w:rsidRPr="00E02986">
        <w:rPr>
          <w:rFonts w:eastAsiaTheme="minorEastAsia"/>
          <w:sz w:val="24"/>
          <w:szCs w:val="24"/>
          <w:lang w:eastAsia="zh-CN"/>
        </w:rPr>
        <w:t>​</w:t>
      </w:r>
      <w:r w:rsidRPr="00E02986">
        <w:rPr>
          <w:rFonts w:eastAsiaTheme="minorEastAsia"/>
          <w:sz w:val="24"/>
          <w:szCs w:val="24"/>
          <w:lang w:eastAsia="zh-CN"/>
        </w:rPr>
        <w:t>在</w:t>
      </w:r>
      <w:r w:rsidRPr="00E02986">
        <w:rPr>
          <w:rFonts w:eastAsiaTheme="minorEastAsia"/>
          <w:sz w:val="24"/>
          <w:szCs w:val="24"/>
          <w:lang w:eastAsia="zh-CN"/>
        </w:rPr>
        <w:t>​</w:t>
      </w:r>
      <w:r w:rsidRPr="00E02986">
        <w:rPr>
          <w:rFonts w:eastAsiaTheme="minorEastAsia"/>
          <w:sz w:val="24"/>
          <w:szCs w:val="24"/>
          <w:lang w:eastAsia="zh-CN"/>
        </w:rPr>
        <w:t>通</w:t>
      </w:r>
      <w:r w:rsidRPr="00E02986">
        <w:rPr>
          <w:rFonts w:eastAsiaTheme="minorEastAsia"/>
          <w:sz w:val="24"/>
          <w:szCs w:val="24"/>
          <w:lang w:eastAsia="zh-CN"/>
        </w:rPr>
        <w:t>​</w:t>
      </w:r>
      <w:r w:rsidRPr="00E02986">
        <w:rPr>
          <w:rFonts w:eastAsiaTheme="minorEastAsia"/>
          <w:sz w:val="24"/>
          <w:szCs w:val="24"/>
          <w:lang w:eastAsia="zh-CN"/>
        </w:rPr>
        <w:t>过</w:t>
      </w:r>
      <w:r w:rsidRPr="00E02986">
        <w:rPr>
          <w:rFonts w:eastAsiaTheme="minorEastAsia"/>
          <w:sz w:val="24"/>
          <w:szCs w:val="24"/>
          <w:lang w:eastAsia="zh-CN"/>
        </w:rPr>
        <w:t>​</w:t>
      </w:r>
      <w:r w:rsidRPr="00E02986">
        <w:rPr>
          <w:rFonts w:eastAsiaTheme="minorEastAsia"/>
          <w:sz w:val="24"/>
          <w:szCs w:val="24"/>
          <w:lang w:eastAsia="zh-CN"/>
        </w:rPr>
        <w:t>建</w:t>
      </w:r>
      <w:r w:rsidRPr="00E02986">
        <w:rPr>
          <w:rFonts w:eastAsiaTheme="minorEastAsia"/>
          <w:sz w:val="24"/>
          <w:szCs w:val="24"/>
          <w:lang w:eastAsia="zh-CN"/>
        </w:rPr>
        <w:t>​</w:t>
      </w:r>
      <w:r w:rsidRPr="00E02986">
        <w:rPr>
          <w:rFonts w:eastAsiaTheme="minorEastAsia"/>
          <w:sz w:val="24"/>
          <w:szCs w:val="24"/>
          <w:lang w:eastAsia="zh-CN"/>
        </w:rPr>
        <w:t>立</w:t>
      </w:r>
      <w:r w:rsidRPr="00E02986">
        <w:rPr>
          <w:rFonts w:eastAsiaTheme="minorEastAsia"/>
          <w:sz w:val="24"/>
          <w:szCs w:val="24"/>
          <w:lang w:eastAsia="zh-CN"/>
        </w:rPr>
        <w:t>​</w:t>
      </w:r>
      <w:r w:rsidRPr="00E02986">
        <w:rPr>
          <w:rFonts w:eastAsiaTheme="minorEastAsia"/>
          <w:sz w:val="24"/>
          <w:szCs w:val="24"/>
          <w:lang w:eastAsia="zh-CN"/>
        </w:rPr>
        <w:t>和</w:t>
      </w:r>
      <w:r w:rsidRPr="00E02986">
        <w:rPr>
          <w:rFonts w:eastAsiaTheme="minorEastAsia"/>
          <w:sz w:val="24"/>
          <w:szCs w:val="24"/>
          <w:lang w:eastAsia="zh-CN"/>
        </w:rPr>
        <w:t>​</w:t>
      </w:r>
      <w:r w:rsidRPr="00E02986">
        <w:rPr>
          <w:rFonts w:eastAsiaTheme="minorEastAsia"/>
          <w:sz w:val="24"/>
          <w:szCs w:val="24"/>
          <w:lang w:eastAsia="zh-CN"/>
        </w:rPr>
        <w:t>实</w:t>
      </w:r>
      <w:r w:rsidRPr="00E02986">
        <w:rPr>
          <w:rFonts w:eastAsiaTheme="minorEastAsia"/>
          <w:sz w:val="24"/>
          <w:szCs w:val="24"/>
          <w:lang w:eastAsia="zh-CN"/>
        </w:rPr>
        <w:t>​</w:t>
      </w:r>
      <w:r w:rsidRPr="00E02986">
        <w:rPr>
          <w:rFonts w:eastAsiaTheme="minorEastAsia"/>
          <w:sz w:val="24"/>
          <w:szCs w:val="24"/>
          <w:lang w:eastAsia="zh-CN"/>
        </w:rPr>
        <w:t>施</w:t>
      </w:r>
      <w:r w:rsidRPr="00E02986">
        <w:rPr>
          <w:rFonts w:eastAsiaTheme="minorEastAsia"/>
          <w:sz w:val="24"/>
          <w:szCs w:val="24"/>
          <w:lang w:eastAsia="zh-CN"/>
        </w:rPr>
        <w:t>​</w:t>
      </w:r>
      <w:r w:rsidRPr="00E02986">
        <w:rPr>
          <w:rFonts w:eastAsiaTheme="minorEastAsia"/>
          <w:sz w:val="24"/>
          <w:szCs w:val="24"/>
          <w:lang w:eastAsia="zh-CN"/>
        </w:rPr>
        <w:t>有</w:t>
      </w:r>
      <w:r w:rsidRPr="00E02986">
        <w:rPr>
          <w:rFonts w:eastAsiaTheme="minorEastAsia"/>
          <w:sz w:val="24"/>
          <w:szCs w:val="24"/>
          <w:lang w:eastAsia="zh-CN"/>
        </w:rPr>
        <w:t>​</w:t>
      </w:r>
      <w:r w:rsidRPr="00E02986">
        <w:rPr>
          <w:rFonts w:eastAsiaTheme="minorEastAsia"/>
          <w:sz w:val="24"/>
          <w:szCs w:val="24"/>
          <w:lang w:eastAsia="zh-CN"/>
        </w:rPr>
        <w:t>效</w:t>
      </w:r>
      <w:r w:rsidRPr="00E02986">
        <w:rPr>
          <w:rFonts w:eastAsiaTheme="minorEastAsia"/>
          <w:sz w:val="24"/>
          <w:szCs w:val="24"/>
          <w:lang w:eastAsia="zh-CN"/>
        </w:rPr>
        <w:t>​</w:t>
      </w:r>
      <w:r w:rsidRPr="00E02986">
        <w:rPr>
          <w:rFonts w:eastAsiaTheme="minorEastAsia"/>
          <w:sz w:val="24"/>
          <w:szCs w:val="24"/>
          <w:lang w:eastAsia="zh-CN"/>
        </w:rPr>
        <w:t>的</w:t>
      </w:r>
      <w:r w:rsidRPr="00E02986">
        <w:rPr>
          <w:rFonts w:eastAsiaTheme="minorEastAsia"/>
          <w:sz w:val="24"/>
          <w:szCs w:val="24"/>
          <w:lang w:eastAsia="zh-CN"/>
        </w:rPr>
        <w:t>​</w:t>
      </w:r>
      <w:r w:rsidRPr="00E02986">
        <w:rPr>
          <w:rFonts w:eastAsiaTheme="minorEastAsia"/>
          <w:sz w:val="24"/>
          <w:szCs w:val="24"/>
          <w:lang w:eastAsia="zh-CN"/>
        </w:rPr>
        <w:t>甲</w:t>
      </w:r>
      <w:r w:rsidRPr="00E02986">
        <w:rPr>
          <w:rFonts w:eastAsiaTheme="minorEastAsia"/>
          <w:sz w:val="24"/>
          <w:szCs w:val="24"/>
          <w:lang w:eastAsia="zh-CN"/>
        </w:rPr>
        <w:t>​</w:t>
      </w:r>
      <w:r w:rsidRPr="00E02986">
        <w:rPr>
          <w:rFonts w:eastAsiaTheme="minorEastAsia"/>
          <w:sz w:val="24"/>
          <w:szCs w:val="24"/>
          <w:lang w:eastAsia="zh-CN"/>
        </w:rPr>
        <w:t>基</w:t>
      </w:r>
      <w:r w:rsidRPr="00E02986">
        <w:rPr>
          <w:rFonts w:eastAsiaTheme="minorEastAsia"/>
          <w:sz w:val="24"/>
          <w:szCs w:val="24"/>
          <w:lang w:eastAsia="zh-CN"/>
        </w:rPr>
        <w:t>​</w:t>
      </w:r>
      <w:r w:rsidRPr="00E02986">
        <w:rPr>
          <w:rFonts w:eastAsiaTheme="minorEastAsia"/>
          <w:sz w:val="24"/>
          <w:szCs w:val="24"/>
          <w:lang w:eastAsia="zh-CN"/>
        </w:rPr>
        <w:t>溴</w:t>
      </w:r>
      <w:r w:rsidRPr="00E02986">
        <w:rPr>
          <w:rFonts w:eastAsiaTheme="minorEastAsia"/>
          <w:sz w:val="24"/>
          <w:szCs w:val="24"/>
          <w:lang w:eastAsia="zh-CN"/>
        </w:rPr>
        <w:t>​</w:t>
      </w:r>
      <w:r w:rsidRPr="00E02986">
        <w:rPr>
          <w:rFonts w:eastAsiaTheme="minorEastAsia"/>
          <w:sz w:val="24"/>
          <w:szCs w:val="24"/>
          <w:lang w:eastAsia="zh-CN"/>
        </w:rPr>
        <w:t>监</w:t>
      </w:r>
      <w:r w:rsidRPr="00E02986">
        <w:rPr>
          <w:rFonts w:eastAsiaTheme="minorEastAsia"/>
          <w:sz w:val="24"/>
          <w:szCs w:val="24"/>
          <w:lang w:eastAsia="zh-CN"/>
        </w:rPr>
        <w:t>​</w:t>
      </w:r>
      <w:r w:rsidRPr="00E02986">
        <w:rPr>
          <w:rFonts w:eastAsiaTheme="minorEastAsia"/>
          <w:sz w:val="24"/>
          <w:szCs w:val="24"/>
          <w:lang w:eastAsia="zh-CN"/>
        </w:rPr>
        <w:t>测</w:t>
      </w:r>
      <w:r w:rsidRPr="00E02986">
        <w:rPr>
          <w:rFonts w:eastAsiaTheme="minorEastAsia"/>
          <w:sz w:val="24"/>
          <w:szCs w:val="24"/>
          <w:lang w:eastAsia="zh-CN"/>
        </w:rPr>
        <w:t>​</w:t>
      </w:r>
      <w:r w:rsidRPr="00E02986">
        <w:rPr>
          <w:rFonts w:eastAsiaTheme="minorEastAsia"/>
          <w:sz w:val="24"/>
          <w:szCs w:val="24"/>
          <w:lang w:eastAsia="zh-CN"/>
        </w:rPr>
        <w:t>和</w:t>
      </w:r>
      <w:r w:rsidRPr="00E02986">
        <w:rPr>
          <w:rFonts w:eastAsiaTheme="minorEastAsia"/>
          <w:sz w:val="24"/>
          <w:szCs w:val="24"/>
          <w:lang w:eastAsia="zh-CN"/>
        </w:rPr>
        <w:t>​</w:t>
      </w:r>
      <w:r w:rsidRPr="00E02986">
        <w:rPr>
          <w:rFonts w:eastAsiaTheme="minorEastAsia"/>
          <w:sz w:val="24"/>
          <w:szCs w:val="24"/>
          <w:lang w:eastAsia="zh-CN"/>
        </w:rPr>
        <w:t>监</w:t>
      </w:r>
      <w:r w:rsidRPr="00E02986">
        <w:rPr>
          <w:rFonts w:eastAsiaTheme="minorEastAsia"/>
          <w:sz w:val="24"/>
          <w:szCs w:val="24"/>
          <w:lang w:eastAsia="zh-CN"/>
        </w:rPr>
        <w:t>​</w:t>
      </w:r>
      <w:r w:rsidRPr="00E02986">
        <w:rPr>
          <w:rFonts w:eastAsiaTheme="minorEastAsia"/>
          <w:sz w:val="24"/>
          <w:szCs w:val="24"/>
          <w:lang w:eastAsia="zh-CN"/>
        </w:rPr>
        <w:t>督</w:t>
      </w:r>
      <w:r w:rsidRPr="00E02986">
        <w:rPr>
          <w:rFonts w:eastAsiaTheme="minorEastAsia"/>
          <w:sz w:val="24"/>
          <w:szCs w:val="24"/>
          <w:lang w:eastAsia="zh-CN"/>
        </w:rPr>
        <w:t>​</w:t>
      </w:r>
      <w:r w:rsidRPr="00E02986">
        <w:rPr>
          <w:rFonts w:eastAsiaTheme="minorEastAsia"/>
          <w:sz w:val="24"/>
          <w:szCs w:val="24"/>
          <w:lang w:eastAsia="zh-CN"/>
        </w:rPr>
        <w:t>方</w:t>
      </w:r>
      <w:r w:rsidRPr="00E02986">
        <w:rPr>
          <w:rFonts w:eastAsiaTheme="minorEastAsia"/>
          <w:sz w:val="24"/>
          <w:szCs w:val="24"/>
          <w:lang w:eastAsia="zh-CN"/>
        </w:rPr>
        <w:t>​</w:t>
      </w:r>
      <w:r w:rsidRPr="00E02986">
        <w:rPr>
          <w:rFonts w:eastAsiaTheme="minorEastAsia"/>
          <w:sz w:val="24"/>
          <w:szCs w:val="24"/>
          <w:lang w:eastAsia="zh-CN"/>
        </w:rPr>
        <w:t>案</w:t>
      </w:r>
      <w:r w:rsidRPr="00E02986">
        <w:rPr>
          <w:rFonts w:eastAsiaTheme="minorEastAsia"/>
          <w:sz w:val="24"/>
          <w:szCs w:val="24"/>
          <w:lang w:eastAsia="zh-CN"/>
        </w:rPr>
        <w:t>​</w:t>
      </w:r>
      <w:r w:rsidRPr="00E02986">
        <w:rPr>
          <w:rFonts w:eastAsiaTheme="minorEastAsia"/>
          <w:sz w:val="24"/>
          <w:szCs w:val="24"/>
          <w:lang w:eastAsia="zh-CN"/>
        </w:rPr>
        <w:t>和</w:t>
      </w:r>
      <w:r w:rsidRPr="00E02986">
        <w:rPr>
          <w:rFonts w:eastAsiaTheme="minorEastAsia"/>
          <w:sz w:val="24"/>
          <w:szCs w:val="24"/>
          <w:lang w:eastAsia="zh-CN"/>
        </w:rPr>
        <w:t>​</w:t>
      </w:r>
      <w:r w:rsidRPr="00E02986">
        <w:rPr>
          <w:rFonts w:eastAsiaTheme="minorEastAsia"/>
          <w:sz w:val="24"/>
          <w:szCs w:val="24"/>
          <w:lang w:eastAsia="zh-CN"/>
        </w:rPr>
        <w:t>工</w:t>
      </w:r>
      <w:r w:rsidRPr="00E02986">
        <w:rPr>
          <w:rFonts w:eastAsiaTheme="minorEastAsia"/>
          <w:sz w:val="24"/>
          <w:szCs w:val="24"/>
          <w:lang w:eastAsia="zh-CN"/>
        </w:rPr>
        <w:t>​</w:t>
      </w:r>
      <w:r w:rsidRPr="00E02986">
        <w:rPr>
          <w:rFonts w:eastAsiaTheme="minorEastAsia"/>
          <w:sz w:val="24"/>
          <w:szCs w:val="24"/>
          <w:lang w:eastAsia="zh-CN"/>
        </w:rPr>
        <w:t>具</w:t>
      </w:r>
      <w:r w:rsidRPr="00E02986">
        <w:rPr>
          <w:rFonts w:eastAsiaTheme="minorEastAsia"/>
          <w:sz w:val="24"/>
          <w:szCs w:val="24"/>
          <w:lang w:eastAsia="zh-CN"/>
        </w:rPr>
        <w:t>​</w:t>
      </w:r>
      <w:r w:rsidRPr="00E02986">
        <w:rPr>
          <w:rFonts w:eastAsiaTheme="minorEastAsia"/>
          <w:sz w:val="24"/>
          <w:szCs w:val="24"/>
          <w:lang w:eastAsia="zh-CN"/>
        </w:rPr>
        <w:t>确</w:t>
      </w:r>
      <w:r w:rsidRPr="00E02986">
        <w:rPr>
          <w:rFonts w:eastAsiaTheme="minorEastAsia"/>
          <w:sz w:val="24"/>
          <w:szCs w:val="24"/>
          <w:lang w:eastAsia="zh-CN"/>
        </w:rPr>
        <w:t>​</w:t>
      </w:r>
      <w:r w:rsidRPr="00E02986">
        <w:rPr>
          <w:rFonts w:eastAsiaTheme="minorEastAsia"/>
          <w:sz w:val="24"/>
          <w:szCs w:val="24"/>
          <w:lang w:eastAsia="zh-CN"/>
        </w:rPr>
        <w:t>保</w:t>
      </w:r>
      <w:r w:rsidRPr="00E02986">
        <w:rPr>
          <w:rFonts w:eastAsiaTheme="minorEastAsia"/>
          <w:sz w:val="24"/>
          <w:szCs w:val="24"/>
          <w:lang w:eastAsia="zh-CN"/>
        </w:rPr>
        <w:t>​</w:t>
      </w:r>
      <w:r w:rsidRPr="00E02986">
        <w:rPr>
          <w:rFonts w:eastAsiaTheme="minorEastAsia"/>
          <w:sz w:val="24"/>
          <w:szCs w:val="24"/>
          <w:lang w:eastAsia="zh-CN"/>
        </w:rPr>
        <w:t>长</w:t>
      </w:r>
      <w:r w:rsidRPr="00E02986">
        <w:rPr>
          <w:rFonts w:eastAsiaTheme="minorEastAsia"/>
          <w:sz w:val="24"/>
          <w:szCs w:val="24"/>
          <w:lang w:eastAsia="zh-CN"/>
        </w:rPr>
        <w:t>​</w:t>
      </w:r>
      <w:r w:rsidRPr="00E02986">
        <w:rPr>
          <w:rFonts w:eastAsiaTheme="minorEastAsia"/>
          <w:sz w:val="24"/>
          <w:szCs w:val="24"/>
          <w:lang w:eastAsia="zh-CN"/>
        </w:rPr>
        <w:t>期</w:t>
      </w:r>
      <w:r w:rsidRPr="00E02986">
        <w:rPr>
          <w:rFonts w:eastAsiaTheme="minorEastAsia"/>
          <w:sz w:val="24"/>
          <w:szCs w:val="24"/>
          <w:lang w:eastAsia="zh-CN"/>
        </w:rPr>
        <w:t>​</w:t>
      </w:r>
      <w:r w:rsidRPr="00E02986">
        <w:rPr>
          <w:rFonts w:eastAsiaTheme="minorEastAsia"/>
          <w:sz w:val="24"/>
          <w:szCs w:val="24"/>
          <w:lang w:eastAsia="zh-CN"/>
        </w:rPr>
        <w:t>履</w:t>
      </w:r>
      <w:r w:rsidRPr="00E02986">
        <w:rPr>
          <w:rFonts w:eastAsiaTheme="minorEastAsia"/>
          <w:sz w:val="24"/>
          <w:szCs w:val="24"/>
          <w:lang w:eastAsia="zh-CN"/>
        </w:rPr>
        <w:t>​</w:t>
      </w:r>
      <w:r w:rsidRPr="00E02986">
        <w:rPr>
          <w:rFonts w:eastAsiaTheme="minorEastAsia"/>
          <w:sz w:val="24"/>
          <w:szCs w:val="24"/>
          <w:lang w:eastAsia="zh-CN"/>
        </w:rPr>
        <w:t>约</w:t>
      </w:r>
      <w:r w:rsidRPr="00E02986">
        <w:rPr>
          <w:rFonts w:eastAsiaTheme="minorEastAsia"/>
          <w:sz w:val="24"/>
          <w:szCs w:val="24"/>
          <w:lang w:eastAsia="zh-CN"/>
        </w:rPr>
        <w:t>​</w:t>
      </w:r>
      <w:r w:rsidRPr="00E02986">
        <w:rPr>
          <w:rFonts w:eastAsiaTheme="minorEastAsia"/>
          <w:sz w:val="24"/>
          <w:szCs w:val="24"/>
          <w:lang w:eastAsia="zh-CN"/>
        </w:rPr>
        <w:t>的</w:t>
      </w:r>
      <w:r w:rsidRPr="00E02986">
        <w:rPr>
          <w:rFonts w:eastAsiaTheme="minorEastAsia"/>
          <w:sz w:val="24"/>
          <w:szCs w:val="24"/>
          <w:lang w:eastAsia="zh-CN"/>
        </w:rPr>
        <w:t>​</w:t>
      </w:r>
      <w:r w:rsidRPr="00E02986">
        <w:rPr>
          <w:rFonts w:eastAsiaTheme="minorEastAsia" w:hint="eastAsia"/>
          <w:sz w:val="24"/>
          <w:szCs w:val="24"/>
          <w:lang w:eastAsia="zh-CN"/>
        </w:rPr>
        <w:t>各项</w:t>
      </w:r>
      <w:r w:rsidRPr="00E02986">
        <w:rPr>
          <w:rFonts w:eastAsiaTheme="minorEastAsia"/>
          <w:sz w:val="24"/>
          <w:szCs w:val="24"/>
          <w:lang w:eastAsia="zh-CN"/>
        </w:rPr>
        <w:t>活</w:t>
      </w:r>
      <w:r w:rsidRPr="00E02986">
        <w:rPr>
          <w:rFonts w:eastAsiaTheme="minorEastAsia"/>
          <w:sz w:val="24"/>
          <w:szCs w:val="24"/>
          <w:lang w:eastAsia="zh-CN"/>
        </w:rPr>
        <w:t>​</w:t>
      </w:r>
      <w:r w:rsidRPr="00E02986">
        <w:rPr>
          <w:rFonts w:eastAsiaTheme="minorEastAsia"/>
          <w:sz w:val="24"/>
          <w:szCs w:val="24"/>
          <w:lang w:eastAsia="zh-CN"/>
        </w:rPr>
        <w:t>动</w:t>
      </w:r>
      <w:r w:rsidRPr="00E02986">
        <w:rPr>
          <w:rFonts w:eastAsiaTheme="minorEastAsia"/>
          <w:sz w:val="24"/>
          <w:szCs w:val="24"/>
          <w:lang w:eastAsia="zh-CN"/>
        </w:rPr>
        <w:t>​</w:t>
      </w:r>
      <w:r w:rsidRPr="00E02986">
        <w:rPr>
          <w:rFonts w:eastAsiaTheme="minorEastAsia"/>
          <w:sz w:val="24"/>
          <w:szCs w:val="24"/>
          <w:lang w:eastAsia="zh-CN"/>
        </w:rPr>
        <w:t>。</w:t>
      </w:r>
      <w:r w:rsidRPr="00E02986">
        <w:rPr>
          <w:rFonts w:eastAsiaTheme="minorEastAsia"/>
          <w:sz w:val="24"/>
          <w:szCs w:val="24"/>
          <w:lang w:eastAsia="zh-CN"/>
        </w:rPr>
        <w:t>​</w:t>
      </w:r>
    </w:p>
    <w:p w14:paraId="737987EC" w14:textId="7784FBB1" w:rsidR="004D7438" w:rsidRPr="00FA08DE" w:rsidRDefault="00E02986" w:rsidP="0006303F">
      <w:pPr>
        <w:numPr>
          <w:ilvl w:val="0"/>
          <w:numId w:val="1"/>
        </w:numPr>
        <w:spacing w:after="240"/>
        <w:outlineLvl w:val="0"/>
        <w:rPr>
          <w:rFonts w:eastAsiaTheme="minorEastAsia"/>
          <w:sz w:val="24"/>
          <w:szCs w:val="24"/>
          <w:lang w:eastAsia="zh-CN"/>
        </w:rPr>
      </w:pPr>
      <w:r w:rsidRPr="0006303F">
        <w:rPr>
          <w:rFonts w:eastAsiaTheme="minorEastAsia" w:hint="eastAsia"/>
          <w:sz w:val="24"/>
          <w:szCs w:val="24"/>
          <w:lang w:eastAsia="zh-CN"/>
        </w:rPr>
        <w:t>环境保护对外合作中心确定了职权范围，以便建立甲基溴标签和追踪系统，并选择天津海关的动植物和食品检验中心，以便根据现有生产数据报告系统建立系统。所有三家甲基溴生产商所生产的集装箱，在其</w:t>
      </w:r>
      <w:r w:rsidRPr="0006303F">
        <w:rPr>
          <w:rFonts w:eastAsiaTheme="minorEastAsia"/>
          <w:sz w:val="24"/>
          <w:szCs w:val="24"/>
          <w:lang w:eastAsia="zh-CN"/>
        </w:rPr>
        <w:t>检疫和装运前</w:t>
      </w:r>
      <w:r w:rsidRPr="0006303F">
        <w:rPr>
          <w:rFonts w:eastAsiaTheme="minorEastAsia" w:hint="eastAsia"/>
          <w:sz w:val="24"/>
          <w:szCs w:val="24"/>
          <w:lang w:eastAsia="zh-CN"/>
        </w:rPr>
        <w:t>应用或原料用途期间，都将使用标签和进行追踪，从而建立强有力的甲基溴</w:t>
      </w:r>
      <w:r w:rsidR="0006303F" w:rsidRPr="0006303F">
        <w:rPr>
          <w:rFonts w:eastAsiaTheme="minorEastAsia" w:hint="eastAsia"/>
          <w:sz w:val="24"/>
          <w:szCs w:val="24"/>
          <w:lang w:eastAsia="zh-CN"/>
        </w:rPr>
        <w:t>追踪生产和消费数据管理信息系统，该系统将于</w:t>
      </w:r>
      <w:r w:rsidR="0006303F" w:rsidRPr="0006303F">
        <w:rPr>
          <w:rFonts w:eastAsiaTheme="minorEastAsia" w:hint="eastAsia"/>
          <w:sz w:val="24"/>
          <w:szCs w:val="24"/>
          <w:lang w:eastAsia="zh-CN"/>
        </w:rPr>
        <w:t>2</w:t>
      </w:r>
      <w:r w:rsidR="0006303F" w:rsidRPr="0006303F">
        <w:rPr>
          <w:rFonts w:eastAsiaTheme="minorEastAsia"/>
          <w:sz w:val="24"/>
          <w:szCs w:val="24"/>
          <w:lang w:eastAsia="zh-CN"/>
        </w:rPr>
        <w:t>021</w:t>
      </w:r>
      <w:r w:rsidR="0006303F" w:rsidRPr="0006303F">
        <w:rPr>
          <w:rFonts w:eastAsiaTheme="minorEastAsia" w:hint="eastAsia"/>
          <w:sz w:val="24"/>
          <w:szCs w:val="24"/>
          <w:lang w:eastAsia="zh-CN"/>
        </w:rPr>
        <w:t>年</w:t>
      </w:r>
      <w:r w:rsidR="0006303F" w:rsidRPr="0006303F">
        <w:rPr>
          <w:rFonts w:eastAsiaTheme="minorEastAsia" w:hint="eastAsia"/>
          <w:sz w:val="24"/>
          <w:szCs w:val="24"/>
          <w:lang w:eastAsia="zh-CN"/>
        </w:rPr>
        <w:t>1</w:t>
      </w:r>
      <w:r w:rsidR="0006303F" w:rsidRPr="0006303F">
        <w:rPr>
          <w:rFonts w:eastAsiaTheme="minorEastAsia"/>
          <w:sz w:val="24"/>
          <w:szCs w:val="24"/>
          <w:lang w:eastAsia="zh-CN"/>
        </w:rPr>
        <w:t>2</w:t>
      </w:r>
      <w:r w:rsidR="0006303F" w:rsidRPr="0006303F">
        <w:rPr>
          <w:rFonts w:eastAsiaTheme="minorEastAsia" w:hint="eastAsia"/>
          <w:sz w:val="24"/>
          <w:szCs w:val="24"/>
          <w:lang w:eastAsia="zh-CN"/>
        </w:rPr>
        <w:t>月</w:t>
      </w:r>
      <w:r w:rsidR="0006303F" w:rsidRPr="0006303F">
        <w:rPr>
          <w:rFonts w:eastAsiaTheme="minorEastAsia" w:hint="eastAsia"/>
          <w:sz w:val="24"/>
          <w:szCs w:val="24"/>
          <w:lang w:eastAsia="zh-CN"/>
        </w:rPr>
        <w:t>3</w:t>
      </w:r>
      <w:r w:rsidR="0006303F" w:rsidRPr="0006303F">
        <w:rPr>
          <w:rFonts w:eastAsiaTheme="minorEastAsia"/>
          <w:sz w:val="24"/>
          <w:szCs w:val="24"/>
          <w:lang w:eastAsia="zh-CN"/>
        </w:rPr>
        <w:t>1</w:t>
      </w:r>
      <w:r w:rsidR="0006303F" w:rsidRPr="0006303F">
        <w:rPr>
          <w:rFonts w:eastAsiaTheme="minorEastAsia" w:hint="eastAsia"/>
          <w:sz w:val="24"/>
          <w:szCs w:val="24"/>
          <w:lang w:eastAsia="zh-CN"/>
        </w:rPr>
        <w:t>日之前完成。此外，该中心还根据对于甲基溴替代品和应用办法的最新研究，编制了</w:t>
      </w:r>
      <w:r w:rsidR="0006303F">
        <w:rPr>
          <w:rFonts w:eastAsiaTheme="minorEastAsia" w:hint="eastAsia"/>
          <w:sz w:val="24"/>
          <w:szCs w:val="24"/>
          <w:lang w:eastAsia="zh-CN"/>
        </w:rPr>
        <w:t>关于动植物检疫处理的原则和应用技术的出版物的最新情况，最新情况已于</w:t>
      </w:r>
      <w:r w:rsidR="0006303F">
        <w:rPr>
          <w:rFonts w:eastAsiaTheme="minorEastAsia" w:hint="eastAsia"/>
          <w:sz w:val="24"/>
          <w:szCs w:val="24"/>
          <w:lang w:eastAsia="zh-CN"/>
        </w:rPr>
        <w:t>2</w:t>
      </w:r>
      <w:r w:rsidR="0006303F">
        <w:rPr>
          <w:rFonts w:eastAsiaTheme="minorEastAsia"/>
          <w:sz w:val="24"/>
          <w:szCs w:val="24"/>
          <w:lang w:eastAsia="zh-CN"/>
        </w:rPr>
        <w:t>021</w:t>
      </w:r>
      <w:r w:rsidR="0006303F">
        <w:rPr>
          <w:rFonts w:eastAsiaTheme="minorEastAsia" w:hint="eastAsia"/>
          <w:sz w:val="24"/>
          <w:szCs w:val="24"/>
          <w:lang w:eastAsia="zh-CN"/>
        </w:rPr>
        <w:t>年</w:t>
      </w:r>
      <w:r w:rsidR="0006303F">
        <w:rPr>
          <w:rFonts w:eastAsiaTheme="minorEastAsia" w:hint="eastAsia"/>
          <w:sz w:val="24"/>
          <w:szCs w:val="24"/>
          <w:lang w:eastAsia="zh-CN"/>
        </w:rPr>
        <w:t>1</w:t>
      </w:r>
      <w:r w:rsidR="0006303F">
        <w:rPr>
          <w:rFonts w:eastAsiaTheme="minorEastAsia"/>
          <w:sz w:val="24"/>
          <w:szCs w:val="24"/>
          <w:lang w:eastAsia="zh-CN"/>
        </w:rPr>
        <w:t>0</w:t>
      </w:r>
      <w:r w:rsidR="0006303F">
        <w:rPr>
          <w:rFonts w:eastAsiaTheme="minorEastAsia" w:hint="eastAsia"/>
          <w:sz w:val="24"/>
          <w:szCs w:val="24"/>
          <w:lang w:eastAsia="zh-CN"/>
        </w:rPr>
        <w:t>月送交出版社。</w:t>
      </w:r>
    </w:p>
    <w:p w14:paraId="6F94CE9C" w14:textId="24B58FD9" w:rsidR="0006303F" w:rsidRPr="0006303F" w:rsidRDefault="0006303F" w:rsidP="0089100C">
      <w:pPr>
        <w:widowControl w:val="0"/>
        <w:numPr>
          <w:ilvl w:val="0"/>
          <w:numId w:val="1"/>
        </w:numPr>
        <w:spacing w:after="240"/>
        <w:outlineLvl w:val="0"/>
        <w:rPr>
          <w:rFonts w:eastAsiaTheme="minorEastAsia"/>
          <w:sz w:val="24"/>
          <w:szCs w:val="24"/>
          <w:lang w:eastAsia="zh-CN"/>
        </w:rPr>
      </w:pPr>
      <w:r w:rsidRPr="0006303F">
        <w:rPr>
          <w:rFonts w:eastAsiaTheme="minorEastAsia"/>
          <w:sz w:val="24"/>
          <w:szCs w:val="24"/>
          <w:lang w:eastAsia="zh-CN"/>
        </w:rPr>
        <w:t>2020</w:t>
      </w:r>
      <w:r w:rsidRPr="0006303F">
        <w:rPr>
          <w:rFonts w:eastAsiaTheme="minorEastAsia" w:hint="eastAsia"/>
          <w:sz w:val="24"/>
          <w:szCs w:val="24"/>
          <w:lang w:eastAsia="zh-CN"/>
        </w:rPr>
        <w:t>年进行了一次调查，收集了</w:t>
      </w:r>
      <w:r w:rsidRPr="0006303F">
        <w:rPr>
          <w:rFonts w:eastAsiaTheme="minorEastAsia" w:hint="eastAsia"/>
          <w:sz w:val="24"/>
          <w:szCs w:val="24"/>
          <w:lang w:eastAsia="zh-CN"/>
        </w:rPr>
        <w:t>2</w:t>
      </w:r>
      <w:r w:rsidRPr="0006303F">
        <w:rPr>
          <w:rFonts w:eastAsiaTheme="minorEastAsia"/>
          <w:sz w:val="24"/>
          <w:szCs w:val="24"/>
          <w:lang w:eastAsia="zh-CN"/>
        </w:rPr>
        <w:t>017</w:t>
      </w:r>
      <w:r w:rsidRPr="0006303F">
        <w:rPr>
          <w:rFonts w:eastAsiaTheme="minorEastAsia" w:hint="eastAsia"/>
          <w:sz w:val="24"/>
          <w:szCs w:val="24"/>
          <w:lang w:eastAsia="zh-CN"/>
        </w:rPr>
        <w:t>年至</w:t>
      </w:r>
      <w:r w:rsidRPr="0006303F">
        <w:rPr>
          <w:rFonts w:eastAsiaTheme="minorEastAsia" w:hint="eastAsia"/>
          <w:sz w:val="24"/>
          <w:szCs w:val="24"/>
          <w:lang w:eastAsia="zh-CN"/>
        </w:rPr>
        <w:t>2</w:t>
      </w:r>
      <w:r w:rsidRPr="0006303F">
        <w:rPr>
          <w:rFonts w:eastAsiaTheme="minorEastAsia"/>
          <w:sz w:val="24"/>
          <w:szCs w:val="24"/>
          <w:lang w:eastAsia="zh-CN"/>
        </w:rPr>
        <w:t>020</w:t>
      </w:r>
      <w:r w:rsidRPr="0006303F">
        <w:rPr>
          <w:rFonts w:eastAsiaTheme="minorEastAsia" w:hint="eastAsia"/>
          <w:sz w:val="24"/>
          <w:szCs w:val="24"/>
          <w:lang w:eastAsia="zh-CN"/>
        </w:rPr>
        <w:t>年的甲基溴原料用途的数据，准备纳入数据管理信息系统。与质量监督检验检疫总局的技术援助合作项目已经完成，但关于甲基溴</w:t>
      </w:r>
      <w:r w:rsidRPr="0006303F">
        <w:rPr>
          <w:rFonts w:eastAsiaTheme="minorEastAsia"/>
          <w:sz w:val="24"/>
          <w:szCs w:val="24"/>
          <w:lang w:eastAsia="zh-CN"/>
        </w:rPr>
        <w:t>​</w:t>
      </w:r>
      <w:r w:rsidRPr="0006303F">
        <w:rPr>
          <w:rFonts w:eastAsiaTheme="minorEastAsia"/>
          <w:sz w:val="24"/>
          <w:szCs w:val="24"/>
          <w:lang w:eastAsia="zh-CN"/>
        </w:rPr>
        <w:t>检</w:t>
      </w:r>
      <w:r w:rsidRPr="0006303F">
        <w:rPr>
          <w:rFonts w:eastAsiaTheme="minorEastAsia"/>
          <w:sz w:val="24"/>
          <w:szCs w:val="24"/>
          <w:lang w:eastAsia="zh-CN"/>
        </w:rPr>
        <w:t>​</w:t>
      </w:r>
      <w:r w:rsidRPr="0006303F">
        <w:rPr>
          <w:rFonts w:eastAsiaTheme="minorEastAsia"/>
          <w:sz w:val="24"/>
          <w:szCs w:val="24"/>
          <w:lang w:eastAsia="zh-CN"/>
        </w:rPr>
        <w:t>疫</w:t>
      </w:r>
      <w:r w:rsidRPr="0006303F">
        <w:rPr>
          <w:rFonts w:eastAsiaTheme="minorEastAsia"/>
          <w:sz w:val="24"/>
          <w:szCs w:val="24"/>
          <w:lang w:eastAsia="zh-CN"/>
        </w:rPr>
        <w:t>​</w:t>
      </w:r>
      <w:r w:rsidRPr="0006303F">
        <w:rPr>
          <w:rFonts w:eastAsiaTheme="minorEastAsia"/>
          <w:sz w:val="24"/>
          <w:szCs w:val="24"/>
          <w:lang w:eastAsia="zh-CN"/>
        </w:rPr>
        <w:t>和</w:t>
      </w:r>
      <w:r w:rsidRPr="0006303F">
        <w:rPr>
          <w:rFonts w:eastAsiaTheme="minorEastAsia"/>
          <w:sz w:val="24"/>
          <w:szCs w:val="24"/>
          <w:lang w:eastAsia="zh-CN"/>
        </w:rPr>
        <w:t>​</w:t>
      </w:r>
      <w:r w:rsidRPr="0006303F">
        <w:rPr>
          <w:rFonts w:eastAsiaTheme="minorEastAsia"/>
          <w:sz w:val="24"/>
          <w:szCs w:val="24"/>
          <w:lang w:eastAsia="zh-CN"/>
        </w:rPr>
        <w:t>装</w:t>
      </w:r>
      <w:r w:rsidRPr="0006303F">
        <w:rPr>
          <w:rFonts w:eastAsiaTheme="minorEastAsia"/>
          <w:sz w:val="24"/>
          <w:szCs w:val="24"/>
          <w:lang w:eastAsia="zh-CN"/>
        </w:rPr>
        <w:t>​</w:t>
      </w:r>
      <w:r w:rsidRPr="0006303F">
        <w:rPr>
          <w:rFonts w:eastAsiaTheme="minorEastAsia"/>
          <w:sz w:val="24"/>
          <w:szCs w:val="24"/>
          <w:lang w:eastAsia="zh-CN"/>
        </w:rPr>
        <w:t>运</w:t>
      </w:r>
      <w:r w:rsidRPr="0006303F">
        <w:rPr>
          <w:rFonts w:eastAsiaTheme="minorEastAsia"/>
          <w:sz w:val="24"/>
          <w:szCs w:val="24"/>
          <w:lang w:eastAsia="zh-CN"/>
        </w:rPr>
        <w:t>​</w:t>
      </w:r>
      <w:r w:rsidRPr="0006303F">
        <w:rPr>
          <w:rFonts w:eastAsiaTheme="minorEastAsia"/>
          <w:sz w:val="24"/>
          <w:szCs w:val="24"/>
          <w:lang w:eastAsia="zh-CN"/>
        </w:rPr>
        <w:t>前</w:t>
      </w:r>
      <w:r w:rsidRPr="0006303F">
        <w:rPr>
          <w:rFonts w:eastAsiaTheme="minorEastAsia" w:hint="eastAsia"/>
          <w:sz w:val="24"/>
          <w:szCs w:val="24"/>
          <w:lang w:eastAsia="zh-CN"/>
        </w:rPr>
        <w:t>用途的研究项目尚未完成，该项目将于</w:t>
      </w:r>
      <w:r w:rsidRPr="0006303F">
        <w:rPr>
          <w:rFonts w:eastAsiaTheme="minorEastAsia" w:hint="eastAsia"/>
          <w:sz w:val="24"/>
          <w:szCs w:val="24"/>
          <w:lang w:eastAsia="zh-CN"/>
        </w:rPr>
        <w:t>2</w:t>
      </w:r>
      <w:r w:rsidRPr="0006303F">
        <w:rPr>
          <w:rFonts w:eastAsiaTheme="minorEastAsia"/>
          <w:sz w:val="24"/>
          <w:szCs w:val="24"/>
          <w:lang w:eastAsia="zh-CN"/>
        </w:rPr>
        <w:t>021</w:t>
      </w:r>
      <w:r w:rsidRPr="0006303F">
        <w:rPr>
          <w:rFonts w:eastAsiaTheme="minorEastAsia" w:hint="eastAsia"/>
          <w:sz w:val="24"/>
          <w:szCs w:val="24"/>
          <w:lang w:eastAsia="zh-CN"/>
        </w:rPr>
        <w:t>年</w:t>
      </w:r>
      <w:r w:rsidRPr="0006303F">
        <w:rPr>
          <w:rFonts w:eastAsiaTheme="minorEastAsia" w:hint="eastAsia"/>
          <w:sz w:val="24"/>
          <w:szCs w:val="24"/>
          <w:lang w:eastAsia="zh-CN"/>
        </w:rPr>
        <w:t>1</w:t>
      </w:r>
      <w:r w:rsidRPr="0006303F">
        <w:rPr>
          <w:rFonts w:eastAsiaTheme="minorEastAsia"/>
          <w:sz w:val="24"/>
          <w:szCs w:val="24"/>
          <w:lang w:eastAsia="zh-CN"/>
        </w:rPr>
        <w:t>2</w:t>
      </w:r>
      <w:r w:rsidRPr="0006303F">
        <w:rPr>
          <w:rFonts w:eastAsiaTheme="minorEastAsia" w:hint="eastAsia"/>
          <w:sz w:val="24"/>
          <w:szCs w:val="24"/>
          <w:lang w:eastAsia="zh-CN"/>
        </w:rPr>
        <w:t>月</w:t>
      </w:r>
      <w:r w:rsidRPr="0006303F">
        <w:rPr>
          <w:rFonts w:eastAsiaTheme="minorEastAsia" w:hint="eastAsia"/>
          <w:sz w:val="24"/>
          <w:szCs w:val="24"/>
          <w:lang w:eastAsia="zh-CN"/>
        </w:rPr>
        <w:t>3</w:t>
      </w:r>
      <w:r w:rsidRPr="0006303F">
        <w:rPr>
          <w:rFonts w:eastAsiaTheme="minorEastAsia"/>
          <w:sz w:val="24"/>
          <w:szCs w:val="24"/>
          <w:lang w:eastAsia="zh-CN"/>
        </w:rPr>
        <w:t>1</w:t>
      </w:r>
      <w:r w:rsidRPr="0006303F">
        <w:rPr>
          <w:rFonts w:eastAsiaTheme="minorEastAsia" w:hint="eastAsia"/>
          <w:sz w:val="24"/>
          <w:szCs w:val="24"/>
          <w:lang w:eastAsia="zh-CN"/>
        </w:rPr>
        <w:t>日前完成。</w:t>
      </w:r>
    </w:p>
    <w:p w14:paraId="427075EC" w14:textId="596343A4" w:rsidR="004D7438" w:rsidRPr="00FA08DE" w:rsidRDefault="00090124" w:rsidP="004D7438">
      <w:pPr>
        <w:widowControl w:val="0"/>
        <w:spacing w:after="240"/>
        <w:outlineLvl w:val="0"/>
        <w:rPr>
          <w:rFonts w:eastAsiaTheme="minorEastAsia"/>
          <w:b/>
          <w:noProof/>
          <w:sz w:val="24"/>
          <w:szCs w:val="24"/>
        </w:rPr>
      </w:pPr>
      <w:r>
        <w:rPr>
          <w:rFonts w:eastAsiaTheme="minorEastAsia" w:hint="eastAsia"/>
          <w:b/>
          <w:noProof/>
          <w:sz w:val="24"/>
          <w:szCs w:val="24"/>
          <w:lang w:eastAsia="zh-CN"/>
        </w:rPr>
        <w:t>秘书处的评论</w:t>
      </w:r>
    </w:p>
    <w:p w14:paraId="6F68B473" w14:textId="605FA9E2" w:rsidR="004D7438" w:rsidRPr="00FA08DE" w:rsidRDefault="0006303F" w:rsidP="004D7438">
      <w:pPr>
        <w:pStyle w:val="Heading1"/>
        <w:rPr>
          <w:sz w:val="24"/>
          <w:szCs w:val="24"/>
          <w:lang w:eastAsia="zh-CN"/>
        </w:rPr>
      </w:pPr>
      <w:r>
        <w:rPr>
          <w:rFonts w:hint="eastAsia"/>
          <w:sz w:val="24"/>
          <w:szCs w:val="24"/>
          <w:lang w:eastAsia="zh-CN"/>
        </w:rPr>
        <w:t>工发组织确认，政府将在</w:t>
      </w:r>
      <w:r>
        <w:rPr>
          <w:rFonts w:hint="eastAsia"/>
          <w:sz w:val="24"/>
          <w:szCs w:val="24"/>
          <w:lang w:eastAsia="zh-CN"/>
        </w:rPr>
        <w:t>2</w:t>
      </w:r>
      <w:r>
        <w:rPr>
          <w:sz w:val="24"/>
          <w:szCs w:val="24"/>
          <w:lang w:eastAsia="zh-CN"/>
        </w:rPr>
        <w:t>021</w:t>
      </w:r>
      <w:r>
        <w:rPr>
          <w:rFonts w:hint="eastAsia"/>
          <w:sz w:val="24"/>
          <w:szCs w:val="24"/>
          <w:lang w:eastAsia="zh-CN"/>
        </w:rPr>
        <w:t>年</w:t>
      </w:r>
      <w:r>
        <w:rPr>
          <w:rFonts w:hint="eastAsia"/>
          <w:sz w:val="24"/>
          <w:szCs w:val="24"/>
          <w:lang w:eastAsia="zh-CN"/>
        </w:rPr>
        <w:t>1</w:t>
      </w:r>
      <w:r>
        <w:rPr>
          <w:sz w:val="24"/>
          <w:szCs w:val="24"/>
          <w:lang w:eastAsia="zh-CN"/>
        </w:rPr>
        <w:t>2</w:t>
      </w:r>
      <w:r>
        <w:rPr>
          <w:rFonts w:hint="eastAsia"/>
          <w:sz w:val="24"/>
          <w:szCs w:val="24"/>
          <w:lang w:eastAsia="zh-CN"/>
        </w:rPr>
        <w:t>月</w:t>
      </w:r>
      <w:r>
        <w:rPr>
          <w:rFonts w:hint="eastAsia"/>
          <w:sz w:val="24"/>
          <w:szCs w:val="24"/>
          <w:lang w:eastAsia="zh-CN"/>
        </w:rPr>
        <w:t>3</w:t>
      </w:r>
      <w:r>
        <w:rPr>
          <w:sz w:val="24"/>
          <w:szCs w:val="24"/>
          <w:lang w:eastAsia="zh-CN"/>
        </w:rPr>
        <w:t>1</w:t>
      </w:r>
      <w:r>
        <w:rPr>
          <w:rFonts w:hint="eastAsia"/>
          <w:sz w:val="24"/>
          <w:szCs w:val="24"/>
          <w:lang w:eastAsia="zh-CN"/>
        </w:rPr>
        <w:t>日之前完成淘汰甲基溴生产行业计划的执行工作</w:t>
      </w:r>
      <w:r w:rsidR="004408AC">
        <w:rPr>
          <w:rFonts w:hint="eastAsia"/>
          <w:sz w:val="24"/>
          <w:szCs w:val="24"/>
          <w:lang w:eastAsia="zh-CN"/>
        </w:rPr>
        <w:t>，将不会进一步申请延长。由于若干项目仍在进行中，最后的资金发放将于</w:t>
      </w:r>
      <w:r w:rsidR="004408AC">
        <w:rPr>
          <w:rFonts w:hint="eastAsia"/>
          <w:sz w:val="24"/>
          <w:szCs w:val="24"/>
          <w:lang w:eastAsia="zh-CN"/>
        </w:rPr>
        <w:lastRenderedPageBreak/>
        <w:t>2</w:t>
      </w:r>
      <w:r w:rsidR="004408AC">
        <w:rPr>
          <w:sz w:val="24"/>
          <w:szCs w:val="24"/>
          <w:lang w:eastAsia="zh-CN"/>
        </w:rPr>
        <w:t>022</w:t>
      </w:r>
      <w:r w:rsidR="004408AC">
        <w:rPr>
          <w:rFonts w:hint="eastAsia"/>
          <w:sz w:val="24"/>
          <w:szCs w:val="24"/>
          <w:lang w:eastAsia="zh-CN"/>
        </w:rPr>
        <w:t>年</w:t>
      </w:r>
      <w:r w:rsidR="004408AC">
        <w:rPr>
          <w:rFonts w:hint="eastAsia"/>
          <w:sz w:val="24"/>
          <w:szCs w:val="24"/>
          <w:lang w:eastAsia="zh-CN"/>
        </w:rPr>
        <w:t>6</w:t>
      </w:r>
      <w:r w:rsidR="004408AC">
        <w:rPr>
          <w:rFonts w:hint="eastAsia"/>
          <w:sz w:val="24"/>
          <w:szCs w:val="24"/>
          <w:lang w:eastAsia="zh-CN"/>
        </w:rPr>
        <w:t>月</w:t>
      </w:r>
      <w:r w:rsidR="004408AC">
        <w:rPr>
          <w:rFonts w:hint="eastAsia"/>
          <w:sz w:val="24"/>
          <w:szCs w:val="24"/>
          <w:lang w:eastAsia="zh-CN"/>
        </w:rPr>
        <w:t>3</w:t>
      </w:r>
      <w:r w:rsidR="004408AC">
        <w:rPr>
          <w:sz w:val="24"/>
          <w:szCs w:val="24"/>
          <w:lang w:eastAsia="zh-CN"/>
        </w:rPr>
        <w:t>0</w:t>
      </w:r>
      <w:r w:rsidR="004408AC">
        <w:rPr>
          <w:rFonts w:hint="eastAsia"/>
          <w:sz w:val="24"/>
          <w:szCs w:val="24"/>
          <w:lang w:eastAsia="zh-CN"/>
        </w:rPr>
        <w:t>日之前进行，项目的最终发放金额和项目完成情况报告将分别于</w:t>
      </w:r>
      <w:r w:rsidR="004408AC">
        <w:rPr>
          <w:rFonts w:hint="eastAsia"/>
          <w:sz w:val="24"/>
          <w:szCs w:val="24"/>
          <w:lang w:eastAsia="zh-CN"/>
        </w:rPr>
        <w:t>2</w:t>
      </w:r>
      <w:r w:rsidR="004408AC">
        <w:rPr>
          <w:sz w:val="24"/>
          <w:szCs w:val="24"/>
          <w:lang w:eastAsia="zh-CN"/>
        </w:rPr>
        <w:t>022</w:t>
      </w:r>
      <w:r w:rsidR="004408AC">
        <w:rPr>
          <w:rFonts w:hint="eastAsia"/>
          <w:sz w:val="24"/>
          <w:szCs w:val="24"/>
          <w:lang w:eastAsia="zh-CN"/>
        </w:rPr>
        <w:t>年</w:t>
      </w:r>
      <w:r w:rsidR="004408AC">
        <w:rPr>
          <w:rFonts w:hint="eastAsia"/>
          <w:sz w:val="24"/>
          <w:szCs w:val="24"/>
          <w:lang w:eastAsia="zh-CN"/>
        </w:rPr>
        <w:t>7</w:t>
      </w:r>
      <w:r w:rsidR="004408AC">
        <w:rPr>
          <w:rFonts w:hint="eastAsia"/>
          <w:sz w:val="24"/>
          <w:szCs w:val="24"/>
          <w:lang w:eastAsia="zh-CN"/>
        </w:rPr>
        <w:t>月</w:t>
      </w:r>
      <w:r w:rsidR="004408AC">
        <w:rPr>
          <w:rFonts w:hint="eastAsia"/>
          <w:sz w:val="24"/>
          <w:szCs w:val="24"/>
          <w:lang w:eastAsia="zh-CN"/>
        </w:rPr>
        <w:t>1</w:t>
      </w:r>
      <w:r w:rsidR="004408AC">
        <w:rPr>
          <w:rFonts w:hint="eastAsia"/>
          <w:sz w:val="24"/>
          <w:szCs w:val="24"/>
          <w:lang w:eastAsia="zh-CN"/>
        </w:rPr>
        <w:t>日和</w:t>
      </w:r>
      <w:r w:rsidR="004408AC">
        <w:rPr>
          <w:rFonts w:hint="eastAsia"/>
          <w:sz w:val="24"/>
          <w:szCs w:val="24"/>
          <w:lang w:eastAsia="zh-CN"/>
        </w:rPr>
        <w:t>2</w:t>
      </w:r>
      <w:r w:rsidR="004408AC">
        <w:rPr>
          <w:sz w:val="24"/>
          <w:szCs w:val="24"/>
          <w:lang w:eastAsia="zh-CN"/>
        </w:rPr>
        <w:t>022</w:t>
      </w:r>
      <w:r w:rsidR="004408AC">
        <w:rPr>
          <w:rFonts w:hint="eastAsia"/>
          <w:sz w:val="24"/>
          <w:szCs w:val="24"/>
          <w:lang w:eastAsia="zh-CN"/>
        </w:rPr>
        <w:t>年</w:t>
      </w:r>
      <w:r w:rsidR="004408AC">
        <w:rPr>
          <w:rFonts w:hint="eastAsia"/>
          <w:sz w:val="24"/>
          <w:szCs w:val="24"/>
          <w:lang w:eastAsia="zh-CN"/>
        </w:rPr>
        <w:t>1</w:t>
      </w:r>
      <w:r w:rsidR="004408AC">
        <w:rPr>
          <w:sz w:val="24"/>
          <w:szCs w:val="24"/>
          <w:lang w:eastAsia="zh-CN"/>
        </w:rPr>
        <w:t>2</w:t>
      </w:r>
      <w:r w:rsidR="004408AC">
        <w:rPr>
          <w:rFonts w:hint="eastAsia"/>
          <w:sz w:val="24"/>
          <w:szCs w:val="24"/>
          <w:lang w:eastAsia="zh-CN"/>
        </w:rPr>
        <w:t>月</w:t>
      </w:r>
      <w:r w:rsidR="004408AC">
        <w:rPr>
          <w:rFonts w:hint="eastAsia"/>
          <w:sz w:val="24"/>
          <w:szCs w:val="24"/>
          <w:lang w:eastAsia="zh-CN"/>
        </w:rPr>
        <w:t>3</w:t>
      </w:r>
      <w:r w:rsidR="004408AC">
        <w:rPr>
          <w:sz w:val="24"/>
          <w:szCs w:val="24"/>
          <w:lang w:eastAsia="zh-CN"/>
        </w:rPr>
        <w:t>1</w:t>
      </w:r>
      <w:r w:rsidR="004408AC">
        <w:rPr>
          <w:rFonts w:hint="eastAsia"/>
          <w:sz w:val="24"/>
          <w:szCs w:val="24"/>
          <w:lang w:eastAsia="zh-CN"/>
        </w:rPr>
        <w:t>日之前提交。</w:t>
      </w:r>
    </w:p>
    <w:p w14:paraId="1EDF9831" w14:textId="4481814C" w:rsidR="004D7438" w:rsidRPr="00B75793" w:rsidRDefault="004408AC" w:rsidP="00364873">
      <w:pPr>
        <w:pStyle w:val="Heading1"/>
        <w:rPr>
          <w:rFonts w:eastAsiaTheme="minorEastAsia"/>
          <w:sz w:val="24"/>
          <w:szCs w:val="24"/>
          <w:lang w:eastAsia="zh-CN"/>
        </w:rPr>
      </w:pPr>
      <w:r w:rsidRPr="00B75793">
        <w:rPr>
          <w:rFonts w:hint="eastAsia"/>
          <w:sz w:val="24"/>
          <w:szCs w:val="24"/>
          <w:lang w:eastAsia="zh-CN"/>
        </w:rPr>
        <w:t>没有关于</w:t>
      </w:r>
      <w:r w:rsidR="004D7438" w:rsidRPr="00B75793">
        <w:rPr>
          <w:sz w:val="24"/>
          <w:szCs w:val="24"/>
        </w:rPr>
        <w:t>UNEP/</w:t>
      </w:r>
      <w:proofErr w:type="spellStart"/>
      <w:r w:rsidR="004D7438" w:rsidRPr="00B75793">
        <w:rPr>
          <w:sz w:val="24"/>
          <w:szCs w:val="24"/>
        </w:rPr>
        <w:t>OzL.Pro</w:t>
      </w:r>
      <w:proofErr w:type="spellEnd"/>
      <w:r w:rsidR="004D7438" w:rsidRPr="00B75793">
        <w:rPr>
          <w:sz w:val="24"/>
          <w:szCs w:val="24"/>
        </w:rPr>
        <w:t>/</w:t>
      </w:r>
      <w:proofErr w:type="spellStart"/>
      <w:r w:rsidR="004D7438" w:rsidRPr="00B75793">
        <w:rPr>
          <w:sz w:val="24"/>
          <w:szCs w:val="24"/>
        </w:rPr>
        <w:t>ExCom</w:t>
      </w:r>
      <w:proofErr w:type="spellEnd"/>
      <w:r w:rsidR="004D7438" w:rsidRPr="00B75793">
        <w:rPr>
          <w:sz w:val="24"/>
          <w:szCs w:val="24"/>
        </w:rPr>
        <w:t>/84/22/Add.1</w:t>
      </w:r>
      <w:r w:rsidRPr="00B75793">
        <w:rPr>
          <w:rFonts w:hint="eastAsia"/>
          <w:sz w:val="24"/>
          <w:szCs w:val="24"/>
          <w:lang w:eastAsia="zh-CN"/>
        </w:rPr>
        <w:t>号文件中所提</w:t>
      </w:r>
      <w:r w:rsidRPr="00B75793">
        <w:rPr>
          <w:rFonts w:hint="eastAsia"/>
          <w:sz w:val="24"/>
          <w:szCs w:val="24"/>
          <w:lang w:eastAsia="zh-CN"/>
        </w:rPr>
        <w:t>2</w:t>
      </w:r>
      <w:r w:rsidRPr="00B75793">
        <w:rPr>
          <w:sz w:val="24"/>
          <w:szCs w:val="24"/>
          <w:lang w:eastAsia="zh-CN"/>
        </w:rPr>
        <w:t>014</w:t>
      </w:r>
      <w:r w:rsidRPr="00B75793">
        <w:rPr>
          <w:rFonts w:hint="eastAsia"/>
          <w:sz w:val="24"/>
          <w:szCs w:val="24"/>
          <w:lang w:eastAsia="zh-CN"/>
        </w:rPr>
        <w:t>年非法生产甲基溴一事（第</w:t>
      </w:r>
      <w:r w:rsidR="004D7438" w:rsidRPr="00B75793">
        <w:rPr>
          <w:sz w:val="24"/>
          <w:szCs w:val="24"/>
        </w:rPr>
        <w:t>84/40</w:t>
      </w:r>
      <w:r w:rsidRPr="00B75793">
        <w:rPr>
          <w:rFonts w:hint="eastAsia"/>
          <w:sz w:val="24"/>
          <w:szCs w:val="24"/>
          <w:lang w:eastAsia="zh-CN"/>
        </w:rPr>
        <w:t>号决定</w:t>
      </w:r>
      <w:r w:rsidR="004D7438" w:rsidRPr="00B75793">
        <w:rPr>
          <w:sz w:val="24"/>
          <w:szCs w:val="24"/>
        </w:rPr>
        <w:t>(c)</w:t>
      </w:r>
      <w:r w:rsidRPr="00B75793">
        <w:rPr>
          <w:rFonts w:hint="eastAsia"/>
          <w:sz w:val="24"/>
          <w:szCs w:val="24"/>
          <w:lang w:eastAsia="zh-CN"/>
        </w:rPr>
        <w:t>段）的信息。此外，没有关于集中出现甲基溴原料用途的</w:t>
      </w:r>
      <w:r w:rsidRPr="00B75793">
        <w:rPr>
          <w:rFonts w:eastAsiaTheme="minorEastAsia" w:hint="eastAsia"/>
          <w:sz w:val="24"/>
          <w:szCs w:val="24"/>
          <w:lang w:eastAsia="zh-CN"/>
        </w:rPr>
        <w:t>江苏、上海、山东和浙江省可能设立大气监测站，因此将包括能够测量甲基溴大气丰度的</w:t>
      </w:r>
      <w:r w:rsidR="00B75793">
        <w:rPr>
          <w:rFonts w:eastAsiaTheme="minorEastAsia" w:hint="eastAsia"/>
          <w:sz w:val="24"/>
          <w:szCs w:val="24"/>
          <w:lang w:eastAsia="zh-CN"/>
        </w:rPr>
        <w:t>各种工具的</w:t>
      </w:r>
      <w:r w:rsidRPr="00B75793">
        <w:rPr>
          <w:rFonts w:eastAsiaTheme="minorEastAsia" w:hint="eastAsia"/>
          <w:sz w:val="24"/>
          <w:szCs w:val="24"/>
          <w:lang w:eastAsia="zh-CN"/>
        </w:rPr>
        <w:t>进一步信息，因为中国打算建立的消耗臭氧层物质大气监测网仍在建设当中。</w:t>
      </w:r>
      <w:r w:rsidR="004D7438" w:rsidRPr="00B75793">
        <w:rPr>
          <w:rFonts w:eastAsiaTheme="minorEastAsia"/>
          <w:sz w:val="24"/>
          <w:szCs w:val="24"/>
          <w:lang w:eastAsia="zh-CN"/>
        </w:rPr>
        <w:t xml:space="preserve"> </w:t>
      </w:r>
    </w:p>
    <w:p w14:paraId="02DE3F62" w14:textId="5BDBB7BC" w:rsidR="004D7438" w:rsidRPr="00FA08DE" w:rsidRDefault="004D7438" w:rsidP="004D7438">
      <w:pPr>
        <w:rPr>
          <w:rFonts w:eastAsiaTheme="minorEastAsia"/>
          <w:b/>
          <w:sz w:val="24"/>
          <w:szCs w:val="24"/>
        </w:rPr>
      </w:pPr>
      <w:r>
        <w:rPr>
          <w:rFonts w:eastAsiaTheme="minorEastAsia" w:hint="eastAsia"/>
          <w:b/>
          <w:sz w:val="24"/>
          <w:szCs w:val="24"/>
          <w:lang w:eastAsia="zh-CN"/>
        </w:rPr>
        <w:t>建议</w:t>
      </w:r>
    </w:p>
    <w:p w14:paraId="23325331" w14:textId="77777777" w:rsidR="004D7438" w:rsidRPr="00FA08DE" w:rsidRDefault="004D7438" w:rsidP="004D7438">
      <w:pPr>
        <w:rPr>
          <w:rFonts w:eastAsiaTheme="minorEastAsia"/>
          <w:sz w:val="24"/>
          <w:szCs w:val="24"/>
        </w:rPr>
      </w:pPr>
    </w:p>
    <w:p w14:paraId="5CAE484E" w14:textId="7862617C" w:rsidR="004D7438" w:rsidRPr="00FA08DE" w:rsidRDefault="004D7438" w:rsidP="004D7438">
      <w:pPr>
        <w:pStyle w:val="Heading1"/>
        <w:rPr>
          <w:sz w:val="24"/>
          <w:szCs w:val="24"/>
          <w:lang w:eastAsia="zh-CN"/>
        </w:rPr>
      </w:pPr>
      <w:r>
        <w:rPr>
          <w:rFonts w:eastAsiaTheme="minorEastAsia" w:hint="eastAsia"/>
          <w:sz w:val="24"/>
          <w:szCs w:val="24"/>
          <w:lang w:eastAsia="zh-CN"/>
        </w:rPr>
        <w:t>执行委员会不妨考虑注意到</w:t>
      </w:r>
      <w:r w:rsidRPr="00FA08DE">
        <w:rPr>
          <w:rFonts w:eastAsiaTheme="minorEastAsia"/>
          <w:sz w:val="24"/>
          <w:szCs w:val="24"/>
          <w:lang w:eastAsia="zh-CN"/>
        </w:rPr>
        <w:t>UNEP/</w:t>
      </w:r>
      <w:proofErr w:type="spellStart"/>
      <w:r w:rsidRPr="00FA08DE">
        <w:rPr>
          <w:rFonts w:eastAsiaTheme="minorEastAsia"/>
          <w:sz w:val="24"/>
          <w:szCs w:val="24"/>
          <w:lang w:eastAsia="zh-CN"/>
        </w:rPr>
        <w:t>OzL.Pro</w:t>
      </w:r>
      <w:proofErr w:type="spellEnd"/>
      <w:r w:rsidRPr="00FA08DE">
        <w:rPr>
          <w:rFonts w:eastAsiaTheme="minorEastAsia"/>
          <w:sz w:val="24"/>
          <w:szCs w:val="24"/>
          <w:lang w:eastAsia="zh-CN"/>
        </w:rPr>
        <w:t>/</w:t>
      </w:r>
      <w:proofErr w:type="spellStart"/>
      <w:r w:rsidRPr="00FA08DE">
        <w:rPr>
          <w:rFonts w:eastAsiaTheme="minorEastAsia"/>
          <w:sz w:val="24"/>
          <w:szCs w:val="24"/>
          <w:lang w:eastAsia="zh-CN"/>
        </w:rPr>
        <w:t>ExCom</w:t>
      </w:r>
      <w:proofErr w:type="spellEnd"/>
      <w:r w:rsidRPr="00FA08DE">
        <w:rPr>
          <w:rFonts w:eastAsiaTheme="minorEastAsia"/>
          <w:sz w:val="24"/>
          <w:szCs w:val="24"/>
          <w:lang w:eastAsia="zh-CN"/>
        </w:rPr>
        <w:t>/88/18/Add.1</w:t>
      </w:r>
      <w:r>
        <w:rPr>
          <w:rFonts w:eastAsiaTheme="minorEastAsia" w:hint="eastAsia"/>
          <w:sz w:val="24"/>
          <w:szCs w:val="24"/>
          <w:lang w:eastAsia="zh-CN"/>
        </w:rPr>
        <w:t>号文件所载关于淘汰中国甲基溴生产行业计划执行情况的报告。</w:t>
      </w:r>
    </w:p>
    <w:p w14:paraId="15C30B99" w14:textId="76A0A3E1" w:rsidR="00320FB3" w:rsidRDefault="00320FB3">
      <w:pPr>
        <w:pStyle w:val="StyleHeader4Para4Left0Firstline0"/>
        <w:numPr>
          <w:ilvl w:val="0"/>
          <w:numId w:val="0"/>
        </w:numPr>
        <w:rPr>
          <w:lang w:eastAsia="zh-CN"/>
        </w:rPr>
      </w:pPr>
      <w:bookmarkStart w:id="0" w:name="_GoBack"/>
      <w:bookmarkEnd w:id="0"/>
    </w:p>
    <w:sectPr w:rsidR="00320FB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860CD" w14:textId="77777777" w:rsidR="001B1593" w:rsidRDefault="001B1593">
      <w:r>
        <w:separator/>
      </w:r>
    </w:p>
  </w:endnote>
  <w:endnote w:type="continuationSeparator" w:id="0">
    <w:p w14:paraId="04F72B4A" w14:textId="77777777" w:rsidR="001B1593" w:rsidRDefault="001B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857552961"/>
      <w:docPartObj>
        <w:docPartGallery w:val="Page Numbers (Bottom of Page)"/>
        <w:docPartUnique/>
      </w:docPartObj>
    </w:sdtPr>
    <w:sdtEndPr>
      <w:rPr>
        <w:noProof/>
      </w:rPr>
    </w:sdtEndPr>
    <w:sdtContent>
      <w:p w14:paraId="3A09C0C0" w14:textId="77777777" w:rsidR="00B75793" w:rsidRDefault="00B75793">
        <w:pPr>
          <w:pStyle w:val="Footer"/>
          <w:jc w:val="center"/>
          <w:rPr>
            <w:sz w:val="24"/>
            <w:szCs w:val="24"/>
          </w:rPr>
        </w:pPr>
      </w:p>
      <w:p w14:paraId="6DDF65A4" w14:textId="5F59F144" w:rsidR="002506AA" w:rsidRPr="002506AA" w:rsidRDefault="002506AA">
        <w:pPr>
          <w:pStyle w:val="Footer"/>
          <w:jc w:val="center"/>
          <w:rPr>
            <w:sz w:val="24"/>
            <w:szCs w:val="24"/>
          </w:rPr>
        </w:pPr>
        <w:r w:rsidRPr="002506AA">
          <w:rPr>
            <w:sz w:val="24"/>
            <w:szCs w:val="24"/>
          </w:rPr>
          <w:fldChar w:fldCharType="begin"/>
        </w:r>
        <w:r w:rsidRPr="002506AA">
          <w:rPr>
            <w:sz w:val="24"/>
            <w:szCs w:val="24"/>
          </w:rPr>
          <w:instrText xml:space="preserve"> PAGE   \* MERGEFORMAT </w:instrText>
        </w:r>
        <w:r w:rsidRPr="002506AA">
          <w:rPr>
            <w:sz w:val="24"/>
            <w:szCs w:val="24"/>
          </w:rPr>
          <w:fldChar w:fldCharType="separate"/>
        </w:r>
        <w:r w:rsidR="00AB1C93">
          <w:rPr>
            <w:noProof/>
            <w:sz w:val="24"/>
            <w:szCs w:val="24"/>
          </w:rPr>
          <w:t>6</w:t>
        </w:r>
        <w:r w:rsidRPr="002506AA">
          <w:rPr>
            <w:noProof/>
            <w:sz w:val="24"/>
            <w:szCs w:val="24"/>
          </w:rPr>
          <w:fldChar w:fldCharType="end"/>
        </w:r>
      </w:p>
    </w:sdtContent>
  </w:sdt>
  <w:p w14:paraId="5B4A835E" w14:textId="77777777" w:rsidR="002506AA" w:rsidRDefault="002506A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919408751"/>
      <w:docPartObj>
        <w:docPartGallery w:val="Page Numbers (Bottom of Page)"/>
        <w:docPartUnique/>
      </w:docPartObj>
    </w:sdtPr>
    <w:sdtEndPr>
      <w:rPr>
        <w:noProof/>
      </w:rPr>
    </w:sdtEndPr>
    <w:sdtContent>
      <w:p w14:paraId="54B8211E" w14:textId="77777777" w:rsidR="00B75793" w:rsidRDefault="00B75793" w:rsidP="002506AA">
        <w:pPr>
          <w:pStyle w:val="Footer"/>
          <w:jc w:val="center"/>
          <w:rPr>
            <w:sz w:val="24"/>
            <w:szCs w:val="24"/>
          </w:rPr>
        </w:pPr>
      </w:p>
      <w:p w14:paraId="77F0D71F" w14:textId="25720708" w:rsidR="002506AA" w:rsidRPr="002506AA" w:rsidRDefault="002506AA" w:rsidP="002506AA">
        <w:pPr>
          <w:pStyle w:val="Footer"/>
          <w:jc w:val="center"/>
          <w:rPr>
            <w:sz w:val="24"/>
            <w:szCs w:val="24"/>
          </w:rPr>
        </w:pPr>
        <w:r w:rsidRPr="002506AA">
          <w:rPr>
            <w:sz w:val="24"/>
            <w:szCs w:val="24"/>
          </w:rPr>
          <w:fldChar w:fldCharType="begin"/>
        </w:r>
        <w:r w:rsidRPr="002506AA">
          <w:rPr>
            <w:sz w:val="24"/>
            <w:szCs w:val="24"/>
          </w:rPr>
          <w:instrText xml:space="preserve"> PAGE   \* MERGEFORMAT </w:instrText>
        </w:r>
        <w:r w:rsidRPr="002506AA">
          <w:rPr>
            <w:sz w:val="24"/>
            <w:szCs w:val="24"/>
          </w:rPr>
          <w:fldChar w:fldCharType="separate"/>
        </w:r>
        <w:r w:rsidR="00AB1C93">
          <w:rPr>
            <w:noProof/>
            <w:sz w:val="24"/>
            <w:szCs w:val="24"/>
          </w:rPr>
          <w:t>7</w:t>
        </w:r>
        <w:r w:rsidRPr="002506AA">
          <w:rPr>
            <w:noProof/>
            <w:sz w:val="24"/>
            <w:szCs w:val="24"/>
          </w:rPr>
          <w:fldChar w:fldCharType="end"/>
        </w:r>
      </w:p>
    </w:sdtContent>
  </w:sdt>
  <w:p w14:paraId="62BE51C9" w14:textId="77777777" w:rsidR="002506AA" w:rsidRDefault="002506A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C27FA" w14:textId="77777777" w:rsidR="00672974" w:rsidRDefault="00672974" w:rsidP="00672974">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D91DABE" w14:textId="77777777" w:rsidR="003B468A" w:rsidRPr="00672974" w:rsidRDefault="003B468A" w:rsidP="00672974">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18EA5" w14:textId="77777777" w:rsidR="001B1593" w:rsidRDefault="001B1593">
      <w:r>
        <w:separator/>
      </w:r>
    </w:p>
  </w:footnote>
  <w:footnote w:type="continuationSeparator" w:id="0">
    <w:p w14:paraId="7004382D" w14:textId="77777777" w:rsidR="001B1593" w:rsidRDefault="001B1593">
      <w:r>
        <w:continuationSeparator/>
      </w:r>
    </w:p>
  </w:footnote>
  <w:footnote w:id="1">
    <w:p w14:paraId="5DDF02DF" w14:textId="33764CA0" w:rsidR="002D3D7D" w:rsidRDefault="002D3D7D" w:rsidP="00D80A23">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p w14:paraId="5C665703" w14:textId="77777777" w:rsidR="00980F64" w:rsidRPr="007F7D65" w:rsidRDefault="00980F64" w:rsidP="00D80A23">
      <w:pPr>
        <w:pStyle w:val="FootnoteText"/>
        <w:spacing w:after="60"/>
        <w:rPr>
          <w:lang w:val="en-US" w:eastAsia="zh-CN"/>
        </w:rPr>
      </w:pPr>
    </w:p>
  </w:footnote>
  <w:footnote w:id="2">
    <w:p w14:paraId="2518D073" w14:textId="0EC56637" w:rsidR="004D7438" w:rsidRPr="00D80A23" w:rsidRDefault="004D7438" w:rsidP="00D80A23">
      <w:pPr>
        <w:pStyle w:val="FootnoteText"/>
        <w:spacing w:after="60"/>
        <w:rPr>
          <w:rFonts w:ascii="SimSun" w:eastAsia="SimSun" w:hAnsi="SimSun" w:cs="SimSun"/>
          <w:lang w:val="en-US" w:eastAsia="zh-CN"/>
        </w:rPr>
      </w:pPr>
      <w:r>
        <w:rPr>
          <w:rStyle w:val="FootnoteReference"/>
        </w:rPr>
        <w:footnoteRef/>
      </w:r>
      <w:r>
        <w:t xml:space="preserve"> </w:t>
      </w:r>
      <w:r w:rsidRPr="00196B3D">
        <w:t>UNEP/</w:t>
      </w:r>
      <w:proofErr w:type="spellStart"/>
      <w:r w:rsidRPr="00196B3D">
        <w:t>OzL.Pro</w:t>
      </w:r>
      <w:proofErr w:type="spellEnd"/>
      <w:r w:rsidRPr="00196B3D">
        <w:t>/</w:t>
      </w:r>
      <w:proofErr w:type="spellStart"/>
      <w:r w:rsidRPr="00196B3D">
        <w:t>ExCom</w:t>
      </w:r>
      <w:proofErr w:type="spellEnd"/>
      <w:r w:rsidRPr="00196B3D">
        <w:t>/85/9</w:t>
      </w:r>
      <w:r w:rsidR="00D80A23">
        <w:rPr>
          <w:rFonts w:ascii="SimSun" w:eastAsia="SimSun" w:hAnsi="SimSun" w:cs="SimSun" w:hint="eastAsia"/>
          <w:lang w:eastAsia="zh-CN"/>
        </w:rPr>
        <w:t>。</w:t>
      </w:r>
    </w:p>
  </w:footnote>
  <w:footnote w:id="3">
    <w:p w14:paraId="440185C6" w14:textId="3076B984" w:rsidR="004D7438" w:rsidRPr="00BC3298" w:rsidRDefault="004D7438" w:rsidP="0092391B">
      <w:pPr>
        <w:pStyle w:val="FootnoteText"/>
        <w:rPr>
          <w:rStyle w:val="FootnoteReference"/>
          <w:rFonts w:ascii="SimSun" w:eastAsia="SimSun" w:hAnsi="SimSun" w:cs="SimSun"/>
          <w:vertAlign w:val="baseline"/>
          <w:lang w:eastAsia="zh-CN"/>
        </w:rPr>
      </w:pPr>
      <w:r w:rsidRPr="00D80A23">
        <w:rPr>
          <w:rStyle w:val="FootnoteReference"/>
        </w:rPr>
        <w:footnoteRef/>
      </w:r>
      <w:r w:rsidRPr="00D80A23">
        <w:rPr>
          <w:rStyle w:val="FootnoteReference"/>
        </w:rPr>
        <w:t xml:space="preserve"> </w:t>
      </w:r>
      <w:r w:rsidRPr="00D80A23">
        <w:rPr>
          <w:rStyle w:val="FootnoteReference"/>
          <w:vertAlign w:val="baseline"/>
        </w:rPr>
        <w:t>UNEP/</w:t>
      </w:r>
      <w:proofErr w:type="spellStart"/>
      <w:r w:rsidRPr="00D80A23">
        <w:rPr>
          <w:rStyle w:val="FootnoteReference"/>
          <w:vertAlign w:val="baseline"/>
        </w:rPr>
        <w:t>OzL.Pro</w:t>
      </w:r>
      <w:proofErr w:type="spellEnd"/>
      <w:r w:rsidRPr="00D80A23">
        <w:rPr>
          <w:rStyle w:val="FootnoteReference"/>
          <w:vertAlign w:val="baseline"/>
        </w:rPr>
        <w:t>/</w:t>
      </w:r>
      <w:proofErr w:type="spellStart"/>
      <w:r w:rsidRPr="00D80A23">
        <w:rPr>
          <w:rStyle w:val="FootnoteReference"/>
          <w:vertAlign w:val="baseline"/>
        </w:rPr>
        <w:t>ExCom</w:t>
      </w:r>
      <w:proofErr w:type="spellEnd"/>
      <w:r w:rsidRPr="00D80A23">
        <w:rPr>
          <w:rStyle w:val="FootnoteReference"/>
          <w:vertAlign w:val="baseline"/>
        </w:rPr>
        <w:t>/84/22/Add.1</w:t>
      </w:r>
      <w:r w:rsidR="00BC3298">
        <w:rPr>
          <w:rStyle w:val="FootnoteReference"/>
          <w:rFonts w:ascii="SimSun" w:eastAsia="SimSun" w:hAnsi="SimSun" w:cs="SimSun" w:hint="eastAsia"/>
          <w:vertAlign w:val="baseline"/>
          <w:lang w:eastAsia="zh-CN"/>
        </w:rPr>
        <w:t>。</w:t>
      </w:r>
    </w:p>
  </w:footnote>
  <w:footnote w:id="4">
    <w:p w14:paraId="0975C70A" w14:textId="72B6F184" w:rsidR="004D7438" w:rsidRPr="00D80A23" w:rsidRDefault="004D7438" w:rsidP="00D80A23">
      <w:pPr>
        <w:pStyle w:val="FootnoteText"/>
        <w:spacing w:after="60"/>
        <w:rPr>
          <w:rFonts w:ascii="SimSun" w:eastAsia="SimSun" w:hAnsi="SimSun" w:cs="SimSun"/>
          <w:lang w:eastAsia="zh-CN"/>
        </w:rPr>
      </w:pPr>
      <w:r w:rsidRPr="00D80A23">
        <w:rPr>
          <w:rStyle w:val="FootnoteReference"/>
        </w:rPr>
        <w:footnoteRef/>
      </w:r>
      <w:r w:rsidRPr="00D80A23">
        <w:rPr>
          <w:rStyle w:val="FootnoteReference"/>
        </w:rPr>
        <w:t xml:space="preserve"> </w:t>
      </w:r>
      <w:r w:rsidRPr="00D80A23">
        <w:rPr>
          <w:rStyle w:val="FootnoteReference"/>
          <w:vertAlign w:val="baseline"/>
        </w:rPr>
        <w:t>UNEP/</w:t>
      </w:r>
      <w:proofErr w:type="spellStart"/>
      <w:r w:rsidRPr="00D80A23">
        <w:rPr>
          <w:rStyle w:val="FootnoteReference"/>
          <w:vertAlign w:val="baseline"/>
        </w:rPr>
        <w:t>OzL.Pro</w:t>
      </w:r>
      <w:proofErr w:type="spellEnd"/>
      <w:r w:rsidRPr="00D80A23">
        <w:rPr>
          <w:rStyle w:val="FootnoteReference"/>
          <w:vertAlign w:val="baseline"/>
        </w:rPr>
        <w:t>/</w:t>
      </w:r>
      <w:proofErr w:type="spellStart"/>
      <w:r w:rsidRPr="00D80A23">
        <w:rPr>
          <w:rStyle w:val="FootnoteReference"/>
          <w:vertAlign w:val="baseline"/>
        </w:rPr>
        <w:t>ExCom</w:t>
      </w:r>
      <w:proofErr w:type="spellEnd"/>
      <w:r w:rsidRPr="00D80A23">
        <w:rPr>
          <w:rStyle w:val="FootnoteReference"/>
          <w:vertAlign w:val="baseline"/>
        </w:rPr>
        <w:t>/86/</w:t>
      </w:r>
      <w:proofErr w:type="spellStart"/>
      <w:r w:rsidRPr="00D80A23">
        <w:rPr>
          <w:rStyle w:val="FootnoteReference"/>
          <w:vertAlign w:val="baseline"/>
        </w:rPr>
        <w:t>IAPext</w:t>
      </w:r>
      <w:proofErr w:type="spellEnd"/>
      <w:r w:rsidRPr="00D80A23">
        <w:rPr>
          <w:rStyle w:val="FootnoteReference"/>
          <w:vertAlign w:val="baseline"/>
        </w:rPr>
        <w:t>/1/Rev.1</w:t>
      </w:r>
      <w:r w:rsidR="00D80A23">
        <w:rPr>
          <w:rFonts w:ascii="SimSun" w:eastAsia="SimSun" w:hAnsi="SimSun" w:cs="SimSun" w:hint="eastAsia"/>
          <w:lang w:eastAsia="zh-CN"/>
        </w:rPr>
        <w:t>和</w:t>
      </w:r>
      <w:r w:rsidRPr="00D80A23">
        <w:rPr>
          <w:rStyle w:val="FootnoteReference"/>
          <w:vertAlign w:val="baseline"/>
        </w:rPr>
        <w:t>UNEP/</w:t>
      </w:r>
      <w:proofErr w:type="spellStart"/>
      <w:r w:rsidRPr="00D80A23">
        <w:rPr>
          <w:rStyle w:val="FootnoteReference"/>
          <w:vertAlign w:val="baseline"/>
        </w:rPr>
        <w:t>OzL.Pro</w:t>
      </w:r>
      <w:proofErr w:type="spellEnd"/>
      <w:r w:rsidRPr="00D80A23">
        <w:rPr>
          <w:rStyle w:val="FootnoteReference"/>
          <w:vertAlign w:val="baseline"/>
        </w:rPr>
        <w:t>/</w:t>
      </w:r>
      <w:proofErr w:type="spellStart"/>
      <w:r w:rsidRPr="00D80A23">
        <w:rPr>
          <w:rStyle w:val="FootnoteReference"/>
          <w:vertAlign w:val="baseline"/>
        </w:rPr>
        <w:t>ExCom</w:t>
      </w:r>
      <w:proofErr w:type="spellEnd"/>
      <w:r w:rsidRPr="00D80A23">
        <w:rPr>
          <w:rStyle w:val="FootnoteReference"/>
          <w:vertAlign w:val="baseline"/>
        </w:rPr>
        <w:t>/87/IAP/1/Rev.1</w:t>
      </w:r>
      <w:r w:rsidR="00D80A23">
        <w:rPr>
          <w:rFonts w:ascii="SimSun" w:eastAsia="SimSun" w:hAnsi="SimSun" w:cs="SimSun" w:hint="eastAsia"/>
          <w:lang w:eastAsia="zh-CN"/>
        </w:rPr>
        <w:t>。</w:t>
      </w:r>
    </w:p>
  </w:footnote>
  <w:footnote w:id="5">
    <w:p w14:paraId="02D67C30" w14:textId="2B19B9AD" w:rsidR="00AE15DC" w:rsidRPr="00AE15DC" w:rsidRDefault="00AE15DC" w:rsidP="00AE15DC">
      <w:pPr>
        <w:pStyle w:val="FootnoteText"/>
        <w:spacing w:after="60"/>
        <w:rPr>
          <w:rFonts w:ascii="SimSun" w:eastAsia="SimSun" w:hAnsi="SimSun" w:cs="SimSun"/>
          <w:lang w:eastAsia="zh-CN"/>
        </w:rPr>
      </w:pPr>
      <w:r>
        <w:rPr>
          <w:rStyle w:val="FootnoteReference"/>
        </w:rPr>
        <w:footnoteRef/>
      </w:r>
      <w:r>
        <w:t xml:space="preserve"> UNEP/</w:t>
      </w:r>
      <w:proofErr w:type="spellStart"/>
      <w:r>
        <w:t>OzL.Pro</w:t>
      </w:r>
      <w:proofErr w:type="spellEnd"/>
      <w:r>
        <w:t>/</w:t>
      </w:r>
      <w:proofErr w:type="spellStart"/>
      <w:r>
        <w:t>ExCom</w:t>
      </w:r>
      <w:proofErr w:type="spellEnd"/>
      <w:r>
        <w:t>/86/</w:t>
      </w:r>
      <w:proofErr w:type="spellStart"/>
      <w:r>
        <w:t>IAPext</w:t>
      </w:r>
      <w:proofErr w:type="spellEnd"/>
      <w:r>
        <w:t>/1/Rev.1</w:t>
      </w:r>
      <w:r>
        <w:rPr>
          <w:rFonts w:ascii="SimSun" w:eastAsia="SimSun" w:hAnsi="SimSun" w:cs="SimSun" w:hint="eastAsia"/>
          <w:lang w:eastAsia="zh-CN"/>
        </w:rPr>
        <w:t>和</w:t>
      </w:r>
      <w:r w:rsidRPr="004910A8">
        <w:t>UNEP/</w:t>
      </w:r>
      <w:proofErr w:type="spellStart"/>
      <w:r w:rsidRPr="004910A8">
        <w:t>OzL.Pro</w:t>
      </w:r>
      <w:proofErr w:type="spellEnd"/>
      <w:r w:rsidRPr="004910A8">
        <w:t>/</w:t>
      </w:r>
      <w:proofErr w:type="spellStart"/>
      <w:r w:rsidRPr="004910A8">
        <w:t>ExCom</w:t>
      </w:r>
      <w:proofErr w:type="spellEnd"/>
      <w:r w:rsidRPr="004910A8">
        <w:t>/8</w:t>
      </w:r>
      <w:r>
        <w:t>7</w:t>
      </w:r>
      <w:r w:rsidRPr="004910A8">
        <w:t>/IAP/1/</w:t>
      </w:r>
      <w:r>
        <w:t>Rev.1</w:t>
      </w:r>
      <w:r>
        <w:rPr>
          <w:rFonts w:ascii="SimSun" w:eastAsia="SimSun" w:hAnsi="SimSun" w:cs="SimSun" w:hint="eastAsia"/>
          <w:lang w:eastAsia="zh-CN"/>
        </w:rPr>
        <w:t>。</w:t>
      </w:r>
    </w:p>
  </w:footnote>
  <w:footnote w:id="6">
    <w:p w14:paraId="6321C182" w14:textId="24C85666" w:rsidR="004D7438" w:rsidRPr="006B5E20" w:rsidRDefault="004D7438" w:rsidP="00AE15DC">
      <w:pPr>
        <w:pStyle w:val="FootnoteText"/>
        <w:spacing w:after="60"/>
        <w:rPr>
          <w:lang w:eastAsia="zh-CN"/>
        </w:rPr>
      </w:pPr>
      <w:r>
        <w:rPr>
          <w:rStyle w:val="FootnoteReference"/>
        </w:rPr>
        <w:footnoteRef/>
      </w:r>
      <w:r>
        <w:rPr>
          <w:lang w:eastAsia="zh-CN"/>
        </w:rPr>
        <w:t xml:space="preserve"> </w:t>
      </w:r>
      <w:r w:rsidR="00474FEB">
        <w:rPr>
          <w:rFonts w:ascii="SimSun" w:eastAsia="SimSun" w:hAnsi="SimSun" w:cs="SimSun" w:hint="eastAsia"/>
          <w:lang w:eastAsia="zh-CN"/>
        </w:rPr>
        <w:t>最新报告中含有被中国政府视为机密的信息，经执行委员会成员要求可以提供，但有一项谅解，即其中所载的信息不应披露给第三方。</w:t>
      </w:r>
      <w:r>
        <w:rPr>
          <w:lang w:val="en-US" w:eastAsia="zh-CN"/>
        </w:rPr>
        <w:t xml:space="preserve"> </w:t>
      </w:r>
    </w:p>
  </w:footnote>
  <w:footnote w:id="7">
    <w:p w14:paraId="76657614" w14:textId="261EC04F" w:rsidR="00AE15DC" w:rsidRPr="00EE2A4D" w:rsidRDefault="00AE15DC" w:rsidP="00474FEB">
      <w:pPr>
        <w:pStyle w:val="FootnoteText"/>
        <w:spacing w:after="60"/>
        <w:rPr>
          <w:rFonts w:ascii="SimSun" w:eastAsia="SimSun" w:hAnsi="SimSun" w:cs="SimSun"/>
          <w:lang w:eastAsia="zh-CN"/>
        </w:rPr>
      </w:pPr>
      <w:r>
        <w:rPr>
          <w:rStyle w:val="FootnoteReference"/>
        </w:rPr>
        <w:footnoteRef/>
      </w:r>
      <w:r>
        <w:rPr>
          <w:lang w:eastAsia="zh-CN"/>
        </w:rPr>
        <w:t xml:space="preserve"> </w:t>
      </w:r>
      <w:r w:rsidR="00474FEB">
        <w:rPr>
          <w:rFonts w:ascii="SimSun" w:eastAsia="SimSun" w:hAnsi="SimSun" w:cs="SimSun" w:hint="eastAsia"/>
          <w:lang w:eastAsia="zh-CN"/>
        </w:rPr>
        <w:t>邀请中国政府通过世界银行向第八十八次会议提交关于该国四氯化碳生产情况及其原料用途的最新报告，同时亦顾及</w:t>
      </w:r>
      <w:r>
        <w:rPr>
          <w:lang w:eastAsia="zh-CN"/>
        </w:rPr>
        <w:t>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/84/22/Add.2</w:t>
      </w:r>
      <w:r w:rsidR="00474FEB">
        <w:rPr>
          <w:rFonts w:ascii="SimSun" w:eastAsia="SimSun" w:hAnsi="SimSun" w:cs="SimSun" w:hint="eastAsia"/>
          <w:lang w:eastAsia="zh-CN"/>
        </w:rPr>
        <w:t>和</w:t>
      </w:r>
      <w:r>
        <w:rPr>
          <w:lang w:eastAsia="zh-CN"/>
        </w:rPr>
        <w:t>Add.3</w:t>
      </w:r>
      <w:r w:rsidR="00474FEB">
        <w:rPr>
          <w:rFonts w:ascii="SimSun" w:eastAsia="SimSun" w:hAnsi="SimSun" w:cs="SimSun" w:hint="eastAsia"/>
          <w:lang w:eastAsia="zh-CN"/>
        </w:rPr>
        <w:t>号文件中所载信息，包括：</w:t>
      </w:r>
      <w:r w:rsidRPr="00474FEB">
        <w:rPr>
          <w:rFonts w:eastAsia="SimSun"/>
          <w:lang w:eastAsia="zh-CN"/>
        </w:rPr>
        <w:t>(</w:t>
      </w:r>
      <w:r w:rsidR="00EE2A4D">
        <w:rPr>
          <w:rFonts w:eastAsia="SimSun" w:hint="eastAsia"/>
          <w:lang w:eastAsia="zh-CN"/>
        </w:rPr>
        <w:t>一</w:t>
      </w:r>
      <w:r w:rsidRPr="00474FEB">
        <w:rPr>
          <w:rFonts w:eastAsia="SimSun"/>
          <w:lang w:eastAsia="zh-CN"/>
        </w:rPr>
        <w:t>)</w:t>
      </w:r>
      <w:r w:rsidR="001F511A">
        <w:rPr>
          <w:rFonts w:eastAsia="SimSun"/>
          <w:lang w:eastAsia="zh-CN"/>
        </w:rPr>
        <w:t xml:space="preserve"> </w:t>
      </w:r>
      <w:r w:rsidR="00474FEB">
        <w:rPr>
          <w:rFonts w:ascii="SimSun" w:eastAsia="SimSun" w:hAnsi="SimSun" w:cs="SimSun" w:hint="eastAsia"/>
          <w:lang w:eastAsia="zh-CN"/>
        </w:rPr>
        <w:t>关于监测使用</w:t>
      </w:r>
      <w:r w:rsidR="00474FEB" w:rsidRPr="00474FEB">
        <w:rPr>
          <w:rFonts w:ascii="SimSun" w:eastAsia="SimSun" w:hAnsi="SimSun" w:cs="SimSun" w:hint="eastAsia"/>
          <w:lang w:eastAsia="zh-CN"/>
        </w:rPr>
        <w:t>烷烃氯化</w:t>
      </w:r>
      <w:r w:rsidR="00474FEB">
        <w:rPr>
          <w:rFonts w:ascii="SimSun" w:eastAsia="SimSun" w:hAnsi="SimSun" w:cs="SimSun" w:hint="eastAsia"/>
          <w:lang w:eastAsia="zh-CN"/>
        </w:rPr>
        <w:t>流程的全</w:t>
      </w:r>
      <w:r w:rsidR="00474FEB" w:rsidRPr="00EF2952">
        <w:rPr>
          <w:sz w:val="24"/>
          <w:szCs w:val="24"/>
          <w:lang w:eastAsia="zh-CN"/>
        </w:rPr>
        <w:t>​</w:t>
      </w:r>
      <w:r w:rsidR="00474FEB" w:rsidRPr="00474FEB">
        <w:rPr>
          <w:rFonts w:ascii="SimSun" w:eastAsia="SimSun" w:hAnsi="SimSun" w:cs="SimSun" w:hint="eastAsia"/>
          <w:lang w:eastAsia="zh-CN"/>
        </w:rPr>
        <w:t>氯</w:t>
      </w:r>
      <w:r w:rsidR="00474FEB" w:rsidRPr="00474FEB">
        <w:rPr>
          <w:rFonts w:eastAsia="SimSun"/>
          <w:lang w:eastAsia="zh-CN"/>
        </w:rPr>
        <w:t>​</w:t>
      </w:r>
      <w:r w:rsidR="00474FEB" w:rsidRPr="00474FEB">
        <w:rPr>
          <w:rFonts w:ascii="SimSun" w:eastAsia="SimSun" w:hAnsi="SimSun" w:cs="SimSun" w:hint="eastAsia"/>
          <w:lang w:eastAsia="zh-CN"/>
        </w:rPr>
        <w:t>乙</w:t>
      </w:r>
      <w:r w:rsidR="00474FEB" w:rsidRPr="00474FEB">
        <w:rPr>
          <w:rFonts w:eastAsia="SimSun"/>
          <w:lang w:eastAsia="zh-CN"/>
        </w:rPr>
        <w:t>​</w:t>
      </w:r>
      <w:r w:rsidR="00474FEB" w:rsidRPr="00474FEB">
        <w:rPr>
          <w:rFonts w:ascii="SimSun" w:eastAsia="SimSun" w:hAnsi="SimSun" w:cs="SimSun"/>
          <w:lang w:eastAsia="zh-CN"/>
        </w:rPr>
        <w:t>烯</w:t>
      </w:r>
      <w:r w:rsidR="00474FEB">
        <w:rPr>
          <w:rFonts w:ascii="SimSun" w:eastAsia="SimSun" w:hAnsi="SimSun" w:cs="SimSun" w:hint="eastAsia"/>
          <w:lang w:eastAsia="zh-CN"/>
        </w:rPr>
        <w:t>工厂的进展的最新情况</w:t>
      </w:r>
      <w:r w:rsidR="00EE2A4D">
        <w:rPr>
          <w:rFonts w:ascii="SimSun" w:eastAsia="SimSun" w:hAnsi="SimSun" w:cs="SimSun" w:hint="eastAsia"/>
          <w:lang w:eastAsia="zh-CN"/>
        </w:rPr>
        <w:t>；</w:t>
      </w:r>
      <w:r>
        <w:rPr>
          <w:lang w:eastAsia="zh-CN"/>
        </w:rPr>
        <w:t>(</w:t>
      </w:r>
      <w:r w:rsidR="00EE2A4D">
        <w:rPr>
          <w:rFonts w:ascii="SimSun" w:eastAsia="SimSun" w:hAnsi="SimSun" w:cs="SimSun" w:hint="eastAsia"/>
          <w:lang w:eastAsia="zh-CN"/>
        </w:rPr>
        <w:t>二</w:t>
      </w:r>
      <w:r>
        <w:rPr>
          <w:lang w:eastAsia="zh-CN"/>
        </w:rPr>
        <w:t xml:space="preserve">) </w:t>
      </w:r>
      <w:r w:rsidR="00EE2A4D">
        <w:rPr>
          <w:rFonts w:ascii="SimSun" w:eastAsia="SimSun" w:hAnsi="SimSun" w:cs="SimSun" w:hint="eastAsia"/>
          <w:lang w:eastAsia="zh-CN"/>
        </w:rPr>
        <w:t>任何与上述报告中所述排放量以及《臭氧消耗科学评估：</w:t>
      </w:r>
      <w:r>
        <w:rPr>
          <w:lang w:eastAsia="zh-CN"/>
        </w:rPr>
        <w:t>2018</w:t>
      </w:r>
      <w:r w:rsidR="00EE2A4D">
        <w:rPr>
          <w:rFonts w:ascii="SimSun" w:eastAsia="SimSun" w:hAnsi="SimSun" w:cs="SimSun" w:hint="eastAsia"/>
          <w:lang w:eastAsia="zh-CN"/>
        </w:rPr>
        <w:t>年》第</w:t>
      </w:r>
      <w:r w:rsidR="00EE2A4D">
        <w:rPr>
          <w:lang w:eastAsia="zh-CN"/>
        </w:rPr>
        <w:t>1.2.3</w:t>
      </w:r>
      <w:r w:rsidR="00EE2A4D">
        <w:rPr>
          <w:rFonts w:ascii="SimSun" w:eastAsia="SimSun" w:hAnsi="SimSun" w:cs="SimSun" w:hint="eastAsia"/>
          <w:lang w:eastAsia="zh-CN"/>
        </w:rPr>
        <w:t>节中所包括中国四氯化碳估计排放量之间差异的补充信息。</w:t>
      </w:r>
    </w:p>
  </w:footnote>
  <w:footnote w:id="8">
    <w:p w14:paraId="06213D0B" w14:textId="72C001F2" w:rsidR="004D7438" w:rsidRPr="00EE2A4D" w:rsidRDefault="004D7438" w:rsidP="00AE15DC">
      <w:pPr>
        <w:pStyle w:val="FootnoteText"/>
        <w:spacing w:after="60"/>
        <w:rPr>
          <w:rFonts w:ascii="SimSun" w:eastAsia="SimSun" w:hAnsi="SimSun" w:cs="SimSun"/>
          <w:lang w:eastAsia="zh-CN"/>
        </w:rPr>
      </w:pPr>
      <w:r>
        <w:rPr>
          <w:rStyle w:val="FootnoteReference"/>
        </w:rPr>
        <w:footnoteRef/>
      </w:r>
      <w:r>
        <w:t xml:space="preserve"> Lunt, M. F</w:t>
      </w:r>
      <w:r w:rsidR="00EE2A4D">
        <w:rPr>
          <w:rFonts w:ascii="SimSun" w:eastAsia="SimSun" w:hAnsi="SimSun" w:cs="SimSun" w:hint="eastAsia"/>
          <w:lang w:eastAsia="zh-CN"/>
        </w:rPr>
        <w:t>、</w:t>
      </w:r>
      <w:r>
        <w:t>Park, S</w:t>
      </w:r>
      <w:r w:rsidR="00EE2A4D">
        <w:rPr>
          <w:rFonts w:ascii="SimSun" w:eastAsia="SimSun" w:hAnsi="SimSun" w:cs="SimSun" w:hint="eastAsia"/>
          <w:lang w:eastAsia="zh-CN"/>
        </w:rPr>
        <w:t>、</w:t>
      </w:r>
      <w:r>
        <w:t>Li, S</w:t>
      </w:r>
      <w:r w:rsidR="00EE2A4D">
        <w:rPr>
          <w:rFonts w:ascii="SimSun" w:eastAsia="SimSun" w:hAnsi="SimSun" w:cs="SimSun" w:hint="eastAsia"/>
          <w:lang w:eastAsia="zh-CN"/>
        </w:rPr>
        <w:t>、</w:t>
      </w:r>
      <w:proofErr w:type="spellStart"/>
      <w:r>
        <w:t>Henne</w:t>
      </w:r>
      <w:proofErr w:type="spellEnd"/>
      <w:r>
        <w:t>, S</w:t>
      </w:r>
      <w:r w:rsidR="00EE2A4D">
        <w:rPr>
          <w:rFonts w:ascii="SimSun" w:eastAsia="SimSun" w:hAnsi="SimSun" w:cs="SimSun" w:hint="eastAsia"/>
          <w:lang w:eastAsia="zh-CN"/>
        </w:rPr>
        <w:t>、</w:t>
      </w:r>
      <w:r>
        <w:t>Manning, A. J</w:t>
      </w:r>
      <w:r w:rsidR="00EE2A4D">
        <w:rPr>
          <w:rFonts w:ascii="SimSun" w:eastAsia="SimSun" w:hAnsi="SimSun" w:cs="SimSun" w:hint="eastAsia"/>
          <w:lang w:eastAsia="zh-CN"/>
        </w:rPr>
        <w:t>、</w:t>
      </w:r>
      <w:proofErr w:type="spellStart"/>
      <w:r>
        <w:t>Ganesan</w:t>
      </w:r>
      <w:proofErr w:type="spellEnd"/>
      <w:r>
        <w:t>, A. L</w:t>
      </w:r>
      <w:r w:rsidR="00EE2A4D">
        <w:rPr>
          <w:rFonts w:ascii="SimSun" w:eastAsia="SimSun" w:hAnsi="SimSun" w:cs="SimSun" w:hint="eastAsia"/>
          <w:lang w:eastAsia="zh-CN"/>
        </w:rPr>
        <w:t>等人（</w:t>
      </w:r>
      <w:r>
        <w:t>2018</w:t>
      </w:r>
      <w:r w:rsidR="00EE2A4D">
        <w:rPr>
          <w:rFonts w:ascii="SimSun" w:eastAsia="SimSun" w:hAnsi="SimSun" w:cs="SimSun" w:hint="eastAsia"/>
          <w:lang w:eastAsia="zh-CN"/>
        </w:rPr>
        <w:t>年）。来自东亚的消耗臭氧层物质四氯化碳的持续排放。</w:t>
      </w:r>
      <w:r w:rsidR="00EE2A4D" w:rsidRPr="00EE2A4D">
        <w:rPr>
          <w:rFonts w:ascii="KaiTi" w:eastAsia="KaiTi" w:hAnsi="KaiTi" w:cs="SimSun" w:hint="eastAsia"/>
          <w:lang w:eastAsia="zh-CN"/>
        </w:rPr>
        <w:t>地球物理研究信札，第</w:t>
      </w:r>
      <w:r w:rsidRPr="00EE2A4D">
        <w:rPr>
          <w:rFonts w:ascii="KaiTi" w:eastAsia="KaiTi" w:hAnsi="KaiTi"/>
          <w:lang w:eastAsia="zh-CN"/>
        </w:rPr>
        <w:t>45</w:t>
      </w:r>
      <w:r w:rsidR="00EE2A4D" w:rsidRPr="00EE2A4D">
        <w:rPr>
          <w:rFonts w:ascii="KaiTi" w:eastAsia="KaiTi" w:hAnsi="KaiTi" w:cs="SimSun" w:hint="eastAsia"/>
          <w:lang w:eastAsia="zh-CN"/>
        </w:rPr>
        <w:t>集</w:t>
      </w:r>
      <w:r w:rsidR="00EE2A4D">
        <w:rPr>
          <w:rFonts w:ascii="SimSun" w:eastAsia="SimSun" w:hAnsi="SimSun" w:cs="SimSun" w:hint="eastAsia"/>
          <w:lang w:eastAsia="zh-CN"/>
        </w:rPr>
        <w:t>。</w:t>
      </w:r>
      <w:hyperlink r:id="rId1" w:history="1">
        <w:r w:rsidR="00EE2A4D" w:rsidRPr="00C27A1E">
          <w:rPr>
            <w:rStyle w:val="Hyperlink"/>
            <w:lang w:eastAsia="zh-CN"/>
          </w:rPr>
          <w:t>https://doi.org/10.1029/2018GL079500</w:t>
        </w:r>
      </w:hyperlink>
      <w:r w:rsidR="00EE2A4D">
        <w:rPr>
          <w:rFonts w:ascii="SimSun" w:eastAsia="SimSun" w:hAnsi="SimSun" w:cs="SimSun" w:hint="eastAsia"/>
          <w:lang w:eastAsia="zh-CN"/>
        </w:rPr>
        <w:t>。</w:t>
      </w:r>
    </w:p>
  </w:footnote>
  <w:footnote w:id="9">
    <w:p w14:paraId="442F9308" w14:textId="3360D50F" w:rsidR="004D7438" w:rsidRPr="00EE2A4D" w:rsidRDefault="004D7438" w:rsidP="00D80A23">
      <w:pPr>
        <w:pStyle w:val="FootnoteText"/>
        <w:spacing w:after="60"/>
        <w:rPr>
          <w:rFonts w:ascii="SimSun" w:eastAsia="SimSun" w:hAnsi="SimSun" w:cs="SimSun"/>
          <w:lang w:eastAsia="zh-CN"/>
        </w:rPr>
      </w:pPr>
      <w:r>
        <w:rPr>
          <w:rStyle w:val="FootnoteReference"/>
        </w:rPr>
        <w:footnoteRef/>
      </w:r>
      <w:r>
        <w:t xml:space="preserve"> </w:t>
      </w:r>
      <w:r w:rsidR="00EE2A4D">
        <w:rPr>
          <w:rFonts w:ascii="SimSun" w:eastAsia="SimSun" w:hAnsi="SimSun" w:cs="SimSun" w:hint="eastAsia"/>
          <w:color w:val="000000"/>
          <w:lang w:eastAsia="zh-CN"/>
        </w:rPr>
        <w:t>位于</w:t>
      </w:r>
      <w:proofErr w:type="spellStart"/>
      <w:r w:rsidRPr="00E744B6">
        <w:rPr>
          <w:color w:val="000000"/>
        </w:rPr>
        <w:t>Sha</w:t>
      </w:r>
      <w:r>
        <w:rPr>
          <w:color w:val="000000"/>
        </w:rPr>
        <w:t>ngdianzi</w:t>
      </w:r>
      <w:proofErr w:type="spellEnd"/>
      <w:r w:rsidR="00EE2A4D">
        <w:rPr>
          <w:rFonts w:ascii="SimSun" w:eastAsia="SimSun" w:hAnsi="SimSun" w:cs="SimSun" w:hint="eastAsia"/>
          <w:color w:val="000000"/>
          <w:lang w:eastAsia="zh-CN"/>
        </w:rPr>
        <w:t>的</w:t>
      </w:r>
      <w:r w:rsidR="00C17146">
        <w:rPr>
          <w:rFonts w:ascii="SimSun" w:eastAsia="SimSun" w:hAnsi="SimSun" w:cs="SimSun" w:hint="eastAsia"/>
          <w:color w:val="000000"/>
          <w:lang w:eastAsia="zh-CN"/>
        </w:rPr>
        <w:t>全球</w:t>
      </w:r>
      <w:r w:rsidR="00EE2A4D">
        <w:rPr>
          <w:rFonts w:ascii="SimSun" w:eastAsia="SimSun" w:hAnsi="SimSun" w:cs="SimSun" w:hint="eastAsia"/>
          <w:color w:val="000000"/>
          <w:lang w:eastAsia="zh-CN"/>
        </w:rPr>
        <w:t>大气观察（</w:t>
      </w:r>
      <w:r w:rsidR="00EE2A4D" w:rsidRPr="00E744B6">
        <w:rPr>
          <w:color w:val="000000"/>
        </w:rPr>
        <w:t>GAW</w:t>
      </w:r>
      <w:r w:rsidR="00EE2A4D">
        <w:rPr>
          <w:rFonts w:ascii="SimSun" w:eastAsia="SimSun" w:hAnsi="SimSun" w:cs="SimSun" w:hint="eastAsia"/>
          <w:color w:val="000000"/>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B15F5" w14:textId="3494D02A" w:rsidR="004D7438" w:rsidRPr="00BD5D9E" w:rsidRDefault="004D7438" w:rsidP="004D7438">
    <w:pPr>
      <w:rPr>
        <w:sz w:val="24"/>
        <w:szCs w:val="24"/>
      </w:rPr>
    </w:pPr>
    <w:r w:rsidRPr="00BD5D9E">
      <w:rPr>
        <w:sz w:val="24"/>
        <w:szCs w:val="24"/>
      </w:rPr>
      <w:fldChar w:fldCharType="begin"/>
    </w:r>
    <w:r w:rsidRPr="00BD5D9E">
      <w:rPr>
        <w:sz w:val="24"/>
        <w:szCs w:val="24"/>
        <w:lang w:val="pt-BR"/>
      </w:rPr>
      <w:instrText xml:space="preserve"> DOCPROPERTY "Document number"  \* MERGEFORMAT </w:instrText>
    </w:r>
    <w:r w:rsidRPr="00BD5D9E">
      <w:rPr>
        <w:sz w:val="24"/>
        <w:szCs w:val="24"/>
      </w:rPr>
      <w:fldChar w:fldCharType="separate"/>
    </w:r>
    <w:r w:rsidR="0092391B">
      <w:rPr>
        <w:sz w:val="24"/>
        <w:szCs w:val="24"/>
        <w:lang w:val="pt-BR"/>
      </w:rPr>
      <w:t>UNEP/OzL.Pro/ExCom/88/18/Add.1</w:t>
    </w:r>
    <w:r w:rsidRPr="00BD5D9E">
      <w:rPr>
        <w:sz w:val="24"/>
        <w:szCs w:val="24"/>
      </w:rPr>
      <w:fldChar w:fldCharType="end"/>
    </w:r>
  </w:p>
  <w:p w14:paraId="53679158" w14:textId="1619FF41" w:rsidR="00672974" w:rsidRDefault="00672974">
    <w:pPr>
      <w:pStyle w:val="Header"/>
    </w:pPr>
  </w:p>
  <w:p w14:paraId="7E6217FB" w14:textId="77777777" w:rsidR="005A6F5D" w:rsidRDefault="005A6F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8A35A" w14:textId="0CDEEEAF" w:rsidR="004D7438" w:rsidRPr="00BD5D9E" w:rsidRDefault="004D7438" w:rsidP="004D7438">
    <w:pPr>
      <w:jc w:val="right"/>
      <w:rPr>
        <w:sz w:val="24"/>
        <w:szCs w:val="24"/>
      </w:rPr>
    </w:pPr>
    <w:r w:rsidRPr="00BD5D9E">
      <w:rPr>
        <w:sz w:val="24"/>
        <w:szCs w:val="24"/>
      </w:rPr>
      <w:fldChar w:fldCharType="begin"/>
    </w:r>
    <w:r w:rsidRPr="00BD5D9E">
      <w:rPr>
        <w:sz w:val="24"/>
        <w:szCs w:val="24"/>
        <w:lang w:val="pt-BR"/>
      </w:rPr>
      <w:instrText xml:space="preserve"> DOCPROPERTY "Document number"  \* MERGEFORMAT </w:instrText>
    </w:r>
    <w:r w:rsidRPr="00BD5D9E">
      <w:rPr>
        <w:sz w:val="24"/>
        <w:szCs w:val="24"/>
      </w:rPr>
      <w:fldChar w:fldCharType="separate"/>
    </w:r>
    <w:r w:rsidR="0092391B">
      <w:rPr>
        <w:sz w:val="24"/>
        <w:szCs w:val="24"/>
        <w:lang w:val="pt-BR"/>
      </w:rPr>
      <w:t>UNEP/OzL.Pro/ExCom/88/18/Add.1</w:t>
    </w:r>
    <w:r w:rsidRPr="00BD5D9E">
      <w:rPr>
        <w:sz w:val="24"/>
        <w:szCs w:val="24"/>
      </w:rPr>
      <w:fldChar w:fldCharType="end"/>
    </w:r>
  </w:p>
  <w:p w14:paraId="74ECF6FE" w14:textId="5021D065" w:rsidR="00672974" w:rsidRDefault="00672974" w:rsidP="004D7438">
    <w:pPr>
      <w:pStyle w:val="Header"/>
      <w:jc w:val="right"/>
    </w:pPr>
  </w:p>
  <w:p w14:paraId="3C44A256" w14:textId="77777777" w:rsidR="005A6F5D" w:rsidRDefault="005A6F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44FE"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BF3542"/>
    <w:multiLevelType w:val="hybridMultilevel"/>
    <w:tmpl w:val="409AD87C"/>
    <w:lvl w:ilvl="0" w:tplc="F5E05A82">
      <w:start w:val="1"/>
      <w:numFmt w:val="decimal"/>
      <w:lvlText w:val="%1."/>
      <w:lvlJc w:val="left"/>
      <w:pPr>
        <w:tabs>
          <w:tab w:val="num" w:pos="1080"/>
        </w:tabs>
        <w:ind w:left="1080" w:hanging="720"/>
      </w:pPr>
      <w:rPr>
        <w:rFonts w:ascii="Times New Roman" w:hAnsi="Times New Roman" w:cs="Arial" w:hint="default"/>
        <w:b w:val="0"/>
        <w:bCs/>
        <w:i w:val="0"/>
        <w:sz w:val="24"/>
        <w:szCs w:val="24"/>
      </w:rPr>
    </w:lvl>
    <w:lvl w:ilvl="1" w:tplc="CF5206A2">
      <w:start w:val="1"/>
      <w:numFmt w:val="lowerLetter"/>
      <w:lvlText w:val="(%2)"/>
      <w:lvlJc w:val="left"/>
      <w:pPr>
        <w:tabs>
          <w:tab w:val="num" w:pos="1440"/>
        </w:tabs>
        <w:ind w:left="1440" w:hanging="360"/>
      </w:pPr>
      <w:rPr>
        <w:rFonts w:ascii="Times New Roman" w:hAnsi="Times New Roman" w:cs="Times New Roman" w:hint="default"/>
        <w:sz w:val="24"/>
        <w:szCs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 w:numId="24">
    <w:abstractNumId w:val="11"/>
  </w:num>
  <w:num w:numId="25">
    <w:abstractNumId w:val="11"/>
  </w:num>
  <w:num w:numId="26">
    <w:abstractNumId w:val="11"/>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4AF"/>
    <w:rsid w:val="00006B54"/>
    <w:rsid w:val="000365F2"/>
    <w:rsid w:val="00052574"/>
    <w:rsid w:val="0006303F"/>
    <w:rsid w:val="00065F6F"/>
    <w:rsid w:val="00090124"/>
    <w:rsid w:val="00167517"/>
    <w:rsid w:val="001B1593"/>
    <w:rsid w:val="001F511A"/>
    <w:rsid w:val="001F57DF"/>
    <w:rsid w:val="00230994"/>
    <w:rsid w:val="00244DD9"/>
    <w:rsid w:val="002472B2"/>
    <w:rsid w:val="002506AA"/>
    <w:rsid w:val="0027492F"/>
    <w:rsid w:val="002D3D7D"/>
    <w:rsid w:val="002E1CB1"/>
    <w:rsid w:val="00320FB3"/>
    <w:rsid w:val="003244DF"/>
    <w:rsid w:val="00357FB9"/>
    <w:rsid w:val="003B468A"/>
    <w:rsid w:val="004408AC"/>
    <w:rsid w:val="00474FEB"/>
    <w:rsid w:val="004C1B95"/>
    <w:rsid w:val="004D7438"/>
    <w:rsid w:val="004E74E1"/>
    <w:rsid w:val="00503881"/>
    <w:rsid w:val="005A12AF"/>
    <w:rsid w:val="005A6F5D"/>
    <w:rsid w:val="005C4DDC"/>
    <w:rsid w:val="005D5F8A"/>
    <w:rsid w:val="005D75F4"/>
    <w:rsid w:val="00606CA8"/>
    <w:rsid w:val="00663F2A"/>
    <w:rsid w:val="00665A8D"/>
    <w:rsid w:val="00672974"/>
    <w:rsid w:val="00685704"/>
    <w:rsid w:val="006B7072"/>
    <w:rsid w:val="006C7A1F"/>
    <w:rsid w:val="007322DC"/>
    <w:rsid w:val="007B1DC5"/>
    <w:rsid w:val="00803127"/>
    <w:rsid w:val="0089100C"/>
    <w:rsid w:val="009169DC"/>
    <w:rsid w:val="0092391B"/>
    <w:rsid w:val="00943350"/>
    <w:rsid w:val="00980F64"/>
    <w:rsid w:val="009B24D8"/>
    <w:rsid w:val="009B377B"/>
    <w:rsid w:val="00A33C67"/>
    <w:rsid w:val="00A8067B"/>
    <w:rsid w:val="00AB1C93"/>
    <w:rsid w:val="00AE15DC"/>
    <w:rsid w:val="00B03A8B"/>
    <w:rsid w:val="00B75793"/>
    <w:rsid w:val="00B75D1D"/>
    <w:rsid w:val="00B83637"/>
    <w:rsid w:val="00B85CAD"/>
    <w:rsid w:val="00BC3298"/>
    <w:rsid w:val="00BD5D9E"/>
    <w:rsid w:val="00C0357A"/>
    <w:rsid w:val="00C17146"/>
    <w:rsid w:val="00C4722B"/>
    <w:rsid w:val="00C95066"/>
    <w:rsid w:val="00CC1B3C"/>
    <w:rsid w:val="00CC6A42"/>
    <w:rsid w:val="00D2077F"/>
    <w:rsid w:val="00D301EF"/>
    <w:rsid w:val="00D37188"/>
    <w:rsid w:val="00D61455"/>
    <w:rsid w:val="00D80A23"/>
    <w:rsid w:val="00E02986"/>
    <w:rsid w:val="00E03F31"/>
    <w:rsid w:val="00E164AF"/>
    <w:rsid w:val="00E557AD"/>
    <w:rsid w:val="00E90D3F"/>
    <w:rsid w:val="00EB3F80"/>
    <w:rsid w:val="00EE2A4D"/>
    <w:rsid w:val="00EE3CE9"/>
    <w:rsid w:val="00EF2952"/>
    <w:rsid w:val="00F908D0"/>
    <w:rsid w:val="00F91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1481"/>
  <w15:docId w15:val="{07A1018B-732C-4910-B31F-03A6583E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table" w:customStyle="1" w:styleId="TableGrid10">
    <w:name w:val="Table Grid1"/>
    <w:basedOn w:val="TableNormal"/>
    <w:next w:val="TableGrid"/>
    <w:qFormat/>
    <w:rsid w:val="004D7438"/>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C95066"/>
    <w:rPr>
      <w:b w:val="0"/>
      <w:bCs w:val="0"/>
      <w:i w:val="0"/>
      <w:iCs w:val="0"/>
      <w:color w:val="000080"/>
      <w:sz w:val="24"/>
      <w:szCs w:val="24"/>
    </w:rPr>
  </w:style>
  <w:style w:type="character" w:styleId="Hyperlink">
    <w:name w:val="Hyperlink"/>
    <w:basedOn w:val="DefaultParagraphFont"/>
    <w:uiPriority w:val="99"/>
    <w:unhideWhenUsed/>
    <w:rsid w:val="00EE2A4D"/>
    <w:rPr>
      <w:color w:val="0000FF" w:themeColor="hyperlink"/>
      <w:u w:val="single"/>
    </w:rPr>
  </w:style>
  <w:style w:type="character" w:customStyle="1" w:styleId="UnresolvedMention">
    <w:name w:val="Unresolved Mention"/>
    <w:basedOn w:val="DefaultParagraphFont"/>
    <w:uiPriority w:val="99"/>
    <w:semiHidden/>
    <w:unhideWhenUsed/>
    <w:rsid w:val="00EE2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29/2018GL0795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chu\AppData\Local\Microsoft\Windows\INetCache\Content.Outlook\N3DLLK30\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dce579b6-ee48-4930-8ef4-fe326d357435">UNEP/OzL.Pro/ExCom/88/18/Add.1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0C9D7-3FF4-49A5-AB4F-A0626B58AB72}"/>
</file>

<file path=customXml/itemProps2.xml><?xml version="1.0" encoding="utf-8"?>
<ds:datastoreItem xmlns:ds="http://schemas.openxmlformats.org/officeDocument/2006/customXml" ds:itemID="{248EC8CA-C3CD-4366-BB43-051A43D52A68}"/>
</file>

<file path=customXml/itemProps3.xml><?xml version="1.0" encoding="utf-8"?>
<ds:datastoreItem xmlns:ds="http://schemas.openxmlformats.org/officeDocument/2006/customXml" ds:itemID="{B6B43ED9-5A70-4319-8A19-B5606BCEA0EF}"/>
</file>

<file path=customXml/itemProps4.xml><?xml version="1.0" encoding="utf-8"?>
<ds:datastoreItem xmlns:ds="http://schemas.openxmlformats.org/officeDocument/2006/customXml" ds:itemID="{884FF207-94FF-4E44-971B-C712660C4ECB}"/>
</file>

<file path=docProps/app.xml><?xml version="1.0" encoding="utf-8"?>
<Properties xmlns="http://schemas.openxmlformats.org/officeDocument/2006/extended-properties" xmlns:vt="http://schemas.openxmlformats.org/officeDocument/2006/docPropsVTypes">
  <Template>C88-template</Template>
  <TotalTime>3</TotalTime>
  <Pages>7</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关于具有具体报告要求的项目的报告 - 增编</vt:lpstr>
    </vt:vector>
  </TitlesOfParts>
  <Company>UNMFS</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关于具有具体报告要求的项目的报告 - 增编</dc:title>
  <dc:subject/>
  <dc:creator>Chuansheng Li</dc:creator>
  <cp:keywords/>
  <dc:description/>
  <cp:lastModifiedBy>HBE</cp:lastModifiedBy>
  <cp:revision>6</cp:revision>
  <cp:lastPrinted>2021-10-13T15:11:00Z</cp:lastPrinted>
  <dcterms:created xsi:type="dcterms:W3CDTF">2021-11-07T13:20:00Z</dcterms:created>
  <dcterms:modified xsi:type="dcterms:W3CDTF">2021-11-22T13:34:00Z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UNEP/OzL.Pro/ExCom/88/18/Add.1</vt:lpwstr>
  </property>
  <property fmtid="{D5CDD505-2E9C-101B-9397-08002B2CF9AE}" pid="3" name="Revision date">
    <vt:lpwstr>11/10/2021</vt:lpwstr>
  </property>
  <property fmtid="{D5CDD505-2E9C-101B-9397-08002B2CF9AE}" pid="4" name="ContentTypeId">
    <vt:lpwstr>0x010100BF0B249387EB3B4695C68AD565FAA1BB</vt:lpwstr>
  </property>
</Properties>
</file>