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6192D30" w14:textId="77777777">
        <w:trPr>
          <w:trHeight w:val="720"/>
        </w:trPr>
        <w:tc>
          <w:tcPr>
            <w:tcW w:w="4410" w:type="dxa"/>
            <w:gridSpan w:val="2"/>
            <w:tcBorders>
              <w:bottom w:val="single" w:sz="18" w:space="0" w:color="auto"/>
            </w:tcBorders>
          </w:tcPr>
          <w:p w14:paraId="34455D99"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642477EA"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239DF872" w14:textId="77777777" w:rsidTr="00A004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3"/>
        </w:trPr>
        <w:tc>
          <w:tcPr>
            <w:tcW w:w="4059" w:type="dxa"/>
            <w:tcBorders>
              <w:top w:val="nil"/>
              <w:left w:val="nil"/>
              <w:bottom w:val="single" w:sz="36" w:space="0" w:color="auto"/>
              <w:right w:val="nil"/>
            </w:tcBorders>
          </w:tcPr>
          <w:p w14:paraId="6EE77AD4" w14:textId="77777777" w:rsidR="007E5D09" w:rsidRDefault="00E1360E" w:rsidP="0084173D">
            <w:pPr>
              <w:jc w:val="left"/>
              <w:rPr>
                <w:lang w:val="en-US" w:bidi="ar-LB"/>
              </w:rPr>
            </w:pPr>
            <w:r>
              <w:rPr>
                <w:noProof/>
                <w:lang w:val="en-CA" w:eastAsia="en-CA" w:bidi="ar-LB"/>
              </w:rPr>
              <w:drawing>
                <wp:anchor distT="0" distB="0" distL="114300" distR="114300" simplePos="0" relativeHeight="251657216" behindDoc="1" locked="0" layoutInCell="0" allowOverlap="1" wp14:anchorId="46889EF6" wp14:editId="024725FA">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4160028A" w14:textId="77777777" w:rsidR="007E5D09" w:rsidRDefault="00E1360E" w:rsidP="0084173D">
            <w:pPr>
              <w:jc w:val="left"/>
              <w:rPr>
                <w:lang w:val="en-US" w:bidi="ar-LB"/>
              </w:rPr>
            </w:pPr>
            <w:r>
              <w:rPr>
                <w:lang w:val="en-US" w:bidi="ar-LB"/>
              </w:rPr>
              <w:t>GENERAL</w:t>
            </w:r>
          </w:p>
          <w:p w14:paraId="1B4E34C9" w14:textId="77777777" w:rsidR="007E5D09" w:rsidRDefault="007E5D09" w:rsidP="0084173D">
            <w:pPr>
              <w:jc w:val="left"/>
              <w:rPr>
                <w:lang w:val="en-US" w:bidi="ar-LB"/>
              </w:rPr>
            </w:pPr>
          </w:p>
          <w:p w14:paraId="224BD5E4" w14:textId="7AE1340A" w:rsidR="007E5D09" w:rsidRDefault="0008426F" w:rsidP="0084173D">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5B270C">
              <w:rPr>
                <w:lang w:bidi="ar-LB"/>
              </w:rPr>
              <w:t>UNEP/</w:t>
            </w:r>
            <w:proofErr w:type="spellStart"/>
            <w:r w:rsidR="005B270C">
              <w:rPr>
                <w:lang w:bidi="ar-LB"/>
              </w:rPr>
              <w:t>OzL.Pro</w:t>
            </w:r>
            <w:proofErr w:type="spellEnd"/>
            <w:r w:rsidR="005B270C">
              <w:rPr>
                <w:lang w:bidi="ar-LB"/>
              </w:rPr>
              <w:t>/ExCom/94/34</w:t>
            </w:r>
            <w:r>
              <w:rPr>
                <w:lang w:bidi="ar-LB"/>
              </w:rPr>
              <w:fldChar w:fldCharType="end"/>
            </w:r>
          </w:p>
          <w:p w14:paraId="5259619F" w14:textId="51884BA4" w:rsidR="00A907AD" w:rsidRPr="009B0D30" w:rsidRDefault="00A907AD" w:rsidP="0084173D">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5B270C">
              <w:rPr>
                <w:lang w:bidi="ar-LB"/>
              </w:rPr>
              <w:t>11 May 2024</w:t>
            </w:r>
            <w:r w:rsidRPr="009B0D30">
              <w:rPr>
                <w:lang w:bidi="ar-LB"/>
              </w:rPr>
              <w:fldChar w:fldCharType="end"/>
            </w:r>
          </w:p>
          <w:p w14:paraId="4A02E9C7" w14:textId="77777777" w:rsidR="00662A73" w:rsidRDefault="00662A73" w:rsidP="0084173D">
            <w:pPr>
              <w:jc w:val="left"/>
              <w:rPr>
                <w:rtl/>
                <w:lang w:val="en-US" w:bidi="ar-LB"/>
              </w:rPr>
            </w:pPr>
          </w:p>
          <w:p w14:paraId="6CCF490A" w14:textId="77777777" w:rsidR="007E5D09" w:rsidRDefault="00E1360E" w:rsidP="0084173D">
            <w:pPr>
              <w:jc w:val="left"/>
              <w:rPr>
                <w:lang w:val="en-US" w:bidi="ar-LB"/>
              </w:rPr>
            </w:pPr>
            <w:r>
              <w:rPr>
                <w:lang w:val="en-US" w:bidi="ar-LB"/>
              </w:rPr>
              <w:t>ARABIC</w:t>
            </w:r>
          </w:p>
          <w:p w14:paraId="6731E4FD" w14:textId="77777777" w:rsidR="007E5D09" w:rsidRDefault="00E1360E" w:rsidP="0084173D">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002AAE88"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00764B1C"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1B6F7E5E" w14:textId="2D24745A" w:rsidR="007E5D09" w:rsidRDefault="00E1360E" w:rsidP="00A004B9">
            <w:pPr>
              <w:pStyle w:val="Heading4"/>
              <w:numPr>
                <w:ilvl w:val="0"/>
                <w:numId w:val="0"/>
              </w:numPr>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1F4F9B51" w14:textId="77777777" w:rsidR="007E5D09" w:rsidRDefault="007E5D09">
            <w:pPr>
              <w:rPr>
                <w:caps/>
                <w:lang w:val="en-US" w:bidi="ar-LB"/>
              </w:rPr>
            </w:pPr>
          </w:p>
          <w:p w14:paraId="4C062A9F" w14:textId="77777777" w:rsidR="007E5D09" w:rsidRDefault="00BB1C42">
            <w:pPr>
              <w:rPr>
                <w:lang w:val="en-US" w:bidi="ar-LB"/>
              </w:rPr>
            </w:pPr>
            <w:r>
              <w:rPr>
                <w:noProof/>
                <w:lang w:val="en-CA" w:eastAsia="en-CA" w:bidi="ar-LB"/>
              </w:rPr>
              <w:drawing>
                <wp:anchor distT="0" distB="0" distL="114300" distR="114300" simplePos="0" relativeHeight="251659264" behindDoc="0" locked="0" layoutInCell="0" allowOverlap="1" wp14:anchorId="7E889CCB" wp14:editId="59F401B2">
                  <wp:simplePos x="0" y="0"/>
                  <wp:positionH relativeFrom="column">
                    <wp:posOffset>299720</wp:posOffset>
                  </wp:positionH>
                  <wp:positionV relativeFrom="paragraph">
                    <wp:posOffset>537210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E50E95A" w14:textId="77777777" w:rsidR="007E5D09" w:rsidRDefault="007E5D09">
      <w:pPr>
        <w:pStyle w:val="Caption"/>
        <w:spacing w:line="200" w:lineRule="exact"/>
        <w:ind w:left="187" w:right="187" w:hanging="187"/>
        <w:jc w:val="both"/>
        <w:rPr>
          <w:rFonts w:cs="Akhbar MT"/>
          <w:b/>
          <w:bCs/>
          <w:sz w:val="28"/>
          <w:szCs w:val="28"/>
          <w:rtl/>
          <w:lang w:bidi="ar-LB"/>
        </w:rPr>
      </w:pPr>
    </w:p>
    <w:p w14:paraId="01152DE4"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248E319C"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7E1206D6"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7903A72F" w14:textId="77777777" w:rsidR="009D4E89" w:rsidRDefault="00170997" w:rsidP="009D4E89">
      <w:pPr>
        <w:pStyle w:val="Heading2"/>
        <w:numPr>
          <w:ilvl w:val="0"/>
          <w:numId w:val="0"/>
        </w:numPr>
        <w:bidi/>
        <w:spacing w:after="0"/>
        <w:ind w:left="6"/>
        <w:jc w:val="left"/>
        <w:rPr>
          <w:sz w:val="28"/>
          <w:szCs w:val="28"/>
          <w:rtl/>
          <w:lang w:val="en-US" w:eastAsia="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p>
    <w:p w14:paraId="1C31C112" w14:textId="77777777" w:rsidR="009D4E89" w:rsidRDefault="009D4E89" w:rsidP="009D4E89">
      <w:pPr>
        <w:bidi/>
        <w:rPr>
          <w:sz w:val="28"/>
          <w:szCs w:val="28"/>
          <w:rtl/>
          <w:lang w:val="en-US" w:eastAsia="en-CA" w:bidi="ar-LB"/>
        </w:rPr>
      </w:pPr>
      <w:r>
        <w:rPr>
          <w:sz w:val="28"/>
          <w:szCs w:val="28"/>
          <w:rtl/>
          <w:lang w:val="en-US" w:eastAsia="en-CA" w:bidi="ar-LB"/>
        </w:rPr>
        <w:t>البند 9(د) من جدول الأعمال المؤقت</w:t>
      </w:r>
      <w:r>
        <w:rPr>
          <w:rStyle w:val="FootnoteReference"/>
          <w:sz w:val="28"/>
          <w:szCs w:val="28"/>
          <w:rtl/>
          <w:lang w:val="en-US" w:eastAsia="en-CA" w:bidi="ar-LB"/>
        </w:rPr>
        <w:footnoteReference w:id="1"/>
      </w:r>
    </w:p>
    <w:p w14:paraId="3BC880EB" w14:textId="77777777" w:rsidR="009D4E89" w:rsidRDefault="009D4E89" w:rsidP="009D4E89">
      <w:pPr>
        <w:bidi/>
        <w:rPr>
          <w:sz w:val="28"/>
          <w:szCs w:val="28"/>
          <w:rtl/>
          <w:lang w:val="en-US" w:eastAsia="en-CA" w:bidi="ar-LB"/>
        </w:rPr>
      </w:pPr>
    </w:p>
    <w:p w14:paraId="160685C0" w14:textId="7519F415" w:rsidR="009D4E89" w:rsidRPr="009D4E89" w:rsidRDefault="009D4E89" w:rsidP="009D4E89">
      <w:pPr>
        <w:bidi/>
        <w:jc w:val="center"/>
        <w:rPr>
          <w:b/>
          <w:bCs/>
          <w:sz w:val="26"/>
          <w:szCs w:val="26"/>
          <w:rtl/>
          <w:lang w:val="en-US" w:eastAsia="en-CA" w:bidi="ar-LB"/>
        </w:rPr>
      </w:pPr>
      <w:r>
        <w:rPr>
          <w:b/>
          <w:bCs/>
          <w:sz w:val="28"/>
          <w:szCs w:val="28"/>
          <w:rtl/>
          <w:lang w:val="en-US" w:eastAsia="en-CA" w:bidi="ar-LB"/>
        </w:rPr>
        <w:t xml:space="preserve">مقترح مشروع: </w:t>
      </w:r>
      <w:r w:rsidR="00205B95">
        <w:rPr>
          <w:b/>
          <w:bCs/>
          <w:sz w:val="28"/>
          <w:szCs w:val="28"/>
          <w:rtl/>
          <w:lang w:val="en-US" w:eastAsia="en-CA" w:bidi="ar-LB"/>
        </w:rPr>
        <w:t>السلفادور</w:t>
      </w:r>
    </w:p>
    <w:p w14:paraId="1345CA14" w14:textId="77777777" w:rsidR="009D4E89" w:rsidRPr="009D4E89" w:rsidRDefault="009D4E89" w:rsidP="009D4E89">
      <w:pPr>
        <w:bidi/>
        <w:jc w:val="center"/>
        <w:rPr>
          <w:b/>
          <w:bCs/>
          <w:sz w:val="26"/>
          <w:szCs w:val="26"/>
          <w:rtl/>
          <w:lang w:val="en-US" w:eastAsia="en-CA" w:bidi="ar-LB"/>
        </w:rPr>
      </w:pPr>
    </w:p>
    <w:p w14:paraId="776624FF" w14:textId="77777777" w:rsidR="009D4E89" w:rsidRPr="009D4E89" w:rsidRDefault="009D4E89" w:rsidP="009D4E89">
      <w:pPr>
        <w:pStyle w:val="0Heading0"/>
        <w:bidi/>
        <w:ind w:firstLine="720"/>
        <w:jc w:val="both"/>
        <w:rPr>
          <w:sz w:val="26"/>
          <w:szCs w:val="26"/>
          <w:rtl/>
          <w:lang w:bidi="ar-LB"/>
        </w:rPr>
      </w:pPr>
      <w:r w:rsidRPr="009D4E89">
        <w:rPr>
          <w:sz w:val="26"/>
          <w:szCs w:val="26"/>
          <w:rtl/>
          <w:lang w:bidi="ar-LB"/>
        </w:rPr>
        <w:t>تتألف هذه الوثيقة من تعليقات الأمانة وتوصيتها بشأن مقترح المشروع التالي:</w:t>
      </w:r>
    </w:p>
    <w:p w14:paraId="24A652A2" w14:textId="77777777" w:rsidR="009D4E89" w:rsidRPr="009D4E89" w:rsidRDefault="009D4E89" w:rsidP="009D4E89">
      <w:pPr>
        <w:pStyle w:val="0Heading0"/>
        <w:bidi/>
        <w:jc w:val="both"/>
        <w:rPr>
          <w:sz w:val="26"/>
          <w:szCs w:val="26"/>
          <w:rtl/>
          <w:lang w:bidi="ar-LB"/>
        </w:rPr>
      </w:pPr>
    </w:p>
    <w:p w14:paraId="5C4A083D" w14:textId="77777777" w:rsidR="009D4E89" w:rsidRPr="009D4E89" w:rsidRDefault="009D4E89" w:rsidP="009D4E89">
      <w:pPr>
        <w:pStyle w:val="0Heading0"/>
        <w:bidi/>
        <w:ind w:left="4"/>
        <w:rPr>
          <w:sz w:val="26"/>
          <w:szCs w:val="26"/>
          <w:u w:val="single"/>
          <w:lang w:bidi="ar-LB"/>
        </w:rPr>
      </w:pPr>
      <w:r w:rsidRPr="009D4E89">
        <w:rPr>
          <w:sz w:val="26"/>
          <w:szCs w:val="26"/>
          <w:u w:val="single"/>
          <w:rtl/>
          <w:lang w:bidi="ar-LB"/>
        </w:rPr>
        <w:t>التخفيض التدريجي</w:t>
      </w:r>
    </w:p>
    <w:p w14:paraId="1F2AE720" w14:textId="77777777" w:rsidR="009D4E89" w:rsidRPr="009D4E89" w:rsidRDefault="009D4E89" w:rsidP="009D4E89">
      <w:pPr>
        <w:pStyle w:val="0Heading0"/>
        <w:bidi/>
        <w:rPr>
          <w:sz w:val="26"/>
          <w:szCs w:val="26"/>
          <w:rtl/>
          <w:lang w:bidi="ar-LB"/>
        </w:rPr>
      </w:pPr>
    </w:p>
    <w:p w14:paraId="12120A47" w14:textId="31E3E0EF" w:rsidR="009D4E89" w:rsidRPr="009D4E89" w:rsidRDefault="00222639" w:rsidP="009D4E89">
      <w:pPr>
        <w:pStyle w:val="0Heading0"/>
        <w:numPr>
          <w:ilvl w:val="0"/>
          <w:numId w:val="25"/>
        </w:numPr>
        <w:bidi/>
        <w:ind w:left="855"/>
        <w:rPr>
          <w:sz w:val="26"/>
          <w:szCs w:val="26"/>
          <w:lang w:bidi="ar-LB"/>
        </w:rPr>
      </w:pPr>
      <w:r w:rsidRPr="00222639">
        <w:rPr>
          <w:sz w:val="26"/>
          <w:szCs w:val="26"/>
          <w:rtl/>
          <w:lang w:bidi="ar-LB"/>
        </w:rPr>
        <w:t>خط</w:t>
      </w:r>
      <w:r>
        <w:rPr>
          <w:sz w:val="26"/>
          <w:szCs w:val="26"/>
          <w:rtl/>
          <w:lang w:bidi="ar-LB"/>
        </w:rPr>
        <w:t xml:space="preserve">ة </w:t>
      </w:r>
      <w:r w:rsidRPr="00222639">
        <w:rPr>
          <w:sz w:val="26"/>
          <w:szCs w:val="26"/>
          <w:rtl/>
          <w:lang w:bidi="ar-LB"/>
        </w:rPr>
        <w:t>التنفيذ لمركبات الكربون الهيدروفلورية بموجب تعديل كيغالي</w:t>
      </w:r>
      <w:r w:rsidR="009D4E89" w:rsidRPr="009D4E89">
        <w:rPr>
          <w:sz w:val="26"/>
          <w:szCs w:val="26"/>
          <w:rtl/>
          <w:lang w:bidi="ar-LB"/>
        </w:rPr>
        <w:t xml:space="preserve"> </w:t>
      </w:r>
      <w:r w:rsidR="009D4E89" w:rsidRPr="009D4E89">
        <w:rPr>
          <w:sz w:val="26"/>
          <w:szCs w:val="26"/>
          <w:rtl/>
          <w:lang w:bidi="ar-LB"/>
        </w:rPr>
        <w:tab/>
        <w:t>برنامج الأمم المتحدة الإنمائي</w:t>
      </w:r>
    </w:p>
    <w:p w14:paraId="27792885" w14:textId="7DD6D91B" w:rsidR="009D4E89" w:rsidRPr="009D4E89" w:rsidRDefault="00222639" w:rsidP="009D4E89">
      <w:pPr>
        <w:pStyle w:val="0Heading0"/>
        <w:bidi/>
        <w:ind w:left="720" w:firstLine="135"/>
        <w:rPr>
          <w:sz w:val="26"/>
          <w:szCs w:val="26"/>
          <w:rtl/>
          <w:lang w:bidi="ar-LB"/>
        </w:rPr>
      </w:pPr>
      <w:r>
        <w:rPr>
          <w:sz w:val="26"/>
          <w:szCs w:val="26"/>
          <w:rtl/>
          <w:lang w:bidi="ar-LB"/>
        </w:rPr>
        <w:t>(</w:t>
      </w:r>
      <w:r w:rsidR="009D4E89" w:rsidRPr="009D4E89">
        <w:rPr>
          <w:sz w:val="26"/>
          <w:szCs w:val="26"/>
          <w:rtl/>
          <w:lang w:bidi="ar-LB"/>
        </w:rPr>
        <w:t>المرحلة الأول</w:t>
      </w:r>
      <w:r>
        <w:rPr>
          <w:sz w:val="26"/>
          <w:szCs w:val="26"/>
          <w:rtl/>
          <w:lang w:bidi="ar-LB"/>
        </w:rPr>
        <w:t>ى</w:t>
      </w:r>
      <w:r w:rsidR="009D4E89" w:rsidRPr="009D4E89">
        <w:rPr>
          <w:sz w:val="26"/>
          <w:szCs w:val="26"/>
          <w:rtl/>
          <w:lang w:bidi="ar-LB"/>
        </w:rPr>
        <w:t>، الشريحة الأولى)</w:t>
      </w:r>
    </w:p>
    <w:p w14:paraId="5FF3ED99" w14:textId="77777777" w:rsidR="009D4E89" w:rsidRPr="009D4E89" w:rsidRDefault="009D4E89" w:rsidP="009D4E89">
      <w:pPr>
        <w:pStyle w:val="0Heading0"/>
        <w:bidi/>
        <w:rPr>
          <w:sz w:val="26"/>
          <w:szCs w:val="26"/>
          <w:rtl/>
          <w:lang w:bidi="ar-LB"/>
        </w:rPr>
      </w:pPr>
    </w:p>
    <w:p w14:paraId="64A197C0" w14:textId="77777777" w:rsidR="009D4E89" w:rsidRPr="009D4E89" w:rsidRDefault="009D4E89" w:rsidP="009D4E89">
      <w:pPr>
        <w:pStyle w:val="0Heading0"/>
        <w:bidi/>
        <w:rPr>
          <w:sz w:val="26"/>
          <w:szCs w:val="26"/>
          <w:u w:val="single"/>
          <w:rtl/>
          <w:lang w:bidi="ar-LB"/>
        </w:rPr>
      </w:pPr>
      <w:r w:rsidRPr="009D4E89">
        <w:rPr>
          <w:sz w:val="26"/>
          <w:szCs w:val="26"/>
          <w:u w:val="single"/>
          <w:rtl/>
          <w:lang w:bidi="ar-LB"/>
        </w:rPr>
        <w:t>الكفاءة في استخدام الطاقة</w:t>
      </w:r>
    </w:p>
    <w:p w14:paraId="42920046" w14:textId="77777777" w:rsidR="009D4E89" w:rsidRPr="009D4E89" w:rsidRDefault="009D4E89" w:rsidP="009D4E89">
      <w:pPr>
        <w:pStyle w:val="0Heading0"/>
        <w:bidi/>
        <w:rPr>
          <w:sz w:val="26"/>
          <w:szCs w:val="26"/>
          <w:u w:val="single"/>
          <w:rtl/>
          <w:lang w:bidi="ar-LB"/>
        </w:rPr>
      </w:pPr>
    </w:p>
    <w:p w14:paraId="448C3203" w14:textId="0A97F6E5" w:rsidR="009D4E89" w:rsidRPr="009D4E89" w:rsidRDefault="009D4E89" w:rsidP="009D4E89">
      <w:pPr>
        <w:pStyle w:val="0Heading0"/>
        <w:numPr>
          <w:ilvl w:val="0"/>
          <w:numId w:val="25"/>
        </w:numPr>
        <w:bidi/>
        <w:ind w:left="429" w:firstLine="0"/>
        <w:rPr>
          <w:sz w:val="26"/>
          <w:szCs w:val="26"/>
          <w:lang w:bidi="ar-LB"/>
        </w:rPr>
      </w:pPr>
      <w:r w:rsidRPr="009D4E89">
        <w:rPr>
          <w:sz w:val="26"/>
          <w:szCs w:val="26"/>
          <w:rtl/>
          <w:lang w:bidi="ar-LB"/>
        </w:rPr>
        <w:t xml:space="preserve">مشروع ريادي </w:t>
      </w:r>
      <w:r w:rsidR="00C9725D">
        <w:rPr>
          <w:sz w:val="26"/>
          <w:szCs w:val="26"/>
          <w:rtl/>
          <w:lang w:bidi="ar-LB"/>
        </w:rPr>
        <w:t>ل</w:t>
      </w:r>
      <w:r w:rsidRPr="009D4E89">
        <w:rPr>
          <w:sz w:val="26"/>
          <w:szCs w:val="26"/>
          <w:rtl/>
          <w:lang w:bidi="ar-LB"/>
        </w:rPr>
        <w:t>لحفاظ على الكفاءة في استخدام</w:t>
      </w:r>
      <w:r w:rsidRPr="009D4E89">
        <w:rPr>
          <w:sz w:val="26"/>
          <w:szCs w:val="26"/>
          <w:lang w:bidi="ar-LB"/>
        </w:rPr>
        <w:t xml:space="preserve"> </w:t>
      </w:r>
      <w:r w:rsidRPr="009D4E89">
        <w:rPr>
          <w:sz w:val="26"/>
          <w:szCs w:val="26"/>
          <w:rtl/>
          <w:lang w:bidi="ar-LB"/>
        </w:rPr>
        <w:t xml:space="preserve">الطاقة في </w:t>
      </w:r>
      <w:r w:rsidRPr="009D4E89">
        <w:rPr>
          <w:sz w:val="26"/>
          <w:szCs w:val="26"/>
          <w:rtl/>
          <w:lang w:bidi="ar-LB"/>
        </w:rPr>
        <w:tab/>
      </w:r>
      <w:r w:rsidR="00C9725D">
        <w:rPr>
          <w:sz w:val="26"/>
          <w:szCs w:val="26"/>
          <w:rtl/>
          <w:lang w:bidi="ar-LB"/>
        </w:rPr>
        <w:tab/>
      </w:r>
      <w:r w:rsidRPr="009D4E89">
        <w:rPr>
          <w:sz w:val="26"/>
          <w:szCs w:val="26"/>
          <w:rtl/>
          <w:lang w:bidi="ar-LB"/>
        </w:rPr>
        <w:t>برنامج الأمم المتحدة الإنمائي</w:t>
      </w:r>
    </w:p>
    <w:p w14:paraId="2883EA46" w14:textId="77777777" w:rsidR="00C9725D" w:rsidRDefault="00C9725D" w:rsidP="009D4E89">
      <w:pPr>
        <w:pStyle w:val="0Heading0"/>
        <w:bidi/>
        <w:ind w:left="720"/>
        <w:rPr>
          <w:sz w:val="26"/>
          <w:szCs w:val="26"/>
          <w:rtl/>
          <w:lang w:bidi="ar-LB"/>
        </w:rPr>
      </w:pPr>
      <w:r w:rsidRPr="00C9725D">
        <w:rPr>
          <w:sz w:val="26"/>
          <w:szCs w:val="26"/>
          <w:rtl/>
          <w:lang w:bidi="ar-LB"/>
        </w:rPr>
        <w:t>التكنولوجيات والمعدات البديلة و/أو تحسينها في سياق التخفيض</w:t>
      </w:r>
    </w:p>
    <w:p w14:paraId="4BF17DBB" w14:textId="7793D19F" w:rsidR="009D4E89" w:rsidRPr="009D4E89" w:rsidRDefault="00C9725D" w:rsidP="00C9725D">
      <w:pPr>
        <w:pStyle w:val="0Heading0"/>
        <w:bidi/>
        <w:ind w:left="720"/>
        <w:rPr>
          <w:sz w:val="26"/>
          <w:szCs w:val="26"/>
          <w:lang w:bidi="ar-LB"/>
        </w:rPr>
      </w:pPr>
      <w:r w:rsidRPr="00C9725D">
        <w:rPr>
          <w:sz w:val="26"/>
          <w:szCs w:val="26"/>
          <w:rtl/>
          <w:lang w:bidi="ar-LB"/>
        </w:rPr>
        <w:t>التدريجي للمواد الهيدروفلوروكربونية</w:t>
      </w:r>
      <w:r>
        <w:rPr>
          <w:sz w:val="26"/>
          <w:szCs w:val="26"/>
          <w:rtl/>
          <w:lang w:bidi="ar-LB"/>
        </w:rPr>
        <w:t xml:space="preserve"> (</w:t>
      </w:r>
      <w:r w:rsidR="009D4E89" w:rsidRPr="009D4E89">
        <w:rPr>
          <w:sz w:val="26"/>
          <w:szCs w:val="26"/>
          <w:rtl/>
          <w:lang w:bidi="ar-LB"/>
        </w:rPr>
        <w:t xml:space="preserve">مشروع غير استثماري) </w:t>
      </w:r>
    </w:p>
    <w:p w14:paraId="149D2AEE" w14:textId="4F9327B0" w:rsidR="00170997" w:rsidRPr="009D4E89" w:rsidRDefault="00170997" w:rsidP="00170997">
      <w:pPr>
        <w:pStyle w:val="Heading2"/>
        <w:numPr>
          <w:ilvl w:val="0"/>
          <w:numId w:val="0"/>
        </w:numPr>
        <w:bidi/>
        <w:ind w:left="4"/>
        <w:jc w:val="left"/>
        <w:rPr>
          <w:sz w:val="26"/>
          <w:szCs w:val="26"/>
          <w:rtl/>
          <w:lang w:val="en-CA" w:bidi="ar-LB"/>
        </w:rPr>
      </w:pPr>
    </w:p>
    <w:p w14:paraId="6C84ACF9" w14:textId="77777777" w:rsidR="007E5D09" w:rsidRPr="009D4E89" w:rsidRDefault="007E5D09">
      <w:pPr>
        <w:pStyle w:val="StyleHeader4Para4Left0Firstline0"/>
        <w:numPr>
          <w:ilvl w:val="0"/>
          <w:numId w:val="0"/>
        </w:numPr>
        <w:rPr>
          <w:sz w:val="26"/>
          <w:szCs w:val="26"/>
          <w:lang w:bidi="ar-LB"/>
        </w:rPr>
      </w:pPr>
    </w:p>
    <w:p w14:paraId="38ECB55B" w14:textId="77777777" w:rsidR="007E5D09" w:rsidRPr="009D4E89" w:rsidRDefault="00E1360E">
      <w:pPr>
        <w:pStyle w:val="StyleHeader4Para4Left0Firstline0"/>
        <w:numPr>
          <w:ilvl w:val="0"/>
          <w:numId w:val="0"/>
        </w:numPr>
        <w:rPr>
          <w:sz w:val="26"/>
          <w:szCs w:val="26"/>
          <w:lang w:bidi="ar-LB"/>
        </w:rPr>
      </w:pPr>
      <w:r w:rsidRPr="009D4E89">
        <w:rPr>
          <w:sz w:val="26"/>
          <w:szCs w:val="26"/>
          <w:lang w:bidi="ar-LB"/>
        </w:rPr>
        <w:br w:type="page"/>
      </w:r>
    </w:p>
    <w:p w14:paraId="53B39CB8" w14:textId="77777777" w:rsidR="00EE30DC" w:rsidRPr="00F4229B" w:rsidRDefault="00EE30DC" w:rsidP="00EE30DC">
      <w:pPr>
        <w:bidi/>
        <w:spacing w:after="120"/>
        <w:jc w:val="center"/>
        <w:rPr>
          <w:rFonts w:asciiTheme="majorBidi" w:hAnsiTheme="majorBidi" w:cstheme="majorBidi"/>
          <w:b/>
          <w:sz w:val="26"/>
          <w:szCs w:val="26"/>
          <w:lang w:bidi="ar-LB"/>
        </w:rPr>
      </w:pPr>
      <w:r w:rsidRPr="00F4229B">
        <w:rPr>
          <w:rFonts w:asciiTheme="majorBidi" w:hAnsiTheme="majorBidi" w:cstheme="majorBidi"/>
          <w:b/>
          <w:bCs/>
          <w:sz w:val="26"/>
          <w:szCs w:val="26"/>
          <w:rtl/>
          <w:lang w:eastAsia="ar" w:bidi="ar-LB"/>
        </w:rPr>
        <w:lastRenderedPageBreak/>
        <w:t>ورقة تقييم المشروع - مشاريع متعددة السنوات</w:t>
      </w:r>
    </w:p>
    <w:p w14:paraId="2C902AF7" w14:textId="5736A4F5" w:rsidR="00EE30DC" w:rsidRPr="004952DB" w:rsidRDefault="00EE30DC" w:rsidP="00EE30DC">
      <w:pPr>
        <w:bidi/>
        <w:spacing w:after="240"/>
        <w:jc w:val="center"/>
        <w:rPr>
          <w:rFonts w:asciiTheme="majorBidi" w:hAnsiTheme="majorBidi" w:cstheme="majorBidi"/>
          <w:b/>
          <w:sz w:val="16"/>
          <w:szCs w:val="16"/>
          <w:lang w:bidi="ar-LB"/>
        </w:rPr>
      </w:pPr>
      <w:r>
        <w:rPr>
          <w:rFonts w:asciiTheme="majorBidi" w:hAnsiTheme="majorBidi" w:cstheme="majorBidi"/>
          <w:b/>
          <w:bCs/>
          <w:sz w:val="26"/>
          <w:szCs w:val="26"/>
          <w:rtl/>
          <w:lang w:eastAsia="ar" w:bidi="ar-LB"/>
        </w:rPr>
        <w:t>السلفادور</w:t>
      </w:r>
    </w:p>
    <w:tbl>
      <w:tblPr>
        <w:tblStyle w:val="TableGrid"/>
        <w:bidiVisual/>
        <w:tblW w:w="5000" w:type="pct"/>
        <w:tblCellMar>
          <w:top w:w="28" w:type="dxa"/>
          <w:bottom w:w="28" w:type="dxa"/>
        </w:tblCellMar>
        <w:tblLook w:val="04A0" w:firstRow="1" w:lastRow="0" w:firstColumn="1" w:lastColumn="0" w:noHBand="0" w:noVBand="1"/>
      </w:tblPr>
      <w:tblGrid>
        <w:gridCol w:w="4254"/>
        <w:gridCol w:w="5096"/>
      </w:tblGrid>
      <w:tr w:rsidR="00EE30DC" w:rsidRPr="004952DB" w14:paraId="793FE07D" w14:textId="77777777" w:rsidTr="006A582A">
        <w:trPr>
          <w:trHeight w:val="248"/>
        </w:trPr>
        <w:tc>
          <w:tcPr>
            <w:tcW w:w="2275" w:type="pct"/>
            <w:shd w:val="clear" w:color="auto" w:fill="auto"/>
          </w:tcPr>
          <w:p w14:paraId="31CD23B1" w14:textId="77777777" w:rsidR="00EE30DC" w:rsidRPr="004952DB" w:rsidRDefault="00EE30DC" w:rsidP="006A582A">
            <w:pPr>
              <w:bidi/>
              <w:rPr>
                <w:rFonts w:asciiTheme="majorBidi" w:hAnsiTheme="majorBidi" w:cstheme="majorBidi"/>
                <w:b/>
                <w:sz w:val="16"/>
                <w:szCs w:val="16"/>
                <w:lang w:bidi="ar-LB"/>
              </w:rPr>
            </w:pPr>
            <w:r w:rsidRPr="004952DB">
              <w:rPr>
                <w:rFonts w:asciiTheme="majorBidi" w:hAnsiTheme="majorBidi" w:cstheme="majorBidi"/>
                <w:b/>
                <w:bCs/>
                <w:sz w:val="16"/>
                <w:szCs w:val="16"/>
                <w:rtl/>
                <w:lang w:eastAsia="ar" w:bidi="ar-LB"/>
              </w:rPr>
              <w:t>اسم المشروع</w:t>
            </w:r>
          </w:p>
        </w:tc>
        <w:tc>
          <w:tcPr>
            <w:tcW w:w="2725" w:type="pct"/>
            <w:shd w:val="clear" w:color="auto" w:fill="auto"/>
          </w:tcPr>
          <w:p w14:paraId="25DF0E9A" w14:textId="77777777" w:rsidR="00EE30DC" w:rsidRPr="004952DB" w:rsidRDefault="00EE30DC" w:rsidP="006A582A">
            <w:pPr>
              <w:bidi/>
              <w:jc w:val="center"/>
              <w:rPr>
                <w:rFonts w:asciiTheme="majorBidi" w:hAnsiTheme="majorBidi" w:cstheme="majorBidi"/>
                <w:b/>
                <w:sz w:val="16"/>
                <w:szCs w:val="16"/>
                <w:lang w:bidi="ar-LB"/>
              </w:rPr>
            </w:pPr>
            <w:r w:rsidRPr="004952DB">
              <w:rPr>
                <w:rFonts w:asciiTheme="majorBidi" w:hAnsiTheme="majorBidi" w:cstheme="majorBidi"/>
                <w:b/>
                <w:bCs/>
                <w:sz w:val="16"/>
                <w:szCs w:val="16"/>
                <w:rtl/>
                <w:lang w:eastAsia="ar" w:bidi="ar-LB"/>
              </w:rPr>
              <w:t>الوكالة</w:t>
            </w:r>
          </w:p>
        </w:tc>
      </w:tr>
      <w:tr w:rsidR="00EE30DC" w:rsidRPr="004952DB" w14:paraId="30A8A6E5" w14:textId="77777777" w:rsidTr="006A582A">
        <w:trPr>
          <w:trHeight w:val="40"/>
        </w:trPr>
        <w:tc>
          <w:tcPr>
            <w:tcW w:w="2275" w:type="pct"/>
            <w:shd w:val="clear" w:color="auto" w:fill="auto"/>
            <w:vAlign w:val="center"/>
          </w:tcPr>
          <w:p w14:paraId="2294249B" w14:textId="2C868D0D" w:rsidR="00EE30DC" w:rsidRPr="004952DB" w:rsidRDefault="00222639" w:rsidP="00EE30DC">
            <w:pPr>
              <w:bidi/>
              <w:jc w:val="center"/>
              <w:rPr>
                <w:rFonts w:asciiTheme="majorBidi" w:hAnsiTheme="majorBidi" w:cstheme="majorBidi"/>
                <w:color w:val="000000" w:themeColor="text1"/>
                <w:sz w:val="16"/>
                <w:szCs w:val="16"/>
                <w:lang w:bidi="ar-LB"/>
              </w:rPr>
            </w:pPr>
            <w:r w:rsidRPr="00222639">
              <w:rPr>
                <w:rFonts w:asciiTheme="majorBidi" w:hAnsiTheme="majorBidi"/>
                <w:color w:val="000000" w:themeColor="text1"/>
                <w:sz w:val="16"/>
                <w:szCs w:val="16"/>
                <w:rtl/>
                <w:lang w:eastAsia="ar" w:bidi="ar-LB"/>
              </w:rPr>
              <w:t>خط</w:t>
            </w:r>
            <w:r>
              <w:rPr>
                <w:rFonts w:asciiTheme="majorBidi" w:hAnsiTheme="majorBidi"/>
                <w:color w:val="000000" w:themeColor="text1"/>
                <w:sz w:val="16"/>
                <w:szCs w:val="16"/>
                <w:rtl/>
                <w:lang w:eastAsia="ar" w:bidi="ar-LB"/>
              </w:rPr>
              <w:t xml:space="preserve">ة </w:t>
            </w:r>
            <w:r w:rsidRPr="00222639">
              <w:rPr>
                <w:rFonts w:asciiTheme="majorBidi" w:hAnsiTheme="majorBidi"/>
                <w:color w:val="000000" w:themeColor="text1"/>
                <w:sz w:val="16"/>
                <w:szCs w:val="16"/>
                <w:rtl/>
                <w:lang w:eastAsia="ar" w:bidi="ar-LB"/>
              </w:rPr>
              <w:t xml:space="preserve">التنفيذ لمركبات الكربون الهيدروفلورية بموجب تعديل كيغالي </w:t>
            </w:r>
            <w:r w:rsidR="00EE30DC" w:rsidRPr="004952DB">
              <w:rPr>
                <w:rFonts w:asciiTheme="majorBidi" w:hAnsiTheme="majorBidi" w:cstheme="majorBidi"/>
                <w:color w:val="000000" w:themeColor="text1"/>
                <w:sz w:val="16"/>
                <w:szCs w:val="16"/>
                <w:rtl/>
                <w:lang w:eastAsia="ar" w:bidi="ar-LB"/>
              </w:rPr>
              <w:t>(المرحلة الأولى)</w:t>
            </w:r>
          </w:p>
        </w:tc>
        <w:tc>
          <w:tcPr>
            <w:tcW w:w="2725" w:type="pct"/>
            <w:shd w:val="clear" w:color="auto" w:fill="auto"/>
            <w:vAlign w:val="center"/>
          </w:tcPr>
          <w:p w14:paraId="284D1844" w14:textId="167C25CC" w:rsidR="00EE30DC" w:rsidRPr="004952DB" w:rsidRDefault="00EE30DC" w:rsidP="006A582A">
            <w:pPr>
              <w:bidi/>
              <w:jc w:val="center"/>
              <w:rPr>
                <w:rFonts w:asciiTheme="majorBidi" w:hAnsiTheme="majorBidi" w:cstheme="majorBidi"/>
                <w:color w:val="000000" w:themeColor="text1"/>
                <w:sz w:val="16"/>
                <w:szCs w:val="16"/>
                <w:lang w:bidi="ar-LB"/>
              </w:rPr>
            </w:pPr>
            <w:r w:rsidRPr="004952DB">
              <w:rPr>
                <w:rFonts w:asciiTheme="majorBidi" w:hAnsiTheme="majorBidi" w:cstheme="majorBidi"/>
                <w:color w:val="000000" w:themeColor="text1"/>
                <w:sz w:val="16"/>
                <w:szCs w:val="16"/>
                <w:rtl/>
                <w:lang w:bidi="ar-LB"/>
              </w:rPr>
              <w:t>برنامج الأمم المتحدة الإنمائي (رئيسية)</w:t>
            </w:r>
          </w:p>
        </w:tc>
      </w:tr>
    </w:tbl>
    <w:p w14:paraId="51176FE3" w14:textId="77777777" w:rsidR="00EE30DC" w:rsidRPr="004952DB" w:rsidRDefault="00EE30DC" w:rsidP="00EE30DC">
      <w:pPr>
        <w:bidi/>
        <w:spacing w:line="120" w:lineRule="auto"/>
        <w:jc w:val="center"/>
        <w:rPr>
          <w:rFonts w:asciiTheme="majorBidi" w:hAnsiTheme="majorBidi" w:cstheme="majorBidi"/>
          <w:sz w:val="16"/>
          <w:szCs w:val="16"/>
          <w:lang w:bidi="ar-LB"/>
        </w:rPr>
      </w:pPr>
    </w:p>
    <w:tbl>
      <w:tblPr>
        <w:tblStyle w:val="TableGrid"/>
        <w:bidiVisual/>
        <w:tblW w:w="5000" w:type="pct"/>
        <w:tblCellMar>
          <w:top w:w="28" w:type="dxa"/>
          <w:bottom w:w="28" w:type="dxa"/>
        </w:tblCellMar>
        <w:tblLook w:val="04A0" w:firstRow="1" w:lastRow="0" w:firstColumn="1" w:lastColumn="0" w:noHBand="0" w:noVBand="1"/>
      </w:tblPr>
      <w:tblGrid>
        <w:gridCol w:w="4249"/>
        <w:gridCol w:w="997"/>
        <w:gridCol w:w="1275"/>
        <w:gridCol w:w="2829"/>
      </w:tblGrid>
      <w:tr w:rsidR="00EE30DC" w:rsidRPr="004952DB" w14:paraId="77ACFED2" w14:textId="77777777" w:rsidTr="004952DB">
        <w:trPr>
          <w:trHeight w:val="77"/>
        </w:trPr>
        <w:tc>
          <w:tcPr>
            <w:tcW w:w="2272" w:type="pct"/>
            <w:shd w:val="clear" w:color="auto" w:fill="auto"/>
          </w:tcPr>
          <w:p w14:paraId="0B2C495C" w14:textId="77777777" w:rsidR="00EE30DC" w:rsidRPr="004952DB" w:rsidRDefault="00EE30DC" w:rsidP="006A582A">
            <w:pPr>
              <w:bidi/>
              <w:jc w:val="left"/>
              <w:rPr>
                <w:rFonts w:asciiTheme="majorBidi" w:hAnsiTheme="majorBidi" w:cstheme="majorBidi"/>
                <w:b/>
                <w:sz w:val="16"/>
                <w:szCs w:val="16"/>
                <w:lang w:bidi="ar-LB"/>
              </w:rPr>
            </w:pPr>
            <w:r w:rsidRPr="004952DB">
              <w:rPr>
                <w:rFonts w:asciiTheme="majorBidi" w:hAnsiTheme="majorBidi" w:cstheme="majorBidi"/>
                <w:b/>
                <w:bCs/>
                <w:sz w:val="16"/>
                <w:szCs w:val="16"/>
                <w:rtl/>
                <w:lang w:eastAsia="ar" w:bidi="ar-LB"/>
              </w:rPr>
              <w:t>أحدث بيانات المادة 7 (المرفق واو)</w:t>
            </w:r>
          </w:p>
        </w:tc>
        <w:tc>
          <w:tcPr>
            <w:tcW w:w="533" w:type="pct"/>
            <w:shd w:val="clear" w:color="auto" w:fill="auto"/>
          </w:tcPr>
          <w:p w14:paraId="3D07057F" w14:textId="0ED5F9F9" w:rsidR="00EE30DC" w:rsidRPr="004952DB" w:rsidRDefault="00EE30DC" w:rsidP="006A582A">
            <w:pPr>
              <w:bidi/>
              <w:jc w:val="left"/>
              <w:rPr>
                <w:rFonts w:asciiTheme="majorBidi" w:hAnsiTheme="majorBidi" w:cstheme="majorBidi"/>
                <w:sz w:val="16"/>
                <w:szCs w:val="16"/>
                <w:lang w:bidi="ar-LB"/>
              </w:rPr>
            </w:pPr>
            <w:r w:rsidRPr="004952DB">
              <w:rPr>
                <w:rFonts w:asciiTheme="majorBidi" w:hAnsiTheme="majorBidi" w:cstheme="majorBidi"/>
                <w:b/>
                <w:bCs/>
                <w:sz w:val="16"/>
                <w:szCs w:val="16"/>
                <w:rtl/>
                <w:lang w:eastAsia="ar" w:bidi="ar-LB"/>
              </w:rPr>
              <w:t xml:space="preserve">السنة: </w:t>
            </w:r>
            <w:r w:rsidRPr="004952DB">
              <w:rPr>
                <w:rFonts w:asciiTheme="majorBidi" w:hAnsiTheme="majorBidi" w:cstheme="majorBidi"/>
                <w:color w:val="000000" w:themeColor="text1"/>
                <w:sz w:val="16"/>
                <w:szCs w:val="16"/>
                <w:rtl/>
                <w:lang w:eastAsia="ar" w:bidi="ar-LB"/>
              </w:rPr>
              <w:t>2023</w:t>
            </w:r>
          </w:p>
        </w:tc>
        <w:tc>
          <w:tcPr>
            <w:tcW w:w="682" w:type="pct"/>
            <w:shd w:val="clear" w:color="auto" w:fill="auto"/>
          </w:tcPr>
          <w:p w14:paraId="516AA005" w14:textId="2B01ACC8" w:rsidR="00EE30DC" w:rsidRPr="004952DB" w:rsidRDefault="00EE30DC" w:rsidP="00EE30DC">
            <w:pPr>
              <w:bidi/>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557.53 طنا متري</w:t>
            </w:r>
          </w:p>
        </w:tc>
        <w:tc>
          <w:tcPr>
            <w:tcW w:w="1513" w:type="pct"/>
            <w:shd w:val="clear" w:color="auto" w:fill="auto"/>
          </w:tcPr>
          <w:p w14:paraId="0289B337" w14:textId="09A01DD8" w:rsidR="00EE30DC" w:rsidRPr="004952DB" w:rsidRDefault="00EE30DC" w:rsidP="006A582A">
            <w:pPr>
              <w:bidi/>
              <w:ind w:left="-109"/>
              <w:jc w:val="lef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1,122,854 طناً من مكافئ ثاني أكسيد الكربون</w:t>
            </w:r>
          </w:p>
        </w:tc>
      </w:tr>
    </w:tbl>
    <w:p w14:paraId="42B8C730" w14:textId="77777777" w:rsidR="00EE30DC" w:rsidRPr="004952DB" w:rsidRDefault="00EE30DC" w:rsidP="00EE30DC">
      <w:pPr>
        <w:bidi/>
        <w:spacing w:line="120" w:lineRule="auto"/>
        <w:jc w:val="center"/>
        <w:rPr>
          <w:rFonts w:asciiTheme="majorBidi" w:hAnsiTheme="majorBidi" w:cstheme="majorBidi"/>
          <w:sz w:val="16"/>
          <w:szCs w:val="16"/>
          <w:lang w:bidi="ar-LB"/>
        </w:rPr>
      </w:pPr>
    </w:p>
    <w:tbl>
      <w:tblPr>
        <w:tblStyle w:val="TableGrid"/>
        <w:bidiVisual/>
        <w:tblW w:w="5000" w:type="pct"/>
        <w:tblLayout w:type="fixed"/>
        <w:tblLook w:val="04A0" w:firstRow="1" w:lastRow="0" w:firstColumn="1" w:lastColumn="0" w:noHBand="0" w:noVBand="1"/>
      </w:tblPr>
      <w:tblGrid>
        <w:gridCol w:w="1905"/>
        <w:gridCol w:w="785"/>
        <w:gridCol w:w="656"/>
        <w:gridCol w:w="840"/>
        <w:gridCol w:w="928"/>
        <w:gridCol w:w="928"/>
        <w:gridCol w:w="928"/>
        <w:gridCol w:w="1034"/>
        <w:gridCol w:w="742"/>
        <w:gridCol w:w="604"/>
      </w:tblGrid>
      <w:tr w:rsidR="00EE30DC" w:rsidRPr="004952DB" w14:paraId="2EE1976B" w14:textId="77777777" w:rsidTr="006A582A">
        <w:trPr>
          <w:trHeight w:val="250"/>
        </w:trPr>
        <w:tc>
          <w:tcPr>
            <w:tcW w:w="5000" w:type="pct"/>
            <w:gridSpan w:val="10"/>
            <w:shd w:val="clear" w:color="auto" w:fill="auto"/>
          </w:tcPr>
          <w:p w14:paraId="45BE4172" w14:textId="06A5D516" w:rsidR="00EE30DC" w:rsidRPr="004952DB" w:rsidRDefault="00EE30DC" w:rsidP="006A582A">
            <w:pPr>
              <w:bidi/>
              <w:spacing w:after="60"/>
              <w:ind w:right="33"/>
              <w:jc w:val="left"/>
              <w:rPr>
                <w:rFonts w:asciiTheme="majorBidi" w:hAnsiTheme="majorBidi" w:cstheme="majorBidi"/>
                <w:b/>
                <w:sz w:val="16"/>
                <w:szCs w:val="16"/>
                <w:lang w:bidi="ar-LB"/>
              </w:rPr>
            </w:pPr>
            <w:r w:rsidRPr="004952DB">
              <w:rPr>
                <w:rFonts w:asciiTheme="majorBidi" w:hAnsiTheme="majorBidi" w:cstheme="majorBidi"/>
                <w:b/>
                <w:bCs/>
                <w:sz w:val="16"/>
                <w:szCs w:val="16"/>
                <w:rtl/>
                <w:lang w:eastAsia="ar" w:bidi="ar-LB"/>
              </w:rPr>
              <w:t>بيانات الاستهلاك القطاعي للهيدروفلوروكربون (طن من مكافئ ثاني أكسيد الكربون) والأنشطة المخطط لها</w:t>
            </w:r>
          </w:p>
        </w:tc>
      </w:tr>
      <w:tr w:rsidR="00EE30DC" w:rsidRPr="004952DB" w14:paraId="07E5912F" w14:textId="77777777" w:rsidTr="001A630D">
        <w:trPr>
          <w:trHeight w:val="96"/>
        </w:trPr>
        <w:tc>
          <w:tcPr>
            <w:tcW w:w="1019" w:type="pct"/>
            <w:vMerge w:val="restart"/>
            <w:shd w:val="clear" w:color="auto" w:fill="auto"/>
            <w:tcMar>
              <w:left w:w="85" w:type="dxa"/>
              <w:right w:w="85" w:type="dxa"/>
            </w:tcMar>
            <w:vAlign w:val="center"/>
          </w:tcPr>
          <w:p w14:paraId="1F7AB805" w14:textId="77777777" w:rsidR="00EE30DC" w:rsidRPr="004952DB" w:rsidRDefault="00EE30DC" w:rsidP="006A582A">
            <w:pPr>
              <w:bidi/>
              <w:jc w:val="center"/>
              <w:rPr>
                <w:rFonts w:asciiTheme="majorBidi" w:hAnsiTheme="majorBidi" w:cstheme="majorBidi"/>
                <w:sz w:val="16"/>
                <w:szCs w:val="16"/>
                <w:lang w:bidi="ar-LB"/>
              </w:rPr>
            </w:pPr>
          </w:p>
        </w:tc>
        <w:tc>
          <w:tcPr>
            <w:tcW w:w="420" w:type="pct"/>
            <w:vMerge w:val="restart"/>
            <w:shd w:val="clear" w:color="auto" w:fill="auto"/>
            <w:tcMar>
              <w:left w:w="85" w:type="dxa"/>
              <w:right w:w="85" w:type="dxa"/>
            </w:tcMar>
            <w:vAlign w:val="center"/>
          </w:tcPr>
          <w:p w14:paraId="41F24A9E" w14:textId="4E1EC633" w:rsidR="00EE30DC" w:rsidRPr="004952DB" w:rsidRDefault="00EE30DC" w:rsidP="006A582A">
            <w:pPr>
              <w:bidi/>
              <w:ind w:left="-86" w:right="-84"/>
              <w:jc w:val="center"/>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الأيروسولات</w:t>
            </w:r>
          </w:p>
        </w:tc>
        <w:tc>
          <w:tcPr>
            <w:tcW w:w="351" w:type="pct"/>
            <w:vMerge w:val="restart"/>
            <w:shd w:val="clear" w:color="auto" w:fill="auto"/>
            <w:tcMar>
              <w:left w:w="85" w:type="dxa"/>
              <w:right w:w="85" w:type="dxa"/>
            </w:tcMar>
            <w:vAlign w:val="center"/>
          </w:tcPr>
          <w:p w14:paraId="07256F16" w14:textId="0DA6695F" w:rsidR="00EE30DC" w:rsidRPr="004952DB" w:rsidRDefault="00EE30DC" w:rsidP="006A582A">
            <w:pPr>
              <w:bidi/>
              <w:ind w:left="-92" w:right="-92"/>
              <w:jc w:val="center"/>
              <w:rPr>
                <w:rFonts w:asciiTheme="majorBidi" w:hAnsiTheme="majorBidi" w:cstheme="majorBidi"/>
                <w:sz w:val="16"/>
                <w:szCs w:val="16"/>
                <w:lang w:val="en-CA" w:bidi="ar-LB"/>
              </w:rPr>
            </w:pPr>
            <w:bookmarkStart w:id="0" w:name="_Hlk166049824"/>
            <w:r w:rsidRPr="004952DB">
              <w:rPr>
                <w:rFonts w:asciiTheme="majorBidi" w:hAnsiTheme="majorBidi" w:cstheme="majorBidi"/>
                <w:sz w:val="16"/>
                <w:szCs w:val="16"/>
                <w:rtl/>
                <w:lang w:eastAsia="ar" w:bidi="ar-LB"/>
              </w:rPr>
              <w:t>الرغاوى</w:t>
            </w:r>
            <w:bookmarkEnd w:id="0"/>
            <w:r w:rsidRPr="004952DB">
              <w:rPr>
                <w:rFonts w:asciiTheme="majorBidi" w:hAnsiTheme="majorBidi" w:cstheme="majorBidi"/>
                <w:sz w:val="16"/>
                <w:szCs w:val="16"/>
                <w:rtl/>
                <w:lang w:eastAsia="ar" w:bidi="ar-LB"/>
              </w:rPr>
              <w:t>*</w:t>
            </w:r>
          </w:p>
        </w:tc>
        <w:tc>
          <w:tcPr>
            <w:tcW w:w="449" w:type="pct"/>
            <w:vMerge w:val="restart"/>
            <w:shd w:val="clear" w:color="auto" w:fill="auto"/>
            <w:tcMar>
              <w:left w:w="85" w:type="dxa"/>
              <w:right w:w="85" w:type="dxa"/>
            </w:tcMar>
            <w:vAlign w:val="center"/>
          </w:tcPr>
          <w:p w14:paraId="422350BF" w14:textId="77777777" w:rsidR="00EE30DC" w:rsidRPr="004952DB" w:rsidRDefault="00EE30DC" w:rsidP="006A582A">
            <w:pPr>
              <w:bidi/>
              <w:ind w:left="-78" w:right="-72"/>
              <w:jc w:val="center"/>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إطفاء الحرائق</w:t>
            </w:r>
          </w:p>
        </w:tc>
        <w:tc>
          <w:tcPr>
            <w:tcW w:w="2041" w:type="pct"/>
            <w:gridSpan w:val="4"/>
            <w:shd w:val="clear" w:color="auto" w:fill="auto"/>
            <w:tcMar>
              <w:left w:w="85" w:type="dxa"/>
              <w:right w:w="85" w:type="dxa"/>
            </w:tcMar>
            <w:vAlign w:val="center"/>
          </w:tcPr>
          <w:p w14:paraId="5FDD7A3D" w14:textId="77777777" w:rsidR="00EE30DC" w:rsidRPr="004952DB" w:rsidRDefault="00EE30DC" w:rsidP="006A582A">
            <w:pPr>
              <w:bidi/>
              <w:ind w:left="-74" w:right="-91"/>
              <w:jc w:val="center"/>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تكييف الهواء والتبريد</w:t>
            </w:r>
          </w:p>
        </w:tc>
        <w:tc>
          <w:tcPr>
            <w:tcW w:w="397" w:type="pct"/>
            <w:vMerge w:val="restart"/>
            <w:shd w:val="clear" w:color="auto" w:fill="auto"/>
            <w:tcMar>
              <w:left w:w="85" w:type="dxa"/>
              <w:right w:w="85" w:type="dxa"/>
            </w:tcMar>
            <w:vAlign w:val="center"/>
          </w:tcPr>
          <w:p w14:paraId="4EA7619B" w14:textId="77777777" w:rsidR="00EE30DC" w:rsidRPr="004952DB" w:rsidRDefault="00EE30DC" w:rsidP="006A582A">
            <w:pPr>
              <w:bidi/>
              <w:ind w:left="-107" w:right="-95"/>
              <w:jc w:val="center"/>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المذيبات</w:t>
            </w:r>
          </w:p>
        </w:tc>
        <w:tc>
          <w:tcPr>
            <w:tcW w:w="324" w:type="pct"/>
            <w:vMerge w:val="restart"/>
            <w:shd w:val="clear" w:color="auto" w:fill="auto"/>
            <w:tcMar>
              <w:left w:w="85" w:type="dxa"/>
              <w:right w:w="85" w:type="dxa"/>
            </w:tcMar>
            <w:vAlign w:val="center"/>
          </w:tcPr>
          <w:p w14:paraId="06586349" w14:textId="35E74905" w:rsidR="00EE30DC" w:rsidRPr="004952DB" w:rsidRDefault="00EE30DC" w:rsidP="006A582A">
            <w:pPr>
              <w:bidi/>
              <w:ind w:left="-89" w:right="-81"/>
              <w:jc w:val="center"/>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غير</w:t>
            </w:r>
          </w:p>
        </w:tc>
      </w:tr>
      <w:tr w:rsidR="00EE30DC" w:rsidRPr="004952DB" w14:paraId="32FDC8E9" w14:textId="77777777" w:rsidTr="001A630D">
        <w:trPr>
          <w:trHeight w:val="96"/>
        </w:trPr>
        <w:tc>
          <w:tcPr>
            <w:tcW w:w="1019" w:type="pct"/>
            <w:vMerge/>
            <w:shd w:val="clear" w:color="auto" w:fill="auto"/>
            <w:tcMar>
              <w:left w:w="85" w:type="dxa"/>
              <w:right w:w="85" w:type="dxa"/>
            </w:tcMar>
            <w:vAlign w:val="center"/>
          </w:tcPr>
          <w:p w14:paraId="0CFF6B41" w14:textId="77777777" w:rsidR="00EE30DC" w:rsidRPr="004952DB" w:rsidRDefault="00EE30DC" w:rsidP="006A582A">
            <w:pPr>
              <w:bidi/>
              <w:jc w:val="center"/>
              <w:rPr>
                <w:rFonts w:asciiTheme="majorBidi" w:hAnsiTheme="majorBidi" w:cstheme="majorBidi"/>
                <w:sz w:val="16"/>
                <w:szCs w:val="16"/>
                <w:lang w:bidi="ar-LB"/>
              </w:rPr>
            </w:pPr>
          </w:p>
        </w:tc>
        <w:tc>
          <w:tcPr>
            <w:tcW w:w="420" w:type="pct"/>
            <w:vMerge/>
            <w:shd w:val="clear" w:color="auto" w:fill="auto"/>
            <w:tcMar>
              <w:left w:w="85" w:type="dxa"/>
              <w:right w:w="85" w:type="dxa"/>
            </w:tcMar>
            <w:vAlign w:val="center"/>
          </w:tcPr>
          <w:p w14:paraId="3DC2526A" w14:textId="77777777" w:rsidR="00EE30DC" w:rsidRPr="004952DB" w:rsidRDefault="00EE30DC" w:rsidP="006A582A">
            <w:pPr>
              <w:bidi/>
              <w:jc w:val="center"/>
              <w:rPr>
                <w:rFonts w:asciiTheme="majorBidi" w:hAnsiTheme="majorBidi" w:cstheme="majorBidi"/>
                <w:sz w:val="16"/>
                <w:szCs w:val="16"/>
                <w:lang w:bidi="ar-LB"/>
              </w:rPr>
            </w:pPr>
          </w:p>
        </w:tc>
        <w:tc>
          <w:tcPr>
            <w:tcW w:w="351" w:type="pct"/>
            <w:vMerge/>
            <w:shd w:val="clear" w:color="auto" w:fill="auto"/>
            <w:tcMar>
              <w:left w:w="85" w:type="dxa"/>
              <w:right w:w="85" w:type="dxa"/>
            </w:tcMar>
            <w:vAlign w:val="center"/>
          </w:tcPr>
          <w:p w14:paraId="62E07004" w14:textId="77777777" w:rsidR="00EE30DC" w:rsidRPr="004952DB" w:rsidRDefault="00EE30DC" w:rsidP="006A582A">
            <w:pPr>
              <w:bidi/>
              <w:jc w:val="center"/>
              <w:rPr>
                <w:rFonts w:asciiTheme="majorBidi" w:hAnsiTheme="majorBidi" w:cstheme="majorBidi"/>
                <w:sz w:val="16"/>
                <w:szCs w:val="16"/>
                <w:lang w:bidi="ar-LB"/>
              </w:rPr>
            </w:pPr>
          </w:p>
        </w:tc>
        <w:tc>
          <w:tcPr>
            <w:tcW w:w="449" w:type="pct"/>
            <w:vMerge/>
            <w:shd w:val="clear" w:color="auto" w:fill="auto"/>
            <w:tcMar>
              <w:left w:w="85" w:type="dxa"/>
              <w:right w:w="85" w:type="dxa"/>
            </w:tcMar>
            <w:vAlign w:val="center"/>
          </w:tcPr>
          <w:p w14:paraId="57363C8B" w14:textId="77777777" w:rsidR="00EE30DC" w:rsidRPr="004952DB" w:rsidRDefault="00EE30DC" w:rsidP="006A582A">
            <w:pPr>
              <w:bidi/>
              <w:jc w:val="center"/>
              <w:rPr>
                <w:rFonts w:asciiTheme="majorBidi" w:hAnsiTheme="majorBidi" w:cstheme="majorBidi"/>
                <w:sz w:val="16"/>
                <w:szCs w:val="16"/>
                <w:lang w:bidi="ar-LB"/>
              </w:rPr>
            </w:pPr>
          </w:p>
        </w:tc>
        <w:tc>
          <w:tcPr>
            <w:tcW w:w="1488" w:type="pct"/>
            <w:gridSpan w:val="3"/>
            <w:shd w:val="clear" w:color="auto" w:fill="auto"/>
            <w:tcMar>
              <w:left w:w="85" w:type="dxa"/>
              <w:right w:w="85" w:type="dxa"/>
            </w:tcMar>
            <w:vAlign w:val="center"/>
          </w:tcPr>
          <w:p w14:paraId="56BD7A56" w14:textId="77777777" w:rsidR="00EE30DC" w:rsidRPr="004952DB" w:rsidRDefault="00EE30DC" w:rsidP="006A582A">
            <w:pPr>
              <w:bidi/>
              <w:ind w:left="-74" w:right="-97"/>
              <w:jc w:val="center"/>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التصنيع</w:t>
            </w:r>
          </w:p>
        </w:tc>
        <w:tc>
          <w:tcPr>
            <w:tcW w:w="553" w:type="pct"/>
            <w:vMerge w:val="restart"/>
            <w:shd w:val="clear" w:color="auto" w:fill="auto"/>
            <w:tcMar>
              <w:left w:w="85" w:type="dxa"/>
              <w:right w:w="85" w:type="dxa"/>
            </w:tcMar>
            <w:vAlign w:val="center"/>
          </w:tcPr>
          <w:p w14:paraId="3E0B06EA" w14:textId="60A27D0D" w:rsidR="00EE30DC" w:rsidRPr="004952DB" w:rsidRDefault="00EE30DC" w:rsidP="006A582A">
            <w:pPr>
              <w:bidi/>
              <w:ind w:left="-87" w:right="-63"/>
              <w:jc w:val="center"/>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الخدمة**</w:t>
            </w:r>
          </w:p>
        </w:tc>
        <w:tc>
          <w:tcPr>
            <w:tcW w:w="397" w:type="pct"/>
            <w:vMerge/>
            <w:shd w:val="clear" w:color="auto" w:fill="auto"/>
            <w:tcMar>
              <w:left w:w="85" w:type="dxa"/>
              <w:right w:w="85" w:type="dxa"/>
            </w:tcMar>
            <w:vAlign w:val="center"/>
          </w:tcPr>
          <w:p w14:paraId="48151866" w14:textId="77777777" w:rsidR="00EE30DC" w:rsidRPr="004952DB" w:rsidRDefault="00EE30DC" w:rsidP="006A582A">
            <w:pPr>
              <w:bidi/>
              <w:jc w:val="center"/>
              <w:rPr>
                <w:rFonts w:asciiTheme="majorBidi" w:hAnsiTheme="majorBidi" w:cstheme="majorBidi"/>
                <w:sz w:val="16"/>
                <w:szCs w:val="16"/>
                <w:lang w:bidi="ar-LB"/>
              </w:rPr>
            </w:pPr>
          </w:p>
        </w:tc>
        <w:tc>
          <w:tcPr>
            <w:tcW w:w="324" w:type="pct"/>
            <w:vMerge/>
            <w:shd w:val="clear" w:color="auto" w:fill="auto"/>
            <w:tcMar>
              <w:left w:w="85" w:type="dxa"/>
              <w:right w:w="85" w:type="dxa"/>
            </w:tcMar>
            <w:vAlign w:val="center"/>
          </w:tcPr>
          <w:p w14:paraId="6C55CF47" w14:textId="77777777" w:rsidR="00EE30DC" w:rsidRPr="004952DB" w:rsidRDefault="00EE30DC" w:rsidP="006A582A">
            <w:pPr>
              <w:bidi/>
              <w:jc w:val="center"/>
              <w:rPr>
                <w:rFonts w:asciiTheme="majorBidi" w:hAnsiTheme="majorBidi" w:cstheme="majorBidi"/>
                <w:sz w:val="16"/>
                <w:szCs w:val="16"/>
                <w:lang w:bidi="ar-LB"/>
              </w:rPr>
            </w:pPr>
          </w:p>
        </w:tc>
      </w:tr>
      <w:tr w:rsidR="00EE30DC" w:rsidRPr="004952DB" w14:paraId="637A8490" w14:textId="77777777" w:rsidTr="001A630D">
        <w:trPr>
          <w:trHeight w:val="96"/>
        </w:trPr>
        <w:tc>
          <w:tcPr>
            <w:tcW w:w="1019" w:type="pct"/>
            <w:vMerge/>
            <w:shd w:val="clear" w:color="auto" w:fill="auto"/>
            <w:tcMar>
              <w:left w:w="85" w:type="dxa"/>
              <w:right w:w="85" w:type="dxa"/>
            </w:tcMar>
            <w:vAlign w:val="center"/>
          </w:tcPr>
          <w:p w14:paraId="4D115EB2" w14:textId="77777777" w:rsidR="00EE30DC" w:rsidRPr="004952DB" w:rsidRDefault="00EE30DC" w:rsidP="006A582A">
            <w:pPr>
              <w:bidi/>
              <w:jc w:val="center"/>
              <w:rPr>
                <w:rFonts w:asciiTheme="majorBidi" w:hAnsiTheme="majorBidi" w:cstheme="majorBidi"/>
                <w:sz w:val="16"/>
                <w:szCs w:val="16"/>
                <w:lang w:bidi="ar-LB"/>
              </w:rPr>
            </w:pPr>
          </w:p>
        </w:tc>
        <w:tc>
          <w:tcPr>
            <w:tcW w:w="420" w:type="pct"/>
            <w:vMerge/>
            <w:shd w:val="clear" w:color="auto" w:fill="auto"/>
            <w:tcMar>
              <w:left w:w="85" w:type="dxa"/>
              <w:right w:w="85" w:type="dxa"/>
            </w:tcMar>
            <w:vAlign w:val="center"/>
          </w:tcPr>
          <w:p w14:paraId="2E6ABA84" w14:textId="77777777" w:rsidR="00EE30DC" w:rsidRPr="004952DB" w:rsidRDefault="00EE30DC" w:rsidP="006A582A">
            <w:pPr>
              <w:bidi/>
              <w:jc w:val="center"/>
              <w:rPr>
                <w:rFonts w:asciiTheme="majorBidi" w:hAnsiTheme="majorBidi" w:cstheme="majorBidi"/>
                <w:sz w:val="16"/>
                <w:szCs w:val="16"/>
                <w:lang w:bidi="ar-LB"/>
              </w:rPr>
            </w:pPr>
          </w:p>
        </w:tc>
        <w:tc>
          <w:tcPr>
            <w:tcW w:w="351" w:type="pct"/>
            <w:vMerge/>
            <w:shd w:val="clear" w:color="auto" w:fill="auto"/>
            <w:tcMar>
              <w:left w:w="85" w:type="dxa"/>
              <w:right w:w="85" w:type="dxa"/>
            </w:tcMar>
            <w:vAlign w:val="center"/>
          </w:tcPr>
          <w:p w14:paraId="4F822A5A" w14:textId="77777777" w:rsidR="00EE30DC" w:rsidRPr="004952DB" w:rsidRDefault="00EE30DC" w:rsidP="006A582A">
            <w:pPr>
              <w:bidi/>
              <w:jc w:val="center"/>
              <w:rPr>
                <w:rFonts w:asciiTheme="majorBidi" w:hAnsiTheme="majorBidi" w:cstheme="majorBidi"/>
                <w:sz w:val="16"/>
                <w:szCs w:val="16"/>
                <w:lang w:bidi="ar-LB"/>
              </w:rPr>
            </w:pPr>
          </w:p>
        </w:tc>
        <w:tc>
          <w:tcPr>
            <w:tcW w:w="449" w:type="pct"/>
            <w:vMerge/>
            <w:shd w:val="clear" w:color="auto" w:fill="auto"/>
            <w:tcMar>
              <w:left w:w="85" w:type="dxa"/>
              <w:right w:w="85" w:type="dxa"/>
            </w:tcMar>
            <w:vAlign w:val="center"/>
          </w:tcPr>
          <w:p w14:paraId="4F9F94B6" w14:textId="77777777" w:rsidR="00EE30DC" w:rsidRPr="004952DB" w:rsidRDefault="00EE30DC" w:rsidP="006A582A">
            <w:pPr>
              <w:bidi/>
              <w:jc w:val="center"/>
              <w:rPr>
                <w:rFonts w:asciiTheme="majorBidi" w:hAnsiTheme="majorBidi" w:cstheme="majorBidi"/>
                <w:sz w:val="16"/>
                <w:szCs w:val="16"/>
                <w:lang w:bidi="ar-LB"/>
              </w:rPr>
            </w:pPr>
          </w:p>
        </w:tc>
        <w:tc>
          <w:tcPr>
            <w:tcW w:w="496" w:type="pct"/>
            <w:shd w:val="clear" w:color="auto" w:fill="auto"/>
            <w:tcMar>
              <w:left w:w="85" w:type="dxa"/>
              <w:right w:w="85" w:type="dxa"/>
            </w:tcMar>
            <w:vAlign w:val="center"/>
          </w:tcPr>
          <w:p w14:paraId="3818F80A" w14:textId="77777777" w:rsidR="00EE30DC" w:rsidRPr="004952DB" w:rsidRDefault="00EE30DC" w:rsidP="006A582A">
            <w:pPr>
              <w:bidi/>
              <w:ind w:left="-88" w:right="-76"/>
              <w:jc w:val="center"/>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التبريد</w:t>
            </w:r>
          </w:p>
        </w:tc>
        <w:tc>
          <w:tcPr>
            <w:tcW w:w="496" w:type="pct"/>
            <w:shd w:val="clear" w:color="auto" w:fill="auto"/>
            <w:tcMar>
              <w:left w:w="85" w:type="dxa"/>
              <w:right w:w="85" w:type="dxa"/>
            </w:tcMar>
            <w:vAlign w:val="center"/>
          </w:tcPr>
          <w:p w14:paraId="30F05D05" w14:textId="77777777" w:rsidR="00EE30DC" w:rsidRPr="004952DB" w:rsidRDefault="00EE30DC" w:rsidP="006A582A">
            <w:pPr>
              <w:bidi/>
              <w:ind w:left="-94" w:right="-93"/>
              <w:jc w:val="center"/>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تكييف الهواء</w:t>
            </w:r>
          </w:p>
        </w:tc>
        <w:tc>
          <w:tcPr>
            <w:tcW w:w="496" w:type="pct"/>
            <w:shd w:val="clear" w:color="auto" w:fill="auto"/>
            <w:vAlign w:val="center"/>
          </w:tcPr>
          <w:p w14:paraId="102D43F0" w14:textId="59318573" w:rsidR="00EE30DC" w:rsidRPr="004952DB" w:rsidRDefault="00EE30DC" w:rsidP="006A582A">
            <w:pPr>
              <w:bidi/>
              <w:ind w:left="-97" w:right="-117"/>
              <w:jc w:val="center"/>
              <w:rPr>
                <w:rFonts w:asciiTheme="majorBidi" w:hAnsiTheme="majorBidi" w:cstheme="majorBidi"/>
                <w:sz w:val="16"/>
                <w:szCs w:val="16"/>
                <w:lang w:bidi="ar-LB"/>
              </w:rPr>
            </w:pPr>
            <w:r w:rsidRPr="004952DB">
              <w:rPr>
                <w:rFonts w:asciiTheme="majorBidi" w:hAnsiTheme="majorBidi" w:cstheme="majorBidi"/>
                <w:sz w:val="16"/>
                <w:szCs w:val="16"/>
                <w:rtl/>
                <w:lang w:bidi="ar-LB"/>
              </w:rPr>
              <w:t>غير</w:t>
            </w:r>
          </w:p>
        </w:tc>
        <w:tc>
          <w:tcPr>
            <w:tcW w:w="553" w:type="pct"/>
            <w:vMerge/>
            <w:shd w:val="clear" w:color="auto" w:fill="auto"/>
            <w:tcMar>
              <w:left w:w="85" w:type="dxa"/>
              <w:right w:w="85" w:type="dxa"/>
            </w:tcMar>
            <w:vAlign w:val="center"/>
          </w:tcPr>
          <w:p w14:paraId="33940DBA" w14:textId="77777777" w:rsidR="00EE30DC" w:rsidRPr="004952DB" w:rsidRDefault="00EE30DC" w:rsidP="006A582A">
            <w:pPr>
              <w:bidi/>
              <w:jc w:val="center"/>
              <w:rPr>
                <w:rFonts w:asciiTheme="majorBidi" w:hAnsiTheme="majorBidi" w:cstheme="majorBidi"/>
                <w:sz w:val="16"/>
                <w:szCs w:val="16"/>
                <w:lang w:bidi="ar-LB"/>
              </w:rPr>
            </w:pPr>
          </w:p>
        </w:tc>
        <w:tc>
          <w:tcPr>
            <w:tcW w:w="397" w:type="pct"/>
            <w:vMerge/>
            <w:shd w:val="clear" w:color="auto" w:fill="auto"/>
            <w:tcMar>
              <w:left w:w="85" w:type="dxa"/>
              <w:right w:w="85" w:type="dxa"/>
            </w:tcMar>
            <w:vAlign w:val="center"/>
          </w:tcPr>
          <w:p w14:paraId="51DF739C" w14:textId="77777777" w:rsidR="00EE30DC" w:rsidRPr="004952DB" w:rsidRDefault="00EE30DC" w:rsidP="006A582A">
            <w:pPr>
              <w:bidi/>
              <w:jc w:val="center"/>
              <w:rPr>
                <w:rFonts w:asciiTheme="majorBidi" w:hAnsiTheme="majorBidi" w:cstheme="majorBidi"/>
                <w:sz w:val="16"/>
                <w:szCs w:val="16"/>
                <w:lang w:bidi="ar-LB"/>
              </w:rPr>
            </w:pPr>
          </w:p>
        </w:tc>
        <w:tc>
          <w:tcPr>
            <w:tcW w:w="324" w:type="pct"/>
            <w:vMerge/>
            <w:shd w:val="clear" w:color="auto" w:fill="auto"/>
            <w:tcMar>
              <w:left w:w="85" w:type="dxa"/>
              <w:right w:w="85" w:type="dxa"/>
            </w:tcMar>
            <w:vAlign w:val="center"/>
          </w:tcPr>
          <w:p w14:paraId="0462F5C0" w14:textId="77777777" w:rsidR="00EE30DC" w:rsidRPr="004952DB" w:rsidRDefault="00EE30DC" w:rsidP="006A582A">
            <w:pPr>
              <w:bidi/>
              <w:jc w:val="center"/>
              <w:rPr>
                <w:rFonts w:asciiTheme="majorBidi" w:hAnsiTheme="majorBidi" w:cstheme="majorBidi"/>
                <w:sz w:val="16"/>
                <w:szCs w:val="16"/>
                <w:lang w:bidi="ar-LB"/>
              </w:rPr>
            </w:pPr>
          </w:p>
        </w:tc>
      </w:tr>
      <w:tr w:rsidR="00EE30DC" w:rsidRPr="004952DB" w14:paraId="130AB785" w14:textId="77777777" w:rsidTr="001A630D">
        <w:trPr>
          <w:trHeight w:val="121"/>
        </w:trPr>
        <w:tc>
          <w:tcPr>
            <w:tcW w:w="1019" w:type="pct"/>
            <w:shd w:val="clear" w:color="auto" w:fill="auto"/>
          </w:tcPr>
          <w:p w14:paraId="6E3C82E5" w14:textId="77777777" w:rsidR="00EE30DC" w:rsidRPr="004952DB" w:rsidRDefault="00EE30DC" w:rsidP="006A582A">
            <w:pPr>
              <w:bidi/>
              <w:spacing w:after="40"/>
              <w:jc w:val="lef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 xml:space="preserve">بالصيغة المقدمة (2022) </w:t>
            </w:r>
          </w:p>
        </w:tc>
        <w:tc>
          <w:tcPr>
            <w:tcW w:w="420" w:type="pct"/>
            <w:shd w:val="clear" w:color="auto" w:fill="auto"/>
            <w:vAlign w:val="center"/>
          </w:tcPr>
          <w:p w14:paraId="22766B54" w14:textId="26BE12D2" w:rsidR="00EE30DC" w:rsidRPr="004952DB" w:rsidRDefault="00EE30DC" w:rsidP="006A582A">
            <w:pPr>
              <w:bidi/>
              <w:spacing w:after="40"/>
              <w:ind w:left="-113"/>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351" w:type="pct"/>
            <w:shd w:val="clear" w:color="auto" w:fill="auto"/>
            <w:vAlign w:val="center"/>
          </w:tcPr>
          <w:p w14:paraId="34002ACA" w14:textId="607E5D68" w:rsidR="00EE30DC" w:rsidRPr="004952DB" w:rsidRDefault="00EE30DC" w:rsidP="006A582A">
            <w:pPr>
              <w:bidi/>
              <w:spacing w:after="40"/>
              <w:ind w:left="-12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1,990</w:t>
            </w:r>
          </w:p>
        </w:tc>
        <w:tc>
          <w:tcPr>
            <w:tcW w:w="449" w:type="pct"/>
            <w:shd w:val="clear" w:color="auto" w:fill="auto"/>
            <w:vAlign w:val="center"/>
          </w:tcPr>
          <w:p w14:paraId="057666D8" w14:textId="6FE4E12C" w:rsidR="00EE30DC" w:rsidRPr="004952DB" w:rsidRDefault="00EE30DC" w:rsidP="006A582A">
            <w:pPr>
              <w:bidi/>
              <w:spacing w:after="40"/>
              <w:ind w:left="-11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496" w:type="pct"/>
            <w:shd w:val="clear" w:color="auto" w:fill="auto"/>
            <w:vAlign w:val="center"/>
          </w:tcPr>
          <w:p w14:paraId="2A542FAE" w14:textId="5AB1AE7E" w:rsidR="00EE30DC" w:rsidRPr="004952DB" w:rsidRDefault="00537D90" w:rsidP="006A582A">
            <w:pPr>
              <w:bidi/>
              <w:spacing w:after="40"/>
              <w:ind w:left="-108"/>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496" w:type="pct"/>
            <w:shd w:val="clear" w:color="auto" w:fill="auto"/>
            <w:vAlign w:val="center"/>
          </w:tcPr>
          <w:p w14:paraId="7AB5FD6D" w14:textId="63F13CD7" w:rsidR="00EE30DC" w:rsidRPr="004952DB" w:rsidRDefault="00537D90" w:rsidP="006A582A">
            <w:pPr>
              <w:bidi/>
              <w:spacing w:after="40"/>
              <w:ind w:left="-106"/>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496" w:type="pct"/>
            <w:shd w:val="clear" w:color="auto" w:fill="auto"/>
            <w:vAlign w:val="center"/>
          </w:tcPr>
          <w:p w14:paraId="32C828EC" w14:textId="38B7DFBE" w:rsidR="00EE30DC" w:rsidRPr="004952DB" w:rsidRDefault="00537D90" w:rsidP="006A582A">
            <w:pPr>
              <w:bidi/>
              <w:spacing w:after="40"/>
              <w:ind w:left="-106"/>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553" w:type="pct"/>
            <w:shd w:val="clear" w:color="auto" w:fill="auto"/>
            <w:vAlign w:val="center"/>
          </w:tcPr>
          <w:p w14:paraId="43D6B5FC" w14:textId="666F4EB7" w:rsidR="00EE30DC" w:rsidRPr="004952DB" w:rsidRDefault="00537D90" w:rsidP="006A582A">
            <w:pPr>
              <w:bidi/>
              <w:spacing w:after="40"/>
              <w:ind w:left="-11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634,877</w:t>
            </w:r>
          </w:p>
        </w:tc>
        <w:tc>
          <w:tcPr>
            <w:tcW w:w="397" w:type="pct"/>
            <w:shd w:val="clear" w:color="auto" w:fill="auto"/>
            <w:vAlign w:val="center"/>
          </w:tcPr>
          <w:p w14:paraId="1F104CA1" w14:textId="2CC72632" w:rsidR="00EE30DC" w:rsidRPr="004952DB" w:rsidRDefault="00537D90" w:rsidP="006A582A">
            <w:pPr>
              <w:bidi/>
              <w:spacing w:after="40"/>
              <w:ind w:left="-108"/>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324" w:type="pct"/>
            <w:shd w:val="clear" w:color="auto" w:fill="auto"/>
            <w:vAlign w:val="center"/>
          </w:tcPr>
          <w:p w14:paraId="4F588C49" w14:textId="7B9A1561" w:rsidR="00EE30DC" w:rsidRPr="004952DB" w:rsidRDefault="00537D90" w:rsidP="006A582A">
            <w:pPr>
              <w:bidi/>
              <w:spacing w:after="40"/>
              <w:ind w:left="-114" w:right="33"/>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r>
      <w:tr w:rsidR="00EE30DC" w:rsidRPr="004952DB" w14:paraId="09496FBA" w14:textId="77777777" w:rsidTr="001A630D">
        <w:trPr>
          <w:trHeight w:val="101"/>
        </w:trPr>
        <w:tc>
          <w:tcPr>
            <w:tcW w:w="1019" w:type="pct"/>
            <w:shd w:val="clear" w:color="auto" w:fill="auto"/>
          </w:tcPr>
          <w:p w14:paraId="1D2F2B7B" w14:textId="702DA722" w:rsidR="00EE30DC" w:rsidRPr="004952DB" w:rsidRDefault="00EE30DC" w:rsidP="006A582A">
            <w:pPr>
              <w:bidi/>
              <w:spacing w:after="40"/>
              <w:jc w:val="lef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أحدث تقرير عن البرنامج القطري (2023)</w:t>
            </w:r>
          </w:p>
        </w:tc>
        <w:tc>
          <w:tcPr>
            <w:tcW w:w="420" w:type="pct"/>
            <w:shd w:val="clear" w:color="auto" w:fill="auto"/>
            <w:vAlign w:val="center"/>
          </w:tcPr>
          <w:p w14:paraId="35A3D012" w14:textId="64E4DC5A" w:rsidR="00EE30DC" w:rsidRPr="004952DB" w:rsidRDefault="00EE30DC" w:rsidP="006A582A">
            <w:pPr>
              <w:bidi/>
              <w:spacing w:after="40"/>
              <w:ind w:left="-113"/>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351" w:type="pct"/>
            <w:shd w:val="clear" w:color="auto" w:fill="auto"/>
            <w:vAlign w:val="center"/>
          </w:tcPr>
          <w:p w14:paraId="687219D4" w14:textId="3745E613" w:rsidR="00EE30DC" w:rsidRPr="004952DB" w:rsidRDefault="00EE30DC" w:rsidP="006A582A">
            <w:pPr>
              <w:bidi/>
              <w:spacing w:after="40"/>
              <w:ind w:left="-12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1,485</w:t>
            </w:r>
          </w:p>
        </w:tc>
        <w:tc>
          <w:tcPr>
            <w:tcW w:w="449" w:type="pct"/>
            <w:shd w:val="clear" w:color="auto" w:fill="auto"/>
            <w:vAlign w:val="center"/>
          </w:tcPr>
          <w:p w14:paraId="7C55CB4E" w14:textId="45088C4C" w:rsidR="00EE30DC" w:rsidRPr="004952DB" w:rsidRDefault="00EE30DC" w:rsidP="006A582A">
            <w:pPr>
              <w:bidi/>
              <w:spacing w:after="40"/>
              <w:ind w:left="-11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496" w:type="pct"/>
            <w:shd w:val="clear" w:color="auto" w:fill="auto"/>
            <w:vAlign w:val="center"/>
          </w:tcPr>
          <w:p w14:paraId="026561C1" w14:textId="6D80094A" w:rsidR="00EE30DC" w:rsidRPr="004952DB" w:rsidRDefault="00537D90" w:rsidP="006A582A">
            <w:pPr>
              <w:bidi/>
              <w:spacing w:after="40"/>
              <w:ind w:left="-108"/>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496" w:type="pct"/>
            <w:shd w:val="clear" w:color="auto" w:fill="auto"/>
            <w:vAlign w:val="center"/>
          </w:tcPr>
          <w:p w14:paraId="0663EAAE" w14:textId="010F5B7C" w:rsidR="00EE30DC" w:rsidRPr="004952DB" w:rsidRDefault="00537D90" w:rsidP="006A582A">
            <w:pPr>
              <w:bidi/>
              <w:spacing w:after="40"/>
              <w:ind w:left="-106"/>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496" w:type="pct"/>
            <w:shd w:val="clear" w:color="auto" w:fill="auto"/>
            <w:vAlign w:val="center"/>
          </w:tcPr>
          <w:p w14:paraId="422EC637" w14:textId="45356742" w:rsidR="00EE30DC" w:rsidRPr="004952DB" w:rsidRDefault="00537D90" w:rsidP="006A582A">
            <w:pPr>
              <w:bidi/>
              <w:spacing w:after="40"/>
              <w:ind w:left="-106"/>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553" w:type="pct"/>
            <w:shd w:val="clear" w:color="auto" w:fill="auto"/>
            <w:vAlign w:val="center"/>
          </w:tcPr>
          <w:p w14:paraId="177714E0" w14:textId="52F1EA6D" w:rsidR="00EE30DC" w:rsidRPr="004952DB" w:rsidRDefault="00537D90" w:rsidP="006A582A">
            <w:pPr>
              <w:bidi/>
              <w:spacing w:after="40"/>
              <w:ind w:left="-11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1,122,854</w:t>
            </w:r>
          </w:p>
        </w:tc>
        <w:tc>
          <w:tcPr>
            <w:tcW w:w="397" w:type="pct"/>
            <w:shd w:val="clear" w:color="auto" w:fill="auto"/>
            <w:vAlign w:val="center"/>
          </w:tcPr>
          <w:p w14:paraId="4E6884F4" w14:textId="32DDA1EF" w:rsidR="00EE30DC" w:rsidRPr="004952DB" w:rsidRDefault="00537D90" w:rsidP="006A582A">
            <w:pPr>
              <w:bidi/>
              <w:spacing w:after="40"/>
              <w:ind w:left="-108"/>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324" w:type="pct"/>
            <w:shd w:val="clear" w:color="auto" w:fill="auto"/>
            <w:vAlign w:val="center"/>
          </w:tcPr>
          <w:p w14:paraId="1AC16B98" w14:textId="613315FC" w:rsidR="00EE30DC" w:rsidRPr="004952DB" w:rsidRDefault="00537D90" w:rsidP="006A582A">
            <w:pPr>
              <w:bidi/>
              <w:spacing w:after="40"/>
              <w:ind w:left="-114" w:right="33"/>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r>
      <w:tr w:rsidR="00EE30DC" w:rsidRPr="004952DB" w14:paraId="29F363C3" w14:textId="77777777" w:rsidTr="001A630D">
        <w:trPr>
          <w:trHeight w:val="250"/>
        </w:trPr>
        <w:tc>
          <w:tcPr>
            <w:tcW w:w="1019" w:type="pct"/>
            <w:shd w:val="clear" w:color="auto" w:fill="auto"/>
          </w:tcPr>
          <w:p w14:paraId="614FED50" w14:textId="1E660F8F" w:rsidR="00EE30DC" w:rsidRPr="004952DB" w:rsidRDefault="00EE30DC" w:rsidP="006A582A">
            <w:pPr>
              <w:bidi/>
              <w:spacing w:after="40"/>
              <w:ind w:right="-108"/>
              <w:jc w:val="left"/>
              <w:rPr>
                <w:rFonts w:asciiTheme="majorBidi" w:hAnsiTheme="majorBidi" w:cstheme="majorBidi"/>
                <w:color w:val="000000" w:themeColor="text1"/>
                <w:sz w:val="16"/>
                <w:szCs w:val="16"/>
                <w:lang w:bidi="ar-LB"/>
              </w:rPr>
            </w:pPr>
            <w:r w:rsidRPr="004952DB">
              <w:rPr>
                <w:rFonts w:asciiTheme="majorBidi" w:hAnsiTheme="majorBidi" w:cstheme="majorBidi"/>
                <w:color w:val="000000" w:themeColor="text1"/>
                <w:sz w:val="16"/>
                <w:szCs w:val="16"/>
                <w:rtl/>
                <w:lang w:eastAsia="ar" w:bidi="ar-LB"/>
              </w:rPr>
              <w:t xml:space="preserve">أنشطة المرحلة الأولى من </w:t>
            </w:r>
            <w:r w:rsidR="00222639" w:rsidRPr="00222639">
              <w:rPr>
                <w:rFonts w:asciiTheme="majorBidi" w:hAnsiTheme="majorBidi"/>
                <w:color w:val="000000" w:themeColor="text1"/>
                <w:sz w:val="16"/>
                <w:szCs w:val="16"/>
                <w:rtl/>
                <w:lang w:eastAsia="ar" w:bidi="ar-LB"/>
              </w:rPr>
              <w:t>خط</w:t>
            </w:r>
            <w:r w:rsidR="00222639">
              <w:rPr>
                <w:rFonts w:asciiTheme="majorBidi" w:hAnsiTheme="majorBidi"/>
                <w:color w:val="000000" w:themeColor="text1"/>
                <w:sz w:val="16"/>
                <w:szCs w:val="16"/>
                <w:rtl/>
                <w:lang w:eastAsia="ar" w:bidi="ar-LB"/>
              </w:rPr>
              <w:t>ة</w:t>
            </w:r>
            <w:r w:rsidR="00222639" w:rsidRPr="00222639">
              <w:rPr>
                <w:rFonts w:asciiTheme="majorBidi" w:hAnsiTheme="majorBidi"/>
                <w:color w:val="000000" w:themeColor="text1"/>
                <w:sz w:val="16"/>
                <w:szCs w:val="16"/>
                <w:rtl/>
                <w:lang w:eastAsia="ar" w:bidi="ar-LB"/>
              </w:rPr>
              <w:t xml:space="preserve"> التنفيذ لمركبات الكربون الهيدروفلورية بموجب تعديل كيغالي</w:t>
            </w:r>
            <w:r w:rsidRPr="004952DB">
              <w:rPr>
                <w:rFonts w:asciiTheme="majorBidi" w:hAnsiTheme="majorBidi" w:cstheme="majorBidi"/>
                <w:color w:val="000000" w:themeColor="text1"/>
                <w:sz w:val="16"/>
                <w:szCs w:val="16"/>
                <w:rtl/>
                <w:lang w:eastAsia="ar" w:bidi="ar-LB"/>
              </w:rPr>
              <w:t xml:space="preserve"> المتفق عليها (نعم/لا)</w:t>
            </w:r>
          </w:p>
        </w:tc>
        <w:tc>
          <w:tcPr>
            <w:tcW w:w="420" w:type="pct"/>
            <w:shd w:val="clear" w:color="auto" w:fill="auto"/>
            <w:vAlign w:val="center"/>
          </w:tcPr>
          <w:p w14:paraId="524FFF7C" w14:textId="307BFD75" w:rsidR="00EE30DC" w:rsidRPr="004952DB" w:rsidRDefault="00EE30DC" w:rsidP="006A582A">
            <w:pPr>
              <w:bidi/>
              <w:spacing w:after="40"/>
              <w:jc w:val="center"/>
              <w:rPr>
                <w:rFonts w:asciiTheme="majorBidi" w:hAnsiTheme="majorBidi" w:cstheme="majorBidi"/>
                <w:sz w:val="16"/>
                <w:szCs w:val="16"/>
                <w:lang w:bidi="ar-LB"/>
              </w:rPr>
            </w:pPr>
            <w:r w:rsidRPr="004952DB">
              <w:rPr>
                <w:rFonts w:asciiTheme="majorBidi" w:hAnsiTheme="majorBidi" w:cstheme="majorBidi"/>
                <w:sz w:val="16"/>
                <w:szCs w:val="16"/>
                <w:rtl/>
                <w:lang w:bidi="ar-LB"/>
              </w:rPr>
              <w:t>لا</w:t>
            </w:r>
          </w:p>
        </w:tc>
        <w:tc>
          <w:tcPr>
            <w:tcW w:w="351" w:type="pct"/>
            <w:shd w:val="clear" w:color="auto" w:fill="auto"/>
            <w:vAlign w:val="center"/>
          </w:tcPr>
          <w:p w14:paraId="620927B0" w14:textId="5B8BD223" w:rsidR="00EE30DC" w:rsidRPr="004952DB" w:rsidRDefault="00EE30DC" w:rsidP="006A582A">
            <w:pPr>
              <w:bidi/>
              <w:spacing w:after="40"/>
              <w:jc w:val="center"/>
              <w:rPr>
                <w:rFonts w:asciiTheme="majorBidi" w:hAnsiTheme="majorBidi" w:cstheme="majorBidi"/>
                <w:sz w:val="16"/>
                <w:szCs w:val="16"/>
                <w:lang w:bidi="ar-LB"/>
              </w:rPr>
            </w:pPr>
            <w:r w:rsidRPr="004952DB">
              <w:rPr>
                <w:rFonts w:asciiTheme="majorBidi" w:hAnsiTheme="majorBidi" w:cstheme="majorBidi"/>
                <w:sz w:val="16"/>
                <w:szCs w:val="16"/>
                <w:rtl/>
                <w:lang w:bidi="ar-LB"/>
              </w:rPr>
              <w:t>لا</w:t>
            </w:r>
          </w:p>
        </w:tc>
        <w:tc>
          <w:tcPr>
            <w:tcW w:w="449" w:type="pct"/>
            <w:shd w:val="clear" w:color="auto" w:fill="auto"/>
            <w:vAlign w:val="center"/>
          </w:tcPr>
          <w:p w14:paraId="14447D81" w14:textId="6D696177" w:rsidR="00EE30DC" w:rsidRPr="004952DB" w:rsidRDefault="00EE30DC" w:rsidP="006A582A">
            <w:pPr>
              <w:bidi/>
              <w:spacing w:after="40"/>
              <w:jc w:val="center"/>
              <w:rPr>
                <w:rFonts w:asciiTheme="majorBidi" w:hAnsiTheme="majorBidi" w:cstheme="majorBidi"/>
                <w:sz w:val="16"/>
                <w:szCs w:val="16"/>
                <w:lang w:bidi="ar-LB"/>
              </w:rPr>
            </w:pPr>
            <w:r w:rsidRPr="004952DB">
              <w:rPr>
                <w:rFonts w:asciiTheme="majorBidi" w:hAnsiTheme="majorBidi" w:cstheme="majorBidi"/>
                <w:sz w:val="16"/>
                <w:szCs w:val="16"/>
                <w:rtl/>
                <w:lang w:bidi="ar-LB"/>
              </w:rPr>
              <w:t>لا</w:t>
            </w:r>
          </w:p>
        </w:tc>
        <w:tc>
          <w:tcPr>
            <w:tcW w:w="496" w:type="pct"/>
            <w:shd w:val="clear" w:color="auto" w:fill="auto"/>
            <w:vAlign w:val="center"/>
          </w:tcPr>
          <w:p w14:paraId="228F8D4A" w14:textId="1A29B697" w:rsidR="00EE30DC" w:rsidRPr="004952DB" w:rsidRDefault="00EE30DC" w:rsidP="006A582A">
            <w:pPr>
              <w:bidi/>
              <w:spacing w:after="40"/>
              <w:jc w:val="center"/>
              <w:rPr>
                <w:rFonts w:asciiTheme="majorBidi" w:hAnsiTheme="majorBidi" w:cstheme="majorBidi"/>
                <w:sz w:val="16"/>
                <w:szCs w:val="16"/>
                <w:lang w:bidi="ar-LB"/>
              </w:rPr>
            </w:pPr>
            <w:r w:rsidRPr="004952DB">
              <w:rPr>
                <w:rFonts w:asciiTheme="majorBidi" w:hAnsiTheme="majorBidi" w:cstheme="majorBidi"/>
                <w:sz w:val="16"/>
                <w:szCs w:val="16"/>
                <w:rtl/>
                <w:lang w:bidi="ar-LB"/>
              </w:rPr>
              <w:t>لا</w:t>
            </w:r>
          </w:p>
        </w:tc>
        <w:tc>
          <w:tcPr>
            <w:tcW w:w="496" w:type="pct"/>
            <w:shd w:val="clear" w:color="auto" w:fill="auto"/>
            <w:vAlign w:val="center"/>
          </w:tcPr>
          <w:p w14:paraId="782C1809" w14:textId="594ACD19" w:rsidR="00EE30DC" w:rsidRPr="004952DB" w:rsidRDefault="00EE30DC" w:rsidP="006A582A">
            <w:pPr>
              <w:bidi/>
              <w:spacing w:after="40"/>
              <w:jc w:val="center"/>
              <w:rPr>
                <w:rFonts w:asciiTheme="majorBidi" w:hAnsiTheme="majorBidi" w:cstheme="majorBidi"/>
                <w:sz w:val="16"/>
                <w:szCs w:val="16"/>
                <w:lang w:bidi="ar-LB"/>
              </w:rPr>
            </w:pPr>
            <w:r w:rsidRPr="004952DB">
              <w:rPr>
                <w:rFonts w:asciiTheme="majorBidi" w:hAnsiTheme="majorBidi" w:cstheme="majorBidi"/>
                <w:sz w:val="16"/>
                <w:szCs w:val="16"/>
                <w:rtl/>
                <w:lang w:bidi="ar-LB"/>
              </w:rPr>
              <w:t>لا</w:t>
            </w:r>
          </w:p>
        </w:tc>
        <w:tc>
          <w:tcPr>
            <w:tcW w:w="496" w:type="pct"/>
            <w:shd w:val="clear" w:color="auto" w:fill="auto"/>
            <w:vAlign w:val="center"/>
          </w:tcPr>
          <w:p w14:paraId="4EA30E66" w14:textId="5BF00A42" w:rsidR="00EE30DC" w:rsidRPr="004952DB" w:rsidRDefault="00EE30DC" w:rsidP="006A582A">
            <w:pPr>
              <w:bidi/>
              <w:spacing w:after="40"/>
              <w:jc w:val="center"/>
              <w:rPr>
                <w:rFonts w:asciiTheme="majorBidi" w:hAnsiTheme="majorBidi" w:cstheme="majorBidi"/>
                <w:sz w:val="16"/>
                <w:szCs w:val="16"/>
                <w:lang w:bidi="ar-LB"/>
              </w:rPr>
            </w:pPr>
            <w:r w:rsidRPr="004952DB">
              <w:rPr>
                <w:rFonts w:asciiTheme="majorBidi" w:hAnsiTheme="majorBidi" w:cstheme="majorBidi"/>
                <w:sz w:val="16"/>
                <w:szCs w:val="16"/>
                <w:rtl/>
                <w:lang w:bidi="ar-LB"/>
              </w:rPr>
              <w:t>لا</w:t>
            </w:r>
          </w:p>
        </w:tc>
        <w:tc>
          <w:tcPr>
            <w:tcW w:w="553" w:type="pct"/>
            <w:shd w:val="clear" w:color="auto" w:fill="auto"/>
            <w:vAlign w:val="center"/>
          </w:tcPr>
          <w:p w14:paraId="606C4614" w14:textId="1DDFD3BC" w:rsidR="00EE30DC" w:rsidRPr="004952DB" w:rsidRDefault="00EE30DC" w:rsidP="006A582A">
            <w:pPr>
              <w:bidi/>
              <w:spacing w:after="40"/>
              <w:jc w:val="center"/>
              <w:rPr>
                <w:rFonts w:asciiTheme="majorBidi" w:hAnsiTheme="majorBidi" w:cstheme="majorBidi"/>
                <w:sz w:val="16"/>
                <w:szCs w:val="16"/>
                <w:lang w:bidi="ar-LB"/>
              </w:rPr>
            </w:pPr>
            <w:r w:rsidRPr="004952DB">
              <w:rPr>
                <w:rFonts w:asciiTheme="majorBidi" w:hAnsiTheme="majorBidi" w:cstheme="majorBidi"/>
                <w:sz w:val="16"/>
                <w:szCs w:val="16"/>
                <w:rtl/>
                <w:lang w:bidi="ar-LB"/>
              </w:rPr>
              <w:t>نعم</w:t>
            </w:r>
          </w:p>
        </w:tc>
        <w:tc>
          <w:tcPr>
            <w:tcW w:w="397" w:type="pct"/>
            <w:shd w:val="clear" w:color="auto" w:fill="auto"/>
            <w:vAlign w:val="center"/>
          </w:tcPr>
          <w:p w14:paraId="34C9641A" w14:textId="2E755F81" w:rsidR="00EE30DC" w:rsidRPr="004952DB" w:rsidRDefault="00EE30DC" w:rsidP="006A582A">
            <w:pPr>
              <w:bidi/>
              <w:spacing w:after="40"/>
              <w:jc w:val="center"/>
              <w:rPr>
                <w:rFonts w:asciiTheme="majorBidi" w:hAnsiTheme="majorBidi" w:cstheme="majorBidi"/>
                <w:sz w:val="16"/>
                <w:szCs w:val="16"/>
                <w:lang w:bidi="ar-LB"/>
              </w:rPr>
            </w:pPr>
            <w:r w:rsidRPr="004952DB">
              <w:rPr>
                <w:rFonts w:asciiTheme="majorBidi" w:hAnsiTheme="majorBidi" w:cstheme="majorBidi"/>
                <w:sz w:val="16"/>
                <w:szCs w:val="16"/>
                <w:rtl/>
                <w:lang w:bidi="ar-LB"/>
              </w:rPr>
              <w:t>لا</w:t>
            </w:r>
          </w:p>
        </w:tc>
        <w:tc>
          <w:tcPr>
            <w:tcW w:w="324" w:type="pct"/>
            <w:shd w:val="clear" w:color="auto" w:fill="auto"/>
            <w:vAlign w:val="center"/>
          </w:tcPr>
          <w:p w14:paraId="2D12166F" w14:textId="3B45629C" w:rsidR="00EE30DC" w:rsidRPr="004952DB" w:rsidRDefault="00EE30DC" w:rsidP="006A582A">
            <w:pPr>
              <w:bidi/>
              <w:spacing w:after="40"/>
              <w:jc w:val="center"/>
              <w:rPr>
                <w:rFonts w:asciiTheme="majorBidi" w:hAnsiTheme="majorBidi" w:cstheme="majorBidi"/>
                <w:sz w:val="16"/>
                <w:szCs w:val="16"/>
                <w:lang w:bidi="ar-LB"/>
              </w:rPr>
            </w:pPr>
            <w:r w:rsidRPr="004952DB">
              <w:rPr>
                <w:rFonts w:asciiTheme="majorBidi" w:hAnsiTheme="majorBidi" w:cstheme="majorBidi"/>
                <w:sz w:val="16"/>
                <w:szCs w:val="16"/>
                <w:rtl/>
                <w:lang w:bidi="ar-LB"/>
              </w:rPr>
              <w:t>لا</w:t>
            </w:r>
          </w:p>
        </w:tc>
      </w:tr>
    </w:tbl>
    <w:p w14:paraId="79706B37" w14:textId="68458EC6" w:rsidR="00537D90" w:rsidRPr="004952DB" w:rsidRDefault="00537D90" w:rsidP="00537D90">
      <w:pPr>
        <w:bidi/>
        <w:jc w:val="left"/>
        <w:rPr>
          <w:rFonts w:asciiTheme="majorBidi" w:hAnsiTheme="majorBidi" w:cstheme="majorBidi"/>
          <w:sz w:val="16"/>
          <w:szCs w:val="16"/>
          <w:rtl/>
          <w:lang w:bidi="ar-LB"/>
        </w:rPr>
      </w:pPr>
      <w:r w:rsidRPr="004952DB">
        <w:rPr>
          <w:rFonts w:asciiTheme="majorBidi" w:hAnsiTheme="majorBidi" w:cstheme="majorBidi"/>
          <w:sz w:val="16"/>
          <w:szCs w:val="16"/>
          <w:rtl/>
          <w:lang w:bidi="ar-LB"/>
        </w:rPr>
        <w:t>* المواد الهيدروفلوروكربونية في البوليولات السابقة الخلط</w:t>
      </w:r>
      <w:r w:rsidR="004938B5" w:rsidRPr="004952DB">
        <w:rPr>
          <w:rFonts w:asciiTheme="majorBidi" w:hAnsiTheme="majorBidi" w:cstheme="majorBidi"/>
          <w:sz w:val="16"/>
          <w:szCs w:val="16"/>
          <w:rtl/>
          <w:lang w:bidi="ar-LB"/>
        </w:rPr>
        <w:t>.</w:t>
      </w:r>
    </w:p>
    <w:p w14:paraId="4DB311AB" w14:textId="68F72C7C" w:rsidR="00537D90" w:rsidRPr="004952DB" w:rsidRDefault="00537D90" w:rsidP="00537D90">
      <w:pPr>
        <w:bidi/>
        <w:jc w:val="left"/>
        <w:rPr>
          <w:rFonts w:asciiTheme="majorBidi" w:hAnsiTheme="majorBidi" w:cstheme="majorBidi"/>
          <w:sz w:val="16"/>
          <w:szCs w:val="16"/>
          <w:rtl/>
          <w:lang w:val="fr-CA" w:bidi="ar-LB"/>
        </w:rPr>
      </w:pPr>
      <w:r w:rsidRPr="004952DB">
        <w:rPr>
          <w:rFonts w:asciiTheme="majorBidi" w:hAnsiTheme="majorBidi" w:cstheme="majorBidi"/>
          <w:sz w:val="16"/>
          <w:szCs w:val="16"/>
          <w:rtl/>
          <w:lang w:bidi="ar-LB"/>
        </w:rPr>
        <w:t>** لم يركز المسح القطاعي سوى على أربع مواد هيدروفلوروكربونية وخلائط من المواد الهيدروفلوروكربونية الرئيسية (الهيدروفلوروكربون-134أ و</w:t>
      </w:r>
      <w:r w:rsidRPr="004952DB">
        <w:rPr>
          <w:rFonts w:asciiTheme="majorBidi" w:hAnsiTheme="majorBidi" w:cstheme="majorBidi"/>
          <w:sz w:val="16"/>
          <w:szCs w:val="16"/>
          <w:lang w:val="fr-CA" w:bidi="ar-LB"/>
        </w:rPr>
        <w:t>R-404A</w:t>
      </w:r>
      <w:r w:rsidRPr="004952DB">
        <w:rPr>
          <w:rFonts w:asciiTheme="majorBidi" w:hAnsiTheme="majorBidi" w:cstheme="majorBidi"/>
          <w:sz w:val="16"/>
          <w:szCs w:val="16"/>
          <w:rtl/>
          <w:lang w:val="fr-CA" w:bidi="ar-LB"/>
        </w:rPr>
        <w:t xml:space="preserve"> و</w:t>
      </w:r>
      <w:r w:rsidRPr="004952DB">
        <w:rPr>
          <w:rFonts w:asciiTheme="majorBidi" w:hAnsiTheme="majorBidi" w:cstheme="majorBidi"/>
          <w:sz w:val="16"/>
          <w:szCs w:val="16"/>
          <w:lang w:val="fr-CA" w:bidi="ar-LB"/>
        </w:rPr>
        <w:t>R-410A</w:t>
      </w:r>
      <w:r w:rsidRPr="004952DB">
        <w:rPr>
          <w:rFonts w:asciiTheme="majorBidi" w:hAnsiTheme="majorBidi" w:cstheme="majorBidi"/>
          <w:sz w:val="16"/>
          <w:szCs w:val="16"/>
          <w:rtl/>
          <w:lang w:val="fr-CA" w:bidi="ar-LB"/>
        </w:rPr>
        <w:t xml:space="preserve"> و</w:t>
      </w:r>
      <w:r w:rsidR="004200B5">
        <w:rPr>
          <w:rFonts w:asciiTheme="majorBidi" w:hAnsiTheme="majorBidi" w:cstheme="majorBidi"/>
          <w:sz w:val="16"/>
          <w:szCs w:val="16"/>
          <w:lang w:val="fr-CA" w:bidi="ar-LB"/>
        </w:rPr>
        <w:t>(</w:t>
      </w:r>
      <w:r w:rsidRPr="004952DB">
        <w:rPr>
          <w:rFonts w:asciiTheme="majorBidi" w:hAnsiTheme="majorBidi" w:cstheme="majorBidi"/>
          <w:sz w:val="16"/>
          <w:szCs w:val="16"/>
          <w:lang w:val="fr-CA" w:bidi="ar-LB"/>
        </w:rPr>
        <w:t>R-507A</w:t>
      </w:r>
      <w:r w:rsidRPr="004952DB">
        <w:rPr>
          <w:rFonts w:asciiTheme="majorBidi" w:hAnsiTheme="majorBidi" w:cstheme="majorBidi"/>
          <w:sz w:val="16"/>
          <w:szCs w:val="16"/>
          <w:rtl/>
          <w:lang w:val="fr-CA" w:bidi="ar-LB"/>
        </w:rPr>
        <w:t>.</w:t>
      </w:r>
    </w:p>
    <w:p w14:paraId="68CA38CB" w14:textId="77777777" w:rsidR="00537D90" w:rsidRPr="004952DB" w:rsidRDefault="00537D90" w:rsidP="00537D90">
      <w:pPr>
        <w:bidi/>
        <w:spacing w:line="120" w:lineRule="auto"/>
        <w:jc w:val="left"/>
        <w:rPr>
          <w:rFonts w:asciiTheme="majorBidi" w:hAnsiTheme="majorBidi" w:cstheme="majorBidi"/>
          <w:sz w:val="16"/>
          <w:szCs w:val="16"/>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530"/>
        <w:gridCol w:w="1275"/>
        <w:gridCol w:w="2545"/>
      </w:tblGrid>
      <w:tr w:rsidR="00EE30DC" w:rsidRPr="004952DB" w14:paraId="012394A6" w14:textId="77777777" w:rsidTr="00537D90">
        <w:trPr>
          <w:trHeight w:val="186"/>
        </w:trPr>
        <w:tc>
          <w:tcPr>
            <w:tcW w:w="2957" w:type="pct"/>
            <w:shd w:val="clear" w:color="auto" w:fill="auto"/>
            <w:tcMar>
              <w:top w:w="17" w:type="dxa"/>
              <w:left w:w="108" w:type="dxa"/>
              <w:bottom w:w="17" w:type="dxa"/>
              <w:right w:w="108" w:type="dxa"/>
            </w:tcMar>
          </w:tcPr>
          <w:p w14:paraId="3248CC8B" w14:textId="417EDA8A" w:rsidR="00EE30DC" w:rsidRPr="004952DB" w:rsidRDefault="00EE30DC" w:rsidP="006A582A">
            <w:pPr>
              <w:keepNext/>
              <w:suppressAutoHyphens/>
              <w:bidi/>
              <w:ind w:right="-95"/>
              <w:jc w:val="left"/>
              <w:rPr>
                <w:rFonts w:asciiTheme="majorBidi" w:hAnsiTheme="majorBidi" w:cstheme="majorBidi"/>
                <w:b/>
                <w:bCs/>
                <w:caps/>
                <w:sz w:val="16"/>
                <w:szCs w:val="16"/>
                <w:lang w:bidi="ar-LB"/>
              </w:rPr>
            </w:pPr>
            <w:r w:rsidRPr="004952DB">
              <w:rPr>
                <w:rFonts w:asciiTheme="majorBidi" w:hAnsiTheme="majorBidi" w:cstheme="majorBidi"/>
                <w:b/>
                <w:bCs/>
                <w:sz w:val="16"/>
                <w:szCs w:val="16"/>
                <w:rtl/>
                <w:lang w:eastAsia="ar" w:bidi="ar-LB"/>
              </w:rPr>
              <w:t>م</w:t>
            </w:r>
            <w:r w:rsidR="00764A69">
              <w:rPr>
                <w:rFonts w:asciiTheme="majorBidi" w:hAnsiTheme="majorBidi" w:cstheme="majorBidi"/>
                <w:b/>
                <w:bCs/>
                <w:sz w:val="16"/>
                <w:szCs w:val="16"/>
                <w:rtl/>
                <w:lang w:eastAsia="ar" w:bidi="ar-LB"/>
              </w:rPr>
              <w:t>عدل</w:t>
            </w:r>
            <w:r w:rsidRPr="004952DB">
              <w:rPr>
                <w:rFonts w:asciiTheme="majorBidi" w:hAnsiTheme="majorBidi" w:cstheme="majorBidi"/>
                <w:b/>
                <w:bCs/>
                <w:sz w:val="16"/>
                <w:szCs w:val="16"/>
                <w:rtl/>
                <w:lang w:eastAsia="ar" w:bidi="ar-LB"/>
              </w:rPr>
              <w:t xml:space="preserve"> استهلاك </w:t>
            </w:r>
            <w:r w:rsidR="00537D90" w:rsidRPr="004952DB">
              <w:rPr>
                <w:rFonts w:asciiTheme="majorBidi" w:hAnsiTheme="majorBidi" w:cstheme="majorBidi"/>
                <w:b/>
                <w:bCs/>
                <w:sz w:val="16"/>
                <w:szCs w:val="16"/>
                <w:rtl/>
                <w:lang w:eastAsia="ar" w:bidi="ar-LB"/>
              </w:rPr>
              <w:t xml:space="preserve">الواد </w:t>
            </w:r>
            <w:r w:rsidRPr="004952DB">
              <w:rPr>
                <w:rFonts w:asciiTheme="majorBidi" w:hAnsiTheme="majorBidi" w:cstheme="majorBidi"/>
                <w:b/>
                <w:bCs/>
                <w:sz w:val="16"/>
                <w:szCs w:val="16"/>
                <w:rtl/>
                <w:lang w:eastAsia="ar" w:bidi="ar-LB"/>
              </w:rPr>
              <w:t>الهيدروفلوروكربون</w:t>
            </w:r>
            <w:r w:rsidR="00537D90" w:rsidRPr="004952DB">
              <w:rPr>
                <w:rFonts w:asciiTheme="majorBidi" w:hAnsiTheme="majorBidi" w:cstheme="majorBidi"/>
                <w:b/>
                <w:bCs/>
                <w:sz w:val="16"/>
                <w:szCs w:val="16"/>
                <w:rtl/>
                <w:lang w:eastAsia="ar" w:bidi="ar-LB"/>
              </w:rPr>
              <w:t xml:space="preserve">ية </w:t>
            </w:r>
            <w:r w:rsidRPr="004952DB">
              <w:rPr>
                <w:rFonts w:asciiTheme="majorBidi" w:hAnsiTheme="majorBidi" w:cstheme="majorBidi"/>
                <w:b/>
                <w:bCs/>
                <w:sz w:val="16"/>
                <w:szCs w:val="16"/>
                <w:rtl/>
                <w:lang w:eastAsia="ar" w:bidi="ar-LB"/>
              </w:rPr>
              <w:t xml:space="preserve">في </w:t>
            </w:r>
            <w:r w:rsidR="00537D90" w:rsidRPr="004952DB">
              <w:rPr>
                <w:rFonts w:asciiTheme="majorBidi" w:hAnsiTheme="majorBidi" w:cstheme="majorBidi"/>
                <w:b/>
                <w:bCs/>
                <w:sz w:val="16"/>
                <w:szCs w:val="16"/>
                <w:rtl/>
                <w:lang w:eastAsia="ar" w:bidi="ar-LB"/>
              </w:rPr>
              <w:t xml:space="preserve">قطاع </w:t>
            </w:r>
            <w:r w:rsidRPr="004952DB">
              <w:rPr>
                <w:rFonts w:asciiTheme="majorBidi" w:hAnsiTheme="majorBidi" w:cstheme="majorBidi"/>
                <w:b/>
                <w:bCs/>
                <w:sz w:val="16"/>
                <w:szCs w:val="16"/>
                <w:rtl/>
                <w:lang w:eastAsia="ar" w:bidi="ar-LB"/>
              </w:rPr>
              <w:t>الخدمة في الفترة 2020-2022</w:t>
            </w:r>
          </w:p>
        </w:tc>
        <w:tc>
          <w:tcPr>
            <w:tcW w:w="682" w:type="pct"/>
            <w:shd w:val="clear" w:color="auto" w:fill="auto"/>
          </w:tcPr>
          <w:p w14:paraId="2DDBC1F2" w14:textId="1C826252" w:rsidR="00EE30DC" w:rsidRPr="004952DB" w:rsidRDefault="00537D90" w:rsidP="006A582A">
            <w:pPr>
              <w:keepNext/>
              <w:suppressAutoHyphens/>
              <w:bidi/>
              <w:ind w:right="116"/>
              <w:jc w:val="right"/>
              <w:rPr>
                <w:rFonts w:asciiTheme="majorBidi" w:hAnsiTheme="majorBidi" w:cstheme="majorBidi"/>
                <w:bCs/>
                <w:sz w:val="16"/>
                <w:szCs w:val="16"/>
                <w:lang w:bidi="ar-LB"/>
              </w:rPr>
            </w:pPr>
            <w:r w:rsidRPr="004952DB">
              <w:rPr>
                <w:rFonts w:asciiTheme="majorBidi" w:hAnsiTheme="majorBidi" w:cstheme="majorBidi"/>
                <w:sz w:val="16"/>
                <w:szCs w:val="16"/>
                <w:rtl/>
                <w:lang w:eastAsia="ar" w:bidi="ar-LB"/>
              </w:rPr>
              <w:t>351.39</w:t>
            </w:r>
            <w:r w:rsidR="00EE30DC" w:rsidRPr="004952DB">
              <w:rPr>
                <w:rFonts w:asciiTheme="majorBidi" w:hAnsiTheme="majorBidi" w:cstheme="majorBidi"/>
                <w:sz w:val="16"/>
                <w:szCs w:val="16"/>
                <w:rtl/>
                <w:lang w:eastAsia="ar" w:bidi="ar-LB"/>
              </w:rPr>
              <w:t xml:space="preserve"> طناً متري</w:t>
            </w:r>
          </w:p>
        </w:tc>
        <w:tc>
          <w:tcPr>
            <w:tcW w:w="1361" w:type="pct"/>
            <w:shd w:val="clear" w:color="auto" w:fill="auto"/>
          </w:tcPr>
          <w:p w14:paraId="62AC2566" w14:textId="1F095C27" w:rsidR="00EE30DC" w:rsidRPr="004952DB" w:rsidRDefault="00537D90" w:rsidP="001A630D">
            <w:pPr>
              <w:keepNext/>
              <w:tabs>
                <w:tab w:val="left" w:pos="720"/>
              </w:tabs>
              <w:suppressAutoHyphens/>
              <w:bidi/>
              <w:ind w:right="116"/>
              <w:jc w:val="lef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772,767</w:t>
            </w:r>
            <w:r w:rsidR="00EE30DC" w:rsidRPr="004952DB">
              <w:rPr>
                <w:rFonts w:asciiTheme="majorBidi" w:hAnsiTheme="majorBidi" w:cstheme="majorBidi"/>
                <w:sz w:val="16"/>
                <w:szCs w:val="16"/>
                <w:rtl/>
                <w:lang w:eastAsia="ar" w:bidi="ar-LB"/>
              </w:rPr>
              <w:t xml:space="preserve"> طناً من م</w:t>
            </w:r>
            <w:r w:rsidRPr="004952DB">
              <w:rPr>
                <w:rFonts w:asciiTheme="majorBidi" w:hAnsiTheme="majorBidi" w:cstheme="majorBidi"/>
                <w:sz w:val="16"/>
                <w:szCs w:val="16"/>
                <w:rtl/>
                <w:lang w:eastAsia="ar" w:bidi="ar-LB"/>
              </w:rPr>
              <w:t>كافئ</w:t>
            </w:r>
            <w:r w:rsidR="00EE30DC" w:rsidRPr="004952DB">
              <w:rPr>
                <w:rFonts w:asciiTheme="majorBidi" w:hAnsiTheme="majorBidi" w:cstheme="majorBidi"/>
                <w:sz w:val="16"/>
                <w:szCs w:val="16"/>
                <w:rtl/>
                <w:lang w:eastAsia="ar" w:bidi="ar-LB"/>
              </w:rPr>
              <w:t xml:space="preserve"> ثاني أكسيد الكربون</w:t>
            </w:r>
          </w:p>
        </w:tc>
      </w:tr>
    </w:tbl>
    <w:p w14:paraId="72A1F257" w14:textId="77777777" w:rsidR="00EE30DC" w:rsidRPr="004952DB" w:rsidRDefault="00EE30DC" w:rsidP="00EE30DC">
      <w:pPr>
        <w:bidi/>
        <w:spacing w:line="120" w:lineRule="auto"/>
        <w:jc w:val="center"/>
        <w:rPr>
          <w:rFonts w:asciiTheme="majorBidi" w:hAnsiTheme="majorBidi" w:cstheme="majorBidi"/>
          <w:sz w:val="16"/>
          <w:szCs w:val="16"/>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279"/>
        <w:gridCol w:w="1279"/>
        <w:gridCol w:w="1279"/>
        <w:gridCol w:w="1694"/>
      </w:tblGrid>
      <w:tr w:rsidR="00EE30DC" w:rsidRPr="004952DB" w14:paraId="344EBA79" w14:textId="77777777" w:rsidTr="00537D90">
        <w:trPr>
          <w:trHeight w:val="86"/>
          <w:tblHeader/>
        </w:trPr>
        <w:tc>
          <w:tcPr>
            <w:tcW w:w="2042" w:type="pct"/>
            <w:shd w:val="clear" w:color="auto" w:fill="auto"/>
            <w:tcMar>
              <w:top w:w="17" w:type="dxa"/>
              <w:left w:w="108" w:type="dxa"/>
              <w:bottom w:w="17" w:type="dxa"/>
              <w:right w:w="108" w:type="dxa"/>
            </w:tcMar>
            <w:vAlign w:val="center"/>
          </w:tcPr>
          <w:p w14:paraId="49DAFA2D" w14:textId="65A036B4" w:rsidR="00EE30DC" w:rsidRPr="004952DB" w:rsidRDefault="00EE30DC" w:rsidP="006A582A">
            <w:pPr>
              <w:keepNext/>
              <w:suppressAutoHyphens/>
              <w:bidi/>
              <w:jc w:val="left"/>
              <w:rPr>
                <w:rFonts w:asciiTheme="majorBidi" w:hAnsiTheme="majorBidi" w:cstheme="majorBidi"/>
                <w:b/>
                <w:bCs/>
                <w:sz w:val="16"/>
                <w:szCs w:val="16"/>
                <w:lang w:bidi="ar-LB"/>
              </w:rPr>
            </w:pPr>
            <w:r w:rsidRPr="004952DB">
              <w:rPr>
                <w:rFonts w:asciiTheme="majorBidi" w:hAnsiTheme="majorBidi" w:cstheme="majorBidi"/>
                <w:b/>
                <w:bCs/>
                <w:sz w:val="16"/>
                <w:szCs w:val="16"/>
                <w:rtl/>
                <w:lang w:eastAsia="ar" w:bidi="ar-LB"/>
              </w:rPr>
              <w:t>بيانات خط أساس الاستهلاك (طن من م</w:t>
            </w:r>
            <w:r w:rsidR="00537D90" w:rsidRPr="004952DB">
              <w:rPr>
                <w:rFonts w:asciiTheme="majorBidi" w:hAnsiTheme="majorBidi" w:cstheme="majorBidi"/>
                <w:b/>
                <w:bCs/>
                <w:sz w:val="16"/>
                <w:szCs w:val="16"/>
                <w:rtl/>
                <w:lang w:eastAsia="ar" w:bidi="ar-LB"/>
              </w:rPr>
              <w:t>كافئ</w:t>
            </w:r>
            <w:r w:rsidRPr="004952DB">
              <w:rPr>
                <w:rFonts w:asciiTheme="majorBidi" w:hAnsiTheme="majorBidi" w:cstheme="majorBidi"/>
                <w:b/>
                <w:bCs/>
                <w:sz w:val="16"/>
                <w:szCs w:val="16"/>
                <w:rtl/>
                <w:lang w:eastAsia="ar" w:bidi="ar-LB"/>
              </w:rPr>
              <w:t xml:space="preserve"> ثاني أكسيد الكربون)</w:t>
            </w:r>
            <w:r w:rsidR="00537D90" w:rsidRPr="004952DB">
              <w:rPr>
                <w:rFonts w:asciiTheme="majorBidi" w:hAnsiTheme="majorBidi" w:cstheme="majorBidi"/>
                <w:b/>
                <w:bCs/>
                <w:sz w:val="16"/>
                <w:szCs w:val="16"/>
                <w:rtl/>
                <w:lang w:eastAsia="ar" w:bidi="ar-LB"/>
              </w:rPr>
              <w:t>*</w:t>
            </w:r>
          </w:p>
        </w:tc>
        <w:tc>
          <w:tcPr>
            <w:tcW w:w="684" w:type="pct"/>
            <w:shd w:val="clear" w:color="auto" w:fill="auto"/>
            <w:vAlign w:val="center"/>
          </w:tcPr>
          <w:p w14:paraId="70BC72E0" w14:textId="77777777" w:rsidR="00EE30DC" w:rsidRPr="004952DB" w:rsidRDefault="00EE30DC" w:rsidP="006A582A">
            <w:pPr>
              <w:keepNext/>
              <w:suppressAutoHyphens/>
              <w:bidi/>
              <w:jc w:val="center"/>
              <w:rPr>
                <w:rFonts w:asciiTheme="majorBidi" w:hAnsiTheme="majorBidi" w:cstheme="majorBidi"/>
                <w:b/>
                <w:bCs/>
                <w:sz w:val="16"/>
                <w:szCs w:val="16"/>
                <w:lang w:bidi="ar-LB"/>
              </w:rPr>
            </w:pPr>
            <w:r w:rsidRPr="004952DB">
              <w:rPr>
                <w:rFonts w:asciiTheme="majorBidi" w:hAnsiTheme="majorBidi" w:cstheme="majorBidi"/>
                <w:b/>
                <w:bCs/>
                <w:sz w:val="16"/>
                <w:szCs w:val="16"/>
                <w:rtl/>
                <w:lang w:eastAsia="ar" w:bidi="ar-LB"/>
              </w:rPr>
              <w:t>2020</w:t>
            </w:r>
          </w:p>
        </w:tc>
        <w:tc>
          <w:tcPr>
            <w:tcW w:w="684" w:type="pct"/>
            <w:shd w:val="clear" w:color="auto" w:fill="auto"/>
            <w:tcMar>
              <w:top w:w="17" w:type="dxa"/>
              <w:left w:w="108" w:type="dxa"/>
              <w:bottom w:w="17" w:type="dxa"/>
              <w:right w:w="108" w:type="dxa"/>
            </w:tcMar>
            <w:vAlign w:val="center"/>
          </w:tcPr>
          <w:p w14:paraId="088FF61C" w14:textId="77777777" w:rsidR="00EE30DC" w:rsidRPr="004952DB" w:rsidRDefault="00EE30DC" w:rsidP="006A582A">
            <w:pPr>
              <w:keepNext/>
              <w:suppressAutoHyphens/>
              <w:bidi/>
              <w:jc w:val="center"/>
              <w:rPr>
                <w:rFonts w:asciiTheme="majorBidi" w:hAnsiTheme="majorBidi" w:cstheme="majorBidi"/>
                <w:b/>
                <w:bCs/>
                <w:sz w:val="16"/>
                <w:szCs w:val="16"/>
                <w:lang w:bidi="ar-LB"/>
              </w:rPr>
            </w:pPr>
            <w:r w:rsidRPr="004952DB">
              <w:rPr>
                <w:rFonts w:asciiTheme="majorBidi" w:hAnsiTheme="majorBidi" w:cstheme="majorBidi"/>
                <w:b/>
                <w:bCs/>
                <w:sz w:val="16"/>
                <w:szCs w:val="16"/>
                <w:rtl/>
                <w:lang w:eastAsia="ar" w:bidi="ar-LB"/>
              </w:rPr>
              <w:t>2021</w:t>
            </w:r>
          </w:p>
        </w:tc>
        <w:tc>
          <w:tcPr>
            <w:tcW w:w="684" w:type="pct"/>
            <w:shd w:val="clear" w:color="auto" w:fill="auto"/>
            <w:tcMar>
              <w:top w:w="17" w:type="dxa"/>
              <w:left w:w="108" w:type="dxa"/>
              <w:bottom w:w="17" w:type="dxa"/>
              <w:right w:w="108" w:type="dxa"/>
            </w:tcMar>
            <w:vAlign w:val="center"/>
          </w:tcPr>
          <w:p w14:paraId="15E15808" w14:textId="77777777" w:rsidR="00EE30DC" w:rsidRPr="004952DB" w:rsidRDefault="00EE30DC" w:rsidP="006A582A">
            <w:pPr>
              <w:keepNext/>
              <w:suppressAutoHyphens/>
              <w:bidi/>
              <w:jc w:val="center"/>
              <w:rPr>
                <w:rFonts w:asciiTheme="majorBidi" w:hAnsiTheme="majorBidi" w:cstheme="majorBidi"/>
                <w:b/>
                <w:bCs/>
                <w:sz w:val="16"/>
                <w:szCs w:val="16"/>
                <w:lang w:bidi="ar-LB"/>
              </w:rPr>
            </w:pPr>
            <w:r w:rsidRPr="004952DB">
              <w:rPr>
                <w:rFonts w:asciiTheme="majorBidi" w:hAnsiTheme="majorBidi" w:cstheme="majorBidi"/>
                <w:b/>
                <w:bCs/>
                <w:sz w:val="16"/>
                <w:szCs w:val="16"/>
                <w:rtl/>
                <w:lang w:eastAsia="ar" w:bidi="ar-LB"/>
              </w:rPr>
              <w:t>2022</w:t>
            </w:r>
          </w:p>
        </w:tc>
        <w:tc>
          <w:tcPr>
            <w:tcW w:w="906" w:type="pct"/>
            <w:shd w:val="clear" w:color="auto" w:fill="auto"/>
            <w:tcMar>
              <w:top w:w="17" w:type="dxa"/>
              <w:left w:w="108" w:type="dxa"/>
              <w:bottom w:w="17" w:type="dxa"/>
              <w:right w:w="108" w:type="dxa"/>
            </w:tcMar>
            <w:vAlign w:val="center"/>
          </w:tcPr>
          <w:p w14:paraId="3D7B7EB3" w14:textId="199F07B7" w:rsidR="001A630D" w:rsidRPr="004952DB" w:rsidRDefault="00764A69" w:rsidP="006A582A">
            <w:pPr>
              <w:keepNext/>
              <w:suppressAutoHyphens/>
              <w:bidi/>
              <w:jc w:val="center"/>
              <w:rPr>
                <w:rFonts w:asciiTheme="majorBidi" w:hAnsiTheme="majorBidi" w:cstheme="majorBidi"/>
                <w:b/>
                <w:bCs/>
                <w:sz w:val="16"/>
                <w:szCs w:val="16"/>
                <w:rtl/>
                <w:lang w:eastAsia="ar" w:bidi="ar-LB"/>
              </w:rPr>
            </w:pPr>
            <w:r>
              <w:rPr>
                <w:rFonts w:asciiTheme="majorBidi" w:hAnsiTheme="majorBidi" w:cstheme="majorBidi"/>
                <w:b/>
                <w:bCs/>
                <w:sz w:val="16"/>
                <w:szCs w:val="16"/>
                <w:rtl/>
                <w:lang w:eastAsia="ar" w:bidi="ar-LB"/>
              </w:rPr>
              <w:t>معدل</w:t>
            </w:r>
            <w:r w:rsidR="00EE30DC" w:rsidRPr="004952DB">
              <w:rPr>
                <w:rFonts w:asciiTheme="majorBidi" w:hAnsiTheme="majorBidi" w:cstheme="majorBidi"/>
                <w:b/>
                <w:bCs/>
                <w:sz w:val="16"/>
                <w:szCs w:val="16"/>
                <w:rtl/>
                <w:lang w:eastAsia="ar" w:bidi="ar-LB"/>
              </w:rPr>
              <w:t xml:space="preserve"> </w:t>
            </w:r>
            <w:r w:rsidR="00537D90" w:rsidRPr="004952DB">
              <w:rPr>
                <w:rFonts w:asciiTheme="majorBidi" w:hAnsiTheme="majorBidi" w:cstheme="majorBidi"/>
                <w:b/>
                <w:bCs/>
                <w:sz w:val="16"/>
                <w:szCs w:val="16"/>
                <w:rtl/>
                <w:lang w:eastAsia="ar" w:bidi="ar-LB"/>
              </w:rPr>
              <w:t>ا</w:t>
            </w:r>
            <w:r w:rsidR="00EE30DC" w:rsidRPr="004952DB">
              <w:rPr>
                <w:rFonts w:asciiTheme="majorBidi" w:hAnsiTheme="majorBidi" w:cstheme="majorBidi"/>
                <w:b/>
                <w:bCs/>
                <w:sz w:val="16"/>
                <w:szCs w:val="16"/>
                <w:rtl/>
                <w:lang w:eastAsia="ar" w:bidi="ar-LB"/>
              </w:rPr>
              <w:t>لفترة</w:t>
            </w:r>
          </w:p>
          <w:p w14:paraId="00FAE5CE" w14:textId="45B88034" w:rsidR="00EE30DC" w:rsidRPr="004952DB" w:rsidRDefault="00EE30DC" w:rsidP="001A630D">
            <w:pPr>
              <w:keepNext/>
              <w:suppressAutoHyphens/>
              <w:bidi/>
              <w:jc w:val="center"/>
              <w:rPr>
                <w:rFonts w:asciiTheme="majorBidi" w:hAnsiTheme="majorBidi" w:cstheme="majorBidi"/>
                <w:b/>
                <w:bCs/>
                <w:sz w:val="16"/>
                <w:szCs w:val="16"/>
                <w:lang w:bidi="ar-LB"/>
              </w:rPr>
            </w:pPr>
            <w:r w:rsidRPr="004952DB">
              <w:rPr>
                <w:rFonts w:asciiTheme="majorBidi" w:hAnsiTheme="majorBidi" w:cstheme="majorBidi"/>
                <w:b/>
                <w:bCs/>
                <w:sz w:val="16"/>
                <w:szCs w:val="16"/>
                <w:rtl/>
                <w:lang w:eastAsia="ar" w:bidi="ar-LB"/>
              </w:rPr>
              <w:t>2020-2022</w:t>
            </w:r>
          </w:p>
        </w:tc>
      </w:tr>
      <w:tr w:rsidR="00EE30DC" w:rsidRPr="004952DB" w14:paraId="01BE4C60" w14:textId="77777777" w:rsidTr="00537D90">
        <w:trPr>
          <w:trHeight w:val="22"/>
        </w:trPr>
        <w:tc>
          <w:tcPr>
            <w:tcW w:w="2042" w:type="pct"/>
            <w:shd w:val="clear" w:color="auto" w:fill="auto"/>
            <w:tcMar>
              <w:top w:w="17" w:type="dxa"/>
              <w:left w:w="108" w:type="dxa"/>
              <w:bottom w:w="17" w:type="dxa"/>
              <w:right w:w="108" w:type="dxa"/>
            </w:tcMar>
          </w:tcPr>
          <w:p w14:paraId="4B5474FF" w14:textId="64F79A72" w:rsidR="00EE30DC" w:rsidRPr="004952DB" w:rsidRDefault="00EE30DC" w:rsidP="006A582A">
            <w:pPr>
              <w:keepNext/>
              <w:suppressAutoHyphens/>
              <w:bidi/>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 xml:space="preserve">استهلاك </w:t>
            </w:r>
            <w:r w:rsidR="00537D90" w:rsidRPr="004952DB">
              <w:rPr>
                <w:rFonts w:asciiTheme="majorBidi" w:hAnsiTheme="majorBidi" w:cstheme="majorBidi"/>
                <w:sz w:val="16"/>
                <w:szCs w:val="16"/>
                <w:rtl/>
                <w:lang w:eastAsia="ar" w:bidi="ar-LB"/>
              </w:rPr>
              <w:t xml:space="preserve">المواد </w:t>
            </w:r>
            <w:r w:rsidRPr="004952DB">
              <w:rPr>
                <w:rFonts w:asciiTheme="majorBidi" w:hAnsiTheme="majorBidi" w:cstheme="majorBidi"/>
                <w:sz w:val="16"/>
                <w:szCs w:val="16"/>
                <w:rtl/>
                <w:lang w:eastAsia="ar" w:bidi="ar-LB"/>
              </w:rPr>
              <w:t>الهيدروفلوروكربون</w:t>
            </w:r>
            <w:r w:rsidR="00537D90" w:rsidRPr="004952DB">
              <w:rPr>
                <w:rFonts w:asciiTheme="majorBidi" w:hAnsiTheme="majorBidi" w:cstheme="majorBidi"/>
                <w:sz w:val="16"/>
                <w:szCs w:val="16"/>
                <w:rtl/>
                <w:lang w:eastAsia="ar" w:bidi="ar-LB"/>
              </w:rPr>
              <w:t>ية</w:t>
            </w:r>
            <w:r w:rsidRPr="004952DB">
              <w:rPr>
                <w:rFonts w:asciiTheme="majorBidi" w:hAnsiTheme="majorBidi" w:cstheme="majorBidi"/>
                <w:sz w:val="16"/>
                <w:szCs w:val="16"/>
                <w:rtl/>
                <w:lang w:eastAsia="ar" w:bidi="ar-LB"/>
              </w:rPr>
              <w:t xml:space="preserve"> السنوي</w:t>
            </w:r>
          </w:p>
        </w:tc>
        <w:tc>
          <w:tcPr>
            <w:tcW w:w="684" w:type="pct"/>
            <w:shd w:val="clear" w:color="auto" w:fill="auto"/>
          </w:tcPr>
          <w:p w14:paraId="02193318" w14:textId="45EBC9C2" w:rsidR="00EE30DC" w:rsidRPr="004952DB" w:rsidRDefault="00900DF8" w:rsidP="006A582A">
            <w:pPr>
              <w:keepNext/>
              <w:suppressAutoHyphens/>
              <w:bidi/>
              <w:ind w:right="147"/>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620,802</w:t>
            </w:r>
          </w:p>
        </w:tc>
        <w:tc>
          <w:tcPr>
            <w:tcW w:w="684" w:type="pct"/>
            <w:shd w:val="clear" w:color="auto" w:fill="auto"/>
            <w:tcMar>
              <w:top w:w="17" w:type="dxa"/>
              <w:left w:w="108" w:type="dxa"/>
              <w:bottom w:w="17" w:type="dxa"/>
              <w:right w:w="108" w:type="dxa"/>
            </w:tcMar>
          </w:tcPr>
          <w:p w14:paraId="1BC9D06D" w14:textId="636A71C0" w:rsidR="00EE30DC" w:rsidRPr="004952DB" w:rsidRDefault="00900DF8" w:rsidP="006A582A">
            <w:pPr>
              <w:keepNext/>
              <w:suppressAutoHyphens/>
              <w:bidi/>
              <w:ind w:right="38"/>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985,085</w:t>
            </w:r>
          </w:p>
        </w:tc>
        <w:tc>
          <w:tcPr>
            <w:tcW w:w="684" w:type="pct"/>
            <w:shd w:val="clear" w:color="auto" w:fill="auto"/>
            <w:tcMar>
              <w:top w:w="17" w:type="dxa"/>
              <w:left w:w="108" w:type="dxa"/>
              <w:bottom w:w="17" w:type="dxa"/>
              <w:right w:w="108" w:type="dxa"/>
            </w:tcMar>
          </w:tcPr>
          <w:p w14:paraId="284D9BA0" w14:textId="3D1F9054" w:rsidR="00EE30DC" w:rsidRPr="004952DB" w:rsidRDefault="00900DF8" w:rsidP="006A582A">
            <w:pPr>
              <w:keepNext/>
              <w:suppressAutoHyphens/>
              <w:bidi/>
              <w:ind w:right="34"/>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712,414</w:t>
            </w:r>
          </w:p>
        </w:tc>
        <w:tc>
          <w:tcPr>
            <w:tcW w:w="906" w:type="pct"/>
            <w:shd w:val="clear" w:color="auto" w:fill="auto"/>
            <w:tcMar>
              <w:top w:w="17" w:type="dxa"/>
              <w:left w:w="108" w:type="dxa"/>
              <w:bottom w:w="17" w:type="dxa"/>
              <w:right w:w="108" w:type="dxa"/>
            </w:tcMar>
          </w:tcPr>
          <w:p w14:paraId="4458122E" w14:textId="6B9F9E17" w:rsidR="00EE30DC" w:rsidRPr="004952DB" w:rsidRDefault="00900DF8" w:rsidP="006A582A">
            <w:pPr>
              <w:keepNext/>
              <w:suppressAutoHyphens/>
              <w:bidi/>
              <w:ind w:right="33"/>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772,767</w:t>
            </w:r>
          </w:p>
        </w:tc>
      </w:tr>
      <w:tr w:rsidR="00EE30DC" w:rsidRPr="004952DB" w14:paraId="17FDDFC7" w14:textId="77777777" w:rsidTr="00537D90">
        <w:trPr>
          <w:trHeight w:val="161"/>
        </w:trPr>
        <w:tc>
          <w:tcPr>
            <w:tcW w:w="4094" w:type="pct"/>
            <w:gridSpan w:val="4"/>
            <w:shd w:val="clear" w:color="auto" w:fill="auto"/>
            <w:tcMar>
              <w:top w:w="17" w:type="dxa"/>
              <w:left w:w="108" w:type="dxa"/>
              <w:bottom w:w="17" w:type="dxa"/>
              <w:right w:w="108" w:type="dxa"/>
            </w:tcMar>
          </w:tcPr>
          <w:p w14:paraId="7C84B44C" w14:textId="3FC33614" w:rsidR="00EE30DC" w:rsidRPr="004952DB" w:rsidRDefault="00EE30DC" w:rsidP="006A582A">
            <w:pPr>
              <w:keepNext/>
              <w:suppressAutoHyphens/>
              <w:bidi/>
              <w:ind w:right="116"/>
              <w:jc w:val="lef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 xml:space="preserve">خط أساس </w:t>
            </w:r>
            <w:r w:rsidR="00900DF8" w:rsidRPr="004952DB">
              <w:rPr>
                <w:rFonts w:asciiTheme="majorBidi" w:hAnsiTheme="majorBidi" w:cstheme="majorBidi"/>
                <w:sz w:val="16"/>
                <w:szCs w:val="16"/>
                <w:rtl/>
                <w:lang w:eastAsia="ar" w:bidi="ar-LB"/>
              </w:rPr>
              <w:t xml:space="preserve">المواد </w:t>
            </w:r>
            <w:r w:rsidRPr="004952DB">
              <w:rPr>
                <w:rFonts w:asciiTheme="majorBidi" w:hAnsiTheme="majorBidi" w:cstheme="majorBidi"/>
                <w:sz w:val="16"/>
                <w:szCs w:val="16"/>
                <w:rtl/>
                <w:lang w:eastAsia="ar" w:bidi="ar-LB"/>
              </w:rPr>
              <w:t>الهيدروكلوروفلوروكربون</w:t>
            </w:r>
            <w:r w:rsidR="00900DF8" w:rsidRPr="004952DB">
              <w:rPr>
                <w:rFonts w:asciiTheme="majorBidi" w:hAnsiTheme="majorBidi" w:cstheme="majorBidi"/>
                <w:sz w:val="16"/>
                <w:szCs w:val="16"/>
                <w:rtl/>
                <w:lang w:eastAsia="ar" w:bidi="ar-LB"/>
              </w:rPr>
              <w:t>ية</w:t>
            </w:r>
            <w:r w:rsidRPr="004952DB">
              <w:rPr>
                <w:rFonts w:asciiTheme="majorBidi" w:hAnsiTheme="majorBidi" w:cstheme="majorBidi"/>
                <w:sz w:val="16"/>
                <w:szCs w:val="16"/>
                <w:rtl/>
                <w:lang w:eastAsia="ar" w:bidi="ar-LB"/>
              </w:rPr>
              <w:t xml:space="preserve"> (65%)</w:t>
            </w:r>
          </w:p>
        </w:tc>
        <w:tc>
          <w:tcPr>
            <w:tcW w:w="906" w:type="pct"/>
            <w:shd w:val="clear" w:color="auto" w:fill="auto"/>
          </w:tcPr>
          <w:p w14:paraId="0A05B503" w14:textId="63A13CFC" w:rsidR="00EE30DC" w:rsidRPr="004952DB" w:rsidRDefault="00900DF8" w:rsidP="006A582A">
            <w:pPr>
              <w:keepNext/>
              <w:suppressAutoHyphens/>
              <w:bidi/>
              <w:ind w:right="116"/>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191,353</w:t>
            </w:r>
          </w:p>
        </w:tc>
      </w:tr>
      <w:tr w:rsidR="00EE30DC" w:rsidRPr="004952DB" w14:paraId="7C8E7458" w14:textId="77777777" w:rsidTr="00537D90">
        <w:trPr>
          <w:trHeight w:val="22"/>
        </w:trPr>
        <w:tc>
          <w:tcPr>
            <w:tcW w:w="4094" w:type="pct"/>
            <w:gridSpan w:val="4"/>
            <w:shd w:val="clear" w:color="auto" w:fill="auto"/>
            <w:tcMar>
              <w:top w:w="17" w:type="dxa"/>
              <w:left w:w="108" w:type="dxa"/>
              <w:bottom w:w="17" w:type="dxa"/>
              <w:right w:w="108" w:type="dxa"/>
            </w:tcMar>
          </w:tcPr>
          <w:p w14:paraId="017E84CD" w14:textId="20467F6B" w:rsidR="00EE30DC" w:rsidRPr="004952DB" w:rsidRDefault="00EE30DC" w:rsidP="006A582A">
            <w:pPr>
              <w:keepNext/>
              <w:suppressAutoHyphens/>
              <w:bidi/>
              <w:ind w:right="116"/>
              <w:jc w:val="left"/>
              <w:rPr>
                <w:rFonts w:asciiTheme="majorBidi" w:hAnsiTheme="majorBidi" w:cstheme="majorBidi"/>
                <w:b/>
                <w:bCs/>
                <w:sz w:val="16"/>
                <w:szCs w:val="16"/>
                <w:lang w:bidi="ar-LB"/>
              </w:rPr>
            </w:pPr>
            <w:r w:rsidRPr="004952DB">
              <w:rPr>
                <w:rFonts w:asciiTheme="majorBidi" w:hAnsiTheme="majorBidi" w:cstheme="majorBidi"/>
                <w:sz w:val="16"/>
                <w:szCs w:val="16"/>
                <w:rtl/>
                <w:lang w:eastAsia="ar" w:bidi="ar-LB"/>
              </w:rPr>
              <w:t xml:space="preserve">خط أساس </w:t>
            </w:r>
            <w:r w:rsidR="00900DF8" w:rsidRPr="004952DB">
              <w:rPr>
                <w:rFonts w:asciiTheme="majorBidi" w:hAnsiTheme="majorBidi" w:cstheme="majorBidi"/>
                <w:sz w:val="16"/>
                <w:szCs w:val="16"/>
                <w:rtl/>
                <w:lang w:eastAsia="ar" w:bidi="ar-LB"/>
              </w:rPr>
              <w:t xml:space="preserve">المواد </w:t>
            </w:r>
            <w:r w:rsidRPr="004952DB">
              <w:rPr>
                <w:rFonts w:asciiTheme="majorBidi" w:hAnsiTheme="majorBidi" w:cstheme="majorBidi"/>
                <w:sz w:val="16"/>
                <w:szCs w:val="16"/>
                <w:rtl/>
                <w:lang w:eastAsia="ar" w:bidi="ar-LB"/>
              </w:rPr>
              <w:t>الهيدروفلوروكربون</w:t>
            </w:r>
            <w:r w:rsidR="00900DF8" w:rsidRPr="004952DB">
              <w:rPr>
                <w:rFonts w:asciiTheme="majorBidi" w:hAnsiTheme="majorBidi" w:cstheme="majorBidi"/>
                <w:sz w:val="16"/>
                <w:szCs w:val="16"/>
                <w:rtl/>
                <w:lang w:eastAsia="ar" w:bidi="ar-LB"/>
              </w:rPr>
              <w:t>ية</w:t>
            </w:r>
          </w:p>
        </w:tc>
        <w:tc>
          <w:tcPr>
            <w:tcW w:w="906" w:type="pct"/>
            <w:shd w:val="clear" w:color="auto" w:fill="auto"/>
          </w:tcPr>
          <w:p w14:paraId="6DB96617" w14:textId="05634DFF" w:rsidR="00EE30DC" w:rsidRPr="004952DB" w:rsidRDefault="00900DF8" w:rsidP="006A582A">
            <w:pPr>
              <w:keepNext/>
              <w:suppressAutoHyphens/>
              <w:bidi/>
              <w:ind w:right="116"/>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964,120</w:t>
            </w:r>
          </w:p>
        </w:tc>
      </w:tr>
    </w:tbl>
    <w:p w14:paraId="01E66BDE" w14:textId="1F7C6BDC" w:rsidR="00900DF8" w:rsidRPr="004952DB" w:rsidRDefault="00900DF8" w:rsidP="004938B5">
      <w:pPr>
        <w:bidi/>
        <w:jc w:val="left"/>
        <w:rPr>
          <w:rFonts w:asciiTheme="majorBidi" w:hAnsiTheme="majorBidi" w:cstheme="majorBidi"/>
          <w:sz w:val="16"/>
          <w:szCs w:val="16"/>
          <w:rtl/>
          <w:lang w:bidi="ar-LB"/>
        </w:rPr>
      </w:pPr>
      <w:r w:rsidRPr="004952DB">
        <w:rPr>
          <w:rFonts w:asciiTheme="majorBidi" w:hAnsiTheme="majorBidi" w:cstheme="majorBidi"/>
          <w:sz w:val="16"/>
          <w:szCs w:val="16"/>
          <w:rtl/>
          <w:lang w:bidi="ar-LB"/>
        </w:rPr>
        <w:t>*</w:t>
      </w:r>
      <w:r w:rsidR="004938B5" w:rsidRPr="004952DB">
        <w:rPr>
          <w:rFonts w:asciiTheme="majorBidi" w:hAnsiTheme="majorBidi" w:cstheme="majorBidi"/>
          <w:sz w:val="16"/>
          <w:szCs w:val="16"/>
          <w:rtl/>
          <w:lang w:bidi="ar-LB"/>
        </w:rPr>
        <w:t xml:space="preserve"> </w:t>
      </w:r>
      <w:r w:rsidRPr="004952DB">
        <w:rPr>
          <w:rFonts w:asciiTheme="majorBidi" w:hAnsiTheme="majorBidi" w:cstheme="majorBidi"/>
          <w:sz w:val="16"/>
          <w:szCs w:val="16"/>
          <w:rtl/>
          <w:lang w:bidi="ar-LB"/>
        </w:rPr>
        <w:t xml:space="preserve">تتطابق بيانات السنوات 2020 و2021 و2022 مع تلك التي نشرتها أمانة الأوزون على موقعها الشبكي إنّما تختلف نتيجة احتساب بيانات خط الأساس للمواد الهيدروفلوروكربونية </w:t>
      </w:r>
      <w:r w:rsidR="004200B5">
        <w:rPr>
          <w:rFonts w:asciiTheme="majorBidi" w:hAnsiTheme="majorBidi" w:cstheme="majorBidi"/>
          <w:sz w:val="16"/>
          <w:szCs w:val="16"/>
          <w:rtl/>
          <w:lang w:bidi="ar-LB"/>
        </w:rPr>
        <w:t xml:space="preserve">عن تلك التي </w:t>
      </w:r>
      <w:r w:rsidRPr="004952DB">
        <w:rPr>
          <w:rFonts w:asciiTheme="majorBidi" w:hAnsiTheme="majorBidi" w:cstheme="majorBidi"/>
          <w:sz w:val="16"/>
          <w:szCs w:val="16"/>
          <w:rtl/>
          <w:lang w:bidi="ar-LB"/>
        </w:rPr>
        <w:t>نشرت</w:t>
      </w:r>
      <w:r w:rsidR="004200B5">
        <w:rPr>
          <w:rFonts w:asciiTheme="majorBidi" w:hAnsiTheme="majorBidi" w:cstheme="majorBidi"/>
          <w:sz w:val="16"/>
          <w:szCs w:val="16"/>
          <w:rtl/>
          <w:lang w:bidi="ar-LB"/>
        </w:rPr>
        <w:t>ها</w:t>
      </w:r>
      <w:r w:rsidRPr="004952DB">
        <w:rPr>
          <w:rFonts w:asciiTheme="majorBidi" w:hAnsiTheme="majorBidi" w:cstheme="majorBidi"/>
          <w:sz w:val="16"/>
          <w:szCs w:val="16"/>
          <w:rtl/>
          <w:lang w:bidi="ar-LB"/>
        </w:rPr>
        <w:t xml:space="preserve"> أمانة الأوزون على موقعها الشبكي </w:t>
      </w:r>
      <w:r w:rsidR="004200B5">
        <w:rPr>
          <w:rFonts w:asciiTheme="majorBidi" w:hAnsiTheme="majorBidi" w:cstheme="majorBidi"/>
          <w:sz w:val="16"/>
          <w:szCs w:val="16"/>
          <w:rtl/>
          <w:lang w:bidi="ar-LB"/>
        </w:rPr>
        <w:t xml:space="preserve">والتي تساوي </w:t>
      </w:r>
      <w:r w:rsidRPr="004952DB">
        <w:rPr>
          <w:rFonts w:asciiTheme="majorBidi" w:hAnsiTheme="majorBidi" w:cstheme="majorBidi"/>
          <w:sz w:val="16"/>
          <w:szCs w:val="16"/>
          <w:rtl/>
          <w:lang w:bidi="ar-LB"/>
        </w:rPr>
        <w:t>923,806 طن</w:t>
      </w:r>
      <w:r w:rsidR="004200B5">
        <w:rPr>
          <w:rFonts w:asciiTheme="majorBidi" w:hAnsiTheme="majorBidi" w:cstheme="majorBidi"/>
          <w:sz w:val="16"/>
          <w:szCs w:val="16"/>
          <w:rtl/>
          <w:lang w:bidi="ar-LB"/>
        </w:rPr>
        <w:t>ا</w:t>
      </w:r>
      <w:r w:rsidRPr="004952DB">
        <w:rPr>
          <w:rFonts w:asciiTheme="majorBidi" w:hAnsiTheme="majorBidi" w:cstheme="majorBidi"/>
          <w:sz w:val="16"/>
          <w:szCs w:val="16"/>
          <w:rtl/>
          <w:lang w:bidi="ar-LB"/>
        </w:rPr>
        <w:t xml:space="preserve"> من مكافئ ثاني أكسيد الكربون.</w:t>
      </w:r>
    </w:p>
    <w:p w14:paraId="3C2A878F" w14:textId="77777777" w:rsidR="00900DF8" w:rsidRPr="004952DB" w:rsidRDefault="00900DF8" w:rsidP="00900DF8">
      <w:pPr>
        <w:bidi/>
        <w:spacing w:line="120" w:lineRule="auto"/>
        <w:jc w:val="center"/>
        <w:rPr>
          <w:rFonts w:asciiTheme="majorBidi" w:hAnsiTheme="majorBidi" w:cstheme="majorBidi"/>
          <w:sz w:val="16"/>
          <w:szCs w:val="16"/>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EE30DC" w:rsidRPr="004952DB" w14:paraId="2794D422" w14:textId="77777777" w:rsidTr="006A582A">
        <w:trPr>
          <w:trHeight w:val="22"/>
        </w:trPr>
        <w:tc>
          <w:tcPr>
            <w:tcW w:w="5000" w:type="pct"/>
            <w:gridSpan w:val="2"/>
            <w:shd w:val="clear" w:color="auto" w:fill="auto"/>
            <w:tcMar>
              <w:top w:w="17" w:type="dxa"/>
              <w:left w:w="108" w:type="dxa"/>
              <w:bottom w:w="17" w:type="dxa"/>
              <w:right w:w="108" w:type="dxa"/>
            </w:tcMar>
          </w:tcPr>
          <w:p w14:paraId="1786C088" w14:textId="0292CE4D" w:rsidR="00EE30DC" w:rsidRPr="004952DB" w:rsidRDefault="00900DF8" w:rsidP="006A582A">
            <w:pPr>
              <w:keepNext/>
              <w:suppressAutoHyphens/>
              <w:bidi/>
              <w:ind w:right="116"/>
              <w:jc w:val="left"/>
              <w:rPr>
                <w:rFonts w:asciiTheme="majorBidi" w:hAnsiTheme="majorBidi" w:cstheme="majorBidi"/>
                <w:sz w:val="16"/>
                <w:szCs w:val="16"/>
                <w:lang w:bidi="ar-LB"/>
              </w:rPr>
            </w:pPr>
            <w:r w:rsidRPr="004952DB">
              <w:rPr>
                <w:rFonts w:asciiTheme="majorBidi" w:hAnsiTheme="majorBidi" w:cstheme="majorBidi"/>
                <w:b/>
                <w:bCs/>
                <w:sz w:val="16"/>
                <w:szCs w:val="16"/>
                <w:rtl/>
                <w:lang w:eastAsia="ar" w:bidi="ar-LB"/>
              </w:rPr>
              <w:t>ال</w:t>
            </w:r>
            <w:r w:rsidR="00EE30DC" w:rsidRPr="004952DB">
              <w:rPr>
                <w:rFonts w:asciiTheme="majorBidi" w:hAnsiTheme="majorBidi" w:cstheme="majorBidi"/>
                <w:b/>
                <w:bCs/>
                <w:sz w:val="16"/>
                <w:szCs w:val="16"/>
                <w:rtl/>
                <w:lang w:eastAsia="ar" w:bidi="ar-LB"/>
              </w:rPr>
              <w:t xml:space="preserve">استهلاك </w:t>
            </w:r>
            <w:r w:rsidRPr="004952DB">
              <w:rPr>
                <w:rFonts w:asciiTheme="majorBidi" w:hAnsiTheme="majorBidi" w:cstheme="majorBidi"/>
                <w:b/>
                <w:bCs/>
                <w:sz w:val="16"/>
                <w:szCs w:val="16"/>
                <w:rtl/>
                <w:lang w:eastAsia="ar" w:bidi="ar-LB"/>
              </w:rPr>
              <w:t xml:space="preserve">من المواد </w:t>
            </w:r>
            <w:r w:rsidR="00EE30DC" w:rsidRPr="004952DB">
              <w:rPr>
                <w:rFonts w:asciiTheme="majorBidi" w:hAnsiTheme="majorBidi" w:cstheme="majorBidi"/>
                <w:b/>
                <w:bCs/>
                <w:sz w:val="16"/>
                <w:szCs w:val="16"/>
                <w:rtl/>
                <w:lang w:eastAsia="ar" w:bidi="ar-LB"/>
              </w:rPr>
              <w:t>الهيدروفلوروكربون</w:t>
            </w:r>
            <w:r w:rsidRPr="004952DB">
              <w:rPr>
                <w:rFonts w:asciiTheme="majorBidi" w:hAnsiTheme="majorBidi" w:cstheme="majorBidi"/>
                <w:b/>
                <w:bCs/>
                <w:sz w:val="16"/>
                <w:szCs w:val="16"/>
                <w:rtl/>
                <w:lang w:eastAsia="ar" w:bidi="ar-LB"/>
              </w:rPr>
              <w:t>ية</w:t>
            </w:r>
            <w:r w:rsidR="00EE30DC" w:rsidRPr="004952DB">
              <w:rPr>
                <w:rFonts w:asciiTheme="majorBidi" w:hAnsiTheme="majorBidi" w:cstheme="majorBidi"/>
                <w:b/>
                <w:bCs/>
                <w:sz w:val="16"/>
                <w:szCs w:val="16"/>
                <w:rtl/>
                <w:lang w:eastAsia="ar" w:bidi="ar-LB"/>
              </w:rPr>
              <w:t xml:space="preserve"> المؤهل للتمويل</w:t>
            </w:r>
          </w:p>
        </w:tc>
      </w:tr>
      <w:tr w:rsidR="00EE30DC" w:rsidRPr="004952DB" w14:paraId="4FB0D1FC" w14:textId="77777777" w:rsidTr="006A582A">
        <w:trPr>
          <w:trHeight w:val="22"/>
        </w:trPr>
        <w:tc>
          <w:tcPr>
            <w:tcW w:w="3484" w:type="pct"/>
            <w:shd w:val="clear" w:color="auto" w:fill="auto"/>
            <w:tcMar>
              <w:top w:w="17" w:type="dxa"/>
              <w:left w:w="108" w:type="dxa"/>
              <w:bottom w:w="17" w:type="dxa"/>
              <w:right w:w="108" w:type="dxa"/>
            </w:tcMar>
          </w:tcPr>
          <w:p w14:paraId="139AF512" w14:textId="1209DAAD" w:rsidR="00EE30DC" w:rsidRPr="004952DB" w:rsidRDefault="00EE30DC" w:rsidP="006A582A">
            <w:pPr>
              <w:keepNext/>
              <w:suppressAutoHyphens/>
              <w:bidi/>
              <w:ind w:right="55"/>
              <w:jc w:val="lef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نقطة البداية للتخفيض</w:t>
            </w:r>
            <w:r w:rsidR="00900DF8" w:rsidRPr="004952DB">
              <w:rPr>
                <w:rFonts w:asciiTheme="majorBidi" w:hAnsiTheme="majorBidi" w:cstheme="majorBidi"/>
                <w:sz w:val="16"/>
                <w:szCs w:val="16"/>
                <w:rtl/>
                <w:lang w:eastAsia="ar" w:bidi="ar-LB"/>
              </w:rPr>
              <w:t xml:space="preserve"> </w:t>
            </w:r>
            <w:r w:rsidRPr="004952DB">
              <w:rPr>
                <w:rFonts w:asciiTheme="majorBidi" w:hAnsiTheme="majorBidi" w:cstheme="majorBidi"/>
                <w:sz w:val="16"/>
                <w:szCs w:val="16"/>
                <w:rtl/>
                <w:lang w:eastAsia="ar" w:bidi="ar-LB"/>
              </w:rPr>
              <w:t>المجمع المستدام</w:t>
            </w:r>
          </w:p>
        </w:tc>
        <w:tc>
          <w:tcPr>
            <w:tcW w:w="1516" w:type="pct"/>
            <w:shd w:val="clear" w:color="auto" w:fill="auto"/>
            <w:vAlign w:val="center"/>
          </w:tcPr>
          <w:p w14:paraId="3AB8696A" w14:textId="77777777" w:rsidR="00EE30DC" w:rsidRPr="004952DB" w:rsidRDefault="00EE30DC" w:rsidP="006A582A">
            <w:pPr>
              <w:keepNext/>
              <w:suppressAutoHyphens/>
              <w:bidi/>
              <w:ind w:right="116"/>
              <w:jc w:val="right"/>
              <w:rPr>
                <w:rFonts w:asciiTheme="majorBidi" w:hAnsiTheme="majorBidi" w:cstheme="majorBidi"/>
                <w:b/>
                <w:bCs/>
                <w:sz w:val="16"/>
                <w:szCs w:val="16"/>
                <w:lang w:bidi="ar-LB"/>
              </w:rPr>
            </w:pPr>
            <w:r w:rsidRPr="004952DB">
              <w:rPr>
                <w:rFonts w:asciiTheme="majorBidi" w:hAnsiTheme="majorBidi" w:cstheme="majorBidi"/>
                <w:sz w:val="16"/>
                <w:szCs w:val="16"/>
                <w:rtl/>
                <w:lang w:eastAsia="ar" w:bidi="ar-LB"/>
              </w:rPr>
              <w:t xml:space="preserve">لا ينطبق </w:t>
            </w:r>
          </w:p>
        </w:tc>
      </w:tr>
      <w:tr w:rsidR="00EE30DC" w:rsidRPr="004952DB" w14:paraId="58EDF0C5" w14:textId="77777777" w:rsidTr="006A582A">
        <w:trPr>
          <w:trHeight w:val="22"/>
        </w:trPr>
        <w:tc>
          <w:tcPr>
            <w:tcW w:w="3484" w:type="pct"/>
            <w:shd w:val="clear" w:color="auto" w:fill="auto"/>
            <w:tcMar>
              <w:top w:w="17" w:type="dxa"/>
              <w:left w:w="108" w:type="dxa"/>
              <w:bottom w:w="17" w:type="dxa"/>
              <w:right w:w="108" w:type="dxa"/>
            </w:tcMar>
          </w:tcPr>
          <w:p w14:paraId="4D749F84" w14:textId="03B889A9" w:rsidR="00EE30DC" w:rsidRPr="004952DB" w:rsidRDefault="00EE30DC" w:rsidP="006A582A">
            <w:pPr>
              <w:keepNext/>
              <w:suppressAutoHyphens/>
              <w:bidi/>
              <w:ind w:right="55"/>
              <w:jc w:val="left"/>
              <w:rPr>
                <w:rFonts w:asciiTheme="majorBidi" w:hAnsiTheme="majorBidi" w:cstheme="majorBidi"/>
                <w:b/>
                <w:bCs/>
                <w:sz w:val="16"/>
                <w:szCs w:val="16"/>
                <w:lang w:bidi="ar-LB"/>
              </w:rPr>
            </w:pPr>
            <w:r w:rsidRPr="004952DB">
              <w:rPr>
                <w:rFonts w:asciiTheme="majorBidi" w:hAnsiTheme="majorBidi" w:cstheme="majorBidi"/>
                <w:sz w:val="16"/>
                <w:szCs w:val="16"/>
                <w:rtl/>
                <w:lang w:eastAsia="ar" w:bidi="ar-LB"/>
              </w:rPr>
              <w:t>مشاريع استثمارية سابق</w:t>
            </w:r>
            <w:r w:rsidR="004200B5">
              <w:rPr>
                <w:rFonts w:asciiTheme="majorBidi" w:hAnsiTheme="majorBidi" w:cstheme="majorBidi"/>
                <w:sz w:val="16"/>
                <w:szCs w:val="16"/>
                <w:rtl/>
                <w:lang w:eastAsia="ar" w:bidi="ar-LB"/>
              </w:rPr>
              <w:t>ة</w:t>
            </w:r>
            <w:r w:rsidRPr="004952DB">
              <w:rPr>
                <w:rFonts w:asciiTheme="majorBidi" w:hAnsiTheme="majorBidi" w:cstheme="majorBidi"/>
                <w:sz w:val="16"/>
                <w:szCs w:val="16"/>
                <w:rtl/>
                <w:lang w:eastAsia="ar" w:bidi="ar-LB"/>
              </w:rPr>
              <w:t xml:space="preserve"> للتخفيض التدريجي لل</w:t>
            </w:r>
            <w:r w:rsidR="00900DF8" w:rsidRPr="004952DB">
              <w:rPr>
                <w:rFonts w:asciiTheme="majorBidi" w:hAnsiTheme="majorBidi" w:cstheme="majorBidi"/>
                <w:sz w:val="16"/>
                <w:szCs w:val="16"/>
                <w:rtl/>
                <w:lang w:eastAsia="ar" w:bidi="ar-LB"/>
              </w:rPr>
              <w:t>مواد ال</w:t>
            </w:r>
            <w:r w:rsidRPr="004952DB">
              <w:rPr>
                <w:rFonts w:asciiTheme="majorBidi" w:hAnsiTheme="majorBidi" w:cstheme="majorBidi"/>
                <w:sz w:val="16"/>
                <w:szCs w:val="16"/>
                <w:rtl/>
                <w:lang w:eastAsia="ar" w:bidi="ar-LB"/>
              </w:rPr>
              <w:t>هيدروفلوروكربون</w:t>
            </w:r>
            <w:r w:rsidR="00900DF8" w:rsidRPr="004952DB">
              <w:rPr>
                <w:rFonts w:asciiTheme="majorBidi" w:hAnsiTheme="majorBidi" w:cstheme="majorBidi"/>
                <w:sz w:val="16"/>
                <w:szCs w:val="16"/>
                <w:rtl/>
                <w:lang w:eastAsia="ar" w:bidi="ar-LB"/>
              </w:rPr>
              <w:t>ية</w:t>
            </w:r>
          </w:p>
        </w:tc>
        <w:tc>
          <w:tcPr>
            <w:tcW w:w="1516" w:type="pct"/>
            <w:shd w:val="clear" w:color="auto" w:fill="auto"/>
          </w:tcPr>
          <w:p w14:paraId="0E18652C" w14:textId="77777777" w:rsidR="00EE30DC" w:rsidRPr="004952DB" w:rsidRDefault="00EE30DC" w:rsidP="006A582A">
            <w:pPr>
              <w:keepNext/>
              <w:suppressAutoHyphens/>
              <w:bidi/>
              <w:ind w:right="116"/>
              <w:jc w:val="right"/>
              <w:rPr>
                <w:rFonts w:asciiTheme="majorBidi" w:hAnsiTheme="majorBidi" w:cstheme="majorBidi"/>
                <w:b/>
                <w:bCs/>
                <w:sz w:val="16"/>
                <w:szCs w:val="16"/>
                <w:lang w:bidi="ar-LB"/>
              </w:rPr>
            </w:pPr>
            <w:r w:rsidRPr="004952DB">
              <w:rPr>
                <w:rFonts w:asciiTheme="majorBidi" w:hAnsiTheme="majorBidi" w:cstheme="majorBidi"/>
                <w:sz w:val="16"/>
                <w:szCs w:val="16"/>
                <w:rtl/>
                <w:lang w:eastAsia="ar" w:bidi="ar-LB"/>
              </w:rPr>
              <w:t>لا</w:t>
            </w:r>
          </w:p>
        </w:tc>
      </w:tr>
      <w:tr w:rsidR="00EE30DC" w:rsidRPr="004952DB" w14:paraId="1AD07A47" w14:textId="77777777" w:rsidTr="006A582A">
        <w:trPr>
          <w:trHeight w:val="221"/>
        </w:trPr>
        <w:tc>
          <w:tcPr>
            <w:tcW w:w="3484" w:type="pct"/>
            <w:shd w:val="clear" w:color="auto" w:fill="auto"/>
            <w:tcMar>
              <w:top w:w="17" w:type="dxa"/>
              <w:left w:w="108" w:type="dxa"/>
              <w:bottom w:w="17" w:type="dxa"/>
              <w:right w:w="108" w:type="dxa"/>
            </w:tcMar>
          </w:tcPr>
          <w:p w14:paraId="3B3AA0B7" w14:textId="11A1FD6A" w:rsidR="00EE30DC" w:rsidRPr="004952DB" w:rsidRDefault="00900DF8" w:rsidP="006A582A">
            <w:pPr>
              <w:keepNext/>
              <w:suppressAutoHyphens/>
              <w:bidi/>
              <w:ind w:right="172"/>
              <w:jc w:val="lef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 xml:space="preserve">إجمالي </w:t>
            </w:r>
            <w:r w:rsidR="00EE30DC" w:rsidRPr="004952DB">
              <w:rPr>
                <w:rFonts w:asciiTheme="majorBidi" w:hAnsiTheme="majorBidi" w:cstheme="majorBidi"/>
                <w:sz w:val="16"/>
                <w:szCs w:val="16"/>
                <w:rtl/>
                <w:lang w:eastAsia="ar" w:bidi="ar-LB"/>
              </w:rPr>
              <w:t xml:space="preserve">التخفيض </w:t>
            </w:r>
            <w:r w:rsidR="004200B5">
              <w:rPr>
                <w:rFonts w:asciiTheme="majorBidi" w:hAnsiTheme="majorBidi" w:cstheme="majorBidi"/>
                <w:sz w:val="16"/>
                <w:szCs w:val="16"/>
                <w:rtl/>
                <w:lang w:eastAsia="ar" w:bidi="ar-LB"/>
              </w:rPr>
              <w:t xml:space="preserve">المحقق </w:t>
            </w:r>
            <w:r w:rsidRPr="004952DB">
              <w:rPr>
                <w:rFonts w:asciiTheme="majorBidi" w:hAnsiTheme="majorBidi" w:cstheme="majorBidi"/>
                <w:sz w:val="16"/>
                <w:szCs w:val="16"/>
                <w:rtl/>
                <w:lang w:eastAsia="ar" w:bidi="ar-LB"/>
              </w:rPr>
              <w:t>بموجب</w:t>
            </w:r>
            <w:r w:rsidR="00EE30DC" w:rsidRPr="004952DB">
              <w:rPr>
                <w:rFonts w:asciiTheme="majorBidi" w:hAnsiTheme="majorBidi" w:cstheme="majorBidi"/>
                <w:sz w:val="16"/>
                <w:szCs w:val="16"/>
                <w:rtl/>
                <w:lang w:eastAsia="ar" w:bidi="ar-LB"/>
              </w:rPr>
              <w:t xml:space="preserve"> المشاريع ال</w:t>
            </w:r>
            <w:r w:rsidR="004200B5">
              <w:rPr>
                <w:rFonts w:asciiTheme="majorBidi" w:hAnsiTheme="majorBidi" w:cstheme="majorBidi"/>
                <w:sz w:val="16"/>
                <w:szCs w:val="16"/>
                <w:rtl/>
                <w:lang w:eastAsia="ar" w:bidi="ar-LB"/>
              </w:rPr>
              <w:t>سابقة</w:t>
            </w:r>
            <w:r w:rsidR="00EE30DC" w:rsidRPr="004952DB">
              <w:rPr>
                <w:rFonts w:asciiTheme="majorBidi" w:hAnsiTheme="majorBidi" w:cstheme="majorBidi"/>
                <w:sz w:val="16"/>
                <w:szCs w:val="16"/>
                <w:rtl/>
                <w:lang w:eastAsia="ar" w:bidi="ar-LB"/>
              </w:rPr>
              <w:t xml:space="preserve"> (طن من م</w:t>
            </w:r>
            <w:r w:rsidRPr="004952DB">
              <w:rPr>
                <w:rFonts w:asciiTheme="majorBidi" w:hAnsiTheme="majorBidi" w:cstheme="majorBidi"/>
                <w:sz w:val="16"/>
                <w:szCs w:val="16"/>
                <w:rtl/>
                <w:lang w:eastAsia="ar" w:bidi="ar-LB"/>
              </w:rPr>
              <w:t xml:space="preserve">كافئ </w:t>
            </w:r>
            <w:r w:rsidR="00EE30DC" w:rsidRPr="004952DB">
              <w:rPr>
                <w:rFonts w:asciiTheme="majorBidi" w:hAnsiTheme="majorBidi" w:cstheme="majorBidi"/>
                <w:sz w:val="16"/>
                <w:szCs w:val="16"/>
                <w:rtl/>
                <w:lang w:eastAsia="ar" w:bidi="ar-LB"/>
              </w:rPr>
              <w:t>ثاني أكسيد الكربون)</w:t>
            </w:r>
          </w:p>
        </w:tc>
        <w:tc>
          <w:tcPr>
            <w:tcW w:w="1516" w:type="pct"/>
            <w:shd w:val="clear" w:color="auto" w:fill="auto"/>
          </w:tcPr>
          <w:p w14:paraId="53345C94" w14:textId="77777777" w:rsidR="00EE30DC" w:rsidRPr="004952DB" w:rsidRDefault="00EE30DC" w:rsidP="006A582A">
            <w:pPr>
              <w:bidi/>
              <w:ind w:right="116"/>
              <w:jc w:val="righ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لا ينطبق</w:t>
            </w:r>
          </w:p>
        </w:tc>
      </w:tr>
    </w:tbl>
    <w:p w14:paraId="4AEFA778" w14:textId="77777777" w:rsidR="00EE30DC" w:rsidRPr="004952DB" w:rsidRDefault="00EE30DC" w:rsidP="00306E94">
      <w:pPr>
        <w:bidi/>
        <w:spacing w:line="120" w:lineRule="auto"/>
        <w:jc w:val="center"/>
        <w:rPr>
          <w:rFonts w:asciiTheme="majorBidi" w:hAnsiTheme="majorBidi" w:cstheme="majorBidi"/>
          <w:sz w:val="16"/>
          <w:szCs w:val="16"/>
          <w:lang w:bidi="ar-LB"/>
        </w:rPr>
      </w:pPr>
    </w:p>
    <w:tbl>
      <w:tblPr>
        <w:tblStyle w:val="TableGrid"/>
        <w:bidiVisual/>
        <w:tblW w:w="5000" w:type="pct"/>
        <w:tblLayout w:type="fixed"/>
        <w:tblLook w:val="04A0" w:firstRow="1" w:lastRow="0" w:firstColumn="1" w:lastColumn="0" w:noHBand="0" w:noVBand="1"/>
      </w:tblPr>
      <w:tblGrid>
        <w:gridCol w:w="1275"/>
        <w:gridCol w:w="1238"/>
        <w:gridCol w:w="1260"/>
        <w:gridCol w:w="797"/>
        <w:gridCol w:w="797"/>
        <w:gridCol w:w="797"/>
        <w:gridCol w:w="797"/>
        <w:gridCol w:w="797"/>
        <w:gridCol w:w="797"/>
        <w:gridCol w:w="795"/>
      </w:tblGrid>
      <w:tr w:rsidR="00EE30DC" w:rsidRPr="004952DB" w14:paraId="52619F53" w14:textId="77777777" w:rsidTr="006A582A">
        <w:trPr>
          <w:trHeight w:val="216"/>
        </w:trPr>
        <w:tc>
          <w:tcPr>
            <w:tcW w:w="2018" w:type="pct"/>
            <w:gridSpan w:val="3"/>
            <w:shd w:val="clear" w:color="auto" w:fill="auto"/>
            <w:tcMar>
              <w:left w:w="72" w:type="dxa"/>
              <w:right w:w="72" w:type="dxa"/>
            </w:tcMar>
          </w:tcPr>
          <w:p w14:paraId="66F890D7" w14:textId="25D72C60" w:rsidR="00EE30DC" w:rsidRPr="004952DB" w:rsidRDefault="00EE30DC" w:rsidP="006A582A">
            <w:pPr>
              <w:bidi/>
              <w:jc w:val="left"/>
              <w:rPr>
                <w:rFonts w:asciiTheme="majorBidi" w:hAnsiTheme="majorBidi" w:cstheme="majorBidi"/>
                <w:b/>
                <w:sz w:val="16"/>
                <w:szCs w:val="16"/>
                <w:lang w:bidi="ar-LB"/>
              </w:rPr>
            </w:pPr>
            <w:r w:rsidRPr="004952DB">
              <w:rPr>
                <w:rFonts w:asciiTheme="majorBidi" w:hAnsiTheme="majorBidi" w:cstheme="majorBidi"/>
                <w:b/>
                <w:bCs/>
                <w:sz w:val="16"/>
                <w:szCs w:val="16"/>
                <w:rtl/>
                <w:lang w:eastAsia="ar" w:bidi="ar-LB"/>
              </w:rPr>
              <w:t>بيانات المشروع المتفق عليه</w:t>
            </w:r>
            <w:r w:rsidR="00900DF8" w:rsidRPr="004952DB">
              <w:rPr>
                <w:rFonts w:asciiTheme="majorBidi" w:hAnsiTheme="majorBidi" w:cstheme="majorBidi"/>
                <w:b/>
                <w:bCs/>
                <w:sz w:val="16"/>
                <w:szCs w:val="16"/>
                <w:rtl/>
                <w:lang w:eastAsia="ar" w:bidi="ar-LB"/>
              </w:rPr>
              <w:t>ا</w:t>
            </w:r>
          </w:p>
        </w:tc>
        <w:tc>
          <w:tcPr>
            <w:tcW w:w="426" w:type="pct"/>
            <w:shd w:val="clear" w:color="auto" w:fill="auto"/>
            <w:tcMar>
              <w:left w:w="72" w:type="dxa"/>
              <w:right w:w="72" w:type="dxa"/>
            </w:tcMar>
            <w:vAlign w:val="center"/>
          </w:tcPr>
          <w:p w14:paraId="68D977AC" w14:textId="77777777" w:rsidR="00EE30DC" w:rsidRPr="004952DB" w:rsidRDefault="00EE30DC" w:rsidP="006A582A">
            <w:pPr>
              <w:bidi/>
              <w:jc w:val="center"/>
              <w:rPr>
                <w:rFonts w:asciiTheme="majorBidi" w:hAnsiTheme="majorBidi" w:cstheme="majorBidi"/>
                <w:b/>
                <w:sz w:val="16"/>
                <w:szCs w:val="16"/>
                <w:lang w:bidi="ar-LB"/>
              </w:rPr>
            </w:pPr>
            <w:r w:rsidRPr="004952DB">
              <w:rPr>
                <w:rFonts w:asciiTheme="majorBidi" w:hAnsiTheme="majorBidi" w:cstheme="majorBidi"/>
                <w:b/>
                <w:bCs/>
                <w:sz w:val="16"/>
                <w:szCs w:val="16"/>
                <w:rtl/>
                <w:lang w:eastAsia="ar" w:bidi="ar-LB"/>
              </w:rPr>
              <w:t>2024</w:t>
            </w:r>
            <w:r w:rsidRPr="004952DB">
              <w:rPr>
                <w:rFonts w:asciiTheme="majorBidi" w:hAnsiTheme="majorBidi" w:cstheme="majorBidi"/>
                <w:b/>
                <w:bCs/>
                <w:sz w:val="16"/>
                <w:szCs w:val="16"/>
                <w:vertAlign w:val="superscript"/>
                <w:rtl/>
                <w:lang w:eastAsia="ar" w:bidi="ar-LB"/>
              </w:rPr>
              <w:t>*</w:t>
            </w:r>
          </w:p>
        </w:tc>
        <w:tc>
          <w:tcPr>
            <w:tcW w:w="426" w:type="pct"/>
            <w:shd w:val="clear" w:color="auto" w:fill="auto"/>
            <w:tcMar>
              <w:left w:w="72" w:type="dxa"/>
              <w:right w:w="72" w:type="dxa"/>
            </w:tcMar>
            <w:vAlign w:val="center"/>
          </w:tcPr>
          <w:p w14:paraId="79D0ED14" w14:textId="77777777" w:rsidR="00EE30DC" w:rsidRPr="004952DB" w:rsidRDefault="00EE30DC" w:rsidP="006A582A">
            <w:pPr>
              <w:bidi/>
              <w:jc w:val="center"/>
              <w:rPr>
                <w:rFonts w:asciiTheme="majorBidi" w:hAnsiTheme="majorBidi" w:cstheme="majorBidi"/>
                <w:b/>
                <w:sz w:val="16"/>
                <w:szCs w:val="16"/>
                <w:lang w:bidi="ar-LB"/>
              </w:rPr>
            </w:pPr>
            <w:r w:rsidRPr="004952DB">
              <w:rPr>
                <w:rFonts w:asciiTheme="majorBidi" w:hAnsiTheme="majorBidi" w:cstheme="majorBidi"/>
                <w:b/>
                <w:bCs/>
                <w:sz w:val="16"/>
                <w:szCs w:val="16"/>
                <w:rtl/>
                <w:lang w:eastAsia="ar" w:bidi="ar-LB"/>
              </w:rPr>
              <w:t>2025</w:t>
            </w:r>
          </w:p>
        </w:tc>
        <w:tc>
          <w:tcPr>
            <w:tcW w:w="426" w:type="pct"/>
            <w:tcMar>
              <w:left w:w="72" w:type="dxa"/>
              <w:right w:w="72" w:type="dxa"/>
            </w:tcMar>
            <w:vAlign w:val="center"/>
          </w:tcPr>
          <w:p w14:paraId="5F24122C" w14:textId="77777777" w:rsidR="00EE30DC" w:rsidRPr="004952DB" w:rsidRDefault="00EE30DC" w:rsidP="006A582A">
            <w:pPr>
              <w:bidi/>
              <w:jc w:val="center"/>
              <w:rPr>
                <w:rFonts w:asciiTheme="majorBidi" w:hAnsiTheme="majorBidi" w:cstheme="majorBidi"/>
                <w:b/>
                <w:sz w:val="16"/>
                <w:szCs w:val="16"/>
                <w:lang w:bidi="ar-LB"/>
              </w:rPr>
            </w:pPr>
            <w:r w:rsidRPr="004952DB">
              <w:rPr>
                <w:rFonts w:asciiTheme="majorBidi" w:hAnsiTheme="majorBidi" w:cstheme="majorBidi"/>
                <w:b/>
                <w:bCs/>
                <w:sz w:val="16"/>
                <w:szCs w:val="16"/>
                <w:rtl/>
                <w:lang w:eastAsia="ar" w:bidi="ar-LB"/>
              </w:rPr>
              <w:t>2026</w:t>
            </w:r>
          </w:p>
        </w:tc>
        <w:tc>
          <w:tcPr>
            <w:tcW w:w="426" w:type="pct"/>
            <w:tcMar>
              <w:left w:w="72" w:type="dxa"/>
              <w:right w:w="72" w:type="dxa"/>
            </w:tcMar>
            <w:vAlign w:val="center"/>
          </w:tcPr>
          <w:p w14:paraId="05DA1035" w14:textId="77777777" w:rsidR="00EE30DC" w:rsidRPr="004952DB" w:rsidRDefault="00EE30DC" w:rsidP="006A582A">
            <w:pPr>
              <w:bidi/>
              <w:jc w:val="center"/>
              <w:rPr>
                <w:rFonts w:asciiTheme="majorBidi" w:hAnsiTheme="majorBidi" w:cstheme="majorBidi"/>
                <w:b/>
                <w:sz w:val="16"/>
                <w:szCs w:val="16"/>
                <w:lang w:bidi="ar-LB"/>
              </w:rPr>
            </w:pPr>
            <w:r w:rsidRPr="004952DB">
              <w:rPr>
                <w:rFonts w:asciiTheme="majorBidi" w:hAnsiTheme="majorBidi" w:cstheme="majorBidi"/>
                <w:b/>
                <w:bCs/>
                <w:sz w:val="16"/>
                <w:szCs w:val="16"/>
                <w:rtl/>
                <w:lang w:eastAsia="ar" w:bidi="ar-LB"/>
              </w:rPr>
              <w:t>2027</w:t>
            </w:r>
          </w:p>
        </w:tc>
        <w:tc>
          <w:tcPr>
            <w:tcW w:w="426" w:type="pct"/>
            <w:tcMar>
              <w:left w:w="72" w:type="dxa"/>
              <w:right w:w="72" w:type="dxa"/>
            </w:tcMar>
          </w:tcPr>
          <w:p w14:paraId="19AC7C26" w14:textId="77777777" w:rsidR="00EE30DC" w:rsidRPr="004952DB" w:rsidRDefault="00EE30DC" w:rsidP="006A582A">
            <w:pPr>
              <w:bidi/>
              <w:jc w:val="center"/>
              <w:rPr>
                <w:rFonts w:asciiTheme="majorBidi" w:hAnsiTheme="majorBidi" w:cstheme="majorBidi"/>
                <w:b/>
                <w:sz w:val="16"/>
                <w:szCs w:val="16"/>
                <w:lang w:bidi="ar-LB"/>
              </w:rPr>
            </w:pPr>
            <w:r w:rsidRPr="004952DB">
              <w:rPr>
                <w:rFonts w:asciiTheme="majorBidi" w:hAnsiTheme="majorBidi" w:cstheme="majorBidi"/>
                <w:b/>
                <w:bCs/>
                <w:sz w:val="16"/>
                <w:szCs w:val="16"/>
                <w:rtl/>
                <w:lang w:eastAsia="ar" w:bidi="ar-LB"/>
              </w:rPr>
              <w:t>2028</w:t>
            </w:r>
          </w:p>
        </w:tc>
        <w:tc>
          <w:tcPr>
            <w:tcW w:w="426" w:type="pct"/>
            <w:tcMar>
              <w:left w:w="72" w:type="dxa"/>
              <w:right w:w="72" w:type="dxa"/>
            </w:tcMar>
          </w:tcPr>
          <w:p w14:paraId="09238ECE" w14:textId="77777777" w:rsidR="00EE30DC" w:rsidRPr="004952DB" w:rsidRDefault="00EE30DC" w:rsidP="006A582A">
            <w:pPr>
              <w:bidi/>
              <w:jc w:val="center"/>
              <w:rPr>
                <w:rFonts w:asciiTheme="majorBidi" w:hAnsiTheme="majorBidi" w:cstheme="majorBidi"/>
                <w:b/>
                <w:sz w:val="16"/>
                <w:szCs w:val="16"/>
                <w:lang w:bidi="ar-LB"/>
              </w:rPr>
            </w:pPr>
            <w:r w:rsidRPr="004952DB">
              <w:rPr>
                <w:rFonts w:asciiTheme="majorBidi" w:hAnsiTheme="majorBidi" w:cstheme="majorBidi"/>
                <w:b/>
                <w:bCs/>
                <w:sz w:val="16"/>
                <w:szCs w:val="16"/>
                <w:rtl/>
                <w:lang w:eastAsia="ar" w:bidi="ar-LB"/>
              </w:rPr>
              <w:t>2029</w:t>
            </w:r>
          </w:p>
        </w:tc>
        <w:tc>
          <w:tcPr>
            <w:tcW w:w="425" w:type="pct"/>
            <w:shd w:val="clear" w:color="auto" w:fill="auto"/>
            <w:tcMar>
              <w:left w:w="72" w:type="dxa"/>
              <w:right w:w="72" w:type="dxa"/>
            </w:tcMar>
            <w:vAlign w:val="center"/>
          </w:tcPr>
          <w:p w14:paraId="342A35E0" w14:textId="77777777" w:rsidR="00EE30DC" w:rsidRPr="004952DB" w:rsidRDefault="00EE30DC" w:rsidP="006A582A">
            <w:pPr>
              <w:bidi/>
              <w:jc w:val="center"/>
              <w:rPr>
                <w:rFonts w:asciiTheme="majorBidi" w:hAnsiTheme="majorBidi" w:cstheme="majorBidi"/>
                <w:b/>
                <w:sz w:val="16"/>
                <w:szCs w:val="16"/>
                <w:lang w:bidi="ar-LB"/>
              </w:rPr>
            </w:pPr>
            <w:r w:rsidRPr="004952DB">
              <w:rPr>
                <w:rFonts w:asciiTheme="majorBidi" w:hAnsiTheme="majorBidi" w:cstheme="majorBidi"/>
                <w:b/>
                <w:bCs/>
                <w:sz w:val="16"/>
                <w:szCs w:val="16"/>
                <w:rtl/>
                <w:lang w:eastAsia="ar" w:bidi="ar-LB"/>
              </w:rPr>
              <w:t>المجموع</w:t>
            </w:r>
          </w:p>
        </w:tc>
      </w:tr>
      <w:tr w:rsidR="008A1CF5" w:rsidRPr="004952DB" w14:paraId="18535557" w14:textId="77777777" w:rsidTr="001A630D">
        <w:trPr>
          <w:trHeight w:val="290"/>
        </w:trPr>
        <w:tc>
          <w:tcPr>
            <w:tcW w:w="682" w:type="pct"/>
            <w:vMerge w:val="restart"/>
            <w:shd w:val="clear" w:color="auto" w:fill="auto"/>
            <w:tcMar>
              <w:left w:w="72" w:type="dxa"/>
              <w:right w:w="72" w:type="dxa"/>
            </w:tcMar>
            <w:vAlign w:val="center"/>
          </w:tcPr>
          <w:p w14:paraId="3E3EF397" w14:textId="77777777" w:rsidR="008A1CF5" w:rsidRPr="004952DB" w:rsidRDefault="008A1CF5" w:rsidP="008A1CF5">
            <w:pPr>
              <w:tabs>
                <w:tab w:val="left" w:pos="8280"/>
              </w:tabs>
              <w:bidi/>
              <w:ind w:right="-45"/>
              <w:jc w:val="left"/>
              <w:rPr>
                <w:rFonts w:asciiTheme="majorBidi" w:hAnsiTheme="majorBidi" w:cstheme="majorBidi"/>
                <w:sz w:val="16"/>
                <w:szCs w:val="16"/>
                <w:rtl/>
                <w:lang w:eastAsia="ar" w:bidi="ar-LB"/>
              </w:rPr>
            </w:pPr>
            <w:r w:rsidRPr="004952DB">
              <w:rPr>
                <w:rFonts w:asciiTheme="majorBidi" w:hAnsiTheme="majorBidi" w:cstheme="majorBidi"/>
                <w:sz w:val="16"/>
                <w:szCs w:val="16"/>
                <w:rtl/>
                <w:lang w:eastAsia="ar" w:bidi="ar-LB"/>
              </w:rPr>
              <w:t xml:space="preserve">الاستهلاك </w:t>
            </w:r>
          </w:p>
          <w:p w14:paraId="062A21E6" w14:textId="14394BFD" w:rsidR="008A1CF5" w:rsidRPr="004952DB" w:rsidRDefault="008A1CF5" w:rsidP="008A1CF5">
            <w:pPr>
              <w:tabs>
                <w:tab w:val="left" w:pos="8280"/>
              </w:tabs>
              <w:bidi/>
              <w:ind w:right="-45"/>
              <w:jc w:val="lef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(طن من مكافئ ثاني أكسيد الكربون)</w:t>
            </w:r>
          </w:p>
        </w:tc>
        <w:tc>
          <w:tcPr>
            <w:tcW w:w="1335" w:type="pct"/>
            <w:gridSpan w:val="2"/>
            <w:shd w:val="clear" w:color="auto" w:fill="auto"/>
            <w:tcMar>
              <w:left w:w="72" w:type="dxa"/>
              <w:right w:w="72" w:type="dxa"/>
            </w:tcMar>
            <w:vAlign w:val="bottom"/>
          </w:tcPr>
          <w:p w14:paraId="196339DE" w14:textId="2F54237F" w:rsidR="008A1CF5" w:rsidRPr="004952DB" w:rsidRDefault="008A1CF5" w:rsidP="008A1CF5">
            <w:pPr>
              <w:tabs>
                <w:tab w:val="left" w:pos="8280"/>
              </w:tabs>
              <w:bidi/>
              <w:spacing w:after="60"/>
              <w:ind w:right="-108"/>
              <w:jc w:val="lef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الحدود التي يفرضها بروتوكول مونتريال</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0EAFADCD" w14:textId="35258B0B"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923,806</w:t>
            </w:r>
          </w:p>
        </w:tc>
        <w:tc>
          <w:tcPr>
            <w:tcW w:w="42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04AB5523" w14:textId="5D2CADB4"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923,806</w:t>
            </w:r>
          </w:p>
        </w:tc>
        <w:tc>
          <w:tcPr>
            <w:tcW w:w="42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3BEDD404" w14:textId="3B5FDDEC"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923,806</w:t>
            </w:r>
          </w:p>
        </w:tc>
        <w:tc>
          <w:tcPr>
            <w:tcW w:w="42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DEB6F0D" w14:textId="6BA8D1C6"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923,806</w:t>
            </w:r>
          </w:p>
        </w:tc>
        <w:tc>
          <w:tcPr>
            <w:tcW w:w="42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3C101825" w14:textId="613F620B"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923,806</w:t>
            </w:r>
          </w:p>
        </w:tc>
        <w:tc>
          <w:tcPr>
            <w:tcW w:w="42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507B15C9" w14:textId="2BF3D4EF"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831,425</w:t>
            </w:r>
          </w:p>
        </w:tc>
        <w:tc>
          <w:tcPr>
            <w:tcW w:w="425" w:type="pct"/>
            <w:tcMar>
              <w:left w:w="72" w:type="dxa"/>
              <w:right w:w="72" w:type="dxa"/>
            </w:tcMar>
          </w:tcPr>
          <w:p w14:paraId="1CFFB1C3" w14:textId="77777777"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لا ينطبق</w:t>
            </w:r>
          </w:p>
        </w:tc>
      </w:tr>
      <w:tr w:rsidR="008A1CF5" w:rsidRPr="004952DB" w14:paraId="0A49B85C" w14:textId="77777777" w:rsidTr="001A630D">
        <w:trPr>
          <w:trHeight w:val="290"/>
        </w:trPr>
        <w:tc>
          <w:tcPr>
            <w:tcW w:w="682" w:type="pct"/>
            <w:vMerge/>
            <w:shd w:val="clear" w:color="auto" w:fill="auto"/>
            <w:tcMar>
              <w:left w:w="72" w:type="dxa"/>
              <w:right w:w="72" w:type="dxa"/>
            </w:tcMar>
          </w:tcPr>
          <w:p w14:paraId="4FFDB9BB" w14:textId="77777777" w:rsidR="008A1CF5" w:rsidRPr="004952DB" w:rsidRDefault="008A1CF5" w:rsidP="008A1CF5">
            <w:pPr>
              <w:tabs>
                <w:tab w:val="left" w:pos="8280"/>
              </w:tabs>
              <w:bidi/>
              <w:spacing w:after="60"/>
              <w:ind w:right="-48"/>
              <w:jc w:val="left"/>
              <w:rPr>
                <w:rFonts w:asciiTheme="majorBidi" w:hAnsiTheme="majorBidi" w:cstheme="majorBidi"/>
                <w:sz w:val="16"/>
                <w:szCs w:val="16"/>
                <w:lang w:bidi="ar-LB"/>
              </w:rPr>
            </w:pPr>
          </w:p>
        </w:tc>
        <w:tc>
          <w:tcPr>
            <w:tcW w:w="1335" w:type="pct"/>
            <w:gridSpan w:val="2"/>
            <w:shd w:val="clear" w:color="auto" w:fill="auto"/>
            <w:tcMar>
              <w:left w:w="72" w:type="dxa"/>
              <w:right w:w="72" w:type="dxa"/>
            </w:tcMar>
            <w:vAlign w:val="bottom"/>
          </w:tcPr>
          <w:p w14:paraId="53CB0D94" w14:textId="1F14D4CE" w:rsidR="008A1CF5" w:rsidRPr="004952DB" w:rsidRDefault="008A1CF5" w:rsidP="008A1CF5">
            <w:pPr>
              <w:tabs>
                <w:tab w:val="left" w:pos="8280"/>
              </w:tabs>
              <w:bidi/>
              <w:spacing w:after="60"/>
              <w:jc w:val="lef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الحد الأقصى المسموح به**</w:t>
            </w:r>
          </w:p>
        </w:tc>
        <w:tc>
          <w:tcPr>
            <w:tcW w:w="42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FD4CE05" w14:textId="1D7A51B7"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923,806</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11F054D6" w14:textId="7BD30419"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923,806</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4BF34000" w14:textId="67D16F30"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923,806</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4DEB2AEC" w14:textId="468494DC"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923,806</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51DA814A" w14:textId="57A12586"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923,806</w:t>
            </w:r>
          </w:p>
        </w:tc>
        <w:tc>
          <w:tcPr>
            <w:tcW w:w="4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469EE0C1" w14:textId="257D52EE"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831,425</w:t>
            </w:r>
          </w:p>
        </w:tc>
        <w:tc>
          <w:tcPr>
            <w:tcW w:w="425" w:type="pct"/>
            <w:tcBorders>
              <w:left w:val="single" w:sz="4" w:space="0" w:color="auto"/>
            </w:tcBorders>
            <w:tcMar>
              <w:left w:w="72" w:type="dxa"/>
              <w:right w:w="72" w:type="dxa"/>
            </w:tcMar>
          </w:tcPr>
          <w:p w14:paraId="58212307" w14:textId="77777777"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لا ينطبق</w:t>
            </w:r>
          </w:p>
        </w:tc>
      </w:tr>
      <w:tr w:rsidR="008A1CF5" w:rsidRPr="004952DB" w14:paraId="4C4AB50A" w14:textId="77777777" w:rsidTr="001A630D">
        <w:trPr>
          <w:trHeight w:val="290"/>
        </w:trPr>
        <w:tc>
          <w:tcPr>
            <w:tcW w:w="682" w:type="pct"/>
            <w:vMerge/>
            <w:shd w:val="clear" w:color="auto" w:fill="auto"/>
            <w:tcMar>
              <w:left w:w="72" w:type="dxa"/>
              <w:right w:w="72" w:type="dxa"/>
            </w:tcMar>
          </w:tcPr>
          <w:p w14:paraId="49325BB7" w14:textId="77777777" w:rsidR="008A1CF5" w:rsidRPr="004952DB" w:rsidRDefault="008A1CF5" w:rsidP="008A1CF5">
            <w:pPr>
              <w:tabs>
                <w:tab w:val="left" w:pos="8280"/>
              </w:tabs>
              <w:bidi/>
              <w:spacing w:after="60"/>
              <w:ind w:right="-48"/>
              <w:jc w:val="left"/>
              <w:rPr>
                <w:rFonts w:asciiTheme="majorBidi" w:hAnsiTheme="majorBidi" w:cstheme="majorBidi"/>
                <w:sz w:val="16"/>
                <w:szCs w:val="16"/>
                <w:lang w:bidi="ar-LB"/>
              </w:rPr>
            </w:pPr>
          </w:p>
        </w:tc>
        <w:tc>
          <w:tcPr>
            <w:tcW w:w="1335" w:type="pct"/>
            <w:gridSpan w:val="2"/>
            <w:shd w:val="clear" w:color="auto" w:fill="auto"/>
            <w:tcMar>
              <w:left w:w="72" w:type="dxa"/>
              <w:right w:w="72" w:type="dxa"/>
            </w:tcMar>
            <w:vAlign w:val="bottom"/>
          </w:tcPr>
          <w:p w14:paraId="2BF56176" w14:textId="6F2D7AEC" w:rsidR="008A1CF5" w:rsidRPr="004952DB" w:rsidRDefault="008A1CF5" w:rsidP="008A1CF5">
            <w:pPr>
              <w:tabs>
                <w:tab w:val="left" w:pos="8280"/>
              </w:tabs>
              <w:bidi/>
              <w:spacing w:after="60"/>
              <w:ind w:right="-108"/>
              <w:jc w:val="lef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الحد الأقصى المسموح به (%)**</w:t>
            </w:r>
          </w:p>
        </w:tc>
        <w:tc>
          <w:tcPr>
            <w:tcW w:w="426" w:type="pct"/>
            <w:tcBorders>
              <w:top w:val="single" w:sz="4" w:space="0" w:color="auto"/>
            </w:tcBorders>
            <w:tcMar>
              <w:left w:w="72" w:type="dxa"/>
              <w:right w:w="72" w:type="dxa"/>
            </w:tcMar>
          </w:tcPr>
          <w:p w14:paraId="7FA8A782" w14:textId="5A16BADA"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100</w:t>
            </w:r>
          </w:p>
        </w:tc>
        <w:tc>
          <w:tcPr>
            <w:tcW w:w="426" w:type="pct"/>
            <w:tcBorders>
              <w:top w:val="single" w:sz="4" w:space="0" w:color="auto"/>
            </w:tcBorders>
            <w:tcMar>
              <w:left w:w="72" w:type="dxa"/>
              <w:right w:w="72" w:type="dxa"/>
            </w:tcMar>
          </w:tcPr>
          <w:p w14:paraId="042F168C" w14:textId="7293CDA3"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100</w:t>
            </w:r>
          </w:p>
        </w:tc>
        <w:tc>
          <w:tcPr>
            <w:tcW w:w="426" w:type="pct"/>
            <w:tcBorders>
              <w:top w:val="single" w:sz="4" w:space="0" w:color="auto"/>
            </w:tcBorders>
            <w:tcMar>
              <w:left w:w="72" w:type="dxa"/>
              <w:right w:w="72" w:type="dxa"/>
            </w:tcMar>
          </w:tcPr>
          <w:p w14:paraId="1D80B721" w14:textId="103414C4"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100</w:t>
            </w:r>
          </w:p>
        </w:tc>
        <w:tc>
          <w:tcPr>
            <w:tcW w:w="426" w:type="pct"/>
            <w:tcBorders>
              <w:top w:val="single" w:sz="4" w:space="0" w:color="auto"/>
            </w:tcBorders>
            <w:tcMar>
              <w:left w:w="72" w:type="dxa"/>
              <w:right w:w="72" w:type="dxa"/>
            </w:tcMar>
          </w:tcPr>
          <w:p w14:paraId="6DFE1E4A" w14:textId="40114A99"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100</w:t>
            </w:r>
          </w:p>
        </w:tc>
        <w:tc>
          <w:tcPr>
            <w:tcW w:w="426" w:type="pct"/>
            <w:tcBorders>
              <w:top w:val="single" w:sz="4" w:space="0" w:color="auto"/>
            </w:tcBorders>
            <w:tcMar>
              <w:left w:w="72" w:type="dxa"/>
              <w:right w:w="72" w:type="dxa"/>
            </w:tcMar>
          </w:tcPr>
          <w:p w14:paraId="48DCEAA7" w14:textId="2BC37595"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100</w:t>
            </w:r>
          </w:p>
        </w:tc>
        <w:tc>
          <w:tcPr>
            <w:tcW w:w="426" w:type="pct"/>
            <w:tcBorders>
              <w:top w:val="single" w:sz="4" w:space="0" w:color="auto"/>
            </w:tcBorders>
            <w:tcMar>
              <w:left w:w="72" w:type="dxa"/>
              <w:right w:w="72" w:type="dxa"/>
            </w:tcMar>
          </w:tcPr>
          <w:p w14:paraId="5E22E68D" w14:textId="513CFD48"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90</w:t>
            </w:r>
          </w:p>
        </w:tc>
        <w:tc>
          <w:tcPr>
            <w:tcW w:w="425" w:type="pct"/>
            <w:tcMar>
              <w:left w:w="72" w:type="dxa"/>
              <w:right w:w="72" w:type="dxa"/>
            </w:tcMar>
          </w:tcPr>
          <w:p w14:paraId="7BF39FE9" w14:textId="77777777"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لا ينطبق</w:t>
            </w:r>
          </w:p>
        </w:tc>
      </w:tr>
      <w:tr w:rsidR="008A1CF5" w:rsidRPr="004952DB" w14:paraId="74C38353" w14:textId="77777777" w:rsidTr="001A630D">
        <w:trPr>
          <w:trHeight w:val="128"/>
        </w:trPr>
        <w:tc>
          <w:tcPr>
            <w:tcW w:w="682" w:type="pct"/>
            <w:vMerge w:val="restart"/>
            <w:shd w:val="clear" w:color="auto" w:fill="auto"/>
            <w:tcMar>
              <w:left w:w="72" w:type="dxa"/>
              <w:right w:w="72" w:type="dxa"/>
            </w:tcMar>
            <w:vAlign w:val="center"/>
          </w:tcPr>
          <w:p w14:paraId="68604EAD" w14:textId="1D08A1A2" w:rsidR="008A1CF5" w:rsidRPr="004952DB" w:rsidRDefault="008A1CF5" w:rsidP="008A1CF5">
            <w:pPr>
              <w:tabs>
                <w:tab w:val="left" w:pos="8280"/>
              </w:tabs>
              <w:bidi/>
              <w:ind w:right="-45"/>
              <w:jc w:val="left"/>
              <w:rPr>
                <w:rFonts w:asciiTheme="majorBidi" w:hAnsiTheme="majorBidi" w:cstheme="majorBidi"/>
                <w:sz w:val="16"/>
                <w:szCs w:val="16"/>
                <w:rtl/>
                <w:lang w:eastAsia="ar" w:bidi="ar-LB"/>
              </w:rPr>
            </w:pPr>
            <w:r w:rsidRPr="004952DB">
              <w:rPr>
                <w:rFonts w:asciiTheme="majorBidi" w:hAnsiTheme="majorBidi" w:cstheme="majorBidi"/>
                <w:sz w:val="16"/>
                <w:szCs w:val="16"/>
                <w:rtl/>
                <w:lang w:eastAsia="ar" w:bidi="ar-LB"/>
              </w:rPr>
              <w:t>ال</w:t>
            </w:r>
            <w:r w:rsidR="00306E94" w:rsidRPr="004952DB">
              <w:rPr>
                <w:rFonts w:asciiTheme="majorBidi" w:hAnsiTheme="majorBidi" w:cstheme="majorBidi"/>
                <w:sz w:val="16"/>
                <w:szCs w:val="16"/>
                <w:rtl/>
                <w:lang w:eastAsia="ar" w:bidi="ar-LB"/>
              </w:rPr>
              <w:t>تمويل</w:t>
            </w:r>
            <w:r w:rsidRPr="004952DB">
              <w:rPr>
                <w:rFonts w:asciiTheme="majorBidi" w:hAnsiTheme="majorBidi" w:cstheme="majorBidi"/>
                <w:sz w:val="16"/>
                <w:szCs w:val="16"/>
                <w:rtl/>
                <w:lang w:eastAsia="ar" w:bidi="ar-LB"/>
              </w:rPr>
              <w:t xml:space="preserve"> الموصى به</w:t>
            </w:r>
            <w:r w:rsidR="00306E94" w:rsidRPr="004952DB">
              <w:rPr>
                <w:rFonts w:asciiTheme="majorBidi" w:hAnsiTheme="majorBidi" w:cstheme="majorBidi"/>
                <w:sz w:val="16"/>
                <w:szCs w:val="16"/>
                <w:rtl/>
                <w:lang w:eastAsia="ar" w:bidi="ar-LB"/>
              </w:rPr>
              <w:t xml:space="preserve"> </w:t>
            </w:r>
            <w:r w:rsidRPr="004952DB">
              <w:rPr>
                <w:rFonts w:asciiTheme="majorBidi" w:hAnsiTheme="majorBidi" w:cstheme="majorBidi"/>
                <w:sz w:val="16"/>
                <w:szCs w:val="16"/>
                <w:rtl/>
                <w:lang w:eastAsia="ar" w:bidi="ar-LB"/>
              </w:rPr>
              <w:t>من حيث المبدأ</w:t>
            </w:r>
          </w:p>
          <w:p w14:paraId="69102329" w14:textId="51B72B39" w:rsidR="008A1CF5" w:rsidRPr="004952DB" w:rsidRDefault="008A1CF5" w:rsidP="008A1CF5">
            <w:pPr>
              <w:tabs>
                <w:tab w:val="left" w:pos="8280"/>
              </w:tabs>
              <w:bidi/>
              <w:ind w:right="-45"/>
              <w:jc w:val="lef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(دولار أمريكي)</w:t>
            </w:r>
          </w:p>
        </w:tc>
        <w:tc>
          <w:tcPr>
            <w:tcW w:w="662" w:type="pct"/>
            <w:vMerge w:val="restart"/>
            <w:shd w:val="clear" w:color="auto" w:fill="auto"/>
            <w:tcMar>
              <w:left w:w="72" w:type="dxa"/>
              <w:right w:w="72" w:type="dxa"/>
            </w:tcMar>
            <w:vAlign w:val="center"/>
          </w:tcPr>
          <w:p w14:paraId="38F5817F" w14:textId="77777777" w:rsidR="008A1CF5" w:rsidRPr="004952DB" w:rsidRDefault="008A1CF5" w:rsidP="008A1CF5">
            <w:pPr>
              <w:tabs>
                <w:tab w:val="left" w:pos="8280"/>
              </w:tabs>
              <w:bidi/>
              <w:spacing w:after="60"/>
              <w:ind w:left="-249" w:right="-246"/>
              <w:jc w:val="center"/>
              <w:rPr>
                <w:rFonts w:asciiTheme="majorBidi" w:hAnsiTheme="majorBidi" w:cstheme="majorBidi"/>
                <w:color w:val="000000" w:themeColor="text1"/>
                <w:sz w:val="16"/>
                <w:szCs w:val="16"/>
                <w:rtl/>
                <w:lang w:eastAsia="ar" w:bidi="ar-LB"/>
              </w:rPr>
            </w:pPr>
            <w:r w:rsidRPr="004952DB">
              <w:rPr>
                <w:rFonts w:asciiTheme="majorBidi" w:hAnsiTheme="majorBidi" w:cstheme="majorBidi"/>
                <w:color w:val="000000" w:themeColor="text1"/>
                <w:sz w:val="16"/>
                <w:szCs w:val="16"/>
                <w:rtl/>
                <w:lang w:eastAsia="ar" w:bidi="ar-LB"/>
              </w:rPr>
              <w:t xml:space="preserve">برنامج الأمم </w:t>
            </w:r>
          </w:p>
          <w:p w14:paraId="2B21D6A1" w14:textId="03463F42" w:rsidR="008A1CF5" w:rsidRPr="004952DB" w:rsidRDefault="008A1CF5" w:rsidP="008A1CF5">
            <w:pPr>
              <w:tabs>
                <w:tab w:val="left" w:pos="8280"/>
              </w:tabs>
              <w:bidi/>
              <w:spacing w:after="60"/>
              <w:ind w:left="-249" w:right="-246"/>
              <w:jc w:val="center"/>
              <w:rPr>
                <w:rFonts w:asciiTheme="majorBidi" w:hAnsiTheme="majorBidi" w:cstheme="majorBidi"/>
                <w:sz w:val="16"/>
                <w:szCs w:val="16"/>
                <w:lang w:bidi="ar-LB"/>
              </w:rPr>
            </w:pPr>
            <w:r w:rsidRPr="004952DB">
              <w:rPr>
                <w:rFonts w:asciiTheme="majorBidi" w:hAnsiTheme="majorBidi" w:cstheme="majorBidi"/>
                <w:color w:val="000000" w:themeColor="text1"/>
                <w:sz w:val="16"/>
                <w:szCs w:val="16"/>
                <w:rtl/>
                <w:lang w:eastAsia="ar" w:bidi="ar-LB"/>
              </w:rPr>
              <w:t>المتحدة الإنمائي</w:t>
            </w:r>
          </w:p>
        </w:tc>
        <w:tc>
          <w:tcPr>
            <w:tcW w:w="673" w:type="pct"/>
            <w:shd w:val="clear" w:color="auto" w:fill="auto"/>
            <w:tcMar>
              <w:left w:w="72" w:type="dxa"/>
              <w:right w:w="72" w:type="dxa"/>
            </w:tcMar>
            <w:vAlign w:val="center"/>
          </w:tcPr>
          <w:p w14:paraId="4C33A632" w14:textId="77777777" w:rsidR="008A1CF5" w:rsidRPr="004952DB" w:rsidRDefault="008A1CF5" w:rsidP="008A1CF5">
            <w:pPr>
              <w:tabs>
                <w:tab w:val="left" w:pos="8280"/>
              </w:tabs>
              <w:bidi/>
              <w:spacing w:after="60"/>
              <w:jc w:val="lef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تكاليف المشروع</w:t>
            </w:r>
          </w:p>
        </w:tc>
        <w:tc>
          <w:tcPr>
            <w:tcW w:w="426" w:type="pct"/>
            <w:tcMar>
              <w:left w:w="72" w:type="dxa"/>
              <w:right w:w="72" w:type="dxa"/>
            </w:tcMar>
          </w:tcPr>
          <w:p w14:paraId="747B9F7B" w14:textId="3B1C8E64"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180,000</w:t>
            </w:r>
          </w:p>
        </w:tc>
        <w:tc>
          <w:tcPr>
            <w:tcW w:w="426" w:type="pct"/>
            <w:tcMar>
              <w:left w:w="72" w:type="dxa"/>
              <w:right w:w="72" w:type="dxa"/>
            </w:tcMar>
          </w:tcPr>
          <w:p w14:paraId="45A23149" w14:textId="69B7E76D"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426" w:type="pct"/>
            <w:tcMar>
              <w:left w:w="72" w:type="dxa"/>
              <w:right w:w="72" w:type="dxa"/>
            </w:tcMar>
          </w:tcPr>
          <w:p w14:paraId="7A49A43E" w14:textId="18C58D48"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426" w:type="pct"/>
            <w:tcMar>
              <w:left w:w="72" w:type="dxa"/>
              <w:right w:w="72" w:type="dxa"/>
            </w:tcMar>
          </w:tcPr>
          <w:p w14:paraId="762EDFD9" w14:textId="5546D022"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144,000</w:t>
            </w:r>
          </w:p>
        </w:tc>
        <w:tc>
          <w:tcPr>
            <w:tcW w:w="426" w:type="pct"/>
            <w:tcMar>
              <w:left w:w="72" w:type="dxa"/>
              <w:right w:w="72" w:type="dxa"/>
            </w:tcMar>
          </w:tcPr>
          <w:p w14:paraId="7F4E7573" w14:textId="0482ADFF"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426" w:type="pct"/>
            <w:tcMar>
              <w:left w:w="72" w:type="dxa"/>
              <w:right w:w="72" w:type="dxa"/>
            </w:tcMar>
          </w:tcPr>
          <w:p w14:paraId="7FFCB316" w14:textId="78BC91A4"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36,000</w:t>
            </w:r>
          </w:p>
        </w:tc>
        <w:tc>
          <w:tcPr>
            <w:tcW w:w="425" w:type="pct"/>
            <w:tcMar>
              <w:left w:w="72" w:type="dxa"/>
              <w:right w:w="72" w:type="dxa"/>
            </w:tcMar>
          </w:tcPr>
          <w:p w14:paraId="1C6F4C01" w14:textId="121FDFF5"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360,000</w:t>
            </w:r>
          </w:p>
        </w:tc>
      </w:tr>
      <w:tr w:rsidR="008A1CF5" w:rsidRPr="004952DB" w14:paraId="6C4E7008" w14:textId="77777777" w:rsidTr="001A630D">
        <w:trPr>
          <w:trHeight w:val="44"/>
        </w:trPr>
        <w:tc>
          <w:tcPr>
            <w:tcW w:w="682" w:type="pct"/>
            <w:vMerge/>
            <w:shd w:val="clear" w:color="auto" w:fill="auto"/>
            <w:tcMar>
              <w:left w:w="72" w:type="dxa"/>
              <w:right w:w="72" w:type="dxa"/>
            </w:tcMar>
          </w:tcPr>
          <w:p w14:paraId="0B91F381" w14:textId="77777777" w:rsidR="008A1CF5" w:rsidRPr="004952DB" w:rsidRDefault="008A1CF5" w:rsidP="008A1CF5">
            <w:pPr>
              <w:tabs>
                <w:tab w:val="left" w:pos="8280"/>
              </w:tabs>
              <w:bidi/>
              <w:spacing w:after="60"/>
              <w:jc w:val="left"/>
              <w:rPr>
                <w:rFonts w:asciiTheme="majorBidi" w:hAnsiTheme="majorBidi" w:cstheme="majorBidi"/>
                <w:sz w:val="16"/>
                <w:szCs w:val="16"/>
                <w:lang w:bidi="ar-LB"/>
              </w:rPr>
            </w:pPr>
          </w:p>
        </w:tc>
        <w:tc>
          <w:tcPr>
            <w:tcW w:w="662" w:type="pct"/>
            <w:vMerge/>
            <w:shd w:val="clear" w:color="auto" w:fill="auto"/>
            <w:tcMar>
              <w:left w:w="72" w:type="dxa"/>
              <w:right w:w="72" w:type="dxa"/>
            </w:tcMar>
            <w:vAlign w:val="center"/>
          </w:tcPr>
          <w:p w14:paraId="79374226" w14:textId="77777777" w:rsidR="008A1CF5" w:rsidRPr="004952DB" w:rsidRDefault="008A1CF5" w:rsidP="008A1CF5">
            <w:pPr>
              <w:tabs>
                <w:tab w:val="left" w:pos="8280"/>
              </w:tabs>
              <w:bidi/>
              <w:spacing w:after="60"/>
              <w:ind w:left="-249" w:right="-246"/>
              <w:jc w:val="left"/>
              <w:rPr>
                <w:rFonts w:asciiTheme="majorBidi" w:hAnsiTheme="majorBidi" w:cstheme="majorBidi"/>
                <w:sz w:val="16"/>
                <w:szCs w:val="16"/>
                <w:lang w:bidi="ar-LB"/>
              </w:rPr>
            </w:pPr>
          </w:p>
        </w:tc>
        <w:tc>
          <w:tcPr>
            <w:tcW w:w="673" w:type="pct"/>
            <w:shd w:val="clear" w:color="auto" w:fill="auto"/>
            <w:tcMar>
              <w:left w:w="72" w:type="dxa"/>
              <w:right w:w="72" w:type="dxa"/>
            </w:tcMar>
            <w:vAlign w:val="center"/>
          </w:tcPr>
          <w:p w14:paraId="57F1A50A" w14:textId="77777777" w:rsidR="008A1CF5" w:rsidRPr="004952DB" w:rsidRDefault="008A1CF5" w:rsidP="008A1CF5">
            <w:pPr>
              <w:tabs>
                <w:tab w:val="left" w:pos="8280"/>
              </w:tabs>
              <w:bidi/>
              <w:spacing w:after="60"/>
              <w:jc w:val="lef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تكاليف الدعم</w:t>
            </w:r>
          </w:p>
        </w:tc>
        <w:tc>
          <w:tcPr>
            <w:tcW w:w="426" w:type="pct"/>
            <w:tcMar>
              <w:left w:w="72" w:type="dxa"/>
              <w:right w:w="72" w:type="dxa"/>
            </w:tcMar>
          </w:tcPr>
          <w:p w14:paraId="6C554693" w14:textId="751785B1"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23,400</w:t>
            </w:r>
          </w:p>
        </w:tc>
        <w:tc>
          <w:tcPr>
            <w:tcW w:w="426" w:type="pct"/>
            <w:tcMar>
              <w:left w:w="72" w:type="dxa"/>
              <w:right w:w="72" w:type="dxa"/>
            </w:tcMar>
          </w:tcPr>
          <w:p w14:paraId="1E815C5B" w14:textId="6EF94ECC"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426" w:type="pct"/>
            <w:tcMar>
              <w:left w:w="72" w:type="dxa"/>
              <w:right w:w="72" w:type="dxa"/>
            </w:tcMar>
          </w:tcPr>
          <w:p w14:paraId="63C0D8B6" w14:textId="6DC9B967"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426" w:type="pct"/>
            <w:tcMar>
              <w:left w:w="72" w:type="dxa"/>
              <w:right w:w="72" w:type="dxa"/>
            </w:tcMar>
          </w:tcPr>
          <w:p w14:paraId="7846AD28" w14:textId="11841144"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18,720</w:t>
            </w:r>
          </w:p>
        </w:tc>
        <w:tc>
          <w:tcPr>
            <w:tcW w:w="426" w:type="pct"/>
            <w:tcMar>
              <w:left w:w="72" w:type="dxa"/>
              <w:right w:w="72" w:type="dxa"/>
            </w:tcMar>
          </w:tcPr>
          <w:p w14:paraId="4A6DDF14" w14:textId="2459D373"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426" w:type="pct"/>
            <w:tcMar>
              <w:left w:w="72" w:type="dxa"/>
              <w:right w:w="72" w:type="dxa"/>
            </w:tcMar>
          </w:tcPr>
          <w:p w14:paraId="7413CC5E" w14:textId="71B1559D"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4,680</w:t>
            </w:r>
          </w:p>
        </w:tc>
        <w:tc>
          <w:tcPr>
            <w:tcW w:w="425" w:type="pct"/>
            <w:tcMar>
              <w:left w:w="72" w:type="dxa"/>
              <w:right w:w="72" w:type="dxa"/>
            </w:tcMar>
          </w:tcPr>
          <w:p w14:paraId="369424A4" w14:textId="39C1F10D"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46,800</w:t>
            </w:r>
          </w:p>
        </w:tc>
      </w:tr>
      <w:tr w:rsidR="008A1CF5" w:rsidRPr="004952DB" w14:paraId="5F4E42D9" w14:textId="77777777" w:rsidTr="001A630D">
        <w:trPr>
          <w:trHeight w:val="157"/>
        </w:trPr>
        <w:tc>
          <w:tcPr>
            <w:tcW w:w="682" w:type="pct"/>
            <w:vMerge/>
            <w:shd w:val="clear" w:color="auto" w:fill="auto"/>
            <w:tcMar>
              <w:left w:w="72" w:type="dxa"/>
              <w:right w:w="72" w:type="dxa"/>
            </w:tcMar>
            <w:vAlign w:val="center"/>
          </w:tcPr>
          <w:p w14:paraId="6A86E7A6" w14:textId="77777777" w:rsidR="008A1CF5" w:rsidRPr="004952DB" w:rsidRDefault="008A1CF5" w:rsidP="008A1CF5">
            <w:pPr>
              <w:tabs>
                <w:tab w:val="left" w:pos="8280"/>
              </w:tabs>
              <w:bidi/>
              <w:spacing w:after="60"/>
              <w:jc w:val="left"/>
              <w:rPr>
                <w:rFonts w:asciiTheme="majorBidi" w:hAnsiTheme="majorBidi" w:cstheme="majorBidi"/>
                <w:sz w:val="16"/>
                <w:szCs w:val="16"/>
                <w:lang w:bidi="ar-LB"/>
              </w:rPr>
            </w:pPr>
          </w:p>
        </w:tc>
        <w:tc>
          <w:tcPr>
            <w:tcW w:w="1335" w:type="pct"/>
            <w:gridSpan w:val="2"/>
            <w:shd w:val="clear" w:color="auto" w:fill="auto"/>
            <w:tcMar>
              <w:left w:w="72" w:type="dxa"/>
              <w:right w:w="72" w:type="dxa"/>
            </w:tcMar>
          </w:tcPr>
          <w:p w14:paraId="5471BC86" w14:textId="545293C7" w:rsidR="008A1CF5" w:rsidRPr="004952DB" w:rsidRDefault="008A1CF5" w:rsidP="008A1CF5">
            <w:pPr>
              <w:tabs>
                <w:tab w:val="left" w:pos="8280"/>
              </w:tabs>
              <w:bidi/>
              <w:spacing w:after="60"/>
              <w:ind w:right="-219"/>
              <w:jc w:val="lef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مجموع تكاليف المشروع</w:t>
            </w:r>
          </w:p>
        </w:tc>
        <w:tc>
          <w:tcPr>
            <w:tcW w:w="426" w:type="pct"/>
            <w:tcMar>
              <w:left w:w="72" w:type="dxa"/>
              <w:right w:w="72" w:type="dxa"/>
            </w:tcMar>
          </w:tcPr>
          <w:p w14:paraId="2A5A313B" w14:textId="39CC9DE5"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180,000</w:t>
            </w:r>
          </w:p>
        </w:tc>
        <w:tc>
          <w:tcPr>
            <w:tcW w:w="426" w:type="pct"/>
            <w:tcMar>
              <w:left w:w="72" w:type="dxa"/>
              <w:right w:w="72" w:type="dxa"/>
            </w:tcMar>
          </w:tcPr>
          <w:p w14:paraId="611F6206" w14:textId="215CD99B"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426" w:type="pct"/>
            <w:tcMar>
              <w:left w:w="72" w:type="dxa"/>
              <w:right w:w="72" w:type="dxa"/>
            </w:tcMar>
          </w:tcPr>
          <w:p w14:paraId="0C0065DC" w14:textId="6D50E2C4"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426" w:type="pct"/>
            <w:tcMar>
              <w:left w:w="72" w:type="dxa"/>
              <w:right w:w="72" w:type="dxa"/>
            </w:tcMar>
          </w:tcPr>
          <w:p w14:paraId="06506F0F" w14:textId="2BF248EF"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144,000</w:t>
            </w:r>
          </w:p>
        </w:tc>
        <w:tc>
          <w:tcPr>
            <w:tcW w:w="426" w:type="pct"/>
            <w:tcMar>
              <w:left w:w="72" w:type="dxa"/>
              <w:right w:w="72" w:type="dxa"/>
            </w:tcMar>
          </w:tcPr>
          <w:p w14:paraId="56C14686" w14:textId="2511A504"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426" w:type="pct"/>
            <w:tcMar>
              <w:left w:w="72" w:type="dxa"/>
              <w:right w:w="72" w:type="dxa"/>
            </w:tcMar>
          </w:tcPr>
          <w:p w14:paraId="4FBB65BC" w14:textId="25BFEFEB"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36,000</w:t>
            </w:r>
          </w:p>
        </w:tc>
        <w:tc>
          <w:tcPr>
            <w:tcW w:w="425" w:type="pct"/>
            <w:tcMar>
              <w:left w:w="72" w:type="dxa"/>
              <w:right w:w="72" w:type="dxa"/>
            </w:tcMar>
          </w:tcPr>
          <w:p w14:paraId="633ABC14" w14:textId="6BF23C41"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360,000</w:t>
            </w:r>
          </w:p>
        </w:tc>
      </w:tr>
      <w:tr w:rsidR="008A1CF5" w:rsidRPr="004952DB" w14:paraId="40922B59" w14:textId="77777777" w:rsidTr="001A630D">
        <w:trPr>
          <w:trHeight w:val="201"/>
        </w:trPr>
        <w:tc>
          <w:tcPr>
            <w:tcW w:w="682" w:type="pct"/>
            <w:vMerge/>
            <w:shd w:val="clear" w:color="auto" w:fill="auto"/>
            <w:tcMar>
              <w:left w:w="72" w:type="dxa"/>
              <w:right w:w="72" w:type="dxa"/>
            </w:tcMar>
          </w:tcPr>
          <w:p w14:paraId="58677B23" w14:textId="77777777" w:rsidR="008A1CF5" w:rsidRPr="004952DB" w:rsidRDefault="008A1CF5" w:rsidP="008A1CF5">
            <w:pPr>
              <w:tabs>
                <w:tab w:val="left" w:pos="8280"/>
              </w:tabs>
              <w:bidi/>
              <w:spacing w:after="60"/>
              <w:jc w:val="left"/>
              <w:rPr>
                <w:rFonts w:asciiTheme="majorBidi" w:hAnsiTheme="majorBidi" w:cstheme="majorBidi"/>
                <w:sz w:val="16"/>
                <w:szCs w:val="16"/>
                <w:lang w:bidi="ar-LB"/>
              </w:rPr>
            </w:pPr>
          </w:p>
        </w:tc>
        <w:tc>
          <w:tcPr>
            <w:tcW w:w="1335" w:type="pct"/>
            <w:gridSpan w:val="2"/>
            <w:shd w:val="clear" w:color="auto" w:fill="auto"/>
            <w:tcMar>
              <w:left w:w="72" w:type="dxa"/>
              <w:right w:w="72" w:type="dxa"/>
            </w:tcMar>
          </w:tcPr>
          <w:p w14:paraId="14EBD4AB" w14:textId="726B42C1" w:rsidR="008A1CF5" w:rsidRPr="004952DB" w:rsidRDefault="004200B5" w:rsidP="008A1CF5">
            <w:pPr>
              <w:tabs>
                <w:tab w:val="left" w:pos="8280"/>
              </w:tabs>
              <w:bidi/>
              <w:spacing w:after="60"/>
              <w:ind w:right="-219"/>
              <w:jc w:val="left"/>
              <w:rPr>
                <w:rFonts w:asciiTheme="majorBidi" w:hAnsiTheme="majorBidi" w:cstheme="majorBidi"/>
                <w:sz w:val="16"/>
                <w:szCs w:val="16"/>
                <w:lang w:bidi="ar-LB"/>
              </w:rPr>
            </w:pPr>
            <w:r>
              <w:rPr>
                <w:rFonts w:asciiTheme="majorBidi" w:hAnsiTheme="majorBidi" w:cstheme="majorBidi"/>
                <w:sz w:val="16"/>
                <w:szCs w:val="16"/>
                <w:rtl/>
                <w:lang w:eastAsia="ar" w:bidi="ar-LB"/>
              </w:rPr>
              <w:t>م</w:t>
            </w:r>
            <w:r w:rsidR="008A1CF5" w:rsidRPr="004952DB">
              <w:rPr>
                <w:rFonts w:asciiTheme="majorBidi" w:hAnsiTheme="majorBidi" w:cstheme="majorBidi"/>
                <w:sz w:val="16"/>
                <w:szCs w:val="16"/>
                <w:rtl/>
                <w:lang w:eastAsia="ar" w:bidi="ar-LB"/>
              </w:rPr>
              <w:t>جموع تكاليف الدعم</w:t>
            </w:r>
          </w:p>
        </w:tc>
        <w:tc>
          <w:tcPr>
            <w:tcW w:w="426" w:type="pct"/>
            <w:tcMar>
              <w:left w:w="72" w:type="dxa"/>
              <w:right w:w="72" w:type="dxa"/>
            </w:tcMar>
          </w:tcPr>
          <w:p w14:paraId="364A6DA0" w14:textId="49DC9633"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23,400</w:t>
            </w:r>
          </w:p>
        </w:tc>
        <w:tc>
          <w:tcPr>
            <w:tcW w:w="426" w:type="pct"/>
            <w:tcMar>
              <w:left w:w="72" w:type="dxa"/>
              <w:right w:w="72" w:type="dxa"/>
            </w:tcMar>
          </w:tcPr>
          <w:p w14:paraId="605C743B" w14:textId="0214CF4D"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426" w:type="pct"/>
            <w:tcMar>
              <w:left w:w="72" w:type="dxa"/>
              <w:right w:w="72" w:type="dxa"/>
            </w:tcMar>
          </w:tcPr>
          <w:p w14:paraId="55E3E4DB" w14:textId="53186061"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426" w:type="pct"/>
            <w:tcMar>
              <w:left w:w="72" w:type="dxa"/>
              <w:right w:w="72" w:type="dxa"/>
            </w:tcMar>
          </w:tcPr>
          <w:p w14:paraId="22CF9534" w14:textId="08E4CB53"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18,720</w:t>
            </w:r>
          </w:p>
        </w:tc>
        <w:tc>
          <w:tcPr>
            <w:tcW w:w="426" w:type="pct"/>
            <w:tcMar>
              <w:left w:w="72" w:type="dxa"/>
              <w:right w:w="72" w:type="dxa"/>
            </w:tcMar>
          </w:tcPr>
          <w:p w14:paraId="109BB819" w14:textId="30F453CF"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426" w:type="pct"/>
            <w:tcMar>
              <w:left w:w="72" w:type="dxa"/>
              <w:right w:w="72" w:type="dxa"/>
            </w:tcMar>
          </w:tcPr>
          <w:p w14:paraId="40F24025" w14:textId="00160EC4"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4,680</w:t>
            </w:r>
          </w:p>
        </w:tc>
        <w:tc>
          <w:tcPr>
            <w:tcW w:w="425" w:type="pct"/>
            <w:tcMar>
              <w:left w:w="72" w:type="dxa"/>
              <w:right w:w="72" w:type="dxa"/>
            </w:tcMar>
          </w:tcPr>
          <w:p w14:paraId="28939399" w14:textId="1CCF9C66"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46,800</w:t>
            </w:r>
          </w:p>
        </w:tc>
      </w:tr>
      <w:tr w:rsidR="008A1CF5" w:rsidRPr="004952DB" w14:paraId="178F97E2" w14:textId="77777777" w:rsidTr="001A630D">
        <w:trPr>
          <w:trHeight w:val="62"/>
        </w:trPr>
        <w:tc>
          <w:tcPr>
            <w:tcW w:w="682" w:type="pct"/>
            <w:vMerge/>
            <w:shd w:val="clear" w:color="auto" w:fill="auto"/>
            <w:tcMar>
              <w:left w:w="72" w:type="dxa"/>
              <w:right w:w="72" w:type="dxa"/>
            </w:tcMar>
          </w:tcPr>
          <w:p w14:paraId="4295DC35" w14:textId="77777777" w:rsidR="008A1CF5" w:rsidRPr="004952DB" w:rsidRDefault="008A1CF5" w:rsidP="008A1CF5">
            <w:pPr>
              <w:tabs>
                <w:tab w:val="left" w:pos="8280"/>
              </w:tabs>
              <w:bidi/>
              <w:spacing w:after="60"/>
              <w:jc w:val="left"/>
              <w:rPr>
                <w:rFonts w:asciiTheme="majorBidi" w:hAnsiTheme="majorBidi" w:cstheme="majorBidi"/>
                <w:sz w:val="16"/>
                <w:szCs w:val="16"/>
                <w:lang w:bidi="ar-LB"/>
              </w:rPr>
            </w:pPr>
          </w:p>
        </w:tc>
        <w:tc>
          <w:tcPr>
            <w:tcW w:w="1335" w:type="pct"/>
            <w:gridSpan w:val="2"/>
            <w:shd w:val="clear" w:color="auto" w:fill="auto"/>
            <w:tcMar>
              <w:left w:w="72" w:type="dxa"/>
              <w:right w:w="72" w:type="dxa"/>
            </w:tcMar>
          </w:tcPr>
          <w:p w14:paraId="0A2DC628" w14:textId="48ED1595" w:rsidR="008A1CF5" w:rsidRPr="004952DB" w:rsidRDefault="008A1CF5" w:rsidP="008A1CF5">
            <w:pPr>
              <w:tabs>
                <w:tab w:val="left" w:pos="8280"/>
              </w:tabs>
              <w:bidi/>
              <w:spacing w:after="60"/>
              <w:ind w:right="-219"/>
              <w:jc w:val="left"/>
              <w:rPr>
                <w:rFonts w:asciiTheme="majorBidi" w:hAnsiTheme="majorBidi" w:cstheme="majorBidi"/>
                <w:sz w:val="16"/>
                <w:szCs w:val="16"/>
                <w:lang w:bidi="ar-LB"/>
              </w:rPr>
            </w:pPr>
            <w:r w:rsidRPr="004952DB">
              <w:rPr>
                <w:rFonts w:asciiTheme="majorBidi" w:hAnsiTheme="majorBidi" w:cstheme="majorBidi"/>
                <w:sz w:val="16"/>
                <w:szCs w:val="16"/>
                <w:rtl/>
                <w:lang w:bidi="ar-LB"/>
              </w:rPr>
              <w:t>المجموع ال</w:t>
            </w:r>
            <w:r w:rsidR="00306E94" w:rsidRPr="004952DB">
              <w:rPr>
                <w:rFonts w:asciiTheme="majorBidi" w:hAnsiTheme="majorBidi" w:cstheme="majorBidi"/>
                <w:sz w:val="16"/>
                <w:szCs w:val="16"/>
                <w:rtl/>
                <w:lang w:bidi="ar-LB"/>
              </w:rPr>
              <w:t>عام</w:t>
            </w:r>
          </w:p>
        </w:tc>
        <w:tc>
          <w:tcPr>
            <w:tcW w:w="426" w:type="pct"/>
            <w:shd w:val="clear" w:color="auto" w:fill="auto"/>
            <w:tcMar>
              <w:left w:w="72" w:type="dxa"/>
              <w:right w:w="72" w:type="dxa"/>
            </w:tcMar>
          </w:tcPr>
          <w:p w14:paraId="1917AB66" w14:textId="6C42FF36"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203,400</w:t>
            </w:r>
          </w:p>
        </w:tc>
        <w:tc>
          <w:tcPr>
            <w:tcW w:w="426" w:type="pct"/>
            <w:shd w:val="clear" w:color="auto" w:fill="auto"/>
            <w:tcMar>
              <w:left w:w="72" w:type="dxa"/>
              <w:right w:w="72" w:type="dxa"/>
            </w:tcMar>
          </w:tcPr>
          <w:p w14:paraId="3C172ABE" w14:textId="73617517"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426" w:type="pct"/>
            <w:shd w:val="clear" w:color="auto" w:fill="auto"/>
            <w:tcMar>
              <w:left w:w="72" w:type="dxa"/>
              <w:right w:w="72" w:type="dxa"/>
            </w:tcMar>
          </w:tcPr>
          <w:p w14:paraId="5FCF87D3" w14:textId="693647B8"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426" w:type="pct"/>
            <w:shd w:val="clear" w:color="auto" w:fill="auto"/>
            <w:tcMar>
              <w:left w:w="72" w:type="dxa"/>
              <w:right w:w="72" w:type="dxa"/>
            </w:tcMar>
          </w:tcPr>
          <w:p w14:paraId="379A8A76" w14:textId="6CA3F1A8"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162,720</w:t>
            </w:r>
          </w:p>
        </w:tc>
        <w:tc>
          <w:tcPr>
            <w:tcW w:w="426" w:type="pct"/>
            <w:shd w:val="clear" w:color="auto" w:fill="auto"/>
            <w:tcMar>
              <w:left w:w="72" w:type="dxa"/>
              <w:right w:w="72" w:type="dxa"/>
            </w:tcMar>
          </w:tcPr>
          <w:p w14:paraId="3EBE9E6B" w14:textId="283FFF5F"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0</w:t>
            </w:r>
          </w:p>
        </w:tc>
        <w:tc>
          <w:tcPr>
            <w:tcW w:w="426" w:type="pct"/>
            <w:shd w:val="clear" w:color="auto" w:fill="auto"/>
            <w:tcMar>
              <w:left w:w="72" w:type="dxa"/>
              <w:right w:w="72" w:type="dxa"/>
            </w:tcMar>
          </w:tcPr>
          <w:p w14:paraId="31D048A3" w14:textId="3E259D97"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40,680</w:t>
            </w:r>
          </w:p>
        </w:tc>
        <w:tc>
          <w:tcPr>
            <w:tcW w:w="425" w:type="pct"/>
            <w:tcMar>
              <w:left w:w="72" w:type="dxa"/>
              <w:right w:w="72" w:type="dxa"/>
            </w:tcMar>
          </w:tcPr>
          <w:p w14:paraId="1E7F5FEC" w14:textId="407760C2" w:rsidR="008A1CF5" w:rsidRPr="004952DB" w:rsidRDefault="008A1CF5" w:rsidP="008A1CF5">
            <w:pPr>
              <w:tabs>
                <w:tab w:val="left" w:pos="8280"/>
              </w:tabs>
              <w:bidi/>
              <w:spacing w:after="60"/>
              <w:jc w:val="right"/>
              <w:rPr>
                <w:rFonts w:asciiTheme="majorBidi" w:hAnsiTheme="majorBidi" w:cstheme="majorBidi"/>
                <w:sz w:val="16"/>
                <w:szCs w:val="16"/>
                <w:lang w:bidi="ar-LB"/>
              </w:rPr>
            </w:pPr>
            <w:r w:rsidRPr="004952DB">
              <w:rPr>
                <w:rFonts w:asciiTheme="majorBidi" w:hAnsiTheme="majorBidi" w:cstheme="majorBidi"/>
                <w:sz w:val="16"/>
                <w:szCs w:val="16"/>
                <w:rtl/>
                <w:lang w:bidi="ar-LB"/>
              </w:rPr>
              <w:t>406,800</w:t>
            </w:r>
          </w:p>
        </w:tc>
      </w:tr>
    </w:tbl>
    <w:p w14:paraId="7AC286F3" w14:textId="36F249C3" w:rsidR="00EE30DC" w:rsidRPr="004952DB" w:rsidRDefault="004938B5" w:rsidP="00306E94">
      <w:pPr>
        <w:bidi/>
        <w:ind w:right="-561"/>
        <w:jc w:val="lef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 xml:space="preserve">* </w:t>
      </w:r>
      <w:r w:rsidR="00EE30DC" w:rsidRPr="004952DB">
        <w:rPr>
          <w:rFonts w:asciiTheme="majorBidi" w:hAnsiTheme="majorBidi" w:cstheme="majorBidi"/>
          <w:sz w:val="16"/>
          <w:szCs w:val="16"/>
          <w:rtl/>
          <w:lang w:eastAsia="ar" w:bidi="ar-LB"/>
        </w:rPr>
        <w:t>ال</w:t>
      </w:r>
      <w:r w:rsidR="008A1CF5" w:rsidRPr="004952DB">
        <w:rPr>
          <w:rFonts w:asciiTheme="majorBidi" w:hAnsiTheme="majorBidi" w:cstheme="majorBidi"/>
          <w:sz w:val="16"/>
          <w:szCs w:val="16"/>
          <w:rtl/>
          <w:lang w:eastAsia="ar" w:bidi="ar-LB"/>
        </w:rPr>
        <w:t>تمويل ال</w:t>
      </w:r>
      <w:r w:rsidR="00EE30DC" w:rsidRPr="004952DB">
        <w:rPr>
          <w:rFonts w:asciiTheme="majorBidi" w:hAnsiTheme="majorBidi" w:cstheme="majorBidi"/>
          <w:sz w:val="16"/>
          <w:szCs w:val="16"/>
          <w:rtl/>
          <w:lang w:eastAsia="ar" w:bidi="ar-LB"/>
        </w:rPr>
        <w:t>موصى ب</w:t>
      </w:r>
      <w:r w:rsidR="008A1CF5" w:rsidRPr="004952DB">
        <w:rPr>
          <w:rFonts w:asciiTheme="majorBidi" w:hAnsiTheme="majorBidi" w:cstheme="majorBidi"/>
          <w:sz w:val="16"/>
          <w:szCs w:val="16"/>
          <w:rtl/>
          <w:lang w:eastAsia="ar" w:bidi="ar-LB"/>
        </w:rPr>
        <w:t xml:space="preserve">إقراره </w:t>
      </w:r>
      <w:r w:rsidR="00EE30DC" w:rsidRPr="004952DB">
        <w:rPr>
          <w:rFonts w:asciiTheme="majorBidi" w:hAnsiTheme="majorBidi" w:cstheme="majorBidi"/>
          <w:sz w:val="16"/>
          <w:szCs w:val="16"/>
          <w:rtl/>
          <w:lang w:eastAsia="ar" w:bidi="ar-LB"/>
        </w:rPr>
        <w:t>في الاجتماع الحالي.</w:t>
      </w:r>
    </w:p>
    <w:p w14:paraId="49405320" w14:textId="3ED19CFB" w:rsidR="004938B5" w:rsidRPr="004952DB" w:rsidRDefault="004938B5" w:rsidP="004938B5">
      <w:pPr>
        <w:bidi/>
        <w:ind w:right="-561"/>
        <w:jc w:val="left"/>
        <w:rPr>
          <w:rFonts w:asciiTheme="majorBidi" w:hAnsiTheme="majorBidi" w:cstheme="majorBidi"/>
          <w:sz w:val="16"/>
          <w:szCs w:val="16"/>
          <w:rtl/>
          <w:lang w:eastAsia="ar" w:bidi="ar-LB"/>
        </w:rPr>
      </w:pPr>
      <w:r w:rsidRPr="004952DB">
        <w:rPr>
          <w:rFonts w:asciiTheme="majorBidi" w:hAnsiTheme="majorBidi" w:cstheme="majorBidi"/>
          <w:sz w:val="16"/>
          <w:szCs w:val="16"/>
          <w:rtl/>
          <w:lang w:eastAsia="ar" w:bidi="ar-LB"/>
        </w:rPr>
        <w:t>** استنادا</w:t>
      </w:r>
      <w:r w:rsidR="00EE30DC" w:rsidRPr="004952DB">
        <w:rPr>
          <w:rFonts w:asciiTheme="majorBidi" w:hAnsiTheme="majorBidi" w:cstheme="majorBidi"/>
          <w:sz w:val="16"/>
          <w:szCs w:val="16"/>
          <w:rtl/>
          <w:lang w:eastAsia="ar" w:bidi="ar-LB"/>
        </w:rPr>
        <w:t xml:space="preserve"> </w:t>
      </w:r>
      <w:r w:rsidRPr="004952DB">
        <w:rPr>
          <w:rFonts w:asciiTheme="majorBidi" w:hAnsiTheme="majorBidi" w:cstheme="majorBidi"/>
          <w:sz w:val="16"/>
          <w:szCs w:val="16"/>
          <w:rtl/>
          <w:lang w:eastAsia="ar" w:bidi="ar-LB"/>
        </w:rPr>
        <w:t xml:space="preserve">إلى </w:t>
      </w:r>
      <w:r w:rsidR="008A1CF5" w:rsidRPr="004952DB">
        <w:rPr>
          <w:rFonts w:asciiTheme="majorBidi" w:hAnsiTheme="majorBidi" w:cstheme="majorBidi"/>
          <w:sz w:val="16"/>
          <w:szCs w:val="16"/>
          <w:rtl/>
          <w:lang w:eastAsia="ar" w:bidi="ar-LB"/>
        </w:rPr>
        <w:t>ب</w:t>
      </w:r>
      <w:r w:rsidR="00EE30DC" w:rsidRPr="004952DB">
        <w:rPr>
          <w:rFonts w:asciiTheme="majorBidi" w:hAnsiTheme="majorBidi" w:cstheme="majorBidi"/>
          <w:sz w:val="16"/>
          <w:szCs w:val="16"/>
          <w:rtl/>
          <w:lang w:eastAsia="ar" w:bidi="ar-LB"/>
        </w:rPr>
        <w:t xml:space="preserve">يانات </w:t>
      </w:r>
      <w:r w:rsidR="008A1CF5" w:rsidRPr="004952DB">
        <w:rPr>
          <w:rFonts w:asciiTheme="majorBidi" w:hAnsiTheme="majorBidi" w:cstheme="majorBidi"/>
          <w:sz w:val="16"/>
          <w:szCs w:val="16"/>
          <w:rtl/>
          <w:lang w:eastAsia="ar" w:bidi="ar-LB"/>
        </w:rPr>
        <w:t>خط الأساس التي نشرتها أمانة الأوزون.</w:t>
      </w:r>
    </w:p>
    <w:p w14:paraId="0A801CBB" w14:textId="77777777" w:rsidR="00306E94" w:rsidRPr="004952DB" w:rsidRDefault="00306E94" w:rsidP="00306E94">
      <w:pPr>
        <w:bidi/>
        <w:ind w:right="-561"/>
        <w:jc w:val="left"/>
        <w:rPr>
          <w:rFonts w:asciiTheme="majorBidi" w:hAnsiTheme="majorBidi" w:cstheme="majorBidi"/>
          <w:sz w:val="16"/>
          <w:szCs w:val="16"/>
          <w:rtl/>
          <w:lang w:eastAsia="ar" w:bidi="ar-LB"/>
        </w:rPr>
      </w:pPr>
    </w:p>
    <w:tbl>
      <w:tblPr>
        <w:tblStyle w:val="TableGrid"/>
        <w:bidiVisual/>
        <w:tblW w:w="0" w:type="auto"/>
        <w:tblLook w:val="04A0" w:firstRow="1" w:lastRow="0" w:firstColumn="1" w:lastColumn="0" w:noHBand="0" w:noVBand="1"/>
      </w:tblPr>
      <w:tblGrid>
        <w:gridCol w:w="4479"/>
        <w:gridCol w:w="4871"/>
      </w:tblGrid>
      <w:tr w:rsidR="00EE30DC" w:rsidRPr="004952DB" w14:paraId="43B5C7CE" w14:textId="77777777" w:rsidTr="006A582A">
        <w:tc>
          <w:tcPr>
            <w:tcW w:w="4479" w:type="dxa"/>
          </w:tcPr>
          <w:p w14:paraId="48F37532" w14:textId="694A7583" w:rsidR="00EE30DC" w:rsidRPr="004952DB" w:rsidRDefault="00EE30DC" w:rsidP="006A582A">
            <w:pPr>
              <w:bidi/>
              <w:spacing w:line="276" w:lineRule="auto"/>
              <w:ind w:right="-561"/>
              <w:jc w:val="lef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 xml:space="preserve">التخفيض من المرحلة الأولى </w:t>
            </w:r>
            <w:r w:rsidR="004938B5" w:rsidRPr="004952DB">
              <w:rPr>
                <w:rFonts w:asciiTheme="majorBidi" w:hAnsiTheme="majorBidi" w:cstheme="majorBidi"/>
                <w:sz w:val="16"/>
                <w:szCs w:val="16"/>
                <w:rtl/>
                <w:lang w:eastAsia="ar" w:bidi="ar-LB"/>
              </w:rPr>
              <w:t>(</w:t>
            </w:r>
            <w:r w:rsidRPr="004952DB">
              <w:rPr>
                <w:rFonts w:asciiTheme="majorBidi" w:hAnsiTheme="majorBidi" w:cstheme="majorBidi"/>
                <w:sz w:val="16"/>
                <w:szCs w:val="16"/>
                <w:rtl/>
                <w:lang w:eastAsia="ar" w:bidi="ar-LB"/>
              </w:rPr>
              <w:t xml:space="preserve">طن </w:t>
            </w:r>
            <w:r w:rsidR="004938B5" w:rsidRPr="004952DB">
              <w:rPr>
                <w:rFonts w:asciiTheme="majorBidi" w:hAnsiTheme="majorBidi" w:cstheme="majorBidi"/>
                <w:sz w:val="16"/>
                <w:szCs w:val="16"/>
                <w:rtl/>
                <w:lang w:eastAsia="ar" w:bidi="ar-LB"/>
              </w:rPr>
              <w:t xml:space="preserve">من </w:t>
            </w:r>
            <w:r w:rsidRPr="004952DB">
              <w:rPr>
                <w:rFonts w:asciiTheme="majorBidi" w:hAnsiTheme="majorBidi" w:cstheme="majorBidi"/>
                <w:sz w:val="16"/>
                <w:szCs w:val="16"/>
                <w:rtl/>
                <w:lang w:eastAsia="ar" w:bidi="ar-LB"/>
              </w:rPr>
              <w:t>م</w:t>
            </w:r>
            <w:r w:rsidR="004938B5" w:rsidRPr="004952DB">
              <w:rPr>
                <w:rFonts w:asciiTheme="majorBidi" w:hAnsiTheme="majorBidi" w:cstheme="majorBidi"/>
                <w:sz w:val="16"/>
                <w:szCs w:val="16"/>
                <w:rtl/>
                <w:lang w:eastAsia="ar" w:bidi="ar-LB"/>
              </w:rPr>
              <w:t>كافئ</w:t>
            </w:r>
            <w:r w:rsidRPr="004952DB">
              <w:rPr>
                <w:rFonts w:asciiTheme="majorBidi" w:hAnsiTheme="majorBidi" w:cstheme="majorBidi"/>
                <w:sz w:val="16"/>
                <w:szCs w:val="16"/>
                <w:rtl/>
                <w:lang w:eastAsia="ar" w:bidi="ar-LB"/>
              </w:rPr>
              <w:t xml:space="preserve"> ثاني أكسيد الكربون</w:t>
            </w:r>
            <w:r w:rsidR="004938B5" w:rsidRPr="004952DB">
              <w:rPr>
                <w:rFonts w:asciiTheme="majorBidi" w:hAnsiTheme="majorBidi" w:cstheme="majorBidi"/>
                <w:sz w:val="16"/>
                <w:szCs w:val="16"/>
                <w:rtl/>
                <w:lang w:eastAsia="ar" w:bidi="ar-LB"/>
              </w:rPr>
              <w:t>)*</w:t>
            </w:r>
          </w:p>
        </w:tc>
        <w:tc>
          <w:tcPr>
            <w:tcW w:w="4871" w:type="dxa"/>
          </w:tcPr>
          <w:p w14:paraId="3EE3C97E" w14:textId="222A201B" w:rsidR="00EE30DC" w:rsidRPr="004952DB" w:rsidRDefault="004938B5" w:rsidP="004938B5">
            <w:pPr>
              <w:bidi/>
              <w:ind w:right="-18"/>
              <w:jc w:val="right"/>
              <w:rPr>
                <w:rFonts w:asciiTheme="majorBidi" w:hAnsiTheme="majorBidi" w:cstheme="majorBidi"/>
                <w:sz w:val="16"/>
                <w:szCs w:val="16"/>
                <w:lang w:bidi="ar-LB"/>
              </w:rPr>
            </w:pPr>
            <w:r w:rsidRPr="004952DB">
              <w:rPr>
                <w:rFonts w:asciiTheme="majorBidi" w:hAnsiTheme="majorBidi" w:cstheme="majorBidi"/>
                <w:sz w:val="16"/>
                <w:szCs w:val="16"/>
                <w:rtl/>
                <w:lang w:eastAsia="ar" w:bidi="ar-LB"/>
              </w:rPr>
              <w:t>92,381</w:t>
            </w:r>
          </w:p>
        </w:tc>
      </w:tr>
    </w:tbl>
    <w:p w14:paraId="2FBF0C4B" w14:textId="6FDAF9B6" w:rsidR="00EE30DC" w:rsidRPr="004952DB" w:rsidRDefault="004938B5" w:rsidP="00306E94">
      <w:pPr>
        <w:bidi/>
        <w:jc w:val="left"/>
        <w:rPr>
          <w:rFonts w:asciiTheme="majorBidi" w:hAnsiTheme="majorBidi" w:cstheme="majorBidi"/>
          <w:sz w:val="16"/>
          <w:szCs w:val="16"/>
          <w:rtl/>
          <w:lang w:bidi="ar-LB"/>
        </w:rPr>
      </w:pPr>
      <w:r w:rsidRPr="004952DB">
        <w:rPr>
          <w:rFonts w:asciiTheme="majorBidi" w:hAnsiTheme="majorBidi" w:cstheme="majorBidi"/>
          <w:sz w:val="16"/>
          <w:szCs w:val="16"/>
          <w:rtl/>
          <w:lang w:bidi="ar-LB"/>
        </w:rPr>
        <w:t>* احتسب استنادا إلى بيانات خط الأساس التي نشرتها أمانة الأوزون.</w:t>
      </w:r>
    </w:p>
    <w:p w14:paraId="59A3680F" w14:textId="77777777" w:rsidR="004938B5" w:rsidRPr="004952DB" w:rsidRDefault="004938B5" w:rsidP="004938B5">
      <w:pPr>
        <w:bidi/>
        <w:spacing w:line="120" w:lineRule="auto"/>
        <w:jc w:val="center"/>
        <w:rPr>
          <w:rFonts w:asciiTheme="majorBidi" w:hAnsiTheme="majorBidi" w:cstheme="majorBidi"/>
          <w:sz w:val="16"/>
          <w:szCs w:val="16"/>
          <w:lang w:bidi="ar-LB"/>
        </w:rPr>
      </w:pPr>
    </w:p>
    <w:tbl>
      <w:tblPr>
        <w:tblStyle w:val="TableGrid"/>
        <w:bidiVisual/>
        <w:tblW w:w="5000" w:type="pct"/>
        <w:tblLook w:val="04A0" w:firstRow="1" w:lastRow="0" w:firstColumn="1" w:lastColumn="0" w:noHBand="0" w:noVBand="1"/>
      </w:tblPr>
      <w:tblGrid>
        <w:gridCol w:w="2859"/>
        <w:gridCol w:w="6491"/>
      </w:tblGrid>
      <w:tr w:rsidR="00EE30DC" w:rsidRPr="004952DB" w14:paraId="1EA67D4D" w14:textId="77777777" w:rsidTr="006A582A">
        <w:trPr>
          <w:trHeight w:hRule="exact" w:val="238"/>
        </w:trPr>
        <w:tc>
          <w:tcPr>
            <w:tcW w:w="1529" w:type="pct"/>
            <w:shd w:val="clear" w:color="auto" w:fill="auto"/>
          </w:tcPr>
          <w:p w14:paraId="4F4766A5" w14:textId="77777777" w:rsidR="00EE30DC" w:rsidRPr="004952DB" w:rsidRDefault="00EE30DC" w:rsidP="006A582A">
            <w:pPr>
              <w:bidi/>
              <w:jc w:val="left"/>
              <w:rPr>
                <w:rFonts w:asciiTheme="majorBidi" w:hAnsiTheme="majorBidi" w:cstheme="majorBidi"/>
                <w:b/>
                <w:color w:val="000000" w:themeColor="text1"/>
                <w:sz w:val="16"/>
                <w:szCs w:val="16"/>
                <w:lang w:bidi="ar-LB"/>
              </w:rPr>
            </w:pPr>
            <w:r w:rsidRPr="004952DB">
              <w:rPr>
                <w:rFonts w:asciiTheme="majorBidi" w:hAnsiTheme="majorBidi" w:cstheme="majorBidi"/>
                <w:b/>
                <w:bCs/>
                <w:color w:val="000000" w:themeColor="text1"/>
                <w:sz w:val="16"/>
                <w:szCs w:val="16"/>
                <w:rtl/>
                <w:lang w:eastAsia="ar" w:bidi="ar-LB"/>
              </w:rPr>
              <w:t>توصية الأمانة:</w:t>
            </w:r>
          </w:p>
        </w:tc>
        <w:tc>
          <w:tcPr>
            <w:tcW w:w="3471" w:type="pct"/>
            <w:shd w:val="clear" w:color="auto" w:fill="auto"/>
          </w:tcPr>
          <w:p w14:paraId="0139BA23" w14:textId="3C15FAEB" w:rsidR="00EE30DC" w:rsidRPr="004952DB" w:rsidRDefault="004938B5" w:rsidP="006A582A">
            <w:pPr>
              <w:bidi/>
              <w:jc w:val="center"/>
              <w:rPr>
                <w:rFonts w:asciiTheme="majorBidi" w:hAnsiTheme="majorBidi" w:cstheme="majorBidi"/>
                <w:color w:val="000000" w:themeColor="text1"/>
                <w:sz w:val="16"/>
                <w:szCs w:val="16"/>
                <w:lang w:bidi="ar-LB"/>
              </w:rPr>
            </w:pPr>
            <w:r w:rsidRPr="004952DB">
              <w:rPr>
                <w:rFonts w:asciiTheme="majorBidi" w:hAnsiTheme="majorBidi" w:cstheme="majorBidi"/>
                <w:color w:val="000000" w:themeColor="text1"/>
                <w:sz w:val="16"/>
                <w:szCs w:val="16"/>
                <w:rtl/>
                <w:lang w:eastAsia="ar" w:bidi="ar-LB"/>
              </w:rPr>
              <w:t>الاستعراض الفردي</w:t>
            </w:r>
          </w:p>
        </w:tc>
      </w:tr>
    </w:tbl>
    <w:p w14:paraId="6BF64949" w14:textId="7421A95E" w:rsidR="007E5D09" w:rsidRPr="004952DB" w:rsidRDefault="00EE30DC" w:rsidP="005B387D">
      <w:pPr>
        <w:pStyle w:val="StyleHeader4Para4Left0Firstline0"/>
        <w:numPr>
          <w:ilvl w:val="0"/>
          <w:numId w:val="0"/>
        </w:numPr>
        <w:bidi/>
        <w:rPr>
          <w:sz w:val="16"/>
          <w:szCs w:val="16"/>
          <w:lang w:bidi="ar-LB"/>
        </w:rPr>
      </w:pPr>
      <w:r w:rsidRPr="004952DB">
        <w:rPr>
          <w:rFonts w:asciiTheme="majorBidi" w:hAnsiTheme="majorBidi" w:cstheme="majorBidi"/>
          <w:b/>
          <w:bCs/>
          <w:sz w:val="16"/>
          <w:szCs w:val="16"/>
          <w:rtl/>
          <w:lang w:eastAsia="ar" w:bidi="ar-LB"/>
        </w:rPr>
        <w:br w:type="page"/>
      </w:r>
    </w:p>
    <w:p w14:paraId="62665E91" w14:textId="0B05AA60" w:rsidR="007E5D09" w:rsidRDefault="004938B5" w:rsidP="004938B5">
      <w:pPr>
        <w:pStyle w:val="StyleHeader4Para4Left0Firstline0"/>
        <w:numPr>
          <w:ilvl w:val="0"/>
          <w:numId w:val="0"/>
        </w:numPr>
        <w:bidi/>
        <w:jc w:val="center"/>
        <w:rPr>
          <w:b/>
          <w:bCs/>
          <w:sz w:val="26"/>
          <w:szCs w:val="26"/>
          <w:rtl/>
          <w:lang w:bidi="ar-LB"/>
        </w:rPr>
      </w:pPr>
      <w:r>
        <w:rPr>
          <w:b/>
          <w:bCs/>
          <w:sz w:val="26"/>
          <w:szCs w:val="26"/>
          <w:rtl/>
          <w:lang w:bidi="ar-LB"/>
        </w:rPr>
        <w:lastRenderedPageBreak/>
        <w:t>وصف المشروع</w:t>
      </w:r>
    </w:p>
    <w:p w14:paraId="7365D0A1" w14:textId="68BCB962" w:rsidR="004938B5" w:rsidRDefault="004938B5" w:rsidP="00306E94">
      <w:pPr>
        <w:pStyle w:val="StyleHeader4Para4Left0Firstline0"/>
        <w:numPr>
          <w:ilvl w:val="0"/>
          <w:numId w:val="27"/>
        </w:numPr>
        <w:bidi/>
        <w:ind w:hanging="716"/>
        <w:jc w:val="left"/>
        <w:rPr>
          <w:sz w:val="26"/>
          <w:szCs w:val="26"/>
          <w:lang w:bidi="ar-LB"/>
        </w:rPr>
      </w:pPr>
      <w:r>
        <w:rPr>
          <w:sz w:val="26"/>
          <w:szCs w:val="26"/>
          <w:rtl/>
          <w:lang w:bidi="ar-LB"/>
        </w:rPr>
        <w:t>تتألف هذه الوثيقة من الأجزاء التالية:</w:t>
      </w:r>
    </w:p>
    <w:p w14:paraId="2B20E554" w14:textId="296F7926" w:rsidR="004938B5" w:rsidRDefault="004938B5" w:rsidP="004938B5">
      <w:pPr>
        <w:pStyle w:val="StyleHeader4Para4Left0Firstline0"/>
        <w:numPr>
          <w:ilvl w:val="0"/>
          <w:numId w:val="28"/>
        </w:numPr>
        <w:bidi/>
        <w:jc w:val="left"/>
        <w:rPr>
          <w:sz w:val="26"/>
          <w:szCs w:val="26"/>
          <w:lang w:bidi="ar-LB"/>
        </w:rPr>
      </w:pPr>
      <w:r>
        <w:rPr>
          <w:sz w:val="26"/>
          <w:szCs w:val="26"/>
          <w:rtl/>
          <w:lang w:bidi="ar-LB"/>
        </w:rPr>
        <w:t xml:space="preserve">ملخص المقترح كما </w:t>
      </w:r>
      <w:r w:rsidR="00B6585A">
        <w:rPr>
          <w:sz w:val="26"/>
          <w:szCs w:val="26"/>
          <w:rtl/>
          <w:lang w:bidi="ar-LB"/>
        </w:rPr>
        <w:t>تمّ</w:t>
      </w:r>
      <w:r>
        <w:rPr>
          <w:sz w:val="26"/>
          <w:szCs w:val="26"/>
          <w:rtl/>
          <w:lang w:bidi="ar-LB"/>
        </w:rPr>
        <w:t xml:space="preserve"> تقديمه</w:t>
      </w:r>
    </w:p>
    <w:p w14:paraId="22477F00" w14:textId="5B767A89" w:rsidR="004938B5" w:rsidRDefault="004938B5" w:rsidP="004938B5">
      <w:pPr>
        <w:pStyle w:val="StyleHeader4Para4Left0Firstline0"/>
        <w:numPr>
          <w:ilvl w:val="0"/>
          <w:numId w:val="28"/>
        </w:numPr>
        <w:bidi/>
        <w:jc w:val="left"/>
        <w:rPr>
          <w:sz w:val="26"/>
          <w:szCs w:val="26"/>
          <w:lang w:bidi="ar-LB"/>
        </w:rPr>
      </w:pPr>
      <w:r>
        <w:rPr>
          <w:sz w:val="26"/>
          <w:szCs w:val="26"/>
          <w:rtl/>
          <w:lang w:bidi="ar-LB"/>
        </w:rPr>
        <w:t>الخلفية: حالة تنفيذ خطة إدارة إزالة المواد الهيدروكلوروفلوروكربونية في ال</w:t>
      </w:r>
      <w:r w:rsidR="002446E2">
        <w:rPr>
          <w:sz w:val="26"/>
          <w:szCs w:val="26"/>
          <w:rtl/>
          <w:lang w:bidi="ar-LB"/>
        </w:rPr>
        <w:t>سلفادور</w:t>
      </w:r>
    </w:p>
    <w:p w14:paraId="5989D535" w14:textId="006A901B" w:rsidR="00306E94" w:rsidRDefault="004938B5" w:rsidP="004938B5">
      <w:pPr>
        <w:pStyle w:val="StyleHeader4Para4Left0Firstline0"/>
        <w:numPr>
          <w:ilvl w:val="0"/>
          <w:numId w:val="28"/>
        </w:numPr>
        <w:bidi/>
        <w:jc w:val="left"/>
        <w:rPr>
          <w:sz w:val="26"/>
          <w:szCs w:val="26"/>
          <w:lang w:bidi="ar-LB"/>
        </w:rPr>
      </w:pPr>
      <w:r>
        <w:rPr>
          <w:sz w:val="26"/>
          <w:szCs w:val="26"/>
          <w:rtl/>
          <w:lang w:bidi="ar-LB"/>
        </w:rPr>
        <w:t xml:space="preserve">استهلاك </w:t>
      </w:r>
      <w:r w:rsidR="00B6585A">
        <w:rPr>
          <w:sz w:val="26"/>
          <w:szCs w:val="26"/>
          <w:rtl/>
          <w:lang w:bidi="ar-LB"/>
        </w:rPr>
        <w:t>ا</w:t>
      </w:r>
      <w:r>
        <w:rPr>
          <w:sz w:val="26"/>
          <w:szCs w:val="26"/>
          <w:rtl/>
          <w:lang w:bidi="ar-LB"/>
        </w:rPr>
        <w:t>لمواد الهيدروفلوروكربونية</w:t>
      </w:r>
      <w:r w:rsidR="00306E94">
        <w:rPr>
          <w:sz w:val="26"/>
          <w:szCs w:val="26"/>
          <w:rtl/>
          <w:lang w:bidi="ar-LB"/>
        </w:rPr>
        <w:t xml:space="preserve">: لمحة عن </w:t>
      </w:r>
      <w:r w:rsidR="002446E2">
        <w:rPr>
          <w:sz w:val="26"/>
          <w:szCs w:val="26"/>
          <w:rtl/>
          <w:lang w:bidi="ar-LB"/>
        </w:rPr>
        <w:t>حجم</w:t>
      </w:r>
      <w:r w:rsidR="00306E94">
        <w:rPr>
          <w:sz w:val="26"/>
          <w:szCs w:val="26"/>
          <w:rtl/>
          <w:lang w:bidi="ar-LB"/>
        </w:rPr>
        <w:t xml:space="preserve"> </w:t>
      </w:r>
      <w:r w:rsidR="00B6585A">
        <w:rPr>
          <w:sz w:val="26"/>
          <w:szCs w:val="26"/>
          <w:rtl/>
          <w:lang w:bidi="ar-LB"/>
        </w:rPr>
        <w:t>ال</w:t>
      </w:r>
      <w:r w:rsidR="00306E94">
        <w:rPr>
          <w:sz w:val="26"/>
          <w:szCs w:val="26"/>
          <w:rtl/>
          <w:lang w:bidi="ar-LB"/>
        </w:rPr>
        <w:t>استهلاك</w:t>
      </w:r>
      <w:r w:rsidR="00B6585A">
        <w:rPr>
          <w:sz w:val="26"/>
          <w:szCs w:val="26"/>
          <w:rtl/>
          <w:lang w:bidi="ar-LB"/>
        </w:rPr>
        <w:t xml:space="preserve"> </w:t>
      </w:r>
      <w:r w:rsidR="00306E94">
        <w:rPr>
          <w:sz w:val="26"/>
          <w:szCs w:val="26"/>
          <w:rtl/>
          <w:lang w:bidi="ar-LB"/>
        </w:rPr>
        <w:t>والاتجاهات والاستخدامات القطاعية</w:t>
      </w:r>
    </w:p>
    <w:p w14:paraId="656E1C83" w14:textId="72A08FA1" w:rsidR="004938B5" w:rsidRDefault="00306E94" w:rsidP="00306E94">
      <w:pPr>
        <w:pStyle w:val="StyleHeader4Para4Left0Firstline0"/>
        <w:numPr>
          <w:ilvl w:val="0"/>
          <w:numId w:val="28"/>
        </w:numPr>
        <w:bidi/>
        <w:jc w:val="left"/>
        <w:rPr>
          <w:sz w:val="26"/>
          <w:szCs w:val="26"/>
          <w:lang w:bidi="ar-LB"/>
        </w:rPr>
      </w:pPr>
      <w:r>
        <w:rPr>
          <w:sz w:val="26"/>
          <w:szCs w:val="26"/>
          <w:rtl/>
          <w:lang w:bidi="ar-LB"/>
        </w:rPr>
        <w:t xml:space="preserve">المرحلة الأولى من </w:t>
      </w:r>
      <w:r w:rsidR="00222639" w:rsidRPr="00222639">
        <w:rPr>
          <w:sz w:val="26"/>
          <w:szCs w:val="26"/>
          <w:rtl/>
          <w:lang w:bidi="ar-LB"/>
        </w:rPr>
        <w:t>خط</w:t>
      </w:r>
      <w:r w:rsidR="00222639">
        <w:rPr>
          <w:sz w:val="26"/>
          <w:szCs w:val="26"/>
          <w:rtl/>
          <w:lang w:bidi="ar-LB"/>
        </w:rPr>
        <w:t>ة</w:t>
      </w:r>
      <w:r w:rsidR="00222639" w:rsidRPr="00222639">
        <w:rPr>
          <w:sz w:val="26"/>
          <w:szCs w:val="26"/>
          <w:rtl/>
          <w:lang w:bidi="ar-LB"/>
        </w:rPr>
        <w:t xml:space="preserve"> التنفيذ لمركبات الكربون الهيدروفلورية بموجب تعديل كيغالي</w:t>
      </w:r>
      <w:r>
        <w:rPr>
          <w:sz w:val="26"/>
          <w:szCs w:val="26"/>
          <w:rtl/>
          <w:lang w:bidi="ar-LB"/>
        </w:rPr>
        <w:t xml:space="preserve"> كما </w:t>
      </w:r>
      <w:r w:rsidR="00B6585A">
        <w:rPr>
          <w:sz w:val="26"/>
          <w:szCs w:val="26"/>
          <w:rtl/>
          <w:lang w:bidi="ar-LB"/>
        </w:rPr>
        <w:t>تمّ</w:t>
      </w:r>
      <w:r>
        <w:rPr>
          <w:sz w:val="26"/>
          <w:szCs w:val="26"/>
          <w:rtl/>
          <w:lang w:bidi="ar-LB"/>
        </w:rPr>
        <w:t xml:space="preserve"> تقديمها</w:t>
      </w:r>
    </w:p>
    <w:p w14:paraId="5AC4D500" w14:textId="14B30DD9" w:rsidR="00306E94" w:rsidRDefault="00306E94" w:rsidP="00306E94">
      <w:pPr>
        <w:pStyle w:val="StyleHeader4Para4Left0Firstline0"/>
        <w:numPr>
          <w:ilvl w:val="0"/>
          <w:numId w:val="28"/>
        </w:numPr>
        <w:bidi/>
        <w:jc w:val="left"/>
        <w:rPr>
          <w:sz w:val="26"/>
          <w:szCs w:val="26"/>
          <w:lang w:bidi="ar-LB"/>
        </w:rPr>
      </w:pPr>
      <w:r>
        <w:rPr>
          <w:sz w:val="26"/>
          <w:szCs w:val="26"/>
          <w:rtl/>
          <w:lang w:bidi="ar-LB"/>
        </w:rPr>
        <w:t xml:space="preserve">تعليقات الأمانة بما فيها </w:t>
      </w:r>
      <w:r w:rsidR="002446E2">
        <w:rPr>
          <w:sz w:val="26"/>
          <w:szCs w:val="26"/>
          <w:rtl/>
          <w:lang w:bidi="ar-LB"/>
        </w:rPr>
        <w:t>ال</w:t>
      </w:r>
      <w:r>
        <w:rPr>
          <w:sz w:val="26"/>
          <w:szCs w:val="26"/>
          <w:rtl/>
          <w:lang w:bidi="ar-LB"/>
        </w:rPr>
        <w:t>كلفة المتفق عليها</w:t>
      </w:r>
    </w:p>
    <w:p w14:paraId="61986A31" w14:textId="1EBD1990" w:rsidR="00306E94" w:rsidRDefault="00306E94" w:rsidP="00306E94">
      <w:pPr>
        <w:pStyle w:val="StyleHeader4Para4Left0Firstline0"/>
        <w:numPr>
          <w:ilvl w:val="0"/>
          <w:numId w:val="28"/>
        </w:numPr>
        <w:bidi/>
        <w:jc w:val="left"/>
        <w:rPr>
          <w:sz w:val="26"/>
          <w:szCs w:val="26"/>
          <w:lang w:bidi="ar-LB"/>
        </w:rPr>
      </w:pPr>
      <w:r>
        <w:rPr>
          <w:sz w:val="26"/>
          <w:szCs w:val="26"/>
          <w:rtl/>
          <w:lang w:bidi="ar-LB"/>
        </w:rPr>
        <w:t>التوصية</w:t>
      </w:r>
    </w:p>
    <w:p w14:paraId="578A742A" w14:textId="40587B77" w:rsidR="00306E94" w:rsidRDefault="004952DB" w:rsidP="00306E94">
      <w:pPr>
        <w:pStyle w:val="StyleHeader4Para4Left0Firstline0"/>
        <w:numPr>
          <w:ilvl w:val="0"/>
          <w:numId w:val="0"/>
        </w:numPr>
        <w:tabs>
          <w:tab w:val="clear" w:pos="2880"/>
          <w:tab w:val="clear" w:pos="5760"/>
          <w:tab w:val="left" w:pos="4"/>
        </w:tabs>
        <w:bidi/>
        <w:jc w:val="left"/>
        <w:rPr>
          <w:b/>
          <w:bCs/>
          <w:sz w:val="26"/>
          <w:szCs w:val="26"/>
          <w:rtl/>
          <w:lang w:bidi="ar-LB"/>
        </w:rPr>
      </w:pPr>
      <w:r>
        <w:rPr>
          <w:b/>
          <w:bCs/>
          <w:sz w:val="26"/>
          <w:szCs w:val="26"/>
          <w:rtl/>
          <w:lang w:bidi="ar-LB"/>
        </w:rPr>
        <w:t>أولا</w:t>
      </w:r>
      <w:r>
        <w:rPr>
          <w:b/>
          <w:bCs/>
          <w:sz w:val="26"/>
          <w:szCs w:val="26"/>
          <w:rtl/>
          <w:lang w:bidi="ar-LB"/>
        </w:rPr>
        <w:tab/>
      </w:r>
      <w:r w:rsidR="00306E94">
        <w:rPr>
          <w:b/>
          <w:bCs/>
          <w:sz w:val="26"/>
          <w:szCs w:val="26"/>
          <w:rtl/>
          <w:lang w:bidi="ar-LB"/>
        </w:rPr>
        <w:t xml:space="preserve">ملخص المقترح كما </w:t>
      </w:r>
      <w:r w:rsidR="00B6585A">
        <w:rPr>
          <w:b/>
          <w:bCs/>
          <w:sz w:val="26"/>
          <w:szCs w:val="26"/>
          <w:rtl/>
          <w:lang w:bidi="ar-LB"/>
        </w:rPr>
        <w:t>تمّ</w:t>
      </w:r>
      <w:r w:rsidR="00306E94">
        <w:rPr>
          <w:b/>
          <w:bCs/>
          <w:sz w:val="26"/>
          <w:szCs w:val="26"/>
          <w:rtl/>
          <w:lang w:bidi="ar-LB"/>
        </w:rPr>
        <w:t xml:space="preserve"> تقديمه</w:t>
      </w:r>
    </w:p>
    <w:p w14:paraId="0B2AA7A5" w14:textId="556E38B5" w:rsidR="004D6895" w:rsidRDefault="00306E94" w:rsidP="004D6895">
      <w:pPr>
        <w:bidi/>
        <w:rPr>
          <w:sz w:val="26"/>
          <w:szCs w:val="26"/>
          <w:rtl/>
          <w:lang w:bidi="ar-LB"/>
        </w:rPr>
      </w:pPr>
      <w:r>
        <w:rPr>
          <w:sz w:val="26"/>
          <w:szCs w:val="26"/>
          <w:rtl/>
          <w:lang w:bidi="ar-LB"/>
        </w:rPr>
        <w:t>2.</w:t>
      </w:r>
      <w:r>
        <w:rPr>
          <w:sz w:val="26"/>
          <w:szCs w:val="26"/>
          <w:rtl/>
          <w:lang w:bidi="ar-LB"/>
        </w:rPr>
        <w:tab/>
      </w:r>
      <w:r w:rsidRPr="00643679">
        <w:rPr>
          <w:sz w:val="26"/>
          <w:szCs w:val="26"/>
          <w:rtl/>
          <w:lang w:bidi="ar-LB"/>
        </w:rPr>
        <w:t xml:space="preserve">بالنيابة عن </w:t>
      </w:r>
      <w:r>
        <w:rPr>
          <w:sz w:val="26"/>
          <w:szCs w:val="26"/>
          <w:rtl/>
          <w:lang w:bidi="ar-LB"/>
        </w:rPr>
        <w:t>السلفادور</w:t>
      </w:r>
      <w:r w:rsidRPr="00643679">
        <w:rPr>
          <w:sz w:val="26"/>
          <w:szCs w:val="26"/>
          <w:rtl/>
          <w:lang w:bidi="ar-LB"/>
        </w:rPr>
        <w:t xml:space="preserve">، </w:t>
      </w:r>
      <w:r>
        <w:rPr>
          <w:sz w:val="26"/>
          <w:szCs w:val="26"/>
          <w:rtl/>
          <w:lang w:bidi="ar-LB"/>
        </w:rPr>
        <w:t>ي</w:t>
      </w:r>
      <w:r w:rsidRPr="00643679">
        <w:rPr>
          <w:sz w:val="26"/>
          <w:szCs w:val="26"/>
          <w:rtl/>
          <w:lang w:bidi="ar-LB"/>
        </w:rPr>
        <w:t xml:space="preserve">قدم </w:t>
      </w:r>
      <w:r>
        <w:rPr>
          <w:sz w:val="26"/>
          <w:szCs w:val="26"/>
          <w:rtl/>
          <w:lang w:bidi="ar-LB"/>
        </w:rPr>
        <w:t>برنامج الأمم المتحدة الإنمائي</w:t>
      </w:r>
      <w:r w:rsidRPr="00643679">
        <w:rPr>
          <w:sz w:val="26"/>
          <w:szCs w:val="26"/>
          <w:rtl/>
          <w:lang w:bidi="ar-LB"/>
        </w:rPr>
        <w:t>، بوصفه الوكالة المنفذة ال</w:t>
      </w:r>
      <w:r>
        <w:rPr>
          <w:sz w:val="26"/>
          <w:szCs w:val="26"/>
          <w:rtl/>
          <w:lang w:bidi="ar-LB"/>
        </w:rPr>
        <w:t>مكلفة</w:t>
      </w:r>
      <w:r w:rsidRPr="00643679">
        <w:rPr>
          <w:sz w:val="26"/>
          <w:szCs w:val="26"/>
          <w:rtl/>
          <w:lang w:bidi="ar-LB"/>
        </w:rPr>
        <w:t>، طلب تمويل المرحلة ال</w:t>
      </w:r>
      <w:r>
        <w:rPr>
          <w:sz w:val="26"/>
          <w:szCs w:val="26"/>
          <w:rtl/>
          <w:lang w:bidi="ar-LB"/>
        </w:rPr>
        <w:t xml:space="preserve">أولى من </w:t>
      </w:r>
      <w:r w:rsidR="00222639">
        <w:rPr>
          <w:sz w:val="26"/>
          <w:szCs w:val="26"/>
          <w:rtl/>
          <w:lang w:bidi="ar-LB"/>
        </w:rPr>
        <w:t>خطة التنفيذ</w:t>
      </w:r>
      <w:r w:rsidR="00222639" w:rsidRPr="00222639">
        <w:rPr>
          <w:sz w:val="26"/>
          <w:szCs w:val="26"/>
          <w:rtl/>
          <w:lang w:bidi="ar-LB"/>
        </w:rPr>
        <w:t xml:space="preserve"> لمركبات الكربون الهيدروفلورية بموجب تعديل كيغالي</w:t>
      </w:r>
      <w:r>
        <w:rPr>
          <w:sz w:val="26"/>
          <w:szCs w:val="26"/>
          <w:rtl/>
          <w:lang w:bidi="ar-LB"/>
        </w:rPr>
        <w:t xml:space="preserve"> </w:t>
      </w:r>
      <w:r w:rsidRPr="00643679">
        <w:rPr>
          <w:sz w:val="26"/>
          <w:szCs w:val="26"/>
          <w:rtl/>
          <w:lang w:bidi="ar-LB"/>
        </w:rPr>
        <w:t xml:space="preserve">بقيمة إجمالية قدرها </w:t>
      </w:r>
      <w:r>
        <w:rPr>
          <w:sz w:val="26"/>
          <w:szCs w:val="26"/>
          <w:rtl/>
          <w:lang w:bidi="ar-LB"/>
        </w:rPr>
        <w:t>360,000</w:t>
      </w:r>
      <w:r w:rsidRPr="00643679">
        <w:rPr>
          <w:sz w:val="26"/>
          <w:szCs w:val="26"/>
          <w:rtl/>
          <w:lang w:bidi="ar-LB"/>
        </w:rPr>
        <w:t xml:space="preserve"> دولار</w:t>
      </w:r>
      <w:r>
        <w:rPr>
          <w:sz w:val="26"/>
          <w:szCs w:val="26"/>
          <w:rtl/>
          <w:lang w:bidi="ar-LB"/>
        </w:rPr>
        <w:t xml:space="preserve"> </w:t>
      </w:r>
      <w:r w:rsidRPr="00643679">
        <w:rPr>
          <w:sz w:val="26"/>
          <w:szCs w:val="26"/>
          <w:rtl/>
          <w:lang w:bidi="ar-LB"/>
        </w:rPr>
        <w:t xml:space="preserve">أمريكي زائد </w:t>
      </w:r>
      <w:r>
        <w:rPr>
          <w:sz w:val="26"/>
          <w:szCs w:val="26"/>
          <w:rtl/>
          <w:lang w:bidi="ar-LB"/>
        </w:rPr>
        <w:t>46,800</w:t>
      </w:r>
      <w:r w:rsidRPr="00643679">
        <w:rPr>
          <w:sz w:val="26"/>
          <w:szCs w:val="26"/>
          <w:rtl/>
          <w:lang w:bidi="ar-LB"/>
        </w:rPr>
        <w:t xml:space="preserve"> دولار أمريكي لتكاليف دعم </w:t>
      </w:r>
      <w:r w:rsidR="004D6895">
        <w:rPr>
          <w:sz w:val="26"/>
          <w:szCs w:val="26"/>
          <w:rtl/>
          <w:lang w:bidi="ar-LB"/>
        </w:rPr>
        <w:t xml:space="preserve">الوكالة، </w:t>
      </w:r>
      <w:r w:rsidR="00B6585A">
        <w:rPr>
          <w:sz w:val="26"/>
          <w:szCs w:val="26"/>
          <w:rtl/>
          <w:lang w:bidi="ar-LB"/>
        </w:rPr>
        <w:t>كما جاء في الاقتراح الأصلي</w:t>
      </w:r>
      <w:r w:rsidR="004D6895">
        <w:rPr>
          <w:sz w:val="26"/>
          <w:szCs w:val="26"/>
          <w:rtl/>
          <w:lang w:bidi="ar-LB"/>
        </w:rPr>
        <w:t>.</w:t>
      </w:r>
      <w:r w:rsidR="004D6895">
        <w:rPr>
          <w:rStyle w:val="FootnoteReference"/>
          <w:sz w:val="26"/>
          <w:szCs w:val="26"/>
          <w:rtl/>
          <w:lang w:bidi="ar-LB"/>
        </w:rPr>
        <w:footnoteReference w:id="2"/>
      </w:r>
    </w:p>
    <w:p w14:paraId="6946094B" w14:textId="77777777" w:rsidR="004D6895" w:rsidRDefault="004D6895" w:rsidP="004D6895">
      <w:pPr>
        <w:bidi/>
        <w:rPr>
          <w:sz w:val="26"/>
          <w:szCs w:val="26"/>
          <w:rtl/>
          <w:lang w:bidi="ar-LB"/>
        </w:rPr>
      </w:pPr>
    </w:p>
    <w:p w14:paraId="440260CB" w14:textId="04A95A97" w:rsidR="00306E94" w:rsidRDefault="004D6895" w:rsidP="004D6895">
      <w:pPr>
        <w:bidi/>
        <w:rPr>
          <w:sz w:val="26"/>
          <w:szCs w:val="26"/>
          <w:rtl/>
          <w:lang w:bidi="ar-LB"/>
        </w:rPr>
      </w:pPr>
      <w:r>
        <w:rPr>
          <w:sz w:val="26"/>
          <w:szCs w:val="26"/>
          <w:rtl/>
          <w:lang w:bidi="ar-LB"/>
        </w:rPr>
        <w:t>3.</w:t>
      </w:r>
      <w:r>
        <w:rPr>
          <w:sz w:val="26"/>
          <w:szCs w:val="26"/>
          <w:rtl/>
          <w:lang w:bidi="ar-LB"/>
        </w:rPr>
        <w:tab/>
        <w:t xml:space="preserve">سيساعد تنفيذ </w:t>
      </w:r>
      <w:r w:rsidR="002446E2">
        <w:rPr>
          <w:sz w:val="26"/>
          <w:szCs w:val="26"/>
          <w:rtl/>
          <w:lang w:bidi="ar-LB"/>
        </w:rPr>
        <w:t xml:space="preserve">المرحلة الأولى من </w:t>
      </w:r>
      <w:r w:rsidR="00222639">
        <w:rPr>
          <w:sz w:val="26"/>
          <w:szCs w:val="26"/>
          <w:rtl/>
          <w:lang w:bidi="ar-LB"/>
        </w:rPr>
        <w:t>خطة التنفيذ</w:t>
      </w:r>
      <w:r w:rsidR="00222639" w:rsidRPr="00222639">
        <w:rPr>
          <w:sz w:val="26"/>
          <w:szCs w:val="26"/>
          <w:rtl/>
          <w:lang w:bidi="ar-LB"/>
        </w:rPr>
        <w:t xml:space="preserve"> لمركبات الكربون الهيدروفلورية بموجب تعديل كيغالي</w:t>
      </w:r>
      <w:r>
        <w:rPr>
          <w:sz w:val="26"/>
          <w:szCs w:val="26"/>
          <w:rtl/>
          <w:lang w:bidi="ar-LB"/>
        </w:rPr>
        <w:t xml:space="preserve"> السلفادور على بلوغ هدف تخفيض استهلاكها من </w:t>
      </w:r>
      <w:r w:rsidR="002446E2">
        <w:rPr>
          <w:sz w:val="26"/>
          <w:szCs w:val="26"/>
          <w:rtl/>
          <w:lang w:bidi="ar-LB"/>
        </w:rPr>
        <w:t xml:space="preserve">تلك </w:t>
      </w:r>
      <w:r>
        <w:rPr>
          <w:sz w:val="26"/>
          <w:szCs w:val="26"/>
          <w:rtl/>
          <w:lang w:bidi="ar-LB"/>
        </w:rPr>
        <w:t>المواد ب</w:t>
      </w:r>
      <w:r w:rsidR="002446E2">
        <w:rPr>
          <w:sz w:val="26"/>
          <w:szCs w:val="26"/>
          <w:rtl/>
          <w:lang w:bidi="ar-LB"/>
        </w:rPr>
        <w:t xml:space="preserve">نسبة </w:t>
      </w:r>
      <w:r>
        <w:rPr>
          <w:sz w:val="26"/>
          <w:szCs w:val="26"/>
          <w:rtl/>
          <w:lang w:bidi="ar-LB"/>
        </w:rPr>
        <w:t>10 في المائة من خط الأساس بحلول 1 يناير/كانون الثاني 2029.</w:t>
      </w:r>
    </w:p>
    <w:p w14:paraId="66E92E43" w14:textId="1AA0B215" w:rsidR="004D6895" w:rsidRDefault="004D6895" w:rsidP="004D6895">
      <w:pPr>
        <w:bidi/>
        <w:rPr>
          <w:sz w:val="26"/>
          <w:szCs w:val="26"/>
          <w:rtl/>
          <w:lang w:bidi="ar-LB"/>
        </w:rPr>
      </w:pPr>
    </w:p>
    <w:p w14:paraId="21DC9F21" w14:textId="700513D1" w:rsidR="004D6895" w:rsidRDefault="004D6895" w:rsidP="0028385D">
      <w:pPr>
        <w:bidi/>
        <w:rPr>
          <w:sz w:val="26"/>
          <w:szCs w:val="26"/>
          <w:rtl/>
          <w:lang w:bidi="ar-LB"/>
        </w:rPr>
      </w:pPr>
      <w:r>
        <w:rPr>
          <w:sz w:val="26"/>
          <w:szCs w:val="26"/>
          <w:rtl/>
          <w:lang w:bidi="ar-LB"/>
        </w:rPr>
        <w:t>4.</w:t>
      </w:r>
      <w:r>
        <w:rPr>
          <w:sz w:val="26"/>
          <w:szCs w:val="26"/>
          <w:rtl/>
          <w:lang w:bidi="ar-LB"/>
        </w:rPr>
        <w:tab/>
        <w:t xml:space="preserve">تبلغ كلفة الشريحة الأولى من المرحلة الأولى </w:t>
      </w:r>
      <w:r w:rsidR="00222639">
        <w:rPr>
          <w:sz w:val="26"/>
          <w:szCs w:val="26"/>
          <w:rtl/>
          <w:lang w:bidi="ar-LB"/>
        </w:rPr>
        <w:t>من خطة التنفيذ</w:t>
      </w:r>
      <w:r w:rsidR="00222639" w:rsidRPr="00222639">
        <w:rPr>
          <w:sz w:val="26"/>
          <w:szCs w:val="26"/>
          <w:rtl/>
          <w:lang w:bidi="ar-LB"/>
        </w:rPr>
        <w:t xml:space="preserve"> لمركبات الكربون الهيدروفلورية بموجب تعديل كيغالي</w:t>
      </w:r>
      <w:r>
        <w:rPr>
          <w:sz w:val="26"/>
          <w:szCs w:val="26"/>
          <w:rtl/>
          <w:lang w:bidi="ar-LB"/>
        </w:rPr>
        <w:t xml:space="preserve"> المطلوب تمويلها في هذا الاجتماع 180,000 دولار أمريكي زائد 23,400 دولار أمريكي لتكاليف دعم برنامج الأمم المتحدة الإنمائي، حسب ما ورد في الاقتراح الأصلي.</w:t>
      </w:r>
    </w:p>
    <w:p w14:paraId="332EF1E4" w14:textId="2B029710" w:rsidR="004D6895" w:rsidRDefault="004D6895" w:rsidP="004D6895">
      <w:pPr>
        <w:bidi/>
        <w:rPr>
          <w:sz w:val="26"/>
          <w:szCs w:val="26"/>
          <w:rtl/>
          <w:lang w:bidi="ar-LB"/>
        </w:rPr>
      </w:pPr>
    </w:p>
    <w:p w14:paraId="1D6A157C" w14:textId="3D1CEED0" w:rsidR="004D6895" w:rsidRDefault="004952DB" w:rsidP="0028385D">
      <w:pPr>
        <w:bidi/>
        <w:rPr>
          <w:b/>
          <w:bCs/>
          <w:sz w:val="26"/>
          <w:szCs w:val="26"/>
          <w:rtl/>
          <w:lang w:bidi="ar-LB"/>
        </w:rPr>
      </w:pPr>
      <w:r>
        <w:rPr>
          <w:b/>
          <w:bCs/>
          <w:sz w:val="26"/>
          <w:szCs w:val="26"/>
          <w:rtl/>
          <w:lang w:bidi="ar-LB"/>
        </w:rPr>
        <w:t>ثانيا</w:t>
      </w:r>
      <w:r>
        <w:rPr>
          <w:b/>
          <w:bCs/>
          <w:sz w:val="26"/>
          <w:szCs w:val="26"/>
          <w:rtl/>
          <w:lang w:bidi="ar-LB"/>
        </w:rPr>
        <w:tab/>
      </w:r>
      <w:r w:rsidR="004D6895">
        <w:rPr>
          <w:b/>
          <w:bCs/>
          <w:sz w:val="26"/>
          <w:szCs w:val="26"/>
          <w:rtl/>
          <w:lang w:bidi="ar-LB"/>
        </w:rPr>
        <w:t>الخلفية</w:t>
      </w:r>
    </w:p>
    <w:p w14:paraId="0CEC9446" w14:textId="6B00EBC3" w:rsidR="004D6895" w:rsidRDefault="004D6895" w:rsidP="004D6895">
      <w:pPr>
        <w:bidi/>
        <w:rPr>
          <w:b/>
          <w:bCs/>
          <w:sz w:val="26"/>
          <w:szCs w:val="26"/>
          <w:rtl/>
          <w:lang w:bidi="ar-LB"/>
        </w:rPr>
      </w:pPr>
    </w:p>
    <w:p w14:paraId="1D6189BC" w14:textId="5360C2C3" w:rsidR="004D6895" w:rsidRDefault="004D6895" w:rsidP="0028385D">
      <w:pPr>
        <w:bidi/>
        <w:rPr>
          <w:sz w:val="26"/>
          <w:szCs w:val="26"/>
          <w:u w:val="single"/>
          <w:rtl/>
          <w:lang w:bidi="ar-LB"/>
        </w:rPr>
      </w:pPr>
      <w:r>
        <w:rPr>
          <w:sz w:val="26"/>
          <w:szCs w:val="26"/>
          <w:u w:val="single"/>
          <w:rtl/>
          <w:lang w:bidi="ar-LB"/>
        </w:rPr>
        <w:t>حالة تنفيذ خطة إدارة إزالة المواد الهيدروكلوروفلوروكربونية</w:t>
      </w:r>
    </w:p>
    <w:p w14:paraId="421CA6FB" w14:textId="603EB37D" w:rsidR="004D6895" w:rsidRDefault="004D6895" w:rsidP="004D6895">
      <w:pPr>
        <w:bidi/>
        <w:rPr>
          <w:sz w:val="26"/>
          <w:szCs w:val="26"/>
          <w:u w:val="single"/>
          <w:rtl/>
          <w:lang w:bidi="ar-LB"/>
        </w:rPr>
      </w:pPr>
    </w:p>
    <w:p w14:paraId="6078A71D" w14:textId="21110427" w:rsidR="0048101C" w:rsidRDefault="004D6895" w:rsidP="004D6895">
      <w:pPr>
        <w:bidi/>
        <w:rPr>
          <w:sz w:val="26"/>
          <w:szCs w:val="26"/>
          <w:rtl/>
          <w:lang w:bidi="ar-LB"/>
        </w:rPr>
      </w:pPr>
      <w:r>
        <w:rPr>
          <w:sz w:val="26"/>
          <w:szCs w:val="26"/>
          <w:rtl/>
          <w:lang w:bidi="ar-LB"/>
        </w:rPr>
        <w:t>5.</w:t>
      </w:r>
      <w:r>
        <w:rPr>
          <w:sz w:val="26"/>
          <w:szCs w:val="26"/>
          <w:rtl/>
          <w:lang w:bidi="ar-LB"/>
        </w:rPr>
        <w:tab/>
        <w:t>ترد في الجدول 1 المعلومات عن خطة إدارة إزالة المواد الهيدروكلوروفلوروكربونية في السلفادور في شهر مايو/أيار 2024.</w:t>
      </w:r>
    </w:p>
    <w:p w14:paraId="24D9203D" w14:textId="0082666D" w:rsidR="0048101C" w:rsidRDefault="0048101C">
      <w:pPr>
        <w:jc w:val="left"/>
        <w:rPr>
          <w:sz w:val="26"/>
          <w:szCs w:val="26"/>
          <w:rtl/>
          <w:lang w:bidi="ar-LB"/>
        </w:rPr>
      </w:pPr>
    </w:p>
    <w:p w14:paraId="76529B53" w14:textId="27EB1EC0" w:rsidR="004D6895" w:rsidRDefault="004D6895" w:rsidP="0048101C">
      <w:pPr>
        <w:bidi/>
        <w:jc w:val="left"/>
        <w:rPr>
          <w:b/>
          <w:bCs/>
          <w:sz w:val="20"/>
          <w:rtl/>
          <w:lang w:bidi="ar-LB"/>
        </w:rPr>
      </w:pPr>
      <w:r>
        <w:rPr>
          <w:b/>
          <w:bCs/>
          <w:sz w:val="20"/>
          <w:rtl/>
          <w:lang w:bidi="ar-LB"/>
        </w:rPr>
        <w:t>الجدول 1. حالة تنفيذ خطة إدارة إزالة المواد الهيدروكلوروفلوروكربونية في السلفادور</w:t>
      </w:r>
    </w:p>
    <w:tbl>
      <w:tblPr>
        <w:tblStyle w:val="TableGrid"/>
        <w:bidiVisual/>
        <w:tblW w:w="4995" w:type="pct"/>
        <w:tblLook w:val="04A0" w:firstRow="1" w:lastRow="0" w:firstColumn="1" w:lastColumn="0" w:noHBand="0" w:noVBand="1"/>
      </w:tblPr>
      <w:tblGrid>
        <w:gridCol w:w="3113"/>
        <w:gridCol w:w="3114"/>
        <w:gridCol w:w="3114"/>
      </w:tblGrid>
      <w:tr w:rsidR="004D6895" w:rsidRPr="0048101C" w14:paraId="43916463" w14:textId="77777777" w:rsidTr="004D6895">
        <w:tc>
          <w:tcPr>
            <w:tcW w:w="1666" w:type="pct"/>
          </w:tcPr>
          <w:p w14:paraId="7EC20694" w14:textId="77777777" w:rsidR="004D6895" w:rsidRPr="0048101C" w:rsidRDefault="004D6895" w:rsidP="004D6895">
            <w:pPr>
              <w:bidi/>
              <w:rPr>
                <w:b/>
                <w:bCs/>
                <w:sz w:val="18"/>
                <w:szCs w:val="18"/>
                <w:rtl/>
                <w:lang w:bidi="ar-LB"/>
              </w:rPr>
            </w:pPr>
          </w:p>
        </w:tc>
        <w:tc>
          <w:tcPr>
            <w:tcW w:w="1667" w:type="pct"/>
          </w:tcPr>
          <w:p w14:paraId="74836867" w14:textId="355C3979" w:rsidR="004D6895" w:rsidRPr="0048101C" w:rsidRDefault="004D6895" w:rsidP="004D6895">
            <w:pPr>
              <w:bidi/>
              <w:jc w:val="center"/>
              <w:rPr>
                <w:b/>
                <w:bCs/>
                <w:sz w:val="18"/>
                <w:szCs w:val="18"/>
                <w:rtl/>
                <w:lang w:bidi="ar-LB"/>
              </w:rPr>
            </w:pPr>
            <w:r w:rsidRPr="0048101C">
              <w:rPr>
                <w:b/>
                <w:bCs/>
                <w:sz w:val="18"/>
                <w:szCs w:val="18"/>
                <w:rtl/>
                <w:lang w:bidi="ar-LB"/>
              </w:rPr>
              <w:t>المرحلة الأولى</w:t>
            </w:r>
          </w:p>
        </w:tc>
        <w:tc>
          <w:tcPr>
            <w:tcW w:w="1667" w:type="pct"/>
          </w:tcPr>
          <w:p w14:paraId="7049355F" w14:textId="6CA2417E" w:rsidR="004D6895" w:rsidRPr="0048101C" w:rsidRDefault="004D6895" w:rsidP="004D6895">
            <w:pPr>
              <w:bidi/>
              <w:jc w:val="center"/>
              <w:rPr>
                <w:b/>
                <w:bCs/>
                <w:sz w:val="18"/>
                <w:szCs w:val="18"/>
                <w:rtl/>
                <w:lang w:bidi="ar-LB"/>
              </w:rPr>
            </w:pPr>
            <w:r w:rsidRPr="0048101C">
              <w:rPr>
                <w:b/>
                <w:bCs/>
                <w:sz w:val="18"/>
                <w:szCs w:val="18"/>
                <w:rtl/>
                <w:lang w:bidi="ar-LB"/>
              </w:rPr>
              <w:t>المرحلة الثانية</w:t>
            </w:r>
          </w:p>
        </w:tc>
      </w:tr>
      <w:tr w:rsidR="004D6895" w:rsidRPr="0048101C" w14:paraId="51008795" w14:textId="77777777" w:rsidTr="004D6895">
        <w:tc>
          <w:tcPr>
            <w:tcW w:w="1666" w:type="pct"/>
          </w:tcPr>
          <w:p w14:paraId="3BC512F1" w14:textId="125B0131" w:rsidR="004D6895" w:rsidRPr="0048101C" w:rsidRDefault="004D6895" w:rsidP="004D6895">
            <w:pPr>
              <w:bidi/>
              <w:rPr>
                <w:b/>
                <w:bCs/>
                <w:sz w:val="18"/>
                <w:szCs w:val="18"/>
                <w:rtl/>
                <w:lang w:bidi="ar-LB"/>
              </w:rPr>
            </w:pPr>
            <w:r w:rsidRPr="0048101C">
              <w:rPr>
                <w:b/>
                <w:bCs/>
                <w:sz w:val="18"/>
                <w:szCs w:val="18"/>
                <w:rtl/>
                <w:lang w:bidi="ar-LB"/>
              </w:rPr>
              <w:t>الاجتماع حيث تمّ إقرار الخطة/تحيينها</w:t>
            </w:r>
          </w:p>
        </w:tc>
        <w:tc>
          <w:tcPr>
            <w:tcW w:w="1667" w:type="pct"/>
          </w:tcPr>
          <w:p w14:paraId="12746D63" w14:textId="44FC3B53" w:rsidR="004D6895" w:rsidRPr="0048101C" w:rsidRDefault="0048101C" w:rsidP="004D6895">
            <w:pPr>
              <w:bidi/>
              <w:jc w:val="center"/>
              <w:rPr>
                <w:sz w:val="18"/>
                <w:szCs w:val="18"/>
                <w:rtl/>
                <w:lang w:bidi="ar-LB"/>
              </w:rPr>
            </w:pPr>
            <w:r w:rsidRPr="0048101C">
              <w:rPr>
                <w:sz w:val="18"/>
                <w:szCs w:val="18"/>
                <w:rtl/>
                <w:lang w:bidi="ar-LB"/>
              </w:rPr>
              <w:t>65/74</w:t>
            </w:r>
          </w:p>
        </w:tc>
        <w:tc>
          <w:tcPr>
            <w:tcW w:w="1667" w:type="pct"/>
          </w:tcPr>
          <w:p w14:paraId="17952D88" w14:textId="1DACD438" w:rsidR="004D6895" w:rsidRPr="0048101C" w:rsidRDefault="0048101C" w:rsidP="004D6895">
            <w:pPr>
              <w:bidi/>
              <w:jc w:val="center"/>
              <w:rPr>
                <w:sz w:val="18"/>
                <w:szCs w:val="18"/>
                <w:rtl/>
                <w:lang w:bidi="ar-LB"/>
              </w:rPr>
            </w:pPr>
            <w:r w:rsidRPr="0048101C">
              <w:rPr>
                <w:sz w:val="18"/>
                <w:szCs w:val="18"/>
                <w:rtl/>
                <w:lang w:bidi="ar-LB"/>
              </w:rPr>
              <w:t>87</w:t>
            </w:r>
          </w:p>
        </w:tc>
      </w:tr>
      <w:tr w:rsidR="004D6895" w:rsidRPr="0048101C" w14:paraId="2CA481C6" w14:textId="77777777" w:rsidTr="004D6895">
        <w:tc>
          <w:tcPr>
            <w:tcW w:w="1666" w:type="pct"/>
          </w:tcPr>
          <w:p w14:paraId="1C5E3C6B" w14:textId="528DE359" w:rsidR="004D6895" w:rsidRPr="0048101C" w:rsidRDefault="0048101C" w:rsidP="004D6895">
            <w:pPr>
              <w:bidi/>
              <w:rPr>
                <w:b/>
                <w:bCs/>
                <w:sz w:val="18"/>
                <w:szCs w:val="18"/>
                <w:rtl/>
                <w:lang w:bidi="ar-LB"/>
              </w:rPr>
            </w:pPr>
            <w:r w:rsidRPr="0048101C">
              <w:rPr>
                <w:b/>
                <w:bCs/>
                <w:sz w:val="18"/>
                <w:szCs w:val="18"/>
                <w:rtl/>
                <w:lang w:bidi="ar-LB"/>
              </w:rPr>
              <w:t>التخفيض بالنسبة إلى خط الأساس</w:t>
            </w:r>
          </w:p>
        </w:tc>
        <w:tc>
          <w:tcPr>
            <w:tcW w:w="1667" w:type="pct"/>
          </w:tcPr>
          <w:p w14:paraId="66408DD1" w14:textId="25ABE414" w:rsidR="004D6895" w:rsidRPr="0048101C" w:rsidRDefault="0048101C" w:rsidP="004D6895">
            <w:pPr>
              <w:bidi/>
              <w:jc w:val="center"/>
              <w:rPr>
                <w:sz w:val="18"/>
                <w:szCs w:val="18"/>
                <w:rtl/>
                <w:lang w:bidi="ar-LB"/>
              </w:rPr>
            </w:pPr>
            <w:r w:rsidRPr="0048101C">
              <w:rPr>
                <w:sz w:val="18"/>
                <w:szCs w:val="18"/>
                <w:rtl/>
                <w:lang w:bidi="ar-LB"/>
              </w:rPr>
              <w:t>35% بحلول عام 2020</w:t>
            </w:r>
          </w:p>
        </w:tc>
        <w:tc>
          <w:tcPr>
            <w:tcW w:w="1667" w:type="pct"/>
          </w:tcPr>
          <w:p w14:paraId="558D6690" w14:textId="4601A0CF" w:rsidR="004D6895" w:rsidRPr="0048101C" w:rsidRDefault="0048101C" w:rsidP="004D6895">
            <w:pPr>
              <w:bidi/>
              <w:jc w:val="center"/>
              <w:rPr>
                <w:sz w:val="18"/>
                <w:szCs w:val="18"/>
                <w:rtl/>
                <w:lang w:bidi="ar-LB"/>
              </w:rPr>
            </w:pPr>
            <w:r w:rsidRPr="0048101C">
              <w:rPr>
                <w:sz w:val="18"/>
                <w:szCs w:val="18"/>
                <w:rtl/>
                <w:lang w:bidi="ar-LB"/>
              </w:rPr>
              <w:t>100% بحلول عام 2030</w:t>
            </w:r>
          </w:p>
        </w:tc>
      </w:tr>
      <w:tr w:rsidR="004D6895" w:rsidRPr="0048101C" w14:paraId="72107436" w14:textId="77777777" w:rsidTr="004D6895">
        <w:tc>
          <w:tcPr>
            <w:tcW w:w="1666" w:type="pct"/>
          </w:tcPr>
          <w:p w14:paraId="3E134C24" w14:textId="548AAEE2" w:rsidR="004D6895" w:rsidRPr="0048101C" w:rsidRDefault="0048101C" w:rsidP="004D6895">
            <w:pPr>
              <w:bidi/>
              <w:rPr>
                <w:b/>
                <w:bCs/>
                <w:sz w:val="18"/>
                <w:szCs w:val="18"/>
                <w:rtl/>
                <w:lang w:bidi="ar-LB"/>
              </w:rPr>
            </w:pPr>
            <w:r w:rsidRPr="0048101C">
              <w:rPr>
                <w:b/>
                <w:bCs/>
                <w:sz w:val="18"/>
                <w:szCs w:val="18"/>
                <w:rtl/>
                <w:lang w:bidi="ar-LB"/>
              </w:rPr>
              <w:t>كلفة المشروع الإجمالية</w:t>
            </w:r>
          </w:p>
        </w:tc>
        <w:tc>
          <w:tcPr>
            <w:tcW w:w="1667" w:type="pct"/>
          </w:tcPr>
          <w:p w14:paraId="055CD84C" w14:textId="20AA597C" w:rsidR="004D6895" w:rsidRPr="0048101C" w:rsidRDefault="0048101C" w:rsidP="004D6895">
            <w:pPr>
              <w:bidi/>
              <w:jc w:val="center"/>
              <w:rPr>
                <w:sz w:val="18"/>
                <w:szCs w:val="18"/>
                <w:rtl/>
                <w:lang w:bidi="ar-LB"/>
              </w:rPr>
            </w:pPr>
            <w:r w:rsidRPr="0048101C">
              <w:rPr>
                <w:sz w:val="18"/>
                <w:szCs w:val="18"/>
                <w:rtl/>
                <w:lang w:bidi="ar-LB"/>
              </w:rPr>
              <w:t>1,074,277</w:t>
            </w:r>
          </w:p>
        </w:tc>
        <w:tc>
          <w:tcPr>
            <w:tcW w:w="1667" w:type="pct"/>
          </w:tcPr>
          <w:p w14:paraId="55E29F91" w14:textId="6B9F6540" w:rsidR="004D6895" w:rsidRPr="0048101C" w:rsidRDefault="0048101C" w:rsidP="004D6895">
            <w:pPr>
              <w:bidi/>
              <w:jc w:val="center"/>
              <w:rPr>
                <w:sz w:val="18"/>
                <w:szCs w:val="18"/>
                <w:rtl/>
                <w:lang w:bidi="ar-LB"/>
              </w:rPr>
            </w:pPr>
            <w:r w:rsidRPr="0048101C">
              <w:rPr>
                <w:sz w:val="18"/>
                <w:szCs w:val="18"/>
                <w:rtl/>
                <w:lang w:bidi="ar-LB"/>
              </w:rPr>
              <w:t>698,320</w:t>
            </w:r>
          </w:p>
        </w:tc>
      </w:tr>
      <w:tr w:rsidR="004D6895" w:rsidRPr="0048101C" w14:paraId="3E4D5D8D" w14:textId="77777777" w:rsidTr="004D6895">
        <w:tc>
          <w:tcPr>
            <w:tcW w:w="1666" w:type="pct"/>
          </w:tcPr>
          <w:p w14:paraId="7C472317" w14:textId="03CC6191" w:rsidR="004D6895" w:rsidRPr="0048101C" w:rsidRDefault="0048101C" w:rsidP="004D6895">
            <w:pPr>
              <w:bidi/>
              <w:rPr>
                <w:b/>
                <w:bCs/>
                <w:sz w:val="18"/>
                <w:szCs w:val="18"/>
                <w:rtl/>
                <w:lang w:bidi="ar-LB"/>
              </w:rPr>
            </w:pPr>
            <w:r w:rsidRPr="0048101C">
              <w:rPr>
                <w:b/>
                <w:bCs/>
                <w:sz w:val="18"/>
                <w:szCs w:val="18"/>
                <w:rtl/>
                <w:lang w:bidi="ar-LB"/>
              </w:rPr>
              <w:t xml:space="preserve">تاريخ </w:t>
            </w:r>
            <w:r w:rsidR="002446E2">
              <w:rPr>
                <w:b/>
                <w:bCs/>
                <w:sz w:val="18"/>
                <w:szCs w:val="18"/>
                <w:rtl/>
                <w:lang w:bidi="ar-LB"/>
              </w:rPr>
              <w:t>ال</w:t>
            </w:r>
            <w:r w:rsidRPr="0048101C">
              <w:rPr>
                <w:b/>
                <w:bCs/>
                <w:sz w:val="18"/>
                <w:szCs w:val="18"/>
                <w:rtl/>
                <w:lang w:bidi="ar-LB"/>
              </w:rPr>
              <w:t>إنجاز (فعلي/مقدر)</w:t>
            </w:r>
          </w:p>
        </w:tc>
        <w:tc>
          <w:tcPr>
            <w:tcW w:w="1667" w:type="pct"/>
          </w:tcPr>
          <w:p w14:paraId="501A23B6" w14:textId="047CE563" w:rsidR="004D6895" w:rsidRPr="0048101C" w:rsidRDefault="0048101C" w:rsidP="004D6895">
            <w:pPr>
              <w:bidi/>
              <w:jc w:val="center"/>
              <w:rPr>
                <w:sz w:val="18"/>
                <w:szCs w:val="18"/>
                <w:rtl/>
                <w:lang w:bidi="ar-LB"/>
              </w:rPr>
            </w:pPr>
            <w:r w:rsidRPr="0048101C">
              <w:rPr>
                <w:sz w:val="18"/>
                <w:szCs w:val="18"/>
                <w:rtl/>
                <w:lang w:bidi="ar-LB"/>
              </w:rPr>
              <w:t>31 ديسمبر/كانون الأول 2021</w:t>
            </w:r>
          </w:p>
        </w:tc>
        <w:tc>
          <w:tcPr>
            <w:tcW w:w="1667" w:type="pct"/>
          </w:tcPr>
          <w:p w14:paraId="15D8EEC9" w14:textId="31DC5567" w:rsidR="004D6895" w:rsidRPr="0048101C" w:rsidRDefault="0048101C" w:rsidP="004D6895">
            <w:pPr>
              <w:bidi/>
              <w:jc w:val="center"/>
              <w:rPr>
                <w:sz w:val="18"/>
                <w:szCs w:val="18"/>
                <w:rtl/>
                <w:lang w:bidi="ar-LB"/>
              </w:rPr>
            </w:pPr>
            <w:r w:rsidRPr="0048101C">
              <w:rPr>
                <w:sz w:val="18"/>
                <w:szCs w:val="18"/>
                <w:rtl/>
                <w:lang w:bidi="ar-LB"/>
              </w:rPr>
              <w:t>31 ديسمبر/كانون الأول 2031</w:t>
            </w:r>
          </w:p>
        </w:tc>
      </w:tr>
    </w:tbl>
    <w:p w14:paraId="25D5E23A" w14:textId="77777777" w:rsidR="004D6895" w:rsidRPr="004D6895" w:rsidRDefault="004D6895" w:rsidP="004D6895">
      <w:pPr>
        <w:bidi/>
        <w:rPr>
          <w:b/>
          <w:bCs/>
          <w:sz w:val="20"/>
          <w:rtl/>
          <w:lang w:bidi="ar-LB"/>
        </w:rPr>
      </w:pPr>
    </w:p>
    <w:p w14:paraId="2258DEB9" w14:textId="71E86738" w:rsidR="00306E94" w:rsidRDefault="0048101C" w:rsidP="0028385D">
      <w:pPr>
        <w:pStyle w:val="StyleHeader4Para4Left0Firstline0"/>
        <w:numPr>
          <w:ilvl w:val="0"/>
          <w:numId w:val="0"/>
        </w:numPr>
        <w:tabs>
          <w:tab w:val="clear" w:pos="2880"/>
          <w:tab w:val="clear" w:pos="5760"/>
          <w:tab w:val="left" w:pos="4"/>
        </w:tabs>
        <w:bidi/>
        <w:spacing w:after="0"/>
        <w:jc w:val="left"/>
        <w:rPr>
          <w:sz w:val="26"/>
          <w:szCs w:val="26"/>
          <w:u w:val="single"/>
          <w:rtl/>
          <w:lang w:bidi="ar-LB"/>
        </w:rPr>
      </w:pPr>
      <w:r>
        <w:rPr>
          <w:sz w:val="26"/>
          <w:szCs w:val="26"/>
          <w:u w:val="single"/>
          <w:rtl/>
          <w:lang w:bidi="ar-LB"/>
        </w:rPr>
        <w:lastRenderedPageBreak/>
        <w:t>حالة تنفيذ الأنشطة المتعلقة بالمواد الهيدروفلوروكربونية السابقة</w:t>
      </w:r>
    </w:p>
    <w:p w14:paraId="7BCCBD56" w14:textId="77777777" w:rsidR="0028385D" w:rsidRDefault="0028385D" w:rsidP="0028385D">
      <w:pPr>
        <w:pStyle w:val="StyleHeader4Para4Left0Firstline0"/>
        <w:numPr>
          <w:ilvl w:val="0"/>
          <w:numId w:val="0"/>
        </w:numPr>
        <w:tabs>
          <w:tab w:val="clear" w:pos="2880"/>
          <w:tab w:val="clear" w:pos="5760"/>
          <w:tab w:val="left" w:pos="4"/>
        </w:tabs>
        <w:bidi/>
        <w:spacing w:after="0"/>
        <w:jc w:val="left"/>
        <w:rPr>
          <w:sz w:val="26"/>
          <w:szCs w:val="26"/>
          <w:u w:val="single"/>
          <w:rtl/>
          <w:lang w:bidi="ar-LB"/>
        </w:rPr>
      </w:pPr>
    </w:p>
    <w:p w14:paraId="612F7D04" w14:textId="6C99944D" w:rsidR="0048101C" w:rsidRDefault="0048101C" w:rsidP="0028385D">
      <w:pPr>
        <w:pStyle w:val="StyleHeader4Para4Left0Firstline0"/>
        <w:numPr>
          <w:ilvl w:val="0"/>
          <w:numId w:val="0"/>
        </w:numPr>
        <w:tabs>
          <w:tab w:val="clear" w:pos="2880"/>
          <w:tab w:val="clear" w:pos="5760"/>
          <w:tab w:val="left" w:pos="4"/>
        </w:tabs>
        <w:bidi/>
        <w:jc w:val="left"/>
        <w:rPr>
          <w:sz w:val="26"/>
          <w:szCs w:val="26"/>
          <w:rtl/>
          <w:lang w:bidi="ar-LB"/>
        </w:rPr>
      </w:pPr>
      <w:r>
        <w:rPr>
          <w:sz w:val="26"/>
          <w:szCs w:val="26"/>
          <w:rtl/>
          <w:lang w:bidi="ar-LB"/>
        </w:rPr>
        <w:t>6.</w:t>
      </w:r>
      <w:r>
        <w:rPr>
          <w:sz w:val="26"/>
          <w:szCs w:val="26"/>
          <w:rtl/>
          <w:lang w:bidi="ar-LB"/>
        </w:rPr>
        <w:tab/>
      </w:r>
      <w:r w:rsidR="002446E2">
        <w:rPr>
          <w:sz w:val="26"/>
          <w:szCs w:val="26"/>
          <w:rtl/>
          <w:lang w:bidi="ar-LB"/>
        </w:rPr>
        <w:t xml:space="preserve">ترد </w:t>
      </w:r>
      <w:r>
        <w:rPr>
          <w:sz w:val="26"/>
          <w:szCs w:val="26"/>
          <w:rtl/>
          <w:lang w:bidi="ar-LB"/>
        </w:rPr>
        <w:t>في الجدول الثاني لمحة عن الأنشطة المنفذة في السلفادور في سياق تعديل كيغالي بتمويل من الصندوق المتعدد الأطراف.</w:t>
      </w:r>
    </w:p>
    <w:p w14:paraId="10D74F9B" w14:textId="208FBC4C" w:rsidR="0048101C" w:rsidRDefault="0048101C" w:rsidP="0048101C">
      <w:pPr>
        <w:pStyle w:val="StyleHeader4Para4Left0Firstline0"/>
        <w:numPr>
          <w:ilvl w:val="0"/>
          <w:numId w:val="0"/>
        </w:numPr>
        <w:tabs>
          <w:tab w:val="clear" w:pos="2880"/>
          <w:tab w:val="clear" w:pos="5760"/>
          <w:tab w:val="left" w:pos="4"/>
        </w:tabs>
        <w:bidi/>
        <w:spacing w:after="0"/>
        <w:jc w:val="left"/>
        <w:rPr>
          <w:b/>
          <w:bCs/>
          <w:rtl/>
          <w:lang w:bidi="ar-LB"/>
        </w:rPr>
      </w:pPr>
      <w:r>
        <w:rPr>
          <w:b/>
          <w:bCs/>
          <w:rtl/>
          <w:lang w:bidi="ar-LB"/>
        </w:rPr>
        <w:t xml:space="preserve">الجدول 2. </w:t>
      </w:r>
      <w:r w:rsidRPr="0048101C">
        <w:rPr>
          <w:b/>
          <w:bCs/>
          <w:rtl/>
          <w:lang w:bidi="ar-LB"/>
        </w:rPr>
        <w:t>الأنشطة المتعلقة بالمواد الهيدروفلوروكربونية ال</w:t>
      </w:r>
      <w:r>
        <w:rPr>
          <w:b/>
          <w:bCs/>
          <w:rtl/>
          <w:lang w:bidi="ar-LB"/>
        </w:rPr>
        <w:t>منفذة في السلفادور</w:t>
      </w:r>
    </w:p>
    <w:tbl>
      <w:tblPr>
        <w:tblStyle w:val="TableGrid"/>
        <w:bidiVisual/>
        <w:tblW w:w="4995" w:type="pct"/>
        <w:tblLook w:val="04A0" w:firstRow="1" w:lastRow="0" w:firstColumn="1" w:lastColumn="0" w:noHBand="0" w:noVBand="1"/>
      </w:tblPr>
      <w:tblGrid>
        <w:gridCol w:w="1409"/>
        <w:gridCol w:w="2330"/>
        <w:gridCol w:w="1868"/>
        <w:gridCol w:w="1330"/>
        <w:gridCol w:w="2404"/>
      </w:tblGrid>
      <w:tr w:rsidR="0048101C" w14:paraId="0C050DAA" w14:textId="77777777" w:rsidTr="0028385D">
        <w:tc>
          <w:tcPr>
            <w:tcW w:w="754" w:type="pct"/>
          </w:tcPr>
          <w:p w14:paraId="205ECFA8" w14:textId="0B8F0032" w:rsidR="0048101C" w:rsidRPr="00646700" w:rsidRDefault="00646700" w:rsidP="00646700">
            <w:pPr>
              <w:pStyle w:val="StyleHeader4Para4Left0Firstline0"/>
              <w:numPr>
                <w:ilvl w:val="0"/>
                <w:numId w:val="0"/>
              </w:numPr>
              <w:tabs>
                <w:tab w:val="clear" w:pos="2880"/>
                <w:tab w:val="clear" w:pos="5760"/>
                <w:tab w:val="left" w:pos="4"/>
              </w:tabs>
              <w:bidi/>
              <w:spacing w:after="0"/>
              <w:jc w:val="center"/>
              <w:rPr>
                <w:b/>
                <w:bCs/>
                <w:sz w:val="18"/>
                <w:szCs w:val="18"/>
                <w:rtl/>
                <w:lang w:bidi="ar-LB"/>
              </w:rPr>
            </w:pPr>
            <w:r w:rsidRPr="00646700">
              <w:rPr>
                <w:b/>
                <w:bCs/>
                <w:sz w:val="18"/>
                <w:szCs w:val="18"/>
                <w:rtl/>
                <w:lang w:bidi="ar-LB"/>
              </w:rPr>
              <w:t>الاجتماع حيث أقر المشروع</w:t>
            </w:r>
          </w:p>
        </w:tc>
        <w:tc>
          <w:tcPr>
            <w:tcW w:w="1247" w:type="pct"/>
          </w:tcPr>
          <w:p w14:paraId="70512A0F" w14:textId="44E5BAC1" w:rsidR="0048101C" w:rsidRPr="00646700" w:rsidRDefault="00646700" w:rsidP="00646700">
            <w:pPr>
              <w:pStyle w:val="StyleHeader4Para4Left0Firstline0"/>
              <w:numPr>
                <w:ilvl w:val="0"/>
                <w:numId w:val="0"/>
              </w:numPr>
              <w:tabs>
                <w:tab w:val="clear" w:pos="2880"/>
                <w:tab w:val="clear" w:pos="5760"/>
                <w:tab w:val="left" w:pos="4"/>
              </w:tabs>
              <w:bidi/>
              <w:spacing w:after="0"/>
              <w:jc w:val="center"/>
              <w:rPr>
                <w:b/>
                <w:bCs/>
                <w:sz w:val="18"/>
                <w:szCs w:val="18"/>
                <w:rtl/>
                <w:lang w:bidi="ar-LB"/>
              </w:rPr>
            </w:pPr>
            <w:r>
              <w:rPr>
                <w:b/>
                <w:bCs/>
                <w:sz w:val="18"/>
                <w:szCs w:val="18"/>
                <w:rtl/>
                <w:lang w:bidi="ar-LB"/>
              </w:rPr>
              <w:t>عنوان المشروع</w:t>
            </w:r>
          </w:p>
        </w:tc>
        <w:tc>
          <w:tcPr>
            <w:tcW w:w="1000" w:type="pct"/>
          </w:tcPr>
          <w:p w14:paraId="74C76CF8" w14:textId="4E7801C2" w:rsidR="0048101C" w:rsidRPr="00646700" w:rsidRDefault="00646700" w:rsidP="00646700">
            <w:pPr>
              <w:pStyle w:val="StyleHeader4Para4Left0Firstline0"/>
              <w:numPr>
                <w:ilvl w:val="0"/>
                <w:numId w:val="0"/>
              </w:numPr>
              <w:tabs>
                <w:tab w:val="clear" w:pos="2880"/>
                <w:tab w:val="clear" w:pos="5760"/>
                <w:tab w:val="left" w:pos="4"/>
              </w:tabs>
              <w:bidi/>
              <w:spacing w:after="0"/>
              <w:jc w:val="center"/>
              <w:rPr>
                <w:b/>
                <w:bCs/>
                <w:sz w:val="18"/>
                <w:szCs w:val="18"/>
                <w:lang w:val="fr-CA" w:bidi="ar-LB"/>
              </w:rPr>
            </w:pPr>
            <w:r>
              <w:rPr>
                <w:b/>
                <w:bCs/>
                <w:sz w:val="18"/>
                <w:szCs w:val="18"/>
                <w:rtl/>
                <w:lang w:bidi="ar-LB"/>
              </w:rPr>
              <w:t>الوكالة المنفذة</w:t>
            </w:r>
          </w:p>
        </w:tc>
        <w:tc>
          <w:tcPr>
            <w:tcW w:w="712" w:type="pct"/>
          </w:tcPr>
          <w:p w14:paraId="661D68C3" w14:textId="77777777" w:rsidR="0028385D" w:rsidRDefault="00646700" w:rsidP="00646700">
            <w:pPr>
              <w:pStyle w:val="StyleHeader4Para4Left0Firstline0"/>
              <w:numPr>
                <w:ilvl w:val="0"/>
                <w:numId w:val="0"/>
              </w:numPr>
              <w:tabs>
                <w:tab w:val="clear" w:pos="2880"/>
                <w:tab w:val="clear" w:pos="5760"/>
                <w:tab w:val="left" w:pos="4"/>
              </w:tabs>
              <w:bidi/>
              <w:spacing w:after="0"/>
              <w:jc w:val="center"/>
              <w:rPr>
                <w:b/>
                <w:bCs/>
                <w:sz w:val="18"/>
                <w:szCs w:val="18"/>
                <w:rtl/>
                <w:lang w:bidi="ar-LB"/>
              </w:rPr>
            </w:pPr>
            <w:r>
              <w:rPr>
                <w:b/>
                <w:bCs/>
                <w:sz w:val="18"/>
                <w:szCs w:val="18"/>
                <w:rtl/>
                <w:lang w:bidi="ar-LB"/>
              </w:rPr>
              <w:t xml:space="preserve">الكلفة </w:t>
            </w:r>
          </w:p>
          <w:p w14:paraId="21AC591C" w14:textId="3EF207AE" w:rsidR="0048101C" w:rsidRPr="00646700" w:rsidRDefault="00646700" w:rsidP="0028385D">
            <w:pPr>
              <w:pStyle w:val="StyleHeader4Para4Left0Firstline0"/>
              <w:numPr>
                <w:ilvl w:val="0"/>
                <w:numId w:val="0"/>
              </w:numPr>
              <w:tabs>
                <w:tab w:val="clear" w:pos="2880"/>
                <w:tab w:val="clear" w:pos="5760"/>
                <w:tab w:val="left" w:pos="4"/>
              </w:tabs>
              <w:bidi/>
              <w:spacing w:after="0"/>
              <w:jc w:val="center"/>
              <w:rPr>
                <w:b/>
                <w:bCs/>
                <w:sz w:val="18"/>
                <w:szCs w:val="18"/>
                <w:rtl/>
                <w:lang w:bidi="ar-LB"/>
              </w:rPr>
            </w:pPr>
            <w:r>
              <w:rPr>
                <w:b/>
                <w:bCs/>
                <w:sz w:val="18"/>
                <w:szCs w:val="18"/>
                <w:rtl/>
                <w:lang w:bidi="ar-LB"/>
              </w:rPr>
              <w:t>(دولار أمريكي)</w:t>
            </w:r>
          </w:p>
        </w:tc>
        <w:tc>
          <w:tcPr>
            <w:tcW w:w="1287" w:type="pct"/>
          </w:tcPr>
          <w:p w14:paraId="6BE35A1D" w14:textId="64790B69" w:rsidR="0048101C" w:rsidRPr="00646700" w:rsidRDefault="00646700" w:rsidP="00646700">
            <w:pPr>
              <w:pStyle w:val="StyleHeader4Para4Left0Firstline0"/>
              <w:numPr>
                <w:ilvl w:val="0"/>
                <w:numId w:val="0"/>
              </w:numPr>
              <w:tabs>
                <w:tab w:val="clear" w:pos="2880"/>
                <w:tab w:val="clear" w:pos="5760"/>
                <w:tab w:val="left" w:pos="4"/>
              </w:tabs>
              <w:bidi/>
              <w:spacing w:after="0"/>
              <w:jc w:val="center"/>
              <w:rPr>
                <w:b/>
                <w:bCs/>
                <w:sz w:val="18"/>
                <w:szCs w:val="18"/>
                <w:rtl/>
                <w:lang w:bidi="ar-LB"/>
              </w:rPr>
            </w:pPr>
            <w:r>
              <w:rPr>
                <w:b/>
                <w:bCs/>
                <w:sz w:val="18"/>
                <w:szCs w:val="18"/>
                <w:rtl/>
                <w:lang w:bidi="ar-LB"/>
              </w:rPr>
              <w:t>تاريخ الإنجاز</w:t>
            </w:r>
          </w:p>
        </w:tc>
      </w:tr>
      <w:tr w:rsidR="0048101C" w14:paraId="6077DA6E" w14:textId="77777777" w:rsidTr="0028385D">
        <w:tc>
          <w:tcPr>
            <w:tcW w:w="754" w:type="pct"/>
          </w:tcPr>
          <w:p w14:paraId="38E9E170" w14:textId="60AF2130" w:rsidR="0048101C" w:rsidRDefault="00646700" w:rsidP="00646700">
            <w:pPr>
              <w:pStyle w:val="StyleHeader4Para4Left0Firstline0"/>
              <w:numPr>
                <w:ilvl w:val="0"/>
                <w:numId w:val="0"/>
              </w:numPr>
              <w:tabs>
                <w:tab w:val="clear" w:pos="2880"/>
                <w:tab w:val="clear" w:pos="5760"/>
                <w:tab w:val="left" w:pos="4"/>
              </w:tabs>
              <w:bidi/>
              <w:spacing w:after="0"/>
              <w:jc w:val="center"/>
              <w:rPr>
                <w:sz w:val="18"/>
                <w:szCs w:val="18"/>
                <w:rtl/>
                <w:lang w:bidi="ar-LB"/>
              </w:rPr>
            </w:pPr>
            <w:r>
              <w:rPr>
                <w:sz w:val="18"/>
                <w:szCs w:val="18"/>
                <w:rtl/>
                <w:lang w:bidi="ar-LB"/>
              </w:rPr>
              <w:t>74</w:t>
            </w:r>
          </w:p>
        </w:tc>
        <w:tc>
          <w:tcPr>
            <w:tcW w:w="1247" w:type="pct"/>
          </w:tcPr>
          <w:p w14:paraId="7F7A65BE" w14:textId="0788082B" w:rsidR="0048101C" w:rsidRDefault="0028385D" w:rsidP="0048101C">
            <w:pPr>
              <w:pStyle w:val="StyleHeader4Para4Left0Firstline0"/>
              <w:numPr>
                <w:ilvl w:val="0"/>
                <w:numId w:val="0"/>
              </w:numPr>
              <w:tabs>
                <w:tab w:val="clear" w:pos="2880"/>
                <w:tab w:val="clear" w:pos="5760"/>
                <w:tab w:val="left" w:pos="4"/>
              </w:tabs>
              <w:bidi/>
              <w:spacing w:after="0"/>
              <w:jc w:val="left"/>
              <w:rPr>
                <w:sz w:val="18"/>
                <w:szCs w:val="18"/>
                <w:rtl/>
                <w:lang w:bidi="ar-LB"/>
              </w:rPr>
            </w:pPr>
            <w:r>
              <w:rPr>
                <w:sz w:val="18"/>
                <w:szCs w:val="18"/>
                <w:rtl/>
                <w:lang w:bidi="ar-LB"/>
              </w:rPr>
              <w:t>مسح لبدائل المواد المستنفدة للأوزون</w:t>
            </w:r>
          </w:p>
        </w:tc>
        <w:tc>
          <w:tcPr>
            <w:tcW w:w="1000" w:type="pct"/>
          </w:tcPr>
          <w:p w14:paraId="159E24FC" w14:textId="1295238D" w:rsidR="0048101C" w:rsidRDefault="0028385D" w:rsidP="00646700">
            <w:pPr>
              <w:pStyle w:val="StyleHeader4Para4Left0Firstline0"/>
              <w:numPr>
                <w:ilvl w:val="0"/>
                <w:numId w:val="0"/>
              </w:numPr>
              <w:tabs>
                <w:tab w:val="clear" w:pos="2880"/>
                <w:tab w:val="clear" w:pos="5760"/>
                <w:tab w:val="left" w:pos="4"/>
              </w:tabs>
              <w:bidi/>
              <w:spacing w:after="0"/>
              <w:jc w:val="center"/>
              <w:rPr>
                <w:sz w:val="18"/>
                <w:szCs w:val="18"/>
                <w:rtl/>
                <w:lang w:bidi="ar-LB"/>
              </w:rPr>
            </w:pPr>
            <w:r>
              <w:rPr>
                <w:sz w:val="18"/>
                <w:szCs w:val="18"/>
                <w:rtl/>
                <w:lang w:bidi="ar-LB"/>
              </w:rPr>
              <w:t>برنامج الأمم المتحدة الإنمائي</w:t>
            </w:r>
          </w:p>
        </w:tc>
        <w:tc>
          <w:tcPr>
            <w:tcW w:w="712" w:type="pct"/>
          </w:tcPr>
          <w:p w14:paraId="6EFD8DDE" w14:textId="4BB7491C" w:rsidR="0048101C" w:rsidRDefault="00646700" w:rsidP="00646700">
            <w:pPr>
              <w:pStyle w:val="StyleHeader4Para4Left0Firstline0"/>
              <w:numPr>
                <w:ilvl w:val="0"/>
                <w:numId w:val="0"/>
              </w:numPr>
              <w:tabs>
                <w:tab w:val="clear" w:pos="2880"/>
                <w:tab w:val="clear" w:pos="5760"/>
                <w:tab w:val="left" w:pos="4"/>
              </w:tabs>
              <w:bidi/>
              <w:spacing w:after="0"/>
              <w:jc w:val="left"/>
              <w:rPr>
                <w:sz w:val="18"/>
                <w:szCs w:val="18"/>
                <w:rtl/>
                <w:lang w:bidi="ar-LB"/>
              </w:rPr>
            </w:pPr>
            <w:r>
              <w:rPr>
                <w:sz w:val="18"/>
                <w:szCs w:val="18"/>
                <w:rtl/>
                <w:lang w:bidi="ar-LB"/>
              </w:rPr>
              <w:t>70,000</w:t>
            </w:r>
          </w:p>
        </w:tc>
        <w:tc>
          <w:tcPr>
            <w:tcW w:w="1287" w:type="pct"/>
          </w:tcPr>
          <w:p w14:paraId="103871F1" w14:textId="1E8A595B" w:rsidR="0048101C" w:rsidRDefault="00646700" w:rsidP="00646700">
            <w:pPr>
              <w:pStyle w:val="StyleHeader4Para4Left0Firstline0"/>
              <w:numPr>
                <w:ilvl w:val="0"/>
                <w:numId w:val="0"/>
              </w:numPr>
              <w:tabs>
                <w:tab w:val="clear" w:pos="2880"/>
                <w:tab w:val="clear" w:pos="5760"/>
                <w:tab w:val="left" w:pos="4"/>
              </w:tabs>
              <w:bidi/>
              <w:spacing w:after="0"/>
              <w:jc w:val="center"/>
              <w:rPr>
                <w:sz w:val="18"/>
                <w:szCs w:val="18"/>
                <w:rtl/>
                <w:lang w:bidi="ar-LB"/>
              </w:rPr>
            </w:pPr>
            <w:r>
              <w:rPr>
                <w:sz w:val="18"/>
                <w:szCs w:val="18"/>
                <w:rtl/>
                <w:lang w:bidi="ar-LB"/>
              </w:rPr>
              <w:t>سبتمبر/أيلول 2017</w:t>
            </w:r>
          </w:p>
        </w:tc>
      </w:tr>
      <w:tr w:rsidR="0048101C" w14:paraId="58F8AFB7" w14:textId="77777777" w:rsidTr="0028385D">
        <w:tc>
          <w:tcPr>
            <w:tcW w:w="754" w:type="pct"/>
          </w:tcPr>
          <w:p w14:paraId="71038A6B" w14:textId="4260351E" w:rsidR="0048101C" w:rsidRDefault="00646700" w:rsidP="00646700">
            <w:pPr>
              <w:pStyle w:val="StyleHeader4Para4Left0Firstline0"/>
              <w:numPr>
                <w:ilvl w:val="0"/>
                <w:numId w:val="0"/>
              </w:numPr>
              <w:tabs>
                <w:tab w:val="clear" w:pos="2880"/>
                <w:tab w:val="clear" w:pos="5760"/>
                <w:tab w:val="left" w:pos="4"/>
              </w:tabs>
              <w:bidi/>
              <w:spacing w:after="0"/>
              <w:jc w:val="center"/>
              <w:rPr>
                <w:sz w:val="18"/>
                <w:szCs w:val="18"/>
                <w:rtl/>
                <w:lang w:bidi="ar-LB"/>
              </w:rPr>
            </w:pPr>
            <w:r>
              <w:rPr>
                <w:sz w:val="18"/>
                <w:szCs w:val="18"/>
                <w:rtl/>
                <w:lang w:bidi="ar-LB"/>
              </w:rPr>
              <w:t>81</w:t>
            </w:r>
          </w:p>
        </w:tc>
        <w:tc>
          <w:tcPr>
            <w:tcW w:w="1247" w:type="pct"/>
          </w:tcPr>
          <w:p w14:paraId="2FE2309F" w14:textId="4850044C" w:rsidR="0048101C" w:rsidRDefault="0028385D" w:rsidP="0048101C">
            <w:pPr>
              <w:pStyle w:val="StyleHeader4Para4Left0Firstline0"/>
              <w:numPr>
                <w:ilvl w:val="0"/>
                <w:numId w:val="0"/>
              </w:numPr>
              <w:tabs>
                <w:tab w:val="clear" w:pos="2880"/>
                <w:tab w:val="clear" w:pos="5760"/>
                <w:tab w:val="left" w:pos="4"/>
              </w:tabs>
              <w:bidi/>
              <w:spacing w:after="0"/>
              <w:jc w:val="left"/>
              <w:rPr>
                <w:sz w:val="18"/>
                <w:szCs w:val="18"/>
                <w:rtl/>
                <w:lang w:bidi="ar-LB"/>
              </w:rPr>
            </w:pPr>
            <w:r>
              <w:rPr>
                <w:sz w:val="18"/>
                <w:szCs w:val="18"/>
                <w:rtl/>
                <w:lang w:bidi="ar-LB"/>
              </w:rPr>
              <w:t>الأنشطة التمكينية للتخفيض التدريجي للمواد الهيدروفلوروكربونية</w:t>
            </w:r>
          </w:p>
        </w:tc>
        <w:tc>
          <w:tcPr>
            <w:tcW w:w="1000" w:type="pct"/>
          </w:tcPr>
          <w:p w14:paraId="575E148D" w14:textId="77777777" w:rsidR="0028385D" w:rsidRDefault="0028385D" w:rsidP="0028385D">
            <w:pPr>
              <w:pStyle w:val="StyleHeader4Para4Left0Firstline0"/>
              <w:numPr>
                <w:ilvl w:val="0"/>
                <w:numId w:val="0"/>
              </w:numPr>
              <w:tabs>
                <w:tab w:val="clear" w:pos="2880"/>
                <w:tab w:val="clear" w:pos="5760"/>
                <w:tab w:val="left" w:pos="4"/>
              </w:tabs>
              <w:bidi/>
              <w:spacing w:after="0"/>
              <w:jc w:val="center"/>
              <w:rPr>
                <w:sz w:val="18"/>
                <w:szCs w:val="18"/>
                <w:rtl/>
                <w:lang w:bidi="ar-LB"/>
              </w:rPr>
            </w:pPr>
            <w:r>
              <w:rPr>
                <w:sz w:val="18"/>
                <w:szCs w:val="18"/>
                <w:rtl/>
                <w:lang w:bidi="ar-LB"/>
              </w:rPr>
              <w:t>برنامج الأمم المتحدة الإنمائي</w:t>
            </w:r>
          </w:p>
          <w:p w14:paraId="13700015" w14:textId="4F4740A2" w:rsidR="0048101C" w:rsidRDefault="0028385D" w:rsidP="0028385D">
            <w:pPr>
              <w:pStyle w:val="StyleHeader4Para4Left0Firstline0"/>
              <w:numPr>
                <w:ilvl w:val="0"/>
                <w:numId w:val="0"/>
              </w:numPr>
              <w:tabs>
                <w:tab w:val="clear" w:pos="2880"/>
                <w:tab w:val="clear" w:pos="5760"/>
                <w:tab w:val="left" w:pos="4"/>
              </w:tabs>
              <w:bidi/>
              <w:spacing w:after="0"/>
              <w:jc w:val="center"/>
              <w:rPr>
                <w:sz w:val="18"/>
                <w:szCs w:val="18"/>
                <w:rtl/>
                <w:lang w:bidi="ar-LB"/>
              </w:rPr>
            </w:pPr>
            <w:r>
              <w:rPr>
                <w:sz w:val="18"/>
                <w:szCs w:val="18"/>
                <w:rtl/>
                <w:lang w:bidi="ar-LB"/>
              </w:rPr>
              <w:t>كندا</w:t>
            </w:r>
          </w:p>
        </w:tc>
        <w:tc>
          <w:tcPr>
            <w:tcW w:w="712" w:type="pct"/>
          </w:tcPr>
          <w:p w14:paraId="4ABFE192" w14:textId="42AAA403" w:rsidR="0048101C" w:rsidRDefault="00646700" w:rsidP="00646700">
            <w:pPr>
              <w:pStyle w:val="StyleHeader4Para4Left0Firstline0"/>
              <w:numPr>
                <w:ilvl w:val="0"/>
                <w:numId w:val="0"/>
              </w:numPr>
              <w:tabs>
                <w:tab w:val="clear" w:pos="2880"/>
                <w:tab w:val="clear" w:pos="5760"/>
                <w:tab w:val="left" w:pos="4"/>
              </w:tabs>
              <w:bidi/>
              <w:spacing w:after="0"/>
              <w:jc w:val="left"/>
              <w:rPr>
                <w:sz w:val="18"/>
                <w:szCs w:val="18"/>
                <w:rtl/>
                <w:lang w:bidi="ar-LB"/>
              </w:rPr>
            </w:pPr>
            <w:r>
              <w:rPr>
                <w:sz w:val="18"/>
                <w:szCs w:val="18"/>
                <w:rtl/>
                <w:lang w:bidi="ar-LB"/>
              </w:rPr>
              <w:t>150,000</w:t>
            </w:r>
          </w:p>
        </w:tc>
        <w:tc>
          <w:tcPr>
            <w:tcW w:w="1287" w:type="pct"/>
          </w:tcPr>
          <w:p w14:paraId="3E3D83DE" w14:textId="2553774F" w:rsidR="0048101C" w:rsidRDefault="00646700" w:rsidP="00646700">
            <w:pPr>
              <w:pStyle w:val="StyleHeader4Para4Left0Firstline0"/>
              <w:numPr>
                <w:ilvl w:val="0"/>
                <w:numId w:val="0"/>
              </w:numPr>
              <w:tabs>
                <w:tab w:val="clear" w:pos="2880"/>
                <w:tab w:val="clear" w:pos="5760"/>
                <w:tab w:val="left" w:pos="4"/>
              </w:tabs>
              <w:bidi/>
              <w:spacing w:after="0"/>
              <w:jc w:val="center"/>
              <w:rPr>
                <w:sz w:val="18"/>
                <w:szCs w:val="18"/>
                <w:rtl/>
                <w:lang w:bidi="ar-LB"/>
              </w:rPr>
            </w:pPr>
            <w:r>
              <w:rPr>
                <w:sz w:val="18"/>
                <w:szCs w:val="18"/>
                <w:rtl/>
                <w:lang w:bidi="ar-LB"/>
              </w:rPr>
              <w:t>ديسمبر/كانون الأول 2021</w:t>
            </w:r>
          </w:p>
        </w:tc>
      </w:tr>
    </w:tbl>
    <w:p w14:paraId="3C6A493A" w14:textId="77777777" w:rsidR="0028385D" w:rsidRDefault="0028385D" w:rsidP="0028385D">
      <w:pPr>
        <w:pStyle w:val="Heading3"/>
        <w:numPr>
          <w:ilvl w:val="0"/>
          <w:numId w:val="0"/>
        </w:numPr>
        <w:bidi/>
        <w:spacing w:after="0"/>
        <w:jc w:val="left"/>
        <w:rPr>
          <w:b/>
          <w:bCs/>
          <w:sz w:val="26"/>
          <w:szCs w:val="26"/>
          <w:rtl/>
          <w:lang w:bidi="ar-LB"/>
        </w:rPr>
      </w:pPr>
    </w:p>
    <w:p w14:paraId="0C46D3FE" w14:textId="1D004681" w:rsidR="007E5D09" w:rsidRDefault="004952DB" w:rsidP="0028385D">
      <w:pPr>
        <w:pStyle w:val="Heading3"/>
        <w:numPr>
          <w:ilvl w:val="0"/>
          <w:numId w:val="0"/>
        </w:numPr>
        <w:bidi/>
        <w:jc w:val="left"/>
        <w:rPr>
          <w:b/>
          <w:bCs/>
          <w:sz w:val="26"/>
          <w:szCs w:val="26"/>
          <w:rtl/>
          <w:lang w:bidi="ar-LB"/>
        </w:rPr>
      </w:pPr>
      <w:r>
        <w:rPr>
          <w:b/>
          <w:bCs/>
          <w:sz w:val="26"/>
          <w:szCs w:val="26"/>
          <w:rtl/>
          <w:lang w:bidi="ar-LB"/>
        </w:rPr>
        <w:t>ثالثا</w:t>
      </w:r>
      <w:r>
        <w:rPr>
          <w:b/>
          <w:bCs/>
          <w:sz w:val="26"/>
          <w:szCs w:val="26"/>
          <w:rtl/>
          <w:lang w:bidi="ar-LB"/>
        </w:rPr>
        <w:tab/>
      </w:r>
      <w:r w:rsidR="0028385D">
        <w:rPr>
          <w:b/>
          <w:bCs/>
          <w:sz w:val="26"/>
          <w:szCs w:val="26"/>
          <w:rtl/>
          <w:lang w:bidi="ar-LB"/>
        </w:rPr>
        <w:t>لمحة عن استهلاك المواد الهيدروفلوروكربونية</w:t>
      </w:r>
    </w:p>
    <w:p w14:paraId="277B5A71" w14:textId="4C0792FC" w:rsidR="0028385D" w:rsidRDefault="002446E2" w:rsidP="0028385D">
      <w:pPr>
        <w:bidi/>
        <w:rPr>
          <w:sz w:val="26"/>
          <w:szCs w:val="26"/>
          <w:u w:val="single"/>
          <w:rtl/>
          <w:lang w:bidi="ar-LB"/>
        </w:rPr>
      </w:pPr>
      <w:r>
        <w:rPr>
          <w:sz w:val="26"/>
          <w:szCs w:val="26"/>
          <w:u w:val="single"/>
          <w:rtl/>
          <w:lang w:bidi="ar-LB"/>
        </w:rPr>
        <w:t>حجم</w:t>
      </w:r>
      <w:r w:rsidR="0028385D">
        <w:rPr>
          <w:sz w:val="26"/>
          <w:szCs w:val="26"/>
          <w:u w:val="single"/>
          <w:rtl/>
          <w:lang w:bidi="ar-LB"/>
        </w:rPr>
        <w:t xml:space="preserve"> استهلاك المواد الهيدروفلوروكربونية</w:t>
      </w:r>
    </w:p>
    <w:p w14:paraId="3CD927AA" w14:textId="71D389E9" w:rsidR="0028385D" w:rsidRDefault="0028385D" w:rsidP="0028385D">
      <w:pPr>
        <w:bidi/>
        <w:rPr>
          <w:sz w:val="26"/>
          <w:szCs w:val="26"/>
          <w:u w:val="single"/>
          <w:rtl/>
          <w:lang w:bidi="ar-LB"/>
        </w:rPr>
      </w:pPr>
    </w:p>
    <w:p w14:paraId="413A5BC0" w14:textId="50F6DE1E" w:rsidR="003F73B2" w:rsidRDefault="0028385D" w:rsidP="0028385D">
      <w:pPr>
        <w:bidi/>
        <w:rPr>
          <w:sz w:val="26"/>
          <w:szCs w:val="26"/>
          <w:rtl/>
          <w:lang w:val="fr-CA" w:bidi="ar-LB"/>
        </w:rPr>
      </w:pPr>
      <w:r>
        <w:rPr>
          <w:sz w:val="26"/>
          <w:szCs w:val="26"/>
          <w:rtl/>
          <w:lang w:bidi="ar-LB"/>
        </w:rPr>
        <w:t>7.</w:t>
      </w:r>
      <w:r>
        <w:rPr>
          <w:sz w:val="26"/>
          <w:szCs w:val="26"/>
          <w:rtl/>
          <w:lang w:bidi="ar-LB"/>
        </w:rPr>
        <w:tab/>
        <w:t xml:space="preserve">تستورد السلفادور المواد الهيدروفلوروكربونية </w:t>
      </w:r>
      <w:r w:rsidR="002446E2">
        <w:rPr>
          <w:sz w:val="26"/>
          <w:szCs w:val="26"/>
          <w:rtl/>
          <w:lang w:bidi="ar-LB"/>
        </w:rPr>
        <w:t>ل</w:t>
      </w:r>
      <w:r>
        <w:rPr>
          <w:sz w:val="26"/>
          <w:szCs w:val="26"/>
          <w:rtl/>
          <w:lang w:bidi="ar-LB"/>
        </w:rPr>
        <w:t xml:space="preserve">تستخدمها في </w:t>
      </w:r>
      <w:r w:rsidR="002446E2">
        <w:rPr>
          <w:sz w:val="26"/>
          <w:szCs w:val="26"/>
          <w:rtl/>
          <w:lang w:bidi="ar-LB"/>
        </w:rPr>
        <w:t>مجالات</w:t>
      </w:r>
      <w:r>
        <w:rPr>
          <w:sz w:val="26"/>
          <w:szCs w:val="26"/>
          <w:rtl/>
          <w:lang w:bidi="ar-LB"/>
        </w:rPr>
        <w:t xml:space="preserve"> عدة من خدمة أجهزة التبريد وتكييف الهواء فضلا عن كميات قليلة </w:t>
      </w:r>
      <w:r w:rsidR="009E6CEF">
        <w:rPr>
          <w:sz w:val="26"/>
          <w:szCs w:val="26"/>
          <w:rtl/>
          <w:lang w:bidi="ar-LB"/>
        </w:rPr>
        <w:t xml:space="preserve">منها </w:t>
      </w:r>
      <w:r>
        <w:rPr>
          <w:sz w:val="26"/>
          <w:szCs w:val="26"/>
          <w:rtl/>
          <w:lang w:bidi="ar-LB"/>
        </w:rPr>
        <w:t xml:space="preserve">في البوليولات السابقة الخلط </w:t>
      </w:r>
      <w:r w:rsidR="002446E2">
        <w:rPr>
          <w:sz w:val="26"/>
          <w:szCs w:val="26"/>
          <w:rtl/>
          <w:lang w:bidi="ar-LB"/>
        </w:rPr>
        <w:t xml:space="preserve">لتصنيع </w:t>
      </w:r>
      <w:r w:rsidR="003F73B2" w:rsidRPr="003F73B2">
        <w:rPr>
          <w:sz w:val="26"/>
          <w:szCs w:val="26"/>
          <w:rtl/>
          <w:lang w:bidi="ar-LB"/>
        </w:rPr>
        <w:t>رغوة متعددة اليوريثان</w:t>
      </w:r>
      <w:r>
        <w:rPr>
          <w:sz w:val="26"/>
          <w:szCs w:val="26"/>
          <w:rtl/>
          <w:lang w:bidi="ar-LB"/>
        </w:rPr>
        <w:t xml:space="preserve"> </w:t>
      </w:r>
      <w:r w:rsidR="003F73B2">
        <w:rPr>
          <w:sz w:val="26"/>
          <w:szCs w:val="26"/>
          <w:rtl/>
          <w:lang w:bidi="ar-LB"/>
        </w:rPr>
        <w:t xml:space="preserve">كما أنّها تعيد تصدير المواد الهيدروفلوروكربونية إلى منطقة أمريكا الوسطى. في عام 2023، كان جلّ الاستهلاك من الهيدروفلوروكربون-134أ (41.1 في المائة من إجمالي استهلاك المواد الهيدروفلوروكربونية المحتسب بأطنان مكافئ ثاني أكسيد الكربون) ومن غاز </w:t>
      </w:r>
      <w:r w:rsidR="003F73B2">
        <w:rPr>
          <w:sz w:val="26"/>
          <w:szCs w:val="26"/>
          <w:lang w:val="fr-CA" w:bidi="ar-LB"/>
        </w:rPr>
        <w:t>R-404A</w:t>
      </w:r>
      <w:r w:rsidR="003F73B2">
        <w:rPr>
          <w:sz w:val="26"/>
          <w:szCs w:val="26"/>
          <w:rtl/>
          <w:lang w:val="fr-CA" w:bidi="ar-LB"/>
        </w:rPr>
        <w:t xml:space="preserve"> (25.0 في المائة) وغاز </w:t>
      </w:r>
      <w:r w:rsidR="003F73B2">
        <w:rPr>
          <w:sz w:val="26"/>
          <w:szCs w:val="26"/>
          <w:lang w:val="fr-CA" w:bidi="ar-LB"/>
        </w:rPr>
        <w:t>R-410A</w:t>
      </w:r>
      <w:r w:rsidR="003F73B2">
        <w:rPr>
          <w:sz w:val="26"/>
          <w:szCs w:val="26"/>
          <w:rtl/>
          <w:lang w:val="fr-CA" w:bidi="ar-LB"/>
        </w:rPr>
        <w:t xml:space="preserve"> (24.0 في المائة) و</w:t>
      </w:r>
      <w:r w:rsidR="003F73B2">
        <w:rPr>
          <w:sz w:val="26"/>
          <w:szCs w:val="26"/>
          <w:lang w:val="fr-CA" w:bidi="ar-LB"/>
        </w:rPr>
        <w:t>R-707A</w:t>
      </w:r>
      <w:r w:rsidR="003F73B2">
        <w:rPr>
          <w:sz w:val="26"/>
          <w:szCs w:val="26"/>
          <w:rtl/>
          <w:lang w:val="fr-CA" w:bidi="ar-LB"/>
        </w:rPr>
        <w:t xml:space="preserve"> (7.5 في المائة) والهيدروفلوروكربون-23 (0.3 في المائة) والمواد الهيدروفلوروكربونية</w:t>
      </w:r>
      <w:r w:rsidR="009E6CEF">
        <w:rPr>
          <w:sz w:val="26"/>
          <w:szCs w:val="26"/>
          <w:rtl/>
          <w:lang w:val="fr-CA" w:bidi="ar-LB"/>
        </w:rPr>
        <w:t xml:space="preserve"> الأخرى</w:t>
      </w:r>
      <w:r w:rsidR="003F73B2">
        <w:rPr>
          <w:sz w:val="26"/>
          <w:szCs w:val="26"/>
          <w:rtl/>
          <w:lang w:val="fr-CA" w:bidi="ar-LB"/>
        </w:rPr>
        <w:t xml:space="preserve"> وخلائطها (2.2 في المائة) والبوليولات السابقة الخلط ل</w:t>
      </w:r>
      <w:r w:rsidR="00764A69">
        <w:rPr>
          <w:sz w:val="26"/>
          <w:szCs w:val="26"/>
          <w:rtl/>
          <w:lang w:val="fr-CA" w:bidi="ar-LB"/>
        </w:rPr>
        <w:t>ت</w:t>
      </w:r>
      <w:r w:rsidR="003F73B2">
        <w:rPr>
          <w:sz w:val="26"/>
          <w:szCs w:val="26"/>
          <w:rtl/>
          <w:lang w:val="fr-CA" w:bidi="ar-LB"/>
        </w:rPr>
        <w:t>صن</w:t>
      </w:r>
      <w:r w:rsidR="00764A69">
        <w:rPr>
          <w:sz w:val="26"/>
          <w:szCs w:val="26"/>
          <w:rtl/>
          <w:lang w:val="fr-CA" w:bidi="ar-LB"/>
        </w:rPr>
        <w:t>ي</w:t>
      </w:r>
      <w:r w:rsidR="003F73B2">
        <w:rPr>
          <w:sz w:val="26"/>
          <w:szCs w:val="26"/>
          <w:rtl/>
          <w:lang w:val="fr-CA" w:bidi="ar-LB"/>
        </w:rPr>
        <w:t xml:space="preserve">ع </w:t>
      </w:r>
      <w:r w:rsidR="009214E8">
        <w:rPr>
          <w:sz w:val="26"/>
          <w:szCs w:val="26"/>
          <w:rtl/>
          <w:lang w:val="fr-CA" w:bidi="ar-LB"/>
        </w:rPr>
        <w:t>الرغاوى</w:t>
      </w:r>
      <w:r w:rsidR="003F73B2">
        <w:rPr>
          <w:sz w:val="26"/>
          <w:szCs w:val="26"/>
          <w:rtl/>
          <w:lang w:val="fr-CA" w:bidi="ar-LB"/>
        </w:rPr>
        <w:t>. ويرد في الجدول 3 استهلاك السلفادور بين عامي 2020 و2022 على النحو ال</w:t>
      </w:r>
      <w:r w:rsidR="00764A69">
        <w:rPr>
          <w:sz w:val="26"/>
          <w:szCs w:val="26"/>
          <w:rtl/>
          <w:lang w:val="fr-CA" w:bidi="ar-LB"/>
        </w:rPr>
        <w:t>مقدم</w:t>
      </w:r>
      <w:r w:rsidR="003F73B2">
        <w:rPr>
          <w:sz w:val="26"/>
          <w:szCs w:val="26"/>
          <w:rtl/>
          <w:lang w:val="fr-CA" w:bidi="ar-LB"/>
        </w:rPr>
        <w:t xml:space="preserve"> إلى أمانة الأوزون عملا بالمادة 7 من بروتوكول مونتريال.</w:t>
      </w:r>
    </w:p>
    <w:p w14:paraId="587DA149" w14:textId="77777777" w:rsidR="003F73B2" w:rsidRDefault="003F73B2" w:rsidP="003F73B2">
      <w:pPr>
        <w:bidi/>
        <w:rPr>
          <w:sz w:val="26"/>
          <w:szCs w:val="26"/>
          <w:rtl/>
          <w:lang w:val="fr-CA" w:bidi="ar-LB"/>
        </w:rPr>
      </w:pPr>
    </w:p>
    <w:p w14:paraId="31E09C39" w14:textId="77777777" w:rsidR="00B87E80" w:rsidRDefault="003F73B2" w:rsidP="003F73B2">
      <w:pPr>
        <w:bidi/>
        <w:rPr>
          <w:b/>
          <w:bCs/>
          <w:sz w:val="20"/>
          <w:rtl/>
          <w:lang w:val="fr-CA" w:bidi="ar-LB"/>
        </w:rPr>
      </w:pPr>
      <w:r>
        <w:rPr>
          <w:b/>
          <w:bCs/>
          <w:sz w:val="20"/>
          <w:rtl/>
          <w:lang w:val="fr-CA" w:bidi="ar-LB"/>
        </w:rPr>
        <w:t>الجدول 3.</w:t>
      </w:r>
      <w:r>
        <w:rPr>
          <w:b/>
          <w:bCs/>
          <w:sz w:val="20"/>
          <w:rtl/>
          <w:lang w:val="fr-CA" w:bidi="ar-LB"/>
        </w:rPr>
        <w:tab/>
        <w:t>استهلا</w:t>
      </w:r>
      <w:r w:rsidR="00B87E80">
        <w:rPr>
          <w:b/>
          <w:bCs/>
          <w:sz w:val="20"/>
          <w:rtl/>
          <w:lang w:val="fr-CA" w:bidi="ar-LB"/>
        </w:rPr>
        <w:t>ك المواد الهيدروفلوروكربونية في السلفادور (2020-2023 عملا بالمادة 7)</w:t>
      </w:r>
    </w:p>
    <w:tbl>
      <w:tblPr>
        <w:tblStyle w:val="TableGrid"/>
        <w:bidiVisual/>
        <w:tblW w:w="4995" w:type="pct"/>
        <w:tblLook w:val="04A0" w:firstRow="1" w:lastRow="0" w:firstColumn="1" w:lastColumn="0" w:noHBand="0" w:noVBand="1"/>
      </w:tblPr>
      <w:tblGrid>
        <w:gridCol w:w="1834"/>
        <w:gridCol w:w="1698"/>
        <w:gridCol w:w="1452"/>
        <w:gridCol w:w="1452"/>
        <w:gridCol w:w="1452"/>
        <w:gridCol w:w="1453"/>
      </w:tblGrid>
      <w:tr w:rsidR="00B87E80" w:rsidRPr="00B87E80" w14:paraId="197F6003" w14:textId="77777777" w:rsidTr="00B87E80">
        <w:tc>
          <w:tcPr>
            <w:tcW w:w="982" w:type="pct"/>
          </w:tcPr>
          <w:p w14:paraId="73539114" w14:textId="48634215" w:rsidR="00B87E80" w:rsidRPr="00B87E80" w:rsidRDefault="00B87E80" w:rsidP="00B87E80">
            <w:pPr>
              <w:bidi/>
              <w:jc w:val="center"/>
              <w:rPr>
                <w:b/>
                <w:bCs/>
                <w:sz w:val="18"/>
                <w:szCs w:val="18"/>
                <w:rtl/>
                <w:lang w:bidi="ar-LB"/>
              </w:rPr>
            </w:pPr>
            <w:r>
              <w:rPr>
                <w:b/>
                <w:bCs/>
                <w:sz w:val="18"/>
                <w:szCs w:val="18"/>
                <w:rtl/>
                <w:lang w:bidi="ar-LB"/>
              </w:rPr>
              <w:t>المادة</w:t>
            </w:r>
          </w:p>
        </w:tc>
        <w:tc>
          <w:tcPr>
            <w:tcW w:w="909" w:type="pct"/>
          </w:tcPr>
          <w:p w14:paraId="67F1AEF0" w14:textId="18D14D6E" w:rsidR="00B87E80" w:rsidRPr="00B87E80" w:rsidRDefault="00B87E80" w:rsidP="00B87E80">
            <w:pPr>
              <w:bidi/>
              <w:jc w:val="center"/>
              <w:rPr>
                <w:b/>
                <w:bCs/>
                <w:sz w:val="18"/>
                <w:szCs w:val="18"/>
                <w:rtl/>
                <w:lang w:bidi="ar-LB"/>
              </w:rPr>
            </w:pPr>
            <w:r>
              <w:rPr>
                <w:b/>
                <w:bCs/>
                <w:sz w:val="18"/>
                <w:szCs w:val="18"/>
                <w:rtl/>
                <w:lang w:bidi="ar-LB"/>
              </w:rPr>
              <w:t>إمكانية الاحترار العالمي</w:t>
            </w:r>
          </w:p>
        </w:tc>
        <w:tc>
          <w:tcPr>
            <w:tcW w:w="777" w:type="pct"/>
          </w:tcPr>
          <w:p w14:paraId="3DD12500" w14:textId="3DC96F27" w:rsidR="00B87E80" w:rsidRPr="00B87E80" w:rsidRDefault="00B87E80" w:rsidP="00B87E80">
            <w:pPr>
              <w:bidi/>
              <w:jc w:val="center"/>
              <w:rPr>
                <w:b/>
                <w:bCs/>
                <w:sz w:val="18"/>
                <w:szCs w:val="18"/>
                <w:rtl/>
                <w:lang w:bidi="ar-LB"/>
              </w:rPr>
            </w:pPr>
            <w:r>
              <w:rPr>
                <w:b/>
                <w:bCs/>
                <w:sz w:val="18"/>
                <w:szCs w:val="18"/>
                <w:rtl/>
                <w:lang w:bidi="ar-LB"/>
              </w:rPr>
              <w:t>2020</w:t>
            </w:r>
          </w:p>
        </w:tc>
        <w:tc>
          <w:tcPr>
            <w:tcW w:w="777" w:type="pct"/>
          </w:tcPr>
          <w:p w14:paraId="1B85357D" w14:textId="07159AA7" w:rsidR="00B87E80" w:rsidRPr="00B87E80" w:rsidRDefault="00B87E80" w:rsidP="00B87E80">
            <w:pPr>
              <w:bidi/>
              <w:jc w:val="center"/>
              <w:rPr>
                <w:b/>
                <w:bCs/>
                <w:sz w:val="18"/>
                <w:szCs w:val="18"/>
                <w:rtl/>
                <w:lang w:bidi="ar-LB"/>
              </w:rPr>
            </w:pPr>
            <w:r>
              <w:rPr>
                <w:b/>
                <w:bCs/>
                <w:sz w:val="18"/>
                <w:szCs w:val="18"/>
                <w:rtl/>
                <w:lang w:bidi="ar-LB"/>
              </w:rPr>
              <w:t>2021</w:t>
            </w:r>
          </w:p>
        </w:tc>
        <w:tc>
          <w:tcPr>
            <w:tcW w:w="777" w:type="pct"/>
          </w:tcPr>
          <w:p w14:paraId="6061B0A2" w14:textId="109A4E27" w:rsidR="00B87E80" w:rsidRPr="00B87E80" w:rsidRDefault="00B87E80" w:rsidP="00B87E80">
            <w:pPr>
              <w:bidi/>
              <w:jc w:val="center"/>
              <w:rPr>
                <w:b/>
                <w:bCs/>
                <w:sz w:val="18"/>
                <w:szCs w:val="18"/>
                <w:rtl/>
                <w:lang w:bidi="ar-LB"/>
              </w:rPr>
            </w:pPr>
            <w:r>
              <w:rPr>
                <w:b/>
                <w:bCs/>
                <w:sz w:val="18"/>
                <w:szCs w:val="18"/>
                <w:rtl/>
                <w:lang w:bidi="ar-LB"/>
              </w:rPr>
              <w:t>2022</w:t>
            </w:r>
          </w:p>
        </w:tc>
        <w:tc>
          <w:tcPr>
            <w:tcW w:w="778" w:type="pct"/>
          </w:tcPr>
          <w:p w14:paraId="1EC227D9" w14:textId="139DC3BC" w:rsidR="00B87E80" w:rsidRPr="00B87E80" w:rsidRDefault="00B87E80" w:rsidP="00B87E80">
            <w:pPr>
              <w:bidi/>
              <w:jc w:val="center"/>
              <w:rPr>
                <w:b/>
                <w:bCs/>
                <w:sz w:val="18"/>
                <w:szCs w:val="18"/>
                <w:rtl/>
                <w:lang w:bidi="ar-LB"/>
              </w:rPr>
            </w:pPr>
            <w:r>
              <w:rPr>
                <w:b/>
                <w:bCs/>
                <w:sz w:val="18"/>
                <w:szCs w:val="18"/>
                <w:rtl/>
                <w:lang w:bidi="ar-LB"/>
              </w:rPr>
              <w:t>2023</w:t>
            </w:r>
          </w:p>
        </w:tc>
      </w:tr>
      <w:tr w:rsidR="00B87E80" w:rsidRPr="00B87E80" w14:paraId="28D6FB46" w14:textId="77777777" w:rsidTr="00B87E80">
        <w:tc>
          <w:tcPr>
            <w:tcW w:w="5000" w:type="pct"/>
            <w:gridSpan w:val="6"/>
          </w:tcPr>
          <w:p w14:paraId="0E6DE42B" w14:textId="41C1B766" w:rsidR="00B87E80" w:rsidRPr="00B87E80" w:rsidRDefault="00B87E80" w:rsidP="00B87E80">
            <w:pPr>
              <w:bidi/>
              <w:jc w:val="center"/>
              <w:rPr>
                <w:b/>
                <w:bCs/>
                <w:sz w:val="18"/>
                <w:szCs w:val="18"/>
                <w:rtl/>
                <w:lang w:bidi="ar-LB"/>
              </w:rPr>
            </w:pPr>
            <w:r>
              <w:rPr>
                <w:b/>
                <w:bCs/>
                <w:sz w:val="18"/>
                <w:szCs w:val="18"/>
                <w:rtl/>
                <w:lang w:bidi="ar-LB"/>
              </w:rPr>
              <w:t>بالأطنان المترية</w:t>
            </w:r>
          </w:p>
        </w:tc>
      </w:tr>
      <w:tr w:rsidR="00B87E80" w:rsidRPr="00B87E80" w14:paraId="0A4AA453" w14:textId="77777777" w:rsidTr="00B87E80">
        <w:tc>
          <w:tcPr>
            <w:tcW w:w="982" w:type="pct"/>
          </w:tcPr>
          <w:p w14:paraId="5A726201" w14:textId="088B373C" w:rsidR="00B87E80" w:rsidRPr="00B87E80" w:rsidRDefault="00B87E80" w:rsidP="00B87E80">
            <w:pPr>
              <w:bidi/>
              <w:rPr>
                <w:sz w:val="18"/>
                <w:szCs w:val="18"/>
                <w:rtl/>
                <w:lang w:bidi="ar-LB"/>
              </w:rPr>
            </w:pPr>
            <w:r>
              <w:rPr>
                <w:sz w:val="18"/>
                <w:szCs w:val="18"/>
                <w:rtl/>
                <w:lang w:bidi="ar-LB"/>
              </w:rPr>
              <w:t>الهديدروفلوروكربون-134أ</w:t>
            </w:r>
          </w:p>
        </w:tc>
        <w:tc>
          <w:tcPr>
            <w:tcW w:w="909" w:type="pct"/>
          </w:tcPr>
          <w:p w14:paraId="71269554" w14:textId="6B86C865" w:rsidR="00B87E80" w:rsidRPr="001A630D" w:rsidRDefault="001A630D" w:rsidP="00B87E80">
            <w:pPr>
              <w:bidi/>
              <w:rPr>
                <w:sz w:val="18"/>
                <w:szCs w:val="18"/>
                <w:rtl/>
                <w:lang w:val="fr-CA" w:bidi="ar-LB"/>
              </w:rPr>
            </w:pPr>
            <w:r>
              <w:rPr>
                <w:sz w:val="18"/>
                <w:szCs w:val="18"/>
                <w:rtl/>
                <w:lang w:val="fr-CA" w:bidi="ar-LB"/>
              </w:rPr>
              <w:t>1,430</w:t>
            </w:r>
          </w:p>
        </w:tc>
        <w:tc>
          <w:tcPr>
            <w:tcW w:w="777" w:type="pct"/>
          </w:tcPr>
          <w:p w14:paraId="703BB6F7" w14:textId="7868AEBE" w:rsidR="00B87E80" w:rsidRPr="00B87E80" w:rsidRDefault="001A630D" w:rsidP="00B87E80">
            <w:pPr>
              <w:bidi/>
              <w:rPr>
                <w:sz w:val="18"/>
                <w:szCs w:val="18"/>
                <w:rtl/>
                <w:lang w:bidi="ar-LB"/>
              </w:rPr>
            </w:pPr>
            <w:r>
              <w:rPr>
                <w:sz w:val="18"/>
                <w:szCs w:val="18"/>
                <w:rtl/>
                <w:lang w:bidi="ar-LB"/>
              </w:rPr>
              <w:t>162.74</w:t>
            </w:r>
          </w:p>
        </w:tc>
        <w:tc>
          <w:tcPr>
            <w:tcW w:w="777" w:type="pct"/>
          </w:tcPr>
          <w:p w14:paraId="3DE720E2" w14:textId="25780005" w:rsidR="00B87E80" w:rsidRPr="00B87E80" w:rsidRDefault="001A630D" w:rsidP="00B87E80">
            <w:pPr>
              <w:bidi/>
              <w:rPr>
                <w:sz w:val="18"/>
                <w:szCs w:val="18"/>
                <w:rtl/>
                <w:lang w:bidi="ar-LB"/>
              </w:rPr>
            </w:pPr>
            <w:r>
              <w:rPr>
                <w:sz w:val="18"/>
                <w:szCs w:val="18"/>
                <w:rtl/>
                <w:lang w:bidi="ar-LB"/>
              </w:rPr>
              <w:t>203.64</w:t>
            </w:r>
          </w:p>
        </w:tc>
        <w:tc>
          <w:tcPr>
            <w:tcW w:w="777" w:type="pct"/>
          </w:tcPr>
          <w:p w14:paraId="66E56161" w14:textId="44DE6865" w:rsidR="00B87E80" w:rsidRPr="00B87E80" w:rsidRDefault="001A630D" w:rsidP="00B87E80">
            <w:pPr>
              <w:bidi/>
              <w:rPr>
                <w:sz w:val="18"/>
                <w:szCs w:val="18"/>
                <w:rtl/>
                <w:lang w:bidi="ar-LB"/>
              </w:rPr>
            </w:pPr>
            <w:r>
              <w:rPr>
                <w:sz w:val="18"/>
                <w:szCs w:val="18"/>
                <w:rtl/>
                <w:lang w:bidi="ar-LB"/>
              </w:rPr>
              <w:t>199.28</w:t>
            </w:r>
          </w:p>
        </w:tc>
        <w:tc>
          <w:tcPr>
            <w:tcW w:w="778" w:type="pct"/>
          </w:tcPr>
          <w:p w14:paraId="08D5B9EE" w14:textId="2074D723" w:rsidR="00B87E80" w:rsidRPr="00B87E80" w:rsidRDefault="001A630D" w:rsidP="00B87E80">
            <w:pPr>
              <w:bidi/>
              <w:rPr>
                <w:sz w:val="18"/>
                <w:szCs w:val="18"/>
                <w:rtl/>
                <w:lang w:bidi="ar-LB"/>
              </w:rPr>
            </w:pPr>
            <w:r>
              <w:rPr>
                <w:sz w:val="18"/>
                <w:szCs w:val="18"/>
                <w:rtl/>
                <w:lang w:bidi="ar-LB"/>
              </w:rPr>
              <w:t>322.76</w:t>
            </w:r>
          </w:p>
        </w:tc>
      </w:tr>
      <w:tr w:rsidR="00B87E80" w:rsidRPr="00B87E80" w14:paraId="2A3BD8A0" w14:textId="77777777" w:rsidTr="00B87E80">
        <w:tc>
          <w:tcPr>
            <w:tcW w:w="982" w:type="pct"/>
          </w:tcPr>
          <w:p w14:paraId="6C8EB4DA" w14:textId="5517F14D" w:rsidR="00B87E80" w:rsidRPr="00B87E80" w:rsidRDefault="00B87E80" w:rsidP="00B87E80">
            <w:pPr>
              <w:bidi/>
              <w:rPr>
                <w:sz w:val="18"/>
                <w:szCs w:val="18"/>
                <w:rtl/>
                <w:lang w:bidi="ar-LB"/>
              </w:rPr>
            </w:pPr>
            <w:r>
              <w:rPr>
                <w:sz w:val="18"/>
                <w:szCs w:val="18"/>
                <w:rtl/>
                <w:lang w:bidi="ar-LB"/>
              </w:rPr>
              <w:t>الهيدروفلوروكربون-23</w:t>
            </w:r>
          </w:p>
        </w:tc>
        <w:tc>
          <w:tcPr>
            <w:tcW w:w="909" w:type="pct"/>
          </w:tcPr>
          <w:p w14:paraId="39BD11F2" w14:textId="72E81794" w:rsidR="00B87E80" w:rsidRPr="00B87E80" w:rsidRDefault="001A630D" w:rsidP="00B87E80">
            <w:pPr>
              <w:bidi/>
              <w:rPr>
                <w:sz w:val="18"/>
                <w:szCs w:val="18"/>
                <w:rtl/>
                <w:lang w:bidi="ar-LB"/>
              </w:rPr>
            </w:pPr>
            <w:r>
              <w:rPr>
                <w:sz w:val="18"/>
                <w:szCs w:val="18"/>
                <w:rtl/>
                <w:lang w:bidi="ar-LB"/>
              </w:rPr>
              <w:t>14,800</w:t>
            </w:r>
          </w:p>
        </w:tc>
        <w:tc>
          <w:tcPr>
            <w:tcW w:w="777" w:type="pct"/>
          </w:tcPr>
          <w:p w14:paraId="25664968" w14:textId="65703785" w:rsidR="00B87E80" w:rsidRPr="00B87E80" w:rsidRDefault="001A630D" w:rsidP="00B87E80">
            <w:pPr>
              <w:bidi/>
              <w:rPr>
                <w:sz w:val="18"/>
                <w:szCs w:val="18"/>
                <w:rtl/>
                <w:lang w:bidi="ar-LB"/>
              </w:rPr>
            </w:pPr>
            <w:r>
              <w:rPr>
                <w:sz w:val="18"/>
                <w:szCs w:val="18"/>
                <w:rtl/>
                <w:lang w:bidi="ar-LB"/>
              </w:rPr>
              <w:t>0.00</w:t>
            </w:r>
          </w:p>
        </w:tc>
        <w:tc>
          <w:tcPr>
            <w:tcW w:w="777" w:type="pct"/>
          </w:tcPr>
          <w:p w14:paraId="601AE21D" w14:textId="3BC46201" w:rsidR="00B87E80" w:rsidRPr="00B87E80" w:rsidRDefault="001A630D" w:rsidP="00B87E80">
            <w:pPr>
              <w:bidi/>
              <w:rPr>
                <w:sz w:val="18"/>
                <w:szCs w:val="18"/>
                <w:rtl/>
                <w:lang w:bidi="ar-LB"/>
              </w:rPr>
            </w:pPr>
            <w:r>
              <w:rPr>
                <w:sz w:val="18"/>
                <w:szCs w:val="18"/>
                <w:rtl/>
                <w:lang w:bidi="ar-LB"/>
              </w:rPr>
              <w:t>0.00</w:t>
            </w:r>
          </w:p>
        </w:tc>
        <w:tc>
          <w:tcPr>
            <w:tcW w:w="777" w:type="pct"/>
          </w:tcPr>
          <w:p w14:paraId="02614962" w14:textId="4D678F38" w:rsidR="00B87E80" w:rsidRPr="00B87E80" w:rsidRDefault="001A630D" w:rsidP="00B87E80">
            <w:pPr>
              <w:bidi/>
              <w:rPr>
                <w:sz w:val="18"/>
                <w:szCs w:val="18"/>
                <w:rtl/>
                <w:lang w:bidi="ar-LB"/>
              </w:rPr>
            </w:pPr>
            <w:r>
              <w:rPr>
                <w:sz w:val="18"/>
                <w:szCs w:val="18"/>
                <w:rtl/>
                <w:lang w:bidi="ar-LB"/>
              </w:rPr>
              <w:t>2.19</w:t>
            </w:r>
          </w:p>
        </w:tc>
        <w:tc>
          <w:tcPr>
            <w:tcW w:w="778" w:type="pct"/>
          </w:tcPr>
          <w:p w14:paraId="6948D5B8" w14:textId="7D8C1283" w:rsidR="00B87E80" w:rsidRPr="00B87E80" w:rsidRDefault="001A630D" w:rsidP="00B87E80">
            <w:pPr>
              <w:bidi/>
              <w:rPr>
                <w:sz w:val="18"/>
                <w:szCs w:val="18"/>
                <w:rtl/>
                <w:lang w:bidi="ar-LB"/>
              </w:rPr>
            </w:pPr>
            <w:r>
              <w:rPr>
                <w:sz w:val="18"/>
                <w:szCs w:val="18"/>
                <w:rtl/>
                <w:lang w:bidi="ar-LB"/>
              </w:rPr>
              <w:t>0.19</w:t>
            </w:r>
          </w:p>
        </w:tc>
      </w:tr>
      <w:tr w:rsidR="00B87E80" w:rsidRPr="00B87E80" w14:paraId="0FF06C29" w14:textId="77777777" w:rsidTr="00B87E80">
        <w:tc>
          <w:tcPr>
            <w:tcW w:w="982" w:type="pct"/>
          </w:tcPr>
          <w:p w14:paraId="54F2485E" w14:textId="159F01C7" w:rsidR="00B87E80" w:rsidRPr="00B87E80" w:rsidRDefault="00B87E80" w:rsidP="00B87E80">
            <w:pPr>
              <w:bidi/>
              <w:rPr>
                <w:sz w:val="18"/>
                <w:szCs w:val="18"/>
                <w:lang w:val="fr-CA" w:bidi="ar-LB"/>
              </w:rPr>
            </w:pPr>
            <w:r>
              <w:rPr>
                <w:sz w:val="18"/>
                <w:szCs w:val="18"/>
                <w:lang w:val="fr-CA" w:bidi="ar-LB"/>
              </w:rPr>
              <w:t>R-404A</w:t>
            </w:r>
          </w:p>
        </w:tc>
        <w:tc>
          <w:tcPr>
            <w:tcW w:w="909" w:type="pct"/>
          </w:tcPr>
          <w:p w14:paraId="6DCF1A9C" w14:textId="05D397C7" w:rsidR="00B87E80" w:rsidRPr="00B87E80" w:rsidRDefault="00113C79" w:rsidP="00B87E80">
            <w:pPr>
              <w:bidi/>
              <w:rPr>
                <w:sz w:val="18"/>
                <w:szCs w:val="18"/>
                <w:rtl/>
                <w:lang w:bidi="ar-LB"/>
              </w:rPr>
            </w:pPr>
            <w:r w:rsidRPr="00113C79">
              <w:rPr>
                <w:sz w:val="18"/>
                <w:szCs w:val="18"/>
                <w:rtl/>
                <w:lang w:bidi="ar-LB"/>
              </w:rPr>
              <w:t>3,922</w:t>
            </w:r>
          </w:p>
        </w:tc>
        <w:tc>
          <w:tcPr>
            <w:tcW w:w="777" w:type="pct"/>
          </w:tcPr>
          <w:p w14:paraId="3D3CB20E" w14:textId="31E15E5C" w:rsidR="00B87E80" w:rsidRPr="00B87E80" w:rsidRDefault="001A630D" w:rsidP="00B87E80">
            <w:pPr>
              <w:bidi/>
              <w:rPr>
                <w:sz w:val="18"/>
                <w:szCs w:val="18"/>
                <w:rtl/>
                <w:lang w:bidi="ar-LB"/>
              </w:rPr>
            </w:pPr>
            <w:r>
              <w:rPr>
                <w:sz w:val="18"/>
                <w:szCs w:val="18"/>
                <w:rtl/>
                <w:lang w:bidi="ar-LB"/>
              </w:rPr>
              <w:t>36.00</w:t>
            </w:r>
          </w:p>
        </w:tc>
        <w:tc>
          <w:tcPr>
            <w:tcW w:w="777" w:type="pct"/>
          </w:tcPr>
          <w:p w14:paraId="5C87A5C4" w14:textId="4277EDC1" w:rsidR="00B87E80" w:rsidRPr="00B87E80" w:rsidRDefault="001A630D" w:rsidP="00B87E80">
            <w:pPr>
              <w:bidi/>
              <w:rPr>
                <w:sz w:val="18"/>
                <w:szCs w:val="18"/>
                <w:rtl/>
                <w:lang w:bidi="ar-LB"/>
              </w:rPr>
            </w:pPr>
            <w:r>
              <w:rPr>
                <w:sz w:val="18"/>
                <w:szCs w:val="18"/>
                <w:rtl/>
                <w:lang w:bidi="ar-LB"/>
              </w:rPr>
              <w:t>120.1</w:t>
            </w:r>
          </w:p>
        </w:tc>
        <w:tc>
          <w:tcPr>
            <w:tcW w:w="777" w:type="pct"/>
          </w:tcPr>
          <w:p w14:paraId="5AEF3282" w14:textId="1A571C18" w:rsidR="00B87E80" w:rsidRPr="00B87E80" w:rsidRDefault="001A630D" w:rsidP="00B87E80">
            <w:pPr>
              <w:bidi/>
              <w:rPr>
                <w:sz w:val="18"/>
                <w:szCs w:val="18"/>
                <w:rtl/>
                <w:lang w:bidi="ar-LB"/>
              </w:rPr>
            </w:pPr>
            <w:r>
              <w:rPr>
                <w:sz w:val="18"/>
                <w:szCs w:val="18"/>
                <w:rtl/>
                <w:lang w:bidi="ar-LB"/>
              </w:rPr>
              <w:t>30.63</w:t>
            </w:r>
          </w:p>
        </w:tc>
        <w:tc>
          <w:tcPr>
            <w:tcW w:w="778" w:type="pct"/>
          </w:tcPr>
          <w:p w14:paraId="25718B0E" w14:textId="066C6993" w:rsidR="00B87E80" w:rsidRPr="00B87E80" w:rsidRDefault="001A630D" w:rsidP="00B87E80">
            <w:pPr>
              <w:bidi/>
              <w:rPr>
                <w:sz w:val="18"/>
                <w:szCs w:val="18"/>
                <w:rtl/>
                <w:lang w:bidi="ar-LB"/>
              </w:rPr>
            </w:pPr>
            <w:r>
              <w:rPr>
                <w:sz w:val="18"/>
                <w:szCs w:val="18"/>
                <w:rtl/>
                <w:lang w:bidi="ar-LB"/>
              </w:rPr>
              <w:t>71.46</w:t>
            </w:r>
          </w:p>
        </w:tc>
      </w:tr>
      <w:tr w:rsidR="00B87E80" w:rsidRPr="00B87E80" w14:paraId="370D1E11" w14:textId="77777777" w:rsidTr="00B87E80">
        <w:tc>
          <w:tcPr>
            <w:tcW w:w="982" w:type="pct"/>
          </w:tcPr>
          <w:p w14:paraId="15720CBB" w14:textId="5F9A85C2" w:rsidR="00B87E80" w:rsidRPr="00B87E80" w:rsidRDefault="00B87E80" w:rsidP="00B87E80">
            <w:pPr>
              <w:bidi/>
              <w:rPr>
                <w:sz w:val="18"/>
                <w:szCs w:val="18"/>
                <w:rtl/>
                <w:lang w:bidi="ar-LB"/>
              </w:rPr>
            </w:pPr>
            <w:r>
              <w:rPr>
                <w:sz w:val="18"/>
                <w:szCs w:val="18"/>
                <w:lang w:bidi="ar-LB"/>
              </w:rPr>
              <w:t>R-410A</w:t>
            </w:r>
          </w:p>
        </w:tc>
        <w:tc>
          <w:tcPr>
            <w:tcW w:w="909" w:type="pct"/>
          </w:tcPr>
          <w:p w14:paraId="535F1F60" w14:textId="4DCC9092" w:rsidR="00B87E80" w:rsidRPr="00B87E80" w:rsidRDefault="00113C79" w:rsidP="00B87E80">
            <w:pPr>
              <w:bidi/>
              <w:rPr>
                <w:sz w:val="18"/>
                <w:szCs w:val="18"/>
                <w:rtl/>
                <w:lang w:bidi="ar-LB"/>
              </w:rPr>
            </w:pPr>
            <w:r w:rsidRPr="00113C79">
              <w:rPr>
                <w:sz w:val="18"/>
                <w:szCs w:val="18"/>
                <w:rtl/>
                <w:lang w:bidi="ar-LB"/>
              </w:rPr>
              <w:t>2,088</w:t>
            </w:r>
          </w:p>
        </w:tc>
        <w:tc>
          <w:tcPr>
            <w:tcW w:w="777" w:type="pct"/>
          </w:tcPr>
          <w:p w14:paraId="03437D9F" w14:textId="34A8F061" w:rsidR="00B87E80" w:rsidRPr="00B87E80" w:rsidRDefault="001A630D" w:rsidP="00B87E80">
            <w:pPr>
              <w:bidi/>
              <w:rPr>
                <w:sz w:val="18"/>
                <w:szCs w:val="18"/>
                <w:rtl/>
                <w:lang w:bidi="ar-LB"/>
              </w:rPr>
            </w:pPr>
            <w:r>
              <w:rPr>
                <w:sz w:val="18"/>
                <w:szCs w:val="18"/>
                <w:rtl/>
                <w:lang w:bidi="ar-LB"/>
              </w:rPr>
              <w:t>70.15</w:t>
            </w:r>
          </w:p>
        </w:tc>
        <w:tc>
          <w:tcPr>
            <w:tcW w:w="777" w:type="pct"/>
          </w:tcPr>
          <w:p w14:paraId="4F36E4C6" w14:textId="03FD0EFA" w:rsidR="00B87E80" w:rsidRPr="00B87E80" w:rsidRDefault="001A630D" w:rsidP="00B87E80">
            <w:pPr>
              <w:bidi/>
              <w:rPr>
                <w:sz w:val="18"/>
                <w:szCs w:val="18"/>
                <w:rtl/>
                <w:lang w:bidi="ar-LB"/>
              </w:rPr>
            </w:pPr>
            <w:r>
              <w:rPr>
                <w:sz w:val="18"/>
                <w:szCs w:val="18"/>
                <w:rtl/>
                <w:lang w:bidi="ar-LB"/>
              </w:rPr>
              <w:t>60.00</w:t>
            </w:r>
          </w:p>
        </w:tc>
        <w:tc>
          <w:tcPr>
            <w:tcW w:w="777" w:type="pct"/>
          </w:tcPr>
          <w:p w14:paraId="07F359A0" w14:textId="32997A11" w:rsidR="00B87E80" w:rsidRPr="00B87E80" w:rsidRDefault="001A630D" w:rsidP="00B87E80">
            <w:pPr>
              <w:bidi/>
              <w:rPr>
                <w:sz w:val="18"/>
                <w:szCs w:val="18"/>
                <w:rtl/>
                <w:lang w:bidi="ar-LB"/>
              </w:rPr>
            </w:pPr>
            <w:r>
              <w:rPr>
                <w:sz w:val="18"/>
                <w:szCs w:val="18"/>
                <w:rtl/>
                <w:lang w:bidi="ar-LB"/>
              </w:rPr>
              <w:t>74.24</w:t>
            </w:r>
          </w:p>
        </w:tc>
        <w:tc>
          <w:tcPr>
            <w:tcW w:w="778" w:type="pct"/>
          </w:tcPr>
          <w:p w14:paraId="1DC20381" w14:textId="39630E86" w:rsidR="00B87E80" w:rsidRPr="00B87E80" w:rsidRDefault="001A630D" w:rsidP="00B87E80">
            <w:pPr>
              <w:bidi/>
              <w:rPr>
                <w:sz w:val="18"/>
                <w:szCs w:val="18"/>
                <w:rtl/>
                <w:lang w:bidi="ar-LB"/>
              </w:rPr>
            </w:pPr>
            <w:r>
              <w:rPr>
                <w:sz w:val="18"/>
                <w:szCs w:val="18"/>
                <w:rtl/>
                <w:lang w:bidi="ar-LB"/>
              </w:rPr>
              <w:t>129.25</w:t>
            </w:r>
          </w:p>
        </w:tc>
      </w:tr>
      <w:tr w:rsidR="00B87E80" w:rsidRPr="00B87E80" w14:paraId="713A661E" w14:textId="77777777" w:rsidTr="00B87E80">
        <w:tc>
          <w:tcPr>
            <w:tcW w:w="982" w:type="pct"/>
          </w:tcPr>
          <w:p w14:paraId="0D47407B" w14:textId="0F1B9068" w:rsidR="00B87E80" w:rsidRPr="00B87E80" w:rsidRDefault="00B87E80" w:rsidP="00B87E80">
            <w:pPr>
              <w:bidi/>
              <w:rPr>
                <w:sz w:val="18"/>
                <w:szCs w:val="18"/>
                <w:rtl/>
                <w:lang w:bidi="ar-LB"/>
              </w:rPr>
            </w:pPr>
            <w:r>
              <w:rPr>
                <w:sz w:val="18"/>
                <w:szCs w:val="18"/>
                <w:lang w:bidi="ar-LB"/>
              </w:rPr>
              <w:t>R-507A</w:t>
            </w:r>
          </w:p>
        </w:tc>
        <w:tc>
          <w:tcPr>
            <w:tcW w:w="909" w:type="pct"/>
          </w:tcPr>
          <w:p w14:paraId="01815B0C" w14:textId="1F3F6B4C" w:rsidR="00B87E80" w:rsidRPr="00B87E80" w:rsidRDefault="001A630D" w:rsidP="00B87E80">
            <w:pPr>
              <w:bidi/>
              <w:rPr>
                <w:sz w:val="18"/>
                <w:szCs w:val="18"/>
                <w:rtl/>
                <w:lang w:bidi="ar-LB"/>
              </w:rPr>
            </w:pPr>
            <w:r>
              <w:rPr>
                <w:sz w:val="18"/>
                <w:szCs w:val="18"/>
                <w:rtl/>
                <w:lang w:bidi="ar-LB"/>
              </w:rPr>
              <w:t>3,985</w:t>
            </w:r>
          </w:p>
        </w:tc>
        <w:tc>
          <w:tcPr>
            <w:tcW w:w="777" w:type="pct"/>
          </w:tcPr>
          <w:p w14:paraId="5A8E7CDA" w14:textId="3DBBC7C3" w:rsidR="00B87E80" w:rsidRPr="00B87E80" w:rsidRDefault="001A630D" w:rsidP="00B87E80">
            <w:pPr>
              <w:bidi/>
              <w:rPr>
                <w:sz w:val="18"/>
                <w:szCs w:val="18"/>
                <w:rtl/>
                <w:lang w:bidi="ar-LB"/>
              </w:rPr>
            </w:pPr>
            <w:r>
              <w:rPr>
                <w:sz w:val="18"/>
                <w:szCs w:val="18"/>
                <w:rtl/>
                <w:lang w:bidi="ar-LB"/>
              </w:rPr>
              <w:t>21.59</w:t>
            </w:r>
          </w:p>
        </w:tc>
        <w:tc>
          <w:tcPr>
            <w:tcW w:w="777" w:type="pct"/>
          </w:tcPr>
          <w:p w14:paraId="27589875" w14:textId="420064FB" w:rsidR="00B87E80" w:rsidRPr="00B87E80" w:rsidRDefault="001A630D" w:rsidP="00B87E80">
            <w:pPr>
              <w:bidi/>
              <w:rPr>
                <w:sz w:val="18"/>
                <w:szCs w:val="18"/>
                <w:rtl/>
                <w:lang w:bidi="ar-LB"/>
              </w:rPr>
            </w:pPr>
            <w:r>
              <w:rPr>
                <w:sz w:val="18"/>
                <w:szCs w:val="18"/>
                <w:rtl/>
                <w:lang w:bidi="ar-LB"/>
              </w:rPr>
              <w:t>18.54</w:t>
            </w:r>
          </w:p>
        </w:tc>
        <w:tc>
          <w:tcPr>
            <w:tcW w:w="777" w:type="pct"/>
          </w:tcPr>
          <w:p w14:paraId="0CDD769B" w14:textId="32053A28" w:rsidR="00B87E80" w:rsidRPr="00B87E80" w:rsidRDefault="001A630D" w:rsidP="00B87E80">
            <w:pPr>
              <w:bidi/>
              <w:rPr>
                <w:sz w:val="18"/>
                <w:szCs w:val="18"/>
                <w:rtl/>
                <w:lang w:bidi="ar-LB"/>
              </w:rPr>
            </w:pPr>
            <w:r>
              <w:rPr>
                <w:sz w:val="18"/>
                <w:szCs w:val="18"/>
                <w:rtl/>
                <w:lang w:bidi="ar-LB"/>
              </w:rPr>
              <w:t>24.15</w:t>
            </w:r>
          </w:p>
        </w:tc>
        <w:tc>
          <w:tcPr>
            <w:tcW w:w="778" w:type="pct"/>
          </w:tcPr>
          <w:p w14:paraId="271BD155" w14:textId="792DEBC8" w:rsidR="00B87E80" w:rsidRPr="00B87E80" w:rsidRDefault="001A630D" w:rsidP="00B87E80">
            <w:pPr>
              <w:bidi/>
              <w:rPr>
                <w:sz w:val="18"/>
                <w:szCs w:val="18"/>
                <w:rtl/>
                <w:lang w:bidi="ar-LB"/>
              </w:rPr>
            </w:pPr>
            <w:r>
              <w:rPr>
                <w:sz w:val="18"/>
                <w:szCs w:val="18"/>
                <w:rtl/>
                <w:lang w:bidi="ar-LB"/>
              </w:rPr>
              <w:t>21.11</w:t>
            </w:r>
          </w:p>
        </w:tc>
      </w:tr>
      <w:tr w:rsidR="00B87E80" w:rsidRPr="00B87E80" w14:paraId="7D9935C7" w14:textId="77777777" w:rsidTr="00B87E80">
        <w:tc>
          <w:tcPr>
            <w:tcW w:w="1891" w:type="pct"/>
            <w:gridSpan w:val="2"/>
          </w:tcPr>
          <w:p w14:paraId="27A76D9B" w14:textId="025ABF29" w:rsidR="00B87E80" w:rsidRPr="00B87E80" w:rsidRDefault="00B87E80" w:rsidP="00B87E80">
            <w:pPr>
              <w:bidi/>
              <w:rPr>
                <w:sz w:val="18"/>
                <w:szCs w:val="18"/>
                <w:rtl/>
                <w:lang w:bidi="ar-LB"/>
              </w:rPr>
            </w:pPr>
            <w:r>
              <w:rPr>
                <w:sz w:val="18"/>
                <w:szCs w:val="18"/>
                <w:rtl/>
                <w:lang w:bidi="ar-LB"/>
              </w:rPr>
              <w:t>غير*</w:t>
            </w:r>
          </w:p>
        </w:tc>
        <w:tc>
          <w:tcPr>
            <w:tcW w:w="777" w:type="pct"/>
          </w:tcPr>
          <w:p w14:paraId="5D24ADF8" w14:textId="7B4FA6D1" w:rsidR="00B87E80" w:rsidRPr="00B87E80" w:rsidRDefault="001A630D" w:rsidP="00B87E80">
            <w:pPr>
              <w:bidi/>
              <w:rPr>
                <w:sz w:val="18"/>
                <w:szCs w:val="18"/>
                <w:rtl/>
                <w:lang w:bidi="ar-LB"/>
              </w:rPr>
            </w:pPr>
            <w:r>
              <w:rPr>
                <w:sz w:val="18"/>
                <w:szCs w:val="18"/>
                <w:rtl/>
                <w:lang w:bidi="ar-LB"/>
              </w:rPr>
              <w:t>6.74</w:t>
            </w:r>
          </w:p>
        </w:tc>
        <w:tc>
          <w:tcPr>
            <w:tcW w:w="777" w:type="pct"/>
          </w:tcPr>
          <w:p w14:paraId="6332FB0D" w14:textId="05D9FEB5" w:rsidR="00B87E80" w:rsidRPr="00B87E80" w:rsidRDefault="001A630D" w:rsidP="00B87E80">
            <w:pPr>
              <w:bidi/>
              <w:rPr>
                <w:sz w:val="18"/>
                <w:szCs w:val="18"/>
                <w:rtl/>
                <w:lang w:bidi="ar-LB"/>
              </w:rPr>
            </w:pPr>
            <w:r>
              <w:rPr>
                <w:sz w:val="18"/>
                <w:szCs w:val="18"/>
                <w:rtl/>
                <w:lang w:bidi="ar-LB"/>
              </w:rPr>
              <w:t>11.92</w:t>
            </w:r>
          </w:p>
        </w:tc>
        <w:tc>
          <w:tcPr>
            <w:tcW w:w="777" w:type="pct"/>
          </w:tcPr>
          <w:p w14:paraId="35D61A82" w14:textId="36A8FF6B" w:rsidR="00B87E80" w:rsidRPr="00B87E80" w:rsidRDefault="001A630D" w:rsidP="00B87E80">
            <w:pPr>
              <w:bidi/>
              <w:rPr>
                <w:sz w:val="18"/>
                <w:szCs w:val="18"/>
                <w:rtl/>
                <w:lang w:bidi="ar-LB"/>
              </w:rPr>
            </w:pPr>
            <w:r>
              <w:rPr>
                <w:sz w:val="18"/>
                <w:szCs w:val="18"/>
                <w:rtl/>
                <w:lang w:bidi="ar-LB"/>
              </w:rPr>
              <w:t>12.26</w:t>
            </w:r>
          </w:p>
        </w:tc>
        <w:tc>
          <w:tcPr>
            <w:tcW w:w="778" w:type="pct"/>
          </w:tcPr>
          <w:p w14:paraId="71C3BF92" w14:textId="279A3A34" w:rsidR="00B87E80" w:rsidRPr="00B87E80" w:rsidRDefault="001A630D" w:rsidP="00B87E80">
            <w:pPr>
              <w:bidi/>
              <w:rPr>
                <w:sz w:val="18"/>
                <w:szCs w:val="18"/>
                <w:rtl/>
                <w:lang w:bidi="ar-LB"/>
              </w:rPr>
            </w:pPr>
            <w:r>
              <w:rPr>
                <w:sz w:val="18"/>
                <w:szCs w:val="18"/>
                <w:rtl/>
                <w:lang w:bidi="ar-LB"/>
              </w:rPr>
              <w:t>12.76</w:t>
            </w:r>
          </w:p>
        </w:tc>
      </w:tr>
      <w:tr w:rsidR="00B87E80" w:rsidRPr="00B87E80" w14:paraId="2EF124EB" w14:textId="77777777" w:rsidTr="00B87E80">
        <w:tc>
          <w:tcPr>
            <w:tcW w:w="1891" w:type="pct"/>
            <w:gridSpan w:val="2"/>
          </w:tcPr>
          <w:p w14:paraId="17BED279" w14:textId="33A2A7D8" w:rsidR="00B87E80" w:rsidRPr="00B87E80" w:rsidRDefault="00B87E80" w:rsidP="00B87E80">
            <w:pPr>
              <w:bidi/>
              <w:rPr>
                <w:b/>
                <w:bCs/>
                <w:sz w:val="18"/>
                <w:szCs w:val="18"/>
                <w:rtl/>
                <w:lang w:bidi="ar-LB"/>
              </w:rPr>
            </w:pPr>
            <w:r>
              <w:rPr>
                <w:b/>
                <w:bCs/>
                <w:sz w:val="18"/>
                <w:szCs w:val="18"/>
                <w:rtl/>
                <w:lang w:bidi="ar-LB"/>
              </w:rPr>
              <w:t>المجموع (طن متري)</w:t>
            </w:r>
          </w:p>
        </w:tc>
        <w:tc>
          <w:tcPr>
            <w:tcW w:w="777" w:type="pct"/>
          </w:tcPr>
          <w:p w14:paraId="0E9D3D68" w14:textId="25676ADB" w:rsidR="00B87E80" w:rsidRPr="00B87E80" w:rsidRDefault="001A630D" w:rsidP="00B87E80">
            <w:pPr>
              <w:bidi/>
              <w:rPr>
                <w:b/>
                <w:bCs/>
                <w:sz w:val="18"/>
                <w:szCs w:val="18"/>
                <w:rtl/>
                <w:lang w:bidi="ar-LB"/>
              </w:rPr>
            </w:pPr>
            <w:r>
              <w:rPr>
                <w:b/>
                <w:bCs/>
                <w:sz w:val="18"/>
                <w:szCs w:val="18"/>
                <w:rtl/>
                <w:lang w:bidi="ar-LB"/>
              </w:rPr>
              <w:t>297.22</w:t>
            </w:r>
          </w:p>
        </w:tc>
        <w:tc>
          <w:tcPr>
            <w:tcW w:w="777" w:type="pct"/>
          </w:tcPr>
          <w:p w14:paraId="41498344" w14:textId="01B9B6BB" w:rsidR="00B87E80" w:rsidRPr="00B87E80" w:rsidRDefault="001A630D" w:rsidP="00B87E80">
            <w:pPr>
              <w:bidi/>
              <w:rPr>
                <w:b/>
                <w:bCs/>
                <w:sz w:val="18"/>
                <w:szCs w:val="18"/>
                <w:rtl/>
                <w:lang w:bidi="ar-LB"/>
              </w:rPr>
            </w:pPr>
            <w:r>
              <w:rPr>
                <w:b/>
                <w:bCs/>
                <w:sz w:val="18"/>
                <w:szCs w:val="18"/>
                <w:rtl/>
                <w:lang w:bidi="ar-LB"/>
              </w:rPr>
              <w:t>414.2</w:t>
            </w:r>
          </w:p>
        </w:tc>
        <w:tc>
          <w:tcPr>
            <w:tcW w:w="777" w:type="pct"/>
          </w:tcPr>
          <w:p w14:paraId="3C3DA24B" w14:textId="4A8A2D11" w:rsidR="00B87E80" w:rsidRPr="00B87E80" w:rsidRDefault="001A630D" w:rsidP="00B87E80">
            <w:pPr>
              <w:bidi/>
              <w:rPr>
                <w:b/>
                <w:bCs/>
                <w:sz w:val="18"/>
                <w:szCs w:val="18"/>
                <w:rtl/>
                <w:lang w:bidi="ar-LB"/>
              </w:rPr>
            </w:pPr>
            <w:r>
              <w:rPr>
                <w:b/>
                <w:bCs/>
                <w:sz w:val="18"/>
                <w:szCs w:val="18"/>
                <w:rtl/>
                <w:lang w:bidi="ar-LB"/>
              </w:rPr>
              <w:t>342.75</w:t>
            </w:r>
          </w:p>
        </w:tc>
        <w:tc>
          <w:tcPr>
            <w:tcW w:w="778" w:type="pct"/>
          </w:tcPr>
          <w:p w14:paraId="2387E1E0" w14:textId="7FF926E8" w:rsidR="00B87E80" w:rsidRPr="00B87E80" w:rsidRDefault="001A630D" w:rsidP="00B87E80">
            <w:pPr>
              <w:bidi/>
              <w:rPr>
                <w:b/>
                <w:bCs/>
                <w:sz w:val="18"/>
                <w:szCs w:val="18"/>
                <w:rtl/>
                <w:lang w:bidi="ar-LB"/>
              </w:rPr>
            </w:pPr>
            <w:r>
              <w:rPr>
                <w:b/>
                <w:bCs/>
                <w:sz w:val="18"/>
                <w:szCs w:val="18"/>
                <w:rtl/>
                <w:lang w:bidi="ar-LB"/>
              </w:rPr>
              <w:t>557.53</w:t>
            </w:r>
          </w:p>
        </w:tc>
      </w:tr>
      <w:tr w:rsidR="00B87E80" w:rsidRPr="00B87E80" w14:paraId="299091AC" w14:textId="77777777" w:rsidTr="00B87E80">
        <w:tc>
          <w:tcPr>
            <w:tcW w:w="1891" w:type="pct"/>
            <w:gridSpan w:val="2"/>
          </w:tcPr>
          <w:p w14:paraId="5BCC87DE" w14:textId="320C0E6D" w:rsidR="00B87E80" w:rsidRPr="00B87E80" w:rsidRDefault="00B87E80" w:rsidP="00B87E80">
            <w:pPr>
              <w:bidi/>
              <w:rPr>
                <w:sz w:val="18"/>
                <w:szCs w:val="18"/>
                <w:rtl/>
                <w:lang w:bidi="ar-LB"/>
              </w:rPr>
            </w:pPr>
            <w:r>
              <w:rPr>
                <w:sz w:val="18"/>
                <w:szCs w:val="18"/>
                <w:rtl/>
                <w:lang w:bidi="ar-LB"/>
              </w:rPr>
              <w:t>المواد الهيدروفلوروكربونية في البوليولات السابقة الخلط**</w:t>
            </w:r>
          </w:p>
        </w:tc>
        <w:tc>
          <w:tcPr>
            <w:tcW w:w="777" w:type="pct"/>
          </w:tcPr>
          <w:p w14:paraId="508533D4" w14:textId="53ADD787" w:rsidR="00B87E80" w:rsidRPr="00B87E80" w:rsidRDefault="001A630D" w:rsidP="00B87E80">
            <w:pPr>
              <w:bidi/>
              <w:rPr>
                <w:sz w:val="18"/>
                <w:szCs w:val="18"/>
                <w:rtl/>
                <w:lang w:bidi="ar-LB"/>
              </w:rPr>
            </w:pPr>
            <w:r>
              <w:rPr>
                <w:sz w:val="18"/>
                <w:szCs w:val="18"/>
                <w:rtl/>
                <w:lang w:bidi="ar-LB"/>
              </w:rPr>
              <w:t>1.18</w:t>
            </w:r>
          </w:p>
        </w:tc>
        <w:tc>
          <w:tcPr>
            <w:tcW w:w="777" w:type="pct"/>
          </w:tcPr>
          <w:p w14:paraId="2122203D" w14:textId="1B1122AF" w:rsidR="00B87E80" w:rsidRPr="00B87E80" w:rsidRDefault="001A630D" w:rsidP="00B87E80">
            <w:pPr>
              <w:bidi/>
              <w:rPr>
                <w:sz w:val="18"/>
                <w:szCs w:val="18"/>
                <w:rtl/>
                <w:lang w:bidi="ar-LB"/>
              </w:rPr>
            </w:pPr>
            <w:r>
              <w:rPr>
                <w:sz w:val="18"/>
                <w:szCs w:val="18"/>
                <w:rtl/>
                <w:lang w:bidi="ar-LB"/>
              </w:rPr>
              <w:t>1.74</w:t>
            </w:r>
          </w:p>
        </w:tc>
        <w:tc>
          <w:tcPr>
            <w:tcW w:w="777" w:type="pct"/>
          </w:tcPr>
          <w:p w14:paraId="353B7DEE" w14:textId="498189EA" w:rsidR="00B87E80" w:rsidRPr="00B87E80" w:rsidRDefault="001A630D" w:rsidP="00B87E80">
            <w:pPr>
              <w:bidi/>
              <w:rPr>
                <w:sz w:val="18"/>
                <w:szCs w:val="18"/>
                <w:rtl/>
                <w:lang w:bidi="ar-LB"/>
              </w:rPr>
            </w:pPr>
            <w:r>
              <w:rPr>
                <w:sz w:val="18"/>
                <w:szCs w:val="18"/>
                <w:rtl/>
                <w:lang w:bidi="ar-LB"/>
              </w:rPr>
              <w:t>2.41</w:t>
            </w:r>
          </w:p>
        </w:tc>
        <w:tc>
          <w:tcPr>
            <w:tcW w:w="778" w:type="pct"/>
          </w:tcPr>
          <w:p w14:paraId="465AEF06" w14:textId="1456A8F3" w:rsidR="00B87E80" w:rsidRPr="00B87E80" w:rsidRDefault="001A630D" w:rsidP="00B87E80">
            <w:pPr>
              <w:bidi/>
              <w:rPr>
                <w:sz w:val="18"/>
                <w:szCs w:val="18"/>
                <w:rtl/>
                <w:lang w:bidi="ar-LB"/>
              </w:rPr>
            </w:pPr>
            <w:r>
              <w:rPr>
                <w:sz w:val="18"/>
                <w:szCs w:val="18"/>
                <w:rtl/>
                <w:lang w:bidi="ar-LB"/>
              </w:rPr>
              <w:t>1.69</w:t>
            </w:r>
          </w:p>
        </w:tc>
      </w:tr>
      <w:tr w:rsidR="00B87E80" w:rsidRPr="00B87E80" w14:paraId="68909F33" w14:textId="77777777" w:rsidTr="00B87E80">
        <w:tc>
          <w:tcPr>
            <w:tcW w:w="5000" w:type="pct"/>
            <w:gridSpan w:val="6"/>
          </w:tcPr>
          <w:p w14:paraId="6888F0F4" w14:textId="24B08035" w:rsidR="00B87E80" w:rsidRPr="00B87E80" w:rsidRDefault="00B87E80" w:rsidP="00B87E80">
            <w:pPr>
              <w:bidi/>
              <w:jc w:val="center"/>
              <w:rPr>
                <w:b/>
                <w:bCs/>
                <w:sz w:val="18"/>
                <w:szCs w:val="18"/>
                <w:rtl/>
                <w:lang w:bidi="ar-LB"/>
              </w:rPr>
            </w:pPr>
            <w:r>
              <w:rPr>
                <w:b/>
                <w:bCs/>
                <w:sz w:val="18"/>
                <w:szCs w:val="18"/>
                <w:rtl/>
                <w:lang w:bidi="ar-LB"/>
              </w:rPr>
              <w:t>بالأطنان من مكافئ ثاني أكسيد الكربون</w:t>
            </w:r>
          </w:p>
        </w:tc>
      </w:tr>
      <w:tr w:rsidR="001A630D" w:rsidRPr="00B87E80" w14:paraId="7A20ACDA" w14:textId="77777777" w:rsidTr="00B87E80">
        <w:tc>
          <w:tcPr>
            <w:tcW w:w="982" w:type="pct"/>
          </w:tcPr>
          <w:p w14:paraId="0F384A36" w14:textId="14FAB7B4" w:rsidR="001A630D" w:rsidRPr="00B87E80" w:rsidRDefault="001A630D" w:rsidP="001A630D">
            <w:pPr>
              <w:bidi/>
              <w:rPr>
                <w:sz w:val="18"/>
                <w:szCs w:val="18"/>
                <w:rtl/>
                <w:lang w:bidi="ar-LB"/>
              </w:rPr>
            </w:pPr>
            <w:r>
              <w:rPr>
                <w:sz w:val="18"/>
                <w:szCs w:val="18"/>
                <w:rtl/>
                <w:lang w:bidi="ar-LB"/>
              </w:rPr>
              <w:t>الهديدروفلوروكربون-134أ</w:t>
            </w:r>
          </w:p>
        </w:tc>
        <w:tc>
          <w:tcPr>
            <w:tcW w:w="909" w:type="pct"/>
          </w:tcPr>
          <w:p w14:paraId="7D83B58E" w14:textId="24B64964" w:rsidR="001A630D" w:rsidRPr="00B87E80" w:rsidRDefault="001A630D" w:rsidP="001A630D">
            <w:pPr>
              <w:bidi/>
              <w:rPr>
                <w:sz w:val="18"/>
                <w:szCs w:val="18"/>
                <w:rtl/>
                <w:lang w:bidi="ar-LB"/>
              </w:rPr>
            </w:pPr>
            <w:r>
              <w:rPr>
                <w:sz w:val="18"/>
                <w:szCs w:val="18"/>
                <w:rtl/>
                <w:lang w:val="fr-CA" w:bidi="ar-LB"/>
              </w:rPr>
              <w:t>1,430</w:t>
            </w:r>
          </w:p>
        </w:tc>
        <w:tc>
          <w:tcPr>
            <w:tcW w:w="777" w:type="pct"/>
          </w:tcPr>
          <w:p w14:paraId="40D914C7" w14:textId="7B560F26" w:rsidR="001A630D" w:rsidRPr="00B87E80" w:rsidRDefault="001A630D" w:rsidP="001A630D">
            <w:pPr>
              <w:bidi/>
              <w:rPr>
                <w:sz w:val="18"/>
                <w:szCs w:val="18"/>
                <w:rtl/>
                <w:lang w:bidi="ar-LB"/>
              </w:rPr>
            </w:pPr>
            <w:r>
              <w:rPr>
                <w:sz w:val="18"/>
                <w:szCs w:val="18"/>
                <w:rtl/>
                <w:lang w:bidi="ar-LB"/>
              </w:rPr>
              <w:t>232,718</w:t>
            </w:r>
          </w:p>
        </w:tc>
        <w:tc>
          <w:tcPr>
            <w:tcW w:w="777" w:type="pct"/>
          </w:tcPr>
          <w:p w14:paraId="62FEEA70" w14:textId="21569C7B" w:rsidR="001A630D" w:rsidRPr="00B87E80" w:rsidRDefault="001A630D" w:rsidP="001A630D">
            <w:pPr>
              <w:bidi/>
              <w:rPr>
                <w:sz w:val="18"/>
                <w:szCs w:val="18"/>
                <w:rtl/>
                <w:lang w:bidi="ar-LB"/>
              </w:rPr>
            </w:pPr>
            <w:r>
              <w:rPr>
                <w:sz w:val="18"/>
                <w:szCs w:val="18"/>
                <w:rtl/>
                <w:lang w:bidi="ar-LB"/>
              </w:rPr>
              <w:t>291,205</w:t>
            </w:r>
          </w:p>
        </w:tc>
        <w:tc>
          <w:tcPr>
            <w:tcW w:w="777" w:type="pct"/>
          </w:tcPr>
          <w:p w14:paraId="6874A3DA" w14:textId="3C5A2BE0" w:rsidR="001A630D" w:rsidRPr="00B87E80" w:rsidRDefault="001A630D" w:rsidP="001A630D">
            <w:pPr>
              <w:bidi/>
              <w:rPr>
                <w:sz w:val="18"/>
                <w:szCs w:val="18"/>
                <w:rtl/>
                <w:lang w:bidi="ar-LB"/>
              </w:rPr>
            </w:pPr>
            <w:r>
              <w:rPr>
                <w:sz w:val="18"/>
                <w:szCs w:val="18"/>
                <w:rtl/>
                <w:lang w:bidi="ar-LB"/>
              </w:rPr>
              <w:t>284,970</w:t>
            </w:r>
          </w:p>
        </w:tc>
        <w:tc>
          <w:tcPr>
            <w:tcW w:w="778" w:type="pct"/>
          </w:tcPr>
          <w:p w14:paraId="5DBEC1E1" w14:textId="7464C913" w:rsidR="001A630D" w:rsidRPr="00B87E80" w:rsidRDefault="001A630D" w:rsidP="001A630D">
            <w:pPr>
              <w:bidi/>
              <w:rPr>
                <w:sz w:val="18"/>
                <w:szCs w:val="18"/>
                <w:rtl/>
                <w:lang w:bidi="ar-LB"/>
              </w:rPr>
            </w:pPr>
            <w:r>
              <w:rPr>
                <w:sz w:val="18"/>
                <w:szCs w:val="18"/>
                <w:rtl/>
                <w:lang w:bidi="ar-LB"/>
              </w:rPr>
              <w:t>461,547</w:t>
            </w:r>
          </w:p>
        </w:tc>
      </w:tr>
      <w:tr w:rsidR="001A630D" w:rsidRPr="00B87E80" w14:paraId="7C7BE538" w14:textId="77777777" w:rsidTr="00B87E80">
        <w:tc>
          <w:tcPr>
            <w:tcW w:w="982" w:type="pct"/>
          </w:tcPr>
          <w:p w14:paraId="52941869" w14:textId="7166276A" w:rsidR="001A630D" w:rsidRPr="00B87E80" w:rsidRDefault="001A630D" w:rsidP="001A630D">
            <w:pPr>
              <w:bidi/>
              <w:rPr>
                <w:sz w:val="18"/>
                <w:szCs w:val="18"/>
                <w:rtl/>
                <w:lang w:bidi="ar-LB"/>
              </w:rPr>
            </w:pPr>
            <w:r>
              <w:rPr>
                <w:sz w:val="18"/>
                <w:szCs w:val="18"/>
                <w:rtl/>
                <w:lang w:bidi="ar-LB"/>
              </w:rPr>
              <w:t>الهيدروفلوروكربون-23</w:t>
            </w:r>
          </w:p>
        </w:tc>
        <w:tc>
          <w:tcPr>
            <w:tcW w:w="909" w:type="pct"/>
          </w:tcPr>
          <w:p w14:paraId="16795FAB" w14:textId="002A3D80" w:rsidR="001A630D" w:rsidRPr="00B87E80" w:rsidRDefault="001A630D" w:rsidP="001A630D">
            <w:pPr>
              <w:bidi/>
              <w:rPr>
                <w:sz w:val="18"/>
                <w:szCs w:val="18"/>
                <w:rtl/>
                <w:lang w:bidi="ar-LB"/>
              </w:rPr>
            </w:pPr>
            <w:r>
              <w:rPr>
                <w:sz w:val="18"/>
                <w:szCs w:val="18"/>
                <w:rtl/>
                <w:lang w:bidi="ar-LB"/>
              </w:rPr>
              <w:t>14,800</w:t>
            </w:r>
          </w:p>
        </w:tc>
        <w:tc>
          <w:tcPr>
            <w:tcW w:w="777" w:type="pct"/>
          </w:tcPr>
          <w:p w14:paraId="4957EFB3" w14:textId="2F902216" w:rsidR="001A630D" w:rsidRPr="00B87E80" w:rsidRDefault="001A630D" w:rsidP="001A630D">
            <w:pPr>
              <w:bidi/>
              <w:rPr>
                <w:sz w:val="18"/>
                <w:szCs w:val="18"/>
                <w:rtl/>
                <w:lang w:bidi="ar-LB"/>
              </w:rPr>
            </w:pPr>
            <w:r>
              <w:rPr>
                <w:sz w:val="18"/>
                <w:szCs w:val="18"/>
                <w:rtl/>
                <w:lang w:bidi="ar-LB"/>
              </w:rPr>
              <w:t>0</w:t>
            </w:r>
          </w:p>
        </w:tc>
        <w:tc>
          <w:tcPr>
            <w:tcW w:w="777" w:type="pct"/>
          </w:tcPr>
          <w:p w14:paraId="4D9371EE" w14:textId="76B56C89" w:rsidR="001A630D" w:rsidRPr="00B87E80" w:rsidRDefault="001A630D" w:rsidP="001A630D">
            <w:pPr>
              <w:bidi/>
              <w:rPr>
                <w:sz w:val="18"/>
                <w:szCs w:val="18"/>
                <w:rtl/>
                <w:lang w:bidi="ar-LB"/>
              </w:rPr>
            </w:pPr>
            <w:r>
              <w:rPr>
                <w:sz w:val="18"/>
                <w:szCs w:val="18"/>
                <w:rtl/>
                <w:lang w:bidi="ar-LB"/>
              </w:rPr>
              <w:t>0</w:t>
            </w:r>
          </w:p>
        </w:tc>
        <w:tc>
          <w:tcPr>
            <w:tcW w:w="777" w:type="pct"/>
          </w:tcPr>
          <w:p w14:paraId="2C869160" w14:textId="5E280E25" w:rsidR="001A630D" w:rsidRPr="00B87E80" w:rsidRDefault="001A630D" w:rsidP="001A630D">
            <w:pPr>
              <w:bidi/>
              <w:rPr>
                <w:sz w:val="18"/>
                <w:szCs w:val="18"/>
                <w:rtl/>
                <w:lang w:bidi="ar-LB"/>
              </w:rPr>
            </w:pPr>
            <w:r>
              <w:rPr>
                <w:sz w:val="18"/>
                <w:szCs w:val="18"/>
                <w:rtl/>
                <w:lang w:bidi="ar-LB"/>
              </w:rPr>
              <w:t>32,412</w:t>
            </w:r>
          </w:p>
        </w:tc>
        <w:tc>
          <w:tcPr>
            <w:tcW w:w="778" w:type="pct"/>
          </w:tcPr>
          <w:p w14:paraId="4183E884" w14:textId="609A6A50" w:rsidR="001A630D" w:rsidRPr="00B87E80" w:rsidRDefault="001A630D" w:rsidP="001A630D">
            <w:pPr>
              <w:bidi/>
              <w:rPr>
                <w:sz w:val="18"/>
                <w:szCs w:val="18"/>
                <w:rtl/>
                <w:lang w:bidi="ar-LB"/>
              </w:rPr>
            </w:pPr>
            <w:r>
              <w:rPr>
                <w:sz w:val="18"/>
                <w:szCs w:val="18"/>
                <w:rtl/>
                <w:lang w:bidi="ar-LB"/>
              </w:rPr>
              <w:t>2,812</w:t>
            </w:r>
          </w:p>
        </w:tc>
      </w:tr>
      <w:tr w:rsidR="001A630D" w:rsidRPr="00B87E80" w14:paraId="1D91F5D4" w14:textId="77777777" w:rsidTr="00B87E80">
        <w:tc>
          <w:tcPr>
            <w:tcW w:w="982" w:type="pct"/>
          </w:tcPr>
          <w:p w14:paraId="38158A4F" w14:textId="77030D98" w:rsidR="001A630D" w:rsidRPr="00B87E80" w:rsidRDefault="001A630D" w:rsidP="001A630D">
            <w:pPr>
              <w:bidi/>
              <w:rPr>
                <w:sz w:val="18"/>
                <w:szCs w:val="18"/>
                <w:rtl/>
                <w:lang w:bidi="ar-LB"/>
              </w:rPr>
            </w:pPr>
            <w:r>
              <w:rPr>
                <w:sz w:val="18"/>
                <w:szCs w:val="18"/>
                <w:lang w:val="fr-CA" w:bidi="ar-LB"/>
              </w:rPr>
              <w:t>R-404A</w:t>
            </w:r>
          </w:p>
        </w:tc>
        <w:tc>
          <w:tcPr>
            <w:tcW w:w="909" w:type="pct"/>
          </w:tcPr>
          <w:p w14:paraId="2D67C102" w14:textId="5FF8E8AF" w:rsidR="001A630D" w:rsidRPr="00B87E80" w:rsidRDefault="00113C79" w:rsidP="001A630D">
            <w:pPr>
              <w:bidi/>
              <w:rPr>
                <w:sz w:val="18"/>
                <w:szCs w:val="18"/>
                <w:rtl/>
                <w:lang w:bidi="ar-LB"/>
              </w:rPr>
            </w:pPr>
            <w:r w:rsidRPr="00113C79">
              <w:rPr>
                <w:sz w:val="18"/>
                <w:szCs w:val="18"/>
                <w:rtl/>
                <w:lang w:bidi="ar-LB"/>
              </w:rPr>
              <w:t>3,922</w:t>
            </w:r>
          </w:p>
        </w:tc>
        <w:tc>
          <w:tcPr>
            <w:tcW w:w="777" w:type="pct"/>
          </w:tcPr>
          <w:p w14:paraId="00642812" w14:textId="3F63499C" w:rsidR="001A630D" w:rsidRPr="00B87E80" w:rsidRDefault="001A630D" w:rsidP="001A630D">
            <w:pPr>
              <w:bidi/>
              <w:rPr>
                <w:sz w:val="18"/>
                <w:szCs w:val="18"/>
                <w:rtl/>
                <w:lang w:bidi="ar-LB"/>
              </w:rPr>
            </w:pPr>
            <w:r>
              <w:rPr>
                <w:sz w:val="18"/>
                <w:szCs w:val="18"/>
                <w:rtl/>
                <w:lang w:bidi="ar-LB"/>
              </w:rPr>
              <w:t>232,718</w:t>
            </w:r>
          </w:p>
        </w:tc>
        <w:tc>
          <w:tcPr>
            <w:tcW w:w="777" w:type="pct"/>
          </w:tcPr>
          <w:p w14:paraId="1D61F2D0" w14:textId="176F4805" w:rsidR="001A630D" w:rsidRPr="00B87E80" w:rsidRDefault="001A630D" w:rsidP="001A630D">
            <w:pPr>
              <w:bidi/>
              <w:rPr>
                <w:sz w:val="18"/>
                <w:szCs w:val="18"/>
                <w:rtl/>
                <w:lang w:bidi="ar-LB"/>
              </w:rPr>
            </w:pPr>
            <w:r>
              <w:rPr>
                <w:sz w:val="18"/>
                <w:szCs w:val="18"/>
                <w:rtl/>
                <w:lang w:bidi="ar-LB"/>
              </w:rPr>
              <w:t>470,984</w:t>
            </w:r>
          </w:p>
        </w:tc>
        <w:tc>
          <w:tcPr>
            <w:tcW w:w="777" w:type="pct"/>
          </w:tcPr>
          <w:p w14:paraId="51ACD8D9" w14:textId="14927400" w:rsidR="001A630D" w:rsidRPr="00B87E80" w:rsidRDefault="001A630D" w:rsidP="001A630D">
            <w:pPr>
              <w:bidi/>
              <w:rPr>
                <w:sz w:val="18"/>
                <w:szCs w:val="18"/>
                <w:rtl/>
                <w:lang w:bidi="ar-LB"/>
              </w:rPr>
            </w:pPr>
            <w:r>
              <w:rPr>
                <w:sz w:val="18"/>
                <w:szCs w:val="18"/>
                <w:rtl/>
                <w:lang w:bidi="ar-LB"/>
              </w:rPr>
              <w:t>120,119</w:t>
            </w:r>
          </w:p>
        </w:tc>
        <w:tc>
          <w:tcPr>
            <w:tcW w:w="778" w:type="pct"/>
          </w:tcPr>
          <w:p w14:paraId="6F07E967" w14:textId="40C11F81" w:rsidR="001A630D" w:rsidRPr="00B87E80" w:rsidRDefault="001A630D" w:rsidP="001A630D">
            <w:pPr>
              <w:bidi/>
              <w:rPr>
                <w:sz w:val="18"/>
                <w:szCs w:val="18"/>
                <w:rtl/>
                <w:lang w:bidi="ar-LB"/>
              </w:rPr>
            </w:pPr>
            <w:r>
              <w:rPr>
                <w:sz w:val="18"/>
                <w:szCs w:val="18"/>
                <w:rtl/>
                <w:lang w:bidi="ar-LB"/>
              </w:rPr>
              <w:t>280,238</w:t>
            </w:r>
          </w:p>
        </w:tc>
      </w:tr>
      <w:tr w:rsidR="001A630D" w:rsidRPr="00B87E80" w14:paraId="1F9E500E" w14:textId="77777777" w:rsidTr="00B87E80">
        <w:tc>
          <w:tcPr>
            <w:tcW w:w="982" w:type="pct"/>
          </w:tcPr>
          <w:p w14:paraId="03907E97" w14:textId="4B2D8105" w:rsidR="001A630D" w:rsidRPr="00B87E80" w:rsidRDefault="001A630D" w:rsidP="001A630D">
            <w:pPr>
              <w:bidi/>
              <w:rPr>
                <w:sz w:val="18"/>
                <w:szCs w:val="18"/>
                <w:rtl/>
                <w:lang w:bidi="ar-LB"/>
              </w:rPr>
            </w:pPr>
            <w:r>
              <w:rPr>
                <w:sz w:val="18"/>
                <w:szCs w:val="18"/>
                <w:lang w:bidi="ar-LB"/>
              </w:rPr>
              <w:t>R-410A</w:t>
            </w:r>
          </w:p>
        </w:tc>
        <w:tc>
          <w:tcPr>
            <w:tcW w:w="909" w:type="pct"/>
          </w:tcPr>
          <w:p w14:paraId="59551FA6" w14:textId="322FA5D0" w:rsidR="001A630D" w:rsidRPr="00113C79" w:rsidRDefault="00113C79" w:rsidP="001A630D">
            <w:pPr>
              <w:bidi/>
              <w:rPr>
                <w:sz w:val="18"/>
                <w:szCs w:val="18"/>
                <w:lang w:val="fr-CA" w:bidi="ar-LB"/>
              </w:rPr>
            </w:pPr>
            <w:r w:rsidRPr="00113C79">
              <w:rPr>
                <w:sz w:val="18"/>
                <w:szCs w:val="18"/>
                <w:rtl/>
                <w:lang w:bidi="ar-LB"/>
              </w:rPr>
              <w:t>2,088</w:t>
            </w:r>
          </w:p>
        </w:tc>
        <w:tc>
          <w:tcPr>
            <w:tcW w:w="777" w:type="pct"/>
          </w:tcPr>
          <w:p w14:paraId="31AC175F" w14:textId="4590CC5A" w:rsidR="001A630D" w:rsidRPr="00B87E80" w:rsidRDefault="001A630D" w:rsidP="001A630D">
            <w:pPr>
              <w:bidi/>
              <w:rPr>
                <w:sz w:val="18"/>
                <w:szCs w:val="18"/>
                <w:rtl/>
                <w:lang w:bidi="ar-LB"/>
              </w:rPr>
            </w:pPr>
            <w:r>
              <w:rPr>
                <w:sz w:val="18"/>
                <w:szCs w:val="18"/>
                <w:rtl/>
                <w:lang w:bidi="ar-LB"/>
              </w:rPr>
              <w:t>146,438</w:t>
            </w:r>
          </w:p>
        </w:tc>
        <w:tc>
          <w:tcPr>
            <w:tcW w:w="777" w:type="pct"/>
          </w:tcPr>
          <w:p w14:paraId="320958DA" w14:textId="7A5DB42D" w:rsidR="001A630D" w:rsidRPr="00B87E80" w:rsidRDefault="001A630D" w:rsidP="001A630D">
            <w:pPr>
              <w:bidi/>
              <w:rPr>
                <w:sz w:val="18"/>
                <w:szCs w:val="18"/>
                <w:rtl/>
                <w:lang w:bidi="ar-LB"/>
              </w:rPr>
            </w:pPr>
            <w:r>
              <w:rPr>
                <w:sz w:val="18"/>
                <w:szCs w:val="18"/>
                <w:rtl/>
                <w:lang w:bidi="ar-LB"/>
              </w:rPr>
              <w:t>125,250</w:t>
            </w:r>
          </w:p>
        </w:tc>
        <w:tc>
          <w:tcPr>
            <w:tcW w:w="777" w:type="pct"/>
          </w:tcPr>
          <w:p w14:paraId="2BA265A9" w14:textId="70E3CB90" w:rsidR="001A630D" w:rsidRPr="00B87E80" w:rsidRDefault="001A630D" w:rsidP="001A630D">
            <w:pPr>
              <w:bidi/>
              <w:rPr>
                <w:sz w:val="18"/>
                <w:szCs w:val="18"/>
                <w:rtl/>
                <w:lang w:bidi="ar-LB"/>
              </w:rPr>
            </w:pPr>
            <w:r>
              <w:rPr>
                <w:sz w:val="18"/>
                <w:szCs w:val="18"/>
                <w:rtl/>
                <w:lang w:bidi="ar-LB"/>
              </w:rPr>
              <w:t>154,976</w:t>
            </w:r>
          </w:p>
        </w:tc>
        <w:tc>
          <w:tcPr>
            <w:tcW w:w="778" w:type="pct"/>
          </w:tcPr>
          <w:p w14:paraId="1022BC4B" w14:textId="5894A451" w:rsidR="001A630D" w:rsidRPr="00B87E80" w:rsidRDefault="001A630D" w:rsidP="001A630D">
            <w:pPr>
              <w:bidi/>
              <w:rPr>
                <w:sz w:val="18"/>
                <w:szCs w:val="18"/>
                <w:rtl/>
                <w:lang w:bidi="ar-LB"/>
              </w:rPr>
            </w:pPr>
            <w:r>
              <w:rPr>
                <w:sz w:val="18"/>
                <w:szCs w:val="18"/>
                <w:rtl/>
                <w:lang w:bidi="ar-LB"/>
              </w:rPr>
              <w:t>269,809</w:t>
            </w:r>
          </w:p>
        </w:tc>
      </w:tr>
      <w:tr w:rsidR="001A630D" w:rsidRPr="00B87E80" w14:paraId="69F485BD" w14:textId="77777777" w:rsidTr="00B87E80">
        <w:tc>
          <w:tcPr>
            <w:tcW w:w="982" w:type="pct"/>
          </w:tcPr>
          <w:p w14:paraId="1771F584" w14:textId="2BBB7FF3" w:rsidR="001A630D" w:rsidRPr="00B87E80" w:rsidRDefault="001A630D" w:rsidP="001A630D">
            <w:pPr>
              <w:bidi/>
              <w:rPr>
                <w:sz w:val="18"/>
                <w:szCs w:val="18"/>
                <w:rtl/>
                <w:lang w:bidi="ar-LB"/>
              </w:rPr>
            </w:pPr>
            <w:r>
              <w:rPr>
                <w:sz w:val="18"/>
                <w:szCs w:val="18"/>
                <w:lang w:bidi="ar-LB"/>
              </w:rPr>
              <w:t>R-507A</w:t>
            </w:r>
          </w:p>
        </w:tc>
        <w:tc>
          <w:tcPr>
            <w:tcW w:w="909" w:type="pct"/>
          </w:tcPr>
          <w:p w14:paraId="09E486EC" w14:textId="7C9F999A" w:rsidR="001A630D" w:rsidRPr="00B87E80" w:rsidRDefault="001A630D" w:rsidP="001A630D">
            <w:pPr>
              <w:bidi/>
              <w:rPr>
                <w:sz w:val="18"/>
                <w:szCs w:val="18"/>
                <w:rtl/>
                <w:lang w:bidi="ar-LB"/>
              </w:rPr>
            </w:pPr>
            <w:r>
              <w:rPr>
                <w:sz w:val="18"/>
                <w:szCs w:val="18"/>
                <w:rtl/>
                <w:lang w:bidi="ar-LB"/>
              </w:rPr>
              <w:t>3,985</w:t>
            </w:r>
          </w:p>
        </w:tc>
        <w:tc>
          <w:tcPr>
            <w:tcW w:w="777" w:type="pct"/>
          </w:tcPr>
          <w:p w14:paraId="1F18C788" w14:textId="2A671F2F" w:rsidR="001A630D" w:rsidRPr="00B87E80" w:rsidRDefault="001A630D" w:rsidP="001A630D">
            <w:pPr>
              <w:bidi/>
              <w:rPr>
                <w:sz w:val="18"/>
                <w:szCs w:val="18"/>
                <w:rtl/>
                <w:lang w:bidi="ar-LB"/>
              </w:rPr>
            </w:pPr>
            <w:r>
              <w:rPr>
                <w:sz w:val="18"/>
                <w:szCs w:val="18"/>
                <w:rtl/>
                <w:lang w:bidi="ar-LB"/>
              </w:rPr>
              <w:t>86,036</w:t>
            </w:r>
          </w:p>
        </w:tc>
        <w:tc>
          <w:tcPr>
            <w:tcW w:w="777" w:type="pct"/>
          </w:tcPr>
          <w:p w14:paraId="14AB5DF0" w14:textId="62B74B65" w:rsidR="001A630D" w:rsidRPr="00B87E80" w:rsidRDefault="001A630D" w:rsidP="001A630D">
            <w:pPr>
              <w:bidi/>
              <w:rPr>
                <w:sz w:val="18"/>
                <w:szCs w:val="18"/>
                <w:rtl/>
                <w:lang w:bidi="ar-LB"/>
              </w:rPr>
            </w:pPr>
            <w:r>
              <w:rPr>
                <w:sz w:val="18"/>
                <w:szCs w:val="18"/>
                <w:rtl/>
                <w:lang w:bidi="ar-LB"/>
              </w:rPr>
              <w:t>73,882</w:t>
            </w:r>
          </w:p>
        </w:tc>
        <w:tc>
          <w:tcPr>
            <w:tcW w:w="777" w:type="pct"/>
          </w:tcPr>
          <w:p w14:paraId="0D3F7624" w14:textId="1A696778" w:rsidR="001A630D" w:rsidRPr="00B87E80" w:rsidRDefault="001A630D" w:rsidP="001A630D">
            <w:pPr>
              <w:bidi/>
              <w:rPr>
                <w:sz w:val="18"/>
                <w:szCs w:val="18"/>
                <w:rtl/>
                <w:lang w:bidi="ar-LB"/>
              </w:rPr>
            </w:pPr>
            <w:r>
              <w:rPr>
                <w:sz w:val="18"/>
                <w:szCs w:val="18"/>
                <w:rtl/>
                <w:lang w:bidi="ar-LB"/>
              </w:rPr>
              <w:t>96,238</w:t>
            </w:r>
          </w:p>
        </w:tc>
        <w:tc>
          <w:tcPr>
            <w:tcW w:w="778" w:type="pct"/>
          </w:tcPr>
          <w:p w14:paraId="56A3EE29" w14:textId="020F8E72" w:rsidR="001A630D" w:rsidRPr="00B87E80" w:rsidRDefault="001A630D" w:rsidP="001A630D">
            <w:pPr>
              <w:bidi/>
              <w:rPr>
                <w:sz w:val="18"/>
                <w:szCs w:val="18"/>
                <w:rtl/>
                <w:lang w:bidi="ar-LB"/>
              </w:rPr>
            </w:pPr>
            <w:r>
              <w:rPr>
                <w:sz w:val="18"/>
                <w:szCs w:val="18"/>
                <w:rtl/>
                <w:lang w:bidi="ar-LB"/>
              </w:rPr>
              <w:t>84,123</w:t>
            </w:r>
          </w:p>
        </w:tc>
      </w:tr>
      <w:tr w:rsidR="00B87E80" w:rsidRPr="00B87E80" w14:paraId="03ECFA3F" w14:textId="77777777" w:rsidTr="00B87E80">
        <w:tc>
          <w:tcPr>
            <w:tcW w:w="1891" w:type="pct"/>
            <w:gridSpan w:val="2"/>
          </w:tcPr>
          <w:p w14:paraId="0DA6E5AB" w14:textId="53284CAA" w:rsidR="00B87E80" w:rsidRPr="00B87E80" w:rsidRDefault="00B87E80" w:rsidP="00B87E80">
            <w:pPr>
              <w:bidi/>
              <w:rPr>
                <w:sz w:val="18"/>
                <w:szCs w:val="18"/>
                <w:rtl/>
                <w:lang w:bidi="ar-LB"/>
              </w:rPr>
            </w:pPr>
            <w:r>
              <w:rPr>
                <w:sz w:val="18"/>
                <w:szCs w:val="18"/>
                <w:rtl/>
                <w:lang w:bidi="ar-LB"/>
              </w:rPr>
              <w:t>غير*</w:t>
            </w:r>
          </w:p>
        </w:tc>
        <w:tc>
          <w:tcPr>
            <w:tcW w:w="777" w:type="pct"/>
          </w:tcPr>
          <w:p w14:paraId="56C5814D" w14:textId="68E67084" w:rsidR="00B87E80" w:rsidRPr="00B87E80" w:rsidRDefault="001A630D" w:rsidP="00B87E80">
            <w:pPr>
              <w:bidi/>
              <w:rPr>
                <w:sz w:val="18"/>
                <w:szCs w:val="18"/>
                <w:rtl/>
                <w:lang w:bidi="ar-LB"/>
              </w:rPr>
            </w:pPr>
            <w:r>
              <w:rPr>
                <w:sz w:val="18"/>
                <w:szCs w:val="18"/>
                <w:rtl/>
                <w:lang w:bidi="ar-LB"/>
              </w:rPr>
              <w:t>14,432</w:t>
            </w:r>
          </w:p>
        </w:tc>
        <w:tc>
          <w:tcPr>
            <w:tcW w:w="777" w:type="pct"/>
          </w:tcPr>
          <w:p w14:paraId="71FE38F1" w14:textId="1721C8F3" w:rsidR="00B87E80" w:rsidRPr="00B87E80" w:rsidRDefault="001A630D" w:rsidP="00B87E80">
            <w:pPr>
              <w:bidi/>
              <w:rPr>
                <w:sz w:val="18"/>
                <w:szCs w:val="18"/>
                <w:rtl/>
                <w:lang w:bidi="ar-LB"/>
              </w:rPr>
            </w:pPr>
            <w:r>
              <w:rPr>
                <w:sz w:val="18"/>
                <w:szCs w:val="18"/>
                <w:rtl/>
                <w:lang w:bidi="ar-LB"/>
              </w:rPr>
              <w:t>23,764</w:t>
            </w:r>
          </w:p>
        </w:tc>
        <w:tc>
          <w:tcPr>
            <w:tcW w:w="777" w:type="pct"/>
          </w:tcPr>
          <w:p w14:paraId="40DB6AD0" w14:textId="50C8A046" w:rsidR="00B87E80" w:rsidRPr="00B87E80" w:rsidRDefault="001A630D" w:rsidP="00B87E80">
            <w:pPr>
              <w:bidi/>
              <w:rPr>
                <w:sz w:val="18"/>
                <w:szCs w:val="18"/>
                <w:rtl/>
                <w:lang w:bidi="ar-LB"/>
              </w:rPr>
            </w:pPr>
            <w:r>
              <w:rPr>
                <w:sz w:val="18"/>
                <w:szCs w:val="18"/>
                <w:rtl/>
                <w:lang w:bidi="ar-LB"/>
              </w:rPr>
              <w:t>23,699</w:t>
            </w:r>
          </w:p>
        </w:tc>
        <w:tc>
          <w:tcPr>
            <w:tcW w:w="778" w:type="pct"/>
          </w:tcPr>
          <w:p w14:paraId="3C9D91BE" w14:textId="7C339906" w:rsidR="00B87E80" w:rsidRPr="00B87E80" w:rsidRDefault="001A630D" w:rsidP="00B87E80">
            <w:pPr>
              <w:bidi/>
              <w:rPr>
                <w:sz w:val="18"/>
                <w:szCs w:val="18"/>
                <w:rtl/>
                <w:lang w:bidi="ar-LB"/>
              </w:rPr>
            </w:pPr>
            <w:r>
              <w:rPr>
                <w:sz w:val="18"/>
                <w:szCs w:val="18"/>
                <w:rtl/>
                <w:lang w:bidi="ar-LB"/>
              </w:rPr>
              <w:t>24,325</w:t>
            </w:r>
          </w:p>
        </w:tc>
      </w:tr>
      <w:tr w:rsidR="00B87E80" w:rsidRPr="00B87E80" w14:paraId="253EB44E" w14:textId="77777777" w:rsidTr="00B87E80">
        <w:tc>
          <w:tcPr>
            <w:tcW w:w="1891" w:type="pct"/>
            <w:gridSpan w:val="2"/>
          </w:tcPr>
          <w:p w14:paraId="4C119498" w14:textId="26A645C3" w:rsidR="00B87E80" w:rsidRPr="00B87E80" w:rsidRDefault="00B87E80" w:rsidP="00B87E80">
            <w:pPr>
              <w:bidi/>
              <w:rPr>
                <w:b/>
                <w:bCs/>
                <w:sz w:val="18"/>
                <w:szCs w:val="18"/>
                <w:rtl/>
                <w:lang w:bidi="ar-LB"/>
              </w:rPr>
            </w:pPr>
            <w:r>
              <w:rPr>
                <w:b/>
                <w:bCs/>
                <w:sz w:val="18"/>
                <w:szCs w:val="18"/>
                <w:rtl/>
                <w:lang w:bidi="ar-LB"/>
              </w:rPr>
              <w:t>المجموع (طن من مكافئ ثاني أكسيد الكربون</w:t>
            </w:r>
            <w:r w:rsidR="001A630D">
              <w:rPr>
                <w:b/>
                <w:bCs/>
                <w:sz w:val="18"/>
                <w:szCs w:val="18"/>
                <w:rtl/>
                <w:lang w:bidi="ar-LB"/>
              </w:rPr>
              <w:t>)</w:t>
            </w:r>
          </w:p>
        </w:tc>
        <w:tc>
          <w:tcPr>
            <w:tcW w:w="777" w:type="pct"/>
          </w:tcPr>
          <w:p w14:paraId="597E63B5" w14:textId="39DD11D8" w:rsidR="00B87E80" w:rsidRPr="00B87E80" w:rsidRDefault="001A630D" w:rsidP="00B87E80">
            <w:pPr>
              <w:bidi/>
              <w:rPr>
                <w:b/>
                <w:bCs/>
                <w:sz w:val="18"/>
                <w:szCs w:val="18"/>
                <w:rtl/>
                <w:lang w:bidi="ar-LB"/>
              </w:rPr>
            </w:pPr>
            <w:r>
              <w:rPr>
                <w:b/>
                <w:bCs/>
                <w:sz w:val="18"/>
                <w:szCs w:val="18"/>
                <w:rtl/>
                <w:lang w:bidi="ar-LB"/>
              </w:rPr>
              <w:t>620,802</w:t>
            </w:r>
          </w:p>
        </w:tc>
        <w:tc>
          <w:tcPr>
            <w:tcW w:w="777" w:type="pct"/>
          </w:tcPr>
          <w:p w14:paraId="60C40472" w14:textId="0FD2F223" w:rsidR="00B87E80" w:rsidRPr="00B87E80" w:rsidRDefault="001A630D" w:rsidP="00B87E80">
            <w:pPr>
              <w:bidi/>
              <w:rPr>
                <w:b/>
                <w:bCs/>
                <w:sz w:val="18"/>
                <w:szCs w:val="18"/>
                <w:rtl/>
                <w:lang w:bidi="ar-LB"/>
              </w:rPr>
            </w:pPr>
            <w:r>
              <w:rPr>
                <w:b/>
                <w:bCs/>
                <w:sz w:val="18"/>
                <w:szCs w:val="18"/>
                <w:rtl/>
                <w:lang w:bidi="ar-LB"/>
              </w:rPr>
              <w:t>985,085</w:t>
            </w:r>
          </w:p>
        </w:tc>
        <w:tc>
          <w:tcPr>
            <w:tcW w:w="777" w:type="pct"/>
          </w:tcPr>
          <w:p w14:paraId="5AEB869E" w14:textId="426B4517" w:rsidR="00B87E80" w:rsidRPr="00B87E80" w:rsidRDefault="001A630D" w:rsidP="00B87E80">
            <w:pPr>
              <w:bidi/>
              <w:rPr>
                <w:b/>
                <w:bCs/>
                <w:sz w:val="18"/>
                <w:szCs w:val="18"/>
                <w:rtl/>
                <w:lang w:bidi="ar-LB"/>
              </w:rPr>
            </w:pPr>
            <w:r>
              <w:rPr>
                <w:b/>
                <w:bCs/>
                <w:sz w:val="18"/>
                <w:szCs w:val="18"/>
                <w:rtl/>
                <w:lang w:bidi="ar-LB"/>
              </w:rPr>
              <w:t>712,414</w:t>
            </w:r>
          </w:p>
        </w:tc>
        <w:tc>
          <w:tcPr>
            <w:tcW w:w="778" w:type="pct"/>
          </w:tcPr>
          <w:p w14:paraId="1898493F" w14:textId="74834E95" w:rsidR="00B87E80" w:rsidRPr="00B87E80" w:rsidRDefault="001A630D" w:rsidP="00B87E80">
            <w:pPr>
              <w:bidi/>
              <w:rPr>
                <w:b/>
                <w:bCs/>
                <w:sz w:val="18"/>
                <w:szCs w:val="18"/>
                <w:rtl/>
                <w:lang w:bidi="ar-LB"/>
              </w:rPr>
            </w:pPr>
            <w:r>
              <w:rPr>
                <w:b/>
                <w:bCs/>
                <w:sz w:val="18"/>
                <w:szCs w:val="18"/>
                <w:rtl/>
                <w:lang w:bidi="ar-LB"/>
              </w:rPr>
              <w:t>1,122,854</w:t>
            </w:r>
          </w:p>
        </w:tc>
      </w:tr>
      <w:tr w:rsidR="00B87E80" w:rsidRPr="00B87E80" w14:paraId="27693B2E" w14:textId="77777777" w:rsidTr="00B87E80">
        <w:tc>
          <w:tcPr>
            <w:tcW w:w="1891" w:type="pct"/>
            <w:gridSpan w:val="2"/>
          </w:tcPr>
          <w:p w14:paraId="689C93EE" w14:textId="6AF8A606" w:rsidR="00B87E80" w:rsidRPr="00B87E80" w:rsidRDefault="00B87E80" w:rsidP="00B87E80">
            <w:pPr>
              <w:bidi/>
              <w:rPr>
                <w:sz w:val="18"/>
                <w:szCs w:val="18"/>
                <w:rtl/>
                <w:lang w:bidi="ar-LB"/>
              </w:rPr>
            </w:pPr>
            <w:r>
              <w:rPr>
                <w:sz w:val="18"/>
                <w:szCs w:val="18"/>
                <w:rtl/>
                <w:lang w:bidi="ar-LB"/>
              </w:rPr>
              <w:t>المواد الهيدروفلوروكربونية في البوليولات السابقة الخلط**</w:t>
            </w:r>
          </w:p>
        </w:tc>
        <w:tc>
          <w:tcPr>
            <w:tcW w:w="777" w:type="pct"/>
          </w:tcPr>
          <w:p w14:paraId="59E3F018" w14:textId="41076E6F" w:rsidR="00B87E80" w:rsidRPr="00B87E80" w:rsidRDefault="001A630D" w:rsidP="00B87E80">
            <w:pPr>
              <w:bidi/>
              <w:rPr>
                <w:sz w:val="18"/>
                <w:szCs w:val="18"/>
                <w:rtl/>
                <w:lang w:bidi="ar-LB"/>
              </w:rPr>
            </w:pPr>
            <w:r>
              <w:rPr>
                <w:sz w:val="18"/>
                <w:szCs w:val="18"/>
                <w:rtl/>
                <w:lang w:bidi="ar-LB"/>
              </w:rPr>
              <w:t>937</w:t>
            </w:r>
          </w:p>
        </w:tc>
        <w:tc>
          <w:tcPr>
            <w:tcW w:w="777" w:type="pct"/>
          </w:tcPr>
          <w:p w14:paraId="187EB25F" w14:textId="51DA90DE" w:rsidR="00B87E80" w:rsidRPr="00B87E80" w:rsidRDefault="001A630D" w:rsidP="00B87E80">
            <w:pPr>
              <w:bidi/>
              <w:rPr>
                <w:sz w:val="18"/>
                <w:szCs w:val="18"/>
                <w:rtl/>
                <w:lang w:bidi="ar-LB"/>
              </w:rPr>
            </w:pPr>
            <w:r>
              <w:rPr>
                <w:sz w:val="18"/>
                <w:szCs w:val="18"/>
                <w:rtl/>
                <w:lang w:bidi="ar-LB"/>
              </w:rPr>
              <w:t>1,405</w:t>
            </w:r>
          </w:p>
        </w:tc>
        <w:tc>
          <w:tcPr>
            <w:tcW w:w="777" w:type="pct"/>
          </w:tcPr>
          <w:p w14:paraId="4F8D9E55" w14:textId="7019D349" w:rsidR="00B87E80" w:rsidRPr="00B87E80" w:rsidRDefault="001A630D" w:rsidP="00B87E80">
            <w:pPr>
              <w:bidi/>
              <w:rPr>
                <w:sz w:val="18"/>
                <w:szCs w:val="18"/>
                <w:rtl/>
                <w:lang w:bidi="ar-LB"/>
              </w:rPr>
            </w:pPr>
            <w:r>
              <w:rPr>
                <w:sz w:val="18"/>
                <w:szCs w:val="18"/>
                <w:rtl/>
                <w:lang w:bidi="ar-LB"/>
              </w:rPr>
              <w:t>1,990</w:t>
            </w:r>
          </w:p>
        </w:tc>
        <w:tc>
          <w:tcPr>
            <w:tcW w:w="778" w:type="pct"/>
          </w:tcPr>
          <w:p w14:paraId="07000916" w14:textId="69FF86C6" w:rsidR="00B87E80" w:rsidRPr="00B87E80" w:rsidRDefault="001A630D" w:rsidP="00B87E80">
            <w:pPr>
              <w:bidi/>
              <w:rPr>
                <w:sz w:val="18"/>
                <w:szCs w:val="18"/>
                <w:rtl/>
                <w:lang w:bidi="ar-LB"/>
              </w:rPr>
            </w:pPr>
            <w:r>
              <w:rPr>
                <w:sz w:val="18"/>
                <w:szCs w:val="18"/>
                <w:rtl/>
                <w:lang w:bidi="ar-LB"/>
              </w:rPr>
              <w:t>1,485</w:t>
            </w:r>
          </w:p>
        </w:tc>
      </w:tr>
    </w:tbl>
    <w:p w14:paraId="5B5E91B9" w14:textId="21CC1F0D" w:rsidR="0028385D" w:rsidRDefault="004952DB" w:rsidP="00B87E80">
      <w:pPr>
        <w:bidi/>
        <w:rPr>
          <w:sz w:val="18"/>
          <w:szCs w:val="18"/>
          <w:rtl/>
          <w:lang w:val="fr-CA" w:bidi="ar-LB"/>
        </w:rPr>
      </w:pPr>
      <w:r>
        <w:rPr>
          <w:sz w:val="18"/>
          <w:szCs w:val="18"/>
          <w:rtl/>
          <w:lang w:bidi="ar-LB"/>
        </w:rPr>
        <w:t xml:space="preserve">* بما في ذلك: </w:t>
      </w:r>
      <w:r w:rsidRPr="005405DB">
        <w:rPr>
          <w:sz w:val="18"/>
          <w:szCs w:val="18"/>
          <w:lang w:bidi="ar-LB"/>
        </w:rPr>
        <w:t>R-407A</w:t>
      </w:r>
      <w:r>
        <w:rPr>
          <w:sz w:val="18"/>
          <w:szCs w:val="18"/>
          <w:rtl/>
          <w:lang w:val="fr-CA" w:bidi="ar-LB"/>
        </w:rPr>
        <w:t xml:space="preserve"> و</w:t>
      </w:r>
      <w:r w:rsidRPr="005405DB">
        <w:rPr>
          <w:sz w:val="18"/>
          <w:szCs w:val="18"/>
          <w:lang w:bidi="ar-LB"/>
        </w:rPr>
        <w:t>R-407C</w:t>
      </w:r>
      <w:r>
        <w:rPr>
          <w:sz w:val="18"/>
          <w:szCs w:val="18"/>
          <w:rtl/>
          <w:lang w:val="fr-CA" w:bidi="ar-LB"/>
        </w:rPr>
        <w:t xml:space="preserve"> و</w:t>
      </w:r>
      <w:r w:rsidRPr="005405DB">
        <w:rPr>
          <w:sz w:val="18"/>
          <w:szCs w:val="18"/>
          <w:lang w:bidi="ar-LB"/>
        </w:rPr>
        <w:t>R-407F</w:t>
      </w:r>
      <w:r>
        <w:rPr>
          <w:sz w:val="18"/>
          <w:szCs w:val="18"/>
          <w:rtl/>
          <w:lang w:val="fr-CA" w:bidi="ar-LB"/>
        </w:rPr>
        <w:t xml:space="preserve"> و</w:t>
      </w:r>
      <w:r w:rsidRPr="005405DB">
        <w:rPr>
          <w:sz w:val="18"/>
          <w:szCs w:val="18"/>
          <w:lang w:bidi="ar-LB"/>
        </w:rPr>
        <w:t>R-422D</w:t>
      </w:r>
      <w:r>
        <w:rPr>
          <w:sz w:val="18"/>
          <w:szCs w:val="18"/>
          <w:rtl/>
          <w:lang w:val="fr-CA" w:bidi="ar-LB"/>
        </w:rPr>
        <w:t xml:space="preserve"> و</w:t>
      </w:r>
      <w:r w:rsidRPr="005405DB">
        <w:rPr>
          <w:sz w:val="18"/>
          <w:szCs w:val="18"/>
          <w:lang w:bidi="ar-LB"/>
        </w:rPr>
        <w:t>R-437A</w:t>
      </w:r>
      <w:r>
        <w:rPr>
          <w:sz w:val="18"/>
          <w:szCs w:val="18"/>
          <w:rtl/>
          <w:lang w:val="fr-CA" w:bidi="ar-LB"/>
        </w:rPr>
        <w:t xml:space="preserve"> و</w:t>
      </w:r>
      <w:r w:rsidRPr="005405DB">
        <w:rPr>
          <w:sz w:val="18"/>
          <w:szCs w:val="18"/>
          <w:lang w:bidi="ar-LB"/>
        </w:rPr>
        <w:t>R438A</w:t>
      </w:r>
      <w:r>
        <w:rPr>
          <w:sz w:val="18"/>
          <w:szCs w:val="18"/>
          <w:rtl/>
          <w:lang w:val="fr-CA" w:bidi="ar-LB"/>
        </w:rPr>
        <w:t xml:space="preserve"> و</w:t>
      </w:r>
      <w:r w:rsidRPr="005405DB">
        <w:rPr>
          <w:sz w:val="18"/>
          <w:szCs w:val="18"/>
          <w:lang w:bidi="ar-LB"/>
        </w:rPr>
        <w:t>R-448A</w:t>
      </w:r>
      <w:r>
        <w:rPr>
          <w:sz w:val="18"/>
          <w:szCs w:val="18"/>
          <w:rtl/>
          <w:lang w:val="fr-CA" w:bidi="ar-LB"/>
        </w:rPr>
        <w:t xml:space="preserve"> و</w:t>
      </w:r>
      <w:r w:rsidRPr="005405DB">
        <w:rPr>
          <w:sz w:val="18"/>
          <w:szCs w:val="18"/>
          <w:lang w:bidi="ar-LB"/>
        </w:rPr>
        <w:t>R-449A</w:t>
      </w:r>
      <w:r>
        <w:rPr>
          <w:sz w:val="18"/>
          <w:szCs w:val="18"/>
          <w:rtl/>
          <w:lang w:val="fr-CA" w:bidi="ar-LB"/>
        </w:rPr>
        <w:t xml:space="preserve"> و</w:t>
      </w:r>
      <w:r w:rsidRPr="005405DB">
        <w:rPr>
          <w:sz w:val="18"/>
          <w:szCs w:val="18"/>
          <w:lang w:bidi="ar-LB"/>
        </w:rPr>
        <w:t>R-449C</w:t>
      </w:r>
      <w:r>
        <w:rPr>
          <w:sz w:val="18"/>
          <w:szCs w:val="18"/>
          <w:rtl/>
          <w:lang w:val="fr-CA" w:bidi="ar-LB"/>
        </w:rPr>
        <w:t xml:space="preserve"> و</w:t>
      </w:r>
      <w:r w:rsidRPr="005405DB">
        <w:rPr>
          <w:sz w:val="18"/>
          <w:szCs w:val="18"/>
          <w:lang w:bidi="ar-LB"/>
        </w:rPr>
        <w:t>R-513A</w:t>
      </w:r>
      <w:r>
        <w:rPr>
          <w:sz w:val="18"/>
          <w:szCs w:val="18"/>
          <w:rtl/>
          <w:lang w:val="fr-CA" w:bidi="ar-LB"/>
        </w:rPr>
        <w:t>.</w:t>
      </w:r>
    </w:p>
    <w:p w14:paraId="6FB18DCF" w14:textId="5EC8CC25" w:rsidR="004952DB" w:rsidRDefault="004952DB" w:rsidP="004952DB">
      <w:pPr>
        <w:bidi/>
        <w:jc w:val="left"/>
        <w:rPr>
          <w:sz w:val="26"/>
          <w:szCs w:val="26"/>
          <w:rtl/>
          <w:lang w:val="fr-CA" w:bidi="ar-LB"/>
        </w:rPr>
      </w:pPr>
      <w:r>
        <w:rPr>
          <w:sz w:val="18"/>
          <w:szCs w:val="18"/>
          <w:rtl/>
          <w:lang w:val="fr-CA" w:bidi="ar-LB"/>
        </w:rPr>
        <w:t>** استنادا إلى البيانات الوارد</w:t>
      </w:r>
      <w:r w:rsidR="009E6CEF">
        <w:rPr>
          <w:sz w:val="18"/>
          <w:szCs w:val="18"/>
          <w:rtl/>
          <w:lang w:val="fr-CA" w:bidi="ar-LB"/>
        </w:rPr>
        <w:t>ة</w:t>
      </w:r>
      <w:r>
        <w:rPr>
          <w:sz w:val="18"/>
          <w:szCs w:val="18"/>
          <w:rtl/>
          <w:lang w:val="fr-CA" w:bidi="ar-LB"/>
        </w:rPr>
        <w:t xml:space="preserve"> في البرنامج القطري والتي تشمل مواد </w:t>
      </w:r>
      <w:r>
        <w:rPr>
          <w:sz w:val="18"/>
          <w:szCs w:val="18"/>
          <w:lang w:val="fr-CA" w:bidi="ar-LB"/>
        </w:rPr>
        <w:t>HFC-365mfc</w:t>
      </w:r>
      <w:r>
        <w:rPr>
          <w:sz w:val="18"/>
          <w:szCs w:val="18"/>
          <w:rtl/>
          <w:lang w:val="fr-CA" w:bidi="ar-LB"/>
        </w:rPr>
        <w:t xml:space="preserve"> و</w:t>
      </w:r>
      <w:r>
        <w:rPr>
          <w:sz w:val="18"/>
          <w:szCs w:val="18"/>
          <w:lang w:val="fr-CA" w:bidi="ar-LB"/>
        </w:rPr>
        <w:t>CustMix-265</w:t>
      </w:r>
      <w:r>
        <w:rPr>
          <w:sz w:val="18"/>
          <w:szCs w:val="18"/>
          <w:rtl/>
          <w:lang w:val="fr-CA" w:bidi="ar-LB"/>
        </w:rPr>
        <w:t xml:space="preserve"> و</w:t>
      </w:r>
      <w:r>
        <w:rPr>
          <w:sz w:val="18"/>
          <w:szCs w:val="18"/>
          <w:lang w:val="fr-CA" w:bidi="ar-LB"/>
        </w:rPr>
        <w:t>CustMix-134</w:t>
      </w:r>
      <w:r>
        <w:rPr>
          <w:sz w:val="18"/>
          <w:szCs w:val="18"/>
          <w:rtl/>
          <w:lang w:val="fr-CA" w:bidi="ar-LB"/>
        </w:rPr>
        <w:t xml:space="preserve"> في البوليولات السابقة الخلط.</w:t>
      </w:r>
    </w:p>
    <w:p w14:paraId="4497293C" w14:textId="2BCA2E88" w:rsidR="004952DB" w:rsidRDefault="004952DB" w:rsidP="004952DB">
      <w:pPr>
        <w:bidi/>
        <w:jc w:val="left"/>
        <w:rPr>
          <w:sz w:val="26"/>
          <w:szCs w:val="26"/>
          <w:rtl/>
          <w:lang w:val="fr-CA" w:bidi="ar-LB"/>
        </w:rPr>
      </w:pPr>
    </w:p>
    <w:p w14:paraId="46A20347" w14:textId="77777777" w:rsidR="005F5EB4" w:rsidRDefault="005F5EB4" w:rsidP="001E479D">
      <w:pPr>
        <w:bidi/>
        <w:rPr>
          <w:i/>
          <w:iCs/>
          <w:sz w:val="26"/>
          <w:szCs w:val="26"/>
          <w:rtl/>
          <w:lang w:val="fr-CA" w:bidi="ar-LB"/>
        </w:rPr>
      </w:pPr>
    </w:p>
    <w:p w14:paraId="40923AE6" w14:textId="77777777" w:rsidR="005F5EB4" w:rsidRDefault="005F5EB4" w:rsidP="005F5EB4">
      <w:pPr>
        <w:bidi/>
        <w:rPr>
          <w:i/>
          <w:iCs/>
          <w:sz w:val="26"/>
          <w:szCs w:val="26"/>
          <w:rtl/>
          <w:lang w:val="fr-CA" w:bidi="ar-LB"/>
        </w:rPr>
      </w:pPr>
    </w:p>
    <w:p w14:paraId="6F4A277B" w14:textId="77777777" w:rsidR="005F5EB4" w:rsidRDefault="005F5EB4" w:rsidP="005F5EB4">
      <w:pPr>
        <w:bidi/>
        <w:rPr>
          <w:i/>
          <w:iCs/>
          <w:sz w:val="26"/>
          <w:szCs w:val="26"/>
          <w:rtl/>
          <w:lang w:val="fr-CA" w:bidi="ar-LB"/>
        </w:rPr>
      </w:pPr>
    </w:p>
    <w:p w14:paraId="0667E94F" w14:textId="44EA65A4" w:rsidR="004952DB" w:rsidRDefault="004952DB" w:rsidP="005F5EB4">
      <w:pPr>
        <w:bidi/>
        <w:rPr>
          <w:i/>
          <w:iCs/>
          <w:sz w:val="26"/>
          <w:szCs w:val="26"/>
          <w:rtl/>
          <w:lang w:val="fr-CA" w:bidi="ar-LB"/>
        </w:rPr>
      </w:pPr>
      <w:r>
        <w:rPr>
          <w:i/>
          <w:iCs/>
          <w:sz w:val="26"/>
          <w:szCs w:val="26"/>
          <w:rtl/>
          <w:lang w:val="fr-CA" w:bidi="ar-LB"/>
        </w:rPr>
        <w:lastRenderedPageBreak/>
        <w:t>خط أساس المواد الهيدروفلوروكربونية المحدد</w:t>
      </w:r>
    </w:p>
    <w:p w14:paraId="3B304782" w14:textId="46342888" w:rsidR="004952DB" w:rsidRDefault="004952DB" w:rsidP="001E479D">
      <w:pPr>
        <w:bidi/>
        <w:rPr>
          <w:i/>
          <w:iCs/>
          <w:sz w:val="26"/>
          <w:szCs w:val="26"/>
          <w:rtl/>
          <w:lang w:val="fr-CA" w:bidi="ar-LB"/>
        </w:rPr>
      </w:pPr>
    </w:p>
    <w:p w14:paraId="5A03CF3C" w14:textId="252F9078" w:rsidR="004952DB" w:rsidRDefault="004952DB" w:rsidP="001E479D">
      <w:pPr>
        <w:bidi/>
        <w:rPr>
          <w:sz w:val="26"/>
          <w:szCs w:val="26"/>
          <w:rtl/>
          <w:lang w:val="fr-CA" w:bidi="ar-LB"/>
        </w:rPr>
      </w:pPr>
      <w:r>
        <w:rPr>
          <w:sz w:val="26"/>
          <w:szCs w:val="26"/>
          <w:rtl/>
          <w:lang w:val="fr-CA" w:bidi="ar-LB"/>
        </w:rPr>
        <w:t>8.</w:t>
      </w:r>
      <w:r>
        <w:rPr>
          <w:sz w:val="26"/>
          <w:szCs w:val="26"/>
          <w:rtl/>
          <w:lang w:val="fr-CA" w:bidi="ar-LB"/>
        </w:rPr>
        <w:tab/>
        <w:t>عملا بالمادة السابعة، بلّغت السلفادور عن البيانات للفترة بين عام</w:t>
      </w:r>
      <w:r w:rsidR="00764A69">
        <w:rPr>
          <w:sz w:val="26"/>
          <w:szCs w:val="26"/>
          <w:rtl/>
          <w:lang w:val="fr-CA" w:bidi="ar-LB"/>
        </w:rPr>
        <w:t>ي</w:t>
      </w:r>
      <w:r>
        <w:rPr>
          <w:sz w:val="26"/>
          <w:szCs w:val="26"/>
          <w:rtl/>
          <w:lang w:val="fr-CA" w:bidi="ar-LB"/>
        </w:rPr>
        <w:t xml:space="preserve"> 2020 و2022. وتمّ تحديد خط </w:t>
      </w:r>
      <w:r w:rsidR="001E479D">
        <w:rPr>
          <w:sz w:val="26"/>
          <w:szCs w:val="26"/>
          <w:rtl/>
          <w:lang w:val="fr-CA" w:bidi="ar-LB"/>
        </w:rPr>
        <w:t>ال</w:t>
      </w:r>
      <w:r>
        <w:rPr>
          <w:sz w:val="26"/>
          <w:szCs w:val="26"/>
          <w:rtl/>
          <w:lang w:val="fr-CA" w:bidi="ar-LB"/>
        </w:rPr>
        <w:t xml:space="preserve">أساس لاستهلاك </w:t>
      </w:r>
      <w:r w:rsidR="001E479D">
        <w:rPr>
          <w:sz w:val="26"/>
          <w:szCs w:val="26"/>
          <w:rtl/>
          <w:lang w:val="fr-CA" w:bidi="ar-LB"/>
        </w:rPr>
        <w:t xml:space="preserve">المواد الهيدروفلوروكربونية </w:t>
      </w:r>
      <w:r w:rsidR="009E6CEF">
        <w:rPr>
          <w:sz w:val="26"/>
          <w:szCs w:val="26"/>
          <w:rtl/>
          <w:lang w:val="fr-CA" w:bidi="ar-LB"/>
        </w:rPr>
        <w:t xml:space="preserve">في السلفادور </w:t>
      </w:r>
      <w:r w:rsidR="001E479D">
        <w:rPr>
          <w:sz w:val="26"/>
          <w:szCs w:val="26"/>
          <w:rtl/>
          <w:lang w:val="fr-CA" w:bidi="ar-LB"/>
        </w:rPr>
        <w:t>عند 923,806 طن من مكافئ ثاني أكسيد الكربون حسب ما نشرت أمانة الأوزون على موقعها الشبكي؛ إنّما بعد احتساب خط الأساس تبيّن أّنه يصل إلى 964,120 طن من مكافئ ثاني أكسيد الكربون على النحو المبيّن في الجدول 4 أدناه.</w:t>
      </w:r>
    </w:p>
    <w:p w14:paraId="33C3BAB0" w14:textId="720DBCC3" w:rsidR="001E479D" w:rsidRDefault="001E479D" w:rsidP="001E479D">
      <w:pPr>
        <w:bidi/>
        <w:rPr>
          <w:sz w:val="20"/>
          <w:rtl/>
          <w:lang w:val="fr-CA" w:bidi="ar-LB"/>
        </w:rPr>
      </w:pPr>
    </w:p>
    <w:p w14:paraId="140F7AEE" w14:textId="5629C498" w:rsidR="001E479D" w:rsidRDefault="001E479D" w:rsidP="001E479D">
      <w:pPr>
        <w:bidi/>
        <w:rPr>
          <w:b/>
          <w:bCs/>
          <w:sz w:val="20"/>
          <w:rtl/>
          <w:lang w:val="fr-CA" w:bidi="ar-LB"/>
        </w:rPr>
      </w:pPr>
      <w:r>
        <w:rPr>
          <w:b/>
          <w:bCs/>
          <w:sz w:val="20"/>
          <w:rtl/>
          <w:lang w:val="fr-CA" w:bidi="ar-LB"/>
        </w:rPr>
        <w:t>الجدول 4. الاستهلاك السنوي وتحديد خط الأساس لاستهلاك السلفادور المواد الهيدروفلوروكربونية (طن من مكافئ ثاني أكسيد الكربون)</w:t>
      </w:r>
    </w:p>
    <w:tbl>
      <w:tblPr>
        <w:tblStyle w:val="TableGrid"/>
        <w:bidiVisual/>
        <w:tblW w:w="4995" w:type="pct"/>
        <w:tblLook w:val="04A0" w:firstRow="1" w:lastRow="0" w:firstColumn="1" w:lastColumn="0" w:noHBand="0" w:noVBand="1"/>
      </w:tblPr>
      <w:tblGrid>
        <w:gridCol w:w="3963"/>
        <w:gridCol w:w="1793"/>
        <w:gridCol w:w="1793"/>
        <w:gridCol w:w="1792"/>
      </w:tblGrid>
      <w:tr w:rsidR="001E479D" w14:paraId="476FC6E2" w14:textId="77777777" w:rsidTr="001E479D">
        <w:tc>
          <w:tcPr>
            <w:tcW w:w="2121" w:type="pct"/>
          </w:tcPr>
          <w:p w14:paraId="1A52C6F2" w14:textId="432E9868" w:rsidR="001E479D" w:rsidRDefault="001E479D" w:rsidP="001E479D">
            <w:pPr>
              <w:bidi/>
              <w:jc w:val="center"/>
              <w:rPr>
                <w:b/>
                <w:bCs/>
                <w:sz w:val="18"/>
                <w:szCs w:val="18"/>
                <w:rtl/>
                <w:lang w:val="fr-CA" w:bidi="ar-LB"/>
              </w:rPr>
            </w:pPr>
            <w:r>
              <w:rPr>
                <w:b/>
                <w:bCs/>
                <w:sz w:val="18"/>
                <w:szCs w:val="18"/>
                <w:rtl/>
                <w:lang w:val="fr-CA" w:bidi="ar-LB"/>
              </w:rPr>
              <w:t>عناصر احتساب خط الأساس</w:t>
            </w:r>
          </w:p>
        </w:tc>
        <w:tc>
          <w:tcPr>
            <w:tcW w:w="960" w:type="pct"/>
          </w:tcPr>
          <w:p w14:paraId="74A6DFB1" w14:textId="69B7A200" w:rsidR="001E479D" w:rsidRDefault="001E479D" w:rsidP="001E479D">
            <w:pPr>
              <w:bidi/>
              <w:jc w:val="center"/>
              <w:rPr>
                <w:b/>
                <w:bCs/>
                <w:sz w:val="18"/>
                <w:szCs w:val="18"/>
                <w:rtl/>
                <w:lang w:val="fr-CA" w:bidi="ar-LB"/>
              </w:rPr>
            </w:pPr>
            <w:r>
              <w:rPr>
                <w:b/>
                <w:bCs/>
                <w:sz w:val="18"/>
                <w:szCs w:val="18"/>
                <w:rtl/>
                <w:lang w:val="fr-CA" w:bidi="ar-LB"/>
              </w:rPr>
              <w:t>2020</w:t>
            </w:r>
          </w:p>
        </w:tc>
        <w:tc>
          <w:tcPr>
            <w:tcW w:w="960" w:type="pct"/>
          </w:tcPr>
          <w:p w14:paraId="40E088D4" w14:textId="07D266AD" w:rsidR="001E479D" w:rsidRDefault="001E479D" w:rsidP="001E479D">
            <w:pPr>
              <w:bidi/>
              <w:jc w:val="center"/>
              <w:rPr>
                <w:b/>
                <w:bCs/>
                <w:sz w:val="18"/>
                <w:szCs w:val="18"/>
                <w:rtl/>
                <w:lang w:val="fr-CA" w:bidi="ar-LB"/>
              </w:rPr>
            </w:pPr>
            <w:r>
              <w:rPr>
                <w:b/>
                <w:bCs/>
                <w:sz w:val="18"/>
                <w:szCs w:val="18"/>
                <w:rtl/>
                <w:lang w:val="fr-CA" w:bidi="ar-LB"/>
              </w:rPr>
              <w:t>2021</w:t>
            </w:r>
          </w:p>
        </w:tc>
        <w:tc>
          <w:tcPr>
            <w:tcW w:w="959" w:type="pct"/>
          </w:tcPr>
          <w:p w14:paraId="00EE0CDA" w14:textId="7F2E0DD1" w:rsidR="001E479D" w:rsidRDefault="001E479D" w:rsidP="001E479D">
            <w:pPr>
              <w:bidi/>
              <w:jc w:val="center"/>
              <w:rPr>
                <w:b/>
                <w:bCs/>
                <w:sz w:val="18"/>
                <w:szCs w:val="18"/>
                <w:rtl/>
                <w:lang w:val="fr-CA" w:bidi="ar-LB"/>
              </w:rPr>
            </w:pPr>
            <w:r>
              <w:rPr>
                <w:b/>
                <w:bCs/>
                <w:sz w:val="18"/>
                <w:szCs w:val="18"/>
                <w:rtl/>
                <w:lang w:val="fr-CA" w:bidi="ar-LB"/>
              </w:rPr>
              <w:t>2022</w:t>
            </w:r>
          </w:p>
        </w:tc>
      </w:tr>
      <w:tr w:rsidR="001E479D" w14:paraId="2B829F04" w14:textId="77777777" w:rsidTr="001E479D">
        <w:tc>
          <w:tcPr>
            <w:tcW w:w="2121" w:type="pct"/>
          </w:tcPr>
          <w:p w14:paraId="262DB514" w14:textId="15032B5F" w:rsidR="001E479D" w:rsidRPr="001E479D" w:rsidRDefault="001E479D" w:rsidP="001E479D">
            <w:pPr>
              <w:bidi/>
              <w:rPr>
                <w:sz w:val="18"/>
                <w:szCs w:val="18"/>
                <w:rtl/>
                <w:lang w:val="fr-CA" w:bidi="ar-LB"/>
              </w:rPr>
            </w:pPr>
            <w:r>
              <w:rPr>
                <w:sz w:val="18"/>
                <w:szCs w:val="18"/>
                <w:rtl/>
                <w:lang w:val="fr-CA" w:bidi="ar-LB"/>
              </w:rPr>
              <w:t xml:space="preserve">الاستهلاك السنوي </w:t>
            </w:r>
            <w:r w:rsidR="00764A69">
              <w:rPr>
                <w:sz w:val="18"/>
                <w:szCs w:val="18"/>
                <w:rtl/>
                <w:lang w:val="fr-CA" w:bidi="ar-LB"/>
              </w:rPr>
              <w:t>من ا</w:t>
            </w:r>
            <w:r>
              <w:rPr>
                <w:sz w:val="18"/>
                <w:szCs w:val="18"/>
                <w:rtl/>
                <w:lang w:val="fr-CA" w:bidi="ar-LB"/>
              </w:rPr>
              <w:t>لمواد الهيدروفلوروكربونية</w:t>
            </w:r>
          </w:p>
        </w:tc>
        <w:tc>
          <w:tcPr>
            <w:tcW w:w="960" w:type="pct"/>
          </w:tcPr>
          <w:p w14:paraId="42889190" w14:textId="7F8A19B0" w:rsidR="001E479D" w:rsidRPr="001E479D" w:rsidRDefault="001E479D" w:rsidP="001E479D">
            <w:pPr>
              <w:bidi/>
              <w:jc w:val="right"/>
              <w:rPr>
                <w:sz w:val="18"/>
                <w:szCs w:val="18"/>
                <w:rtl/>
                <w:lang w:val="fr-CA" w:bidi="ar-LB"/>
              </w:rPr>
            </w:pPr>
            <w:r>
              <w:rPr>
                <w:sz w:val="18"/>
                <w:szCs w:val="18"/>
                <w:rtl/>
                <w:lang w:val="fr-CA" w:bidi="ar-LB"/>
              </w:rPr>
              <w:t>620,802</w:t>
            </w:r>
          </w:p>
        </w:tc>
        <w:tc>
          <w:tcPr>
            <w:tcW w:w="960" w:type="pct"/>
          </w:tcPr>
          <w:p w14:paraId="0C451E3A" w14:textId="70BEE50F" w:rsidR="001E479D" w:rsidRPr="001E479D" w:rsidRDefault="001E479D" w:rsidP="001E479D">
            <w:pPr>
              <w:bidi/>
              <w:jc w:val="right"/>
              <w:rPr>
                <w:sz w:val="18"/>
                <w:szCs w:val="18"/>
                <w:rtl/>
                <w:lang w:val="fr-CA" w:bidi="ar-LB"/>
              </w:rPr>
            </w:pPr>
            <w:r>
              <w:rPr>
                <w:sz w:val="18"/>
                <w:szCs w:val="18"/>
                <w:rtl/>
                <w:lang w:val="fr-CA" w:bidi="ar-LB"/>
              </w:rPr>
              <w:t>985,085</w:t>
            </w:r>
          </w:p>
        </w:tc>
        <w:tc>
          <w:tcPr>
            <w:tcW w:w="959" w:type="pct"/>
          </w:tcPr>
          <w:p w14:paraId="52A55389" w14:textId="704E7317" w:rsidR="001E479D" w:rsidRPr="001E479D" w:rsidRDefault="00924AB2" w:rsidP="001E479D">
            <w:pPr>
              <w:bidi/>
              <w:jc w:val="right"/>
              <w:rPr>
                <w:sz w:val="18"/>
                <w:szCs w:val="18"/>
                <w:rtl/>
                <w:lang w:val="fr-CA" w:bidi="ar-LB"/>
              </w:rPr>
            </w:pPr>
            <w:r>
              <w:rPr>
                <w:sz w:val="18"/>
                <w:szCs w:val="18"/>
                <w:rtl/>
                <w:lang w:val="fr-CA" w:bidi="ar-LB"/>
              </w:rPr>
              <w:t>712,414</w:t>
            </w:r>
          </w:p>
        </w:tc>
      </w:tr>
      <w:tr w:rsidR="00924AB2" w14:paraId="06FF229B" w14:textId="77777777" w:rsidTr="00924AB2">
        <w:tc>
          <w:tcPr>
            <w:tcW w:w="2121" w:type="pct"/>
          </w:tcPr>
          <w:p w14:paraId="4D1B13AD" w14:textId="3320909D" w:rsidR="00924AB2" w:rsidRPr="001E479D" w:rsidRDefault="00924AB2" w:rsidP="001E479D">
            <w:pPr>
              <w:bidi/>
              <w:rPr>
                <w:sz w:val="18"/>
                <w:szCs w:val="18"/>
                <w:rtl/>
                <w:lang w:val="fr-CA" w:bidi="ar-LB"/>
              </w:rPr>
            </w:pPr>
            <w:r>
              <w:rPr>
                <w:sz w:val="18"/>
                <w:szCs w:val="18"/>
                <w:rtl/>
                <w:lang w:val="fr-CA" w:bidi="ar-LB"/>
              </w:rPr>
              <w:t>معدل استهلاك المواد الهيدروفلوروكربونية في الفترة 2020-2022</w:t>
            </w:r>
          </w:p>
        </w:tc>
        <w:tc>
          <w:tcPr>
            <w:tcW w:w="2879" w:type="pct"/>
            <w:gridSpan w:val="3"/>
          </w:tcPr>
          <w:p w14:paraId="6A382562" w14:textId="11621D0C" w:rsidR="00924AB2" w:rsidRPr="001E479D" w:rsidRDefault="00924AB2" w:rsidP="00924AB2">
            <w:pPr>
              <w:bidi/>
              <w:jc w:val="right"/>
              <w:rPr>
                <w:sz w:val="18"/>
                <w:szCs w:val="18"/>
                <w:rtl/>
                <w:lang w:val="fr-CA" w:bidi="ar-LB"/>
              </w:rPr>
            </w:pPr>
            <w:r>
              <w:rPr>
                <w:sz w:val="18"/>
                <w:szCs w:val="18"/>
                <w:rtl/>
                <w:lang w:val="fr-CA" w:bidi="ar-LB"/>
              </w:rPr>
              <w:t>772,767</w:t>
            </w:r>
          </w:p>
        </w:tc>
      </w:tr>
      <w:tr w:rsidR="001E479D" w14:paraId="173EE179" w14:textId="77777777" w:rsidTr="001E479D">
        <w:tc>
          <w:tcPr>
            <w:tcW w:w="2121" w:type="pct"/>
          </w:tcPr>
          <w:p w14:paraId="04DF4D68" w14:textId="661DDC31" w:rsidR="001E479D" w:rsidRPr="001E479D" w:rsidRDefault="001E479D" w:rsidP="001E479D">
            <w:pPr>
              <w:bidi/>
              <w:rPr>
                <w:sz w:val="18"/>
                <w:szCs w:val="18"/>
                <w:rtl/>
                <w:lang w:val="fr-CA" w:bidi="ar-LB"/>
              </w:rPr>
            </w:pPr>
            <w:r>
              <w:rPr>
                <w:sz w:val="18"/>
                <w:szCs w:val="18"/>
                <w:rtl/>
                <w:lang w:val="fr-CA" w:bidi="ar-LB"/>
              </w:rPr>
              <w:t>خط أساس المواد الهيدروكلوروفلوروكربونية (65%)</w:t>
            </w:r>
          </w:p>
        </w:tc>
        <w:tc>
          <w:tcPr>
            <w:tcW w:w="2879" w:type="pct"/>
            <w:gridSpan w:val="3"/>
          </w:tcPr>
          <w:p w14:paraId="6CA529BB" w14:textId="5E4E4DA8" w:rsidR="001E479D" w:rsidRPr="001E479D" w:rsidRDefault="00924AB2" w:rsidP="001E479D">
            <w:pPr>
              <w:bidi/>
              <w:jc w:val="right"/>
              <w:rPr>
                <w:sz w:val="18"/>
                <w:szCs w:val="18"/>
                <w:rtl/>
                <w:lang w:val="fr-CA" w:bidi="ar-LB"/>
              </w:rPr>
            </w:pPr>
            <w:r>
              <w:rPr>
                <w:sz w:val="18"/>
                <w:szCs w:val="18"/>
                <w:rtl/>
                <w:lang w:val="fr-CA" w:bidi="ar-LB"/>
              </w:rPr>
              <w:t>191,353</w:t>
            </w:r>
          </w:p>
        </w:tc>
      </w:tr>
      <w:tr w:rsidR="001E479D" w14:paraId="5DCD5036" w14:textId="77777777" w:rsidTr="001E479D">
        <w:tc>
          <w:tcPr>
            <w:tcW w:w="2121" w:type="pct"/>
          </w:tcPr>
          <w:p w14:paraId="625CA038" w14:textId="2B428C07" w:rsidR="001E479D" w:rsidRDefault="001E479D" w:rsidP="001E479D">
            <w:pPr>
              <w:bidi/>
              <w:rPr>
                <w:b/>
                <w:bCs/>
                <w:sz w:val="18"/>
                <w:szCs w:val="18"/>
                <w:rtl/>
                <w:lang w:val="fr-CA" w:bidi="ar-LB"/>
              </w:rPr>
            </w:pPr>
            <w:r>
              <w:rPr>
                <w:b/>
                <w:bCs/>
                <w:sz w:val="18"/>
                <w:szCs w:val="18"/>
                <w:rtl/>
                <w:lang w:val="fr-CA" w:bidi="ar-LB"/>
              </w:rPr>
              <w:t>خط الأساس للمواد الهيدروفلوروكربونية</w:t>
            </w:r>
          </w:p>
        </w:tc>
        <w:tc>
          <w:tcPr>
            <w:tcW w:w="2879" w:type="pct"/>
            <w:gridSpan w:val="3"/>
          </w:tcPr>
          <w:p w14:paraId="58B97513" w14:textId="12C4471F" w:rsidR="001E479D" w:rsidRPr="001E479D" w:rsidRDefault="00924AB2" w:rsidP="001E479D">
            <w:pPr>
              <w:bidi/>
              <w:jc w:val="right"/>
              <w:rPr>
                <w:sz w:val="18"/>
                <w:szCs w:val="18"/>
                <w:rtl/>
                <w:lang w:val="fr-CA" w:bidi="ar-LB"/>
              </w:rPr>
            </w:pPr>
            <w:r>
              <w:rPr>
                <w:sz w:val="18"/>
                <w:szCs w:val="18"/>
                <w:rtl/>
                <w:lang w:val="fr-CA" w:bidi="ar-LB"/>
              </w:rPr>
              <w:t>964,120</w:t>
            </w:r>
          </w:p>
        </w:tc>
      </w:tr>
    </w:tbl>
    <w:p w14:paraId="1B67E40C" w14:textId="6E944D76" w:rsidR="001E479D" w:rsidRDefault="001E479D" w:rsidP="001E479D">
      <w:pPr>
        <w:bidi/>
        <w:rPr>
          <w:b/>
          <w:bCs/>
          <w:sz w:val="26"/>
          <w:szCs w:val="26"/>
          <w:rtl/>
          <w:lang w:val="fr-CA" w:bidi="ar-LB"/>
        </w:rPr>
      </w:pPr>
    </w:p>
    <w:p w14:paraId="4A6CA299" w14:textId="0FB2BD82" w:rsidR="00924AB2" w:rsidRDefault="00924AB2" w:rsidP="00924AB2">
      <w:pPr>
        <w:bidi/>
        <w:rPr>
          <w:i/>
          <w:iCs/>
          <w:sz w:val="26"/>
          <w:szCs w:val="26"/>
          <w:rtl/>
          <w:lang w:val="fr-CA" w:bidi="ar-LB"/>
        </w:rPr>
      </w:pPr>
      <w:r>
        <w:rPr>
          <w:i/>
          <w:iCs/>
          <w:sz w:val="26"/>
          <w:szCs w:val="26"/>
          <w:rtl/>
          <w:lang w:val="fr-CA" w:bidi="ar-LB"/>
        </w:rPr>
        <w:t>التقرير عن تنفيذ البرنامج القطري</w:t>
      </w:r>
    </w:p>
    <w:p w14:paraId="571CD262" w14:textId="07BFCF40" w:rsidR="00924AB2" w:rsidRDefault="00924AB2" w:rsidP="00924AB2">
      <w:pPr>
        <w:bidi/>
        <w:rPr>
          <w:i/>
          <w:iCs/>
          <w:sz w:val="26"/>
          <w:szCs w:val="26"/>
          <w:rtl/>
          <w:lang w:val="fr-CA" w:bidi="ar-LB"/>
        </w:rPr>
      </w:pPr>
    </w:p>
    <w:p w14:paraId="647E6EF7" w14:textId="73698621" w:rsidR="00924AB2" w:rsidRDefault="00924AB2" w:rsidP="00924AB2">
      <w:pPr>
        <w:bidi/>
        <w:rPr>
          <w:sz w:val="26"/>
          <w:szCs w:val="26"/>
          <w:rtl/>
          <w:lang w:val="fr-CA" w:bidi="ar-LB"/>
        </w:rPr>
      </w:pPr>
      <w:r>
        <w:rPr>
          <w:sz w:val="26"/>
          <w:szCs w:val="26"/>
          <w:rtl/>
          <w:lang w:val="fr-CA" w:bidi="ar-LB"/>
        </w:rPr>
        <w:t>9.</w:t>
      </w:r>
      <w:r>
        <w:rPr>
          <w:sz w:val="26"/>
          <w:szCs w:val="26"/>
          <w:rtl/>
          <w:lang w:val="fr-CA" w:bidi="ar-LB"/>
        </w:rPr>
        <w:tab/>
        <w:t>تتطابق البيانات المتعلقة بالاستهلاك القطاعي للمواد الهيدروفلوروكربونية والتي قدمتها السلفادور في تقريرها عن تنفيذ البرنامج القطري مع البيانات المبلغ عنها عملا بالمادة 7 من بروتوكول مونتريال.</w:t>
      </w:r>
    </w:p>
    <w:p w14:paraId="324B84EB" w14:textId="1636F8A0" w:rsidR="00924AB2" w:rsidRDefault="00924AB2" w:rsidP="00924AB2">
      <w:pPr>
        <w:bidi/>
        <w:rPr>
          <w:sz w:val="26"/>
          <w:szCs w:val="26"/>
          <w:rtl/>
          <w:lang w:val="fr-CA" w:bidi="ar-LB"/>
        </w:rPr>
      </w:pPr>
    </w:p>
    <w:p w14:paraId="55ECD004" w14:textId="2A49A1A8" w:rsidR="00924AB2" w:rsidRDefault="00924AB2" w:rsidP="00924AB2">
      <w:pPr>
        <w:bidi/>
        <w:rPr>
          <w:sz w:val="26"/>
          <w:szCs w:val="26"/>
          <w:u w:val="single"/>
          <w:rtl/>
          <w:lang w:val="fr-CA" w:bidi="ar-LB"/>
        </w:rPr>
      </w:pPr>
      <w:r>
        <w:rPr>
          <w:sz w:val="26"/>
          <w:szCs w:val="26"/>
          <w:u w:val="single"/>
          <w:rtl/>
          <w:lang w:val="fr-CA" w:bidi="ar-LB"/>
        </w:rPr>
        <w:t>اتجاهات استهلاك المواد الهيدروفلوروكربونية</w:t>
      </w:r>
    </w:p>
    <w:p w14:paraId="65CB623A" w14:textId="46842DC0" w:rsidR="00924AB2" w:rsidRDefault="00924AB2" w:rsidP="00924AB2">
      <w:pPr>
        <w:bidi/>
        <w:rPr>
          <w:sz w:val="26"/>
          <w:szCs w:val="26"/>
          <w:u w:val="single"/>
          <w:rtl/>
          <w:lang w:val="fr-CA" w:bidi="ar-LB"/>
        </w:rPr>
      </w:pPr>
    </w:p>
    <w:p w14:paraId="1858C041" w14:textId="2CC61121" w:rsidR="00341F60" w:rsidRDefault="00924AB2" w:rsidP="00924AB2">
      <w:pPr>
        <w:bidi/>
        <w:rPr>
          <w:sz w:val="26"/>
          <w:szCs w:val="26"/>
          <w:rtl/>
          <w:lang w:val="fr-CA" w:bidi="ar-LB"/>
        </w:rPr>
      </w:pPr>
      <w:r>
        <w:rPr>
          <w:sz w:val="26"/>
          <w:szCs w:val="26"/>
          <w:rtl/>
          <w:lang w:val="fr-CA" w:bidi="ar-LB"/>
        </w:rPr>
        <w:t>10.</w:t>
      </w:r>
      <w:r>
        <w:rPr>
          <w:sz w:val="26"/>
          <w:szCs w:val="26"/>
          <w:rtl/>
          <w:lang w:val="fr-CA" w:bidi="ar-LB"/>
        </w:rPr>
        <w:tab/>
        <w:t>يشهد إجمالي الاستهلاك من المواد الهيدروفلوروكربونية اتجاها م</w:t>
      </w:r>
      <w:r w:rsidR="00A57D40">
        <w:rPr>
          <w:sz w:val="26"/>
          <w:szCs w:val="26"/>
          <w:rtl/>
          <w:lang w:val="fr-CA" w:bidi="ar-LB"/>
        </w:rPr>
        <w:t>طردا</w:t>
      </w:r>
      <w:r>
        <w:rPr>
          <w:sz w:val="26"/>
          <w:szCs w:val="26"/>
          <w:rtl/>
          <w:lang w:val="fr-CA" w:bidi="ar-LB"/>
        </w:rPr>
        <w:t xml:space="preserve"> نحو الارتفاع في الفترة بين عامي 2020 و202</w:t>
      </w:r>
      <w:r w:rsidR="00A57D40">
        <w:rPr>
          <w:sz w:val="26"/>
          <w:szCs w:val="26"/>
          <w:rtl/>
          <w:lang w:val="fr-CA" w:bidi="ar-LB"/>
        </w:rPr>
        <w:t>3</w:t>
      </w:r>
      <w:r>
        <w:rPr>
          <w:sz w:val="26"/>
          <w:szCs w:val="26"/>
          <w:rtl/>
          <w:lang w:val="fr-CA" w:bidi="ar-LB"/>
        </w:rPr>
        <w:t>. و</w:t>
      </w:r>
      <w:r w:rsidR="00445129">
        <w:rPr>
          <w:sz w:val="26"/>
          <w:szCs w:val="26"/>
          <w:rtl/>
          <w:lang w:val="fr-CA" w:bidi="ar-LB"/>
        </w:rPr>
        <w:t xml:space="preserve">جاءت الزيادة في الاستهلاك في عام 2021 محاذية النمو الاقتصادي في البلاد في العام نفسه </w:t>
      </w:r>
      <w:r w:rsidR="009E6CEF">
        <w:rPr>
          <w:sz w:val="26"/>
          <w:szCs w:val="26"/>
          <w:rtl/>
          <w:lang w:val="fr-CA" w:bidi="ar-LB"/>
        </w:rPr>
        <w:t>و</w:t>
      </w:r>
      <w:r w:rsidR="00A57D40">
        <w:rPr>
          <w:sz w:val="26"/>
          <w:szCs w:val="26"/>
          <w:rtl/>
          <w:lang w:val="fr-CA" w:bidi="ar-LB"/>
        </w:rPr>
        <w:t>مصاحبة</w:t>
      </w:r>
      <w:r w:rsidR="00445129">
        <w:rPr>
          <w:sz w:val="26"/>
          <w:szCs w:val="26"/>
          <w:rtl/>
          <w:lang w:val="fr-CA" w:bidi="ar-LB"/>
        </w:rPr>
        <w:t xml:space="preserve"> لانتعاش</w:t>
      </w:r>
      <w:r w:rsidR="00672641">
        <w:rPr>
          <w:sz w:val="26"/>
          <w:szCs w:val="26"/>
          <w:rtl/>
          <w:lang w:val="fr-CA" w:bidi="ar-LB"/>
        </w:rPr>
        <w:t xml:space="preserve">ها بعد </w:t>
      </w:r>
      <w:r w:rsidR="00445129">
        <w:rPr>
          <w:sz w:val="26"/>
          <w:szCs w:val="26"/>
          <w:rtl/>
          <w:lang w:val="fr-CA" w:bidi="ar-LB"/>
        </w:rPr>
        <w:t>جائحة كوفيد 19 التي كانت السبب في شراء</w:t>
      </w:r>
      <w:r w:rsidR="00672641">
        <w:rPr>
          <w:sz w:val="26"/>
          <w:szCs w:val="26"/>
          <w:rtl/>
          <w:lang w:val="fr-CA" w:bidi="ar-LB"/>
        </w:rPr>
        <w:t xml:space="preserve"> كميات </w:t>
      </w:r>
      <w:r w:rsidR="00B6585A">
        <w:rPr>
          <w:sz w:val="26"/>
          <w:szCs w:val="26"/>
          <w:rtl/>
          <w:lang w:val="fr-CA" w:bidi="ar-LB"/>
        </w:rPr>
        <w:t>ك</w:t>
      </w:r>
      <w:r w:rsidR="00672641">
        <w:rPr>
          <w:sz w:val="26"/>
          <w:szCs w:val="26"/>
          <w:rtl/>
          <w:lang w:val="fr-CA" w:bidi="ar-LB"/>
        </w:rPr>
        <w:t>برى من</w:t>
      </w:r>
      <w:r w:rsidR="00445129">
        <w:rPr>
          <w:sz w:val="26"/>
          <w:szCs w:val="26"/>
          <w:rtl/>
          <w:lang w:val="fr-CA" w:bidi="ar-LB"/>
        </w:rPr>
        <w:t xml:space="preserve"> غازات التبريد في ذاك العام وت</w:t>
      </w:r>
      <w:r w:rsidR="00672641">
        <w:rPr>
          <w:sz w:val="26"/>
          <w:szCs w:val="26"/>
          <w:rtl/>
          <w:lang w:val="fr-CA" w:bidi="ar-LB"/>
        </w:rPr>
        <w:t>ا</w:t>
      </w:r>
      <w:r w:rsidR="00445129">
        <w:rPr>
          <w:sz w:val="26"/>
          <w:szCs w:val="26"/>
          <w:rtl/>
          <w:lang w:val="fr-CA" w:bidi="ar-LB"/>
        </w:rPr>
        <w:t xml:space="preserve">ليا في الفائض المتراكم في عام 2022 والذي كانت نتيجته تراجع الواردات من المواد الهيدروفلوروكربونية على ما هو دون احتياجات السوق في عام 2022. </w:t>
      </w:r>
      <w:r w:rsidR="00672641">
        <w:rPr>
          <w:sz w:val="26"/>
          <w:szCs w:val="26"/>
          <w:rtl/>
          <w:lang w:val="fr-CA" w:bidi="ar-LB"/>
        </w:rPr>
        <w:t xml:space="preserve">كما </w:t>
      </w:r>
      <w:r w:rsidR="00445129">
        <w:rPr>
          <w:sz w:val="26"/>
          <w:szCs w:val="26"/>
          <w:rtl/>
          <w:lang w:val="fr-CA" w:bidi="ar-LB"/>
        </w:rPr>
        <w:t>تشير البيانات إلى ارتفاع ملموس للوردات في عام 202</w:t>
      </w:r>
      <w:r w:rsidR="00672641">
        <w:rPr>
          <w:sz w:val="26"/>
          <w:szCs w:val="26"/>
          <w:rtl/>
          <w:lang w:val="fr-CA" w:bidi="ar-LB"/>
        </w:rPr>
        <w:t>3</w:t>
      </w:r>
      <w:r w:rsidR="00445129">
        <w:rPr>
          <w:sz w:val="26"/>
          <w:szCs w:val="26"/>
          <w:rtl/>
          <w:lang w:val="fr-CA" w:bidi="ar-LB"/>
        </w:rPr>
        <w:t xml:space="preserve"> مردّه على الأرجح </w:t>
      </w:r>
      <w:r w:rsidR="00341F60">
        <w:rPr>
          <w:sz w:val="26"/>
          <w:szCs w:val="26"/>
          <w:rtl/>
          <w:lang w:val="fr-CA" w:bidi="ar-LB"/>
        </w:rPr>
        <w:t xml:space="preserve">استباق </w:t>
      </w:r>
      <w:r w:rsidR="00445129">
        <w:rPr>
          <w:sz w:val="26"/>
          <w:szCs w:val="26"/>
          <w:rtl/>
          <w:lang w:val="fr-CA" w:bidi="ar-LB"/>
        </w:rPr>
        <w:t>المستوردين</w:t>
      </w:r>
      <w:r w:rsidR="00341F60">
        <w:rPr>
          <w:sz w:val="26"/>
          <w:szCs w:val="26"/>
          <w:rtl/>
          <w:lang w:val="fr-CA" w:bidi="ar-LB"/>
        </w:rPr>
        <w:t xml:space="preserve"> فرض نظام الحصص وتجميد </w:t>
      </w:r>
      <w:r w:rsidR="00672641">
        <w:rPr>
          <w:sz w:val="26"/>
          <w:szCs w:val="26"/>
          <w:rtl/>
          <w:lang w:val="fr-CA" w:bidi="ar-LB"/>
        </w:rPr>
        <w:t>حجم</w:t>
      </w:r>
      <w:r w:rsidR="00341F60">
        <w:rPr>
          <w:sz w:val="26"/>
          <w:szCs w:val="26"/>
          <w:rtl/>
          <w:lang w:val="fr-CA" w:bidi="ar-LB"/>
        </w:rPr>
        <w:t xml:space="preserve"> استهلاك المواد الهيدروفلوروكربونية في عام 2024.</w:t>
      </w:r>
    </w:p>
    <w:p w14:paraId="2A293C09" w14:textId="77777777" w:rsidR="00341F60" w:rsidRDefault="00341F60" w:rsidP="00341F60">
      <w:pPr>
        <w:bidi/>
        <w:rPr>
          <w:sz w:val="26"/>
          <w:szCs w:val="26"/>
          <w:rtl/>
          <w:lang w:val="fr-CA" w:bidi="ar-LB"/>
        </w:rPr>
      </w:pPr>
    </w:p>
    <w:p w14:paraId="16A7F681" w14:textId="77777777" w:rsidR="00341F60" w:rsidRDefault="00341F60" w:rsidP="00341F60">
      <w:pPr>
        <w:bidi/>
        <w:rPr>
          <w:sz w:val="26"/>
          <w:szCs w:val="26"/>
          <w:u w:val="single"/>
          <w:rtl/>
          <w:lang w:val="fr-CA" w:bidi="ar-LB"/>
        </w:rPr>
      </w:pPr>
      <w:r>
        <w:rPr>
          <w:sz w:val="26"/>
          <w:szCs w:val="26"/>
          <w:u w:val="single"/>
          <w:rtl/>
          <w:lang w:val="fr-CA" w:bidi="ar-LB"/>
        </w:rPr>
        <w:t>الاستهلاك القطاعي للمواد الهيدروفلوروكربونية</w:t>
      </w:r>
    </w:p>
    <w:p w14:paraId="0F367D92" w14:textId="77777777" w:rsidR="00341F60" w:rsidRDefault="00341F60" w:rsidP="00341F60">
      <w:pPr>
        <w:bidi/>
        <w:rPr>
          <w:sz w:val="26"/>
          <w:szCs w:val="26"/>
          <w:u w:val="single"/>
          <w:rtl/>
          <w:lang w:val="fr-CA" w:bidi="ar-LB"/>
        </w:rPr>
      </w:pPr>
    </w:p>
    <w:p w14:paraId="57DC010E" w14:textId="091429F6" w:rsidR="009E1BC6" w:rsidRDefault="00341F60" w:rsidP="00341F60">
      <w:pPr>
        <w:bidi/>
        <w:rPr>
          <w:sz w:val="26"/>
          <w:szCs w:val="26"/>
          <w:rtl/>
          <w:lang w:val="fr-CA" w:bidi="ar-LB"/>
        </w:rPr>
      </w:pPr>
      <w:r>
        <w:rPr>
          <w:sz w:val="26"/>
          <w:szCs w:val="26"/>
          <w:rtl/>
          <w:lang w:val="fr-CA" w:bidi="ar-LB"/>
        </w:rPr>
        <w:t>11.</w:t>
      </w:r>
      <w:r>
        <w:rPr>
          <w:sz w:val="26"/>
          <w:szCs w:val="26"/>
          <w:rtl/>
          <w:lang w:val="fr-CA" w:bidi="ar-LB"/>
        </w:rPr>
        <w:tab/>
        <w:t>إنّ المواد الهيدروفلوروكربونية والخلائط التي تستهلكها السلفادور هي</w:t>
      </w:r>
      <w:r w:rsidR="00672641">
        <w:rPr>
          <w:sz w:val="26"/>
          <w:szCs w:val="26"/>
          <w:rtl/>
          <w:lang w:val="fr-CA" w:bidi="ar-LB"/>
        </w:rPr>
        <w:t xml:space="preserve"> بصورة أساسية</w:t>
      </w:r>
      <w:r>
        <w:rPr>
          <w:sz w:val="26"/>
          <w:szCs w:val="26"/>
          <w:rtl/>
          <w:lang w:val="fr-CA" w:bidi="ar-LB"/>
        </w:rPr>
        <w:t xml:space="preserve"> الهيدروفلوروكربون-134أ و</w:t>
      </w:r>
      <w:r>
        <w:rPr>
          <w:sz w:val="26"/>
          <w:szCs w:val="26"/>
          <w:lang w:val="fr-CA" w:bidi="ar-LB"/>
        </w:rPr>
        <w:t>R-404A</w:t>
      </w:r>
      <w:r>
        <w:rPr>
          <w:sz w:val="26"/>
          <w:szCs w:val="26"/>
          <w:rtl/>
          <w:lang w:val="fr-CA" w:bidi="ar-LB"/>
        </w:rPr>
        <w:t xml:space="preserve"> و</w:t>
      </w:r>
      <w:r>
        <w:rPr>
          <w:sz w:val="26"/>
          <w:szCs w:val="26"/>
          <w:lang w:val="fr-CA" w:bidi="ar-LB"/>
        </w:rPr>
        <w:t>R-410A</w:t>
      </w:r>
      <w:r>
        <w:rPr>
          <w:sz w:val="26"/>
          <w:szCs w:val="26"/>
          <w:rtl/>
          <w:lang w:val="fr-CA" w:bidi="ar-LB"/>
        </w:rPr>
        <w:t xml:space="preserve"> و</w:t>
      </w:r>
      <w:r>
        <w:rPr>
          <w:sz w:val="26"/>
          <w:szCs w:val="26"/>
          <w:lang w:val="fr-CA" w:bidi="ar-LB"/>
        </w:rPr>
        <w:t>R-507A</w:t>
      </w:r>
      <w:r>
        <w:rPr>
          <w:sz w:val="26"/>
          <w:szCs w:val="26"/>
          <w:rtl/>
          <w:lang w:val="fr-CA" w:bidi="ar-LB"/>
        </w:rPr>
        <w:t xml:space="preserve"> و</w:t>
      </w:r>
      <w:r w:rsidR="009E6CEF">
        <w:rPr>
          <w:sz w:val="26"/>
          <w:szCs w:val="26"/>
          <w:rtl/>
          <w:lang w:val="fr-CA" w:bidi="ar-LB"/>
        </w:rPr>
        <w:t>قد</w:t>
      </w:r>
      <w:r w:rsidR="00672641">
        <w:rPr>
          <w:sz w:val="26"/>
          <w:szCs w:val="26"/>
          <w:rtl/>
          <w:lang w:val="fr-CA" w:bidi="ar-LB"/>
        </w:rPr>
        <w:t xml:space="preserve"> مثل</w:t>
      </w:r>
      <w:r>
        <w:rPr>
          <w:sz w:val="26"/>
          <w:szCs w:val="26"/>
          <w:rtl/>
          <w:lang w:val="fr-CA" w:bidi="ar-LB"/>
        </w:rPr>
        <w:t>ت 90 في المائة من الاستهلاك في عام 2022</w:t>
      </w:r>
      <w:r w:rsidR="009E6CEF">
        <w:rPr>
          <w:sz w:val="26"/>
          <w:szCs w:val="26"/>
          <w:rtl/>
          <w:lang w:val="fr-CA" w:bidi="ar-LB"/>
        </w:rPr>
        <w:t xml:space="preserve"> وت</w:t>
      </w:r>
      <w:r>
        <w:rPr>
          <w:sz w:val="26"/>
          <w:szCs w:val="26"/>
          <w:rtl/>
          <w:lang w:val="fr-CA" w:bidi="ar-LB"/>
        </w:rPr>
        <w:t xml:space="preserve">ستهلك بصورة رئيسية في خدمة أجهزة تكييف الهواء المتنقلة (38.6 في المائة بالأطنان المترية و26.7 في المائة بالأطنان من مكافئ ثاني أكسيد الكربون) ثم </w:t>
      </w:r>
      <w:r w:rsidRPr="00341F60">
        <w:rPr>
          <w:sz w:val="26"/>
          <w:szCs w:val="26"/>
          <w:rtl/>
          <w:lang w:val="fr-CA" w:bidi="ar-LB"/>
        </w:rPr>
        <w:t>أجهزة تكييف الهواء الثابتة</w:t>
      </w:r>
      <w:r w:rsidR="00445129">
        <w:rPr>
          <w:sz w:val="26"/>
          <w:szCs w:val="26"/>
          <w:rtl/>
          <w:lang w:val="fr-CA" w:bidi="ar-LB"/>
        </w:rPr>
        <w:t xml:space="preserve"> </w:t>
      </w:r>
      <w:r>
        <w:rPr>
          <w:sz w:val="26"/>
          <w:szCs w:val="26"/>
          <w:rtl/>
          <w:lang w:val="fr-CA" w:bidi="ar-LB"/>
        </w:rPr>
        <w:t>(24.7 في المائة بالأطنان المترية و25.0 في المائة بالأطنان من مكافئ ثاني أكسيد الكربون) فأجهزة التبريد التجاري ( 17.9 في المائة بالأطنان المترية و</w:t>
      </w:r>
      <w:r w:rsidR="009E1BC6">
        <w:rPr>
          <w:sz w:val="26"/>
          <w:szCs w:val="26"/>
          <w:rtl/>
          <w:lang w:val="fr-CA" w:bidi="ar-LB"/>
        </w:rPr>
        <w:t>31.2</w:t>
      </w:r>
      <w:r>
        <w:rPr>
          <w:sz w:val="26"/>
          <w:szCs w:val="26"/>
          <w:rtl/>
          <w:lang w:val="fr-CA" w:bidi="ar-LB"/>
        </w:rPr>
        <w:t xml:space="preserve"> في المائة بالأطنان من مكافئ ثاني أكسيد الكربون)</w:t>
      </w:r>
      <w:r w:rsidR="009E1BC6">
        <w:rPr>
          <w:sz w:val="26"/>
          <w:szCs w:val="26"/>
          <w:rtl/>
          <w:lang w:val="fr-CA" w:bidi="ar-LB"/>
        </w:rPr>
        <w:t xml:space="preserve"> وأخيرا أجهزة التبريد المنزلي (14.6 في المائة بالأطنان المترية و10.1 في المائة بالأطنان من مكافئ ثاني أكسيد الكربون). فضلا عن ذلك، فقد كشف المسح القطاعي ع</w:t>
      </w:r>
      <w:r w:rsidR="00672641">
        <w:rPr>
          <w:sz w:val="26"/>
          <w:szCs w:val="26"/>
          <w:rtl/>
          <w:lang w:val="fr-CA" w:bidi="ar-LB"/>
        </w:rPr>
        <w:t>ن</w:t>
      </w:r>
      <w:r w:rsidR="009E1BC6">
        <w:rPr>
          <w:sz w:val="26"/>
          <w:szCs w:val="26"/>
          <w:rtl/>
          <w:lang w:val="fr-CA" w:bidi="ar-LB"/>
        </w:rPr>
        <w:t xml:space="preserve"> استخدام كميات صغيرة من المواد الهيدروفلوروكربونية في البوليولات السابقة الخلط في صناعة رغوة متعددة اليوريثان</w:t>
      </w:r>
      <w:r w:rsidR="00B6585A">
        <w:rPr>
          <w:sz w:val="26"/>
          <w:szCs w:val="26"/>
          <w:rtl/>
          <w:lang w:val="fr-CA" w:bidi="ar-LB"/>
        </w:rPr>
        <w:t xml:space="preserve"> </w:t>
      </w:r>
      <w:r w:rsidR="009E1BC6">
        <w:rPr>
          <w:sz w:val="26"/>
          <w:szCs w:val="26"/>
          <w:rtl/>
          <w:lang w:val="fr-CA" w:bidi="ar-LB"/>
        </w:rPr>
        <w:t>على النحو المبيّن في الجدولين 5 و6.</w:t>
      </w:r>
    </w:p>
    <w:p w14:paraId="43407236" w14:textId="77777777" w:rsidR="009E1BC6" w:rsidRDefault="009E1BC6">
      <w:pPr>
        <w:jc w:val="left"/>
        <w:rPr>
          <w:sz w:val="26"/>
          <w:szCs w:val="26"/>
          <w:lang w:val="fr-CA" w:bidi="ar-LB"/>
        </w:rPr>
      </w:pPr>
      <w:r>
        <w:rPr>
          <w:sz w:val="26"/>
          <w:szCs w:val="26"/>
          <w:rtl/>
          <w:lang w:val="fr-CA" w:bidi="ar-LB"/>
        </w:rPr>
        <w:br w:type="page"/>
      </w:r>
    </w:p>
    <w:p w14:paraId="171A5CBC" w14:textId="55700A78" w:rsidR="009E1BC6" w:rsidRDefault="009E1BC6" w:rsidP="009E1BC6">
      <w:pPr>
        <w:bidi/>
        <w:rPr>
          <w:b/>
          <w:bCs/>
          <w:sz w:val="20"/>
          <w:rtl/>
          <w:lang w:val="fr-CA" w:bidi="ar-LB"/>
        </w:rPr>
      </w:pPr>
      <w:r>
        <w:rPr>
          <w:b/>
          <w:bCs/>
          <w:sz w:val="20"/>
          <w:rtl/>
          <w:lang w:val="fr-CA" w:bidi="ar-LB"/>
        </w:rPr>
        <w:lastRenderedPageBreak/>
        <w:t>الجدول 5. الاستهلاك القطاعي للمواد الهيدروفلوروكربونية في السلفادور بالأطنان المترية (2022)</w:t>
      </w:r>
    </w:p>
    <w:tbl>
      <w:tblPr>
        <w:tblStyle w:val="TableGrid"/>
        <w:bidiVisual/>
        <w:tblW w:w="4995" w:type="pct"/>
        <w:tblLook w:val="04A0" w:firstRow="1" w:lastRow="0" w:firstColumn="1" w:lastColumn="0" w:noHBand="0" w:noVBand="1"/>
      </w:tblPr>
      <w:tblGrid>
        <w:gridCol w:w="1473"/>
        <w:gridCol w:w="1416"/>
        <w:gridCol w:w="1003"/>
        <w:gridCol w:w="1003"/>
        <w:gridCol w:w="1003"/>
        <w:gridCol w:w="1431"/>
        <w:gridCol w:w="1005"/>
        <w:gridCol w:w="1007"/>
      </w:tblGrid>
      <w:tr w:rsidR="009E1BC6" w14:paraId="577E6036" w14:textId="77777777" w:rsidTr="00005CC1">
        <w:tc>
          <w:tcPr>
            <w:tcW w:w="788" w:type="pct"/>
            <w:vAlign w:val="center"/>
          </w:tcPr>
          <w:p w14:paraId="783FF9B9" w14:textId="6BB34980" w:rsidR="009E1BC6" w:rsidRDefault="009E1BC6" w:rsidP="00005CC1">
            <w:pPr>
              <w:bidi/>
              <w:jc w:val="center"/>
              <w:rPr>
                <w:b/>
                <w:bCs/>
                <w:sz w:val="18"/>
                <w:szCs w:val="18"/>
                <w:rtl/>
                <w:lang w:val="fr-CA" w:bidi="ar-LB"/>
              </w:rPr>
            </w:pPr>
            <w:r>
              <w:rPr>
                <w:b/>
                <w:bCs/>
                <w:sz w:val="18"/>
                <w:szCs w:val="18"/>
                <w:rtl/>
                <w:lang w:val="fr-CA" w:bidi="ar-LB"/>
              </w:rPr>
              <w:t>القطاع</w:t>
            </w:r>
          </w:p>
        </w:tc>
        <w:tc>
          <w:tcPr>
            <w:tcW w:w="758" w:type="pct"/>
            <w:vAlign w:val="center"/>
          </w:tcPr>
          <w:p w14:paraId="495C1BC1" w14:textId="1356778F" w:rsidR="009E1BC6" w:rsidRDefault="009E1BC6" w:rsidP="00005CC1">
            <w:pPr>
              <w:bidi/>
              <w:jc w:val="center"/>
              <w:rPr>
                <w:b/>
                <w:bCs/>
                <w:sz w:val="18"/>
                <w:szCs w:val="18"/>
                <w:rtl/>
                <w:lang w:val="fr-CA" w:bidi="ar-LB"/>
              </w:rPr>
            </w:pPr>
            <w:r>
              <w:rPr>
                <w:b/>
                <w:bCs/>
                <w:sz w:val="18"/>
                <w:szCs w:val="18"/>
                <w:rtl/>
                <w:lang w:val="fr-CA" w:bidi="ar-LB"/>
              </w:rPr>
              <w:t>الهيدروفلوروكربون-134أ</w:t>
            </w:r>
          </w:p>
        </w:tc>
        <w:tc>
          <w:tcPr>
            <w:tcW w:w="537" w:type="pct"/>
            <w:vAlign w:val="center"/>
          </w:tcPr>
          <w:p w14:paraId="6DA1842A" w14:textId="58DC60AA" w:rsidR="009E1BC6" w:rsidRDefault="009E1BC6" w:rsidP="00005CC1">
            <w:pPr>
              <w:bidi/>
              <w:jc w:val="center"/>
              <w:rPr>
                <w:b/>
                <w:bCs/>
                <w:sz w:val="18"/>
                <w:szCs w:val="18"/>
                <w:lang w:val="fr-CA" w:bidi="ar-LB"/>
              </w:rPr>
            </w:pPr>
            <w:r>
              <w:rPr>
                <w:b/>
                <w:bCs/>
                <w:sz w:val="18"/>
                <w:szCs w:val="18"/>
                <w:lang w:val="fr-CA" w:bidi="ar-LB"/>
              </w:rPr>
              <w:t>R-404A</w:t>
            </w:r>
          </w:p>
        </w:tc>
        <w:tc>
          <w:tcPr>
            <w:tcW w:w="537" w:type="pct"/>
            <w:vAlign w:val="center"/>
          </w:tcPr>
          <w:p w14:paraId="68584348" w14:textId="51461B1D" w:rsidR="009E1BC6" w:rsidRDefault="009E1BC6" w:rsidP="00005CC1">
            <w:pPr>
              <w:bidi/>
              <w:jc w:val="center"/>
              <w:rPr>
                <w:b/>
                <w:bCs/>
                <w:sz w:val="18"/>
                <w:szCs w:val="18"/>
                <w:rtl/>
                <w:lang w:val="fr-CA" w:bidi="ar-LB"/>
              </w:rPr>
            </w:pPr>
            <w:r>
              <w:rPr>
                <w:b/>
                <w:bCs/>
                <w:sz w:val="18"/>
                <w:szCs w:val="18"/>
                <w:lang w:val="fr-CA" w:bidi="ar-LB"/>
              </w:rPr>
              <w:t>R-410A</w:t>
            </w:r>
          </w:p>
        </w:tc>
        <w:tc>
          <w:tcPr>
            <w:tcW w:w="537" w:type="pct"/>
            <w:vAlign w:val="center"/>
          </w:tcPr>
          <w:p w14:paraId="1D19FD19" w14:textId="7F62240D" w:rsidR="009E1BC6" w:rsidRDefault="009E1BC6" w:rsidP="00005CC1">
            <w:pPr>
              <w:bidi/>
              <w:jc w:val="center"/>
              <w:rPr>
                <w:b/>
                <w:bCs/>
                <w:sz w:val="18"/>
                <w:szCs w:val="18"/>
                <w:rtl/>
                <w:lang w:val="fr-CA" w:bidi="ar-LB"/>
              </w:rPr>
            </w:pPr>
            <w:r>
              <w:rPr>
                <w:b/>
                <w:bCs/>
                <w:sz w:val="18"/>
                <w:szCs w:val="18"/>
                <w:lang w:val="fr-CA" w:bidi="ar-LB"/>
              </w:rPr>
              <w:t>R-507A</w:t>
            </w:r>
          </w:p>
        </w:tc>
        <w:tc>
          <w:tcPr>
            <w:tcW w:w="766" w:type="pct"/>
            <w:vAlign w:val="center"/>
          </w:tcPr>
          <w:p w14:paraId="090F56B1" w14:textId="7CDC3508" w:rsidR="009E1BC6" w:rsidRDefault="009E1BC6" w:rsidP="00005CC1">
            <w:pPr>
              <w:bidi/>
              <w:jc w:val="center"/>
              <w:rPr>
                <w:b/>
                <w:bCs/>
                <w:sz w:val="18"/>
                <w:szCs w:val="18"/>
                <w:rtl/>
                <w:lang w:val="fr-CA" w:bidi="ar-LB"/>
              </w:rPr>
            </w:pPr>
            <w:r>
              <w:rPr>
                <w:b/>
                <w:bCs/>
                <w:sz w:val="18"/>
                <w:szCs w:val="18"/>
                <w:rtl/>
                <w:lang w:val="fr-CA" w:bidi="ar-LB"/>
              </w:rPr>
              <w:t>المواد الهيدروفلوروكربونية في البوليولات السابقة الخلط</w:t>
            </w:r>
            <w:r w:rsidR="00005CC1">
              <w:rPr>
                <w:b/>
                <w:bCs/>
                <w:sz w:val="18"/>
                <w:szCs w:val="18"/>
                <w:rtl/>
                <w:lang w:val="fr-CA" w:bidi="ar-LB"/>
              </w:rPr>
              <w:t>*</w:t>
            </w:r>
          </w:p>
        </w:tc>
        <w:tc>
          <w:tcPr>
            <w:tcW w:w="538" w:type="pct"/>
            <w:vAlign w:val="center"/>
          </w:tcPr>
          <w:p w14:paraId="2C7D7707" w14:textId="661DBD07" w:rsidR="009E1BC6" w:rsidRDefault="009E1BC6" w:rsidP="00005CC1">
            <w:pPr>
              <w:bidi/>
              <w:jc w:val="center"/>
              <w:rPr>
                <w:b/>
                <w:bCs/>
                <w:sz w:val="18"/>
                <w:szCs w:val="18"/>
                <w:rtl/>
                <w:lang w:val="fr-CA" w:bidi="ar-LB"/>
              </w:rPr>
            </w:pPr>
            <w:r>
              <w:rPr>
                <w:b/>
                <w:bCs/>
                <w:sz w:val="18"/>
                <w:szCs w:val="18"/>
                <w:rtl/>
                <w:lang w:val="fr-CA" w:bidi="ar-LB"/>
              </w:rPr>
              <w:t>المجموع**</w:t>
            </w:r>
          </w:p>
        </w:tc>
        <w:tc>
          <w:tcPr>
            <w:tcW w:w="538" w:type="pct"/>
            <w:vAlign w:val="center"/>
          </w:tcPr>
          <w:p w14:paraId="644C2042" w14:textId="61EBEF7A" w:rsidR="009E1BC6" w:rsidRDefault="009E1BC6" w:rsidP="00005CC1">
            <w:pPr>
              <w:bidi/>
              <w:jc w:val="center"/>
              <w:rPr>
                <w:b/>
                <w:bCs/>
                <w:sz w:val="18"/>
                <w:szCs w:val="18"/>
                <w:rtl/>
                <w:lang w:val="fr-CA" w:bidi="ar-LB"/>
              </w:rPr>
            </w:pPr>
            <w:r>
              <w:rPr>
                <w:b/>
                <w:bCs/>
                <w:sz w:val="18"/>
                <w:szCs w:val="18"/>
                <w:rtl/>
                <w:lang w:val="fr-CA" w:bidi="ar-LB"/>
              </w:rPr>
              <w:t>الحصة من المجموع (%)</w:t>
            </w:r>
          </w:p>
        </w:tc>
      </w:tr>
      <w:tr w:rsidR="009E1BC6" w14:paraId="5E536B58" w14:textId="77777777" w:rsidTr="009E1BC6">
        <w:tc>
          <w:tcPr>
            <w:tcW w:w="5000" w:type="pct"/>
            <w:gridSpan w:val="8"/>
          </w:tcPr>
          <w:p w14:paraId="687EAA2D" w14:textId="2C482B09" w:rsidR="009E1BC6" w:rsidRPr="009E1BC6" w:rsidRDefault="009E1BC6" w:rsidP="009E1BC6">
            <w:pPr>
              <w:bidi/>
              <w:rPr>
                <w:b/>
                <w:bCs/>
                <w:sz w:val="18"/>
                <w:szCs w:val="18"/>
                <w:rtl/>
                <w:lang w:val="fr-CA" w:bidi="ar-LB"/>
              </w:rPr>
            </w:pPr>
            <w:r>
              <w:rPr>
                <w:b/>
                <w:bCs/>
                <w:sz w:val="18"/>
                <w:szCs w:val="18"/>
                <w:rtl/>
                <w:lang w:val="fr-CA" w:bidi="ar-LB"/>
              </w:rPr>
              <w:t>قطاعات التبريد وتكييف الهواء</w:t>
            </w:r>
          </w:p>
        </w:tc>
      </w:tr>
      <w:tr w:rsidR="009E1BC6" w14:paraId="05581730" w14:textId="77777777" w:rsidTr="00005CC1">
        <w:tc>
          <w:tcPr>
            <w:tcW w:w="788" w:type="pct"/>
          </w:tcPr>
          <w:p w14:paraId="4149F77E" w14:textId="76E2F0B5" w:rsidR="009E1BC6" w:rsidRPr="009E1BC6" w:rsidRDefault="009E1BC6" w:rsidP="009E1BC6">
            <w:pPr>
              <w:bidi/>
              <w:rPr>
                <w:sz w:val="18"/>
                <w:szCs w:val="18"/>
                <w:rtl/>
                <w:lang w:val="fr-CA" w:bidi="ar-LB"/>
              </w:rPr>
            </w:pPr>
            <w:r>
              <w:rPr>
                <w:sz w:val="18"/>
                <w:szCs w:val="18"/>
                <w:rtl/>
                <w:lang w:val="fr-CA" w:bidi="ar-LB"/>
              </w:rPr>
              <w:t>التبريد المنزلي</w:t>
            </w:r>
          </w:p>
        </w:tc>
        <w:tc>
          <w:tcPr>
            <w:tcW w:w="758" w:type="pct"/>
          </w:tcPr>
          <w:p w14:paraId="4DA88586" w14:textId="437BFE1C" w:rsidR="009E1BC6" w:rsidRPr="009E1BC6" w:rsidRDefault="00005CC1" w:rsidP="009E1BC6">
            <w:pPr>
              <w:bidi/>
              <w:rPr>
                <w:sz w:val="18"/>
                <w:szCs w:val="18"/>
                <w:rtl/>
                <w:lang w:val="fr-CA" w:bidi="ar-LB"/>
              </w:rPr>
            </w:pPr>
            <w:r>
              <w:rPr>
                <w:sz w:val="18"/>
                <w:szCs w:val="18"/>
                <w:rtl/>
                <w:lang w:val="fr-CA" w:bidi="ar-LB"/>
              </w:rPr>
              <w:t>45.04</w:t>
            </w:r>
          </w:p>
        </w:tc>
        <w:tc>
          <w:tcPr>
            <w:tcW w:w="537" w:type="pct"/>
          </w:tcPr>
          <w:p w14:paraId="55173CF8" w14:textId="5D6527CD" w:rsidR="009E1BC6" w:rsidRPr="009E1BC6" w:rsidRDefault="00005CC1" w:rsidP="009E1BC6">
            <w:pPr>
              <w:bidi/>
              <w:rPr>
                <w:sz w:val="18"/>
                <w:szCs w:val="18"/>
                <w:rtl/>
                <w:lang w:val="fr-CA" w:bidi="ar-LB"/>
              </w:rPr>
            </w:pPr>
            <w:r>
              <w:rPr>
                <w:sz w:val="18"/>
                <w:szCs w:val="18"/>
                <w:rtl/>
                <w:lang w:val="fr-CA" w:bidi="ar-LB"/>
              </w:rPr>
              <w:t>0.00</w:t>
            </w:r>
          </w:p>
        </w:tc>
        <w:tc>
          <w:tcPr>
            <w:tcW w:w="537" w:type="pct"/>
          </w:tcPr>
          <w:p w14:paraId="778AE762" w14:textId="21574839" w:rsidR="009E1BC6" w:rsidRPr="009E1BC6" w:rsidRDefault="00005CC1" w:rsidP="009E1BC6">
            <w:pPr>
              <w:bidi/>
              <w:rPr>
                <w:sz w:val="18"/>
                <w:szCs w:val="18"/>
                <w:rtl/>
                <w:lang w:val="fr-CA" w:bidi="ar-LB"/>
              </w:rPr>
            </w:pPr>
            <w:r>
              <w:rPr>
                <w:sz w:val="18"/>
                <w:szCs w:val="18"/>
                <w:rtl/>
                <w:lang w:val="fr-CA" w:bidi="ar-LB"/>
              </w:rPr>
              <w:t>0.</w:t>
            </w:r>
            <w:r w:rsidR="004B3958">
              <w:rPr>
                <w:sz w:val="18"/>
                <w:szCs w:val="18"/>
                <w:rtl/>
                <w:lang w:val="fr-CA" w:bidi="ar-LB"/>
              </w:rPr>
              <w:t>0</w:t>
            </w:r>
            <w:r>
              <w:rPr>
                <w:sz w:val="18"/>
                <w:szCs w:val="18"/>
                <w:rtl/>
                <w:lang w:val="fr-CA" w:bidi="ar-LB"/>
              </w:rPr>
              <w:t>0</w:t>
            </w:r>
          </w:p>
        </w:tc>
        <w:tc>
          <w:tcPr>
            <w:tcW w:w="537" w:type="pct"/>
          </w:tcPr>
          <w:p w14:paraId="26DB8D05" w14:textId="28D3FC43" w:rsidR="009E1BC6" w:rsidRPr="009E1BC6" w:rsidRDefault="00005CC1" w:rsidP="009E1BC6">
            <w:pPr>
              <w:bidi/>
              <w:rPr>
                <w:sz w:val="18"/>
                <w:szCs w:val="18"/>
                <w:rtl/>
                <w:lang w:val="fr-CA" w:bidi="ar-LB"/>
              </w:rPr>
            </w:pPr>
            <w:r>
              <w:rPr>
                <w:sz w:val="18"/>
                <w:szCs w:val="18"/>
                <w:rtl/>
                <w:lang w:val="fr-CA" w:bidi="ar-LB"/>
              </w:rPr>
              <w:t>0.00</w:t>
            </w:r>
          </w:p>
        </w:tc>
        <w:tc>
          <w:tcPr>
            <w:tcW w:w="766" w:type="pct"/>
          </w:tcPr>
          <w:p w14:paraId="4FBDBA61" w14:textId="5DF04A72" w:rsidR="009E1BC6" w:rsidRPr="009E1BC6" w:rsidRDefault="00005CC1" w:rsidP="009E1BC6">
            <w:pPr>
              <w:bidi/>
              <w:rPr>
                <w:sz w:val="18"/>
                <w:szCs w:val="18"/>
                <w:rtl/>
                <w:lang w:val="fr-CA" w:bidi="ar-LB"/>
              </w:rPr>
            </w:pPr>
            <w:r>
              <w:rPr>
                <w:sz w:val="18"/>
                <w:szCs w:val="18"/>
                <w:rtl/>
                <w:lang w:val="fr-CA" w:bidi="ar-LB"/>
              </w:rPr>
              <w:t>0.00</w:t>
            </w:r>
          </w:p>
        </w:tc>
        <w:tc>
          <w:tcPr>
            <w:tcW w:w="538" w:type="pct"/>
          </w:tcPr>
          <w:p w14:paraId="3CA3F29B" w14:textId="3835AAB7" w:rsidR="009E1BC6" w:rsidRPr="009E1BC6" w:rsidRDefault="00005CC1" w:rsidP="009E1BC6">
            <w:pPr>
              <w:bidi/>
              <w:rPr>
                <w:sz w:val="18"/>
                <w:szCs w:val="18"/>
                <w:rtl/>
                <w:lang w:val="fr-CA" w:bidi="ar-LB"/>
              </w:rPr>
            </w:pPr>
            <w:r>
              <w:rPr>
                <w:sz w:val="18"/>
                <w:szCs w:val="18"/>
                <w:rtl/>
                <w:lang w:val="fr-CA" w:bidi="ar-LB"/>
              </w:rPr>
              <w:t>45.04</w:t>
            </w:r>
          </w:p>
        </w:tc>
        <w:tc>
          <w:tcPr>
            <w:tcW w:w="538" w:type="pct"/>
          </w:tcPr>
          <w:p w14:paraId="789EF634" w14:textId="249732EF" w:rsidR="009E1BC6" w:rsidRPr="009E1BC6" w:rsidRDefault="00005CC1" w:rsidP="009E1BC6">
            <w:pPr>
              <w:bidi/>
              <w:rPr>
                <w:sz w:val="18"/>
                <w:szCs w:val="18"/>
                <w:rtl/>
                <w:lang w:val="fr-CA" w:bidi="ar-LB"/>
              </w:rPr>
            </w:pPr>
            <w:r>
              <w:rPr>
                <w:sz w:val="18"/>
                <w:szCs w:val="18"/>
                <w:rtl/>
                <w:lang w:val="fr-CA" w:bidi="ar-LB"/>
              </w:rPr>
              <w:t>14.6</w:t>
            </w:r>
          </w:p>
        </w:tc>
      </w:tr>
      <w:tr w:rsidR="009E1BC6" w14:paraId="72F1938D" w14:textId="77777777" w:rsidTr="00005CC1">
        <w:tc>
          <w:tcPr>
            <w:tcW w:w="788" w:type="pct"/>
          </w:tcPr>
          <w:p w14:paraId="1F7E4E4D" w14:textId="22B5C1BC" w:rsidR="009E1BC6" w:rsidRPr="009E1BC6" w:rsidRDefault="009E1BC6" w:rsidP="009E1BC6">
            <w:pPr>
              <w:bidi/>
              <w:rPr>
                <w:sz w:val="18"/>
                <w:szCs w:val="18"/>
                <w:rtl/>
                <w:lang w:val="fr-CA" w:bidi="ar-LB"/>
              </w:rPr>
            </w:pPr>
            <w:r>
              <w:rPr>
                <w:sz w:val="18"/>
                <w:szCs w:val="18"/>
                <w:rtl/>
                <w:lang w:val="fr-CA" w:bidi="ar-LB"/>
              </w:rPr>
              <w:t>التبريد التجاري</w:t>
            </w:r>
          </w:p>
        </w:tc>
        <w:tc>
          <w:tcPr>
            <w:tcW w:w="758" w:type="pct"/>
          </w:tcPr>
          <w:p w14:paraId="4B8EACD9" w14:textId="7956EDAD" w:rsidR="009E1BC6" w:rsidRPr="009E1BC6" w:rsidRDefault="00005CC1" w:rsidP="009E1BC6">
            <w:pPr>
              <w:bidi/>
              <w:rPr>
                <w:sz w:val="18"/>
                <w:szCs w:val="18"/>
                <w:rtl/>
                <w:lang w:val="fr-CA" w:bidi="ar-LB"/>
              </w:rPr>
            </w:pPr>
            <w:r>
              <w:rPr>
                <w:sz w:val="18"/>
                <w:szCs w:val="18"/>
                <w:rtl/>
                <w:lang w:val="fr-CA" w:bidi="ar-LB"/>
              </w:rPr>
              <w:t>7.61</w:t>
            </w:r>
          </w:p>
        </w:tc>
        <w:tc>
          <w:tcPr>
            <w:tcW w:w="537" w:type="pct"/>
          </w:tcPr>
          <w:p w14:paraId="3B89E89C" w14:textId="15D4782F" w:rsidR="009E1BC6" w:rsidRPr="009E1BC6" w:rsidRDefault="00005CC1" w:rsidP="009E1BC6">
            <w:pPr>
              <w:bidi/>
              <w:rPr>
                <w:sz w:val="18"/>
                <w:szCs w:val="18"/>
                <w:rtl/>
                <w:lang w:val="fr-CA" w:bidi="ar-LB"/>
              </w:rPr>
            </w:pPr>
            <w:r>
              <w:rPr>
                <w:sz w:val="18"/>
                <w:szCs w:val="18"/>
                <w:rtl/>
                <w:lang w:val="fr-CA" w:bidi="ar-LB"/>
              </w:rPr>
              <w:t>21.19</w:t>
            </w:r>
          </w:p>
        </w:tc>
        <w:tc>
          <w:tcPr>
            <w:tcW w:w="537" w:type="pct"/>
          </w:tcPr>
          <w:p w14:paraId="34AD721A" w14:textId="13DF46D3" w:rsidR="009E1BC6" w:rsidRPr="009E1BC6" w:rsidRDefault="00005CC1" w:rsidP="009E1BC6">
            <w:pPr>
              <w:bidi/>
              <w:rPr>
                <w:sz w:val="18"/>
                <w:szCs w:val="18"/>
                <w:rtl/>
                <w:lang w:val="fr-CA" w:bidi="ar-LB"/>
              </w:rPr>
            </w:pPr>
            <w:r>
              <w:rPr>
                <w:sz w:val="18"/>
                <w:szCs w:val="18"/>
                <w:rtl/>
                <w:lang w:val="fr-CA" w:bidi="ar-LB"/>
              </w:rPr>
              <w:t>0.00</w:t>
            </w:r>
          </w:p>
        </w:tc>
        <w:tc>
          <w:tcPr>
            <w:tcW w:w="537" w:type="pct"/>
          </w:tcPr>
          <w:p w14:paraId="7CFF2995" w14:textId="2CDBAF5C" w:rsidR="009E1BC6" w:rsidRPr="009E1BC6" w:rsidRDefault="00005CC1" w:rsidP="009E1BC6">
            <w:pPr>
              <w:bidi/>
              <w:rPr>
                <w:sz w:val="18"/>
                <w:szCs w:val="18"/>
                <w:rtl/>
                <w:lang w:val="fr-CA" w:bidi="ar-LB"/>
              </w:rPr>
            </w:pPr>
            <w:r>
              <w:rPr>
                <w:sz w:val="18"/>
                <w:szCs w:val="18"/>
                <w:rtl/>
                <w:lang w:val="fr-CA" w:bidi="ar-LB"/>
              </w:rPr>
              <w:t>26.14</w:t>
            </w:r>
          </w:p>
        </w:tc>
        <w:tc>
          <w:tcPr>
            <w:tcW w:w="766" w:type="pct"/>
          </w:tcPr>
          <w:p w14:paraId="63EB26AC" w14:textId="6621C66C" w:rsidR="009E1BC6" w:rsidRPr="009E1BC6" w:rsidRDefault="00005CC1" w:rsidP="009E1BC6">
            <w:pPr>
              <w:bidi/>
              <w:rPr>
                <w:sz w:val="18"/>
                <w:szCs w:val="18"/>
                <w:rtl/>
                <w:lang w:val="fr-CA" w:bidi="ar-LB"/>
              </w:rPr>
            </w:pPr>
            <w:r>
              <w:rPr>
                <w:sz w:val="18"/>
                <w:szCs w:val="18"/>
                <w:rtl/>
                <w:lang w:val="fr-CA" w:bidi="ar-LB"/>
              </w:rPr>
              <w:t>0.00</w:t>
            </w:r>
          </w:p>
        </w:tc>
        <w:tc>
          <w:tcPr>
            <w:tcW w:w="538" w:type="pct"/>
          </w:tcPr>
          <w:p w14:paraId="4F3783E7" w14:textId="7E9E03AA" w:rsidR="009E1BC6" w:rsidRPr="009E1BC6" w:rsidRDefault="00005CC1" w:rsidP="009E1BC6">
            <w:pPr>
              <w:bidi/>
              <w:rPr>
                <w:sz w:val="18"/>
                <w:szCs w:val="18"/>
                <w:rtl/>
                <w:lang w:val="fr-CA" w:bidi="ar-LB"/>
              </w:rPr>
            </w:pPr>
            <w:r>
              <w:rPr>
                <w:sz w:val="18"/>
                <w:szCs w:val="18"/>
                <w:rtl/>
                <w:lang w:val="fr-CA" w:bidi="ar-LB"/>
              </w:rPr>
              <w:t>54.94</w:t>
            </w:r>
          </w:p>
        </w:tc>
        <w:tc>
          <w:tcPr>
            <w:tcW w:w="538" w:type="pct"/>
          </w:tcPr>
          <w:p w14:paraId="1FCC1295" w14:textId="31924E76" w:rsidR="009E1BC6" w:rsidRPr="009E1BC6" w:rsidRDefault="00005CC1" w:rsidP="009E1BC6">
            <w:pPr>
              <w:bidi/>
              <w:rPr>
                <w:sz w:val="18"/>
                <w:szCs w:val="18"/>
                <w:rtl/>
                <w:lang w:val="fr-CA" w:bidi="ar-LB"/>
              </w:rPr>
            </w:pPr>
            <w:r>
              <w:rPr>
                <w:sz w:val="18"/>
                <w:szCs w:val="18"/>
                <w:rtl/>
                <w:lang w:val="fr-CA" w:bidi="ar-LB"/>
              </w:rPr>
              <w:t>17.9</w:t>
            </w:r>
          </w:p>
        </w:tc>
      </w:tr>
      <w:tr w:rsidR="00005CC1" w14:paraId="60631117" w14:textId="77777777" w:rsidTr="00005CC1">
        <w:tc>
          <w:tcPr>
            <w:tcW w:w="788" w:type="pct"/>
          </w:tcPr>
          <w:p w14:paraId="38B6759E" w14:textId="0B547FFE" w:rsidR="00005CC1" w:rsidRPr="009E1BC6" w:rsidRDefault="00005CC1" w:rsidP="00005CC1">
            <w:pPr>
              <w:bidi/>
              <w:rPr>
                <w:sz w:val="18"/>
                <w:szCs w:val="18"/>
                <w:rtl/>
                <w:lang w:val="fr-CA" w:bidi="ar-LB"/>
              </w:rPr>
            </w:pPr>
            <w:r>
              <w:rPr>
                <w:sz w:val="18"/>
                <w:szCs w:val="18"/>
                <w:rtl/>
                <w:lang w:val="fr-CA" w:bidi="ar-LB"/>
              </w:rPr>
              <w:t>التبريد الصناعي</w:t>
            </w:r>
          </w:p>
        </w:tc>
        <w:tc>
          <w:tcPr>
            <w:tcW w:w="758" w:type="pct"/>
          </w:tcPr>
          <w:p w14:paraId="4ACB0FBB" w14:textId="3B76C9B8" w:rsidR="00005CC1" w:rsidRPr="009E1BC6" w:rsidRDefault="00005CC1" w:rsidP="00005CC1">
            <w:pPr>
              <w:bidi/>
              <w:rPr>
                <w:sz w:val="18"/>
                <w:szCs w:val="18"/>
                <w:rtl/>
                <w:lang w:val="fr-CA" w:bidi="ar-LB"/>
              </w:rPr>
            </w:pPr>
            <w:r>
              <w:rPr>
                <w:sz w:val="18"/>
                <w:szCs w:val="18"/>
                <w:rtl/>
                <w:lang w:val="fr-CA" w:bidi="ar-LB"/>
              </w:rPr>
              <w:t>0.35</w:t>
            </w:r>
          </w:p>
        </w:tc>
        <w:tc>
          <w:tcPr>
            <w:tcW w:w="537" w:type="pct"/>
          </w:tcPr>
          <w:p w14:paraId="6B2750E6" w14:textId="590D9D4B" w:rsidR="00005CC1" w:rsidRPr="009E1BC6" w:rsidRDefault="00005CC1" w:rsidP="00005CC1">
            <w:pPr>
              <w:bidi/>
              <w:rPr>
                <w:sz w:val="18"/>
                <w:szCs w:val="18"/>
                <w:rtl/>
                <w:lang w:val="fr-CA" w:bidi="ar-LB"/>
              </w:rPr>
            </w:pPr>
            <w:r>
              <w:rPr>
                <w:sz w:val="18"/>
                <w:szCs w:val="18"/>
                <w:rtl/>
                <w:lang w:val="fr-CA" w:bidi="ar-LB"/>
              </w:rPr>
              <w:t>1.98</w:t>
            </w:r>
          </w:p>
        </w:tc>
        <w:tc>
          <w:tcPr>
            <w:tcW w:w="537" w:type="pct"/>
          </w:tcPr>
          <w:p w14:paraId="5E576AD5" w14:textId="499BCF1F" w:rsidR="00005CC1" w:rsidRPr="009E1BC6" w:rsidRDefault="00005CC1" w:rsidP="00005CC1">
            <w:pPr>
              <w:bidi/>
              <w:rPr>
                <w:sz w:val="18"/>
                <w:szCs w:val="18"/>
                <w:rtl/>
                <w:lang w:val="fr-CA" w:bidi="ar-LB"/>
              </w:rPr>
            </w:pPr>
            <w:r>
              <w:rPr>
                <w:sz w:val="18"/>
                <w:szCs w:val="18"/>
                <w:rtl/>
                <w:lang w:val="fr-CA" w:bidi="ar-LB"/>
              </w:rPr>
              <w:t>0.29</w:t>
            </w:r>
          </w:p>
        </w:tc>
        <w:tc>
          <w:tcPr>
            <w:tcW w:w="537" w:type="pct"/>
          </w:tcPr>
          <w:p w14:paraId="5AAA6124" w14:textId="4465F293" w:rsidR="00005CC1" w:rsidRPr="009E1BC6" w:rsidRDefault="00005CC1" w:rsidP="00005CC1">
            <w:pPr>
              <w:bidi/>
              <w:rPr>
                <w:sz w:val="18"/>
                <w:szCs w:val="18"/>
                <w:rtl/>
                <w:lang w:val="fr-CA" w:bidi="ar-LB"/>
              </w:rPr>
            </w:pPr>
            <w:r>
              <w:rPr>
                <w:sz w:val="18"/>
                <w:szCs w:val="18"/>
                <w:rtl/>
                <w:lang w:val="fr-CA" w:bidi="ar-LB"/>
              </w:rPr>
              <w:t>3.56</w:t>
            </w:r>
          </w:p>
        </w:tc>
        <w:tc>
          <w:tcPr>
            <w:tcW w:w="766" w:type="pct"/>
          </w:tcPr>
          <w:p w14:paraId="555D9445" w14:textId="76196414" w:rsidR="00005CC1" w:rsidRPr="009E1BC6" w:rsidRDefault="00005CC1" w:rsidP="00005CC1">
            <w:pPr>
              <w:bidi/>
              <w:rPr>
                <w:sz w:val="18"/>
                <w:szCs w:val="18"/>
                <w:rtl/>
                <w:lang w:val="fr-CA" w:bidi="ar-LB"/>
              </w:rPr>
            </w:pPr>
            <w:r w:rsidRPr="00411AA6">
              <w:rPr>
                <w:sz w:val="18"/>
                <w:szCs w:val="18"/>
                <w:rtl/>
                <w:lang w:val="fr-CA" w:bidi="ar-LB"/>
              </w:rPr>
              <w:t>0.00</w:t>
            </w:r>
          </w:p>
        </w:tc>
        <w:tc>
          <w:tcPr>
            <w:tcW w:w="538" w:type="pct"/>
          </w:tcPr>
          <w:p w14:paraId="020DEE04" w14:textId="0045AA2F" w:rsidR="00005CC1" w:rsidRPr="009E1BC6" w:rsidRDefault="00005CC1" w:rsidP="00005CC1">
            <w:pPr>
              <w:bidi/>
              <w:rPr>
                <w:sz w:val="18"/>
                <w:szCs w:val="18"/>
                <w:rtl/>
                <w:lang w:val="fr-CA" w:bidi="ar-LB"/>
              </w:rPr>
            </w:pPr>
            <w:r>
              <w:rPr>
                <w:sz w:val="18"/>
                <w:szCs w:val="18"/>
                <w:rtl/>
                <w:lang w:val="fr-CA" w:bidi="ar-LB"/>
              </w:rPr>
              <w:t>6.18</w:t>
            </w:r>
          </w:p>
        </w:tc>
        <w:tc>
          <w:tcPr>
            <w:tcW w:w="538" w:type="pct"/>
          </w:tcPr>
          <w:p w14:paraId="6B70C5D9" w14:textId="159C6974" w:rsidR="00005CC1" w:rsidRPr="009E1BC6" w:rsidRDefault="00005CC1" w:rsidP="00005CC1">
            <w:pPr>
              <w:bidi/>
              <w:rPr>
                <w:sz w:val="18"/>
                <w:szCs w:val="18"/>
                <w:rtl/>
                <w:lang w:val="fr-CA" w:bidi="ar-LB"/>
              </w:rPr>
            </w:pPr>
            <w:r>
              <w:rPr>
                <w:sz w:val="18"/>
                <w:szCs w:val="18"/>
                <w:rtl/>
                <w:lang w:val="fr-CA" w:bidi="ar-LB"/>
              </w:rPr>
              <w:t>2.0</w:t>
            </w:r>
          </w:p>
        </w:tc>
      </w:tr>
      <w:tr w:rsidR="00005CC1" w14:paraId="06754BA1" w14:textId="77777777" w:rsidTr="00005CC1">
        <w:tc>
          <w:tcPr>
            <w:tcW w:w="788" w:type="pct"/>
          </w:tcPr>
          <w:p w14:paraId="5393887B" w14:textId="64287AA8" w:rsidR="00005CC1" w:rsidRPr="009E1BC6" w:rsidRDefault="00005CC1" w:rsidP="00005CC1">
            <w:pPr>
              <w:bidi/>
              <w:rPr>
                <w:sz w:val="18"/>
                <w:szCs w:val="18"/>
                <w:rtl/>
                <w:lang w:val="fr-CA" w:bidi="ar-LB"/>
              </w:rPr>
            </w:pPr>
            <w:r>
              <w:rPr>
                <w:sz w:val="18"/>
                <w:szCs w:val="18"/>
                <w:rtl/>
                <w:lang w:val="fr-CA" w:bidi="ar-LB"/>
              </w:rPr>
              <w:t>النقل المبرد</w:t>
            </w:r>
          </w:p>
        </w:tc>
        <w:tc>
          <w:tcPr>
            <w:tcW w:w="758" w:type="pct"/>
          </w:tcPr>
          <w:p w14:paraId="5DE7AA74" w14:textId="73D365EE" w:rsidR="00005CC1" w:rsidRPr="009E1BC6" w:rsidRDefault="00005CC1" w:rsidP="00005CC1">
            <w:pPr>
              <w:bidi/>
              <w:rPr>
                <w:sz w:val="18"/>
                <w:szCs w:val="18"/>
                <w:rtl/>
                <w:lang w:val="fr-CA" w:bidi="ar-LB"/>
              </w:rPr>
            </w:pPr>
            <w:r>
              <w:rPr>
                <w:sz w:val="18"/>
                <w:szCs w:val="18"/>
                <w:rtl/>
                <w:lang w:val="fr-CA" w:bidi="ar-LB"/>
              </w:rPr>
              <w:t>2.02</w:t>
            </w:r>
          </w:p>
        </w:tc>
        <w:tc>
          <w:tcPr>
            <w:tcW w:w="537" w:type="pct"/>
          </w:tcPr>
          <w:p w14:paraId="1B8300D4" w14:textId="4E46BF62" w:rsidR="00005CC1" w:rsidRPr="009E1BC6" w:rsidRDefault="00005CC1" w:rsidP="00005CC1">
            <w:pPr>
              <w:bidi/>
              <w:rPr>
                <w:sz w:val="18"/>
                <w:szCs w:val="18"/>
                <w:rtl/>
                <w:lang w:val="fr-CA" w:bidi="ar-LB"/>
              </w:rPr>
            </w:pPr>
            <w:r>
              <w:rPr>
                <w:sz w:val="18"/>
                <w:szCs w:val="18"/>
                <w:rtl/>
                <w:lang w:val="fr-CA" w:bidi="ar-LB"/>
              </w:rPr>
              <w:t>4.58</w:t>
            </w:r>
          </w:p>
        </w:tc>
        <w:tc>
          <w:tcPr>
            <w:tcW w:w="537" w:type="pct"/>
          </w:tcPr>
          <w:p w14:paraId="0BC392F2" w14:textId="6F23B262" w:rsidR="00005CC1" w:rsidRPr="009E1BC6" w:rsidRDefault="00005CC1" w:rsidP="00005CC1">
            <w:pPr>
              <w:bidi/>
              <w:rPr>
                <w:sz w:val="18"/>
                <w:szCs w:val="18"/>
                <w:rtl/>
                <w:lang w:val="fr-CA" w:bidi="ar-LB"/>
              </w:rPr>
            </w:pPr>
            <w:r>
              <w:rPr>
                <w:sz w:val="18"/>
                <w:szCs w:val="18"/>
                <w:rtl/>
                <w:lang w:val="fr-CA" w:bidi="ar-LB"/>
              </w:rPr>
              <w:t>0.00</w:t>
            </w:r>
          </w:p>
        </w:tc>
        <w:tc>
          <w:tcPr>
            <w:tcW w:w="537" w:type="pct"/>
          </w:tcPr>
          <w:p w14:paraId="68E8FDCB" w14:textId="21D3891B" w:rsidR="00005CC1" w:rsidRPr="009E1BC6" w:rsidRDefault="00005CC1" w:rsidP="00005CC1">
            <w:pPr>
              <w:bidi/>
              <w:rPr>
                <w:sz w:val="18"/>
                <w:szCs w:val="18"/>
                <w:rtl/>
                <w:lang w:val="fr-CA" w:bidi="ar-LB"/>
              </w:rPr>
            </w:pPr>
            <w:r>
              <w:rPr>
                <w:sz w:val="18"/>
                <w:szCs w:val="18"/>
                <w:rtl/>
                <w:lang w:val="fr-CA" w:bidi="ar-LB"/>
              </w:rPr>
              <w:t>0.00</w:t>
            </w:r>
          </w:p>
        </w:tc>
        <w:tc>
          <w:tcPr>
            <w:tcW w:w="766" w:type="pct"/>
          </w:tcPr>
          <w:p w14:paraId="4D5D3135" w14:textId="4721532B" w:rsidR="00005CC1" w:rsidRPr="009E1BC6" w:rsidRDefault="00005CC1" w:rsidP="00005CC1">
            <w:pPr>
              <w:bidi/>
              <w:rPr>
                <w:sz w:val="18"/>
                <w:szCs w:val="18"/>
                <w:rtl/>
                <w:lang w:val="fr-CA" w:bidi="ar-LB"/>
              </w:rPr>
            </w:pPr>
            <w:r w:rsidRPr="00411AA6">
              <w:rPr>
                <w:sz w:val="18"/>
                <w:szCs w:val="18"/>
                <w:rtl/>
                <w:lang w:val="fr-CA" w:bidi="ar-LB"/>
              </w:rPr>
              <w:t>0.00</w:t>
            </w:r>
          </w:p>
        </w:tc>
        <w:tc>
          <w:tcPr>
            <w:tcW w:w="538" w:type="pct"/>
          </w:tcPr>
          <w:p w14:paraId="0B359DA4" w14:textId="064F92B7" w:rsidR="00005CC1" w:rsidRPr="009E1BC6" w:rsidRDefault="00005CC1" w:rsidP="00005CC1">
            <w:pPr>
              <w:bidi/>
              <w:rPr>
                <w:sz w:val="18"/>
                <w:szCs w:val="18"/>
                <w:rtl/>
                <w:lang w:val="fr-CA" w:bidi="ar-LB"/>
              </w:rPr>
            </w:pPr>
            <w:r>
              <w:rPr>
                <w:sz w:val="18"/>
                <w:szCs w:val="18"/>
                <w:rtl/>
                <w:lang w:val="fr-CA" w:bidi="ar-LB"/>
              </w:rPr>
              <w:t>6.60</w:t>
            </w:r>
          </w:p>
        </w:tc>
        <w:tc>
          <w:tcPr>
            <w:tcW w:w="538" w:type="pct"/>
          </w:tcPr>
          <w:p w14:paraId="22ED58D3" w14:textId="2A9A893A" w:rsidR="00005CC1" w:rsidRPr="009E1BC6" w:rsidRDefault="00005CC1" w:rsidP="00005CC1">
            <w:pPr>
              <w:bidi/>
              <w:rPr>
                <w:sz w:val="18"/>
                <w:szCs w:val="18"/>
                <w:rtl/>
                <w:lang w:val="fr-CA" w:bidi="ar-LB"/>
              </w:rPr>
            </w:pPr>
            <w:r>
              <w:rPr>
                <w:sz w:val="18"/>
                <w:szCs w:val="18"/>
                <w:rtl/>
                <w:lang w:val="fr-CA" w:bidi="ar-LB"/>
              </w:rPr>
              <w:t>2.1</w:t>
            </w:r>
          </w:p>
        </w:tc>
      </w:tr>
      <w:tr w:rsidR="00005CC1" w14:paraId="6E5EEFAA" w14:textId="77777777" w:rsidTr="00005CC1">
        <w:tc>
          <w:tcPr>
            <w:tcW w:w="788" w:type="pct"/>
          </w:tcPr>
          <w:p w14:paraId="5CE32312" w14:textId="19933F17" w:rsidR="00005CC1" w:rsidRPr="009E1BC6" w:rsidRDefault="00005CC1" w:rsidP="00005CC1">
            <w:pPr>
              <w:bidi/>
              <w:rPr>
                <w:sz w:val="18"/>
                <w:szCs w:val="18"/>
                <w:rtl/>
                <w:lang w:val="fr-CA" w:bidi="ar-LB"/>
              </w:rPr>
            </w:pPr>
            <w:r>
              <w:rPr>
                <w:sz w:val="18"/>
                <w:szCs w:val="18"/>
                <w:rtl/>
                <w:lang w:val="fr-CA" w:bidi="ar-LB"/>
              </w:rPr>
              <w:t>تكييف الهواء الثابت</w:t>
            </w:r>
          </w:p>
        </w:tc>
        <w:tc>
          <w:tcPr>
            <w:tcW w:w="758" w:type="pct"/>
          </w:tcPr>
          <w:p w14:paraId="10C5639A" w14:textId="65D7430E" w:rsidR="00005CC1" w:rsidRPr="009E1BC6" w:rsidRDefault="00005CC1" w:rsidP="00005CC1">
            <w:pPr>
              <w:bidi/>
              <w:rPr>
                <w:sz w:val="18"/>
                <w:szCs w:val="18"/>
                <w:rtl/>
                <w:lang w:val="fr-CA" w:bidi="ar-LB"/>
              </w:rPr>
            </w:pPr>
            <w:r>
              <w:rPr>
                <w:sz w:val="18"/>
                <w:szCs w:val="18"/>
                <w:rtl/>
                <w:lang w:val="fr-CA" w:bidi="ar-LB"/>
              </w:rPr>
              <w:t>0.00</w:t>
            </w:r>
          </w:p>
        </w:tc>
        <w:tc>
          <w:tcPr>
            <w:tcW w:w="537" w:type="pct"/>
          </w:tcPr>
          <w:p w14:paraId="7F8ABA4C" w14:textId="1FFE498F" w:rsidR="00005CC1" w:rsidRPr="009E1BC6" w:rsidRDefault="00005CC1" w:rsidP="00005CC1">
            <w:pPr>
              <w:bidi/>
              <w:rPr>
                <w:sz w:val="18"/>
                <w:szCs w:val="18"/>
                <w:rtl/>
                <w:lang w:val="fr-CA" w:bidi="ar-LB"/>
              </w:rPr>
            </w:pPr>
            <w:r>
              <w:rPr>
                <w:sz w:val="18"/>
                <w:szCs w:val="18"/>
                <w:rtl/>
                <w:lang w:val="fr-CA" w:bidi="ar-LB"/>
              </w:rPr>
              <w:t>0.00</w:t>
            </w:r>
          </w:p>
        </w:tc>
        <w:tc>
          <w:tcPr>
            <w:tcW w:w="537" w:type="pct"/>
          </w:tcPr>
          <w:p w14:paraId="0819EE06" w14:textId="7CEF5AB1" w:rsidR="00005CC1" w:rsidRPr="009E1BC6" w:rsidRDefault="00005CC1" w:rsidP="00005CC1">
            <w:pPr>
              <w:bidi/>
              <w:rPr>
                <w:sz w:val="18"/>
                <w:szCs w:val="18"/>
                <w:rtl/>
                <w:lang w:val="fr-CA" w:bidi="ar-LB"/>
              </w:rPr>
            </w:pPr>
            <w:r>
              <w:rPr>
                <w:sz w:val="18"/>
                <w:szCs w:val="18"/>
                <w:rtl/>
                <w:lang w:val="fr-CA" w:bidi="ar-LB"/>
              </w:rPr>
              <w:t>75.97</w:t>
            </w:r>
          </w:p>
        </w:tc>
        <w:tc>
          <w:tcPr>
            <w:tcW w:w="537" w:type="pct"/>
          </w:tcPr>
          <w:p w14:paraId="65CD0BC2" w14:textId="5809E86B" w:rsidR="00005CC1" w:rsidRPr="009E1BC6" w:rsidRDefault="00005CC1" w:rsidP="00005CC1">
            <w:pPr>
              <w:bidi/>
              <w:rPr>
                <w:sz w:val="18"/>
                <w:szCs w:val="18"/>
                <w:rtl/>
                <w:lang w:val="fr-CA" w:bidi="ar-LB"/>
              </w:rPr>
            </w:pPr>
            <w:r>
              <w:rPr>
                <w:sz w:val="18"/>
                <w:szCs w:val="18"/>
                <w:rtl/>
                <w:lang w:val="fr-CA" w:bidi="ar-LB"/>
              </w:rPr>
              <w:t>0.00</w:t>
            </w:r>
          </w:p>
        </w:tc>
        <w:tc>
          <w:tcPr>
            <w:tcW w:w="766" w:type="pct"/>
          </w:tcPr>
          <w:p w14:paraId="0648F86F" w14:textId="648074DB" w:rsidR="00005CC1" w:rsidRPr="009E1BC6" w:rsidRDefault="00005CC1" w:rsidP="00005CC1">
            <w:pPr>
              <w:bidi/>
              <w:rPr>
                <w:sz w:val="18"/>
                <w:szCs w:val="18"/>
                <w:rtl/>
                <w:lang w:val="fr-CA" w:bidi="ar-LB"/>
              </w:rPr>
            </w:pPr>
            <w:r w:rsidRPr="00411AA6">
              <w:rPr>
                <w:sz w:val="18"/>
                <w:szCs w:val="18"/>
                <w:rtl/>
                <w:lang w:val="fr-CA" w:bidi="ar-LB"/>
              </w:rPr>
              <w:t>0.00</w:t>
            </w:r>
          </w:p>
        </w:tc>
        <w:tc>
          <w:tcPr>
            <w:tcW w:w="538" w:type="pct"/>
          </w:tcPr>
          <w:p w14:paraId="386F5D77" w14:textId="4FBF3A68" w:rsidR="00005CC1" w:rsidRPr="009E1BC6" w:rsidRDefault="00005CC1" w:rsidP="00005CC1">
            <w:pPr>
              <w:bidi/>
              <w:rPr>
                <w:sz w:val="18"/>
                <w:szCs w:val="18"/>
                <w:rtl/>
                <w:lang w:val="fr-CA" w:bidi="ar-LB"/>
              </w:rPr>
            </w:pPr>
            <w:r>
              <w:rPr>
                <w:sz w:val="18"/>
                <w:szCs w:val="18"/>
                <w:rtl/>
                <w:lang w:val="fr-CA" w:bidi="ar-LB"/>
              </w:rPr>
              <w:t>75.97</w:t>
            </w:r>
          </w:p>
        </w:tc>
        <w:tc>
          <w:tcPr>
            <w:tcW w:w="538" w:type="pct"/>
          </w:tcPr>
          <w:p w14:paraId="23617F57" w14:textId="57F15E6E" w:rsidR="00005CC1" w:rsidRPr="009E1BC6" w:rsidRDefault="00005CC1" w:rsidP="00005CC1">
            <w:pPr>
              <w:bidi/>
              <w:rPr>
                <w:sz w:val="18"/>
                <w:szCs w:val="18"/>
                <w:rtl/>
                <w:lang w:val="fr-CA" w:bidi="ar-LB"/>
              </w:rPr>
            </w:pPr>
            <w:r>
              <w:rPr>
                <w:sz w:val="18"/>
                <w:szCs w:val="18"/>
                <w:rtl/>
                <w:lang w:val="fr-CA" w:bidi="ar-LB"/>
              </w:rPr>
              <w:t>24.7</w:t>
            </w:r>
          </w:p>
        </w:tc>
      </w:tr>
      <w:tr w:rsidR="00005CC1" w14:paraId="047B8B09" w14:textId="77777777" w:rsidTr="00005CC1">
        <w:tc>
          <w:tcPr>
            <w:tcW w:w="788" w:type="pct"/>
          </w:tcPr>
          <w:p w14:paraId="4B1D3C67" w14:textId="1902A809" w:rsidR="00005CC1" w:rsidRPr="009E1BC6" w:rsidRDefault="00005CC1" w:rsidP="00005CC1">
            <w:pPr>
              <w:bidi/>
              <w:rPr>
                <w:sz w:val="18"/>
                <w:szCs w:val="18"/>
                <w:rtl/>
                <w:lang w:val="fr-CA" w:bidi="ar-LB"/>
              </w:rPr>
            </w:pPr>
            <w:r>
              <w:rPr>
                <w:sz w:val="18"/>
                <w:szCs w:val="18"/>
                <w:rtl/>
                <w:lang w:val="fr-CA" w:bidi="ar-LB"/>
              </w:rPr>
              <w:t>تكييف الهواء المتنقل</w:t>
            </w:r>
          </w:p>
        </w:tc>
        <w:tc>
          <w:tcPr>
            <w:tcW w:w="758" w:type="pct"/>
          </w:tcPr>
          <w:p w14:paraId="3BA307C5" w14:textId="01B1B418" w:rsidR="00005CC1" w:rsidRPr="009E1BC6" w:rsidRDefault="00005CC1" w:rsidP="00005CC1">
            <w:pPr>
              <w:bidi/>
              <w:rPr>
                <w:sz w:val="18"/>
                <w:szCs w:val="18"/>
                <w:rtl/>
                <w:lang w:val="fr-CA" w:bidi="ar-LB"/>
              </w:rPr>
            </w:pPr>
            <w:r>
              <w:rPr>
                <w:sz w:val="18"/>
                <w:szCs w:val="18"/>
                <w:rtl/>
                <w:lang w:val="fr-CA" w:bidi="ar-LB"/>
              </w:rPr>
              <w:t>118.76</w:t>
            </w:r>
          </w:p>
        </w:tc>
        <w:tc>
          <w:tcPr>
            <w:tcW w:w="537" w:type="pct"/>
          </w:tcPr>
          <w:p w14:paraId="786DEDED" w14:textId="69F43CAF" w:rsidR="00005CC1" w:rsidRPr="009E1BC6" w:rsidRDefault="00005CC1" w:rsidP="00005CC1">
            <w:pPr>
              <w:bidi/>
              <w:rPr>
                <w:sz w:val="18"/>
                <w:szCs w:val="18"/>
                <w:rtl/>
                <w:lang w:val="fr-CA" w:bidi="ar-LB"/>
              </w:rPr>
            </w:pPr>
            <w:r>
              <w:rPr>
                <w:sz w:val="18"/>
                <w:szCs w:val="18"/>
                <w:rtl/>
                <w:lang w:val="fr-CA" w:bidi="ar-LB"/>
              </w:rPr>
              <w:t>0.00</w:t>
            </w:r>
          </w:p>
        </w:tc>
        <w:tc>
          <w:tcPr>
            <w:tcW w:w="537" w:type="pct"/>
          </w:tcPr>
          <w:p w14:paraId="2C4D8360" w14:textId="7BE351C0" w:rsidR="00005CC1" w:rsidRPr="009E1BC6" w:rsidRDefault="00005CC1" w:rsidP="00005CC1">
            <w:pPr>
              <w:bidi/>
              <w:rPr>
                <w:sz w:val="18"/>
                <w:szCs w:val="18"/>
                <w:rtl/>
                <w:lang w:val="fr-CA" w:bidi="ar-LB"/>
              </w:rPr>
            </w:pPr>
            <w:r>
              <w:rPr>
                <w:sz w:val="18"/>
                <w:szCs w:val="18"/>
                <w:rtl/>
                <w:lang w:val="fr-CA" w:bidi="ar-LB"/>
              </w:rPr>
              <w:t>0.00</w:t>
            </w:r>
          </w:p>
        </w:tc>
        <w:tc>
          <w:tcPr>
            <w:tcW w:w="537" w:type="pct"/>
          </w:tcPr>
          <w:p w14:paraId="34B5D178" w14:textId="144987A1" w:rsidR="00005CC1" w:rsidRPr="009E1BC6" w:rsidRDefault="00005CC1" w:rsidP="00005CC1">
            <w:pPr>
              <w:bidi/>
              <w:rPr>
                <w:sz w:val="18"/>
                <w:szCs w:val="18"/>
                <w:rtl/>
                <w:lang w:val="fr-CA" w:bidi="ar-LB"/>
              </w:rPr>
            </w:pPr>
            <w:r>
              <w:rPr>
                <w:sz w:val="18"/>
                <w:szCs w:val="18"/>
                <w:rtl/>
                <w:lang w:val="fr-CA" w:bidi="ar-LB"/>
              </w:rPr>
              <w:t>0.00</w:t>
            </w:r>
          </w:p>
        </w:tc>
        <w:tc>
          <w:tcPr>
            <w:tcW w:w="766" w:type="pct"/>
          </w:tcPr>
          <w:p w14:paraId="3E31A908" w14:textId="2F0FE667" w:rsidR="00005CC1" w:rsidRPr="009E1BC6" w:rsidRDefault="00005CC1" w:rsidP="00005CC1">
            <w:pPr>
              <w:bidi/>
              <w:rPr>
                <w:sz w:val="18"/>
                <w:szCs w:val="18"/>
                <w:rtl/>
                <w:lang w:val="fr-CA" w:bidi="ar-LB"/>
              </w:rPr>
            </w:pPr>
            <w:r w:rsidRPr="00411AA6">
              <w:rPr>
                <w:sz w:val="18"/>
                <w:szCs w:val="18"/>
                <w:rtl/>
                <w:lang w:val="fr-CA" w:bidi="ar-LB"/>
              </w:rPr>
              <w:t>0.00</w:t>
            </w:r>
          </w:p>
        </w:tc>
        <w:tc>
          <w:tcPr>
            <w:tcW w:w="538" w:type="pct"/>
          </w:tcPr>
          <w:p w14:paraId="122E79D7" w14:textId="749B853C" w:rsidR="00005CC1" w:rsidRPr="009E1BC6" w:rsidRDefault="00005CC1" w:rsidP="00005CC1">
            <w:pPr>
              <w:bidi/>
              <w:rPr>
                <w:sz w:val="18"/>
                <w:szCs w:val="18"/>
                <w:rtl/>
                <w:lang w:val="fr-CA" w:bidi="ar-LB"/>
              </w:rPr>
            </w:pPr>
            <w:r>
              <w:rPr>
                <w:sz w:val="18"/>
                <w:szCs w:val="18"/>
                <w:rtl/>
                <w:lang w:val="fr-CA" w:bidi="ar-LB"/>
              </w:rPr>
              <w:t>118.76</w:t>
            </w:r>
          </w:p>
        </w:tc>
        <w:tc>
          <w:tcPr>
            <w:tcW w:w="538" w:type="pct"/>
          </w:tcPr>
          <w:p w14:paraId="1C04F018" w14:textId="501205D7" w:rsidR="00005CC1" w:rsidRPr="009E1BC6" w:rsidRDefault="00005CC1" w:rsidP="00005CC1">
            <w:pPr>
              <w:bidi/>
              <w:rPr>
                <w:sz w:val="18"/>
                <w:szCs w:val="18"/>
                <w:rtl/>
                <w:lang w:val="fr-CA" w:bidi="ar-LB"/>
              </w:rPr>
            </w:pPr>
            <w:r>
              <w:rPr>
                <w:sz w:val="18"/>
                <w:szCs w:val="18"/>
                <w:rtl/>
                <w:lang w:val="fr-CA" w:bidi="ar-LB"/>
              </w:rPr>
              <w:t>38.6</w:t>
            </w:r>
          </w:p>
        </w:tc>
      </w:tr>
      <w:tr w:rsidR="00005CC1" w14:paraId="1A9A550A" w14:textId="77777777" w:rsidTr="00005CC1">
        <w:tc>
          <w:tcPr>
            <w:tcW w:w="788" w:type="pct"/>
          </w:tcPr>
          <w:p w14:paraId="1291823C" w14:textId="3E2621EA" w:rsidR="00005CC1" w:rsidRDefault="00005CC1" w:rsidP="00005CC1">
            <w:pPr>
              <w:bidi/>
              <w:rPr>
                <w:b/>
                <w:bCs/>
                <w:sz w:val="18"/>
                <w:szCs w:val="18"/>
                <w:rtl/>
                <w:lang w:val="fr-CA" w:bidi="ar-LB"/>
              </w:rPr>
            </w:pPr>
            <w:r>
              <w:rPr>
                <w:b/>
                <w:bCs/>
                <w:sz w:val="18"/>
                <w:szCs w:val="18"/>
                <w:rtl/>
                <w:lang w:val="fr-CA" w:bidi="ar-LB"/>
              </w:rPr>
              <w:t>المجموع</w:t>
            </w:r>
          </w:p>
        </w:tc>
        <w:tc>
          <w:tcPr>
            <w:tcW w:w="758" w:type="pct"/>
          </w:tcPr>
          <w:p w14:paraId="733DE07B" w14:textId="04A34000" w:rsidR="00005CC1" w:rsidRDefault="00005CC1" w:rsidP="00005CC1">
            <w:pPr>
              <w:bidi/>
              <w:rPr>
                <w:b/>
                <w:bCs/>
                <w:sz w:val="18"/>
                <w:szCs w:val="18"/>
                <w:rtl/>
                <w:lang w:val="fr-CA" w:bidi="ar-LB"/>
              </w:rPr>
            </w:pPr>
            <w:r>
              <w:rPr>
                <w:b/>
                <w:bCs/>
                <w:sz w:val="18"/>
                <w:szCs w:val="18"/>
                <w:rtl/>
                <w:lang w:val="fr-CA" w:bidi="ar-LB"/>
              </w:rPr>
              <w:t>173.78</w:t>
            </w:r>
          </w:p>
        </w:tc>
        <w:tc>
          <w:tcPr>
            <w:tcW w:w="537" w:type="pct"/>
          </w:tcPr>
          <w:p w14:paraId="27D9C0BA" w14:textId="6FF0DE7A" w:rsidR="00005CC1" w:rsidRDefault="00005CC1" w:rsidP="00005CC1">
            <w:pPr>
              <w:bidi/>
              <w:rPr>
                <w:b/>
                <w:bCs/>
                <w:sz w:val="18"/>
                <w:szCs w:val="18"/>
                <w:rtl/>
                <w:lang w:val="fr-CA" w:bidi="ar-LB"/>
              </w:rPr>
            </w:pPr>
            <w:r>
              <w:rPr>
                <w:b/>
                <w:bCs/>
                <w:sz w:val="18"/>
                <w:szCs w:val="18"/>
                <w:rtl/>
                <w:lang w:val="fr-CA" w:bidi="ar-LB"/>
              </w:rPr>
              <w:t>27.75</w:t>
            </w:r>
          </w:p>
        </w:tc>
        <w:tc>
          <w:tcPr>
            <w:tcW w:w="537" w:type="pct"/>
          </w:tcPr>
          <w:p w14:paraId="67C364BA" w14:textId="57DF9DC0" w:rsidR="00005CC1" w:rsidRDefault="00005CC1" w:rsidP="00005CC1">
            <w:pPr>
              <w:bidi/>
              <w:rPr>
                <w:b/>
                <w:bCs/>
                <w:sz w:val="18"/>
                <w:szCs w:val="18"/>
                <w:rtl/>
                <w:lang w:val="fr-CA" w:bidi="ar-LB"/>
              </w:rPr>
            </w:pPr>
            <w:r>
              <w:rPr>
                <w:b/>
                <w:bCs/>
                <w:sz w:val="18"/>
                <w:szCs w:val="18"/>
                <w:rtl/>
                <w:lang w:val="fr-CA" w:bidi="ar-LB"/>
              </w:rPr>
              <w:t>76.26</w:t>
            </w:r>
          </w:p>
        </w:tc>
        <w:tc>
          <w:tcPr>
            <w:tcW w:w="537" w:type="pct"/>
          </w:tcPr>
          <w:p w14:paraId="4DFC2683" w14:textId="134D0064" w:rsidR="00005CC1" w:rsidRDefault="00005CC1" w:rsidP="00005CC1">
            <w:pPr>
              <w:bidi/>
              <w:rPr>
                <w:b/>
                <w:bCs/>
                <w:sz w:val="18"/>
                <w:szCs w:val="18"/>
                <w:rtl/>
                <w:lang w:val="fr-CA" w:bidi="ar-LB"/>
              </w:rPr>
            </w:pPr>
            <w:r>
              <w:rPr>
                <w:b/>
                <w:bCs/>
                <w:sz w:val="18"/>
                <w:szCs w:val="18"/>
                <w:rtl/>
                <w:lang w:val="fr-CA" w:bidi="ar-LB"/>
              </w:rPr>
              <w:t>29.70</w:t>
            </w:r>
          </w:p>
        </w:tc>
        <w:tc>
          <w:tcPr>
            <w:tcW w:w="766" w:type="pct"/>
          </w:tcPr>
          <w:p w14:paraId="5D5E3B7E" w14:textId="1006C607" w:rsidR="00005CC1" w:rsidRPr="00005CC1" w:rsidRDefault="00005CC1" w:rsidP="00005CC1">
            <w:pPr>
              <w:bidi/>
              <w:rPr>
                <w:b/>
                <w:bCs/>
                <w:sz w:val="18"/>
                <w:szCs w:val="18"/>
                <w:rtl/>
                <w:lang w:val="fr-CA" w:bidi="ar-LB"/>
              </w:rPr>
            </w:pPr>
            <w:r w:rsidRPr="00005CC1">
              <w:rPr>
                <w:b/>
                <w:bCs/>
                <w:sz w:val="18"/>
                <w:szCs w:val="18"/>
                <w:rtl/>
                <w:lang w:val="fr-CA" w:bidi="ar-LB"/>
              </w:rPr>
              <w:t>0.00</w:t>
            </w:r>
          </w:p>
        </w:tc>
        <w:tc>
          <w:tcPr>
            <w:tcW w:w="538" w:type="pct"/>
          </w:tcPr>
          <w:p w14:paraId="031D2AB1" w14:textId="3D5E1E1C" w:rsidR="00005CC1" w:rsidRDefault="00005CC1" w:rsidP="00005CC1">
            <w:pPr>
              <w:bidi/>
              <w:rPr>
                <w:b/>
                <w:bCs/>
                <w:sz w:val="18"/>
                <w:szCs w:val="18"/>
                <w:rtl/>
                <w:lang w:val="fr-CA" w:bidi="ar-LB"/>
              </w:rPr>
            </w:pPr>
            <w:r>
              <w:rPr>
                <w:b/>
                <w:bCs/>
                <w:sz w:val="18"/>
                <w:szCs w:val="18"/>
                <w:rtl/>
                <w:lang w:val="fr-CA" w:bidi="ar-LB"/>
              </w:rPr>
              <w:t>307.49</w:t>
            </w:r>
          </w:p>
        </w:tc>
        <w:tc>
          <w:tcPr>
            <w:tcW w:w="538" w:type="pct"/>
          </w:tcPr>
          <w:p w14:paraId="10FB7A95" w14:textId="0AB86499" w:rsidR="00005CC1" w:rsidRDefault="00005CC1" w:rsidP="00005CC1">
            <w:pPr>
              <w:bidi/>
              <w:rPr>
                <w:b/>
                <w:bCs/>
                <w:sz w:val="18"/>
                <w:szCs w:val="18"/>
                <w:rtl/>
                <w:lang w:val="fr-CA" w:bidi="ar-LB"/>
              </w:rPr>
            </w:pPr>
            <w:r>
              <w:rPr>
                <w:b/>
                <w:bCs/>
                <w:sz w:val="18"/>
                <w:szCs w:val="18"/>
                <w:rtl/>
                <w:lang w:val="fr-CA" w:bidi="ar-LB"/>
              </w:rPr>
              <w:t>100</w:t>
            </w:r>
          </w:p>
        </w:tc>
      </w:tr>
      <w:tr w:rsidR="009E1BC6" w14:paraId="0DA0F84C" w14:textId="77777777" w:rsidTr="009E1BC6">
        <w:tc>
          <w:tcPr>
            <w:tcW w:w="5000" w:type="pct"/>
            <w:gridSpan w:val="8"/>
          </w:tcPr>
          <w:p w14:paraId="064484A2" w14:textId="1A96B736" w:rsidR="009E1BC6" w:rsidRDefault="00005CC1" w:rsidP="009E1BC6">
            <w:pPr>
              <w:bidi/>
              <w:rPr>
                <w:b/>
                <w:bCs/>
                <w:sz w:val="18"/>
                <w:szCs w:val="18"/>
                <w:rtl/>
                <w:lang w:val="fr-CA" w:bidi="ar-LB"/>
              </w:rPr>
            </w:pPr>
            <w:r>
              <w:rPr>
                <w:b/>
                <w:bCs/>
                <w:sz w:val="18"/>
                <w:szCs w:val="18"/>
                <w:rtl/>
                <w:lang w:val="fr-CA" w:bidi="ar-LB"/>
              </w:rPr>
              <w:t>قطاعات أخرى</w:t>
            </w:r>
          </w:p>
        </w:tc>
      </w:tr>
      <w:tr w:rsidR="009E1BC6" w14:paraId="03966C07" w14:textId="77777777" w:rsidTr="00005CC1">
        <w:tc>
          <w:tcPr>
            <w:tcW w:w="788" w:type="pct"/>
          </w:tcPr>
          <w:p w14:paraId="736243FA" w14:textId="7D5AC25E" w:rsidR="009E1BC6" w:rsidRPr="009E1BC6" w:rsidRDefault="00B83727" w:rsidP="009E1BC6">
            <w:pPr>
              <w:bidi/>
              <w:rPr>
                <w:sz w:val="18"/>
                <w:szCs w:val="18"/>
                <w:rtl/>
                <w:lang w:val="fr-CA" w:bidi="ar-LB"/>
              </w:rPr>
            </w:pPr>
            <w:r>
              <w:rPr>
                <w:rFonts w:hint="cs"/>
                <w:sz w:val="18"/>
                <w:szCs w:val="18"/>
                <w:rtl/>
                <w:lang w:val="fr-CA" w:bidi="ar-LB"/>
              </w:rPr>
              <w:t>الرغاوى</w:t>
            </w:r>
          </w:p>
        </w:tc>
        <w:tc>
          <w:tcPr>
            <w:tcW w:w="758" w:type="pct"/>
          </w:tcPr>
          <w:p w14:paraId="1BD6D09C" w14:textId="05DAFE58" w:rsidR="009E1BC6" w:rsidRPr="009E1BC6" w:rsidRDefault="00005CC1" w:rsidP="009E1BC6">
            <w:pPr>
              <w:bidi/>
              <w:rPr>
                <w:sz w:val="18"/>
                <w:szCs w:val="18"/>
                <w:rtl/>
                <w:lang w:val="fr-CA" w:bidi="ar-LB"/>
              </w:rPr>
            </w:pPr>
            <w:r>
              <w:rPr>
                <w:sz w:val="18"/>
                <w:szCs w:val="18"/>
                <w:rtl/>
                <w:lang w:val="fr-CA" w:bidi="ar-LB"/>
              </w:rPr>
              <w:t>0</w:t>
            </w:r>
          </w:p>
        </w:tc>
        <w:tc>
          <w:tcPr>
            <w:tcW w:w="537" w:type="pct"/>
          </w:tcPr>
          <w:p w14:paraId="1B0DB96E" w14:textId="0693DAAC" w:rsidR="009E1BC6" w:rsidRPr="009E1BC6" w:rsidRDefault="00005CC1" w:rsidP="009E1BC6">
            <w:pPr>
              <w:bidi/>
              <w:rPr>
                <w:sz w:val="18"/>
                <w:szCs w:val="18"/>
                <w:rtl/>
                <w:lang w:val="fr-CA" w:bidi="ar-LB"/>
              </w:rPr>
            </w:pPr>
            <w:r>
              <w:rPr>
                <w:sz w:val="18"/>
                <w:szCs w:val="18"/>
                <w:rtl/>
                <w:lang w:val="fr-CA" w:bidi="ar-LB"/>
              </w:rPr>
              <w:t>0</w:t>
            </w:r>
          </w:p>
        </w:tc>
        <w:tc>
          <w:tcPr>
            <w:tcW w:w="537" w:type="pct"/>
          </w:tcPr>
          <w:p w14:paraId="788F72BF" w14:textId="38B3AB4A" w:rsidR="009E1BC6" w:rsidRPr="009E1BC6" w:rsidRDefault="00005CC1" w:rsidP="009E1BC6">
            <w:pPr>
              <w:bidi/>
              <w:rPr>
                <w:sz w:val="18"/>
                <w:szCs w:val="18"/>
                <w:rtl/>
                <w:lang w:val="fr-CA" w:bidi="ar-LB"/>
              </w:rPr>
            </w:pPr>
            <w:r>
              <w:rPr>
                <w:sz w:val="18"/>
                <w:szCs w:val="18"/>
                <w:rtl/>
                <w:lang w:val="fr-CA" w:bidi="ar-LB"/>
              </w:rPr>
              <w:t>0</w:t>
            </w:r>
          </w:p>
        </w:tc>
        <w:tc>
          <w:tcPr>
            <w:tcW w:w="537" w:type="pct"/>
          </w:tcPr>
          <w:p w14:paraId="3231F5A9" w14:textId="0C14B534" w:rsidR="009E1BC6" w:rsidRPr="009E1BC6" w:rsidRDefault="00005CC1" w:rsidP="009E1BC6">
            <w:pPr>
              <w:bidi/>
              <w:rPr>
                <w:sz w:val="18"/>
                <w:szCs w:val="18"/>
                <w:rtl/>
                <w:lang w:val="fr-CA" w:bidi="ar-LB"/>
              </w:rPr>
            </w:pPr>
            <w:r>
              <w:rPr>
                <w:sz w:val="18"/>
                <w:szCs w:val="18"/>
                <w:rtl/>
                <w:lang w:val="fr-CA" w:bidi="ar-LB"/>
              </w:rPr>
              <w:t>0</w:t>
            </w:r>
          </w:p>
        </w:tc>
        <w:tc>
          <w:tcPr>
            <w:tcW w:w="766" w:type="pct"/>
          </w:tcPr>
          <w:p w14:paraId="41AA1A01" w14:textId="3B46FA95" w:rsidR="009E1BC6" w:rsidRPr="009E1BC6" w:rsidRDefault="00005CC1" w:rsidP="009E1BC6">
            <w:pPr>
              <w:bidi/>
              <w:rPr>
                <w:sz w:val="18"/>
                <w:szCs w:val="18"/>
                <w:rtl/>
                <w:lang w:val="fr-CA" w:bidi="ar-LB"/>
              </w:rPr>
            </w:pPr>
            <w:r>
              <w:rPr>
                <w:sz w:val="18"/>
                <w:szCs w:val="18"/>
                <w:rtl/>
                <w:lang w:val="fr-CA" w:bidi="ar-LB"/>
              </w:rPr>
              <w:t>2.41</w:t>
            </w:r>
          </w:p>
        </w:tc>
        <w:tc>
          <w:tcPr>
            <w:tcW w:w="538" w:type="pct"/>
          </w:tcPr>
          <w:p w14:paraId="35B46863" w14:textId="4E3F4B3E" w:rsidR="009E1BC6" w:rsidRPr="009E1BC6" w:rsidRDefault="00005CC1" w:rsidP="009E1BC6">
            <w:pPr>
              <w:bidi/>
              <w:rPr>
                <w:sz w:val="18"/>
                <w:szCs w:val="18"/>
                <w:rtl/>
                <w:lang w:val="fr-CA" w:bidi="ar-LB"/>
              </w:rPr>
            </w:pPr>
            <w:r>
              <w:rPr>
                <w:sz w:val="18"/>
                <w:szCs w:val="18"/>
                <w:rtl/>
                <w:lang w:val="fr-CA" w:bidi="ar-LB"/>
              </w:rPr>
              <w:t>2.41</w:t>
            </w:r>
          </w:p>
        </w:tc>
        <w:tc>
          <w:tcPr>
            <w:tcW w:w="538" w:type="pct"/>
          </w:tcPr>
          <w:p w14:paraId="65157781" w14:textId="2274BF9C" w:rsidR="009E1BC6" w:rsidRPr="009E1BC6" w:rsidRDefault="00005CC1" w:rsidP="009E1BC6">
            <w:pPr>
              <w:bidi/>
              <w:rPr>
                <w:sz w:val="18"/>
                <w:szCs w:val="18"/>
                <w:rtl/>
                <w:lang w:val="fr-CA" w:bidi="ar-LB"/>
              </w:rPr>
            </w:pPr>
            <w:r>
              <w:rPr>
                <w:sz w:val="18"/>
                <w:szCs w:val="18"/>
                <w:rtl/>
                <w:lang w:val="fr-CA" w:bidi="ar-LB"/>
              </w:rPr>
              <w:t>لا ينطبق</w:t>
            </w:r>
          </w:p>
        </w:tc>
      </w:tr>
    </w:tbl>
    <w:p w14:paraId="464E72B6" w14:textId="0C9A37AD" w:rsidR="009E1BC6" w:rsidRDefault="00CE1DCB" w:rsidP="009E1BC6">
      <w:pPr>
        <w:bidi/>
        <w:rPr>
          <w:sz w:val="18"/>
          <w:szCs w:val="18"/>
          <w:rtl/>
          <w:lang w:val="fr-CA" w:bidi="ar-LB"/>
        </w:rPr>
      </w:pPr>
      <w:r>
        <w:rPr>
          <w:sz w:val="18"/>
          <w:szCs w:val="18"/>
          <w:rtl/>
          <w:lang w:val="fr-CA" w:bidi="ar-LB"/>
        </w:rPr>
        <w:t xml:space="preserve">* </w:t>
      </w:r>
      <w:r>
        <w:rPr>
          <w:sz w:val="18"/>
          <w:szCs w:val="18"/>
          <w:lang w:val="en-US" w:bidi="ar-LB"/>
        </w:rPr>
        <w:t>HFC-365mfc</w:t>
      </w:r>
      <w:r w:rsidR="00F81D15">
        <w:rPr>
          <w:sz w:val="18"/>
          <w:szCs w:val="18"/>
          <w:rtl/>
          <w:lang w:val="en-US" w:bidi="ar-LB"/>
        </w:rPr>
        <w:t xml:space="preserve"> و</w:t>
      </w:r>
      <w:r w:rsidR="00F81D15">
        <w:rPr>
          <w:sz w:val="18"/>
          <w:szCs w:val="18"/>
          <w:lang w:val="fr-CA" w:bidi="ar-LB"/>
        </w:rPr>
        <w:t>CustMix-265</w:t>
      </w:r>
      <w:r w:rsidR="00F81D15">
        <w:rPr>
          <w:sz w:val="18"/>
          <w:szCs w:val="18"/>
          <w:rtl/>
          <w:lang w:val="fr-CA" w:bidi="ar-LB"/>
        </w:rPr>
        <w:t xml:space="preserve"> و</w:t>
      </w:r>
      <w:r w:rsidR="00F81D15">
        <w:rPr>
          <w:sz w:val="18"/>
          <w:szCs w:val="18"/>
          <w:lang w:val="fr-CA" w:bidi="ar-LB"/>
        </w:rPr>
        <w:t>CustMix-134</w:t>
      </w:r>
      <w:r w:rsidR="00F81D15">
        <w:rPr>
          <w:sz w:val="18"/>
          <w:szCs w:val="18"/>
          <w:rtl/>
          <w:lang w:val="fr-CA" w:bidi="ar-LB"/>
        </w:rPr>
        <w:t>.</w:t>
      </w:r>
    </w:p>
    <w:p w14:paraId="1356AE6F" w14:textId="71C984C0" w:rsidR="00F81D15" w:rsidRDefault="00F81D15" w:rsidP="00F81D15">
      <w:pPr>
        <w:bidi/>
        <w:rPr>
          <w:sz w:val="18"/>
          <w:szCs w:val="18"/>
          <w:rtl/>
          <w:lang w:val="fr-CA" w:bidi="ar-LB"/>
        </w:rPr>
      </w:pPr>
      <w:r>
        <w:rPr>
          <w:sz w:val="18"/>
          <w:szCs w:val="18"/>
          <w:rtl/>
          <w:lang w:val="fr-CA" w:bidi="ar-LB"/>
        </w:rPr>
        <w:t xml:space="preserve">** جرى التركيز في عملية المسح القطاعي على </w:t>
      </w:r>
      <w:r w:rsidR="00672641">
        <w:rPr>
          <w:sz w:val="18"/>
          <w:szCs w:val="18"/>
          <w:rtl/>
          <w:lang w:val="fr-CA" w:bidi="ar-LB"/>
        </w:rPr>
        <w:t>أربع</w:t>
      </w:r>
      <w:r>
        <w:rPr>
          <w:sz w:val="18"/>
          <w:szCs w:val="18"/>
          <w:rtl/>
          <w:lang w:val="fr-CA" w:bidi="ar-LB"/>
        </w:rPr>
        <w:t xml:space="preserve"> مواد هيدروفلوروكربونية/خلائط من المواد الهيدروفلوروكربونية رئيسية (الهيدروفلوروكربون-134أ و</w:t>
      </w:r>
      <w:r>
        <w:rPr>
          <w:sz w:val="18"/>
          <w:szCs w:val="18"/>
          <w:lang w:val="fr-CA" w:bidi="ar-LB"/>
        </w:rPr>
        <w:t>R-404A</w:t>
      </w:r>
      <w:r>
        <w:rPr>
          <w:sz w:val="18"/>
          <w:szCs w:val="18"/>
          <w:rtl/>
          <w:lang w:val="fr-CA" w:bidi="ar-LB"/>
        </w:rPr>
        <w:t xml:space="preserve"> و</w:t>
      </w:r>
      <w:r>
        <w:rPr>
          <w:sz w:val="18"/>
          <w:szCs w:val="18"/>
          <w:lang w:val="fr-CA" w:bidi="ar-LB"/>
        </w:rPr>
        <w:t>R-410A</w:t>
      </w:r>
      <w:r>
        <w:rPr>
          <w:sz w:val="18"/>
          <w:szCs w:val="18"/>
          <w:rtl/>
          <w:lang w:val="fr-CA" w:bidi="ar-LB"/>
        </w:rPr>
        <w:t xml:space="preserve"> و</w:t>
      </w:r>
      <w:r>
        <w:rPr>
          <w:sz w:val="18"/>
          <w:szCs w:val="18"/>
          <w:lang w:val="fr-CA" w:bidi="ar-LB"/>
        </w:rPr>
        <w:t>R507A</w:t>
      </w:r>
      <w:r>
        <w:rPr>
          <w:sz w:val="18"/>
          <w:szCs w:val="18"/>
          <w:rtl/>
          <w:lang w:val="fr-CA" w:bidi="ar-LB"/>
        </w:rPr>
        <w:t>) حيث تبيّن أنّ الكميات تتطابق مع البيانات المبلغ عنها في البرنامج القطري مع الإشارة إلى أنّ التقرير عن تنفيذ البرنامج القطري ذكر تسع مواد أخرى استهلكها قطاع الخدمة في عام 2022 وحجمها</w:t>
      </w:r>
      <w:r w:rsidR="00672641">
        <w:rPr>
          <w:sz w:val="18"/>
          <w:szCs w:val="18"/>
          <w:rtl/>
          <w:lang w:val="fr-CA" w:bidi="ar-LB"/>
        </w:rPr>
        <w:t xml:space="preserve"> الإجمالي</w:t>
      </w:r>
      <w:r>
        <w:rPr>
          <w:sz w:val="18"/>
          <w:szCs w:val="18"/>
          <w:rtl/>
          <w:lang w:val="fr-CA" w:bidi="ar-LB"/>
        </w:rPr>
        <w:t xml:space="preserve"> 23.26 طنا متري.</w:t>
      </w:r>
    </w:p>
    <w:p w14:paraId="30ACFF6C" w14:textId="77CF98F7" w:rsidR="00F81D15" w:rsidRDefault="00F81D15" w:rsidP="00F81D15">
      <w:pPr>
        <w:bidi/>
        <w:rPr>
          <w:sz w:val="18"/>
          <w:szCs w:val="18"/>
          <w:rtl/>
          <w:lang w:val="fr-CA" w:bidi="ar-LB"/>
        </w:rPr>
      </w:pPr>
    </w:p>
    <w:p w14:paraId="22F634C0" w14:textId="4856CAA4" w:rsidR="00F81D15" w:rsidRDefault="00F81D15" w:rsidP="00F81D15">
      <w:pPr>
        <w:bidi/>
        <w:rPr>
          <w:b/>
          <w:bCs/>
          <w:sz w:val="20"/>
          <w:rtl/>
          <w:lang w:val="fr-CA" w:bidi="ar-LB"/>
        </w:rPr>
      </w:pPr>
      <w:r>
        <w:rPr>
          <w:b/>
          <w:bCs/>
          <w:sz w:val="20"/>
          <w:rtl/>
          <w:lang w:val="fr-CA" w:bidi="ar-LB"/>
        </w:rPr>
        <w:t>الجدول 6. الاستهلاك القطاعي للمواد الهيدروفلوروكربونية في السلفادور بالأطنان من مكافئ ثاني أكسيد الكربون (2022)</w:t>
      </w:r>
    </w:p>
    <w:tbl>
      <w:tblPr>
        <w:tblStyle w:val="TableGrid"/>
        <w:bidiVisual/>
        <w:tblW w:w="4995" w:type="pct"/>
        <w:tblLook w:val="04A0" w:firstRow="1" w:lastRow="0" w:firstColumn="1" w:lastColumn="0" w:noHBand="0" w:noVBand="1"/>
      </w:tblPr>
      <w:tblGrid>
        <w:gridCol w:w="1473"/>
        <w:gridCol w:w="1416"/>
        <w:gridCol w:w="1003"/>
        <w:gridCol w:w="1003"/>
        <w:gridCol w:w="1003"/>
        <w:gridCol w:w="1431"/>
        <w:gridCol w:w="1005"/>
        <w:gridCol w:w="1007"/>
      </w:tblGrid>
      <w:tr w:rsidR="00F81D15" w14:paraId="323DDD78" w14:textId="77777777" w:rsidTr="00F81D15">
        <w:tc>
          <w:tcPr>
            <w:tcW w:w="788" w:type="pct"/>
            <w:vAlign w:val="center"/>
          </w:tcPr>
          <w:p w14:paraId="5A526C36" w14:textId="77777777" w:rsidR="00F81D15" w:rsidRDefault="00F81D15" w:rsidP="006A582A">
            <w:pPr>
              <w:bidi/>
              <w:jc w:val="center"/>
              <w:rPr>
                <w:b/>
                <w:bCs/>
                <w:sz w:val="18"/>
                <w:szCs w:val="18"/>
                <w:rtl/>
                <w:lang w:val="fr-CA" w:bidi="ar-LB"/>
              </w:rPr>
            </w:pPr>
            <w:r>
              <w:rPr>
                <w:b/>
                <w:bCs/>
                <w:sz w:val="18"/>
                <w:szCs w:val="18"/>
                <w:rtl/>
                <w:lang w:val="fr-CA" w:bidi="ar-LB"/>
              </w:rPr>
              <w:t>القطاع</w:t>
            </w:r>
          </w:p>
        </w:tc>
        <w:tc>
          <w:tcPr>
            <w:tcW w:w="758" w:type="pct"/>
            <w:vAlign w:val="center"/>
          </w:tcPr>
          <w:p w14:paraId="270E31E1" w14:textId="77777777" w:rsidR="00F81D15" w:rsidRDefault="00F81D15" w:rsidP="006A582A">
            <w:pPr>
              <w:bidi/>
              <w:jc w:val="center"/>
              <w:rPr>
                <w:b/>
                <w:bCs/>
                <w:sz w:val="18"/>
                <w:szCs w:val="18"/>
                <w:rtl/>
                <w:lang w:val="fr-CA" w:bidi="ar-LB"/>
              </w:rPr>
            </w:pPr>
            <w:r>
              <w:rPr>
                <w:b/>
                <w:bCs/>
                <w:sz w:val="18"/>
                <w:szCs w:val="18"/>
                <w:rtl/>
                <w:lang w:val="fr-CA" w:bidi="ar-LB"/>
              </w:rPr>
              <w:t>الهيدروفلوروكربون-134أ</w:t>
            </w:r>
          </w:p>
        </w:tc>
        <w:tc>
          <w:tcPr>
            <w:tcW w:w="537" w:type="pct"/>
            <w:vAlign w:val="center"/>
          </w:tcPr>
          <w:p w14:paraId="669C4B8B" w14:textId="77777777" w:rsidR="00F81D15" w:rsidRDefault="00F81D15" w:rsidP="006A582A">
            <w:pPr>
              <w:bidi/>
              <w:jc w:val="center"/>
              <w:rPr>
                <w:b/>
                <w:bCs/>
                <w:sz w:val="18"/>
                <w:szCs w:val="18"/>
                <w:lang w:val="fr-CA" w:bidi="ar-LB"/>
              </w:rPr>
            </w:pPr>
            <w:r>
              <w:rPr>
                <w:b/>
                <w:bCs/>
                <w:sz w:val="18"/>
                <w:szCs w:val="18"/>
                <w:lang w:val="fr-CA" w:bidi="ar-LB"/>
              </w:rPr>
              <w:t>R-404A</w:t>
            </w:r>
          </w:p>
        </w:tc>
        <w:tc>
          <w:tcPr>
            <w:tcW w:w="537" w:type="pct"/>
            <w:vAlign w:val="center"/>
          </w:tcPr>
          <w:p w14:paraId="150B064A" w14:textId="77777777" w:rsidR="00F81D15" w:rsidRDefault="00F81D15" w:rsidP="006A582A">
            <w:pPr>
              <w:bidi/>
              <w:jc w:val="center"/>
              <w:rPr>
                <w:b/>
                <w:bCs/>
                <w:sz w:val="18"/>
                <w:szCs w:val="18"/>
                <w:rtl/>
                <w:lang w:val="fr-CA" w:bidi="ar-LB"/>
              </w:rPr>
            </w:pPr>
            <w:r>
              <w:rPr>
                <w:b/>
                <w:bCs/>
                <w:sz w:val="18"/>
                <w:szCs w:val="18"/>
                <w:lang w:val="fr-CA" w:bidi="ar-LB"/>
              </w:rPr>
              <w:t>R-410A</w:t>
            </w:r>
          </w:p>
        </w:tc>
        <w:tc>
          <w:tcPr>
            <w:tcW w:w="537" w:type="pct"/>
            <w:vAlign w:val="center"/>
          </w:tcPr>
          <w:p w14:paraId="62FD02D9" w14:textId="77777777" w:rsidR="00F81D15" w:rsidRDefault="00F81D15" w:rsidP="006A582A">
            <w:pPr>
              <w:bidi/>
              <w:jc w:val="center"/>
              <w:rPr>
                <w:b/>
                <w:bCs/>
                <w:sz w:val="18"/>
                <w:szCs w:val="18"/>
                <w:rtl/>
                <w:lang w:val="fr-CA" w:bidi="ar-LB"/>
              </w:rPr>
            </w:pPr>
            <w:r>
              <w:rPr>
                <w:b/>
                <w:bCs/>
                <w:sz w:val="18"/>
                <w:szCs w:val="18"/>
                <w:lang w:val="fr-CA" w:bidi="ar-LB"/>
              </w:rPr>
              <w:t>R-507A</w:t>
            </w:r>
          </w:p>
        </w:tc>
        <w:tc>
          <w:tcPr>
            <w:tcW w:w="766" w:type="pct"/>
            <w:vAlign w:val="center"/>
          </w:tcPr>
          <w:p w14:paraId="1F6320FE" w14:textId="77777777" w:rsidR="00F81D15" w:rsidRDefault="00F81D15" w:rsidP="006A582A">
            <w:pPr>
              <w:bidi/>
              <w:jc w:val="center"/>
              <w:rPr>
                <w:b/>
                <w:bCs/>
                <w:sz w:val="18"/>
                <w:szCs w:val="18"/>
                <w:rtl/>
                <w:lang w:val="fr-CA" w:bidi="ar-LB"/>
              </w:rPr>
            </w:pPr>
            <w:r>
              <w:rPr>
                <w:b/>
                <w:bCs/>
                <w:sz w:val="18"/>
                <w:szCs w:val="18"/>
                <w:rtl/>
                <w:lang w:val="fr-CA" w:bidi="ar-LB"/>
              </w:rPr>
              <w:t>المواد الهيدروفلوروكربونية في البوليولات السابقة الخلط*</w:t>
            </w:r>
          </w:p>
        </w:tc>
        <w:tc>
          <w:tcPr>
            <w:tcW w:w="538" w:type="pct"/>
            <w:vAlign w:val="center"/>
          </w:tcPr>
          <w:p w14:paraId="38F561CD" w14:textId="77777777" w:rsidR="00F81D15" w:rsidRDefault="00F81D15" w:rsidP="006A582A">
            <w:pPr>
              <w:bidi/>
              <w:jc w:val="center"/>
              <w:rPr>
                <w:b/>
                <w:bCs/>
                <w:sz w:val="18"/>
                <w:szCs w:val="18"/>
                <w:rtl/>
                <w:lang w:val="fr-CA" w:bidi="ar-LB"/>
              </w:rPr>
            </w:pPr>
            <w:r>
              <w:rPr>
                <w:b/>
                <w:bCs/>
                <w:sz w:val="18"/>
                <w:szCs w:val="18"/>
                <w:rtl/>
                <w:lang w:val="fr-CA" w:bidi="ar-LB"/>
              </w:rPr>
              <w:t>المجموع**</w:t>
            </w:r>
          </w:p>
        </w:tc>
        <w:tc>
          <w:tcPr>
            <w:tcW w:w="539" w:type="pct"/>
            <w:vAlign w:val="center"/>
          </w:tcPr>
          <w:p w14:paraId="38B5D1C9" w14:textId="77777777" w:rsidR="00F81D15" w:rsidRDefault="00F81D15" w:rsidP="006A582A">
            <w:pPr>
              <w:bidi/>
              <w:jc w:val="center"/>
              <w:rPr>
                <w:b/>
                <w:bCs/>
                <w:sz w:val="18"/>
                <w:szCs w:val="18"/>
                <w:rtl/>
                <w:lang w:val="fr-CA" w:bidi="ar-LB"/>
              </w:rPr>
            </w:pPr>
            <w:r>
              <w:rPr>
                <w:b/>
                <w:bCs/>
                <w:sz w:val="18"/>
                <w:szCs w:val="18"/>
                <w:rtl/>
                <w:lang w:val="fr-CA" w:bidi="ar-LB"/>
              </w:rPr>
              <w:t>الحصة من المجموع (%)</w:t>
            </w:r>
          </w:p>
        </w:tc>
      </w:tr>
      <w:tr w:rsidR="00F81D15" w14:paraId="07771EDC" w14:textId="77777777" w:rsidTr="006A582A">
        <w:tc>
          <w:tcPr>
            <w:tcW w:w="5000" w:type="pct"/>
            <w:gridSpan w:val="8"/>
          </w:tcPr>
          <w:p w14:paraId="0A660915" w14:textId="77777777" w:rsidR="00F81D15" w:rsidRPr="009E1BC6" w:rsidRDefault="00F81D15" w:rsidP="006A582A">
            <w:pPr>
              <w:bidi/>
              <w:rPr>
                <w:b/>
                <w:bCs/>
                <w:sz w:val="18"/>
                <w:szCs w:val="18"/>
                <w:rtl/>
                <w:lang w:val="fr-CA" w:bidi="ar-LB"/>
              </w:rPr>
            </w:pPr>
            <w:r>
              <w:rPr>
                <w:b/>
                <w:bCs/>
                <w:sz w:val="18"/>
                <w:szCs w:val="18"/>
                <w:rtl/>
                <w:lang w:val="fr-CA" w:bidi="ar-LB"/>
              </w:rPr>
              <w:t>قطاعات التبريد وتكييف الهواء</w:t>
            </w:r>
          </w:p>
        </w:tc>
      </w:tr>
      <w:tr w:rsidR="00F81D15" w14:paraId="19A20FAD" w14:textId="77777777" w:rsidTr="00F81D15">
        <w:tc>
          <w:tcPr>
            <w:tcW w:w="788" w:type="pct"/>
          </w:tcPr>
          <w:p w14:paraId="7FE7822F" w14:textId="77777777" w:rsidR="00F81D15" w:rsidRPr="009E1BC6" w:rsidRDefault="00F81D15" w:rsidP="006A582A">
            <w:pPr>
              <w:bidi/>
              <w:rPr>
                <w:sz w:val="18"/>
                <w:szCs w:val="18"/>
                <w:rtl/>
                <w:lang w:val="fr-CA" w:bidi="ar-LB"/>
              </w:rPr>
            </w:pPr>
            <w:r>
              <w:rPr>
                <w:sz w:val="18"/>
                <w:szCs w:val="18"/>
                <w:rtl/>
                <w:lang w:val="fr-CA" w:bidi="ar-LB"/>
              </w:rPr>
              <w:t>التبريد المنزلي</w:t>
            </w:r>
          </w:p>
        </w:tc>
        <w:tc>
          <w:tcPr>
            <w:tcW w:w="758" w:type="pct"/>
          </w:tcPr>
          <w:p w14:paraId="6F7A41FA" w14:textId="6C00F318" w:rsidR="00F81D15" w:rsidRPr="009E1BC6" w:rsidRDefault="00F81D15" w:rsidP="006A582A">
            <w:pPr>
              <w:bidi/>
              <w:rPr>
                <w:sz w:val="18"/>
                <w:szCs w:val="18"/>
                <w:rtl/>
                <w:lang w:val="fr-CA" w:bidi="ar-LB"/>
              </w:rPr>
            </w:pPr>
            <w:r>
              <w:rPr>
                <w:sz w:val="18"/>
                <w:szCs w:val="18"/>
                <w:rtl/>
                <w:lang w:val="fr-CA" w:bidi="ar-LB"/>
              </w:rPr>
              <w:t>64,407</w:t>
            </w:r>
          </w:p>
        </w:tc>
        <w:tc>
          <w:tcPr>
            <w:tcW w:w="537" w:type="pct"/>
          </w:tcPr>
          <w:p w14:paraId="40420C3B" w14:textId="4429CFDB" w:rsidR="00F81D15" w:rsidRPr="009E1BC6" w:rsidRDefault="00F81D15" w:rsidP="006A582A">
            <w:pPr>
              <w:bidi/>
              <w:rPr>
                <w:sz w:val="18"/>
                <w:szCs w:val="18"/>
                <w:rtl/>
                <w:lang w:val="fr-CA" w:bidi="ar-LB"/>
              </w:rPr>
            </w:pPr>
            <w:r>
              <w:rPr>
                <w:sz w:val="18"/>
                <w:szCs w:val="18"/>
                <w:rtl/>
                <w:lang w:val="fr-CA" w:bidi="ar-LB"/>
              </w:rPr>
              <w:t>0</w:t>
            </w:r>
          </w:p>
        </w:tc>
        <w:tc>
          <w:tcPr>
            <w:tcW w:w="537" w:type="pct"/>
          </w:tcPr>
          <w:p w14:paraId="40DC0960" w14:textId="5C33F22B" w:rsidR="00F81D15" w:rsidRPr="009E1BC6" w:rsidRDefault="00F81D15" w:rsidP="006A582A">
            <w:pPr>
              <w:bidi/>
              <w:rPr>
                <w:sz w:val="18"/>
                <w:szCs w:val="18"/>
                <w:rtl/>
                <w:lang w:val="fr-CA" w:bidi="ar-LB"/>
              </w:rPr>
            </w:pPr>
            <w:r>
              <w:rPr>
                <w:sz w:val="18"/>
                <w:szCs w:val="18"/>
                <w:rtl/>
                <w:lang w:val="fr-CA" w:bidi="ar-LB"/>
              </w:rPr>
              <w:t>0</w:t>
            </w:r>
          </w:p>
        </w:tc>
        <w:tc>
          <w:tcPr>
            <w:tcW w:w="537" w:type="pct"/>
          </w:tcPr>
          <w:p w14:paraId="54608ED3" w14:textId="592979B3" w:rsidR="00F81D15" w:rsidRPr="009E1BC6" w:rsidRDefault="00F81D15" w:rsidP="006A582A">
            <w:pPr>
              <w:bidi/>
              <w:rPr>
                <w:sz w:val="18"/>
                <w:szCs w:val="18"/>
                <w:rtl/>
                <w:lang w:val="fr-CA" w:bidi="ar-LB"/>
              </w:rPr>
            </w:pPr>
            <w:r>
              <w:rPr>
                <w:sz w:val="18"/>
                <w:szCs w:val="18"/>
                <w:rtl/>
                <w:lang w:val="fr-CA" w:bidi="ar-LB"/>
              </w:rPr>
              <w:t>0</w:t>
            </w:r>
          </w:p>
        </w:tc>
        <w:tc>
          <w:tcPr>
            <w:tcW w:w="766" w:type="pct"/>
          </w:tcPr>
          <w:p w14:paraId="17542486" w14:textId="5D2D3810" w:rsidR="00F81D15" w:rsidRPr="009E1BC6" w:rsidRDefault="00F81D15" w:rsidP="006A582A">
            <w:pPr>
              <w:bidi/>
              <w:rPr>
                <w:sz w:val="18"/>
                <w:szCs w:val="18"/>
                <w:rtl/>
                <w:lang w:val="fr-CA" w:bidi="ar-LB"/>
              </w:rPr>
            </w:pPr>
            <w:r>
              <w:rPr>
                <w:sz w:val="18"/>
                <w:szCs w:val="18"/>
                <w:rtl/>
                <w:lang w:val="fr-CA" w:bidi="ar-LB"/>
              </w:rPr>
              <w:t>0</w:t>
            </w:r>
          </w:p>
        </w:tc>
        <w:tc>
          <w:tcPr>
            <w:tcW w:w="538" w:type="pct"/>
          </w:tcPr>
          <w:p w14:paraId="1209E36D" w14:textId="7F677AD6" w:rsidR="00F81D15" w:rsidRPr="009E1BC6" w:rsidRDefault="00462A92" w:rsidP="006A582A">
            <w:pPr>
              <w:bidi/>
              <w:rPr>
                <w:sz w:val="18"/>
                <w:szCs w:val="18"/>
                <w:rtl/>
                <w:lang w:val="fr-CA" w:bidi="ar-LB"/>
              </w:rPr>
            </w:pPr>
            <w:r>
              <w:rPr>
                <w:sz w:val="18"/>
                <w:szCs w:val="18"/>
                <w:rtl/>
                <w:lang w:val="fr-CA" w:bidi="ar-LB"/>
              </w:rPr>
              <w:t>64,407</w:t>
            </w:r>
          </w:p>
        </w:tc>
        <w:tc>
          <w:tcPr>
            <w:tcW w:w="539" w:type="pct"/>
          </w:tcPr>
          <w:p w14:paraId="20668FA9" w14:textId="22FCCDB0" w:rsidR="00F81D15" w:rsidRPr="009E1BC6" w:rsidRDefault="00462A92" w:rsidP="006A582A">
            <w:pPr>
              <w:bidi/>
              <w:rPr>
                <w:sz w:val="18"/>
                <w:szCs w:val="18"/>
                <w:rtl/>
                <w:lang w:val="fr-CA" w:bidi="ar-LB"/>
              </w:rPr>
            </w:pPr>
            <w:r>
              <w:rPr>
                <w:sz w:val="18"/>
                <w:szCs w:val="18"/>
                <w:rtl/>
                <w:lang w:val="fr-CA" w:bidi="ar-LB"/>
              </w:rPr>
              <w:t>10.1</w:t>
            </w:r>
          </w:p>
        </w:tc>
      </w:tr>
      <w:tr w:rsidR="00F81D15" w14:paraId="6C402CE8" w14:textId="77777777" w:rsidTr="00F81D15">
        <w:tc>
          <w:tcPr>
            <w:tcW w:w="788" w:type="pct"/>
          </w:tcPr>
          <w:p w14:paraId="79402C0C" w14:textId="77777777" w:rsidR="00F81D15" w:rsidRPr="009E1BC6" w:rsidRDefault="00F81D15" w:rsidP="006A582A">
            <w:pPr>
              <w:bidi/>
              <w:rPr>
                <w:sz w:val="18"/>
                <w:szCs w:val="18"/>
                <w:rtl/>
                <w:lang w:val="fr-CA" w:bidi="ar-LB"/>
              </w:rPr>
            </w:pPr>
            <w:r>
              <w:rPr>
                <w:sz w:val="18"/>
                <w:szCs w:val="18"/>
                <w:rtl/>
                <w:lang w:val="fr-CA" w:bidi="ar-LB"/>
              </w:rPr>
              <w:t>التبريد التجاري</w:t>
            </w:r>
          </w:p>
        </w:tc>
        <w:tc>
          <w:tcPr>
            <w:tcW w:w="758" w:type="pct"/>
          </w:tcPr>
          <w:p w14:paraId="2DE6BE26" w14:textId="413A093C" w:rsidR="00F81D15" w:rsidRPr="009E1BC6" w:rsidRDefault="00F81D15" w:rsidP="006A582A">
            <w:pPr>
              <w:bidi/>
              <w:rPr>
                <w:sz w:val="18"/>
                <w:szCs w:val="18"/>
                <w:rtl/>
                <w:lang w:val="fr-CA" w:bidi="ar-LB"/>
              </w:rPr>
            </w:pPr>
            <w:r>
              <w:rPr>
                <w:sz w:val="18"/>
                <w:szCs w:val="18"/>
                <w:rtl/>
                <w:lang w:val="fr-CA" w:bidi="ar-LB"/>
              </w:rPr>
              <w:t>10,882</w:t>
            </w:r>
          </w:p>
        </w:tc>
        <w:tc>
          <w:tcPr>
            <w:tcW w:w="537" w:type="pct"/>
          </w:tcPr>
          <w:p w14:paraId="08197FF7" w14:textId="5E316C81" w:rsidR="00F81D15" w:rsidRPr="009E1BC6" w:rsidRDefault="00F81D15" w:rsidP="006A582A">
            <w:pPr>
              <w:bidi/>
              <w:rPr>
                <w:sz w:val="18"/>
                <w:szCs w:val="18"/>
                <w:rtl/>
                <w:lang w:val="fr-CA" w:bidi="ar-LB"/>
              </w:rPr>
            </w:pPr>
            <w:r>
              <w:rPr>
                <w:sz w:val="18"/>
                <w:szCs w:val="18"/>
                <w:rtl/>
                <w:lang w:val="fr-CA" w:bidi="ar-LB"/>
              </w:rPr>
              <w:t>83,099</w:t>
            </w:r>
          </w:p>
        </w:tc>
        <w:tc>
          <w:tcPr>
            <w:tcW w:w="537" w:type="pct"/>
          </w:tcPr>
          <w:p w14:paraId="554ED722" w14:textId="4FDE4AF7" w:rsidR="00F81D15" w:rsidRPr="009E1BC6" w:rsidRDefault="00F81D15" w:rsidP="006A582A">
            <w:pPr>
              <w:bidi/>
              <w:rPr>
                <w:sz w:val="18"/>
                <w:szCs w:val="18"/>
                <w:rtl/>
                <w:lang w:val="fr-CA" w:bidi="ar-LB"/>
              </w:rPr>
            </w:pPr>
            <w:r>
              <w:rPr>
                <w:sz w:val="18"/>
                <w:szCs w:val="18"/>
                <w:rtl/>
                <w:lang w:val="fr-CA" w:bidi="ar-LB"/>
              </w:rPr>
              <w:t>0</w:t>
            </w:r>
          </w:p>
        </w:tc>
        <w:tc>
          <w:tcPr>
            <w:tcW w:w="537" w:type="pct"/>
          </w:tcPr>
          <w:p w14:paraId="4CA01A3A" w14:textId="7C103DEC" w:rsidR="00F81D15" w:rsidRPr="009E1BC6" w:rsidRDefault="00F81D15" w:rsidP="006A582A">
            <w:pPr>
              <w:bidi/>
              <w:rPr>
                <w:sz w:val="18"/>
                <w:szCs w:val="18"/>
                <w:rtl/>
                <w:lang w:val="fr-CA" w:bidi="ar-LB"/>
              </w:rPr>
            </w:pPr>
            <w:r>
              <w:rPr>
                <w:sz w:val="18"/>
                <w:szCs w:val="18"/>
                <w:rtl/>
                <w:lang w:val="fr-CA" w:bidi="ar-LB"/>
              </w:rPr>
              <w:t>104,168</w:t>
            </w:r>
          </w:p>
        </w:tc>
        <w:tc>
          <w:tcPr>
            <w:tcW w:w="766" w:type="pct"/>
          </w:tcPr>
          <w:p w14:paraId="351B0BF9" w14:textId="61BE2105" w:rsidR="00F81D15" w:rsidRPr="009E1BC6" w:rsidRDefault="00F81D15" w:rsidP="006A582A">
            <w:pPr>
              <w:bidi/>
              <w:rPr>
                <w:sz w:val="18"/>
                <w:szCs w:val="18"/>
                <w:rtl/>
                <w:lang w:val="fr-CA" w:bidi="ar-LB"/>
              </w:rPr>
            </w:pPr>
            <w:r>
              <w:rPr>
                <w:sz w:val="18"/>
                <w:szCs w:val="18"/>
                <w:rtl/>
                <w:lang w:val="fr-CA" w:bidi="ar-LB"/>
              </w:rPr>
              <w:t>0</w:t>
            </w:r>
          </w:p>
        </w:tc>
        <w:tc>
          <w:tcPr>
            <w:tcW w:w="538" w:type="pct"/>
          </w:tcPr>
          <w:p w14:paraId="69A70E52" w14:textId="16BA1608" w:rsidR="00F81D15" w:rsidRPr="009E1BC6" w:rsidRDefault="00462A92" w:rsidP="006A582A">
            <w:pPr>
              <w:bidi/>
              <w:rPr>
                <w:sz w:val="18"/>
                <w:szCs w:val="18"/>
                <w:rtl/>
                <w:lang w:val="fr-CA" w:bidi="ar-LB"/>
              </w:rPr>
            </w:pPr>
            <w:r>
              <w:rPr>
                <w:sz w:val="18"/>
                <w:szCs w:val="18"/>
                <w:rtl/>
                <w:lang w:val="fr-CA" w:bidi="ar-LB"/>
              </w:rPr>
              <w:t>198,149</w:t>
            </w:r>
          </w:p>
        </w:tc>
        <w:tc>
          <w:tcPr>
            <w:tcW w:w="539" w:type="pct"/>
          </w:tcPr>
          <w:p w14:paraId="48DD48D7" w14:textId="52C97A4C" w:rsidR="00F81D15" w:rsidRPr="009E1BC6" w:rsidRDefault="00462A92" w:rsidP="006A582A">
            <w:pPr>
              <w:bidi/>
              <w:rPr>
                <w:sz w:val="18"/>
                <w:szCs w:val="18"/>
                <w:rtl/>
                <w:lang w:val="fr-CA" w:bidi="ar-LB"/>
              </w:rPr>
            </w:pPr>
            <w:r>
              <w:rPr>
                <w:sz w:val="18"/>
                <w:szCs w:val="18"/>
                <w:rtl/>
                <w:lang w:val="fr-CA" w:bidi="ar-LB"/>
              </w:rPr>
              <w:t>31.2</w:t>
            </w:r>
          </w:p>
        </w:tc>
      </w:tr>
      <w:tr w:rsidR="00F81D15" w14:paraId="29B9C403" w14:textId="77777777" w:rsidTr="00F81D15">
        <w:tc>
          <w:tcPr>
            <w:tcW w:w="788" w:type="pct"/>
          </w:tcPr>
          <w:p w14:paraId="7507A116" w14:textId="77777777" w:rsidR="00F81D15" w:rsidRPr="009E1BC6" w:rsidRDefault="00F81D15" w:rsidP="006A582A">
            <w:pPr>
              <w:bidi/>
              <w:rPr>
                <w:sz w:val="18"/>
                <w:szCs w:val="18"/>
                <w:rtl/>
                <w:lang w:val="fr-CA" w:bidi="ar-LB"/>
              </w:rPr>
            </w:pPr>
            <w:r>
              <w:rPr>
                <w:sz w:val="18"/>
                <w:szCs w:val="18"/>
                <w:rtl/>
                <w:lang w:val="fr-CA" w:bidi="ar-LB"/>
              </w:rPr>
              <w:t>التبريد الصناعي</w:t>
            </w:r>
          </w:p>
        </w:tc>
        <w:tc>
          <w:tcPr>
            <w:tcW w:w="758" w:type="pct"/>
          </w:tcPr>
          <w:p w14:paraId="40BBBCE8" w14:textId="2090647C" w:rsidR="00F81D15" w:rsidRPr="009E1BC6" w:rsidRDefault="00F81D15" w:rsidP="006A582A">
            <w:pPr>
              <w:bidi/>
              <w:rPr>
                <w:sz w:val="18"/>
                <w:szCs w:val="18"/>
                <w:rtl/>
                <w:lang w:val="fr-CA" w:bidi="ar-LB"/>
              </w:rPr>
            </w:pPr>
            <w:r>
              <w:rPr>
                <w:sz w:val="18"/>
                <w:szCs w:val="18"/>
                <w:rtl/>
                <w:lang w:val="fr-CA" w:bidi="ar-LB"/>
              </w:rPr>
              <w:t>501</w:t>
            </w:r>
          </w:p>
        </w:tc>
        <w:tc>
          <w:tcPr>
            <w:tcW w:w="537" w:type="pct"/>
          </w:tcPr>
          <w:p w14:paraId="7D4AEA1E" w14:textId="6DD162FA" w:rsidR="00F81D15" w:rsidRPr="009E1BC6" w:rsidRDefault="00F81D15" w:rsidP="006A582A">
            <w:pPr>
              <w:bidi/>
              <w:rPr>
                <w:sz w:val="18"/>
                <w:szCs w:val="18"/>
                <w:rtl/>
                <w:lang w:val="fr-CA" w:bidi="ar-LB"/>
              </w:rPr>
            </w:pPr>
            <w:r>
              <w:rPr>
                <w:sz w:val="18"/>
                <w:szCs w:val="18"/>
                <w:rtl/>
                <w:lang w:val="fr-CA" w:bidi="ar-LB"/>
              </w:rPr>
              <w:t>7,765</w:t>
            </w:r>
          </w:p>
        </w:tc>
        <w:tc>
          <w:tcPr>
            <w:tcW w:w="537" w:type="pct"/>
          </w:tcPr>
          <w:p w14:paraId="3E0478EF" w14:textId="4A186119" w:rsidR="00F81D15" w:rsidRPr="009E1BC6" w:rsidRDefault="00F81D15" w:rsidP="006A582A">
            <w:pPr>
              <w:bidi/>
              <w:rPr>
                <w:sz w:val="18"/>
                <w:szCs w:val="18"/>
                <w:rtl/>
                <w:lang w:val="fr-CA" w:bidi="ar-LB"/>
              </w:rPr>
            </w:pPr>
            <w:r>
              <w:rPr>
                <w:sz w:val="18"/>
                <w:szCs w:val="18"/>
                <w:rtl/>
                <w:lang w:val="fr-CA" w:bidi="ar-LB"/>
              </w:rPr>
              <w:t>605</w:t>
            </w:r>
          </w:p>
        </w:tc>
        <w:tc>
          <w:tcPr>
            <w:tcW w:w="537" w:type="pct"/>
          </w:tcPr>
          <w:p w14:paraId="4CA0425D" w14:textId="1D36C6E1" w:rsidR="00F81D15" w:rsidRPr="009E1BC6" w:rsidRDefault="00F81D15" w:rsidP="006A582A">
            <w:pPr>
              <w:bidi/>
              <w:rPr>
                <w:sz w:val="18"/>
                <w:szCs w:val="18"/>
                <w:rtl/>
                <w:lang w:val="fr-CA" w:bidi="ar-LB"/>
              </w:rPr>
            </w:pPr>
            <w:r>
              <w:rPr>
                <w:sz w:val="18"/>
                <w:szCs w:val="18"/>
                <w:rtl/>
                <w:lang w:val="fr-CA" w:bidi="ar-LB"/>
              </w:rPr>
              <w:t>14,187</w:t>
            </w:r>
          </w:p>
        </w:tc>
        <w:tc>
          <w:tcPr>
            <w:tcW w:w="766" w:type="pct"/>
          </w:tcPr>
          <w:p w14:paraId="3B1EC5F3" w14:textId="60BCAD70" w:rsidR="00F81D15" w:rsidRPr="009E1BC6" w:rsidRDefault="00F81D15" w:rsidP="006A582A">
            <w:pPr>
              <w:bidi/>
              <w:rPr>
                <w:sz w:val="18"/>
                <w:szCs w:val="18"/>
                <w:rtl/>
                <w:lang w:val="fr-CA" w:bidi="ar-LB"/>
              </w:rPr>
            </w:pPr>
            <w:r>
              <w:rPr>
                <w:sz w:val="18"/>
                <w:szCs w:val="18"/>
                <w:rtl/>
                <w:lang w:val="fr-CA" w:bidi="ar-LB"/>
              </w:rPr>
              <w:t>0</w:t>
            </w:r>
          </w:p>
        </w:tc>
        <w:tc>
          <w:tcPr>
            <w:tcW w:w="538" w:type="pct"/>
          </w:tcPr>
          <w:p w14:paraId="269CBECA" w14:textId="1283FC5F" w:rsidR="00F81D15" w:rsidRPr="009E1BC6" w:rsidRDefault="00462A92" w:rsidP="006A582A">
            <w:pPr>
              <w:bidi/>
              <w:rPr>
                <w:sz w:val="18"/>
                <w:szCs w:val="18"/>
                <w:rtl/>
                <w:lang w:val="fr-CA" w:bidi="ar-LB"/>
              </w:rPr>
            </w:pPr>
            <w:r>
              <w:rPr>
                <w:sz w:val="18"/>
                <w:szCs w:val="18"/>
                <w:rtl/>
                <w:lang w:val="fr-CA" w:bidi="ar-LB"/>
              </w:rPr>
              <w:t>23,507</w:t>
            </w:r>
          </w:p>
        </w:tc>
        <w:tc>
          <w:tcPr>
            <w:tcW w:w="539" w:type="pct"/>
          </w:tcPr>
          <w:p w14:paraId="6650181B" w14:textId="6F216B43" w:rsidR="00F81D15" w:rsidRPr="009E1BC6" w:rsidRDefault="00462A92" w:rsidP="006A582A">
            <w:pPr>
              <w:bidi/>
              <w:rPr>
                <w:sz w:val="18"/>
                <w:szCs w:val="18"/>
                <w:rtl/>
                <w:lang w:val="fr-CA" w:bidi="ar-LB"/>
              </w:rPr>
            </w:pPr>
            <w:r>
              <w:rPr>
                <w:sz w:val="18"/>
                <w:szCs w:val="18"/>
                <w:rtl/>
                <w:lang w:val="fr-CA" w:bidi="ar-LB"/>
              </w:rPr>
              <w:t>3.6</w:t>
            </w:r>
          </w:p>
        </w:tc>
      </w:tr>
      <w:tr w:rsidR="00F81D15" w14:paraId="7A36A982" w14:textId="77777777" w:rsidTr="00F81D15">
        <w:tc>
          <w:tcPr>
            <w:tcW w:w="788" w:type="pct"/>
          </w:tcPr>
          <w:p w14:paraId="56A178C3" w14:textId="77777777" w:rsidR="00F81D15" w:rsidRPr="009E1BC6" w:rsidRDefault="00F81D15" w:rsidP="006A582A">
            <w:pPr>
              <w:bidi/>
              <w:rPr>
                <w:sz w:val="18"/>
                <w:szCs w:val="18"/>
                <w:rtl/>
                <w:lang w:val="fr-CA" w:bidi="ar-LB"/>
              </w:rPr>
            </w:pPr>
            <w:r>
              <w:rPr>
                <w:sz w:val="18"/>
                <w:szCs w:val="18"/>
                <w:rtl/>
                <w:lang w:val="fr-CA" w:bidi="ar-LB"/>
              </w:rPr>
              <w:t>النقل المبرد</w:t>
            </w:r>
          </w:p>
        </w:tc>
        <w:tc>
          <w:tcPr>
            <w:tcW w:w="758" w:type="pct"/>
          </w:tcPr>
          <w:p w14:paraId="0BA2AA3C" w14:textId="5FDCEB4C" w:rsidR="00F81D15" w:rsidRPr="009E1BC6" w:rsidRDefault="00F81D15" w:rsidP="006A582A">
            <w:pPr>
              <w:bidi/>
              <w:rPr>
                <w:sz w:val="18"/>
                <w:szCs w:val="18"/>
                <w:rtl/>
                <w:lang w:val="fr-CA" w:bidi="ar-LB"/>
              </w:rPr>
            </w:pPr>
            <w:r>
              <w:rPr>
                <w:sz w:val="18"/>
                <w:szCs w:val="18"/>
                <w:rtl/>
                <w:lang w:val="fr-CA" w:bidi="ar-LB"/>
              </w:rPr>
              <w:t>2,889</w:t>
            </w:r>
          </w:p>
        </w:tc>
        <w:tc>
          <w:tcPr>
            <w:tcW w:w="537" w:type="pct"/>
          </w:tcPr>
          <w:p w14:paraId="7A6967A8" w14:textId="090DB6E0" w:rsidR="00F81D15" w:rsidRPr="009E1BC6" w:rsidRDefault="00F81D15" w:rsidP="006A582A">
            <w:pPr>
              <w:bidi/>
              <w:rPr>
                <w:sz w:val="18"/>
                <w:szCs w:val="18"/>
                <w:rtl/>
                <w:lang w:val="fr-CA" w:bidi="ar-LB"/>
              </w:rPr>
            </w:pPr>
            <w:r>
              <w:rPr>
                <w:sz w:val="18"/>
                <w:szCs w:val="18"/>
                <w:rtl/>
                <w:lang w:val="fr-CA" w:bidi="ar-LB"/>
              </w:rPr>
              <w:t>17,961</w:t>
            </w:r>
          </w:p>
        </w:tc>
        <w:tc>
          <w:tcPr>
            <w:tcW w:w="537" w:type="pct"/>
          </w:tcPr>
          <w:p w14:paraId="38BA8A26" w14:textId="2451E0F0" w:rsidR="00F81D15" w:rsidRPr="009E1BC6" w:rsidRDefault="00F81D15" w:rsidP="006A582A">
            <w:pPr>
              <w:bidi/>
              <w:rPr>
                <w:sz w:val="18"/>
                <w:szCs w:val="18"/>
                <w:rtl/>
                <w:lang w:val="fr-CA" w:bidi="ar-LB"/>
              </w:rPr>
            </w:pPr>
            <w:r>
              <w:rPr>
                <w:sz w:val="18"/>
                <w:szCs w:val="18"/>
                <w:rtl/>
                <w:lang w:val="fr-CA" w:bidi="ar-LB"/>
              </w:rPr>
              <w:t>0</w:t>
            </w:r>
          </w:p>
        </w:tc>
        <w:tc>
          <w:tcPr>
            <w:tcW w:w="537" w:type="pct"/>
          </w:tcPr>
          <w:p w14:paraId="67529FDB" w14:textId="59786859" w:rsidR="00F81D15" w:rsidRPr="009E1BC6" w:rsidRDefault="00F81D15" w:rsidP="006A582A">
            <w:pPr>
              <w:bidi/>
              <w:rPr>
                <w:sz w:val="18"/>
                <w:szCs w:val="18"/>
                <w:rtl/>
                <w:lang w:val="fr-CA" w:bidi="ar-LB"/>
              </w:rPr>
            </w:pPr>
            <w:r>
              <w:rPr>
                <w:sz w:val="18"/>
                <w:szCs w:val="18"/>
                <w:rtl/>
                <w:lang w:val="fr-CA" w:bidi="ar-LB"/>
              </w:rPr>
              <w:t>0</w:t>
            </w:r>
          </w:p>
        </w:tc>
        <w:tc>
          <w:tcPr>
            <w:tcW w:w="766" w:type="pct"/>
          </w:tcPr>
          <w:p w14:paraId="67CB7C68" w14:textId="5605A497" w:rsidR="00F81D15" w:rsidRPr="009E1BC6" w:rsidRDefault="00F81D15" w:rsidP="006A582A">
            <w:pPr>
              <w:bidi/>
              <w:rPr>
                <w:sz w:val="18"/>
                <w:szCs w:val="18"/>
                <w:rtl/>
                <w:lang w:val="fr-CA" w:bidi="ar-LB"/>
              </w:rPr>
            </w:pPr>
            <w:r>
              <w:rPr>
                <w:sz w:val="18"/>
                <w:szCs w:val="18"/>
                <w:rtl/>
                <w:lang w:val="fr-CA" w:bidi="ar-LB"/>
              </w:rPr>
              <w:t>0</w:t>
            </w:r>
          </w:p>
        </w:tc>
        <w:tc>
          <w:tcPr>
            <w:tcW w:w="538" w:type="pct"/>
          </w:tcPr>
          <w:p w14:paraId="0470988C" w14:textId="54D0AAFE" w:rsidR="00F81D15" w:rsidRPr="009E1BC6" w:rsidRDefault="00462A92" w:rsidP="006A582A">
            <w:pPr>
              <w:bidi/>
              <w:rPr>
                <w:sz w:val="18"/>
                <w:szCs w:val="18"/>
                <w:rtl/>
                <w:lang w:val="fr-CA" w:bidi="ar-LB"/>
              </w:rPr>
            </w:pPr>
            <w:r>
              <w:rPr>
                <w:sz w:val="18"/>
                <w:szCs w:val="18"/>
                <w:rtl/>
                <w:lang w:val="fr-CA" w:bidi="ar-LB"/>
              </w:rPr>
              <w:t>20,850</w:t>
            </w:r>
          </w:p>
        </w:tc>
        <w:tc>
          <w:tcPr>
            <w:tcW w:w="539" w:type="pct"/>
          </w:tcPr>
          <w:p w14:paraId="6E98E283" w14:textId="277C133C" w:rsidR="00F81D15" w:rsidRPr="009E1BC6" w:rsidRDefault="00462A92" w:rsidP="006A582A">
            <w:pPr>
              <w:bidi/>
              <w:rPr>
                <w:sz w:val="18"/>
                <w:szCs w:val="18"/>
                <w:rtl/>
                <w:lang w:val="fr-CA" w:bidi="ar-LB"/>
              </w:rPr>
            </w:pPr>
            <w:r>
              <w:rPr>
                <w:sz w:val="18"/>
                <w:szCs w:val="18"/>
                <w:rtl/>
                <w:lang w:val="fr-CA" w:bidi="ar-LB"/>
              </w:rPr>
              <w:t>3.3</w:t>
            </w:r>
          </w:p>
        </w:tc>
      </w:tr>
      <w:tr w:rsidR="00F81D15" w14:paraId="1B85A769" w14:textId="77777777" w:rsidTr="00F81D15">
        <w:tc>
          <w:tcPr>
            <w:tcW w:w="788" w:type="pct"/>
          </w:tcPr>
          <w:p w14:paraId="1E11CC0D" w14:textId="77777777" w:rsidR="00F81D15" w:rsidRPr="009E1BC6" w:rsidRDefault="00F81D15" w:rsidP="006A582A">
            <w:pPr>
              <w:bidi/>
              <w:rPr>
                <w:sz w:val="18"/>
                <w:szCs w:val="18"/>
                <w:rtl/>
                <w:lang w:val="fr-CA" w:bidi="ar-LB"/>
              </w:rPr>
            </w:pPr>
            <w:r>
              <w:rPr>
                <w:sz w:val="18"/>
                <w:szCs w:val="18"/>
                <w:rtl/>
                <w:lang w:val="fr-CA" w:bidi="ar-LB"/>
              </w:rPr>
              <w:t>تكييف الهواء الثابت</w:t>
            </w:r>
          </w:p>
        </w:tc>
        <w:tc>
          <w:tcPr>
            <w:tcW w:w="758" w:type="pct"/>
          </w:tcPr>
          <w:p w14:paraId="2BCDD0E3" w14:textId="393BAC8F" w:rsidR="00F81D15" w:rsidRPr="009E1BC6" w:rsidRDefault="00F81D15" w:rsidP="006A582A">
            <w:pPr>
              <w:bidi/>
              <w:rPr>
                <w:sz w:val="18"/>
                <w:szCs w:val="18"/>
                <w:rtl/>
                <w:lang w:val="fr-CA" w:bidi="ar-LB"/>
              </w:rPr>
            </w:pPr>
            <w:r>
              <w:rPr>
                <w:sz w:val="18"/>
                <w:szCs w:val="18"/>
                <w:rtl/>
                <w:lang w:val="fr-CA" w:bidi="ar-LB"/>
              </w:rPr>
              <w:t>0</w:t>
            </w:r>
          </w:p>
        </w:tc>
        <w:tc>
          <w:tcPr>
            <w:tcW w:w="537" w:type="pct"/>
          </w:tcPr>
          <w:p w14:paraId="11D356DB" w14:textId="6E2D5822" w:rsidR="00F81D15" w:rsidRPr="009E1BC6" w:rsidRDefault="00F81D15" w:rsidP="006A582A">
            <w:pPr>
              <w:bidi/>
              <w:rPr>
                <w:sz w:val="18"/>
                <w:szCs w:val="18"/>
                <w:rtl/>
                <w:lang w:val="fr-CA" w:bidi="ar-LB"/>
              </w:rPr>
            </w:pPr>
            <w:r>
              <w:rPr>
                <w:sz w:val="18"/>
                <w:szCs w:val="18"/>
                <w:rtl/>
                <w:lang w:val="fr-CA" w:bidi="ar-LB"/>
              </w:rPr>
              <w:t>0</w:t>
            </w:r>
          </w:p>
        </w:tc>
        <w:tc>
          <w:tcPr>
            <w:tcW w:w="537" w:type="pct"/>
          </w:tcPr>
          <w:p w14:paraId="73B7C07C" w14:textId="71AAD975" w:rsidR="00F81D15" w:rsidRPr="009E1BC6" w:rsidRDefault="00F81D15" w:rsidP="006A582A">
            <w:pPr>
              <w:bidi/>
              <w:rPr>
                <w:sz w:val="18"/>
                <w:szCs w:val="18"/>
                <w:rtl/>
                <w:lang w:val="fr-CA" w:bidi="ar-LB"/>
              </w:rPr>
            </w:pPr>
            <w:r>
              <w:rPr>
                <w:sz w:val="18"/>
                <w:szCs w:val="18"/>
                <w:rtl/>
                <w:lang w:val="fr-CA" w:bidi="ar-LB"/>
              </w:rPr>
              <w:t>158,587</w:t>
            </w:r>
          </w:p>
        </w:tc>
        <w:tc>
          <w:tcPr>
            <w:tcW w:w="537" w:type="pct"/>
          </w:tcPr>
          <w:p w14:paraId="6B604656" w14:textId="7B480A86" w:rsidR="00F81D15" w:rsidRPr="009E1BC6" w:rsidRDefault="00F81D15" w:rsidP="006A582A">
            <w:pPr>
              <w:bidi/>
              <w:rPr>
                <w:sz w:val="18"/>
                <w:szCs w:val="18"/>
                <w:rtl/>
                <w:lang w:val="fr-CA" w:bidi="ar-LB"/>
              </w:rPr>
            </w:pPr>
            <w:r>
              <w:rPr>
                <w:sz w:val="18"/>
                <w:szCs w:val="18"/>
                <w:rtl/>
                <w:lang w:val="fr-CA" w:bidi="ar-LB"/>
              </w:rPr>
              <w:t>0</w:t>
            </w:r>
          </w:p>
        </w:tc>
        <w:tc>
          <w:tcPr>
            <w:tcW w:w="766" w:type="pct"/>
          </w:tcPr>
          <w:p w14:paraId="677743A8" w14:textId="318824A6" w:rsidR="00F81D15" w:rsidRPr="009E1BC6" w:rsidRDefault="00F81D15" w:rsidP="006A582A">
            <w:pPr>
              <w:bidi/>
              <w:rPr>
                <w:sz w:val="18"/>
                <w:szCs w:val="18"/>
                <w:rtl/>
                <w:lang w:val="fr-CA" w:bidi="ar-LB"/>
              </w:rPr>
            </w:pPr>
            <w:r>
              <w:rPr>
                <w:sz w:val="18"/>
                <w:szCs w:val="18"/>
                <w:rtl/>
                <w:lang w:val="fr-CA" w:bidi="ar-LB"/>
              </w:rPr>
              <w:t>0</w:t>
            </w:r>
          </w:p>
        </w:tc>
        <w:tc>
          <w:tcPr>
            <w:tcW w:w="538" w:type="pct"/>
          </w:tcPr>
          <w:p w14:paraId="656B6BF4" w14:textId="216E09B8" w:rsidR="00F81D15" w:rsidRPr="009E1BC6" w:rsidRDefault="00462A92" w:rsidP="006A582A">
            <w:pPr>
              <w:bidi/>
              <w:rPr>
                <w:sz w:val="18"/>
                <w:szCs w:val="18"/>
                <w:rtl/>
                <w:lang w:val="fr-CA" w:bidi="ar-LB"/>
              </w:rPr>
            </w:pPr>
            <w:r>
              <w:rPr>
                <w:sz w:val="18"/>
                <w:szCs w:val="18"/>
                <w:rtl/>
                <w:lang w:val="fr-CA" w:bidi="ar-LB"/>
              </w:rPr>
              <w:t>158,587</w:t>
            </w:r>
          </w:p>
        </w:tc>
        <w:tc>
          <w:tcPr>
            <w:tcW w:w="539" w:type="pct"/>
          </w:tcPr>
          <w:p w14:paraId="65196D5E" w14:textId="6DDD26AE" w:rsidR="00F81D15" w:rsidRPr="009E1BC6" w:rsidRDefault="00462A92" w:rsidP="006A582A">
            <w:pPr>
              <w:bidi/>
              <w:rPr>
                <w:sz w:val="18"/>
                <w:szCs w:val="18"/>
                <w:rtl/>
                <w:lang w:val="fr-CA" w:bidi="ar-LB"/>
              </w:rPr>
            </w:pPr>
            <w:r>
              <w:rPr>
                <w:sz w:val="18"/>
                <w:szCs w:val="18"/>
                <w:rtl/>
                <w:lang w:val="fr-CA" w:bidi="ar-LB"/>
              </w:rPr>
              <w:t>25.0</w:t>
            </w:r>
          </w:p>
        </w:tc>
      </w:tr>
      <w:tr w:rsidR="00F81D15" w14:paraId="3A64F1AE" w14:textId="77777777" w:rsidTr="00F81D15">
        <w:tc>
          <w:tcPr>
            <w:tcW w:w="788" w:type="pct"/>
          </w:tcPr>
          <w:p w14:paraId="71742F13" w14:textId="77777777" w:rsidR="00F81D15" w:rsidRPr="009E1BC6" w:rsidRDefault="00F81D15" w:rsidP="006A582A">
            <w:pPr>
              <w:bidi/>
              <w:rPr>
                <w:sz w:val="18"/>
                <w:szCs w:val="18"/>
                <w:rtl/>
                <w:lang w:val="fr-CA" w:bidi="ar-LB"/>
              </w:rPr>
            </w:pPr>
            <w:r>
              <w:rPr>
                <w:sz w:val="18"/>
                <w:szCs w:val="18"/>
                <w:rtl/>
                <w:lang w:val="fr-CA" w:bidi="ar-LB"/>
              </w:rPr>
              <w:t>تكييف الهواء المتنقل</w:t>
            </w:r>
          </w:p>
        </w:tc>
        <w:tc>
          <w:tcPr>
            <w:tcW w:w="758" w:type="pct"/>
          </w:tcPr>
          <w:p w14:paraId="113ED421" w14:textId="3E7D5502" w:rsidR="00F81D15" w:rsidRPr="009E1BC6" w:rsidRDefault="00F81D15" w:rsidP="006A582A">
            <w:pPr>
              <w:bidi/>
              <w:rPr>
                <w:sz w:val="18"/>
                <w:szCs w:val="18"/>
                <w:rtl/>
                <w:lang w:val="fr-CA" w:bidi="ar-LB"/>
              </w:rPr>
            </w:pPr>
            <w:r>
              <w:rPr>
                <w:sz w:val="18"/>
                <w:szCs w:val="18"/>
                <w:rtl/>
                <w:lang w:val="fr-CA" w:bidi="ar-LB"/>
              </w:rPr>
              <w:t>169,827</w:t>
            </w:r>
          </w:p>
        </w:tc>
        <w:tc>
          <w:tcPr>
            <w:tcW w:w="537" w:type="pct"/>
          </w:tcPr>
          <w:p w14:paraId="325CC2F1" w14:textId="5C9B095C" w:rsidR="00F81D15" w:rsidRPr="009E1BC6" w:rsidRDefault="00F81D15" w:rsidP="006A582A">
            <w:pPr>
              <w:bidi/>
              <w:rPr>
                <w:sz w:val="18"/>
                <w:szCs w:val="18"/>
                <w:rtl/>
                <w:lang w:val="fr-CA" w:bidi="ar-LB"/>
              </w:rPr>
            </w:pPr>
            <w:r>
              <w:rPr>
                <w:sz w:val="18"/>
                <w:szCs w:val="18"/>
                <w:rtl/>
                <w:lang w:val="fr-CA" w:bidi="ar-LB"/>
              </w:rPr>
              <w:t>0</w:t>
            </w:r>
          </w:p>
        </w:tc>
        <w:tc>
          <w:tcPr>
            <w:tcW w:w="537" w:type="pct"/>
          </w:tcPr>
          <w:p w14:paraId="2BAF5FEF" w14:textId="42656221" w:rsidR="00F81D15" w:rsidRPr="009E1BC6" w:rsidRDefault="00F81D15" w:rsidP="006A582A">
            <w:pPr>
              <w:bidi/>
              <w:rPr>
                <w:sz w:val="18"/>
                <w:szCs w:val="18"/>
                <w:rtl/>
                <w:lang w:val="fr-CA" w:bidi="ar-LB"/>
              </w:rPr>
            </w:pPr>
            <w:r>
              <w:rPr>
                <w:sz w:val="18"/>
                <w:szCs w:val="18"/>
                <w:rtl/>
                <w:lang w:val="fr-CA" w:bidi="ar-LB"/>
              </w:rPr>
              <w:t>0</w:t>
            </w:r>
          </w:p>
        </w:tc>
        <w:tc>
          <w:tcPr>
            <w:tcW w:w="537" w:type="pct"/>
          </w:tcPr>
          <w:p w14:paraId="02001923" w14:textId="15C8C1F9" w:rsidR="00F81D15" w:rsidRPr="009E1BC6" w:rsidRDefault="00F81D15" w:rsidP="006A582A">
            <w:pPr>
              <w:bidi/>
              <w:rPr>
                <w:sz w:val="18"/>
                <w:szCs w:val="18"/>
                <w:rtl/>
                <w:lang w:val="fr-CA" w:bidi="ar-LB"/>
              </w:rPr>
            </w:pPr>
            <w:r>
              <w:rPr>
                <w:sz w:val="18"/>
                <w:szCs w:val="18"/>
                <w:rtl/>
                <w:lang w:val="fr-CA" w:bidi="ar-LB"/>
              </w:rPr>
              <w:t>0</w:t>
            </w:r>
          </w:p>
        </w:tc>
        <w:tc>
          <w:tcPr>
            <w:tcW w:w="766" w:type="pct"/>
          </w:tcPr>
          <w:p w14:paraId="58D107DD" w14:textId="4EF2CE71" w:rsidR="00F81D15" w:rsidRPr="009E1BC6" w:rsidRDefault="00F81D15" w:rsidP="006A582A">
            <w:pPr>
              <w:bidi/>
              <w:rPr>
                <w:sz w:val="18"/>
                <w:szCs w:val="18"/>
                <w:rtl/>
                <w:lang w:val="fr-CA" w:bidi="ar-LB"/>
              </w:rPr>
            </w:pPr>
            <w:r>
              <w:rPr>
                <w:sz w:val="18"/>
                <w:szCs w:val="18"/>
                <w:rtl/>
                <w:lang w:val="fr-CA" w:bidi="ar-LB"/>
              </w:rPr>
              <w:t>0</w:t>
            </w:r>
          </w:p>
        </w:tc>
        <w:tc>
          <w:tcPr>
            <w:tcW w:w="538" w:type="pct"/>
          </w:tcPr>
          <w:p w14:paraId="6627934F" w14:textId="1688EBB9" w:rsidR="00F81D15" w:rsidRPr="009E1BC6" w:rsidRDefault="00462A92" w:rsidP="006A582A">
            <w:pPr>
              <w:bidi/>
              <w:rPr>
                <w:sz w:val="18"/>
                <w:szCs w:val="18"/>
                <w:rtl/>
                <w:lang w:val="fr-CA" w:bidi="ar-LB"/>
              </w:rPr>
            </w:pPr>
            <w:r>
              <w:rPr>
                <w:sz w:val="18"/>
                <w:szCs w:val="18"/>
                <w:rtl/>
                <w:lang w:val="fr-CA" w:bidi="ar-LB"/>
              </w:rPr>
              <w:t>169,827</w:t>
            </w:r>
          </w:p>
        </w:tc>
        <w:tc>
          <w:tcPr>
            <w:tcW w:w="539" w:type="pct"/>
          </w:tcPr>
          <w:p w14:paraId="174B2F5E" w14:textId="43B650F1" w:rsidR="00F81D15" w:rsidRPr="009E1BC6" w:rsidRDefault="00462A92" w:rsidP="006A582A">
            <w:pPr>
              <w:bidi/>
              <w:rPr>
                <w:sz w:val="18"/>
                <w:szCs w:val="18"/>
                <w:rtl/>
                <w:lang w:val="fr-CA" w:bidi="ar-LB"/>
              </w:rPr>
            </w:pPr>
            <w:r>
              <w:rPr>
                <w:sz w:val="18"/>
                <w:szCs w:val="18"/>
                <w:rtl/>
                <w:lang w:val="fr-CA" w:bidi="ar-LB"/>
              </w:rPr>
              <w:t>26.7</w:t>
            </w:r>
          </w:p>
        </w:tc>
      </w:tr>
      <w:tr w:rsidR="00F81D15" w14:paraId="4BEC830A" w14:textId="77777777" w:rsidTr="00F81D15">
        <w:tc>
          <w:tcPr>
            <w:tcW w:w="788" w:type="pct"/>
          </w:tcPr>
          <w:p w14:paraId="4D987375" w14:textId="77777777" w:rsidR="00F81D15" w:rsidRDefault="00F81D15" w:rsidP="006A582A">
            <w:pPr>
              <w:bidi/>
              <w:rPr>
                <w:b/>
                <w:bCs/>
                <w:sz w:val="18"/>
                <w:szCs w:val="18"/>
                <w:rtl/>
                <w:lang w:val="fr-CA" w:bidi="ar-LB"/>
              </w:rPr>
            </w:pPr>
            <w:r>
              <w:rPr>
                <w:b/>
                <w:bCs/>
                <w:sz w:val="18"/>
                <w:szCs w:val="18"/>
                <w:rtl/>
                <w:lang w:val="fr-CA" w:bidi="ar-LB"/>
              </w:rPr>
              <w:t>المجموع</w:t>
            </w:r>
          </w:p>
        </w:tc>
        <w:tc>
          <w:tcPr>
            <w:tcW w:w="758" w:type="pct"/>
          </w:tcPr>
          <w:p w14:paraId="6C9221C6" w14:textId="39A5669A" w:rsidR="00F81D15" w:rsidRDefault="00F81D15" w:rsidP="006A582A">
            <w:pPr>
              <w:bidi/>
              <w:rPr>
                <w:b/>
                <w:bCs/>
                <w:sz w:val="18"/>
                <w:szCs w:val="18"/>
                <w:rtl/>
                <w:lang w:val="fr-CA" w:bidi="ar-LB"/>
              </w:rPr>
            </w:pPr>
            <w:r>
              <w:rPr>
                <w:b/>
                <w:bCs/>
                <w:sz w:val="18"/>
                <w:szCs w:val="18"/>
                <w:rtl/>
                <w:lang w:val="fr-CA" w:bidi="ar-LB"/>
              </w:rPr>
              <w:t>248,505</w:t>
            </w:r>
          </w:p>
        </w:tc>
        <w:tc>
          <w:tcPr>
            <w:tcW w:w="537" w:type="pct"/>
          </w:tcPr>
          <w:p w14:paraId="3D2693B4" w14:textId="26F84298" w:rsidR="00F81D15" w:rsidRDefault="00F81D15" w:rsidP="006A582A">
            <w:pPr>
              <w:bidi/>
              <w:rPr>
                <w:b/>
                <w:bCs/>
                <w:sz w:val="18"/>
                <w:szCs w:val="18"/>
                <w:rtl/>
                <w:lang w:val="fr-CA" w:bidi="ar-LB"/>
              </w:rPr>
            </w:pPr>
            <w:r>
              <w:rPr>
                <w:b/>
                <w:bCs/>
                <w:sz w:val="18"/>
                <w:szCs w:val="18"/>
                <w:rtl/>
                <w:lang w:val="fr-CA" w:bidi="ar-LB"/>
              </w:rPr>
              <w:t>108,824</w:t>
            </w:r>
          </w:p>
        </w:tc>
        <w:tc>
          <w:tcPr>
            <w:tcW w:w="537" w:type="pct"/>
          </w:tcPr>
          <w:p w14:paraId="0BFD3417" w14:textId="2E721307" w:rsidR="00F81D15" w:rsidRDefault="00F81D15" w:rsidP="006A582A">
            <w:pPr>
              <w:bidi/>
              <w:rPr>
                <w:b/>
                <w:bCs/>
                <w:sz w:val="18"/>
                <w:szCs w:val="18"/>
                <w:rtl/>
                <w:lang w:val="fr-CA" w:bidi="ar-LB"/>
              </w:rPr>
            </w:pPr>
            <w:r>
              <w:rPr>
                <w:b/>
                <w:bCs/>
                <w:sz w:val="18"/>
                <w:szCs w:val="18"/>
                <w:rtl/>
                <w:lang w:val="fr-CA" w:bidi="ar-LB"/>
              </w:rPr>
              <w:t>159,193</w:t>
            </w:r>
          </w:p>
        </w:tc>
        <w:tc>
          <w:tcPr>
            <w:tcW w:w="537" w:type="pct"/>
          </w:tcPr>
          <w:p w14:paraId="0BC405B7" w14:textId="16FBB31C" w:rsidR="00F81D15" w:rsidRDefault="00F81D15" w:rsidP="006A582A">
            <w:pPr>
              <w:bidi/>
              <w:rPr>
                <w:b/>
                <w:bCs/>
                <w:sz w:val="18"/>
                <w:szCs w:val="18"/>
                <w:rtl/>
                <w:lang w:val="fr-CA" w:bidi="ar-LB"/>
              </w:rPr>
            </w:pPr>
            <w:r>
              <w:rPr>
                <w:b/>
                <w:bCs/>
                <w:sz w:val="18"/>
                <w:szCs w:val="18"/>
                <w:rtl/>
                <w:lang w:val="fr-CA" w:bidi="ar-LB"/>
              </w:rPr>
              <w:t>118,355</w:t>
            </w:r>
          </w:p>
        </w:tc>
        <w:tc>
          <w:tcPr>
            <w:tcW w:w="766" w:type="pct"/>
          </w:tcPr>
          <w:p w14:paraId="7A1BE929" w14:textId="53E6B298" w:rsidR="00F81D15" w:rsidRPr="00005CC1" w:rsidRDefault="00F81D15" w:rsidP="006A582A">
            <w:pPr>
              <w:bidi/>
              <w:rPr>
                <w:b/>
                <w:bCs/>
                <w:sz w:val="18"/>
                <w:szCs w:val="18"/>
                <w:rtl/>
                <w:lang w:val="fr-CA" w:bidi="ar-LB"/>
              </w:rPr>
            </w:pPr>
            <w:r>
              <w:rPr>
                <w:b/>
                <w:bCs/>
                <w:sz w:val="18"/>
                <w:szCs w:val="18"/>
                <w:rtl/>
                <w:lang w:val="fr-CA" w:bidi="ar-LB"/>
              </w:rPr>
              <w:t>0</w:t>
            </w:r>
          </w:p>
        </w:tc>
        <w:tc>
          <w:tcPr>
            <w:tcW w:w="538" w:type="pct"/>
          </w:tcPr>
          <w:p w14:paraId="1BCCC621" w14:textId="35F48C5F" w:rsidR="00F81D15" w:rsidRDefault="00462A92" w:rsidP="006A582A">
            <w:pPr>
              <w:bidi/>
              <w:rPr>
                <w:b/>
                <w:bCs/>
                <w:sz w:val="18"/>
                <w:szCs w:val="18"/>
                <w:rtl/>
                <w:lang w:val="fr-CA" w:bidi="ar-LB"/>
              </w:rPr>
            </w:pPr>
            <w:r>
              <w:rPr>
                <w:b/>
                <w:bCs/>
                <w:sz w:val="18"/>
                <w:szCs w:val="18"/>
                <w:rtl/>
                <w:lang w:val="fr-CA" w:bidi="ar-LB"/>
              </w:rPr>
              <w:t>634,877</w:t>
            </w:r>
          </w:p>
        </w:tc>
        <w:tc>
          <w:tcPr>
            <w:tcW w:w="539" w:type="pct"/>
          </w:tcPr>
          <w:p w14:paraId="19D999C3" w14:textId="0127D4D7" w:rsidR="00F81D15" w:rsidRDefault="00462A92" w:rsidP="006A582A">
            <w:pPr>
              <w:bidi/>
              <w:rPr>
                <w:b/>
                <w:bCs/>
                <w:sz w:val="18"/>
                <w:szCs w:val="18"/>
                <w:rtl/>
                <w:lang w:val="fr-CA" w:bidi="ar-LB"/>
              </w:rPr>
            </w:pPr>
            <w:r>
              <w:rPr>
                <w:b/>
                <w:bCs/>
                <w:sz w:val="18"/>
                <w:szCs w:val="18"/>
                <w:rtl/>
                <w:lang w:val="fr-CA" w:bidi="ar-LB"/>
              </w:rPr>
              <w:t>100</w:t>
            </w:r>
          </w:p>
        </w:tc>
      </w:tr>
      <w:tr w:rsidR="00F81D15" w14:paraId="06C165F6" w14:textId="77777777" w:rsidTr="006A582A">
        <w:tc>
          <w:tcPr>
            <w:tcW w:w="5000" w:type="pct"/>
            <w:gridSpan w:val="8"/>
          </w:tcPr>
          <w:p w14:paraId="4B6BEF1F" w14:textId="1FB9F308" w:rsidR="00F81D15" w:rsidRDefault="00F81D15" w:rsidP="006A582A">
            <w:pPr>
              <w:bidi/>
              <w:rPr>
                <w:b/>
                <w:bCs/>
                <w:sz w:val="18"/>
                <w:szCs w:val="18"/>
                <w:rtl/>
                <w:lang w:val="fr-CA" w:bidi="ar-LB"/>
              </w:rPr>
            </w:pPr>
          </w:p>
        </w:tc>
      </w:tr>
      <w:tr w:rsidR="00F81D15" w14:paraId="22F4594A" w14:textId="77777777" w:rsidTr="00F81D15">
        <w:tc>
          <w:tcPr>
            <w:tcW w:w="788" w:type="pct"/>
          </w:tcPr>
          <w:p w14:paraId="44713ED9" w14:textId="26C22644" w:rsidR="00F81D15" w:rsidRPr="009E1BC6" w:rsidRDefault="005339A3" w:rsidP="006A582A">
            <w:pPr>
              <w:bidi/>
              <w:rPr>
                <w:sz w:val="18"/>
                <w:szCs w:val="18"/>
                <w:rtl/>
                <w:lang w:val="fr-CA" w:bidi="ar-LB"/>
              </w:rPr>
            </w:pPr>
            <w:r>
              <w:rPr>
                <w:sz w:val="18"/>
                <w:szCs w:val="18"/>
                <w:rtl/>
                <w:lang w:val="fr-CA" w:bidi="ar-LB"/>
              </w:rPr>
              <w:t>الرغاوى</w:t>
            </w:r>
          </w:p>
        </w:tc>
        <w:tc>
          <w:tcPr>
            <w:tcW w:w="758" w:type="pct"/>
          </w:tcPr>
          <w:p w14:paraId="4784D250" w14:textId="195DF26C" w:rsidR="00F81D15" w:rsidRPr="009E1BC6" w:rsidRDefault="00F81D15" w:rsidP="006A582A">
            <w:pPr>
              <w:bidi/>
              <w:rPr>
                <w:sz w:val="18"/>
                <w:szCs w:val="18"/>
                <w:rtl/>
                <w:lang w:val="fr-CA" w:bidi="ar-LB"/>
              </w:rPr>
            </w:pPr>
            <w:r>
              <w:rPr>
                <w:sz w:val="18"/>
                <w:szCs w:val="18"/>
                <w:rtl/>
                <w:lang w:val="fr-CA" w:bidi="ar-LB"/>
              </w:rPr>
              <w:t>0</w:t>
            </w:r>
          </w:p>
        </w:tc>
        <w:tc>
          <w:tcPr>
            <w:tcW w:w="537" w:type="pct"/>
          </w:tcPr>
          <w:p w14:paraId="4D852BD7" w14:textId="1D1F7E10" w:rsidR="00F81D15" w:rsidRPr="009E1BC6" w:rsidRDefault="00F81D15" w:rsidP="006A582A">
            <w:pPr>
              <w:bidi/>
              <w:rPr>
                <w:sz w:val="18"/>
                <w:szCs w:val="18"/>
                <w:rtl/>
                <w:lang w:val="fr-CA" w:bidi="ar-LB"/>
              </w:rPr>
            </w:pPr>
            <w:r>
              <w:rPr>
                <w:sz w:val="18"/>
                <w:szCs w:val="18"/>
                <w:rtl/>
                <w:lang w:val="fr-CA" w:bidi="ar-LB"/>
              </w:rPr>
              <w:t>0</w:t>
            </w:r>
          </w:p>
        </w:tc>
        <w:tc>
          <w:tcPr>
            <w:tcW w:w="537" w:type="pct"/>
          </w:tcPr>
          <w:p w14:paraId="08EFBCB6" w14:textId="6950BB2C" w:rsidR="00F81D15" w:rsidRPr="009E1BC6" w:rsidRDefault="00F81D15" w:rsidP="006A582A">
            <w:pPr>
              <w:bidi/>
              <w:rPr>
                <w:sz w:val="18"/>
                <w:szCs w:val="18"/>
                <w:rtl/>
                <w:lang w:val="fr-CA" w:bidi="ar-LB"/>
              </w:rPr>
            </w:pPr>
            <w:r>
              <w:rPr>
                <w:sz w:val="18"/>
                <w:szCs w:val="18"/>
                <w:rtl/>
                <w:lang w:val="fr-CA" w:bidi="ar-LB"/>
              </w:rPr>
              <w:t>0</w:t>
            </w:r>
          </w:p>
        </w:tc>
        <w:tc>
          <w:tcPr>
            <w:tcW w:w="537" w:type="pct"/>
          </w:tcPr>
          <w:p w14:paraId="70275147" w14:textId="5112E6CD" w:rsidR="00F81D15" w:rsidRPr="009E1BC6" w:rsidRDefault="00F81D15" w:rsidP="006A582A">
            <w:pPr>
              <w:bidi/>
              <w:rPr>
                <w:sz w:val="18"/>
                <w:szCs w:val="18"/>
                <w:rtl/>
                <w:lang w:val="fr-CA" w:bidi="ar-LB"/>
              </w:rPr>
            </w:pPr>
            <w:r>
              <w:rPr>
                <w:sz w:val="18"/>
                <w:szCs w:val="18"/>
                <w:rtl/>
                <w:lang w:val="fr-CA" w:bidi="ar-LB"/>
              </w:rPr>
              <w:t>0</w:t>
            </w:r>
          </w:p>
        </w:tc>
        <w:tc>
          <w:tcPr>
            <w:tcW w:w="766" w:type="pct"/>
          </w:tcPr>
          <w:p w14:paraId="2F6615B8" w14:textId="4E101525" w:rsidR="00F81D15" w:rsidRPr="009E1BC6" w:rsidRDefault="00462A92" w:rsidP="006A582A">
            <w:pPr>
              <w:bidi/>
              <w:rPr>
                <w:sz w:val="18"/>
                <w:szCs w:val="18"/>
                <w:rtl/>
                <w:lang w:val="fr-CA" w:bidi="ar-LB"/>
              </w:rPr>
            </w:pPr>
            <w:r>
              <w:rPr>
                <w:sz w:val="18"/>
                <w:szCs w:val="18"/>
                <w:rtl/>
                <w:lang w:val="fr-CA" w:bidi="ar-LB"/>
              </w:rPr>
              <w:t>1,990</w:t>
            </w:r>
          </w:p>
        </w:tc>
        <w:tc>
          <w:tcPr>
            <w:tcW w:w="538" w:type="pct"/>
          </w:tcPr>
          <w:p w14:paraId="7A5BF04F" w14:textId="02386704" w:rsidR="00F81D15" w:rsidRPr="009E1BC6" w:rsidRDefault="00462A92" w:rsidP="006A582A">
            <w:pPr>
              <w:bidi/>
              <w:rPr>
                <w:sz w:val="18"/>
                <w:szCs w:val="18"/>
                <w:rtl/>
                <w:lang w:val="fr-CA" w:bidi="ar-LB"/>
              </w:rPr>
            </w:pPr>
            <w:r>
              <w:rPr>
                <w:sz w:val="18"/>
                <w:szCs w:val="18"/>
                <w:rtl/>
                <w:lang w:val="fr-CA" w:bidi="ar-LB"/>
              </w:rPr>
              <w:t>1,990</w:t>
            </w:r>
          </w:p>
        </w:tc>
        <w:tc>
          <w:tcPr>
            <w:tcW w:w="539" w:type="pct"/>
          </w:tcPr>
          <w:p w14:paraId="341EF6F1" w14:textId="77777777" w:rsidR="00F81D15" w:rsidRPr="009E1BC6" w:rsidRDefault="00F81D15" w:rsidP="006A582A">
            <w:pPr>
              <w:bidi/>
              <w:rPr>
                <w:sz w:val="18"/>
                <w:szCs w:val="18"/>
                <w:rtl/>
                <w:lang w:val="fr-CA" w:bidi="ar-LB"/>
              </w:rPr>
            </w:pPr>
            <w:r>
              <w:rPr>
                <w:sz w:val="18"/>
                <w:szCs w:val="18"/>
                <w:rtl/>
                <w:lang w:val="fr-CA" w:bidi="ar-LB"/>
              </w:rPr>
              <w:t>لا ينطبق</w:t>
            </w:r>
          </w:p>
        </w:tc>
      </w:tr>
    </w:tbl>
    <w:p w14:paraId="4CFCE23B" w14:textId="77777777" w:rsidR="00F81D15" w:rsidRDefault="00F81D15" w:rsidP="00F81D15">
      <w:pPr>
        <w:bidi/>
        <w:rPr>
          <w:sz w:val="18"/>
          <w:szCs w:val="18"/>
          <w:rtl/>
          <w:lang w:val="fr-CA" w:bidi="ar-LB"/>
        </w:rPr>
      </w:pPr>
      <w:r>
        <w:rPr>
          <w:sz w:val="18"/>
          <w:szCs w:val="18"/>
          <w:rtl/>
          <w:lang w:val="fr-CA" w:bidi="ar-LB"/>
        </w:rPr>
        <w:t xml:space="preserve">* </w:t>
      </w:r>
      <w:r>
        <w:rPr>
          <w:sz w:val="18"/>
          <w:szCs w:val="18"/>
          <w:lang w:val="en-US" w:bidi="ar-LB"/>
        </w:rPr>
        <w:t>HFC-365mfc</w:t>
      </w:r>
      <w:r>
        <w:rPr>
          <w:sz w:val="18"/>
          <w:szCs w:val="18"/>
          <w:rtl/>
          <w:lang w:val="en-US" w:bidi="ar-LB"/>
        </w:rPr>
        <w:t xml:space="preserve"> و</w:t>
      </w:r>
      <w:r>
        <w:rPr>
          <w:sz w:val="18"/>
          <w:szCs w:val="18"/>
          <w:lang w:val="fr-CA" w:bidi="ar-LB"/>
        </w:rPr>
        <w:t>CustMix-265</w:t>
      </w:r>
      <w:r>
        <w:rPr>
          <w:sz w:val="18"/>
          <w:szCs w:val="18"/>
          <w:rtl/>
          <w:lang w:val="fr-CA" w:bidi="ar-LB"/>
        </w:rPr>
        <w:t xml:space="preserve"> و</w:t>
      </w:r>
      <w:r>
        <w:rPr>
          <w:sz w:val="18"/>
          <w:szCs w:val="18"/>
          <w:lang w:val="fr-CA" w:bidi="ar-LB"/>
        </w:rPr>
        <w:t>CustMix-134</w:t>
      </w:r>
      <w:r>
        <w:rPr>
          <w:sz w:val="18"/>
          <w:szCs w:val="18"/>
          <w:rtl/>
          <w:lang w:val="fr-CA" w:bidi="ar-LB"/>
        </w:rPr>
        <w:t>.</w:t>
      </w:r>
    </w:p>
    <w:p w14:paraId="1C7FC1E9" w14:textId="68124E6B" w:rsidR="00F81D15" w:rsidRDefault="00F81D15" w:rsidP="00F81D15">
      <w:pPr>
        <w:bidi/>
        <w:rPr>
          <w:sz w:val="18"/>
          <w:szCs w:val="18"/>
          <w:rtl/>
          <w:lang w:val="fr-CA" w:bidi="ar-LB"/>
        </w:rPr>
      </w:pPr>
      <w:r>
        <w:rPr>
          <w:sz w:val="18"/>
          <w:szCs w:val="18"/>
          <w:rtl/>
          <w:lang w:val="fr-CA" w:bidi="ar-LB"/>
        </w:rPr>
        <w:t xml:space="preserve">** </w:t>
      </w:r>
      <w:r w:rsidR="004B3958">
        <w:rPr>
          <w:sz w:val="18"/>
          <w:szCs w:val="18"/>
          <w:rtl/>
          <w:lang w:val="fr-CA" w:bidi="ar-LB"/>
        </w:rPr>
        <w:t>جرى التركيز في عملية المسح القطاعي على أربع مواد هيدروفلوروكربونية/خلائط من المواد الهيدروفلوروكربونية رئيسية (الهيدروفلوروكربون-134أ و</w:t>
      </w:r>
      <w:r w:rsidR="004B3958">
        <w:rPr>
          <w:sz w:val="18"/>
          <w:szCs w:val="18"/>
          <w:lang w:val="fr-CA" w:bidi="ar-LB"/>
        </w:rPr>
        <w:t>R-404A</w:t>
      </w:r>
      <w:r w:rsidR="004B3958">
        <w:rPr>
          <w:sz w:val="18"/>
          <w:szCs w:val="18"/>
          <w:rtl/>
          <w:lang w:val="fr-CA" w:bidi="ar-LB"/>
        </w:rPr>
        <w:t xml:space="preserve"> و</w:t>
      </w:r>
      <w:r w:rsidR="004B3958">
        <w:rPr>
          <w:sz w:val="18"/>
          <w:szCs w:val="18"/>
          <w:lang w:val="fr-CA" w:bidi="ar-LB"/>
        </w:rPr>
        <w:t>R-410A</w:t>
      </w:r>
      <w:r w:rsidR="004B3958">
        <w:rPr>
          <w:sz w:val="18"/>
          <w:szCs w:val="18"/>
          <w:rtl/>
          <w:lang w:val="fr-CA" w:bidi="ar-LB"/>
        </w:rPr>
        <w:t xml:space="preserve"> و</w:t>
      </w:r>
      <w:r w:rsidR="004B3958">
        <w:rPr>
          <w:sz w:val="18"/>
          <w:szCs w:val="18"/>
          <w:lang w:val="fr-CA" w:bidi="ar-LB"/>
        </w:rPr>
        <w:t>R507A</w:t>
      </w:r>
      <w:r w:rsidR="004B3958">
        <w:rPr>
          <w:sz w:val="18"/>
          <w:szCs w:val="18"/>
          <w:rtl/>
          <w:lang w:val="fr-CA" w:bidi="ar-LB"/>
        </w:rPr>
        <w:t>) حيث تبيّن أنّ الكميات تتطابق مع البيانات المبلغ عنها في البرنامج القطري مع الإشارة إلى أنّ التقرير عن تنفيذ البرنامج القطري ذكر تسع مواد أخرى استهلكها قطاع الخدمة في عام 2022 وحجمها الإجمالي</w:t>
      </w:r>
      <w:r>
        <w:rPr>
          <w:sz w:val="18"/>
          <w:szCs w:val="18"/>
          <w:rtl/>
          <w:lang w:val="fr-CA" w:bidi="ar-LB"/>
        </w:rPr>
        <w:t xml:space="preserve"> 68,742 طنا من مكافئ ثاني أكسيد الكربون.</w:t>
      </w:r>
    </w:p>
    <w:p w14:paraId="722C278D" w14:textId="701CEAA2" w:rsidR="00F81D15" w:rsidRDefault="00F81D15" w:rsidP="00F81D15">
      <w:pPr>
        <w:bidi/>
        <w:rPr>
          <w:sz w:val="26"/>
          <w:szCs w:val="26"/>
          <w:rtl/>
          <w:lang w:val="fr-CA" w:bidi="ar-LB"/>
        </w:rPr>
      </w:pPr>
    </w:p>
    <w:p w14:paraId="20624157" w14:textId="1554284E" w:rsidR="00462A92" w:rsidRDefault="00462A92" w:rsidP="00462A92">
      <w:pPr>
        <w:bidi/>
        <w:rPr>
          <w:i/>
          <w:iCs/>
          <w:sz w:val="26"/>
          <w:szCs w:val="26"/>
          <w:rtl/>
          <w:lang w:val="fr-CA" w:bidi="ar-LB"/>
        </w:rPr>
      </w:pPr>
      <w:r>
        <w:rPr>
          <w:i/>
          <w:iCs/>
          <w:sz w:val="26"/>
          <w:szCs w:val="26"/>
          <w:rtl/>
          <w:lang w:val="fr-CA" w:bidi="ar-LB"/>
        </w:rPr>
        <w:t>صناعة رغوة متعددة اليوريثان</w:t>
      </w:r>
    </w:p>
    <w:p w14:paraId="589AF76D" w14:textId="4C12E830" w:rsidR="00462A92" w:rsidRDefault="00462A92" w:rsidP="00462A92">
      <w:pPr>
        <w:bidi/>
        <w:rPr>
          <w:i/>
          <w:iCs/>
          <w:sz w:val="26"/>
          <w:szCs w:val="26"/>
          <w:rtl/>
          <w:lang w:val="fr-CA" w:bidi="ar-LB"/>
        </w:rPr>
      </w:pPr>
    </w:p>
    <w:p w14:paraId="0C62603E" w14:textId="49EED321" w:rsidR="00BD57EE" w:rsidRDefault="00462A92" w:rsidP="00462A92">
      <w:pPr>
        <w:bidi/>
        <w:rPr>
          <w:sz w:val="26"/>
          <w:szCs w:val="26"/>
          <w:rtl/>
          <w:lang w:val="fr-CA" w:bidi="ar-LB"/>
        </w:rPr>
      </w:pPr>
      <w:r>
        <w:rPr>
          <w:sz w:val="26"/>
          <w:szCs w:val="26"/>
          <w:rtl/>
          <w:lang w:val="fr-CA" w:bidi="ar-LB"/>
        </w:rPr>
        <w:t>12.</w:t>
      </w:r>
      <w:r>
        <w:rPr>
          <w:sz w:val="26"/>
          <w:szCs w:val="26"/>
          <w:rtl/>
          <w:lang w:val="fr-CA" w:bidi="ar-LB"/>
        </w:rPr>
        <w:tab/>
        <w:t xml:space="preserve">تستهلك صناعة رغوة متعددة اليوريثان كميات صغيرة من المواد الهيدروفلوروكربونية التي تحتوي عليها الخلائط المتعددة البوليولات </w:t>
      </w:r>
      <w:r w:rsidR="009E6CEF">
        <w:rPr>
          <w:sz w:val="26"/>
          <w:szCs w:val="26"/>
          <w:rtl/>
          <w:lang w:val="fr-CA" w:bidi="ar-LB"/>
        </w:rPr>
        <w:t xml:space="preserve">المستخدمة </w:t>
      </w:r>
      <w:r>
        <w:rPr>
          <w:sz w:val="26"/>
          <w:szCs w:val="26"/>
          <w:rtl/>
          <w:lang w:val="fr-CA" w:bidi="ar-LB"/>
        </w:rPr>
        <w:t xml:space="preserve">في </w:t>
      </w:r>
      <w:r w:rsidR="009E6CEF">
        <w:rPr>
          <w:sz w:val="26"/>
          <w:szCs w:val="26"/>
          <w:rtl/>
          <w:lang w:val="fr-CA" w:bidi="ar-LB"/>
        </w:rPr>
        <w:t xml:space="preserve">تطبيقات </w:t>
      </w:r>
      <w:r>
        <w:rPr>
          <w:sz w:val="26"/>
          <w:szCs w:val="26"/>
          <w:rtl/>
          <w:lang w:val="fr-CA" w:bidi="ar-LB"/>
        </w:rPr>
        <w:t>الألواح العازلة ورغاوي الرش. و</w:t>
      </w:r>
      <w:r w:rsidR="009E6CEF">
        <w:rPr>
          <w:sz w:val="26"/>
          <w:szCs w:val="26"/>
          <w:rtl/>
          <w:lang w:val="fr-CA" w:bidi="ar-LB"/>
        </w:rPr>
        <w:t>في</w:t>
      </w:r>
      <w:r>
        <w:rPr>
          <w:sz w:val="26"/>
          <w:szCs w:val="26"/>
          <w:rtl/>
          <w:lang w:val="fr-CA" w:bidi="ar-LB"/>
        </w:rPr>
        <w:t xml:space="preserve"> غياب معدي الخلائط في البلاد، تعتمد الصناعة على المستورد من </w:t>
      </w:r>
      <w:r w:rsidR="000161F7">
        <w:rPr>
          <w:sz w:val="26"/>
          <w:szCs w:val="26"/>
          <w:rtl/>
          <w:lang w:val="fr-CA" w:bidi="ar-LB"/>
        </w:rPr>
        <w:t>مركبات البوليولات وال</w:t>
      </w:r>
      <w:r w:rsidR="000161F7" w:rsidRPr="000161F7">
        <w:rPr>
          <w:sz w:val="26"/>
          <w:szCs w:val="26"/>
          <w:rtl/>
          <w:lang w:val="fr-CA" w:bidi="ar-LB"/>
        </w:rPr>
        <w:t>أيسوسيانات</w:t>
      </w:r>
      <w:r w:rsidR="000161F7">
        <w:rPr>
          <w:sz w:val="26"/>
          <w:szCs w:val="26"/>
          <w:rtl/>
          <w:lang w:val="fr-CA" w:bidi="ar-LB"/>
        </w:rPr>
        <w:t xml:space="preserve"> (المركبات المتعددة اليوريثان) </w:t>
      </w:r>
      <w:r w:rsidR="00287F8A">
        <w:rPr>
          <w:sz w:val="26"/>
          <w:szCs w:val="26"/>
          <w:rtl/>
          <w:lang w:val="fr-CA" w:bidi="ar-LB"/>
        </w:rPr>
        <w:t>مع عامل إرغاء رئيسي هو مادة</w:t>
      </w:r>
      <w:r w:rsidR="00287F8A">
        <w:rPr>
          <w:sz w:val="26"/>
          <w:szCs w:val="26"/>
          <w:lang w:val="fr-CA" w:bidi="ar-LB"/>
        </w:rPr>
        <w:t xml:space="preserve">HFC-365mfc </w:t>
      </w:r>
      <w:r w:rsidR="00287F8A">
        <w:rPr>
          <w:sz w:val="26"/>
          <w:szCs w:val="26"/>
          <w:rtl/>
          <w:lang w:val="fr-CA" w:bidi="ar-LB"/>
        </w:rPr>
        <w:t xml:space="preserve"> والخلائط  الخاصة من مادتي </w:t>
      </w:r>
      <w:r w:rsidR="00287F8A">
        <w:rPr>
          <w:sz w:val="26"/>
          <w:szCs w:val="26"/>
          <w:lang w:val="fr-CA" w:bidi="ar-LB"/>
        </w:rPr>
        <w:t>HFC-365mfc</w:t>
      </w:r>
      <w:r w:rsidR="00287F8A">
        <w:rPr>
          <w:sz w:val="26"/>
          <w:szCs w:val="26"/>
          <w:rtl/>
          <w:lang w:val="fr-CA" w:bidi="ar-LB"/>
        </w:rPr>
        <w:t xml:space="preserve"> و</w:t>
      </w:r>
      <w:r w:rsidR="00287F8A">
        <w:rPr>
          <w:sz w:val="26"/>
          <w:szCs w:val="26"/>
          <w:lang w:val="fr-CA" w:bidi="ar-LB"/>
        </w:rPr>
        <w:t>HFC-227ea</w:t>
      </w:r>
      <w:r w:rsidR="00287F8A">
        <w:rPr>
          <w:sz w:val="26"/>
          <w:szCs w:val="26"/>
          <w:rtl/>
          <w:lang w:val="fr-CA" w:bidi="ar-LB"/>
        </w:rPr>
        <w:t xml:space="preserve">. كما تتوفر محليا مواد قائمة على السيكلوبنتان </w:t>
      </w:r>
      <w:r w:rsidR="00EB3633">
        <w:rPr>
          <w:sz w:val="26"/>
          <w:szCs w:val="26"/>
          <w:rtl/>
          <w:lang w:val="fr-CA" w:bidi="ar-LB"/>
        </w:rPr>
        <w:t>وفورمات الميثيل والماء. ويرد في الجدول 7</w:t>
      </w:r>
      <w:r w:rsidR="004B3958">
        <w:rPr>
          <w:sz w:val="26"/>
          <w:szCs w:val="26"/>
          <w:rtl/>
          <w:lang w:val="fr-CA" w:bidi="ar-LB"/>
        </w:rPr>
        <w:t xml:space="preserve"> </w:t>
      </w:r>
      <w:r w:rsidR="00EB3633">
        <w:rPr>
          <w:sz w:val="26"/>
          <w:szCs w:val="26"/>
          <w:rtl/>
          <w:lang w:val="fr-CA" w:bidi="ar-LB"/>
        </w:rPr>
        <w:t>وصف للمواد الهيدروفلوروكربونية المحتوية في البوليولات السابقة الخلط والمستوردة بين عامي 2020 و2023.</w:t>
      </w:r>
    </w:p>
    <w:p w14:paraId="7D94A0EE" w14:textId="61DBEBFE" w:rsidR="00462A92" w:rsidRDefault="00BD57EE" w:rsidP="00BD57EE">
      <w:pPr>
        <w:jc w:val="left"/>
        <w:rPr>
          <w:sz w:val="26"/>
          <w:szCs w:val="26"/>
          <w:lang w:val="fr-CA" w:bidi="ar-LB"/>
        </w:rPr>
      </w:pPr>
      <w:r>
        <w:rPr>
          <w:sz w:val="26"/>
          <w:szCs w:val="26"/>
          <w:rtl/>
          <w:lang w:val="fr-CA" w:bidi="ar-LB"/>
        </w:rPr>
        <w:br w:type="page"/>
      </w:r>
    </w:p>
    <w:p w14:paraId="066827D2" w14:textId="6A9E328E" w:rsidR="00EB3633" w:rsidRDefault="00EB3633" w:rsidP="00EB3633">
      <w:pPr>
        <w:bidi/>
        <w:rPr>
          <w:b/>
          <w:bCs/>
          <w:sz w:val="20"/>
          <w:rtl/>
          <w:lang w:val="fr-CA" w:bidi="ar-LB"/>
        </w:rPr>
      </w:pPr>
      <w:r>
        <w:rPr>
          <w:b/>
          <w:bCs/>
          <w:sz w:val="20"/>
          <w:rtl/>
          <w:lang w:val="fr-CA" w:bidi="ar-LB"/>
        </w:rPr>
        <w:lastRenderedPageBreak/>
        <w:t>الجدول 7.</w:t>
      </w:r>
      <w:r>
        <w:rPr>
          <w:b/>
          <w:bCs/>
          <w:sz w:val="20"/>
          <w:rtl/>
          <w:lang w:val="fr-CA" w:bidi="ar-LB"/>
        </w:rPr>
        <w:tab/>
        <w:t>الواردات من المواد الخاضعة للرقابة في البوليولات السابقة الخلط إلى السلفادور (طن متري)</w:t>
      </w:r>
    </w:p>
    <w:tbl>
      <w:tblPr>
        <w:tblStyle w:val="TableGrid"/>
        <w:bidiVisual/>
        <w:tblW w:w="4995" w:type="pct"/>
        <w:tblLook w:val="04A0" w:firstRow="1" w:lastRow="0" w:firstColumn="1" w:lastColumn="0" w:noHBand="0" w:noVBand="1"/>
      </w:tblPr>
      <w:tblGrid>
        <w:gridCol w:w="1869"/>
        <w:gridCol w:w="1868"/>
        <w:gridCol w:w="1868"/>
        <w:gridCol w:w="1868"/>
        <w:gridCol w:w="1868"/>
      </w:tblGrid>
      <w:tr w:rsidR="00EB3633" w14:paraId="6B45ED43" w14:textId="77777777" w:rsidTr="00EB3633">
        <w:tc>
          <w:tcPr>
            <w:tcW w:w="1000" w:type="pct"/>
          </w:tcPr>
          <w:p w14:paraId="26607EB5" w14:textId="1A067D46" w:rsidR="00EB3633" w:rsidRPr="00EB3633" w:rsidRDefault="00EB3633" w:rsidP="00EB3633">
            <w:pPr>
              <w:bidi/>
              <w:rPr>
                <w:b/>
                <w:bCs/>
                <w:sz w:val="18"/>
                <w:szCs w:val="18"/>
                <w:rtl/>
                <w:lang w:val="fr-CA" w:bidi="ar-LB"/>
              </w:rPr>
            </w:pPr>
            <w:r>
              <w:rPr>
                <w:b/>
                <w:bCs/>
                <w:sz w:val="18"/>
                <w:szCs w:val="18"/>
                <w:rtl/>
                <w:lang w:val="fr-CA" w:bidi="ar-LB"/>
              </w:rPr>
              <w:t>المادة</w:t>
            </w:r>
          </w:p>
        </w:tc>
        <w:tc>
          <w:tcPr>
            <w:tcW w:w="1000" w:type="pct"/>
          </w:tcPr>
          <w:p w14:paraId="5EE9B1E1" w14:textId="13F0D312" w:rsidR="00EB3633" w:rsidRPr="00EB3633" w:rsidRDefault="00EB3633" w:rsidP="00EB3633">
            <w:pPr>
              <w:bidi/>
              <w:jc w:val="center"/>
              <w:rPr>
                <w:b/>
                <w:bCs/>
                <w:sz w:val="18"/>
                <w:szCs w:val="18"/>
                <w:rtl/>
                <w:lang w:val="fr-CA" w:bidi="ar-LB"/>
              </w:rPr>
            </w:pPr>
            <w:r>
              <w:rPr>
                <w:b/>
                <w:bCs/>
                <w:sz w:val="18"/>
                <w:szCs w:val="18"/>
                <w:rtl/>
                <w:lang w:val="fr-CA" w:bidi="ar-LB"/>
              </w:rPr>
              <w:t>2020</w:t>
            </w:r>
          </w:p>
        </w:tc>
        <w:tc>
          <w:tcPr>
            <w:tcW w:w="1000" w:type="pct"/>
          </w:tcPr>
          <w:p w14:paraId="4659F38F" w14:textId="285DB364" w:rsidR="00EB3633" w:rsidRPr="00EB3633" w:rsidRDefault="00EB3633" w:rsidP="00EB3633">
            <w:pPr>
              <w:bidi/>
              <w:jc w:val="center"/>
              <w:rPr>
                <w:b/>
                <w:bCs/>
                <w:sz w:val="18"/>
                <w:szCs w:val="18"/>
                <w:rtl/>
                <w:lang w:val="fr-CA" w:bidi="ar-LB"/>
              </w:rPr>
            </w:pPr>
            <w:r>
              <w:rPr>
                <w:b/>
                <w:bCs/>
                <w:sz w:val="18"/>
                <w:szCs w:val="18"/>
                <w:rtl/>
                <w:lang w:val="fr-CA" w:bidi="ar-LB"/>
              </w:rPr>
              <w:t>2021</w:t>
            </w:r>
          </w:p>
        </w:tc>
        <w:tc>
          <w:tcPr>
            <w:tcW w:w="1000" w:type="pct"/>
          </w:tcPr>
          <w:p w14:paraId="03E1813B" w14:textId="1F40EEFE" w:rsidR="00EB3633" w:rsidRPr="00EB3633" w:rsidRDefault="00EB3633" w:rsidP="00EB3633">
            <w:pPr>
              <w:bidi/>
              <w:jc w:val="center"/>
              <w:rPr>
                <w:b/>
                <w:bCs/>
                <w:sz w:val="18"/>
                <w:szCs w:val="18"/>
                <w:rtl/>
                <w:lang w:val="fr-CA" w:bidi="ar-LB"/>
              </w:rPr>
            </w:pPr>
            <w:r>
              <w:rPr>
                <w:b/>
                <w:bCs/>
                <w:sz w:val="18"/>
                <w:szCs w:val="18"/>
                <w:rtl/>
                <w:lang w:val="fr-CA" w:bidi="ar-LB"/>
              </w:rPr>
              <w:t>2022</w:t>
            </w:r>
          </w:p>
        </w:tc>
        <w:tc>
          <w:tcPr>
            <w:tcW w:w="1000" w:type="pct"/>
          </w:tcPr>
          <w:p w14:paraId="7D276476" w14:textId="28221B38" w:rsidR="00EB3633" w:rsidRPr="00EB3633" w:rsidRDefault="00EB3633" w:rsidP="00EB3633">
            <w:pPr>
              <w:bidi/>
              <w:jc w:val="center"/>
              <w:rPr>
                <w:b/>
                <w:bCs/>
                <w:sz w:val="18"/>
                <w:szCs w:val="18"/>
                <w:rtl/>
                <w:lang w:val="fr-CA" w:bidi="ar-LB"/>
              </w:rPr>
            </w:pPr>
            <w:r>
              <w:rPr>
                <w:b/>
                <w:bCs/>
                <w:sz w:val="18"/>
                <w:szCs w:val="18"/>
                <w:rtl/>
                <w:lang w:val="fr-CA" w:bidi="ar-LB"/>
              </w:rPr>
              <w:t>2023</w:t>
            </w:r>
          </w:p>
        </w:tc>
      </w:tr>
      <w:tr w:rsidR="00EB3633" w14:paraId="19D8AFA1" w14:textId="77777777" w:rsidTr="00EB3633">
        <w:tc>
          <w:tcPr>
            <w:tcW w:w="1000" w:type="pct"/>
          </w:tcPr>
          <w:p w14:paraId="74AC20D8" w14:textId="0A93B247" w:rsidR="00EB3633" w:rsidRPr="00EB3633" w:rsidRDefault="00EB3633" w:rsidP="00EB3633">
            <w:pPr>
              <w:bidi/>
              <w:rPr>
                <w:sz w:val="18"/>
                <w:szCs w:val="18"/>
                <w:lang w:val="fr-CA" w:bidi="ar-LB"/>
              </w:rPr>
            </w:pPr>
            <w:r>
              <w:rPr>
                <w:sz w:val="18"/>
                <w:szCs w:val="18"/>
                <w:lang w:val="fr-CA" w:bidi="ar-LB"/>
              </w:rPr>
              <w:t>HFC-365mfc</w:t>
            </w:r>
          </w:p>
        </w:tc>
        <w:tc>
          <w:tcPr>
            <w:tcW w:w="1000" w:type="pct"/>
          </w:tcPr>
          <w:p w14:paraId="0A74E1E7" w14:textId="6A5EBCFC" w:rsidR="00EB3633" w:rsidRPr="00EB3633" w:rsidRDefault="00EB3633" w:rsidP="00EB3633">
            <w:pPr>
              <w:bidi/>
              <w:jc w:val="left"/>
              <w:rPr>
                <w:sz w:val="18"/>
                <w:szCs w:val="18"/>
                <w:rtl/>
                <w:lang w:val="fr-CA" w:bidi="ar-LB"/>
              </w:rPr>
            </w:pPr>
            <w:r>
              <w:rPr>
                <w:sz w:val="18"/>
                <w:szCs w:val="18"/>
                <w:rtl/>
                <w:lang w:val="fr-CA" w:bidi="ar-LB"/>
              </w:rPr>
              <w:t>1.18</w:t>
            </w:r>
          </w:p>
        </w:tc>
        <w:tc>
          <w:tcPr>
            <w:tcW w:w="1000" w:type="pct"/>
          </w:tcPr>
          <w:p w14:paraId="410B0FE4" w14:textId="357E4DD7" w:rsidR="00EB3633" w:rsidRPr="00EB3633" w:rsidRDefault="00EB3633" w:rsidP="00EB3633">
            <w:pPr>
              <w:bidi/>
              <w:jc w:val="left"/>
              <w:rPr>
                <w:sz w:val="18"/>
                <w:szCs w:val="18"/>
                <w:rtl/>
                <w:lang w:val="fr-CA" w:bidi="ar-LB"/>
              </w:rPr>
            </w:pPr>
            <w:r>
              <w:rPr>
                <w:sz w:val="18"/>
                <w:szCs w:val="18"/>
                <w:rtl/>
                <w:lang w:val="fr-CA" w:bidi="ar-LB"/>
              </w:rPr>
              <w:t>1.55</w:t>
            </w:r>
          </w:p>
        </w:tc>
        <w:tc>
          <w:tcPr>
            <w:tcW w:w="1000" w:type="pct"/>
          </w:tcPr>
          <w:p w14:paraId="606D87C6" w14:textId="100C05F4" w:rsidR="00EB3633" w:rsidRPr="00EB3633" w:rsidRDefault="00EB3633" w:rsidP="00EB3633">
            <w:pPr>
              <w:bidi/>
              <w:jc w:val="left"/>
              <w:rPr>
                <w:sz w:val="18"/>
                <w:szCs w:val="18"/>
                <w:rtl/>
                <w:lang w:val="fr-CA" w:bidi="ar-LB"/>
              </w:rPr>
            </w:pPr>
            <w:r>
              <w:rPr>
                <w:sz w:val="18"/>
                <w:szCs w:val="18"/>
                <w:rtl/>
                <w:lang w:val="fr-CA" w:bidi="ar-LB"/>
              </w:rPr>
              <w:t>1.78</w:t>
            </w:r>
          </w:p>
        </w:tc>
        <w:tc>
          <w:tcPr>
            <w:tcW w:w="1000" w:type="pct"/>
          </w:tcPr>
          <w:p w14:paraId="64FEB0FC" w14:textId="3CA590EF" w:rsidR="00EB3633" w:rsidRPr="00EB3633" w:rsidRDefault="00EB3633" w:rsidP="00EB3633">
            <w:pPr>
              <w:bidi/>
              <w:jc w:val="left"/>
              <w:rPr>
                <w:sz w:val="18"/>
                <w:szCs w:val="18"/>
                <w:rtl/>
                <w:lang w:val="fr-CA" w:bidi="ar-LB"/>
              </w:rPr>
            </w:pPr>
            <w:r>
              <w:rPr>
                <w:sz w:val="18"/>
                <w:szCs w:val="18"/>
                <w:rtl/>
                <w:lang w:val="fr-CA" w:bidi="ar-LB"/>
              </w:rPr>
              <w:t>0.79</w:t>
            </w:r>
          </w:p>
        </w:tc>
      </w:tr>
      <w:tr w:rsidR="00EB3633" w14:paraId="35534D80" w14:textId="77777777" w:rsidTr="00EB3633">
        <w:tc>
          <w:tcPr>
            <w:tcW w:w="1000" w:type="pct"/>
          </w:tcPr>
          <w:p w14:paraId="28D68589" w14:textId="073A9B13" w:rsidR="00EB3633" w:rsidRPr="00EB3633" w:rsidRDefault="00EB3633" w:rsidP="00EB3633">
            <w:pPr>
              <w:bidi/>
              <w:rPr>
                <w:sz w:val="18"/>
                <w:szCs w:val="18"/>
                <w:rtl/>
                <w:lang w:val="fr-CA" w:bidi="ar-LB"/>
              </w:rPr>
            </w:pPr>
            <w:r>
              <w:rPr>
                <w:sz w:val="18"/>
                <w:szCs w:val="18"/>
                <w:lang w:val="fr-CA" w:bidi="ar-LB"/>
              </w:rPr>
              <w:t>CustMix-134*</w:t>
            </w:r>
          </w:p>
        </w:tc>
        <w:tc>
          <w:tcPr>
            <w:tcW w:w="1000" w:type="pct"/>
          </w:tcPr>
          <w:p w14:paraId="48CDAEA3" w14:textId="4F850ED9" w:rsidR="00EB3633" w:rsidRPr="00EB3633" w:rsidRDefault="00EB3633" w:rsidP="00EB3633">
            <w:pPr>
              <w:bidi/>
              <w:jc w:val="left"/>
              <w:rPr>
                <w:sz w:val="18"/>
                <w:szCs w:val="18"/>
                <w:rtl/>
                <w:lang w:val="fr-CA" w:bidi="ar-LB"/>
              </w:rPr>
            </w:pPr>
            <w:r>
              <w:rPr>
                <w:sz w:val="18"/>
                <w:szCs w:val="18"/>
                <w:rtl/>
                <w:lang w:val="fr-CA" w:bidi="ar-LB"/>
              </w:rPr>
              <w:t>0</w:t>
            </w:r>
          </w:p>
        </w:tc>
        <w:tc>
          <w:tcPr>
            <w:tcW w:w="1000" w:type="pct"/>
          </w:tcPr>
          <w:p w14:paraId="15B18333" w14:textId="497D0DF1" w:rsidR="00EB3633" w:rsidRPr="00EB3633" w:rsidRDefault="00EB3633" w:rsidP="00EB3633">
            <w:pPr>
              <w:bidi/>
              <w:jc w:val="left"/>
              <w:rPr>
                <w:sz w:val="18"/>
                <w:szCs w:val="18"/>
                <w:rtl/>
                <w:lang w:val="fr-CA" w:bidi="ar-LB"/>
              </w:rPr>
            </w:pPr>
            <w:r>
              <w:rPr>
                <w:sz w:val="18"/>
                <w:szCs w:val="18"/>
                <w:rtl/>
                <w:lang w:val="fr-CA" w:bidi="ar-LB"/>
              </w:rPr>
              <w:t>0</w:t>
            </w:r>
          </w:p>
        </w:tc>
        <w:tc>
          <w:tcPr>
            <w:tcW w:w="1000" w:type="pct"/>
          </w:tcPr>
          <w:p w14:paraId="56030927" w14:textId="384D15CB" w:rsidR="00EB3633" w:rsidRPr="00EB3633" w:rsidRDefault="00EB3633" w:rsidP="00EB3633">
            <w:pPr>
              <w:bidi/>
              <w:jc w:val="left"/>
              <w:rPr>
                <w:sz w:val="18"/>
                <w:szCs w:val="18"/>
                <w:rtl/>
                <w:lang w:val="fr-CA" w:bidi="ar-LB"/>
              </w:rPr>
            </w:pPr>
            <w:r>
              <w:rPr>
                <w:sz w:val="18"/>
                <w:szCs w:val="18"/>
                <w:rtl/>
                <w:lang w:val="fr-CA" w:bidi="ar-LB"/>
              </w:rPr>
              <w:t>0</w:t>
            </w:r>
          </w:p>
        </w:tc>
        <w:tc>
          <w:tcPr>
            <w:tcW w:w="1000" w:type="pct"/>
          </w:tcPr>
          <w:p w14:paraId="4D82FDE6" w14:textId="2EC770F6" w:rsidR="00EB3633" w:rsidRPr="00EB3633" w:rsidRDefault="00EB3633" w:rsidP="00EB3633">
            <w:pPr>
              <w:bidi/>
              <w:jc w:val="left"/>
              <w:rPr>
                <w:sz w:val="18"/>
                <w:szCs w:val="18"/>
                <w:rtl/>
                <w:lang w:val="fr-CA" w:bidi="ar-LB"/>
              </w:rPr>
            </w:pPr>
            <w:r>
              <w:rPr>
                <w:sz w:val="18"/>
                <w:szCs w:val="18"/>
                <w:rtl/>
                <w:lang w:val="fr-CA" w:bidi="ar-LB"/>
              </w:rPr>
              <w:t>0.70</w:t>
            </w:r>
          </w:p>
        </w:tc>
      </w:tr>
      <w:tr w:rsidR="00EB3633" w14:paraId="6C8A337E" w14:textId="77777777" w:rsidTr="00EB3633">
        <w:tc>
          <w:tcPr>
            <w:tcW w:w="1000" w:type="pct"/>
          </w:tcPr>
          <w:p w14:paraId="57D10562" w14:textId="4FEE5F60" w:rsidR="00EB3633" w:rsidRPr="00EB3633" w:rsidRDefault="00EB3633" w:rsidP="00EB3633">
            <w:pPr>
              <w:bidi/>
              <w:rPr>
                <w:sz w:val="18"/>
                <w:szCs w:val="18"/>
                <w:rtl/>
                <w:lang w:val="fr-CA" w:bidi="ar-LB"/>
              </w:rPr>
            </w:pPr>
            <w:r>
              <w:rPr>
                <w:sz w:val="18"/>
                <w:szCs w:val="18"/>
                <w:lang w:val="fr-CA" w:bidi="ar-LB"/>
              </w:rPr>
              <w:t>CustMix-265**</w:t>
            </w:r>
          </w:p>
        </w:tc>
        <w:tc>
          <w:tcPr>
            <w:tcW w:w="1000" w:type="pct"/>
          </w:tcPr>
          <w:p w14:paraId="08C8714C" w14:textId="3E978BF9" w:rsidR="00EB3633" w:rsidRPr="00EB3633" w:rsidRDefault="00EB3633" w:rsidP="00EB3633">
            <w:pPr>
              <w:bidi/>
              <w:jc w:val="left"/>
              <w:rPr>
                <w:sz w:val="18"/>
                <w:szCs w:val="18"/>
                <w:rtl/>
                <w:lang w:val="fr-CA" w:bidi="ar-LB"/>
              </w:rPr>
            </w:pPr>
            <w:r>
              <w:rPr>
                <w:sz w:val="18"/>
                <w:szCs w:val="18"/>
                <w:rtl/>
                <w:lang w:val="fr-CA" w:bidi="ar-LB"/>
              </w:rPr>
              <w:t>0</w:t>
            </w:r>
          </w:p>
        </w:tc>
        <w:tc>
          <w:tcPr>
            <w:tcW w:w="1000" w:type="pct"/>
          </w:tcPr>
          <w:p w14:paraId="0CAF2B48" w14:textId="7F334306" w:rsidR="00EB3633" w:rsidRPr="00EB3633" w:rsidRDefault="00EB3633" w:rsidP="00EB3633">
            <w:pPr>
              <w:bidi/>
              <w:jc w:val="left"/>
              <w:rPr>
                <w:sz w:val="18"/>
                <w:szCs w:val="18"/>
                <w:rtl/>
                <w:lang w:val="fr-CA" w:bidi="ar-LB"/>
              </w:rPr>
            </w:pPr>
            <w:r>
              <w:rPr>
                <w:sz w:val="18"/>
                <w:szCs w:val="18"/>
                <w:rtl/>
                <w:lang w:val="fr-CA" w:bidi="ar-LB"/>
              </w:rPr>
              <w:t>0.19</w:t>
            </w:r>
          </w:p>
        </w:tc>
        <w:tc>
          <w:tcPr>
            <w:tcW w:w="1000" w:type="pct"/>
          </w:tcPr>
          <w:p w14:paraId="371C2540" w14:textId="59293EE5" w:rsidR="00EB3633" w:rsidRPr="00EB3633" w:rsidRDefault="00EB3633" w:rsidP="00EB3633">
            <w:pPr>
              <w:bidi/>
              <w:jc w:val="left"/>
              <w:rPr>
                <w:sz w:val="18"/>
                <w:szCs w:val="18"/>
                <w:rtl/>
                <w:lang w:val="fr-CA" w:bidi="ar-LB"/>
              </w:rPr>
            </w:pPr>
            <w:r>
              <w:rPr>
                <w:sz w:val="18"/>
                <w:szCs w:val="18"/>
                <w:rtl/>
                <w:lang w:val="fr-CA" w:bidi="ar-LB"/>
              </w:rPr>
              <w:t>0.63</w:t>
            </w:r>
          </w:p>
        </w:tc>
        <w:tc>
          <w:tcPr>
            <w:tcW w:w="1000" w:type="pct"/>
          </w:tcPr>
          <w:p w14:paraId="4DCDD5A7" w14:textId="1880574F" w:rsidR="00EB3633" w:rsidRPr="00EB3633" w:rsidRDefault="00EB3633" w:rsidP="00EB3633">
            <w:pPr>
              <w:bidi/>
              <w:jc w:val="left"/>
              <w:rPr>
                <w:sz w:val="18"/>
                <w:szCs w:val="18"/>
                <w:rtl/>
                <w:lang w:val="fr-CA" w:bidi="ar-LB"/>
              </w:rPr>
            </w:pPr>
            <w:r>
              <w:rPr>
                <w:sz w:val="18"/>
                <w:szCs w:val="18"/>
                <w:rtl/>
                <w:lang w:val="fr-CA" w:bidi="ar-LB"/>
              </w:rPr>
              <w:t>0.20</w:t>
            </w:r>
          </w:p>
        </w:tc>
      </w:tr>
      <w:tr w:rsidR="00EB3633" w14:paraId="361C5C35" w14:textId="77777777" w:rsidTr="00EB3633">
        <w:tc>
          <w:tcPr>
            <w:tcW w:w="1000" w:type="pct"/>
          </w:tcPr>
          <w:p w14:paraId="0CE66216" w14:textId="1F137DD3" w:rsidR="00EB3633" w:rsidRDefault="00EB3633" w:rsidP="00EB3633">
            <w:pPr>
              <w:bidi/>
              <w:rPr>
                <w:b/>
                <w:bCs/>
                <w:sz w:val="18"/>
                <w:szCs w:val="18"/>
                <w:rtl/>
                <w:lang w:val="fr-CA" w:bidi="ar-LB"/>
              </w:rPr>
            </w:pPr>
            <w:r>
              <w:rPr>
                <w:b/>
                <w:bCs/>
                <w:sz w:val="18"/>
                <w:szCs w:val="18"/>
                <w:rtl/>
                <w:lang w:val="fr-CA" w:bidi="ar-LB"/>
              </w:rPr>
              <w:t>المجموع</w:t>
            </w:r>
          </w:p>
        </w:tc>
        <w:tc>
          <w:tcPr>
            <w:tcW w:w="1000" w:type="pct"/>
          </w:tcPr>
          <w:p w14:paraId="7D4D9C76" w14:textId="0AFA9D15" w:rsidR="00EB3633" w:rsidRDefault="00EB3633" w:rsidP="00EB3633">
            <w:pPr>
              <w:bidi/>
              <w:jc w:val="left"/>
              <w:rPr>
                <w:b/>
                <w:bCs/>
                <w:sz w:val="18"/>
                <w:szCs w:val="18"/>
                <w:rtl/>
                <w:lang w:val="fr-CA" w:bidi="ar-LB"/>
              </w:rPr>
            </w:pPr>
            <w:r>
              <w:rPr>
                <w:b/>
                <w:bCs/>
                <w:sz w:val="18"/>
                <w:szCs w:val="18"/>
                <w:rtl/>
                <w:lang w:val="fr-CA" w:bidi="ar-LB"/>
              </w:rPr>
              <w:t>1.18</w:t>
            </w:r>
          </w:p>
        </w:tc>
        <w:tc>
          <w:tcPr>
            <w:tcW w:w="1000" w:type="pct"/>
          </w:tcPr>
          <w:p w14:paraId="25785D18" w14:textId="6E20722F" w:rsidR="00EB3633" w:rsidRDefault="00EB3633" w:rsidP="00EB3633">
            <w:pPr>
              <w:bidi/>
              <w:jc w:val="left"/>
              <w:rPr>
                <w:b/>
                <w:bCs/>
                <w:sz w:val="18"/>
                <w:szCs w:val="18"/>
                <w:rtl/>
                <w:lang w:val="fr-CA" w:bidi="ar-LB"/>
              </w:rPr>
            </w:pPr>
            <w:r>
              <w:rPr>
                <w:b/>
                <w:bCs/>
                <w:sz w:val="18"/>
                <w:szCs w:val="18"/>
                <w:rtl/>
                <w:lang w:val="fr-CA" w:bidi="ar-LB"/>
              </w:rPr>
              <w:t>1.74</w:t>
            </w:r>
          </w:p>
        </w:tc>
        <w:tc>
          <w:tcPr>
            <w:tcW w:w="1000" w:type="pct"/>
          </w:tcPr>
          <w:p w14:paraId="15982FDF" w14:textId="4B7AACDA" w:rsidR="00EB3633" w:rsidRDefault="00EB3633" w:rsidP="00EB3633">
            <w:pPr>
              <w:bidi/>
              <w:jc w:val="left"/>
              <w:rPr>
                <w:b/>
                <w:bCs/>
                <w:sz w:val="18"/>
                <w:szCs w:val="18"/>
                <w:rtl/>
                <w:lang w:val="fr-CA" w:bidi="ar-LB"/>
              </w:rPr>
            </w:pPr>
            <w:r>
              <w:rPr>
                <w:b/>
                <w:bCs/>
                <w:sz w:val="18"/>
                <w:szCs w:val="18"/>
                <w:rtl/>
                <w:lang w:val="fr-CA" w:bidi="ar-LB"/>
              </w:rPr>
              <w:t>2.41</w:t>
            </w:r>
          </w:p>
        </w:tc>
        <w:tc>
          <w:tcPr>
            <w:tcW w:w="1000" w:type="pct"/>
          </w:tcPr>
          <w:p w14:paraId="0A7142CD" w14:textId="7F1DA413" w:rsidR="00EB3633" w:rsidRDefault="00EB3633" w:rsidP="00EB3633">
            <w:pPr>
              <w:bidi/>
              <w:jc w:val="left"/>
              <w:rPr>
                <w:b/>
                <w:bCs/>
                <w:sz w:val="18"/>
                <w:szCs w:val="18"/>
                <w:rtl/>
                <w:lang w:val="fr-CA" w:bidi="ar-LB"/>
              </w:rPr>
            </w:pPr>
            <w:r>
              <w:rPr>
                <w:b/>
                <w:bCs/>
                <w:sz w:val="18"/>
                <w:szCs w:val="18"/>
                <w:rtl/>
                <w:lang w:val="fr-CA" w:bidi="ar-LB"/>
              </w:rPr>
              <w:t>1.69</w:t>
            </w:r>
          </w:p>
        </w:tc>
      </w:tr>
    </w:tbl>
    <w:p w14:paraId="651722DE" w14:textId="0A3C93B1" w:rsidR="00EB3633" w:rsidRDefault="00EB3633" w:rsidP="00EB3633">
      <w:pPr>
        <w:bidi/>
        <w:rPr>
          <w:sz w:val="18"/>
          <w:szCs w:val="18"/>
          <w:rtl/>
          <w:lang w:val="fr-CA" w:bidi="ar-LB"/>
        </w:rPr>
      </w:pPr>
      <w:r>
        <w:rPr>
          <w:b/>
          <w:bCs/>
          <w:sz w:val="18"/>
          <w:szCs w:val="18"/>
          <w:rtl/>
          <w:lang w:val="fr-CA" w:bidi="ar-LB"/>
        </w:rPr>
        <w:t xml:space="preserve">* </w:t>
      </w:r>
      <w:r>
        <w:rPr>
          <w:sz w:val="18"/>
          <w:szCs w:val="18"/>
          <w:lang w:val="fr-CA" w:bidi="ar-LB"/>
        </w:rPr>
        <w:t>HFC-365mfc</w:t>
      </w:r>
      <w:r>
        <w:rPr>
          <w:sz w:val="18"/>
          <w:szCs w:val="18"/>
          <w:rtl/>
          <w:lang w:val="fr-CA" w:bidi="ar-LB"/>
        </w:rPr>
        <w:t xml:space="preserve"> = 93% و</w:t>
      </w:r>
      <w:r w:rsidRPr="00EB3633">
        <w:rPr>
          <w:sz w:val="18"/>
          <w:szCs w:val="18"/>
          <w:lang w:val="fr-CA" w:bidi="ar-LB"/>
        </w:rPr>
        <w:t>HFC-227ea</w:t>
      </w:r>
      <w:r>
        <w:rPr>
          <w:sz w:val="18"/>
          <w:szCs w:val="18"/>
          <w:rtl/>
          <w:lang w:val="fr-CA" w:bidi="ar-LB"/>
        </w:rPr>
        <w:t xml:space="preserve"> = 7%.</w:t>
      </w:r>
    </w:p>
    <w:p w14:paraId="50FA917E" w14:textId="27215A7A" w:rsidR="00EB3633" w:rsidRDefault="00EB3633" w:rsidP="00EB3633">
      <w:pPr>
        <w:bidi/>
        <w:rPr>
          <w:sz w:val="18"/>
          <w:szCs w:val="18"/>
          <w:rtl/>
          <w:lang w:val="fr-CA" w:bidi="ar-LB"/>
        </w:rPr>
      </w:pPr>
      <w:r>
        <w:rPr>
          <w:sz w:val="18"/>
          <w:szCs w:val="18"/>
          <w:rtl/>
          <w:lang w:val="fr-CA" w:bidi="ar-LB"/>
        </w:rPr>
        <w:t xml:space="preserve">** </w:t>
      </w:r>
      <w:r>
        <w:rPr>
          <w:sz w:val="18"/>
          <w:szCs w:val="18"/>
          <w:lang w:val="fr-CA" w:bidi="ar-LB"/>
        </w:rPr>
        <w:t>HFC-365mfc</w:t>
      </w:r>
      <w:r>
        <w:rPr>
          <w:sz w:val="18"/>
          <w:szCs w:val="18"/>
          <w:rtl/>
          <w:lang w:val="fr-CA" w:bidi="ar-LB"/>
        </w:rPr>
        <w:t xml:space="preserve"> = 95% و</w:t>
      </w:r>
      <w:r w:rsidRPr="00EB3633">
        <w:rPr>
          <w:sz w:val="18"/>
          <w:szCs w:val="18"/>
          <w:lang w:val="fr-CA" w:bidi="ar-LB"/>
        </w:rPr>
        <w:t>HFC-227ea</w:t>
      </w:r>
      <w:r>
        <w:rPr>
          <w:sz w:val="18"/>
          <w:szCs w:val="18"/>
          <w:rtl/>
          <w:lang w:val="fr-CA" w:bidi="ar-LB"/>
        </w:rPr>
        <w:t xml:space="preserve"> = </w:t>
      </w:r>
      <w:r w:rsidR="00FC5195">
        <w:rPr>
          <w:sz w:val="18"/>
          <w:szCs w:val="18"/>
          <w:lang w:val="fr-CA" w:bidi="ar-LB"/>
        </w:rPr>
        <w:t>5</w:t>
      </w:r>
      <w:r>
        <w:rPr>
          <w:sz w:val="18"/>
          <w:szCs w:val="18"/>
          <w:rtl/>
          <w:lang w:val="fr-CA" w:bidi="ar-LB"/>
        </w:rPr>
        <w:t>%.</w:t>
      </w:r>
    </w:p>
    <w:p w14:paraId="781FB97C" w14:textId="3B42AB44" w:rsidR="00EB3633" w:rsidRDefault="00EB3633" w:rsidP="00EB3633">
      <w:pPr>
        <w:bidi/>
        <w:rPr>
          <w:sz w:val="26"/>
          <w:szCs w:val="26"/>
          <w:rtl/>
          <w:lang w:val="fr-CA" w:bidi="ar-LB"/>
        </w:rPr>
      </w:pPr>
    </w:p>
    <w:p w14:paraId="07B13456" w14:textId="17113A30" w:rsidR="00EB3633" w:rsidRDefault="00EB3633" w:rsidP="00EB3633">
      <w:pPr>
        <w:bidi/>
        <w:rPr>
          <w:sz w:val="26"/>
          <w:szCs w:val="26"/>
          <w:rtl/>
          <w:lang w:val="fr-CA" w:bidi="ar-LB"/>
        </w:rPr>
      </w:pPr>
      <w:r>
        <w:rPr>
          <w:sz w:val="26"/>
          <w:szCs w:val="26"/>
          <w:rtl/>
          <w:lang w:val="fr-CA" w:bidi="ar-LB"/>
        </w:rPr>
        <w:t>13.</w:t>
      </w:r>
      <w:r>
        <w:rPr>
          <w:sz w:val="26"/>
          <w:szCs w:val="26"/>
          <w:rtl/>
          <w:lang w:val="fr-CA" w:bidi="ar-LB"/>
        </w:rPr>
        <w:tab/>
        <w:t xml:space="preserve">في السلفادور، </w:t>
      </w:r>
      <w:r w:rsidR="00130F27">
        <w:rPr>
          <w:sz w:val="26"/>
          <w:szCs w:val="26"/>
          <w:rtl/>
          <w:lang w:val="fr-CA" w:bidi="ar-LB"/>
        </w:rPr>
        <w:t>أربعة</w:t>
      </w:r>
      <w:r>
        <w:rPr>
          <w:sz w:val="26"/>
          <w:szCs w:val="26"/>
          <w:rtl/>
          <w:lang w:val="fr-CA" w:bidi="ar-LB"/>
        </w:rPr>
        <w:t xml:space="preserve"> مستوردين لبوليولات رغوة متعددة اليوريثان </w:t>
      </w:r>
      <w:r w:rsidR="004B3958">
        <w:rPr>
          <w:sz w:val="26"/>
          <w:szCs w:val="26"/>
          <w:rtl/>
          <w:lang w:val="fr-CA" w:bidi="ar-LB"/>
        </w:rPr>
        <w:t>السابقة الخلط و</w:t>
      </w:r>
      <w:r>
        <w:rPr>
          <w:sz w:val="26"/>
          <w:szCs w:val="26"/>
          <w:rtl/>
          <w:lang w:val="fr-CA" w:bidi="ar-LB"/>
        </w:rPr>
        <w:t>الم</w:t>
      </w:r>
      <w:r w:rsidR="00130F27">
        <w:rPr>
          <w:sz w:val="26"/>
          <w:szCs w:val="26"/>
          <w:rtl/>
          <w:lang w:val="fr-CA" w:bidi="ar-LB"/>
        </w:rPr>
        <w:t>حتوية على المواد الهيدروفلوروكربونية يستعملون أسلوب الرش في</w:t>
      </w:r>
      <w:r w:rsidR="004B3958">
        <w:rPr>
          <w:sz w:val="26"/>
          <w:szCs w:val="26"/>
          <w:rtl/>
          <w:lang w:val="fr-CA" w:bidi="ar-LB"/>
        </w:rPr>
        <w:t xml:space="preserve"> صياغات</w:t>
      </w:r>
      <w:r w:rsidR="00130F27">
        <w:rPr>
          <w:sz w:val="26"/>
          <w:szCs w:val="26"/>
          <w:rtl/>
          <w:lang w:val="fr-CA" w:bidi="ar-LB"/>
        </w:rPr>
        <w:t xml:space="preserve"> المركبات التي توفرها شركة </w:t>
      </w:r>
      <w:r w:rsidR="00130F27">
        <w:rPr>
          <w:sz w:val="26"/>
          <w:szCs w:val="26"/>
          <w:lang w:val="fr-CA" w:bidi="ar-LB"/>
        </w:rPr>
        <w:t>Synthesia</w:t>
      </w:r>
      <w:r w:rsidR="00130F27">
        <w:rPr>
          <w:sz w:val="26"/>
          <w:szCs w:val="26"/>
          <w:rtl/>
          <w:lang w:val="fr-CA" w:bidi="ar-LB"/>
        </w:rPr>
        <w:t>. و</w:t>
      </w:r>
      <w:r w:rsidR="004B3958">
        <w:rPr>
          <w:sz w:val="26"/>
          <w:szCs w:val="26"/>
          <w:rtl/>
          <w:lang w:val="fr-CA" w:bidi="ar-LB"/>
        </w:rPr>
        <w:t xml:space="preserve">بما أنّ </w:t>
      </w:r>
      <w:r w:rsidR="00130F27">
        <w:rPr>
          <w:sz w:val="26"/>
          <w:szCs w:val="26"/>
          <w:rtl/>
          <w:lang w:val="fr-CA" w:bidi="ar-LB"/>
        </w:rPr>
        <w:t xml:space="preserve">البدائل من </w:t>
      </w:r>
      <w:r w:rsidR="00130F27" w:rsidRPr="00130F27">
        <w:rPr>
          <w:sz w:val="26"/>
          <w:szCs w:val="26"/>
          <w:rtl/>
          <w:lang w:val="fr-CA" w:bidi="ar-LB"/>
        </w:rPr>
        <w:t>الأوليفينات الهيدروفلورية</w:t>
      </w:r>
      <w:r w:rsidR="00130F27">
        <w:rPr>
          <w:sz w:val="26"/>
          <w:szCs w:val="26"/>
          <w:rtl/>
          <w:lang w:val="fr-CA" w:bidi="ar-LB"/>
        </w:rPr>
        <w:t xml:space="preserve"> وفورمات الميثيل لتطبيقات الرش متوفرة</w:t>
      </w:r>
      <w:r w:rsidR="004B3958">
        <w:rPr>
          <w:sz w:val="26"/>
          <w:szCs w:val="26"/>
          <w:rtl/>
          <w:lang w:val="fr-CA" w:bidi="ar-LB"/>
        </w:rPr>
        <w:t xml:space="preserve">، </w:t>
      </w:r>
      <w:r w:rsidR="00130F27">
        <w:rPr>
          <w:sz w:val="26"/>
          <w:szCs w:val="26"/>
          <w:rtl/>
          <w:lang w:val="fr-CA" w:bidi="ar-LB"/>
        </w:rPr>
        <w:t>لا داعي ل</w:t>
      </w:r>
      <w:r w:rsidR="004B3958">
        <w:rPr>
          <w:sz w:val="26"/>
          <w:szCs w:val="26"/>
          <w:rtl/>
          <w:lang w:val="fr-CA" w:bidi="ar-LB"/>
        </w:rPr>
        <w:t xml:space="preserve">تقديم </w:t>
      </w:r>
      <w:r w:rsidR="00130F27">
        <w:rPr>
          <w:sz w:val="26"/>
          <w:szCs w:val="26"/>
          <w:rtl/>
          <w:lang w:val="fr-CA" w:bidi="ar-LB"/>
        </w:rPr>
        <w:t xml:space="preserve">مساعدة فنية </w:t>
      </w:r>
      <w:r w:rsidR="004B3958">
        <w:rPr>
          <w:sz w:val="26"/>
          <w:szCs w:val="26"/>
          <w:rtl/>
          <w:lang w:val="fr-CA" w:bidi="ar-LB"/>
        </w:rPr>
        <w:t xml:space="preserve">على </w:t>
      </w:r>
      <w:r w:rsidR="00130F27">
        <w:rPr>
          <w:sz w:val="26"/>
          <w:szCs w:val="26"/>
          <w:rtl/>
          <w:lang w:val="fr-CA" w:bidi="ar-LB"/>
        </w:rPr>
        <w:t xml:space="preserve">عملية </w:t>
      </w:r>
      <w:r w:rsidR="004B3958">
        <w:rPr>
          <w:sz w:val="26"/>
          <w:szCs w:val="26"/>
          <w:rtl/>
          <w:lang w:val="fr-CA" w:bidi="ar-LB"/>
        </w:rPr>
        <w:t>ال</w:t>
      </w:r>
      <w:r w:rsidR="00130F27">
        <w:rPr>
          <w:sz w:val="26"/>
          <w:szCs w:val="26"/>
          <w:rtl/>
          <w:lang w:val="fr-CA" w:bidi="ar-LB"/>
        </w:rPr>
        <w:t>تحويل</w:t>
      </w:r>
      <w:r w:rsidR="004B3958">
        <w:rPr>
          <w:sz w:val="26"/>
          <w:szCs w:val="26"/>
          <w:rtl/>
          <w:lang w:val="fr-CA" w:bidi="ar-LB"/>
        </w:rPr>
        <w:t xml:space="preserve"> في هذا</w:t>
      </w:r>
      <w:r w:rsidR="00130F27">
        <w:rPr>
          <w:sz w:val="26"/>
          <w:szCs w:val="26"/>
          <w:rtl/>
          <w:lang w:val="fr-CA" w:bidi="ar-LB"/>
        </w:rPr>
        <w:t xml:space="preserve"> القطاع</w:t>
      </w:r>
      <w:r w:rsidR="004B3958">
        <w:rPr>
          <w:sz w:val="26"/>
          <w:szCs w:val="26"/>
          <w:rtl/>
          <w:lang w:val="fr-CA" w:bidi="ar-LB"/>
        </w:rPr>
        <w:t xml:space="preserve"> </w:t>
      </w:r>
      <w:r w:rsidR="00130F27">
        <w:rPr>
          <w:sz w:val="26"/>
          <w:szCs w:val="26"/>
          <w:rtl/>
          <w:lang w:val="fr-CA" w:bidi="ar-LB"/>
        </w:rPr>
        <w:t>وسي</w:t>
      </w:r>
      <w:r w:rsidR="009E6CEF">
        <w:rPr>
          <w:sz w:val="26"/>
          <w:szCs w:val="26"/>
          <w:rtl/>
          <w:lang w:val="fr-CA" w:bidi="ar-LB"/>
        </w:rPr>
        <w:t>تمّ</w:t>
      </w:r>
      <w:r w:rsidR="00130F27">
        <w:rPr>
          <w:sz w:val="26"/>
          <w:szCs w:val="26"/>
          <w:rtl/>
          <w:lang w:val="fr-CA" w:bidi="ar-LB"/>
        </w:rPr>
        <w:t xml:space="preserve"> تنظيم صناعة </w:t>
      </w:r>
      <w:r w:rsidR="00BD57EE">
        <w:rPr>
          <w:sz w:val="26"/>
          <w:szCs w:val="26"/>
          <w:rtl/>
          <w:lang w:val="fr-CA" w:bidi="ar-LB"/>
        </w:rPr>
        <w:t>الرغاوى</w:t>
      </w:r>
      <w:r w:rsidR="00130F27">
        <w:rPr>
          <w:sz w:val="26"/>
          <w:szCs w:val="26"/>
          <w:rtl/>
          <w:lang w:val="fr-CA" w:bidi="ar-LB"/>
        </w:rPr>
        <w:t xml:space="preserve"> بواسطة تراخيص استيراد المواد الهيدروفلوروكربونية لأنها </w:t>
      </w:r>
      <w:r w:rsidR="009E6CEF">
        <w:rPr>
          <w:sz w:val="26"/>
          <w:szCs w:val="26"/>
          <w:rtl/>
          <w:lang w:val="fr-CA" w:bidi="ar-LB"/>
        </w:rPr>
        <w:t xml:space="preserve">مشمولة في </w:t>
      </w:r>
      <w:r w:rsidR="00130F27">
        <w:rPr>
          <w:sz w:val="26"/>
          <w:szCs w:val="26"/>
          <w:rtl/>
          <w:lang w:val="fr-CA" w:bidi="ar-LB"/>
        </w:rPr>
        <w:t>نظام الحصص.</w:t>
      </w:r>
    </w:p>
    <w:p w14:paraId="27CBC185" w14:textId="4ECBDEF0" w:rsidR="00130F27" w:rsidRDefault="00130F27" w:rsidP="00130F27">
      <w:pPr>
        <w:bidi/>
        <w:rPr>
          <w:sz w:val="26"/>
          <w:szCs w:val="26"/>
          <w:rtl/>
          <w:lang w:val="fr-CA" w:bidi="ar-LB"/>
        </w:rPr>
      </w:pPr>
    </w:p>
    <w:p w14:paraId="22629CCA" w14:textId="14CA6F4B" w:rsidR="004952DB" w:rsidRDefault="009E2D78" w:rsidP="009E2D78">
      <w:pPr>
        <w:bidi/>
        <w:rPr>
          <w:i/>
          <w:iCs/>
          <w:sz w:val="26"/>
          <w:szCs w:val="26"/>
          <w:rtl/>
          <w:lang w:val="fr-CA" w:bidi="ar-LB"/>
        </w:rPr>
      </w:pPr>
      <w:r>
        <w:rPr>
          <w:i/>
          <w:iCs/>
          <w:sz w:val="26"/>
          <w:szCs w:val="26"/>
          <w:rtl/>
          <w:lang w:val="fr-CA" w:bidi="ar-LB"/>
        </w:rPr>
        <w:t>إطفاء الحرائق والمذيبات والأيروسولات</w:t>
      </w:r>
    </w:p>
    <w:p w14:paraId="351C3FFA" w14:textId="46693BD4" w:rsidR="009E2D78" w:rsidRDefault="009E2D78" w:rsidP="009E2D78">
      <w:pPr>
        <w:bidi/>
        <w:rPr>
          <w:i/>
          <w:iCs/>
          <w:sz w:val="26"/>
          <w:szCs w:val="26"/>
          <w:rtl/>
          <w:lang w:val="fr-CA" w:bidi="ar-LB"/>
        </w:rPr>
      </w:pPr>
    </w:p>
    <w:p w14:paraId="4E290ED4" w14:textId="5E15453F" w:rsidR="009E2D78" w:rsidRDefault="009E2D78" w:rsidP="009E2D78">
      <w:pPr>
        <w:bidi/>
        <w:rPr>
          <w:sz w:val="26"/>
          <w:szCs w:val="26"/>
          <w:rtl/>
          <w:lang w:val="fr-CA" w:bidi="ar-LB"/>
        </w:rPr>
      </w:pPr>
      <w:r>
        <w:rPr>
          <w:sz w:val="26"/>
          <w:szCs w:val="26"/>
          <w:rtl/>
          <w:lang w:val="fr-CA" w:bidi="ar-LB"/>
        </w:rPr>
        <w:t>14.</w:t>
      </w:r>
      <w:r>
        <w:rPr>
          <w:sz w:val="26"/>
          <w:szCs w:val="26"/>
          <w:rtl/>
          <w:lang w:val="fr-CA" w:bidi="ar-LB"/>
        </w:rPr>
        <w:tab/>
        <w:t xml:space="preserve">في الفترة بين عامي 2020 و2022، لم يقيد أي استيراد للمواد الهيدروفلوروكربونية لاستعمالها في قطاعات أجهزة إطفاء الحرائق والمذيبات والأيروسولات. </w:t>
      </w:r>
      <w:r w:rsidR="004B3958">
        <w:rPr>
          <w:sz w:val="26"/>
          <w:szCs w:val="26"/>
          <w:rtl/>
          <w:lang w:val="fr-CA" w:bidi="ar-LB"/>
        </w:rPr>
        <w:t>على الشركات التي ت</w:t>
      </w:r>
      <w:r>
        <w:rPr>
          <w:sz w:val="26"/>
          <w:szCs w:val="26"/>
          <w:rtl/>
          <w:lang w:val="fr-CA" w:bidi="ar-LB"/>
        </w:rPr>
        <w:t>حتاج إلى استيراد المواد الهيدروفلوروكربونية لأيّ من هذه الاستخدامات أن ت</w:t>
      </w:r>
      <w:r w:rsidR="00655BC7">
        <w:rPr>
          <w:sz w:val="26"/>
          <w:szCs w:val="26"/>
          <w:rtl/>
          <w:lang w:val="fr-CA" w:bidi="ar-LB"/>
        </w:rPr>
        <w:t>تكيّف مع</w:t>
      </w:r>
      <w:r>
        <w:rPr>
          <w:sz w:val="26"/>
          <w:szCs w:val="26"/>
          <w:rtl/>
          <w:lang w:val="fr-CA" w:bidi="ar-LB"/>
        </w:rPr>
        <w:t xml:space="preserve"> الحصص المخصصة لمستوردي المواد الهيدروفلوروكربونية المحتملين والتي تبلغ 5 في المائة كحد أقصى من الحصة الوطنية المحددة </w:t>
      </w:r>
      <w:r w:rsidR="00655BC7">
        <w:rPr>
          <w:sz w:val="26"/>
          <w:szCs w:val="26"/>
          <w:rtl/>
          <w:lang w:val="fr-CA" w:bidi="ar-LB"/>
        </w:rPr>
        <w:t>ل</w:t>
      </w:r>
      <w:r>
        <w:rPr>
          <w:sz w:val="26"/>
          <w:szCs w:val="26"/>
          <w:rtl/>
          <w:lang w:val="fr-CA" w:bidi="ar-LB"/>
        </w:rPr>
        <w:t xml:space="preserve">لعام </w:t>
      </w:r>
      <w:r w:rsidR="00655BC7">
        <w:rPr>
          <w:sz w:val="26"/>
          <w:szCs w:val="26"/>
          <w:rtl/>
          <w:lang w:val="fr-CA" w:bidi="ar-LB"/>
        </w:rPr>
        <w:t>الواحد</w:t>
      </w:r>
      <w:r>
        <w:rPr>
          <w:sz w:val="26"/>
          <w:szCs w:val="26"/>
          <w:rtl/>
          <w:lang w:val="fr-CA" w:bidi="ar-LB"/>
        </w:rPr>
        <w:t>.</w:t>
      </w:r>
    </w:p>
    <w:p w14:paraId="61ABBBDF" w14:textId="14533F2B" w:rsidR="009E2D78" w:rsidRDefault="009E2D78" w:rsidP="009E2D78">
      <w:pPr>
        <w:bidi/>
        <w:rPr>
          <w:sz w:val="26"/>
          <w:szCs w:val="26"/>
          <w:rtl/>
          <w:lang w:val="fr-CA" w:bidi="ar-LB"/>
        </w:rPr>
      </w:pPr>
    </w:p>
    <w:p w14:paraId="58AB1056" w14:textId="4649D211" w:rsidR="009E2D78" w:rsidRDefault="009E2D78" w:rsidP="009E2D78">
      <w:pPr>
        <w:bidi/>
        <w:rPr>
          <w:i/>
          <w:iCs/>
          <w:sz w:val="26"/>
          <w:szCs w:val="26"/>
          <w:rtl/>
          <w:lang w:val="fr-CA" w:bidi="ar-LB"/>
        </w:rPr>
      </w:pPr>
      <w:r>
        <w:rPr>
          <w:i/>
          <w:iCs/>
          <w:sz w:val="26"/>
          <w:szCs w:val="26"/>
          <w:rtl/>
          <w:lang w:val="fr-CA" w:bidi="ar-LB"/>
        </w:rPr>
        <w:t>خدمة أجهزة التبريد وتكييف الهواء</w:t>
      </w:r>
    </w:p>
    <w:p w14:paraId="190CAD2C" w14:textId="165C200B" w:rsidR="009E2D78" w:rsidRDefault="009E2D78" w:rsidP="009E2D78">
      <w:pPr>
        <w:bidi/>
        <w:rPr>
          <w:i/>
          <w:iCs/>
          <w:sz w:val="26"/>
          <w:szCs w:val="26"/>
          <w:rtl/>
          <w:lang w:val="fr-CA" w:bidi="ar-LB"/>
        </w:rPr>
      </w:pPr>
    </w:p>
    <w:p w14:paraId="6745FC2B" w14:textId="206EE9ED" w:rsidR="009E2D78" w:rsidRDefault="009E2D78" w:rsidP="009E2D78">
      <w:pPr>
        <w:bidi/>
        <w:rPr>
          <w:sz w:val="26"/>
          <w:szCs w:val="26"/>
          <w:rtl/>
          <w:lang w:val="fr-CA" w:bidi="ar-LB"/>
        </w:rPr>
      </w:pPr>
      <w:r>
        <w:rPr>
          <w:sz w:val="26"/>
          <w:szCs w:val="26"/>
          <w:rtl/>
          <w:lang w:val="fr-CA" w:bidi="ar-LB"/>
        </w:rPr>
        <w:t>15.</w:t>
      </w:r>
      <w:r>
        <w:rPr>
          <w:sz w:val="26"/>
          <w:szCs w:val="26"/>
          <w:rtl/>
          <w:lang w:val="fr-CA" w:bidi="ar-LB"/>
        </w:rPr>
        <w:tab/>
        <w:t xml:space="preserve">في السلفادور قرابة 4,000 فني </w:t>
      </w:r>
      <w:r w:rsidR="00655BC7">
        <w:rPr>
          <w:sz w:val="26"/>
          <w:szCs w:val="26"/>
          <w:rtl/>
          <w:lang w:val="fr-CA" w:bidi="ar-LB"/>
        </w:rPr>
        <w:t xml:space="preserve">يعملون </w:t>
      </w:r>
      <w:r>
        <w:rPr>
          <w:sz w:val="26"/>
          <w:szCs w:val="26"/>
          <w:rtl/>
          <w:lang w:val="fr-CA" w:bidi="ar-LB"/>
        </w:rPr>
        <w:t xml:space="preserve">في قطاع الخدمة وما بين 400 </w:t>
      </w:r>
      <w:r w:rsidR="00655BC7">
        <w:rPr>
          <w:sz w:val="26"/>
          <w:szCs w:val="26"/>
          <w:rtl/>
          <w:lang w:val="fr-CA" w:bidi="ar-LB"/>
        </w:rPr>
        <w:t>و</w:t>
      </w:r>
      <w:r>
        <w:rPr>
          <w:sz w:val="26"/>
          <w:szCs w:val="26"/>
          <w:rtl/>
          <w:lang w:val="fr-CA" w:bidi="ar-LB"/>
        </w:rPr>
        <w:t>500 ورشة تستهلك المواد الهيدروفلوروكربونية. وفي عداد الفنيين الذي</w:t>
      </w:r>
      <w:r w:rsidR="009E6CEF">
        <w:rPr>
          <w:sz w:val="26"/>
          <w:szCs w:val="26"/>
          <w:rtl/>
          <w:lang w:val="fr-CA" w:bidi="ar-LB"/>
        </w:rPr>
        <w:t>ن</w:t>
      </w:r>
      <w:r>
        <w:rPr>
          <w:sz w:val="26"/>
          <w:szCs w:val="26"/>
          <w:rtl/>
          <w:lang w:val="fr-CA" w:bidi="ar-LB"/>
        </w:rPr>
        <w:t xml:space="preserve"> تمّ إحصاؤهم، تعمل 12 امرأة في خدمة أجهزة التبريد أو في الدعم الإداري. كما تمّ التعرف على 18 طالبة في الجامعات أو معاهد التدريب المهني التي تقدّم مادة واحدة على الأقل تتناول موضوع التبريد وتكييف الهواء. </w:t>
      </w:r>
      <w:r w:rsidR="00941628">
        <w:rPr>
          <w:sz w:val="26"/>
          <w:szCs w:val="26"/>
          <w:rtl/>
          <w:lang w:val="fr-CA" w:bidi="ar-LB"/>
        </w:rPr>
        <w:t xml:space="preserve">50 في المائة تقريبا من الفنيين يعملون بصورة مستقلة على خدمة أجهزة التبريد المنزلي وتكييف الهواء السكني والمتنقل في حين يعمل الآخرون في منشآت خدمة </w:t>
      </w:r>
      <w:r w:rsidR="00655BC7">
        <w:rPr>
          <w:sz w:val="26"/>
          <w:szCs w:val="26"/>
          <w:rtl/>
          <w:lang w:val="fr-CA" w:bidi="ar-LB"/>
        </w:rPr>
        <w:t>نظامية</w:t>
      </w:r>
      <w:r w:rsidR="00941628">
        <w:rPr>
          <w:sz w:val="26"/>
          <w:szCs w:val="26"/>
          <w:rtl/>
          <w:lang w:val="fr-CA" w:bidi="ar-LB"/>
        </w:rPr>
        <w:t xml:space="preserve"> لا سيما في قطاعي</w:t>
      </w:r>
      <w:r w:rsidR="00655BC7">
        <w:rPr>
          <w:sz w:val="26"/>
          <w:szCs w:val="26"/>
          <w:rtl/>
          <w:lang w:val="fr-CA" w:bidi="ar-LB"/>
        </w:rPr>
        <w:t xml:space="preserve"> </w:t>
      </w:r>
      <w:r w:rsidR="00941628">
        <w:rPr>
          <w:sz w:val="26"/>
          <w:szCs w:val="26"/>
          <w:rtl/>
          <w:lang w:val="fr-CA" w:bidi="ar-LB"/>
        </w:rPr>
        <w:t>خدمة أجهزة التبريد وتكييف الهواء</w:t>
      </w:r>
      <w:r w:rsidR="00655BC7">
        <w:rPr>
          <w:sz w:val="26"/>
          <w:szCs w:val="26"/>
          <w:rtl/>
          <w:lang w:val="fr-CA" w:bidi="ar-LB"/>
        </w:rPr>
        <w:t xml:space="preserve"> التجاري والصناعي</w:t>
      </w:r>
      <w:r w:rsidR="00941628">
        <w:rPr>
          <w:sz w:val="26"/>
          <w:szCs w:val="26"/>
          <w:rtl/>
          <w:lang w:val="fr-CA" w:bidi="ar-LB"/>
        </w:rPr>
        <w:t>.</w:t>
      </w:r>
    </w:p>
    <w:p w14:paraId="1312B3CC" w14:textId="4F8844DE" w:rsidR="00941628" w:rsidRDefault="00941628" w:rsidP="00941628">
      <w:pPr>
        <w:bidi/>
        <w:rPr>
          <w:sz w:val="26"/>
          <w:szCs w:val="26"/>
          <w:rtl/>
          <w:lang w:val="fr-CA" w:bidi="ar-LB"/>
        </w:rPr>
      </w:pPr>
    </w:p>
    <w:p w14:paraId="39C6D57C" w14:textId="6775D168" w:rsidR="00941628" w:rsidRDefault="00941628" w:rsidP="00941628">
      <w:pPr>
        <w:bidi/>
        <w:rPr>
          <w:sz w:val="26"/>
          <w:szCs w:val="26"/>
          <w:rtl/>
          <w:lang w:val="fr-CA" w:bidi="ar-LB"/>
        </w:rPr>
      </w:pPr>
      <w:r>
        <w:rPr>
          <w:sz w:val="26"/>
          <w:szCs w:val="26"/>
          <w:rtl/>
          <w:lang w:val="fr-CA" w:bidi="ar-LB"/>
        </w:rPr>
        <w:t>16.</w:t>
      </w:r>
      <w:r>
        <w:rPr>
          <w:sz w:val="26"/>
          <w:szCs w:val="26"/>
          <w:rtl/>
          <w:lang w:val="fr-CA" w:bidi="ar-LB"/>
        </w:rPr>
        <w:tab/>
        <w:t>ومنذ عام 2004، يجري تدريب فنيي خدمة أجهزة التبريد وتكييف الهواء الذين تلقوا تدريبا رسميا على خدمة الأجهزة هذه في ثلاثة معاهد تدريب مهني خاضعة لإشراف المعهد السلفادوري للتدريب المهني. إلا أنّ أحدا من المعاهد الثلاثة لم يوفر أي</w:t>
      </w:r>
      <w:r w:rsidR="00655BC7">
        <w:rPr>
          <w:sz w:val="26"/>
          <w:szCs w:val="26"/>
          <w:rtl/>
          <w:lang w:val="fr-CA" w:bidi="ar-LB"/>
        </w:rPr>
        <w:t>ّ</w:t>
      </w:r>
      <w:r>
        <w:rPr>
          <w:sz w:val="26"/>
          <w:szCs w:val="26"/>
          <w:rtl/>
          <w:lang w:val="fr-CA" w:bidi="ar-LB"/>
        </w:rPr>
        <w:t xml:space="preserve"> تدريب على استرداد غازات التبريد و</w:t>
      </w:r>
      <w:r w:rsidR="00655BC7">
        <w:rPr>
          <w:sz w:val="26"/>
          <w:szCs w:val="26"/>
          <w:rtl/>
          <w:lang w:val="fr-CA" w:bidi="ar-LB"/>
        </w:rPr>
        <w:t>إعادة تدوير</w:t>
      </w:r>
      <w:r>
        <w:rPr>
          <w:sz w:val="26"/>
          <w:szCs w:val="26"/>
          <w:rtl/>
          <w:lang w:val="fr-CA" w:bidi="ar-LB"/>
        </w:rPr>
        <w:t xml:space="preserve">ها في قطاع أجهزة تكييف الهواء المتنقلة وذلك بالرغم من </w:t>
      </w:r>
      <w:r w:rsidR="00655BC7">
        <w:rPr>
          <w:sz w:val="26"/>
          <w:szCs w:val="26"/>
          <w:rtl/>
          <w:lang w:val="fr-CA" w:bidi="ar-LB"/>
        </w:rPr>
        <w:t xml:space="preserve">حجم </w:t>
      </w:r>
      <w:r w:rsidR="00F16296">
        <w:rPr>
          <w:sz w:val="26"/>
          <w:szCs w:val="26"/>
          <w:rtl/>
          <w:lang w:val="fr-CA" w:bidi="ar-LB"/>
        </w:rPr>
        <w:t xml:space="preserve">الاستهلاك الكبير للهيدروفلوروكربون-134أ في </w:t>
      </w:r>
      <w:r w:rsidR="00655BC7">
        <w:rPr>
          <w:sz w:val="26"/>
          <w:szCs w:val="26"/>
          <w:rtl/>
          <w:lang w:val="fr-CA" w:bidi="ar-LB"/>
        </w:rPr>
        <w:t>هذا ال</w:t>
      </w:r>
      <w:r w:rsidR="00F16296">
        <w:rPr>
          <w:sz w:val="26"/>
          <w:szCs w:val="26"/>
          <w:rtl/>
          <w:lang w:val="fr-CA" w:bidi="ar-LB"/>
        </w:rPr>
        <w:t>قطاع.</w:t>
      </w:r>
    </w:p>
    <w:p w14:paraId="464B088E" w14:textId="47940FF2" w:rsidR="00F16296" w:rsidRDefault="00F16296" w:rsidP="00F16296">
      <w:pPr>
        <w:bidi/>
        <w:rPr>
          <w:sz w:val="26"/>
          <w:szCs w:val="26"/>
          <w:rtl/>
          <w:lang w:val="fr-CA" w:bidi="ar-LB"/>
        </w:rPr>
      </w:pPr>
    </w:p>
    <w:p w14:paraId="16348105" w14:textId="4BFC97A9" w:rsidR="00BD57EE" w:rsidRDefault="00F16296" w:rsidP="00F16296">
      <w:pPr>
        <w:bidi/>
        <w:rPr>
          <w:sz w:val="26"/>
          <w:szCs w:val="26"/>
          <w:rtl/>
          <w:lang w:val="fr-CA" w:bidi="ar-LB"/>
        </w:rPr>
      </w:pPr>
      <w:r>
        <w:rPr>
          <w:sz w:val="26"/>
          <w:szCs w:val="26"/>
          <w:rtl/>
          <w:lang w:val="fr-CA" w:bidi="ar-LB"/>
        </w:rPr>
        <w:t>17.</w:t>
      </w:r>
      <w:r>
        <w:rPr>
          <w:sz w:val="26"/>
          <w:szCs w:val="26"/>
          <w:rtl/>
          <w:lang w:val="fr-CA" w:bidi="ar-LB"/>
        </w:rPr>
        <w:tab/>
        <w:t>أمّا المشاكل الرئيسية التي ت</w:t>
      </w:r>
      <w:r w:rsidR="009E6CEF">
        <w:rPr>
          <w:sz w:val="26"/>
          <w:szCs w:val="26"/>
          <w:rtl/>
          <w:lang w:val="fr-CA" w:bidi="ar-LB"/>
        </w:rPr>
        <w:t>واجه</w:t>
      </w:r>
      <w:r>
        <w:rPr>
          <w:sz w:val="26"/>
          <w:szCs w:val="26"/>
          <w:rtl/>
          <w:lang w:val="fr-CA" w:bidi="ar-LB"/>
        </w:rPr>
        <w:t xml:space="preserve"> صيانة المعدات فهي تغيير القطع وضبط التسرب. فتارة يتمّ شراء قطع غيار منخفضة الثمن لا تتناسب تماما مع الجهاز وطورا يتمّ تكييف قطع أصلية من جهاز التبريد وفي كلا الحالتين لا يعمل الجهاز على النحو المطلوب ويضطر الفني إلى الإسراف في استخدام كميات من غاز التبريد. أمّا إذا كانت المشكلة تسرب </w:t>
      </w:r>
      <w:r w:rsidR="00655BC7">
        <w:rPr>
          <w:sz w:val="26"/>
          <w:szCs w:val="26"/>
          <w:rtl/>
          <w:lang w:val="fr-CA" w:bidi="ar-LB"/>
        </w:rPr>
        <w:t>بسيط ل</w:t>
      </w:r>
      <w:r>
        <w:rPr>
          <w:sz w:val="26"/>
          <w:szCs w:val="26"/>
          <w:rtl/>
          <w:lang w:val="fr-CA" w:bidi="ar-LB"/>
        </w:rPr>
        <w:t>غاز التبريد يفضل بعض الفنيين شحن الجهاز عوضا عن البحث عن مصدر التسرب. وتهدف الممارسات الجيدة المضمنة خطة إدارة إزالة المواد الهيدروكلوروفلوروكربونية و</w:t>
      </w:r>
      <w:r w:rsidR="00222639">
        <w:rPr>
          <w:sz w:val="26"/>
          <w:szCs w:val="26"/>
          <w:rtl/>
          <w:lang w:bidi="ar-LB"/>
        </w:rPr>
        <w:t>خطة التنفيذ</w:t>
      </w:r>
      <w:r w:rsidR="00222639" w:rsidRPr="00222639">
        <w:rPr>
          <w:sz w:val="26"/>
          <w:szCs w:val="26"/>
          <w:rtl/>
          <w:lang w:bidi="ar-LB"/>
        </w:rPr>
        <w:t xml:space="preserve"> لمركبات الكربون الهيدروفلورية بموجب تعديل كيغالي</w:t>
      </w:r>
      <w:r w:rsidR="00222639">
        <w:rPr>
          <w:sz w:val="26"/>
          <w:szCs w:val="26"/>
          <w:rtl/>
          <w:lang w:val="fr-CA" w:bidi="ar-LB"/>
        </w:rPr>
        <w:t xml:space="preserve"> </w:t>
      </w:r>
      <w:r w:rsidR="00113C79">
        <w:rPr>
          <w:sz w:val="26"/>
          <w:szCs w:val="26"/>
          <w:rtl/>
          <w:lang w:val="fr-CA" w:bidi="ar-LB"/>
        </w:rPr>
        <w:t>إلى الحد من حالات تسرب غازات التبريد.</w:t>
      </w:r>
    </w:p>
    <w:p w14:paraId="7F49C44C" w14:textId="22AB910D" w:rsidR="00BD57EE" w:rsidRDefault="00BD57EE">
      <w:pPr>
        <w:jc w:val="left"/>
        <w:rPr>
          <w:sz w:val="26"/>
          <w:szCs w:val="26"/>
          <w:rtl/>
          <w:lang w:val="fr-CA" w:bidi="ar-LB"/>
        </w:rPr>
      </w:pPr>
      <w:r>
        <w:rPr>
          <w:sz w:val="26"/>
          <w:szCs w:val="26"/>
          <w:rtl/>
          <w:lang w:val="fr-CA" w:bidi="ar-LB"/>
        </w:rPr>
        <w:br w:type="page"/>
      </w:r>
    </w:p>
    <w:p w14:paraId="44E84AC9" w14:textId="0AC1AAD0" w:rsidR="00113C79" w:rsidRDefault="00113C79" w:rsidP="00113C79">
      <w:pPr>
        <w:bidi/>
        <w:rPr>
          <w:sz w:val="26"/>
          <w:szCs w:val="26"/>
          <w:lang w:val="fr-CA" w:bidi="ar-LB"/>
        </w:rPr>
      </w:pPr>
      <w:r>
        <w:rPr>
          <w:i/>
          <w:iCs/>
          <w:sz w:val="26"/>
          <w:szCs w:val="26"/>
          <w:u w:val="single"/>
          <w:rtl/>
          <w:lang w:val="fr-CA" w:bidi="ar-LB"/>
        </w:rPr>
        <w:lastRenderedPageBreak/>
        <w:t>خدمة أجهزة التبريد المنزلي والتجاري والصناعي والنقل المبرد</w:t>
      </w:r>
    </w:p>
    <w:p w14:paraId="42C29F77" w14:textId="5EFAB40A" w:rsidR="00113C79" w:rsidRDefault="00113C79" w:rsidP="00113C79">
      <w:pPr>
        <w:bidi/>
        <w:rPr>
          <w:sz w:val="26"/>
          <w:szCs w:val="26"/>
          <w:lang w:val="fr-CA" w:bidi="ar-LB"/>
        </w:rPr>
      </w:pPr>
    </w:p>
    <w:p w14:paraId="73198830" w14:textId="77777777" w:rsidR="00B43D8F" w:rsidRDefault="00113C79" w:rsidP="00113C79">
      <w:pPr>
        <w:bidi/>
        <w:rPr>
          <w:sz w:val="26"/>
          <w:szCs w:val="26"/>
          <w:rtl/>
          <w:lang w:val="fr-CA" w:bidi="ar-LB"/>
        </w:rPr>
      </w:pPr>
      <w:r>
        <w:rPr>
          <w:sz w:val="26"/>
          <w:szCs w:val="26"/>
          <w:rtl/>
          <w:lang w:val="fr-CA" w:bidi="ar-LB"/>
        </w:rPr>
        <w:t>18.</w:t>
      </w:r>
      <w:r>
        <w:rPr>
          <w:sz w:val="26"/>
          <w:szCs w:val="26"/>
          <w:rtl/>
          <w:lang w:val="fr-CA" w:bidi="ar-LB"/>
        </w:rPr>
        <w:tab/>
      </w:r>
      <w:r w:rsidR="00B43D8F">
        <w:rPr>
          <w:sz w:val="26"/>
          <w:szCs w:val="26"/>
          <w:rtl/>
          <w:lang w:val="fr-CA" w:bidi="ar-LB"/>
        </w:rPr>
        <w:t xml:space="preserve">في السلفادور، تستخدم الأسر المعيشية وبعض المنشآت التجارية ما يزيد على 1.5 مليون جهاز تبريد منزلي. ومن المقدر أنّ 70 في المائة تقريبا من أجهزة التبريد المنزلي يستهلك الهيدروفلوروكربون-134أ في حين أن 30 في المائة يحتوي على غاز </w:t>
      </w:r>
      <w:r w:rsidR="00B43D8F">
        <w:rPr>
          <w:sz w:val="26"/>
          <w:szCs w:val="26"/>
          <w:lang w:val="fr-CA" w:bidi="ar-LB"/>
        </w:rPr>
        <w:t>R-600a</w:t>
      </w:r>
      <w:r w:rsidR="00B43D8F">
        <w:rPr>
          <w:sz w:val="26"/>
          <w:szCs w:val="26"/>
          <w:rtl/>
          <w:lang w:val="fr-CA" w:bidi="ar-LB"/>
        </w:rPr>
        <w:t>.</w:t>
      </w:r>
    </w:p>
    <w:p w14:paraId="21041C9A" w14:textId="77777777" w:rsidR="00B43D8F" w:rsidRDefault="00B43D8F" w:rsidP="00B43D8F">
      <w:pPr>
        <w:bidi/>
        <w:rPr>
          <w:sz w:val="26"/>
          <w:szCs w:val="26"/>
          <w:rtl/>
          <w:lang w:val="fr-CA" w:bidi="ar-LB"/>
        </w:rPr>
      </w:pPr>
    </w:p>
    <w:p w14:paraId="52D9DEE4" w14:textId="0AD990E6" w:rsidR="00113C79" w:rsidRDefault="00B43D8F" w:rsidP="00B43D8F">
      <w:pPr>
        <w:bidi/>
        <w:rPr>
          <w:sz w:val="26"/>
          <w:szCs w:val="26"/>
          <w:rtl/>
          <w:lang w:val="fr-CA" w:bidi="ar-LB"/>
        </w:rPr>
      </w:pPr>
      <w:r>
        <w:rPr>
          <w:sz w:val="26"/>
          <w:szCs w:val="26"/>
          <w:rtl/>
          <w:lang w:val="fr-CA" w:bidi="ar-LB"/>
        </w:rPr>
        <w:t>19.</w:t>
      </w:r>
      <w:r>
        <w:rPr>
          <w:sz w:val="26"/>
          <w:szCs w:val="26"/>
          <w:rtl/>
          <w:lang w:val="fr-CA" w:bidi="ar-LB"/>
        </w:rPr>
        <w:tab/>
        <w:t>في السلفادور، تشمل معدات التبريد التجاري</w:t>
      </w:r>
      <w:r w:rsidR="009B6659">
        <w:rPr>
          <w:sz w:val="26"/>
          <w:szCs w:val="26"/>
          <w:rtl/>
          <w:lang w:val="fr-CA" w:bidi="ar-LB"/>
        </w:rPr>
        <w:t xml:space="preserve"> أجهزة التجميد المستقلة وخزائن العرض المبردة ومبردات المشروبات ووحدات التك</w:t>
      </w:r>
      <w:r w:rsidR="00FF4889">
        <w:rPr>
          <w:sz w:val="26"/>
          <w:szCs w:val="26"/>
          <w:rtl/>
          <w:lang w:val="fr-CA" w:bidi="ar-LB"/>
        </w:rPr>
        <w:t>اثف</w:t>
      </w:r>
      <w:r w:rsidR="009B6659">
        <w:rPr>
          <w:sz w:val="26"/>
          <w:szCs w:val="26"/>
          <w:rtl/>
          <w:lang w:val="fr-CA" w:bidi="ar-LB"/>
        </w:rPr>
        <w:t xml:space="preserve"> في متاجر ا</w:t>
      </w:r>
      <w:r w:rsidR="009E6CEF">
        <w:rPr>
          <w:sz w:val="26"/>
          <w:szCs w:val="26"/>
          <w:rtl/>
          <w:lang w:val="fr-CA" w:bidi="ar-LB"/>
        </w:rPr>
        <w:t>لأ</w:t>
      </w:r>
      <w:r w:rsidR="009B6659">
        <w:rPr>
          <w:sz w:val="26"/>
          <w:szCs w:val="26"/>
          <w:rtl/>
          <w:lang w:val="fr-CA" w:bidi="ar-LB"/>
        </w:rPr>
        <w:t>حي</w:t>
      </w:r>
      <w:r w:rsidR="009E6CEF">
        <w:rPr>
          <w:sz w:val="26"/>
          <w:szCs w:val="26"/>
          <w:rtl/>
          <w:lang w:val="fr-CA" w:bidi="ar-LB"/>
        </w:rPr>
        <w:t>اء</w:t>
      </w:r>
      <w:r w:rsidR="009B6659">
        <w:rPr>
          <w:sz w:val="26"/>
          <w:szCs w:val="26"/>
          <w:rtl/>
          <w:lang w:val="fr-CA" w:bidi="ar-LB"/>
        </w:rPr>
        <w:t xml:space="preserve"> والوحدات المركزية في متاجر السوبرماركت. ومع أنّ غالبية أجهزة التبريد المستقلة تحتوي حاليا على الهيدروفلوروكربون-134أ إلا أنّه</w:t>
      </w:r>
      <w:r w:rsidR="00716A98">
        <w:rPr>
          <w:sz w:val="26"/>
          <w:szCs w:val="26"/>
          <w:lang w:val="fr-CA" w:bidi="ar-LB"/>
        </w:rPr>
        <w:t xml:space="preserve"> </w:t>
      </w:r>
      <w:r w:rsidR="00716A98">
        <w:rPr>
          <w:sz w:val="26"/>
          <w:szCs w:val="26"/>
          <w:rtl/>
          <w:lang w:val="fr-CA" w:bidi="ar-LB"/>
        </w:rPr>
        <w:t>يبدو أنّ</w:t>
      </w:r>
      <w:r w:rsidR="009B6659">
        <w:rPr>
          <w:sz w:val="26"/>
          <w:szCs w:val="26"/>
          <w:rtl/>
          <w:lang w:val="fr-CA" w:bidi="ar-LB"/>
        </w:rPr>
        <w:t xml:space="preserve"> غاز </w:t>
      </w:r>
      <w:r w:rsidR="009B6659">
        <w:rPr>
          <w:sz w:val="26"/>
          <w:szCs w:val="26"/>
          <w:lang w:val="fr-CA" w:bidi="ar-LB"/>
        </w:rPr>
        <w:t>R-290</w:t>
      </w:r>
      <w:r w:rsidR="009B6659">
        <w:rPr>
          <w:sz w:val="26"/>
          <w:szCs w:val="26"/>
          <w:rtl/>
          <w:lang w:val="fr-CA" w:bidi="ar-LB"/>
        </w:rPr>
        <w:t xml:space="preserve"> </w:t>
      </w:r>
      <w:r w:rsidR="00716A98">
        <w:rPr>
          <w:sz w:val="26"/>
          <w:szCs w:val="26"/>
          <w:rtl/>
          <w:lang w:val="fr-CA" w:bidi="ar-LB"/>
        </w:rPr>
        <w:t xml:space="preserve">يمثل بديلا </w:t>
      </w:r>
      <w:r w:rsidR="009B6659">
        <w:rPr>
          <w:sz w:val="26"/>
          <w:szCs w:val="26"/>
          <w:rtl/>
          <w:lang w:val="fr-CA" w:bidi="ar-LB"/>
        </w:rPr>
        <w:t>محتمل</w:t>
      </w:r>
      <w:r w:rsidR="00716A98">
        <w:rPr>
          <w:sz w:val="26"/>
          <w:szCs w:val="26"/>
          <w:rtl/>
          <w:lang w:val="fr-CA" w:bidi="ar-LB"/>
        </w:rPr>
        <w:t>ا</w:t>
      </w:r>
      <w:r w:rsidR="009E6CEF">
        <w:rPr>
          <w:sz w:val="26"/>
          <w:szCs w:val="26"/>
          <w:rtl/>
          <w:lang w:val="fr-CA" w:bidi="ar-LB"/>
        </w:rPr>
        <w:t xml:space="preserve"> بازغا</w:t>
      </w:r>
      <w:r w:rsidR="009B6659">
        <w:rPr>
          <w:sz w:val="26"/>
          <w:szCs w:val="26"/>
          <w:rtl/>
          <w:lang w:val="fr-CA" w:bidi="ar-LB"/>
        </w:rPr>
        <w:t xml:space="preserve"> (في 3 إلى 5 في المائة من الوحدات المركبة). </w:t>
      </w:r>
      <w:r w:rsidR="00716A98">
        <w:rPr>
          <w:sz w:val="26"/>
          <w:szCs w:val="26"/>
          <w:rtl/>
          <w:lang w:val="fr-CA" w:bidi="ar-LB"/>
        </w:rPr>
        <w:t xml:space="preserve">أمّا غاز </w:t>
      </w:r>
      <w:r w:rsidR="00716A98">
        <w:rPr>
          <w:sz w:val="26"/>
          <w:szCs w:val="26"/>
          <w:lang w:val="fr-CA" w:bidi="ar-LB"/>
        </w:rPr>
        <w:t>R-404A</w:t>
      </w:r>
      <w:r w:rsidR="00716A98">
        <w:rPr>
          <w:sz w:val="26"/>
          <w:szCs w:val="26"/>
          <w:rtl/>
          <w:lang w:val="fr-CA" w:bidi="ar-LB"/>
        </w:rPr>
        <w:t xml:space="preserve"> فاستخدامه رائج في متاجر السوبرماركت. وفي قطاع الصحة، 66 مخزن تبريد لبنوك الدم/حليب الرضاعة و500 وحدة تبريد للقاحات تحتوي على الهيدروفلوروكربون-134أ.</w:t>
      </w:r>
    </w:p>
    <w:p w14:paraId="7CF561CA" w14:textId="6CB56B0E" w:rsidR="00716A98" w:rsidRDefault="00716A98" w:rsidP="00716A98">
      <w:pPr>
        <w:bidi/>
        <w:rPr>
          <w:sz w:val="26"/>
          <w:szCs w:val="26"/>
          <w:rtl/>
          <w:lang w:val="fr-CA" w:bidi="ar-LB"/>
        </w:rPr>
      </w:pPr>
    </w:p>
    <w:p w14:paraId="06D8EEDA" w14:textId="7E40E0CD" w:rsidR="00716A98" w:rsidRDefault="00716A98" w:rsidP="00716A98">
      <w:pPr>
        <w:bidi/>
        <w:rPr>
          <w:sz w:val="26"/>
          <w:szCs w:val="26"/>
          <w:rtl/>
          <w:lang w:val="en-CA" w:bidi="ar-LB"/>
        </w:rPr>
      </w:pPr>
      <w:r>
        <w:rPr>
          <w:sz w:val="26"/>
          <w:szCs w:val="26"/>
          <w:rtl/>
          <w:lang w:val="fr-CA" w:bidi="ar-LB"/>
        </w:rPr>
        <w:t>20.</w:t>
      </w:r>
      <w:r>
        <w:rPr>
          <w:sz w:val="26"/>
          <w:szCs w:val="26"/>
          <w:rtl/>
          <w:lang w:val="fr-CA" w:bidi="ar-LB"/>
        </w:rPr>
        <w:tab/>
        <w:t>تستهلك أغلبية غازات ال</w:t>
      </w:r>
      <w:r w:rsidR="000077C3">
        <w:rPr>
          <w:sz w:val="26"/>
          <w:szCs w:val="26"/>
          <w:rtl/>
          <w:lang w:val="fr-CA" w:bidi="ar-LB"/>
        </w:rPr>
        <w:t>ت</w:t>
      </w:r>
      <w:r>
        <w:rPr>
          <w:sz w:val="26"/>
          <w:szCs w:val="26"/>
          <w:rtl/>
          <w:lang w:val="fr-CA" w:bidi="ar-LB"/>
        </w:rPr>
        <w:t xml:space="preserve">بريد في القطاع الصناعي في تجهيز الأغذية وتوزيعها وفي </w:t>
      </w:r>
      <w:r w:rsidR="00C8224A">
        <w:rPr>
          <w:sz w:val="26"/>
          <w:szCs w:val="26"/>
          <w:rtl/>
          <w:lang w:val="fr-CA" w:bidi="ar-LB"/>
        </w:rPr>
        <w:t>غرف و</w:t>
      </w:r>
      <w:r>
        <w:rPr>
          <w:sz w:val="26"/>
          <w:szCs w:val="26"/>
          <w:rtl/>
          <w:lang w:val="fr-CA" w:bidi="ar-LB"/>
        </w:rPr>
        <w:t>مخازن التبريد لل</w:t>
      </w:r>
      <w:r w:rsidR="00783F9C">
        <w:rPr>
          <w:sz w:val="26"/>
          <w:szCs w:val="26"/>
          <w:rtl/>
          <w:lang w:val="fr-CA" w:bidi="ar-LB"/>
        </w:rPr>
        <w:t xml:space="preserve">تصنيع الزراعي وفي صناعة الثلج وإنتاج المثلوجات </w:t>
      </w:r>
      <w:r w:rsidR="000077C3">
        <w:rPr>
          <w:sz w:val="26"/>
          <w:szCs w:val="26"/>
          <w:rtl/>
          <w:lang w:val="fr-CA" w:bidi="ar-LB"/>
        </w:rPr>
        <w:t>و</w:t>
      </w:r>
      <w:r w:rsidR="00783F9C">
        <w:rPr>
          <w:sz w:val="26"/>
          <w:szCs w:val="26"/>
          <w:rtl/>
          <w:lang w:val="fr-CA" w:bidi="ar-LB"/>
        </w:rPr>
        <w:t xml:space="preserve">أنفاق التجميد القارس وغيرها من العمليات. إنّ استخدام الأمونيا وغاز </w:t>
      </w:r>
      <w:r w:rsidR="00783F9C">
        <w:rPr>
          <w:sz w:val="26"/>
          <w:szCs w:val="26"/>
          <w:lang w:val="fr-CA" w:bidi="ar-LB"/>
        </w:rPr>
        <w:t>R-404A</w:t>
      </w:r>
      <w:r w:rsidR="00783F9C">
        <w:rPr>
          <w:sz w:val="26"/>
          <w:szCs w:val="26"/>
          <w:rtl/>
          <w:lang w:val="fr-CA" w:bidi="ar-LB"/>
        </w:rPr>
        <w:t xml:space="preserve"> والهيدروفلوروكربون-134أ وغاز </w:t>
      </w:r>
      <w:r w:rsidR="00783F9C">
        <w:rPr>
          <w:sz w:val="26"/>
          <w:szCs w:val="26"/>
          <w:lang w:val="fr-CA" w:bidi="ar-LB"/>
        </w:rPr>
        <w:t>R-507A</w:t>
      </w:r>
      <w:r w:rsidR="00783F9C">
        <w:rPr>
          <w:sz w:val="26"/>
          <w:szCs w:val="26"/>
          <w:rtl/>
          <w:lang w:val="fr-CA" w:bidi="ar-LB"/>
        </w:rPr>
        <w:t xml:space="preserve"> شائع في خدمة معدات التبريد الصناعي وصيانتها. وعلى وجه الخصوص، تستخدم شركة واحدة الهيدروفلوروكربون-23 في </w:t>
      </w:r>
      <w:r w:rsidR="00FF4889">
        <w:rPr>
          <w:sz w:val="26"/>
          <w:szCs w:val="26"/>
          <w:rtl/>
          <w:lang w:val="fr-CA" w:bidi="ar-LB"/>
        </w:rPr>
        <w:t xml:space="preserve">نظام تبريد متتالي </w:t>
      </w:r>
      <w:r w:rsidR="00FF4889">
        <w:rPr>
          <w:sz w:val="26"/>
          <w:szCs w:val="26"/>
          <w:rtl/>
          <w:lang w:val="en-US" w:bidi="ar-LB"/>
        </w:rPr>
        <w:t>لمن</w:t>
      </w:r>
      <w:r w:rsidR="00C8224A">
        <w:rPr>
          <w:sz w:val="26"/>
          <w:szCs w:val="26"/>
          <w:rtl/>
          <w:lang w:val="en-US" w:bidi="ar-LB"/>
        </w:rPr>
        <w:t>ا</w:t>
      </w:r>
      <w:r w:rsidR="00FF4889">
        <w:rPr>
          <w:sz w:val="26"/>
          <w:szCs w:val="26"/>
          <w:rtl/>
          <w:lang w:val="en-US" w:bidi="ar-LB"/>
        </w:rPr>
        <w:t xml:space="preserve">ضد </w:t>
      </w:r>
      <w:r w:rsidR="00C8224A">
        <w:rPr>
          <w:sz w:val="26"/>
          <w:szCs w:val="26"/>
          <w:rtl/>
          <w:lang w:val="en-US" w:bidi="ar-LB"/>
        </w:rPr>
        <w:t>ال</w:t>
      </w:r>
      <w:r w:rsidR="00FF4889">
        <w:rPr>
          <w:sz w:val="26"/>
          <w:szCs w:val="26"/>
          <w:rtl/>
          <w:lang w:val="en-US" w:bidi="ar-LB"/>
        </w:rPr>
        <w:t xml:space="preserve">اختبار في تصنيع مكثفات </w:t>
      </w:r>
      <w:r w:rsidR="00FF4889">
        <w:rPr>
          <w:sz w:val="26"/>
          <w:szCs w:val="26"/>
          <w:rtl/>
          <w:lang w:val="en-CA" w:bidi="ar-LB"/>
        </w:rPr>
        <w:t>السواتل المعرضة لدرجات حرارة تنزلق إلى 70 درجة مئوية تحت الصفر.</w:t>
      </w:r>
    </w:p>
    <w:p w14:paraId="2EDDC1AA" w14:textId="0C5B5361" w:rsidR="00FF4889" w:rsidRDefault="00FF4889" w:rsidP="00FF4889">
      <w:pPr>
        <w:bidi/>
        <w:rPr>
          <w:sz w:val="26"/>
          <w:szCs w:val="26"/>
          <w:rtl/>
          <w:lang w:val="en-CA" w:bidi="ar-LB"/>
        </w:rPr>
      </w:pPr>
    </w:p>
    <w:p w14:paraId="269A61B1" w14:textId="16980D9A" w:rsidR="00FF4889" w:rsidRDefault="00FF4889" w:rsidP="00FF4889">
      <w:pPr>
        <w:bidi/>
        <w:rPr>
          <w:sz w:val="26"/>
          <w:szCs w:val="26"/>
          <w:rtl/>
          <w:lang w:val="fr-CA" w:bidi="ar-LB"/>
        </w:rPr>
      </w:pPr>
      <w:r>
        <w:rPr>
          <w:sz w:val="26"/>
          <w:szCs w:val="26"/>
          <w:rtl/>
          <w:lang w:val="en-CA" w:bidi="ar-LB"/>
        </w:rPr>
        <w:t>21.</w:t>
      </w:r>
      <w:r>
        <w:rPr>
          <w:sz w:val="26"/>
          <w:szCs w:val="26"/>
          <w:rtl/>
          <w:lang w:val="en-CA" w:bidi="ar-LB"/>
        </w:rPr>
        <w:tab/>
        <w:t xml:space="preserve">في ما يتعلق بالنقل البري المبرد، تحتوي المعدات بشكل رئيسي على غاز </w:t>
      </w:r>
      <w:r>
        <w:rPr>
          <w:sz w:val="26"/>
          <w:szCs w:val="26"/>
          <w:lang w:val="fr-CA" w:bidi="ar-LB"/>
        </w:rPr>
        <w:t>R-404A</w:t>
      </w:r>
      <w:r>
        <w:rPr>
          <w:sz w:val="26"/>
          <w:szCs w:val="26"/>
          <w:rtl/>
          <w:lang w:val="fr-CA" w:bidi="ar-LB"/>
        </w:rPr>
        <w:t xml:space="preserve"> وعلى الهيدروفلوروكربون-134أ وإن كان بدرجة أقل. وفي ما يخصّ معدات قوارب الصيد فالنسبة شب</w:t>
      </w:r>
      <w:r w:rsidR="00C8224A">
        <w:rPr>
          <w:sz w:val="26"/>
          <w:szCs w:val="26"/>
          <w:rtl/>
          <w:lang w:val="fr-CA" w:bidi="ar-LB"/>
        </w:rPr>
        <w:t>ه</w:t>
      </w:r>
      <w:r>
        <w:rPr>
          <w:sz w:val="26"/>
          <w:szCs w:val="26"/>
          <w:rtl/>
          <w:lang w:val="fr-CA" w:bidi="ar-LB"/>
        </w:rPr>
        <w:t xml:space="preserve"> متعادلة بين الهيدروكلوروفلوروكربون-22 والهيدروفلوروكربون-134أ.</w:t>
      </w:r>
    </w:p>
    <w:p w14:paraId="4B3E5DF8" w14:textId="32A7D70D" w:rsidR="00FF4889" w:rsidRDefault="00FF4889" w:rsidP="00FF4889">
      <w:pPr>
        <w:bidi/>
        <w:rPr>
          <w:sz w:val="26"/>
          <w:szCs w:val="26"/>
          <w:rtl/>
          <w:lang w:val="fr-CA" w:bidi="ar-LB"/>
        </w:rPr>
      </w:pPr>
    </w:p>
    <w:p w14:paraId="6BF1CD09" w14:textId="246D6939" w:rsidR="00FF4889" w:rsidRDefault="00FF4889" w:rsidP="00FF4889">
      <w:pPr>
        <w:bidi/>
        <w:rPr>
          <w:i/>
          <w:iCs/>
          <w:sz w:val="26"/>
          <w:szCs w:val="26"/>
          <w:u w:val="single"/>
          <w:rtl/>
          <w:lang w:val="fr-CA" w:bidi="ar-LB"/>
        </w:rPr>
      </w:pPr>
      <w:r>
        <w:rPr>
          <w:i/>
          <w:iCs/>
          <w:sz w:val="26"/>
          <w:szCs w:val="26"/>
          <w:u w:val="single"/>
          <w:rtl/>
          <w:lang w:val="fr-CA" w:bidi="ar-LB"/>
        </w:rPr>
        <w:t>خدمة أجهزة ال</w:t>
      </w:r>
      <w:r w:rsidR="00C8224A">
        <w:rPr>
          <w:i/>
          <w:iCs/>
          <w:sz w:val="26"/>
          <w:szCs w:val="26"/>
          <w:u w:val="single"/>
          <w:rtl/>
          <w:lang w:val="fr-CA" w:bidi="ar-LB"/>
        </w:rPr>
        <w:t>ت</w:t>
      </w:r>
      <w:r>
        <w:rPr>
          <w:i/>
          <w:iCs/>
          <w:sz w:val="26"/>
          <w:szCs w:val="26"/>
          <w:u w:val="single"/>
          <w:rtl/>
          <w:lang w:val="fr-CA" w:bidi="ar-LB"/>
        </w:rPr>
        <w:t>بريد السكني والتجاري</w:t>
      </w:r>
    </w:p>
    <w:p w14:paraId="42C1FC58" w14:textId="26FAA71E" w:rsidR="00FF4889" w:rsidRDefault="00FF4889" w:rsidP="00FF4889">
      <w:pPr>
        <w:bidi/>
        <w:rPr>
          <w:i/>
          <w:iCs/>
          <w:sz w:val="26"/>
          <w:szCs w:val="26"/>
          <w:u w:val="single"/>
          <w:rtl/>
          <w:lang w:val="fr-CA" w:bidi="ar-LB"/>
        </w:rPr>
      </w:pPr>
    </w:p>
    <w:p w14:paraId="43AD8382" w14:textId="7D51A633" w:rsidR="004952DB" w:rsidRDefault="00FF4889" w:rsidP="00B5091E">
      <w:pPr>
        <w:bidi/>
        <w:rPr>
          <w:sz w:val="26"/>
          <w:szCs w:val="26"/>
          <w:rtl/>
          <w:lang w:val="fr-CA" w:bidi="ar-LB"/>
        </w:rPr>
      </w:pPr>
      <w:r>
        <w:rPr>
          <w:sz w:val="26"/>
          <w:szCs w:val="26"/>
          <w:rtl/>
          <w:lang w:val="fr-CA" w:bidi="ar-LB"/>
        </w:rPr>
        <w:t>22.</w:t>
      </w:r>
      <w:r>
        <w:rPr>
          <w:sz w:val="26"/>
          <w:szCs w:val="26"/>
          <w:rtl/>
          <w:lang w:val="fr-CA" w:bidi="ar-LB"/>
        </w:rPr>
        <w:tab/>
      </w:r>
      <w:r w:rsidR="00FC5195">
        <w:rPr>
          <w:sz w:val="26"/>
          <w:szCs w:val="26"/>
          <w:rtl/>
          <w:lang w:val="fr-CA" w:bidi="ar-LB"/>
        </w:rPr>
        <w:t xml:space="preserve">في عام 2022، </w:t>
      </w:r>
      <w:r>
        <w:rPr>
          <w:sz w:val="26"/>
          <w:szCs w:val="26"/>
          <w:rtl/>
          <w:lang w:val="fr-CA" w:bidi="ar-LB"/>
        </w:rPr>
        <w:t xml:space="preserve">كان قطاع خدمة معدات تكييف الهواء الثابتة ثاني أكبر مستهلك للمواد الهيدروفلوروكربونية </w:t>
      </w:r>
      <w:r w:rsidR="00FC5195">
        <w:rPr>
          <w:sz w:val="26"/>
          <w:szCs w:val="26"/>
          <w:rtl/>
          <w:lang w:val="fr-CA" w:bidi="ar-LB"/>
        </w:rPr>
        <w:t xml:space="preserve">بالأطنان المترية وأكبر مستهلك بالأطنان من مكافئ ثاني أكسيد الكربون. ورهنا بنوع المعدات، فإنّ ما بين 70 و90 في المائة من وحدات تكييف الهواء السكني تحتوي على غاز </w:t>
      </w:r>
      <w:r w:rsidR="00FC5195">
        <w:rPr>
          <w:sz w:val="26"/>
          <w:szCs w:val="26"/>
          <w:lang w:val="fr-CA" w:bidi="ar-LB"/>
        </w:rPr>
        <w:t>R-410A</w:t>
      </w:r>
      <w:r w:rsidR="00FC5195">
        <w:rPr>
          <w:sz w:val="26"/>
          <w:szCs w:val="26"/>
          <w:rtl/>
          <w:lang w:val="fr-CA" w:bidi="ar-LB"/>
        </w:rPr>
        <w:t xml:space="preserve"> و</w:t>
      </w:r>
      <w:r w:rsidR="009E6CEF">
        <w:rPr>
          <w:sz w:val="26"/>
          <w:szCs w:val="26"/>
          <w:rtl/>
          <w:lang w:val="fr-CA" w:bidi="ar-LB"/>
        </w:rPr>
        <w:t xml:space="preserve">ما تبقى منها </w:t>
      </w:r>
      <w:r w:rsidR="00FC5195">
        <w:rPr>
          <w:sz w:val="26"/>
          <w:szCs w:val="26"/>
          <w:rtl/>
          <w:lang w:val="fr-CA" w:bidi="ar-LB"/>
        </w:rPr>
        <w:t>يستخدم الهيدروكلوروفلوروكربون-22. وجميع ال</w:t>
      </w:r>
      <w:r w:rsidR="00C8224A">
        <w:rPr>
          <w:sz w:val="26"/>
          <w:szCs w:val="26"/>
          <w:rtl/>
          <w:lang w:val="fr-CA" w:bidi="ar-LB"/>
        </w:rPr>
        <w:t>أجهزة</w:t>
      </w:r>
      <w:r w:rsidR="00FC5195">
        <w:rPr>
          <w:sz w:val="26"/>
          <w:szCs w:val="26"/>
          <w:rtl/>
          <w:lang w:val="fr-CA" w:bidi="ar-LB"/>
        </w:rPr>
        <w:t xml:space="preserve"> التجارية المستعملة حاليا سواء كانت على الأسطح أو معبأة أو منفصلة </w:t>
      </w:r>
      <w:r w:rsidR="00343847">
        <w:rPr>
          <w:sz w:val="26"/>
          <w:szCs w:val="26"/>
          <w:rtl/>
          <w:lang w:val="fr-CA" w:bidi="ar-LB"/>
        </w:rPr>
        <w:t xml:space="preserve">الوحدات </w:t>
      </w:r>
      <w:r w:rsidR="00FC5195">
        <w:rPr>
          <w:sz w:val="26"/>
          <w:szCs w:val="26"/>
          <w:rtl/>
          <w:lang w:val="fr-CA" w:bidi="ar-LB"/>
        </w:rPr>
        <w:t xml:space="preserve">تحتوي على غاز </w:t>
      </w:r>
      <w:r w:rsidR="00FC5195">
        <w:rPr>
          <w:sz w:val="26"/>
          <w:szCs w:val="26"/>
          <w:lang w:val="fr-CA" w:bidi="ar-LB"/>
        </w:rPr>
        <w:t>R-410A</w:t>
      </w:r>
      <w:r w:rsidR="00FC5195">
        <w:rPr>
          <w:sz w:val="26"/>
          <w:szCs w:val="26"/>
          <w:rtl/>
          <w:lang w:val="fr-CA" w:bidi="ar-LB"/>
        </w:rPr>
        <w:t xml:space="preserve">. </w:t>
      </w:r>
      <w:r w:rsidR="00B5091E">
        <w:rPr>
          <w:sz w:val="26"/>
          <w:szCs w:val="26"/>
          <w:rtl/>
          <w:lang w:val="fr-CA" w:bidi="ar-LB"/>
        </w:rPr>
        <w:t>أمّا المبردات فتجدها</w:t>
      </w:r>
      <w:r w:rsidR="00397652">
        <w:rPr>
          <w:sz w:val="26"/>
          <w:szCs w:val="26"/>
          <w:rtl/>
          <w:lang w:val="fr-CA" w:bidi="ar-LB"/>
        </w:rPr>
        <w:t>، في جملة أمور أخرى،</w:t>
      </w:r>
      <w:r w:rsidR="00B5091E">
        <w:rPr>
          <w:sz w:val="26"/>
          <w:szCs w:val="26"/>
          <w:rtl/>
          <w:lang w:val="fr-CA" w:bidi="ar-LB"/>
        </w:rPr>
        <w:t xml:space="preserve"> في معدات تبريد المباني وقطاع الصحة والكروم وصهاريج الحليب وآلات ح</w:t>
      </w:r>
      <w:r w:rsidR="00C8224A">
        <w:rPr>
          <w:sz w:val="26"/>
          <w:szCs w:val="26"/>
          <w:rtl/>
          <w:lang w:val="fr-CA" w:bidi="ar-LB"/>
        </w:rPr>
        <w:t>ق</w:t>
      </w:r>
      <w:r w:rsidR="00B5091E">
        <w:rPr>
          <w:sz w:val="26"/>
          <w:szCs w:val="26"/>
          <w:rtl/>
          <w:lang w:val="fr-CA" w:bidi="ar-LB"/>
        </w:rPr>
        <w:t>ن اللدائن</w:t>
      </w:r>
      <w:r w:rsidR="00397652">
        <w:rPr>
          <w:sz w:val="26"/>
          <w:szCs w:val="26"/>
          <w:rtl/>
          <w:lang w:val="fr-CA" w:bidi="ar-LB"/>
        </w:rPr>
        <w:t>. وتحتوي هذه المبردات في نسبة تتراوح بين 60 و70 في المائة على الهيدروفلوروكربون-134أ و</w:t>
      </w:r>
      <w:r w:rsidR="009E6CEF">
        <w:rPr>
          <w:sz w:val="26"/>
          <w:szCs w:val="26"/>
          <w:rtl/>
          <w:lang w:val="fr-CA" w:bidi="ar-LB"/>
        </w:rPr>
        <w:t xml:space="preserve">ما تبقى منها يحتوي </w:t>
      </w:r>
      <w:r w:rsidR="00397652">
        <w:rPr>
          <w:sz w:val="26"/>
          <w:szCs w:val="26"/>
          <w:rtl/>
          <w:lang w:val="fr-CA" w:bidi="ar-LB"/>
        </w:rPr>
        <w:t xml:space="preserve">على غاز </w:t>
      </w:r>
      <w:r w:rsidR="00397652">
        <w:rPr>
          <w:sz w:val="26"/>
          <w:szCs w:val="26"/>
          <w:lang w:val="fr-CA" w:bidi="ar-LB"/>
        </w:rPr>
        <w:t>R-410A</w:t>
      </w:r>
      <w:r w:rsidR="00397652">
        <w:rPr>
          <w:sz w:val="26"/>
          <w:szCs w:val="26"/>
          <w:rtl/>
          <w:lang w:val="fr-CA" w:bidi="ar-LB"/>
        </w:rPr>
        <w:t>.</w:t>
      </w:r>
    </w:p>
    <w:p w14:paraId="0346B10C" w14:textId="4A02CEC8" w:rsidR="00397652" w:rsidRDefault="00397652" w:rsidP="00397652">
      <w:pPr>
        <w:bidi/>
        <w:rPr>
          <w:sz w:val="26"/>
          <w:szCs w:val="26"/>
          <w:rtl/>
          <w:lang w:val="fr-CA" w:bidi="ar-LB"/>
        </w:rPr>
      </w:pPr>
    </w:p>
    <w:p w14:paraId="68C3BC0D" w14:textId="0185D193" w:rsidR="00397652" w:rsidRDefault="00397652" w:rsidP="00397652">
      <w:pPr>
        <w:bidi/>
        <w:rPr>
          <w:i/>
          <w:iCs/>
          <w:sz w:val="26"/>
          <w:szCs w:val="26"/>
          <w:u w:val="single"/>
          <w:rtl/>
          <w:lang w:val="fr-CA" w:bidi="ar-LB"/>
        </w:rPr>
      </w:pPr>
      <w:r>
        <w:rPr>
          <w:i/>
          <w:iCs/>
          <w:sz w:val="26"/>
          <w:szCs w:val="26"/>
          <w:u w:val="single"/>
          <w:rtl/>
          <w:lang w:val="fr-CA" w:bidi="ar-LB"/>
        </w:rPr>
        <w:t xml:space="preserve">خدمة أجهزة تكييف الهواء </w:t>
      </w:r>
      <w:r w:rsidR="00C8224A">
        <w:rPr>
          <w:i/>
          <w:iCs/>
          <w:sz w:val="26"/>
          <w:szCs w:val="26"/>
          <w:u w:val="single"/>
          <w:rtl/>
          <w:lang w:val="fr-CA" w:bidi="ar-LB"/>
        </w:rPr>
        <w:t>المتنقلة</w:t>
      </w:r>
    </w:p>
    <w:p w14:paraId="2535871E" w14:textId="5D976FA1" w:rsidR="00397652" w:rsidRDefault="00397652" w:rsidP="00397652">
      <w:pPr>
        <w:bidi/>
        <w:rPr>
          <w:i/>
          <w:iCs/>
          <w:sz w:val="26"/>
          <w:szCs w:val="26"/>
          <w:u w:val="single"/>
          <w:rtl/>
          <w:lang w:val="fr-CA" w:bidi="ar-LB"/>
        </w:rPr>
      </w:pPr>
    </w:p>
    <w:p w14:paraId="15A26AC7" w14:textId="23C427D1" w:rsidR="00BD57EE" w:rsidRDefault="00397652" w:rsidP="00397652">
      <w:pPr>
        <w:bidi/>
        <w:rPr>
          <w:sz w:val="26"/>
          <w:szCs w:val="26"/>
          <w:rtl/>
          <w:lang w:val="fr-CA" w:bidi="ar-LB"/>
        </w:rPr>
      </w:pPr>
      <w:r>
        <w:rPr>
          <w:sz w:val="26"/>
          <w:szCs w:val="26"/>
          <w:rtl/>
          <w:lang w:val="fr-CA" w:bidi="ar-LB"/>
        </w:rPr>
        <w:t>23.</w:t>
      </w:r>
      <w:r>
        <w:rPr>
          <w:sz w:val="26"/>
          <w:szCs w:val="26"/>
          <w:rtl/>
          <w:lang w:val="fr-CA" w:bidi="ar-LB"/>
        </w:rPr>
        <w:tab/>
        <w:t>في عام 2022، كانت خدمة أجهزة تكييف الهواء الم</w:t>
      </w:r>
      <w:r w:rsidR="00C8224A">
        <w:rPr>
          <w:sz w:val="26"/>
          <w:szCs w:val="26"/>
          <w:rtl/>
          <w:lang w:val="fr-CA" w:bidi="ar-LB"/>
        </w:rPr>
        <w:t>ت</w:t>
      </w:r>
      <w:r>
        <w:rPr>
          <w:sz w:val="26"/>
          <w:szCs w:val="26"/>
          <w:rtl/>
          <w:lang w:val="fr-CA" w:bidi="ar-LB"/>
        </w:rPr>
        <w:t xml:space="preserve">نقلة أكبر مستهلك للمواد الهيدروفلوروكربونية بالأطنان المترية بين كل قطاعات الخدمة وثاني أكبرها بالأطنان من مكافئ ثاني أكسيد الكربون. يتكوّن أسطول المركبات </w:t>
      </w:r>
      <w:r w:rsidR="00C8224A">
        <w:rPr>
          <w:sz w:val="26"/>
          <w:szCs w:val="26"/>
          <w:rtl/>
          <w:lang w:val="fr-CA" w:bidi="ar-LB"/>
        </w:rPr>
        <w:t xml:space="preserve">في </w:t>
      </w:r>
      <w:r>
        <w:rPr>
          <w:sz w:val="26"/>
          <w:szCs w:val="26"/>
          <w:rtl/>
          <w:lang w:val="fr-CA" w:bidi="ar-LB"/>
        </w:rPr>
        <w:t xml:space="preserve">السلفادور من 1,174,637 وحدة ومنها مليون وحدة مجهزة بتكييف الهواء. ويستهلك 95 في المائة من هذه الوحدات مادة الهيدروفلوروكربون-134أ وما تبقى منها أي 5 في المائة فيستهلك غاز </w:t>
      </w:r>
      <w:r>
        <w:rPr>
          <w:sz w:val="26"/>
          <w:szCs w:val="26"/>
          <w:lang w:val="fr-CA" w:bidi="ar-LB"/>
        </w:rPr>
        <w:t>HFO-124yf</w:t>
      </w:r>
      <w:r>
        <w:rPr>
          <w:sz w:val="26"/>
          <w:szCs w:val="26"/>
          <w:rtl/>
          <w:lang w:val="fr-CA" w:bidi="ar-LB"/>
        </w:rPr>
        <w:t>.</w:t>
      </w:r>
    </w:p>
    <w:p w14:paraId="37385531" w14:textId="77777777" w:rsidR="00BD57EE" w:rsidRDefault="00BD57EE">
      <w:pPr>
        <w:jc w:val="left"/>
        <w:rPr>
          <w:sz w:val="26"/>
          <w:szCs w:val="26"/>
          <w:rtl/>
          <w:lang w:val="fr-CA" w:bidi="ar-LB"/>
        </w:rPr>
      </w:pPr>
      <w:r>
        <w:rPr>
          <w:sz w:val="26"/>
          <w:szCs w:val="26"/>
          <w:rtl/>
          <w:lang w:val="fr-CA" w:bidi="ar-LB"/>
        </w:rPr>
        <w:br w:type="page"/>
      </w:r>
    </w:p>
    <w:p w14:paraId="69812FC9" w14:textId="75E7100F" w:rsidR="00397652" w:rsidRDefault="00397652" w:rsidP="00397652">
      <w:pPr>
        <w:bidi/>
        <w:rPr>
          <w:b/>
          <w:bCs/>
          <w:sz w:val="26"/>
          <w:szCs w:val="26"/>
          <w:rtl/>
          <w:lang w:val="fr-CA" w:bidi="ar-LB"/>
        </w:rPr>
      </w:pPr>
      <w:r>
        <w:rPr>
          <w:b/>
          <w:bCs/>
          <w:sz w:val="26"/>
          <w:szCs w:val="26"/>
          <w:rtl/>
          <w:lang w:val="fr-CA" w:bidi="ar-LB"/>
        </w:rPr>
        <w:lastRenderedPageBreak/>
        <w:t>رابعا</w:t>
      </w:r>
      <w:r>
        <w:rPr>
          <w:b/>
          <w:bCs/>
          <w:sz w:val="26"/>
          <w:szCs w:val="26"/>
          <w:rtl/>
          <w:lang w:val="fr-CA" w:bidi="ar-LB"/>
        </w:rPr>
        <w:tab/>
      </w:r>
      <w:r w:rsidRPr="00397652">
        <w:rPr>
          <w:b/>
          <w:bCs/>
          <w:sz w:val="26"/>
          <w:szCs w:val="26"/>
          <w:rtl/>
          <w:lang w:val="fr-CA" w:bidi="ar-LB"/>
        </w:rPr>
        <w:t xml:space="preserve">المرحلة الأولى من </w:t>
      </w:r>
      <w:r w:rsidR="00222639">
        <w:rPr>
          <w:b/>
          <w:bCs/>
          <w:sz w:val="26"/>
          <w:szCs w:val="26"/>
          <w:rtl/>
          <w:lang w:val="fr-CA" w:bidi="ar-LB"/>
        </w:rPr>
        <w:t>خطة التنفيذ</w:t>
      </w:r>
      <w:r w:rsidR="00222639" w:rsidRPr="00222639">
        <w:rPr>
          <w:b/>
          <w:bCs/>
          <w:sz w:val="26"/>
          <w:szCs w:val="26"/>
          <w:rtl/>
          <w:lang w:val="fr-CA" w:bidi="ar-LB"/>
        </w:rPr>
        <w:t xml:space="preserve"> لمركبات الكربون الهيدروفلورية بموجب تعديل كيغالي</w:t>
      </w:r>
      <w:r w:rsidRPr="00397652">
        <w:rPr>
          <w:b/>
          <w:bCs/>
          <w:sz w:val="26"/>
          <w:szCs w:val="26"/>
          <w:rtl/>
          <w:lang w:val="fr-CA" w:bidi="ar-LB"/>
        </w:rPr>
        <w:t xml:space="preserve"> كما جرى تقديمها</w:t>
      </w:r>
    </w:p>
    <w:p w14:paraId="51A82C9C" w14:textId="1FDEB1F9" w:rsidR="00397652" w:rsidRDefault="00397652" w:rsidP="00397652">
      <w:pPr>
        <w:bidi/>
        <w:rPr>
          <w:b/>
          <w:bCs/>
          <w:sz w:val="26"/>
          <w:szCs w:val="26"/>
          <w:rtl/>
          <w:lang w:val="fr-CA" w:bidi="ar-LB"/>
        </w:rPr>
      </w:pPr>
    </w:p>
    <w:p w14:paraId="3D5E7307" w14:textId="7751B060" w:rsidR="000D345C" w:rsidRDefault="000D345C" w:rsidP="000D345C">
      <w:pPr>
        <w:bidi/>
        <w:rPr>
          <w:sz w:val="26"/>
          <w:szCs w:val="26"/>
          <w:u w:val="single"/>
          <w:rtl/>
          <w:lang w:val="fr-CA" w:bidi="ar-LB"/>
        </w:rPr>
      </w:pPr>
      <w:r w:rsidRPr="000D345C">
        <w:rPr>
          <w:sz w:val="26"/>
          <w:szCs w:val="26"/>
          <w:u w:val="single"/>
          <w:rtl/>
          <w:lang w:val="fr-CA" w:bidi="ar-LB"/>
        </w:rPr>
        <w:t>أطر السياسات والأطر التنظيمية والمؤسسية</w:t>
      </w:r>
    </w:p>
    <w:p w14:paraId="13E83842" w14:textId="4EC2E64F" w:rsidR="000D345C" w:rsidRDefault="000D345C" w:rsidP="000D345C">
      <w:pPr>
        <w:bidi/>
        <w:rPr>
          <w:sz w:val="26"/>
          <w:szCs w:val="26"/>
          <w:u w:val="single"/>
          <w:rtl/>
          <w:lang w:val="fr-CA" w:bidi="ar-LB"/>
        </w:rPr>
      </w:pPr>
    </w:p>
    <w:p w14:paraId="260A5698" w14:textId="795F8E87" w:rsidR="000D345C" w:rsidRDefault="00866941" w:rsidP="000D345C">
      <w:pPr>
        <w:bidi/>
        <w:rPr>
          <w:sz w:val="26"/>
          <w:szCs w:val="26"/>
          <w:rtl/>
          <w:lang w:val="fr-CA" w:bidi="ar-LB"/>
        </w:rPr>
      </w:pPr>
      <w:r>
        <w:rPr>
          <w:sz w:val="26"/>
          <w:szCs w:val="26"/>
          <w:rtl/>
          <w:lang w:val="fr-CA" w:bidi="ar-LB"/>
        </w:rPr>
        <w:t>24.</w:t>
      </w:r>
      <w:r>
        <w:rPr>
          <w:sz w:val="26"/>
          <w:szCs w:val="26"/>
          <w:rtl/>
          <w:lang w:val="fr-CA" w:bidi="ar-LB"/>
        </w:rPr>
        <w:tab/>
        <w:t>صدقت السلفادور على تعديل كيغالي في 13 سبتمبر/أيلول 2021 وأقرّ</w:t>
      </w:r>
      <w:r w:rsidR="00C8224A">
        <w:rPr>
          <w:sz w:val="26"/>
          <w:szCs w:val="26"/>
          <w:rtl/>
          <w:lang w:val="fr-CA" w:bidi="ar-LB"/>
        </w:rPr>
        <w:t xml:space="preserve"> مرسوم </w:t>
      </w:r>
      <w:r>
        <w:rPr>
          <w:sz w:val="26"/>
          <w:szCs w:val="26"/>
          <w:rtl/>
          <w:lang w:val="fr-CA" w:bidi="ar-LB"/>
        </w:rPr>
        <w:t>تنفيذي في 27 فبراير/شباط 2024 وأصبح ساريا في عام 2024 وهو يحدد الآليات والإجراءات الخاصة بت</w:t>
      </w:r>
      <w:r w:rsidR="00827BE4">
        <w:rPr>
          <w:sz w:val="26"/>
          <w:szCs w:val="26"/>
          <w:rtl/>
          <w:lang w:val="fr-CA" w:bidi="ar-LB"/>
        </w:rPr>
        <w:t>فعيل</w:t>
      </w:r>
      <w:r>
        <w:rPr>
          <w:sz w:val="26"/>
          <w:szCs w:val="26"/>
          <w:rtl/>
          <w:lang w:val="fr-CA" w:bidi="ar-LB"/>
        </w:rPr>
        <w:t xml:space="preserve"> نظام التر</w:t>
      </w:r>
      <w:r w:rsidR="005F5EB4">
        <w:rPr>
          <w:sz w:val="26"/>
          <w:szCs w:val="26"/>
          <w:rtl/>
          <w:lang w:val="fr-CA" w:bidi="ar-LB"/>
        </w:rPr>
        <w:t>ا</w:t>
      </w:r>
      <w:r>
        <w:rPr>
          <w:sz w:val="26"/>
          <w:szCs w:val="26"/>
          <w:rtl/>
          <w:lang w:val="fr-CA" w:bidi="ar-LB"/>
        </w:rPr>
        <w:t>خيص والحصص للمواد الهيدروفلوروكربونية. ومن أجل توزيع حصص استيراد المواد الهيدروفلوروكربونية، تمّ تسجيل المستورد</w:t>
      </w:r>
      <w:r w:rsidR="005F5EB4">
        <w:rPr>
          <w:sz w:val="26"/>
          <w:szCs w:val="26"/>
          <w:rtl/>
          <w:lang w:val="fr-CA" w:bidi="ar-LB"/>
        </w:rPr>
        <w:t>ي</w:t>
      </w:r>
      <w:r>
        <w:rPr>
          <w:sz w:val="26"/>
          <w:szCs w:val="26"/>
          <w:rtl/>
          <w:lang w:val="fr-CA" w:bidi="ar-LB"/>
        </w:rPr>
        <w:t>ن الذي</w:t>
      </w:r>
      <w:r w:rsidR="00827BE4">
        <w:rPr>
          <w:sz w:val="26"/>
          <w:szCs w:val="26"/>
          <w:rtl/>
          <w:lang w:val="fr-CA" w:bidi="ar-LB"/>
        </w:rPr>
        <w:t>ن</w:t>
      </w:r>
      <w:r>
        <w:rPr>
          <w:sz w:val="26"/>
          <w:szCs w:val="26"/>
          <w:rtl/>
          <w:lang w:val="fr-CA" w:bidi="ar-LB"/>
        </w:rPr>
        <w:t xml:space="preserve"> كانوا ينشطون في الفترة بين عامي 2020 و2022. وتوزع حصص استيراد المواد الهيدروفلوروكربونية  </w:t>
      </w:r>
      <w:r w:rsidR="005F5EB4">
        <w:rPr>
          <w:sz w:val="26"/>
          <w:szCs w:val="26"/>
          <w:rtl/>
          <w:lang w:val="fr-CA" w:bidi="ar-LB"/>
        </w:rPr>
        <w:t>ب</w:t>
      </w:r>
      <w:r>
        <w:rPr>
          <w:sz w:val="26"/>
          <w:szCs w:val="26"/>
          <w:rtl/>
          <w:lang w:val="fr-CA" w:bidi="ar-LB"/>
        </w:rPr>
        <w:t xml:space="preserve">الأطنان من مكافئ ثاني أكسيد الكربون </w:t>
      </w:r>
      <w:r w:rsidR="005F5EB4">
        <w:rPr>
          <w:sz w:val="26"/>
          <w:szCs w:val="26"/>
          <w:rtl/>
          <w:lang w:val="fr-CA" w:bidi="ar-LB"/>
        </w:rPr>
        <w:t>بحسب</w:t>
      </w:r>
      <w:r w:rsidR="00827BE4">
        <w:rPr>
          <w:sz w:val="26"/>
          <w:szCs w:val="26"/>
          <w:rtl/>
          <w:lang w:val="fr-CA" w:bidi="ar-LB"/>
        </w:rPr>
        <w:t xml:space="preserve"> نصيب كلّ</w:t>
      </w:r>
      <w:r>
        <w:rPr>
          <w:sz w:val="26"/>
          <w:szCs w:val="26"/>
          <w:rtl/>
          <w:lang w:val="fr-CA" w:bidi="ar-LB"/>
        </w:rPr>
        <w:t xml:space="preserve"> مستورد </w:t>
      </w:r>
      <w:r w:rsidR="00827BE4">
        <w:rPr>
          <w:sz w:val="26"/>
          <w:szCs w:val="26"/>
          <w:rtl/>
          <w:lang w:val="fr-CA" w:bidi="ar-LB"/>
        </w:rPr>
        <w:t xml:space="preserve">من </w:t>
      </w:r>
      <w:r w:rsidR="005F5EB4">
        <w:rPr>
          <w:sz w:val="26"/>
          <w:szCs w:val="26"/>
          <w:rtl/>
          <w:lang w:val="fr-CA" w:bidi="ar-LB"/>
        </w:rPr>
        <w:t>إجمالي</w:t>
      </w:r>
      <w:r w:rsidR="00827BE4">
        <w:rPr>
          <w:sz w:val="26"/>
          <w:szCs w:val="26"/>
          <w:rtl/>
          <w:lang w:val="fr-CA" w:bidi="ar-LB"/>
        </w:rPr>
        <w:t xml:space="preserve"> الاستيراد خلال</w:t>
      </w:r>
      <w:r>
        <w:rPr>
          <w:sz w:val="26"/>
          <w:szCs w:val="26"/>
          <w:rtl/>
          <w:lang w:val="fr-CA" w:bidi="ar-LB"/>
        </w:rPr>
        <w:t xml:space="preserve"> الفترة بين عامي 2020 و2022.</w:t>
      </w:r>
    </w:p>
    <w:p w14:paraId="1F350A3D" w14:textId="50D6810E" w:rsidR="00866941" w:rsidRDefault="00866941" w:rsidP="00866941">
      <w:pPr>
        <w:bidi/>
        <w:rPr>
          <w:sz w:val="26"/>
          <w:szCs w:val="26"/>
          <w:rtl/>
          <w:lang w:val="fr-CA" w:bidi="ar-LB"/>
        </w:rPr>
      </w:pPr>
    </w:p>
    <w:p w14:paraId="6270ECC9" w14:textId="4CC6A585" w:rsidR="00866941" w:rsidRDefault="00866941" w:rsidP="00222639">
      <w:pPr>
        <w:bidi/>
        <w:rPr>
          <w:sz w:val="26"/>
          <w:szCs w:val="26"/>
          <w:u w:val="single"/>
          <w:rtl/>
          <w:lang w:val="fr-CA" w:bidi="ar-LB"/>
        </w:rPr>
      </w:pPr>
      <w:r>
        <w:rPr>
          <w:sz w:val="26"/>
          <w:szCs w:val="26"/>
          <w:u w:val="single"/>
          <w:rtl/>
          <w:lang w:val="fr-CA" w:bidi="ar-LB"/>
        </w:rPr>
        <w:t xml:space="preserve">استراتيجية التخفيض التدريجي للمرحلة الأولى </w:t>
      </w:r>
      <w:r w:rsidRPr="00866941">
        <w:rPr>
          <w:sz w:val="26"/>
          <w:szCs w:val="26"/>
          <w:u w:val="single"/>
          <w:rtl/>
          <w:lang w:val="fr-CA" w:bidi="ar-LB"/>
        </w:rPr>
        <w:t xml:space="preserve">من </w:t>
      </w:r>
      <w:r w:rsidR="00222639">
        <w:rPr>
          <w:sz w:val="26"/>
          <w:szCs w:val="26"/>
          <w:u w:val="single"/>
          <w:rtl/>
          <w:lang w:val="fr-CA" w:bidi="ar-LB"/>
        </w:rPr>
        <w:t>خطة التنفيذ</w:t>
      </w:r>
      <w:r w:rsidR="00222639" w:rsidRPr="00222639">
        <w:rPr>
          <w:sz w:val="26"/>
          <w:szCs w:val="26"/>
          <w:u w:val="single"/>
          <w:rtl/>
          <w:lang w:val="fr-CA" w:bidi="ar-LB"/>
        </w:rPr>
        <w:t xml:space="preserve"> لمركبات الكربون الهيدروفلورية بموجب تعديل كيغالي</w:t>
      </w:r>
    </w:p>
    <w:p w14:paraId="4943F35B" w14:textId="77777777" w:rsidR="00222639" w:rsidRDefault="00222639" w:rsidP="00222639">
      <w:pPr>
        <w:bidi/>
        <w:rPr>
          <w:sz w:val="26"/>
          <w:szCs w:val="26"/>
          <w:u w:val="single"/>
          <w:rtl/>
          <w:lang w:val="fr-CA" w:bidi="ar-LB"/>
        </w:rPr>
      </w:pPr>
    </w:p>
    <w:p w14:paraId="1CEE6F01" w14:textId="7F6F5E38" w:rsidR="00866941" w:rsidRDefault="00866941" w:rsidP="00866941">
      <w:pPr>
        <w:bidi/>
        <w:rPr>
          <w:i/>
          <w:iCs/>
          <w:sz w:val="26"/>
          <w:szCs w:val="26"/>
          <w:rtl/>
          <w:lang w:val="fr-CA" w:bidi="ar-LB"/>
        </w:rPr>
      </w:pPr>
      <w:r>
        <w:rPr>
          <w:i/>
          <w:iCs/>
          <w:sz w:val="26"/>
          <w:szCs w:val="26"/>
          <w:rtl/>
          <w:lang w:val="fr-CA" w:bidi="ar-LB"/>
        </w:rPr>
        <w:t>الاستراتيجية العامة</w:t>
      </w:r>
    </w:p>
    <w:p w14:paraId="6E7E97E1" w14:textId="09959797" w:rsidR="00866941" w:rsidRDefault="00866941" w:rsidP="00866941">
      <w:pPr>
        <w:bidi/>
        <w:rPr>
          <w:i/>
          <w:iCs/>
          <w:sz w:val="26"/>
          <w:szCs w:val="26"/>
          <w:rtl/>
          <w:lang w:val="fr-CA" w:bidi="ar-LB"/>
        </w:rPr>
      </w:pPr>
    </w:p>
    <w:p w14:paraId="4AE53147" w14:textId="61EBD66A" w:rsidR="00866941" w:rsidRDefault="00866941" w:rsidP="00866941">
      <w:pPr>
        <w:bidi/>
        <w:rPr>
          <w:sz w:val="26"/>
          <w:szCs w:val="26"/>
          <w:rtl/>
          <w:lang w:val="en-US" w:bidi="ar-LB"/>
        </w:rPr>
      </w:pPr>
      <w:r>
        <w:rPr>
          <w:sz w:val="26"/>
          <w:szCs w:val="26"/>
          <w:rtl/>
          <w:lang w:val="fr-CA" w:bidi="ar-LB"/>
        </w:rPr>
        <w:t>25.</w:t>
      </w:r>
      <w:r>
        <w:rPr>
          <w:sz w:val="26"/>
          <w:szCs w:val="26"/>
          <w:rtl/>
          <w:lang w:val="fr-CA" w:bidi="ar-LB"/>
        </w:rPr>
        <w:tab/>
      </w:r>
      <w:r w:rsidR="00827BE4">
        <w:rPr>
          <w:sz w:val="26"/>
          <w:szCs w:val="26"/>
          <w:rtl/>
          <w:lang w:val="fr-CA" w:bidi="ar-LB"/>
        </w:rPr>
        <w:t>تهدف</w:t>
      </w:r>
      <w:r w:rsidR="006F2119">
        <w:rPr>
          <w:sz w:val="26"/>
          <w:szCs w:val="26"/>
          <w:rtl/>
          <w:lang w:val="fr-CA" w:bidi="ar-LB"/>
        </w:rPr>
        <w:t xml:space="preserve"> المرحلة الأولى </w:t>
      </w:r>
      <w:r w:rsidR="006F2119" w:rsidRPr="006F2119">
        <w:rPr>
          <w:sz w:val="26"/>
          <w:szCs w:val="26"/>
          <w:rtl/>
          <w:lang w:val="fr-CA" w:bidi="ar-LB"/>
        </w:rPr>
        <w:t xml:space="preserve">من </w:t>
      </w:r>
      <w:r w:rsidR="00222639">
        <w:rPr>
          <w:sz w:val="26"/>
          <w:szCs w:val="26"/>
          <w:rtl/>
          <w:lang w:bidi="ar-LB"/>
        </w:rPr>
        <w:t>خطة التنفيذ</w:t>
      </w:r>
      <w:r w:rsidR="00222639" w:rsidRPr="00222639">
        <w:rPr>
          <w:sz w:val="26"/>
          <w:szCs w:val="26"/>
          <w:rtl/>
          <w:lang w:bidi="ar-LB"/>
        </w:rPr>
        <w:t xml:space="preserve"> لمركبات الكربون الهيدروفلورية بموجب تعديل كيغالي</w:t>
      </w:r>
      <w:r w:rsidR="00222639">
        <w:rPr>
          <w:sz w:val="26"/>
          <w:szCs w:val="26"/>
          <w:rtl/>
          <w:lang w:val="fr-CA" w:bidi="ar-LB"/>
        </w:rPr>
        <w:t xml:space="preserve"> </w:t>
      </w:r>
      <w:r w:rsidR="00827BE4">
        <w:rPr>
          <w:sz w:val="26"/>
          <w:szCs w:val="26"/>
          <w:rtl/>
          <w:lang w:val="fr-CA" w:bidi="ar-LB"/>
        </w:rPr>
        <w:t>إلى</w:t>
      </w:r>
      <w:r w:rsidR="006F2119">
        <w:rPr>
          <w:sz w:val="26"/>
          <w:szCs w:val="26"/>
          <w:rtl/>
          <w:lang w:val="fr-CA" w:bidi="ar-LB"/>
        </w:rPr>
        <w:t xml:space="preserve"> تخفيض استهلاك المواد الهيدروفلوروكربونية بنسبة 10 في المائة بحلول عام 2029. وقد بنيت هذه الاستراتيجية على الأنشطة الجاري وضعها في إطار المرحلة الثانية </w:t>
      </w:r>
      <w:r w:rsidR="00827BE4">
        <w:rPr>
          <w:sz w:val="26"/>
          <w:szCs w:val="26"/>
          <w:rtl/>
          <w:lang w:val="fr-CA" w:bidi="ar-LB"/>
        </w:rPr>
        <w:t xml:space="preserve">من </w:t>
      </w:r>
      <w:r w:rsidR="006F2119">
        <w:rPr>
          <w:sz w:val="26"/>
          <w:szCs w:val="26"/>
          <w:rtl/>
          <w:lang w:val="fr-CA" w:bidi="ar-LB"/>
        </w:rPr>
        <w:t>خطة إدارة إزالة المواد الهيدروفلوروكربونية حتى تأتي مكملة للجهود المبذولة في إطارها بغية توسيع نطاق الأنشطة و</w:t>
      </w:r>
      <w:r w:rsidR="006F2119">
        <w:rPr>
          <w:sz w:val="26"/>
          <w:szCs w:val="26"/>
          <w:rtl/>
          <w:lang w:val="en-US" w:bidi="ar-LB"/>
        </w:rPr>
        <w:t>الوصول إلى قطاعات لم تعالج سابقا مثل قطاع أجهزة تكييف الهواء الم</w:t>
      </w:r>
      <w:r w:rsidR="00C8224A">
        <w:rPr>
          <w:sz w:val="26"/>
          <w:szCs w:val="26"/>
          <w:rtl/>
          <w:lang w:val="en-US" w:bidi="ar-LB"/>
        </w:rPr>
        <w:t>ت</w:t>
      </w:r>
      <w:r w:rsidR="006F2119">
        <w:rPr>
          <w:sz w:val="26"/>
          <w:szCs w:val="26"/>
          <w:rtl/>
          <w:lang w:val="en-US" w:bidi="ar-LB"/>
        </w:rPr>
        <w:t>نقلة.</w:t>
      </w:r>
      <w:r w:rsidR="00670452">
        <w:rPr>
          <w:sz w:val="26"/>
          <w:szCs w:val="26"/>
          <w:rtl/>
          <w:lang w:val="en-US" w:bidi="ar-LB"/>
        </w:rPr>
        <w:t xml:space="preserve"> وتولي الاستراتيجية الأولوية لبناء القدرات الوطنية لخفض </w:t>
      </w:r>
      <w:r w:rsidR="00827BE4">
        <w:rPr>
          <w:sz w:val="26"/>
          <w:szCs w:val="26"/>
          <w:rtl/>
          <w:lang w:val="en-US" w:bidi="ar-LB"/>
        </w:rPr>
        <w:t xml:space="preserve">عرض </w:t>
      </w:r>
      <w:r w:rsidR="00670452">
        <w:rPr>
          <w:sz w:val="26"/>
          <w:szCs w:val="26"/>
          <w:rtl/>
          <w:lang w:val="en-US" w:bidi="ar-LB"/>
        </w:rPr>
        <w:t>المواد الهيدروفلوروكربونية والطلب عليها من خلال ضبط تجارة تلك المواد ورصدها؛ والإرشاد والتوعية على نطاق واسع حول استخدامات غازات التبريد ذات إمكانية الاحترار العال</w:t>
      </w:r>
      <w:r w:rsidR="00684C9D">
        <w:rPr>
          <w:sz w:val="26"/>
          <w:szCs w:val="26"/>
          <w:rtl/>
          <w:lang w:val="en-US" w:bidi="ar-LB"/>
        </w:rPr>
        <w:t>م</w:t>
      </w:r>
      <w:r w:rsidR="00670452">
        <w:rPr>
          <w:sz w:val="26"/>
          <w:szCs w:val="26"/>
          <w:rtl/>
          <w:lang w:val="en-US" w:bidi="ar-LB"/>
        </w:rPr>
        <w:t>ي المنخفضة؛ واعتماد المعاير الفنية والتدريب والترخيص على مناولة التكنولوجيا ذات إمكانية الاحترار العالمي المنخفضة والمتوفرة؛ وممارسات الخدمة الجيدة من أجل خفض استهلاك الهيدروفلوروكربون-134أ في قطاع أجهزة تكييف الهواء المتنقلة.</w:t>
      </w:r>
      <w:r w:rsidR="00827BE4">
        <w:rPr>
          <w:sz w:val="26"/>
          <w:szCs w:val="26"/>
          <w:rtl/>
          <w:lang w:val="en-US" w:bidi="ar-LB"/>
        </w:rPr>
        <w:t xml:space="preserve"> وسيأتي مشروع ريادي حول الكفاءة في استخدام الطاقة في قطاع الصحة معززا </w:t>
      </w:r>
      <w:r w:rsidR="00827BE4" w:rsidRPr="00827BE4">
        <w:rPr>
          <w:sz w:val="26"/>
          <w:szCs w:val="26"/>
          <w:rtl/>
          <w:lang w:val="en-US" w:bidi="ar-LB"/>
        </w:rPr>
        <w:t>خطة التنفيذ لمركبات الكربون الهيدروفلورية بموجب تعديل كيغالي</w:t>
      </w:r>
      <w:r w:rsidR="00827BE4">
        <w:rPr>
          <w:sz w:val="26"/>
          <w:szCs w:val="26"/>
          <w:rtl/>
          <w:lang w:val="en-US" w:bidi="ar-LB"/>
        </w:rPr>
        <w:t>.</w:t>
      </w:r>
    </w:p>
    <w:p w14:paraId="2F2A628C" w14:textId="08135048" w:rsidR="00670452" w:rsidRDefault="00670452" w:rsidP="00670452">
      <w:pPr>
        <w:bidi/>
        <w:rPr>
          <w:sz w:val="26"/>
          <w:szCs w:val="26"/>
          <w:rtl/>
          <w:lang w:val="en-US" w:bidi="ar-LB"/>
        </w:rPr>
      </w:pPr>
    </w:p>
    <w:p w14:paraId="67FB8F34" w14:textId="3BCFBAA0" w:rsidR="00670452" w:rsidRDefault="00670452" w:rsidP="00670452">
      <w:pPr>
        <w:bidi/>
        <w:rPr>
          <w:i/>
          <w:iCs/>
          <w:sz w:val="26"/>
          <w:szCs w:val="26"/>
          <w:rtl/>
          <w:lang w:val="en-US" w:bidi="ar-LB"/>
        </w:rPr>
      </w:pPr>
      <w:r>
        <w:rPr>
          <w:i/>
          <w:iCs/>
          <w:sz w:val="26"/>
          <w:szCs w:val="26"/>
          <w:rtl/>
          <w:lang w:val="en-US" w:bidi="ar-LB"/>
        </w:rPr>
        <w:t>الأنشطة المقترحة</w:t>
      </w:r>
    </w:p>
    <w:p w14:paraId="2B376F2F" w14:textId="08B11680" w:rsidR="00670452" w:rsidRDefault="00670452" w:rsidP="00670452">
      <w:pPr>
        <w:bidi/>
        <w:rPr>
          <w:i/>
          <w:iCs/>
          <w:sz w:val="26"/>
          <w:szCs w:val="26"/>
          <w:rtl/>
          <w:lang w:val="en-US" w:bidi="ar-LB"/>
        </w:rPr>
      </w:pPr>
    </w:p>
    <w:p w14:paraId="31E57BE6" w14:textId="00B9F8FD" w:rsidR="000F5B72" w:rsidRDefault="00670452" w:rsidP="000F5B72">
      <w:pPr>
        <w:bidi/>
        <w:rPr>
          <w:sz w:val="26"/>
          <w:szCs w:val="26"/>
          <w:rtl/>
          <w:lang w:bidi="ar-LB"/>
        </w:rPr>
      </w:pPr>
      <w:r>
        <w:rPr>
          <w:sz w:val="26"/>
          <w:szCs w:val="26"/>
          <w:rtl/>
          <w:lang w:val="en-US" w:bidi="ar-LB"/>
        </w:rPr>
        <w:t>26.</w:t>
      </w:r>
      <w:r>
        <w:rPr>
          <w:sz w:val="26"/>
          <w:szCs w:val="26"/>
          <w:rtl/>
          <w:lang w:val="en-US" w:bidi="ar-LB"/>
        </w:rPr>
        <w:tab/>
      </w:r>
      <w:r w:rsidR="000F5B72">
        <w:rPr>
          <w:sz w:val="26"/>
          <w:szCs w:val="26"/>
          <w:rtl/>
          <w:lang w:val="en-US" w:bidi="ar-LB"/>
        </w:rPr>
        <w:t xml:space="preserve">ترمي المرحلة الأولى من </w:t>
      </w:r>
      <w:r w:rsidR="000F5B72">
        <w:rPr>
          <w:sz w:val="26"/>
          <w:szCs w:val="26"/>
          <w:rtl/>
          <w:lang w:bidi="ar-LB"/>
        </w:rPr>
        <w:t>خطة التنفيذ</w:t>
      </w:r>
      <w:r w:rsidR="000F5B72" w:rsidRPr="00222639">
        <w:rPr>
          <w:sz w:val="26"/>
          <w:szCs w:val="26"/>
          <w:rtl/>
          <w:lang w:bidi="ar-LB"/>
        </w:rPr>
        <w:t xml:space="preserve"> لمركبات الكربون الهيدروفلورية بموجب تعديل كيغالي</w:t>
      </w:r>
      <w:r w:rsidR="000F5B72">
        <w:rPr>
          <w:sz w:val="26"/>
          <w:szCs w:val="26"/>
          <w:rtl/>
          <w:lang w:bidi="ar-LB"/>
        </w:rPr>
        <w:t xml:space="preserve"> إلى إرساء أسس العمل في قطاع خدمة أجهزة التبريد وتكييف الهواء تسييرا لعملية التخفيض المطلوبة في استهلاك المواد الهيدروفلوروكربونية. وقد وردت الأنشطة التالية في الاقتراح الأصلي لتنفيذ المرحلة الأولى:</w:t>
      </w:r>
    </w:p>
    <w:p w14:paraId="7991B0BD" w14:textId="65935E0B" w:rsidR="000F5B72" w:rsidRDefault="000F5B72" w:rsidP="000F5B72">
      <w:pPr>
        <w:bidi/>
        <w:rPr>
          <w:sz w:val="26"/>
          <w:szCs w:val="26"/>
          <w:rtl/>
          <w:lang w:bidi="ar-LB"/>
        </w:rPr>
      </w:pPr>
    </w:p>
    <w:p w14:paraId="776C6D4F" w14:textId="2B809ABB" w:rsidR="000F5B72" w:rsidRDefault="000F5B72" w:rsidP="000F5B72">
      <w:pPr>
        <w:pStyle w:val="ListParagraph"/>
        <w:numPr>
          <w:ilvl w:val="0"/>
          <w:numId w:val="29"/>
        </w:numPr>
        <w:bidi/>
        <w:rPr>
          <w:sz w:val="26"/>
          <w:szCs w:val="26"/>
          <w:lang w:val="fr-CA" w:bidi="ar-LB"/>
        </w:rPr>
      </w:pPr>
      <w:r>
        <w:rPr>
          <w:i/>
          <w:iCs/>
          <w:sz w:val="26"/>
          <w:szCs w:val="26"/>
          <w:rtl/>
          <w:lang w:bidi="ar-LB"/>
        </w:rPr>
        <w:t xml:space="preserve">دعم إنشاء إطار مؤسسي ومنم السياسات العامة وتعزيز ضبط المواد الهيدروفلوروكربونية: </w:t>
      </w:r>
      <w:r>
        <w:rPr>
          <w:sz w:val="26"/>
          <w:szCs w:val="26"/>
          <w:rtl/>
          <w:lang w:val="fr-CA" w:bidi="ar-LB"/>
        </w:rPr>
        <w:t xml:space="preserve">تنظيم أربع دورات تدريب لما لا يقل عن 80 ضابط جمارك وشرطة على الشروط المنقحة لاستيراد المواد الهيدروفلوروكربونية والمعدات المحتوية عليها وعلى كشف حالات الاتجار غير المشروع المحتملة ومنعها وتنظيم أربع اجتماعات إعلامية حول الأنظمة التي تدير المواد الهيدروفلوروكربونية لمخلصي الجمارك والمستوردين؛ وتكييف نظام الترخيص للمواد الهيدروفلوروكربونية وسجلات قيد الواردات منها تماشيا مع تعديل عام 2026 للنظام المنسق لترميز السلع؛ وتنظيم ثلاثة اجتماعات تنسيق مع أصحاب الشأن الرئيسين المعنيين بالمواد الهيدروفلوروكربونية من القطاع الخاص (مستوردو المواد الهيدروفلوروكربونية والمستخدمون النهائيون وممثلو القطاع) ومؤسسات الرقابة (الجمارك والإدارة القانونية في وزارة البيئة، على سبيل المثال) من أجل تنسيق التدابير المشتركة لتحقيق خفض فعلي في استهلاك المواد الهيدروفلوروكربونية؛ وإعداد حملة تواصل متعددة الوسائط </w:t>
      </w:r>
      <w:r w:rsidR="0006405C">
        <w:rPr>
          <w:sz w:val="26"/>
          <w:szCs w:val="26"/>
          <w:rtl/>
          <w:lang w:val="fr-CA" w:bidi="ar-LB"/>
        </w:rPr>
        <w:t>لتوعية أصحاب الشأن الرئيسين والجمهور على البدائل ذات إمكانية الاحترار العالمي المنخفضة</w:t>
      </w:r>
      <w:r>
        <w:rPr>
          <w:sz w:val="26"/>
          <w:szCs w:val="26"/>
          <w:rtl/>
          <w:lang w:val="fr-CA" w:bidi="ar-LB"/>
        </w:rPr>
        <w:t xml:space="preserve"> (</w:t>
      </w:r>
      <w:r w:rsidR="0006405C">
        <w:rPr>
          <w:sz w:val="26"/>
          <w:szCs w:val="26"/>
          <w:rtl/>
          <w:lang w:val="fr-CA" w:bidi="ar-LB"/>
        </w:rPr>
        <w:t>44,786</w:t>
      </w:r>
      <w:r>
        <w:rPr>
          <w:sz w:val="26"/>
          <w:szCs w:val="26"/>
          <w:rtl/>
          <w:lang w:val="fr-CA" w:bidi="ar-LB"/>
        </w:rPr>
        <w:t xml:space="preserve"> دولارا أمريكيا)؛</w:t>
      </w:r>
    </w:p>
    <w:p w14:paraId="15AA5BE6" w14:textId="77777777" w:rsidR="000F5B72" w:rsidRDefault="000F5B72" w:rsidP="000F5B72">
      <w:pPr>
        <w:pStyle w:val="ListParagraph"/>
        <w:bidi/>
        <w:ind w:left="1080"/>
        <w:rPr>
          <w:sz w:val="26"/>
          <w:szCs w:val="26"/>
          <w:lang w:val="fr-CA" w:bidi="ar-LB"/>
        </w:rPr>
      </w:pPr>
    </w:p>
    <w:p w14:paraId="4394451F" w14:textId="115A20D4" w:rsidR="000F5B72" w:rsidRDefault="000F5B72" w:rsidP="000F5B72">
      <w:pPr>
        <w:pStyle w:val="ListParagraph"/>
        <w:numPr>
          <w:ilvl w:val="0"/>
          <w:numId w:val="29"/>
        </w:numPr>
        <w:bidi/>
        <w:rPr>
          <w:sz w:val="26"/>
          <w:szCs w:val="26"/>
          <w:lang w:val="fr-CA" w:bidi="ar-LB"/>
        </w:rPr>
      </w:pPr>
      <w:r>
        <w:rPr>
          <w:sz w:val="26"/>
          <w:szCs w:val="26"/>
          <w:rtl/>
          <w:lang w:val="fr-CA" w:bidi="ar-LB"/>
        </w:rPr>
        <w:t xml:space="preserve"> </w:t>
      </w:r>
      <w:r>
        <w:rPr>
          <w:i/>
          <w:iCs/>
          <w:sz w:val="26"/>
          <w:szCs w:val="26"/>
          <w:rtl/>
          <w:lang w:val="fr-CA" w:bidi="ar-LB"/>
        </w:rPr>
        <w:t xml:space="preserve">وضع المعايير الفنية لاستخدام مأمون لغازات التبريد الطبيعية: </w:t>
      </w:r>
      <w:r>
        <w:rPr>
          <w:sz w:val="26"/>
          <w:szCs w:val="26"/>
          <w:rtl/>
          <w:lang w:val="fr-CA" w:bidi="ar-LB"/>
        </w:rPr>
        <w:t xml:space="preserve">تقييم المعايير والخطوط الإرشادية الخاصة بالمناولة المأمونة لغازات التبريد القابلة للاشتعال والسامة والعالية الضغط </w:t>
      </w:r>
      <w:r w:rsidR="0006405C">
        <w:rPr>
          <w:sz w:val="26"/>
          <w:szCs w:val="26"/>
          <w:rtl/>
          <w:lang w:val="fr-CA" w:bidi="ar-LB"/>
        </w:rPr>
        <w:t xml:space="preserve">المعمول بها وصياغة معايير وخطوط إرشادية حول </w:t>
      </w:r>
      <w:r>
        <w:rPr>
          <w:sz w:val="26"/>
          <w:szCs w:val="26"/>
          <w:rtl/>
          <w:lang w:val="fr-CA" w:bidi="ar-LB"/>
        </w:rPr>
        <w:t>الاستخدام المأمون للهيدروكربون والأمونيا وثاني أكسيد الكربون وغيرها من غازات التبريد ذات إمكانية الاحترار العالمي المنخفضة لمصلحة الأسواق المحلية</w:t>
      </w:r>
      <w:r w:rsidR="0006405C">
        <w:rPr>
          <w:sz w:val="26"/>
          <w:szCs w:val="26"/>
          <w:rtl/>
          <w:lang w:val="fr-CA" w:bidi="ar-LB"/>
        </w:rPr>
        <w:t xml:space="preserve"> وطبع 500 نسخة من الخطوط الإرشادية</w:t>
      </w:r>
      <w:r>
        <w:rPr>
          <w:sz w:val="26"/>
          <w:szCs w:val="26"/>
          <w:rtl/>
          <w:lang w:val="fr-CA" w:bidi="ar-LB"/>
        </w:rPr>
        <w:t xml:space="preserve"> (</w:t>
      </w:r>
      <w:r w:rsidR="0006405C">
        <w:rPr>
          <w:sz w:val="26"/>
          <w:szCs w:val="26"/>
          <w:rtl/>
          <w:lang w:val="fr-CA" w:bidi="ar-LB"/>
        </w:rPr>
        <w:t>35,227</w:t>
      </w:r>
      <w:r>
        <w:rPr>
          <w:sz w:val="26"/>
          <w:szCs w:val="26"/>
          <w:rtl/>
          <w:lang w:val="fr-CA" w:bidi="ar-LB"/>
        </w:rPr>
        <w:t xml:space="preserve"> دولار</w:t>
      </w:r>
      <w:r w:rsidR="0006405C">
        <w:rPr>
          <w:sz w:val="26"/>
          <w:szCs w:val="26"/>
          <w:rtl/>
          <w:lang w:val="fr-CA" w:bidi="ar-LB"/>
        </w:rPr>
        <w:t>ا</w:t>
      </w:r>
      <w:r>
        <w:rPr>
          <w:sz w:val="26"/>
          <w:szCs w:val="26"/>
          <w:rtl/>
          <w:lang w:val="fr-CA" w:bidi="ar-LB"/>
        </w:rPr>
        <w:t xml:space="preserve"> أمريكي</w:t>
      </w:r>
      <w:r w:rsidR="0006405C">
        <w:rPr>
          <w:sz w:val="26"/>
          <w:szCs w:val="26"/>
          <w:rtl/>
          <w:lang w:val="fr-CA" w:bidi="ar-LB"/>
        </w:rPr>
        <w:t>ا</w:t>
      </w:r>
      <w:r>
        <w:rPr>
          <w:sz w:val="26"/>
          <w:szCs w:val="26"/>
          <w:rtl/>
          <w:lang w:val="fr-CA" w:bidi="ar-LB"/>
        </w:rPr>
        <w:t>)؛</w:t>
      </w:r>
    </w:p>
    <w:p w14:paraId="2A2C8371" w14:textId="77777777" w:rsidR="000F5B72" w:rsidRPr="00611799" w:rsidRDefault="000F5B72" w:rsidP="000F5B72">
      <w:pPr>
        <w:pStyle w:val="ListParagraph"/>
        <w:rPr>
          <w:sz w:val="26"/>
          <w:szCs w:val="26"/>
          <w:rtl/>
          <w:lang w:val="fr-CA" w:bidi="ar-LB"/>
        </w:rPr>
      </w:pPr>
    </w:p>
    <w:p w14:paraId="08BB3CFA" w14:textId="5A3D0579" w:rsidR="000F5B72" w:rsidRDefault="000F5B72" w:rsidP="000F5B72">
      <w:pPr>
        <w:pStyle w:val="ListParagraph"/>
        <w:numPr>
          <w:ilvl w:val="0"/>
          <w:numId w:val="29"/>
        </w:numPr>
        <w:bidi/>
        <w:rPr>
          <w:sz w:val="26"/>
          <w:szCs w:val="26"/>
          <w:lang w:val="fr-CA" w:bidi="ar-LB"/>
        </w:rPr>
      </w:pPr>
      <w:r>
        <w:rPr>
          <w:i/>
          <w:iCs/>
          <w:sz w:val="26"/>
          <w:szCs w:val="26"/>
          <w:rtl/>
          <w:lang w:val="fr-CA" w:bidi="ar-LB"/>
        </w:rPr>
        <w:t xml:space="preserve">تحسين القدرات الوطنية على الاستخدام المأمون للتكنولوجيا ذات إمكانية الاحترار العالمي الصفرية/المنخفضة: </w:t>
      </w:r>
      <w:r w:rsidR="0006405C">
        <w:rPr>
          <w:sz w:val="26"/>
          <w:szCs w:val="26"/>
          <w:rtl/>
          <w:lang w:val="fr-CA" w:bidi="ar-LB"/>
        </w:rPr>
        <w:t xml:space="preserve">وضع صف متخصص بالتبريد بثاني أكسيد الكربون في معهد هندسي متخصص؛ </w:t>
      </w:r>
      <w:r>
        <w:rPr>
          <w:sz w:val="26"/>
          <w:szCs w:val="26"/>
          <w:rtl/>
          <w:lang w:val="fr-CA" w:bidi="ar-LB"/>
        </w:rPr>
        <w:t>توفير المعدات التكنولوجية اللازمة</w:t>
      </w:r>
      <w:r w:rsidR="0006405C">
        <w:rPr>
          <w:rStyle w:val="FootnoteReference"/>
          <w:sz w:val="26"/>
          <w:szCs w:val="26"/>
          <w:rtl/>
          <w:lang w:val="fr-CA" w:bidi="ar-LB"/>
        </w:rPr>
        <w:footnoteReference w:id="3"/>
      </w:r>
      <w:r>
        <w:rPr>
          <w:sz w:val="26"/>
          <w:szCs w:val="26"/>
          <w:rtl/>
          <w:lang w:val="fr-CA" w:bidi="ar-LB"/>
        </w:rPr>
        <w:t xml:space="preserve"> </w:t>
      </w:r>
      <w:r w:rsidR="0006405C">
        <w:rPr>
          <w:sz w:val="26"/>
          <w:szCs w:val="26"/>
          <w:rtl/>
          <w:lang w:val="fr-CA" w:bidi="ar-LB"/>
        </w:rPr>
        <w:t xml:space="preserve">(بما في ذلك بدء التشغيل وتدريب عشرة مدربين)  </w:t>
      </w:r>
      <w:r>
        <w:rPr>
          <w:sz w:val="26"/>
          <w:szCs w:val="26"/>
          <w:rtl/>
          <w:lang w:val="fr-CA" w:bidi="ar-LB"/>
        </w:rPr>
        <w:t xml:space="preserve">لتركيب مخزن تبريد يعتمد على تقنية دورة الانتقال الحرج لثاني أكسيد الكربون </w:t>
      </w:r>
      <w:r w:rsidR="0006405C">
        <w:rPr>
          <w:sz w:val="26"/>
          <w:szCs w:val="26"/>
          <w:rtl/>
          <w:lang w:val="fr-CA" w:bidi="ar-LB"/>
        </w:rPr>
        <w:t>لتدريب عملي للطلاب والفنيين في قطاع التبريد وتكييف الهواء</w:t>
      </w:r>
      <w:r>
        <w:rPr>
          <w:sz w:val="26"/>
          <w:szCs w:val="26"/>
          <w:rtl/>
          <w:lang w:val="fr-CA" w:bidi="ar-LB"/>
        </w:rPr>
        <w:t xml:space="preserve"> (</w:t>
      </w:r>
      <w:r w:rsidR="0006405C">
        <w:rPr>
          <w:sz w:val="26"/>
          <w:szCs w:val="26"/>
          <w:rtl/>
          <w:lang w:val="fr-CA" w:bidi="ar-LB"/>
        </w:rPr>
        <w:t>90</w:t>
      </w:r>
      <w:r>
        <w:rPr>
          <w:sz w:val="26"/>
          <w:szCs w:val="26"/>
          <w:rtl/>
          <w:lang w:val="fr-CA" w:bidi="ar-LB"/>
        </w:rPr>
        <w:t>,000 دولار أمريكي)؛</w:t>
      </w:r>
    </w:p>
    <w:p w14:paraId="121EFBC5" w14:textId="77777777" w:rsidR="000F5B72" w:rsidRPr="00243237" w:rsidRDefault="000F5B72" w:rsidP="000F5B72">
      <w:pPr>
        <w:pStyle w:val="ListParagraph"/>
        <w:rPr>
          <w:sz w:val="26"/>
          <w:szCs w:val="26"/>
          <w:rtl/>
          <w:lang w:val="fr-CA" w:bidi="ar-LB"/>
        </w:rPr>
      </w:pPr>
    </w:p>
    <w:p w14:paraId="49AD69D7" w14:textId="35A38EC4" w:rsidR="000F5B72" w:rsidRDefault="000F5B72" w:rsidP="000F5B72">
      <w:pPr>
        <w:pStyle w:val="ListParagraph"/>
        <w:numPr>
          <w:ilvl w:val="0"/>
          <w:numId w:val="29"/>
        </w:numPr>
        <w:bidi/>
        <w:rPr>
          <w:sz w:val="26"/>
          <w:szCs w:val="26"/>
          <w:lang w:val="fr-CA" w:bidi="ar-LB"/>
        </w:rPr>
      </w:pPr>
      <w:r>
        <w:rPr>
          <w:i/>
          <w:iCs/>
          <w:sz w:val="26"/>
          <w:szCs w:val="26"/>
          <w:rtl/>
          <w:lang w:val="fr-CA" w:bidi="ar-LB"/>
        </w:rPr>
        <w:t xml:space="preserve">تقديم المساعدة الفنية لقطاع أجهزة تكييف الهواء المتنقلة: </w:t>
      </w:r>
      <w:r>
        <w:rPr>
          <w:sz w:val="26"/>
          <w:szCs w:val="26"/>
          <w:rtl/>
          <w:lang w:val="fr-CA" w:bidi="ar-LB"/>
        </w:rPr>
        <w:t xml:space="preserve">الترويج للممارسات الجيدة في مناولة غازات التبريد في خدمة أجهزة تكييف الهواء المتنقلة بما في ذلك اختيار </w:t>
      </w:r>
      <w:r w:rsidR="00E27290">
        <w:rPr>
          <w:sz w:val="26"/>
          <w:szCs w:val="26"/>
          <w:rtl/>
          <w:lang w:val="fr-CA" w:bidi="ar-LB"/>
        </w:rPr>
        <w:t>12</w:t>
      </w:r>
      <w:r>
        <w:rPr>
          <w:sz w:val="26"/>
          <w:szCs w:val="26"/>
          <w:rtl/>
          <w:lang w:val="fr-CA" w:bidi="ar-LB"/>
        </w:rPr>
        <w:t xml:space="preserve"> ورش</w:t>
      </w:r>
      <w:r w:rsidR="00E27290">
        <w:rPr>
          <w:sz w:val="26"/>
          <w:szCs w:val="26"/>
          <w:rtl/>
          <w:lang w:val="fr-CA" w:bidi="ar-LB"/>
        </w:rPr>
        <w:t>ة</w:t>
      </w:r>
      <w:r>
        <w:rPr>
          <w:sz w:val="26"/>
          <w:szCs w:val="26"/>
          <w:rtl/>
          <w:lang w:val="fr-CA" w:bidi="ar-LB"/>
        </w:rPr>
        <w:t xml:space="preserve"> خدمة تعرض مجموعة متنوعة من خدمات الصيانة في شتى مناطق البلاد؛ وشراء وتوريد المعدات والأدوات لاسترداد غازات التبريد</w:t>
      </w:r>
      <w:r>
        <w:rPr>
          <w:rStyle w:val="FootnoteReference"/>
          <w:sz w:val="26"/>
          <w:szCs w:val="26"/>
          <w:rtl/>
          <w:lang w:val="fr-CA" w:bidi="ar-LB"/>
        </w:rPr>
        <w:footnoteReference w:id="4"/>
      </w:r>
      <w:r>
        <w:rPr>
          <w:sz w:val="26"/>
          <w:szCs w:val="26"/>
          <w:rtl/>
          <w:lang w:val="fr-CA" w:bidi="ar-LB"/>
        </w:rPr>
        <w:t xml:space="preserve"> لأربع </w:t>
      </w:r>
      <w:r w:rsidR="00E27290">
        <w:rPr>
          <w:sz w:val="26"/>
          <w:szCs w:val="26"/>
          <w:rtl/>
          <w:lang w:val="fr-CA" w:bidi="ar-LB"/>
        </w:rPr>
        <w:t>معاهد تدريب مهني وال</w:t>
      </w:r>
      <w:r>
        <w:rPr>
          <w:sz w:val="26"/>
          <w:szCs w:val="26"/>
          <w:rtl/>
          <w:lang w:val="fr-CA" w:bidi="ar-LB"/>
        </w:rPr>
        <w:t xml:space="preserve">ورش </w:t>
      </w:r>
      <w:r w:rsidR="00E27290">
        <w:rPr>
          <w:sz w:val="26"/>
          <w:szCs w:val="26"/>
          <w:rtl/>
          <w:lang w:val="fr-CA" w:bidi="ar-LB"/>
        </w:rPr>
        <w:t xml:space="preserve">الاثنتي عشر </w:t>
      </w:r>
      <w:r>
        <w:rPr>
          <w:sz w:val="26"/>
          <w:szCs w:val="26"/>
          <w:rtl/>
          <w:lang w:val="fr-CA" w:bidi="ar-LB"/>
        </w:rPr>
        <w:t>لتفعيل ممارسات الخدمة الجيدة لأجهزة تكييف الهواء المتنقلة بما في ذلك تركيب المعدات وتدريب</w:t>
      </w:r>
      <w:r w:rsidR="00E27290">
        <w:rPr>
          <w:sz w:val="26"/>
          <w:szCs w:val="26"/>
          <w:rtl/>
          <w:lang w:val="fr-CA" w:bidi="ar-LB"/>
        </w:rPr>
        <w:t xml:space="preserve"> 6 </w:t>
      </w:r>
      <w:r>
        <w:rPr>
          <w:sz w:val="26"/>
          <w:szCs w:val="26"/>
          <w:rtl/>
          <w:lang w:val="fr-CA" w:bidi="ar-LB"/>
        </w:rPr>
        <w:t>مدربين على الأقل على استخدامها؛ وتوفير المساعدة الفنية التكميلية لكفالة احتواء غازات التبريد والمتابعة وقيد كميات غازات التبريد التي تستردها/تعيد استخدامها كل من الورش ال</w:t>
      </w:r>
      <w:r w:rsidR="00E27290">
        <w:rPr>
          <w:sz w:val="26"/>
          <w:szCs w:val="26"/>
          <w:rtl/>
          <w:lang w:val="fr-CA" w:bidi="ar-LB"/>
        </w:rPr>
        <w:t>اثنتي عشر</w:t>
      </w:r>
      <w:r>
        <w:rPr>
          <w:sz w:val="26"/>
          <w:szCs w:val="26"/>
          <w:rtl/>
          <w:lang w:val="fr-CA" w:bidi="ar-LB"/>
        </w:rPr>
        <w:t xml:space="preserve"> (</w:t>
      </w:r>
      <w:r w:rsidR="00E27290">
        <w:rPr>
          <w:sz w:val="26"/>
          <w:szCs w:val="26"/>
          <w:rtl/>
          <w:lang w:val="fr-CA" w:bidi="ar-LB"/>
        </w:rPr>
        <w:t>157,260</w:t>
      </w:r>
      <w:r>
        <w:rPr>
          <w:sz w:val="26"/>
          <w:szCs w:val="26"/>
          <w:rtl/>
          <w:lang w:val="fr-CA" w:bidi="ar-LB"/>
        </w:rPr>
        <w:t xml:space="preserve"> دولار</w:t>
      </w:r>
      <w:r w:rsidR="00E27290">
        <w:rPr>
          <w:sz w:val="26"/>
          <w:szCs w:val="26"/>
          <w:rtl/>
          <w:lang w:val="fr-CA" w:bidi="ar-LB"/>
        </w:rPr>
        <w:t>ا</w:t>
      </w:r>
      <w:r>
        <w:rPr>
          <w:sz w:val="26"/>
          <w:szCs w:val="26"/>
          <w:rtl/>
          <w:lang w:val="fr-CA" w:bidi="ar-LB"/>
        </w:rPr>
        <w:t xml:space="preserve"> أمريكي</w:t>
      </w:r>
      <w:r w:rsidR="00E27290">
        <w:rPr>
          <w:sz w:val="26"/>
          <w:szCs w:val="26"/>
          <w:rtl/>
          <w:lang w:val="fr-CA" w:bidi="ar-LB"/>
        </w:rPr>
        <w:t>ا</w:t>
      </w:r>
      <w:r>
        <w:rPr>
          <w:sz w:val="26"/>
          <w:szCs w:val="26"/>
          <w:rtl/>
          <w:lang w:val="fr-CA" w:bidi="ar-LB"/>
        </w:rPr>
        <w:t>)</w:t>
      </w:r>
      <w:r w:rsidR="00E27290">
        <w:rPr>
          <w:sz w:val="26"/>
          <w:szCs w:val="26"/>
          <w:rtl/>
          <w:lang w:val="fr-CA" w:bidi="ar-LB"/>
        </w:rPr>
        <w:t>.</w:t>
      </w:r>
    </w:p>
    <w:p w14:paraId="1CC23C91" w14:textId="77777777" w:rsidR="000F5B72" w:rsidRPr="006900DF" w:rsidRDefault="000F5B72" w:rsidP="000F5B72">
      <w:pPr>
        <w:pStyle w:val="ListParagraph"/>
        <w:rPr>
          <w:sz w:val="26"/>
          <w:szCs w:val="26"/>
          <w:rtl/>
          <w:lang w:val="fr-CA" w:bidi="ar-LB"/>
        </w:rPr>
      </w:pPr>
    </w:p>
    <w:p w14:paraId="5A9CC7C5" w14:textId="7773F308" w:rsidR="00D704BE" w:rsidRDefault="00E27290" w:rsidP="000F5B72">
      <w:pPr>
        <w:bidi/>
        <w:rPr>
          <w:sz w:val="26"/>
          <w:szCs w:val="26"/>
          <w:lang w:val="fr-CA" w:bidi="ar-LB"/>
        </w:rPr>
      </w:pPr>
      <w:r>
        <w:rPr>
          <w:sz w:val="26"/>
          <w:szCs w:val="26"/>
          <w:rtl/>
          <w:lang w:val="en-US" w:bidi="ar-LB"/>
        </w:rPr>
        <w:t>27.</w:t>
      </w:r>
      <w:r>
        <w:rPr>
          <w:sz w:val="26"/>
          <w:szCs w:val="26"/>
          <w:rtl/>
          <w:lang w:val="en-US" w:bidi="ar-LB"/>
        </w:rPr>
        <w:tab/>
      </w:r>
      <w:r w:rsidR="00670452">
        <w:rPr>
          <w:sz w:val="26"/>
          <w:szCs w:val="26"/>
          <w:rtl/>
          <w:lang w:val="en-US" w:bidi="ar-LB"/>
        </w:rPr>
        <w:t xml:space="preserve">ستعتمد أنشطة تنفيذ المشروع والتنسيق والرصد على خطة إدارة إزالة المواد الهيدروكلوروفلوروكربونية التي يتزامن تنفيذها مع تنفيذ المرحلة الأولى من </w:t>
      </w:r>
      <w:r w:rsidR="00222639">
        <w:rPr>
          <w:sz w:val="26"/>
          <w:szCs w:val="26"/>
          <w:rtl/>
          <w:lang w:bidi="ar-LB"/>
        </w:rPr>
        <w:t>خطة التنفيذ</w:t>
      </w:r>
      <w:r w:rsidR="00222639" w:rsidRPr="00222639">
        <w:rPr>
          <w:sz w:val="26"/>
          <w:szCs w:val="26"/>
          <w:rtl/>
          <w:lang w:bidi="ar-LB"/>
        </w:rPr>
        <w:t xml:space="preserve"> لمركبات الكربون الهيدروفلورية بموجب تعديل كيغالي</w:t>
      </w:r>
      <w:r w:rsidR="00670452">
        <w:rPr>
          <w:sz w:val="26"/>
          <w:szCs w:val="26"/>
          <w:rtl/>
          <w:lang w:val="en-US" w:bidi="ar-LB"/>
        </w:rPr>
        <w:t xml:space="preserve">. ووردت في خطة إدارة إزالة المواد الهيدروكلوروفلوروكربونية إمكانية تعيين منسق للمشروع تشرف عليه الجهة المعنية بتنسيق بروتوكول مونتريال في السلفادور. </w:t>
      </w:r>
      <w:r w:rsidR="003A45FD">
        <w:rPr>
          <w:sz w:val="26"/>
          <w:szCs w:val="26"/>
          <w:rtl/>
          <w:lang w:val="en-US" w:bidi="ar-LB"/>
        </w:rPr>
        <w:t xml:space="preserve">وحرصا على الاستفادة القصوى من التمويل المتاح، يكون منسق المشروع مسؤولا عن تنفيذ المشروعين الاثنين. فتغطي ميزانية </w:t>
      </w:r>
      <w:r w:rsidR="003A45FD">
        <w:rPr>
          <w:sz w:val="26"/>
          <w:szCs w:val="26"/>
          <w:rtl/>
          <w:lang w:bidi="ar-LB"/>
        </w:rPr>
        <w:t>خطة التنفيذ</w:t>
      </w:r>
      <w:r w:rsidR="003A45FD" w:rsidRPr="00222639">
        <w:rPr>
          <w:sz w:val="26"/>
          <w:szCs w:val="26"/>
          <w:rtl/>
          <w:lang w:bidi="ar-LB"/>
        </w:rPr>
        <w:t xml:space="preserve"> لمركبات الكربون الهيدروفلورية بموجب تعديل كيغالي</w:t>
      </w:r>
      <w:r w:rsidR="003A45FD">
        <w:rPr>
          <w:sz w:val="26"/>
          <w:szCs w:val="26"/>
          <w:rtl/>
          <w:lang w:bidi="ar-LB"/>
        </w:rPr>
        <w:t xml:space="preserve"> راتب مساعد يقدم الدعم في الأنشطة اللوجستية اليومية والإشراف على أنشطة المشروع وتحيين مستندات المشروع. والكلفة المقترحة لأنشطة الرصد تبلغ 32,727 دولارا أمريكيا ل</w:t>
      </w:r>
      <w:r w:rsidR="00C0241F">
        <w:rPr>
          <w:sz w:val="26"/>
          <w:szCs w:val="26"/>
          <w:rtl/>
          <w:lang w:bidi="ar-LB"/>
        </w:rPr>
        <w:t>توظيف</w:t>
      </w:r>
      <w:r w:rsidR="003A45FD">
        <w:rPr>
          <w:sz w:val="26"/>
          <w:szCs w:val="26"/>
          <w:rtl/>
          <w:lang w:bidi="ar-LB"/>
        </w:rPr>
        <w:t xml:space="preserve"> مساعد </w:t>
      </w:r>
      <w:r w:rsidR="00C0241F">
        <w:rPr>
          <w:sz w:val="26"/>
          <w:szCs w:val="26"/>
          <w:rtl/>
          <w:lang w:bidi="ar-LB"/>
        </w:rPr>
        <w:t>ل</w:t>
      </w:r>
      <w:r w:rsidR="003A45FD">
        <w:rPr>
          <w:sz w:val="26"/>
          <w:szCs w:val="26"/>
          <w:rtl/>
          <w:lang w:bidi="ar-LB"/>
        </w:rPr>
        <w:t xml:space="preserve">لمشروع </w:t>
      </w:r>
      <w:r w:rsidR="00DF4709">
        <w:rPr>
          <w:sz w:val="26"/>
          <w:szCs w:val="26"/>
          <w:rtl/>
          <w:lang w:bidi="ar-LB"/>
        </w:rPr>
        <w:t xml:space="preserve">(25,000 دولار أمريكي) </w:t>
      </w:r>
      <w:r w:rsidR="00C0241F">
        <w:rPr>
          <w:sz w:val="26"/>
          <w:szCs w:val="26"/>
          <w:rtl/>
          <w:lang w:val="fr-CA" w:bidi="ar-LB"/>
        </w:rPr>
        <w:t>ومصاريف السفر لأغراض الرصد</w:t>
      </w:r>
      <w:r w:rsidR="00DF4709">
        <w:rPr>
          <w:sz w:val="26"/>
          <w:szCs w:val="26"/>
          <w:rtl/>
          <w:lang w:bidi="ar-LB"/>
        </w:rPr>
        <w:t xml:space="preserve"> (2,773 دولارا أمريكيا) وإدارة اجتماعات التنسيق (4,500 دولار أمريكي) و</w:t>
      </w:r>
      <w:bookmarkStart w:id="1" w:name="_Hlk167196314"/>
      <w:r w:rsidR="00DF4709">
        <w:rPr>
          <w:sz w:val="26"/>
          <w:szCs w:val="26"/>
          <w:rtl/>
          <w:lang w:bidi="ar-LB"/>
        </w:rPr>
        <w:t>ال</w:t>
      </w:r>
      <w:r w:rsidR="00C0241F">
        <w:rPr>
          <w:sz w:val="26"/>
          <w:szCs w:val="26"/>
          <w:rtl/>
          <w:lang w:bidi="ar-LB"/>
        </w:rPr>
        <w:t>نثريات</w:t>
      </w:r>
      <w:bookmarkEnd w:id="1"/>
      <w:r w:rsidR="00DF4709">
        <w:rPr>
          <w:sz w:val="26"/>
          <w:szCs w:val="26"/>
          <w:rtl/>
          <w:lang w:bidi="ar-LB"/>
        </w:rPr>
        <w:t xml:space="preserve"> (454 دولارا أمريكيا).</w:t>
      </w:r>
    </w:p>
    <w:p w14:paraId="22F6EE6D" w14:textId="77777777" w:rsidR="00D704BE" w:rsidRDefault="00D704BE" w:rsidP="00D704BE">
      <w:pPr>
        <w:bidi/>
        <w:rPr>
          <w:sz w:val="26"/>
          <w:szCs w:val="26"/>
          <w:lang w:val="fr-CA" w:bidi="ar-LB"/>
        </w:rPr>
      </w:pPr>
    </w:p>
    <w:p w14:paraId="62B0B77C" w14:textId="77777777" w:rsidR="00D704BE" w:rsidRDefault="00D704BE" w:rsidP="00D704BE">
      <w:pPr>
        <w:bidi/>
        <w:rPr>
          <w:i/>
          <w:iCs/>
          <w:sz w:val="26"/>
          <w:szCs w:val="26"/>
          <w:rtl/>
          <w:lang w:val="fr-CA" w:bidi="ar-LB"/>
        </w:rPr>
      </w:pPr>
      <w:r>
        <w:rPr>
          <w:i/>
          <w:iCs/>
          <w:sz w:val="26"/>
          <w:szCs w:val="26"/>
          <w:rtl/>
          <w:lang w:val="fr-CA" w:bidi="ar-LB"/>
        </w:rPr>
        <w:t>تنفيذ السياسة الجنسانية</w:t>
      </w:r>
    </w:p>
    <w:p w14:paraId="1E5DC8E7" w14:textId="77777777" w:rsidR="00D704BE" w:rsidRDefault="00D704BE" w:rsidP="00D704BE">
      <w:pPr>
        <w:bidi/>
        <w:rPr>
          <w:i/>
          <w:iCs/>
          <w:sz w:val="26"/>
          <w:szCs w:val="26"/>
          <w:rtl/>
          <w:lang w:val="fr-CA" w:bidi="ar-LB"/>
        </w:rPr>
      </w:pPr>
    </w:p>
    <w:p w14:paraId="0CB8D75D" w14:textId="16D1D9C2" w:rsidR="00670452" w:rsidRDefault="00E27290" w:rsidP="00D704BE">
      <w:pPr>
        <w:bidi/>
        <w:rPr>
          <w:sz w:val="26"/>
          <w:szCs w:val="26"/>
          <w:rtl/>
          <w:lang w:val="en-US" w:bidi="ar-LB"/>
        </w:rPr>
      </w:pPr>
      <w:r>
        <w:rPr>
          <w:sz w:val="26"/>
          <w:szCs w:val="26"/>
          <w:rtl/>
          <w:lang w:val="fr-CA" w:bidi="ar-LB"/>
        </w:rPr>
        <w:t>28.</w:t>
      </w:r>
      <w:r>
        <w:rPr>
          <w:sz w:val="26"/>
          <w:szCs w:val="26"/>
          <w:rtl/>
          <w:lang w:val="fr-CA" w:bidi="ar-LB"/>
        </w:rPr>
        <w:tab/>
      </w:r>
      <w:r w:rsidR="00D704BE">
        <w:rPr>
          <w:sz w:val="26"/>
          <w:szCs w:val="26"/>
          <w:rtl/>
          <w:lang w:val="fr-CA" w:bidi="ar-LB"/>
        </w:rPr>
        <w:t xml:space="preserve">تعتزم السلفادور النهوض بأنشطة لإشراك المرأة في إطار </w:t>
      </w:r>
      <w:r w:rsidR="00222639">
        <w:rPr>
          <w:sz w:val="26"/>
          <w:szCs w:val="26"/>
          <w:rtl/>
          <w:lang w:bidi="ar-LB"/>
        </w:rPr>
        <w:t>خطة التنفيذ</w:t>
      </w:r>
      <w:r w:rsidR="00222639" w:rsidRPr="00222639">
        <w:rPr>
          <w:sz w:val="26"/>
          <w:szCs w:val="26"/>
          <w:rtl/>
          <w:lang w:bidi="ar-LB"/>
        </w:rPr>
        <w:t xml:space="preserve"> لمركبات الكربون الهيدروفلورية بموجب تعديل كيغالي</w:t>
      </w:r>
      <w:r w:rsidR="00D704BE">
        <w:rPr>
          <w:sz w:val="26"/>
          <w:szCs w:val="26"/>
          <w:rtl/>
          <w:lang w:val="fr-CA" w:bidi="ar-LB"/>
        </w:rPr>
        <w:t xml:space="preserve"> لبروتوكول مونتريال من أجل دعم الفئات الاجتماعية </w:t>
      </w:r>
      <w:r w:rsidR="00D704BE">
        <w:rPr>
          <w:sz w:val="26"/>
          <w:szCs w:val="26"/>
          <w:rtl/>
          <w:lang w:val="en-US" w:bidi="ar-LB"/>
        </w:rPr>
        <w:t>المستضعفة بسب</w:t>
      </w:r>
      <w:r w:rsidR="00DF4709">
        <w:rPr>
          <w:sz w:val="26"/>
          <w:szCs w:val="26"/>
          <w:rtl/>
          <w:lang w:val="en-US" w:bidi="ar-LB"/>
        </w:rPr>
        <w:t>ب</w:t>
      </w:r>
      <w:r w:rsidR="00D704BE">
        <w:rPr>
          <w:sz w:val="26"/>
          <w:szCs w:val="26"/>
          <w:rtl/>
          <w:lang w:val="en-US" w:bidi="ar-LB"/>
        </w:rPr>
        <w:t xml:space="preserve"> جنسها وإدماجها في برنامج خاص يستهدف قطاع أجهزة التبريد وتكييف الهواء. </w:t>
      </w:r>
      <w:r w:rsidR="005F5EB4">
        <w:rPr>
          <w:sz w:val="26"/>
          <w:szCs w:val="26"/>
          <w:rtl/>
          <w:lang w:val="en-US" w:bidi="ar-LB"/>
        </w:rPr>
        <w:t xml:space="preserve">على مدى تطبيق المرحلة الأولى من </w:t>
      </w:r>
      <w:r w:rsidR="005F5EB4">
        <w:rPr>
          <w:sz w:val="26"/>
          <w:szCs w:val="26"/>
          <w:rtl/>
          <w:lang w:bidi="ar-LB"/>
        </w:rPr>
        <w:t>خطة التنفيذ</w:t>
      </w:r>
      <w:r w:rsidR="005F5EB4" w:rsidRPr="00222639">
        <w:rPr>
          <w:sz w:val="26"/>
          <w:szCs w:val="26"/>
          <w:rtl/>
          <w:lang w:bidi="ar-LB"/>
        </w:rPr>
        <w:t xml:space="preserve"> لمركبات الكربون الهيدروفلورية بموجب تعديل كيغالي</w:t>
      </w:r>
      <w:r w:rsidR="005F5EB4">
        <w:rPr>
          <w:sz w:val="26"/>
          <w:szCs w:val="26"/>
          <w:rtl/>
          <w:lang w:val="en-US" w:bidi="ar-LB"/>
        </w:rPr>
        <w:t xml:space="preserve">، </w:t>
      </w:r>
      <w:r w:rsidR="00D704BE">
        <w:rPr>
          <w:sz w:val="26"/>
          <w:szCs w:val="26"/>
          <w:rtl/>
          <w:lang w:val="en-US" w:bidi="ar-LB"/>
        </w:rPr>
        <w:t xml:space="preserve">سيجري تحليل </w:t>
      </w:r>
      <w:r w:rsidR="008A5049">
        <w:rPr>
          <w:sz w:val="26"/>
          <w:szCs w:val="26"/>
          <w:rtl/>
          <w:lang w:val="en-US" w:bidi="ar-LB"/>
        </w:rPr>
        <w:t xml:space="preserve">إمكانيات زيادة مشاركة المرأة من فنيات ومصممات أنظمة ومركبات ومدرسات ومديرات فنيات في شركات قطاع أجهزة التبريد وتكييف الهواء. ستنظم أيضا أنشطة </w:t>
      </w:r>
      <w:r w:rsidR="008A5049">
        <w:rPr>
          <w:sz w:val="26"/>
          <w:szCs w:val="26"/>
          <w:rtl/>
          <w:lang w:val="en-US" w:bidi="ar-LB"/>
        </w:rPr>
        <w:lastRenderedPageBreak/>
        <w:t xml:space="preserve">ترويجية لزيادة اهتمام المرأة </w:t>
      </w:r>
      <w:r w:rsidR="00DF4709">
        <w:rPr>
          <w:sz w:val="26"/>
          <w:szCs w:val="26"/>
          <w:rtl/>
          <w:lang w:val="en-US" w:bidi="ar-LB"/>
        </w:rPr>
        <w:t xml:space="preserve">بقطاع أجهزة التبريد وتكييف الهواء وأنشطة إزالة المواد الهيدروفلوروكربونية </w:t>
      </w:r>
      <w:r w:rsidR="008A5049">
        <w:rPr>
          <w:sz w:val="26"/>
          <w:szCs w:val="26"/>
          <w:rtl/>
          <w:lang w:val="en-US" w:bidi="ar-LB"/>
        </w:rPr>
        <w:t>وبناء قدراتها. وفضلا عن ذلك وتماشيا مع مؤشرات الصندوق المتعدد الأطراف، ستجمع بيانات مصنفة جنسيا عن كل</w:t>
      </w:r>
      <w:r w:rsidR="00DF4709">
        <w:rPr>
          <w:sz w:val="26"/>
          <w:szCs w:val="26"/>
          <w:rtl/>
          <w:lang w:val="en-US" w:bidi="ar-LB"/>
        </w:rPr>
        <w:t>ّ</w:t>
      </w:r>
      <w:r w:rsidR="008A5049">
        <w:rPr>
          <w:sz w:val="26"/>
          <w:szCs w:val="26"/>
          <w:rtl/>
          <w:lang w:val="en-US" w:bidi="ar-LB"/>
        </w:rPr>
        <w:t xml:space="preserve"> الأنشطة ويبلغ عنها عند رفع طلب تمويل الشريحة الثانية وفي التقارير النهائية.</w:t>
      </w:r>
    </w:p>
    <w:p w14:paraId="0FDB1D26" w14:textId="63F9F566" w:rsidR="008A5049" w:rsidRDefault="008A5049" w:rsidP="008A5049">
      <w:pPr>
        <w:bidi/>
        <w:rPr>
          <w:sz w:val="26"/>
          <w:szCs w:val="26"/>
          <w:rtl/>
          <w:lang w:val="en-US" w:bidi="ar-LB"/>
        </w:rPr>
      </w:pPr>
    </w:p>
    <w:p w14:paraId="36D8059A" w14:textId="77777777" w:rsidR="008A5049" w:rsidRDefault="008A5049" w:rsidP="008A5049">
      <w:pPr>
        <w:bidi/>
        <w:rPr>
          <w:i/>
          <w:iCs/>
          <w:sz w:val="26"/>
          <w:szCs w:val="26"/>
          <w:rtl/>
          <w:lang w:val="en-US" w:bidi="ar-LB"/>
        </w:rPr>
      </w:pPr>
      <w:r>
        <w:rPr>
          <w:i/>
          <w:iCs/>
          <w:sz w:val="26"/>
          <w:szCs w:val="26"/>
          <w:rtl/>
          <w:lang w:val="en-US" w:bidi="ar-LB"/>
        </w:rPr>
        <w:t>تنسيق الأنشطة في قطاع الخدمة بين خطة الإزالة التدريجية للمواد الهيدروكلوروفلوروكربونية وخطة التخفيض التدريجي للمواد الهيدروفلوروكربونية</w:t>
      </w:r>
    </w:p>
    <w:p w14:paraId="10D00C6C" w14:textId="77777777" w:rsidR="008A5049" w:rsidRDefault="008A5049" w:rsidP="008A5049">
      <w:pPr>
        <w:bidi/>
        <w:rPr>
          <w:i/>
          <w:iCs/>
          <w:sz w:val="26"/>
          <w:szCs w:val="26"/>
          <w:rtl/>
          <w:lang w:val="en-US" w:bidi="ar-LB"/>
        </w:rPr>
      </w:pPr>
    </w:p>
    <w:p w14:paraId="36C97A96" w14:textId="77777777" w:rsidR="00E27290" w:rsidRDefault="00E27290" w:rsidP="00E27290">
      <w:pPr>
        <w:bidi/>
        <w:rPr>
          <w:sz w:val="26"/>
          <w:szCs w:val="26"/>
          <w:rtl/>
          <w:lang w:val="en-US" w:bidi="ar-LB"/>
        </w:rPr>
      </w:pPr>
      <w:r>
        <w:rPr>
          <w:sz w:val="26"/>
          <w:szCs w:val="26"/>
          <w:rtl/>
          <w:lang w:val="en-US" w:bidi="ar-LB"/>
        </w:rPr>
        <w:t>29.</w:t>
      </w:r>
      <w:r>
        <w:rPr>
          <w:sz w:val="26"/>
          <w:szCs w:val="26"/>
          <w:rtl/>
          <w:lang w:val="en-US" w:bidi="ar-LB"/>
        </w:rPr>
        <w:tab/>
      </w:r>
      <w:r w:rsidR="008A5049">
        <w:rPr>
          <w:sz w:val="26"/>
          <w:szCs w:val="26"/>
          <w:rtl/>
          <w:lang w:val="en-US" w:bidi="ar-LB"/>
        </w:rPr>
        <w:t>ستنفذ المرحلة الثانية من خطة إدارة إزالة المواد الهيدروكلوروفلور</w:t>
      </w:r>
      <w:r w:rsidR="008A5049" w:rsidRPr="008A5049">
        <w:rPr>
          <w:sz w:val="26"/>
          <w:szCs w:val="26"/>
          <w:rtl/>
          <w:lang w:val="en-US" w:bidi="ar-LB"/>
        </w:rPr>
        <w:t>وكربونية و</w:t>
      </w:r>
      <w:r w:rsidR="008A5049">
        <w:rPr>
          <w:sz w:val="26"/>
          <w:szCs w:val="26"/>
          <w:rtl/>
          <w:lang w:val="en-US" w:bidi="ar-LB"/>
        </w:rPr>
        <w:t xml:space="preserve">المرحلة الأولى من </w:t>
      </w:r>
      <w:r w:rsidR="00222639">
        <w:rPr>
          <w:sz w:val="26"/>
          <w:szCs w:val="26"/>
          <w:rtl/>
          <w:lang w:bidi="ar-LB"/>
        </w:rPr>
        <w:t>خطة التنفيذ</w:t>
      </w:r>
      <w:r w:rsidR="00222639" w:rsidRPr="00222639">
        <w:rPr>
          <w:sz w:val="26"/>
          <w:szCs w:val="26"/>
          <w:rtl/>
          <w:lang w:bidi="ar-LB"/>
        </w:rPr>
        <w:t xml:space="preserve"> لمركبات الكربون الهيدروفلورية بموجب تعديل كيغالي</w:t>
      </w:r>
      <w:r w:rsidR="008A5049">
        <w:rPr>
          <w:sz w:val="26"/>
          <w:szCs w:val="26"/>
          <w:rtl/>
          <w:lang w:val="en-US" w:bidi="ar-LB"/>
        </w:rPr>
        <w:t xml:space="preserve"> بصورة متزامنة. والسلفادور ملتزمة بتأمين التناغم بين أنشطة الخطتين قدر المستطاع </w:t>
      </w:r>
      <w:r w:rsidR="000B3BF4">
        <w:rPr>
          <w:sz w:val="26"/>
          <w:szCs w:val="26"/>
          <w:rtl/>
          <w:lang w:val="en-US" w:bidi="ar-LB"/>
        </w:rPr>
        <w:t>على اعتبار أنّ اتفاق</w:t>
      </w:r>
      <w:r w:rsidR="00DF4709">
        <w:rPr>
          <w:sz w:val="26"/>
          <w:szCs w:val="26"/>
          <w:rtl/>
          <w:lang w:val="en-US" w:bidi="ar-LB"/>
        </w:rPr>
        <w:t>ين</w:t>
      </w:r>
      <w:r w:rsidR="000B3BF4">
        <w:rPr>
          <w:sz w:val="26"/>
          <w:szCs w:val="26"/>
          <w:rtl/>
          <w:lang w:val="en-US" w:bidi="ar-LB"/>
        </w:rPr>
        <w:t xml:space="preserve"> منفص</w:t>
      </w:r>
      <w:r w:rsidR="00DF4709">
        <w:rPr>
          <w:sz w:val="26"/>
          <w:szCs w:val="26"/>
          <w:rtl/>
          <w:lang w:val="en-US" w:bidi="ar-LB"/>
        </w:rPr>
        <w:t>لين</w:t>
      </w:r>
      <w:r w:rsidR="000B3BF4">
        <w:rPr>
          <w:sz w:val="26"/>
          <w:szCs w:val="26"/>
          <w:rtl/>
          <w:lang w:val="en-US" w:bidi="ar-LB"/>
        </w:rPr>
        <w:t xml:space="preserve"> بينها واللجنة التنفيذية يدير</w:t>
      </w:r>
      <w:r w:rsidR="00DF4709">
        <w:rPr>
          <w:sz w:val="26"/>
          <w:szCs w:val="26"/>
          <w:rtl/>
          <w:lang w:val="en-US" w:bidi="ar-LB"/>
        </w:rPr>
        <w:t>ان</w:t>
      </w:r>
      <w:r w:rsidR="000B3BF4">
        <w:rPr>
          <w:sz w:val="26"/>
          <w:szCs w:val="26"/>
          <w:rtl/>
          <w:lang w:val="en-US" w:bidi="ar-LB"/>
        </w:rPr>
        <w:t xml:space="preserve"> المشاريع المتعددة السنوات الملحوظة في كل</w:t>
      </w:r>
      <w:r w:rsidR="00DF4709">
        <w:rPr>
          <w:sz w:val="26"/>
          <w:szCs w:val="26"/>
          <w:rtl/>
          <w:lang w:val="en-US" w:bidi="ar-LB"/>
        </w:rPr>
        <w:t>ّ من الخطتين</w:t>
      </w:r>
      <w:r w:rsidR="000B3BF4">
        <w:rPr>
          <w:sz w:val="26"/>
          <w:szCs w:val="26"/>
          <w:rtl/>
          <w:lang w:val="en-US" w:bidi="ar-LB"/>
        </w:rPr>
        <w:t>. ويرد في المرفق الأول بهذه المذكرة جدول الالتزامات المتعلقة بالتخفيض التدريجي للمواد الهيدروفلوروكربونية وبالإزالة التدريجية للمواد الهيدروكلوروفلوروكربونية والشرائح الخاصة بكل من الخطتين وترد في المرفق الثاني قائمة بالأنشطة المدرجة في كلّ منهما.</w:t>
      </w:r>
    </w:p>
    <w:p w14:paraId="7A938B9F" w14:textId="77777777" w:rsidR="00E27290" w:rsidRDefault="00E27290" w:rsidP="00E27290">
      <w:pPr>
        <w:bidi/>
        <w:rPr>
          <w:sz w:val="26"/>
          <w:szCs w:val="26"/>
          <w:rtl/>
          <w:lang w:val="en-US" w:bidi="ar-LB"/>
        </w:rPr>
      </w:pPr>
    </w:p>
    <w:p w14:paraId="10386E87" w14:textId="4171A5A4" w:rsidR="000B3BF4" w:rsidRPr="00E27290" w:rsidRDefault="00E27290" w:rsidP="00E27290">
      <w:pPr>
        <w:bidi/>
        <w:rPr>
          <w:sz w:val="26"/>
          <w:szCs w:val="26"/>
          <w:rtl/>
          <w:lang w:val="en-US" w:bidi="ar-LB"/>
        </w:rPr>
      </w:pPr>
      <w:r>
        <w:rPr>
          <w:sz w:val="26"/>
          <w:szCs w:val="26"/>
          <w:rtl/>
          <w:lang w:val="en-US" w:bidi="ar-LB"/>
        </w:rPr>
        <w:t>30.</w:t>
      </w:r>
      <w:r>
        <w:rPr>
          <w:sz w:val="26"/>
          <w:szCs w:val="26"/>
          <w:rtl/>
          <w:lang w:val="en-US" w:bidi="ar-LB"/>
        </w:rPr>
        <w:tab/>
      </w:r>
      <w:r w:rsidR="000B3BF4">
        <w:rPr>
          <w:sz w:val="26"/>
          <w:szCs w:val="26"/>
          <w:rtl/>
          <w:lang w:val="en-US" w:bidi="ar-LB"/>
        </w:rPr>
        <w:t xml:space="preserve">تسعى </w:t>
      </w:r>
      <w:bookmarkStart w:id="2" w:name="_Hlk166911870"/>
      <w:r w:rsidR="00222639">
        <w:rPr>
          <w:sz w:val="26"/>
          <w:szCs w:val="26"/>
          <w:rtl/>
          <w:lang w:bidi="ar-LB"/>
        </w:rPr>
        <w:t>خطة التنفيذ</w:t>
      </w:r>
      <w:r w:rsidR="00222639" w:rsidRPr="00222639">
        <w:rPr>
          <w:sz w:val="26"/>
          <w:szCs w:val="26"/>
          <w:rtl/>
          <w:lang w:bidi="ar-LB"/>
        </w:rPr>
        <w:t xml:space="preserve"> لمركبات الكربون الهيدروفلورية بموجب تعديل كيغالي</w:t>
      </w:r>
      <w:bookmarkEnd w:id="2"/>
      <w:r w:rsidR="000B3BF4">
        <w:rPr>
          <w:sz w:val="26"/>
          <w:szCs w:val="26"/>
          <w:rtl/>
          <w:lang w:val="en-US" w:bidi="ar-LB"/>
        </w:rPr>
        <w:t xml:space="preserve"> إلى تحقيق المزيد من الضبط</w:t>
      </w:r>
      <w:r w:rsidR="005F5EB4">
        <w:rPr>
          <w:sz w:val="26"/>
          <w:szCs w:val="26"/>
          <w:rtl/>
          <w:lang w:val="en-US" w:bidi="ar-LB"/>
        </w:rPr>
        <w:t xml:space="preserve"> </w:t>
      </w:r>
      <w:r w:rsidR="000B3BF4">
        <w:rPr>
          <w:sz w:val="26"/>
          <w:szCs w:val="26"/>
          <w:rtl/>
          <w:lang w:val="en-US" w:bidi="ar-LB"/>
        </w:rPr>
        <w:t xml:space="preserve"> </w:t>
      </w:r>
      <w:r w:rsidR="005F5EB4">
        <w:rPr>
          <w:sz w:val="26"/>
          <w:szCs w:val="26"/>
          <w:rtl/>
          <w:lang w:val="en-US" w:bidi="ar-LB"/>
        </w:rPr>
        <w:t>لل</w:t>
      </w:r>
      <w:r w:rsidR="000B3BF4">
        <w:rPr>
          <w:sz w:val="26"/>
          <w:szCs w:val="26"/>
          <w:rtl/>
          <w:lang w:val="en-US" w:bidi="ar-LB"/>
        </w:rPr>
        <w:t>مواد الهيدروفلوروكربونية والمعدات التي تحتوي عليها؛ وتطبيق نظام الحصص على المواد الهيدروفلوروكربونية؛ ووضع معاير فنية تروج للاستخدام الصحيح والمأمون لغازات التبريد الطبيعية وتجنب انبعاث المواد الهيدروفلوروكربونية في البيئة على مدى دورة حياتها. سيجر</w:t>
      </w:r>
      <w:r w:rsidR="005F5EB4">
        <w:rPr>
          <w:sz w:val="26"/>
          <w:szCs w:val="26"/>
          <w:rtl/>
          <w:lang w:val="en-US" w:bidi="ar-LB"/>
        </w:rPr>
        <w:t>ي</w:t>
      </w:r>
      <w:r w:rsidR="000B3BF4">
        <w:rPr>
          <w:sz w:val="26"/>
          <w:szCs w:val="26"/>
          <w:rtl/>
          <w:lang w:val="en-US" w:bidi="ar-LB"/>
        </w:rPr>
        <w:t xml:space="preserve"> تنسيق تدريب ضباط الجمارك </w:t>
      </w:r>
      <w:r w:rsidR="000E350D">
        <w:rPr>
          <w:sz w:val="26"/>
          <w:szCs w:val="26"/>
          <w:rtl/>
          <w:lang w:val="fr-CA" w:bidi="ar-LB"/>
        </w:rPr>
        <w:t>ومخلصي الجمارك على الأنظمة المحينة ل</w:t>
      </w:r>
      <w:r w:rsidR="00417654">
        <w:rPr>
          <w:sz w:val="26"/>
          <w:szCs w:val="26"/>
          <w:rtl/>
          <w:lang w:val="fr-CA" w:bidi="ar-LB"/>
        </w:rPr>
        <w:t>تحقيق ا</w:t>
      </w:r>
      <w:r w:rsidR="000E350D">
        <w:rPr>
          <w:sz w:val="26"/>
          <w:szCs w:val="26"/>
          <w:rtl/>
          <w:lang w:val="fr-CA" w:bidi="ar-LB"/>
        </w:rPr>
        <w:t>لاستفادة المثلى من موارد خطة إدارة إزالة المواد الهيدروكلوروفلوروكربونية و</w:t>
      </w:r>
      <w:r w:rsidR="00222639" w:rsidRPr="00222639">
        <w:rPr>
          <w:sz w:val="26"/>
          <w:szCs w:val="26"/>
          <w:rtl/>
          <w:lang w:bidi="ar-LB"/>
        </w:rPr>
        <w:t>خط</w:t>
      </w:r>
      <w:r w:rsidR="00222639">
        <w:rPr>
          <w:sz w:val="26"/>
          <w:szCs w:val="26"/>
          <w:rtl/>
          <w:lang w:bidi="ar-LB"/>
        </w:rPr>
        <w:t>ة</w:t>
      </w:r>
      <w:r w:rsidR="00222639" w:rsidRPr="00222639">
        <w:rPr>
          <w:sz w:val="26"/>
          <w:szCs w:val="26"/>
          <w:rtl/>
          <w:lang w:bidi="ar-LB"/>
        </w:rPr>
        <w:t xml:space="preserve"> التنفيذ لمركبات الكربون الهيدروفلورية بموجب تعديل كيغالي</w:t>
      </w:r>
      <w:r w:rsidR="000E350D">
        <w:rPr>
          <w:sz w:val="26"/>
          <w:szCs w:val="26"/>
          <w:rtl/>
          <w:lang w:val="fr-CA" w:bidi="ar-LB"/>
        </w:rPr>
        <w:t xml:space="preserve"> وتسجيل المخرجات على النحو الواجب تفاديا للاحتساب المزدوج. تتناول المرحلة الأولى من </w:t>
      </w:r>
      <w:r w:rsidR="00222639" w:rsidRPr="00222639">
        <w:rPr>
          <w:sz w:val="26"/>
          <w:szCs w:val="26"/>
          <w:rtl/>
          <w:lang w:bidi="ar-LB"/>
        </w:rPr>
        <w:t>خط</w:t>
      </w:r>
      <w:r w:rsidR="00222639">
        <w:rPr>
          <w:sz w:val="26"/>
          <w:szCs w:val="26"/>
          <w:rtl/>
          <w:lang w:bidi="ar-LB"/>
        </w:rPr>
        <w:t>ة</w:t>
      </w:r>
      <w:r w:rsidR="00222639" w:rsidRPr="00222639">
        <w:rPr>
          <w:sz w:val="26"/>
          <w:szCs w:val="26"/>
          <w:rtl/>
          <w:lang w:bidi="ar-LB"/>
        </w:rPr>
        <w:t xml:space="preserve"> التنفيذ لمركبات الكربون الهيدروفلورية بموجب تعديل كيغالي</w:t>
      </w:r>
      <w:r w:rsidR="00222639">
        <w:rPr>
          <w:sz w:val="26"/>
          <w:szCs w:val="26"/>
          <w:rtl/>
          <w:lang w:val="fr-CA" w:bidi="ar-LB"/>
        </w:rPr>
        <w:t xml:space="preserve"> </w:t>
      </w:r>
      <w:r w:rsidR="000E350D">
        <w:rPr>
          <w:sz w:val="26"/>
          <w:szCs w:val="26"/>
          <w:rtl/>
          <w:lang w:val="fr-CA" w:bidi="ar-LB"/>
        </w:rPr>
        <w:t>استرداد غازات التبريد وإعادة تدويرها واستصلاحها في قطاع أجهزة تكييف الهواء الم</w:t>
      </w:r>
      <w:r w:rsidR="00C8224A">
        <w:rPr>
          <w:sz w:val="26"/>
          <w:szCs w:val="26"/>
          <w:rtl/>
          <w:lang w:val="fr-CA" w:bidi="ar-LB"/>
        </w:rPr>
        <w:t>ت</w:t>
      </w:r>
      <w:r w:rsidR="000E350D">
        <w:rPr>
          <w:sz w:val="26"/>
          <w:szCs w:val="26"/>
          <w:rtl/>
          <w:lang w:val="fr-CA" w:bidi="ar-LB"/>
        </w:rPr>
        <w:t xml:space="preserve">نقلة دون سواه وهي أنشطة لا ترد في خطة إدارة إزالة المواد الهيدروكلوروفلوروكربونية. كما أنّ </w:t>
      </w:r>
      <w:r w:rsidR="00222639">
        <w:rPr>
          <w:sz w:val="26"/>
          <w:szCs w:val="26"/>
          <w:rtl/>
          <w:lang w:bidi="ar-LB"/>
        </w:rPr>
        <w:t>خطة التنفيذ</w:t>
      </w:r>
      <w:r w:rsidR="00222639" w:rsidRPr="00222639">
        <w:rPr>
          <w:sz w:val="26"/>
          <w:szCs w:val="26"/>
          <w:rtl/>
          <w:lang w:bidi="ar-LB"/>
        </w:rPr>
        <w:t xml:space="preserve"> لمركبات الكربون الهيدروفلورية بموجب تعديل كيغالي</w:t>
      </w:r>
      <w:r w:rsidR="000E350D">
        <w:rPr>
          <w:sz w:val="26"/>
          <w:szCs w:val="26"/>
          <w:rtl/>
          <w:lang w:val="fr-CA" w:bidi="ar-LB"/>
        </w:rPr>
        <w:t xml:space="preserve"> تسعى إلى </w:t>
      </w:r>
      <w:r w:rsidR="00417654">
        <w:rPr>
          <w:sz w:val="26"/>
          <w:szCs w:val="26"/>
          <w:rtl/>
          <w:lang w:val="fr-CA" w:bidi="ar-LB"/>
        </w:rPr>
        <w:t>بناء قدرات</w:t>
      </w:r>
      <w:r w:rsidR="000E350D">
        <w:rPr>
          <w:sz w:val="26"/>
          <w:szCs w:val="26"/>
          <w:rtl/>
          <w:lang w:val="fr-CA" w:bidi="ar-LB"/>
        </w:rPr>
        <w:t xml:space="preserve"> معاهد التدريب المهني</w:t>
      </w:r>
      <w:r w:rsidR="00417654">
        <w:rPr>
          <w:sz w:val="26"/>
          <w:szCs w:val="26"/>
          <w:rtl/>
          <w:lang w:val="fr-CA" w:bidi="ar-LB"/>
        </w:rPr>
        <w:t xml:space="preserve"> ل</w:t>
      </w:r>
      <w:r w:rsidR="000E350D">
        <w:rPr>
          <w:sz w:val="26"/>
          <w:szCs w:val="26"/>
          <w:rtl/>
          <w:lang w:val="fr-CA" w:bidi="ar-LB"/>
        </w:rPr>
        <w:t xml:space="preserve">وضع تدريب حول ثاني أكسيد الكربون وتدريب فنيي قطاع أجهزة تكييف الهواء المتنقلة. وتأتي أنشطة </w:t>
      </w:r>
      <w:r w:rsidR="00417654">
        <w:rPr>
          <w:sz w:val="26"/>
          <w:szCs w:val="26"/>
          <w:rtl/>
          <w:lang w:val="fr-CA" w:bidi="ar-LB"/>
        </w:rPr>
        <w:t>الإرشاد</w:t>
      </w:r>
      <w:r w:rsidR="000E350D">
        <w:rPr>
          <w:sz w:val="26"/>
          <w:szCs w:val="26"/>
          <w:rtl/>
          <w:lang w:val="fr-CA" w:bidi="ar-LB"/>
        </w:rPr>
        <w:t xml:space="preserve"> والتوعية على استخدام غازات التبريد ذات إمكانية الاحترار العالمي المنخفضة على الصعيد الوطني والملحوظة في </w:t>
      </w:r>
      <w:r w:rsidR="00222639">
        <w:rPr>
          <w:sz w:val="26"/>
          <w:szCs w:val="26"/>
          <w:rtl/>
          <w:lang w:bidi="ar-LB"/>
        </w:rPr>
        <w:t>خطة التنفيذ</w:t>
      </w:r>
      <w:r w:rsidR="00222639" w:rsidRPr="00222639">
        <w:rPr>
          <w:sz w:val="26"/>
          <w:szCs w:val="26"/>
          <w:rtl/>
          <w:lang w:bidi="ar-LB"/>
        </w:rPr>
        <w:t xml:space="preserve"> لمركبات الكربون الهيدروفلورية بموجب تعديل كيغالي</w:t>
      </w:r>
      <w:r w:rsidR="000E350D">
        <w:rPr>
          <w:sz w:val="26"/>
          <w:szCs w:val="26"/>
          <w:rtl/>
          <w:lang w:val="fr-CA" w:bidi="ar-LB"/>
        </w:rPr>
        <w:t xml:space="preserve"> مكملة لحملة التوعية العامة في خطة إدارة إزالة المواد الهيدروكلوروفلوروكربونية.</w:t>
      </w:r>
    </w:p>
    <w:p w14:paraId="282089F0" w14:textId="035893DC" w:rsidR="000E350D" w:rsidRDefault="000E350D" w:rsidP="000E350D">
      <w:pPr>
        <w:bidi/>
        <w:rPr>
          <w:sz w:val="26"/>
          <w:szCs w:val="26"/>
          <w:rtl/>
          <w:lang w:val="fr-CA" w:bidi="ar-LB"/>
        </w:rPr>
      </w:pPr>
    </w:p>
    <w:p w14:paraId="4C9BC25E" w14:textId="23E6DE9B" w:rsidR="000E350D" w:rsidRDefault="000E350D" w:rsidP="000E350D">
      <w:pPr>
        <w:bidi/>
        <w:rPr>
          <w:sz w:val="26"/>
          <w:szCs w:val="26"/>
          <w:u w:val="single"/>
          <w:rtl/>
          <w:lang w:val="fr-CA" w:bidi="ar-LB"/>
        </w:rPr>
      </w:pPr>
      <w:r>
        <w:rPr>
          <w:sz w:val="26"/>
          <w:szCs w:val="26"/>
          <w:u w:val="single"/>
          <w:rtl/>
          <w:lang w:val="fr-CA" w:bidi="ar-LB"/>
        </w:rPr>
        <w:t xml:space="preserve">الكلفة الإجمالية للمرحلة الأولى من </w:t>
      </w:r>
      <w:r w:rsidR="00222639" w:rsidRPr="00222639">
        <w:rPr>
          <w:sz w:val="26"/>
          <w:szCs w:val="26"/>
          <w:u w:val="single"/>
          <w:rtl/>
          <w:lang w:val="fr-CA" w:bidi="ar-LB"/>
        </w:rPr>
        <w:t>خطة التنفيذ لمركبات الكربون الهيدروفلورية بموجب تعديل كيغالي</w:t>
      </w:r>
    </w:p>
    <w:p w14:paraId="782CFFF6" w14:textId="5087200F" w:rsidR="000E350D" w:rsidRDefault="000E350D" w:rsidP="000E350D">
      <w:pPr>
        <w:bidi/>
        <w:rPr>
          <w:sz w:val="26"/>
          <w:szCs w:val="26"/>
          <w:u w:val="single"/>
          <w:rtl/>
          <w:lang w:val="fr-CA" w:bidi="ar-LB"/>
        </w:rPr>
      </w:pPr>
    </w:p>
    <w:p w14:paraId="6AE5C486" w14:textId="462222F3" w:rsidR="000E350D" w:rsidRDefault="00E27290" w:rsidP="000E350D">
      <w:pPr>
        <w:bidi/>
        <w:rPr>
          <w:sz w:val="26"/>
          <w:szCs w:val="26"/>
          <w:rtl/>
          <w:lang w:val="fr-CA" w:bidi="ar-LB"/>
        </w:rPr>
      </w:pPr>
      <w:r>
        <w:rPr>
          <w:sz w:val="26"/>
          <w:szCs w:val="26"/>
          <w:rtl/>
          <w:lang w:val="fr-CA" w:bidi="ar-LB"/>
        </w:rPr>
        <w:t>31.</w:t>
      </w:r>
      <w:r w:rsidR="000E350D">
        <w:rPr>
          <w:sz w:val="26"/>
          <w:szCs w:val="26"/>
          <w:rtl/>
          <w:lang w:val="fr-CA" w:bidi="ar-LB"/>
        </w:rPr>
        <w:tab/>
        <w:t xml:space="preserve">إنّ الميزانية المقترحة للمرحلة الأولى هي 360,000 دولار أمريكي. </w:t>
      </w:r>
      <w:r w:rsidR="001C2CD2">
        <w:rPr>
          <w:sz w:val="26"/>
          <w:szCs w:val="26"/>
          <w:rtl/>
          <w:lang w:val="fr-CA" w:bidi="ar-LB"/>
        </w:rPr>
        <w:t>واحتسبت كلفة الأنشطة في قطاع خدمة أجهزة التبريد مع مراعاة أحكام المقرر 92/37.</w:t>
      </w:r>
    </w:p>
    <w:p w14:paraId="2AD7922A" w14:textId="2B0F2CC7" w:rsidR="001C2CD2" w:rsidRDefault="001C2CD2" w:rsidP="001C2CD2">
      <w:pPr>
        <w:bidi/>
        <w:rPr>
          <w:sz w:val="26"/>
          <w:szCs w:val="26"/>
          <w:rtl/>
          <w:lang w:val="fr-CA" w:bidi="ar-LB"/>
        </w:rPr>
      </w:pPr>
    </w:p>
    <w:p w14:paraId="003587C4" w14:textId="10A4E48F" w:rsidR="001C2CD2" w:rsidRDefault="001C2CD2" w:rsidP="00222639">
      <w:pPr>
        <w:bidi/>
        <w:rPr>
          <w:sz w:val="26"/>
          <w:szCs w:val="26"/>
          <w:u w:val="single"/>
          <w:rtl/>
          <w:lang w:val="fr-CA" w:bidi="ar-LB"/>
        </w:rPr>
      </w:pPr>
      <w:r>
        <w:rPr>
          <w:sz w:val="26"/>
          <w:szCs w:val="26"/>
          <w:u w:val="single"/>
          <w:rtl/>
          <w:lang w:val="fr-CA" w:bidi="ar-LB"/>
        </w:rPr>
        <w:t xml:space="preserve">تنفيذ الشريحة </w:t>
      </w:r>
      <w:bookmarkStart w:id="3" w:name="_Hlk166890489"/>
      <w:r>
        <w:rPr>
          <w:sz w:val="26"/>
          <w:szCs w:val="26"/>
          <w:u w:val="single"/>
          <w:rtl/>
          <w:lang w:val="fr-CA" w:bidi="ar-LB"/>
        </w:rPr>
        <w:t xml:space="preserve">الأولى من المرحلة الأولى من </w:t>
      </w:r>
      <w:bookmarkEnd w:id="3"/>
      <w:r w:rsidR="00222639" w:rsidRPr="00222639">
        <w:rPr>
          <w:sz w:val="26"/>
          <w:szCs w:val="26"/>
          <w:u w:val="single"/>
          <w:rtl/>
          <w:lang w:val="fr-CA" w:bidi="ar-LB"/>
        </w:rPr>
        <w:t>خطة التنفيذ لمركبات الكربون الهيدروفلورية بموجب تعديل كيغالي</w:t>
      </w:r>
    </w:p>
    <w:p w14:paraId="6AE315C8" w14:textId="77777777" w:rsidR="00E27290" w:rsidRDefault="00E27290" w:rsidP="001C2CD2">
      <w:pPr>
        <w:bidi/>
        <w:rPr>
          <w:sz w:val="26"/>
          <w:szCs w:val="26"/>
          <w:u w:val="single"/>
          <w:rtl/>
          <w:lang w:val="fr-CA" w:bidi="ar-LB"/>
        </w:rPr>
      </w:pPr>
    </w:p>
    <w:p w14:paraId="009AD303" w14:textId="2D087080" w:rsidR="001C2CD2" w:rsidRDefault="00E27290" w:rsidP="00E27290">
      <w:pPr>
        <w:bidi/>
        <w:rPr>
          <w:sz w:val="26"/>
          <w:szCs w:val="26"/>
          <w:rtl/>
          <w:lang w:val="fr-CA" w:bidi="ar-LB"/>
        </w:rPr>
      </w:pPr>
      <w:r>
        <w:rPr>
          <w:sz w:val="26"/>
          <w:szCs w:val="26"/>
          <w:rtl/>
          <w:lang w:val="fr-CA" w:bidi="ar-LB"/>
        </w:rPr>
        <w:t>32.</w:t>
      </w:r>
      <w:r>
        <w:rPr>
          <w:sz w:val="26"/>
          <w:szCs w:val="26"/>
          <w:rtl/>
          <w:lang w:val="fr-CA" w:bidi="ar-LB"/>
        </w:rPr>
        <w:tab/>
      </w:r>
      <w:r w:rsidR="00B82A44">
        <w:rPr>
          <w:sz w:val="26"/>
          <w:szCs w:val="26"/>
          <w:rtl/>
          <w:lang w:val="fr-CA" w:bidi="ar-LB"/>
        </w:rPr>
        <w:t xml:space="preserve">سيجري تنفيذ الشريحة </w:t>
      </w:r>
      <w:r w:rsidR="00B82A44" w:rsidRPr="00B82A44">
        <w:rPr>
          <w:sz w:val="26"/>
          <w:szCs w:val="26"/>
          <w:rtl/>
          <w:lang w:val="fr-CA" w:bidi="ar-LB"/>
        </w:rPr>
        <w:t xml:space="preserve">الأولى من المرحلة الأولى من </w:t>
      </w:r>
      <w:r w:rsidR="00222639">
        <w:rPr>
          <w:sz w:val="26"/>
          <w:szCs w:val="26"/>
          <w:rtl/>
          <w:lang w:bidi="ar-LB"/>
        </w:rPr>
        <w:t>خطة التنفيذ</w:t>
      </w:r>
      <w:r w:rsidR="00222639" w:rsidRPr="00222639">
        <w:rPr>
          <w:sz w:val="26"/>
          <w:szCs w:val="26"/>
          <w:rtl/>
          <w:lang w:bidi="ar-LB"/>
        </w:rPr>
        <w:t xml:space="preserve"> لمركبات الكربون الهيدروفلورية بموجب تعديل كيغالي</w:t>
      </w:r>
      <w:r w:rsidR="00B82A44">
        <w:rPr>
          <w:sz w:val="26"/>
          <w:szCs w:val="26"/>
          <w:rtl/>
          <w:lang w:val="fr-CA" w:bidi="ar-LB"/>
        </w:rPr>
        <w:t xml:space="preserve"> والبالغ</w:t>
      </w:r>
      <w:r w:rsidR="00417654">
        <w:rPr>
          <w:sz w:val="26"/>
          <w:szCs w:val="26"/>
          <w:rtl/>
          <w:lang w:val="fr-CA" w:bidi="ar-LB"/>
        </w:rPr>
        <w:t xml:space="preserve">ة كلفتها </w:t>
      </w:r>
      <w:r w:rsidR="00B82A44">
        <w:rPr>
          <w:sz w:val="26"/>
          <w:szCs w:val="26"/>
          <w:rtl/>
          <w:lang w:val="fr-CA" w:bidi="ar-LB"/>
        </w:rPr>
        <w:t>180,000 دولار أمريكي بين يوليو/تموز 2024 ويونيو/حزيران 2027 وتنطوي على الأنشطة التالية:</w:t>
      </w:r>
    </w:p>
    <w:p w14:paraId="39AF1670" w14:textId="0CFC997D" w:rsidR="00B82A44" w:rsidRDefault="00B82A44" w:rsidP="00B82A44">
      <w:pPr>
        <w:bidi/>
        <w:rPr>
          <w:sz w:val="26"/>
          <w:szCs w:val="26"/>
          <w:rtl/>
          <w:lang w:val="fr-CA" w:bidi="ar-LB"/>
        </w:rPr>
      </w:pPr>
    </w:p>
    <w:p w14:paraId="409F0F67" w14:textId="77777777" w:rsidR="00E27290" w:rsidRDefault="00B82A44" w:rsidP="00E27290">
      <w:pPr>
        <w:pStyle w:val="ListParagraph"/>
        <w:numPr>
          <w:ilvl w:val="0"/>
          <w:numId w:val="43"/>
        </w:numPr>
        <w:bidi/>
        <w:rPr>
          <w:sz w:val="26"/>
          <w:szCs w:val="26"/>
          <w:lang w:val="fr-CA" w:bidi="ar-LB"/>
        </w:rPr>
      </w:pPr>
      <w:r w:rsidRPr="00E27290">
        <w:rPr>
          <w:i/>
          <w:iCs/>
          <w:sz w:val="26"/>
          <w:szCs w:val="26"/>
          <w:rtl/>
          <w:lang w:val="fr-CA" w:bidi="ar-LB"/>
        </w:rPr>
        <w:t xml:space="preserve">دعم إنشاء إطار مؤسسي ومن السياسات العامة وتعزيز ضبط المواد الهيدروفلوروكربونية: </w:t>
      </w:r>
      <w:r w:rsidRPr="00E27290">
        <w:rPr>
          <w:sz w:val="26"/>
          <w:szCs w:val="26"/>
          <w:rtl/>
          <w:lang w:val="fr-CA" w:bidi="ar-LB"/>
        </w:rPr>
        <w:t xml:space="preserve">تنظيم ثلاث دورات تدريب لما لا يقل عن 60 ضابط جمارك وشرطة </w:t>
      </w:r>
      <w:r w:rsidR="005F5EB4" w:rsidRPr="00E27290">
        <w:rPr>
          <w:sz w:val="26"/>
          <w:szCs w:val="26"/>
          <w:rtl/>
          <w:lang w:val="fr-CA" w:bidi="ar-LB"/>
        </w:rPr>
        <w:t>على</w:t>
      </w:r>
      <w:r w:rsidRPr="00E27290">
        <w:rPr>
          <w:sz w:val="26"/>
          <w:szCs w:val="26"/>
          <w:rtl/>
          <w:lang w:val="fr-CA" w:bidi="ar-LB"/>
        </w:rPr>
        <w:t xml:space="preserve"> الشروط المنقحة لاستيراد المواد الهيدروفلوروكربونية والمعدات المحتوية عليها وعلى كشف حالات الاتجار غير المشروع المحتملة ومنعها </w:t>
      </w:r>
      <w:r w:rsidRPr="00E27290">
        <w:rPr>
          <w:sz w:val="26"/>
          <w:szCs w:val="26"/>
          <w:rtl/>
          <w:lang w:val="fr-CA" w:bidi="ar-LB"/>
        </w:rPr>
        <w:lastRenderedPageBreak/>
        <w:t xml:space="preserve">وتنظيم ثلاث اجتماعات إعلامية حول الأنظمة التي تدير المواد الهيدروفلوروكربونية لمخلصي الجمارك والمستوردين؛ وتكييف نظام الترخيص للمواد الهيدروفلوروكربونية وسجلات قيد الواردات منها تماشيا مع تعديل عام 2026 للنظام المنسق لترميز السلع؛ وتنظيم اجتماعي تنسيق مع </w:t>
      </w:r>
      <w:r w:rsidR="00611799" w:rsidRPr="00E27290">
        <w:rPr>
          <w:sz w:val="26"/>
          <w:szCs w:val="26"/>
          <w:rtl/>
          <w:lang w:val="fr-CA" w:bidi="ar-LB"/>
        </w:rPr>
        <w:t>أصحاب الشأن الرئيسين المعنيين بالمواد الهيدروفلوروكربونية من القطاع الخاص ومؤسسات الرقابة من أجل تنسيق التدابير المشتركة لتحقيق خفض فعلي في استهلاك المواد الهيدروفلوروكربونية؛ وإعداد حملة تواصل تعالج شتى جوانب غازات التبريد والتكنولوجيا والكفاءة وما إلى ذلك مع مراعاة الجماهير المستهدفة؛ وتصميم مواد إعلامية تستهدف جماهير متنوعة (27,386 دولارا أمريكيا)؛</w:t>
      </w:r>
    </w:p>
    <w:p w14:paraId="7F0239C7" w14:textId="23DD9CF6" w:rsidR="00611799" w:rsidRDefault="00E27290" w:rsidP="00DF5516">
      <w:pPr>
        <w:pStyle w:val="ListParagraph"/>
        <w:numPr>
          <w:ilvl w:val="0"/>
          <w:numId w:val="43"/>
        </w:numPr>
        <w:bidi/>
        <w:rPr>
          <w:sz w:val="26"/>
          <w:szCs w:val="26"/>
          <w:lang w:val="fr-CA" w:bidi="ar-LB"/>
        </w:rPr>
      </w:pPr>
      <w:r>
        <w:rPr>
          <w:i/>
          <w:iCs/>
          <w:sz w:val="26"/>
          <w:szCs w:val="26"/>
          <w:rtl/>
          <w:lang w:val="fr-CA" w:bidi="ar-LB"/>
        </w:rPr>
        <w:t xml:space="preserve"> </w:t>
      </w:r>
      <w:r w:rsidR="00611799" w:rsidRPr="00E27290">
        <w:rPr>
          <w:i/>
          <w:iCs/>
          <w:sz w:val="26"/>
          <w:szCs w:val="26"/>
          <w:rtl/>
          <w:lang w:val="fr-CA" w:bidi="ar-LB"/>
        </w:rPr>
        <w:t xml:space="preserve">وضع المعايير الفنية لاستخدام مأمون لغازات التبريد الطبيعية: </w:t>
      </w:r>
      <w:r w:rsidR="00611799" w:rsidRPr="00E27290">
        <w:rPr>
          <w:sz w:val="26"/>
          <w:szCs w:val="26"/>
          <w:rtl/>
          <w:lang w:val="fr-CA" w:bidi="ar-LB"/>
        </w:rPr>
        <w:t>تقييم المعايير والخطوط الإرشادية الخاصة ب</w:t>
      </w:r>
      <w:r w:rsidR="00417654" w:rsidRPr="00E27290">
        <w:rPr>
          <w:sz w:val="26"/>
          <w:szCs w:val="26"/>
          <w:rtl/>
          <w:lang w:val="fr-CA" w:bidi="ar-LB"/>
        </w:rPr>
        <w:t>ال</w:t>
      </w:r>
      <w:r w:rsidR="00611799" w:rsidRPr="00E27290">
        <w:rPr>
          <w:sz w:val="26"/>
          <w:szCs w:val="26"/>
          <w:rtl/>
          <w:lang w:val="fr-CA" w:bidi="ar-LB"/>
        </w:rPr>
        <w:t xml:space="preserve">مناولة </w:t>
      </w:r>
      <w:r w:rsidR="00417654" w:rsidRPr="00E27290">
        <w:rPr>
          <w:sz w:val="26"/>
          <w:szCs w:val="26"/>
          <w:rtl/>
          <w:lang w:val="fr-CA" w:bidi="ar-LB"/>
        </w:rPr>
        <w:t>ال</w:t>
      </w:r>
      <w:r w:rsidR="00611799" w:rsidRPr="00E27290">
        <w:rPr>
          <w:sz w:val="26"/>
          <w:szCs w:val="26"/>
          <w:rtl/>
          <w:lang w:val="fr-CA" w:bidi="ar-LB"/>
        </w:rPr>
        <w:t xml:space="preserve">مأمونة لغازات التبريد القابلة للاشتعال والسامة والعالية الضغط والاستخدام المأمون للهيدروكربون والأمونيا وثاني أكسيد الكربون وغيرها من غازات التبريد ذات إمكانية الاحترار العالمي المنخفضة </w:t>
      </w:r>
      <w:r w:rsidR="00417654" w:rsidRPr="00E27290">
        <w:rPr>
          <w:sz w:val="26"/>
          <w:szCs w:val="26"/>
          <w:rtl/>
          <w:lang w:val="fr-CA" w:bidi="ar-LB"/>
        </w:rPr>
        <w:t>لمصلحة ا</w:t>
      </w:r>
      <w:r w:rsidR="00611799" w:rsidRPr="00E27290">
        <w:rPr>
          <w:sz w:val="26"/>
          <w:szCs w:val="26"/>
          <w:rtl/>
          <w:lang w:val="fr-CA" w:bidi="ar-LB"/>
        </w:rPr>
        <w:t>لأسواق المحلية</w:t>
      </w:r>
      <w:r w:rsidR="004D6B58" w:rsidRPr="00E27290">
        <w:rPr>
          <w:sz w:val="26"/>
          <w:szCs w:val="26"/>
          <w:rtl/>
          <w:lang w:val="fr-CA" w:bidi="ar-LB"/>
        </w:rPr>
        <w:t xml:space="preserve"> </w:t>
      </w:r>
      <w:r w:rsidR="00611799" w:rsidRPr="00E27290">
        <w:rPr>
          <w:sz w:val="26"/>
          <w:szCs w:val="26"/>
          <w:rtl/>
          <w:lang w:val="fr-CA" w:bidi="ar-LB"/>
        </w:rPr>
        <w:t>(10,000 دولار أمريكي)؛</w:t>
      </w:r>
    </w:p>
    <w:p w14:paraId="07DB5C51" w14:textId="77777777" w:rsidR="00E27290" w:rsidRDefault="00E27290" w:rsidP="00E27290">
      <w:pPr>
        <w:pStyle w:val="ListParagraph"/>
        <w:bidi/>
        <w:rPr>
          <w:sz w:val="26"/>
          <w:szCs w:val="26"/>
          <w:lang w:val="fr-CA" w:bidi="ar-LB"/>
        </w:rPr>
      </w:pPr>
    </w:p>
    <w:p w14:paraId="5FDB66C3" w14:textId="54B844F2" w:rsidR="00611799" w:rsidRPr="00E27290" w:rsidRDefault="00E27290" w:rsidP="00E27290">
      <w:pPr>
        <w:bidi/>
        <w:ind w:left="720" w:hanging="360"/>
        <w:rPr>
          <w:sz w:val="26"/>
          <w:szCs w:val="26"/>
          <w:lang w:val="fr-CA" w:bidi="ar-LB"/>
        </w:rPr>
      </w:pPr>
      <w:r>
        <w:rPr>
          <w:sz w:val="26"/>
          <w:szCs w:val="26"/>
          <w:rtl/>
          <w:lang w:val="fr-CA" w:bidi="ar-LB"/>
        </w:rPr>
        <w:t>(ج)</w:t>
      </w:r>
      <w:r>
        <w:rPr>
          <w:sz w:val="26"/>
          <w:szCs w:val="26"/>
          <w:rtl/>
          <w:lang w:val="fr-CA" w:bidi="ar-LB"/>
        </w:rPr>
        <w:tab/>
        <w:t xml:space="preserve"> </w:t>
      </w:r>
      <w:r w:rsidR="00611799" w:rsidRPr="00E27290">
        <w:rPr>
          <w:i/>
          <w:iCs/>
          <w:sz w:val="26"/>
          <w:szCs w:val="26"/>
          <w:rtl/>
          <w:lang w:val="fr-CA" w:bidi="ar-LB"/>
        </w:rPr>
        <w:t xml:space="preserve">تحسين القدرات الوطنية على الاستخدام المأمون للتكنولوجيا </w:t>
      </w:r>
      <w:r w:rsidR="00502D3B" w:rsidRPr="00E27290">
        <w:rPr>
          <w:i/>
          <w:iCs/>
          <w:sz w:val="26"/>
          <w:szCs w:val="26"/>
          <w:rtl/>
          <w:lang w:val="fr-CA" w:bidi="ar-LB"/>
        </w:rPr>
        <w:t xml:space="preserve">ذات إمكانية الاحترار العالمي الصفرية/المنخفضة: </w:t>
      </w:r>
      <w:r w:rsidR="00502D3B" w:rsidRPr="00E27290">
        <w:rPr>
          <w:sz w:val="26"/>
          <w:szCs w:val="26"/>
          <w:rtl/>
          <w:lang w:val="fr-CA" w:bidi="ar-LB"/>
        </w:rPr>
        <w:t xml:space="preserve">توفير المعدات التكنولوجية اللازمة لتركيب مخزن تبريد </w:t>
      </w:r>
      <w:r w:rsidR="003B16E9" w:rsidRPr="00E27290">
        <w:rPr>
          <w:sz w:val="26"/>
          <w:szCs w:val="26"/>
          <w:rtl/>
          <w:lang w:val="fr-CA" w:bidi="ar-LB"/>
        </w:rPr>
        <w:t>يعتمد على</w:t>
      </w:r>
      <w:r w:rsidR="00243237" w:rsidRPr="00E27290">
        <w:rPr>
          <w:sz w:val="26"/>
          <w:szCs w:val="26"/>
          <w:rtl/>
          <w:lang w:val="fr-CA" w:bidi="ar-LB"/>
        </w:rPr>
        <w:t xml:space="preserve"> تقنية دورة الانتقال الحرج ل</w:t>
      </w:r>
      <w:r w:rsidR="003B16E9" w:rsidRPr="00E27290">
        <w:rPr>
          <w:sz w:val="26"/>
          <w:szCs w:val="26"/>
          <w:rtl/>
          <w:lang w:val="fr-CA" w:bidi="ar-LB"/>
        </w:rPr>
        <w:t>ثاني أكسيد الكربون</w:t>
      </w:r>
      <w:r w:rsidR="00243237" w:rsidRPr="00E27290">
        <w:rPr>
          <w:sz w:val="26"/>
          <w:szCs w:val="26"/>
          <w:rtl/>
          <w:lang w:val="fr-CA" w:bidi="ar-LB"/>
        </w:rPr>
        <w:t xml:space="preserve"> (بما في ذلك بدء التشغيل وتدريب عشرة مدربين)</w:t>
      </w:r>
      <w:r w:rsidR="004D6B58" w:rsidRPr="00E27290">
        <w:rPr>
          <w:sz w:val="26"/>
          <w:szCs w:val="26"/>
          <w:rtl/>
          <w:lang w:val="fr-CA" w:bidi="ar-LB"/>
        </w:rPr>
        <w:t xml:space="preserve"> </w:t>
      </w:r>
      <w:r w:rsidR="00243237" w:rsidRPr="00E27290">
        <w:rPr>
          <w:sz w:val="26"/>
          <w:szCs w:val="26"/>
          <w:rtl/>
          <w:lang w:val="fr-CA" w:bidi="ar-LB"/>
        </w:rPr>
        <w:t>(85,000 دولار أمريكي)؛</w:t>
      </w:r>
    </w:p>
    <w:p w14:paraId="1EADFBA4" w14:textId="77777777" w:rsidR="00243237" w:rsidRPr="00243237" w:rsidRDefault="00243237" w:rsidP="00243237">
      <w:pPr>
        <w:pStyle w:val="ListParagraph"/>
        <w:rPr>
          <w:sz w:val="26"/>
          <w:szCs w:val="26"/>
          <w:rtl/>
          <w:lang w:val="fr-CA" w:bidi="ar-LB"/>
        </w:rPr>
      </w:pPr>
    </w:p>
    <w:p w14:paraId="747AEE30" w14:textId="658600E9" w:rsidR="006900DF" w:rsidRDefault="00243237" w:rsidP="00902209">
      <w:pPr>
        <w:pStyle w:val="ListParagraph"/>
        <w:numPr>
          <w:ilvl w:val="0"/>
          <w:numId w:val="44"/>
        </w:numPr>
        <w:bidi/>
        <w:rPr>
          <w:sz w:val="26"/>
          <w:szCs w:val="26"/>
          <w:lang w:val="fr-CA" w:bidi="ar-LB"/>
        </w:rPr>
      </w:pPr>
      <w:r w:rsidRPr="00E27290">
        <w:rPr>
          <w:i/>
          <w:iCs/>
          <w:sz w:val="26"/>
          <w:szCs w:val="26"/>
          <w:rtl/>
          <w:lang w:val="fr-CA" w:bidi="ar-LB"/>
        </w:rPr>
        <w:t xml:space="preserve">تقديم المساعدة الفنية لقطاع أجهزة تكييف الهواء المتنقلة: </w:t>
      </w:r>
      <w:r w:rsidRPr="00E27290">
        <w:rPr>
          <w:sz w:val="26"/>
          <w:szCs w:val="26"/>
          <w:rtl/>
          <w:lang w:val="fr-CA" w:bidi="ar-LB"/>
        </w:rPr>
        <w:t>الترويج للممارسات الجيدة في مناولة غازات التبريد في خدمة أجهزة تكييف الهواء المتنقلة بما في ذلك اختيار أربع ورش خدمة تعرض مجموعة متنوعة من خدمات الصيانة في شتى مناطق البلاد؛ وشراء وتوريد المعدات والأدوات لاسترداد غازات التبريد</w:t>
      </w:r>
      <w:r>
        <w:rPr>
          <w:rStyle w:val="FootnoteReference"/>
          <w:sz w:val="26"/>
          <w:szCs w:val="26"/>
          <w:rtl/>
          <w:lang w:val="fr-CA" w:bidi="ar-LB"/>
        </w:rPr>
        <w:footnoteReference w:id="5"/>
      </w:r>
      <w:r w:rsidR="006900DF" w:rsidRPr="00E27290">
        <w:rPr>
          <w:sz w:val="26"/>
          <w:szCs w:val="26"/>
          <w:rtl/>
          <w:lang w:val="fr-CA" w:bidi="ar-LB"/>
        </w:rPr>
        <w:t xml:space="preserve"> لأربع ورش خدمة لتفعيل ممارسات الخدمة الجيدة لأجهزة تكييف الهواء المتنقلة بما في ذلك تركيب المعدات وتدريب مدربين اثنين على الأقل على استخدامها؛ وتوفير المساعدة الفنية التكميلية لكفالة احتواء غازات التبريد والمتابعة وقيد كميات غازات التبريد التي تستردها/تعيد استخدامها كل من الورش الأربع (41,250 دولار أمريكي)؛</w:t>
      </w:r>
    </w:p>
    <w:p w14:paraId="4114BC5D" w14:textId="576D945C" w:rsidR="00E27290" w:rsidRDefault="00E27290" w:rsidP="00E27290">
      <w:pPr>
        <w:bidi/>
        <w:rPr>
          <w:sz w:val="26"/>
          <w:szCs w:val="26"/>
          <w:rtl/>
          <w:lang w:val="fr-CA" w:bidi="ar-LB"/>
        </w:rPr>
      </w:pPr>
    </w:p>
    <w:p w14:paraId="3E4B9409" w14:textId="4672AE64" w:rsidR="006900DF" w:rsidRPr="00E27290" w:rsidRDefault="00E27290" w:rsidP="00E27290">
      <w:pPr>
        <w:bidi/>
        <w:ind w:left="720" w:hanging="360"/>
        <w:rPr>
          <w:sz w:val="26"/>
          <w:szCs w:val="26"/>
          <w:lang w:val="fr-CA" w:bidi="ar-LB"/>
        </w:rPr>
      </w:pPr>
      <w:r>
        <w:rPr>
          <w:sz w:val="26"/>
          <w:szCs w:val="26"/>
          <w:rtl/>
          <w:lang w:val="fr-CA" w:bidi="ar-LB"/>
        </w:rPr>
        <w:t>(هـ)</w:t>
      </w:r>
      <w:r>
        <w:rPr>
          <w:sz w:val="26"/>
          <w:szCs w:val="26"/>
          <w:rtl/>
          <w:lang w:val="fr-CA" w:bidi="ar-LB"/>
        </w:rPr>
        <w:tab/>
        <w:t xml:space="preserve"> </w:t>
      </w:r>
      <w:r w:rsidR="006900DF" w:rsidRPr="00E27290">
        <w:rPr>
          <w:i/>
          <w:iCs/>
          <w:sz w:val="26"/>
          <w:szCs w:val="26"/>
          <w:rtl/>
          <w:lang w:val="fr-CA" w:bidi="ar-LB"/>
        </w:rPr>
        <w:t>تنسيق ال</w:t>
      </w:r>
      <w:r w:rsidR="00C0241F" w:rsidRPr="00E27290">
        <w:rPr>
          <w:i/>
          <w:iCs/>
          <w:sz w:val="26"/>
          <w:szCs w:val="26"/>
          <w:rtl/>
          <w:lang w:val="fr-CA" w:bidi="ar-LB"/>
        </w:rPr>
        <w:t>م</w:t>
      </w:r>
      <w:r w:rsidR="006900DF" w:rsidRPr="00E27290">
        <w:rPr>
          <w:i/>
          <w:iCs/>
          <w:sz w:val="26"/>
          <w:szCs w:val="26"/>
          <w:rtl/>
          <w:lang w:val="fr-CA" w:bidi="ar-LB"/>
        </w:rPr>
        <w:t xml:space="preserve">شروع ورصده: </w:t>
      </w:r>
      <w:r w:rsidR="006900DF" w:rsidRPr="00E27290">
        <w:rPr>
          <w:sz w:val="26"/>
          <w:szCs w:val="26"/>
          <w:rtl/>
          <w:lang w:val="fr-CA" w:bidi="ar-LB"/>
        </w:rPr>
        <w:t xml:space="preserve">توظيف مساعد للبرنامج لدعم تنفيذ </w:t>
      </w:r>
      <w:r w:rsidR="00222639" w:rsidRPr="00E27290">
        <w:rPr>
          <w:sz w:val="26"/>
          <w:szCs w:val="26"/>
          <w:rtl/>
          <w:lang w:bidi="ar-LB"/>
        </w:rPr>
        <w:t>خطة التنفيذ لمركبات الكربون الهيدروفلورية بموجب تعديل كيغالي</w:t>
      </w:r>
      <w:r w:rsidR="006900DF" w:rsidRPr="00E27290">
        <w:rPr>
          <w:sz w:val="26"/>
          <w:szCs w:val="26"/>
          <w:rtl/>
          <w:lang w:val="fr-CA" w:bidi="ar-LB"/>
        </w:rPr>
        <w:t xml:space="preserve"> ووضع تقارير التنفيذ السنوية (12,000 دولار أمريكي) وتنظيم الاجتماعات السنوية (2,500 دولار أمريكي) ومصاريف السفر لأغراض الرصد (1,500 دولار أمريكي) وال</w:t>
      </w:r>
      <w:r w:rsidR="00C0241F" w:rsidRPr="00E27290">
        <w:rPr>
          <w:sz w:val="26"/>
          <w:szCs w:val="26"/>
          <w:rtl/>
          <w:lang w:val="fr-CA" w:bidi="ar-LB"/>
        </w:rPr>
        <w:t>نثريات</w:t>
      </w:r>
      <w:r w:rsidR="006900DF" w:rsidRPr="00E27290">
        <w:rPr>
          <w:sz w:val="26"/>
          <w:szCs w:val="26"/>
          <w:rtl/>
          <w:lang w:val="fr-CA" w:bidi="ar-LB"/>
        </w:rPr>
        <w:t xml:space="preserve"> (364 دولارا أمريكيا) (والمجموع يساوي 16,364 دولارا أمريكيا)</w:t>
      </w:r>
      <w:r w:rsidR="004D6B58" w:rsidRPr="00E27290">
        <w:rPr>
          <w:sz w:val="26"/>
          <w:szCs w:val="26"/>
          <w:rtl/>
          <w:lang w:val="fr-CA" w:bidi="ar-LB"/>
        </w:rPr>
        <w:t>.</w:t>
      </w:r>
    </w:p>
    <w:p w14:paraId="34FE32B0" w14:textId="77777777" w:rsidR="006900DF" w:rsidRPr="006900DF" w:rsidRDefault="006900DF" w:rsidP="006900DF">
      <w:pPr>
        <w:pStyle w:val="ListParagraph"/>
        <w:rPr>
          <w:sz w:val="26"/>
          <w:szCs w:val="26"/>
          <w:rtl/>
          <w:lang w:val="fr-CA" w:bidi="ar-LB"/>
        </w:rPr>
      </w:pPr>
    </w:p>
    <w:p w14:paraId="31A8D4F3" w14:textId="01189D91" w:rsidR="006900DF" w:rsidRDefault="006900DF" w:rsidP="006900DF">
      <w:pPr>
        <w:bidi/>
        <w:jc w:val="center"/>
        <w:rPr>
          <w:b/>
          <w:bCs/>
          <w:sz w:val="26"/>
          <w:szCs w:val="26"/>
          <w:rtl/>
          <w:lang w:val="fr-CA" w:bidi="ar-LB"/>
        </w:rPr>
      </w:pPr>
      <w:r>
        <w:rPr>
          <w:b/>
          <w:bCs/>
          <w:sz w:val="26"/>
          <w:szCs w:val="26"/>
          <w:rtl/>
          <w:lang w:val="fr-CA" w:bidi="ar-LB"/>
        </w:rPr>
        <w:t>تعليقات الأمانة والتوصية</w:t>
      </w:r>
    </w:p>
    <w:p w14:paraId="28616B2A" w14:textId="3C58F989" w:rsidR="006900DF" w:rsidRDefault="006900DF" w:rsidP="006900DF">
      <w:pPr>
        <w:bidi/>
        <w:jc w:val="center"/>
        <w:rPr>
          <w:b/>
          <w:bCs/>
          <w:sz w:val="26"/>
          <w:szCs w:val="26"/>
          <w:rtl/>
          <w:lang w:val="fr-CA" w:bidi="ar-LB"/>
        </w:rPr>
      </w:pPr>
    </w:p>
    <w:p w14:paraId="3C69C27E" w14:textId="69178799" w:rsidR="006900DF" w:rsidRDefault="006900DF" w:rsidP="006900DF">
      <w:pPr>
        <w:bidi/>
        <w:rPr>
          <w:b/>
          <w:bCs/>
          <w:sz w:val="26"/>
          <w:szCs w:val="26"/>
          <w:rtl/>
          <w:lang w:val="fr-CA" w:bidi="ar-LB"/>
        </w:rPr>
      </w:pPr>
      <w:r>
        <w:rPr>
          <w:b/>
          <w:bCs/>
          <w:sz w:val="26"/>
          <w:szCs w:val="26"/>
          <w:rtl/>
          <w:lang w:val="fr-CA" w:bidi="ar-LB"/>
        </w:rPr>
        <w:t>خامسا</w:t>
      </w:r>
      <w:r>
        <w:rPr>
          <w:b/>
          <w:bCs/>
          <w:sz w:val="26"/>
          <w:szCs w:val="26"/>
          <w:rtl/>
          <w:lang w:val="fr-CA" w:bidi="ar-LB"/>
        </w:rPr>
        <w:tab/>
        <w:t>التعليقات</w:t>
      </w:r>
    </w:p>
    <w:p w14:paraId="46B9F56A" w14:textId="6708AE82" w:rsidR="006900DF" w:rsidRDefault="006900DF" w:rsidP="006900DF">
      <w:pPr>
        <w:bidi/>
        <w:rPr>
          <w:b/>
          <w:bCs/>
          <w:sz w:val="26"/>
          <w:szCs w:val="26"/>
          <w:rtl/>
          <w:lang w:val="fr-CA" w:bidi="ar-LB"/>
        </w:rPr>
      </w:pPr>
    </w:p>
    <w:p w14:paraId="531BAA9C" w14:textId="3961E613" w:rsidR="006900DF" w:rsidRDefault="006900DF" w:rsidP="006900DF">
      <w:pPr>
        <w:bidi/>
        <w:rPr>
          <w:sz w:val="26"/>
          <w:szCs w:val="26"/>
          <w:u w:val="single"/>
          <w:rtl/>
          <w:lang w:val="fr-CA" w:bidi="ar-LB"/>
        </w:rPr>
      </w:pPr>
      <w:r>
        <w:rPr>
          <w:sz w:val="26"/>
          <w:szCs w:val="26"/>
          <w:u w:val="single"/>
          <w:rtl/>
          <w:lang w:val="fr-CA" w:bidi="ar-LB"/>
        </w:rPr>
        <w:t>الاستراتيجية العامة</w:t>
      </w:r>
    </w:p>
    <w:p w14:paraId="7BC43DD1" w14:textId="32846FBD" w:rsidR="006900DF" w:rsidRDefault="006900DF" w:rsidP="006900DF">
      <w:pPr>
        <w:bidi/>
        <w:rPr>
          <w:sz w:val="26"/>
          <w:szCs w:val="26"/>
          <w:u w:val="single"/>
          <w:rtl/>
          <w:lang w:val="fr-CA" w:bidi="ar-LB"/>
        </w:rPr>
      </w:pPr>
    </w:p>
    <w:p w14:paraId="1DBF8665" w14:textId="418C2AC0" w:rsidR="006900DF" w:rsidRDefault="00E27290" w:rsidP="006900DF">
      <w:pPr>
        <w:bidi/>
        <w:rPr>
          <w:sz w:val="26"/>
          <w:szCs w:val="26"/>
          <w:rtl/>
          <w:lang w:val="fr-CA" w:bidi="ar-LB"/>
        </w:rPr>
      </w:pPr>
      <w:r>
        <w:rPr>
          <w:sz w:val="26"/>
          <w:szCs w:val="26"/>
          <w:rtl/>
          <w:lang w:val="fr-CA" w:bidi="ar-LB"/>
        </w:rPr>
        <w:t>33</w:t>
      </w:r>
      <w:r w:rsidR="006900DF">
        <w:rPr>
          <w:sz w:val="26"/>
          <w:szCs w:val="26"/>
          <w:rtl/>
          <w:lang w:val="fr-CA" w:bidi="ar-LB"/>
        </w:rPr>
        <w:t>.</w:t>
      </w:r>
      <w:r w:rsidR="006900DF">
        <w:rPr>
          <w:sz w:val="26"/>
          <w:szCs w:val="26"/>
          <w:rtl/>
          <w:lang w:val="fr-CA" w:bidi="ar-LB"/>
        </w:rPr>
        <w:tab/>
      </w:r>
      <w:r w:rsidR="005369B1">
        <w:rPr>
          <w:sz w:val="26"/>
          <w:szCs w:val="26"/>
          <w:rtl/>
          <w:lang w:val="fr-CA" w:bidi="ar-LB"/>
        </w:rPr>
        <w:t xml:space="preserve">سألت الأمانة ما إذا </w:t>
      </w:r>
      <w:r w:rsidR="00C0241F">
        <w:rPr>
          <w:sz w:val="26"/>
          <w:szCs w:val="26"/>
          <w:rtl/>
          <w:lang w:val="fr-CA" w:bidi="ar-LB"/>
        </w:rPr>
        <w:t>نظرت</w:t>
      </w:r>
      <w:r w:rsidR="005369B1">
        <w:rPr>
          <w:sz w:val="26"/>
          <w:szCs w:val="26"/>
          <w:rtl/>
          <w:lang w:val="fr-CA" w:bidi="ar-LB"/>
        </w:rPr>
        <w:t xml:space="preserve"> السلفادور </w:t>
      </w:r>
      <w:r w:rsidR="00C0241F">
        <w:rPr>
          <w:sz w:val="26"/>
          <w:szCs w:val="26"/>
          <w:rtl/>
          <w:lang w:val="fr-CA" w:bidi="ar-LB"/>
        </w:rPr>
        <w:t xml:space="preserve">في </w:t>
      </w:r>
      <w:r w:rsidR="005369B1">
        <w:rPr>
          <w:sz w:val="26"/>
          <w:szCs w:val="26"/>
          <w:rtl/>
          <w:lang w:val="fr-CA" w:bidi="ar-LB"/>
        </w:rPr>
        <w:t xml:space="preserve">إمكانية تسريع عملية التخفيض للمواد الهيدروفلوروكربونية </w:t>
      </w:r>
      <w:r w:rsidR="00BE3D85">
        <w:rPr>
          <w:sz w:val="26"/>
          <w:szCs w:val="26"/>
          <w:rtl/>
          <w:lang w:val="fr-CA" w:bidi="ar-LB"/>
        </w:rPr>
        <w:t xml:space="preserve">بالاستفادة </w:t>
      </w:r>
      <w:r w:rsidR="00B17B55">
        <w:rPr>
          <w:sz w:val="26"/>
          <w:szCs w:val="26"/>
          <w:rtl/>
          <w:lang w:val="fr-CA" w:bidi="ar-LB"/>
        </w:rPr>
        <w:t xml:space="preserve">من التمويل الخاص الذي تقترحه اللجنة التنفيذية بموجب أحد المقررين 92/37(ب)(2) أو 92/44. وبعد بحث الأمر </w:t>
      </w:r>
      <w:r w:rsidR="00B17B55">
        <w:rPr>
          <w:sz w:val="26"/>
          <w:szCs w:val="26"/>
          <w:rtl/>
          <w:lang w:val="fr-CA" w:bidi="ar-LB"/>
        </w:rPr>
        <w:lastRenderedPageBreak/>
        <w:t>مع السلفادور، شرح برنامج الأمم المتحدة الإنمائي أنّ استهلاك المواد الهيدروفلوروكربونية الآخذ بالارتفاع</w:t>
      </w:r>
      <w:r w:rsidR="00B17B55">
        <w:rPr>
          <w:rStyle w:val="FootnoteReference"/>
          <w:sz w:val="26"/>
          <w:szCs w:val="26"/>
          <w:rtl/>
          <w:lang w:val="fr-CA" w:bidi="ar-LB"/>
        </w:rPr>
        <w:footnoteReference w:id="6"/>
      </w:r>
      <w:r w:rsidR="00B17B55">
        <w:rPr>
          <w:sz w:val="26"/>
          <w:szCs w:val="26"/>
          <w:rtl/>
          <w:lang w:val="fr-CA" w:bidi="ar-LB"/>
        </w:rPr>
        <w:t xml:space="preserve"> قد يصعب الامتثال للمزيد من التخفيضات في استهلاكها بغض النظر عن التمويل الإضافي.</w:t>
      </w:r>
    </w:p>
    <w:p w14:paraId="16076879" w14:textId="353FABBF" w:rsidR="00B17B55" w:rsidRDefault="00B17B55" w:rsidP="00B17B55">
      <w:pPr>
        <w:bidi/>
        <w:rPr>
          <w:sz w:val="26"/>
          <w:szCs w:val="26"/>
          <w:rtl/>
          <w:lang w:val="fr-CA" w:bidi="ar-LB"/>
        </w:rPr>
      </w:pPr>
    </w:p>
    <w:p w14:paraId="66AC844B" w14:textId="43E43B96" w:rsidR="00B17B55" w:rsidRDefault="00B17B55" w:rsidP="00B17B55">
      <w:pPr>
        <w:bidi/>
        <w:rPr>
          <w:sz w:val="26"/>
          <w:szCs w:val="26"/>
          <w:u w:val="single"/>
          <w:rtl/>
          <w:lang w:val="fr-CA" w:bidi="ar-LB"/>
        </w:rPr>
      </w:pPr>
      <w:r>
        <w:rPr>
          <w:sz w:val="26"/>
          <w:szCs w:val="26"/>
          <w:u w:val="single"/>
          <w:rtl/>
          <w:lang w:val="fr-CA" w:bidi="ar-LB"/>
        </w:rPr>
        <w:t>عملية مسح</w:t>
      </w:r>
      <w:r w:rsidR="00C0241F">
        <w:rPr>
          <w:sz w:val="26"/>
          <w:szCs w:val="26"/>
          <w:u w:val="single"/>
          <w:rtl/>
          <w:lang w:val="fr-CA" w:bidi="ar-LB"/>
        </w:rPr>
        <w:t xml:space="preserve"> استهلاك</w:t>
      </w:r>
      <w:r>
        <w:rPr>
          <w:sz w:val="26"/>
          <w:szCs w:val="26"/>
          <w:u w:val="single"/>
          <w:rtl/>
          <w:lang w:val="fr-CA" w:bidi="ar-LB"/>
        </w:rPr>
        <w:t xml:space="preserve"> المواد الهيدروفلوروكربونية وتصحيح البيانات الخاصة بالمادة 7</w:t>
      </w:r>
    </w:p>
    <w:p w14:paraId="155B2F4C" w14:textId="663233F9" w:rsidR="00B17B55" w:rsidRDefault="00B17B55" w:rsidP="00B17B55">
      <w:pPr>
        <w:bidi/>
        <w:rPr>
          <w:sz w:val="26"/>
          <w:szCs w:val="26"/>
          <w:u w:val="single"/>
          <w:rtl/>
          <w:lang w:val="fr-CA" w:bidi="ar-LB"/>
        </w:rPr>
      </w:pPr>
    </w:p>
    <w:p w14:paraId="2F00CE98" w14:textId="091AB76B" w:rsidR="00B17B55" w:rsidRDefault="00E27290" w:rsidP="00B17B55">
      <w:pPr>
        <w:bidi/>
        <w:rPr>
          <w:sz w:val="26"/>
          <w:szCs w:val="26"/>
          <w:rtl/>
          <w:lang w:val="fr-CA" w:bidi="ar-LB"/>
        </w:rPr>
      </w:pPr>
      <w:r>
        <w:rPr>
          <w:sz w:val="26"/>
          <w:szCs w:val="26"/>
          <w:rtl/>
          <w:lang w:val="fr-CA" w:bidi="ar-LB"/>
        </w:rPr>
        <w:t>34</w:t>
      </w:r>
      <w:r w:rsidR="00B17B55">
        <w:rPr>
          <w:sz w:val="26"/>
          <w:szCs w:val="26"/>
          <w:rtl/>
          <w:lang w:val="fr-CA" w:bidi="ar-LB"/>
        </w:rPr>
        <w:t>.</w:t>
      </w:r>
      <w:r w:rsidR="00B17B55">
        <w:rPr>
          <w:sz w:val="26"/>
          <w:szCs w:val="26"/>
          <w:rtl/>
          <w:lang w:val="fr-CA" w:bidi="ar-LB"/>
        </w:rPr>
        <w:tab/>
      </w:r>
      <w:r w:rsidR="00AE7518">
        <w:rPr>
          <w:sz w:val="26"/>
          <w:szCs w:val="26"/>
          <w:rtl/>
          <w:lang w:val="fr-CA" w:bidi="ar-LB"/>
        </w:rPr>
        <w:t xml:space="preserve">اعتمدت طلب التمويل </w:t>
      </w:r>
      <w:r w:rsidR="004C100E">
        <w:rPr>
          <w:sz w:val="26"/>
          <w:szCs w:val="26"/>
          <w:rtl/>
          <w:lang w:val="fr-CA" w:bidi="ar-LB"/>
        </w:rPr>
        <w:t xml:space="preserve">على </w:t>
      </w:r>
      <w:r w:rsidR="00AE7518">
        <w:rPr>
          <w:sz w:val="26"/>
          <w:szCs w:val="26"/>
          <w:rtl/>
          <w:lang w:val="fr-CA" w:bidi="ar-LB"/>
        </w:rPr>
        <w:t xml:space="preserve">أرقام </w:t>
      </w:r>
      <w:r w:rsidR="00B17B55">
        <w:rPr>
          <w:sz w:val="26"/>
          <w:szCs w:val="26"/>
          <w:rtl/>
          <w:lang w:val="fr-CA" w:bidi="ar-LB"/>
        </w:rPr>
        <w:t>الاستهلاك الوطني للمواد الهيدروفلوروكربونية ال</w:t>
      </w:r>
      <w:r w:rsidR="00AE7518">
        <w:rPr>
          <w:sz w:val="26"/>
          <w:szCs w:val="26"/>
          <w:rtl/>
          <w:lang w:val="fr-CA" w:bidi="ar-LB"/>
        </w:rPr>
        <w:t xml:space="preserve">ناتجة عن </w:t>
      </w:r>
      <w:r w:rsidR="00B17B55">
        <w:rPr>
          <w:sz w:val="26"/>
          <w:szCs w:val="26"/>
          <w:rtl/>
          <w:lang w:val="fr-CA" w:bidi="ar-LB"/>
        </w:rPr>
        <w:t xml:space="preserve">عملية المسح التي أجريت قبل إعداد </w:t>
      </w:r>
      <w:r w:rsidR="00222639">
        <w:rPr>
          <w:sz w:val="26"/>
          <w:szCs w:val="26"/>
          <w:rtl/>
          <w:lang w:bidi="ar-LB"/>
        </w:rPr>
        <w:t>خطة التنفيذ</w:t>
      </w:r>
      <w:r w:rsidR="00222639" w:rsidRPr="00222639">
        <w:rPr>
          <w:sz w:val="26"/>
          <w:szCs w:val="26"/>
          <w:rtl/>
          <w:lang w:bidi="ar-LB"/>
        </w:rPr>
        <w:t xml:space="preserve"> لمركبات الكربون الهيدروفلورية بموجب تعديل كيغالي</w:t>
      </w:r>
      <w:r w:rsidR="00B17B55">
        <w:rPr>
          <w:sz w:val="26"/>
          <w:szCs w:val="26"/>
          <w:rtl/>
          <w:lang w:val="fr-CA" w:bidi="ar-LB"/>
        </w:rPr>
        <w:t xml:space="preserve"> و</w:t>
      </w:r>
      <w:r w:rsidR="004C100E">
        <w:rPr>
          <w:sz w:val="26"/>
          <w:szCs w:val="26"/>
          <w:rtl/>
          <w:lang w:val="fr-CA" w:bidi="ar-LB"/>
        </w:rPr>
        <w:t xml:space="preserve">على </w:t>
      </w:r>
      <w:r w:rsidR="00B17B55">
        <w:rPr>
          <w:sz w:val="26"/>
          <w:szCs w:val="26"/>
          <w:rtl/>
          <w:lang w:val="fr-CA" w:bidi="ar-LB"/>
        </w:rPr>
        <w:t xml:space="preserve">التقارير عن البيانات. </w:t>
      </w:r>
      <w:r w:rsidR="00EE5329">
        <w:rPr>
          <w:sz w:val="26"/>
          <w:szCs w:val="26"/>
          <w:rtl/>
          <w:lang w:val="fr-CA" w:bidi="ar-LB"/>
        </w:rPr>
        <w:t xml:space="preserve">إنّما وبعد مناقشة نتائج المسح مع الأمانة، استعرض برنامج الأمم المتحدة الإنمائي ووحدة الأوزون الوطنية بعناية بيانات الواردات والصادرات المقيدة لدى الجمارك لسنوات خط الأساس </w:t>
      </w:r>
      <w:r w:rsidR="00AE7518">
        <w:rPr>
          <w:sz w:val="26"/>
          <w:szCs w:val="26"/>
          <w:rtl/>
          <w:lang w:val="fr-CA" w:bidi="ar-LB"/>
        </w:rPr>
        <w:t>ف</w:t>
      </w:r>
      <w:r w:rsidR="00EE5329">
        <w:rPr>
          <w:sz w:val="26"/>
          <w:szCs w:val="26"/>
          <w:rtl/>
          <w:lang w:val="fr-CA" w:bidi="ar-LB"/>
        </w:rPr>
        <w:t xml:space="preserve">لاحظا تقصيرا في الإبلاغ عن بعض المواد الهيدروفلوروكربونية وخلائط منها وعن إعادة تصدير بعض غازات التبريد من المواد الهيدروفلوروكربونية إلى دول أمريكا الوسطى لا سيما هندوراس وغواتيمالا ونيكارغوا في كلّ من سنوات خط الأساس الثلاث وهي كميات لم تحتسب في البيانات المرفوعة أصلا. فضلا عن أنّ السلفادور </w:t>
      </w:r>
      <w:r w:rsidR="00AE7518">
        <w:rPr>
          <w:sz w:val="26"/>
          <w:szCs w:val="26"/>
          <w:rtl/>
          <w:lang w:val="fr-CA" w:bidi="ar-LB"/>
        </w:rPr>
        <w:t xml:space="preserve">بلغّت </w:t>
      </w:r>
      <w:r w:rsidR="00EE5329">
        <w:rPr>
          <w:sz w:val="26"/>
          <w:szCs w:val="26"/>
          <w:rtl/>
          <w:lang w:val="fr-CA" w:bidi="ar-LB"/>
        </w:rPr>
        <w:t xml:space="preserve">سهوا </w:t>
      </w:r>
      <w:r w:rsidR="00AE7518">
        <w:rPr>
          <w:sz w:val="26"/>
          <w:szCs w:val="26"/>
          <w:rtl/>
          <w:lang w:val="fr-CA" w:bidi="ar-LB"/>
        </w:rPr>
        <w:t xml:space="preserve">عن </w:t>
      </w:r>
      <w:r w:rsidR="00EE5329">
        <w:rPr>
          <w:sz w:val="26"/>
          <w:szCs w:val="26"/>
          <w:rtl/>
          <w:lang w:val="fr-CA" w:bidi="ar-LB"/>
        </w:rPr>
        <w:t xml:space="preserve">المواد الهيدروفلوروكربونية في البوليولات السابقة الخلط </w:t>
      </w:r>
      <w:r w:rsidR="00AE7518">
        <w:rPr>
          <w:sz w:val="26"/>
          <w:szCs w:val="26"/>
          <w:rtl/>
          <w:lang w:val="fr-CA" w:bidi="ar-LB"/>
        </w:rPr>
        <w:t xml:space="preserve">وكأنها </w:t>
      </w:r>
      <w:r w:rsidR="00EE5329">
        <w:rPr>
          <w:sz w:val="26"/>
          <w:szCs w:val="26"/>
          <w:rtl/>
          <w:lang w:val="fr-CA" w:bidi="ar-LB"/>
        </w:rPr>
        <w:t>مادة نقية. وبعد التصحيح الواجب،</w:t>
      </w:r>
      <w:r w:rsidR="00AE7518">
        <w:rPr>
          <w:sz w:val="26"/>
          <w:szCs w:val="26"/>
          <w:rtl/>
          <w:lang w:val="fr-CA" w:bidi="ar-LB"/>
        </w:rPr>
        <w:t xml:space="preserve"> اتضح أنّ</w:t>
      </w:r>
      <w:r w:rsidR="00EE5329">
        <w:rPr>
          <w:sz w:val="26"/>
          <w:szCs w:val="26"/>
          <w:rtl/>
          <w:lang w:val="fr-CA" w:bidi="ar-LB"/>
        </w:rPr>
        <w:t xml:space="preserve"> معدل الاستهلاك الحالي للمواد الهيدروفلوروكربونية في قطاع الخدمة أثناء سنوات خط الأساس</w:t>
      </w:r>
      <w:r w:rsidR="004C100E">
        <w:rPr>
          <w:sz w:val="26"/>
          <w:szCs w:val="26"/>
          <w:rtl/>
          <w:lang w:val="fr-CA" w:bidi="ar-LB"/>
        </w:rPr>
        <w:t xml:space="preserve"> هو عمليا</w:t>
      </w:r>
      <w:r w:rsidR="00EE5329">
        <w:rPr>
          <w:sz w:val="26"/>
          <w:szCs w:val="26"/>
          <w:rtl/>
          <w:lang w:val="fr-CA" w:bidi="ar-LB"/>
        </w:rPr>
        <w:t xml:space="preserve"> </w:t>
      </w:r>
      <w:r w:rsidR="00B3623D">
        <w:rPr>
          <w:sz w:val="26"/>
          <w:szCs w:val="26"/>
          <w:rtl/>
          <w:lang w:val="fr-CA" w:bidi="ar-LB"/>
        </w:rPr>
        <w:t xml:space="preserve">354.03 طنا متري </w:t>
      </w:r>
      <w:r w:rsidR="004C100E">
        <w:rPr>
          <w:sz w:val="26"/>
          <w:szCs w:val="26"/>
          <w:rtl/>
          <w:lang w:val="fr-CA" w:bidi="ar-LB"/>
        </w:rPr>
        <w:t xml:space="preserve">من دون أن يؤثر ذلك على </w:t>
      </w:r>
      <w:r w:rsidR="00B3623D">
        <w:rPr>
          <w:sz w:val="26"/>
          <w:szCs w:val="26"/>
          <w:rtl/>
          <w:lang w:val="fr-CA" w:bidi="ar-LB"/>
        </w:rPr>
        <w:t>شريحة التموي</w:t>
      </w:r>
      <w:r w:rsidR="004C100E">
        <w:rPr>
          <w:sz w:val="26"/>
          <w:szCs w:val="26"/>
          <w:rtl/>
          <w:lang w:val="fr-CA" w:bidi="ar-LB"/>
        </w:rPr>
        <w:t xml:space="preserve">ل </w:t>
      </w:r>
      <w:r w:rsidR="00B3623D">
        <w:rPr>
          <w:sz w:val="26"/>
          <w:szCs w:val="26"/>
          <w:rtl/>
          <w:lang w:val="fr-CA" w:bidi="ar-LB"/>
        </w:rPr>
        <w:t xml:space="preserve">(من 300 إلى 360 طنا متري) </w:t>
      </w:r>
      <w:r w:rsidR="00E002A4">
        <w:rPr>
          <w:sz w:val="26"/>
          <w:szCs w:val="26"/>
          <w:rtl/>
          <w:lang w:val="fr-CA" w:bidi="ar-LB"/>
        </w:rPr>
        <w:t>التي</w:t>
      </w:r>
      <w:r w:rsidR="004C100E">
        <w:rPr>
          <w:sz w:val="26"/>
          <w:szCs w:val="26"/>
          <w:rtl/>
          <w:lang w:val="fr-CA" w:bidi="ar-LB"/>
        </w:rPr>
        <w:t xml:space="preserve"> تبقى على حالها مع العلم أن </w:t>
      </w:r>
      <w:r w:rsidR="00E002A4">
        <w:rPr>
          <w:sz w:val="26"/>
          <w:szCs w:val="26"/>
          <w:rtl/>
          <w:lang w:val="fr-CA" w:bidi="ar-LB"/>
        </w:rPr>
        <w:t>ا</w:t>
      </w:r>
      <w:r w:rsidR="00B3623D">
        <w:rPr>
          <w:sz w:val="26"/>
          <w:szCs w:val="26"/>
          <w:rtl/>
          <w:lang w:val="fr-CA" w:bidi="ar-LB"/>
        </w:rPr>
        <w:t>لمعدل ال</w:t>
      </w:r>
      <w:r w:rsidR="00E002A4">
        <w:rPr>
          <w:sz w:val="26"/>
          <w:szCs w:val="26"/>
          <w:rtl/>
          <w:lang w:val="fr-CA" w:bidi="ar-LB"/>
        </w:rPr>
        <w:t xml:space="preserve">سابق </w:t>
      </w:r>
      <w:r w:rsidR="004C100E">
        <w:rPr>
          <w:sz w:val="26"/>
          <w:szCs w:val="26"/>
          <w:rtl/>
          <w:lang w:val="fr-CA" w:bidi="ar-LB"/>
        </w:rPr>
        <w:t xml:space="preserve">كان </w:t>
      </w:r>
      <w:r w:rsidR="00B3623D">
        <w:rPr>
          <w:sz w:val="26"/>
          <w:szCs w:val="26"/>
          <w:rtl/>
          <w:lang w:val="fr-CA" w:bidi="ar-LB"/>
        </w:rPr>
        <w:t>351.39 طنا متري.</w:t>
      </w:r>
    </w:p>
    <w:p w14:paraId="751D6EB0" w14:textId="052C3B05" w:rsidR="00B3623D" w:rsidRDefault="00B3623D" w:rsidP="00B3623D">
      <w:pPr>
        <w:bidi/>
        <w:rPr>
          <w:sz w:val="26"/>
          <w:szCs w:val="26"/>
          <w:rtl/>
          <w:lang w:val="fr-CA" w:bidi="ar-LB"/>
        </w:rPr>
      </w:pPr>
    </w:p>
    <w:p w14:paraId="0CE0E3A5" w14:textId="7141EF66" w:rsidR="00B3623D" w:rsidRDefault="00B3623D" w:rsidP="00B3623D">
      <w:pPr>
        <w:bidi/>
        <w:rPr>
          <w:sz w:val="26"/>
          <w:szCs w:val="26"/>
          <w:rtl/>
          <w:lang w:val="fr-CA" w:bidi="ar-LB"/>
        </w:rPr>
      </w:pPr>
      <w:r>
        <w:rPr>
          <w:sz w:val="26"/>
          <w:szCs w:val="26"/>
          <w:rtl/>
          <w:lang w:val="fr-CA" w:bidi="ar-LB"/>
        </w:rPr>
        <w:t>3</w:t>
      </w:r>
      <w:r w:rsidR="00E27290">
        <w:rPr>
          <w:sz w:val="26"/>
          <w:szCs w:val="26"/>
          <w:rtl/>
          <w:lang w:val="fr-CA" w:bidi="ar-LB"/>
        </w:rPr>
        <w:t>5</w:t>
      </w:r>
      <w:r>
        <w:rPr>
          <w:sz w:val="26"/>
          <w:szCs w:val="26"/>
          <w:rtl/>
          <w:lang w:val="fr-CA" w:bidi="ar-LB"/>
        </w:rPr>
        <w:t>.</w:t>
      </w:r>
      <w:r>
        <w:rPr>
          <w:sz w:val="26"/>
          <w:szCs w:val="26"/>
          <w:rtl/>
          <w:lang w:val="fr-CA" w:bidi="ar-LB"/>
        </w:rPr>
        <w:tab/>
        <w:t xml:space="preserve">في 6 مايو/أيار، وجهت السلفادور طلبا إلى أمانة الأوزون من أجل تعديل البيانات المبلغ عنها عملا بالمادة 7 عن </w:t>
      </w:r>
      <w:r w:rsidR="004C100E">
        <w:rPr>
          <w:sz w:val="26"/>
          <w:szCs w:val="26"/>
          <w:rtl/>
          <w:lang w:val="fr-CA" w:bidi="ar-LB"/>
        </w:rPr>
        <w:t>الأعوام</w:t>
      </w:r>
      <w:r>
        <w:rPr>
          <w:sz w:val="26"/>
          <w:szCs w:val="26"/>
          <w:rtl/>
          <w:lang w:val="fr-CA" w:bidi="ar-LB"/>
        </w:rPr>
        <w:t xml:space="preserve"> 2020 و2021 و2022 إلى 705,66</w:t>
      </w:r>
      <w:r w:rsidR="007A1BD5">
        <w:rPr>
          <w:sz w:val="26"/>
          <w:szCs w:val="26"/>
          <w:rtl/>
          <w:lang w:val="fr-CA" w:bidi="ar-LB"/>
        </w:rPr>
        <w:t>9</w:t>
      </w:r>
      <w:r>
        <w:rPr>
          <w:sz w:val="26"/>
          <w:szCs w:val="26"/>
          <w:rtl/>
          <w:lang w:val="fr-CA" w:bidi="ar-LB"/>
        </w:rPr>
        <w:t xml:space="preserve"> و784,010 و703,349 طنا من مكافئ ثاني أكسيد الكربون على التوالي حتى يصار إلى تصحيح خط الأساس للمواد الهيدروفلوروكربونية إلى 922,379 طنا من مكافئ ثاني أكسيد الكربون. ستنظر لجنة التنفيذ في هذا الطلب في اجتماعها الثاني والسبعين المزمع عقده في 7 يوليو/تموز 2024، وفقا لمقررات اجتماع الأطراف 13/15 و14/27 و15/19 والخاصة باستعراض طلبات مراجعة احتساب خط الأساس. وعليه فإنّ التوصية الخاصة بالمرحلة الأولى </w:t>
      </w:r>
      <w:r w:rsidRPr="00B3623D">
        <w:rPr>
          <w:sz w:val="26"/>
          <w:szCs w:val="26"/>
          <w:rtl/>
          <w:lang w:val="fr-CA" w:bidi="ar-LB"/>
        </w:rPr>
        <w:t xml:space="preserve">من </w:t>
      </w:r>
      <w:r w:rsidR="00222639">
        <w:rPr>
          <w:sz w:val="26"/>
          <w:szCs w:val="26"/>
          <w:rtl/>
          <w:lang w:bidi="ar-LB"/>
        </w:rPr>
        <w:t>خطة التنفيذ</w:t>
      </w:r>
      <w:r w:rsidR="00222639" w:rsidRPr="00222639">
        <w:rPr>
          <w:sz w:val="26"/>
          <w:szCs w:val="26"/>
          <w:rtl/>
          <w:lang w:bidi="ar-LB"/>
        </w:rPr>
        <w:t xml:space="preserve"> لمركبات الكربون الهيدروفلورية بموجب تعديل كيغالي</w:t>
      </w:r>
      <w:r>
        <w:rPr>
          <w:sz w:val="26"/>
          <w:szCs w:val="26"/>
          <w:rtl/>
          <w:lang w:val="fr-CA" w:bidi="ar-LB"/>
        </w:rPr>
        <w:t xml:space="preserve"> تستند إلى خط الأساس المعتمد حاليا</w:t>
      </w:r>
      <w:r w:rsidR="00E80DF3">
        <w:rPr>
          <w:sz w:val="26"/>
          <w:szCs w:val="26"/>
          <w:rtl/>
          <w:lang w:val="fr-CA" w:bidi="ar-LB"/>
        </w:rPr>
        <w:t xml:space="preserve"> أي 923,806 طنا من مكافئ ثاني أكسيد الكربون رهنا بقرار اجتماع الأطراف بشأن البيانات المعدلة والتي تضمن في حينه الاتفاق بين السلفادور واللجنة التنفيذية.</w:t>
      </w:r>
    </w:p>
    <w:p w14:paraId="0241B4FB" w14:textId="2DC8B5C9" w:rsidR="00E80DF3" w:rsidRDefault="00E80DF3" w:rsidP="00E80DF3">
      <w:pPr>
        <w:bidi/>
        <w:rPr>
          <w:sz w:val="26"/>
          <w:szCs w:val="26"/>
          <w:rtl/>
          <w:lang w:val="fr-CA" w:bidi="ar-LB"/>
        </w:rPr>
      </w:pPr>
    </w:p>
    <w:p w14:paraId="07F2A722" w14:textId="25908EC9" w:rsidR="00E80DF3" w:rsidRDefault="00E80DF3" w:rsidP="00E80DF3">
      <w:pPr>
        <w:bidi/>
        <w:rPr>
          <w:sz w:val="26"/>
          <w:szCs w:val="26"/>
          <w:u w:val="single"/>
          <w:rtl/>
          <w:lang w:val="fr-CA" w:bidi="ar-LB"/>
        </w:rPr>
      </w:pPr>
      <w:r>
        <w:rPr>
          <w:sz w:val="26"/>
          <w:szCs w:val="26"/>
          <w:u w:val="single"/>
          <w:rtl/>
          <w:lang w:val="fr-CA" w:bidi="ar-LB"/>
        </w:rPr>
        <w:t>اتجاهات استهلاك المواد الهيدروفلوروكربونية</w:t>
      </w:r>
    </w:p>
    <w:p w14:paraId="35C273CF" w14:textId="7FE1AE47" w:rsidR="00E80DF3" w:rsidRDefault="00E80DF3" w:rsidP="00E80DF3">
      <w:pPr>
        <w:bidi/>
        <w:rPr>
          <w:sz w:val="26"/>
          <w:szCs w:val="26"/>
          <w:u w:val="single"/>
          <w:rtl/>
          <w:lang w:val="fr-CA" w:bidi="ar-LB"/>
        </w:rPr>
      </w:pPr>
    </w:p>
    <w:p w14:paraId="68DA5099" w14:textId="3FC4E3C2" w:rsidR="003E6485" w:rsidRDefault="00E80DF3" w:rsidP="00E80DF3">
      <w:pPr>
        <w:bidi/>
        <w:rPr>
          <w:sz w:val="26"/>
          <w:szCs w:val="26"/>
          <w:rtl/>
          <w:lang w:val="fr-CA" w:bidi="ar-LB"/>
        </w:rPr>
      </w:pPr>
      <w:r>
        <w:rPr>
          <w:sz w:val="26"/>
          <w:szCs w:val="26"/>
          <w:rtl/>
          <w:lang w:val="fr-CA" w:bidi="ar-LB"/>
        </w:rPr>
        <w:t>3</w:t>
      </w:r>
      <w:r w:rsidR="00E27290">
        <w:rPr>
          <w:sz w:val="26"/>
          <w:szCs w:val="26"/>
          <w:rtl/>
          <w:lang w:val="fr-CA" w:bidi="ar-LB"/>
        </w:rPr>
        <w:t>6</w:t>
      </w:r>
      <w:r>
        <w:rPr>
          <w:sz w:val="26"/>
          <w:szCs w:val="26"/>
          <w:rtl/>
          <w:lang w:val="fr-CA" w:bidi="ar-LB"/>
        </w:rPr>
        <w:t>.</w:t>
      </w:r>
      <w:r>
        <w:rPr>
          <w:sz w:val="26"/>
          <w:szCs w:val="26"/>
          <w:rtl/>
          <w:lang w:val="fr-CA" w:bidi="ar-LB"/>
        </w:rPr>
        <w:tab/>
        <w:t xml:space="preserve">لاحظت الأمانة </w:t>
      </w:r>
      <w:r w:rsidR="00E002A4">
        <w:rPr>
          <w:sz w:val="26"/>
          <w:szCs w:val="26"/>
          <w:rtl/>
          <w:lang w:val="fr-CA" w:bidi="ar-LB"/>
        </w:rPr>
        <w:t xml:space="preserve">ارتفاعا </w:t>
      </w:r>
      <w:r>
        <w:rPr>
          <w:sz w:val="26"/>
          <w:szCs w:val="26"/>
          <w:rtl/>
          <w:lang w:val="fr-CA" w:bidi="ar-LB"/>
        </w:rPr>
        <w:t>ملموس</w:t>
      </w:r>
      <w:r w:rsidR="00E002A4">
        <w:rPr>
          <w:sz w:val="26"/>
          <w:szCs w:val="26"/>
          <w:rtl/>
          <w:lang w:val="fr-CA" w:bidi="ar-LB"/>
        </w:rPr>
        <w:t>ا</w:t>
      </w:r>
      <w:r>
        <w:rPr>
          <w:sz w:val="26"/>
          <w:szCs w:val="26"/>
          <w:rtl/>
          <w:lang w:val="fr-CA" w:bidi="ar-LB"/>
        </w:rPr>
        <w:t xml:space="preserve"> في استهلاك المواد الهيدروفلوروكربونية في عام 2023 </w:t>
      </w:r>
      <w:r w:rsidR="00E002A4">
        <w:rPr>
          <w:sz w:val="26"/>
          <w:szCs w:val="26"/>
          <w:rtl/>
          <w:lang w:val="fr-CA" w:bidi="ar-LB"/>
        </w:rPr>
        <w:t>ي</w:t>
      </w:r>
      <w:r>
        <w:rPr>
          <w:sz w:val="26"/>
          <w:szCs w:val="26"/>
          <w:rtl/>
          <w:lang w:val="fr-CA" w:bidi="ar-LB"/>
        </w:rPr>
        <w:t xml:space="preserve">مثل زيادة بنسبة 50 في المائة مقارنة مع عام 2020 واستفسرت عن </w:t>
      </w:r>
      <w:r w:rsidR="004C100E">
        <w:rPr>
          <w:sz w:val="26"/>
          <w:szCs w:val="26"/>
          <w:rtl/>
          <w:lang w:val="fr-CA" w:bidi="ar-LB"/>
        </w:rPr>
        <w:t xml:space="preserve">احتمال </w:t>
      </w:r>
      <w:r>
        <w:rPr>
          <w:sz w:val="26"/>
          <w:szCs w:val="26"/>
          <w:rtl/>
          <w:lang w:val="fr-CA" w:bidi="ar-LB"/>
        </w:rPr>
        <w:t>تخزين</w:t>
      </w:r>
      <w:r w:rsidR="004C100E">
        <w:rPr>
          <w:sz w:val="26"/>
          <w:szCs w:val="26"/>
          <w:rtl/>
          <w:lang w:val="fr-CA" w:bidi="ar-LB"/>
        </w:rPr>
        <w:t>ها</w:t>
      </w:r>
      <w:r>
        <w:rPr>
          <w:sz w:val="26"/>
          <w:szCs w:val="26"/>
          <w:rtl/>
          <w:lang w:val="fr-CA" w:bidi="ar-LB"/>
        </w:rPr>
        <w:t xml:space="preserve">. فشرح برنامج الأمم المتحدة الإنمائي أنّ جائحة كوفيد 19 أثرت على اتجاهات استهلاك المواد الهيدروفلوروكربونية في سنوات خط الأساس واعتبر أنّ الزيادة في الواردات سببها الانتعاش الاقتصادي في البلاد. وأضاف أنّه في عام 2020 عانت البلاد من نقص في غاز </w:t>
      </w:r>
      <w:r>
        <w:rPr>
          <w:sz w:val="26"/>
          <w:szCs w:val="26"/>
          <w:lang w:val="fr-CA" w:bidi="ar-LB"/>
        </w:rPr>
        <w:t>R-404A</w:t>
      </w:r>
      <w:r>
        <w:rPr>
          <w:sz w:val="26"/>
          <w:szCs w:val="26"/>
          <w:rtl/>
          <w:lang w:val="fr-CA" w:bidi="ar-LB"/>
        </w:rPr>
        <w:t xml:space="preserve"> الشائع استخدامه في متاجر السوبرماركت </w:t>
      </w:r>
      <w:r w:rsidR="004C100E">
        <w:rPr>
          <w:sz w:val="26"/>
          <w:szCs w:val="26"/>
          <w:rtl/>
          <w:lang w:val="fr-CA" w:bidi="ar-LB"/>
        </w:rPr>
        <w:t>بعد قي</w:t>
      </w:r>
      <w:r>
        <w:rPr>
          <w:sz w:val="26"/>
          <w:szCs w:val="26"/>
          <w:rtl/>
          <w:lang w:val="fr-CA" w:bidi="ar-LB"/>
        </w:rPr>
        <w:t>ام المستورد</w:t>
      </w:r>
      <w:r w:rsidR="004C100E">
        <w:rPr>
          <w:sz w:val="26"/>
          <w:szCs w:val="26"/>
          <w:rtl/>
          <w:lang w:val="fr-CA" w:bidi="ar-LB"/>
        </w:rPr>
        <w:t>ي</w:t>
      </w:r>
      <w:r>
        <w:rPr>
          <w:sz w:val="26"/>
          <w:szCs w:val="26"/>
          <w:rtl/>
          <w:lang w:val="fr-CA" w:bidi="ar-LB"/>
        </w:rPr>
        <w:t>ن في عام 2021 بتخزين كميات أكبر من ال</w:t>
      </w:r>
      <w:r w:rsidR="004C100E">
        <w:rPr>
          <w:sz w:val="26"/>
          <w:szCs w:val="26"/>
          <w:rtl/>
          <w:lang w:val="fr-CA" w:bidi="ar-LB"/>
        </w:rPr>
        <w:t>م</w:t>
      </w:r>
      <w:r>
        <w:rPr>
          <w:sz w:val="26"/>
          <w:szCs w:val="26"/>
          <w:rtl/>
          <w:lang w:val="fr-CA" w:bidi="ar-LB"/>
        </w:rPr>
        <w:t>ع</w:t>
      </w:r>
      <w:r w:rsidR="004C100E">
        <w:rPr>
          <w:sz w:val="26"/>
          <w:szCs w:val="26"/>
          <w:rtl/>
          <w:lang w:val="fr-CA" w:bidi="ar-LB"/>
        </w:rPr>
        <w:t>ت</w:t>
      </w:r>
      <w:r>
        <w:rPr>
          <w:sz w:val="26"/>
          <w:szCs w:val="26"/>
          <w:rtl/>
          <w:lang w:val="fr-CA" w:bidi="ar-LB"/>
        </w:rPr>
        <w:t>اد خ</w:t>
      </w:r>
      <w:r w:rsidR="00E002A4">
        <w:rPr>
          <w:sz w:val="26"/>
          <w:szCs w:val="26"/>
          <w:rtl/>
          <w:lang w:val="fr-CA" w:bidi="ar-LB"/>
        </w:rPr>
        <w:t>شية</w:t>
      </w:r>
      <w:r>
        <w:rPr>
          <w:sz w:val="26"/>
          <w:szCs w:val="26"/>
          <w:rtl/>
          <w:lang w:val="fr-CA" w:bidi="ar-LB"/>
        </w:rPr>
        <w:t xml:space="preserve"> من استمرار الجائحة. إلا أنّ حجم الواردات من غاز </w:t>
      </w:r>
      <w:r>
        <w:rPr>
          <w:sz w:val="26"/>
          <w:szCs w:val="26"/>
          <w:lang w:val="fr-CA" w:bidi="ar-LB"/>
        </w:rPr>
        <w:t>R-404A</w:t>
      </w:r>
      <w:r>
        <w:rPr>
          <w:sz w:val="26"/>
          <w:szCs w:val="26"/>
          <w:rtl/>
          <w:lang w:val="fr-CA" w:bidi="ar-LB"/>
        </w:rPr>
        <w:t xml:space="preserve"> كانت أضعف بقليل مما كان متوقعا </w:t>
      </w:r>
      <w:r w:rsidR="003E6485">
        <w:rPr>
          <w:sz w:val="26"/>
          <w:szCs w:val="26"/>
          <w:rtl/>
          <w:lang w:val="fr-CA" w:bidi="ar-LB"/>
        </w:rPr>
        <w:t>بسبب المخزون المرحل من السنة السابقة. فيتضح بع</w:t>
      </w:r>
      <w:r w:rsidR="004C100E">
        <w:rPr>
          <w:sz w:val="26"/>
          <w:szCs w:val="26"/>
          <w:rtl/>
          <w:lang w:val="fr-CA" w:bidi="ar-LB"/>
        </w:rPr>
        <w:t>د</w:t>
      </w:r>
      <w:r w:rsidR="003E6485">
        <w:rPr>
          <w:sz w:val="26"/>
          <w:szCs w:val="26"/>
          <w:rtl/>
          <w:lang w:val="fr-CA" w:bidi="ar-LB"/>
        </w:rPr>
        <w:t xml:space="preserve"> النظر إلى الصورة الكاملة أنّه يمكن </w:t>
      </w:r>
      <w:r w:rsidR="004C100E">
        <w:rPr>
          <w:sz w:val="26"/>
          <w:szCs w:val="26"/>
          <w:rtl/>
          <w:lang w:val="fr-CA" w:bidi="ar-LB"/>
        </w:rPr>
        <w:t>التخلي عن</w:t>
      </w:r>
      <w:r w:rsidR="003E6485">
        <w:rPr>
          <w:sz w:val="26"/>
          <w:szCs w:val="26"/>
          <w:rtl/>
          <w:lang w:val="fr-CA" w:bidi="ar-LB"/>
        </w:rPr>
        <w:t xml:space="preserve"> فرضية تأثير التخزين بشكل مفرط على احتساب خط الأساس.</w:t>
      </w:r>
    </w:p>
    <w:p w14:paraId="6170E93E" w14:textId="43B0D3C7" w:rsidR="003E6485" w:rsidRDefault="003E6485" w:rsidP="003E6485">
      <w:pPr>
        <w:bidi/>
        <w:rPr>
          <w:sz w:val="26"/>
          <w:szCs w:val="26"/>
          <w:rtl/>
          <w:lang w:val="fr-CA" w:bidi="ar-LB"/>
        </w:rPr>
      </w:pPr>
    </w:p>
    <w:p w14:paraId="6DEACEB1" w14:textId="77777777" w:rsidR="003E6485" w:rsidRDefault="003E6485" w:rsidP="003E6485">
      <w:pPr>
        <w:bidi/>
        <w:rPr>
          <w:sz w:val="26"/>
          <w:szCs w:val="26"/>
          <w:u w:val="single"/>
          <w:rtl/>
          <w:lang w:val="fr-CA" w:bidi="ar-LB"/>
        </w:rPr>
      </w:pPr>
      <w:r w:rsidRPr="000D345C">
        <w:rPr>
          <w:sz w:val="26"/>
          <w:szCs w:val="26"/>
          <w:u w:val="single"/>
          <w:rtl/>
          <w:lang w:val="fr-CA" w:bidi="ar-LB"/>
        </w:rPr>
        <w:t>أطر السياسات والأطر التنظيمية والمؤسسية</w:t>
      </w:r>
    </w:p>
    <w:p w14:paraId="71B9547A" w14:textId="64085E99" w:rsidR="003E6485" w:rsidRDefault="003E6485" w:rsidP="003E6485">
      <w:pPr>
        <w:bidi/>
        <w:rPr>
          <w:sz w:val="26"/>
          <w:szCs w:val="26"/>
          <w:rtl/>
          <w:lang w:val="fr-CA" w:bidi="ar-LB"/>
        </w:rPr>
      </w:pPr>
    </w:p>
    <w:p w14:paraId="30220EFD" w14:textId="461685AE" w:rsidR="003E6485" w:rsidRDefault="003E6485" w:rsidP="003E6485">
      <w:pPr>
        <w:bidi/>
        <w:rPr>
          <w:i/>
          <w:iCs/>
          <w:sz w:val="26"/>
          <w:szCs w:val="26"/>
          <w:rtl/>
          <w:lang w:val="fr-CA" w:bidi="ar-LB"/>
        </w:rPr>
      </w:pPr>
      <w:r>
        <w:rPr>
          <w:i/>
          <w:iCs/>
          <w:sz w:val="26"/>
          <w:szCs w:val="26"/>
          <w:rtl/>
          <w:lang w:val="fr-CA" w:bidi="ar-LB"/>
        </w:rPr>
        <w:t>نظام الحصص والتر</w:t>
      </w:r>
      <w:r w:rsidR="00E002A4">
        <w:rPr>
          <w:i/>
          <w:iCs/>
          <w:sz w:val="26"/>
          <w:szCs w:val="26"/>
          <w:rtl/>
          <w:lang w:val="fr-CA" w:bidi="ar-LB"/>
        </w:rPr>
        <w:t>ا</w:t>
      </w:r>
      <w:r>
        <w:rPr>
          <w:i/>
          <w:iCs/>
          <w:sz w:val="26"/>
          <w:szCs w:val="26"/>
          <w:rtl/>
          <w:lang w:val="fr-CA" w:bidi="ar-LB"/>
        </w:rPr>
        <w:t>خيص للمواد الهيدروفلوروكربونية</w:t>
      </w:r>
    </w:p>
    <w:p w14:paraId="7C147905" w14:textId="3873BBEA" w:rsidR="003E6485" w:rsidRDefault="003E6485" w:rsidP="003E6485">
      <w:pPr>
        <w:bidi/>
        <w:rPr>
          <w:i/>
          <w:iCs/>
          <w:sz w:val="26"/>
          <w:szCs w:val="26"/>
          <w:rtl/>
          <w:lang w:val="fr-CA" w:bidi="ar-LB"/>
        </w:rPr>
      </w:pPr>
    </w:p>
    <w:p w14:paraId="4AFCC6AA" w14:textId="7F626064" w:rsidR="003E6485" w:rsidRDefault="003E6485" w:rsidP="003E6485">
      <w:pPr>
        <w:bidi/>
        <w:rPr>
          <w:sz w:val="26"/>
          <w:szCs w:val="26"/>
          <w:rtl/>
          <w:lang w:val="fr-CA" w:bidi="ar-LB"/>
        </w:rPr>
      </w:pPr>
      <w:r>
        <w:rPr>
          <w:sz w:val="26"/>
          <w:szCs w:val="26"/>
          <w:rtl/>
          <w:lang w:val="fr-CA" w:bidi="ar-LB"/>
        </w:rPr>
        <w:lastRenderedPageBreak/>
        <w:t>3</w:t>
      </w:r>
      <w:r w:rsidR="00E27290">
        <w:rPr>
          <w:sz w:val="26"/>
          <w:szCs w:val="26"/>
          <w:rtl/>
          <w:lang w:val="fr-CA" w:bidi="ar-LB"/>
        </w:rPr>
        <w:t>7</w:t>
      </w:r>
      <w:r>
        <w:rPr>
          <w:sz w:val="26"/>
          <w:szCs w:val="26"/>
          <w:rtl/>
          <w:lang w:val="fr-CA" w:bidi="ar-LB"/>
        </w:rPr>
        <w:t>.</w:t>
      </w:r>
      <w:r>
        <w:rPr>
          <w:sz w:val="26"/>
          <w:szCs w:val="26"/>
          <w:rtl/>
          <w:lang w:val="fr-CA" w:bidi="ar-LB"/>
        </w:rPr>
        <w:tab/>
        <w:t>تماشيا مع المقرر 87/50(ز)، أكّد برنامج الأمم المتحدة الإنمائي أنّ السلفادور أقرت نظام حصص وتراخيص ن</w:t>
      </w:r>
      <w:r w:rsidR="00E002A4">
        <w:rPr>
          <w:sz w:val="26"/>
          <w:szCs w:val="26"/>
          <w:rtl/>
          <w:lang w:val="fr-CA" w:bidi="ar-LB"/>
        </w:rPr>
        <w:t>ا</w:t>
      </w:r>
      <w:r>
        <w:rPr>
          <w:sz w:val="26"/>
          <w:szCs w:val="26"/>
          <w:rtl/>
          <w:lang w:val="fr-CA" w:bidi="ar-LB"/>
        </w:rPr>
        <w:t>ف</w:t>
      </w:r>
      <w:r w:rsidR="00E002A4">
        <w:rPr>
          <w:sz w:val="26"/>
          <w:szCs w:val="26"/>
          <w:rtl/>
          <w:lang w:val="fr-CA" w:bidi="ar-LB"/>
        </w:rPr>
        <w:t>ذ</w:t>
      </w:r>
      <w:r w:rsidR="004C100E">
        <w:rPr>
          <w:sz w:val="26"/>
          <w:szCs w:val="26"/>
          <w:rtl/>
          <w:lang w:val="fr-CA" w:bidi="ar-LB"/>
        </w:rPr>
        <w:t>ا</w:t>
      </w:r>
      <w:r>
        <w:rPr>
          <w:sz w:val="26"/>
          <w:szCs w:val="26"/>
          <w:rtl/>
          <w:lang w:val="fr-CA" w:bidi="ar-LB"/>
        </w:rPr>
        <w:t xml:space="preserve"> من أجل رصد استيراد المواد الهيدروفلوروكربونية وتصديرها في 27 فبراير/شباط 2024. ووزعت وزارة البيئة حصص استيراد المواد الهيدروفلوروكربونية بكمية إجمالية قدرها 877,616 طنا من مكافئ ثاني أكسيد الكربون على المستوردين المسجلين محتفظة بنسبة 5 في المائة احتياطا للاستجابة إلى طلبات المستوردين غير التقليديين.</w:t>
      </w:r>
    </w:p>
    <w:p w14:paraId="0FC2FA57" w14:textId="460A8BA2" w:rsidR="003E6485" w:rsidRDefault="003E6485" w:rsidP="003E6485">
      <w:pPr>
        <w:bidi/>
        <w:rPr>
          <w:sz w:val="26"/>
          <w:szCs w:val="26"/>
          <w:rtl/>
          <w:lang w:val="fr-CA" w:bidi="ar-LB"/>
        </w:rPr>
      </w:pPr>
    </w:p>
    <w:p w14:paraId="1634F049" w14:textId="6DA4F2A1" w:rsidR="00AE7C30" w:rsidRPr="00AE7C30" w:rsidRDefault="003E6485" w:rsidP="003E6485">
      <w:pPr>
        <w:bidi/>
        <w:rPr>
          <w:sz w:val="26"/>
          <w:szCs w:val="26"/>
          <w:rtl/>
          <w:lang w:val="fr-CA" w:bidi="ar-LB"/>
        </w:rPr>
      </w:pPr>
      <w:r>
        <w:rPr>
          <w:sz w:val="26"/>
          <w:szCs w:val="26"/>
          <w:rtl/>
          <w:lang w:val="fr-CA" w:bidi="ar-LB"/>
        </w:rPr>
        <w:t>3</w:t>
      </w:r>
      <w:r w:rsidR="00E27290">
        <w:rPr>
          <w:sz w:val="26"/>
          <w:szCs w:val="26"/>
          <w:rtl/>
          <w:lang w:val="fr-CA" w:bidi="ar-LB"/>
        </w:rPr>
        <w:t>8</w:t>
      </w:r>
      <w:r>
        <w:rPr>
          <w:sz w:val="26"/>
          <w:szCs w:val="26"/>
          <w:rtl/>
          <w:lang w:val="fr-CA" w:bidi="ar-LB"/>
        </w:rPr>
        <w:t>.</w:t>
      </w:r>
      <w:r>
        <w:rPr>
          <w:sz w:val="26"/>
          <w:szCs w:val="26"/>
          <w:rtl/>
          <w:lang w:val="fr-CA" w:bidi="ar-LB"/>
        </w:rPr>
        <w:tab/>
      </w:r>
      <w:r w:rsidR="00E002A4">
        <w:rPr>
          <w:sz w:val="26"/>
          <w:szCs w:val="26"/>
          <w:rtl/>
          <w:lang w:val="fr-CA" w:bidi="ar-LB"/>
        </w:rPr>
        <w:t xml:space="preserve">كما </w:t>
      </w:r>
      <w:r>
        <w:rPr>
          <w:sz w:val="26"/>
          <w:szCs w:val="26"/>
          <w:rtl/>
          <w:lang w:val="fr-CA" w:bidi="ar-LB"/>
        </w:rPr>
        <w:t xml:space="preserve">أكّد برنامج الأمم المتحدة الإنمائي أنّ المديرية العامة للرسوم والجمارك في السلفادور </w:t>
      </w:r>
      <w:r w:rsidR="00AE7C30">
        <w:rPr>
          <w:sz w:val="26"/>
          <w:szCs w:val="26"/>
          <w:rtl/>
          <w:lang w:val="fr-CA" w:bidi="ar-LB"/>
        </w:rPr>
        <w:t>اعتمدت النسخة السابعة للنظام المنسق الدولي مما يتيح لها فرصة التعرف على جميع خلائط المواد الهيدروفلوروكربونية المستوردة والمصدرة وكذلك على الخلائط الأخرى التي قد تحتوي على المواد الهيدروفلوروكربونية و</w:t>
      </w:r>
      <w:r w:rsidR="00AE7C30" w:rsidRPr="00AE7C30">
        <w:rPr>
          <w:sz w:val="26"/>
          <w:szCs w:val="26"/>
          <w:rtl/>
          <w:lang w:val="fr-CA" w:bidi="ar-LB"/>
        </w:rPr>
        <w:t>الأوليفينات الهيدروفلورية</w:t>
      </w:r>
      <w:r w:rsidR="00AE7C30">
        <w:rPr>
          <w:sz w:val="26"/>
          <w:szCs w:val="26"/>
          <w:rtl/>
          <w:lang w:val="fr-CA" w:bidi="ar-LB"/>
        </w:rPr>
        <w:t>.</w:t>
      </w:r>
    </w:p>
    <w:p w14:paraId="50DE3DAB" w14:textId="77777777" w:rsidR="007F4ACF" w:rsidRPr="00663512" w:rsidRDefault="007F4ACF" w:rsidP="00AE7C30">
      <w:pPr>
        <w:bidi/>
        <w:rPr>
          <w:sz w:val="26"/>
          <w:szCs w:val="26"/>
          <w:u w:val="single"/>
          <w:lang w:val="en-CA" w:bidi="ar-LB"/>
        </w:rPr>
      </w:pPr>
    </w:p>
    <w:p w14:paraId="782FEB05" w14:textId="0CA27E91" w:rsidR="00AE7C30" w:rsidRPr="00AE7C30" w:rsidRDefault="00AE7C30" w:rsidP="007F4ACF">
      <w:pPr>
        <w:bidi/>
        <w:rPr>
          <w:sz w:val="26"/>
          <w:szCs w:val="26"/>
          <w:u w:val="single"/>
          <w:rtl/>
          <w:lang w:val="fr-CA" w:bidi="ar-LB"/>
        </w:rPr>
      </w:pPr>
      <w:r w:rsidRPr="00AE7C30">
        <w:rPr>
          <w:sz w:val="26"/>
          <w:szCs w:val="26"/>
          <w:u w:val="single"/>
          <w:rtl/>
          <w:lang w:val="fr-CA" w:bidi="ar-LB"/>
        </w:rPr>
        <w:t>المسائل الفنية والتكلفة</w:t>
      </w:r>
    </w:p>
    <w:p w14:paraId="7CC8081B" w14:textId="20EBF896" w:rsidR="00AE7C30" w:rsidRPr="00AE7C30" w:rsidRDefault="00AE7C30" w:rsidP="00AE7C30">
      <w:pPr>
        <w:bidi/>
        <w:rPr>
          <w:sz w:val="26"/>
          <w:szCs w:val="26"/>
          <w:u w:val="single"/>
          <w:rtl/>
          <w:lang w:val="fr-CA" w:bidi="ar-LB"/>
        </w:rPr>
      </w:pPr>
    </w:p>
    <w:p w14:paraId="17AC57F4" w14:textId="61FB033A" w:rsidR="00AE7C30" w:rsidRDefault="00AE7C30" w:rsidP="00AE7C30">
      <w:pPr>
        <w:bidi/>
        <w:rPr>
          <w:sz w:val="26"/>
          <w:szCs w:val="26"/>
          <w:rtl/>
          <w:lang w:val="fr-CA" w:bidi="ar-LB"/>
        </w:rPr>
      </w:pPr>
      <w:r w:rsidRPr="00AE7C30">
        <w:rPr>
          <w:sz w:val="26"/>
          <w:szCs w:val="26"/>
          <w:rtl/>
          <w:lang w:val="fr-CA" w:bidi="ar-LB"/>
        </w:rPr>
        <w:t>3</w:t>
      </w:r>
      <w:r w:rsidR="00E27290">
        <w:rPr>
          <w:sz w:val="26"/>
          <w:szCs w:val="26"/>
          <w:rtl/>
          <w:lang w:val="fr-CA" w:bidi="ar-LB"/>
        </w:rPr>
        <w:t>9</w:t>
      </w:r>
      <w:r w:rsidRPr="00AE7C30">
        <w:rPr>
          <w:sz w:val="26"/>
          <w:szCs w:val="26"/>
          <w:rtl/>
          <w:lang w:val="fr-CA" w:bidi="ar-LB"/>
        </w:rPr>
        <w:t>.</w:t>
      </w:r>
      <w:r>
        <w:rPr>
          <w:sz w:val="26"/>
          <w:szCs w:val="26"/>
          <w:rtl/>
          <w:lang w:val="fr-CA" w:bidi="ar-LB"/>
        </w:rPr>
        <w:tab/>
        <w:t xml:space="preserve">جاء في تقدير برنامج الأمم المتحدة الإنمائي أنّ التخفيض التدريجي للمواد الهيدروفلوروكربونية ينطوي على تحويل عدة قطاعات من سلسة البرد في السلفادور بما في ذلك تطبيقات التبريد في متاجر السوبرماركت حيث أنّ الاتجاه العالمي هو نحو اعتماد </w:t>
      </w:r>
      <w:r w:rsidRPr="00AE7C30">
        <w:rPr>
          <w:sz w:val="26"/>
          <w:szCs w:val="26"/>
          <w:rtl/>
          <w:lang w:val="fr-CA" w:bidi="ar-LB"/>
        </w:rPr>
        <w:t>تقنية دورة الانتقال الحرج لثاني أكسيد الكربون</w:t>
      </w:r>
      <w:r w:rsidR="00B244C9">
        <w:rPr>
          <w:sz w:val="26"/>
          <w:szCs w:val="26"/>
          <w:rtl/>
          <w:lang w:val="fr-CA" w:bidi="ar-LB"/>
        </w:rPr>
        <w:t>. وتفتقر كل</w:t>
      </w:r>
      <w:r w:rsidR="00E002A4">
        <w:rPr>
          <w:sz w:val="26"/>
          <w:szCs w:val="26"/>
          <w:rtl/>
          <w:lang w:val="fr-CA" w:bidi="ar-LB"/>
        </w:rPr>
        <w:t>ّ</w:t>
      </w:r>
      <w:r w:rsidR="00B244C9">
        <w:rPr>
          <w:sz w:val="26"/>
          <w:szCs w:val="26"/>
          <w:rtl/>
          <w:lang w:val="fr-CA" w:bidi="ar-LB"/>
        </w:rPr>
        <w:t xml:space="preserve"> مراكز التدريب الفني في السلفادور إلى مرفق مخصص للتدريب على هذه التقنية مع العلم أنّ خطة تدريب رسمية ترمي إلى إعداد فنيي قطاع التبريد على التعامل مع هذه التكنولوجيا شرط مسبق لاعتماد التكنولوجيا ذات إمكانية الاحترار العالمي المنخفضة في قطاع التبريد التجاري وهو أكبر مستهلك للمواد الهيدروفلوروكربونية (بالأطنان من مكافئ ثاني أكسيد الكربون) في البلاد.</w:t>
      </w:r>
    </w:p>
    <w:p w14:paraId="59BD2800" w14:textId="48B47BC4" w:rsidR="00B244C9" w:rsidRDefault="00B244C9" w:rsidP="00B244C9">
      <w:pPr>
        <w:bidi/>
        <w:rPr>
          <w:sz w:val="26"/>
          <w:szCs w:val="26"/>
          <w:rtl/>
          <w:lang w:val="fr-CA" w:bidi="ar-LB"/>
        </w:rPr>
      </w:pPr>
    </w:p>
    <w:p w14:paraId="04C4424B" w14:textId="2BAB87A9" w:rsidR="00AE7C30" w:rsidRDefault="00E27290" w:rsidP="00DD7ACA">
      <w:pPr>
        <w:bidi/>
        <w:rPr>
          <w:sz w:val="26"/>
          <w:szCs w:val="26"/>
          <w:rtl/>
          <w:lang w:val="fr-CA" w:bidi="ar-LB"/>
        </w:rPr>
      </w:pPr>
      <w:r>
        <w:rPr>
          <w:sz w:val="26"/>
          <w:szCs w:val="26"/>
          <w:rtl/>
          <w:lang w:val="fr-CA" w:bidi="ar-LB"/>
        </w:rPr>
        <w:t>40</w:t>
      </w:r>
      <w:r w:rsidR="00B244C9">
        <w:rPr>
          <w:sz w:val="26"/>
          <w:szCs w:val="26"/>
          <w:rtl/>
          <w:lang w:val="fr-CA" w:bidi="ar-LB"/>
        </w:rPr>
        <w:t>.</w:t>
      </w:r>
      <w:r w:rsidR="00B244C9">
        <w:rPr>
          <w:sz w:val="26"/>
          <w:szCs w:val="26"/>
          <w:rtl/>
          <w:lang w:val="fr-CA" w:bidi="ar-LB"/>
        </w:rPr>
        <w:tab/>
        <w:t>وردا على طلب استفسار حول دعم معاهد التدريب المهني التي ستتلقى معدات ومساهمتها المحتملة، وضح برنامج الأمم المتحدة الإنمائي أنّ المعاهد المستفيدة ستتولى مسؤولية الأنشاء المدني والمرافق العامة وصيانة المعدات</w:t>
      </w:r>
      <w:r w:rsidR="00B244C9">
        <w:rPr>
          <w:sz w:val="26"/>
          <w:szCs w:val="26"/>
          <w:lang w:val="fr-CA" w:bidi="ar-LB"/>
        </w:rPr>
        <w:t xml:space="preserve"> </w:t>
      </w:r>
      <w:r w:rsidR="00B244C9">
        <w:rPr>
          <w:sz w:val="26"/>
          <w:szCs w:val="26"/>
          <w:rtl/>
          <w:lang w:val="fr-CA" w:bidi="ar-LB"/>
        </w:rPr>
        <w:t xml:space="preserve">وأضاف أنّه من المتوقع أن يتدرب 100 طالب كل عام على المعدات القائمة على ثاني أكسيد الكربون وعلى </w:t>
      </w:r>
      <w:r w:rsidR="00DD7ACA">
        <w:rPr>
          <w:sz w:val="26"/>
          <w:szCs w:val="26"/>
          <w:rtl/>
          <w:lang w:val="fr-CA" w:bidi="ar-LB"/>
        </w:rPr>
        <w:t xml:space="preserve">الاسترداد وإعادة الاستخدام في قطاع أجهزة تكييف الهواء المتنقلة كجزء من المناهج العادية في معاهد التدريب هذه. وسيجري البحث في تفاصيل الدروس الخاصة بثاني أكسيد الكربون وأجهزة تكييف الهواء المتنقلة أثناء تنفيذ </w:t>
      </w:r>
      <w:r w:rsidR="00222639">
        <w:rPr>
          <w:sz w:val="26"/>
          <w:szCs w:val="26"/>
          <w:rtl/>
          <w:lang w:bidi="ar-LB"/>
        </w:rPr>
        <w:t>خطة التنفيذ</w:t>
      </w:r>
      <w:r w:rsidR="00222639" w:rsidRPr="00222639">
        <w:rPr>
          <w:sz w:val="26"/>
          <w:szCs w:val="26"/>
          <w:rtl/>
          <w:lang w:bidi="ar-LB"/>
        </w:rPr>
        <w:t xml:space="preserve"> لمركبات الكربون الهيدروفلورية بموجب تعديل كيغالي</w:t>
      </w:r>
      <w:r w:rsidR="00DD7ACA">
        <w:rPr>
          <w:sz w:val="26"/>
          <w:szCs w:val="26"/>
          <w:rtl/>
          <w:lang w:val="fr-CA" w:bidi="ar-LB"/>
        </w:rPr>
        <w:t>.</w:t>
      </w:r>
    </w:p>
    <w:p w14:paraId="322CEB5B" w14:textId="004DDC80" w:rsidR="00DD7ACA" w:rsidRDefault="00DD7ACA" w:rsidP="00DD7ACA">
      <w:pPr>
        <w:bidi/>
        <w:rPr>
          <w:sz w:val="26"/>
          <w:szCs w:val="26"/>
          <w:rtl/>
          <w:lang w:val="fr-CA" w:bidi="ar-LB"/>
        </w:rPr>
      </w:pPr>
    </w:p>
    <w:p w14:paraId="5C1F0961" w14:textId="5E63DFC7" w:rsidR="00A0418F" w:rsidRDefault="00DD7ACA" w:rsidP="00DD7ACA">
      <w:pPr>
        <w:bidi/>
        <w:rPr>
          <w:sz w:val="26"/>
          <w:szCs w:val="26"/>
          <w:rtl/>
          <w:lang w:val="fr-CA" w:bidi="ar-LB"/>
        </w:rPr>
      </w:pPr>
      <w:r>
        <w:rPr>
          <w:sz w:val="26"/>
          <w:szCs w:val="26"/>
          <w:rtl/>
          <w:lang w:val="fr-CA" w:bidi="ar-LB"/>
        </w:rPr>
        <w:t>4</w:t>
      </w:r>
      <w:r w:rsidR="00E27290">
        <w:rPr>
          <w:sz w:val="26"/>
          <w:szCs w:val="26"/>
          <w:rtl/>
          <w:lang w:val="fr-CA" w:bidi="ar-LB"/>
        </w:rPr>
        <w:t>1</w:t>
      </w:r>
      <w:r>
        <w:rPr>
          <w:sz w:val="26"/>
          <w:szCs w:val="26"/>
          <w:rtl/>
          <w:lang w:val="fr-CA" w:bidi="ar-LB"/>
        </w:rPr>
        <w:t>.</w:t>
      </w:r>
      <w:r>
        <w:rPr>
          <w:sz w:val="26"/>
          <w:szCs w:val="26"/>
          <w:rtl/>
          <w:lang w:val="fr-CA" w:bidi="ar-LB"/>
        </w:rPr>
        <w:tab/>
        <w:t xml:space="preserve">بالإضافة إلى قطاع أجهزة تكييف الهواء المتنقلة، ورد في </w:t>
      </w:r>
      <w:r w:rsidR="003B7A0C">
        <w:rPr>
          <w:sz w:val="26"/>
          <w:szCs w:val="26"/>
          <w:rtl/>
          <w:lang w:bidi="ar-LB"/>
        </w:rPr>
        <w:t>خطة التنفيذ</w:t>
      </w:r>
      <w:r w:rsidR="003B7A0C" w:rsidRPr="00222639">
        <w:rPr>
          <w:sz w:val="26"/>
          <w:szCs w:val="26"/>
          <w:rtl/>
          <w:lang w:bidi="ar-LB"/>
        </w:rPr>
        <w:t xml:space="preserve"> لمركبات الكربون الهيدروفلورية بموجب تعديل كيغالي</w:t>
      </w:r>
      <w:r>
        <w:rPr>
          <w:sz w:val="26"/>
          <w:szCs w:val="26"/>
          <w:rtl/>
          <w:lang w:val="fr-CA" w:bidi="ar-LB"/>
        </w:rPr>
        <w:t xml:space="preserve"> اقتراح يقضي بتقديم الدعم الفني إلى مراكز الخدمة والصيانة في البلاد وتوريد معدات استرداد غازات التبريد وتوابعها إلى معاهد التدريب المهني و12 ورشة خدمة أجهزة تكييف الهواء المتنقلة. وشدد برنامج الأمم المتحدة الإنمائي على أنّ احتواء الهيدروفلوروكربون-134أ أثناء الخدمة </w:t>
      </w:r>
      <w:r w:rsidR="00873086">
        <w:rPr>
          <w:sz w:val="26"/>
          <w:szCs w:val="26"/>
          <w:rtl/>
          <w:lang w:val="fr-CA" w:bidi="ar-LB"/>
        </w:rPr>
        <w:t>هو</w:t>
      </w:r>
      <w:r w:rsidR="004C100E">
        <w:rPr>
          <w:sz w:val="26"/>
          <w:szCs w:val="26"/>
          <w:rtl/>
          <w:lang w:val="fr-CA" w:bidi="ar-LB"/>
        </w:rPr>
        <w:t xml:space="preserve"> خير</w:t>
      </w:r>
      <w:r w:rsidR="00873086">
        <w:rPr>
          <w:sz w:val="26"/>
          <w:szCs w:val="26"/>
          <w:rtl/>
          <w:lang w:val="fr-CA" w:bidi="ar-LB"/>
        </w:rPr>
        <w:t xml:space="preserve"> </w:t>
      </w:r>
      <w:r>
        <w:rPr>
          <w:sz w:val="26"/>
          <w:szCs w:val="26"/>
          <w:rtl/>
          <w:lang w:val="fr-CA" w:bidi="ar-LB"/>
        </w:rPr>
        <w:t>أسلوب لخفض استخدامه في هذا القطاع وهو ثاني أكبر مستهلك للمواد الهيدروفلوروكربونية بالأطنان من مكافئ ثاني أكسيد الكربون</w:t>
      </w:r>
      <w:r w:rsidR="00B84BB1">
        <w:rPr>
          <w:sz w:val="26"/>
          <w:szCs w:val="26"/>
          <w:rtl/>
          <w:lang w:val="fr-CA" w:bidi="ar-LB"/>
        </w:rPr>
        <w:t xml:space="preserve"> وحيث لا تمثل التكنولوجيا البديلة أكثر من 5 في المائة من سوق أجهزة تكييف الهواء المتنقلة. واستفسرت الأمانة عن معدل استهلاك ورش الخدمة المحتمل اختيارها للمواد الهيدروفلوروكربونية وحجم أنشطة خدمة أجهزة تكييف الهواء المتنقلة التي تمثلها. فأجاب برنامج الأمم المتحدة الإنمائي أنّ وحدة الأوزون الوطنية ستجمع بيانات دقيقة اثناء تنفيذ النشاط. ومع أنّ التقديرات الحالية تشير إلى أنّ هذا النشاط يمثل 500 كغ</w:t>
      </w:r>
      <w:r w:rsidR="00873086">
        <w:rPr>
          <w:sz w:val="26"/>
          <w:szCs w:val="26"/>
          <w:rtl/>
          <w:lang w:val="fr-CA" w:bidi="ar-LB"/>
        </w:rPr>
        <w:t xml:space="preserve"> لكلّ ورشة خدمة </w:t>
      </w:r>
      <w:r w:rsidR="00B84BB1">
        <w:rPr>
          <w:sz w:val="26"/>
          <w:szCs w:val="26"/>
          <w:rtl/>
          <w:lang w:val="fr-CA" w:bidi="ar-LB"/>
        </w:rPr>
        <w:t xml:space="preserve">في العام الواحد </w:t>
      </w:r>
      <w:r w:rsidR="00873086">
        <w:rPr>
          <w:sz w:val="26"/>
          <w:szCs w:val="26"/>
          <w:rtl/>
          <w:lang w:val="fr-CA" w:bidi="ar-LB"/>
        </w:rPr>
        <w:t xml:space="preserve">أي استهلاك </w:t>
      </w:r>
      <w:r w:rsidR="00B84BB1">
        <w:rPr>
          <w:sz w:val="26"/>
          <w:szCs w:val="26"/>
          <w:rtl/>
          <w:lang w:val="fr-CA" w:bidi="ar-LB"/>
        </w:rPr>
        <w:t xml:space="preserve">6 أطنان مترية في السنة </w:t>
      </w:r>
      <w:r w:rsidR="00873086">
        <w:rPr>
          <w:sz w:val="26"/>
          <w:szCs w:val="26"/>
          <w:rtl/>
          <w:lang w:val="fr-CA" w:bidi="ar-LB"/>
        </w:rPr>
        <w:t>ل</w:t>
      </w:r>
      <w:r w:rsidR="00B84BB1">
        <w:rPr>
          <w:sz w:val="26"/>
          <w:szCs w:val="26"/>
          <w:rtl/>
          <w:lang w:val="fr-CA" w:bidi="ar-LB"/>
        </w:rPr>
        <w:t xml:space="preserve">خدمة 8,640 وحدة متنقلة </w:t>
      </w:r>
      <w:r w:rsidR="00873086">
        <w:rPr>
          <w:sz w:val="26"/>
          <w:szCs w:val="26"/>
          <w:rtl/>
          <w:lang w:val="fr-CA" w:bidi="ar-LB"/>
        </w:rPr>
        <w:t xml:space="preserve">ما قدره </w:t>
      </w:r>
      <w:r w:rsidR="00B84BB1">
        <w:rPr>
          <w:sz w:val="26"/>
          <w:szCs w:val="26"/>
          <w:rtl/>
          <w:lang w:val="fr-CA" w:bidi="ar-LB"/>
        </w:rPr>
        <w:t xml:space="preserve">5 في المائة من الاستهلاك السنوي للمواد الهيدروفلوروكربونية في هذا القطاع، إلا أنّ المبادرة ستوفر معلومات </w:t>
      </w:r>
      <w:r w:rsidR="00873086">
        <w:rPr>
          <w:sz w:val="26"/>
          <w:szCs w:val="26"/>
          <w:rtl/>
          <w:lang w:val="fr-CA" w:bidi="ar-LB"/>
        </w:rPr>
        <w:t>قيم</w:t>
      </w:r>
      <w:r w:rsidR="00B84BB1">
        <w:rPr>
          <w:sz w:val="26"/>
          <w:szCs w:val="26"/>
          <w:rtl/>
          <w:lang w:val="fr-CA" w:bidi="ar-LB"/>
        </w:rPr>
        <w:t>ة وتمهد لإقناع المزيد من ورش خدمة أجهزة تكييف الهواء المتنقلة</w:t>
      </w:r>
      <w:r w:rsidR="00873086">
        <w:rPr>
          <w:sz w:val="26"/>
          <w:szCs w:val="26"/>
          <w:rtl/>
          <w:lang w:val="fr-CA" w:bidi="ar-LB"/>
        </w:rPr>
        <w:t xml:space="preserve"> با</w:t>
      </w:r>
      <w:r w:rsidR="00B84BB1">
        <w:rPr>
          <w:sz w:val="26"/>
          <w:szCs w:val="26"/>
          <w:rtl/>
          <w:lang w:val="fr-CA" w:bidi="ar-LB"/>
        </w:rPr>
        <w:t>لاستثمار في وحدات استرداد غازات التبريد واعتماد ممارسات الخدمة الجيدة. كما أنّ برنامج الأمم المتحدة الإنمائي أفاد الأمانة بأن الحظر الساري على استيراد ال</w:t>
      </w:r>
      <w:r w:rsidR="00873086">
        <w:rPr>
          <w:sz w:val="26"/>
          <w:szCs w:val="26"/>
          <w:rtl/>
          <w:lang w:val="fr-CA" w:bidi="ar-LB"/>
        </w:rPr>
        <w:t>مركبا</w:t>
      </w:r>
      <w:r w:rsidR="00B84BB1">
        <w:rPr>
          <w:sz w:val="26"/>
          <w:szCs w:val="26"/>
          <w:rtl/>
          <w:lang w:val="fr-CA" w:bidi="ar-LB"/>
        </w:rPr>
        <w:t xml:space="preserve">ت المستعملة </w:t>
      </w:r>
      <w:r w:rsidR="00A0418F">
        <w:rPr>
          <w:sz w:val="26"/>
          <w:szCs w:val="26"/>
          <w:rtl/>
          <w:lang w:val="fr-CA" w:bidi="ar-LB"/>
        </w:rPr>
        <w:t>التي يتجاوز عمرها 8 أعوام منذ تاريخ التصنيع كان له أثر غير مباشر على الحد من حالات تسرب الهيدروفلوروكربون-134أ. لذلك من المتوقع أنّ يساهم بناء قدرات فنيي خدمة أجهزة تكييف الهواء المتنقلة والتدريب على ممارسات الخدمة الجيدة واسترداد غازات التبريد في كبح الطلب على المواد الهيدروفلوروكربونية في هذا القطاع.</w:t>
      </w:r>
    </w:p>
    <w:p w14:paraId="7DD109BB" w14:textId="77777777" w:rsidR="00A0418F" w:rsidRDefault="00A0418F" w:rsidP="00A0418F">
      <w:pPr>
        <w:bidi/>
        <w:rPr>
          <w:sz w:val="26"/>
          <w:szCs w:val="26"/>
          <w:rtl/>
          <w:lang w:val="fr-CA" w:bidi="ar-LB"/>
        </w:rPr>
      </w:pPr>
    </w:p>
    <w:p w14:paraId="55C4BA3A" w14:textId="77777777" w:rsidR="00A0418F" w:rsidRDefault="00A0418F" w:rsidP="00A0418F">
      <w:pPr>
        <w:bidi/>
        <w:rPr>
          <w:sz w:val="26"/>
          <w:szCs w:val="26"/>
          <w:u w:val="single"/>
          <w:rtl/>
          <w:lang w:val="fr-CA" w:bidi="ar-LB"/>
        </w:rPr>
      </w:pPr>
      <w:r>
        <w:rPr>
          <w:sz w:val="26"/>
          <w:szCs w:val="26"/>
          <w:u w:val="single"/>
          <w:rtl/>
          <w:lang w:val="fr-CA" w:bidi="ar-LB"/>
        </w:rPr>
        <w:lastRenderedPageBreak/>
        <w:t>كلفة المشروع الإجمالية</w:t>
      </w:r>
    </w:p>
    <w:p w14:paraId="7E91D076" w14:textId="77777777" w:rsidR="00A0418F" w:rsidRDefault="00A0418F" w:rsidP="00A0418F">
      <w:pPr>
        <w:bidi/>
        <w:rPr>
          <w:sz w:val="26"/>
          <w:szCs w:val="26"/>
          <w:u w:val="single"/>
          <w:rtl/>
          <w:lang w:val="fr-CA" w:bidi="ar-LB"/>
        </w:rPr>
      </w:pPr>
    </w:p>
    <w:p w14:paraId="4610D731" w14:textId="0BCAD320" w:rsidR="00DD7ACA" w:rsidRDefault="00A0418F" w:rsidP="00A0418F">
      <w:pPr>
        <w:bidi/>
        <w:rPr>
          <w:sz w:val="26"/>
          <w:szCs w:val="26"/>
          <w:rtl/>
          <w:lang w:val="fr-CA" w:bidi="ar-LB"/>
        </w:rPr>
      </w:pPr>
      <w:r>
        <w:rPr>
          <w:sz w:val="26"/>
          <w:szCs w:val="26"/>
          <w:rtl/>
          <w:lang w:val="fr-CA" w:bidi="ar-LB"/>
        </w:rPr>
        <w:t>4</w:t>
      </w:r>
      <w:r w:rsidR="00E27290">
        <w:rPr>
          <w:sz w:val="26"/>
          <w:szCs w:val="26"/>
          <w:rtl/>
          <w:lang w:val="fr-CA" w:bidi="ar-LB"/>
        </w:rPr>
        <w:t>2</w:t>
      </w:r>
      <w:r>
        <w:rPr>
          <w:sz w:val="26"/>
          <w:szCs w:val="26"/>
          <w:rtl/>
          <w:lang w:val="fr-CA" w:bidi="ar-LB"/>
        </w:rPr>
        <w:t>.</w:t>
      </w:r>
      <w:r>
        <w:rPr>
          <w:sz w:val="26"/>
          <w:szCs w:val="26"/>
          <w:rtl/>
          <w:lang w:val="fr-CA" w:bidi="ar-LB"/>
        </w:rPr>
        <w:tab/>
        <w:t xml:space="preserve">ستؤدي المرحلة الأولى من </w:t>
      </w:r>
      <w:r w:rsidR="003B7A0C">
        <w:rPr>
          <w:sz w:val="26"/>
          <w:szCs w:val="26"/>
          <w:rtl/>
          <w:lang w:bidi="ar-LB"/>
        </w:rPr>
        <w:t>خطة التنفيذ</w:t>
      </w:r>
      <w:r w:rsidR="003B7A0C" w:rsidRPr="00222639">
        <w:rPr>
          <w:sz w:val="26"/>
          <w:szCs w:val="26"/>
          <w:rtl/>
          <w:lang w:bidi="ar-LB"/>
        </w:rPr>
        <w:t xml:space="preserve"> لمركبات الكربون الهيدروفلورية بموجب تعديل كيغالي</w:t>
      </w:r>
      <w:r>
        <w:rPr>
          <w:sz w:val="26"/>
          <w:szCs w:val="26"/>
          <w:rtl/>
          <w:lang w:val="fr-CA" w:bidi="ar-LB"/>
        </w:rPr>
        <w:t xml:space="preserve"> في السلفادور وكلفتها الإجمالية المتفق عليها 360,000 دولار أمريكي </w:t>
      </w:r>
      <w:r w:rsidR="004C100E">
        <w:rPr>
          <w:sz w:val="26"/>
          <w:szCs w:val="26"/>
          <w:rtl/>
          <w:lang w:val="fr-CA" w:bidi="ar-LB"/>
        </w:rPr>
        <w:t>إ</w:t>
      </w:r>
      <w:r>
        <w:rPr>
          <w:sz w:val="26"/>
          <w:szCs w:val="26"/>
          <w:rtl/>
          <w:lang w:val="fr-CA" w:bidi="ar-LB"/>
        </w:rPr>
        <w:t>لى تخفيض استهلاك المواد الهيدروفلوروكربونية المؤهل للتمويل في هذا البلد بما يعادل 92,381 طنا من مكافئ ثاني أكسيد الكربون، على النحو المبين في الفقرة 26 أعلاه.</w:t>
      </w:r>
    </w:p>
    <w:p w14:paraId="334DDAB3" w14:textId="4CCBCC22" w:rsidR="00A0418F" w:rsidRDefault="00A0418F" w:rsidP="00A0418F">
      <w:pPr>
        <w:bidi/>
        <w:rPr>
          <w:sz w:val="26"/>
          <w:szCs w:val="26"/>
          <w:rtl/>
          <w:lang w:val="fr-CA" w:bidi="ar-LB"/>
        </w:rPr>
      </w:pPr>
    </w:p>
    <w:p w14:paraId="41631CA7" w14:textId="0922840D" w:rsidR="00A0418F" w:rsidRDefault="00A0418F" w:rsidP="00A0418F">
      <w:pPr>
        <w:bidi/>
        <w:rPr>
          <w:sz w:val="26"/>
          <w:szCs w:val="26"/>
          <w:rtl/>
          <w:lang w:val="fr-CA" w:bidi="ar-LB"/>
        </w:rPr>
      </w:pPr>
      <w:r>
        <w:rPr>
          <w:sz w:val="26"/>
          <w:szCs w:val="26"/>
          <w:rtl/>
          <w:lang w:val="fr-CA" w:bidi="ar-LB"/>
        </w:rPr>
        <w:t>4</w:t>
      </w:r>
      <w:r w:rsidR="00E27290">
        <w:rPr>
          <w:sz w:val="26"/>
          <w:szCs w:val="26"/>
          <w:rtl/>
          <w:lang w:val="fr-CA" w:bidi="ar-LB"/>
        </w:rPr>
        <w:t>3</w:t>
      </w:r>
      <w:r>
        <w:rPr>
          <w:sz w:val="26"/>
          <w:szCs w:val="26"/>
          <w:rtl/>
          <w:lang w:val="fr-CA" w:bidi="ar-LB"/>
        </w:rPr>
        <w:t>.</w:t>
      </w:r>
      <w:r>
        <w:rPr>
          <w:sz w:val="26"/>
          <w:szCs w:val="26"/>
          <w:rtl/>
          <w:lang w:val="fr-CA" w:bidi="ar-LB"/>
        </w:rPr>
        <w:tab/>
        <w:t xml:space="preserve">وزّع تنفيذ المرحلة الأولى من </w:t>
      </w:r>
      <w:r w:rsidR="003B7A0C">
        <w:rPr>
          <w:sz w:val="26"/>
          <w:szCs w:val="26"/>
          <w:rtl/>
          <w:lang w:bidi="ar-LB"/>
        </w:rPr>
        <w:t>خطة التنفيذ</w:t>
      </w:r>
      <w:r w:rsidR="003B7A0C" w:rsidRPr="00222639">
        <w:rPr>
          <w:sz w:val="26"/>
          <w:szCs w:val="26"/>
          <w:rtl/>
          <w:lang w:bidi="ar-LB"/>
        </w:rPr>
        <w:t xml:space="preserve"> لمركبات الكربون الهيدروفلورية بموجب تعديل كيغالي</w:t>
      </w:r>
      <w:r>
        <w:rPr>
          <w:sz w:val="26"/>
          <w:szCs w:val="26"/>
          <w:rtl/>
          <w:lang w:val="fr-CA" w:bidi="ar-LB"/>
        </w:rPr>
        <w:t xml:space="preserve"> على ثلاث شرائح وتمّت الموافقة على الشريحة الأولى كما عرضت. </w:t>
      </w:r>
      <w:r w:rsidR="009B3EB9">
        <w:rPr>
          <w:sz w:val="26"/>
          <w:szCs w:val="26"/>
          <w:rtl/>
          <w:lang w:val="en-US" w:bidi="ar-LB"/>
        </w:rPr>
        <w:t xml:space="preserve">ويرد في المرفق الأول بهذه المذكرة جدول الالتزامات المتعلقة بالتخفيض التدريجي للمواد الهيدروفلوروكربونية وبالإزالة التدريجية للمواد الهيدروكلوروفلوروكربونية والشرائح الخاصة بكل من </w:t>
      </w:r>
      <w:r w:rsidR="003B7A0C">
        <w:rPr>
          <w:sz w:val="26"/>
          <w:szCs w:val="26"/>
          <w:rtl/>
          <w:lang w:bidi="ar-LB"/>
        </w:rPr>
        <w:t>خطة التنفيذ</w:t>
      </w:r>
      <w:r w:rsidR="003B7A0C" w:rsidRPr="00222639">
        <w:rPr>
          <w:sz w:val="26"/>
          <w:szCs w:val="26"/>
          <w:rtl/>
          <w:lang w:bidi="ar-LB"/>
        </w:rPr>
        <w:t xml:space="preserve"> لمركبات الكربون الهيدروفلورية بموجب تعديل كيغالي</w:t>
      </w:r>
      <w:r w:rsidR="003B7A0C">
        <w:rPr>
          <w:sz w:val="26"/>
          <w:szCs w:val="26"/>
          <w:rtl/>
          <w:lang w:val="fr-CA" w:bidi="ar-LB"/>
        </w:rPr>
        <w:t xml:space="preserve"> </w:t>
      </w:r>
      <w:r w:rsidR="009B3EB9">
        <w:rPr>
          <w:sz w:val="26"/>
          <w:szCs w:val="26"/>
          <w:rtl/>
          <w:lang w:val="fr-CA" w:bidi="ar-LB"/>
        </w:rPr>
        <w:t>وخطة إدارة إزالة المواد الهيدروفلوروكربونية.</w:t>
      </w:r>
    </w:p>
    <w:p w14:paraId="15BC47EC" w14:textId="366F7082" w:rsidR="009B3EB9" w:rsidRDefault="009B3EB9" w:rsidP="009B3EB9">
      <w:pPr>
        <w:bidi/>
        <w:rPr>
          <w:sz w:val="26"/>
          <w:szCs w:val="26"/>
          <w:rtl/>
          <w:lang w:val="fr-CA" w:bidi="ar-LB"/>
        </w:rPr>
      </w:pPr>
    </w:p>
    <w:p w14:paraId="6C3BF627" w14:textId="022413C8" w:rsidR="009B3EB9" w:rsidRDefault="009B3EB9" w:rsidP="009B3EB9">
      <w:pPr>
        <w:bidi/>
        <w:rPr>
          <w:sz w:val="26"/>
          <w:szCs w:val="26"/>
          <w:u w:val="single"/>
          <w:rtl/>
          <w:lang w:val="fr-CA" w:bidi="ar-LB"/>
        </w:rPr>
      </w:pPr>
      <w:r w:rsidRPr="009B3EB9">
        <w:rPr>
          <w:sz w:val="26"/>
          <w:szCs w:val="26"/>
          <w:u w:val="single"/>
          <w:rtl/>
          <w:lang w:val="fr-CA" w:bidi="ar-LB"/>
        </w:rPr>
        <w:t>خطة عمل الصندوق المتعدد الأطراف للفترة 2024-2026</w:t>
      </w:r>
    </w:p>
    <w:p w14:paraId="3D178831" w14:textId="4AD0A3E8" w:rsidR="009B3EB9" w:rsidRDefault="009B3EB9" w:rsidP="009B3EB9">
      <w:pPr>
        <w:bidi/>
        <w:rPr>
          <w:sz w:val="26"/>
          <w:szCs w:val="26"/>
          <w:u w:val="single"/>
          <w:rtl/>
          <w:lang w:val="fr-CA" w:bidi="ar-LB"/>
        </w:rPr>
      </w:pPr>
    </w:p>
    <w:p w14:paraId="5313AF2A" w14:textId="6A6891BA" w:rsidR="009B3EB9" w:rsidRDefault="009B3EB9" w:rsidP="009B3EB9">
      <w:pPr>
        <w:bidi/>
        <w:rPr>
          <w:sz w:val="26"/>
          <w:szCs w:val="26"/>
          <w:rtl/>
          <w:lang w:val="fr-CA" w:bidi="ar-LB"/>
        </w:rPr>
      </w:pPr>
      <w:r>
        <w:rPr>
          <w:sz w:val="26"/>
          <w:szCs w:val="26"/>
          <w:rtl/>
          <w:lang w:val="fr-CA" w:bidi="ar-LB"/>
        </w:rPr>
        <w:t>4</w:t>
      </w:r>
      <w:r w:rsidR="00E27290">
        <w:rPr>
          <w:sz w:val="26"/>
          <w:szCs w:val="26"/>
          <w:rtl/>
          <w:lang w:val="fr-CA" w:bidi="ar-LB"/>
        </w:rPr>
        <w:t>4</w:t>
      </w:r>
      <w:r>
        <w:rPr>
          <w:sz w:val="26"/>
          <w:szCs w:val="26"/>
          <w:rtl/>
          <w:lang w:val="fr-CA" w:bidi="ar-LB"/>
        </w:rPr>
        <w:t>.</w:t>
      </w:r>
      <w:r>
        <w:rPr>
          <w:sz w:val="26"/>
          <w:szCs w:val="26"/>
          <w:rtl/>
          <w:lang w:val="fr-CA" w:bidi="ar-LB"/>
        </w:rPr>
        <w:tab/>
        <w:t>يطلب برنامج الأمم المتحدة الإنمائي تمو</w:t>
      </w:r>
      <w:r w:rsidR="008E3D75">
        <w:rPr>
          <w:sz w:val="26"/>
          <w:szCs w:val="26"/>
          <w:rtl/>
          <w:lang w:val="fr-CA" w:bidi="ar-LB"/>
        </w:rPr>
        <w:t>ي</w:t>
      </w:r>
      <w:r>
        <w:rPr>
          <w:sz w:val="26"/>
          <w:szCs w:val="26"/>
          <w:rtl/>
          <w:lang w:val="fr-CA" w:bidi="ar-LB"/>
        </w:rPr>
        <w:t xml:space="preserve">لا قدره 360,000 دولار أمريكي زائد تكاليف دعم الوكالة من أجل تنفيذ المرحلة الأولى من </w:t>
      </w:r>
      <w:r w:rsidR="003B7A0C">
        <w:rPr>
          <w:sz w:val="26"/>
          <w:szCs w:val="26"/>
          <w:rtl/>
          <w:lang w:bidi="ar-LB"/>
        </w:rPr>
        <w:t>خطة التنفيذ</w:t>
      </w:r>
      <w:r w:rsidR="003B7A0C" w:rsidRPr="00222639">
        <w:rPr>
          <w:sz w:val="26"/>
          <w:szCs w:val="26"/>
          <w:rtl/>
          <w:lang w:bidi="ar-LB"/>
        </w:rPr>
        <w:t xml:space="preserve"> لمركبات الكربون الهيدروفلورية بموجب تعديل كيغالي</w:t>
      </w:r>
      <w:r>
        <w:rPr>
          <w:sz w:val="26"/>
          <w:szCs w:val="26"/>
          <w:rtl/>
          <w:lang w:val="fr-CA" w:bidi="ar-LB"/>
        </w:rPr>
        <w:t xml:space="preserve"> في السلفادور. ويتجاوز مجموع التمويل المطلوب في الفترة 2024-2026 أي 203,400 دولار أمريكي بما فيه تكاليف دعم الوكالة المبلغ المخصص</w:t>
      </w:r>
      <w:r w:rsidR="004C100E">
        <w:rPr>
          <w:sz w:val="26"/>
          <w:szCs w:val="26"/>
          <w:rtl/>
          <w:lang w:val="fr-CA" w:bidi="ar-LB"/>
        </w:rPr>
        <w:t xml:space="preserve"> لهذه الغاية</w:t>
      </w:r>
      <w:r>
        <w:rPr>
          <w:sz w:val="26"/>
          <w:szCs w:val="26"/>
          <w:rtl/>
          <w:lang w:val="fr-CA" w:bidi="ar-LB"/>
        </w:rPr>
        <w:t xml:space="preserve"> في خطة عمل الصندوق المتعدد الأطراف بقيمة 93,568 دولارا أمريكيا.</w:t>
      </w:r>
    </w:p>
    <w:p w14:paraId="1B3613C0" w14:textId="77777777" w:rsidR="009B3EB9" w:rsidRDefault="009B3EB9" w:rsidP="009B3EB9">
      <w:pPr>
        <w:bidi/>
        <w:rPr>
          <w:sz w:val="26"/>
          <w:szCs w:val="26"/>
          <w:rtl/>
          <w:lang w:val="fr-CA" w:bidi="ar-LB"/>
        </w:rPr>
      </w:pPr>
    </w:p>
    <w:p w14:paraId="39C45F78" w14:textId="144A6CE1" w:rsidR="009B3EB9" w:rsidRDefault="009B3EB9" w:rsidP="009B3EB9">
      <w:pPr>
        <w:bidi/>
        <w:rPr>
          <w:sz w:val="26"/>
          <w:szCs w:val="26"/>
          <w:u w:val="single"/>
          <w:rtl/>
          <w:lang w:val="fr-CA" w:bidi="ar-LB"/>
        </w:rPr>
      </w:pPr>
      <w:r>
        <w:rPr>
          <w:sz w:val="26"/>
          <w:szCs w:val="26"/>
          <w:u w:val="single"/>
          <w:rtl/>
          <w:lang w:val="fr-CA" w:bidi="ar-LB"/>
        </w:rPr>
        <w:t>استدامة التخفيض التدريجي للمواد الهيدروفلوروكربونية وتقييم المخاط</w:t>
      </w:r>
      <w:r w:rsidR="00574A02">
        <w:rPr>
          <w:sz w:val="26"/>
          <w:szCs w:val="26"/>
          <w:u w:val="single"/>
          <w:rtl/>
          <w:lang w:val="fr-CA" w:bidi="ar-LB"/>
        </w:rPr>
        <w:t>ر</w:t>
      </w:r>
    </w:p>
    <w:p w14:paraId="40FDF7F3" w14:textId="77777777" w:rsidR="009B3EB9" w:rsidRDefault="009B3EB9" w:rsidP="009B3EB9">
      <w:pPr>
        <w:bidi/>
        <w:rPr>
          <w:sz w:val="26"/>
          <w:szCs w:val="26"/>
          <w:u w:val="single"/>
          <w:rtl/>
          <w:lang w:val="fr-CA" w:bidi="ar-LB"/>
        </w:rPr>
      </w:pPr>
    </w:p>
    <w:p w14:paraId="43AB5C08" w14:textId="1F1A38CA" w:rsidR="0024549F" w:rsidRDefault="009B3EB9" w:rsidP="009B3EB9">
      <w:pPr>
        <w:bidi/>
        <w:rPr>
          <w:sz w:val="26"/>
          <w:szCs w:val="26"/>
          <w:rtl/>
          <w:lang w:val="fr-CA" w:bidi="ar-LB"/>
        </w:rPr>
      </w:pPr>
      <w:r>
        <w:rPr>
          <w:sz w:val="26"/>
          <w:szCs w:val="26"/>
          <w:rtl/>
          <w:lang w:val="fr-CA" w:bidi="ar-LB"/>
        </w:rPr>
        <w:t>4</w:t>
      </w:r>
      <w:r w:rsidR="00E27290">
        <w:rPr>
          <w:sz w:val="26"/>
          <w:szCs w:val="26"/>
          <w:rtl/>
          <w:lang w:val="fr-CA" w:bidi="ar-LB"/>
        </w:rPr>
        <w:t>5</w:t>
      </w:r>
      <w:r>
        <w:rPr>
          <w:sz w:val="26"/>
          <w:szCs w:val="26"/>
          <w:rtl/>
          <w:lang w:val="fr-CA" w:bidi="ar-LB"/>
        </w:rPr>
        <w:t>.</w:t>
      </w:r>
      <w:r>
        <w:rPr>
          <w:sz w:val="26"/>
          <w:szCs w:val="26"/>
          <w:rtl/>
          <w:lang w:val="fr-CA" w:bidi="ar-LB"/>
        </w:rPr>
        <w:tab/>
        <w:t xml:space="preserve">تتميّز المرحلة الأولى من </w:t>
      </w:r>
      <w:r w:rsidR="003B7A0C">
        <w:rPr>
          <w:sz w:val="26"/>
          <w:szCs w:val="26"/>
          <w:rtl/>
          <w:lang w:bidi="ar-LB"/>
        </w:rPr>
        <w:t>خطة التنفيذ</w:t>
      </w:r>
      <w:r w:rsidR="003B7A0C" w:rsidRPr="00222639">
        <w:rPr>
          <w:sz w:val="26"/>
          <w:szCs w:val="26"/>
          <w:rtl/>
          <w:lang w:bidi="ar-LB"/>
        </w:rPr>
        <w:t xml:space="preserve"> لمركبات الكربون الهيدروفلورية بموجب تعديل كيغالي</w:t>
      </w:r>
      <w:r>
        <w:rPr>
          <w:sz w:val="26"/>
          <w:szCs w:val="26"/>
          <w:rtl/>
          <w:lang w:val="fr-CA" w:bidi="ar-LB"/>
        </w:rPr>
        <w:t xml:space="preserve"> في السلفادور بدقة عالية بسبب النمو التدريجي المتوقع في الاقتصاد الوطني وما يصاحبه من زيادة في استهلاك غازات التبريد</w:t>
      </w:r>
      <w:r w:rsidR="004E651D">
        <w:rPr>
          <w:sz w:val="26"/>
          <w:szCs w:val="26"/>
          <w:rtl/>
          <w:lang w:val="fr-CA" w:bidi="ar-LB"/>
        </w:rPr>
        <w:t xml:space="preserve"> ومن آثار سلبية على إمكانية تجميد الاستهلاك في السنين التالية. </w:t>
      </w:r>
      <w:r w:rsidR="00574A02">
        <w:rPr>
          <w:sz w:val="26"/>
          <w:szCs w:val="26"/>
          <w:rtl/>
          <w:lang w:val="fr-CA" w:bidi="ar-LB"/>
        </w:rPr>
        <w:t xml:space="preserve">وقام برنامج الأمم المتحدة الإنمائي أثناء إعداد </w:t>
      </w:r>
      <w:r w:rsidR="003B7A0C">
        <w:rPr>
          <w:sz w:val="26"/>
          <w:szCs w:val="26"/>
          <w:rtl/>
          <w:lang w:bidi="ar-LB"/>
        </w:rPr>
        <w:t>خطة التنفيذ</w:t>
      </w:r>
      <w:r w:rsidR="003B7A0C" w:rsidRPr="00222639">
        <w:rPr>
          <w:sz w:val="26"/>
          <w:szCs w:val="26"/>
          <w:rtl/>
          <w:lang w:bidi="ar-LB"/>
        </w:rPr>
        <w:t xml:space="preserve"> لمركبات الكربون الهيدروفلورية بموجب تعديل كيغالي</w:t>
      </w:r>
      <w:r w:rsidR="00574A02">
        <w:rPr>
          <w:sz w:val="26"/>
          <w:szCs w:val="26"/>
          <w:rtl/>
          <w:lang w:val="fr-CA" w:bidi="ar-LB"/>
        </w:rPr>
        <w:t xml:space="preserve"> بتحليل المخاطر الخارجية على تنفيذ المشروع والامتثال لأهداف الرقابة واعتبرها قابلة للضبط. واقترحت التدابير التالية للحدّ من المخاطر وهي </w:t>
      </w:r>
      <w:r w:rsidR="008E3D75">
        <w:rPr>
          <w:sz w:val="26"/>
          <w:szCs w:val="26"/>
          <w:rtl/>
          <w:lang w:val="fr-CA" w:bidi="ar-LB"/>
        </w:rPr>
        <w:t>قيام</w:t>
      </w:r>
      <w:r w:rsidR="00574A02">
        <w:rPr>
          <w:sz w:val="26"/>
          <w:szCs w:val="26"/>
          <w:rtl/>
          <w:lang w:val="fr-CA" w:bidi="ar-LB"/>
        </w:rPr>
        <w:t xml:space="preserve"> وحدة الأوزون الوطنية </w:t>
      </w:r>
      <w:r w:rsidR="008E3D75">
        <w:rPr>
          <w:sz w:val="26"/>
          <w:szCs w:val="26"/>
          <w:rtl/>
          <w:lang w:val="fr-CA" w:bidi="ar-LB"/>
        </w:rPr>
        <w:t xml:space="preserve">برصد </w:t>
      </w:r>
      <w:r w:rsidR="00574A02">
        <w:rPr>
          <w:sz w:val="26"/>
          <w:szCs w:val="26"/>
          <w:rtl/>
          <w:lang w:val="fr-CA" w:bidi="ar-LB"/>
        </w:rPr>
        <w:t>استهلاك المواد الهيدروفلوروكربونية عن كثب والتنسيق مع أصحاب الشأن لتجنب البدائل ذات إمكانية الاحترار العالمي العالية للمواد الهيدروكلوروفلوروكربونية التي ت</w:t>
      </w:r>
      <w:r w:rsidR="004C100E">
        <w:rPr>
          <w:sz w:val="26"/>
          <w:szCs w:val="26"/>
          <w:rtl/>
          <w:lang w:val="fr-CA" w:bidi="ar-LB"/>
        </w:rPr>
        <w:t>تم</w:t>
      </w:r>
      <w:r w:rsidR="00574A02">
        <w:rPr>
          <w:sz w:val="26"/>
          <w:szCs w:val="26"/>
          <w:rtl/>
          <w:lang w:val="fr-CA" w:bidi="ar-LB"/>
        </w:rPr>
        <w:t xml:space="preserve"> إزالتها؛ وتقديم برنامج الأمم المتحدة الإنمائي الدعم للتعرف على موردي التكنولوجيا ذات إمكانية الاحترار العالمي المنخفضة ومن خلال تبادل المعلومات مع شتى دول المنطقة التي هي في صدد تنفيذ </w:t>
      </w:r>
      <w:r w:rsidR="003B7A0C">
        <w:rPr>
          <w:sz w:val="26"/>
          <w:szCs w:val="26"/>
          <w:rtl/>
          <w:lang w:bidi="ar-LB"/>
        </w:rPr>
        <w:t>خطة التنفيذ</w:t>
      </w:r>
      <w:r w:rsidR="003B7A0C" w:rsidRPr="00222639">
        <w:rPr>
          <w:sz w:val="26"/>
          <w:szCs w:val="26"/>
          <w:rtl/>
          <w:lang w:bidi="ar-LB"/>
        </w:rPr>
        <w:t xml:space="preserve"> لمركبات الكربون الهيدروفلورية بموجب تعديل كيغالي</w:t>
      </w:r>
      <w:r w:rsidR="003B7A0C">
        <w:rPr>
          <w:sz w:val="26"/>
          <w:szCs w:val="26"/>
          <w:rtl/>
          <w:lang w:val="fr-CA" w:bidi="ar-LB"/>
        </w:rPr>
        <w:t>؛</w:t>
      </w:r>
      <w:r w:rsidR="00574A02">
        <w:rPr>
          <w:sz w:val="26"/>
          <w:szCs w:val="26"/>
          <w:rtl/>
          <w:lang w:val="fr-CA" w:bidi="ar-LB"/>
        </w:rPr>
        <w:t xml:space="preserve"> وتنظيم برنامج الأمم المتحدة الإنمائي اجتماعات مع صانعي السياسات ل</w:t>
      </w:r>
      <w:r w:rsidR="008E3D75">
        <w:rPr>
          <w:sz w:val="26"/>
          <w:szCs w:val="26"/>
          <w:rtl/>
          <w:lang w:val="fr-CA" w:bidi="ar-LB"/>
        </w:rPr>
        <w:t>صون</w:t>
      </w:r>
      <w:r w:rsidR="00574A02">
        <w:rPr>
          <w:sz w:val="26"/>
          <w:szCs w:val="26"/>
          <w:rtl/>
          <w:lang w:val="fr-CA" w:bidi="ar-LB"/>
        </w:rPr>
        <w:t xml:space="preserve"> الإرادة السياسية </w:t>
      </w:r>
      <w:r w:rsidR="008E3D75">
        <w:rPr>
          <w:sz w:val="26"/>
          <w:szCs w:val="26"/>
          <w:rtl/>
          <w:lang w:val="fr-CA" w:bidi="ar-LB"/>
        </w:rPr>
        <w:t>ل</w:t>
      </w:r>
      <w:r w:rsidR="00574A02">
        <w:rPr>
          <w:sz w:val="26"/>
          <w:szCs w:val="26"/>
          <w:rtl/>
          <w:lang w:val="fr-CA" w:bidi="ar-LB"/>
        </w:rPr>
        <w:t xml:space="preserve">تحقيق التخفيض التدريجي للمواد الهيدروفلوروكربونية </w:t>
      </w:r>
      <w:r w:rsidR="0024549F">
        <w:rPr>
          <w:sz w:val="26"/>
          <w:szCs w:val="26"/>
          <w:rtl/>
          <w:lang w:val="fr-CA" w:bidi="ar-LB"/>
        </w:rPr>
        <w:t>والتشجيع على اتخاذ القرارات حول القضايا المتعلقة بتنفيذ المشروع</w:t>
      </w:r>
      <w:r w:rsidR="007F4ACF">
        <w:rPr>
          <w:sz w:val="26"/>
          <w:szCs w:val="26"/>
          <w:rtl/>
          <w:lang w:val="fr-CA" w:bidi="ar-LB"/>
        </w:rPr>
        <w:t xml:space="preserve"> في حينها </w:t>
      </w:r>
      <w:r w:rsidR="0024549F">
        <w:rPr>
          <w:sz w:val="26"/>
          <w:szCs w:val="26"/>
          <w:rtl/>
          <w:lang w:val="fr-CA" w:bidi="ar-LB"/>
        </w:rPr>
        <w:t>؛ واستعانة برنامج الأمم المتحدة الإنمائي بالاتفاق الإقليمي الطويل الأجل لتسهيل عملية شراء المعدات وتسريعها؛ وتدريب الفنيين واعتماد معايير السلامة والتوعية لكفالة استدامة المهارات والخبرة لدى اليد العاملة والنهوض بإشراك المستوردين وأصحاب الشأن في سلاسل الإمداد في عملية التخفيض التدريجي للمواد الهيدروفلوروكربونية.</w:t>
      </w:r>
    </w:p>
    <w:p w14:paraId="4D692A39" w14:textId="77777777" w:rsidR="0024549F" w:rsidRDefault="0024549F" w:rsidP="0024549F">
      <w:pPr>
        <w:bidi/>
        <w:rPr>
          <w:sz w:val="26"/>
          <w:szCs w:val="26"/>
          <w:rtl/>
          <w:lang w:val="fr-CA" w:bidi="ar-LB"/>
        </w:rPr>
      </w:pPr>
    </w:p>
    <w:p w14:paraId="412CDF89" w14:textId="44DA124C" w:rsidR="009B3EB9" w:rsidRPr="0024549F" w:rsidRDefault="0024549F" w:rsidP="0024549F">
      <w:pPr>
        <w:bidi/>
        <w:rPr>
          <w:sz w:val="26"/>
          <w:szCs w:val="26"/>
          <w:u w:val="single"/>
          <w:rtl/>
          <w:lang w:val="fr-CA" w:bidi="ar-LB"/>
        </w:rPr>
      </w:pPr>
      <w:r w:rsidRPr="0024549F">
        <w:rPr>
          <w:sz w:val="26"/>
          <w:szCs w:val="26"/>
          <w:u w:val="single"/>
          <w:rtl/>
          <w:lang w:val="fr-CA" w:bidi="ar-LB"/>
        </w:rPr>
        <w:t>التأثير على المناخ</w:t>
      </w:r>
      <w:r w:rsidR="009B3EB9" w:rsidRPr="0024549F">
        <w:rPr>
          <w:sz w:val="26"/>
          <w:szCs w:val="26"/>
          <w:u w:val="single"/>
          <w:rtl/>
          <w:lang w:val="fr-CA" w:bidi="ar-LB"/>
        </w:rPr>
        <w:t xml:space="preserve"> </w:t>
      </w:r>
    </w:p>
    <w:p w14:paraId="2B32940E" w14:textId="299AC839" w:rsidR="009B3EB9" w:rsidRDefault="009B3EB9" w:rsidP="009B3EB9">
      <w:pPr>
        <w:bidi/>
        <w:rPr>
          <w:sz w:val="26"/>
          <w:szCs w:val="26"/>
          <w:rtl/>
          <w:lang w:val="fr-CA" w:bidi="ar-LB"/>
        </w:rPr>
      </w:pPr>
    </w:p>
    <w:p w14:paraId="32000A87" w14:textId="1C8A7071" w:rsidR="0024549F" w:rsidRDefault="0024549F" w:rsidP="0024549F">
      <w:pPr>
        <w:bidi/>
        <w:rPr>
          <w:sz w:val="26"/>
          <w:szCs w:val="26"/>
          <w:rtl/>
          <w:lang w:val="fr-CA" w:bidi="ar-LB"/>
        </w:rPr>
      </w:pPr>
      <w:r>
        <w:rPr>
          <w:sz w:val="26"/>
          <w:szCs w:val="26"/>
          <w:rtl/>
          <w:lang w:val="fr-CA" w:bidi="ar-LB"/>
        </w:rPr>
        <w:t>4</w:t>
      </w:r>
      <w:r w:rsidR="00E27290">
        <w:rPr>
          <w:sz w:val="26"/>
          <w:szCs w:val="26"/>
          <w:rtl/>
          <w:lang w:val="fr-CA" w:bidi="ar-LB"/>
        </w:rPr>
        <w:t>6</w:t>
      </w:r>
      <w:r>
        <w:rPr>
          <w:sz w:val="26"/>
          <w:szCs w:val="26"/>
          <w:rtl/>
          <w:lang w:val="fr-CA" w:bidi="ar-LB"/>
        </w:rPr>
        <w:t>.</w:t>
      </w:r>
      <w:r>
        <w:rPr>
          <w:sz w:val="26"/>
          <w:szCs w:val="26"/>
          <w:rtl/>
          <w:lang w:val="fr-CA" w:bidi="ar-LB"/>
        </w:rPr>
        <w:tab/>
      </w:r>
      <w:r w:rsidR="000A2D54">
        <w:rPr>
          <w:sz w:val="26"/>
          <w:szCs w:val="26"/>
          <w:rtl/>
          <w:lang w:val="fr-CA" w:bidi="ar-LB"/>
        </w:rPr>
        <w:t xml:space="preserve">إنّ الأنشطة المقترحة والتي تشمل تعزيز ضبط استيراد المواد الهيدروفلوروكربونية والترويج للبدائل ذات إمكانية الاحترار العالمي المنخفضة واسترداد غازات التبريد وإعادة استخدامها وبناء قدرات معاهد التدريب المهني أثناء تنفيذ المرحلة الأولى من </w:t>
      </w:r>
      <w:r w:rsidR="003B7A0C">
        <w:rPr>
          <w:sz w:val="26"/>
          <w:szCs w:val="26"/>
          <w:rtl/>
          <w:lang w:bidi="ar-LB"/>
        </w:rPr>
        <w:t>خطة التنفيذ</w:t>
      </w:r>
      <w:r w:rsidR="003B7A0C" w:rsidRPr="00222639">
        <w:rPr>
          <w:sz w:val="26"/>
          <w:szCs w:val="26"/>
          <w:rtl/>
          <w:lang w:bidi="ar-LB"/>
        </w:rPr>
        <w:t xml:space="preserve"> لمركبات الكربون الهيدروفلورية بموجب تعديل كيغالي</w:t>
      </w:r>
      <w:r w:rsidR="000A2D54">
        <w:rPr>
          <w:sz w:val="26"/>
          <w:szCs w:val="26"/>
          <w:rtl/>
          <w:lang w:val="fr-CA" w:bidi="ar-LB"/>
        </w:rPr>
        <w:t xml:space="preserve"> ست</w:t>
      </w:r>
      <w:r w:rsidR="008E3D75">
        <w:rPr>
          <w:sz w:val="26"/>
          <w:szCs w:val="26"/>
          <w:rtl/>
          <w:lang w:val="fr-CA" w:bidi="ar-LB"/>
        </w:rPr>
        <w:t>خفّض</w:t>
      </w:r>
      <w:r w:rsidR="000A2D54">
        <w:rPr>
          <w:sz w:val="26"/>
          <w:szCs w:val="26"/>
          <w:rtl/>
          <w:lang w:val="fr-CA" w:bidi="ar-LB"/>
        </w:rPr>
        <w:t xml:space="preserve"> من انبعاثات غازات التبريد في الغلاف الجوي فيترتب عليها منافع مناخية. إنّ الأمانة غير قادرة على تخمين المنافع المناخية الكلية </w:t>
      </w:r>
      <w:r w:rsidR="000A2D54">
        <w:rPr>
          <w:sz w:val="26"/>
          <w:szCs w:val="26"/>
          <w:rtl/>
          <w:lang w:val="fr-CA" w:bidi="ar-LB"/>
        </w:rPr>
        <w:lastRenderedPageBreak/>
        <w:t>ل</w:t>
      </w:r>
      <w:r w:rsidR="000A2D54" w:rsidRPr="00A0418F">
        <w:rPr>
          <w:sz w:val="26"/>
          <w:szCs w:val="26"/>
          <w:rtl/>
          <w:lang w:val="fr-CA" w:bidi="ar-LB"/>
        </w:rPr>
        <w:t>خطة</w:t>
      </w:r>
      <w:r w:rsidR="003B7A0C">
        <w:rPr>
          <w:sz w:val="26"/>
          <w:szCs w:val="26"/>
          <w:rtl/>
          <w:lang w:bidi="ar-LB"/>
        </w:rPr>
        <w:t xml:space="preserve"> التنفيذ</w:t>
      </w:r>
      <w:r w:rsidR="003B7A0C" w:rsidRPr="00222639">
        <w:rPr>
          <w:sz w:val="26"/>
          <w:szCs w:val="26"/>
          <w:rtl/>
          <w:lang w:bidi="ar-LB"/>
        </w:rPr>
        <w:t xml:space="preserve"> لمركبات الكربون الهيدروفلورية بموجب تعديل كيغالي</w:t>
      </w:r>
      <w:r w:rsidR="000A2D54">
        <w:rPr>
          <w:sz w:val="26"/>
          <w:szCs w:val="26"/>
          <w:rtl/>
          <w:lang w:val="fr-CA" w:bidi="ar-LB"/>
        </w:rPr>
        <w:t xml:space="preserve"> في هذا الاجتماع</w:t>
      </w:r>
      <w:r w:rsidR="000A2D54">
        <w:rPr>
          <w:rStyle w:val="FootnoteReference"/>
          <w:sz w:val="26"/>
          <w:szCs w:val="26"/>
          <w:rtl/>
          <w:lang w:val="fr-CA" w:bidi="ar-LB"/>
        </w:rPr>
        <w:footnoteReference w:id="7"/>
      </w:r>
      <w:r w:rsidR="00BF0E4F">
        <w:rPr>
          <w:sz w:val="26"/>
          <w:szCs w:val="26"/>
          <w:rtl/>
          <w:lang w:val="fr-CA" w:bidi="ar-LB"/>
        </w:rPr>
        <w:t xml:space="preserve">، إلا أن السلفادور تكون قد خفضت انبعاثاتها من المواد الهيدروفلوروكربونية بحلول عام 2029 بقدر 92,381 طنا من مكافئ ثاني أكسيد الكربون تقريبا وهو الرقم الذي يمثل الفرق بين خط أساس المواد الهيدروفلوروكربونية المحدد للامتثال والهدف المحدد لعام 2029 مع الافتراض أنّ </w:t>
      </w:r>
      <w:r w:rsidR="008E3D75">
        <w:rPr>
          <w:sz w:val="26"/>
          <w:szCs w:val="26"/>
          <w:rtl/>
          <w:lang w:val="fr-CA" w:bidi="ar-LB"/>
        </w:rPr>
        <w:t>مجمل</w:t>
      </w:r>
      <w:r w:rsidR="00BF0E4F">
        <w:rPr>
          <w:sz w:val="26"/>
          <w:szCs w:val="26"/>
          <w:rtl/>
          <w:lang w:val="fr-CA" w:bidi="ar-LB"/>
        </w:rPr>
        <w:t xml:space="preserve"> المواد الهيدروفلوروكربونية المستهلكة تكون قد انبعثت في الغلاف الجوي.</w:t>
      </w:r>
    </w:p>
    <w:p w14:paraId="7157E842" w14:textId="547616C0" w:rsidR="00BF0E4F" w:rsidRDefault="00BF0E4F" w:rsidP="00BF0E4F">
      <w:pPr>
        <w:bidi/>
        <w:rPr>
          <w:sz w:val="26"/>
          <w:szCs w:val="26"/>
          <w:rtl/>
          <w:lang w:val="fr-CA" w:bidi="ar-LB"/>
        </w:rPr>
      </w:pPr>
    </w:p>
    <w:p w14:paraId="51539772" w14:textId="4C0164A4" w:rsidR="00BF0E4F" w:rsidRPr="00BF0E4F" w:rsidRDefault="00BF0E4F" w:rsidP="00BF0E4F">
      <w:pPr>
        <w:bidi/>
        <w:rPr>
          <w:sz w:val="26"/>
          <w:szCs w:val="26"/>
          <w:u w:val="single"/>
          <w:rtl/>
          <w:lang w:val="fr-CA" w:bidi="ar-LB"/>
        </w:rPr>
      </w:pPr>
      <w:r w:rsidRPr="00BF0E4F">
        <w:rPr>
          <w:sz w:val="26"/>
          <w:szCs w:val="26"/>
          <w:u w:val="single"/>
          <w:rtl/>
          <w:lang w:val="fr-CA" w:bidi="ar-LB"/>
        </w:rPr>
        <w:t>مشروع الاتفاق</w:t>
      </w:r>
    </w:p>
    <w:p w14:paraId="0D39A717" w14:textId="5C79D478" w:rsidR="00AE7C30" w:rsidRDefault="00AE7C30" w:rsidP="00AE7C30">
      <w:pPr>
        <w:bidi/>
        <w:rPr>
          <w:sz w:val="26"/>
          <w:szCs w:val="26"/>
          <w:rtl/>
          <w:lang w:val="fr-CA" w:bidi="ar-LB"/>
        </w:rPr>
      </w:pPr>
    </w:p>
    <w:p w14:paraId="6200BEB3" w14:textId="3450CF98" w:rsidR="00BF0E4F" w:rsidRDefault="00BF0E4F" w:rsidP="007F4ACF">
      <w:pPr>
        <w:bidi/>
        <w:rPr>
          <w:sz w:val="26"/>
          <w:szCs w:val="26"/>
          <w:rtl/>
          <w:lang w:val="fr-CA" w:bidi="ar-LB"/>
        </w:rPr>
      </w:pPr>
      <w:r>
        <w:rPr>
          <w:sz w:val="26"/>
          <w:szCs w:val="26"/>
          <w:rtl/>
          <w:lang w:val="fr-CA" w:bidi="ar-LB"/>
        </w:rPr>
        <w:t>4</w:t>
      </w:r>
      <w:r w:rsidR="00E27290">
        <w:rPr>
          <w:sz w:val="26"/>
          <w:szCs w:val="26"/>
          <w:rtl/>
          <w:lang w:val="fr-CA" w:bidi="ar-LB"/>
        </w:rPr>
        <w:t>7</w:t>
      </w:r>
      <w:r>
        <w:rPr>
          <w:sz w:val="26"/>
          <w:szCs w:val="26"/>
          <w:rtl/>
          <w:lang w:val="fr-CA" w:bidi="ar-LB"/>
        </w:rPr>
        <w:t>.</w:t>
      </w:r>
      <w:r>
        <w:rPr>
          <w:sz w:val="26"/>
          <w:szCs w:val="26"/>
          <w:rtl/>
          <w:lang w:val="fr-CA" w:bidi="ar-LB"/>
        </w:rPr>
        <w:tab/>
      </w:r>
      <w:r w:rsidRPr="00BF0E4F">
        <w:rPr>
          <w:sz w:val="26"/>
          <w:szCs w:val="26"/>
          <w:rtl/>
          <w:lang w:val="fr-CA" w:bidi="ar-LB"/>
        </w:rPr>
        <w:t>لم ي</w:t>
      </w:r>
      <w:r>
        <w:rPr>
          <w:sz w:val="26"/>
          <w:szCs w:val="26"/>
          <w:rtl/>
          <w:lang w:val="fr-CA" w:bidi="ar-LB"/>
        </w:rPr>
        <w:t>جر</w:t>
      </w:r>
      <w:r w:rsidRPr="00BF0E4F">
        <w:rPr>
          <w:sz w:val="26"/>
          <w:szCs w:val="26"/>
          <w:rtl/>
          <w:lang w:val="fr-CA" w:bidi="ar-LB"/>
        </w:rPr>
        <w:t xml:space="preserve"> إعداد مسودة اتفاق بين ال</w:t>
      </w:r>
      <w:r>
        <w:rPr>
          <w:sz w:val="26"/>
          <w:szCs w:val="26"/>
          <w:rtl/>
          <w:lang w:val="fr-CA" w:bidi="ar-LB"/>
        </w:rPr>
        <w:t>سلفادور</w:t>
      </w:r>
      <w:r w:rsidRPr="00BF0E4F">
        <w:rPr>
          <w:sz w:val="26"/>
          <w:szCs w:val="26"/>
          <w:rtl/>
          <w:lang w:val="fr-CA" w:bidi="ar-LB"/>
        </w:rPr>
        <w:t xml:space="preserve"> واللجنة التنفيذية للمرحلة الأولى من </w:t>
      </w:r>
      <w:r w:rsidR="003B7A0C">
        <w:rPr>
          <w:sz w:val="26"/>
          <w:szCs w:val="26"/>
          <w:rtl/>
          <w:lang w:bidi="ar-LB"/>
        </w:rPr>
        <w:t>خطة التنفيذ</w:t>
      </w:r>
      <w:r w:rsidR="003B7A0C" w:rsidRPr="00222639">
        <w:rPr>
          <w:sz w:val="26"/>
          <w:szCs w:val="26"/>
          <w:rtl/>
          <w:lang w:bidi="ar-LB"/>
        </w:rPr>
        <w:t xml:space="preserve"> لمركبات الكربون الهيدروفلورية بموجب تعديل كيغالي</w:t>
      </w:r>
      <w:r w:rsidRPr="00BF0E4F">
        <w:rPr>
          <w:sz w:val="26"/>
          <w:szCs w:val="26"/>
          <w:rtl/>
          <w:lang w:val="fr-CA" w:bidi="ar-LB"/>
        </w:rPr>
        <w:t xml:space="preserve"> لأن نص الاتفاق النموذجي ما زال قيد استعراض اللجنة التنفيذية</w:t>
      </w:r>
      <w:r w:rsidRPr="00BF0E4F">
        <w:rPr>
          <w:sz w:val="26"/>
          <w:szCs w:val="26"/>
          <w:lang w:val="fr-CA" w:bidi="ar-LB"/>
        </w:rPr>
        <w:t>.</w:t>
      </w:r>
    </w:p>
    <w:p w14:paraId="1B38C9DF" w14:textId="77777777" w:rsidR="007F4ACF" w:rsidRPr="00BF0E4F" w:rsidRDefault="007F4ACF" w:rsidP="007F4ACF">
      <w:pPr>
        <w:bidi/>
        <w:rPr>
          <w:sz w:val="26"/>
          <w:szCs w:val="26"/>
          <w:rtl/>
          <w:lang w:val="fr-CA" w:bidi="ar-LB"/>
        </w:rPr>
      </w:pPr>
    </w:p>
    <w:p w14:paraId="53B83D71" w14:textId="54577F51" w:rsidR="00BF0E4F" w:rsidRDefault="00BF0E4F" w:rsidP="00BF0E4F">
      <w:pPr>
        <w:bidi/>
        <w:rPr>
          <w:sz w:val="26"/>
          <w:szCs w:val="26"/>
          <w:rtl/>
          <w:lang w:val="fr-CA" w:bidi="ar-LB"/>
        </w:rPr>
      </w:pPr>
      <w:r>
        <w:rPr>
          <w:sz w:val="26"/>
          <w:szCs w:val="26"/>
          <w:rtl/>
          <w:lang w:val="fr-CA" w:bidi="ar-LB"/>
        </w:rPr>
        <w:t>4</w:t>
      </w:r>
      <w:r w:rsidR="00E27290">
        <w:rPr>
          <w:sz w:val="26"/>
          <w:szCs w:val="26"/>
          <w:rtl/>
          <w:lang w:val="fr-CA" w:bidi="ar-LB"/>
        </w:rPr>
        <w:t>8</w:t>
      </w:r>
      <w:r>
        <w:rPr>
          <w:sz w:val="26"/>
          <w:szCs w:val="26"/>
          <w:rtl/>
          <w:lang w:val="fr-CA" w:bidi="ar-LB"/>
        </w:rPr>
        <w:t>.</w:t>
      </w:r>
      <w:r>
        <w:rPr>
          <w:sz w:val="26"/>
          <w:szCs w:val="26"/>
          <w:rtl/>
          <w:lang w:val="fr-CA" w:bidi="ar-LB"/>
        </w:rPr>
        <w:tab/>
      </w:r>
      <w:r w:rsidRPr="00BF0E4F">
        <w:rPr>
          <w:sz w:val="26"/>
          <w:szCs w:val="26"/>
          <w:rtl/>
          <w:lang w:val="fr-CA" w:bidi="ar-LB"/>
        </w:rPr>
        <w:t>و</w:t>
      </w:r>
      <w:r>
        <w:rPr>
          <w:sz w:val="26"/>
          <w:szCs w:val="26"/>
          <w:rtl/>
          <w:lang w:val="fr-CA" w:bidi="ar-LB"/>
        </w:rPr>
        <w:t>في وسع ا</w:t>
      </w:r>
      <w:r w:rsidRPr="00BF0E4F">
        <w:rPr>
          <w:sz w:val="26"/>
          <w:szCs w:val="26"/>
          <w:rtl/>
          <w:lang w:val="fr-CA" w:bidi="ar-LB"/>
        </w:rPr>
        <w:t xml:space="preserve">لجنة التنفيذية وإن رغبت أن تقرّ من حيث المبدأ تمويل المرحلة الأولى من </w:t>
      </w:r>
      <w:r w:rsidR="003B7A0C">
        <w:rPr>
          <w:sz w:val="26"/>
          <w:szCs w:val="26"/>
          <w:rtl/>
          <w:lang w:bidi="ar-LB"/>
        </w:rPr>
        <w:t>خطة التنفيذ</w:t>
      </w:r>
      <w:r w:rsidR="003B7A0C" w:rsidRPr="00222639">
        <w:rPr>
          <w:sz w:val="26"/>
          <w:szCs w:val="26"/>
          <w:rtl/>
          <w:lang w:bidi="ar-LB"/>
        </w:rPr>
        <w:t xml:space="preserve"> لمركبات الكربون الهيدروفلورية بموجب تعديل كيغالي</w:t>
      </w:r>
      <w:r w:rsidR="003B7A0C" w:rsidRPr="00BF0E4F">
        <w:rPr>
          <w:sz w:val="26"/>
          <w:szCs w:val="26"/>
          <w:rtl/>
          <w:lang w:val="fr-CA" w:bidi="ar-LB"/>
        </w:rPr>
        <w:t xml:space="preserve"> </w:t>
      </w:r>
      <w:r w:rsidRPr="00BF0E4F">
        <w:rPr>
          <w:sz w:val="26"/>
          <w:szCs w:val="26"/>
          <w:rtl/>
          <w:lang w:val="fr-CA" w:bidi="ar-LB"/>
        </w:rPr>
        <w:t>في ال</w:t>
      </w:r>
      <w:r>
        <w:rPr>
          <w:sz w:val="26"/>
          <w:szCs w:val="26"/>
          <w:rtl/>
          <w:lang w:val="fr-CA" w:bidi="ar-LB"/>
        </w:rPr>
        <w:t>سلفادور</w:t>
      </w:r>
      <w:r w:rsidRPr="00BF0E4F">
        <w:rPr>
          <w:sz w:val="26"/>
          <w:szCs w:val="26"/>
          <w:rtl/>
          <w:lang w:val="fr-CA" w:bidi="ar-LB"/>
        </w:rPr>
        <w:t xml:space="preserve"> وكذلك تمويل الشريحة الأولى على أن يتم إعداد الاتفاق وتقديمه في اجتماع مقبل وقبل تقديم طلب تمويل الشريحة الثانية وفور إقرار نموذج الاتفاق</w:t>
      </w:r>
      <w:r w:rsidRPr="00BF0E4F">
        <w:rPr>
          <w:sz w:val="26"/>
          <w:szCs w:val="26"/>
          <w:lang w:val="fr-CA" w:bidi="ar-LB"/>
        </w:rPr>
        <w:t>.</w:t>
      </w:r>
    </w:p>
    <w:p w14:paraId="09F699AC" w14:textId="77777777" w:rsidR="00BF0E4F" w:rsidRPr="00BF0E4F" w:rsidRDefault="00BF0E4F" w:rsidP="00BF0E4F">
      <w:pPr>
        <w:bidi/>
        <w:rPr>
          <w:sz w:val="26"/>
          <w:szCs w:val="26"/>
          <w:rtl/>
          <w:lang w:val="fr-CA" w:bidi="ar-LB"/>
        </w:rPr>
      </w:pPr>
    </w:p>
    <w:p w14:paraId="2FFF7C33" w14:textId="77777777" w:rsidR="00BF0E4F" w:rsidRDefault="00BF0E4F" w:rsidP="00BF0E4F">
      <w:pPr>
        <w:bidi/>
        <w:rPr>
          <w:sz w:val="26"/>
          <w:szCs w:val="26"/>
          <w:rtl/>
          <w:lang w:val="fr-CA" w:bidi="ar-LB"/>
        </w:rPr>
      </w:pPr>
      <w:r>
        <w:rPr>
          <w:b/>
          <w:bCs/>
          <w:sz w:val="26"/>
          <w:szCs w:val="26"/>
          <w:rtl/>
          <w:lang w:val="fr-CA" w:bidi="ar-LB"/>
        </w:rPr>
        <w:t>سادسا</w:t>
      </w:r>
      <w:r>
        <w:rPr>
          <w:b/>
          <w:bCs/>
          <w:sz w:val="26"/>
          <w:szCs w:val="26"/>
          <w:rtl/>
          <w:lang w:val="fr-CA" w:bidi="ar-LB"/>
        </w:rPr>
        <w:tab/>
      </w:r>
      <w:r w:rsidRPr="00BF0E4F">
        <w:rPr>
          <w:b/>
          <w:bCs/>
          <w:sz w:val="26"/>
          <w:szCs w:val="26"/>
          <w:rtl/>
          <w:lang w:val="fr-CA" w:bidi="ar-LB"/>
        </w:rPr>
        <w:t>التوصية</w:t>
      </w:r>
    </w:p>
    <w:p w14:paraId="4E50EABA" w14:textId="77777777" w:rsidR="00BF0E4F" w:rsidRDefault="00BF0E4F" w:rsidP="00BF0E4F">
      <w:pPr>
        <w:bidi/>
        <w:rPr>
          <w:sz w:val="26"/>
          <w:szCs w:val="26"/>
          <w:rtl/>
          <w:lang w:val="fr-CA" w:bidi="ar-LB"/>
        </w:rPr>
      </w:pPr>
    </w:p>
    <w:p w14:paraId="48D8D529" w14:textId="3A3D2D3D" w:rsidR="00BF0E4F" w:rsidRPr="00CF7ECC" w:rsidRDefault="00BF0E4F" w:rsidP="00BF0E4F">
      <w:pPr>
        <w:bidi/>
        <w:rPr>
          <w:sz w:val="26"/>
          <w:szCs w:val="26"/>
          <w:rtl/>
          <w:lang w:val="fr-CA" w:bidi="ar-LB"/>
        </w:rPr>
      </w:pPr>
      <w:r>
        <w:rPr>
          <w:sz w:val="26"/>
          <w:szCs w:val="26"/>
          <w:rtl/>
          <w:lang w:val="fr-CA" w:bidi="ar-LB"/>
        </w:rPr>
        <w:t>4</w:t>
      </w:r>
      <w:r w:rsidR="00E27290">
        <w:rPr>
          <w:sz w:val="26"/>
          <w:szCs w:val="26"/>
          <w:rtl/>
          <w:lang w:val="fr-CA" w:bidi="ar-LB"/>
        </w:rPr>
        <w:t>9</w:t>
      </w:r>
      <w:r>
        <w:rPr>
          <w:sz w:val="26"/>
          <w:szCs w:val="26"/>
          <w:rtl/>
          <w:lang w:val="fr-CA" w:bidi="ar-LB"/>
        </w:rPr>
        <w:t>.</w:t>
      </w:r>
      <w:r>
        <w:rPr>
          <w:sz w:val="26"/>
          <w:szCs w:val="26"/>
          <w:rtl/>
          <w:lang w:val="fr-CA" w:bidi="ar-LB"/>
        </w:rPr>
        <w:tab/>
        <w:t>و</w:t>
      </w:r>
      <w:r w:rsidRPr="00BF0E4F">
        <w:rPr>
          <w:sz w:val="26"/>
          <w:szCs w:val="26"/>
          <w:rtl/>
          <w:lang w:val="fr-CA" w:bidi="ar-LB"/>
        </w:rPr>
        <w:t>قد ترغب اللجنة التنفيذية في:</w:t>
      </w:r>
    </w:p>
    <w:p w14:paraId="5728710E" w14:textId="458613EE" w:rsidR="00BF0E4F" w:rsidRPr="00CF7ECC" w:rsidRDefault="00BF0E4F" w:rsidP="00BF0E4F">
      <w:pPr>
        <w:bidi/>
        <w:rPr>
          <w:sz w:val="26"/>
          <w:szCs w:val="26"/>
          <w:rtl/>
          <w:lang w:val="fr-CA" w:bidi="ar-LB"/>
        </w:rPr>
      </w:pPr>
    </w:p>
    <w:p w14:paraId="65029A41" w14:textId="33D72D77" w:rsidR="0092451C" w:rsidRPr="00CF7ECC" w:rsidRDefault="0092451C" w:rsidP="0092451C">
      <w:pPr>
        <w:pStyle w:val="ListParagraph"/>
        <w:numPr>
          <w:ilvl w:val="0"/>
          <w:numId w:val="30"/>
        </w:numPr>
        <w:bidi/>
        <w:rPr>
          <w:sz w:val="26"/>
          <w:szCs w:val="26"/>
          <w:lang w:val="fr-CA" w:bidi="ar-LB"/>
        </w:rPr>
      </w:pPr>
      <w:r w:rsidRPr="00CF7ECC">
        <w:rPr>
          <w:sz w:val="26"/>
          <w:szCs w:val="26"/>
          <w:rtl/>
          <w:lang w:val="fr-CA" w:bidi="ar-LB"/>
        </w:rPr>
        <w:t xml:space="preserve">أن تقر، من حيث المبدأ، المرحلة الأولى من </w:t>
      </w:r>
      <w:r w:rsidR="003B7A0C" w:rsidRPr="00CF7ECC">
        <w:rPr>
          <w:sz w:val="26"/>
          <w:szCs w:val="26"/>
          <w:rtl/>
          <w:lang w:bidi="ar-LB"/>
        </w:rPr>
        <w:t>خطة التنفيذ لمركبات الكربون الهيدروفلورية بموجب تعديل كيغالي</w:t>
      </w:r>
      <w:r w:rsidRPr="00CF7ECC">
        <w:rPr>
          <w:sz w:val="26"/>
          <w:szCs w:val="26"/>
          <w:rtl/>
          <w:lang w:val="fr-CA" w:bidi="ar-LB"/>
        </w:rPr>
        <w:t xml:space="preserve"> في السلفادور للفترة من 2024 إلى 2029 من أجل تخفيض استهلاك المواد الهيدروفلوروكربونية بنسبة 10 في المائة من خط الأساس بحلول عام 2029 بتمويل قدره 360,000 دولار أمريكي زائ</w:t>
      </w:r>
      <w:r w:rsidR="00CF7ECC">
        <w:rPr>
          <w:sz w:val="26"/>
          <w:szCs w:val="26"/>
          <w:rtl/>
          <w:lang w:val="fr-CA" w:bidi="ar-LB"/>
        </w:rPr>
        <w:t xml:space="preserve">د </w:t>
      </w:r>
      <w:r w:rsidRPr="00CF7ECC">
        <w:rPr>
          <w:sz w:val="26"/>
          <w:szCs w:val="26"/>
          <w:rtl/>
          <w:lang w:val="fr-CA" w:bidi="ar-LB"/>
        </w:rPr>
        <w:t>46,800 دولار أمريكي لتكاليف دعم برنامج الأمم المتحدة الإنمائي، على اعتبار أنّه سيجري تعديل الجدول ولا سيما ال</w:t>
      </w:r>
      <w:r w:rsidR="007F4ACF">
        <w:rPr>
          <w:sz w:val="26"/>
          <w:szCs w:val="26"/>
          <w:rtl/>
          <w:lang w:val="fr-CA" w:bidi="ar-LB"/>
        </w:rPr>
        <w:t>صف</w:t>
      </w:r>
      <w:r w:rsidRPr="00CF7ECC">
        <w:rPr>
          <w:sz w:val="26"/>
          <w:szCs w:val="26"/>
          <w:rtl/>
          <w:lang w:val="fr-CA" w:bidi="ar-LB"/>
        </w:rPr>
        <w:t xml:space="preserve">ين 1.1 و1.2 عملا بتوصية لجنة التنفيذ بشأن تعديل بيانات الاستهلاك لسنوات خط الأساس؛ </w:t>
      </w:r>
    </w:p>
    <w:p w14:paraId="2FE48FBF" w14:textId="77777777" w:rsidR="0092451C" w:rsidRPr="00CF7ECC" w:rsidRDefault="0092451C" w:rsidP="0092451C">
      <w:pPr>
        <w:pStyle w:val="ListParagraph"/>
        <w:bidi/>
        <w:ind w:left="1440"/>
        <w:rPr>
          <w:sz w:val="26"/>
          <w:szCs w:val="26"/>
          <w:lang w:val="fr-CA" w:bidi="ar-LB"/>
        </w:rPr>
      </w:pPr>
    </w:p>
    <w:p w14:paraId="6E6B6DF2" w14:textId="0BAD6463" w:rsidR="0092451C" w:rsidRPr="00CF7ECC" w:rsidRDefault="0092451C" w:rsidP="0092451C">
      <w:pPr>
        <w:pStyle w:val="ListParagraph"/>
        <w:numPr>
          <w:ilvl w:val="0"/>
          <w:numId w:val="30"/>
        </w:numPr>
        <w:bidi/>
        <w:rPr>
          <w:sz w:val="26"/>
          <w:szCs w:val="26"/>
          <w:lang w:val="fr-CA" w:bidi="ar-LB"/>
        </w:rPr>
      </w:pPr>
      <w:r w:rsidRPr="00CF7ECC">
        <w:rPr>
          <w:sz w:val="26"/>
          <w:szCs w:val="26"/>
          <w:rtl/>
          <w:lang w:val="fr-CA" w:bidi="ar-LB"/>
        </w:rPr>
        <w:t xml:space="preserve">وأن تقر الشريحة الأولى من المرحلة الأولى من </w:t>
      </w:r>
      <w:r w:rsidR="003B7A0C" w:rsidRPr="00CF7ECC">
        <w:rPr>
          <w:sz w:val="26"/>
          <w:szCs w:val="26"/>
          <w:rtl/>
          <w:lang w:bidi="ar-LB"/>
        </w:rPr>
        <w:t>خطة التنفيذ لمركبات الكربون الهيدروفلورية بموجب تعديل كيغالي</w:t>
      </w:r>
      <w:r w:rsidRPr="00CF7ECC">
        <w:rPr>
          <w:sz w:val="26"/>
          <w:szCs w:val="26"/>
          <w:rtl/>
          <w:lang w:val="fr-CA" w:bidi="ar-LB"/>
        </w:rPr>
        <w:t xml:space="preserve"> في السلفادور وخطة التنفيذ المتصلة بها </w:t>
      </w:r>
      <w:r w:rsidR="00CF7ECC">
        <w:rPr>
          <w:sz w:val="26"/>
          <w:szCs w:val="26"/>
          <w:rtl/>
          <w:lang w:val="fr-CA" w:bidi="ar-LB"/>
        </w:rPr>
        <w:t xml:space="preserve">بتمويل قدره </w:t>
      </w:r>
      <w:r w:rsidRPr="00CF7ECC">
        <w:rPr>
          <w:sz w:val="26"/>
          <w:szCs w:val="26"/>
          <w:rtl/>
          <w:lang w:val="fr-CA" w:bidi="ar-LB"/>
        </w:rPr>
        <w:t>180,000 دولار أمريكي زائد 23,400 دولار أمريكي لتكاليف دعم برنامج الأمم المتحدة الإنمائي؛</w:t>
      </w:r>
    </w:p>
    <w:p w14:paraId="2A65DBC5" w14:textId="77777777" w:rsidR="0092451C" w:rsidRPr="00CF7ECC" w:rsidRDefault="0092451C" w:rsidP="0092451C">
      <w:pPr>
        <w:pStyle w:val="ListParagraph"/>
        <w:rPr>
          <w:sz w:val="26"/>
          <w:szCs w:val="26"/>
          <w:rtl/>
          <w:lang w:val="fr-CA" w:bidi="ar-LB"/>
        </w:rPr>
      </w:pPr>
    </w:p>
    <w:p w14:paraId="20ACDBFA" w14:textId="23FBE780" w:rsidR="0092451C" w:rsidRPr="00CF7ECC" w:rsidRDefault="0092451C" w:rsidP="0092451C">
      <w:pPr>
        <w:pStyle w:val="ListParagraph"/>
        <w:numPr>
          <w:ilvl w:val="0"/>
          <w:numId w:val="30"/>
        </w:numPr>
        <w:bidi/>
        <w:rPr>
          <w:sz w:val="26"/>
          <w:szCs w:val="26"/>
          <w:lang w:val="fr-CA" w:bidi="ar-LB"/>
        </w:rPr>
      </w:pPr>
      <w:r w:rsidRPr="00CF7ECC">
        <w:rPr>
          <w:sz w:val="26"/>
          <w:szCs w:val="26"/>
          <w:rtl/>
          <w:lang w:val="fr-CA" w:bidi="ar-LB"/>
        </w:rPr>
        <w:t xml:space="preserve">وأن تطلب إلى السلفادور وبرنامج الأمم المتحدة الإنمائي والأمانة وضع اللمسات الأخيرة على مشروع الاتفاق بين السلفادور واللجنة التنفيذية لتخفيض استهلاك المواد الهيدروفلوروكربونية على أن </w:t>
      </w:r>
      <w:r w:rsidR="007F4ACF">
        <w:rPr>
          <w:sz w:val="26"/>
          <w:szCs w:val="26"/>
          <w:rtl/>
          <w:lang w:val="fr-CA" w:bidi="ar-LB"/>
        </w:rPr>
        <w:t>ي</w:t>
      </w:r>
      <w:r w:rsidRPr="00CF7ECC">
        <w:rPr>
          <w:sz w:val="26"/>
          <w:szCs w:val="26"/>
          <w:rtl/>
          <w:lang w:val="fr-CA" w:bidi="ar-LB"/>
        </w:rPr>
        <w:t>تضمن المعلومات الواردة في المرفق المذكور في الفقرة الفرعية (أ) أعلاه ورفعه إلى الاجتماع التالي</w:t>
      </w:r>
      <w:r w:rsidR="00CF7ECC">
        <w:rPr>
          <w:sz w:val="26"/>
          <w:szCs w:val="26"/>
          <w:rtl/>
          <w:lang w:val="fr-CA" w:bidi="ar-LB"/>
        </w:rPr>
        <w:t xml:space="preserve"> فور</w:t>
      </w:r>
      <w:r w:rsidRPr="00CF7ECC">
        <w:rPr>
          <w:sz w:val="26"/>
          <w:szCs w:val="26"/>
          <w:rtl/>
          <w:lang w:val="fr-CA" w:bidi="ar-LB"/>
        </w:rPr>
        <w:t xml:space="preserve"> إقرار اللجنة التنفيذية الاتفاق النموذجي لخطط</w:t>
      </w:r>
      <w:r w:rsidR="003B7A0C" w:rsidRPr="00CF7ECC">
        <w:rPr>
          <w:sz w:val="26"/>
          <w:szCs w:val="26"/>
          <w:rtl/>
          <w:lang w:bidi="ar-LB"/>
        </w:rPr>
        <w:t xml:space="preserve"> التنفيذ لمركبات الكربون الهيدروفلورية بموجب تعديل كيغالي</w:t>
      </w:r>
      <w:r w:rsidRPr="00CF7ECC">
        <w:rPr>
          <w:sz w:val="26"/>
          <w:szCs w:val="26"/>
          <w:rtl/>
          <w:lang w:val="fr-CA" w:bidi="ar-LB"/>
        </w:rPr>
        <w:t>.</w:t>
      </w:r>
    </w:p>
    <w:p w14:paraId="43B7763D" w14:textId="1FFB9994" w:rsidR="00014C0F" w:rsidRDefault="00014C0F">
      <w:pPr>
        <w:jc w:val="left"/>
        <w:rPr>
          <w:sz w:val="26"/>
          <w:szCs w:val="26"/>
          <w:rtl/>
          <w:lang w:val="fr-CA" w:bidi="ar-LB"/>
        </w:rPr>
      </w:pPr>
      <w:r>
        <w:rPr>
          <w:sz w:val="26"/>
          <w:szCs w:val="26"/>
          <w:rtl/>
          <w:lang w:val="fr-CA" w:bidi="ar-LB"/>
        </w:rPr>
        <w:br w:type="page"/>
      </w:r>
    </w:p>
    <w:p w14:paraId="276271C4" w14:textId="3CE65AAB" w:rsidR="00014C0F" w:rsidRDefault="00014C0F" w:rsidP="00014C0F">
      <w:pPr>
        <w:bidi/>
        <w:jc w:val="center"/>
        <w:rPr>
          <w:rFonts w:asciiTheme="majorBidi" w:hAnsiTheme="majorBidi"/>
          <w:b/>
          <w:bCs/>
          <w:sz w:val="26"/>
          <w:szCs w:val="26"/>
          <w:rtl/>
          <w:lang w:bidi="ar-LB"/>
        </w:rPr>
      </w:pPr>
      <w:r>
        <w:rPr>
          <w:rFonts w:asciiTheme="majorBidi" w:hAnsiTheme="majorBidi"/>
          <w:b/>
          <w:bCs/>
          <w:sz w:val="26"/>
          <w:szCs w:val="26"/>
          <w:rtl/>
          <w:lang w:bidi="ar-LB"/>
        </w:rPr>
        <w:lastRenderedPageBreak/>
        <w:t>ورقة تقييم المشروع – مشروع</w:t>
      </w:r>
      <w:r>
        <w:rPr>
          <w:rFonts w:asciiTheme="majorBidi" w:hAnsiTheme="majorBidi"/>
          <w:b/>
          <w:bCs/>
          <w:sz w:val="26"/>
          <w:szCs w:val="26"/>
          <w:lang w:bidi="ar-LB"/>
        </w:rPr>
        <w:t xml:space="preserve"> </w:t>
      </w:r>
      <w:r w:rsidR="00337345">
        <w:rPr>
          <w:rFonts w:asciiTheme="majorBidi" w:hAnsiTheme="majorBidi"/>
          <w:b/>
          <w:bCs/>
          <w:sz w:val="26"/>
          <w:szCs w:val="26"/>
          <w:rtl/>
          <w:lang w:bidi="ar-LB"/>
        </w:rPr>
        <w:t>غير متعدد السنوات</w:t>
      </w:r>
    </w:p>
    <w:p w14:paraId="2C0AACE8" w14:textId="47EA2546" w:rsidR="00014C0F" w:rsidRDefault="00014C0F" w:rsidP="00014C0F">
      <w:pPr>
        <w:bidi/>
        <w:jc w:val="center"/>
        <w:rPr>
          <w:rFonts w:asciiTheme="majorBidi" w:hAnsiTheme="majorBidi" w:cstheme="majorBidi"/>
          <w:b/>
          <w:bCs/>
          <w:sz w:val="26"/>
          <w:szCs w:val="26"/>
          <w:rtl/>
          <w:lang w:bidi="ar-LB"/>
        </w:rPr>
      </w:pPr>
      <w:r>
        <w:rPr>
          <w:rFonts w:asciiTheme="majorBidi" w:hAnsiTheme="majorBidi" w:cstheme="majorBidi"/>
          <w:b/>
          <w:bCs/>
          <w:sz w:val="26"/>
          <w:szCs w:val="26"/>
          <w:rtl/>
          <w:lang w:bidi="ar-LB"/>
        </w:rPr>
        <w:t>السلفادور</w:t>
      </w:r>
    </w:p>
    <w:p w14:paraId="62E797C7" w14:textId="77777777" w:rsidR="00D44439" w:rsidRDefault="00D44439" w:rsidP="00D44439">
      <w:pPr>
        <w:bidi/>
        <w:jc w:val="center"/>
        <w:rPr>
          <w:rFonts w:asciiTheme="majorBidi" w:hAnsiTheme="majorBidi" w:cstheme="majorBidi"/>
          <w:b/>
          <w:bCs/>
          <w:sz w:val="26"/>
          <w:szCs w:val="26"/>
          <w:rtl/>
          <w:lang w:bidi="ar-LB"/>
        </w:rPr>
      </w:pPr>
    </w:p>
    <w:p w14:paraId="69B69092" w14:textId="77777777" w:rsidR="00D44439" w:rsidRDefault="00D44439" w:rsidP="00D44439">
      <w:pPr>
        <w:bidi/>
        <w:jc w:val="center"/>
        <w:rPr>
          <w:rFonts w:asciiTheme="majorBidi" w:hAnsiTheme="majorBidi" w:cstheme="majorBidi"/>
          <w:b/>
          <w:bCs/>
          <w:sz w:val="26"/>
          <w:szCs w:val="26"/>
          <w:rtl/>
          <w:lang w:bidi="ar-LB"/>
        </w:rPr>
      </w:pPr>
    </w:p>
    <w:p w14:paraId="1BD524BB" w14:textId="77777777" w:rsidR="00D44439" w:rsidRDefault="00D44439" w:rsidP="00D44439">
      <w:pPr>
        <w:bidi/>
        <w:rPr>
          <w:rFonts w:asciiTheme="majorBidi" w:hAnsiTheme="majorBidi" w:cstheme="majorBidi"/>
          <w:b/>
          <w:bCs/>
          <w:sz w:val="26"/>
          <w:szCs w:val="26"/>
          <w:rtl/>
          <w:lang w:bidi="ar-LB"/>
        </w:rPr>
      </w:pPr>
      <w:r>
        <w:rPr>
          <w:rFonts w:asciiTheme="majorBidi" w:hAnsiTheme="majorBidi" w:cstheme="majorBidi"/>
          <w:b/>
          <w:bCs/>
          <w:sz w:val="26"/>
          <w:szCs w:val="26"/>
          <w:rtl/>
          <w:lang w:bidi="ar-LB"/>
        </w:rPr>
        <w:t>عنوان المشروع</w:t>
      </w:r>
      <w:r>
        <w:rPr>
          <w:rFonts w:asciiTheme="majorBidi" w:hAnsiTheme="majorBidi" w:cstheme="majorBidi"/>
          <w:b/>
          <w:bCs/>
          <w:sz w:val="26"/>
          <w:szCs w:val="26"/>
          <w:rtl/>
          <w:lang w:bidi="ar-LB"/>
        </w:rPr>
        <w:tab/>
      </w:r>
      <w:r>
        <w:rPr>
          <w:rFonts w:asciiTheme="majorBidi" w:hAnsiTheme="majorBidi" w:cstheme="majorBidi"/>
          <w:b/>
          <w:bCs/>
          <w:sz w:val="26"/>
          <w:szCs w:val="26"/>
          <w:rtl/>
          <w:lang w:bidi="ar-LB"/>
        </w:rPr>
        <w:tab/>
      </w:r>
      <w:r>
        <w:rPr>
          <w:rFonts w:asciiTheme="majorBidi" w:hAnsiTheme="majorBidi" w:cstheme="majorBidi"/>
          <w:b/>
          <w:bCs/>
          <w:sz w:val="26"/>
          <w:szCs w:val="26"/>
          <w:rtl/>
          <w:lang w:bidi="ar-LB"/>
        </w:rPr>
        <w:tab/>
      </w:r>
      <w:r>
        <w:rPr>
          <w:rFonts w:asciiTheme="majorBidi" w:hAnsiTheme="majorBidi" w:cstheme="majorBidi"/>
          <w:b/>
          <w:bCs/>
          <w:sz w:val="26"/>
          <w:szCs w:val="26"/>
          <w:rtl/>
          <w:lang w:bidi="ar-LB"/>
        </w:rPr>
        <w:tab/>
      </w:r>
      <w:r>
        <w:rPr>
          <w:rFonts w:asciiTheme="majorBidi" w:hAnsiTheme="majorBidi" w:cstheme="majorBidi"/>
          <w:b/>
          <w:bCs/>
          <w:sz w:val="26"/>
          <w:szCs w:val="26"/>
          <w:rtl/>
          <w:lang w:bidi="ar-LB"/>
        </w:rPr>
        <w:tab/>
      </w:r>
      <w:r>
        <w:rPr>
          <w:rFonts w:asciiTheme="majorBidi" w:hAnsiTheme="majorBidi" w:cstheme="majorBidi"/>
          <w:b/>
          <w:bCs/>
          <w:sz w:val="26"/>
          <w:szCs w:val="26"/>
          <w:rtl/>
          <w:lang w:bidi="ar-LB"/>
        </w:rPr>
        <w:tab/>
      </w:r>
      <w:r>
        <w:rPr>
          <w:rFonts w:asciiTheme="majorBidi" w:hAnsiTheme="majorBidi" w:cstheme="majorBidi"/>
          <w:b/>
          <w:bCs/>
          <w:sz w:val="26"/>
          <w:szCs w:val="26"/>
          <w:rtl/>
          <w:lang w:bidi="ar-LB"/>
        </w:rPr>
        <w:tab/>
      </w:r>
      <w:r>
        <w:rPr>
          <w:rFonts w:asciiTheme="majorBidi" w:hAnsiTheme="majorBidi" w:cstheme="majorBidi"/>
          <w:b/>
          <w:bCs/>
          <w:sz w:val="26"/>
          <w:szCs w:val="26"/>
          <w:rtl/>
          <w:lang w:bidi="ar-LB"/>
        </w:rPr>
        <w:tab/>
      </w:r>
      <w:r>
        <w:rPr>
          <w:rFonts w:asciiTheme="majorBidi" w:hAnsiTheme="majorBidi" w:cstheme="majorBidi"/>
          <w:b/>
          <w:bCs/>
          <w:sz w:val="26"/>
          <w:szCs w:val="26"/>
          <w:rtl/>
          <w:lang w:bidi="ar-LB"/>
        </w:rPr>
        <w:tab/>
      </w:r>
      <w:r>
        <w:rPr>
          <w:rFonts w:asciiTheme="majorBidi" w:hAnsiTheme="majorBidi"/>
          <w:b/>
          <w:bCs/>
          <w:sz w:val="26"/>
          <w:szCs w:val="26"/>
          <w:rtl/>
          <w:lang w:bidi="ar-LB"/>
        </w:rPr>
        <w:t>الوكالة الثنائية/التنفيذية</w:t>
      </w:r>
    </w:p>
    <w:tbl>
      <w:tblPr>
        <w:tblStyle w:val="TableGrid"/>
        <w:bidiVisual/>
        <w:tblW w:w="9351" w:type="dxa"/>
        <w:jc w:val="center"/>
        <w:tblBorders>
          <w:insideH w:val="none" w:sz="0" w:space="0" w:color="auto"/>
        </w:tblBorders>
        <w:tblLook w:val="04A0" w:firstRow="1" w:lastRow="0" w:firstColumn="1" w:lastColumn="0" w:noHBand="0" w:noVBand="1"/>
      </w:tblPr>
      <w:tblGrid>
        <w:gridCol w:w="6354"/>
        <w:gridCol w:w="2997"/>
      </w:tblGrid>
      <w:tr w:rsidR="00D44439" w14:paraId="47214FF3" w14:textId="77777777" w:rsidTr="00D44439">
        <w:trPr>
          <w:jc w:val="center"/>
        </w:trPr>
        <w:tc>
          <w:tcPr>
            <w:tcW w:w="6354" w:type="dxa"/>
            <w:tcBorders>
              <w:top w:val="single" w:sz="4" w:space="0" w:color="auto"/>
              <w:left w:val="single" w:sz="4" w:space="0" w:color="auto"/>
              <w:bottom w:val="single" w:sz="4" w:space="0" w:color="auto"/>
              <w:right w:val="single" w:sz="4" w:space="0" w:color="auto"/>
            </w:tcBorders>
            <w:hideMark/>
          </w:tcPr>
          <w:p w14:paraId="5AEEDECB" w14:textId="1B22E0E4" w:rsidR="00D44439" w:rsidRDefault="00D44439" w:rsidP="00C9725D">
            <w:pPr>
              <w:pStyle w:val="ListParagraph"/>
              <w:bidi/>
              <w:ind w:left="0"/>
              <w:rPr>
                <w:sz w:val="20"/>
                <w:rtl/>
                <w:lang w:val="en-CA" w:bidi="ar-LB"/>
              </w:rPr>
            </w:pPr>
            <w:r>
              <w:rPr>
                <w:sz w:val="20"/>
                <w:rtl/>
                <w:lang w:val="en-CA" w:bidi="ar-LB"/>
              </w:rPr>
              <w:t xml:space="preserve">مشروع </w:t>
            </w:r>
            <w:r w:rsidR="00C9725D">
              <w:rPr>
                <w:sz w:val="20"/>
                <w:rtl/>
                <w:lang w:val="en-CA" w:bidi="ar-LB"/>
              </w:rPr>
              <w:t>ريادي</w:t>
            </w:r>
            <w:r>
              <w:rPr>
                <w:sz w:val="20"/>
                <w:rtl/>
                <w:lang w:val="en-CA" w:bidi="ar-LB"/>
              </w:rPr>
              <w:t xml:space="preserve"> للحفاظ على </w:t>
            </w:r>
            <w:r w:rsidR="00C9725D">
              <w:rPr>
                <w:sz w:val="20"/>
                <w:rtl/>
                <w:lang w:val="en-CA" w:bidi="ar-LB"/>
              </w:rPr>
              <w:t>ال</w:t>
            </w:r>
            <w:r>
              <w:rPr>
                <w:sz w:val="20"/>
                <w:rtl/>
                <w:lang w:val="en-CA" w:bidi="ar-LB"/>
              </w:rPr>
              <w:t xml:space="preserve">كفاءة </w:t>
            </w:r>
            <w:r w:rsidR="00C9725D">
              <w:rPr>
                <w:sz w:val="20"/>
                <w:rtl/>
                <w:lang w:val="en-CA" w:bidi="ar-LB"/>
              </w:rPr>
              <w:t xml:space="preserve">في </w:t>
            </w:r>
            <w:r>
              <w:rPr>
                <w:sz w:val="20"/>
                <w:rtl/>
                <w:lang w:val="en-CA" w:bidi="ar-LB"/>
              </w:rPr>
              <w:t>استخدام الطاقة في التكنولوجيات والمعدات البديلة و/أو ت</w:t>
            </w:r>
            <w:r w:rsidR="00C9725D">
              <w:rPr>
                <w:sz w:val="20"/>
                <w:rtl/>
                <w:lang w:val="en-CA" w:bidi="ar-LB"/>
              </w:rPr>
              <w:t>حسينها</w:t>
            </w:r>
            <w:r>
              <w:rPr>
                <w:sz w:val="20"/>
                <w:rtl/>
                <w:lang w:val="en-CA" w:bidi="ar-LB"/>
              </w:rPr>
              <w:t xml:space="preserve"> في سياق التخفيض </w:t>
            </w:r>
            <w:r w:rsidR="00C9725D">
              <w:rPr>
                <w:sz w:val="20"/>
                <w:rtl/>
                <w:lang w:val="en-CA" w:bidi="ar-LB"/>
              </w:rPr>
              <w:t>التدريجي للمواد الهيدروفلوروكربونية</w:t>
            </w:r>
            <w:r w:rsidR="0054481C">
              <w:rPr>
                <w:sz w:val="20"/>
                <w:rtl/>
                <w:lang w:val="en-CA" w:bidi="ar-LB"/>
              </w:rPr>
              <w:t xml:space="preserve"> في قطاع الصحة</w:t>
            </w:r>
          </w:p>
        </w:tc>
        <w:tc>
          <w:tcPr>
            <w:tcW w:w="2997" w:type="dxa"/>
            <w:tcBorders>
              <w:top w:val="single" w:sz="4" w:space="0" w:color="auto"/>
              <w:left w:val="single" w:sz="4" w:space="0" w:color="auto"/>
              <w:bottom w:val="single" w:sz="4" w:space="0" w:color="auto"/>
              <w:right w:val="single" w:sz="4" w:space="0" w:color="auto"/>
            </w:tcBorders>
            <w:hideMark/>
          </w:tcPr>
          <w:p w14:paraId="18E5E8D1" w14:textId="0E57D09A" w:rsidR="00D44439" w:rsidRDefault="00C9725D" w:rsidP="00CF7ECC">
            <w:pPr>
              <w:bidi/>
              <w:jc w:val="right"/>
              <w:rPr>
                <w:sz w:val="20"/>
                <w:lang w:val="en-CA" w:bidi="ar-LB"/>
              </w:rPr>
            </w:pPr>
            <w:r>
              <w:rPr>
                <w:sz w:val="20"/>
                <w:rtl/>
                <w:lang w:val="en-CA" w:bidi="ar-LB"/>
              </w:rPr>
              <w:t>برنامج الأمم المتحدة الإنمائي</w:t>
            </w:r>
          </w:p>
        </w:tc>
      </w:tr>
    </w:tbl>
    <w:p w14:paraId="6404F5B1" w14:textId="77777777" w:rsidR="00D44439" w:rsidRDefault="00D44439" w:rsidP="00D44439">
      <w:pPr>
        <w:bidi/>
        <w:rPr>
          <w:rFonts w:asciiTheme="majorBidi" w:hAnsiTheme="majorBidi" w:cstheme="majorBidi"/>
          <w:b/>
          <w:bCs/>
          <w:sz w:val="26"/>
          <w:szCs w:val="26"/>
          <w:lang w:bidi="ar-LB"/>
        </w:rPr>
      </w:pPr>
    </w:p>
    <w:p w14:paraId="2D526E07" w14:textId="77777777" w:rsidR="00D44439" w:rsidRDefault="00D44439" w:rsidP="00D44439">
      <w:pPr>
        <w:bidi/>
        <w:rPr>
          <w:rFonts w:asciiTheme="majorBidi" w:hAnsiTheme="majorBidi" w:cstheme="majorBidi"/>
          <w:b/>
          <w:bCs/>
          <w:sz w:val="26"/>
          <w:szCs w:val="26"/>
          <w:rtl/>
          <w:lang w:bidi="ar-LB"/>
        </w:rPr>
      </w:pPr>
      <w:r>
        <w:rPr>
          <w:rFonts w:asciiTheme="majorBidi" w:hAnsiTheme="majorBidi" w:cstheme="majorBidi"/>
          <w:b/>
          <w:bCs/>
          <w:sz w:val="26"/>
          <w:szCs w:val="26"/>
          <w:rtl/>
          <w:lang w:bidi="ar-LB"/>
        </w:rPr>
        <w:t>هدف المشروع</w:t>
      </w:r>
    </w:p>
    <w:tbl>
      <w:tblPr>
        <w:tblStyle w:val="TableGrid"/>
        <w:bidiVisual/>
        <w:tblW w:w="9350" w:type="dxa"/>
        <w:jc w:val="center"/>
        <w:tblBorders>
          <w:insideH w:val="none" w:sz="0" w:space="0" w:color="auto"/>
        </w:tblBorders>
        <w:tblLook w:val="04A0" w:firstRow="1" w:lastRow="0" w:firstColumn="1" w:lastColumn="0" w:noHBand="0" w:noVBand="1"/>
      </w:tblPr>
      <w:tblGrid>
        <w:gridCol w:w="9350"/>
      </w:tblGrid>
      <w:tr w:rsidR="00D44439" w14:paraId="02658B56" w14:textId="77777777" w:rsidTr="00D44439">
        <w:trPr>
          <w:jc w:val="center"/>
        </w:trPr>
        <w:tc>
          <w:tcPr>
            <w:tcW w:w="9350" w:type="dxa"/>
            <w:tcBorders>
              <w:top w:val="single" w:sz="4" w:space="0" w:color="auto"/>
              <w:left w:val="single" w:sz="4" w:space="0" w:color="auto"/>
              <w:bottom w:val="single" w:sz="4" w:space="0" w:color="auto"/>
              <w:right w:val="single" w:sz="4" w:space="0" w:color="auto"/>
            </w:tcBorders>
            <w:hideMark/>
          </w:tcPr>
          <w:p w14:paraId="4E53DD81" w14:textId="0EBECC80" w:rsidR="00D44439" w:rsidRDefault="00153CC0" w:rsidP="00D44439">
            <w:pPr>
              <w:bidi/>
              <w:rPr>
                <w:sz w:val="20"/>
                <w:rtl/>
                <w:lang w:val="en-CA" w:bidi="ar-LB"/>
              </w:rPr>
            </w:pPr>
            <w:r>
              <w:rPr>
                <w:sz w:val="20"/>
                <w:rtl/>
                <w:lang w:val="en-CA" w:bidi="ar-LB"/>
              </w:rPr>
              <w:t>إنّ الغاية من اقتراح المشروع الريادي هي</w:t>
            </w:r>
            <w:r w:rsidR="00C9725D">
              <w:rPr>
                <w:sz w:val="20"/>
                <w:rtl/>
                <w:lang w:val="en-CA" w:bidi="ar-LB"/>
              </w:rPr>
              <w:t xml:space="preserve"> </w:t>
            </w:r>
            <w:r w:rsidR="00D44439">
              <w:rPr>
                <w:sz w:val="20"/>
                <w:rtl/>
                <w:lang w:val="en-CA" w:bidi="ar-LB"/>
              </w:rPr>
              <w:t>ت</w:t>
            </w:r>
            <w:r w:rsidR="00C9725D">
              <w:rPr>
                <w:sz w:val="20"/>
                <w:rtl/>
                <w:lang w:val="en-CA" w:bidi="ar-LB"/>
              </w:rPr>
              <w:t>وطيد وزيادة</w:t>
            </w:r>
            <w:r w:rsidR="00D44439">
              <w:rPr>
                <w:sz w:val="20"/>
                <w:rtl/>
                <w:lang w:val="en-CA" w:bidi="ar-LB"/>
              </w:rPr>
              <w:t xml:space="preserve"> التعاون بين</w:t>
            </w:r>
            <w:r w:rsidR="00C9725D">
              <w:rPr>
                <w:sz w:val="20"/>
                <w:rtl/>
                <w:lang w:val="en-CA" w:bidi="ar-LB"/>
              </w:rPr>
              <w:t xml:space="preserve"> شتى أصحاب الشأن المعنيين </w:t>
            </w:r>
            <w:r w:rsidR="00B62FF7">
              <w:rPr>
                <w:sz w:val="20"/>
                <w:rtl/>
                <w:lang w:val="en-CA" w:bidi="ar-LB"/>
              </w:rPr>
              <w:t>ب</w:t>
            </w:r>
            <w:r w:rsidR="00C9725D">
              <w:rPr>
                <w:sz w:val="20"/>
                <w:rtl/>
                <w:lang w:val="en-CA" w:bidi="ar-LB"/>
              </w:rPr>
              <w:t>تفع</w:t>
            </w:r>
            <w:r w:rsidR="00B62FF7">
              <w:rPr>
                <w:sz w:val="20"/>
                <w:rtl/>
                <w:lang w:val="en-CA" w:bidi="ar-LB"/>
              </w:rPr>
              <w:t>ي</w:t>
            </w:r>
            <w:r w:rsidR="00C9725D">
              <w:rPr>
                <w:sz w:val="20"/>
                <w:rtl/>
                <w:lang w:val="en-CA" w:bidi="ar-LB"/>
              </w:rPr>
              <w:t xml:space="preserve">ل </w:t>
            </w:r>
            <w:bookmarkStart w:id="4" w:name="_Hlk167075126"/>
            <w:r w:rsidR="00B62FF7" w:rsidRPr="00B62FF7">
              <w:rPr>
                <w:sz w:val="20"/>
                <w:rtl/>
                <w:lang w:val="en-CA" w:bidi="ar-LB"/>
              </w:rPr>
              <w:t>المعايير الدنيا لأداء الطاقة</w:t>
            </w:r>
            <w:bookmarkEnd w:id="4"/>
            <w:r w:rsidR="00B62FF7">
              <w:rPr>
                <w:sz w:val="20"/>
                <w:rtl/>
                <w:lang w:val="en-CA" w:bidi="ar-LB"/>
              </w:rPr>
              <w:t xml:space="preserve"> ووضع معايير متعلقة بالكفاءة في استخدام الطاقة في المشتريات العامة والترويج لاعتماد التكنولوجيات ذات إمكانية الاحترار العالمي المنخفضة والكفاءة في استخدام الطاقة في قطاع الصحة</w:t>
            </w:r>
          </w:p>
        </w:tc>
      </w:tr>
    </w:tbl>
    <w:p w14:paraId="0C9F242F" w14:textId="77777777" w:rsidR="00D44439" w:rsidRDefault="00D44439" w:rsidP="00D44439">
      <w:pPr>
        <w:bidi/>
        <w:rPr>
          <w:rFonts w:asciiTheme="majorBidi" w:hAnsiTheme="majorBidi" w:cstheme="majorBidi"/>
          <w:b/>
          <w:bCs/>
          <w:sz w:val="26"/>
          <w:szCs w:val="26"/>
          <w:lang w:bidi="ar-LB"/>
        </w:rPr>
      </w:pPr>
    </w:p>
    <w:tbl>
      <w:tblPr>
        <w:tblStyle w:val="TableGrid"/>
        <w:bidiVisual/>
        <w:tblW w:w="9346" w:type="dxa"/>
        <w:jc w:val="center"/>
        <w:tblBorders>
          <w:insideH w:val="none" w:sz="0" w:space="0" w:color="auto"/>
        </w:tblBorders>
        <w:tblLook w:val="04A0" w:firstRow="1" w:lastRow="0" w:firstColumn="1" w:lastColumn="0" w:noHBand="0" w:noVBand="1"/>
      </w:tblPr>
      <w:tblGrid>
        <w:gridCol w:w="2951"/>
        <w:gridCol w:w="6395"/>
      </w:tblGrid>
      <w:tr w:rsidR="00D44439" w14:paraId="64E2FB9C" w14:textId="77777777" w:rsidTr="00D44439">
        <w:trPr>
          <w:jc w:val="center"/>
        </w:trPr>
        <w:tc>
          <w:tcPr>
            <w:tcW w:w="2951" w:type="dxa"/>
            <w:tcBorders>
              <w:top w:val="single" w:sz="4" w:space="0" w:color="auto"/>
              <w:left w:val="single" w:sz="4" w:space="0" w:color="auto"/>
              <w:bottom w:val="single" w:sz="4" w:space="0" w:color="auto"/>
              <w:right w:val="single" w:sz="4" w:space="0" w:color="auto"/>
            </w:tcBorders>
            <w:hideMark/>
          </w:tcPr>
          <w:p w14:paraId="503BCC8F" w14:textId="77777777" w:rsidR="00D44439" w:rsidRDefault="00D44439" w:rsidP="00D44439">
            <w:pPr>
              <w:pStyle w:val="ListParagraph"/>
              <w:bidi/>
              <w:ind w:left="0"/>
              <w:rPr>
                <w:b/>
                <w:bCs/>
                <w:sz w:val="20"/>
                <w:rtl/>
                <w:lang w:val="en-CA" w:bidi="ar-LB"/>
              </w:rPr>
            </w:pPr>
            <w:r>
              <w:rPr>
                <w:b/>
                <w:bCs/>
                <w:sz w:val="20"/>
                <w:rtl/>
                <w:lang w:val="en-CA" w:bidi="ar-LB"/>
              </w:rPr>
              <w:t>وكالة التنسيق الوطنية</w:t>
            </w:r>
          </w:p>
        </w:tc>
        <w:tc>
          <w:tcPr>
            <w:tcW w:w="6395" w:type="dxa"/>
            <w:tcBorders>
              <w:top w:val="single" w:sz="4" w:space="0" w:color="auto"/>
              <w:left w:val="single" w:sz="4" w:space="0" w:color="auto"/>
              <w:bottom w:val="single" w:sz="4" w:space="0" w:color="auto"/>
              <w:right w:val="single" w:sz="4" w:space="0" w:color="auto"/>
            </w:tcBorders>
            <w:hideMark/>
          </w:tcPr>
          <w:p w14:paraId="21235E3D" w14:textId="307AE3C8" w:rsidR="00D44439" w:rsidRDefault="00B62FF7" w:rsidP="00B62FF7">
            <w:pPr>
              <w:bidi/>
              <w:rPr>
                <w:sz w:val="20"/>
                <w:lang w:val="en-CA" w:bidi="ar-LB"/>
              </w:rPr>
            </w:pPr>
            <w:r>
              <w:rPr>
                <w:sz w:val="20"/>
                <w:rtl/>
                <w:lang w:val="en-CA" w:bidi="ar-LB"/>
              </w:rPr>
              <w:t>وحدة الأوزون الوطنية و</w:t>
            </w:r>
            <w:r w:rsidR="00D44439">
              <w:rPr>
                <w:sz w:val="20"/>
                <w:rtl/>
                <w:lang w:val="en-CA" w:bidi="ar-LB"/>
              </w:rPr>
              <w:t>وزارة البيئة و</w:t>
            </w:r>
            <w:r>
              <w:rPr>
                <w:sz w:val="20"/>
                <w:rtl/>
                <w:lang w:val="en-CA" w:bidi="ar-LB"/>
              </w:rPr>
              <w:t>الموارد الطبيعية في السلفادور</w:t>
            </w:r>
          </w:p>
        </w:tc>
      </w:tr>
    </w:tbl>
    <w:p w14:paraId="72DB8B60" w14:textId="77777777" w:rsidR="00D44439" w:rsidRDefault="00D44439" w:rsidP="00D44439">
      <w:pPr>
        <w:bidi/>
        <w:rPr>
          <w:rFonts w:asciiTheme="majorBidi" w:hAnsiTheme="majorBidi" w:cstheme="majorBidi"/>
          <w:b/>
          <w:bCs/>
          <w:sz w:val="26"/>
          <w:szCs w:val="26"/>
          <w:lang w:bidi="ar-LB"/>
        </w:rPr>
      </w:pPr>
    </w:p>
    <w:tbl>
      <w:tblPr>
        <w:tblStyle w:val="TableGrid"/>
        <w:bidiVisual/>
        <w:tblW w:w="5001" w:type="pct"/>
        <w:jc w:val="center"/>
        <w:tblCellMar>
          <w:top w:w="28" w:type="dxa"/>
          <w:bottom w:w="28" w:type="dxa"/>
        </w:tblCellMar>
        <w:tblLook w:val="04A0" w:firstRow="1" w:lastRow="0" w:firstColumn="1" w:lastColumn="0" w:noHBand="0" w:noVBand="1"/>
      </w:tblPr>
      <w:tblGrid>
        <w:gridCol w:w="2827"/>
        <w:gridCol w:w="1376"/>
        <w:gridCol w:w="1729"/>
        <w:gridCol w:w="3420"/>
      </w:tblGrid>
      <w:tr w:rsidR="00D44439" w14:paraId="1772E33D" w14:textId="77777777" w:rsidTr="00D44439">
        <w:trPr>
          <w:trHeight w:val="77"/>
          <w:jc w:val="center"/>
        </w:trPr>
        <w:tc>
          <w:tcPr>
            <w:tcW w:w="2826" w:type="dxa"/>
            <w:tcBorders>
              <w:top w:val="single" w:sz="4" w:space="0" w:color="auto"/>
              <w:left w:val="single" w:sz="4" w:space="0" w:color="auto"/>
              <w:bottom w:val="single" w:sz="4" w:space="0" w:color="auto"/>
              <w:right w:val="single" w:sz="4" w:space="0" w:color="auto"/>
            </w:tcBorders>
            <w:hideMark/>
          </w:tcPr>
          <w:p w14:paraId="6B7EDDCE" w14:textId="77777777" w:rsidR="00D44439" w:rsidRDefault="00D44439" w:rsidP="00D44439">
            <w:pPr>
              <w:bidi/>
              <w:jc w:val="left"/>
              <w:rPr>
                <w:bCs/>
                <w:sz w:val="20"/>
                <w:rtl/>
                <w:lang w:val="en-CA" w:bidi="ar-LB"/>
              </w:rPr>
            </w:pPr>
            <w:r>
              <w:rPr>
                <w:bCs/>
                <w:sz w:val="20"/>
                <w:rtl/>
                <w:lang w:val="en-CA" w:bidi="ar-LB"/>
              </w:rPr>
              <w:t>أحدث بيانات المادة 7 (المرفق واو)</w:t>
            </w:r>
          </w:p>
        </w:tc>
        <w:tc>
          <w:tcPr>
            <w:tcW w:w="1376" w:type="dxa"/>
            <w:tcBorders>
              <w:top w:val="single" w:sz="4" w:space="0" w:color="auto"/>
              <w:left w:val="single" w:sz="4" w:space="0" w:color="auto"/>
              <w:bottom w:val="single" w:sz="4" w:space="0" w:color="auto"/>
              <w:right w:val="single" w:sz="4" w:space="0" w:color="auto"/>
            </w:tcBorders>
            <w:hideMark/>
          </w:tcPr>
          <w:p w14:paraId="7D101275" w14:textId="77777777" w:rsidR="00D44439" w:rsidRDefault="00D44439" w:rsidP="00D44439">
            <w:pPr>
              <w:bidi/>
              <w:jc w:val="left"/>
              <w:rPr>
                <w:sz w:val="20"/>
                <w:lang w:val="en-CA" w:bidi="ar-LB"/>
              </w:rPr>
            </w:pPr>
            <w:r>
              <w:rPr>
                <w:b/>
                <w:bCs/>
                <w:sz w:val="20"/>
                <w:rtl/>
                <w:lang w:val="en-CA" w:bidi="ar-LB"/>
              </w:rPr>
              <w:t xml:space="preserve">السنة: </w:t>
            </w:r>
            <w:r w:rsidRPr="00B62FF7">
              <w:rPr>
                <w:sz w:val="20"/>
                <w:rtl/>
                <w:lang w:val="en-CA" w:bidi="ar-LB"/>
              </w:rPr>
              <w:t>2023</w:t>
            </w:r>
          </w:p>
        </w:tc>
        <w:tc>
          <w:tcPr>
            <w:tcW w:w="1729" w:type="dxa"/>
            <w:tcBorders>
              <w:top w:val="single" w:sz="4" w:space="0" w:color="auto"/>
              <w:left w:val="single" w:sz="4" w:space="0" w:color="auto"/>
              <w:bottom w:val="single" w:sz="4" w:space="0" w:color="auto"/>
              <w:right w:val="single" w:sz="4" w:space="0" w:color="auto"/>
            </w:tcBorders>
            <w:hideMark/>
          </w:tcPr>
          <w:p w14:paraId="6CA0FE9F" w14:textId="34166576" w:rsidR="00D44439" w:rsidRDefault="00B62FF7" w:rsidP="00D44439">
            <w:pPr>
              <w:bidi/>
              <w:jc w:val="right"/>
              <w:rPr>
                <w:sz w:val="20"/>
                <w:lang w:val="en-CA" w:bidi="ar-LB"/>
              </w:rPr>
            </w:pPr>
            <w:r>
              <w:rPr>
                <w:sz w:val="20"/>
                <w:rtl/>
                <w:lang w:val="en-CA" w:bidi="ar-LB"/>
              </w:rPr>
              <w:t>557.53</w:t>
            </w:r>
            <w:r w:rsidR="00D44439">
              <w:rPr>
                <w:sz w:val="20"/>
                <w:rtl/>
                <w:lang w:val="en-CA" w:bidi="ar-LB"/>
              </w:rPr>
              <w:t xml:space="preserve"> طن</w:t>
            </w:r>
            <w:r>
              <w:rPr>
                <w:sz w:val="20"/>
                <w:rtl/>
                <w:lang w:val="en-CA" w:bidi="ar-LB"/>
              </w:rPr>
              <w:t>ا</w:t>
            </w:r>
            <w:r w:rsidR="00D44439">
              <w:rPr>
                <w:sz w:val="20"/>
                <w:rtl/>
                <w:lang w:val="en-CA" w:bidi="ar-LB"/>
              </w:rPr>
              <w:t xml:space="preserve"> متري</w:t>
            </w:r>
          </w:p>
        </w:tc>
        <w:tc>
          <w:tcPr>
            <w:tcW w:w="3420" w:type="dxa"/>
            <w:tcBorders>
              <w:top w:val="single" w:sz="4" w:space="0" w:color="auto"/>
              <w:left w:val="single" w:sz="4" w:space="0" w:color="auto"/>
              <w:bottom w:val="single" w:sz="4" w:space="0" w:color="auto"/>
              <w:right w:val="single" w:sz="4" w:space="0" w:color="auto"/>
            </w:tcBorders>
            <w:hideMark/>
          </w:tcPr>
          <w:p w14:paraId="77551E28" w14:textId="7B6E891E" w:rsidR="00D44439" w:rsidRDefault="00B62FF7" w:rsidP="00CF7ECC">
            <w:pPr>
              <w:bidi/>
              <w:jc w:val="right"/>
              <w:rPr>
                <w:sz w:val="20"/>
                <w:lang w:val="en-CA" w:bidi="ar-LB"/>
              </w:rPr>
            </w:pPr>
            <w:r>
              <w:rPr>
                <w:color w:val="1E1E1E"/>
                <w:sz w:val="20"/>
                <w:shd w:val="clear" w:color="auto" w:fill="FFFFFF"/>
                <w:rtl/>
                <w:lang w:val="en-CA" w:bidi="ar-LB"/>
              </w:rPr>
              <w:t>1,122,854 طنا</w:t>
            </w:r>
            <w:r w:rsidR="00CF7ECC">
              <w:rPr>
                <w:color w:val="1E1E1E"/>
                <w:sz w:val="20"/>
                <w:shd w:val="clear" w:color="auto" w:fill="FFFFFF"/>
                <w:rtl/>
                <w:lang w:val="en-CA" w:bidi="ar-LB"/>
              </w:rPr>
              <w:t xml:space="preserve"> من</w:t>
            </w:r>
            <w:r w:rsidR="00D44439">
              <w:rPr>
                <w:color w:val="1E1E1E"/>
                <w:sz w:val="20"/>
                <w:shd w:val="clear" w:color="auto" w:fill="FFFFFF"/>
                <w:rtl/>
                <w:lang w:val="en-CA" w:bidi="ar-LB"/>
              </w:rPr>
              <w:t xml:space="preserve"> مكافئ ثاني أكسيد الكربون</w:t>
            </w:r>
          </w:p>
        </w:tc>
      </w:tr>
    </w:tbl>
    <w:p w14:paraId="2D8454A2" w14:textId="77777777" w:rsidR="00D44439" w:rsidRDefault="00D44439" w:rsidP="00D44439">
      <w:pPr>
        <w:bidi/>
        <w:jc w:val="left"/>
        <w:rPr>
          <w:bCs/>
          <w:sz w:val="26"/>
          <w:szCs w:val="26"/>
          <w:lang w:val="en-CA" w:bidi="ar-LB"/>
        </w:rPr>
      </w:pPr>
    </w:p>
    <w:tbl>
      <w:tblPr>
        <w:bidiVisual/>
        <w:tblW w:w="9354"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39"/>
        <w:gridCol w:w="3215"/>
      </w:tblGrid>
      <w:tr w:rsidR="00B62FF7" w14:paraId="1887374F" w14:textId="77777777" w:rsidTr="00D44439">
        <w:trPr>
          <w:trHeight w:val="277"/>
        </w:trPr>
        <w:tc>
          <w:tcPr>
            <w:tcW w:w="6139" w:type="dxa"/>
            <w:tcBorders>
              <w:top w:val="single" w:sz="4" w:space="0" w:color="auto"/>
              <w:left w:val="single" w:sz="4" w:space="0" w:color="auto"/>
              <w:bottom w:val="single" w:sz="4" w:space="0" w:color="auto"/>
              <w:right w:val="single" w:sz="4" w:space="0" w:color="auto"/>
            </w:tcBorders>
          </w:tcPr>
          <w:p w14:paraId="223AC20C" w14:textId="01BE8064" w:rsidR="00B62FF7" w:rsidRPr="00B62FF7" w:rsidRDefault="00B62FF7" w:rsidP="00D444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bCs/>
                <w:sz w:val="20"/>
                <w:rtl/>
                <w:lang w:val="en-CA" w:bidi="ar-LB"/>
              </w:rPr>
            </w:pPr>
            <w:r w:rsidRPr="00B62FF7">
              <w:rPr>
                <w:b/>
                <w:bCs/>
                <w:sz w:val="20"/>
                <w:rtl/>
                <w:lang w:val="en-CA" w:bidi="ar-LB"/>
              </w:rPr>
              <w:t>العنوان</w:t>
            </w:r>
          </w:p>
        </w:tc>
        <w:tc>
          <w:tcPr>
            <w:tcW w:w="3215" w:type="dxa"/>
            <w:tcBorders>
              <w:top w:val="single" w:sz="4" w:space="0" w:color="auto"/>
              <w:left w:val="single" w:sz="4" w:space="0" w:color="auto"/>
              <w:bottom w:val="single" w:sz="4" w:space="0" w:color="auto"/>
              <w:right w:val="single" w:sz="4" w:space="0" w:color="auto"/>
            </w:tcBorders>
          </w:tcPr>
          <w:p w14:paraId="43330D04" w14:textId="0EBD502D" w:rsidR="00B62FF7" w:rsidRPr="00B62FF7" w:rsidRDefault="00B62FF7" w:rsidP="00B62FF7">
            <w:pPr>
              <w:bidi/>
              <w:jc w:val="center"/>
              <w:rPr>
                <w:sz w:val="20"/>
                <w:lang w:val="en-CA" w:bidi="ar-LB"/>
              </w:rPr>
            </w:pPr>
            <w:r w:rsidRPr="00B62FF7">
              <w:rPr>
                <w:sz w:val="20"/>
                <w:rtl/>
                <w:lang w:val="en-CA" w:bidi="ar-LB"/>
              </w:rPr>
              <w:t>أنشطة غير استثمارية</w:t>
            </w:r>
          </w:p>
        </w:tc>
      </w:tr>
      <w:tr w:rsidR="00D44439" w14:paraId="09541691" w14:textId="77777777" w:rsidTr="00B62FF7">
        <w:trPr>
          <w:trHeight w:val="277"/>
        </w:trPr>
        <w:tc>
          <w:tcPr>
            <w:tcW w:w="6139" w:type="dxa"/>
            <w:tcBorders>
              <w:top w:val="single" w:sz="4" w:space="0" w:color="auto"/>
              <w:left w:val="single" w:sz="4" w:space="0" w:color="auto"/>
              <w:bottom w:val="single" w:sz="4" w:space="0" w:color="auto"/>
              <w:right w:val="single" w:sz="4" w:space="0" w:color="auto"/>
            </w:tcBorders>
            <w:hideMark/>
          </w:tcPr>
          <w:p w14:paraId="56B1F96D" w14:textId="53529541" w:rsidR="00D44439" w:rsidRDefault="00D44439" w:rsidP="00D444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Pr>
                <w:sz w:val="20"/>
                <w:rtl/>
                <w:lang w:val="en-CA" w:bidi="ar-LB"/>
              </w:rPr>
              <w:t>مدة المشروع (شهر)</w:t>
            </w:r>
          </w:p>
        </w:tc>
        <w:tc>
          <w:tcPr>
            <w:tcW w:w="3215" w:type="dxa"/>
            <w:tcBorders>
              <w:top w:val="single" w:sz="4" w:space="0" w:color="auto"/>
              <w:left w:val="single" w:sz="4" w:space="0" w:color="auto"/>
              <w:bottom w:val="single" w:sz="4" w:space="0" w:color="auto"/>
              <w:right w:val="single" w:sz="4" w:space="0" w:color="auto"/>
            </w:tcBorders>
          </w:tcPr>
          <w:p w14:paraId="04BAB23A" w14:textId="2155C639" w:rsidR="00D44439" w:rsidRDefault="00B62FF7" w:rsidP="00D44439">
            <w:pPr>
              <w:bidi/>
              <w:jc w:val="left"/>
              <w:rPr>
                <w:sz w:val="20"/>
                <w:lang w:val="en-CA" w:bidi="ar-LB"/>
              </w:rPr>
            </w:pPr>
            <w:r>
              <w:rPr>
                <w:sz w:val="20"/>
                <w:rtl/>
                <w:lang w:val="en-CA" w:bidi="ar-LB"/>
              </w:rPr>
              <w:t>36</w:t>
            </w:r>
          </w:p>
        </w:tc>
      </w:tr>
      <w:tr w:rsidR="00D44439" w14:paraId="1E786A08" w14:textId="77777777" w:rsidTr="00B62FF7">
        <w:trPr>
          <w:trHeight w:val="253"/>
        </w:trPr>
        <w:tc>
          <w:tcPr>
            <w:tcW w:w="6139" w:type="dxa"/>
            <w:tcBorders>
              <w:top w:val="single" w:sz="4" w:space="0" w:color="auto"/>
              <w:left w:val="single" w:sz="4" w:space="0" w:color="auto"/>
              <w:bottom w:val="single" w:sz="4" w:space="0" w:color="auto"/>
              <w:right w:val="single" w:sz="4" w:space="0" w:color="auto"/>
            </w:tcBorders>
            <w:hideMark/>
          </w:tcPr>
          <w:p w14:paraId="79F274B1" w14:textId="6452B0B9" w:rsidR="00D44439" w:rsidRDefault="00D44439" w:rsidP="00D444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Pr>
                <w:sz w:val="20"/>
                <w:rtl/>
                <w:lang w:val="en-CA" w:bidi="ar-LB"/>
              </w:rPr>
              <w:t xml:space="preserve">المبلغ المطلوب </w:t>
            </w:r>
            <w:r w:rsidR="00B62FF7">
              <w:rPr>
                <w:sz w:val="20"/>
                <w:rtl/>
                <w:lang w:val="en-CA" w:bidi="ar-LB"/>
              </w:rPr>
              <w:t xml:space="preserve">أصلا </w:t>
            </w:r>
            <w:r>
              <w:rPr>
                <w:sz w:val="20"/>
                <w:rtl/>
                <w:lang w:val="en-CA" w:bidi="ar-LB"/>
              </w:rPr>
              <w:t>(دولار أمريكي)</w:t>
            </w:r>
          </w:p>
        </w:tc>
        <w:tc>
          <w:tcPr>
            <w:tcW w:w="3215" w:type="dxa"/>
            <w:tcBorders>
              <w:top w:val="single" w:sz="4" w:space="0" w:color="auto"/>
              <w:left w:val="single" w:sz="4" w:space="0" w:color="auto"/>
              <w:bottom w:val="single" w:sz="4" w:space="0" w:color="auto"/>
              <w:right w:val="single" w:sz="4" w:space="0" w:color="auto"/>
            </w:tcBorders>
          </w:tcPr>
          <w:p w14:paraId="65739718" w14:textId="4CF06285" w:rsidR="00D44439" w:rsidRDefault="00DB7B5D" w:rsidP="00D444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lang w:val="en-CA" w:bidi="ar-LB"/>
              </w:rPr>
            </w:pPr>
            <w:r>
              <w:rPr>
                <w:sz w:val="20"/>
                <w:rtl/>
                <w:lang w:val="en-CA" w:bidi="ar-LB"/>
              </w:rPr>
              <w:t>125,000</w:t>
            </w:r>
          </w:p>
        </w:tc>
      </w:tr>
      <w:tr w:rsidR="00D44439" w14:paraId="71428471" w14:textId="77777777" w:rsidTr="00B62FF7">
        <w:trPr>
          <w:trHeight w:val="253"/>
        </w:trPr>
        <w:tc>
          <w:tcPr>
            <w:tcW w:w="6139" w:type="dxa"/>
            <w:tcBorders>
              <w:top w:val="single" w:sz="4" w:space="0" w:color="auto"/>
              <w:left w:val="single" w:sz="4" w:space="0" w:color="auto"/>
              <w:bottom w:val="single" w:sz="4" w:space="0" w:color="auto"/>
              <w:right w:val="single" w:sz="4" w:space="0" w:color="auto"/>
            </w:tcBorders>
            <w:hideMark/>
          </w:tcPr>
          <w:p w14:paraId="0C88877B" w14:textId="096934D7" w:rsidR="00D44439" w:rsidRPr="00DB7B5D" w:rsidRDefault="00DB7B5D" w:rsidP="00D444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sidRPr="00DB7B5D">
              <w:rPr>
                <w:sz w:val="20"/>
                <w:rtl/>
                <w:lang w:val="en-CA" w:bidi="ar-LB"/>
              </w:rPr>
              <w:t>ك</w:t>
            </w:r>
            <w:r w:rsidR="00B62FF7" w:rsidRPr="00DB7B5D">
              <w:rPr>
                <w:sz w:val="20"/>
                <w:rtl/>
                <w:lang w:val="en-CA" w:bidi="ar-LB"/>
              </w:rPr>
              <w:t>لفة</w:t>
            </w:r>
            <w:r w:rsidR="00D44439" w:rsidRPr="00DB7B5D">
              <w:rPr>
                <w:sz w:val="20"/>
                <w:rtl/>
                <w:lang w:val="en-CA" w:bidi="ar-LB"/>
              </w:rPr>
              <w:t xml:space="preserve"> المشروع النهائية (دولار أمريكي)</w:t>
            </w:r>
          </w:p>
        </w:tc>
        <w:tc>
          <w:tcPr>
            <w:tcW w:w="3215" w:type="dxa"/>
            <w:tcBorders>
              <w:top w:val="single" w:sz="4" w:space="0" w:color="auto"/>
              <w:left w:val="single" w:sz="4" w:space="0" w:color="auto"/>
              <w:bottom w:val="single" w:sz="4" w:space="0" w:color="auto"/>
              <w:right w:val="single" w:sz="4" w:space="0" w:color="auto"/>
            </w:tcBorders>
          </w:tcPr>
          <w:p w14:paraId="6CC2339A" w14:textId="22964B77" w:rsidR="00D44439" w:rsidRPr="00DB7B5D" w:rsidRDefault="00DB7B5D" w:rsidP="00D444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lang w:val="en-CA" w:bidi="ar-LB"/>
              </w:rPr>
            </w:pPr>
            <w:r w:rsidRPr="00DB7B5D">
              <w:rPr>
                <w:sz w:val="20"/>
                <w:rtl/>
                <w:lang w:val="en-CA" w:bidi="ar-LB"/>
              </w:rPr>
              <w:t>125,000</w:t>
            </w:r>
          </w:p>
        </w:tc>
      </w:tr>
      <w:tr w:rsidR="00B62FF7" w14:paraId="70359960" w14:textId="77777777" w:rsidTr="00B62FF7">
        <w:trPr>
          <w:trHeight w:val="253"/>
        </w:trPr>
        <w:tc>
          <w:tcPr>
            <w:tcW w:w="6139" w:type="dxa"/>
            <w:tcBorders>
              <w:top w:val="single" w:sz="4" w:space="0" w:color="auto"/>
              <w:left w:val="single" w:sz="4" w:space="0" w:color="auto"/>
              <w:bottom w:val="single" w:sz="4" w:space="0" w:color="auto"/>
              <w:right w:val="single" w:sz="4" w:space="0" w:color="auto"/>
            </w:tcBorders>
          </w:tcPr>
          <w:p w14:paraId="217F4C1C" w14:textId="70582706" w:rsidR="00B62FF7" w:rsidRPr="00DB7B5D" w:rsidRDefault="00DB7B5D" w:rsidP="00D444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tl/>
                <w:lang w:val="en-CA" w:bidi="ar-LB"/>
              </w:rPr>
            </w:pPr>
            <w:r w:rsidRPr="00DB7B5D">
              <w:rPr>
                <w:sz w:val="20"/>
                <w:rtl/>
                <w:lang w:val="en-CA" w:bidi="ar-LB"/>
              </w:rPr>
              <w:t>المنحة المطلوبة (دولار أمريكي)</w:t>
            </w:r>
          </w:p>
        </w:tc>
        <w:tc>
          <w:tcPr>
            <w:tcW w:w="3215" w:type="dxa"/>
            <w:tcBorders>
              <w:top w:val="single" w:sz="4" w:space="0" w:color="auto"/>
              <w:left w:val="single" w:sz="4" w:space="0" w:color="auto"/>
              <w:bottom w:val="single" w:sz="4" w:space="0" w:color="auto"/>
              <w:right w:val="single" w:sz="4" w:space="0" w:color="auto"/>
            </w:tcBorders>
          </w:tcPr>
          <w:p w14:paraId="2B978E2A" w14:textId="147116B7" w:rsidR="00B62FF7" w:rsidRPr="00DB7B5D" w:rsidRDefault="00DB7B5D" w:rsidP="00D444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lang w:val="en-CA" w:bidi="ar-LB"/>
              </w:rPr>
            </w:pPr>
            <w:r w:rsidRPr="00DB7B5D">
              <w:rPr>
                <w:sz w:val="20"/>
                <w:rtl/>
                <w:lang w:val="en-CA" w:bidi="ar-LB"/>
              </w:rPr>
              <w:t>125,000</w:t>
            </w:r>
          </w:p>
        </w:tc>
      </w:tr>
      <w:tr w:rsidR="00D44439" w14:paraId="56B1E5C6" w14:textId="77777777" w:rsidTr="00B62FF7">
        <w:trPr>
          <w:trHeight w:val="253"/>
        </w:trPr>
        <w:tc>
          <w:tcPr>
            <w:tcW w:w="6139" w:type="dxa"/>
            <w:tcBorders>
              <w:top w:val="single" w:sz="4" w:space="0" w:color="auto"/>
              <w:left w:val="single" w:sz="4" w:space="0" w:color="auto"/>
              <w:bottom w:val="single" w:sz="4" w:space="0" w:color="auto"/>
              <w:right w:val="single" w:sz="4" w:space="0" w:color="auto"/>
            </w:tcBorders>
            <w:hideMark/>
          </w:tcPr>
          <w:p w14:paraId="1FDFD9AA" w14:textId="11D42356" w:rsidR="00D44439" w:rsidRPr="00DB7B5D" w:rsidRDefault="00CF7ECC" w:rsidP="00D444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Pr>
                <w:sz w:val="20"/>
                <w:rtl/>
                <w:lang w:val="en-CA" w:bidi="ar-LB"/>
              </w:rPr>
              <w:t>ت</w:t>
            </w:r>
            <w:r w:rsidR="00DB7B5D" w:rsidRPr="00DB7B5D">
              <w:rPr>
                <w:sz w:val="20"/>
                <w:rtl/>
                <w:lang w:val="en-CA" w:bidi="ar-LB"/>
              </w:rPr>
              <w:t>ك</w:t>
            </w:r>
            <w:r>
              <w:rPr>
                <w:sz w:val="20"/>
                <w:rtl/>
                <w:lang w:val="en-CA" w:bidi="ar-LB"/>
              </w:rPr>
              <w:t>ا</w:t>
            </w:r>
            <w:r w:rsidR="00DB7B5D" w:rsidRPr="00DB7B5D">
              <w:rPr>
                <w:sz w:val="20"/>
                <w:rtl/>
                <w:lang w:val="en-CA" w:bidi="ar-LB"/>
              </w:rPr>
              <w:t>ل</w:t>
            </w:r>
            <w:r>
              <w:rPr>
                <w:sz w:val="20"/>
                <w:rtl/>
                <w:lang w:val="en-CA" w:bidi="ar-LB"/>
              </w:rPr>
              <w:t>ي</w:t>
            </w:r>
            <w:r w:rsidR="00D44439" w:rsidRPr="00DB7B5D">
              <w:rPr>
                <w:sz w:val="20"/>
                <w:rtl/>
                <w:lang w:val="en-CA" w:bidi="ar-LB"/>
              </w:rPr>
              <w:t>ف دعم الوكالة المنفذة (دولار أمريكي</w:t>
            </w:r>
            <w:r w:rsidR="00DB7B5D" w:rsidRPr="00DB7B5D">
              <w:rPr>
                <w:sz w:val="20"/>
                <w:rtl/>
                <w:lang w:val="en-CA" w:bidi="ar-LB"/>
              </w:rPr>
              <w:t>)</w:t>
            </w:r>
          </w:p>
        </w:tc>
        <w:tc>
          <w:tcPr>
            <w:tcW w:w="3215" w:type="dxa"/>
            <w:tcBorders>
              <w:top w:val="single" w:sz="4" w:space="0" w:color="auto"/>
              <w:left w:val="single" w:sz="4" w:space="0" w:color="auto"/>
              <w:bottom w:val="single" w:sz="4" w:space="0" w:color="auto"/>
              <w:right w:val="single" w:sz="4" w:space="0" w:color="auto"/>
            </w:tcBorders>
          </w:tcPr>
          <w:p w14:paraId="69AE16E9" w14:textId="1B2134CE" w:rsidR="00D44439" w:rsidRPr="00DB7B5D" w:rsidRDefault="00DB7B5D" w:rsidP="00D444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lang w:val="en-CA" w:bidi="ar-LB"/>
              </w:rPr>
            </w:pPr>
            <w:r w:rsidRPr="00DB7B5D">
              <w:rPr>
                <w:sz w:val="20"/>
                <w:rtl/>
                <w:lang w:val="en-CA" w:bidi="ar-LB"/>
              </w:rPr>
              <w:t>11,250</w:t>
            </w:r>
          </w:p>
        </w:tc>
      </w:tr>
      <w:tr w:rsidR="00D44439" w14:paraId="15327788" w14:textId="77777777" w:rsidTr="00B62FF7">
        <w:trPr>
          <w:trHeight w:val="264"/>
        </w:trPr>
        <w:tc>
          <w:tcPr>
            <w:tcW w:w="6139" w:type="dxa"/>
            <w:tcBorders>
              <w:top w:val="single" w:sz="4" w:space="0" w:color="auto"/>
              <w:left w:val="single" w:sz="4" w:space="0" w:color="auto"/>
              <w:bottom w:val="single" w:sz="4" w:space="0" w:color="auto"/>
              <w:right w:val="single" w:sz="4" w:space="0" w:color="auto"/>
            </w:tcBorders>
            <w:hideMark/>
          </w:tcPr>
          <w:p w14:paraId="01C8C3CF" w14:textId="20A8FA49" w:rsidR="00D44439" w:rsidRPr="00DB7B5D" w:rsidRDefault="00D44439" w:rsidP="00D444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sidRPr="00DB7B5D">
              <w:rPr>
                <w:sz w:val="20"/>
                <w:rtl/>
                <w:lang w:val="en-CA" w:bidi="ar-LB"/>
              </w:rPr>
              <w:t xml:space="preserve">كلفة </w:t>
            </w:r>
            <w:r w:rsidR="00DB7B5D" w:rsidRPr="00DB7B5D">
              <w:rPr>
                <w:sz w:val="20"/>
                <w:rtl/>
                <w:lang w:val="en-CA" w:bidi="ar-LB"/>
              </w:rPr>
              <w:t xml:space="preserve">المشروع </w:t>
            </w:r>
            <w:r w:rsidRPr="00DB7B5D">
              <w:rPr>
                <w:sz w:val="20"/>
                <w:rtl/>
                <w:lang w:val="en-CA" w:bidi="ar-LB"/>
              </w:rPr>
              <w:t>الإجمالية للصندوق المتعدد الأطراف (دولار أمريكي)</w:t>
            </w:r>
          </w:p>
        </w:tc>
        <w:tc>
          <w:tcPr>
            <w:tcW w:w="3215" w:type="dxa"/>
            <w:tcBorders>
              <w:top w:val="single" w:sz="4" w:space="0" w:color="auto"/>
              <w:left w:val="single" w:sz="4" w:space="0" w:color="auto"/>
              <w:bottom w:val="single" w:sz="4" w:space="0" w:color="auto"/>
              <w:right w:val="single" w:sz="4" w:space="0" w:color="auto"/>
            </w:tcBorders>
          </w:tcPr>
          <w:p w14:paraId="0E0C9EBD" w14:textId="6570A084" w:rsidR="00D44439" w:rsidRPr="0047635C" w:rsidRDefault="00DB7B5D" w:rsidP="00D444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lang w:val="fr-CA" w:bidi="ar-LB"/>
              </w:rPr>
            </w:pPr>
            <w:r w:rsidRPr="00DB7B5D">
              <w:rPr>
                <w:sz w:val="20"/>
                <w:rtl/>
                <w:lang w:val="en-CA" w:bidi="ar-LB"/>
              </w:rPr>
              <w:t>1</w:t>
            </w:r>
            <w:r w:rsidR="00CF7ECC">
              <w:rPr>
                <w:sz w:val="20"/>
                <w:rtl/>
                <w:lang w:val="en-CA" w:bidi="ar-LB"/>
              </w:rPr>
              <w:t>36,250</w:t>
            </w:r>
          </w:p>
        </w:tc>
      </w:tr>
      <w:tr w:rsidR="00D44439" w14:paraId="2EBF5B7F" w14:textId="77777777" w:rsidTr="00B62FF7">
        <w:trPr>
          <w:trHeight w:val="253"/>
        </w:trPr>
        <w:tc>
          <w:tcPr>
            <w:tcW w:w="6139" w:type="dxa"/>
            <w:tcBorders>
              <w:top w:val="single" w:sz="4" w:space="0" w:color="auto"/>
              <w:left w:val="single" w:sz="4" w:space="0" w:color="auto"/>
              <w:bottom w:val="single" w:sz="4" w:space="0" w:color="auto"/>
              <w:right w:val="single" w:sz="4" w:space="0" w:color="auto"/>
            </w:tcBorders>
            <w:hideMark/>
          </w:tcPr>
          <w:p w14:paraId="79E4BA9B" w14:textId="56CB6B15" w:rsidR="00D44439" w:rsidRPr="00DB7B5D" w:rsidRDefault="00D44439" w:rsidP="00D444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sidRPr="00DB7B5D">
              <w:rPr>
                <w:sz w:val="20"/>
                <w:rtl/>
                <w:lang w:val="en-CA" w:bidi="ar-LB"/>
              </w:rPr>
              <w:t>تمويل النظير (نعم/لا)</w:t>
            </w:r>
          </w:p>
        </w:tc>
        <w:tc>
          <w:tcPr>
            <w:tcW w:w="3215" w:type="dxa"/>
            <w:tcBorders>
              <w:top w:val="single" w:sz="4" w:space="0" w:color="auto"/>
              <w:left w:val="single" w:sz="4" w:space="0" w:color="auto"/>
              <w:bottom w:val="single" w:sz="4" w:space="0" w:color="auto"/>
              <w:right w:val="single" w:sz="4" w:space="0" w:color="auto"/>
            </w:tcBorders>
          </w:tcPr>
          <w:p w14:paraId="56D7C577" w14:textId="50FF7D36" w:rsidR="00D44439" w:rsidRPr="00DB7B5D" w:rsidRDefault="00DB7B5D" w:rsidP="00D444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lang w:val="en-CA" w:bidi="ar-LB"/>
              </w:rPr>
            </w:pPr>
            <w:r w:rsidRPr="00DB7B5D">
              <w:rPr>
                <w:sz w:val="20"/>
                <w:rtl/>
                <w:lang w:val="en-CA" w:bidi="ar-LB"/>
              </w:rPr>
              <w:t>لا</w:t>
            </w:r>
          </w:p>
        </w:tc>
      </w:tr>
      <w:tr w:rsidR="00D44439" w14:paraId="07E8363E" w14:textId="77777777" w:rsidTr="00B62FF7">
        <w:trPr>
          <w:trHeight w:val="264"/>
        </w:trPr>
        <w:tc>
          <w:tcPr>
            <w:tcW w:w="6139" w:type="dxa"/>
            <w:tcBorders>
              <w:top w:val="single" w:sz="4" w:space="0" w:color="auto"/>
              <w:left w:val="single" w:sz="4" w:space="0" w:color="auto"/>
              <w:bottom w:val="single" w:sz="4" w:space="0" w:color="auto"/>
              <w:right w:val="single" w:sz="4" w:space="0" w:color="auto"/>
            </w:tcBorders>
            <w:hideMark/>
          </w:tcPr>
          <w:p w14:paraId="7E25D4E0" w14:textId="79D483DF" w:rsidR="00D44439" w:rsidRDefault="00D44439" w:rsidP="00D444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Pr>
                <w:sz w:val="20"/>
                <w:rtl/>
                <w:lang w:val="en-CA" w:bidi="ar-LB"/>
              </w:rPr>
              <w:t>م</w:t>
            </w:r>
            <w:r w:rsidR="00DB7B5D">
              <w:rPr>
                <w:sz w:val="20"/>
                <w:rtl/>
                <w:lang w:val="en-CA" w:bidi="ar-LB"/>
              </w:rPr>
              <w:t>حطات</w:t>
            </w:r>
            <w:r>
              <w:rPr>
                <w:sz w:val="20"/>
                <w:rtl/>
                <w:lang w:val="en-CA" w:bidi="ar-LB"/>
              </w:rPr>
              <w:t xml:space="preserve"> رصد </w:t>
            </w:r>
            <w:r w:rsidR="00DB7B5D">
              <w:rPr>
                <w:sz w:val="20"/>
                <w:rtl/>
                <w:lang w:val="en-CA" w:bidi="ar-LB"/>
              </w:rPr>
              <w:t xml:space="preserve">تنفيذ </w:t>
            </w:r>
            <w:r>
              <w:rPr>
                <w:sz w:val="20"/>
                <w:rtl/>
                <w:lang w:val="en-CA" w:bidi="ar-LB"/>
              </w:rPr>
              <w:t>المشروع (نعم/لا)</w:t>
            </w:r>
          </w:p>
        </w:tc>
        <w:tc>
          <w:tcPr>
            <w:tcW w:w="3215" w:type="dxa"/>
            <w:tcBorders>
              <w:top w:val="single" w:sz="4" w:space="0" w:color="auto"/>
              <w:left w:val="single" w:sz="4" w:space="0" w:color="auto"/>
              <w:bottom w:val="single" w:sz="4" w:space="0" w:color="auto"/>
              <w:right w:val="single" w:sz="4" w:space="0" w:color="auto"/>
            </w:tcBorders>
          </w:tcPr>
          <w:p w14:paraId="0C6488FE" w14:textId="4D12B5BB" w:rsidR="00D44439" w:rsidRPr="00DB7B5D" w:rsidRDefault="00DB7B5D" w:rsidP="00D444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lang w:val="en-CA" w:bidi="ar-LB"/>
              </w:rPr>
            </w:pPr>
            <w:r w:rsidRPr="00DB7B5D">
              <w:rPr>
                <w:sz w:val="20"/>
                <w:rtl/>
                <w:lang w:val="en-CA" w:bidi="ar-LB"/>
              </w:rPr>
              <w:t>نعم</w:t>
            </w:r>
          </w:p>
        </w:tc>
      </w:tr>
      <w:tr w:rsidR="00D44439" w14:paraId="3CDFF2D0" w14:textId="77777777" w:rsidTr="00B62FF7">
        <w:trPr>
          <w:trHeight w:val="264"/>
        </w:trPr>
        <w:tc>
          <w:tcPr>
            <w:tcW w:w="6139" w:type="dxa"/>
            <w:tcBorders>
              <w:top w:val="single" w:sz="4" w:space="0" w:color="auto"/>
              <w:left w:val="single" w:sz="4" w:space="0" w:color="auto"/>
              <w:bottom w:val="single" w:sz="4" w:space="0" w:color="auto"/>
              <w:right w:val="single" w:sz="4" w:space="0" w:color="auto"/>
            </w:tcBorders>
            <w:hideMark/>
          </w:tcPr>
          <w:p w14:paraId="7275A450" w14:textId="29939C13" w:rsidR="00D44439" w:rsidRDefault="00DB7B5D" w:rsidP="00D444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lang w:val="en-CA" w:bidi="ar-LB"/>
              </w:rPr>
            </w:pPr>
            <w:r>
              <w:rPr>
                <w:sz w:val="20"/>
                <w:rtl/>
                <w:lang w:val="en-CA" w:bidi="ar-LB"/>
              </w:rPr>
              <w:t xml:space="preserve">هل في القطاع المعني </w:t>
            </w:r>
            <w:r w:rsidRPr="00DB7B5D">
              <w:rPr>
                <w:sz w:val="20"/>
                <w:rtl/>
                <w:lang w:val="en-CA" w:bidi="ar-LB"/>
              </w:rPr>
              <w:t xml:space="preserve">معايير دنيا لأداء الطاقة </w:t>
            </w:r>
            <w:r>
              <w:rPr>
                <w:sz w:val="20"/>
                <w:rtl/>
                <w:lang w:val="en-CA" w:bidi="ar-LB"/>
              </w:rPr>
              <w:t>؟</w:t>
            </w:r>
            <w:r w:rsidR="00D44439">
              <w:rPr>
                <w:sz w:val="20"/>
                <w:rtl/>
                <w:lang w:val="en-CA" w:bidi="ar-LB"/>
              </w:rPr>
              <w:t xml:space="preserve"> (نعم/لا)</w:t>
            </w:r>
          </w:p>
        </w:tc>
        <w:tc>
          <w:tcPr>
            <w:tcW w:w="3215" w:type="dxa"/>
            <w:tcBorders>
              <w:top w:val="single" w:sz="4" w:space="0" w:color="auto"/>
              <w:left w:val="single" w:sz="4" w:space="0" w:color="auto"/>
              <w:bottom w:val="single" w:sz="4" w:space="0" w:color="auto"/>
              <w:right w:val="single" w:sz="4" w:space="0" w:color="auto"/>
            </w:tcBorders>
          </w:tcPr>
          <w:p w14:paraId="262D8F52" w14:textId="68774B99" w:rsidR="00D44439" w:rsidRPr="00DB7B5D" w:rsidRDefault="00DB7B5D" w:rsidP="00D4443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lang w:val="en-CA" w:bidi="ar-LB"/>
              </w:rPr>
            </w:pPr>
            <w:r w:rsidRPr="00DB7B5D">
              <w:rPr>
                <w:sz w:val="20"/>
                <w:rtl/>
                <w:lang w:val="en-CA" w:bidi="ar-LB"/>
              </w:rPr>
              <w:t>لا</w:t>
            </w:r>
          </w:p>
        </w:tc>
      </w:tr>
    </w:tbl>
    <w:p w14:paraId="7672EDFA" w14:textId="77777777" w:rsidR="00D44439" w:rsidRDefault="00D44439" w:rsidP="00D44439">
      <w:pPr>
        <w:bidi/>
        <w:rPr>
          <w:rFonts w:asciiTheme="majorBidi" w:hAnsiTheme="majorBidi" w:cstheme="majorBidi"/>
          <w:b/>
          <w:bCs/>
          <w:sz w:val="26"/>
          <w:szCs w:val="26"/>
          <w:lang w:bidi="ar-LB"/>
        </w:rPr>
      </w:pPr>
    </w:p>
    <w:tbl>
      <w:tblPr>
        <w:tblStyle w:val="TableGrid"/>
        <w:bidiVisual/>
        <w:tblW w:w="9369" w:type="dxa"/>
        <w:jc w:val="center"/>
        <w:tblBorders>
          <w:insideH w:val="none" w:sz="0" w:space="0" w:color="auto"/>
        </w:tblBorders>
        <w:tblLook w:val="04A0" w:firstRow="1" w:lastRow="0" w:firstColumn="1" w:lastColumn="0" w:noHBand="0" w:noVBand="1"/>
      </w:tblPr>
      <w:tblGrid>
        <w:gridCol w:w="3708"/>
        <w:gridCol w:w="5661"/>
      </w:tblGrid>
      <w:tr w:rsidR="00D44439" w14:paraId="58B24CA1" w14:textId="77777777" w:rsidTr="00DB7B5D">
        <w:trPr>
          <w:jc w:val="center"/>
        </w:trPr>
        <w:tc>
          <w:tcPr>
            <w:tcW w:w="3708" w:type="dxa"/>
            <w:tcBorders>
              <w:top w:val="single" w:sz="4" w:space="0" w:color="auto"/>
              <w:left w:val="single" w:sz="4" w:space="0" w:color="auto"/>
              <w:bottom w:val="single" w:sz="4" w:space="0" w:color="auto"/>
              <w:right w:val="single" w:sz="4" w:space="0" w:color="auto"/>
            </w:tcBorders>
            <w:hideMark/>
          </w:tcPr>
          <w:p w14:paraId="3220768C" w14:textId="77777777" w:rsidR="00D44439" w:rsidRDefault="00D44439" w:rsidP="00D44439">
            <w:pPr>
              <w:pStyle w:val="ListParagraph"/>
              <w:bidi/>
              <w:ind w:left="0"/>
              <w:rPr>
                <w:b/>
                <w:bCs/>
                <w:sz w:val="20"/>
                <w:rtl/>
                <w:lang w:val="en-CA" w:bidi="ar-LB"/>
              </w:rPr>
            </w:pPr>
            <w:r>
              <w:rPr>
                <w:b/>
                <w:bCs/>
                <w:sz w:val="20"/>
                <w:rtl/>
                <w:lang w:val="en-CA" w:bidi="ar-LB"/>
              </w:rPr>
              <w:t>توصية الأمانة</w:t>
            </w:r>
          </w:p>
        </w:tc>
        <w:tc>
          <w:tcPr>
            <w:tcW w:w="5661" w:type="dxa"/>
            <w:tcBorders>
              <w:top w:val="single" w:sz="4" w:space="0" w:color="auto"/>
              <w:left w:val="single" w:sz="4" w:space="0" w:color="auto"/>
              <w:bottom w:val="single" w:sz="4" w:space="0" w:color="auto"/>
              <w:right w:val="single" w:sz="4" w:space="0" w:color="auto"/>
            </w:tcBorders>
            <w:hideMark/>
          </w:tcPr>
          <w:p w14:paraId="2270B3E6" w14:textId="4563E29B" w:rsidR="00D44439" w:rsidRDefault="00DB7B5D" w:rsidP="00D44439">
            <w:pPr>
              <w:bidi/>
              <w:jc w:val="center"/>
              <w:rPr>
                <w:sz w:val="20"/>
                <w:lang w:val="en-CA" w:bidi="ar-LB"/>
              </w:rPr>
            </w:pPr>
            <w:r>
              <w:rPr>
                <w:sz w:val="20"/>
                <w:rtl/>
                <w:lang w:val="en-CA" w:bidi="ar-LB"/>
              </w:rPr>
              <w:t>الاستعراض الفردي – كلّ القضايا الفنية والمتعلقة بالكلفة محلولة</w:t>
            </w:r>
          </w:p>
        </w:tc>
      </w:tr>
    </w:tbl>
    <w:p w14:paraId="4B32A0AB" w14:textId="77777777" w:rsidR="00D44439" w:rsidRDefault="00D44439" w:rsidP="00D44439">
      <w:pPr>
        <w:bidi/>
        <w:rPr>
          <w:rFonts w:asciiTheme="majorBidi" w:hAnsiTheme="majorBidi" w:cstheme="majorBidi"/>
          <w:b/>
          <w:bCs/>
          <w:sz w:val="26"/>
          <w:szCs w:val="26"/>
          <w:lang w:bidi="ar-LB"/>
        </w:rPr>
      </w:pPr>
    </w:p>
    <w:p w14:paraId="704A9456" w14:textId="77777777" w:rsidR="00D44439" w:rsidRDefault="00D44439" w:rsidP="00D44439">
      <w:pPr>
        <w:bidi/>
        <w:rPr>
          <w:rFonts w:asciiTheme="majorBidi" w:hAnsiTheme="majorBidi" w:cstheme="majorBidi"/>
          <w:b/>
          <w:bCs/>
          <w:sz w:val="32"/>
          <w:szCs w:val="32"/>
          <w:rtl/>
          <w:lang w:bidi="ar-LB"/>
        </w:rPr>
      </w:pPr>
      <w:r>
        <w:rPr>
          <w:rFonts w:asciiTheme="majorBidi" w:hAnsiTheme="majorBidi" w:cstheme="majorBidi"/>
          <w:b/>
          <w:bCs/>
          <w:sz w:val="32"/>
          <w:szCs w:val="32"/>
          <w:rtl/>
          <w:lang w:bidi="ar-LB"/>
        </w:rPr>
        <w:br w:type="page"/>
      </w:r>
    </w:p>
    <w:p w14:paraId="7CA4D4C7" w14:textId="51F3FADD" w:rsidR="00014C0F" w:rsidRDefault="00DB7B5D" w:rsidP="00014C0F">
      <w:pPr>
        <w:bidi/>
        <w:jc w:val="center"/>
        <w:rPr>
          <w:rFonts w:asciiTheme="majorBidi" w:hAnsiTheme="majorBidi" w:cstheme="majorBidi"/>
          <w:b/>
          <w:bCs/>
          <w:sz w:val="26"/>
          <w:szCs w:val="26"/>
          <w:rtl/>
          <w:lang w:val="fr-CA" w:bidi="ar-LB"/>
        </w:rPr>
      </w:pPr>
      <w:r>
        <w:rPr>
          <w:rFonts w:asciiTheme="majorBidi" w:hAnsiTheme="majorBidi" w:cstheme="majorBidi"/>
          <w:b/>
          <w:bCs/>
          <w:sz w:val="26"/>
          <w:szCs w:val="26"/>
          <w:rtl/>
          <w:lang w:val="fr-CA" w:bidi="ar-LB"/>
        </w:rPr>
        <w:lastRenderedPageBreak/>
        <w:t>وصف المشروع</w:t>
      </w:r>
    </w:p>
    <w:p w14:paraId="17EBD511" w14:textId="4D59AC6A" w:rsidR="00DB7B5D" w:rsidRDefault="00DB7B5D" w:rsidP="00DB7B5D">
      <w:pPr>
        <w:bidi/>
        <w:jc w:val="center"/>
        <w:rPr>
          <w:rFonts w:asciiTheme="majorBidi" w:hAnsiTheme="majorBidi" w:cstheme="majorBidi"/>
          <w:b/>
          <w:bCs/>
          <w:sz w:val="26"/>
          <w:szCs w:val="26"/>
          <w:rtl/>
          <w:lang w:val="fr-CA" w:bidi="ar-LB"/>
        </w:rPr>
      </w:pPr>
    </w:p>
    <w:p w14:paraId="0438440A" w14:textId="03E4A362" w:rsidR="00DB7B5D" w:rsidRDefault="00DB7B5D" w:rsidP="00DB7B5D">
      <w:pPr>
        <w:bidi/>
        <w:rPr>
          <w:rFonts w:asciiTheme="majorBidi" w:hAnsiTheme="majorBidi" w:cstheme="majorBidi"/>
          <w:b/>
          <w:bCs/>
          <w:sz w:val="26"/>
          <w:szCs w:val="26"/>
          <w:rtl/>
          <w:lang w:val="fr-CA" w:bidi="ar-LB"/>
        </w:rPr>
      </w:pPr>
      <w:r>
        <w:rPr>
          <w:rFonts w:asciiTheme="majorBidi" w:hAnsiTheme="majorBidi" w:cstheme="majorBidi"/>
          <w:b/>
          <w:bCs/>
          <w:sz w:val="26"/>
          <w:szCs w:val="26"/>
          <w:rtl/>
          <w:lang w:val="fr-CA" w:bidi="ar-LB"/>
        </w:rPr>
        <w:t>الخلفية</w:t>
      </w:r>
    </w:p>
    <w:p w14:paraId="755C9667" w14:textId="7C02E945" w:rsidR="00DB7B5D" w:rsidRDefault="00DB7B5D" w:rsidP="00DB7B5D">
      <w:pPr>
        <w:bidi/>
        <w:rPr>
          <w:rFonts w:asciiTheme="majorBidi" w:hAnsiTheme="majorBidi" w:cstheme="majorBidi"/>
          <w:b/>
          <w:bCs/>
          <w:sz w:val="26"/>
          <w:szCs w:val="26"/>
          <w:rtl/>
          <w:lang w:val="fr-CA" w:bidi="ar-LB"/>
        </w:rPr>
      </w:pPr>
    </w:p>
    <w:p w14:paraId="50D7DDEE" w14:textId="48301454" w:rsidR="00337345" w:rsidRDefault="00E27290" w:rsidP="00337345">
      <w:pPr>
        <w:bidi/>
        <w:rPr>
          <w:sz w:val="26"/>
          <w:szCs w:val="26"/>
          <w:rtl/>
          <w:lang w:bidi="ar-LB"/>
        </w:rPr>
      </w:pPr>
      <w:r>
        <w:rPr>
          <w:rFonts w:asciiTheme="majorBidi" w:hAnsiTheme="majorBidi" w:cstheme="majorBidi"/>
          <w:sz w:val="26"/>
          <w:szCs w:val="26"/>
          <w:rtl/>
          <w:lang w:val="fr-CA" w:bidi="ar-LB"/>
        </w:rPr>
        <w:t>50.</w:t>
      </w:r>
      <w:r>
        <w:rPr>
          <w:rFonts w:asciiTheme="majorBidi" w:hAnsiTheme="majorBidi" w:cstheme="majorBidi"/>
          <w:sz w:val="26"/>
          <w:szCs w:val="26"/>
          <w:rtl/>
          <w:lang w:val="fr-CA" w:bidi="ar-LB"/>
        </w:rPr>
        <w:tab/>
      </w:r>
      <w:r w:rsidR="00337345" w:rsidRPr="00643679">
        <w:rPr>
          <w:sz w:val="26"/>
          <w:szCs w:val="26"/>
          <w:rtl/>
          <w:lang w:bidi="ar-LB"/>
        </w:rPr>
        <w:t xml:space="preserve">بالنيابة عن </w:t>
      </w:r>
      <w:r w:rsidR="00337345">
        <w:rPr>
          <w:sz w:val="26"/>
          <w:szCs w:val="26"/>
          <w:rtl/>
          <w:lang w:bidi="ar-LB"/>
        </w:rPr>
        <w:t>السلفادور</w:t>
      </w:r>
      <w:r w:rsidR="00337345" w:rsidRPr="00643679">
        <w:rPr>
          <w:sz w:val="26"/>
          <w:szCs w:val="26"/>
          <w:rtl/>
          <w:lang w:bidi="ar-LB"/>
        </w:rPr>
        <w:t xml:space="preserve">، </w:t>
      </w:r>
      <w:r w:rsidR="00337345">
        <w:rPr>
          <w:sz w:val="26"/>
          <w:szCs w:val="26"/>
          <w:rtl/>
          <w:lang w:bidi="ar-LB"/>
        </w:rPr>
        <w:t>ي</w:t>
      </w:r>
      <w:r w:rsidR="00337345" w:rsidRPr="00643679">
        <w:rPr>
          <w:sz w:val="26"/>
          <w:szCs w:val="26"/>
          <w:rtl/>
          <w:lang w:bidi="ar-LB"/>
        </w:rPr>
        <w:t xml:space="preserve">قدم </w:t>
      </w:r>
      <w:r w:rsidR="00337345">
        <w:rPr>
          <w:sz w:val="26"/>
          <w:szCs w:val="26"/>
          <w:rtl/>
          <w:lang w:bidi="ar-LB"/>
        </w:rPr>
        <w:t>برنامج الأمم المتحدة الإنمائي</w:t>
      </w:r>
      <w:r w:rsidR="00337345" w:rsidRPr="00643679">
        <w:rPr>
          <w:sz w:val="26"/>
          <w:szCs w:val="26"/>
          <w:rtl/>
          <w:lang w:bidi="ar-LB"/>
        </w:rPr>
        <w:t xml:space="preserve">، </w:t>
      </w:r>
      <w:r w:rsidR="00337345">
        <w:rPr>
          <w:sz w:val="26"/>
          <w:szCs w:val="26"/>
          <w:rtl/>
          <w:lang w:bidi="ar-LB"/>
        </w:rPr>
        <w:t xml:space="preserve">تماشيا مع المقرر 91/65، طلب </w:t>
      </w:r>
      <w:r w:rsidR="00337345" w:rsidRPr="00643679">
        <w:rPr>
          <w:sz w:val="26"/>
          <w:szCs w:val="26"/>
          <w:rtl/>
          <w:lang w:bidi="ar-LB"/>
        </w:rPr>
        <w:t xml:space="preserve">تمويل </w:t>
      </w:r>
      <w:r w:rsidR="00337345" w:rsidRPr="00337345">
        <w:rPr>
          <w:sz w:val="26"/>
          <w:szCs w:val="26"/>
          <w:rtl/>
          <w:lang w:bidi="ar-LB"/>
        </w:rPr>
        <w:t xml:space="preserve">مشروع ريادي للحفاظ على الكفاءة في استخدام الطاقة في التكنولوجيات والمعدات البديلة و/أو تحسينها في سياق التخفيض التدريجي للمواد الهيدروفلوروكربونية </w:t>
      </w:r>
      <w:r w:rsidR="00337345">
        <w:rPr>
          <w:sz w:val="26"/>
          <w:szCs w:val="26"/>
          <w:rtl/>
          <w:lang w:bidi="ar-LB"/>
        </w:rPr>
        <w:t xml:space="preserve">(مشروع غير استثماري) </w:t>
      </w:r>
      <w:r w:rsidR="00337345" w:rsidRPr="00643679">
        <w:rPr>
          <w:sz w:val="26"/>
          <w:szCs w:val="26"/>
          <w:rtl/>
          <w:lang w:bidi="ar-LB"/>
        </w:rPr>
        <w:t xml:space="preserve">بقيمة إجمالية قدرها </w:t>
      </w:r>
      <w:r w:rsidR="00337345">
        <w:rPr>
          <w:sz w:val="26"/>
          <w:szCs w:val="26"/>
          <w:rtl/>
          <w:lang w:bidi="ar-LB"/>
        </w:rPr>
        <w:t>125,000</w:t>
      </w:r>
      <w:r w:rsidR="00337345" w:rsidRPr="00643679">
        <w:rPr>
          <w:sz w:val="26"/>
          <w:szCs w:val="26"/>
          <w:rtl/>
          <w:lang w:bidi="ar-LB"/>
        </w:rPr>
        <w:t xml:space="preserve"> دولار</w:t>
      </w:r>
      <w:r w:rsidR="00337345">
        <w:rPr>
          <w:sz w:val="26"/>
          <w:szCs w:val="26"/>
          <w:rtl/>
          <w:lang w:bidi="ar-LB"/>
        </w:rPr>
        <w:t xml:space="preserve"> </w:t>
      </w:r>
      <w:r w:rsidR="00337345" w:rsidRPr="00643679">
        <w:rPr>
          <w:sz w:val="26"/>
          <w:szCs w:val="26"/>
          <w:rtl/>
          <w:lang w:bidi="ar-LB"/>
        </w:rPr>
        <w:t xml:space="preserve">أمريكي زائد </w:t>
      </w:r>
      <w:r w:rsidR="00337345">
        <w:rPr>
          <w:sz w:val="26"/>
          <w:szCs w:val="26"/>
          <w:rtl/>
          <w:lang w:bidi="ar-LB"/>
        </w:rPr>
        <w:t>11,250</w:t>
      </w:r>
      <w:r w:rsidR="00337345" w:rsidRPr="00643679">
        <w:rPr>
          <w:sz w:val="26"/>
          <w:szCs w:val="26"/>
          <w:rtl/>
          <w:lang w:bidi="ar-LB"/>
        </w:rPr>
        <w:t xml:space="preserve"> دولار أمريكي لتكاليف دعم </w:t>
      </w:r>
      <w:r w:rsidR="00337345">
        <w:rPr>
          <w:sz w:val="26"/>
          <w:szCs w:val="26"/>
          <w:rtl/>
          <w:lang w:bidi="ar-LB"/>
        </w:rPr>
        <w:t xml:space="preserve">الوكالة، </w:t>
      </w:r>
      <w:r w:rsidR="007F4ACF">
        <w:rPr>
          <w:sz w:val="26"/>
          <w:szCs w:val="26"/>
          <w:rtl/>
          <w:lang w:bidi="ar-LB"/>
        </w:rPr>
        <w:t>كما جاء في الاقتراح الأصلي</w:t>
      </w:r>
      <w:r w:rsidR="00337345">
        <w:rPr>
          <w:sz w:val="26"/>
          <w:szCs w:val="26"/>
          <w:rtl/>
          <w:lang w:bidi="ar-LB"/>
        </w:rPr>
        <w:t>.</w:t>
      </w:r>
      <w:r w:rsidR="00337345">
        <w:rPr>
          <w:rStyle w:val="FootnoteReference"/>
          <w:sz w:val="26"/>
          <w:szCs w:val="26"/>
          <w:rtl/>
          <w:lang w:bidi="ar-LB"/>
        </w:rPr>
        <w:footnoteReference w:id="8"/>
      </w:r>
    </w:p>
    <w:p w14:paraId="6C5F3F9F" w14:textId="1D18A7AE" w:rsidR="00337345" w:rsidRDefault="00337345" w:rsidP="00337345">
      <w:pPr>
        <w:bidi/>
        <w:rPr>
          <w:sz w:val="26"/>
          <w:szCs w:val="26"/>
          <w:rtl/>
          <w:lang w:bidi="ar-LB"/>
        </w:rPr>
      </w:pPr>
    </w:p>
    <w:p w14:paraId="55E58DDC" w14:textId="5A845204" w:rsidR="00337345" w:rsidRDefault="00337345" w:rsidP="00337345">
      <w:pPr>
        <w:bidi/>
        <w:rPr>
          <w:b/>
          <w:bCs/>
          <w:sz w:val="26"/>
          <w:szCs w:val="26"/>
          <w:rtl/>
          <w:lang w:bidi="ar-LB"/>
        </w:rPr>
      </w:pPr>
      <w:r>
        <w:rPr>
          <w:b/>
          <w:bCs/>
          <w:sz w:val="26"/>
          <w:szCs w:val="26"/>
          <w:rtl/>
          <w:lang w:bidi="ar-LB"/>
        </w:rPr>
        <w:t>المشروع الريادي للكفاءة في استخدام الطاقة</w:t>
      </w:r>
    </w:p>
    <w:p w14:paraId="214B5A84" w14:textId="62DC457B" w:rsidR="00337345" w:rsidRDefault="00337345" w:rsidP="00337345">
      <w:pPr>
        <w:bidi/>
        <w:rPr>
          <w:b/>
          <w:bCs/>
          <w:sz w:val="26"/>
          <w:szCs w:val="26"/>
          <w:rtl/>
          <w:lang w:bidi="ar-LB"/>
        </w:rPr>
      </w:pPr>
    </w:p>
    <w:p w14:paraId="37625D1F" w14:textId="0F8FE204" w:rsidR="00337345" w:rsidRDefault="00D202BA" w:rsidP="00337345">
      <w:pPr>
        <w:bidi/>
        <w:rPr>
          <w:sz w:val="26"/>
          <w:szCs w:val="26"/>
          <w:rtl/>
          <w:lang w:bidi="ar-LB"/>
        </w:rPr>
      </w:pPr>
      <w:r>
        <w:rPr>
          <w:sz w:val="26"/>
          <w:szCs w:val="26"/>
          <w:rtl/>
          <w:lang w:bidi="ar-LB"/>
        </w:rPr>
        <w:t>51</w:t>
      </w:r>
      <w:r w:rsidR="00337345">
        <w:rPr>
          <w:sz w:val="26"/>
          <w:szCs w:val="26"/>
          <w:rtl/>
          <w:lang w:bidi="ar-LB"/>
        </w:rPr>
        <w:t>.</w:t>
      </w:r>
      <w:r w:rsidR="00337345">
        <w:rPr>
          <w:sz w:val="26"/>
          <w:szCs w:val="26"/>
          <w:rtl/>
          <w:lang w:bidi="ar-LB"/>
        </w:rPr>
        <w:tab/>
      </w:r>
      <w:r w:rsidR="00D72CBB">
        <w:rPr>
          <w:sz w:val="26"/>
          <w:szCs w:val="26"/>
          <w:rtl/>
          <w:lang w:bidi="ar-LB"/>
        </w:rPr>
        <w:t>ترد في الفقرات من 7 إلى 32 المعلومات المتعلقة بحالة التصديق على تعديل كيغالي و</w:t>
      </w:r>
      <w:bookmarkStart w:id="5" w:name="_Hlk166919688"/>
      <w:r w:rsidR="00D72CBB" w:rsidRPr="00D72CBB">
        <w:rPr>
          <w:sz w:val="26"/>
          <w:szCs w:val="26"/>
          <w:rtl/>
          <w:lang w:bidi="ar-LB"/>
        </w:rPr>
        <w:t>أطر السياسات والأطر التنظيمية والمؤسسية</w:t>
      </w:r>
      <w:bookmarkEnd w:id="5"/>
      <w:r w:rsidR="00D72CBB">
        <w:rPr>
          <w:sz w:val="26"/>
          <w:szCs w:val="26"/>
          <w:rtl/>
          <w:lang w:bidi="ar-LB"/>
        </w:rPr>
        <w:t xml:space="preserve"> لتنفيذ بروتوكول مونتريال والاستهلاك من المواد الهيدروفلوروكربونية وتوزيعه حسب القطاعات وخط الأساس المحدد لاستهلاك المواد الهيدروفلوروكربونية والأنشطة ذات الصلة بطلب تمويل المرحلة الأولى من </w:t>
      </w:r>
      <w:r w:rsidR="00D72CBB" w:rsidRPr="00D72CBB">
        <w:rPr>
          <w:sz w:val="26"/>
          <w:szCs w:val="26"/>
          <w:rtl/>
          <w:lang w:bidi="ar-LB"/>
        </w:rPr>
        <w:t>خطة التنفيذ لمركبات الكربون الهيدروفلورية بموجب تعديل كيغال</w:t>
      </w:r>
      <w:r w:rsidR="00D72CBB">
        <w:rPr>
          <w:sz w:val="26"/>
          <w:szCs w:val="26"/>
          <w:rtl/>
          <w:lang w:bidi="ar-LB"/>
        </w:rPr>
        <w:t>ي و</w:t>
      </w:r>
      <w:r w:rsidR="00C74F7D">
        <w:rPr>
          <w:sz w:val="26"/>
          <w:szCs w:val="26"/>
          <w:rtl/>
          <w:lang w:bidi="ar-LB"/>
        </w:rPr>
        <w:t>الشريحة الأولى المقدمة إلى هذا الاجتماع. وتجدر الإشارة إلى أنّه لم يسبق للسلفادور أن طلبت تمويلا لأنشطة تتعلق بالكفاءة في استخدام الطاقة بموجب المقرر 89/6.</w:t>
      </w:r>
    </w:p>
    <w:p w14:paraId="3F31B55E" w14:textId="7107A0A7" w:rsidR="00C74F7D" w:rsidRDefault="00C74F7D" w:rsidP="00C74F7D">
      <w:pPr>
        <w:bidi/>
        <w:rPr>
          <w:sz w:val="26"/>
          <w:szCs w:val="26"/>
          <w:rtl/>
          <w:lang w:bidi="ar-LB"/>
        </w:rPr>
      </w:pPr>
    </w:p>
    <w:p w14:paraId="4CAB07C6" w14:textId="7BB38051" w:rsidR="00C74F7D" w:rsidRDefault="00C74F7D" w:rsidP="00C74F7D">
      <w:pPr>
        <w:bidi/>
        <w:rPr>
          <w:sz w:val="26"/>
          <w:szCs w:val="26"/>
          <w:u w:val="single"/>
          <w:rtl/>
          <w:lang w:bidi="ar-LB"/>
        </w:rPr>
      </w:pPr>
      <w:r w:rsidRPr="00C74F7D">
        <w:rPr>
          <w:sz w:val="26"/>
          <w:szCs w:val="26"/>
          <w:u w:val="single"/>
          <w:rtl/>
          <w:lang w:bidi="ar-LB"/>
        </w:rPr>
        <w:t>أطر السياسات والأطر التنظيمية والمؤسسية</w:t>
      </w:r>
    </w:p>
    <w:p w14:paraId="304E8E20" w14:textId="50AF2E47" w:rsidR="00C74F7D" w:rsidRDefault="00C74F7D" w:rsidP="00C74F7D">
      <w:pPr>
        <w:bidi/>
        <w:rPr>
          <w:sz w:val="26"/>
          <w:szCs w:val="26"/>
          <w:u w:val="single"/>
          <w:rtl/>
          <w:lang w:bidi="ar-LB"/>
        </w:rPr>
      </w:pPr>
    </w:p>
    <w:p w14:paraId="6B8F2CA9" w14:textId="5CABC4D6" w:rsidR="00C74F7D" w:rsidRDefault="00C74F7D" w:rsidP="00C74F7D">
      <w:pPr>
        <w:bidi/>
        <w:rPr>
          <w:sz w:val="26"/>
          <w:szCs w:val="26"/>
          <w:rtl/>
          <w:lang w:bidi="ar-LB"/>
        </w:rPr>
      </w:pPr>
      <w:r>
        <w:rPr>
          <w:sz w:val="26"/>
          <w:szCs w:val="26"/>
          <w:rtl/>
          <w:lang w:bidi="ar-LB"/>
        </w:rPr>
        <w:t>5</w:t>
      </w:r>
      <w:r w:rsidR="00D202BA">
        <w:rPr>
          <w:sz w:val="26"/>
          <w:szCs w:val="26"/>
          <w:rtl/>
          <w:lang w:bidi="ar-LB"/>
        </w:rPr>
        <w:t>2</w:t>
      </w:r>
      <w:r>
        <w:rPr>
          <w:sz w:val="26"/>
          <w:szCs w:val="26"/>
          <w:lang w:bidi="ar-LB"/>
        </w:rPr>
        <w:t>.</w:t>
      </w:r>
      <w:r>
        <w:rPr>
          <w:sz w:val="26"/>
          <w:szCs w:val="26"/>
          <w:lang w:bidi="ar-LB"/>
        </w:rPr>
        <w:tab/>
      </w:r>
      <w:r>
        <w:rPr>
          <w:sz w:val="26"/>
          <w:szCs w:val="26"/>
          <w:rtl/>
          <w:lang w:bidi="ar-LB"/>
        </w:rPr>
        <w:t xml:space="preserve">تأسس مجلس الطاقة الوطني بموجب المرسوم الاشتراعي رقم 404 لعام 2007 واستهل نشاطه في عام 2009 </w:t>
      </w:r>
      <w:r w:rsidR="00611953">
        <w:rPr>
          <w:sz w:val="26"/>
          <w:szCs w:val="26"/>
          <w:rtl/>
          <w:lang w:bidi="ar-LB"/>
        </w:rPr>
        <w:t>ساعيا إلى وضع سياسة واستراتيجية للنهوض بتطوير فعال لقطاع الطاقة. في السلفادور خمسة م</w:t>
      </w:r>
      <w:r w:rsidR="007F4ACF">
        <w:rPr>
          <w:sz w:val="26"/>
          <w:szCs w:val="26"/>
          <w:rtl/>
          <w:lang w:bidi="ar-LB"/>
        </w:rPr>
        <w:t>قاييس</w:t>
      </w:r>
      <w:r w:rsidR="00611953">
        <w:rPr>
          <w:sz w:val="26"/>
          <w:szCs w:val="26"/>
          <w:rtl/>
          <w:lang w:bidi="ar-LB"/>
        </w:rPr>
        <w:t xml:space="preserve"> متعلقة بالكفاءة في استخدام الطاقة تنسحب على قطاع أجهزة التبريد وتكييف الهواء وقد عمد مجلس الطاقة الوطني إلى الترويج لها بالتعاون مع الوكالة السلفادورية لتوحيد المقاييس والوكالة السلفادورية للتنظيم الفني.</w:t>
      </w:r>
      <w:r w:rsidR="00611953">
        <w:rPr>
          <w:rStyle w:val="FootnoteReference"/>
          <w:sz w:val="26"/>
          <w:szCs w:val="26"/>
          <w:rtl/>
          <w:lang w:bidi="ar-LB"/>
        </w:rPr>
        <w:footnoteReference w:id="9"/>
      </w:r>
      <w:r w:rsidR="007B0F79">
        <w:rPr>
          <w:sz w:val="26"/>
          <w:szCs w:val="26"/>
          <w:rtl/>
          <w:lang w:bidi="ar-LB"/>
        </w:rPr>
        <w:t xml:space="preserve"> </w:t>
      </w:r>
      <w:r w:rsidR="00153CC0">
        <w:rPr>
          <w:sz w:val="26"/>
          <w:szCs w:val="26"/>
          <w:rtl/>
          <w:lang w:bidi="ar-LB"/>
        </w:rPr>
        <w:t xml:space="preserve">إلا أنّ هذه اللوائح لا </w:t>
      </w:r>
      <w:r w:rsidR="0047635C">
        <w:rPr>
          <w:sz w:val="26"/>
          <w:szCs w:val="26"/>
          <w:rtl/>
          <w:lang w:bidi="ar-LB"/>
        </w:rPr>
        <w:t>ت</w:t>
      </w:r>
      <w:r w:rsidR="00153CC0">
        <w:rPr>
          <w:sz w:val="26"/>
          <w:szCs w:val="26"/>
          <w:rtl/>
          <w:lang w:bidi="ar-LB"/>
        </w:rPr>
        <w:t>نطوي</w:t>
      </w:r>
      <w:r w:rsidR="0047635C">
        <w:rPr>
          <w:sz w:val="26"/>
          <w:szCs w:val="26"/>
          <w:lang w:bidi="ar-LB"/>
        </w:rPr>
        <w:t xml:space="preserve"> </w:t>
      </w:r>
      <w:r w:rsidR="0047635C">
        <w:rPr>
          <w:sz w:val="26"/>
          <w:szCs w:val="26"/>
          <w:rtl/>
          <w:lang w:bidi="ar-LB"/>
        </w:rPr>
        <w:t>حاليا</w:t>
      </w:r>
      <w:r w:rsidR="00153CC0">
        <w:rPr>
          <w:sz w:val="26"/>
          <w:szCs w:val="26"/>
          <w:rtl/>
          <w:lang w:bidi="ar-LB"/>
        </w:rPr>
        <w:t xml:space="preserve"> على فرض أيّ قيود على استخدام المواد الهيدروفلوروكربونية في معدات التبريد وتكييف الهواء.</w:t>
      </w:r>
    </w:p>
    <w:p w14:paraId="4408B9CE" w14:textId="1DCCF7F1" w:rsidR="00153CC0" w:rsidRDefault="00153CC0" w:rsidP="00153CC0">
      <w:pPr>
        <w:bidi/>
        <w:rPr>
          <w:sz w:val="26"/>
          <w:szCs w:val="26"/>
          <w:rtl/>
          <w:lang w:bidi="ar-LB"/>
        </w:rPr>
      </w:pPr>
    </w:p>
    <w:p w14:paraId="5B50A5CD" w14:textId="0247C017" w:rsidR="00153CC0" w:rsidRDefault="00153CC0" w:rsidP="00153CC0">
      <w:pPr>
        <w:bidi/>
        <w:rPr>
          <w:sz w:val="26"/>
          <w:szCs w:val="26"/>
          <w:u w:val="single"/>
          <w:rtl/>
          <w:lang w:bidi="ar-LB"/>
        </w:rPr>
      </w:pPr>
      <w:r>
        <w:rPr>
          <w:sz w:val="26"/>
          <w:szCs w:val="26"/>
          <w:u w:val="single"/>
          <w:rtl/>
          <w:lang w:bidi="ar-LB"/>
        </w:rPr>
        <w:t>أهداف المشروع</w:t>
      </w:r>
    </w:p>
    <w:p w14:paraId="15A0F651" w14:textId="5B16519A" w:rsidR="00153CC0" w:rsidRDefault="00153CC0" w:rsidP="00153CC0">
      <w:pPr>
        <w:bidi/>
        <w:rPr>
          <w:sz w:val="26"/>
          <w:szCs w:val="26"/>
          <w:u w:val="single"/>
          <w:rtl/>
          <w:lang w:bidi="ar-LB"/>
        </w:rPr>
      </w:pPr>
    </w:p>
    <w:p w14:paraId="02455911" w14:textId="66B741C9" w:rsidR="00153CC0" w:rsidRDefault="00153CC0" w:rsidP="00153CC0">
      <w:pPr>
        <w:bidi/>
        <w:rPr>
          <w:sz w:val="26"/>
          <w:szCs w:val="26"/>
          <w:rtl/>
          <w:lang w:bidi="ar-LB"/>
        </w:rPr>
      </w:pPr>
      <w:r>
        <w:rPr>
          <w:sz w:val="26"/>
          <w:szCs w:val="26"/>
          <w:rtl/>
          <w:lang w:bidi="ar-LB"/>
        </w:rPr>
        <w:t>5</w:t>
      </w:r>
      <w:r w:rsidR="00D202BA">
        <w:rPr>
          <w:sz w:val="26"/>
          <w:szCs w:val="26"/>
          <w:rtl/>
          <w:lang w:bidi="ar-LB"/>
        </w:rPr>
        <w:t>3</w:t>
      </w:r>
      <w:r>
        <w:rPr>
          <w:sz w:val="26"/>
          <w:szCs w:val="26"/>
          <w:rtl/>
          <w:lang w:bidi="ar-LB"/>
        </w:rPr>
        <w:t>.</w:t>
      </w:r>
      <w:r>
        <w:rPr>
          <w:sz w:val="26"/>
          <w:szCs w:val="26"/>
          <w:rtl/>
          <w:lang w:bidi="ar-LB"/>
        </w:rPr>
        <w:tab/>
        <w:t>إنّ الغاية من اقتراح المشروع الريادي هي</w:t>
      </w:r>
      <w:r w:rsidRPr="00153CC0">
        <w:rPr>
          <w:sz w:val="26"/>
          <w:szCs w:val="26"/>
          <w:rtl/>
          <w:lang w:bidi="ar-LB"/>
        </w:rPr>
        <w:t xml:space="preserve"> توطيد وزيادة التعاون بين شتى أصحاب الشأن المعنيين بتفعيل المعايير الدنيا لأداء الطاقة ووضع معايير متعلقة بالكفاءة في استخدام الطاقة في المشتريات العامة والترويج لاعتماد التكنولوجيات ذات إمكانية الاحترار العالمي المنخفضة والكفاءة في استخدام الطاقة في قطاع الصحة</w:t>
      </w:r>
      <w:r w:rsidR="000077C3">
        <w:rPr>
          <w:sz w:val="26"/>
          <w:szCs w:val="26"/>
          <w:rtl/>
          <w:lang w:bidi="ar-LB"/>
        </w:rPr>
        <w:t xml:space="preserve">. </w:t>
      </w:r>
    </w:p>
    <w:p w14:paraId="12579974" w14:textId="45A6ABF7" w:rsidR="000077C3" w:rsidRDefault="000077C3" w:rsidP="000077C3">
      <w:pPr>
        <w:bidi/>
        <w:rPr>
          <w:sz w:val="26"/>
          <w:szCs w:val="26"/>
          <w:rtl/>
          <w:lang w:bidi="ar-LB"/>
        </w:rPr>
      </w:pPr>
    </w:p>
    <w:p w14:paraId="261FFEBF" w14:textId="4F29E7E6" w:rsidR="000077C3" w:rsidRDefault="000077C3" w:rsidP="000077C3">
      <w:pPr>
        <w:bidi/>
        <w:rPr>
          <w:sz w:val="26"/>
          <w:szCs w:val="26"/>
          <w:u w:val="single"/>
          <w:rtl/>
          <w:lang w:bidi="ar-LB"/>
        </w:rPr>
      </w:pPr>
      <w:r>
        <w:rPr>
          <w:sz w:val="26"/>
          <w:szCs w:val="26"/>
          <w:u w:val="single"/>
          <w:rtl/>
          <w:lang w:bidi="ar-LB"/>
        </w:rPr>
        <w:t>الأنشطة المقترحة</w:t>
      </w:r>
    </w:p>
    <w:p w14:paraId="15B24C95" w14:textId="7430A46D" w:rsidR="000077C3" w:rsidRDefault="000077C3" w:rsidP="000077C3">
      <w:pPr>
        <w:bidi/>
        <w:rPr>
          <w:sz w:val="26"/>
          <w:szCs w:val="26"/>
          <w:u w:val="single"/>
          <w:rtl/>
          <w:lang w:bidi="ar-LB"/>
        </w:rPr>
      </w:pPr>
    </w:p>
    <w:p w14:paraId="0920E190" w14:textId="503B8840" w:rsidR="000077C3" w:rsidRDefault="000077C3" w:rsidP="000077C3">
      <w:pPr>
        <w:bidi/>
        <w:rPr>
          <w:sz w:val="26"/>
          <w:szCs w:val="26"/>
          <w:rtl/>
          <w:lang w:bidi="ar-LB"/>
        </w:rPr>
      </w:pPr>
      <w:r>
        <w:rPr>
          <w:sz w:val="26"/>
          <w:szCs w:val="26"/>
          <w:rtl/>
          <w:lang w:bidi="ar-LB"/>
        </w:rPr>
        <w:t>5</w:t>
      </w:r>
      <w:r w:rsidR="00D202BA">
        <w:rPr>
          <w:sz w:val="26"/>
          <w:szCs w:val="26"/>
          <w:rtl/>
          <w:lang w:bidi="ar-LB"/>
        </w:rPr>
        <w:t>4</w:t>
      </w:r>
      <w:r>
        <w:rPr>
          <w:sz w:val="26"/>
          <w:szCs w:val="26"/>
          <w:rtl/>
          <w:lang w:bidi="ar-LB"/>
        </w:rPr>
        <w:t>.</w:t>
      </w:r>
      <w:r>
        <w:rPr>
          <w:sz w:val="26"/>
          <w:szCs w:val="26"/>
          <w:rtl/>
          <w:lang w:bidi="ar-LB"/>
        </w:rPr>
        <w:tab/>
        <w:t>يرد في ما يلي وصف للأنشطة المقترحة (كما جاءت في الاقتراح الأصلي) مصحوبة بكلفتها المقدرة:</w:t>
      </w:r>
    </w:p>
    <w:p w14:paraId="0A267E3D" w14:textId="01C595EC" w:rsidR="000077C3" w:rsidRDefault="000077C3" w:rsidP="000077C3">
      <w:pPr>
        <w:bidi/>
        <w:rPr>
          <w:sz w:val="26"/>
          <w:szCs w:val="26"/>
          <w:rtl/>
          <w:lang w:bidi="ar-LB"/>
        </w:rPr>
      </w:pPr>
    </w:p>
    <w:p w14:paraId="14153536" w14:textId="59EA0EE6" w:rsidR="000077C3" w:rsidRDefault="000077C3" w:rsidP="000077C3">
      <w:pPr>
        <w:pStyle w:val="ListParagraph"/>
        <w:numPr>
          <w:ilvl w:val="0"/>
          <w:numId w:val="34"/>
        </w:numPr>
        <w:bidi/>
        <w:rPr>
          <w:sz w:val="26"/>
          <w:szCs w:val="26"/>
          <w:lang w:val="fr-CA" w:bidi="ar-LB"/>
        </w:rPr>
      </w:pPr>
      <w:r>
        <w:rPr>
          <w:sz w:val="26"/>
          <w:szCs w:val="26"/>
          <w:rtl/>
          <w:lang w:val="fr-CA" w:bidi="ar-LB"/>
        </w:rPr>
        <w:t xml:space="preserve">تقديم المساعدة </w:t>
      </w:r>
      <w:r w:rsidR="00996F88">
        <w:rPr>
          <w:sz w:val="26"/>
          <w:szCs w:val="26"/>
          <w:rtl/>
          <w:lang w:val="fr-CA" w:bidi="ar-LB"/>
        </w:rPr>
        <w:t>ا</w:t>
      </w:r>
      <w:r>
        <w:rPr>
          <w:sz w:val="26"/>
          <w:szCs w:val="26"/>
          <w:rtl/>
          <w:lang w:val="fr-CA" w:bidi="ar-LB"/>
        </w:rPr>
        <w:t>لف</w:t>
      </w:r>
      <w:r w:rsidR="00996F88">
        <w:rPr>
          <w:sz w:val="26"/>
          <w:szCs w:val="26"/>
          <w:rtl/>
          <w:lang w:val="fr-CA" w:bidi="ar-LB"/>
        </w:rPr>
        <w:t>ن</w:t>
      </w:r>
      <w:r>
        <w:rPr>
          <w:sz w:val="26"/>
          <w:szCs w:val="26"/>
          <w:rtl/>
          <w:lang w:val="fr-CA" w:bidi="ar-LB"/>
        </w:rPr>
        <w:t xml:space="preserve">ية لعشرة مشافي عامة من أجل اختيار تكنولوجيات </w:t>
      </w:r>
      <w:r w:rsidR="007F4ACF">
        <w:rPr>
          <w:sz w:val="26"/>
          <w:szCs w:val="26"/>
          <w:rtl/>
          <w:lang w:val="fr-CA" w:bidi="ar-LB"/>
        </w:rPr>
        <w:t xml:space="preserve">ذات الكفاءة </w:t>
      </w:r>
      <w:r>
        <w:rPr>
          <w:sz w:val="26"/>
          <w:szCs w:val="26"/>
          <w:rtl/>
          <w:lang w:val="fr-CA" w:bidi="ar-LB"/>
        </w:rPr>
        <w:t xml:space="preserve">في استخدام الطاقة والمعتمدة على غاز </w:t>
      </w:r>
      <w:r>
        <w:rPr>
          <w:sz w:val="26"/>
          <w:szCs w:val="26"/>
          <w:lang w:val="fr-CA" w:bidi="ar-LB"/>
        </w:rPr>
        <w:t>R-290</w:t>
      </w:r>
      <w:r>
        <w:rPr>
          <w:sz w:val="26"/>
          <w:szCs w:val="26"/>
          <w:rtl/>
          <w:lang w:val="fr-CA" w:bidi="ar-LB"/>
        </w:rPr>
        <w:t xml:space="preserve"> في غرف التبريد؛ وتطبيق مناهج التحليل المقارن لاستهلاك الطاقة؛ ورصد </w:t>
      </w:r>
      <w:r>
        <w:rPr>
          <w:sz w:val="26"/>
          <w:szCs w:val="26"/>
          <w:rtl/>
          <w:lang w:val="fr-CA" w:bidi="ar-LB"/>
        </w:rPr>
        <w:lastRenderedPageBreak/>
        <w:t>الأداء الحراري</w:t>
      </w:r>
      <w:r w:rsidR="00EE6A6A">
        <w:rPr>
          <w:sz w:val="26"/>
          <w:szCs w:val="26"/>
          <w:rtl/>
          <w:lang w:val="fr-CA" w:bidi="ar-LB"/>
        </w:rPr>
        <w:t xml:space="preserve"> وال</w:t>
      </w:r>
      <w:r w:rsidR="00B6585A">
        <w:rPr>
          <w:sz w:val="26"/>
          <w:szCs w:val="26"/>
          <w:rtl/>
          <w:lang w:val="fr-CA" w:bidi="ar-LB"/>
        </w:rPr>
        <w:t>طاقي</w:t>
      </w:r>
      <w:r>
        <w:rPr>
          <w:sz w:val="26"/>
          <w:szCs w:val="26"/>
          <w:rtl/>
          <w:lang w:val="fr-CA" w:bidi="ar-LB"/>
        </w:rPr>
        <w:t xml:space="preserve"> وإعداد تقرير تقييم يشمل التحليل المقارن لاستهلاك الطاقة من أجل اعتماد التكنولوجيا المفضلة؛ وتدريب عشرة فنيين مكلفين تركيب الأجهزة وصيانتها على التشغيل المأمون وصيانة المعدات (25,000 دولار أمريكي)؛</w:t>
      </w:r>
    </w:p>
    <w:p w14:paraId="3436613B" w14:textId="77777777" w:rsidR="000077C3" w:rsidRDefault="000077C3" w:rsidP="000077C3">
      <w:pPr>
        <w:pStyle w:val="ListParagraph"/>
        <w:bidi/>
        <w:ind w:left="1080"/>
        <w:rPr>
          <w:sz w:val="26"/>
          <w:szCs w:val="26"/>
          <w:lang w:val="fr-CA" w:bidi="ar-LB"/>
        </w:rPr>
      </w:pPr>
    </w:p>
    <w:p w14:paraId="74073649" w14:textId="403BD20B" w:rsidR="000077C3" w:rsidRDefault="000077C3" w:rsidP="000077C3">
      <w:pPr>
        <w:pStyle w:val="ListParagraph"/>
        <w:numPr>
          <w:ilvl w:val="0"/>
          <w:numId w:val="34"/>
        </w:numPr>
        <w:bidi/>
        <w:rPr>
          <w:sz w:val="26"/>
          <w:szCs w:val="26"/>
          <w:lang w:val="fr-CA" w:bidi="ar-LB"/>
        </w:rPr>
      </w:pPr>
      <w:r>
        <w:rPr>
          <w:sz w:val="26"/>
          <w:szCs w:val="26"/>
          <w:rtl/>
          <w:lang w:val="fr-CA" w:bidi="ar-LB"/>
        </w:rPr>
        <w:t xml:space="preserve"> شراء 12 غرفة تبر</w:t>
      </w:r>
      <w:r w:rsidR="00684C9D">
        <w:rPr>
          <w:sz w:val="26"/>
          <w:szCs w:val="26"/>
          <w:rtl/>
          <w:lang w:val="fr-CA" w:bidi="ar-LB"/>
        </w:rPr>
        <w:t>يد</w:t>
      </w:r>
      <w:r>
        <w:rPr>
          <w:rStyle w:val="FootnoteReference"/>
          <w:sz w:val="26"/>
          <w:szCs w:val="26"/>
          <w:rtl/>
          <w:lang w:val="fr-CA" w:bidi="ar-LB"/>
        </w:rPr>
        <w:footnoteReference w:id="10"/>
      </w:r>
      <w:r w:rsidR="00684C9D">
        <w:rPr>
          <w:sz w:val="26"/>
          <w:szCs w:val="26"/>
          <w:rtl/>
          <w:lang w:val="fr-CA" w:bidi="ar-LB"/>
        </w:rPr>
        <w:t xml:space="preserve"> تعمل على غاز </w:t>
      </w:r>
      <w:r w:rsidR="00684C9D">
        <w:rPr>
          <w:sz w:val="26"/>
          <w:szCs w:val="26"/>
          <w:lang w:val="fr-CA" w:bidi="ar-LB"/>
        </w:rPr>
        <w:t>R-290</w:t>
      </w:r>
      <w:r w:rsidR="00684C9D">
        <w:rPr>
          <w:sz w:val="26"/>
          <w:szCs w:val="26"/>
          <w:rtl/>
          <w:lang w:val="fr-CA" w:bidi="ar-LB"/>
        </w:rPr>
        <w:t xml:space="preserve"> وأجهزة قياس استهلاك الطاقة الكهربائية (32,000 دولار أمريكي)؛</w:t>
      </w:r>
    </w:p>
    <w:p w14:paraId="464E2262" w14:textId="77777777" w:rsidR="00684C9D" w:rsidRPr="00684C9D" w:rsidRDefault="00684C9D" w:rsidP="00684C9D">
      <w:pPr>
        <w:pStyle w:val="ListParagraph"/>
        <w:rPr>
          <w:sz w:val="26"/>
          <w:szCs w:val="26"/>
          <w:rtl/>
          <w:lang w:val="fr-CA" w:bidi="ar-LB"/>
        </w:rPr>
      </w:pPr>
    </w:p>
    <w:p w14:paraId="1827B4C2" w14:textId="652A7125" w:rsidR="00684C9D" w:rsidRDefault="00684C9D" w:rsidP="00684C9D">
      <w:pPr>
        <w:pStyle w:val="ListParagraph"/>
        <w:numPr>
          <w:ilvl w:val="0"/>
          <w:numId w:val="34"/>
        </w:numPr>
        <w:bidi/>
        <w:rPr>
          <w:sz w:val="26"/>
          <w:szCs w:val="26"/>
          <w:lang w:val="fr-CA" w:bidi="ar-LB"/>
        </w:rPr>
      </w:pPr>
      <w:r>
        <w:rPr>
          <w:sz w:val="26"/>
          <w:szCs w:val="26"/>
          <w:rtl/>
          <w:lang w:val="fr-CA" w:bidi="ar-LB"/>
        </w:rPr>
        <w:t xml:space="preserve">التنسيق مع مؤسسات أخرى لوضع </w:t>
      </w:r>
      <w:r w:rsidRPr="00684C9D">
        <w:rPr>
          <w:sz w:val="26"/>
          <w:szCs w:val="26"/>
          <w:rtl/>
          <w:lang w:val="fr-CA" w:bidi="ar-LB"/>
        </w:rPr>
        <w:t>إجراءات تشغيل موحدة</w:t>
      </w:r>
      <w:r>
        <w:rPr>
          <w:sz w:val="26"/>
          <w:szCs w:val="26"/>
          <w:rtl/>
          <w:lang w:val="fr-CA" w:bidi="ar-LB"/>
        </w:rPr>
        <w:t xml:space="preserve"> للمعدات التجارية وغرف التبريد؛ ووضع معايير ل</w:t>
      </w:r>
      <w:r w:rsidR="004D6B58">
        <w:rPr>
          <w:sz w:val="26"/>
          <w:szCs w:val="26"/>
          <w:rtl/>
          <w:lang w:val="fr-CA" w:bidi="ar-LB"/>
        </w:rPr>
        <w:t>لمشتريات العامة في قطاع الصحة تستند إلى معايير الكفاءة في استخدام الطاقة وأنشطة التوعية (17,000 دولار أمريكي)؛</w:t>
      </w:r>
    </w:p>
    <w:p w14:paraId="0448125A" w14:textId="77777777" w:rsidR="004D6B58" w:rsidRPr="004D6B58" w:rsidRDefault="004D6B58" w:rsidP="004D6B58">
      <w:pPr>
        <w:pStyle w:val="ListParagraph"/>
        <w:rPr>
          <w:sz w:val="26"/>
          <w:szCs w:val="26"/>
          <w:rtl/>
          <w:lang w:val="fr-CA" w:bidi="ar-LB"/>
        </w:rPr>
      </w:pPr>
    </w:p>
    <w:p w14:paraId="569DF18A" w14:textId="3098FD1B" w:rsidR="004D6B58" w:rsidRDefault="004D6B58" w:rsidP="004D6B58">
      <w:pPr>
        <w:pStyle w:val="ListParagraph"/>
        <w:numPr>
          <w:ilvl w:val="0"/>
          <w:numId w:val="34"/>
        </w:numPr>
        <w:bidi/>
        <w:rPr>
          <w:sz w:val="26"/>
          <w:szCs w:val="26"/>
          <w:lang w:val="fr-CA" w:bidi="ar-LB"/>
        </w:rPr>
      </w:pPr>
      <w:r>
        <w:rPr>
          <w:sz w:val="26"/>
          <w:szCs w:val="26"/>
          <w:rtl/>
          <w:lang w:val="fr-CA" w:bidi="ar-LB"/>
        </w:rPr>
        <w:t>وضع وتنفيذ برنامج تدريب</w:t>
      </w:r>
      <w:r w:rsidR="0047635C">
        <w:rPr>
          <w:sz w:val="26"/>
          <w:szCs w:val="26"/>
          <w:rtl/>
          <w:lang w:val="fr-CA" w:bidi="ar-LB"/>
        </w:rPr>
        <w:t xml:space="preserve"> على الكفاءة في استخدام الطاقة وخفض استهلاك غازات التبريد أثناء خدمة المعدات المحتوية على غاز </w:t>
      </w:r>
      <w:r w:rsidR="0047635C">
        <w:rPr>
          <w:sz w:val="26"/>
          <w:szCs w:val="26"/>
          <w:lang w:val="fr-CA" w:bidi="ar-LB"/>
        </w:rPr>
        <w:t>R-290</w:t>
      </w:r>
      <w:r w:rsidR="0047635C">
        <w:rPr>
          <w:sz w:val="26"/>
          <w:szCs w:val="26"/>
          <w:rtl/>
          <w:lang w:val="fr-CA" w:bidi="ar-LB"/>
        </w:rPr>
        <w:t xml:space="preserve"> في مرافق الصحة</w:t>
      </w:r>
      <w:r>
        <w:rPr>
          <w:sz w:val="26"/>
          <w:szCs w:val="26"/>
          <w:rtl/>
          <w:lang w:val="fr-CA" w:bidi="ar-LB"/>
        </w:rPr>
        <w:t xml:space="preserve"> يستهدف</w:t>
      </w:r>
      <w:r w:rsidR="0047635C">
        <w:rPr>
          <w:sz w:val="26"/>
          <w:szCs w:val="26"/>
          <w:rtl/>
          <w:lang w:val="fr-CA" w:bidi="ar-LB"/>
        </w:rPr>
        <w:t xml:space="preserve"> </w:t>
      </w:r>
      <w:r>
        <w:rPr>
          <w:sz w:val="26"/>
          <w:szCs w:val="26"/>
          <w:rtl/>
          <w:lang w:val="fr-CA" w:bidi="ar-LB"/>
        </w:rPr>
        <w:t xml:space="preserve">90 </w:t>
      </w:r>
      <w:r w:rsidR="0047635C">
        <w:rPr>
          <w:sz w:val="26"/>
          <w:szCs w:val="26"/>
          <w:rtl/>
          <w:lang w:val="fr-CA" w:bidi="ar-LB"/>
        </w:rPr>
        <w:t xml:space="preserve">من </w:t>
      </w:r>
      <w:r>
        <w:rPr>
          <w:sz w:val="26"/>
          <w:szCs w:val="26"/>
          <w:rtl/>
          <w:lang w:val="fr-CA" w:bidi="ar-LB"/>
        </w:rPr>
        <w:t>مصمم</w:t>
      </w:r>
      <w:r w:rsidR="0047635C">
        <w:rPr>
          <w:sz w:val="26"/>
          <w:szCs w:val="26"/>
          <w:rtl/>
          <w:lang w:val="fr-CA" w:bidi="ar-LB"/>
        </w:rPr>
        <w:t>ي</w:t>
      </w:r>
      <w:r>
        <w:rPr>
          <w:sz w:val="26"/>
          <w:szCs w:val="26"/>
          <w:rtl/>
          <w:lang w:val="fr-CA" w:bidi="ar-LB"/>
        </w:rPr>
        <w:t xml:space="preserve"> </w:t>
      </w:r>
      <w:r w:rsidR="0047635C">
        <w:rPr>
          <w:sz w:val="26"/>
          <w:szCs w:val="26"/>
          <w:rtl/>
          <w:lang w:val="fr-CA" w:bidi="ar-LB"/>
        </w:rPr>
        <w:t>ال</w:t>
      </w:r>
      <w:r>
        <w:rPr>
          <w:sz w:val="26"/>
          <w:szCs w:val="26"/>
          <w:rtl/>
          <w:lang w:val="fr-CA" w:bidi="ar-LB"/>
        </w:rPr>
        <w:t>س</w:t>
      </w:r>
      <w:r w:rsidR="0047635C">
        <w:rPr>
          <w:sz w:val="26"/>
          <w:szCs w:val="26"/>
          <w:rtl/>
          <w:lang w:val="fr-CA" w:bidi="ar-LB"/>
        </w:rPr>
        <w:t>ياسات</w:t>
      </w:r>
      <w:r>
        <w:rPr>
          <w:sz w:val="26"/>
          <w:szCs w:val="26"/>
          <w:rtl/>
          <w:lang w:val="fr-CA" w:bidi="ar-LB"/>
        </w:rPr>
        <w:t xml:space="preserve"> والجهات المعنية بالتنفيذ والقيمين على المشتريات في جملة مجموعة من أصحاب الشأن ؛ وتدريب المدربين والفنيين والمستخدمين النهائيين في القطاع على الكفاءة في استخدام الطاقة في خدمة معدات التبريد وتكييف الهواء (51,000 دولار أمريكي).</w:t>
      </w:r>
    </w:p>
    <w:p w14:paraId="0DF5D34B" w14:textId="77777777" w:rsidR="004D6B58" w:rsidRPr="004D6B58" w:rsidRDefault="004D6B58" w:rsidP="004D6B58">
      <w:pPr>
        <w:pStyle w:val="ListParagraph"/>
        <w:rPr>
          <w:sz w:val="26"/>
          <w:szCs w:val="26"/>
          <w:rtl/>
          <w:lang w:val="fr-CA" w:bidi="ar-LB"/>
        </w:rPr>
      </w:pPr>
    </w:p>
    <w:p w14:paraId="073EC41A" w14:textId="131117C8" w:rsidR="004D6B58" w:rsidRDefault="004D6B58" w:rsidP="00D25517">
      <w:pPr>
        <w:bidi/>
        <w:rPr>
          <w:sz w:val="26"/>
          <w:szCs w:val="26"/>
          <w:u w:val="single"/>
          <w:rtl/>
          <w:lang w:val="fr-CA" w:bidi="ar-LB"/>
        </w:rPr>
      </w:pPr>
      <w:r>
        <w:rPr>
          <w:sz w:val="26"/>
          <w:szCs w:val="26"/>
          <w:u w:val="single"/>
          <w:rtl/>
          <w:lang w:val="fr-CA" w:bidi="ar-LB"/>
        </w:rPr>
        <w:t>كلفة المشروع الريادي</w:t>
      </w:r>
      <w:r w:rsidR="007F4ACF">
        <w:rPr>
          <w:sz w:val="26"/>
          <w:szCs w:val="26"/>
          <w:u w:val="single"/>
          <w:rtl/>
          <w:lang w:val="fr-CA" w:bidi="ar-LB"/>
        </w:rPr>
        <w:t xml:space="preserve"> الإجمالية</w:t>
      </w:r>
    </w:p>
    <w:p w14:paraId="055D1340" w14:textId="5EB8239A" w:rsidR="004D6B58" w:rsidRDefault="004D6B58" w:rsidP="00D25517">
      <w:pPr>
        <w:bidi/>
        <w:rPr>
          <w:sz w:val="26"/>
          <w:szCs w:val="26"/>
          <w:u w:val="single"/>
          <w:rtl/>
          <w:lang w:val="fr-CA" w:bidi="ar-LB"/>
        </w:rPr>
      </w:pPr>
    </w:p>
    <w:p w14:paraId="593AA69E" w14:textId="4BDAFECF" w:rsidR="004D6B58" w:rsidRDefault="004D6B58" w:rsidP="00D25517">
      <w:pPr>
        <w:bidi/>
        <w:rPr>
          <w:sz w:val="26"/>
          <w:szCs w:val="26"/>
          <w:rtl/>
          <w:lang w:val="fr-CA" w:bidi="ar-LB"/>
        </w:rPr>
      </w:pPr>
      <w:r>
        <w:rPr>
          <w:sz w:val="26"/>
          <w:szCs w:val="26"/>
          <w:rtl/>
          <w:lang w:val="fr-CA" w:bidi="ar-LB"/>
        </w:rPr>
        <w:t>5</w:t>
      </w:r>
      <w:r w:rsidR="00D202BA">
        <w:rPr>
          <w:sz w:val="26"/>
          <w:szCs w:val="26"/>
          <w:rtl/>
          <w:lang w:val="fr-CA" w:bidi="ar-LB"/>
        </w:rPr>
        <w:t>5</w:t>
      </w:r>
      <w:r>
        <w:rPr>
          <w:sz w:val="26"/>
          <w:szCs w:val="26"/>
          <w:rtl/>
          <w:lang w:val="fr-CA" w:bidi="ar-LB"/>
        </w:rPr>
        <w:t>.</w:t>
      </w:r>
      <w:r>
        <w:rPr>
          <w:sz w:val="26"/>
          <w:szCs w:val="26"/>
          <w:rtl/>
          <w:lang w:val="fr-CA" w:bidi="ar-LB"/>
        </w:rPr>
        <w:tab/>
        <w:t xml:space="preserve">من المفترض استكمال المشروع في غضون 36 شهرا بدءا من تاريخ إقراره </w:t>
      </w:r>
      <w:r w:rsidR="00E1359A">
        <w:rPr>
          <w:sz w:val="26"/>
          <w:szCs w:val="26"/>
          <w:rtl/>
          <w:lang w:val="fr-CA" w:bidi="ar-LB"/>
        </w:rPr>
        <w:t xml:space="preserve">بين يوليو/تموز 2024 ويونيو/حزيران 2027 وذلك بكلفة إجمالية قدرها 125,000 دولار أمريكي </w:t>
      </w:r>
      <w:r w:rsidR="007F4ACF">
        <w:rPr>
          <w:sz w:val="26"/>
          <w:szCs w:val="26"/>
          <w:rtl/>
          <w:lang w:val="fr-CA" w:bidi="ar-LB"/>
        </w:rPr>
        <w:t>كما جاء</w:t>
      </w:r>
      <w:r w:rsidR="00E1359A">
        <w:rPr>
          <w:sz w:val="26"/>
          <w:szCs w:val="26"/>
          <w:rtl/>
          <w:lang w:val="fr-CA" w:bidi="ar-LB"/>
        </w:rPr>
        <w:t xml:space="preserve"> في الاقتراح الأصلي.</w:t>
      </w:r>
    </w:p>
    <w:p w14:paraId="01E2C787" w14:textId="740D2882" w:rsidR="00E1359A" w:rsidRDefault="00E1359A" w:rsidP="00D25517">
      <w:pPr>
        <w:bidi/>
        <w:rPr>
          <w:sz w:val="26"/>
          <w:szCs w:val="26"/>
          <w:rtl/>
          <w:lang w:val="fr-CA" w:bidi="ar-LB"/>
        </w:rPr>
      </w:pPr>
    </w:p>
    <w:p w14:paraId="37D7F259" w14:textId="7444F7C4" w:rsidR="00E1359A" w:rsidRDefault="00E1359A" w:rsidP="0047635C">
      <w:pPr>
        <w:bidi/>
        <w:jc w:val="center"/>
        <w:rPr>
          <w:b/>
          <w:bCs/>
          <w:sz w:val="26"/>
          <w:szCs w:val="26"/>
          <w:rtl/>
          <w:lang w:val="fr-CA" w:bidi="ar-LB"/>
        </w:rPr>
      </w:pPr>
      <w:r>
        <w:rPr>
          <w:b/>
          <w:bCs/>
          <w:sz w:val="26"/>
          <w:szCs w:val="26"/>
          <w:rtl/>
          <w:lang w:val="fr-CA" w:bidi="ar-LB"/>
        </w:rPr>
        <w:t>تعليقات الأمانة والتوصية</w:t>
      </w:r>
    </w:p>
    <w:p w14:paraId="0E577775" w14:textId="5DAD661A" w:rsidR="00E1359A" w:rsidRDefault="00E1359A" w:rsidP="00D25517">
      <w:pPr>
        <w:bidi/>
        <w:rPr>
          <w:b/>
          <w:bCs/>
          <w:sz w:val="26"/>
          <w:szCs w:val="26"/>
          <w:rtl/>
          <w:lang w:val="fr-CA" w:bidi="ar-LB"/>
        </w:rPr>
      </w:pPr>
      <w:r>
        <w:rPr>
          <w:b/>
          <w:bCs/>
          <w:sz w:val="26"/>
          <w:szCs w:val="26"/>
          <w:rtl/>
          <w:lang w:val="fr-CA" w:bidi="ar-LB"/>
        </w:rPr>
        <w:t>التعليقات</w:t>
      </w:r>
    </w:p>
    <w:p w14:paraId="6032CD35" w14:textId="17F75B53" w:rsidR="00E1359A" w:rsidRDefault="00E1359A" w:rsidP="00D25517">
      <w:pPr>
        <w:bidi/>
        <w:rPr>
          <w:b/>
          <w:bCs/>
          <w:sz w:val="26"/>
          <w:szCs w:val="26"/>
          <w:rtl/>
          <w:lang w:val="fr-CA" w:bidi="ar-LB"/>
        </w:rPr>
      </w:pPr>
    </w:p>
    <w:p w14:paraId="0777364E" w14:textId="5B0F54AE" w:rsidR="00E1359A" w:rsidRDefault="00E1359A" w:rsidP="00D25517">
      <w:pPr>
        <w:bidi/>
        <w:rPr>
          <w:sz w:val="26"/>
          <w:szCs w:val="26"/>
          <w:rtl/>
          <w:lang w:val="fr-CA" w:bidi="ar-LB"/>
        </w:rPr>
      </w:pPr>
      <w:r>
        <w:rPr>
          <w:sz w:val="26"/>
          <w:szCs w:val="26"/>
          <w:rtl/>
          <w:lang w:val="fr-CA" w:bidi="ar-LB"/>
        </w:rPr>
        <w:t>5</w:t>
      </w:r>
      <w:r w:rsidR="00D202BA">
        <w:rPr>
          <w:sz w:val="26"/>
          <w:szCs w:val="26"/>
          <w:rtl/>
          <w:lang w:val="fr-CA" w:bidi="ar-LB"/>
        </w:rPr>
        <w:t>6</w:t>
      </w:r>
      <w:r>
        <w:rPr>
          <w:sz w:val="26"/>
          <w:szCs w:val="26"/>
          <w:rtl/>
          <w:lang w:val="fr-CA" w:bidi="ar-LB"/>
        </w:rPr>
        <w:t>.</w:t>
      </w:r>
      <w:r>
        <w:rPr>
          <w:sz w:val="26"/>
          <w:szCs w:val="26"/>
          <w:rtl/>
          <w:lang w:val="fr-CA" w:bidi="ar-LB"/>
        </w:rPr>
        <w:tab/>
        <w:t>استعرضت الأمانة المشروع المقترح في ضوء الأنشطة والمعايير المعتمدة في المقررين 89/6 و91/65.</w:t>
      </w:r>
    </w:p>
    <w:p w14:paraId="704C553A" w14:textId="3B6E8409" w:rsidR="00E1359A" w:rsidRDefault="00E1359A" w:rsidP="00D25517">
      <w:pPr>
        <w:bidi/>
        <w:rPr>
          <w:sz w:val="26"/>
          <w:szCs w:val="26"/>
          <w:rtl/>
          <w:lang w:val="fr-CA" w:bidi="ar-LB"/>
        </w:rPr>
      </w:pPr>
    </w:p>
    <w:p w14:paraId="19CC31C0" w14:textId="196B45D2" w:rsidR="00D406B3" w:rsidRDefault="00E1359A" w:rsidP="00D25517">
      <w:pPr>
        <w:bidi/>
        <w:rPr>
          <w:sz w:val="26"/>
          <w:szCs w:val="26"/>
          <w:rtl/>
          <w:lang w:val="fr-CA" w:bidi="ar-LB"/>
        </w:rPr>
      </w:pPr>
      <w:r>
        <w:rPr>
          <w:sz w:val="26"/>
          <w:szCs w:val="26"/>
          <w:rtl/>
          <w:lang w:val="fr-CA" w:bidi="ar-LB"/>
        </w:rPr>
        <w:t>5</w:t>
      </w:r>
      <w:r w:rsidR="00D202BA">
        <w:rPr>
          <w:sz w:val="26"/>
          <w:szCs w:val="26"/>
          <w:rtl/>
          <w:lang w:val="fr-CA" w:bidi="ar-LB"/>
        </w:rPr>
        <w:t>7</w:t>
      </w:r>
      <w:r>
        <w:rPr>
          <w:sz w:val="26"/>
          <w:szCs w:val="26"/>
          <w:rtl/>
          <w:lang w:val="fr-CA" w:bidi="ar-LB"/>
        </w:rPr>
        <w:t>.</w:t>
      </w:r>
      <w:r>
        <w:rPr>
          <w:sz w:val="26"/>
          <w:szCs w:val="26"/>
          <w:rtl/>
          <w:lang w:val="fr-CA" w:bidi="ar-LB"/>
        </w:rPr>
        <w:tab/>
        <w:t xml:space="preserve">تماشيا مع المقرر 91/65، أكدت السلفادور ما يلي: </w:t>
      </w:r>
      <w:r w:rsidR="00837DDE">
        <w:rPr>
          <w:sz w:val="26"/>
          <w:szCs w:val="26"/>
          <w:rtl/>
          <w:lang w:val="fr-CA" w:bidi="ar-LB"/>
        </w:rPr>
        <w:t>أنّ</w:t>
      </w:r>
      <w:r>
        <w:rPr>
          <w:sz w:val="26"/>
          <w:szCs w:val="26"/>
          <w:rtl/>
          <w:lang w:val="fr-CA" w:bidi="ar-LB"/>
        </w:rPr>
        <w:t xml:space="preserve"> وحدة الأوزون الوطنية </w:t>
      </w:r>
      <w:r w:rsidR="00837DDE">
        <w:rPr>
          <w:sz w:val="26"/>
          <w:szCs w:val="26"/>
          <w:rtl/>
          <w:lang w:val="fr-CA" w:bidi="ar-LB"/>
        </w:rPr>
        <w:t xml:space="preserve">ستنسق </w:t>
      </w:r>
      <w:r>
        <w:rPr>
          <w:sz w:val="26"/>
          <w:szCs w:val="26"/>
          <w:rtl/>
          <w:lang w:val="fr-CA" w:bidi="ar-LB"/>
        </w:rPr>
        <w:t>مع السلطات المعنية بالكفاءة في استخدام الطاقة والهيئات الوطنية المعنية بالمقاييس تسهيل</w:t>
      </w:r>
      <w:r w:rsidR="007F4ACF">
        <w:rPr>
          <w:sz w:val="26"/>
          <w:szCs w:val="26"/>
          <w:rtl/>
          <w:lang w:val="fr-CA" w:bidi="ar-LB"/>
        </w:rPr>
        <w:t>ا</w:t>
      </w:r>
      <w:r>
        <w:rPr>
          <w:sz w:val="26"/>
          <w:szCs w:val="26"/>
          <w:rtl/>
          <w:lang w:val="fr-CA" w:bidi="ar-LB"/>
        </w:rPr>
        <w:t xml:space="preserve"> </w:t>
      </w:r>
      <w:r w:rsidR="007F4ACF">
        <w:rPr>
          <w:sz w:val="26"/>
          <w:szCs w:val="26"/>
          <w:rtl/>
          <w:lang w:val="fr-CA" w:bidi="ar-LB"/>
        </w:rPr>
        <w:t>ل</w:t>
      </w:r>
      <w:r>
        <w:rPr>
          <w:sz w:val="26"/>
          <w:szCs w:val="26"/>
          <w:rtl/>
          <w:lang w:val="fr-CA" w:bidi="ar-LB"/>
        </w:rPr>
        <w:t xml:space="preserve">مراعاة عملية التحول إلى غازات تبريد جديدة عند وضع المقاييس المتعلقة بالكفاءة في استخدام الطاقة في القطاعات/التطبيقات المختلفة؛ </w:t>
      </w:r>
      <w:r w:rsidR="00837DDE">
        <w:rPr>
          <w:sz w:val="26"/>
          <w:szCs w:val="26"/>
          <w:rtl/>
          <w:lang w:val="fr-CA" w:bidi="ar-LB"/>
        </w:rPr>
        <w:t>و</w:t>
      </w:r>
      <w:r w:rsidR="007F4ACF">
        <w:rPr>
          <w:sz w:val="26"/>
          <w:szCs w:val="26"/>
          <w:rtl/>
          <w:lang w:val="fr-CA" w:bidi="ar-LB"/>
        </w:rPr>
        <w:t xml:space="preserve">أنّه </w:t>
      </w:r>
      <w:r>
        <w:rPr>
          <w:sz w:val="26"/>
          <w:szCs w:val="26"/>
          <w:rtl/>
          <w:lang w:val="fr-CA" w:bidi="ar-LB"/>
        </w:rPr>
        <w:t xml:space="preserve">إذا سبق للسلفادور أن حشدت تمويلا من مصادر غير الصندوق المتعدد الأطراف لأغراض مكونات الكفاءة في استخدام الطاقة </w:t>
      </w:r>
      <w:r w:rsidR="00837DDE">
        <w:rPr>
          <w:sz w:val="26"/>
          <w:szCs w:val="26"/>
          <w:rtl/>
          <w:lang w:val="fr-CA" w:bidi="ar-LB"/>
        </w:rPr>
        <w:t xml:space="preserve">عند تحقيق التخفيض التدريجي للمواد الهيدروفلوروكربونية، أو إذا كان لها أن تحشدها بعد إقرار المشروع، فالأمر لن يؤدي إلى أيّ ازدواجية بين الأنشطة التي يمولها الصندوق المتعدد الأطراف وتلك التي تمولها المصادر الأخرى؛ وأنّ المعلومات عن سير المشروع </w:t>
      </w:r>
      <w:r w:rsidR="00240B71">
        <w:rPr>
          <w:sz w:val="26"/>
          <w:szCs w:val="26"/>
          <w:rtl/>
          <w:lang w:val="fr-CA" w:bidi="ar-LB"/>
        </w:rPr>
        <w:t>ونتائج</w:t>
      </w:r>
      <w:r w:rsidR="00206BC1">
        <w:rPr>
          <w:sz w:val="26"/>
          <w:szCs w:val="26"/>
          <w:rtl/>
          <w:lang w:val="fr-CA" w:bidi="ar-LB"/>
        </w:rPr>
        <w:t>ه</w:t>
      </w:r>
      <w:r w:rsidR="00240B71">
        <w:rPr>
          <w:sz w:val="26"/>
          <w:szCs w:val="26"/>
          <w:rtl/>
          <w:lang w:val="fr-CA" w:bidi="ar-LB"/>
        </w:rPr>
        <w:t xml:space="preserve"> ومستخلصات</w:t>
      </w:r>
      <w:r w:rsidR="00206BC1">
        <w:rPr>
          <w:sz w:val="26"/>
          <w:szCs w:val="26"/>
          <w:rtl/>
          <w:lang w:val="fr-CA" w:bidi="ar-LB"/>
        </w:rPr>
        <w:t>ه</w:t>
      </w:r>
      <w:r w:rsidR="00240B71">
        <w:rPr>
          <w:sz w:val="26"/>
          <w:szCs w:val="26"/>
          <w:rtl/>
          <w:lang w:val="fr-CA" w:bidi="ar-LB"/>
        </w:rPr>
        <w:t xml:space="preserve"> الرئيسية ستوفّر للصندوق على النحو المناسب؛ وأنّ تاريخ إنجاز المشروع لن يتعدى 36 شهرا بدءا من تاريخ إقراره في اجتماع اللجنة التنفيذية وأنّ تقريرا مفصلا سيرفع إليها في مهلة ستة أشهر من تاريخ إنجاز المشروع</w:t>
      </w:r>
      <w:r w:rsidR="00D25517">
        <w:rPr>
          <w:sz w:val="26"/>
          <w:szCs w:val="26"/>
          <w:rtl/>
          <w:lang w:val="fr-CA" w:bidi="ar-LB"/>
        </w:rPr>
        <w:t>.</w:t>
      </w:r>
    </w:p>
    <w:p w14:paraId="286E7777" w14:textId="727F6792" w:rsidR="00D25517" w:rsidRDefault="00D406B3" w:rsidP="00D406B3">
      <w:pPr>
        <w:jc w:val="left"/>
        <w:rPr>
          <w:sz w:val="26"/>
          <w:szCs w:val="26"/>
          <w:rtl/>
          <w:lang w:val="fr-CA" w:bidi="ar-LB"/>
        </w:rPr>
      </w:pPr>
      <w:r>
        <w:rPr>
          <w:sz w:val="26"/>
          <w:szCs w:val="26"/>
          <w:rtl/>
          <w:lang w:val="fr-CA" w:bidi="ar-LB"/>
        </w:rPr>
        <w:br w:type="page"/>
      </w:r>
    </w:p>
    <w:p w14:paraId="55E7EE3D" w14:textId="792EADC7" w:rsidR="00D25517" w:rsidRDefault="00D25517" w:rsidP="007F4ACF">
      <w:pPr>
        <w:bidi/>
        <w:rPr>
          <w:sz w:val="26"/>
          <w:szCs w:val="26"/>
          <w:u w:val="single"/>
          <w:rtl/>
          <w:lang w:bidi="ar-LB"/>
        </w:rPr>
      </w:pPr>
      <w:r w:rsidRPr="00C74F7D">
        <w:rPr>
          <w:sz w:val="26"/>
          <w:szCs w:val="26"/>
          <w:u w:val="single"/>
          <w:rtl/>
          <w:lang w:bidi="ar-LB"/>
        </w:rPr>
        <w:lastRenderedPageBreak/>
        <w:t>أطر السياسات والأطر التنظيمية والمؤسسية</w:t>
      </w:r>
    </w:p>
    <w:p w14:paraId="13EBBE15" w14:textId="3DAB865B" w:rsidR="00D25517" w:rsidRDefault="00D25517" w:rsidP="00D25517">
      <w:pPr>
        <w:bidi/>
        <w:rPr>
          <w:sz w:val="26"/>
          <w:szCs w:val="26"/>
          <w:rtl/>
          <w:lang w:val="fr-CA" w:bidi="ar-LB"/>
        </w:rPr>
      </w:pPr>
    </w:p>
    <w:p w14:paraId="40D691AC" w14:textId="4FA4C0DA" w:rsidR="004F530B" w:rsidRDefault="00D25517" w:rsidP="00D25517">
      <w:pPr>
        <w:bidi/>
        <w:rPr>
          <w:sz w:val="26"/>
          <w:szCs w:val="26"/>
          <w:rtl/>
          <w:lang w:val="fr-CA" w:bidi="ar-LB"/>
        </w:rPr>
      </w:pPr>
      <w:r>
        <w:rPr>
          <w:sz w:val="26"/>
          <w:szCs w:val="26"/>
          <w:rtl/>
          <w:lang w:val="fr-CA" w:bidi="ar-LB"/>
        </w:rPr>
        <w:t>5</w:t>
      </w:r>
      <w:r w:rsidR="00D202BA">
        <w:rPr>
          <w:sz w:val="26"/>
          <w:szCs w:val="26"/>
          <w:rtl/>
          <w:lang w:val="fr-CA" w:bidi="ar-LB"/>
        </w:rPr>
        <w:t>8</w:t>
      </w:r>
      <w:r>
        <w:rPr>
          <w:sz w:val="26"/>
          <w:szCs w:val="26"/>
          <w:rtl/>
          <w:lang w:val="fr-CA" w:bidi="ar-LB"/>
        </w:rPr>
        <w:t>.</w:t>
      </w:r>
      <w:r>
        <w:rPr>
          <w:sz w:val="26"/>
          <w:szCs w:val="26"/>
          <w:rtl/>
          <w:lang w:val="fr-CA" w:bidi="ar-LB"/>
        </w:rPr>
        <w:tab/>
        <w:t>تطبق السلفادور، بواسطة وزارة الطاقة، نظاما ل</w:t>
      </w:r>
      <w:r w:rsidRPr="00D25517">
        <w:rPr>
          <w:sz w:val="26"/>
          <w:szCs w:val="26"/>
          <w:rtl/>
          <w:lang w:val="fr-CA" w:bidi="ar-LB"/>
        </w:rPr>
        <w:t>لمعايير الدنيا لأداء الطاقة</w:t>
      </w:r>
      <w:r>
        <w:rPr>
          <w:sz w:val="26"/>
          <w:szCs w:val="26"/>
          <w:rtl/>
          <w:lang w:val="fr-CA" w:bidi="ar-LB"/>
        </w:rPr>
        <w:t xml:space="preserve"> </w:t>
      </w:r>
      <w:r w:rsidR="00206BC1">
        <w:rPr>
          <w:sz w:val="26"/>
          <w:szCs w:val="26"/>
          <w:rtl/>
          <w:lang w:val="fr-CA" w:bidi="ar-LB"/>
        </w:rPr>
        <w:t>و</w:t>
      </w:r>
      <w:r>
        <w:rPr>
          <w:sz w:val="26"/>
          <w:szCs w:val="26"/>
          <w:rtl/>
          <w:lang w:val="fr-CA" w:bidi="ar-LB"/>
        </w:rPr>
        <w:t xml:space="preserve">التوسيم قائما على لوائح تنظيمية. وتجري إعادة تقييم </w:t>
      </w:r>
      <w:r w:rsidRPr="00D25517">
        <w:rPr>
          <w:sz w:val="26"/>
          <w:szCs w:val="26"/>
          <w:rtl/>
          <w:lang w:val="fr-CA" w:bidi="ar-LB"/>
        </w:rPr>
        <w:t>المعايير الدنيا لأداء الطاقة</w:t>
      </w:r>
      <w:r>
        <w:rPr>
          <w:sz w:val="26"/>
          <w:szCs w:val="26"/>
          <w:rtl/>
          <w:lang w:val="fr-CA" w:bidi="ar-LB"/>
        </w:rPr>
        <w:t xml:space="preserve"> بصورة منتظمة وتفعيلها بموجب قرارات تفرض على المورد</w:t>
      </w:r>
      <w:r w:rsidR="00206BC1">
        <w:rPr>
          <w:sz w:val="26"/>
          <w:szCs w:val="26"/>
          <w:rtl/>
          <w:lang w:val="fr-CA" w:bidi="ar-LB"/>
        </w:rPr>
        <w:t>ين</w:t>
      </w:r>
      <w:r>
        <w:rPr>
          <w:sz w:val="26"/>
          <w:szCs w:val="26"/>
          <w:rtl/>
          <w:lang w:val="fr-CA" w:bidi="ar-LB"/>
        </w:rPr>
        <w:t xml:space="preserve"> والمصنع</w:t>
      </w:r>
      <w:r w:rsidR="00206BC1">
        <w:rPr>
          <w:sz w:val="26"/>
          <w:szCs w:val="26"/>
          <w:rtl/>
          <w:lang w:val="fr-CA" w:bidi="ar-LB"/>
        </w:rPr>
        <w:t>ين</w:t>
      </w:r>
      <w:r>
        <w:rPr>
          <w:sz w:val="26"/>
          <w:szCs w:val="26"/>
          <w:rtl/>
          <w:lang w:val="fr-CA" w:bidi="ar-LB"/>
        </w:rPr>
        <w:t xml:space="preserve"> </w:t>
      </w:r>
      <w:r w:rsidR="004F530B">
        <w:rPr>
          <w:sz w:val="26"/>
          <w:szCs w:val="26"/>
          <w:rtl/>
          <w:lang w:val="fr-CA" w:bidi="ar-LB"/>
        </w:rPr>
        <w:t>إعادة تقييم أداء المعدات ال</w:t>
      </w:r>
      <w:r w:rsidR="00B6585A">
        <w:rPr>
          <w:sz w:val="26"/>
          <w:szCs w:val="26"/>
          <w:rtl/>
          <w:lang w:val="fr-CA" w:bidi="ar-LB"/>
        </w:rPr>
        <w:t>طاقي</w:t>
      </w:r>
      <w:r w:rsidR="004F530B">
        <w:rPr>
          <w:sz w:val="26"/>
          <w:szCs w:val="26"/>
          <w:rtl/>
          <w:lang w:val="fr-CA" w:bidi="ar-LB"/>
        </w:rPr>
        <w:t xml:space="preserve">. ولا تشمل </w:t>
      </w:r>
      <w:r w:rsidR="004F530B" w:rsidRPr="004F530B">
        <w:rPr>
          <w:sz w:val="26"/>
          <w:szCs w:val="26"/>
          <w:rtl/>
          <w:lang w:val="fr-CA" w:bidi="ar-LB"/>
        </w:rPr>
        <w:t>المعايير الدنيا لأداء الطاقة</w:t>
      </w:r>
      <w:r w:rsidR="004F530B">
        <w:rPr>
          <w:sz w:val="26"/>
          <w:szCs w:val="26"/>
          <w:rtl/>
          <w:lang w:val="fr-CA" w:bidi="ar-LB"/>
        </w:rPr>
        <w:t xml:space="preserve"> المعمول بها سوى أجهزة التبريد المنزلي وأجهزة التبريد التجاري المستقلة وأجهزة تكييف الهواء وثمة اهتمام في تحديد </w:t>
      </w:r>
      <w:r w:rsidR="004F530B" w:rsidRPr="004F530B">
        <w:rPr>
          <w:sz w:val="26"/>
          <w:szCs w:val="26"/>
          <w:rtl/>
          <w:lang w:val="fr-CA" w:bidi="ar-LB"/>
        </w:rPr>
        <w:t>معايير دنيا لأداء الطاقة</w:t>
      </w:r>
      <w:r w:rsidR="004F530B">
        <w:rPr>
          <w:sz w:val="26"/>
          <w:szCs w:val="26"/>
          <w:rtl/>
          <w:lang w:val="fr-CA" w:bidi="ar-LB"/>
        </w:rPr>
        <w:t xml:space="preserve"> لشتى أجهزة تكييف الهواء. وتستخدم المعلومات الأساسية التي تجمع عن طريق المشروع الريادي لوضع </w:t>
      </w:r>
      <w:r w:rsidR="004F530B" w:rsidRPr="004F530B">
        <w:rPr>
          <w:sz w:val="26"/>
          <w:szCs w:val="26"/>
          <w:rtl/>
          <w:lang w:val="fr-CA" w:bidi="ar-LB"/>
        </w:rPr>
        <w:t>معايير دنيا لأداء الطاقة</w:t>
      </w:r>
      <w:r w:rsidR="004F530B">
        <w:rPr>
          <w:sz w:val="26"/>
          <w:szCs w:val="26"/>
          <w:rtl/>
          <w:lang w:val="fr-CA" w:bidi="ar-LB"/>
        </w:rPr>
        <w:t xml:space="preserve"> لغرف التبريد. وفي هذا الصدد، ستتعاون وحدة الأوزون الوطنية مع مجلس </w:t>
      </w:r>
      <w:r w:rsidR="00206BC1">
        <w:rPr>
          <w:sz w:val="26"/>
          <w:szCs w:val="26"/>
          <w:rtl/>
          <w:lang w:val="fr-CA" w:bidi="ar-LB"/>
        </w:rPr>
        <w:t xml:space="preserve">الطاقة </w:t>
      </w:r>
      <w:r w:rsidR="004F530B">
        <w:rPr>
          <w:sz w:val="26"/>
          <w:szCs w:val="26"/>
          <w:rtl/>
          <w:lang w:val="fr-CA" w:bidi="ar-LB"/>
        </w:rPr>
        <w:t xml:space="preserve">الوطني والوكالة السلفادورية لتوحيد المقاييس </w:t>
      </w:r>
      <w:r w:rsidR="00206BC1">
        <w:rPr>
          <w:sz w:val="26"/>
          <w:szCs w:val="26"/>
          <w:rtl/>
          <w:lang w:val="fr-CA" w:bidi="ar-LB"/>
        </w:rPr>
        <w:t>و</w:t>
      </w:r>
      <w:r w:rsidR="004F530B">
        <w:rPr>
          <w:sz w:val="26"/>
          <w:szCs w:val="26"/>
          <w:rtl/>
          <w:lang w:val="fr-CA" w:bidi="ar-LB"/>
        </w:rPr>
        <w:t>الوكالة السلفادورية للتنظيم الفني.</w:t>
      </w:r>
    </w:p>
    <w:p w14:paraId="537BF537" w14:textId="557B2A5A" w:rsidR="004F530B" w:rsidRDefault="004F530B" w:rsidP="004F530B">
      <w:pPr>
        <w:bidi/>
        <w:rPr>
          <w:sz w:val="26"/>
          <w:szCs w:val="26"/>
          <w:rtl/>
          <w:lang w:val="fr-CA" w:bidi="ar-LB"/>
        </w:rPr>
      </w:pPr>
    </w:p>
    <w:p w14:paraId="3FD8DE2C" w14:textId="77777777" w:rsidR="004F530B" w:rsidRPr="00AE7C30" w:rsidRDefault="004F530B" w:rsidP="004F530B">
      <w:pPr>
        <w:bidi/>
        <w:rPr>
          <w:sz w:val="26"/>
          <w:szCs w:val="26"/>
          <w:u w:val="single"/>
          <w:rtl/>
          <w:lang w:val="fr-CA" w:bidi="ar-LB"/>
        </w:rPr>
      </w:pPr>
      <w:r w:rsidRPr="00AE7C30">
        <w:rPr>
          <w:sz w:val="26"/>
          <w:szCs w:val="26"/>
          <w:u w:val="single"/>
          <w:rtl/>
          <w:lang w:val="fr-CA" w:bidi="ar-LB"/>
        </w:rPr>
        <w:t>المسائل الفنية والتكلفة</w:t>
      </w:r>
    </w:p>
    <w:p w14:paraId="7114A3B2" w14:textId="7DD01738" w:rsidR="004F530B" w:rsidRDefault="004F530B" w:rsidP="004F530B">
      <w:pPr>
        <w:bidi/>
        <w:rPr>
          <w:sz w:val="26"/>
          <w:szCs w:val="26"/>
          <w:rtl/>
          <w:lang w:val="fr-CA" w:bidi="ar-LB"/>
        </w:rPr>
      </w:pPr>
    </w:p>
    <w:p w14:paraId="3317CC5C" w14:textId="29E5941C" w:rsidR="004F530B" w:rsidRDefault="004F530B" w:rsidP="004F530B">
      <w:pPr>
        <w:bidi/>
        <w:rPr>
          <w:sz w:val="26"/>
          <w:szCs w:val="26"/>
          <w:rtl/>
          <w:lang w:val="fr-CA" w:bidi="ar-LB"/>
        </w:rPr>
      </w:pPr>
      <w:r>
        <w:rPr>
          <w:sz w:val="26"/>
          <w:szCs w:val="26"/>
          <w:rtl/>
          <w:lang w:val="fr-CA" w:bidi="ar-LB"/>
        </w:rPr>
        <w:t>5</w:t>
      </w:r>
      <w:r w:rsidR="00D202BA">
        <w:rPr>
          <w:sz w:val="26"/>
          <w:szCs w:val="26"/>
          <w:rtl/>
          <w:lang w:val="fr-CA" w:bidi="ar-LB"/>
        </w:rPr>
        <w:t>9</w:t>
      </w:r>
      <w:r>
        <w:rPr>
          <w:sz w:val="26"/>
          <w:szCs w:val="26"/>
          <w:rtl/>
          <w:lang w:val="fr-CA" w:bidi="ar-LB"/>
        </w:rPr>
        <w:t>.</w:t>
      </w:r>
      <w:r>
        <w:rPr>
          <w:sz w:val="26"/>
          <w:szCs w:val="26"/>
          <w:rtl/>
          <w:lang w:val="fr-CA" w:bidi="ar-LB"/>
        </w:rPr>
        <w:tab/>
        <w:t xml:space="preserve">سألت الأمانة كيف للأنشطة الواردة في المشروع الريادي المعني بالكفاءة في استخدام الطاقة أن توفر الحوافز للحد من النمو المتواصل في استخدام المواد الهيدروفلوروكربونية. فأكّد برنامج الأمم المتحدة الإنمائي أنّ الغاية من المشروع هي الترويج لبدائل ذات الكفاءة في استخدام الطاقة وغازات التبريد ذات إمكانية الاحترار العالمي المنخفضة في قطاع الصحة لموازنة </w:t>
      </w:r>
      <w:r w:rsidR="0028765D">
        <w:rPr>
          <w:sz w:val="26"/>
          <w:szCs w:val="26"/>
          <w:rtl/>
          <w:lang w:val="fr-CA" w:bidi="ar-LB"/>
        </w:rPr>
        <w:t xml:space="preserve">النمو المتواصل في استهلاك المواد الهيدروفلوروكربونية في التبريد التجاري. ويرمي الاقتراح إلى التدليل على قدرة الأجهزة المحتوية على غاز </w:t>
      </w:r>
      <w:r w:rsidR="0028765D">
        <w:rPr>
          <w:sz w:val="26"/>
          <w:szCs w:val="26"/>
          <w:lang w:val="fr-CA" w:bidi="ar-LB"/>
        </w:rPr>
        <w:t>R-290</w:t>
      </w:r>
      <w:r w:rsidR="0028765D">
        <w:rPr>
          <w:sz w:val="26"/>
          <w:szCs w:val="26"/>
          <w:rtl/>
          <w:lang w:val="fr-CA" w:bidi="ar-LB"/>
        </w:rPr>
        <w:t xml:space="preserve"> على ال</w:t>
      </w:r>
      <w:r w:rsidR="00206BC1">
        <w:rPr>
          <w:sz w:val="26"/>
          <w:szCs w:val="26"/>
          <w:rtl/>
          <w:lang w:val="fr-CA" w:bidi="ar-LB"/>
        </w:rPr>
        <w:t>وفاء ب</w:t>
      </w:r>
      <w:r w:rsidR="0028765D">
        <w:rPr>
          <w:sz w:val="26"/>
          <w:szCs w:val="26"/>
          <w:rtl/>
          <w:lang w:val="fr-CA" w:bidi="ar-LB"/>
        </w:rPr>
        <w:t>شروط الأداء والسلامة والكفاءة إن تمّ تصميمها وتركيبها وخدمتها على النحو الصحيح من ثمّ بناء الثقة في هذه التكنولوجيا لأغراض التبريد التجاري في قطاع الصحة. ومن شأن هذه المبادرة أن تخلّف أثرا يؤدي إلى اعتماد خيارات ذات إمكانية احترار عالمي منخفضة في تطبيقات التبريد التجاري الأخرى.</w:t>
      </w:r>
    </w:p>
    <w:p w14:paraId="2FC2C594" w14:textId="5E229741" w:rsidR="0028765D" w:rsidRDefault="0028765D" w:rsidP="0028765D">
      <w:pPr>
        <w:bidi/>
        <w:rPr>
          <w:sz w:val="26"/>
          <w:szCs w:val="26"/>
          <w:rtl/>
          <w:lang w:val="fr-CA" w:bidi="ar-LB"/>
        </w:rPr>
      </w:pPr>
    </w:p>
    <w:p w14:paraId="7011864E" w14:textId="7BBE7755" w:rsidR="0028765D" w:rsidRDefault="00D202BA" w:rsidP="0028765D">
      <w:pPr>
        <w:bidi/>
        <w:rPr>
          <w:sz w:val="26"/>
          <w:szCs w:val="26"/>
          <w:rtl/>
          <w:lang w:val="fr-CA" w:bidi="ar-LB"/>
        </w:rPr>
      </w:pPr>
      <w:r>
        <w:rPr>
          <w:sz w:val="26"/>
          <w:szCs w:val="26"/>
          <w:rtl/>
          <w:lang w:val="fr-CA" w:bidi="ar-LB"/>
        </w:rPr>
        <w:t>60</w:t>
      </w:r>
      <w:r w:rsidR="0028765D">
        <w:rPr>
          <w:sz w:val="26"/>
          <w:szCs w:val="26"/>
          <w:rtl/>
          <w:lang w:val="fr-CA" w:bidi="ar-LB"/>
        </w:rPr>
        <w:t>.</w:t>
      </w:r>
      <w:r w:rsidR="0028765D">
        <w:rPr>
          <w:sz w:val="26"/>
          <w:szCs w:val="26"/>
          <w:rtl/>
          <w:lang w:val="fr-CA" w:bidi="ar-LB"/>
        </w:rPr>
        <w:tab/>
        <w:t xml:space="preserve"> واصرّ برنامج الأمم المتحدة الإنمائي على أنّ الترويج للبدائل التي تحافظ </w:t>
      </w:r>
      <w:r w:rsidR="0028765D" w:rsidRPr="0028765D">
        <w:rPr>
          <w:sz w:val="26"/>
          <w:szCs w:val="26"/>
          <w:rtl/>
          <w:lang w:val="fr-CA" w:bidi="ar-LB"/>
        </w:rPr>
        <w:t xml:space="preserve">على الكفاءة في استخدام الطاقة في </w:t>
      </w:r>
      <w:r w:rsidR="0028765D">
        <w:rPr>
          <w:sz w:val="26"/>
          <w:szCs w:val="26"/>
          <w:rtl/>
          <w:lang w:val="fr-CA" w:bidi="ar-LB"/>
        </w:rPr>
        <w:t xml:space="preserve">أجهزة التبريد وتكييف الهواء أو التي </w:t>
      </w:r>
      <w:r w:rsidR="0028765D" w:rsidRPr="0028765D">
        <w:rPr>
          <w:sz w:val="26"/>
          <w:szCs w:val="26"/>
          <w:rtl/>
          <w:lang w:val="fr-CA" w:bidi="ar-LB"/>
        </w:rPr>
        <w:t xml:space="preserve">تحسنها </w:t>
      </w:r>
      <w:r w:rsidR="0028765D">
        <w:rPr>
          <w:sz w:val="26"/>
          <w:szCs w:val="26"/>
          <w:rtl/>
          <w:lang w:val="fr-CA" w:bidi="ar-LB"/>
        </w:rPr>
        <w:t xml:space="preserve">أمر حيوي لخفض استهلاك المواد الهيدروفلوروكربونية في السلفادور. فالمحرك الرئيسي لنشر الخيارات ذات إمكانية الاحترار العالمي المنخفضة </w:t>
      </w:r>
      <w:r w:rsidR="009F41C5">
        <w:rPr>
          <w:sz w:val="26"/>
          <w:szCs w:val="26"/>
          <w:rtl/>
          <w:lang w:val="fr-CA" w:bidi="ar-LB"/>
        </w:rPr>
        <w:t xml:space="preserve">يكمن في مزاياها الاقتصادية الهامة. </w:t>
      </w:r>
      <w:r w:rsidR="0028765D">
        <w:rPr>
          <w:sz w:val="26"/>
          <w:szCs w:val="26"/>
          <w:rtl/>
          <w:lang w:val="fr-CA" w:bidi="ar-LB"/>
        </w:rPr>
        <w:t xml:space="preserve">ومن هذا المنطلق، يغطي هذا المشروع الريادي الشامل </w:t>
      </w:r>
      <w:r w:rsidR="009F41C5">
        <w:rPr>
          <w:sz w:val="26"/>
          <w:szCs w:val="26"/>
          <w:rtl/>
          <w:lang w:val="fr-CA" w:bidi="ar-LB"/>
        </w:rPr>
        <w:t xml:space="preserve">جوانب عدة من المنافع المحتملة للتكنولوجيا ذات الكفاءة في استخدام الطاقة. </w:t>
      </w:r>
      <w:r w:rsidR="000C37FF">
        <w:rPr>
          <w:sz w:val="26"/>
          <w:szCs w:val="26"/>
          <w:rtl/>
          <w:lang w:val="fr-CA" w:bidi="ar-LB"/>
        </w:rPr>
        <w:t xml:space="preserve">وهو يتيح فرصة للتفاعل بين أصحاب الشأن موفرا </w:t>
      </w:r>
      <w:r w:rsidR="000C37FF">
        <w:rPr>
          <w:sz w:val="26"/>
          <w:szCs w:val="26"/>
          <w:rtl/>
          <w:lang w:val="en-CA" w:bidi="ar-LB"/>
        </w:rPr>
        <w:t xml:space="preserve">معارف وتجربة مباشرة. وهو يعزز أيضا تبادل المعلومات والتوعية على أداء التكنولوجيا المأمون والمتميز بالكفاءة في استخدام الطاقة. كما يسعى إلى توطيد </w:t>
      </w:r>
      <w:r w:rsidR="009F4287" w:rsidRPr="009F4287">
        <w:rPr>
          <w:sz w:val="26"/>
          <w:szCs w:val="26"/>
          <w:rtl/>
          <w:lang w:val="en-CA" w:bidi="ar-LB"/>
        </w:rPr>
        <w:t xml:space="preserve">وزيادة التعاون بين شتى أصحاب الشأن المعنيين بتفعيل المعايير الدنيا لأداء الطاقة ووضع معايير متعلقة بالكفاءة في استخدام الطاقة في المشتريات العامة والترويج لاعتماد </w:t>
      </w:r>
      <w:r w:rsidR="009F4287">
        <w:rPr>
          <w:sz w:val="26"/>
          <w:szCs w:val="26"/>
          <w:rtl/>
          <w:lang w:val="en-CA" w:bidi="ar-LB"/>
        </w:rPr>
        <w:t>غازات التبريد الخالية من المواد المستنفدة للأوزون و</w:t>
      </w:r>
      <w:r w:rsidR="009F4287" w:rsidRPr="009F4287">
        <w:rPr>
          <w:sz w:val="26"/>
          <w:szCs w:val="26"/>
          <w:rtl/>
          <w:lang w:val="en-CA" w:bidi="ar-LB"/>
        </w:rPr>
        <w:t>ذات إمكانية الاحترار العالمي المنخفضة في قطاع الصحة</w:t>
      </w:r>
      <w:r w:rsidR="009F4287">
        <w:rPr>
          <w:sz w:val="26"/>
          <w:szCs w:val="26"/>
          <w:rtl/>
          <w:lang w:val="en-CA" w:bidi="ar-LB"/>
        </w:rPr>
        <w:t xml:space="preserve">. </w:t>
      </w:r>
      <w:r w:rsidR="009F4287">
        <w:rPr>
          <w:sz w:val="26"/>
          <w:szCs w:val="26"/>
          <w:rtl/>
          <w:lang w:val="fr-CA" w:bidi="ar-LB"/>
        </w:rPr>
        <w:t xml:space="preserve">ومن مزايا المشروع الجانبية الحث على مراعاة استهلاك الطاقة عند صيانة أجهزة التبريد وتكييف الهواء ورصد استهلاك الطاقة. إنّ جمع البيانات المتعلقة باستهلاك الطاقة والأداء الحراري وإدارتها يتيحان فرصة لتحديد جوانب الوفر المحتمل وإطلاق عملية تحسين الكفاءة في استخدام الطاقة ومتابعتها. </w:t>
      </w:r>
      <w:r w:rsidR="00206BC1">
        <w:rPr>
          <w:sz w:val="26"/>
          <w:szCs w:val="26"/>
          <w:rtl/>
          <w:lang w:val="fr-CA" w:bidi="ar-LB"/>
        </w:rPr>
        <w:t>ويمكن أيضا ال</w:t>
      </w:r>
      <w:r w:rsidR="007F4ACF">
        <w:rPr>
          <w:sz w:val="26"/>
          <w:szCs w:val="26"/>
          <w:rtl/>
          <w:lang w:val="fr-CA" w:bidi="ar-LB"/>
        </w:rPr>
        <w:t>ترويج</w:t>
      </w:r>
      <w:r w:rsidR="00206BC1">
        <w:rPr>
          <w:sz w:val="26"/>
          <w:szCs w:val="26"/>
          <w:rtl/>
          <w:lang w:val="fr-CA" w:bidi="ar-LB"/>
        </w:rPr>
        <w:t xml:space="preserve"> </w:t>
      </w:r>
      <w:r w:rsidR="007F4ACF">
        <w:rPr>
          <w:sz w:val="26"/>
          <w:szCs w:val="26"/>
          <w:rtl/>
          <w:lang w:val="fr-CA" w:bidi="ar-LB"/>
        </w:rPr>
        <w:t>ل</w:t>
      </w:r>
      <w:r w:rsidR="0054481C">
        <w:rPr>
          <w:sz w:val="26"/>
          <w:szCs w:val="26"/>
          <w:rtl/>
          <w:lang w:val="fr-CA" w:bidi="ar-LB"/>
        </w:rPr>
        <w:t xml:space="preserve">صيانة المعدات </w:t>
      </w:r>
      <w:r w:rsidR="0054481C" w:rsidRPr="0054481C">
        <w:rPr>
          <w:sz w:val="26"/>
          <w:szCs w:val="26"/>
          <w:rtl/>
          <w:lang w:val="fr-CA" w:bidi="ar-LB"/>
        </w:rPr>
        <w:t>على أساس التنبؤ</w:t>
      </w:r>
      <w:r w:rsidR="0054481C">
        <w:rPr>
          <w:sz w:val="26"/>
          <w:szCs w:val="26"/>
          <w:rtl/>
          <w:lang w:val="fr-CA" w:bidi="ar-LB"/>
        </w:rPr>
        <w:t xml:space="preserve"> بواسطة رصد الكفاءة في استخدام الطاقة. وفي هذا الصدد شرح برنامج الأمم المتحدة الإنمائي أنّ إجراءات التشغيل الموحدة لتشغيل غرف التبريد وصيانتها والتي </w:t>
      </w:r>
      <w:r w:rsidR="007F4ACF">
        <w:rPr>
          <w:sz w:val="26"/>
          <w:szCs w:val="26"/>
          <w:rtl/>
          <w:lang w:val="fr-CA" w:bidi="ar-LB"/>
        </w:rPr>
        <w:t>تتم صياغتها</w:t>
      </w:r>
      <w:r w:rsidR="0054481C">
        <w:rPr>
          <w:sz w:val="26"/>
          <w:szCs w:val="26"/>
          <w:rtl/>
          <w:lang w:val="fr-CA" w:bidi="ar-LB"/>
        </w:rPr>
        <w:t xml:space="preserve"> تاليا لن تنسحب في البداية إلا على قطاع الصحة. إلا أنّه ستعود أيضا بالمنفعة على خدمة سائر معدات التبريد في البلاد.</w:t>
      </w:r>
    </w:p>
    <w:p w14:paraId="699E8974" w14:textId="020C1A4F" w:rsidR="00996F88" w:rsidRDefault="00996F88" w:rsidP="00996F88">
      <w:pPr>
        <w:bidi/>
        <w:rPr>
          <w:sz w:val="26"/>
          <w:szCs w:val="26"/>
          <w:rtl/>
          <w:lang w:val="fr-CA" w:bidi="ar-LB"/>
        </w:rPr>
      </w:pPr>
    </w:p>
    <w:p w14:paraId="255A0325" w14:textId="3999DB02" w:rsidR="00996F88" w:rsidRDefault="00996F88" w:rsidP="00996F88">
      <w:pPr>
        <w:bidi/>
        <w:rPr>
          <w:sz w:val="26"/>
          <w:szCs w:val="26"/>
          <w:u w:val="single"/>
          <w:rtl/>
          <w:lang w:val="fr-CA" w:bidi="ar-LB"/>
        </w:rPr>
      </w:pPr>
      <w:r>
        <w:rPr>
          <w:sz w:val="26"/>
          <w:szCs w:val="26"/>
          <w:u w:val="single"/>
          <w:rtl/>
          <w:lang w:val="fr-CA" w:bidi="ar-LB"/>
        </w:rPr>
        <w:t>كلفة المشروع الريادي المتفق عليها</w:t>
      </w:r>
    </w:p>
    <w:p w14:paraId="4808D904" w14:textId="44769899" w:rsidR="00996F88" w:rsidRDefault="00996F88" w:rsidP="00996F88">
      <w:pPr>
        <w:bidi/>
        <w:rPr>
          <w:sz w:val="26"/>
          <w:szCs w:val="26"/>
          <w:u w:val="single"/>
          <w:rtl/>
          <w:lang w:val="fr-CA" w:bidi="ar-LB"/>
        </w:rPr>
      </w:pPr>
    </w:p>
    <w:p w14:paraId="14C8EF04" w14:textId="22CA7339" w:rsidR="00996F88" w:rsidRDefault="00996F88" w:rsidP="00996F88">
      <w:pPr>
        <w:bidi/>
        <w:rPr>
          <w:sz w:val="26"/>
          <w:szCs w:val="26"/>
          <w:rtl/>
          <w:lang w:val="fr-CA" w:bidi="ar-LB"/>
        </w:rPr>
      </w:pPr>
      <w:r>
        <w:rPr>
          <w:sz w:val="26"/>
          <w:szCs w:val="26"/>
          <w:rtl/>
          <w:lang w:val="fr-CA" w:bidi="ar-LB"/>
        </w:rPr>
        <w:t>6</w:t>
      </w:r>
      <w:r w:rsidR="00D202BA">
        <w:rPr>
          <w:sz w:val="26"/>
          <w:szCs w:val="26"/>
          <w:rtl/>
          <w:lang w:val="fr-CA" w:bidi="ar-LB"/>
        </w:rPr>
        <w:t>1</w:t>
      </w:r>
      <w:r>
        <w:rPr>
          <w:sz w:val="26"/>
          <w:szCs w:val="26"/>
          <w:rtl/>
          <w:lang w:val="fr-CA" w:bidi="ar-LB"/>
        </w:rPr>
        <w:t>.</w:t>
      </w:r>
      <w:r>
        <w:rPr>
          <w:sz w:val="26"/>
          <w:szCs w:val="26"/>
          <w:rtl/>
          <w:lang w:val="fr-CA" w:bidi="ar-LB"/>
        </w:rPr>
        <w:tab/>
        <w:t>بعد بحث بين الأمانة وبرنامج الأمم المتحدة الإنمائي أضيفت أنشطة أو أعيد ترتيبها بحيث أنّ الأنشطة المعدلة والتمويل المتفق عليه للمشروع ال</w:t>
      </w:r>
      <w:r w:rsidRPr="007934D0">
        <w:rPr>
          <w:sz w:val="26"/>
          <w:szCs w:val="26"/>
          <w:rtl/>
          <w:lang w:val="fr-CA" w:bidi="ar-LB"/>
        </w:rPr>
        <w:t>ريادي للحفاظ على الكفاءة في استخدام الطاقة في التكنولوجيات والمعدات البديلة و/أو تحسينها في سياق التخفيض التدريجي للمواد الهيدروفلوروكربونية</w:t>
      </w:r>
      <w:r>
        <w:rPr>
          <w:sz w:val="26"/>
          <w:szCs w:val="26"/>
          <w:rtl/>
          <w:lang w:val="fr-CA" w:bidi="ar-LB"/>
        </w:rPr>
        <w:t xml:space="preserve"> في قطاع الصحة في السلفادور أصبحت على الشكل ال</w:t>
      </w:r>
      <w:r w:rsidR="007F4ACF">
        <w:rPr>
          <w:sz w:val="26"/>
          <w:szCs w:val="26"/>
          <w:rtl/>
          <w:lang w:val="fr-CA" w:bidi="ar-LB"/>
        </w:rPr>
        <w:t>آتي</w:t>
      </w:r>
      <w:r>
        <w:rPr>
          <w:sz w:val="26"/>
          <w:szCs w:val="26"/>
          <w:rtl/>
          <w:lang w:val="fr-CA" w:bidi="ar-LB"/>
        </w:rPr>
        <w:t>:</w:t>
      </w:r>
    </w:p>
    <w:p w14:paraId="7782810A" w14:textId="566CE3FD" w:rsidR="00996F88" w:rsidRDefault="00996F88" w:rsidP="00996F88">
      <w:pPr>
        <w:pStyle w:val="ListParagraph"/>
        <w:numPr>
          <w:ilvl w:val="0"/>
          <w:numId w:val="38"/>
        </w:numPr>
        <w:bidi/>
        <w:rPr>
          <w:sz w:val="26"/>
          <w:szCs w:val="26"/>
          <w:lang w:val="fr-CA" w:bidi="ar-LB"/>
        </w:rPr>
      </w:pPr>
      <w:r>
        <w:rPr>
          <w:sz w:val="26"/>
          <w:szCs w:val="26"/>
          <w:rtl/>
          <w:lang w:val="fr-CA" w:bidi="ar-LB"/>
        </w:rPr>
        <w:lastRenderedPageBreak/>
        <w:t xml:space="preserve">تقديم المساعدة الفنية لعشرة مشافي عامة من أجل اختيار </w:t>
      </w:r>
      <w:r w:rsidR="0054481C">
        <w:rPr>
          <w:sz w:val="26"/>
          <w:szCs w:val="26"/>
          <w:rtl/>
          <w:lang w:val="fr-CA" w:bidi="ar-LB"/>
        </w:rPr>
        <w:t>ال</w:t>
      </w:r>
      <w:r>
        <w:rPr>
          <w:sz w:val="26"/>
          <w:szCs w:val="26"/>
          <w:rtl/>
          <w:lang w:val="fr-CA" w:bidi="ar-LB"/>
        </w:rPr>
        <w:t xml:space="preserve">تكنولوجيات </w:t>
      </w:r>
      <w:r w:rsidR="0054481C">
        <w:rPr>
          <w:sz w:val="26"/>
          <w:szCs w:val="26"/>
          <w:rtl/>
          <w:lang w:val="fr-CA" w:bidi="ar-LB"/>
        </w:rPr>
        <w:t xml:space="preserve">ذات الكفاءة </w:t>
      </w:r>
      <w:r>
        <w:rPr>
          <w:sz w:val="26"/>
          <w:szCs w:val="26"/>
          <w:rtl/>
          <w:lang w:val="fr-CA" w:bidi="ar-LB"/>
        </w:rPr>
        <w:t xml:space="preserve">في استخدام الطاقة والمعتمدة على غاز </w:t>
      </w:r>
      <w:r>
        <w:rPr>
          <w:sz w:val="26"/>
          <w:szCs w:val="26"/>
          <w:lang w:val="fr-CA" w:bidi="ar-LB"/>
        </w:rPr>
        <w:t>R-290</w:t>
      </w:r>
      <w:r>
        <w:rPr>
          <w:sz w:val="26"/>
          <w:szCs w:val="26"/>
          <w:rtl/>
          <w:lang w:val="fr-CA" w:bidi="ar-LB"/>
        </w:rPr>
        <w:t xml:space="preserve">؛ وتطبيق مناهج التحليل المقارن لاستهلاك الطاقة؛ ورصد الأداء </w:t>
      </w:r>
      <w:r w:rsidR="00EE6A6A">
        <w:rPr>
          <w:sz w:val="26"/>
          <w:szCs w:val="26"/>
          <w:rtl/>
          <w:lang w:val="fr-CA" w:bidi="ar-LB"/>
        </w:rPr>
        <w:t>الحراري و</w:t>
      </w:r>
      <w:r>
        <w:rPr>
          <w:sz w:val="26"/>
          <w:szCs w:val="26"/>
          <w:rtl/>
          <w:lang w:val="fr-CA" w:bidi="ar-LB"/>
        </w:rPr>
        <w:t>ال</w:t>
      </w:r>
      <w:r w:rsidR="00B6585A">
        <w:rPr>
          <w:sz w:val="26"/>
          <w:szCs w:val="26"/>
          <w:rtl/>
          <w:lang w:val="fr-CA" w:bidi="ar-LB"/>
        </w:rPr>
        <w:t>طاقي</w:t>
      </w:r>
      <w:r>
        <w:rPr>
          <w:sz w:val="26"/>
          <w:szCs w:val="26"/>
          <w:rtl/>
          <w:lang w:val="fr-CA" w:bidi="ar-LB"/>
        </w:rPr>
        <w:t xml:space="preserve"> وإعداد تقرير تقييم يشمل التحليل المقارن لاستهلاك الطاقة من أجل اعتماد التكنولوجيا المفضلة؛ وتدريب عشرة </w:t>
      </w:r>
      <w:r w:rsidR="00EE6A6A">
        <w:rPr>
          <w:sz w:val="26"/>
          <w:szCs w:val="26"/>
          <w:rtl/>
          <w:lang w:val="fr-CA" w:bidi="ar-LB"/>
        </w:rPr>
        <w:t>من الموظفين ال</w:t>
      </w:r>
      <w:r>
        <w:rPr>
          <w:sz w:val="26"/>
          <w:szCs w:val="26"/>
          <w:rtl/>
          <w:lang w:val="fr-CA" w:bidi="ar-LB"/>
        </w:rPr>
        <w:t xml:space="preserve">فنيين </w:t>
      </w:r>
      <w:r w:rsidR="00EE6A6A">
        <w:rPr>
          <w:sz w:val="26"/>
          <w:szCs w:val="26"/>
          <w:rtl/>
          <w:lang w:val="fr-CA" w:bidi="ar-LB"/>
        </w:rPr>
        <w:t>في المشافي</w:t>
      </w:r>
      <w:r w:rsidR="0054481C">
        <w:rPr>
          <w:sz w:val="26"/>
          <w:szCs w:val="26"/>
          <w:rtl/>
          <w:lang w:val="fr-CA" w:bidi="ar-LB"/>
        </w:rPr>
        <w:t xml:space="preserve"> </w:t>
      </w:r>
      <w:r w:rsidR="00EE6A6A">
        <w:rPr>
          <w:sz w:val="26"/>
          <w:szCs w:val="26"/>
          <w:rtl/>
          <w:lang w:val="fr-CA" w:bidi="ar-LB"/>
        </w:rPr>
        <w:t xml:space="preserve">على تشغيل غرف التبريد الجديدة </w:t>
      </w:r>
      <w:r>
        <w:rPr>
          <w:sz w:val="26"/>
          <w:szCs w:val="26"/>
          <w:rtl/>
          <w:lang w:val="fr-CA" w:bidi="ar-LB"/>
        </w:rPr>
        <w:t>وصيانتها (25,000 دولار أمريكي)؛</w:t>
      </w:r>
    </w:p>
    <w:p w14:paraId="649D57F6" w14:textId="77777777" w:rsidR="00996F88" w:rsidRDefault="00996F88" w:rsidP="00996F88">
      <w:pPr>
        <w:pStyle w:val="ListParagraph"/>
        <w:bidi/>
        <w:ind w:left="1080"/>
        <w:rPr>
          <w:sz w:val="26"/>
          <w:szCs w:val="26"/>
          <w:lang w:val="fr-CA" w:bidi="ar-LB"/>
        </w:rPr>
      </w:pPr>
    </w:p>
    <w:p w14:paraId="034477F9" w14:textId="27D2E3D3" w:rsidR="00996F88" w:rsidRDefault="00996F88" w:rsidP="00996F88">
      <w:pPr>
        <w:pStyle w:val="ListParagraph"/>
        <w:numPr>
          <w:ilvl w:val="0"/>
          <w:numId w:val="38"/>
        </w:numPr>
        <w:bidi/>
        <w:rPr>
          <w:sz w:val="26"/>
          <w:szCs w:val="26"/>
          <w:lang w:val="fr-CA" w:bidi="ar-LB"/>
        </w:rPr>
      </w:pPr>
      <w:r>
        <w:rPr>
          <w:sz w:val="26"/>
          <w:szCs w:val="26"/>
          <w:rtl/>
          <w:lang w:val="fr-CA" w:bidi="ar-LB"/>
        </w:rPr>
        <w:t xml:space="preserve"> شراء 12 غرفة تبريد تعمل على غاز </w:t>
      </w:r>
      <w:r>
        <w:rPr>
          <w:sz w:val="26"/>
          <w:szCs w:val="26"/>
          <w:lang w:val="fr-CA" w:bidi="ar-LB"/>
        </w:rPr>
        <w:t>R-290</w:t>
      </w:r>
      <w:r>
        <w:rPr>
          <w:sz w:val="26"/>
          <w:szCs w:val="26"/>
          <w:rtl/>
          <w:lang w:val="fr-CA" w:bidi="ar-LB"/>
        </w:rPr>
        <w:t xml:space="preserve"> وأجهزة قياس استهلاك الطاقة الكهربائية</w:t>
      </w:r>
      <w:r w:rsidR="00EE6A6A">
        <w:rPr>
          <w:sz w:val="26"/>
          <w:szCs w:val="26"/>
          <w:rtl/>
          <w:lang w:val="fr-CA" w:bidi="ar-LB"/>
        </w:rPr>
        <w:t xml:space="preserve"> وتركبها في بنوك الدم في المشافي العشرة وفي معهدين مهنيين</w:t>
      </w:r>
      <w:r>
        <w:rPr>
          <w:sz w:val="26"/>
          <w:szCs w:val="26"/>
          <w:rtl/>
          <w:lang w:val="fr-CA" w:bidi="ar-LB"/>
        </w:rPr>
        <w:t xml:space="preserve"> (32,000 دولار أمريكي)؛</w:t>
      </w:r>
    </w:p>
    <w:p w14:paraId="74BB4BBE" w14:textId="77777777" w:rsidR="00996F88" w:rsidRPr="00684C9D" w:rsidRDefault="00996F88" w:rsidP="00996F88">
      <w:pPr>
        <w:pStyle w:val="ListParagraph"/>
        <w:rPr>
          <w:sz w:val="26"/>
          <w:szCs w:val="26"/>
          <w:rtl/>
          <w:lang w:val="fr-CA" w:bidi="ar-LB"/>
        </w:rPr>
      </w:pPr>
    </w:p>
    <w:p w14:paraId="3169393D" w14:textId="4BB32733" w:rsidR="00996F88" w:rsidRDefault="00996F88" w:rsidP="00996F88">
      <w:pPr>
        <w:pStyle w:val="ListParagraph"/>
        <w:numPr>
          <w:ilvl w:val="0"/>
          <w:numId w:val="38"/>
        </w:numPr>
        <w:bidi/>
        <w:rPr>
          <w:sz w:val="26"/>
          <w:szCs w:val="26"/>
          <w:lang w:val="fr-CA" w:bidi="ar-LB"/>
        </w:rPr>
      </w:pPr>
      <w:r>
        <w:rPr>
          <w:sz w:val="26"/>
          <w:szCs w:val="26"/>
          <w:rtl/>
          <w:lang w:val="fr-CA" w:bidi="ar-LB"/>
        </w:rPr>
        <w:t xml:space="preserve">وضع وتنفيذ برنامج تدريب </w:t>
      </w:r>
      <w:r w:rsidR="00EE6A6A">
        <w:rPr>
          <w:sz w:val="26"/>
          <w:szCs w:val="26"/>
          <w:rtl/>
          <w:lang w:val="fr-CA" w:bidi="ar-LB"/>
        </w:rPr>
        <w:t>على الكفاءة في استخدام الطاقة و</w:t>
      </w:r>
      <w:r w:rsidR="0054481C">
        <w:rPr>
          <w:sz w:val="26"/>
          <w:szCs w:val="26"/>
          <w:rtl/>
          <w:lang w:val="fr-CA" w:bidi="ar-LB"/>
        </w:rPr>
        <w:t>خفض</w:t>
      </w:r>
      <w:r w:rsidR="00EE6A6A">
        <w:rPr>
          <w:sz w:val="26"/>
          <w:szCs w:val="26"/>
          <w:rtl/>
          <w:lang w:val="fr-CA" w:bidi="ar-LB"/>
        </w:rPr>
        <w:t xml:space="preserve"> استهلاك غازات التبريد والتشغيل المأمون للمعدات المحتوية على غاز </w:t>
      </w:r>
      <w:r w:rsidR="00EE6A6A">
        <w:rPr>
          <w:sz w:val="26"/>
          <w:szCs w:val="26"/>
          <w:lang w:val="fr-CA" w:bidi="ar-LB"/>
        </w:rPr>
        <w:t>R-290</w:t>
      </w:r>
      <w:r w:rsidR="00EE6A6A">
        <w:rPr>
          <w:sz w:val="26"/>
          <w:szCs w:val="26"/>
          <w:rtl/>
          <w:lang w:val="fr-CA" w:bidi="ar-LB"/>
        </w:rPr>
        <w:t xml:space="preserve"> في مرافق الصحة </w:t>
      </w:r>
      <w:r>
        <w:rPr>
          <w:sz w:val="26"/>
          <w:szCs w:val="26"/>
          <w:rtl/>
          <w:lang w:val="fr-CA" w:bidi="ar-LB"/>
        </w:rPr>
        <w:t xml:space="preserve">يستهدف </w:t>
      </w:r>
      <w:r w:rsidR="00EE6A6A">
        <w:rPr>
          <w:sz w:val="26"/>
          <w:szCs w:val="26"/>
          <w:rtl/>
          <w:lang w:val="fr-CA" w:bidi="ar-LB"/>
        </w:rPr>
        <w:t>16</w:t>
      </w:r>
      <w:r>
        <w:rPr>
          <w:sz w:val="26"/>
          <w:szCs w:val="26"/>
          <w:rtl/>
          <w:lang w:val="fr-CA" w:bidi="ar-LB"/>
        </w:rPr>
        <w:t xml:space="preserve">0 </w:t>
      </w:r>
      <w:r w:rsidR="00EE6A6A">
        <w:rPr>
          <w:sz w:val="26"/>
          <w:szCs w:val="26"/>
          <w:rtl/>
          <w:lang w:val="fr-CA" w:bidi="ar-LB"/>
        </w:rPr>
        <w:t>فرد</w:t>
      </w:r>
      <w:r w:rsidR="007F4ACF">
        <w:rPr>
          <w:sz w:val="26"/>
          <w:szCs w:val="26"/>
          <w:rtl/>
          <w:lang w:val="fr-CA" w:bidi="ar-LB"/>
        </w:rPr>
        <w:t>ا</w:t>
      </w:r>
      <w:r w:rsidR="00EE6A6A">
        <w:rPr>
          <w:sz w:val="26"/>
          <w:szCs w:val="26"/>
          <w:rtl/>
          <w:lang w:val="fr-CA" w:bidi="ar-LB"/>
        </w:rPr>
        <w:t xml:space="preserve"> من أصحاب الشأن ذات الصلة في قطاع الصحة؛</w:t>
      </w:r>
      <w:r>
        <w:rPr>
          <w:sz w:val="26"/>
          <w:szCs w:val="26"/>
          <w:rtl/>
          <w:lang w:val="fr-CA" w:bidi="ar-LB"/>
        </w:rPr>
        <w:t xml:space="preserve"> وتدريب</w:t>
      </w:r>
      <w:r w:rsidR="0054481C">
        <w:rPr>
          <w:sz w:val="26"/>
          <w:szCs w:val="26"/>
          <w:rtl/>
          <w:lang w:val="fr-CA" w:bidi="ar-LB"/>
        </w:rPr>
        <w:t xml:space="preserve"> ما لا يقلّ عن</w:t>
      </w:r>
      <w:r>
        <w:rPr>
          <w:sz w:val="26"/>
          <w:szCs w:val="26"/>
          <w:rtl/>
          <w:lang w:val="fr-CA" w:bidi="ar-LB"/>
        </w:rPr>
        <w:t xml:space="preserve"> </w:t>
      </w:r>
      <w:r w:rsidR="00EE6A6A">
        <w:rPr>
          <w:sz w:val="26"/>
          <w:szCs w:val="26"/>
          <w:rtl/>
          <w:lang w:val="fr-CA" w:bidi="ar-LB"/>
        </w:rPr>
        <w:t xml:space="preserve">70 فني خدمة </w:t>
      </w:r>
      <w:r w:rsidR="0054481C">
        <w:rPr>
          <w:sz w:val="26"/>
          <w:szCs w:val="26"/>
          <w:rtl/>
          <w:lang w:val="fr-CA" w:bidi="ar-LB"/>
        </w:rPr>
        <w:t xml:space="preserve">أجهزة التبريد وتكييف الهواء </w:t>
      </w:r>
      <w:r w:rsidR="00EE6A6A">
        <w:rPr>
          <w:sz w:val="26"/>
          <w:szCs w:val="26"/>
          <w:rtl/>
          <w:lang w:val="fr-CA" w:bidi="ar-LB"/>
        </w:rPr>
        <w:t xml:space="preserve">من قطاع الصحة </w:t>
      </w:r>
      <w:r w:rsidR="0054481C">
        <w:rPr>
          <w:sz w:val="26"/>
          <w:szCs w:val="26"/>
          <w:rtl/>
          <w:lang w:val="fr-CA" w:bidi="ar-LB"/>
        </w:rPr>
        <w:t>ع</w:t>
      </w:r>
      <w:r w:rsidR="005D3F69">
        <w:rPr>
          <w:sz w:val="26"/>
          <w:szCs w:val="26"/>
          <w:rtl/>
          <w:lang w:val="fr-CA" w:bidi="ar-LB"/>
        </w:rPr>
        <w:t xml:space="preserve">لى المعدات المحتوية على غاز </w:t>
      </w:r>
      <w:r w:rsidR="005D3F69">
        <w:rPr>
          <w:sz w:val="26"/>
          <w:szCs w:val="26"/>
          <w:lang w:val="fr-CA" w:bidi="ar-LB"/>
        </w:rPr>
        <w:t>R-290</w:t>
      </w:r>
      <w:r w:rsidR="005D3F69">
        <w:rPr>
          <w:sz w:val="26"/>
          <w:szCs w:val="26"/>
          <w:rtl/>
          <w:lang w:val="fr-CA" w:bidi="ar-LB"/>
        </w:rPr>
        <w:t>؛ وتوفير دورات تدريب حول الكفاءة في استخدام الطاقة في أجهزة التبريد وتكييف الهواء لعشرة مدربين في المعهدين المهنيين</w:t>
      </w:r>
      <w:r>
        <w:rPr>
          <w:sz w:val="26"/>
          <w:szCs w:val="26"/>
          <w:rtl/>
          <w:lang w:val="fr-CA" w:bidi="ar-LB"/>
        </w:rPr>
        <w:t xml:space="preserve"> (</w:t>
      </w:r>
      <w:r w:rsidR="005D3F69">
        <w:rPr>
          <w:sz w:val="26"/>
          <w:szCs w:val="26"/>
          <w:rtl/>
          <w:lang w:val="fr-CA" w:bidi="ar-LB"/>
        </w:rPr>
        <w:t>3</w:t>
      </w:r>
      <w:r>
        <w:rPr>
          <w:sz w:val="26"/>
          <w:szCs w:val="26"/>
          <w:rtl/>
          <w:lang w:val="fr-CA" w:bidi="ar-LB"/>
        </w:rPr>
        <w:t>5,000 دولار أمريكي)</w:t>
      </w:r>
      <w:r w:rsidR="005D3F69">
        <w:rPr>
          <w:sz w:val="26"/>
          <w:szCs w:val="26"/>
          <w:rtl/>
          <w:lang w:val="fr-CA" w:bidi="ar-LB"/>
        </w:rPr>
        <w:t>؛</w:t>
      </w:r>
    </w:p>
    <w:p w14:paraId="4C04A113" w14:textId="77777777" w:rsidR="005D3F69" w:rsidRPr="005D3F69" w:rsidRDefault="005D3F69" w:rsidP="005D3F69">
      <w:pPr>
        <w:pStyle w:val="ListParagraph"/>
        <w:rPr>
          <w:sz w:val="26"/>
          <w:szCs w:val="26"/>
          <w:rtl/>
          <w:lang w:val="fr-CA" w:bidi="ar-LB"/>
        </w:rPr>
      </w:pPr>
    </w:p>
    <w:p w14:paraId="299EAEE0" w14:textId="2A734E50" w:rsidR="005D3F69" w:rsidRDefault="005D3F69" w:rsidP="005D3F69">
      <w:pPr>
        <w:pStyle w:val="ListParagraph"/>
        <w:numPr>
          <w:ilvl w:val="0"/>
          <w:numId w:val="38"/>
        </w:numPr>
        <w:bidi/>
        <w:rPr>
          <w:sz w:val="26"/>
          <w:szCs w:val="26"/>
          <w:lang w:val="fr-CA" w:bidi="ar-LB"/>
        </w:rPr>
      </w:pPr>
      <w:r>
        <w:rPr>
          <w:sz w:val="26"/>
          <w:szCs w:val="26"/>
          <w:rtl/>
          <w:lang w:val="fr-CA" w:bidi="ar-LB"/>
        </w:rPr>
        <w:t>التنسيق مع مؤسسات أخرى لمناقشة معايير معدلات الكفاءة في استخدام الطاقة من أجل صياغة معايير دنيا لأداء الطاقة لغرف التبريد؛ ووضع إجراءات تشغيل موحدة لتركيب المعدات التجار</w:t>
      </w:r>
      <w:r w:rsidRPr="005D3F69">
        <w:rPr>
          <w:sz w:val="26"/>
          <w:szCs w:val="26"/>
          <w:rtl/>
          <w:lang w:val="fr-CA" w:bidi="ar-LB"/>
        </w:rPr>
        <w:t>ية وغرف التبريد؛ ووضع معايير للمشتريات العامة في قطاع الصحة تستند إلى معايير الكفاءة في استخدام الطاقة (17,000 دولار أمريكي)؛</w:t>
      </w:r>
    </w:p>
    <w:p w14:paraId="520778E2" w14:textId="77777777" w:rsidR="005D3F69" w:rsidRPr="005D3F69" w:rsidRDefault="005D3F69" w:rsidP="005D3F69">
      <w:pPr>
        <w:pStyle w:val="ListParagraph"/>
        <w:rPr>
          <w:sz w:val="26"/>
          <w:szCs w:val="26"/>
          <w:rtl/>
          <w:lang w:val="fr-CA" w:bidi="ar-LB"/>
        </w:rPr>
      </w:pPr>
    </w:p>
    <w:p w14:paraId="4A69A5B9" w14:textId="719B9DE2" w:rsidR="005D3F69" w:rsidRDefault="005D3F69" w:rsidP="005D3F69">
      <w:pPr>
        <w:pStyle w:val="ListParagraph"/>
        <w:numPr>
          <w:ilvl w:val="0"/>
          <w:numId w:val="38"/>
        </w:numPr>
        <w:bidi/>
        <w:rPr>
          <w:sz w:val="26"/>
          <w:szCs w:val="26"/>
          <w:lang w:val="fr-CA" w:bidi="ar-LB"/>
        </w:rPr>
      </w:pPr>
      <w:r>
        <w:rPr>
          <w:sz w:val="26"/>
          <w:szCs w:val="26"/>
          <w:rtl/>
          <w:lang w:val="fr-CA" w:bidi="ar-LB"/>
        </w:rPr>
        <w:t>توعية أصحاب القرار والشركاء في المؤسسات الوطنية المعنية بعمليات المشتريات العامة؛ وتنظيم زيارات وندوات فنية لتعميم نتائج المشروع الريادي؛ وتصميم مطبوعات فنية حول معدلات الكفاءة في استخدام الطاقة وتوزيعها من أجل التوعية وز</w:t>
      </w:r>
      <w:r w:rsidR="0054481C">
        <w:rPr>
          <w:sz w:val="26"/>
          <w:szCs w:val="26"/>
          <w:rtl/>
          <w:lang w:val="fr-CA" w:bidi="ar-LB"/>
        </w:rPr>
        <w:t>ي</w:t>
      </w:r>
      <w:r>
        <w:rPr>
          <w:sz w:val="26"/>
          <w:szCs w:val="26"/>
          <w:rtl/>
          <w:lang w:val="fr-CA" w:bidi="ar-LB"/>
        </w:rPr>
        <w:t>ادة معارف الفنيين وأصحاب القرار (16,000 دولار أمريكي).</w:t>
      </w:r>
    </w:p>
    <w:p w14:paraId="22C205F0" w14:textId="77777777" w:rsidR="005D3F69" w:rsidRPr="005D3F69" w:rsidRDefault="005D3F69" w:rsidP="005D3F69">
      <w:pPr>
        <w:pStyle w:val="ListParagraph"/>
        <w:rPr>
          <w:sz w:val="26"/>
          <w:szCs w:val="26"/>
          <w:rtl/>
          <w:lang w:val="fr-CA" w:bidi="ar-LB"/>
        </w:rPr>
      </w:pPr>
    </w:p>
    <w:p w14:paraId="1EEA6F71" w14:textId="4F09BBC0" w:rsidR="005D3F69" w:rsidRDefault="005D3F69" w:rsidP="005D3F69">
      <w:pPr>
        <w:bidi/>
        <w:rPr>
          <w:sz w:val="26"/>
          <w:szCs w:val="26"/>
          <w:u w:val="single"/>
          <w:rtl/>
          <w:lang w:val="fr-CA" w:bidi="ar-LB"/>
        </w:rPr>
      </w:pPr>
      <w:r>
        <w:rPr>
          <w:sz w:val="26"/>
          <w:szCs w:val="26"/>
          <w:u w:val="single"/>
          <w:rtl/>
          <w:lang w:val="fr-CA" w:bidi="ar-LB"/>
        </w:rPr>
        <w:t>استدامة المشروع الريادي وتقييم المخاطر</w:t>
      </w:r>
    </w:p>
    <w:p w14:paraId="4374873F" w14:textId="68755533" w:rsidR="005D3F69" w:rsidRDefault="005D3F69" w:rsidP="005D3F69">
      <w:pPr>
        <w:bidi/>
        <w:rPr>
          <w:sz w:val="26"/>
          <w:szCs w:val="26"/>
          <w:u w:val="single"/>
          <w:rtl/>
          <w:lang w:val="fr-CA" w:bidi="ar-LB"/>
        </w:rPr>
      </w:pPr>
    </w:p>
    <w:p w14:paraId="78527325" w14:textId="0FAD765D" w:rsidR="005D3F69" w:rsidRDefault="005D3F69" w:rsidP="005D3F69">
      <w:pPr>
        <w:bidi/>
        <w:rPr>
          <w:sz w:val="26"/>
          <w:szCs w:val="26"/>
          <w:rtl/>
          <w:lang w:val="fr-CA" w:bidi="ar-LB"/>
        </w:rPr>
      </w:pPr>
      <w:r>
        <w:rPr>
          <w:sz w:val="26"/>
          <w:szCs w:val="26"/>
          <w:rtl/>
          <w:lang w:val="fr-CA" w:bidi="ar-LB"/>
        </w:rPr>
        <w:t>6</w:t>
      </w:r>
      <w:r w:rsidR="00D202BA">
        <w:rPr>
          <w:sz w:val="26"/>
          <w:szCs w:val="26"/>
          <w:rtl/>
          <w:lang w:val="fr-CA" w:bidi="ar-LB"/>
        </w:rPr>
        <w:t>2</w:t>
      </w:r>
      <w:r>
        <w:rPr>
          <w:sz w:val="26"/>
          <w:szCs w:val="26"/>
          <w:rtl/>
          <w:lang w:val="fr-CA" w:bidi="ar-LB"/>
        </w:rPr>
        <w:t>.</w:t>
      </w:r>
      <w:r>
        <w:rPr>
          <w:sz w:val="26"/>
          <w:szCs w:val="26"/>
          <w:rtl/>
          <w:lang w:val="fr-CA" w:bidi="ar-LB"/>
        </w:rPr>
        <w:tab/>
        <w:t xml:space="preserve">يتوقف نجاح المشروع على التعاون بين جميع أصحاب الشأن. </w:t>
      </w:r>
      <w:r w:rsidR="007F39ED">
        <w:rPr>
          <w:sz w:val="26"/>
          <w:szCs w:val="26"/>
          <w:rtl/>
          <w:lang w:val="fr-CA" w:bidi="ar-LB"/>
        </w:rPr>
        <w:t xml:space="preserve">وهو </w:t>
      </w:r>
      <w:r w:rsidR="00B1016A">
        <w:rPr>
          <w:sz w:val="26"/>
          <w:szCs w:val="26"/>
          <w:rtl/>
          <w:lang w:val="fr-CA" w:bidi="ar-LB"/>
        </w:rPr>
        <w:t>ي</w:t>
      </w:r>
      <w:r w:rsidR="007F39ED">
        <w:rPr>
          <w:sz w:val="26"/>
          <w:szCs w:val="26"/>
          <w:rtl/>
          <w:lang w:val="fr-CA" w:bidi="ar-LB"/>
        </w:rPr>
        <w:t>قوم على</w:t>
      </w:r>
      <w:r>
        <w:rPr>
          <w:sz w:val="26"/>
          <w:szCs w:val="26"/>
          <w:rtl/>
          <w:lang w:val="fr-CA" w:bidi="ar-LB"/>
        </w:rPr>
        <w:t xml:space="preserve"> استبدال غرف التبريد القديمة القائمة على </w:t>
      </w:r>
      <w:r w:rsidR="007F39ED">
        <w:rPr>
          <w:sz w:val="26"/>
          <w:szCs w:val="26"/>
          <w:rtl/>
          <w:lang w:val="fr-CA" w:bidi="ar-LB"/>
        </w:rPr>
        <w:t xml:space="preserve">الهيدروفلوروكربون-134أ </w:t>
      </w:r>
      <w:r w:rsidR="007F4ACF">
        <w:rPr>
          <w:sz w:val="26"/>
          <w:szCs w:val="26"/>
          <w:rtl/>
          <w:lang w:val="fr-CA" w:bidi="ar-LB"/>
        </w:rPr>
        <w:t xml:space="preserve">في </w:t>
      </w:r>
      <w:r w:rsidR="007F39ED">
        <w:rPr>
          <w:sz w:val="26"/>
          <w:szCs w:val="26"/>
          <w:rtl/>
          <w:lang w:val="fr-CA" w:bidi="ar-LB"/>
        </w:rPr>
        <w:t>بنوك الد</w:t>
      </w:r>
      <w:r w:rsidR="00B1016A">
        <w:rPr>
          <w:sz w:val="26"/>
          <w:szCs w:val="26"/>
          <w:rtl/>
          <w:lang w:val="fr-CA" w:bidi="ar-LB"/>
        </w:rPr>
        <w:t>م</w:t>
      </w:r>
      <w:r w:rsidR="007F39ED">
        <w:rPr>
          <w:sz w:val="26"/>
          <w:szCs w:val="26"/>
          <w:rtl/>
          <w:lang w:val="fr-CA" w:bidi="ar-LB"/>
        </w:rPr>
        <w:t xml:space="preserve"> في عشرة مشافي عامة بغرف تبريد جديدة تعمل ع</w:t>
      </w:r>
      <w:r w:rsidR="00B1016A">
        <w:rPr>
          <w:sz w:val="26"/>
          <w:szCs w:val="26"/>
          <w:rtl/>
          <w:lang w:val="fr-CA" w:bidi="ar-LB"/>
        </w:rPr>
        <w:t>لى غ</w:t>
      </w:r>
      <w:r w:rsidR="007F39ED">
        <w:rPr>
          <w:sz w:val="26"/>
          <w:szCs w:val="26"/>
          <w:rtl/>
          <w:lang w:val="fr-CA" w:bidi="ar-LB"/>
        </w:rPr>
        <w:t xml:space="preserve">از التبريد </w:t>
      </w:r>
      <w:r w:rsidR="007F39ED">
        <w:rPr>
          <w:sz w:val="26"/>
          <w:szCs w:val="26"/>
          <w:lang w:val="fr-CA" w:bidi="ar-LB"/>
        </w:rPr>
        <w:t>R-290</w:t>
      </w:r>
      <w:r w:rsidR="007F39ED">
        <w:rPr>
          <w:sz w:val="26"/>
          <w:szCs w:val="26"/>
          <w:rtl/>
          <w:lang w:val="fr-CA" w:bidi="ar-LB"/>
        </w:rPr>
        <w:t xml:space="preserve"> الخالي من المواد المستنفدة للأوزون ومن إمكانية الاحترار العالمي. وسيؤدي إلى اعتماد متزايد لتكنولوجيات التبريد ذات إمكانية الاحترار العالمي المنخفضة مخفضا الطلب على </w:t>
      </w:r>
      <w:r w:rsidR="007279A7">
        <w:rPr>
          <w:sz w:val="26"/>
          <w:szCs w:val="26"/>
          <w:rtl/>
          <w:lang w:val="fr-CA" w:bidi="ar-LB"/>
        </w:rPr>
        <w:t>هذه ال</w:t>
      </w:r>
      <w:r w:rsidR="007F39ED">
        <w:rPr>
          <w:sz w:val="26"/>
          <w:szCs w:val="26"/>
          <w:rtl/>
          <w:lang w:val="fr-CA" w:bidi="ar-LB"/>
        </w:rPr>
        <w:t xml:space="preserve">معدات </w:t>
      </w:r>
      <w:r w:rsidR="00B1016A">
        <w:rPr>
          <w:sz w:val="26"/>
          <w:szCs w:val="26"/>
          <w:rtl/>
          <w:lang w:val="fr-CA" w:bidi="ar-LB"/>
        </w:rPr>
        <w:t>المحتوية على المواد الهيدروفلوروكربونية و</w:t>
      </w:r>
      <w:r w:rsidR="007279A7">
        <w:rPr>
          <w:sz w:val="26"/>
          <w:szCs w:val="26"/>
          <w:rtl/>
          <w:lang w:val="fr-CA" w:bidi="ar-LB"/>
        </w:rPr>
        <w:t>غيرها من معدات التبريد التجاري ا</w:t>
      </w:r>
      <w:r w:rsidR="007F39ED">
        <w:rPr>
          <w:sz w:val="26"/>
          <w:szCs w:val="26"/>
          <w:rtl/>
          <w:lang w:val="fr-CA" w:bidi="ar-LB"/>
        </w:rPr>
        <w:t>لمماثلة</w:t>
      </w:r>
      <w:r w:rsidR="007279A7">
        <w:rPr>
          <w:sz w:val="26"/>
          <w:szCs w:val="26"/>
          <w:rtl/>
          <w:lang w:val="fr-CA" w:bidi="ar-LB"/>
        </w:rPr>
        <w:t xml:space="preserve">. </w:t>
      </w:r>
      <w:r w:rsidR="00B1016A">
        <w:rPr>
          <w:sz w:val="26"/>
          <w:szCs w:val="26"/>
          <w:rtl/>
          <w:lang w:val="fr-CA" w:bidi="ar-LB"/>
        </w:rPr>
        <w:t>و</w:t>
      </w:r>
      <w:r w:rsidR="007279A7">
        <w:rPr>
          <w:sz w:val="26"/>
          <w:szCs w:val="26"/>
          <w:rtl/>
          <w:lang w:val="fr-CA" w:bidi="ar-LB"/>
        </w:rPr>
        <w:t>يدلل المشروع على مساهمة هذه التكنولوجيا في خفض استهلاك الطاقة بصورة ملموسة ويساهم في وضع إجراءات تشغيل موحدة لصيانة مأمونة وفعالة لمعدات التبريد التجاري المحتوية على غازات التبريد ذات إمكانية الاحترار العالمي المنخفضة. كما يكون ل</w:t>
      </w:r>
      <w:r w:rsidR="00B1016A">
        <w:rPr>
          <w:sz w:val="26"/>
          <w:szCs w:val="26"/>
          <w:rtl/>
          <w:lang w:val="fr-CA" w:bidi="ar-LB"/>
        </w:rPr>
        <w:t>لمشروع</w:t>
      </w:r>
      <w:r w:rsidR="007279A7">
        <w:rPr>
          <w:sz w:val="26"/>
          <w:szCs w:val="26"/>
          <w:rtl/>
          <w:lang w:val="fr-CA" w:bidi="ar-LB"/>
        </w:rPr>
        <w:t xml:space="preserve"> أثر اجتماعي عميق في ت</w:t>
      </w:r>
      <w:r w:rsidR="00B1016A">
        <w:rPr>
          <w:sz w:val="26"/>
          <w:szCs w:val="26"/>
          <w:rtl/>
          <w:lang w:val="fr-CA" w:bidi="ar-LB"/>
        </w:rPr>
        <w:t>أ</w:t>
      </w:r>
      <w:r w:rsidR="007279A7">
        <w:rPr>
          <w:sz w:val="26"/>
          <w:szCs w:val="26"/>
          <w:rtl/>
          <w:lang w:val="fr-CA" w:bidi="ar-LB"/>
        </w:rPr>
        <w:t>مين درجة الحرارة المثالية لحفظ جودة الدم المخزّن. ويكتسب الفنيون والطلاب في قطاع أجهزة التبريد وتكييف الهواء معارف عملية في رصد أداء المعدات ذات الكفاءة في استخدام الطاقة و</w:t>
      </w:r>
      <w:r w:rsidR="00B1016A">
        <w:rPr>
          <w:sz w:val="26"/>
          <w:szCs w:val="26"/>
          <w:rtl/>
          <w:lang w:val="fr-CA" w:bidi="ar-LB"/>
        </w:rPr>
        <w:t xml:space="preserve">صيانة </w:t>
      </w:r>
      <w:r w:rsidR="007279A7">
        <w:rPr>
          <w:sz w:val="26"/>
          <w:szCs w:val="26"/>
          <w:rtl/>
          <w:lang w:val="fr-CA" w:bidi="ar-LB"/>
        </w:rPr>
        <w:t xml:space="preserve">غرف التبريد القائمة على غاز </w:t>
      </w:r>
      <w:r w:rsidR="007279A7">
        <w:rPr>
          <w:sz w:val="26"/>
          <w:szCs w:val="26"/>
          <w:lang w:val="fr-CA" w:bidi="ar-LB"/>
        </w:rPr>
        <w:t>R-290</w:t>
      </w:r>
      <w:r w:rsidR="007279A7">
        <w:rPr>
          <w:sz w:val="26"/>
          <w:szCs w:val="26"/>
          <w:rtl/>
          <w:lang w:val="fr-CA" w:bidi="ar-LB"/>
        </w:rPr>
        <w:t>. وأخيرا فإن تنفيذ المشروع الريادي سيمنح موظفي الدولة خبرة في تحديد المصاعب وال</w:t>
      </w:r>
      <w:r w:rsidR="00B1016A">
        <w:rPr>
          <w:sz w:val="26"/>
          <w:szCs w:val="26"/>
          <w:rtl/>
          <w:lang w:val="fr-CA" w:bidi="ar-LB"/>
        </w:rPr>
        <w:t>فرص</w:t>
      </w:r>
      <w:r w:rsidR="007279A7">
        <w:rPr>
          <w:sz w:val="26"/>
          <w:szCs w:val="26"/>
          <w:rtl/>
          <w:lang w:val="fr-CA" w:bidi="ar-LB"/>
        </w:rPr>
        <w:t xml:space="preserve"> المتعلقة بالتنسيق المؤسسي لوضع المعايير الدنيا لأداء الطاقة وإجراءات التشغيل الموحدة الخاصة بالسلامة والمشتريات العامة. </w:t>
      </w:r>
    </w:p>
    <w:p w14:paraId="2CDC8564" w14:textId="22F625AC" w:rsidR="007279A7" w:rsidRDefault="007279A7" w:rsidP="007279A7">
      <w:pPr>
        <w:bidi/>
        <w:rPr>
          <w:sz w:val="26"/>
          <w:szCs w:val="26"/>
          <w:rtl/>
          <w:lang w:val="fr-CA" w:bidi="ar-LB"/>
        </w:rPr>
      </w:pPr>
    </w:p>
    <w:p w14:paraId="580FF0E1" w14:textId="776362C8" w:rsidR="007279A7" w:rsidRPr="005D3F69" w:rsidRDefault="007279A7" w:rsidP="007279A7">
      <w:pPr>
        <w:bidi/>
        <w:rPr>
          <w:sz w:val="26"/>
          <w:szCs w:val="26"/>
          <w:rtl/>
          <w:lang w:val="fr-CA" w:bidi="ar-LB"/>
        </w:rPr>
      </w:pPr>
      <w:r>
        <w:rPr>
          <w:sz w:val="26"/>
          <w:szCs w:val="26"/>
          <w:rtl/>
          <w:lang w:val="fr-CA" w:bidi="ar-LB"/>
        </w:rPr>
        <w:t>6</w:t>
      </w:r>
      <w:r w:rsidR="00D202BA">
        <w:rPr>
          <w:sz w:val="26"/>
          <w:szCs w:val="26"/>
          <w:rtl/>
          <w:lang w:val="fr-CA" w:bidi="ar-LB"/>
        </w:rPr>
        <w:t>3</w:t>
      </w:r>
      <w:r>
        <w:rPr>
          <w:sz w:val="26"/>
          <w:szCs w:val="26"/>
          <w:rtl/>
          <w:lang w:val="fr-CA" w:bidi="ar-LB"/>
        </w:rPr>
        <w:t>.</w:t>
      </w:r>
      <w:r>
        <w:rPr>
          <w:sz w:val="26"/>
          <w:szCs w:val="26"/>
          <w:rtl/>
          <w:lang w:val="fr-CA" w:bidi="ar-LB"/>
        </w:rPr>
        <w:tab/>
      </w:r>
      <w:r w:rsidR="00B1016A">
        <w:rPr>
          <w:sz w:val="26"/>
          <w:szCs w:val="26"/>
          <w:rtl/>
          <w:lang w:val="fr-CA" w:bidi="ar-LB"/>
        </w:rPr>
        <w:t xml:space="preserve">يفرض </w:t>
      </w:r>
      <w:r w:rsidR="004B0C1A">
        <w:rPr>
          <w:sz w:val="26"/>
          <w:szCs w:val="26"/>
          <w:rtl/>
          <w:lang w:val="fr-CA" w:bidi="ar-LB"/>
        </w:rPr>
        <w:t xml:space="preserve">المشروع </w:t>
      </w:r>
      <w:r w:rsidR="00B1016A">
        <w:rPr>
          <w:sz w:val="26"/>
          <w:szCs w:val="26"/>
          <w:rtl/>
          <w:lang w:val="fr-CA" w:bidi="ar-LB"/>
        </w:rPr>
        <w:t>ا</w:t>
      </w:r>
      <w:r w:rsidR="004B0C1A">
        <w:rPr>
          <w:sz w:val="26"/>
          <w:szCs w:val="26"/>
          <w:rtl/>
          <w:lang w:val="fr-CA" w:bidi="ar-LB"/>
        </w:rPr>
        <w:t>خت</w:t>
      </w:r>
      <w:r w:rsidR="00B1016A">
        <w:rPr>
          <w:sz w:val="26"/>
          <w:szCs w:val="26"/>
          <w:rtl/>
          <w:lang w:val="fr-CA" w:bidi="ar-LB"/>
        </w:rPr>
        <w:t>ي</w:t>
      </w:r>
      <w:r w:rsidR="004B0C1A">
        <w:rPr>
          <w:sz w:val="26"/>
          <w:szCs w:val="26"/>
          <w:rtl/>
          <w:lang w:val="fr-CA" w:bidi="ar-LB"/>
        </w:rPr>
        <w:t xml:space="preserve">ار عشرة مشافي من أصل 66 مؤسسة عامة لتجهيزها بغرف تبريد تعمل </w:t>
      </w:r>
      <w:r w:rsidR="00B1016A">
        <w:rPr>
          <w:sz w:val="26"/>
          <w:szCs w:val="26"/>
          <w:rtl/>
          <w:lang w:val="fr-CA" w:bidi="ar-LB"/>
        </w:rPr>
        <w:t>ب</w:t>
      </w:r>
      <w:r w:rsidR="004B0C1A">
        <w:rPr>
          <w:sz w:val="26"/>
          <w:szCs w:val="26"/>
          <w:rtl/>
          <w:lang w:val="fr-CA" w:bidi="ar-LB"/>
        </w:rPr>
        <w:t xml:space="preserve">غاز </w:t>
      </w:r>
      <w:r w:rsidR="004B0C1A">
        <w:rPr>
          <w:sz w:val="26"/>
          <w:szCs w:val="26"/>
          <w:lang w:val="fr-CA" w:bidi="ar-LB"/>
        </w:rPr>
        <w:t>R-290</w:t>
      </w:r>
      <w:r w:rsidR="004B0C1A">
        <w:rPr>
          <w:sz w:val="26"/>
          <w:szCs w:val="26"/>
          <w:rtl/>
          <w:lang w:val="fr-CA" w:bidi="ar-LB"/>
        </w:rPr>
        <w:t xml:space="preserve"> ويعلق أهمية بالغة على مشاركة الممثلين عن جميع المشافي العامة ذلك أنّ مشاركتهم في أنشطة التوعية والتدريب لا تمثل وسيلة لتوسيع نطاق تطبيق المشروع الريادي فحسب بل أنّها خطوة حيوية على طريق تحقيق التخفيض التدريجي </w:t>
      </w:r>
      <w:r w:rsidR="004B0C1A">
        <w:rPr>
          <w:sz w:val="26"/>
          <w:szCs w:val="26"/>
          <w:rtl/>
          <w:lang w:val="fr-CA" w:bidi="ar-LB"/>
        </w:rPr>
        <w:lastRenderedPageBreak/>
        <w:t>للمواد الهيدروفلوروكربونية و</w:t>
      </w:r>
      <w:r w:rsidR="00B1016A">
        <w:rPr>
          <w:sz w:val="26"/>
          <w:szCs w:val="26"/>
          <w:rtl/>
          <w:lang w:val="fr-CA" w:bidi="ar-LB"/>
        </w:rPr>
        <w:t>ال</w:t>
      </w:r>
      <w:r w:rsidR="004B0C1A">
        <w:rPr>
          <w:sz w:val="26"/>
          <w:szCs w:val="26"/>
          <w:rtl/>
          <w:lang w:val="fr-CA" w:bidi="ar-LB"/>
        </w:rPr>
        <w:t xml:space="preserve">اعتماد </w:t>
      </w:r>
      <w:r w:rsidR="00B1016A">
        <w:rPr>
          <w:sz w:val="26"/>
          <w:szCs w:val="26"/>
          <w:rtl/>
          <w:lang w:val="fr-CA" w:bidi="ar-LB"/>
        </w:rPr>
        <w:t>المسرع ل</w:t>
      </w:r>
      <w:r w:rsidR="004B0C1A">
        <w:rPr>
          <w:sz w:val="26"/>
          <w:szCs w:val="26"/>
          <w:rtl/>
          <w:lang w:val="fr-CA" w:bidi="ar-LB"/>
        </w:rPr>
        <w:t xml:space="preserve">لبدائل ذات إمكانية الاحترار العالمي المنخفضة وتحسين الكفاءة في استخدام الطاقة في قطاع التبريد التجاري. وحدد برنامج الأمم المتحدة الإنمائي أخطارا تشغيلية معينة مثل المشاغل المحتملة لمدراء المشافي حول الأداء الحراري للمعدات وأخرى تتعلق بالسلامة وكلها ستراعى عمليا عند تركيب المعدات في مختبرات المعهدين المهنيين للتحقق من الأداء وتطبيق إجراءات التشغيل الموحدة وتقديم التدريب الوافي لفنيي الصيانة في المستشفيات </w:t>
      </w:r>
      <w:r w:rsidR="00E719EA">
        <w:rPr>
          <w:sz w:val="26"/>
          <w:szCs w:val="26"/>
          <w:rtl/>
          <w:lang w:val="fr-CA" w:bidi="ar-LB"/>
        </w:rPr>
        <w:t>على أن تكون كلّ هذه الأنشطة أيضا جزءا من عملية التوعية.</w:t>
      </w:r>
    </w:p>
    <w:p w14:paraId="2BA0B342" w14:textId="77777777" w:rsidR="005D3F69" w:rsidRPr="005D3F69" w:rsidRDefault="005D3F69" w:rsidP="005D3F69">
      <w:pPr>
        <w:bidi/>
        <w:rPr>
          <w:sz w:val="26"/>
          <w:szCs w:val="26"/>
          <w:u w:val="single"/>
          <w:lang w:val="fr-CA" w:bidi="ar-LB"/>
        </w:rPr>
      </w:pPr>
    </w:p>
    <w:p w14:paraId="5DABC90D" w14:textId="55219A84" w:rsidR="007934D0" w:rsidRDefault="007934D0" w:rsidP="007934D0">
      <w:pPr>
        <w:bidi/>
        <w:rPr>
          <w:b/>
          <w:bCs/>
          <w:sz w:val="26"/>
          <w:szCs w:val="26"/>
          <w:rtl/>
          <w:lang w:val="fr-CA" w:bidi="ar-LB"/>
        </w:rPr>
      </w:pPr>
      <w:r>
        <w:rPr>
          <w:b/>
          <w:bCs/>
          <w:sz w:val="26"/>
          <w:szCs w:val="26"/>
          <w:rtl/>
          <w:lang w:val="fr-CA" w:bidi="ar-LB"/>
        </w:rPr>
        <w:t>التوصية</w:t>
      </w:r>
    </w:p>
    <w:p w14:paraId="05319A04" w14:textId="5AEE39AF" w:rsidR="007934D0" w:rsidRDefault="007934D0" w:rsidP="007934D0">
      <w:pPr>
        <w:bidi/>
        <w:rPr>
          <w:b/>
          <w:bCs/>
          <w:sz w:val="26"/>
          <w:szCs w:val="26"/>
          <w:rtl/>
          <w:lang w:val="fr-CA" w:bidi="ar-LB"/>
        </w:rPr>
      </w:pPr>
    </w:p>
    <w:p w14:paraId="0027CB31" w14:textId="14B6D6C7" w:rsidR="007934D0" w:rsidRDefault="007934D0" w:rsidP="007934D0">
      <w:pPr>
        <w:bidi/>
        <w:rPr>
          <w:sz w:val="26"/>
          <w:szCs w:val="26"/>
          <w:rtl/>
          <w:lang w:val="fr-CA" w:bidi="ar-LB"/>
        </w:rPr>
      </w:pPr>
      <w:r>
        <w:rPr>
          <w:sz w:val="26"/>
          <w:szCs w:val="26"/>
          <w:rtl/>
          <w:lang w:val="fr-CA" w:bidi="ar-LB"/>
        </w:rPr>
        <w:t>6</w:t>
      </w:r>
      <w:r w:rsidR="00D202BA">
        <w:rPr>
          <w:sz w:val="26"/>
          <w:szCs w:val="26"/>
          <w:rtl/>
          <w:lang w:val="fr-CA" w:bidi="ar-LB"/>
        </w:rPr>
        <w:t>4</w:t>
      </w:r>
      <w:r>
        <w:rPr>
          <w:sz w:val="26"/>
          <w:szCs w:val="26"/>
          <w:rtl/>
          <w:lang w:val="fr-CA" w:bidi="ar-LB"/>
        </w:rPr>
        <w:t>.</w:t>
      </w:r>
      <w:r>
        <w:rPr>
          <w:sz w:val="26"/>
          <w:szCs w:val="26"/>
          <w:rtl/>
          <w:lang w:val="fr-CA" w:bidi="ar-LB"/>
        </w:rPr>
        <w:tab/>
        <w:t>قد ترغب اللجنة التنفيذية في:</w:t>
      </w:r>
    </w:p>
    <w:p w14:paraId="279EA18E" w14:textId="0BA8918A" w:rsidR="007934D0" w:rsidRDefault="007934D0" w:rsidP="007934D0">
      <w:pPr>
        <w:bidi/>
        <w:rPr>
          <w:sz w:val="26"/>
          <w:szCs w:val="26"/>
          <w:rtl/>
          <w:lang w:val="fr-CA" w:bidi="ar-LB"/>
        </w:rPr>
      </w:pPr>
    </w:p>
    <w:p w14:paraId="0144B272" w14:textId="45B98AC0" w:rsidR="00B1016A" w:rsidRDefault="007934D0" w:rsidP="00B1016A">
      <w:pPr>
        <w:pStyle w:val="ListParagraph"/>
        <w:numPr>
          <w:ilvl w:val="0"/>
          <w:numId w:val="35"/>
        </w:numPr>
        <w:bidi/>
        <w:rPr>
          <w:sz w:val="26"/>
          <w:szCs w:val="26"/>
          <w:lang w:val="fr-CA" w:bidi="ar-LB"/>
        </w:rPr>
      </w:pPr>
      <w:r>
        <w:rPr>
          <w:sz w:val="26"/>
          <w:szCs w:val="26"/>
          <w:rtl/>
          <w:lang w:val="fr-CA" w:bidi="ar-LB"/>
        </w:rPr>
        <w:t>إقرار ال</w:t>
      </w:r>
      <w:r w:rsidRPr="007934D0">
        <w:rPr>
          <w:sz w:val="26"/>
          <w:szCs w:val="26"/>
          <w:rtl/>
          <w:lang w:val="fr-CA" w:bidi="ar-LB"/>
        </w:rPr>
        <w:t xml:space="preserve">مشروع </w:t>
      </w:r>
      <w:r>
        <w:rPr>
          <w:sz w:val="26"/>
          <w:szCs w:val="26"/>
          <w:rtl/>
          <w:lang w:val="fr-CA" w:bidi="ar-LB"/>
        </w:rPr>
        <w:t>ال</w:t>
      </w:r>
      <w:r w:rsidRPr="007934D0">
        <w:rPr>
          <w:sz w:val="26"/>
          <w:szCs w:val="26"/>
          <w:rtl/>
          <w:lang w:val="fr-CA" w:bidi="ar-LB"/>
        </w:rPr>
        <w:t>ريادي للحفاظ على الكفاءة في استخدام الطاقة في التكنولوجيات والمعدات البديلة و/أو تحسينها في سياق التخفيض التدريجي للمواد الهيدروفلوروكربونية</w:t>
      </w:r>
      <w:r w:rsidR="00996F88">
        <w:rPr>
          <w:sz w:val="26"/>
          <w:szCs w:val="26"/>
          <w:rtl/>
          <w:lang w:val="fr-CA" w:bidi="ar-LB"/>
        </w:rPr>
        <w:t xml:space="preserve"> (أنشطة غير استثمارية) في السلفادور بقيمة 125,000 دولار أمريكي زائد 11,250 دولارا أمريكيا لتكاليف دعم برنامج الأمم المتحدة الإنمائي </w:t>
      </w:r>
      <w:r w:rsidR="00B1016A">
        <w:rPr>
          <w:sz w:val="26"/>
          <w:szCs w:val="26"/>
          <w:rtl/>
          <w:lang w:val="fr-CA" w:bidi="ar-LB"/>
        </w:rPr>
        <w:t>على اعتبار</w:t>
      </w:r>
      <w:r w:rsidR="00996F88">
        <w:rPr>
          <w:sz w:val="26"/>
          <w:szCs w:val="26"/>
          <w:rtl/>
          <w:lang w:val="fr-CA" w:bidi="ar-LB"/>
        </w:rPr>
        <w:t>:</w:t>
      </w:r>
    </w:p>
    <w:p w14:paraId="6E984C5B" w14:textId="77777777" w:rsidR="00B1016A" w:rsidRPr="00B1016A" w:rsidRDefault="00B1016A" w:rsidP="00B1016A">
      <w:pPr>
        <w:bidi/>
        <w:rPr>
          <w:sz w:val="26"/>
          <w:szCs w:val="26"/>
          <w:lang w:val="fr-CA" w:bidi="ar-LB"/>
        </w:rPr>
      </w:pPr>
    </w:p>
    <w:p w14:paraId="70794DB2" w14:textId="03AE29A9" w:rsidR="00996F88" w:rsidRDefault="00996F88" w:rsidP="00996F88">
      <w:pPr>
        <w:pStyle w:val="ListParagraph"/>
        <w:numPr>
          <w:ilvl w:val="1"/>
          <w:numId w:val="35"/>
        </w:numPr>
        <w:bidi/>
        <w:rPr>
          <w:sz w:val="26"/>
          <w:szCs w:val="26"/>
          <w:lang w:val="fr-CA" w:bidi="ar-LB"/>
        </w:rPr>
      </w:pPr>
      <w:r>
        <w:rPr>
          <w:sz w:val="26"/>
          <w:szCs w:val="26"/>
          <w:rtl/>
          <w:lang w:val="fr-CA" w:bidi="ar-LB"/>
        </w:rPr>
        <w:t>أنّ السلفادور التزمت بالشروط المذكورة في المقرر 91/65(ب)(4)ب إلى 91/65(ب)(4)د؛</w:t>
      </w:r>
    </w:p>
    <w:p w14:paraId="4B80FBAE" w14:textId="77777777" w:rsidR="00996F88" w:rsidRDefault="00996F88" w:rsidP="00996F88">
      <w:pPr>
        <w:pStyle w:val="ListParagraph"/>
        <w:bidi/>
        <w:ind w:left="1800"/>
        <w:rPr>
          <w:sz w:val="26"/>
          <w:szCs w:val="26"/>
          <w:lang w:val="fr-CA" w:bidi="ar-LB"/>
        </w:rPr>
      </w:pPr>
    </w:p>
    <w:p w14:paraId="4266FABE" w14:textId="0276752C" w:rsidR="00996F88" w:rsidRPr="007934D0" w:rsidRDefault="00996F88" w:rsidP="00996F88">
      <w:pPr>
        <w:pStyle w:val="ListParagraph"/>
        <w:numPr>
          <w:ilvl w:val="1"/>
          <w:numId w:val="35"/>
        </w:numPr>
        <w:bidi/>
        <w:rPr>
          <w:sz w:val="26"/>
          <w:szCs w:val="26"/>
          <w:rtl/>
          <w:lang w:val="fr-CA" w:bidi="ar-LB"/>
        </w:rPr>
      </w:pPr>
      <w:r>
        <w:rPr>
          <w:sz w:val="26"/>
          <w:szCs w:val="26"/>
          <w:rtl/>
          <w:lang w:val="fr-CA" w:bidi="ar-LB"/>
        </w:rPr>
        <w:t>وأنّ المشروع ينجز عمليا في موعد أقصاه 30 يونيو/حزيران 2027 وأنّ تقرير</w:t>
      </w:r>
      <w:r w:rsidR="00B1016A">
        <w:rPr>
          <w:sz w:val="26"/>
          <w:szCs w:val="26"/>
          <w:rtl/>
          <w:lang w:val="fr-CA" w:bidi="ar-LB"/>
        </w:rPr>
        <w:t>ا</w:t>
      </w:r>
      <w:r>
        <w:rPr>
          <w:sz w:val="26"/>
          <w:szCs w:val="26"/>
          <w:rtl/>
          <w:lang w:val="fr-CA" w:bidi="ar-LB"/>
        </w:rPr>
        <w:t xml:space="preserve"> مفصلا يرفع عنه إلى اللجنة التنفيذية في مهلة ستة أشهر من تاريخ إنجاز</w:t>
      </w:r>
      <w:r w:rsidR="00B1016A">
        <w:rPr>
          <w:sz w:val="26"/>
          <w:szCs w:val="26"/>
          <w:rtl/>
          <w:lang w:val="fr-CA" w:bidi="ar-LB"/>
        </w:rPr>
        <w:t>ه</w:t>
      </w:r>
      <w:r>
        <w:rPr>
          <w:sz w:val="26"/>
          <w:szCs w:val="26"/>
          <w:rtl/>
          <w:lang w:val="fr-CA" w:bidi="ar-LB"/>
        </w:rPr>
        <w:t>.</w:t>
      </w:r>
    </w:p>
    <w:p w14:paraId="34497C1E" w14:textId="77777777" w:rsidR="004F530B" w:rsidRDefault="004F530B" w:rsidP="004F530B">
      <w:pPr>
        <w:bidi/>
        <w:rPr>
          <w:sz w:val="26"/>
          <w:szCs w:val="26"/>
          <w:rtl/>
          <w:lang w:val="fr-CA" w:bidi="ar-LB"/>
        </w:rPr>
      </w:pPr>
    </w:p>
    <w:p w14:paraId="784E35FC" w14:textId="029F4C94" w:rsidR="00D25517" w:rsidRDefault="004F530B" w:rsidP="004F530B">
      <w:pPr>
        <w:bidi/>
        <w:rPr>
          <w:sz w:val="26"/>
          <w:szCs w:val="26"/>
          <w:rtl/>
          <w:lang w:val="fr-CA" w:bidi="ar-LB"/>
        </w:rPr>
      </w:pPr>
      <w:r>
        <w:rPr>
          <w:sz w:val="26"/>
          <w:szCs w:val="26"/>
          <w:rtl/>
          <w:lang w:val="fr-CA" w:bidi="ar-LB"/>
        </w:rPr>
        <w:t xml:space="preserve"> </w:t>
      </w:r>
    </w:p>
    <w:p w14:paraId="64950B24" w14:textId="44D95FA3" w:rsidR="00D25517" w:rsidRDefault="00D25517" w:rsidP="00D25517">
      <w:pPr>
        <w:bidi/>
        <w:jc w:val="left"/>
        <w:rPr>
          <w:sz w:val="26"/>
          <w:szCs w:val="26"/>
          <w:rtl/>
          <w:lang w:val="fr-CA" w:bidi="ar-LB"/>
        </w:rPr>
      </w:pPr>
    </w:p>
    <w:p w14:paraId="6236B7D8" w14:textId="77777777" w:rsidR="00D25517" w:rsidRPr="00E1359A" w:rsidRDefault="00D25517" w:rsidP="00D25517">
      <w:pPr>
        <w:bidi/>
        <w:rPr>
          <w:sz w:val="26"/>
          <w:szCs w:val="26"/>
          <w:rtl/>
          <w:lang w:val="fr-CA" w:bidi="ar-LB"/>
        </w:rPr>
      </w:pPr>
    </w:p>
    <w:p w14:paraId="16BC0603" w14:textId="0469CD4E" w:rsidR="00DB7B5D" w:rsidRPr="00DB7B5D" w:rsidRDefault="00DB7B5D" w:rsidP="00E1359A">
      <w:pPr>
        <w:bidi/>
        <w:rPr>
          <w:rFonts w:asciiTheme="majorBidi" w:hAnsiTheme="majorBidi" w:cstheme="majorBidi"/>
          <w:sz w:val="26"/>
          <w:szCs w:val="26"/>
          <w:lang w:val="fr-CA" w:bidi="ar-LB"/>
        </w:rPr>
      </w:pPr>
    </w:p>
    <w:p w14:paraId="2C02E85C" w14:textId="0AE5246A" w:rsidR="00014C0F" w:rsidRDefault="00014C0F" w:rsidP="00E1359A">
      <w:pPr>
        <w:bidi/>
        <w:rPr>
          <w:rFonts w:asciiTheme="majorBidi" w:hAnsiTheme="majorBidi" w:cstheme="majorBidi"/>
          <w:b/>
          <w:bCs/>
          <w:sz w:val="32"/>
          <w:szCs w:val="32"/>
          <w:rtl/>
          <w:lang w:bidi="ar-LB"/>
        </w:rPr>
      </w:pPr>
    </w:p>
    <w:p w14:paraId="123F7BB7" w14:textId="2586CDBE" w:rsidR="00BF0E4F" w:rsidRPr="00AD4DA4" w:rsidRDefault="00240B71" w:rsidP="00E1359A">
      <w:pPr>
        <w:bidi/>
        <w:ind w:left="720"/>
        <w:rPr>
          <w:sz w:val="26"/>
          <w:szCs w:val="26"/>
          <w:rtl/>
          <w:lang w:val="fr-CA" w:bidi="ar-LB"/>
        </w:rPr>
      </w:pPr>
      <w:r>
        <w:rPr>
          <w:sz w:val="26"/>
          <w:szCs w:val="26"/>
          <w:rtl/>
          <w:lang w:val="fr-CA" w:bidi="ar-LB"/>
        </w:rPr>
        <w:t xml:space="preserve"> </w:t>
      </w:r>
      <w:r w:rsidR="00D25517">
        <w:rPr>
          <w:sz w:val="26"/>
          <w:szCs w:val="26"/>
          <w:rtl/>
          <w:lang w:val="fr-CA" w:bidi="ar-LB"/>
        </w:rPr>
        <w:t xml:space="preserve"> </w:t>
      </w:r>
    </w:p>
    <w:p w14:paraId="1D9BB041" w14:textId="07F2EB4D" w:rsidR="003E6485" w:rsidRPr="003E6485" w:rsidRDefault="00AE7C30" w:rsidP="00E1359A">
      <w:pPr>
        <w:bidi/>
        <w:rPr>
          <w:sz w:val="26"/>
          <w:szCs w:val="26"/>
          <w:rtl/>
          <w:lang w:val="fr-CA" w:bidi="ar-LB"/>
        </w:rPr>
      </w:pPr>
      <w:r>
        <w:rPr>
          <w:sz w:val="26"/>
          <w:szCs w:val="26"/>
          <w:rtl/>
          <w:lang w:val="fr-CA" w:bidi="ar-LB"/>
        </w:rPr>
        <w:t xml:space="preserve"> </w:t>
      </w:r>
    </w:p>
    <w:p w14:paraId="7C661F1F" w14:textId="77777777" w:rsidR="003E6485" w:rsidRDefault="003E6485" w:rsidP="00E1359A">
      <w:pPr>
        <w:bidi/>
        <w:rPr>
          <w:sz w:val="26"/>
          <w:szCs w:val="26"/>
          <w:rtl/>
          <w:lang w:val="fr-CA" w:bidi="ar-LB"/>
        </w:rPr>
      </w:pPr>
    </w:p>
    <w:p w14:paraId="0FE7D115" w14:textId="1A52FAA4" w:rsidR="00E80DF3" w:rsidRPr="00E80DF3" w:rsidRDefault="00E80DF3" w:rsidP="00E1359A">
      <w:pPr>
        <w:bidi/>
        <w:rPr>
          <w:sz w:val="26"/>
          <w:szCs w:val="26"/>
          <w:rtl/>
          <w:lang w:val="fr-CA" w:bidi="ar-LB"/>
        </w:rPr>
      </w:pPr>
      <w:r>
        <w:rPr>
          <w:sz w:val="26"/>
          <w:szCs w:val="26"/>
          <w:rtl/>
          <w:lang w:val="fr-CA" w:bidi="ar-LB"/>
        </w:rPr>
        <w:t xml:space="preserve"> </w:t>
      </w:r>
    </w:p>
    <w:p w14:paraId="714F528D" w14:textId="77777777" w:rsidR="00397652" w:rsidRPr="00397652" w:rsidRDefault="00397652" w:rsidP="00E1359A">
      <w:pPr>
        <w:bidi/>
        <w:rPr>
          <w:sz w:val="18"/>
          <w:szCs w:val="18"/>
          <w:rtl/>
          <w:lang w:val="fr-CA" w:bidi="ar-LB"/>
        </w:rPr>
      </w:pPr>
    </w:p>
    <w:p w14:paraId="143F7FA8" w14:textId="47FC7F6B" w:rsidR="007E5D09" w:rsidRPr="00A004B9" w:rsidRDefault="003F73B2">
      <w:pPr>
        <w:pStyle w:val="Heading3"/>
        <w:numPr>
          <w:ilvl w:val="0"/>
          <w:numId w:val="0"/>
        </w:numPr>
        <w:ind w:left="1361"/>
        <w:rPr>
          <w:lang w:val="fr-CA" w:bidi="ar-LB"/>
        </w:rPr>
        <w:sectPr w:rsidR="007E5D09" w:rsidRPr="00A004B9" w:rsidSect="007E20B0">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r>
        <w:rPr>
          <w:rtl/>
          <w:lang w:bidi="ar-LB"/>
        </w:rPr>
        <w:t xml:space="preserve"> </w:t>
      </w:r>
      <w:r w:rsidR="00E1360E" w:rsidRPr="00A004B9">
        <w:rPr>
          <w:lang w:val="fr-CA" w:bidi="ar-LB"/>
        </w:rPr>
        <w:br w:type="page"/>
      </w:r>
    </w:p>
    <w:p w14:paraId="216C851F" w14:textId="418BFB48" w:rsidR="007E5D09" w:rsidRDefault="00E1360E" w:rsidP="00D1743A">
      <w:pPr>
        <w:tabs>
          <w:tab w:val="left" w:pos="4095"/>
          <w:tab w:val="center" w:pos="4680"/>
        </w:tabs>
        <w:bidi/>
        <w:jc w:val="center"/>
        <w:rPr>
          <w:rFonts w:cs="Arabic Transparent"/>
          <w:b/>
          <w:bCs/>
          <w:sz w:val="26"/>
          <w:szCs w:val="26"/>
          <w:rtl/>
          <w:lang w:bidi="ar-LB"/>
        </w:rPr>
      </w:pPr>
      <w:r>
        <w:rPr>
          <w:rFonts w:cs="Arabic Transparent"/>
          <w:b/>
          <w:bCs/>
          <w:sz w:val="26"/>
          <w:szCs w:val="26"/>
          <w:rtl/>
          <w:lang w:bidi="ar-LB"/>
        </w:rPr>
        <w:lastRenderedPageBreak/>
        <w:t>المرفق الأول</w:t>
      </w:r>
    </w:p>
    <w:p w14:paraId="72129F9F" w14:textId="77777777" w:rsidR="00DB7B5D" w:rsidRDefault="00DB7B5D" w:rsidP="00DB7B5D">
      <w:pPr>
        <w:tabs>
          <w:tab w:val="left" w:pos="4095"/>
          <w:tab w:val="center" w:pos="4680"/>
        </w:tabs>
        <w:bidi/>
        <w:jc w:val="center"/>
        <w:rPr>
          <w:rFonts w:cs="Arabic Transparent"/>
          <w:b/>
          <w:bCs/>
          <w:sz w:val="26"/>
          <w:szCs w:val="26"/>
          <w:rtl/>
          <w:lang w:bidi="ar-LB"/>
        </w:rPr>
      </w:pPr>
    </w:p>
    <w:p w14:paraId="7CAFB85E" w14:textId="4A68BF33" w:rsidR="00DB7B5D" w:rsidRDefault="00DB7B5D" w:rsidP="00DB7B5D">
      <w:pPr>
        <w:tabs>
          <w:tab w:val="left" w:pos="4095"/>
          <w:tab w:val="center" w:pos="4680"/>
        </w:tabs>
        <w:bidi/>
        <w:jc w:val="center"/>
        <w:rPr>
          <w:rFonts w:cs="Arabic Transparent"/>
          <w:b/>
          <w:bCs/>
          <w:sz w:val="26"/>
          <w:szCs w:val="26"/>
          <w:rtl/>
          <w:lang w:bidi="ar-LB"/>
        </w:rPr>
      </w:pPr>
      <w:r w:rsidRPr="00DB7B5D">
        <w:rPr>
          <w:rFonts w:cs="Arabic Transparent"/>
          <w:b/>
          <w:bCs/>
          <w:sz w:val="26"/>
          <w:szCs w:val="26"/>
          <w:rtl/>
          <w:lang w:bidi="ar-LB"/>
        </w:rPr>
        <w:t>جدول الالتزامات المتعلقة بالتخفيض التدريجي للمواد الهيدروفلوروكربونية وبالإزالة التدريجية للمواد الهيدروكلوروفلوروكربونية والشرائح الخاصة بكل من</w:t>
      </w:r>
      <w:r>
        <w:rPr>
          <w:rFonts w:cs="Arabic Transparent"/>
          <w:b/>
          <w:bCs/>
          <w:sz w:val="26"/>
          <w:szCs w:val="26"/>
          <w:rtl/>
          <w:lang w:bidi="ar-LB"/>
        </w:rPr>
        <w:t xml:space="preserve"> </w:t>
      </w:r>
      <w:r w:rsidRPr="00DB7B5D">
        <w:rPr>
          <w:rFonts w:cs="Arabic Transparent"/>
          <w:b/>
          <w:bCs/>
          <w:sz w:val="26"/>
          <w:szCs w:val="26"/>
          <w:rtl/>
          <w:lang w:bidi="ar-LB"/>
        </w:rPr>
        <w:t>خطة التنفيذ لمركبات الكربون الهيدروفلورية بموجب تعديل كيغالي</w:t>
      </w:r>
      <w:r>
        <w:rPr>
          <w:rFonts w:cs="Arabic Transparent"/>
          <w:b/>
          <w:bCs/>
          <w:sz w:val="26"/>
          <w:szCs w:val="26"/>
          <w:rtl/>
          <w:lang w:bidi="ar-LB"/>
        </w:rPr>
        <w:t xml:space="preserve"> وخطة إدارة إزالة المواد </w:t>
      </w:r>
      <w:r w:rsidR="00116C3C">
        <w:rPr>
          <w:rFonts w:cs="Arabic Transparent"/>
          <w:b/>
          <w:bCs/>
          <w:sz w:val="26"/>
          <w:szCs w:val="26"/>
          <w:rtl/>
          <w:lang w:bidi="ar-LB"/>
        </w:rPr>
        <w:t>الهيدروكلوروفلوروكربونية في السلفادور</w:t>
      </w:r>
    </w:p>
    <w:p w14:paraId="19F84DA6" w14:textId="4EA23A98" w:rsidR="00116C3C" w:rsidRDefault="00116C3C" w:rsidP="00116C3C">
      <w:pPr>
        <w:tabs>
          <w:tab w:val="left" w:pos="4095"/>
          <w:tab w:val="center" w:pos="4680"/>
        </w:tabs>
        <w:bidi/>
        <w:jc w:val="center"/>
        <w:rPr>
          <w:rFonts w:cs="Arabic Transparent"/>
          <w:b/>
          <w:bCs/>
          <w:sz w:val="26"/>
          <w:szCs w:val="26"/>
          <w:rtl/>
          <w:lang w:bidi="ar-LB"/>
        </w:rPr>
      </w:pPr>
    </w:p>
    <w:p w14:paraId="4431B109" w14:textId="28AB5DBD" w:rsidR="00116C3C" w:rsidRPr="00116C3C" w:rsidRDefault="00116C3C" w:rsidP="00116C3C">
      <w:pPr>
        <w:suppressAutoHyphens/>
        <w:bidi/>
        <w:spacing w:before="240"/>
        <w:jc w:val="left"/>
        <w:rPr>
          <w:b/>
          <w:bCs/>
          <w:sz w:val="20"/>
          <w:lang w:bidi="ar-LB"/>
        </w:rPr>
      </w:pPr>
      <w:r w:rsidRPr="00116C3C">
        <w:rPr>
          <w:rFonts w:cs="Arabic Transparent"/>
          <w:b/>
          <w:bCs/>
          <w:sz w:val="20"/>
          <w:rtl/>
          <w:lang w:bidi="ar-LB"/>
        </w:rPr>
        <w:t>خطة التنفيذ لمركبات الكربون الهيدروفلورية بموجب تعديل كيغالي</w:t>
      </w:r>
      <w:r w:rsidRPr="00116C3C">
        <w:rPr>
          <w:b/>
          <w:bCs/>
          <w:sz w:val="20"/>
          <w:rtl/>
          <w:lang w:bidi="ar-LB"/>
        </w:rPr>
        <w:t xml:space="preserve"> (المرحلة الأولى)</w:t>
      </w:r>
    </w:p>
    <w:tbl>
      <w:tblPr>
        <w:bidiVisual/>
        <w:tblW w:w="4984" w:type="pct"/>
        <w:tblCellMar>
          <w:left w:w="85" w:type="dxa"/>
          <w:right w:w="85" w:type="dxa"/>
        </w:tblCellMar>
        <w:tblLook w:val="04A0" w:firstRow="1" w:lastRow="0" w:firstColumn="1" w:lastColumn="0" w:noHBand="0" w:noVBand="1"/>
      </w:tblPr>
      <w:tblGrid>
        <w:gridCol w:w="1004"/>
        <w:gridCol w:w="4818"/>
        <w:gridCol w:w="1198"/>
        <w:gridCol w:w="1198"/>
        <w:gridCol w:w="1198"/>
        <w:gridCol w:w="1198"/>
        <w:gridCol w:w="1198"/>
        <w:gridCol w:w="1198"/>
        <w:gridCol w:w="1190"/>
      </w:tblGrid>
      <w:tr w:rsidR="00116C3C" w:rsidRPr="00116C3C" w14:paraId="0BDABBEC" w14:textId="77777777" w:rsidTr="00116C3C">
        <w:trPr>
          <w:trHeight w:val="111"/>
        </w:trPr>
        <w:tc>
          <w:tcPr>
            <w:tcW w:w="35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16184C1" w14:textId="77777777" w:rsidR="00116C3C" w:rsidRPr="00116C3C" w:rsidRDefault="00116C3C">
            <w:pPr>
              <w:suppressAutoHyphens/>
              <w:bidi/>
              <w:spacing w:after="20"/>
              <w:jc w:val="center"/>
              <w:rPr>
                <w:rFonts w:asciiTheme="majorBidi" w:hAnsiTheme="majorBidi"/>
                <w:b/>
                <w:bCs/>
                <w:sz w:val="18"/>
                <w:szCs w:val="18"/>
                <w:rtl/>
                <w:lang w:eastAsia="en-CA" w:bidi="ar-LB"/>
              </w:rPr>
            </w:pPr>
            <w:r w:rsidRPr="00116C3C">
              <w:rPr>
                <w:rFonts w:asciiTheme="majorBidi" w:hAnsiTheme="majorBidi"/>
                <w:b/>
                <w:bCs/>
                <w:sz w:val="18"/>
                <w:szCs w:val="18"/>
                <w:rtl/>
                <w:lang w:eastAsia="en-CA" w:bidi="ar-LB"/>
              </w:rPr>
              <w:t>الصف</w:t>
            </w:r>
          </w:p>
        </w:tc>
        <w:tc>
          <w:tcPr>
            <w:tcW w:w="1696" w:type="pct"/>
            <w:tcBorders>
              <w:top w:val="single" w:sz="4" w:space="0" w:color="auto"/>
              <w:left w:val="nil"/>
              <w:bottom w:val="single" w:sz="4" w:space="0" w:color="auto"/>
              <w:right w:val="single" w:sz="4" w:space="0" w:color="auto"/>
            </w:tcBorders>
            <w:vAlign w:val="center"/>
            <w:hideMark/>
          </w:tcPr>
          <w:p w14:paraId="552EBBD3" w14:textId="77777777" w:rsidR="00116C3C" w:rsidRPr="00116C3C" w:rsidRDefault="00116C3C">
            <w:pPr>
              <w:suppressAutoHyphens/>
              <w:bidi/>
              <w:spacing w:after="20"/>
              <w:jc w:val="center"/>
              <w:rPr>
                <w:rFonts w:asciiTheme="majorBidi" w:hAnsiTheme="majorBidi"/>
                <w:b/>
                <w:bCs/>
                <w:sz w:val="18"/>
                <w:szCs w:val="18"/>
                <w:rtl/>
                <w:lang w:eastAsia="en-CA" w:bidi="ar-LB"/>
              </w:rPr>
            </w:pPr>
            <w:r w:rsidRPr="00116C3C">
              <w:rPr>
                <w:rFonts w:asciiTheme="majorBidi" w:hAnsiTheme="majorBidi"/>
                <w:b/>
                <w:bCs/>
                <w:sz w:val="18"/>
                <w:szCs w:val="18"/>
                <w:rtl/>
                <w:lang w:eastAsia="en-CA" w:bidi="ar-LB"/>
              </w:rPr>
              <w:t>التفاصيل</w:t>
            </w:r>
          </w:p>
        </w:tc>
        <w:tc>
          <w:tcPr>
            <w:tcW w:w="422" w:type="pct"/>
            <w:tcBorders>
              <w:top w:val="single" w:sz="4" w:space="0" w:color="auto"/>
              <w:left w:val="nil"/>
              <w:bottom w:val="single" w:sz="4" w:space="0" w:color="auto"/>
              <w:right w:val="single" w:sz="4" w:space="0" w:color="auto"/>
            </w:tcBorders>
            <w:vAlign w:val="center"/>
            <w:hideMark/>
          </w:tcPr>
          <w:p w14:paraId="7CE87413" w14:textId="77777777" w:rsidR="00116C3C" w:rsidRPr="00116C3C" w:rsidRDefault="00116C3C">
            <w:pPr>
              <w:suppressAutoHyphens/>
              <w:bidi/>
              <w:spacing w:after="20"/>
              <w:jc w:val="center"/>
              <w:rPr>
                <w:rFonts w:asciiTheme="majorBidi" w:hAnsiTheme="majorBidi"/>
                <w:b/>
                <w:bCs/>
                <w:sz w:val="18"/>
                <w:szCs w:val="18"/>
                <w:rtl/>
                <w:lang w:eastAsia="en-CA" w:bidi="ar-LB"/>
              </w:rPr>
            </w:pPr>
            <w:r w:rsidRPr="00116C3C">
              <w:rPr>
                <w:rFonts w:asciiTheme="majorBidi" w:hAnsiTheme="majorBidi"/>
                <w:b/>
                <w:bCs/>
                <w:sz w:val="18"/>
                <w:szCs w:val="18"/>
                <w:rtl/>
                <w:lang w:eastAsia="en-CA" w:bidi="ar-LB"/>
              </w:rPr>
              <w:t>2024</w:t>
            </w:r>
          </w:p>
        </w:tc>
        <w:tc>
          <w:tcPr>
            <w:tcW w:w="422" w:type="pct"/>
            <w:tcBorders>
              <w:top w:val="single" w:sz="4" w:space="0" w:color="auto"/>
              <w:left w:val="nil"/>
              <w:bottom w:val="single" w:sz="4" w:space="0" w:color="auto"/>
              <w:right w:val="single" w:sz="4" w:space="0" w:color="auto"/>
            </w:tcBorders>
            <w:vAlign w:val="center"/>
            <w:hideMark/>
          </w:tcPr>
          <w:p w14:paraId="7CBA08B7" w14:textId="77777777" w:rsidR="00116C3C" w:rsidRPr="00116C3C" w:rsidRDefault="00116C3C">
            <w:pPr>
              <w:suppressAutoHyphens/>
              <w:bidi/>
              <w:spacing w:after="20"/>
              <w:jc w:val="center"/>
              <w:rPr>
                <w:rFonts w:asciiTheme="majorBidi" w:hAnsiTheme="majorBidi"/>
                <w:b/>
                <w:bCs/>
                <w:sz w:val="18"/>
                <w:szCs w:val="18"/>
                <w:rtl/>
                <w:lang w:eastAsia="en-CA" w:bidi="ar-LB"/>
              </w:rPr>
            </w:pPr>
            <w:r w:rsidRPr="00116C3C">
              <w:rPr>
                <w:rFonts w:asciiTheme="majorBidi" w:hAnsiTheme="majorBidi"/>
                <w:b/>
                <w:bCs/>
                <w:sz w:val="18"/>
                <w:szCs w:val="18"/>
                <w:rtl/>
                <w:lang w:eastAsia="en-CA" w:bidi="ar-LB"/>
              </w:rPr>
              <w:t>2025</w:t>
            </w:r>
          </w:p>
        </w:tc>
        <w:tc>
          <w:tcPr>
            <w:tcW w:w="422" w:type="pct"/>
            <w:tcBorders>
              <w:top w:val="single" w:sz="4" w:space="0" w:color="auto"/>
              <w:left w:val="nil"/>
              <w:bottom w:val="single" w:sz="4" w:space="0" w:color="auto"/>
              <w:right w:val="single" w:sz="4" w:space="0" w:color="auto"/>
            </w:tcBorders>
            <w:vAlign w:val="center"/>
            <w:hideMark/>
          </w:tcPr>
          <w:p w14:paraId="07ED5297" w14:textId="77777777" w:rsidR="00116C3C" w:rsidRPr="00116C3C" w:rsidRDefault="00116C3C">
            <w:pPr>
              <w:suppressAutoHyphens/>
              <w:bidi/>
              <w:spacing w:after="20"/>
              <w:jc w:val="center"/>
              <w:rPr>
                <w:rFonts w:asciiTheme="majorBidi" w:hAnsiTheme="majorBidi"/>
                <w:b/>
                <w:bCs/>
                <w:sz w:val="18"/>
                <w:szCs w:val="18"/>
                <w:rtl/>
                <w:lang w:eastAsia="en-CA" w:bidi="ar-LB"/>
              </w:rPr>
            </w:pPr>
            <w:r w:rsidRPr="00116C3C">
              <w:rPr>
                <w:rFonts w:asciiTheme="majorBidi" w:hAnsiTheme="majorBidi"/>
                <w:b/>
                <w:bCs/>
                <w:sz w:val="18"/>
                <w:szCs w:val="18"/>
                <w:rtl/>
                <w:lang w:eastAsia="en-CA" w:bidi="ar-LB"/>
              </w:rPr>
              <w:t>2026</w:t>
            </w:r>
          </w:p>
        </w:tc>
        <w:tc>
          <w:tcPr>
            <w:tcW w:w="422" w:type="pct"/>
            <w:tcBorders>
              <w:top w:val="single" w:sz="4" w:space="0" w:color="auto"/>
              <w:left w:val="nil"/>
              <w:bottom w:val="single" w:sz="4" w:space="0" w:color="auto"/>
              <w:right w:val="single" w:sz="4" w:space="0" w:color="auto"/>
            </w:tcBorders>
            <w:vAlign w:val="center"/>
            <w:hideMark/>
          </w:tcPr>
          <w:p w14:paraId="368612F1" w14:textId="77777777" w:rsidR="00116C3C" w:rsidRPr="00116C3C" w:rsidRDefault="00116C3C">
            <w:pPr>
              <w:suppressAutoHyphens/>
              <w:bidi/>
              <w:spacing w:after="20"/>
              <w:jc w:val="center"/>
              <w:rPr>
                <w:rFonts w:asciiTheme="majorBidi" w:hAnsiTheme="majorBidi"/>
                <w:b/>
                <w:bCs/>
                <w:sz w:val="18"/>
                <w:szCs w:val="18"/>
                <w:rtl/>
                <w:lang w:eastAsia="en-CA" w:bidi="ar-LB"/>
              </w:rPr>
            </w:pPr>
            <w:r w:rsidRPr="00116C3C">
              <w:rPr>
                <w:rFonts w:asciiTheme="majorBidi" w:hAnsiTheme="majorBidi"/>
                <w:b/>
                <w:bCs/>
                <w:sz w:val="18"/>
                <w:szCs w:val="18"/>
                <w:rtl/>
                <w:lang w:eastAsia="en-CA" w:bidi="ar-LB"/>
              </w:rPr>
              <w:t>2027</w:t>
            </w:r>
          </w:p>
        </w:tc>
        <w:tc>
          <w:tcPr>
            <w:tcW w:w="422" w:type="pct"/>
            <w:tcBorders>
              <w:top w:val="single" w:sz="4" w:space="0" w:color="auto"/>
              <w:left w:val="nil"/>
              <w:bottom w:val="single" w:sz="4" w:space="0" w:color="auto"/>
              <w:right w:val="single" w:sz="4" w:space="0" w:color="auto"/>
            </w:tcBorders>
            <w:vAlign w:val="center"/>
            <w:hideMark/>
          </w:tcPr>
          <w:p w14:paraId="50918835" w14:textId="77777777" w:rsidR="00116C3C" w:rsidRPr="00116C3C" w:rsidRDefault="00116C3C">
            <w:pPr>
              <w:suppressAutoHyphens/>
              <w:bidi/>
              <w:spacing w:after="20"/>
              <w:jc w:val="center"/>
              <w:rPr>
                <w:rFonts w:asciiTheme="majorBidi" w:hAnsiTheme="majorBidi"/>
                <w:b/>
                <w:bCs/>
                <w:sz w:val="18"/>
                <w:szCs w:val="18"/>
                <w:rtl/>
                <w:lang w:eastAsia="en-CA" w:bidi="ar-LB"/>
              </w:rPr>
            </w:pPr>
            <w:r w:rsidRPr="00116C3C">
              <w:rPr>
                <w:rFonts w:asciiTheme="majorBidi" w:hAnsiTheme="majorBidi"/>
                <w:b/>
                <w:bCs/>
                <w:sz w:val="18"/>
                <w:szCs w:val="18"/>
                <w:rtl/>
                <w:lang w:eastAsia="en-CA" w:bidi="ar-LB"/>
              </w:rPr>
              <w:t>2028</w:t>
            </w:r>
          </w:p>
        </w:tc>
        <w:tc>
          <w:tcPr>
            <w:tcW w:w="422" w:type="pct"/>
            <w:tcBorders>
              <w:top w:val="single" w:sz="4" w:space="0" w:color="auto"/>
              <w:left w:val="nil"/>
              <w:bottom w:val="single" w:sz="4" w:space="0" w:color="auto"/>
              <w:right w:val="single" w:sz="4" w:space="0" w:color="auto"/>
            </w:tcBorders>
            <w:vAlign w:val="center"/>
            <w:hideMark/>
          </w:tcPr>
          <w:p w14:paraId="7A233F3A" w14:textId="77777777" w:rsidR="00116C3C" w:rsidRPr="00116C3C" w:rsidRDefault="00116C3C">
            <w:pPr>
              <w:suppressAutoHyphens/>
              <w:bidi/>
              <w:spacing w:after="20"/>
              <w:jc w:val="center"/>
              <w:rPr>
                <w:rFonts w:asciiTheme="majorBidi" w:hAnsiTheme="majorBidi"/>
                <w:b/>
                <w:bCs/>
                <w:sz w:val="18"/>
                <w:szCs w:val="18"/>
                <w:rtl/>
                <w:lang w:eastAsia="en-CA" w:bidi="ar-LB"/>
              </w:rPr>
            </w:pPr>
            <w:r w:rsidRPr="00116C3C">
              <w:rPr>
                <w:rFonts w:asciiTheme="majorBidi" w:hAnsiTheme="majorBidi"/>
                <w:b/>
                <w:bCs/>
                <w:sz w:val="18"/>
                <w:szCs w:val="18"/>
                <w:rtl/>
                <w:lang w:eastAsia="en-CA" w:bidi="ar-LB"/>
              </w:rPr>
              <w:t>2029</w:t>
            </w:r>
          </w:p>
        </w:tc>
        <w:tc>
          <w:tcPr>
            <w:tcW w:w="419" w:type="pct"/>
            <w:tcBorders>
              <w:top w:val="single" w:sz="4" w:space="0" w:color="auto"/>
              <w:left w:val="nil"/>
              <w:bottom w:val="single" w:sz="4" w:space="0" w:color="auto"/>
              <w:right w:val="single" w:sz="4" w:space="0" w:color="auto"/>
            </w:tcBorders>
            <w:vAlign w:val="center"/>
            <w:hideMark/>
          </w:tcPr>
          <w:p w14:paraId="17A76502" w14:textId="77777777" w:rsidR="00116C3C" w:rsidRPr="00116C3C" w:rsidRDefault="00116C3C">
            <w:pPr>
              <w:suppressAutoHyphens/>
              <w:bidi/>
              <w:spacing w:after="20"/>
              <w:jc w:val="center"/>
              <w:rPr>
                <w:rFonts w:asciiTheme="majorBidi" w:hAnsiTheme="majorBidi"/>
                <w:b/>
                <w:bCs/>
                <w:sz w:val="18"/>
                <w:szCs w:val="18"/>
                <w:rtl/>
                <w:lang w:eastAsia="en-CA" w:bidi="ar-LB"/>
              </w:rPr>
            </w:pPr>
            <w:r w:rsidRPr="00116C3C">
              <w:rPr>
                <w:rFonts w:asciiTheme="majorBidi" w:hAnsiTheme="majorBidi"/>
                <w:b/>
                <w:bCs/>
                <w:sz w:val="18"/>
                <w:szCs w:val="18"/>
                <w:rtl/>
                <w:lang w:eastAsia="en-CA" w:bidi="ar-LB"/>
              </w:rPr>
              <w:t>المجموع</w:t>
            </w:r>
          </w:p>
        </w:tc>
      </w:tr>
      <w:tr w:rsidR="00116C3C" w:rsidRPr="00116C3C" w14:paraId="5F2BA4E6" w14:textId="77777777" w:rsidTr="00116C3C">
        <w:trPr>
          <w:trHeight w:val="231"/>
        </w:trPr>
        <w:tc>
          <w:tcPr>
            <w:tcW w:w="35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167F711" w14:textId="77777777" w:rsidR="00116C3C" w:rsidRPr="00116C3C" w:rsidRDefault="00116C3C">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1-1</w:t>
            </w:r>
          </w:p>
        </w:tc>
        <w:tc>
          <w:tcPr>
            <w:tcW w:w="1696" w:type="pct"/>
            <w:tcBorders>
              <w:top w:val="nil"/>
              <w:left w:val="nil"/>
              <w:bottom w:val="single" w:sz="4" w:space="0" w:color="auto"/>
              <w:right w:val="single" w:sz="4" w:space="0" w:color="auto"/>
            </w:tcBorders>
            <w:hideMark/>
          </w:tcPr>
          <w:p w14:paraId="6C7E3910" w14:textId="60994392" w:rsidR="00116C3C" w:rsidRPr="00116C3C" w:rsidRDefault="00116C3C">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جدول تخفيض</w:t>
            </w:r>
            <w:r>
              <w:rPr>
                <w:rFonts w:asciiTheme="majorBidi" w:hAnsiTheme="majorBidi"/>
                <w:sz w:val="18"/>
                <w:szCs w:val="18"/>
                <w:rtl/>
                <w:lang w:eastAsia="en-CA" w:bidi="ar-LB"/>
              </w:rPr>
              <w:t xml:space="preserve"> ا</w:t>
            </w:r>
            <w:r w:rsidRPr="00116C3C">
              <w:rPr>
                <w:rFonts w:asciiTheme="majorBidi" w:hAnsiTheme="majorBidi"/>
                <w:sz w:val="18"/>
                <w:szCs w:val="18"/>
                <w:rtl/>
                <w:lang w:eastAsia="en-CA" w:bidi="ar-LB"/>
              </w:rPr>
              <w:t xml:space="preserve">لمواد المدرجة في المرفق واو </w:t>
            </w:r>
            <w:r>
              <w:rPr>
                <w:rFonts w:asciiTheme="majorBidi" w:hAnsiTheme="majorBidi"/>
                <w:sz w:val="18"/>
                <w:szCs w:val="18"/>
                <w:rtl/>
                <w:lang w:eastAsia="en-CA" w:bidi="ar-LB"/>
              </w:rPr>
              <w:t>من</w:t>
            </w:r>
            <w:r w:rsidRPr="00116C3C">
              <w:rPr>
                <w:rFonts w:asciiTheme="majorBidi" w:hAnsiTheme="majorBidi"/>
                <w:sz w:val="18"/>
                <w:szCs w:val="18"/>
                <w:rtl/>
                <w:lang w:eastAsia="en-CA" w:bidi="ar-LB"/>
              </w:rPr>
              <w:t xml:space="preserve"> بروتوكول مونتريال ( طن من مكافئ ثاني أكسيد الكربون</w:t>
            </w:r>
            <w:r w:rsidRPr="00116C3C">
              <w:rPr>
                <w:rFonts w:asciiTheme="majorBidi" w:hAnsiTheme="majorBidi"/>
                <w:sz w:val="18"/>
                <w:szCs w:val="18"/>
                <w:vertAlign w:val="subscript"/>
                <w:rtl/>
                <w:lang w:eastAsia="en-CA" w:bidi="ar-LB"/>
              </w:rPr>
              <w:t xml:space="preserve"> </w:t>
            </w:r>
            <w:r w:rsidRPr="00116C3C">
              <w:rPr>
                <w:rFonts w:asciiTheme="majorBidi" w:hAnsiTheme="majorBidi"/>
                <w:sz w:val="18"/>
                <w:szCs w:val="18"/>
                <w:rtl/>
                <w:lang w:eastAsia="en-CA" w:bidi="ar-LB"/>
              </w:rPr>
              <w:t>)</w:t>
            </w:r>
          </w:p>
        </w:tc>
        <w:tc>
          <w:tcPr>
            <w:tcW w:w="422" w:type="pct"/>
            <w:tcBorders>
              <w:top w:val="nil"/>
              <w:left w:val="nil"/>
              <w:bottom w:val="single" w:sz="4" w:space="0" w:color="auto"/>
              <w:right w:val="single" w:sz="4" w:space="0" w:color="auto"/>
            </w:tcBorders>
          </w:tcPr>
          <w:p w14:paraId="41601E9D" w14:textId="4B0BD51B" w:rsidR="00116C3C" w:rsidRPr="00116C3C" w:rsidRDefault="00116C3C">
            <w:pPr>
              <w:suppressAutoHyphens/>
              <w:spacing w:after="20"/>
              <w:ind w:left="-139"/>
              <w:jc w:val="right"/>
              <w:rPr>
                <w:rFonts w:asciiTheme="majorBidi" w:hAnsiTheme="majorBidi" w:cstheme="majorBidi"/>
                <w:sz w:val="18"/>
                <w:szCs w:val="18"/>
                <w:rtl/>
                <w:lang w:eastAsia="en-CA" w:bidi="ar-LB"/>
              </w:rPr>
            </w:pPr>
            <w:r>
              <w:rPr>
                <w:rFonts w:asciiTheme="majorBidi" w:hAnsiTheme="majorBidi" w:cstheme="majorBidi"/>
                <w:sz w:val="18"/>
                <w:szCs w:val="18"/>
                <w:rtl/>
                <w:lang w:eastAsia="en-CA" w:bidi="ar-LB"/>
              </w:rPr>
              <w:t>923,806</w:t>
            </w:r>
          </w:p>
        </w:tc>
        <w:tc>
          <w:tcPr>
            <w:tcW w:w="422" w:type="pct"/>
            <w:tcBorders>
              <w:top w:val="nil"/>
              <w:left w:val="nil"/>
              <w:bottom w:val="single" w:sz="4" w:space="0" w:color="auto"/>
              <w:right w:val="single" w:sz="4" w:space="0" w:color="auto"/>
            </w:tcBorders>
          </w:tcPr>
          <w:p w14:paraId="1F8333FF" w14:textId="27C2AB3E" w:rsidR="00116C3C" w:rsidRPr="00116C3C" w:rsidRDefault="00116C3C">
            <w:pPr>
              <w:suppressAutoHyphens/>
              <w:spacing w:after="20"/>
              <w:ind w:left="-139"/>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923,806</w:t>
            </w:r>
          </w:p>
        </w:tc>
        <w:tc>
          <w:tcPr>
            <w:tcW w:w="422" w:type="pct"/>
            <w:tcBorders>
              <w:top w:val="nil"/>
              <w:left w:val="nil"/>
              <w:bottom w:val="single" w:sz="4" w:space="0" w:color="auto"/>
              <w:right w:val="single" w:sz="4" w:space="0" w:color="auto"/>
            </w:tcBorders>
          </w:tcPr>
          <w:p w14:paraId="076E71A4" w14:textId="72302444" w:rsidR="00116C3C" w:rsidRPr="00116C3C" w:rsidRDefault="00116C3C">
            <w:pPr>
              <w:suppressAutoHyphens/>
              <w:spacing w:after="20"/>
              <w:ind w:left="-139"/>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923,806</w:t>
            </w:r>
          </w:p>
        </w:tc>
        <w:tc>
          <w:tcPr>
            <w:tcW w:w="422" w:type="pct"/>
            <w:tcBorders>
              <w:top w:val="nil"/>
              <w:left w:val="nil"/>
              <w:bottom w:val="single" w:sz="4" w:space="0" w:color="auto"/>
              <w:right w:val="single" w:sz="4" w:space="0" w:color="auto"/>
            </w:tcBorders>
          </w:tcPr>
          <w:p w14:paraId="330A564E" w14:textId="3BEC2E21" w:rsidR="00116C3C" w:rsidRPr="00116C3C" w:rsidRDefault="00116C3C">
            <w:pPr>
              <w:suppressAutoHyphens/>
              <w:spacing w:after="20"/>
              <w:ind w:left="-139"/>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923,806</w:t>
            </w:r>
          </w:p>
        </w:tc>
        <w:tc>
          <w:tcPr>
            <w:tcW w:w="422" w:type="pct"/>
            <w:tcBorders>
              <w:top w:val="nil"/>
              <w:left w:val="nil"/>
              <w:bottom w:val="single" w:sz="4" w:space="0" w:color="auto"/>
              <w:right w:val="single" w:sz="4" w:space="0" w:color="auto"/>
            </w:tcBorders>
          </w:tcPr>
          <w:p w14:paraId="2E9DAAE1" w14:textId="6EB27157" w:rsidR="00116C3C" w:rsidRPr="00116C3C" w:rsidRDefault="00116C3C">
            <w:pPr>
              <w:suppressAutoHyphens/>
              <w:spacing w:after="20"/>
              <w:ind w:left="-139"/>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923,806</w:t>
            </w:r>
          </w:p>
        </w:tc>
        <w:tc>
          <w:tcPr>
            <w:tcW w:w="422" w:type="pct"/>
            <w:tcBorders>
              <w:top w:val="nil"/>
              <w:left w:val="nil"/>
              <w:bottom w:val="single" w:sz="4" w:space="0" w:color="auto"/>
              <w:right w:val="single" w:sz="4" w:space="0" w:color="auto"/>
            </w:tcBorders>
          </w:tcPr>
          <w:p w14:paraId="71B14A95" w14:textId="68082B3E" w:rsidR="00116C3C" w:rsidRPr="00116C3C" w:rsidRDefault="0062618C">
            <w:pPr>
              <w:suppressAutoHyphens/>
              <w:spacing w:after="20"/>
              <w:ind w:left="-139"/>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831,425</w:t>
            </w:r>
          </w:p>
        </w:tc>
        <w:tc>
          <w:tcPr>
            <w:tcW w:w="419" w:type="pct"/>
            <w:tcBorders>
              <w:top w:val="nil"/>
              <w:left w:val="nil"/>
              <w:bottom w:val="single" w:sz="4" w:space="0" w:color="auto"/>
              <w:right w:val="single" w:sz="4" w:space="0" w:color="auto"/>
            </w:tcBorders>
            <w:hideMark/>
          </w:tcPr>
          <w:p w14:paraId="132DCD5A" w14:textId="77777777" w:rsidR="00116C3C" w:rsidRPr="00116C3C" w:rsidRDefault="00116C3C" w:rsidP="00116C3C">
            <w:pPr>
              <w:suppressAutoHyphens/>
              <w:bidi/>
              <w:spacing w:after="20"/>
              <w:jc w:val="left"/>
              <w:rPr>
                <w:rFonts w:asciiTheme="majorBidi" w:hAnsiTheme="majorBidi"/>
                <w:sz w:val="18"/>
                <w:szCs w:val="18"/>
                <w:lang w:eastAsia="en-CA" w:bidi="ar-LB"/>
              </w:rPr>
            </w:pPr>
            <w:r w:rsidRPr="00116C3C">
              <w:rPr>
                <w:rFonts w:asciiTheme="majorBidi" w:hAnsiTheme="majorBidi"/>
                <w:sz w:val="18"/>
                <w:szCs w:val="18"/>
                <w:rtl/>
                <w:lang w:eastAsia="en-CA" w:bidi="ar-LB"/>
              </w:rPr>
              <w:t>لا ينطبق</w:t>
            </w:r>
          </w:p>
        </w:tc>
      </w:tr>
      <w:tr w:rsidR="00116C3C" w:rsidRPr="00116C3C" w14:paraId="4254BFD4" w14:textId="77777777" w:rsidTr="00116C3C">
        <w:trPr>
          <w:trHeight w:val="231"/>
        </w:trPr>
        <w:tc>
          <w:tcPr>
            <w:tcW w:w="35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861F608" w14:textId="77777777" w:rsidR="00116C3C" w:rsidRPr="00116C3C" w:rsidRDefault="00116C3C">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1-2</w:t>
            </w:r>
          </w:p>
        </w:tc>
        <w:tc>
          <w:tcPr>
            <w:tcW w:w="1696" w:type="pct"/>
            <w:tcBorders>
              <w:top w:val="nil"/>
              <w:left w:val="nil"/>
              <w:bottom w:val="single" w:sz="4" w:space="0" w:color="auto"/>
              <w:right w:val="single" w:sz="4" w:space="0" w:color="auto"/>
            </w:tcBorders>
            <w:hideMark/>
          </w:tcPr>
          <w:p w14:paraId="512848A7" w14:textId="7555895B" w:rsidR="00116C3C" w:rsidRPr="00116C3C" w:rsidRDefault="00116C3C">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الحد الأقصى</w:t>
            </w:r>
            <w:r>
              <w:rPr>
                <w:rFonts w:asciiTheme="majorBidi" w:hAnsiTheme="majorBidi"/>
                <w:sz w:val="18"/>
                <w:szCs w:val="18"/>
                <w:rtl/>
                <w:lang w:eastAsia="en-CA" w:bidi="ar-LB"/>
              </w:rPr>
              <w:t xml:space="preserve"> </w:t>
            </w:r>
            <w:r w:rsidRPr="00116C3C">
              <w:rPr>
                <w:rFonts w:asciiTheme="majorBidi" w:hAnsiTheme="majorBidi"/>
                <w:sz w:val="18"/>
                <w:szCs w:val="18"/>
                <w:rtl/>
                <w:lang w:eastAsia="en-CA" w:bidi="ar-LB"/>
              </w:rPr>
              <w:t xml:space="preserve">للاستهلاك المسموح به </w:t>
            </w:r>
            <w:r>
              <w:rPr>
                <w:rFonts w:asciiTheme="majorBidi" w:hAnsiTheme="majorBidi"/>
                <w:sz w:val="18"/>
                <w:szCs w:val="18"/>
                <w:rtl/>
                <w:lang w:eastAsia="en-CA" w:bidi="ar-LB"/>
              </w:rPr>
              <w:t>من ا</w:t>
            </w:r>
            <w:r w:rsidRPr="00116C3C">
              <w:rPr>
                <w:rFonts w:asciiTheme="majorBidi" w:hAnsiTheme="majorBidi"/>
                <w:sz w:val="18"/>
                <w:szCs w:val="18"/>
                <w:rtl/>
                <w:lang w:eastAsia="en-CA" w:bidi="ar-LB"/>
              </w:rPr>
              <w:t>لمواد المدرجة في المرفق واو (طن من مكافئ ثاني أكسيد الكربون)</w:t>
            </w:r>
          </w:p>
        </w:tc>
        <w:tc>
          <w:tcPr>
            <w:tcW w:w="422" w:type="pct"/>
            <w:tcBorders>
              <w:top w:val="nil"/>
              <w:left w:val="nil"/>
              <w:bottom w:val="single" w:sz="4" w:space="0" w:color="auto"/>
              <w:right w:val="single" w:sz="4" w:space="0" w:color="auto"/>
            </w:tcBorders>
          </w:tcPr>
          <w:p w14:paraId="11780DE8" w14:textId="467F0088" w:rsidR="00116C3C" w:rsidRPr="00116C3C" w:rsidRDefault="00116C3C">
            <w:pPr>
              <w:suppressAutoHyphens/>
              <w:spacing w:after="20"/>
              <w:ind w:left="-139"/>
              <w:jc w:val="right"/>
              <w:rPr>
                <w:rFonts w:asciiTheme="majorBidi" w:hAnsiTheme="majorBidi" w:cstheme="majorBidi"/>
                <w:sz w:val="18"/>
                <w:szCs w:val="18"/>
                <w:rtl/>
                <w:lang w:eastAsia="en-CA" w:bidi="ar-LB"/>
              </w:rPr>
            </w:pPr>
            <w:r>
              <w:rPr>
                <w:rFonts w:asciiTheme="majorBidi" w:hAnsiTheme="majorBidi" w:cstheme="majorBidi"/>
                <w:sz w:val="18"/>
                <w:szCs w:val="18"/>
                <w:rtl/>
                <w:lang w:eastAsia="en-CA" w:bidi="ar-LB"/>
              </w:rPr>
              <w:t>923,806</w:t>
            </w:r>
          </w:p>
        </w:tc>
        <w:tc>
          <w:tcPr>
            <w:tcW w:w="422" w:type="pct"/>
            <w:tcBorders>
              <w:top w:val="nil"/>
              <w:left w:val="nil"/>
              <w:bottom w:val="single" w:sz="4" w:space="0" w:color="auto"/>
              <w:right w:val="single" w:sz="4" w:space="0" w:color="auto"/>
            </w:tcBorders>
          </w:tcPr>
          <w:p w14:paraId="45BA2B96" w14:textId="114437E0" w:rsidR="00116C3C" w:rsidRPr="00116C3C" w:rsidRDefault="00116C3C">
            <w:pPr>
              <w:suppressAutoHyphens/>
              <w:spacing w:after="20"/>
              <w:ind w:left="-139"/>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923,806</w:t>
            </w:r>
          </w:p>
        </w:tc>
        <w:tc>
          <w:tcPr>
            <w:tcW w:w="422" w:type="pct"/>
            <w:tcBorders>
              <w:top w:val="nil"/>
              <w:left w:val="nil"/>
              <w:bottom w:val="single" w:sz="4" w:space="0" w:color="auto"/>
              <w:right w:val="single" w:sz="4" w:space="0" w:color="auto"/>
            </w:tcBorders>
          </w:tcPr>
          <w:p w14:paraId="1226FD13" w14:textId="01205762" w:rsidR="00116C3C" w:rsidRPr="00116C3C" w:rsidRDefault="00116C3C">
            <w:pPr>
              <w:suppressAutoHyphens/>
              <w:spacing w:after="20"/>
              <w:ind w:left="-139"/>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923,806</w:t>
            </w:r>
          </w:p>
        </w:tc>
        <w:tc>
          <w:tcPr>
            <w:tcW w:w="422" w:type="pct"/>
            <w:tcBorders>
              <w:top w:val="nil"/>
              <w:left w:val="nil"/>
              <w:bottom w:val="single" w:sz="4" w:space="0" w:color="auto"/>
              <w:right w:val="single" w:sz="4" w:space="0" w:color="auto"/>
            </w:tcBorders>
          </w:tcPr>
          <w:p w14:paraId="7CC784BC" w14:textId="50C4F742" w:rsidR="00116C3C" w:rsidRPr="00116C3C" w:rsidRDefault="00116C3C">
            <w:pPr>
              <w:suppressAutoHyphens/>
              <w:spacing w:after="20"/>
              <w:ind w:left="-139"/>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923,806</w:t>
            </w:r>
          </w:p>
        </w:tc>
        <w:tc>
          <w:tcPr>
            <w:tcW w:w="422" w:type="pct"/>
            <w:tcBorders>
              <w:top w:val="nil"/>
              <w:left w:val="nil"/>
              <w:bottom w:val="single" w:sz="4" w:space="0" w:color="auto"/>
              <w:right w:val="single" w:sz="4" w:space="0" w:color="auto"/>
            </w:tcBorders>
          </w:tcPr>
          <w:p w14:paraId="0D3C2167" w14:textId="4EB31023" w:rsidR="00116C3C" w:rsidRPr="00116C3C" w:rsidRDefault="00116C3C">
            <w:pPr>
              <w:suppressAutoHyphens/>
              <w:spacing w:after="20"/>
              <w:ind w:left="-139"/>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923,806</w:t>
            </w:r>
          </w:p>
        </w:tc>
        <w:tc>
          <w:tcPr>
            <w:tcW w:w="422" w:type="pct"/>
            <w:tcBorders>
              <w:top w:val="nil"/>
              <w:left w:val="nil"/>
              <w:bottom w:val="single" w:sz="4" w:space="0" w:color="auto"/>
              <w:right w:val="single" w:sz="4" w:space="0" w:color="auto"/>
            </w:tcBorders>
          </w:tcPr>
          <w:p w14:paraId="56DA1EB2" w14:textId="49D59448" w:rsidR="00116C3C" w:rsidRPr="00116C3C" w:rsidRDefault="0062618C" w:rsidP="0062618C">
            <w:pPr>
              <w:suppressAutoHyphens/>
              <w:spacing w:after="20"/>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831,425</w:t>
            </w:r>
          </w:p>
        </w:tc>
        <w:tc>
          <w:tcPr>
            <w:tcW w:w="419" w:type="pct"/>
            <w:tcBorders>
              <w:top w:val="nil"/>
              <w:left w:val="nil"/>
              <w:bottom w:val="single" w:sz="4" w:space="0" w:color="auto"/>
              <w:right w:val="single" w:sz="4" w:space="0" w:color="auto"/>
            </w:tcBorders>
            <w:hideMark/>
          </w:tcPr>
          <w:p w14:paraId="71180A6C" w14:textId="77777777" w:rsidR="00116C3C" w:rsidRPr="00116C3C" w:rsidRDefault="00116C3C" w:rsidP="00116C3C">
            <w:pPr>
              <w:suppressAutoHyphens/>
              <w:bidi/>
              <w:spacing w:after="20"/>
              <w:jc w:val="left"/>
              <w:rPr>
                <w:rFonts w:asciiTheme="majorBidi" w:hAnsiTheme="majorBidi"/>
                <w:sz w:val="18"/>
                <w:szCs w:val="18"/>
                <w:lang w:eastAsia="en-CA" w:bidi="ar-LB"/>
              </w:rPr>
            </w:pPr>
            <w:r w:rsidRPr="00116C3C">
              <w:rPr>
                <w:rFonts w:asciiTheme="majorBidi" w:hAnsiTheme="majorBidi"/>
                <w:sz w:val="18"/>
                <w:szCs w:val="18"/>
                <w:rtl/>
                <w:lang w:bidi="ar-LB"/>
              </w:rPr>
              <w:t>لا ينطبق</w:t>
            </w:r>
          </w:p>
        </w:tc>
      </w:tr>
      <w:tr w:rsidR="00116C3C" w:rsidRPr="00116C3C" w14:paraId="14AD02FC" w14:textId="77777777" w:rsidTr="00116C3C">
        <w:trPr>
          <w:trHeight w:val="231"/>
        </w:trPr>
        <w:tc>
          <w:tcPr>
            <w:tcW w:w="35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85005C0" w14:textId="77777777" w:rsidR="00116C3C" w:rsidRPr="00116C3C" w:rsidRDefault="00116C3C">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2-1</w:t>
            </w:r>
          </w:p>
        </w:tc>
        <w:tc>
          <w:tcPr>
            <w:tcW w:w="1696" w:type="pct"/>
            <w:tcBorders>
              <w:top w:val="nil"/>
              <w:left w:val="nil"/>
              <w:bottom w:val="single" w:sz="4" w:space="0" w:color="auto"/>
              <w:right w:val="single" w:sz="4" w:space="0" w:color="auto"/>
            </w:tcBorders>
            <w:hideMark/>
          </w:tcPr>
          <w:p w14:paraId="40F97981" w14:textId="48AE9DB5" w:rsidR="00116C3C" w:rsidRPr="00116C3C" w:rsidRDefault="00116C3C">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التمويل المتفق عليه للوكالة المنفذة الرئيسية (</w:t>
            </w:r>
            <w:r>
              <w:rPr>
                <w:rFonts w:asciiTheme="majorBidi" w:hAnsiTheme="majorBidi"/>
                <w:sz w:val="18"/>
                <w:szCs w:val="18"/>
                <w:rtl/>
                <w:lang w:eastAsia="en-CA" w:bidi="ar-LB"/>
              </w:rPr>
              <w:t>برنامج الأمم المتحدة الإنمائي</w:t>
            </w:r>
            <w:r w:rsidRPr="00116C3C">
              <w:rPr>
                <w:rFonts w:asciiTheme="majorBidi" w:hAnsiTheme="majorBidi"/>
                <w:sz w:val="18"/>
                <w:szCs w:val="18"/>
                <w:rtl/>
                <w:lang w:eastAsia="en-CA" w:bidi="ar-LB"/>
              </w:rPr>
              <w:t>) (دولار أمريكي)</w:t>
            </w:r>
          </w:p>
        </w:tc>
        <w:tc>
          <w:tcPr>
            <w:tcW w:w="422" w:type="pct"/>
            <w:tcBorders>
              <w:top w:val="nil"/>
              <w:left w:val="nil"/>
              <w:bottom w:val="single" w:sz="4" w:space="0" w:color="auto"/>
              <w:right w:val="single" w:sz="4" w:space="0" w:color="auto"/>
            </w:tcBorders>
          </w:tcPr>
          <w:p w14:paraId="3DB73323" w14:textId="215E9253" w:rsidR="00116C3C" w:rsidRPr="00116C3C" w:rsidRDefault="00116C3C">
            <w:pPr>
              <w:suppressAutoHyphens/>
              <w:spacing w:after="20"/>
              <w:ind w:left="-139"/>
              <w:jc w:val="right"/>
              <w:rPr>
                <w:rFonts w:asciiTheme="majorBidi" w:hAnsiTheme="majorBidi" w:cstheme="majorBidi"/>
                <w:sz w:val="18"/>
                <w:szCs w:val="18"/>
                <w:rtl/>
                <w:lang w:eastAsia="en-CA" w:bidi="ar-LB"/>
              </w:rPr>
            </w:pPr>
            <w:r>
              <w:rPr>
                <w:rFonts w:asciiTheme="majorBidi" w:hAnsiTheme="majorBidi" w:cstheme="majorBidi"/>
                <w:sz w:val="18"/>
                <w:szCs w:val="18"/>
                <w:rtl/>
                <w:lang w:eastAsia="en-CA" w:bidi="ar-LB"/>
              </w:rPr>
              <w:t>180,000</w:t>
            </w:r>
          </w:p>
        </w:tc>
        <w:tc>
          <w:tcPr>
            <w:tcW w:w="422" w:type="pct"/>
            <w:tcBorders>
              <w:top w:val="nil"/>
              <w:left w:val="nil"/>
              <w:bottom w:val="single" w:sz="4" w:space="0" w:color="auto"/>
              <w:right w:val="single" w:sz="4" w:space="0" w:color="auto"/>
            </w:tcBorders>
          </w:tcPr>
          <w:p w14:paraId="3831A76C" w14:textId="3DF82FAD" w:rsidR="00116C3C" w:rsidRPr="00116C3C" w:rsidRDefault="00116C3C">
            <w:pPr>
              <w:suppressAutoHyphens/>
              <w:spacing w:after="20"/>
              <w:ind w:left="-139"/>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0</w:t>
            </w:r>
          </w:p>
        </w:tc>
        <w:tc>
          <w:tcPr>
            <w:tcW w:w="422" w:type="pct"/>
            <w:tcBorders>
              <w:top w:val="nil"/>
              <w:left w:val="nil"/>
              <w:bottom w:val="single" w:sz="4" w:space="0" w:color="auto"/>
              <w:right w:val="single" w:sz="4" w:space="0" w:color="auto"/>
            </w:tcBorders>
          </w:tcPr>
          <w:p w14:paraId="63F0AEAD" w14:textId="508895FD" w:rsidR="00116C3C" w:rsidRPr="00116C3C" w:rsidRDefault="00116C3C">
            <w:pPr>
              <w:suppressAutoHyphens/>
              <w:spacing w:after="20"/>
              <w:ind w:left="-139"/>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0</w:t>
            </w:r>
          </w:p>
        </w:tc>
        <w:tc>
          <w:tcPr>
            <w:tcW w:w="422" w:type="pct"/>
            <w:tcBorders>
              <w:top w:val="nil"/>
              <w:left w:val="nil"/>
              <w:bottom w:val="single" w:sz="4" w:space="0" w:color="auto"/>
              <w:right w:val="single" w:sz="4" w:space="0" w:color="auto"/>
            </w:tcBorders>
          </w:tcPr>
          <w:p w14:paraId="236A17E3" w14:textId="220FADB4" w:rsidR="00116C3C" w:rsidRPr="00116C3C" w:rsidRDefault="0062618C">
            <w:pPr>
              <w:suppressAutoHyphens/>
              <w:spacing w:after="20"/>
              <w:ind w:left="-139"/>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144,000</w:t>
            </w:r>
          </w:p>
        </w:tc>
        <w:tc>
          <w:tcPr>
            <w:tcW w:w="422" w:type="pct"/>
            <w:tcBorders>
              <w:top w:val="nil"/>
              <w:left w:val="nil"/>
              <w:bottom w:val="single" w:sz="4" w:space="0" w:color="auto"/>
              <w:right w:val="single" w:sz="4" w:space="0" w:color="auto"/>
            </w:tcBorders>
          </w:tcPr>
          <w:p w14:paraId="38232EAA" w14:textId="71C006CD" w:rsidR="00116C3C" w:rsidRPr="00116C3C" w:rsidRDefault="0062618C">
            <w:pPr>
              <w:suppressAutoHyphens/>
              <w:spacing w:after="20"/>
              <w:ind w:left="-139"/>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0</w:t>
            </w:r>
          </w:p>
        </w:tc>
        <w:tc>
          <w:tcPr>
            <w:tcW w:w="422" w:type="pct"/>
            <w:tcBorders>
              <w:top w:val="nil"/>
              <w:left w:val="nil"/>
              <w:bottom w:val="single" w:sz="4" w:space="0" w:color="auto"/>
              <w:right w:val="single" w:sz="4" w:space="0" w:color="auto"/>
            </w:tcBorders>
          </w:tcPr>
          <w:p w14:paraId="38C2095F" w14:textId="4F8CDA78" w:rsidR="00116C3C" w:rsidRPr="00116C3C" w:rsidRDefault="0062618C">
            <w:pPr>
              <w:suppressAutoHyphens/>
              <w:spacing w:after="20"/>
              <w:ind w:left="-139"/>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36,000</w:t>
            </w:r>
          </w:p>
        </w:tc>
        <w:tc>
          <w:tcPr>
            <w:tcW w:w="419" w:type="pct"/>
            <w:tcBorders>
              <w:top w:val="nil"/>
              <w:left w:val="nil"/>
              <w:bottom w:val="single" w:sz="4" w:space="0" w:color="auto"/>
              <w:right w:val="single" w:sz="4" w:space="0" w:color="auto"/>
            </w:tcBorders>
          </w:tcPr>
          <w:p w14:paraId="0297CD56" w14:textId="76CD323E" w:rsidR="00116C3C" w:rsidRPr="0062618C" w:rsidRDefault="0062618C" w:rsidP="0062618C">
            <w:pPr>
              <w:suppressAutoHyphens/>
              <w:bidi/>
              <w:spacing w:after="20"/>
              <w:rPr>
                <w:rFonts w:asciiTheme="majorBidi" w:hAnsiTheme="majorBidi" w:cstheme="majorBidi"/>
                <w:sz w:val="18"/>
                <w:szCs w:val="18"/>
                <w:lang w:eastAsia="en-CA" w:bidi="ar-LB"/>
              </w:rPr>
            </w:pPr>
            <w:r w:rsidRPr="0062618C">
              <w:rPr>
                <w:rFonts w:asciiTheme="majorBidi" w:hAnsiTheme="majorBidi" w:cstheme="majorBidi"/>
                <w:sz w:val="18"/>
                <w:szCs w:val="18"/>
                <w:rtl/>
                <w:lang w:eastAsia="en-CA" w:bidi="ar-LB"/>
              </w:rPr>
              <w:t>360,000</w:t>
            </w:r>
          </w:p>
        </w:tc>
      </w:tr>
      <w:tr w:rsidR="00116C3C" w:rsidRPr="00116C3C" w14:paraId="6220A3F5" w14:textId="77777777" w:rsidTr="00116C3C">
        <w:trPr>
          <w:trHeight w:val="231"/>
        </w:trPr>
        <w:tc>
          <w:tcPr>
            <w:tcW w:w="35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C582D81" w14:textId="77777777" w:rsidR="00116C3C" w:rsidRPr="00116C3C" w:rsidRDefault="00116C3C">
            <w:pPr>
              <w:suppressAutoHyphens/>
              <w:bidi/>
              <w:spacing w:after="20"/>
              <w:jc w:val="left"/>
              <w:rPr>
                <w:rFonts w:asciiTheme="majorBidi" w:hAnsiTheme="majorBidi"/>
                <w:sz w:val="18"/>
                <w:szCs w:val="18"/>
                <w:lang w:eastAsia="en-CA" w:bidi="ar-LB"/>
              </w:rPr>
            </w:pPr>
            <w:r w:rsidRPr="00116C3C">
              <w:rPr>
                <w:rFonts w:asciiTheme="majorBidi" w:hAnsiTheme="majorBidi"/>
                <w:sz w:val="18"/>
                <w:szCs w:val="18"/>
                <w:rtl/>
                <w:lang w:eastAsia="en-CA" w:bidi="ar-LB"/>
              </w:rPr>
              <w:t>2-2</w:t>
            </w:r>
          </w:p>
        </w:tc>
        <w:tc>
          <w:tcPr>
            <w:tcW w:w="1696" w:type="pct"/>
            <w:tcBorders>
              <w:top w:val="nil"/>
              <w:left w:val="nil"/>
              <w:bottom w:val="single" w:sz="4" w:space="0" w:color="auto"/>
              <w:right w:val="single" w:sz="4" w:space="0" w:color="auto"/>
            </w:tcBorders>
            <w:hideMark/>
          </w:tcPr>
          <w:p w14:paraId="6DD681EE" w14:textId="160789D7" w:rsidR="00116C3C" w:rsidRPr="00116C3C" w:rsidRDefault="00116C3C">
            <w:pPr>
              <w:suppressAutoHyphens/>
              <w:bidi/>
              <w:spacing w:after="20"/>
              <w:jc w:val="left"/>
              <w:rPr>
                <w:rFonts w:asciiTheme="majorBidi" w:hAnsiTheme="majorBidi"/>
                <w:sz w:val="18"/>
                <w:szCs w:val="18"/>
                <w:rtl/>
                <w:lang w:eastAsia="en-CA" w:bidi="ar-LB"/>
              </w:rPr>
            </w:pPr>
            <w:r w:rsidRPr="00116C3C">
              <w:rPr>
                <w:rFonts w:asciiTheme="majorBidi" w:hAnsiTheme="majorBidi"/>
                <w:sz w:val="18"/>
                <w:szCs w:val="18"/>
                <w:rtl/>
                <w:lang w:eastAsia="en-CA" w:bidi="ar-LB"/>
              </w:rPr>
              <w:t xml:space="preserve">تكاليف دعم </w:t>
            </w:r>
            <w:r>
              <w:rPr>
                <w:rFonts w:asciiTheme="majorBidi" w:hAnsiTheme="majorBidi"/>
                <w:sz w:val="18"/>
                <w:szCs w:val="18"/>
                <w:rtl/>
                <w:lang w:eastAsia="en-CA" w:bidi="ar-LB"/>
              </w:rPr>
              <w:t>ا</w:t>
            </w:r>
            <w:r w:rsidRPr="00116C3C">
              <w:rPr>
                <w:rFonts w:asciiTheme="majorBidi" w:hAnsiTheme="majorBidi"/>
                <w:sz w:val="18"/>
                <w:szCs w:val="18"/>
                <w:rtl/>
                <w:lang w:eastAsia="en-CA" w:bidi="ar-LB"/>
              </w:rPr>
              <w:t>لوكالة المنفذة الرئيسية (دولار أمريكي)</w:t>
            </w:r>
          </w:p>
        </w:tc>
        <w:tc>
          <w:tcPr>
            <w:tcW w:w="422" w:type="pct"/>
            <w:tcBorders>
              <w:top w:val="nil"/>
              <w:left w:val="nil"/>
              <w:bottom w:val="single" w:sz="4" w:space="0" w:color="auto"/>
              <w:right w:val="single" w:sz="4" w:space="0" w:color="auto"/>
            </w:tcBorders>
          </w:tcPr>
          <w:p w14:paraId="59438005" w14:textId="36A46333" w:rsidR="00116C3C" w:rsidRPr="00116C3C" w:rsidRDefault="00116C3C">
            <w:pPr>
              <w:suppressAutoHyphens/>
              <w:spacing w:after="20"/>
              <w:jc w:val="right"/>
              <w:rPr>
                <w:rFonts w:asciiTheme="majorBidi" w:hAnsiTheme="majorBidi" w:cstheme="majorBidi"/>
                <w:sz w:val="18"/>
                <w:szCs w:val="18"/>
                <w:rtl/>
                <w:lang w:eastAsia="en-CA" w:bidi="ar-LB"/>
              </w:rPr>
            </w:pPr>
            <w:r>
              <w:rPr>
                <w:rFonts w:asciiTheme="majorBidi" w:hAnsiTheme="majorBidi" w:cstheme="majorBidi"/>
                <w:sz w:val="18"/>
                <w:szCs w:val="18"/>
                <w:rtl/>
                <w:lang w:eastAsia="en-CA" w:bidi="ar-LB"/>
              </w:rPr>
              <w:t>23,400</w:t>
            </w:r>
          </w:p>
        </w:tc>
        <w:tc>
          <w:tcPr>
            <w:tcW w:w="422" w:type="pct"/>
            <w:tcBorders>
              <w:top w:val="nil"/>
              <w:left w:val="nil"/>
              <w:bottom w:val="single" w:sz="4" w:space="0" w:color="auto"/>
              <w:right w:val="single" w:sz="4" w:space="0" w:color="auto"/>
            </w:tcBorders>
          </w:tcPr>
          <w:p w14:paraId="0D9323B3" w14:textId="7549C933" w:rsidR="00116C3C" w:rsidRPr="00116C3C" w:rsidRDefault="00116C3C">
            <w:pPr>
              <w:suppressAutoHyphens/>
              <w:spacing w:after="20"/>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0</w:t>
            </w:r>
          </w:p>
        </w:tc>
        <w:tc>
          <w:tcPr>
            <w:tcW w:w="422" w:type="pct"/>
            <w:tcBorders>
              <w:top w:val="nil"/>
              <w:left w:val="nil"/>
              <w:bottom w:val="single" w:sz="4" w:space="0" w:color="auto"/>
              <w:right w:val="single" w:sz="4" w:space="0" w:color="auto"/>
            </w:tcBorders>
          </w:tcPr>
          <w:p w14:paraId="60CD425F" w14:textId="22EEDDEF" w:rsidR="00116C3C" w:rsidRPr="00116C3C" w:rsidRDefault="00116C3C">
            <w:pPr>
              <w:suppressAutoHyphens/>
              <w:spacing w:after="20"/>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0</w:t>
            </w:r>
          </w:p>
        </w:tc>
        <w:tc>
          <w:tcPr>
            <w:tcW w:w="422" w:type="pct"/>
            <w:tcBorders>
              <w:top w:val="nil"/>
              <w:left w:val="nil"/>
              <w:bottom w:val="single" w:sz="4" w:space="0" w:color="auto"/>
              <w:right w:val="single" w:sz="4" w:space="0" w:color="auto"/>
            </w:tcBorders>
          </w:tcPr>
          <w:p w14:paraId="3D782721" w14:textId="01D5FA02" w:rsidR="00116C3C" w:rsidRPr="00116C3C" w:rsidRDefault="0062618C">
            <w:pPr>
              <w:suppressAutoHyphens/>
              <w:spacing w:after="20"/>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18,720</w:t>
            </w:r>
          </w:p>
        </w:tc>
        <w:tc>
          <w:tcPr>
            <w:tcW w:w="422" w:type="pct"/>
            <w:tcBorders>
              <w:top w:val="nil"/>
              <w:left w:val="nil"/>
              <w:bottom w:val="single" w:sz="4" w:space="0" w:color="auto"/>
              <w:right w:val="single" w:sz="4" w:space="0" w:color="auto"/>
            </w:tcBorders>
          </w:tcPr>
          <w:p w14:paraId="4581F70D" w14:textId="6ED1D058" w:rsidR="00116C3C" w:rsidRPr="00116C3C" w:rsidRDefault="0062618C">
            <w:pPr>
              <w:suppressAutoHyphens/>
              <w:spacing w:after="20"/>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0</w:t>
            </w:r>
          </w:p>
        </w:tc>
        <w:tc>
          <w:tcPr>
            <w:tcW w:w="422" w:type="pct"/>
            <w:tcBorders>
              <w:top w:val="nil"/>
              <w:left w:val="nil"/>
              <w:bottom w:val="single" w:sz="4" w:space="0" w:color="auto"/>
              <w:right w:val="single" w:sz="4" w:space="0" w:color="auto"/>
            </w:tcBorders>
          </w:tcPr>
          <w:p w14:paraId="25EF944D" w14:textId="0E2A87F2" w:rsidR="00116C3C" w:rsidRPr="00116C3C" w:rsidRDefault="0062618C">
            <w:pPr>
              <w:suppressAutoHyphens/>
              <w:spacing w:after="20"/>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4,680</w:t>
            </w:r>
          </w:p>
        </w:tc>
        <w:tc>
          <w:tcPr>
            <w:tcW w:w="419" w:type="pct"/>
            <w:tcBorders>
              <w:top w:val="nil"/>
              <w:left w:val="nil"/>
              <w:bottom w:val="single" w:sz="4" w:space="0" w:color="auto"/>
              <w:right w:val="single" w:sz="4" w:space="0" w:color="auto"/>
            </w:tcBorders>
          </w:tcPr>
          <w:p w14:paraId="252D9E5A" w14:textId="7B8DBC5E" w:rsidR="00116C3C" w:rsidRPr="0062618C" w:rsidRDefault="0062618C">
            <w:pPr>
              <w:suppressAutoHyphens/>
              <w:bidi/>
              <w:spacing w:after="20"/>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46,800</w:t>
            </w:r>
          </w:p>
        </w:tc>
      </w:tr>
      <w:tr w:rsidR="00116C3C" w:rsidRPr="00116C3C" w14:paraId="5076684C" w14:textId="77777777" w:rsidTr="00116C3C">
        <w:trPr>
          <w:trHeight w:val="231"/>
        </w:trPr>
        <w:tc>
          <w:tcPr>
            <w:tcW w:w="35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88FA07" w14:textId="77777777" w:rsidR="00116C3C" w:rsidRPr="00116C3C" w:rsidRDefault="00116C3C">
            <w:pPr>
              <w:suppressAutoHyphens/>
              <w:bidi/>
              <w:spacing w:after="20"/>
              <w:jc w:val="left"/>
              <w:rPr>
                <w:rFonts w:asciiTheme="majorBidi" w:hAnsiTheme="majorBidi"/>
                <w:sz w:val="18"/>
                <w:szCs w:val="18"/>
                <w:lang w:eastAsia="en-CA" w:bidi="ar-LB"/>
              </w:rPr>
            </w:pPr>
            <w:r w:rsidRPr="00116C3C">
              <w:rPr>
                <w:rFonts w:asciiTheme="majorBidi" w:hAnsiTheme="majorBidi"/>
                <w:sz w:val="18"/>
                <w:szCs w:val="18"/>
                <w:rtl/>
                <w:lang w:eastAsia="en-CA" w:bidi="ar-LB"/>
              </w:rPr>
              <w:t>3-1</w:t>
            </w:r>
          </w:p>
        </w:tc>
        <w:tc>
          <w:tcPr>
            <w:tcW w:w="1696" w:type="pct"/>
            <w:tcBorders>
              <w:top w:val="nil"/>
              <w:left w:val="nil"/>
              <w:bottom w:val="single" w:sz="4" w:space="0" w:color="auto"/>
              <w:right w:val="single" w:sz="4" w:space="0" w:color="auto"/>
            </w:tcBorders>
            <w:hideMark/>
          </w:tcPr>
          <w:p w14:paraId="5FECB9CE" w14:textId="5855AC80" w:rsidR="00116C3C" w:rsidRPr="00116C3C" w:rsidRDefault="00116C3C">
            <w:pPr>
              <w:suppressAutoHyphens/>
              <w:bidi/>
              <w:spacing w:after="20"/>
              <w:jc w:val="left"/>
              <w:rPr>
                <w:rFonts w:asciiTheme="majorBidi" w:hAnsiTheme="majorBidi"/>
                <w:sz w:val="18"/>
                <w:szCs w:val="18"/>
                <w:rtl/>
                <w:lang w:eastAsia="en-CA" w:bidi="ar-LB"/>
              </w:rPr>
            </w:pPr>
            <w:r>
              <w:rPr>
                <w:rFonts w:asciiTheme="majorBidi" w:hAnsiTheme="majorBidi"/>
                <w:sz w:val="18"/>
                <w:szCs w:val="18"/>
                <w:rtl/>
                <w:lang w:eastAsia="en-CA" w:bidi="ar-LB"/>
              </w:rPr>
              <w:t>مجموع</w:t>
            </w:r>
            <w:r w:rsidRPr="00116C3C">
              <w:rPr>
                <w:rFonts w:asciiTheme="majorBidi" w:hAnsiTheme="majorBidi"/>
                <w:sz w:val="18"/>
                <w:szCs w:val="18"/>
                <w:rtl/>
                <w:lang w:eastAsia="en-CA" w:bidi="ar-LB"/>
              </w:rPr>
              <w:t xml:space="preserve"> التمويل المتفق عليه (دولار أمريكي)</w:t>
            </w:r>
          </w:p>
        </w:tc>
        <w:tc>
          <w:tcPr>
            <w:tcW w:w="422" w:type="pct"/>
            <w:tcBorders>
              <w:top w:val="nil"/>
              <w:left w:val="nil"/>
              <w:bottom w:val="single" w:sz="4" w:space="0" w:color="auto"/>
              <w:right w:val="single" w:sz="4" w:space="0" w:color="auto"/>
            </w:tcBorders>
          </w:tcPr>
          <w:p w14:paraId="17A0F6D2" w14:textId="3ADDA65A" w:rsidR="00116C3C" w:rsidRPr="00116C3C" w:rsidRDefault="00116C3C">
            <w:pPr>
              <w:suppressAutoHyphens/>
              <w:spacing w:after="20"/>
              <w:jc w:val="right"/>
              <w:rPr>
                <w:rFonts w:asciiTheme="majorBidi" w:hAnsiTheme="majorBidi" w:cstheme="majorBidi"/>
                <w:sz w:val="18"/>
                <w:szCs w:val="18"/>
                <w:rtl/>
                <w:lang w:eastAsia="en-CA" w:bidi="ar-LB"/>
              </w:rPr>
            </w:pPr>
            <w:r>
              <w:rPr>
                <w:rFonts w:asciiTheme="majorBidi" w:hAnsiTheme="majorBidi" w:cstheme="majorBidi"/>
                <w:sz w:val="18"/>
                <w:szCs w:val="18"/>
                <w:rtl/>
                <w:lang w:eastAsia="en-CA" w:bidi="ar-LB"/>
              </w:rPr>
              <w:t>180,000</w:t>
            </w:r>
          </w:p>
        </w:tc>
        <w:tc>
          <w:tcPr>
            <w:tcW w:w="422" w:type="pct"/>
            <w:tcBorders>
              <w:top w:val="nil"/>
              <w:left w:val="nil"/>
              <w:bottom w:val="single" w:sz="4" w:space="0" w:color="auto"/>
              <w:right w:val="single" w:sz="4" w:space="0" w:color="auto"/>
            </w:tcBorders>
          </w:tcPr>
          <w:p w14:paraId="152987BF" w14:textId="2AB8A310" w:rsidR="00116C3C" w:rsidRPr="00116C3C" w:rsidRDefault="00116C3C">
            <w:pPr>
              <w:suppressAutoHyphens/>
              <w:spacing w:after="20"/>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0</w:t>
            </w:r>
          </w:p>
        </w:tc>
        <w:tc>
          <w:tcPr>
            <w:tcW w:w="422" w:type="pct"/>
            <w:tcBorders>
              <w:top w:val="nil"/>
              <w:left w:val="nil"/>
              <w:bottom w:val="single" w:sz="4" w:space="0" w:color="auto"/>
              <w:right w:val="single" w:sz="4" w:space="0" w:color="auto"/>
            </w:tcBorders>
          </w:tcPr>
          <w:p w14:paraId="7549595D" w14:textId="40C4D731" w:rsidR="00116C3C" w:rsidRPr="00116C3C" w:rsidRDefault="00116C3C">
            <w:pPr>
              <w:suppressAutoHyphens/>
              <w:spacing w:after="20"/>
              <w:jc w:val="right"/>
              <w:rPr>
                <w:rFonts w:asciiTheme="majorBidi" w:hAnsiTheme="majorBidi" w:cstheme="majorBidi"/>
                <w:sz w:val="18"/>
                <w:szCs w:val="18"/>
                <w:lang w:bidi="ar-LB"/>
              </w:rPr>
            </w:pPr>
            <w:r>
              <w:rPr>
                <w:rFonts w:asciiTheme="majorBidi" w:hAnsiTheme="majorBidi" w:cstheme="majorBidi"/>
                <w:sz w:val="18"/>
                <w:szCs w:val="18"/>
                <w:rtl/>
                <w:lang w:bidi="ar-LB"/>
              </w:rPr>
              <w:t>0</w:t>
            </w:r>
          </w:p>
        </w:tc>
        <w:tc>
          <w:tcPr>
            <w:tcW w:w="422" w:type="pct"/>
            <w:tcBorders>
              <w:top w:val="nil"/>
              <w:left w:val="nil"/>
              <w:bottom w:val="single" w:sz="4" w:space="0" w:color="auto"/>
              <w:right w:val="single" w:sz="4" w:space="0" w:color="auto"/>
            </w:tcBorders>
          </w:tcPr>
          <w:p w14:paraId="19F640B8" w14:textId="256BEBE0" w:rsidR="00116C3C" w:rsidRPr="00116C3C" w:rsidRDefault="0062618C">
            <w:pPr>
              <w:suppressAutoHyphens/>
              <w:spacing w:after="20"/>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144,000</w:t>
            </w:r>
          </w:p>
        </w:tc>
        <w:tc>
          <w:tcPr>
            <w:tcW w:w="422" w:type="pct"/>
            <w:tcBorders>
              <w:top w:val="nil"/>
              <w:left w:val="nil"/>
              <w:bottom w:val="single" w:sz="4" w:space="0" w:color="auto"/>
              <w:right w:val="single" w:sz="4" w:space="0" w:color="auto"/>
            </w:tcBorders>
          </w:tcPr>
          <w:p w14:paraId="171D971B" w14:textId="0232B323" w:rsidR="00116C3C" w:rsidRPr="00116C3C" w:rsidRDefault="0062618C">
            <w:pPr>
              <w:suppressAutoHyphens/>
              <w:spacing w:after="20"/>
              <w:jc w:val="right"/>
              <w:rPr>
                <w:rFonts w:asciiTheme="majorBidi" w:hAnsiTheme="majorBidi" w:cstheme="majorBidi"/>
                <w:sz w:val="18"/>
                <w:szCs w:val="18"/>
                <w:lang w:bidi="ar-LB"/>
              </w:rPr>
            </w:pPr>
            <w:r>
              <w:rPr>
                <w:rFonts w:asciiTheme="majorBidi" w:hAnsiTheme="majorBidi" w:cstheme="majorBidi"/>
                <w:sz w:val="18"/>
                <w:szCs w:val="18"/>
                <w:rtl/>
                <w:lang w:bidi="ar-LB"/>
              </w:rPr>
              <w:t>0</w:t>
            </w:r>
          </w:p>
        </w:tc>
        <w:tc>
          <w:tcPr>
            <w:tcW w:w="422" w:type="pct"/>
            <w:tcBorders>
              <w:top w:val="nil"/>
              <w:left w:val="nil"/>
              <w:bottom w:val="single" w:sz="4" w:space="0" w:color="auto"/>
              <w:right w:val="single" w:sz="4" w:space="0" w:color="auto"/>
            </w:tcBorders>
          </w:tcPr>
          <w:p w14:paraId="653AAC7D" w14:textId="0E782E49" w:rsidR="00116C3C" w:rsidRPr="00116C3C" w:rsidRDefault="0062618C">
            <w:pPr>
              <w:suppressAutoHyphens/>
              <w:spacing w:after="20"/>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36,000</w:t>
            </w:r>
          </w:p>
        </w:tc>
        <w:tc>
          <w:tcPr>
            <w:tcW w:w="419" w:type="pct"/>
            <w:tcBorders>
              <w:top w:val="nil"/>
              <w:left w:val="nil"/>
              <w:bottom w:val="single" w:sz="4" w:space="0" w:color="auto"/>
              <w:right w:val="single" w:sz="4" w:space="0" w:color="auto"/>
            </w:tcBorders>
          </w:tcPr>
          <w:p w14:paraId="4B0D189F" w14:textId="1DF690BA" w:rsidR="00116C3C" w:rsidRPr="0062618C" w:rsidRDefault="0062618C">
            <w:pPr>
              <w:suppressAutoHyphens/>
              <w:bidi/>
              <w:spacing w:after="20"/>
              <w:rPr>
                <w:rFonts w:asciiTheme="majorBidi" w:hAnsiTheme="majorBidi" w:cstheme="majorBidi"/>
                <w:sz w:val="18"/>
                <w:szCs w:val="18"/>
                <w:lang w:bidi="ar-LB"/>
              </w:rPr>
            </w:pPr>
            <w:r>
              <w:rPr>
                <w:rFonts w:asciiTheme="majorBidi" w:hAnsiTheme="majorBidi" w:cstheme="majorBidi"/>
                <w:sz w:val="18"/>
                <w:szCs w:val="18"/>
                <w:rtl/>
                <w:lang w:bidi="ar-LB"/>
              </w:rPr>
              <w:t>360,000</w:t>
            </w:r>
          </w:p>
        </w:tc>
      </w:tr>
      <w:tr w:rsidR="00116C3C" w:rsidRPr="00116C3C" w14:paraId="17773854" w14:textId="77777777" w:rsidTr="00116C3C">
        <w:trPr>
          <w:trHeight w:val="231"/>
        </w:trPr>
        <w:tc>
          <w:tcPr>
            <w:tcW w:w="35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98C11F6" w14:textId="77777777" w:rsidR="00116C3C" w:rsidRPr="00116C3C" w:rsidRDefault="00116C3C">
            <w:pPr>
              <w:suppressAutoHyphens/>
              <w:bidi/>
              <w:spacing w:after="20"/>
              <w:jc w:val="left"/>
              <w:rPr>
                <w:rFonts w:asciiTheme="majorBidi" w:hAnsiTheme="majorBidi"/>
                <w:sz w:val="18"/>
                <w:szCs w:val="18"/>
                <w:lang w:eastAsia="en-CA" w:bidi="ar-LB"/>
              </w:rPr>
            </w:pPr>
            <w:r w:rsidRPr="00116C3C">
              <w:rPr>
                <w:rFonts w:asciiTheme="majorBidi" w:hAnsiTheme="majorBidi"/>
                <w:sz w:val="18"/>
                <w:szCs w:val="18"/>
                <w:rtl/>
                <w:lang w:eastAsia="en-CA" w:bidi="ar-LB"/>
              </w:rPr>
              <w:t>3-2</w:t>
            </w:r>
          </w:p>
        </w:tc>
        <w:tc>
          <w:tcPr>
            <w:tcW w:w="1696" w:type="pct"/>
            <w:tcBorders>
              <w:top w:val="nil"/>
              <w:left w:val="nil"/>
              <w:bottom w:val="single" w:sz="4" w:space="0" w:color="auto"/>
              <w:right w:val="single" w:sz="4" w:space="0" w:color="auto"/>
            </w:tcBorders>
            <w:hideMark/>
          </w:tcPr>
          <w:p w14:paraId="3D99E8DA" w14:textId="6FA92E10" w:rsidR="00116C3C" w:rsidRPr="00116C3C" w:rsidRDefault="00116C3C">
            <w:pPr>
              <w:suppressAutoHyphens/>
              <w:bidi/>
              <w:spacing w:after="20"/>
              <w:jc w:val="left"/>
              <w:rPr>
                <w:rFonts w:asciiTheme="majorBidi" w:hAnsiTheme="majorBidi"/>
                <w:sz w:val="18"/>
                <w:szCs w:val="18"/>
                <w:rtl/>
                <w:lang w:eastAsia="en-CA" w:bidi="ar-LB"/>
              </w:rPr>
            </w:pPr>
            <w:r>
              <w:rPr>
                <w:rFonts w:asciiTheme="majorBidi" w:hAnsiTheme="majorBidi"/>
                <w:sz w:val="18"/>
                <w:szCs w:val="18"/>
                <w:rtl/>
                <w:lang w:eastAsia="en-CA" w:bidi="ar-LB"/>
              </w:rPr>
              <w:t>مجموع</w:t>
            </w:r>
            <w:r w:rsidRPr="00116C3C">
              <w:rPr>
                <w:rFonts w:asciiTheme="majorBidi" w:hAnsiTheme="majorBidi"/>
                <w:sz w:val="18"/>
                <w:szCs w:val="18"/>
                <w:rtl/>
                <w:lang w:eastAsia="en-CA" w:bidi="ar-LB"/>
              </w:rPr>
              <w:t xml:space="preserve"> تكاليف الدعم (دولار أمريكي)</w:t>
            </w:r>
          </w:p>
        </w:tc>
        <w:tc>
          <w:tcPr>
            <w:tcW w:w="422" w:type="pct"/>
            <w:tcBorders>
              <w:top w:val="nil"/>
              <w:left w:val="nil"/>
              <w:bottom w:val="single" w:sz="4" w:space="0" w:color="auto"/>
              <w:right w:val="single" w:sz="4" w:space="0" w:color="auto"/>
            </w:tcBorders>
          </w:tcPr>
          <w:p w14:paraId="5486CEE8" w14:textId="2F423A95" w:rsidR="00116C3C" w:rsidRPr="00116C3C" w:rsidRDefault="00116C3C">
            <w:pPr>
              <w:suppressAutoHyphens/>
              <w:spacing w:after="20"/>
              <w:jc w:val="right"/>
              <w:rPr>
                <w:rFonts w:asciiTheme="majorBidi" w:hAnsiTheme="majorBidi" w:cstheme="majorBidi"/>
                <w:sz w:val="18"/>
                <w:szCs w:val="18"/>
                <w:rtl/>
                <w:lang w:eastAsia="en-CA" w:bidi="ar-LB"/>
              </w:rPr>
            </w:pPr>
            <w:r>
              <w:rPr>
                <w:rFonts w:asciiTheme="majorBidi" w:hAnsiTheme="majorBidi" w:cstheme="majorBidi"/>
                <w:sz w:val="18"/>
                <w:szCs w:val="18"/>
                <w:rtl/>
                <w:lang w:eastAsia="en-CA" w:bidi="ar-LB"/>
              </w:rPr>
              <w:t>23,400</w:t>
            </w:r>
          </w:p>
        </w:tc>
        <w:tc>
          <w:tcPr>
            <w:tcW w:w="422" w:type="pct"/>
            <w:tcBorders>
              <w:top w:val="nil"/>
              <w:left w:val="nil"/>
              <w:bottom w:val="single" w:sz="4" w:space="0" w:color="auto"/>
              <w:right w:val="single" w:sz="4" w:space="0" w:color="auto"/>
            </w:tcBorders>
          </w:tcPr>
          <w:p w14:paraId="52BC80B5" w14:textId="08546845" w:rsidR="00116C3C" w:rsidRPr="00116C3C" w:rsidRDefault="00116C3C">
            <w:pPr>
              <w:suppressAutoHyphens/>
              <w:spacing w:after="20"/>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0</w:t>
            </w:r>
          </w:p>
        </w:tc>
        <w:tc>
          <w:tcPr>
            <w:tcW w:w="422" w:type="pct"/>
            <w:tcBorders>
              <w:top w:val="nil"/>
              <w:left w:val="nil"/>
              <w:bottom w:val="single" w:sz="4" w:space="0" w:color="auto"/>
              <w:right w:val="single" w:sz="4" w:space="0" w:color="auto"/>
            </w:tcBorders>
          </w:tcPr>
          <w:p w14:paraId="24A28535" w14:textId="5A804392" w:rsidR="00116C3C" w:rsidRPr="00116C3C" w:rsidRDefault="00116C3C">
            <w:pPr>
              <w:suppressAutoHyphens/>
              <w:spacing w:after="20"/>
              <w:jc w:val="right"/>
              <w:rPr>
                <w:rFonts w:asciiTheme="majorBidi" w:hAnsiTheme="majorBidi" w:cstheme="majorBidi"/>
                <w:sz w:val="18"/>
                <w:szCs w:val="18"/>
                <w:lang w:bidi="ar-LB"/>
              </w:rPr>
            </w:pPr>
            <w:r>
              <w:rPr>
                <w:rFonts w:asciiTheme="majorBidi" w:hAnsiTheme="majorBidi" w:cstheme="majorBidi"/>
                <w:sz w:val="18"/>
                <w:szCs w:val="18"/>
                <w:rtl/>
                <w:lang w:bidi="ar-LB"/>
              </w:rPr>
              <w:t>0</w:t>
            </w:r>
          </w:p>
        </w:tc>
        <w:tc>
          <w:tcPr>
            <w:tcW w:w="422" w:type="pct"/>
            <w:tcBorders>
              <w:top w:val="nil"/>
              <w:left w:val="nil"/>
              <w:bottom w:val="single" w:sz="4" w:space="0" w:color="auto"/>
              <w:right w:val="single" w:sz="4" w:space="0" w:color="auto"/>
            </w:tcBorders>
          </w:tcPr>
          <w:p w14:paraId="09DD19D9" w14:textId="7EC68E27" w:rsidR="00116C3C" w:rsidRPr="00116C3C" w:rsidRDefault="0062618C">
            <w:pPr>
              <w:suppressAutoHyphens/>
              <w:spacing w:after="20"/>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18,720</w:t>
            </w:r>
          </w:p>
        </w:tc>
        <w:tc>
          <w:tcPr>
            <w:tcW w:w="422" w:type="pct"/>
            <w:tcBorders>
              <w:top w:val="nil"/>
              <w:left w:val="nil"/>
              <w:bottom w:val="single" w:sz="4" w:space="0" w:color="auto"/>
              <w:right w:val="single" w:sz="4" w:space="0" w:color="auto"/>
            </w:tcBorders>
          </w:tcPr>
          <w:p w14:paraId="02355A46" w14:textId="6E0F003B" w:rsidR="00116C3C" w:rsidRPr="00116C3C" w:rsidRDefault="0062618C">
            <w:pPr>
              <w:suppressAutoHyphens/>
              <w:spacing w:after="20"/>
              <w:jc w:val="right"/>
              <w:rPr>
                <w:rFonts w:asciiTheme="majorBidi" w:hAnsiTheme="majorBidi" w:cstheme="majorBidi"/>
                <w:sz w:val="18"/>
                <w:szCs w:val="18"/>
                <w:lang w:bidi="ar-LB"/>
              </w:rPr>
            </w:pPr>
            <w:r>
              <w:rPr>
                <w:rFonts w:asciiTheme="majorBidi" w:hAnsiTheme="majorBidi" w:cstheme="majorBidi"/>
                <w:sz w:val="18"/>
                <w:szCs w:val="18"/>
                <w:rtl/>
                <w:lang w:bidi="ar-LB"/>
              </w:rPr>
              <w:t>0</w:t>
            </w:r>
          </w:p>
        </w:tc>
        <w:tc>
          <w:tcPr>
            <w:tcW w:w="422" w:type="pct"/>
            <w:tcBorders>
              <w:top w:val="nil"/>
              <w:left w:val="nil"/>
              <w:bottom w:val="single" w:sz="4" w:space="0" w:color="auto"/>
              <w:right w:val="single" w:sz="4" w:space="0" w:color="auto"/>
            </w:tcBorders>
          </w:tcPr>
          <w:p w14:paraId="53D4EAFF" w14:textId="7AB27096" w:rsidR="00116C3C" w:rsidRPr="00116C3C" w:rsidRDefault="0062618C">
            <w:pPr>
              <w:suppressAutoHyphens/>
              <w:spacing w:after="20"/>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4,680</w:t>
            </w:r>
          </w:p>
        </w:tc>
        <w:tc>
          <w:tcPr>
            <w:tcW w:w="419" w:type="pct"/>
            <w:tcBorders>
              <w:top w:val="nil"/>
              <w:left w:val="nil"/>
              <w:bottom w:val="single" w:sz="4" w:space="0" w:color="auto"/>
              <w:right w:val="single" w:sz="4" w:space="0" w:color="auto"/>
            </w:tcBorders>
          </w:tcPr>
          <w:p w14:paraId="2C4CC03A" w14:textId="28623CEF" w:rsidR="00116C3C" w:rsidRPr="0062618C" w:rsidRDefault="0062618C">
            <w:pPr>
              <w:suppressAutoHyphens/>
              <w:bidi/>
              <w:spacing w:after="20"/>
              <w:rPr>
                <w:rFonts w:asciiTheme="majorBidi" w:hAnsiTheme="majorBidi" w:cstheme="majorBidi"/>
                <w:sz w:val="18"/>
                <w:szCs w:val="18"/>
                <w:lang w:bidi="ar-LB"/>
              </w:rPr>
            </w:pPr>
            <w:r>
              <w:rPr>
                <w:rFonts w:asciiTheme="majorBidi" w:hAnsiTheme="majorBidi" w:cstheme="majorBidi"/>
                <w:sz w:val="18"/>
                <w:szCs w:val="18"/>
                <w:rtl/>
                <w:lang w:bidi="ar-LB"/>
              </w:rPr>
              <w:t>46,800</w:t>
            </w:r>
          </w:p>
        </w:tc>
      </w:tr>
      <w:tr w:rsidR="00116C3C" w:rsidRPr="00116C3C" w14:paraId="3A0B727E" w14:textId="77777777" w:rsidTr="00116C3C">
        <w:trPr>
          <w:trHeight w:val="231"/>
        </w:trPr>
        <w:tc>
          <w:tcPr>
            <w:tcW w:w="35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3B8BE63" w14:textId="77777777" w:rsidR="00116C3C" w:rsidRPr="00116C3C" w:rsidRDefault="00116C3C">
            <w:pPr>
              <w:suppressAutoHyphens/>
              <w:bidi/>
              <w:spacing w:after="20"/>
              <w:jc w:val="left"/>
              <w:rPr>
                <w:rFonts w:asciiTheme="majorBidi" w:hAnsiTheme="majorBidi"/>
                <w:sz w:val="18"/>
                <w:szCs w:val="18"/>
                <w:lang w:eastAsia="en-CA" w:bidi="ar-LB"/>
              </w:rPr>
            </w:pPr>
            <w:r w:rsidRPr="00116C3C">
              <w:rPr>
                <w:rFonts w:asciiTheme="majorBidi" w:hAnsiTheme="majorBidi"/>
                <w:sz w:val="18"/>
                <w:szCs w:val="18"/>
                <w:rtl/>
                <w:lang w:eastAsia="en-CA" w:bidi="ar-LB"/>
              </w:rPr>
              <w:t>3-3</w:t>
            </w:r>
          </w:p>
        </w:tc>
        <w:tc>
          <w:tcPr>
            <w:tcW w:w="1696" w:type="pct"/>
            <w:tcBorders>
              <w:top w:val="nil"/>
              <w:left w:val="nil"/>
              <w:bottom w:val="single" w:sz="4" w:space="0" w:color="auto"/>
              <w:right w:val="single" w:sz="4" w:space="0" w:color="auto"/>
            </w:tcBorders>
            <w:hideMark/>
          </w:tcPr>
          <w:p w14:paraId="716CCDEE" w14:textId="5CCEBD56" w:rsidR="00116C3C" w:rsidRPr="00116C3C" w:rsidRDefault="00116C3C">
            <w:pPr>
              <w:suppressAutoHyphens/>
              <w:bidi/>
              <w:spacing w:after="20"/>
              <w:jc w:val="left"/>
              <w:rPr>
                <w:rFonts w:asciiTheme="majorBidi" w:hAnsiTheme="majorBidi"/>
                <w:sz w:val="18"/>
                <w:szCs w:val="18"/>
                <w:rtl/>
                <w:lang w:eastAsia="en-CA" w:bidi="ar-LB"/>
              </w:rPr>
            </w:pPr>
            <w:r>
              <w:rPr>
                <w:rFonts w:asciiTheme="majorBidi" w:hAnsiTheme="majorBidi"/>
                <w:sz w:val="18"/>
                <w:szCs w:val="18"/>
                <w:rtl/>
                <w:lang w:eastAsia="en-CA" w:bidi="ar-LB"/>
              </w:rPr>
              <w:t>مجموع</w:t>
            </w:r>
            <w:r w:rsidRPr="00116C3C">
              <w:rPr>
                <w:rFonts w:asciiTheme="majorBidi" w:hAnsiTheme="majorBidi"/>
                <w:sz w:val="18"/>
                <w:szCs w:val="18"/>
                <w:rtl/>
                <w:lang w:eastAsia="en-CA" w:bidi="ar-LB"/>
              </w:rPr>
              <w:t xml:space="preserve"> التكاليف المتفق عليها (دولار أمريكي)</w:t>
            </w:r>
          </w:p>
        </w:tc>
        <w:tc>
          <w:tcPr>
            <w:tcW w:w="422" w:type="pct"/>
            <w:tcBorders>
              <w:top w:val="nil"/>
              <w:left w:val="nil"/>
              <w:bottom w:val="single" w:sz="4" w:space="0" w:color="auto"/>
              <w:right w:val="single" w:sz="4" w:space="0" w:color="auto"/>
            </w:tcBorders>
          </w:tcPr>
          <w:p w14:paraId="762507DD" w14:textId="28396C30" w:rsidR="00116C3C" w:rsidRPr="00116C3C" w:rsidRDefault="00116C3C">
            <w:pPr>
              <w:suppressAutoHyphens/>
              <w:spacing w:after="20"/>
              <w:jc w:val="right"/>
              <w:rPr>
                <w:rFonts w:asciiTheme="majorBidi" w:hAnsiTheme="majorBidi" w:cstheme="majorBidi"/>
                <w:sz w:val="18"/>
                <w:szCs w:val="18"/>
                <w:rtl/>
                <w:lang w:eastAsia="en-CA" w:bidi="ar-LB"/>
              </w:rPr>
            </w:pPr>
            <w:r>
              <w:rPr>
                <w:rFonts w:asciiTheme="majorBidi" w:hAnsiTheme="majorBidi" w:cstheme="majorBidi"/>
                <w:sz w:val="18"/>
                <w:szCs w:val="18"/>
                <w:rtl/>
                <w:lang w:eastAsia="en-CA" w:bidi="ar-LB"/>
              </w:rPr>
              <w:t>203,400</w:t>
            </w:r>
          </w:p>
        </w:tc>
        <w:tc>
          <w:tcPr>
            <w:tcW w:w="422" w:type="pct"/>
            <w:tcBorders>
              <w:top w:val="nil"/>
              <w:left w:val="nil"/>
              <w:bottom w:val="single" w:sz="4" w:space="0" w:color="auto"/>
              <w:right w:val="single" w:sz="4" w:space="0" w:color="auto"/>
            </w:tcBorders>
          </w:tcPr>
          <w:p w14:paraId="05AB926A" w14:textId="2930CF2C" w:rsidR="00116C3C" w:rsidRPr="00116C3C" w:rsidRDefault="00116C3C">
            <w:pPr>
              <w:suppressAutoHyphens/>
              <w:spacing w:after="20"/>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0</w:t>
            </w:r>
          </w:p>
        </w:tc>
        <w:tc>
          <w:tcPr>
            <w:tcW w:w="422" w:type="pct"/>
            <w:tcBorders>
              <w:top w:val="nil"/>
              <w:left w:val="nil"/>
              <w:bottom w:val="single" w:sz="4" w:space="0" w:color="auto"/>
              <w:right w:val="single" w:sz="4" w:space="0" w:color="auto"/>
            </w:tcBorders>
          </w:tcPr>
          <w:p w14:paraId="221C99FE" w14:textId="05AD30E7" w:rsidR="00116C3C" w:rsidRPr="00116C3C" w:rsidRDefault="00116C3C">
            <w:pPr>
              <w:suppressAutoHyphens/>
              <w:spacing w:after="20"/>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0</w:t>
            </w:r>
          </w:p>
        </w:tc>
        <w:tc>
          <w:tcPr>
            <w:tcW w:w="422" w:type="pct"/>
            <w:tcBorders>
              <w:top w:val="nil"/>
              <w:left w:val="nil"/>
              <w:bottom w:val="single" w:sz="4" w:space="0" w:color="auto"/>
              <w:right w:val="single" w:sz="4" w:space="0" w:color="auto"/>
            </w:tcBorders>
          </w:tcPr>
          <w:p w14:paraId="3E4C6291" w14:textId="4B6B62F4" w:rsidR="00116C3C" w:rsidRPr="00116C3C" w:rsidRDefault="0062618C">
            <w:pPr>
              <w:suppressAutoHyphens/>
              <w:spacing w:after="20"/>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162,720</w:t>
            </w:r>
          </w:p>
        </w:tc>
        <w:tc>
          <w:tcPr>
            <w:tcW w:w="422" w:type="pct"/>
            <w:tcBorders>
              <w:top w:val="nil"/>
              <w:left w:val="nil"/>
              <w:bottom w:val="single" w:sz="4" w:space="0" w:color="auto"/>
              <w:right w:val="single" w:sz="4" w:space="0" w:color="auto"/>
            </w:tcBorders>
          </w:tcPr>
          <w:p w14:paraId="136E1E7C" w14:textId="5088D251" w:rsidR="00116C3C" w:rsidRPr="00116C3C" w:rsidRDefault="0062618C">
            <w:pPr>
              <w:suppressAutoHyphens/>
              <w:spacing w:after="20"/>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0</w:t>
            </w:r>
          </w:p>
        </w:tc>
        <w:tc>
          <w:tcPr>
            <w:tcW w:w="422" w:type="pct"/>
            <w:tcBorders>
              <w:top w:val="nil"/>
              <w:left w:val="nil"/>
              <w:bottom w:val="single" w:sz="4" w:space="0" w:color="auto"/>
              <w:right w:val="single" w:sz="4" w:space="0" w:color="auto"/>
            </w:tcBorders>
          </w:tcPr>
          <w:p w14:paraId="02942B4E" w14:textId="1A1E58AE" w:rsidR="00116C3C" w:rsidRPr="00116C3C" w:rsidRDefault="0062618C">
            <w:pPr>
              <w:suppressAutoHyphens/>
              <w:spacing w:after="20"/>
              <w:jc w:val="right"/>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40,680</w:t>
            </w:r>
          </w:p>
        </w:tc>
        <w:tc>
          <w:tcPr>
            <w:tcW w:w="419" w:type="pct"/>
            <w:tcBorders>
              <w:top w:val="nil"/>
              <w:left w:val="nil"/>
              <w:bottom w:val="single" w:sz="4" w:space="0" w:color="auto"/>
              <w:right w:val="single" w:sz="4" w:space="0" w:color="auto"/>
            </w:tcBorders>
          </w:tcPr>
          <w:p w14:paraId="10AC38CB" w14:textId="3D7791BF" w:rsidR="00116C3C" w:rsidRPr="0062618C" w:rsidRDefault="0062618C">
            <w:pPr>
              <w:suppressAutoHyphens/>
              <w:bidi/>
              <w:spacing w:after="20"/>
              <w:rPr>
                <w:rFonts w:asciiTheme="majorBidi" w:hAnsiTheme="majorBidi" w:cstheme="majorBidi"/>
                <w:sz w:val="18"/>
                <w:szCs w:val="18"/>
                <w:lang w:eastAsia="en-CA" w:bidi="ar-LB"/>
              </w:rPr>
            </w:pPr>
            <w:r>
              <w:rPr>
                <w:rFonts w:asciiTheme="majorBidi" w:hAnsiTheme="majorBidi" w:cstheme="majorBidi"/>
                <w:sz w:val="18"/>
                <w:szCs w:val="18"/>
                <w:rtl/>
                <w:lang w:eastAsia="en-CA" w:bidi="ar-LB"/>
              </w:rPr>
              <w:t>406,800</w:t>
            </w:r>
          </w:p>
        </w:tc>
      </w:tr>
    </w:tbl>
    <w:p w14:paraId="6434238D" w14:textId="77777777" w:rsidR="00116C3C" w:rsidRDefault="00116C3C" w:rsidP="00116C3C">
      <w:pPr>
        <w:bidi/>
        <w:rPr>
          <w:lang w:val="en-CA" w:bidi="ar-LB"/>
        </w:rPr>
      </w:pPr>
    </w:p>
    <w:p w14:paraId="5867C54C" w14:textId="77777777" w:rsidR="00D1743A" w:rsidRDefault="00D1743A" w:rsidP="00D1743A">
      <w:pPr>
        <w:shd w:val="clear" w:color="auto" w:fill="FFFFFF" w:themeFill="background1"/>
        <w:spacing w:before="360"/>
        <w:rPr>
          <w:b/>
          <w:bCs/>
          <w:lang w:eastAsia="en-CA" w:bidi="ar-LB"/>
        </w:rPr>
      </w:pPr>
      <w:r w:rsidRPr="000A4838">
        <w:rPr>
          <w:b/>
          <w:bCs/>
          <w:lang w:eastAsia="en-CA" w:bidi="ar-LB"/>
        </w:rPr>
        <w:t>HCFC phase-out management plan (</w:t>
      </w:r>
      <w:r w:rsidRPr="002B68F4">
        <w:rPr>
          <w:b/>
          <w:bCs/>
          <w:lang w:eastAsia="en-CA" w:bidi="ar-LB"/>
        </w:rPr>
        <w:t>stage II)</w:t>
      </w:r>
    </w:p>
    <w:tbl>
      <w:tblPr>
        <w:tblpPr w:leftFromText="180" w:rightFromText="180" w:vertAnchor="text" w:horzAnchor="margin" w:tblpY="5"/>
        <w:tblW w:w="13696" w:type="dxa"/>
        <w:tblLayout w:type="fixed"/>
        <w:tblCellMar>
          <w:left w:w="43" w:type="dxa"/>
          <w:right w:w="43" w:type="dxa"/>
        </w:tblCellMar>
        <w:tblLook w:val="04A0" w:firstRow="1" w:lastRow="0" w:firstColumn="1" w:lastColumn="0" w:noHBand="0" w:noVBand="1"/>
      </w:tblPr>
      <w:tblGrid>
        <w:gridCol w:w="565"/>
        <w:gridCol w:w="3825"/>
        <w:gridCol w:w="932"/>
        <w:gridCol w:w="931"/>
        <w:gridCol w:w="931"/>
        <w:gridCol w:w="931"/>
        <w:gridCol w:w="931"/>
        <w:gridCol w:w="931"/>
        <w:gridCol w:w="931"/>
        <w:gridCol w:w="931"/>
        <w:gridCol w:w="931"/>
        <w:gridCol w:w="926"/>
      </w:tblGrid>
      <w:tr w:rsidR="00D1743A" w:rsidRPr="00132C17" w14:paraId="56F022BB" w14:textId="77777777" w:rsidTr="00F30538">
        <w:trPr>
          <w:cantSplit/>
          <w:trHeight w:val="110"/>
          <w:tblHeader/>
        </w:trPr>
        <w:tc>
          <w:tcPr>
            <w:tcW w:w="206" w:type="pct"/>
            <w:tcBorders>
              <w:top w:val="single" w:sz="4" w:space="0" w:color="auto"/>
              <w:left w:val="single" w:sz="4" w:space="0" w:color="auto"/>
              <w:bottom w:val="single" w:sz="4" w:space="0" w:color="auto"/>
              <w:right w:val="single" w:sz="4" w:space="0" w:color="auto"/>
            </w:tcBorders>
            <w:shd w:val="clear" w:color="auto" w:fill="auto"/>
            <w:hideMark/>
          </w:tcPr>
          <w:p w14:paraId="2008E8C0" w14:textId="77777777" w:rsidR="00D1743A" w:rsidRPr="00132C17" w:rsidRDefault="00D1743A" w:rsidP="00F30538">
            <w:pPr>
              <w:jc w:val="center"/>
              <w:rPr>
                <w:b/>
                <w:bCs/>
                <w:color w:val="000000"/>
                <w:sz w:val="18"/>
                <w:szCs w:val="18"/>
                <w:lang w:eastAsia="en-CA" w:bidi="ar-LB"/>
              </w:rPr>
            </w:pPr>
            <w:r w:rsidRPr="00132C17">
              <w:rPr>
                <w:b/>
                <w:bCs/>
                <w:color w:val="000000"/>
                <w:sz w:val="18"/>
                <w:szCs w:val="18"/>
                <w:lang w:eastAsia="en-CA" w:bidi="ar-LB"/>
              </w:rPr>
              <w:t>Row</w:t>
            </w:r>
          </w:p>
        </w:tc>
        <w:tc>
          <w:tcPr>
            <w:tcW w:w="1396" w:type="pct"/>
            <w:tcBorders>
              <w:top w:val="single" w:sz="4" w:space="0" w:color="auto"/>
              <w:left w:val="nil"/>
              <w:bottom w:val="single" w:sz="4" w:space="0" w:color="auto"/>
              <w:right w:val="single" w:sz="4" w:space="0" w:color="auto"/>
            </w:tcBorders>
            <w:shd w:val="clear" w:color="auto" w:fill="auto"/>
            <w:hideMark/>
          </w:tcPr>
          <w:p w14:paraId="10D5D60F" w14:textId="77777777" w:rsidR="00D1743A" w:rsidRPr="00132C17" w:rsidRDefault="00D1743A" w:rsidP="00F30538">
            <w:pPr>
              <w:jc w:val="center"/>
              <w:rPr>
                <w:b/>
                <w:bCs/>
                <w:color w:val="000000"/>
                <w:sz w:val="18"/>
                <w:szCs w:val="18"/>
                <w:lang w:eastAsia="en-CA" w:bidi="ar-LB"/>
              </w:rPr>
            </w:pPr>
            <w:r w:rsidRPr="00132C17">
              <w:rPr>
                <w:b/>
                <w:bCs/>
                <w:color w:val="000000"/>
                <w:sz w:val="18"/>
                <w:szCs w:val="18"/>
                <w:lang w:eastAsia="en-CA" w:bidi="ar-LB"/>
              </w:rPr>
              <w:t>Particulars</w:t>
            </w:r>
          </w:p>
        </w:tc>
        <w:tc>
          <w:tcPr>
            <w:tcW w:w="340" w:type="pct"/>
            <w:tcBorders>
              <w:top w:val="single" w:sz="4" w:space="0" w:color="auto"/>
              <w:left w:val="nil"/>
              <w:bottom w:val="single" w:sz="4" w:space="0" w:color="auto"/>
              <w:right w:val="single" w:sz="4" w:space="0" w:color="auto"/>
            </w:tcBorders>
            <w:shd w:val="clear" w:color="auto" w:fill="auto"/>
            <w:hideMark/>
          </w:tcPr>
          <w:p w14:paraId="7681BBC9" w14:textId="77777777" w:rsidR="00D1743A" w:rsidRPr="00132C17" w:rsidRDefault="00D1743A" w:rsidP="00F30538">
            <w:pPr>
              <w:jc w:val="center"/>
              <w:rPr>
                <w:b/>
                <w:bCs/>
                <w:color w:val="000000"/>
                <w:sz w:val="18"/>
                <w:szCs w:val="18"/>
                <w:lang w:eastAsia="en-CA" w:bidi="ar-LB"/>
              </w:rPr>
            </w:pPr>
            <w:r w:rsidRPr="00132C17">
              <w:rPr>
                <w:b/>
                <w:bCs/>
                <w:color w:val="000000"/>
                <w:sz w:val="18"/>
                <w:szCs w:val="18"/>
                <w:lang w:eastAsia="en-CA" w:bidi="ar-LB"/>
              </w:rPr>
              <w:t>2021</w:t>
            </w:r>
          </w:p>
        </w:tc>
        <w:tc>
          <w:tcPr>
            <w:tcW w:w="340" w:type="pct"/>
            <w:tcBorders>
              <w:top w:val="single" w:sz="4" w:space="0" w:color="auto"/>
              <w:left w:val="single" w:sz="4" w:space="0" w:color="auto"/>
              <w:bottom w:val="single" w:sz="4" w:space="0" w:color="auto"/>
              <w:right w:val="single" w:sz="4" w:space="0" w:color="auto"/>
            </w:tcBorders>
          </w:tcPr>
          <w:p w14:paraId="6A0E1304" w14:textId="77777777" w:rsidR="00D1743A" w:rsidRPr="00132C17" w:rsidRDefault="00D1743A" w:rsidP="00F30538">
            <w:pPr>
              <w:jc w:val="center"/>
              <w:rPr>
                <w:b/>
                <w:bCs/>
                <w:color w:val="000000"/>
                <w:sz w:val="18"/>
                <w:szCs w:val="18"/>
                <w:lang w:eastAsia="en-CA" w:bidi="ar-LB"/>
              </w:rPr>
            </w:pPr>
            <w:r w:rsidRPr="00132C17">
              <w:rPr>
                <w:b/>
                <w:bCs/>
                <w:color w:val="000000"/>
                <w:sz w:val="18"/>
                <w:szCs w:val="18"/>
                <w:lang w:eastAsia="en-CA" w:bidi="ar-LB"/>
              </w:rPr>
              <w:t>2022</w:t>
            </w:r>
            <w:r>
              <w:rPr>
                <w:b/>
                <w:bCs/>
                <w:color w:val="000000"/>
                <w:sz w:val="18"/>
                <w:szCs w:val="18"/>
                <w:lang w:eastAsia="en-CA" w:bidi="ar-LB"/>
              </w:rPr>
              <w:t>-2023</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38FC6A2D" w14:textId="77777777" w:rsidR="00D1743A" w:rsidRPr="00132C17" w:rsidRDefault="00D1743A" w:rsidP="00F30538">
            <w:pPr>
              <w:jc w:val="center"/>
              <w:rPr>
                <w:b/>
                <w:bCs/>
                <w:color w:val="000000"/>
                <w:sz w:val="18"/>
                <w:szCs w:val="18"/>
                <w:lang w:eastAsia="en-CA" w:bidi="ar-LB"/>
              </w:rPr>
            </w:pPr>
            <w:r w:rsidRPr="00132C17">
              <w:rPr>
                <w:b/>
                <w:bCs/>
                <w:color w:val="000000"/>
                <w:sz w:val="18"/>
                <w:szCs w:val="18"/>
                <w:lang w:eastAsia="en-CA" w:bidi="ar-LB"/>
              </w:rPr>
              <w:t>202</w:t>
            </w:r>
            <w:r>
              <w:rPr>
                <w:b/>
                <w:bCs/>
                <w:color w:val="000000"/>
                <w:sz w:val="18"/>
                <w:szCs w:val="18"/>
                <w:lang w:eastAsia="en-CA" w:bidi="ar-LB"/>
              </w:rPr>
              <w:t>4</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46822580" w14:textId="77777777" w:rsidR="00D1743A" w:rsidRPr="00132C17" w:rsidRDefault="00D1743A" w:rsidP="00F30538">
            <w:pPr>
              <w:jc w:val="center"/>
              <w:rPr>
                <w:b/>
                <w:bCs/>
                <w:color w:val="000000"/>
                <w:sz w:val="18"/>
                <w:szCs w:val="18"/>
                <w:lang w:eastAsia="en-CA" w:bidi="ar-LB"/>
              </w:rPr>
            </w:pPr>
            <w:r w:rsidRPr="00132C17">
              <w:rPr>
                <w:b/>
                <w:bCs/>
                <w:color w:val="000000"/>
                <w:sz w:val="18"/>
                <w:szCs w:val="18"/>
                <w:lang w:eastAsia="en-CA" w:bidi="ar-LB"/>
              </w:rPr>
              <w:t>202</w:t>
            </w:r>
            <w:r>
              <w:rPr>
                <w:b/>
                <w:bCs/>
                <w:color w:val="000000"/>
                <w:sz w:val="18"/>
                <w:szCs w:val="18"/>
                <w:lang w:eastAsia="en-CA" w:bidi="ar-LB"/>
              </w:rPr>
              <w:t>5</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09E58196" w14:textId="77777777" w:rsidR="00D1743A" w:rsidRPr="00132C17" w:rsidRDefault="00D1743A" w:rsidP="00F30538">
            <w:pPr>
              <w:jc w:val="center"/>
              <w:rPr>
                <w:b/>
                <w:bCs/>
                <w:color w:val="000000"/>
                <w:sz w:val="18"/>
                <w:szCs w:val="18"/>
                <w:lang w:eastAsia="en-CA" w:bidi="ar-LB"/>
              </w:rPr>
            </w:pPr>
            <w:r w:rsidRPr="00132C17">
              <w:rPr>
                <w:b/>
                <w:bCs/>
                <w:color w:val="000000"/>
                <w:sz w:val="18"/>
                <w:szCs w:val="18"/>
                <w:lang w:eastAsia="en-CA" w:bidi="ar-LB"/>
              </w:rPr>
              <w:t>202</w:t>
            </w:r>
            <w:r>
              <w:rPr>
                <w:b/>
                <w:bCs/>
                <w:color w:val="000000"/>
                <w:sz w:val="18"/>
                <w:szCs w:val="18"/>
                <w:lang w:eastAsia="en-CA" w:bidi="ar-LB"/>
              </w:rPr>
              <w:t>6</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44A9020D" w14:textId="77777777" w:rsidR="00D1743A" w:rsidRPr="00132C17" w:rsidRDefault="00D1743A" w:rsidP="00F30538">
            <w:pPr>
              <w:jc w:val="center"/>
              <w:rPr>
                <w:b/>
                <w:bCs/>
                <w:color w:val="000000"/>
                <w:sz w:val="18"/>
                <w:szCs w:val="18"/>
                <w:lang w:eastAsia="en-CA" w:bidi="ar-LB"/>
              </w:rPr>
            </w:pPr>
            <w:r w:rsidRPr="00132C17">
              <w:rPr>
                <w:b/>
                <w:bCs/>
                <w:color w:val="000000"/>
                <w:sz w:val="18"/>
                <w:szCs w:val="18"/>
                <w:lang w:eastAsia="en-CA" w:bidi="ar-LB"/>
              </w:rPr>
              <w:t>202</w:t>
            </w:r>
            <w:r>
              <w:rPr>
                <w:b/>
                <w:bCs/>
                <w:color w:val="000000"/>
                <w:sz w:val="18"/>
                <w:szCs w:val="18"/>
                <w:lang w:eastAsia="en-CA" w:bidi="ar-LB"/>
              </w:rPr>
              <w:t>7</w:t>
            </w:r>
          </w:p>
        </w:tc>
        <w:tc>
          <w:tcPr>
            <w:tcW w:w="340" w:type="pct"/>
            <w:tcBorders>
              <w:top w:val="single" w:sz="4" w:space="0" w:color="auto"/>
              <w:left w:val="single" w:sz="4" w:space="0" w:color="auto"/>
              <w:bottom w:val="single" w:sz="4" w:space="0" w:color="auto"/>
              <w:right w:val="single" w:sz="4" w:space="0" w:color="auto"/>
            </w:tcBorders>
          </w:tcPr>
          <w:p w14:paraId="22C08D28" w14:textId="77777777" w:rsidR="00D1743A" w:rsidRPr="002D7BF6" w:rsidRDefault="00D1743A" w:rsidP="00F30538">
            <w:pPr>
              <w:jc w:val="center"/>
              <w:rPr>
                <w:b/>
                <w:bCs/>
                <w:color w:val="000000"/>
                <w:sz w:val="18"/>
                <w:szCs w:val="18"/>
                <w:lang w:eastAsia="en-CA" w:bidi="ar-LB"/>
              </w:rPr>
            </w:pPr>
            <w:r w:rsidRPr="002D7BF6">
              <w:rPr>
                <w:b/>
                <w:bCs/>
                <w:color w:val="000000"/>
                <w:sz w:val="18"/>
                <w:szCs w:val="18"/>
                <w:lang w:eastAsia="en-CA" w:bidi="ar-LB"/>
              </w:rPr>
              <w:t>2028</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4FF4089A" w14:textId="77777777" w:rsidR="00D1743A" w:rsidRPr="002D7BF6" w:rsidRDefault="00D1743A" w:rsidP="00F30538">
            <w:pPr>
              <w:jc w:val="center"/>
              <w:rPr>
                <w:b/>
                <w:bCs/>
                <w:color w:val="000000"/>
                <w:sz w:val="18"/>
                <w:szCs w:val="18"/>
                <w:lang w:eastAsia="en-CA" w:bidi="ar-LB"/>
              </w:rPr>
            </w:pPr>
            <w:r w:rsidRPr="002D7BF6">
              <w:rPr>
                <w:b/>
                <w:bCs/>
                <w:color w:val="000000"/>
                <w:sz w:val="18"/>
                <w:szCs w:val="18"/>
                <w:lang w:eastAsia="en-CA" w:bidi="ar-LB"/>
              </w:rPr>
              <w:t>2029</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5FFAEA50" w14:textId="77777777" w:rsidR="00D1743A" w:rsidRPr="00132C17" w:rsidRDefault="00D1743A" w:rsidP="00F30538">
            <w:pPr>
              <w:jc w:val="center"/>
              <w:rPr>
                <w:b/>
                <w:bCs/>
                <w:color w:val="000000"/>
                <w:sz w:val="18"/>
                <w:szCs w:val="18"/>
                <w:lang w:eastAsia="en-CA" w:bidi="ar-LB"/>
              </w:rPr>
            </w:pPr>
            <w:r>
              <w:rPr>
                <w:b/>
                <w:bCs/>
                <w:color w:val="000000"/>
                <w:sz w:val="18"/>
                <w:szCs w:val="18"/>
                <w:lang w:eastAsia="en-CA" w:bidi="ar-LB"/>
              </w:rPr>
              <w:t>2030</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37FBEE42" w14:textId="77777777" w:rsidR="00D1743A" w:rsidRPr="00132C17" w:rsidRDefault="00D1743A" w:rsidP="00F30538">
            <w:pPr>
              <w:jc w:val="center"/>
              <w:rPr>
                <w:b/>
                <w:bCs/>
                <w:color w:val="000000"/>
                <w:sz w:val="18"/>
                <w:szCs w:val="18"/>
                <w:lang w:eastAsia="en-CA" w:bidi="ar-LB"/>
              </w:rPr>
            </w:pPr>
            <w:r w:rsidRPr="00132C17">
              <w:rPr>
                <w:b/>
                <w:bCs/>
                <w:color w:val="000000"/>
                <w:sz w:val="18"/>
                <w:szCs w:val="18"/>
                <w:lang w:eastAsia="en-CA" w:bidi="ar-LB"/>
              </w:rPr>
              <w:t>Total</w:t>
            </w:r>
          </w:p>
        </w:tc>
      </w:tr>
      <w:tr w:rsidR="00D1743A" w:rsidRPr="007E2776" w14:paraId="2BF9FDA2" w14:textId="77777777" w:rsidTr="00F30538">
        <w:trPr>
          <w:trHeight w:val="468"/>
        </w:trPr>
        <w:tc>
          <w:tcPr>
            <w:tcW w:w="206" w:type="pct"/>
            <w:tcBorders>
              <w:top w:val="nil"/>
              <w:left w:val="single" w:sz="4" w:space="0" w:color="auto"/>
              <w:bottom w:val="single" w:sz="4" w:space="0" w:color="auto"/>
              <w:right w:val="single" w:sz="4" w:space="0" w:color="auto"/>
            </w:tcBorders>
            <w:shd w:val="clear" w:color="auto" w:fill="auto"/>
            <w:hideMark/>
          </w:tcPr>
          <w:p w14:paraId="55714815" w14:textId="77777777" w:rsidR="00D1743A" w:rsidRPr="00132C17" w:rsidRDefault="00D1743A" w:rsidP="00F30538">
            <w:pPr>
              <w:jc w:val="left"/>
              <w:rPr>
                <w:color w:val="000000"/>
                <w:sz w:val="18"/>
                <w:szCs w:val="18"/>
                <w:lang w:eastAsia="en-CA" w:bidi="ar-LB"/>
              </w:rPr>
            </w:pPr>
            <w:r w:rsidRPr="00132C17">
              <w:rPr>
                <w:color w:val="000000"/>
                <w:sz w:val="18"/>
                <w:szCs w:val="18"/>
                <w:lang w:eastAsia="en-CA" w:bidi="ar-LB"/>
              </w:rPr>
              <w:t>1.1</w:t>
            </w:r>
          </w:p>
        </w:tc>
        <w:tc>
          <w:tcPr>
            <w:tcW w:w="1396" w:type="pct"/>
            <w:tcBorders>
              <w:top w:val="nil"/>
              <w:left w:val="nil"/>
              <w:bottom w:val="single" w:sz="4" w:space="0" w:color="auto"/>
              <w:right w:val="single" w:sz="4" w:space="0" w:color="auto"/>
            </w:tcBorders>
            <w:shd w:val="clear" w:color="auto" w:fill="auto"/>
            <w:hideMark/>
          </w:tcPr>
          <w:p w14:paraId="75E739E6" w14:textId="77777777" w:rsidR="00D1743A" w:rsidRPr="00132C17" w:rsidRDefault="00D1743A" w:rsidP="00F30538">
            <w:pPr>
              <w:jc w:val="left"/>
              <w:rPr>
                <w:color w:val="000000"/>
                <w:sz w:val="18"/>
                <w:szCs w:val="18"/>
                <w:lang w:eastAsia="en-CA" w:bidi="ar-LB"/>
              </w:rPr>
            </w:pPr>
            <w:r w:rsidRPr="00132C17">
              <w:rPr>
                <w:color w:val="000000"/>
                <w:sz w:val="18"/>
                <w:szCs w:val="18"/>
                <w:lang w:eastAsia="en-CA" w:bidi="ar-LB"/>
              </w:rPr>
              <w:t>Montreal Protocol reduction schedule of Annex C, Group I substances (ODP tonnes)</w:t>
            </w:r>
          </w:p>
        </w:tc>
        <w:tc>
          <w:tcPr>
            <w:tcW w:w="340" w:type="pct"/>
            <w:tcBorders>
              <w:top w:val="single" w:sz="4" w:space="0" w:color="auto"/>
              <w:left w:val="nil"/>
              <w:bottom w:val="single" w:sz="4" w:space="0" w:color="auto"/>
              <w:right w:val="single" w:sz="4" w:space="0" w:color="auto"/>
            </w:tcBorders>
            <w:shd w:val="clear" w:color="auto" w:fill="auto"/>
          </w:tcPr>
          <w:p w14:paraId="42A51874" w14:textId="77777777" w:rsidR="00D1743A" w:rsidRPr="007E2776" w:rsidRDefault="00D1743A" w:rsidP="00F30538">
            <w:pPr>
              <w:tabs>
                <w:tab w:val="left" w:pos="8280"/>
              </w:tabs>
              <w:spacing w:after="60"/>
              <w:jc w:val="right"/>
              <w:rPr>
                <w:sz w:val="18"/>
                <w:szCs w:val="18"/>
                <w:lang w:bidi="ar-LB"/>
              </w:rPr>
            </w:pPr>
            <w:r w:rsidRPr="007E2776">
              <w:rPr>
                <w:sz w:val="18"/>
                <w:szCs w:val="18"/>
                <w:lang w:bidi="ar-LB"/>
              </w:rPr>
              <w:t>7.59</w:t>
            </w:r>
          </w:p>
        </w:tc>
        <w:tc>
          <w:tcPr>
            <w:tcW w:w="340" w:type="pct"/>
            <w:tcBorders>
              <w:top w:val="single" w:sz="4" w:space="0" w:color="auto"/>
              <w:left w:val="single" w:sz="4" w:space="0" w:color="auto"/>
              <w:bottom w:val="single" w:sz="4" w:space="0" w:color="auto"/>
              <w:right w:val="single" w:sz="4" w:space="0" w:color="auto"/>
            </w:tcBorders>
          </w:tcPr>
          <w:p w14:paraId="52A7E332" w14:textId="77777777" w:rsidR="00D1743A" w:rsidRPr="007E2776" w:rsidRDefault="00D1743A" w:rsidP="00F30538">
            <w:pPr>
              <w:tabs>
                <w:tab w:val="left" w:pos="8280"/>
              </w:tabs>
              <w:spacing w:after="60"/>
              <w:jc w:val="right"/>
              <w:rPr>
                <w:sz w:val="18"/>
                <w:szCs w:val="18"/>
                <w:lang w:bidi="ar-LB"/>
              </w:rPr>
            </w:pPr>
            <w:r w:rsidRPr="007E2776">
              <w:rPr>
                <w:sz w:val="18"/>
                <w:szCs w:val="18"/>
                <w:lang w:bidi="ar-LB"/>
              </w:rPr>
              <w:t>7.59</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DC3D2D4" w14:textId="77777777" w:rsidR="00D1743A" w:rsidRPr="007E2776" w:rsidRDefault="00D1743A" w:rsidP="00F30538">
            <w:pPr>
              <w:tabs>
                <w:tab w:val="left" w:pos="8280"/>
              </w:tabs>
              <w:spacing w:after="60"/>
              <w:jc w:val="right"/>
              <w:rPr>
                <w:sz w:val="18"/>
                <w:szCs w:val="18"/>
                <w:lang w:bidi="ar-LB"/>
              </w:rPr>
            </w:pPr>
            <w:r w:rsidRPr="007E2776">
              <w:rPr>
                <w:sz w:val="18"/>
                <w:szCs w:val="18"/>
                <w:lang w:bidi="ar-LB"/>
              </w:rPr>
              <w:t>7.59</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C7BC471" w14:textId="77777777" w:rsidR="00D1743A" w:rsidRPr="007E2776" w:rsidRDefault="00D1743A" w:rsidP="00F30538">
            <w:pPr>
              <w:tabs>
                <w:tab w:val="left" w:pos="8280"/>
              </w:tabs>
              <w:spacing w:after="60"/>
              <w:jc w:val="right"/>
              <w:rPr>
                <w:sz w:val="18"/>
                <w:szCs w:val="18"/>
                <w:lang w:bidi="ar-LB"/>
              </w:rPr>
            </w:pPr>
            <w:r w:rsidRPr="007E2776">
              <w:rPr>
                <w:sz w:val="18"/>
                <w:szCs w:val="18"/>
                <w:lang w:bidi="ar-LB"/>
              </w:rPr>
              <w:t>3.80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32BEA16" w14:textId="77777777" w:rsidR="00D1743A" w:rsidRPr="007E2776" w:rsidRDefault="00D1743A" w:rsidP="00F30538">
            <w:pPr>
              <w:tabs>
                <w:tab w:val="left" w:pos="8280"/>
              </w:tabs>
              <w:spacing w:after="60"/>
              <w:jc w:val="right"/>
              <w:rPr>
                <w:sz w:val="18"/>
                <w:szCs w:val="18"/>
                <w:lang w:bidi="ar-LB"/>
              </w:rPr>
            </w:pPr>
            <w:r w:rsidRPr="007E2776">
              <w:rPr>
                <w:sz w:val="18"/>
                <w:szCs w:val="18"/>
                <w:lang w:bidi="ar-LB"/>
              </w:rPr>
              <w:t>3.80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66C008F5" w14:textId="77777777" w:rsidR="00D1743A" w:rsidRPr="007E2776" w:rsidRDefault="00D1743A" w:rsidP="00F30538">
            <w:pPr>
              <w:tabs>
                <w:tab w:val="left" w:pos="8280"/>
              </w:tabs>
              <w:spacing w:after="60"/>
              <w:jc w:val="right"/>
              <w:rPr>
                <w:sz w:val="18"/>
                <w:szCs w:val="18"/>
                <w:lang w:bidi="ar-LB"/>
              </w:rPr>
            </w:pPr>
            <w:r w:rsidRPr="007E2776">
              <w:rPr>
                <w:sz w:val="18"/>
                <w:szCs w:val="18"/>
                <w:lang w:bidi="ar-LB"/>
              </w:rPr>
              <w:t>3.80</w:t>
            </w:r>
          </w:p>
        </w:tc>
        <w:tc>
          <w:tcPr>
            <w:tcW w:w="340" w:type="pct"/>
            <w:tcBorders>
              <w:top w:val="single" w:sz="4" w:space="0" w:color="auto"/>
              <w:left w:val="single" w:sz="4" w:space="0" w:color="auto"/>
              <w:bottom w:val="single" w:sz="4" w:space="0" w:color="auto"/>
              <w:right w:val="single" w:sz="4" w:space="0" w:color="auto"/>
            </w:tcBorders>
          </w:tcPr>
          <w:p w14:paraId="70249D55" w14:textId="77777777" w:rsidR="00D1743A" w:rsidRPr="007E2776" w:rsidRDefault="00D1743A" w:rsidP="00F30538">
            <w:pPr>
              <w:tabs>
                <w:tab w:val="left" w:pos="8280"/>
              </w:tabs>
              <w:spacing w:after="60"/>
              <w:jc w:val="right"/>
              <w:rPr>
                <w:sz w:val="18"/>
                <w:szCs w:val="18"/>
                <w:lang w:bidi="ar-LB"/>
              </w:rPr>
            </w:pPr>
            <w:r w:rsidRPr="007E2776">
              <w:rPr>
                <w:sz w:val="18"/>
                <w:szCs w:val="18"/>
                <w:lang w:bidi="ar-LB"/>
              </w:rPr>
              <w:t>3.80</w:t>
            </w:r>
          </w:p>
        </w:tc>
        <w:tc>
          <w:tcPr>
            <w:tcW w:w="340" w:type="pct"/>
            <w:tcBorders>
              <w:top w:val="single" w:sz="4" w:space="0" w:color="auto"/>
              <w:left w:val="single" w:sz="4" w:space="0" w:color="auto"/>
              <w:bottom w:val="single" w:sz="4" w:space="0" w:color="auto"/>
              <w:right w:val="single" w:sz="4" w:space="0" w:color="auto"/>
            </w:tcBorders>
          </w:tcPr>
          <w:p w14:paraId="47B4A929" w14:textId="77777777" w:rsidR="00D1743A" w:rsidRPr="007E2776" w:rsidRDefault="00D1743A" w:rsidP="00F30538">
            <w:pPr>
              <w:tabs>
                <w:tab w:val="left" w:pos="8280"/>
              </w:tabs>
              <w:spacing w:after="60"/>
              <w:jc w:val="right"/>
              <w:rPr>
                <w:sz w:val="18"/>
                <w:szCs w:val="18"/>
                <w:lang w:bidi="ar-LB"/>
              </w:rPr>
            </w:pPr>
            <w:r w:rsidRPr="007E2776">
              <w:rPr>
                <w:sz w:val="18"/>
                <w:szCs w:val="18"/>
                <w:lang w:bidi="ar-LB"/>
              </w:rPr>
              <w:t>3.80</w:t>
            </w:r>
          </w:p>
        </w:tc>
        <w:tc>
          <w:tcPr>
            <w:tcW w:w="340" w:type="pct"/>
            <w:tcBorders>
              <w:top w:val="single" w:sz="4" w:space="0" w:color="auto"/>
              <w:left w:val="single" w:sz="4" w:space="0" w:color="auto"/>
              <w:bottom w:val="single" w:sz="4" w:space="0" w:color="auto"/>
              <w:right w:val="single" w:sz="4" w:space="0" w:color="auto"/>
            </w:tcBorders>
          </w:tcPr>
          <w:p w14:paraId="78CA574B" w14:textId="77777777" w:rsidR="00D1743A" w:rsidRPr="007E2776" w:rsidRDefault="00D1743A" w:rsidP="00F30538">
            <w:pPr>
              <w:tabs>
                <w:tab w:val="left" w:pos="8280"/>
              </w:tabs>
              <w:spacing w:after="60"/>
              <w:jc w:val="right"/>
              <w:rPr>
                <w:sz w:val="18"/>
                <w:szCs w:val="18"/>
                <w:lang w:bidi="ar-LB"/>
              </w:rPr>
            </w:pPr>
            <w:r w:rsidRPr="007E2776">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583CA71" w14:textId="77777777" w:rsidR="00D1743A" w:rsidRPr="007E2776" w:rsidRDefault="00D1743A" w:rsidP="00F30538">
            <w:pPr>
              <w:tabs>
                <w:tab w:val="left" w:pos="8280"/>
              </w:tabs>
              <w:spacing w:after="60"/>
              <w:jc w:val="right"/>
              <w:rPr>
                <w:sz w:val="18"/>
                <w:szCs w:val="18"/>
                <w:lang w:bidi="ar-LB"/>
              </w:rPr>
            </w:pPr>
            <w:r w:rsidRPr="007E2776">
              <w:rPr>
                <w:sz w:val="18"/>
                <w:szCs w:val="18"/>
                <w:lang w:bidi="ar-LB"/>
              </w:rPr>
              <w:t>n/a</w:t>
            </w:r>
          </w:p>
        </w:tc>
      </w:tr>
      <w:tr w:rsidR="00D1743A" w:rsidRPr="007E2776" w14:paraId="156148CA" w14:textId="77777777" w:rsidTr="00F30538">
        <w:trPr>
          <w:trHeight w:val="468"/>
        </w:trPr>
        <w:tc>
          <w:tcPr>
            <w:tcW w:w="206" w:type="pct"/>
            <w:tcBorders>
              <w:top w:val="nil"/>
              <w:left w:val="single" w:sz="4" w:space="0" w:color="auto"/>
              <w:bottom w:val="single" w:sz="4" w:space="0" w:color="auto"/>
              <w:right w:val="single" w:sz="4" w:space="0" w:color="auto"/>
            </w:tcBorders>
            <w:shd w:val="clear" w:color="auto" w:fill="auto"/>
            <w:hideMark/>
          </w:tcPr>
          <w:p w14:paraId="30840C9D" w14:textId="77777777" w:rsidR="00D1743A" w:rsidRPr="00132C17" w:rsidRDefault="00D1743A" w:rsidP="00F30538">
            <w:pPr>
              <w:jc w:val="left"/>
              <w:rPr>
                <w:color w:val="000000"/>
                <w:sz w:val="18"/>
                <w:szCs w:val="18"/>
                <w:lang w:eastAsia="en-CA" w:bidi="ar-LB"/>
              </w:rPr>
            </w:pPr>
            <w:r w:rsidRPr="00132C17">
              <w:rPr>
                <w:color w:val="000000"/>
                <w:sz w:val="18"/>
                <w:szCs w:val="18"/>
                <w:lang w:eastAsia="en-CA" w:bidi="ar-LB"/>
              </w:rPr>
              <w:t>1.2</w:t>
            </w:r>
          </w:p>
        </w:tc>
        <w:tc>
          <w:tcPr>
            <w:tcW w:w="1396" w:type="pct"/>
            <w:tcBorders>
              <w:top w:val="nil"/>
              <w:left w:val="nil"/>
              <w:bottom w:val="single" w:sz="4" w:space="0" w:color="auto"/>
              <w:right w:val="single" w:sz="4" w:space="0" w:color="auto"/>
            </w:tcBorders>
            <w:shd w:val="clear" w:color="auto" w:fill="auto"/>
            <w:hideMark/>
          </w:tcPr>
          <w:p w14:paraId="54E4B7EE" w14:textId="77777777" w:rsidR="00D1743A" w:rsidRPr="00132C17" w:rsidRDefault="00D1743A" w:rsidP="00F30538">
            <w:pPr>
              <w:jc w:val="left"/>
              <w:rPr>
                <w:color w:val="000000"/>
                <w:sz w:val="18"/>
                <w:szCs w:val="18"/>
                <w:lang w:eastAsia="en-CA" w:bidi="ar-LB"/>
              </w:rPr>
            </w:pPr>
            <w:r w:rsidRPr="00132C17">
              <w:rPr>
                <w:color w:val="000000"/>
                <w:sz w:val="18"/>
                <w:szCs w:val="18"/>
                <w:lang w:eastAsia="en-CA" w:bidi="ar-LB"/>
              </w:rPr>
              <w:t>Maximum allowable total consumption of Annex C, Group I substances (ODP tonnes)</w:t>
            </w:r>
          </w:p>
        </w:tc>
        <w:tc>
          <w:tcPr>
            <w:tcW w:w="340" w:type="pct"/>
            <w:tcBorders>
              <w:top w:val="single" w:sz="4" w:space="0" w:color="auto"/>
              <w:left w:val="nil"/>
              <w:bottom w:val="single" w:sz="4" w:space="0" w:color="auto"/>
              <w:right w:val="single" w:sz="4" w:space="0" w:color="auto"/>
            </w:tcBorders>
            <w:shd w:val="clear" w:color="auto" w:fill="auto"/>
          </w:tcPr>
          <w:p w14:paraId="6570F795" w14:textId="77777777" w:rsidR="00D1743A" w:rsidRPr="007E2776" w:rsidRDefault="00D1743A" w:rsidP="00F30538">
            <w:pPr>
              <w:tabs>
                <w:tab w:val="left" w:pos="8280"/>
              </w:tabs>
              <w:spacing w:after="60"/>
              <w:jc w:val="right"/>
              <w:rPr>
                <w:sz w:val="18"/>
                <w:szCs w:val="18"/>
                <w:lang w:bidi="ar-LB"/>
              </w:rPr>
            </w:pPr>
            <w:r w:rsidRPr="007E2776">
              <w:rPr>
                <w:sz w:val="18"/>
                <w:szCs w:val="18"/>
                <w:lang w:bidi="ar-LB"/>
              </w:rPr>
              <w:t>5.42</w:t>
            </w:r>
          </w:p>
        </w:tc>
        <w:tc>
          <w:tcPr>
            <w:tcW w:w="340" w:type="pct"/>
            <w:tcBorders>
              <w:top w:val="single" w:sz="4" w:space="0" w:color="auto"/>
              <w:left w:val="single" w:sz="4" w:space="0" w:color="auto"/>
              <w:bottom w:val="single" w:sz="4" w:space="0" w:color="auto"/>
              <w:right w:val="single" w:sz="4" w:space="0" w:color="auto"/>
            </w:tcBorders>
          </w:tcPr>
          <w:p w14:paraId="39D6EBF7" w14:textId="77777777" w:rsidR="00D1743A" w:rsidRPr="007E2776" w:rsidRDefault="00D1743A" w:rsidP="00F30538">
            <w:pPr>
              <w:tabs>
                <w:tab w:val="left" w:pos="8280"/>
              </w:tabs>
              <w:spacing w:after="60"/>
              <w:jc w:val="right"/>
              <w:rPr>
                <w:sz w:val="18"/>
                <w:szCs w:val="18"/>
                <w:lang w:bidi="ar-LB"/>
              </w:rPr>
            </w:pPr>
            <w:r w:rsidRPr="007E2776">
              <w:rPr>
                <w:sz w:val="18"/>
                <w:szCs w:val="18"/>
                <w:lang w:bidi="ar-LB"/>
              </w:rPr>
              <w:t>3.44</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5273E99" w14:textId="77777777" w:rsidR="00D1743A" w:rsidRPr="007E2776" w:rsidRDefault="00D1743A" w:rsidP="00F30538">
            <w:pPr>
              <w:tabs>
                <w:tab w:val="left" w:pos="8280"/>
              </w:tabs>
              <w:spacing w:after="60"/>
              <w:jc w:val="right"/>
              <w:rPr>
                <w:sz w:val="18"/>
                <w:szCs w:val="18"/>
                <w:lang w:bidi="ar-LB"/>
              </w:rPr>
            </w:pPr>
            <w:r w:rsidRPr="007E2776">
              <w:rPr>
                <w:sz w:val="18"/>
                <w:szCs w:val="18"/>
                <w:lang w:bidi="ar-LB"/>
              </w:rPr>
              <w:t>3.44</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4D991B38" w14:textId="77777777" w:rsidR="00D1743A" w:rsidRPr="007E2776" w:rsidRDefault="00D1743A" w:rsidP="00F30538">
            <w:pPr>
              <w:tabs>
                <w:tab w:val="left" w:pos="8280"/>
              </w:tabs>
              <w:spacing w:after="60"/>
              <w:jc w:val="right"/>
              <w:rPr>
                <w:sz w:val="18"/>
                <w:szCs w:val="18"/>
                <w:lang w:bidi="ar-LB"/>
              </w:rPr>
            </w:pPr>
            <w:r w:rsidRPr="007E2776">
              <w:rPr>
                <w:sz w:val="18"/>
                <w:szCs w:val="18"/>
                <w:lang w:bidi="ar-LB"/>
              </w:rPr>
              <w:t>2.88</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5B6108F" w14:textId="77777777" w:rsidR="00D1743A" w:rsidRPr="007E2776" w:rsidRDefault="00D1743A" w:rsidP="00F30538">
            <w:pPr>
              <w:tabs>
                <w:tab w:val="left" w:pos="8280"/>
              </w:tabs>
              <w:spacing w:after="60"/>
              <w:jc w:val="right"/>
              <w:rPr>
                <w:sz w:val="18"/>
                <w:szCs w:val="18"/>
                <w:lang w:bidi="ar-LB"/>
              </w:rPr>
            </w:pPr>
            <w:r w:rsidRPr="007E2776">
              <w:rPr>
                <w:sz w:val="18"/>
                <w:szCs w:val="18"/>
                <w:lang w:bidi="ar-LB"/>
              </w:rPr>
              <w:t>2.32</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4A5EFED" w14:textId="77777777" w:rsidR="00D1743A" w:rsidRPr="007E2776" w:rsidRDefault="00D1743A" w:rsidP="00F30538">
            <w:pPr>
              <w:tabs>
                <w:tab w:val="left" w:pos="8280"/>
              </w:tabs>
              <w:spacing w:after="60"/>
              <w:jc w:val="right"/>
              <w:rPr>
                <w:sz w:val="18"/>
                <w:szCs w:val="18"/>
                <w:lang w:bidi="ar-LB"/>
              </w:rPr>
            </w:pPr>
            <w:r w:rsidRPr="007E2776">
              <w:rPr>
                <w:sz w:val="18"/>
                <w:szCs w:val="18"/>
                <w:lang w:bidi="ar-LB"/>
              </w:rPr>
              <w:t>2.32</w:t>
            </w:r>
          </w:p>
        </w:tc>
        <w:tc>
          <w:tcPr>
            <w:tcW w:w="340" w:type="pct"/>
            <w:tcBorders>
              <w:top w:val="single" w:sz="4" w:space="0" w:color="auto"/>
              <w:left w:val="single" w:sz="4" w:space="0" w:color="auto"/>
              <w:bottom w:val="single" w:sz="4" w:space="0" w:color="auto"/>
              <w:right w:val="single" w:sz="4" w:space="0" w:color="auto"/>
            </w:tcBorders>
          </w:tcPr>
          <w:p w14:paraId="5CF236DB" w14:textId="77777777" w:rsidR="00D1743A" w:rsidRPr="007E2776" w:rsidRDefault="00D1743A" w:rsidP="00F30538">
            <w:pPr>
              <w:tabs>
                <w:tab w:val="left" w:pos="8280"/>
              </w:tabs>
              <w:spacing w:after="60"/>
              <w:jc w:val="right"/>
              <w:rPr>
                <w:sz w:val="18"/>
                <w:szCs w:val="18"/>
                <w:lang w:bidi="ar-LB"/>
              </w:rPr>
            </w:pPr>
            <w:r w:rsidRPr="007E2776">
              <w:rPr>
                <w:sz w:val="18"/>
                <w:szCs w:val="18"/>
                <w:lang w:bidi="ar-LB"/>
              </w:rPr>
              <w:t>0.29</w:t>
            </w:r>
          </w:p>
        </w:tc>
        <w:tc>
          <w:tcPr>
            <w:tcW w:w="340" w:type="pct"/>
            <w:tcBorders>
              <w:top w:val="single" w:sz="4" w:space="0" w:color="auto"/>
              <w:left w:val="single" w:sz="4" w:space="0" w:color="auto"/>
              <w:bottom w:val="single" w:sz="4" w:space="0" w:color="auto"/>
              <w:right w:val="single" w:sz="4" w:space="0" w:color="auto"/>
            </w:tcBorders>
          </w:tcPr>
          <w:p w14:paraId="532F4EA4" w14:textId="77777777" w:rsidR="00D1743A" w:rsidRPr="007E2776" w:rsidRDefault="00D1743A" w:rsidP="00F30538">
            <w:pPr>
              <w:tabs>
                <w:tab w:val="left" w:pos="8280"/>
              </w:tabs>
              <w:spacing w:after="60"/>
              <w:jc w:val="right"/>
              <w:rPr>
                <w:sz w:val="18"/>
                <w:szCs w:val="18"/>
                <w:lang w:bidi="ar-LB"/>
              </w:rPr>
            </w:pPr>
            <w:r w:rsidRPr="007E2776">
              <w:rPr>
                <w:sz w:val="18"/>
                <w:szCs w:val="18"/>
                <w:lang w:bidi="ar-LB"/>
              </w:rPr>
              <w:t>0.29</w:t>
            </w:r>
          </w:p>
        </w:tc>
        <w:tc>
          <w:tcPr>
            <w:tcW w:w="340" w:type="pct"/>
            <w:tcBorders>
              <w:top w:val="single" w:sz="4" w:space="0" w:color="auto"/>
              <w:left w:val="single" w:sz="4" w:space="0" w:color="auto"/>
              <w:bottom w:val="single" w:sz="4" w:space="0" w:color="auto"/>
              <w:right w:val="single" w:sz="4" w:space="0" w:color="auto"/>
            </w:tcBorders>
          </w:tcPr>
          <w:p w14:paraId="58E8D6AC" w14:textId="77777777" w:rsidR="00D1743A" w:rsidRPr="007E2776" w:rsidRDefault="00D1743A" w:rsidP="00F30538">
            <w:pPr>
              <w:tabs>
                <w:tab w:val="left" w:pos="8280"/>
              </w:tabs>
              <w:spacing w:after="60"/>
              <w:jc w:val="right"/>
              <w:rPr>
                <w:sz w:val="18"/>
                <w:szCs w:val="18"/>
                <w:lang w:bidi="ar-LB"/>
              </w:rPr>
            </w:pPr>
            <w:r w:rsidRPr="007E2776">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7780704E" w14:textId="77777777" w:rsidR="00D1743A" w:rsidRPr="007E2776" w:rsidRDefault="00D1743A" w:rsidP="00F30538">
            <w:pPr>
              <w:tabs>
                <w:tab w:val="left" w:pos="8280"/>
              </w:tabs>
              <w:spacing w:after="60"/>
              <w:jc w:val="right"/>
              <w:rPr>
                <w:sz w:val="18"/>
                <w:szCs w:val="18"/>
                <w:lang w:val="en-US" w:bidi="ar-LB"/>
              </w:rPr>
            </w:pPr>
            <w:r w:rsidRPr="007E2776">
              <w:rPr>
                <w:sz w:val="18"/>
                <w:szCs w:val="18"/>
                <w:lang w:bidi="ar-LB"/>
              </w:rPr>
              <w:t>n</w:t>
            </w:r>
            <w:r w:rsidRPr="007E2776">
              <w:rPr>
                <w:sz w:val="18"/>
                <w:szCs w:val="18"/>
                <w:lang w:val="en-US" w:bidi="ar-LB"/>
              </w:rPr>
              <w:t>/a</w:t>
            </w:r>
          </w:p>
        </w:tc>
      </w:tr>
      <w:tr w:rsidR="00D1743A" w:rsidRPr="003731FD" w14:paraId="5E95FA93" w14:textId="77777777" w:rsidTr="00F30538">
        <w:trPr>
          <w:trHeight w:val="130"/>
        </w:trPr>
        <w:tc>
          <w:tcPr>
            <w:tcW w:w="206" w:type="pct"/>
            <w:tcBorders>
              <w:top w:val="nil"/>
              <w:left w:val="single" w:sz="4" w:space="0" w:color="auto"/>
              <w:bottom w:val="single" w:sz="4" w:space="0" w:color="auto"/>
              <w:right w:val="single" w:sz="4" w:space="0" w:color="auto"/>
            </w:tcBorders>
            <w:shd w:val="clear" w:color="auto" w:fill="auto"/>
            <w:hideMark/>
          </w:tcPr>
          <w:p w14:paraId="503228F3" w14:textId="77777777" w:rsidR="00D1743A" w:rsidRPr="00132C17" w:rsidRDefault="00D1743A" w:rsidP="00F30538">
            <w:pPr>
              <w:jc w:val="left"/>
              <w:rPr>
                <w:color w:val="000000"/>
                <w:sz w:val="18"/>
                <w:szCs w:val="18"/>
                <w:lang w:eastAsia="en-CA" w:bidi="ar-LB"/>
              </w:rPr>
            </w:pPr>
            <w:r w:rsidRPr="00132C17">
              <w:rPr>
                <w:color w:val="000000"/>
                <w:sz w:val="18"/>
                <w:szCs w:val="18"/>
                <w:lang w:eastAsia="en-CA" w:bidi="ar-LB"/>
              </w:rPr>
              <w:t>2.1</w:t>
            </w:r>
          </w:p>
        </w:tc>
        <w:tc>
          <w:tcPr>
            <w:tcW w:w="1396" w:type="pct"/>
            <w:tcBorders>
              <w:top w:val="nil"/>
              <w:left w:val="nil"/>
              <w:bottom w:val="single" w:sz="4" w:space="0" w:color="auto"/>
              <w:right w:val="single" w:sz="4" w:space="0" w:color="auto"/>
            </w:tcBorders>
            <w:shd w:val="clear" w:color="auto" w:fill="auto"/>
            <w:hideMark/>
          </w:tcPr>
          <w:p w14:paraId="2F59DBA1" w14:textId="77777777" w:rsidR="00D1743A" w:rsidRPr="00132C17" w:rsidRDefault="00D1743A" w:rsidP="00F30538">
            <w:pPr>
              <w:jc w:val="left"/>
              <w:rPr>
                <w:color w:val="000000"/>
                <w:sz w:val="18"/>
                <w:szCs w:val="18"/>
                <w:lang w:eastAsia="en-CA" w:bidi="ar-LB"/>
              </w:rPr>
            </w:pPr>
            <w:r w:rsidRPr="00132C17">
              <w:rPr>
                <w:color w:val="000000"/>
                <w:sz w:val="18"/>
                <w:szCs w:val="18"/>
                <w:lang w:eastAsia="en-CA" w:bidi="ar-LB"/>
              </w:rPr>
              <w:t xml:space="preserve">Lead IA </w:t>
            </w:r>
            <w:r>
              <w:rPr>
                <w:color w:val="000000"/>
                <w:sz w:val="18"/>
                <w:szCs w:val="18"/>
                <w:lang w:eastAsia="en-CA" w:bidi="ar-LB"/>
              </w:rPr>
              <w:t>(</w:t>
            </w:r>
            <w:r w:rsidRPr="00132C17">
              <w:rPr>
                <w:color w:val="000000"/>
                <w:sz w:val="18"/>
                <w:szCs w:val="18"/>
                <w:lang w:eastAsia="en-CA" w:bidi="ar-LB"/>
              </w:rPr>
              <w:t>UNDP</w:t>
            </w:r>
            <w:r>
              <w:rPr>
                <w:color w:val="000000"/>
                <w:sz w:val="18"/>
                <w:szCs w:val="18"/>
                <w:lang w:eastAsia="en-CA" w:bidi="ar-LB"/>
              </w:rPr>
              <w:t>)</w:t>
            </w:r>
            <w:r w:rsidRPr="00132C17">
              <w:rPr>
                <w:color w:val="000000"/>
                <w:sz w:val="18"/>
                <w:szCs w:val="18"/>
                <w:lang w:eastAsia="en-CA" w:bidi="ar-LB"/>
              </w:rPr>
              <w:t xml:space="preserve"> agreed funding (US $)</w:t>
            </w:r>
          </w:p>
        </w:tc>
        <w:tc>
          <w:tcPr>
            <w:tcW w:w="340" w:type="pct"/>
            <w:tcBorders>
              <w:top w:val="single" w:sz="4" w:space="0" w:color="auto"/>
              <w:left w:val="nil"/>
              <w:bottom w:val="single" w:sz="4" w:space="0" w:color="auto"/>
              <w:right w:val="single" w:sz="4" w:space="0" w:color="auto"/>
            </w:tcBorders>
            <w:shd w:val="clear" w:color="auto" w:fill="auto"/>
          </w:tcPr>
          <w:p w14:paraId="254B71CD"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169,000</w:t>
            </w:r>
          </w:p>
        </w:tc>
        <w:tc>
          <w:tcPr>
            <w:tcW w:w="340" w:type="pct"/>
            <w:tcBorders>
              <w:top w:val="single" w:sz="4" w:space="0" w:color="auto"/>
              <w:left w:val="single" w:sz="4" w:space="0" w:color="auto"/>
              <w:bottom w:val="single" w:sz="4" w:space="0" w:color="auto"/>
              <w:right w:val="single" w:sz="4" w:space="0" w:color="auto"/>
            </w:tcBorders>
          </w:tcPr>
          <w:p w14:paraId="5A5995CB"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9D48229"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244,255</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8922A93"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A780E6A"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124,745</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ACDB726"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tcPr>
          <w:p w14:paraId="00F800F4" w14:textId="77777777" w:rsidR="00D1743A" w:rsidRPr="003731FD" w:rsidRDefault="00D1743A" w:rsidP="00F30538">
            <w:pPr>
              <w:tabs>
                <w:tab w:val="left" w:pos="8280"/>
              </w:tabs>
              <w:spacing w:after="60"/>
              <w:jc w:val="right"/>
              <w:rPr>
                <w:sz w:val="18"/>
                <w:szCs w:val="18"/>
                <w:lang w:bidi="ar-LB"/>
              </w:rPr>
            </w:pPr>
            <w:r>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tcPr>
          <w:p w14:paraId="45494371"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65,000</w:t>
            </w:r>
          </w:p>
        </w:tc>
        <w:tc>
          <w:tcPr>
            <w:tcW w:w="340" w:type="pct"/>
            <w:tcBorders>
              <w:top w:val="single" w:sz="4" w:space="0" w:color="auto"/>
              <w:left w:val="single" w:sz="4" w:space="0" w:color="auto"/>
              <w:bottom w:val="single" w:sz="4" w:space="0" w:color="auto"/>
              <w:right w:val="single" w:sz="4" w:space="0" w:color="auto"/>
            </w:tcBorders>
          </w:tcPr>
          <w:p w14:paraId="26AD25BD"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5B8D80E0"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603,000</w:t>
            </w:r>
          </w:p>
        </w:tc>
      </w:tr>
      <w:tr w:rsidR="00D1743A" w:rsidRPr="003731FD" w14:paraId="50DB79EC" w14:textId="77777777" w:rsidTr="00F30538">
        <w:trPr>
          <w:trHeight w:val="61"/>
        </w:trPr>
        <w:tc>
          <w:tcPr>
            <w:tcW w:w="206" w:type="pct"/>
            <w:tcBorders>
              <w:top w:val="nil"/>
              <w:left w:val="single" w:sz="4" w:space="0" w:color="auto"/>
              <w:bottom w:val="single" w:sz="4" w:space="0" w:color="auto"/>
              <w:right w:val="single" w:sz="4" w:space="0" w:color="auto"/>
            </w:tcBorders>
            <w:shd w:val="clear" w:color="auto" w:fill="auto"/>
            <w:hideMark/>
          </w:tcPr>
          <w:p w14:paraId="3ABAB424" w14:textId="77777777" w:rsidR="00D1743A" w:rsidRPr="00132C17" w:rsidRDefault="00D1743A" w:rsidP="00F30538">
            <w:pPr>
              <w:jc w:val="left"/>
              <w:rPr>
                <w:color w:val="000000"/>
                <w:sz w:val="18"/>
                <w:szCs w:val="18"/>
                <w:lang w:eastAsia="en-CA" w:bidi="ar-LB"/>
              </w:rPr>
            </w:pPr>
            <w:r w:rsidRPr="00132C17">
              <w:rPr>
                <w:color w:val="000000"/>
                <w:sz w:val="18"/>
                <w:szCs w:val="18"/>
                <w:lang w:eastAsia="en-CA" w:bidi="ar-LB"/>
              </w:rPr>
              <w:t>2.2</w:t>
            </w:r>
          </w:p>
        </w:tc>
        <w:tc>
          <w:tcPr>
            <w:tcW w:w="1396" w:type="pct"/>
            <w:tcBorders>
              <w:top w:val="nil"/>
              <w:left w:val="nil"/>
              <w:bottom w:val="single" w:sz="4" w:space="0" w:color="auto"/>
              <w:right w:val="single" w:sz="4" w:space="0" w:color="auto"/>
            </w:tcBorders>
            <w:shd w:val="clear" w:color="auto" w:fill="auto"/>
            <w:hideMark/>
          </w:tcPr>
          <w:p w14:paraId="279DA1A5" w14:textId="77777777" w:rsidR="00D1743A" w:rsidRPr="00132C17" w:rsidRDefault="00D1743A" w:rsidP="00F30538">
            <w:pPr>
              <w:jc w:val="left"/>
              <w:rPr>
                <w:color w:val="000000"/>
                <w:sz w:val="18"/>
                <w:szCs w:val="18"/>
                <w:lang w:eastAsia="en-CA" w:bidi="ar-LB"/>
              </w:rPr>
            </w:pPr>
            <w:r w:rsidRPr="00132C17">
              <w:rPr>
                <w:color w:val="000000"/>
                <w:sz w:val="18"/>
                <w:szCs w:val="18"/>
                <w:lang w:eastAsia="en-CA" w:bidi="ar-LB"/>
              </w:rPr>
              <w:t>Support costs for Lead IA (US $)</w:t>
            </w:r>
          </w:p>
        </w:tc>
        <w:tc>
          <w:tcPr>
            <w:tcW w:w="340" w:type="pct"/>
            <w:tcBorders>
              <w:top w:val="single" w:sz="4" w:space="0" w:color="auto"/>
              <w:left w:val="nil"/>
              <w:bottom w:val="single" w:sz="4" w:space="0" w:color="auto"/>
              <w:right w:val="single" w:sz="4" w:space="0" w:color="auto"/>
            </w:tcBorders>
            <w:shd w:val="clear" w:color="auto" w:fill="auto"/>
          </w:tcPr>
          <w:p w14:paraId="654F053D"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11,830</w:t>
            </w:r>
          </w:p>
        </w:tc>
        <w:tc>
          <w:tcPr>
            <w:tcW w:w="340" w:type="pct"/>
            <w:tcBorders>
              <w:top w:val="single" w:sz="4" w:space="0" w:color="auto"/>
              <w:left w:val="single" w:sz="4" w:space="0" w:color="auto"/>
              <w:bottom w:val="single" w:sz="4" w:space="0" w:color="auto"/>
              <w:right w:val="single" w:sz="4" w:space="0" w:color="auto"/>
            </w:tcBorders>
          </w:tcPr>
          <w:p w14:paraId="2388EE3F"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5728AEBE"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17,098</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4EC49048"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65DFEB27"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8,732</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5A4D1E91"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tcPr>
          <w:p w14:paraId="5B9A93FD" w14:textId="77777777" w:rsidR="00D1743A" w:rsidRPr="003731FD" w:rsidRDefault="00D1743A" w:rsidP="00F30538">
            <w:pPr>
              <w:tabs>
                <w:tab w:val="left" w:pos="8280"/>
              </w:tabs>
              <w:spacing w:after="60"/>
              <w:jc w:val="right"/>
              <w:rPr>
                <w:sz w:val="18"/>
                <w:szCs w:val="18"/>
                <w:lang w:bidi="ar-LB"/>
              </w:rPr>
            </w:pPr>
            <w:r>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tcPr>
          <w:p w14:paraId="542C3FA7"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4,550</w:t>
            </w:r>
          </w:p>
        </w:tc>
        <w:tc>
          <w:tcPr>
            <w:tcW w:w="340" w:type="pct"/>
            <w:tcBorders>
              <w:top w:val="single" w:sz="4" w:space="0" w:color="auto"/>
              <w:left w:val="single" w:sz="4" w:space="0" w:color="auto"/>
              <w:bottom w:val="single" w:sz="4" w:space="0" w:color="auto"/>
              <w:right w:val="single" w:sz="4" w:space="0" w:color="auto"/>
            </w:tcBorders>
          </w:tcPr>
          <w:p w14:paraId="4092D557"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5C0F451E"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42,210</w:t>
            </w:r>
          </w:p>
        </w:tc>
      </w:tr>
      <w:tr w:rsidR="00D1743A" w:rsidRPr="003731FD" w14:paraId="62D8F99F" w14:textId="77777777" w:rsidTr="00F30538">
        <w:trPr>
          <w:trHeight w:val="184"/>
        </w:trPr>
        <w:tc>
          <w:tcPr>
            <w:tcW w:w="206" w:type="pct"/>
            <w:tcBorders>
              <w:top w:val="nil"/>
              <w:left w:val="single" w:sz="4" w:space="0" w:color="auto"/>
              <w:bottom w:val="single" w:sz="4" w:space="0" w:color="auto"/>
              <w:right w:val="single" w:sz="4" w:space="0" w:color="auto"/>
            </w:tcBorders>
            <w:shd w:val="clear" w:color="auto" w:fill="auto"/>
            <w:hideMark/>
          </w:tcPr>
          <w:p w14:paraId="0EE12D67" w14:textId="77777777" w:rsidR="00D1743A" w:rsidRPr="00132C17" w:rsidRDefault="00D1743A" w:rsidP="00F30538">
            <w:pPr>
              <w:jc w:val="left"/>
              <w:rPr>
                <w:color w:val="000000"/>
                <w:sz w:val="18"/>
                <w:szCs w:val="18"/>
                <w:lang w:eastAsia="en-CA" w:bidi="ar-LB"/>
              </w:rPr>
            </w:pPr>
            <w:r w:rsidRPr="00132C17">
              <w:rPr>
                <w:color w:val="000000"/>
                <w:sz w:val="18"/>
                <w:szCs w:val="18"/>
                <w:lang w:eastAsia="en-CA" w:bidi="ar-LB"/>
              </w:rPr>
              <w:t>2.3</w:t>
            </w:r>
          </w:p>
        </w:tc>
        <w:tc>
          <w:tcPr>
            <w:tcW w:w="1396" w:type="pct"/>
            <w:tcBorders>
              <w:top w:val="nil"/>
              <w:left w:val="nil"/>
              <w:bottom w:val="single" w:sz="4" w:space="0" w:color="auto"/>
              <w:right w:val="single" w:sz="4" w:space="0" w:color="auto"/>
            </w:tcBorders>
            <w:shd w:val="clear" w:color="auto" w:fill="auto"/>
            <w:hideMark/>
          </w:tcPr>
          <w:p w14:paraId="6F9773A6" w14:textId="77777777" w:rsidR="00D1743A" w:rsidRPr="00132C17" w:rsidRDefault="00D1743A" w:rsidP="00F30538">
            <w:pPr>
              <w:jc w:val="left"/>
              <w:rPr>
                <w:color w:val="000000"/>
                <w:sz w:val="18"/>
                <w:szCs w:val="18"/>
                <w:lang w:eastAsia="en-CA" w:bidi="ar-LB"/>
              </w:rPr>
            </w:pPr>
            <w:r w:rsidRPr="00132C17">
              <w:rPr>
                <w:color w:val="000000"/>
                <w:sz w:val="18"/>
                <w:szCs w:val="18"/>
                <w:lang w:eastAsia="en-CA" w:bidi="ar-LB"/>
              </w:rPr>
              <w:t xml:space="preserve">Cooperating IA </w:t>
            </w:r>
            <w:r>
              <w:rPr>
                <w:color w:val="000000"/>
                <w:sz w:val="18"/>
                <w:szCs w:val="18"/>
                <w:lang w:eastAsia="en-CA" w:bidi="ar-LB"/>
              </w:rPr>
              <w:t>(</w:t>
            </w:r>
            <w:r w:rsidRPr="00132C17">
              <w:rPr>
                <w:color w:val="000000"/>
                <w:sz w:val="18"/>
                <w:szCs w:val="18"/>
                <w:lang w:eastAsia="en-CA" w:bidi="ar-LB"/>
              </w:rPr>
              <w:t>UNEP</w:t>
            </w:r>
            <w:r>
              <w:rPr>
                <w:color w:val="000000"/>
                <w:sz w:val="18"/>
                <w:szCs w:val="18"/>
                <w:lang w:eastAsia="en-CA" w:bidi="ar-LB"/>
              </w:rPr>
              <w:t>)</w:t>
            </w:r>
            <w:r w:rsidRPr="00132C17">
              <w:rPr>
                <w:color w:val="000000"/>
                <w:sz w:val="18"/>
                <w:szCs w:val="18"/>
                <w:lang w:eastAsia="en-CA" w:bidi="ar-LB"/>
              </w:rPr>
              <w:t xml:space="preserve"> agreed funding (US $)</w:t>
            </w:r>
          </w:p>
        </w:tc>
        <w:tc>
          <w:tcPr>
            <w:tcW w:w="340" w:type="pct"/>
            <w:tcBorders>
              <w:top w:val="single" w:sz="4" w:space="0" w:color="auto"/>
              <w:left w:val="nil"/>
              <w:bottom w:val="single" w:sz="4" w:space="0" w:color="auto"/>
              <w:right w:val="single" w:sz="4" w:space="0" w:color="auto"/>
            </w:tcBorders>
            <w:shd w:val="clear" w:color="auto" w:fill="auto"/>
          </w:tcPr>
          <w:p w14:paraId="203CA017"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26,000</w:t>
            </w:r>
          </w:p>
        </w:tc>
        <w:tc>
          <w:tcPr>
            <w:tcW w:w="340" w:type="pct"/>
            <w:tcBorders>
              <w:top w:val="single" w:sz="4" w:space="0" w:color="auto"/>
              <w:left w:val="single" w:sz="4" w:space="0" w:color="auto"/>
              <w:bottom w:val="single" w:sz="4" w:space="0" w:color="auto"/>
              <w:right w:val="single" w:sz="4" w:space="0" w:color="auto"/>
            </w:tcBorders>
          </w:tcPr>
          <w:p w14:paraId="50D664B3"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4BE218C5"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17,000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BDD0D11"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A4B144D"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4,000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D56A09F"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tcPr>
          <w:p w14:paraId="1F5CB4A7" w14:textId="77777777" w:rsidR="00D1743A" w:rsidRPr="003731FD" w:rsidRDefault="00D1743A" w:rsidP="00F30538">
            <w:pPr>
              <w:tabs>
                <w:tab w:val="left" w:pos="8280"/>
              </w:tabs>
              <w:spacing w:after="60"/>
              <w:jc w:val="right"/>
              <w:rPr>
                <w:sz w:val="18"/>
                <w:szCs w:val="18"/>
                <w:lang w:bidi="ar-LB"/>
              </w:rPr>
            </w:pPr>
            <w:r>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tcPr>
          <w:p w14:paraId="428B29AF"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tcPr>
          <w:p w14:paraId="6FCAEF32"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57473C16"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47,000</w:t>
            </w:r>
          </w:p>
        </w:tc>
      </w:tr>
      <w:tr w:rsidR="00D1743A" w:rsidRPr="003731FD" w14:paraId="52965DDE" w14:textId="77777777" w:rsidTr="00F30538">
        <w:trPr>
          <w:trHeight w:val="67"/>
        </w:trPr>
        <w:tc>
          <w:tcPr>
            <w:tcW w:w="206" w:type="pct"/>
            <w:tcBorders>
              <w:top w:val="nil"/>
              <w:left w:val="single" w:sz="4" w:space="0" w:color="auto"/>
              <w:bottom w:val="single" w:sz="4" w:space="0" w:color="auto"/>
              <w:right w:val="single" w:sz="4" w:space="0" w:color="auto"/>
            </w:tcBorders>
            <w:shd w:val="clear" w:color="auto" w:fill="auto"/>
            <w:hideMark/>
          </w:tcPr>
          <w:p w14:paraId="38ED3C9A" w14:textId="77777777" w:rsidR="00D1743A" w:rsidRPr="00132C17" w:rsidRDefault="00D1743A" w:rsidP="00F30538">
            <w:pPr>
              <w:jc w:val="left"/>
              <w:rPr>
                <w:color w:val="000000"/>
                <w:sz w:val="18"/>
                <w:szCs w:val="18"/>
                <w:lang w:eastAsia="en-CA" w:bidi="ar-LB"/>
              </w:rPr>
            </w:pPr>
            <w:r w:rsidRPr="00132C17">
              <w:rPr>
                <w:color w:val="000000"/>
                <w:sz w:val="18"/>
                <w:szCs w:val="18"/>
                <w:lang w:eastAsia="en-CA" w:bidi="ar-LB"/>
              </w:rPr>
              <w:t>2.4</w:t>
            </w:r>
          </w:p>
        </w:tc>
        <w:tc>
          <w:tcPr>
            <w:tcW w:w="1396" w:type="pct"/>
            <w:tcBorders>
              <w:top w:val="nil"/>
              <w:left w:val="nil"/>
              <w:bottom w:val="single" w:sz="4" w:space="0" w:color="auto"/>
              <w:right w:val="single" w:sz="4" w:space="0" w:color="auto"/>
            </w:tcBorders>
            <w:shd w:val="clear" w:color="auto" w:fill="auto"/>
            <w:hideMark/>
          </w:tcPr>
          <w:p w14:paraId="003AB2BF" w14:textId="77777777" w:rsidR="00D1743A" w:rsidRPr="00132C17" w:rsidRDefault="00D1743A" w:rsidP="00F30538">
            <w:pPr>
              <w:jc w:val="left"/>
              <w:rPr>
                <w:color w:val="000000"/>
                <w:sz w:val="18"/>
                <w:szCs w:val="18"/>
                <w:lang w:eastAsia="en-CA" w:bidi="ar-LB"/>
              </w:rPr>
            </w:pPr>
            <w:r w:rsidRPr="00132C17">
              <w:rPr>
                <w:color w:val="000000"/>
                <w:sz w:val="18"/>
                <w:szCs w:val="18"/>
                <w:lang w:eastAsia="en-CA" w:bidi="ar-LB"/>
              </w:rPr>
              <w:t>Support costs for Cooperating IA (US $)</w:t>
            </w:r>
          </w:p>
        </w:tc>
        <w:tc>
          <w:tcPr>
            <w:tcW w:w="340" w:type="pct"/>
            <w:tcBorders>
              <w:top w:val="single" w:sz="4" w:space="0" w:color="auto"/>
              <w:left w:val="nil"/>
              <w:bottom w:val="single" w:sz="4" w:space="0" w:color="auto"/>
              <w:right w:val="single" w:sz="4" w:space="0" w:color="auto"/>
            </w:tcBorders>
            <w:shd w:val="clear" w:color="auto" w:fill="auto"/>
          </w:tcPr>
          <w:p w14:paraId="66E7F1D9"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3,380</w:t>
            </w:r>
          </w:p>
        </w:tc>
        <w:tc>
          <w:tcPr>
            <w:tcW w:w="340" w:type="pct"/>
            <w:tcBorders>
              <w:top w:val="single" w:sz="4" w:space="0" w:color="auto"/>
              <w:left w:val="single" w:sz="4" w:space="0" w:color="auto"/>
              <w:bottom w:val="single" w:sz="4" w:space="0" w:color="auto"/>
              <w:right w:val="single" w:sz="4" w:space="0" w:color="auto"/>
            </w:tcBorders>
          </w:tcPr>
          <w:p w14:paraId="6B35EEF8"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F1D7FDB"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2,210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79BEAD6D"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31029A2"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520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E19E938"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tcPr>
          <w:p w14:paraId="0314DA1F" w14:textId="77777777" w:rsidR="00D1743A" w:rsidRPr="003731FD" w:rsidRDefault="00D1743A" w:rsidP="00F30538">
            <w:pPr>
              <w:tabs>
                <w:tab w:val="left" w:pos="8280"/>
              </w:tabs>
              <w:spacing w:after="60"/>
              <w:jc w:val="right"/>
              <w:rPr>
                <w:sz w:val="18"/>
                <w:szCs w:val="18"/>
                <w:lang w:bidi="ar-LB"/>
              </w:rPr>
            </w:pPr>
            <w:r>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tcPr>
          <w:p w14:paraId="52008365"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tcPr>
          <w:p w14:paraId="78BD9301"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BBD91FD"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6,11</w:t>
            </w:r>
            <w:r>
              <w:rPr>
                <w:sz w:val="18"/>
                <w:szCs w:val="18"/>
                <w:lang w:bidi="ar-LB"/>
              </w:rPr>
              <w:t>0</w:t>
            </w:r>
          </w:p>
        </w:tc>
      </w:tr>
      <w:tr w:rsidR="00D1743A" w:rsidRPr="003731FD" w14:paraId="45986425" w14:textId="77777777" w:rsidTr="00F30538">
        <w:trPr>
          <w:trHeight w:val="69"/>
        </w:trPr>
        <w:tc>
          <w:tcPr>
            <w:tcW w:w="206" w:type="pct"/>
            <w:tcBorders>
              <w:top w:val="nil"/>
              <w:left w:val="single" w:sz="4" w:space="0" w:color="auto"/>
              <w:bottom w:val="single" w:sz="4" w:space="0" w:color="auto"/>
              <w:right w:val="single" w:sz="4" w:space="0" w:color="auto"/>
            </w:tcBorders>
            <w:shd w:val="clear" w:color="auto" w:fill="auto"/>
            <w:hideMark/>
          </w:tcPr>
          <w:p w14:paraId="6D9BE802" w14:textId="77777777" w:rsidR="00D1743A" w:rsidRPr="00132C17" w:rsidRDefault="00D1743A" w:rsidP="00F30538">
            <w:pPr>
              <w:jc w:val="left"/>
              <w:rPr>
                <w:color w:val="000000"/>
                <w:sz w:val="18"/>
                <w:szCs w:val="18"/>
                <w:lang w:eastAsia="en-CA" w:bidi="ar-LB"/>
              </w:rPr>
            </w:pPr>
            <w:r w:rsidRPr="00132C17">
              <w:rPr>
                <w:color w:val="000000"/>
                <w:sz w:val="18"/>
                <w:szCs w:val="18"/>
                <w:lang w:eastAsia="en-CA" w:bidi="ar-LB"/>
              </w:rPr>
              <w:t>3.1</w:t>
            </w:r>
          </w:p>
        </w:tc>
        <w:tc>
          <w:tcPr>
            <w:tcW w:w="1396" w:type="pct"/>
            <w:tcBorders>
              <w:top w:val="nil"/>
              <w:left w:val="nil"/>
              <w:bottom w:val="single" w:sz="4" w:space="0" w:color="auto"/>
              <w:right w:val="single" w:sz="4" w:space="0" w:color="auto"/>
            </w:tcBorders>
            <w:shd w:val="clear" w:color="auto" w:fill="auto"/>
            <w:hideMark/>
          </w:tcPr>
          <w:p w14:paraId="1120972E" w14:textId="77777777" w:rsidR="00D1743A" w:rsidRPr="00132C17" w:rsidRDefault="00D1743A" w:rsidP="00F30538">
            <w:pPr>
              <w:jc w:val="left"/>
              <w:rPr>
                <w:color w:val="000000"/>
                <w:sz w:val="18"/>
                <w:szCs w:val="18"/>
                <w:lang w:eastAsia="en-CA" w:bidi="ar-LB"/>
              </w:rPr>
            </w:pPr>
            <w:r w:rsidRPr="00132C17">
              <w:rPr>
                <w:color w:val="000000"/>
                <w:sz w:val="18"/>
                <w:szCs w:val="18"/>
                <w:lang w:eastAsia="en-CA" w:bidi="ar-LB"/>
              </w:rPr>
              <w:t>Total agreed funding (US $)</w:t>
            </w:r>
          </w:p>
        </w:tc>
        <w:tc>
          <w:tcPr>
            <w:tcW w:w="340" w:type="pct"/>
            <w:tcBorders>
              <w:top w:val="single" w:sz="4" w:space="0" w:color="auto"/>
              <w:left w:val="nil"/>
              <w:bottom w:val="single" w:sz="4" w:space="0" w:color="auto"/>
              <w:right w:val="single" w:sz="4" w:space="0" w:color="auto"/>
            </w:tcBorders>
            <w:shd w:val="clear" w:color="auto" w:fill="auto"/>
          </w:tcPr>
          <w:p w14:paraId="2A547C54"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195,000</w:t>
            </w:r>
          </w:p>
        </w:tc>
        <w:tc>
          <w:tcPr>
            <w:tcW w:w="340" w:type="pct"/>
            <w:tcBorders>
              <w:top w:val="single" w:sz="4" w:space="0" w:color="auto"/>
              <w:left w:val="single" w:sz="4" w:space="0" w:color="auto"/>
              <w:bottom w:val="single" w:sz="4" w:space="0" w:color="auto"/>
              <w:right w:val="single" w:sz="4" w:space="0" w:color="auto"/>
            </w:tcBorders>
          </w:tcPr>
          <w:p w14:paraId="06327A56"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598BE439"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261,255</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66BF3446"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50454BE7"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128,745</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D7DBB08"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tcPr>
          <w:p w14:paraId="2B7CDAC7" w14:textId="77777777" w:rsidR="00D1743A" w:rsidRPr="003731FD" w:rsidRDefault="00D1743A" w:rsidP="00F30538">
            <w:pPr>
              <w:tabs>
                <w:tab w:val="left" w:pos="8280"/>
              </w:tabs>
              <w:spacing w:after="60"/>
              <w:jc w:val="right"/>
              <w:rPr>
                <w:sz w:val="18"/>
                <w:szCs w:val="18"/>
                <w:lang w:bidi="ar-LB"/>
              </w:rPr>
            </w:pPr>
            <w:r>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tcPr>
          <w:p w14:paraId="6FE1D8F6"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65,000</w:t>
            </w:r>
          </w:p>
        </w:tc>
        <w:tc>
          <w:tcPr>
            <w:tcW w:w="340" w:type="pct"/>
            <w:tcBorders>
              <w:top w:val="single" w:sz="4" w:space="0" w:color="auto"/>
              <w:left w:val="single" w:sz="4" w:space="0" w:color="auto"/>
              <w:bottom w:val="single" w:sz="4" w:space="0" w:color="auto"/>
              <w:right w:val="single" w:sz="4" w:space="0" w:color="auto"/>
            </w:tcBorders>
          </w:tcPr>
          <w:p w14:paraId="464D38F2"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B8E8531"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650,000</w:t>
            </w:r>
          </w:p>
        </w:tc>
      </w:tr>
      <w:tr w:rsidR="00D1743A" w:rsidRPr="003731FD" w14:paraId="26B1208F" w14:textId="77777777" w:rsidTr="00F30538">
        <w:trPr>
          <w:trHeight w:val="69"/>
        </w:trPr>
        <w:tc>
          <w:tcPr>
            <w:tcW w:w="206" w:type="pct"/>
            <w:tcBorders>
              <w:top w:val="nil"/>
              <w:left w:val="single" w:sz="4" w:space="0" w:color="auto"/>
              <w:bottom w:val="single" w:sz="4" w:space="0" w:color="auto"/>
              <w:right w:val="single" w:sz="4" w:space="0" w:color="auto"/>
            </w:tcBorders>
            <w:shd w:val="clear" w:color="auto" w:fill="auto"/>
            <w:hideMark/>
          </w:tcPr>
          <w:p w14:paraId="0246B3E4" w14:textId="77777777" w:rsidR="00D1743A" w:rsidRPr="00132C17" w:rsidRDefault="00D1743A" w:rsidP="00F30538">
            <w:pPr>
              <w:jc w:val="left"/>
              <w:rPr>
                <w:color w:val="000000"/>
                <w:sz w:val="18"/>
                <w:szCs w:val="18"/>
                <w:lang w:eastAsia="en-CA" w:bidi="ar-LB"/>
              </w:rPr>
            </w:pPr>
            <w:r w:rsidRPr="00132C17">
              <w:rPr>
                <w:color w:val="000000"/>
                <w:sz w:val="18"/>
                <w:szCs w:val="18"/>
                <w:lang w:eastAsia="en-CA" w:bidi="ar-LB"/>
              </w:rPr>
              <w:t>3.2</w:t>
            </w:r>
          </w:p>
        </w:tc>
        <w:tc>
          <w:tcPr>
            <w:tcW w:w="1396" w:type="pct"/>
            <w:tcBorders>
              <w:top w:val="nil"/>
              <w:left w:val="nil"/>
              <w:bottom w:val="single" w:sz="4" w:space="0" w:color="auto"/>
              <w:right w:val="single" w:sz="4" w:space="0" w:color="auto"/>
            </w:tcBorders>
            <w:shd w:val="clear" w:color="auto" w:fill="auto"/>
            <w:hideMark/>
          </w:tcPr>
          <w:p w14:paraId="6D6FDA23" w14:textId="77777777" w:rsidR="00D1743A" w:rsidRPr="00132C17" w:rsidRDefault="00D1743A" w:rsidP="00F30538">
            <w:pPr>
              <w:jc w:val="left"/>
              <w:rPr>
                <w:color w:val="000000"/>
                <w:sz w:val="18"/>
                <w:szCs w:val="18"/>
                <w:lang w:eastAsia="en-CA" w:bidi="ar-LB"/>
              </w:rPr>
            </w:pPr>
            <w:r w:rsidRPr="00132C17">
              <w:rPr>
                <w:color w:val="000000"/>
                <w:sz w:val="18"/>
                <w:szCs w:val="18"/>
                <w:lang w:eastAsia="en-CA" w:bidi="ar-LB"/>
              </w:rPr>
              <w:t>Total support costs (US $)</w:t>
            </w:r>
          </w:p>
        </w:tc>
        <w:tc>
          <w:tcPr>
            <w:tcW w:w="340" w:type="pct"/>
            <w:tcBorders>
              <w:top w:val="single" w:sz="4" w:space="0" w:color="auto"/>
              <w:left w:val="nil"/>
              <w:bottom w:val="single" w:sz="4" w:space="0" w:color="auto"/>
              <w:right w:val="single" w:sz="4" w:space="0" w:color="auto"/>
            </w:tcBorders>
            <w:shd w:val="clear" w:color="auto" w:fill="auto"/>
          </w:tcPr>
          <w:p w14:paraId="77106647"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15,210</w:t>
            </w:r>
          </w:p>
        </w:tc>
        <w:tc>
          <w:tcPr>
            <w:tcW w:w="340" w:type="pct"/>
            <w:tcBorders>
              <w:top w:val="single" w:sz="4" w:space="0" w:color="auto"/>
              <w:left w:val="single" w:sz="4" w:space="0" w:color="auto"/>
              <w:bottom w:val="single" w:sz="4" w:space="0" w:color="auto"/>
              <w:right w:val="single" w:sz="4" w:space="0" w:color="auto"/>
            </w:tcBorders>
          </w:tcPr>
          <w:p w14:paraId="4B30A269"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3D37049"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19,308</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18767B5"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42A22D4C"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9,252</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62B08C55"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tcPr>
          <w:p w14:paraId="2A048860" w14:textId="77777777" w:rsidR="00D1743A" w:rsidRPr="003731FD" w:rsidRDefault="00D1743A" w:rsidP="00F30538">
            <w:pPr>
              <w:tabs>
                <w:tab w:val="left" w:pos="8280"/>
              </w:tabs>
              <w:spacing w:after="60"/>
              <w:jc w:val="right"/>
              <w:rPr>
                <w:sz w:val="18"/>
                <w:szCs w:val="18"/>
                <w:lang w:bidi="ar-LB"/>
              </w:rPr>
            </w:pPr>
            <w:r>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tcPr>
          <w:p w14:paraId="0AF08925"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4,550</w:t>
            </w:r>
          </w:p>
        </w:tc>
        <w:tc>
          <w:tcPr>
            <w:tcW w:w="340" w:type="pct"/>
            <w:tcBorders>
              <w:top w:val="single" w:sz="4" w:space="0" w:color="auto"/>
              <w:left w:val="single" w:sz="4" w:space="0" w:color="auto"/>
              <w:bottom w:val="single" w:sz="4" w:space="0" w:color="auto"/>
              <w:right w:val="single" w:sz="4" w:space="0" w:color="auto"/>
            </w:tcBorders>
          </w:tcPr>
          <w:p w14:paraId="48CA01BE"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8B1C3CC"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48,320</w:t>
            </w:r>
          </w:p>
        </w:tc>
      </w:tr>
      <w:tr w:rsidR="00D1743A" w:rsidRPr="003731FD" w14:paraId="4D619F37" w14:textId="77777777" w:rsidTr="00F30538">
        <w:trPr>
          <w:trHeight w:val="58"/>
        </w:trPr>
        <w:tc>
          <w:tcPr>
            <w:tcW w:w="206" w:type="pct"/>
            <w:tcBorders>
              <w:top w:val="nil"/>
              <w:left w:val="single" w:sz="4" w:space="0" w:color="auto"/>
              <w:bottom w:val="single" w:sz="4" w:space="0" w:color="auto"/>
              <w:right w:val="single" w:sz="4" w:space="0" w:color="auto"/>
            </w:tcBorders>
            <w:shd w:val="clear" w:color="auto" w:fill="auto"/>
            <w:hideMark/>
          </w:tcPr>
          <w:p w14:paraId="743AD14F" w14:textId="77777777" w:rsidR="00D1743A" w:rsidRPr="00132C17" w:rsidRDefault="00D1743A" w:rsidP="00F30538">
            <w:pPr>
              <w:jc w:val="left"/>
              <w:rPr>
                <w:color w:val="000000"/>
                <w:sz w:val="18"/>
                <w:szCs w:val="18"/>
                <w:lang w:eastAsia="en-CA" w:bidi="ar-LB"/>
              </w:rPr>
            </w:pPr>
            <w:r w:rsidRPr="00132C17">
              <w:rPr>
                <w:color w:val="000000"/>
                <w:sz w:val="18"/>
                <w:szCs w:val="18"/>
                <w:lang w:eastAsia="en-CA" w:bidi="ar-LB"/>
              </w:rPr>
              <w:t>3.3</w:t>
            </w:r>
          </w:p>
        </w:tc>
        <w:tc>
          <w:tcPr>
            <w:tcW w:w="1396" w:type="pct"/>
            <w:tcBorders>
              <w:top w:val="nil"/>
              <w:left w:val="nil"/>
              <w:bottom w:val="single" w:sz="4" w:space="0" w:color="auto"/>
              <w:right w:val="single" w:sz="4" w:space="0" w:color="auto"/>
            </w:tcBorders>
            <w:shd w:val="clear" w:color="auto" w:fill="auto"/>
            <w:hideMark/>
          </w:tcPr>
          <w:p w14:paraId="0F7CA8DB" w14:textId="77777777" w:rsidR="00D1743A" w:rsidRPr="00132C17" w:rsidRDefault="00D1743A" w:rsidP="00F30538">
            <w:pPr>
              <w:jc w:val="left"/>
              <w:rPr>
                <w:color w:val="000000"/>
                <w:sz w:val="18"/>
                <w:szCs w:val="18"/>
                <w:lang w:eastAsia="en-CA" w:bidi="ar-LB"/>
              </w:rPr>
            </w:pPr>
            <w:r w:rsidRPr="00132C17">
              <w:rPr>
                <w:color w:val="000000"/>
                <w:sz w:val="18"/>
                <w:szCs w:val="18"/>
                <w:lang w:eastAsia="en-CA" w:bidi="ar-LB"/>
              </w:rPr>
              <w:t>Total agreed costs (US $)</w:t>
            </w:r>
          </w:p>
        </w:tc>
        <w:tc>
          <w:tcPr>
            <w:tcW w:w="340" w:type="pct"/>
            <w:tcBorders>
              <w:top w:val="single" w:sz="4" w:space="0" w:color="auto"/>
              <w:left w:val="nil"/>
              <w:bottom w:val="single" w:sz="4" w:space="0" w:color="auto"/>
              <w:right w:val="single" w:sz="4" w:space="0" w:color="auto"/>
            </w:tcBorders>
            <w:shd w:val="clear" w:color="auto" w:fill="auto"/>
          </w:tcPr>
          <w:p w14:paraId="3C66956D"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210,210</w:t>
            </w:r>
          </w:p>
        </w:tc>
        <w:tc>
          <w:tcPr>
            <w:tcW w:w="340" w:type="pct"/>
            <w:tcBorders>
              <w:top w:val="single" w:sz="4" w:space="0" w:color="auto"/>
              <w:left w:val="single" w:sz="4" w:space="0" w:color="auto"/>
              <w:bottom w:val="single" w:sz="4" w:space="0" w:color="auto"/>
              <w:right w:val="single" w:sz="4" w:space="0" w:color="auto"/>
            </w:tcBorders>
          </w:tcPr>
          <w:p w14:paraId="467F5575"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DFE41B2"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280,563</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E2B1B7C"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6CA4B60"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137,997</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69BA67DB"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tcPr>
          <w:p w14:paraId="2F2F2F6D" w14:textId="77777777" w:rsidR="00D1743A" w:rsidRPr="003731FD" w:rsidRDefault="00D1743A" w:rsidP="00F30538">
            <w:pPr>
              <w:tabs>
                <w:tab w:val="left" w:pos="8280"/>
              </w:tabs>
              <w:spacing w:after="60"/>
              <w:jc w:val="right"/>
              <w:rPr>
                <w:sz w:val="18"/>
                <w:szCs w:val="18"/>
                <w:lang w:bidi="ar-LB"/>
              </w:rPr>
            </w:pPr>
            <w:r>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tcPr>
          <w:p w14:paraId="403B2D88"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69,550</w:t>
            </w:r>
          </w:p>
        </w:tc>
        <w:tc>
          <w:tcPr>
            <w:tcW w:w="340" w:type="pct"/>
            <w:tcBorders>
              <w:top w:val="single" w:sz="4" w:space="0" w:color="auto"/>
              <w:left w:val="single" w:sz="4" w:space="0" w:color="auto"/>
              <w:bottom w:val="single" w:sz="4" w:space="0" w:color="auto"/>
              <w:right w:val="single" w:sz="4" w:space="0" w:color="auto"/>
            </w:tcBorders>
          </w:tcPr>
          <w:p w14:paraId="394E9871"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73AFF52" w14:textId="77777777" w:rsidR="00D1743A" w:rsidRPr="003731FD" w:rsidRDefault="00D1743A" w:rsidP="00F30538">
            <w:pPr>
              <w:tabs>
                <w:tab w:val="left" w:pos="8280"/>
              </w:tabs>
              <w:spacing w:after="60"/>
              <w:jc w:val="right"/>
              <w:rPr>
                <w:sz w:val="18"/>
                <w:szCs w:val="18"/>
                <w:lang w:bidi="ar-LB"/>
              </w:rPr>
            </w:pPr>
            <w:r w:rsidRPr="003731FD">
              <w:rPr>
                <w:sz w:val="18"/>
                <w:szCs w:val="18"/>
                <w:lang w:bidi="ar-LB"/>
              </w:rPr>
              <w:t>698,320</w:t>
            </w:r>
          </w:p>
        </w:tc>
      </w:tr>
    </w:tbl>
    <w:p w14:paraId="3525E430" w14:textId="77777777" w:rsidR="00D1743A" w:rsidRDefault="00D1743A" w:rsidP="00D1743A">
      <w:pPr>
        <w:rPr>
          <w:lang w:bidi="ar-LB"/>
        </w:rPr>
      </w:pPr>
    </w:p>
    <w:p w14:paraId="09AFCBCC" w14:textId="77777777" w:rsidR="00D1743A" w:rsidRDefault="00D1743A" w:rsidP="00D1743A">
      <w:pPr>
        <w:rPr>
          <w:lang w:bidi="ar-LB"/>
        </w:rPr>
      </w:pPr>
    </w:p>
    <w:p w14:paraId="382A1A17" w14:textId="77777777" w:rsidR="00D1743A" w:rsidRDefault="00D1743A" w:rsidP="00D1743A">
      <w:pPr>
        <w:rPr>
          <w:lang w:bidi="ar-LB"/>
        </w:rPr>
      </w:pPr>
    </w:p>
    <w:p w14:paraId="4237BB0C" w14:textId="77777777" w:rsidR="00D1743A" w:rsidRDefault="00D1743A" w:rsidP="00D1743A">
      <w:pPr>
        <w:rPr>
          <w:lang w:bidi="ar-LB"/>
        </w:rPr>
      </w:pPr>
    </w:p>
    <w:p w14:paraId="6F0F9B44" w14:textId="77777777" w:rsidR="00D1743A" w:rsidRDefault="00D1743A" w:rsidP="00D1743A">
      <w:pPr>
        <w:rPr>
          <w:lang w:bidi="ar-LB"/>
        </w:rPr>
      </w:pPr>
    </w:p>
    <w:p w14:paraId="44C46CB9" w14:textId="77777777" w:rsidR="00D1743A" w:rsidRDefault="00D1743A" w:rsidP="00D1743A">
      <w:pPr>
        <w:rPr>
          <w:lang w:bidi="ar-LB"/>
        </w:rPr>
      </w:pPr>
    </w:p>
    <w:p w14:paraId="3E8BDA23" w14:textId="77777777" w:rsidR="00D1743A" w:rsidRDefault="00D1743A" w:rsidP="00D1743A">
      <w:pPr>
        <w:rPr>
          <w:lang w:bidi="ar-LB"/>
        </w:rPr>
      </w:pPr>
    </w:p>
    <w:p w14:paraId="163C3DE5" w14:textId="77777777" w:rsidR="00D1743A" w:rsidRDefault="00D1743A" w:rsidP="00D1743A">
      <w:pPr>
        <w:rPr>
          <w:lang w:bidi="ar-LB"/>
        </w:rPr>
      </w:pPr>
    </w:p>
    <w:p w14:paraId="201F311E" w14:textId="77777777" w:rsidR="00D1743A" w:rsidRDefault="00D1743A" w:rsidP="00D1743A">
      <w:pPr>
        <w:rPr>
          <w:lang w:bidi="ar-LB"/>
        </w:rPr>
      </w:pPr>
    </w:p>
    <w:p w14:paraId="67AC04D8" w14:textId="77777777" w:rsidR="00D1743A" w:rsidRDefault="00D1743A" w:rsidP="00D1743A">
      <w:pPr>
        <w:rPr>
          <w:lang w:bidi="ar-LB"/>
        </w:rPr>
      </w:pPr>
    </w:p>
    <w:p w14:paraId="4D42AE1B" w14:textId="77777777" w:rsidR="00D1743A" w:rsidRDefault="00D1743A" w:rsidP="00D1743A">
      <w:pPr>
        <w:rPr>
          <w:lang w:bidi="ar-LB"/>
        </w:rPr>
      </w:pPr>
    </w:p>
    <w:p w14:paraId="121E2145" w14:textId="77777777" w:rsidR="00D1743A" w:rsidRDefault="00D1743A" w:rsidP="00D1743A">
      <w:pPr>
        <w:rPr>
          <w:lang w:bidi="ar-LB"/>
        </w:rPr>
      </w:pPr>
    </w:p>
    <w:p w14:paraId="6C71390E" w14:textId="77777777" w:rsidR="00D1743A" w:rsidRDefault="00D1743A" w:rsidP="00116C3C">
      <w:pPr>
        <w:pStyle w:val="StyleHeader4Para4Left0Firstline0"/>
        <w:numPr>
          <w:ilvl w:val="0"/>
          <w:numId w:val="0"/>
        </w:numPr>
        <w:rPr>
          <w:lang w:bidi="ar-LB"/>
        </w:rPr>
        <w:sectPr w:rsidR="00D1743A" w:rsidSect="00DB7B5D">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720" w:bottom="1440" w:left="864" w:header="720" w:footer="475" w:gutter="0"/>
          <w:pgNumType w:start="1"/>
          <w:cols w:space="720"/>
          <w:titlePg/>
          <w:docGrid w:linePitch="326"/>
        </w:sectPr>
      </w:pPr>
    </w:p>
    <w:p w14:paraId="4EA6CB24" w14:textId="77777777" w:rsidR="00D1743A" w:rsidRPr="000A4838" w:rsidRDefault="00D1743A" w:rsidP="00D1743A">
      <w:pPr>
        <w:spacing w:after="240"/>
        <w:jc w:val="center"/>
        <w:rPr>
          <w:b/>
          <w:bCs/>
          <w:lang w:bidi="ar-LB"/>
        </w:rPr>
      </w:pPr>
      <w:r w:rsidRPr="00C53EE8">
        <w:rPr>
          <w:b/>
          <w:bCs/>
          <w:lang w:bidi="ar-LB"/>
        </w:rPr>
        <w:lastRenderedPageBreak/>
        <w:t>Annex II</w:t>
      </w:r>
    </w:p>
    <w:p w14:paraId="6FCC040F" w14:textId="77777777" w:rsidR="00D1743A" w:rsidRPr="00CA6E88" w:rsidRDefault="00D1743A" w:rsidP="00D1743A">
      <w:pPr>
        <w:jc w:val="center"/>
        <w:rPr>
          <w:b/>
          <w:bCs/>
          <w:lang w:bidi="ar-LB"/>
        </w:rPr>
      </w:pPr>
      <w:r>
        <w:rPr>
          <w:b/>
          <w:bCs/>
          <w:lang w:bidi="ar-LB"/>
        </w:rPr>
        <w:t xml:space="preserve">SIMULTANEOUS </w:t>
      </w:r>
      <w:r w:rsidRPr="000A4838">
        <w:rPr>
          <w:b/>
          <w:bCs/>
          <w:lang w:bidi="ar-LB"/>
        </w:rPr>
        <w:t>IMPLEMENTATION</w:t>
      </w:r>
      <w:r>
        <w:rPr>
          <w:b/>
          <w:bCs/>
          <w:lang w:bidi="ar-LB"/>
        </w:rPr>
        <w:t xml:space="preserve"> </w:t>
      </w:r>
      <w:r w:rsidRPr="00CA6E88">
        <w:rPr>
          <w:b/>
          <w:bCs/>
          <w:lang w:bidi="ar-LB"/>
        </w:rPr>
        <w:t>OF THE HCFC PHASE-OUT MANAGEMENT PLAN</w:t>
      </w:r>
    </w:p>
    <w:p w14:paraId="00C4A771" w14:textId="77777777" w:rsidR="00D1743A" w:rsidRDefault="00D1743A" w:rsidP="00D1743A">
      <w:pPr>
        <w:spacing w:after="240"/>
        <w:jc w:val="center"/>
        <w:rPr>
          <w:b/>
          <w:bCs/>
          <w:lang w:bidi="ar-LB"/>
        </w:rPr>
      </w:pPr>
      <w:r w:rsidRPr="00CA6E88">
        <w:rPr>
          <w:b/>
          <w:bCs/>
          <w:lang w:bidi="ar-LB"/>
        </w:rPr>
        <w:t xml:space="preserve">AND THE KIGALI HFC IMPLEMENTATION PLAN </w:t>
      </w:r>
      <w:r w:rsidRPr="000A4838">
        <w:rPr>
          <w:b/>
          <w:bCs/>
          <w:lang w:bidi="ar-LB"/>
        </w:rPr>
        <w:t xml:space="preserve">IN </w:t>
      </w:r>
      <w:r w:rsidRPr="00BD7743">
        <w:rPr>
          <w:b/>
          <w:bCs/>
          <w:lang w:bidi="ar-LB"/>
        </w:rPr>
        <w:t>EL SALVADOR</w:t>
      </w: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3892"/>
        <w:gridCol w:w="1557"/>
        <w:gridCol w:w="3329"/>
        <w:gridCol w:w="1369"/>
        <w:gridCol w:w="1790"/>
      </w:tblGrid>
      <w:tr w:rsidR="00D1743A" w:rsidRPr="00D777DD" w14:paraId="0DF23673" w14:textId="77777777" w:rsidTr="00F30538">
        <w:trPr>
          <w:trHeight w:val="57"/>
          <w:tblHeader/>
        </w:trPr>
        <w:tc>
          <w:tcPr>
            <w:tcW w:w="2309" w:type="dxa"/>
            <w:vMerge w:val="restart"/>
            <w:shd w:val="clear" w:color="auto" w:fill="auto"/>
            <w:vAlign w:val="center"/>
            <w:hideMark/>
          </w:tcPr>
          <w:p w14:paraId="1358546C" w14:textId="77777777" w:rsidR="00D1743A" w:rsidRPr="00D777DD" w:rsidRDefault="00D1743A" w:rsidP="00F30538">
            <w:pPr>
              <w:jc w:val="center"/>
              <w:rPr>
                <w:b/>
                <w:bCs/>
                <w:sz w:val="18"/>
                <w:szCs w:val="18"/>
                <w:lang w:eastAsia="en-CA" w:bidi="ar-LB"/>
              </w:rPr>
            </w:pPr>
            <w:r w:rsidRPr="00D777DD">
              <w:rPr>
                <w:b/>
                <w:bCs/>
                <w:sz w:val="18"/>
                <w:szCs w:val="18"/>
                <w:lang w:eastAsia="en-CA" w:bidi="ar-LB"/>
              </w:rPr>
              <w:t>Area of work</w:t>
            </w:r>
          </w:p>
        </w:tc>
        <w:tc>
          <w:tcPr>
            <w:tcW w:w="5449" w:type="dxa"/>
            <w:gridSpan w:val="2"/>
            <w:shd w:val="clear" w:color="auto" w:fill="auto"/>
            <w:vAlign w:val="center"/>
            <w:hideMark/>
          </w:tcPr>
          <w:p w14:paraId="3EAB79D2" w14:textId="77777777" w:rsidR="00D1743A" w:rsidRPr="00D777DD" w:rsidRDefault="00D1743A" w:rsidP="00F30538">
            <w:pPr>
              <w:jc w:val="center"/>
              <w:rPr>
                <w:b/>
                <w:bCs/>
                <w:sz w:val="18"/>
                <w:szCs w:val="18"/>
                <w:lang w:eastAsia="en-CA" w:bidi="ar-LB"/>
              </w:rPr>
            </w:pPr>
            <w:r w:rsidRPr="00D777DD">
              <w:rPr>
                <w:b/>
                <w:bCs/>
                <w:sz w:val="18"/>
                <w:szCs w:val="18"/>
                <w:lang w:eastAsia="en-CA" w:bidi="ar-LB"/>
              </w:rPr>
              <w:t>HPMP</w:t>
            </w:r>
          </w:p>
        </w:tc>
        <w:tc>
          <w:tcPr>
            <w:tcW w:w="4698" w:type="dxa"/>
            <w:gridSpan w:val="2"/>
            <w:shd w:val="clear" w:color="auto" w:fill="auto"/>
            <w:vAlign w:val="center"/>
            <w:hideMark/>
          </w:tcPr>
          <w:p w14:paraId="536D3050" w14:textId="77777777" w:rsidR="00D1743A" w:rsidRPr="00D777DD" w:rsidRDefault="00D1743A" w:rsidP="00F30538">
            <w:pPr>
              <w:jc w:val="center"/>
              <w:rPr>
                <w:b/>
                <w:bCs/>
                <w:sz w:val="18"/>
                <w:szCs w:val="18"/>
                <w:lang w:eastAsia="en-CA" w:bidi="ar-LB"/>
              </w:rPr>
            </w:pPr>
            <w:r w:rsidRPr="00D777DD">
              <w:rPr>
                <w:b/>
                <w:bCs/>
                <w:sz w:val="18"/>
                <w:szCs w:val="18"/>
                <w:lang w:eastAsia="en-CA" w:bidi="ar-LB"/>
              </w:rPr>
              <w:t>KIP</w:t>
            </w:r>
          </w:p>
        </w:tc>
        <w:tc>
          <w:tcPr>
            <w:tcW w:w="1790" w:type="dxa"/>
            <w:vMerge w:val="restart"/>
            <w:shd w:val="clear" w:color="auto" w:fill="auto"/>
            <w:vAlign w:val="center"/>
            <w:hideMark/>
          </w:tcPr>
          <w:p w14:paraId="1EE34614" w14:textId="77777777" w:rsidR="00D1743A" w:rsidRPr="00D777DD" w:rsidRDefault="00D1743A" w:rsidP="00F30538">
            <w:pPr>
              <w:jc w:val="center"/>
              <w:rPr>
                <w:b/>
                <w:bCs/>
                <w:sz w:val="18"/>
                <w:szCs w:val="18"/>
                <w:lang w:eastAsia="en-CA" w:bidi="ar-LB"/>
              </w:rPr>
            </w:pPr>
            <w:r w:rsidRPr="00D777DD">
              <w:rPr>
                <w:b/>
                <w:bCs/>
                <w:sz w:val="18"/>
                <w:szCs w:val="18"/>
                <w:lang w:eastAsia="en-CA" w:bidi="ar-LB"/>
              </w:rPr>
              <w:t>Combined cost</w:t>
            </w:r>
          </w:p>
          <w:p w14:paraId="10043F04" w14:textId="77777777" w:rsidR="00D1743A" w:rsidRPr="00D777DD" w:rsidRDefault="00D1743A" w:rsidP="00F30538">
            <w:pPr>
              <w:jc w:val="center"/>
              <w:rPr>
                <w:b/>
                <w:bCs/>
                <w:sz w:val="18"/>
                <w:szCs w:val="18"/>
                <w:lang w:eastAsia="en-CA" w:bidi="ar-LB"/>
              </w:rPr>
            </w:pPr>
            <w:r w:rsidRPr="00D777DD">
              <w:rPr>
                <w:b/>
                <w:bCs/>
                <w:sz w:val="18"/>
                <w:szCs w:val="18"/>
                <w:lang w:eastAsia="en-CA" w:bidi="ar-LB"/>
              </w:rPr>
              <w:t>(US $)</w:t>
            </w:r>
          </w:p>
        </w:tc>
      </w:tr>
      <w:tr w:rsidR="00D1743A" w:rsidRPr="00D777DD" w14:paraId="48406C8F" w14:textId="77777777" w:rsidTr="00F30538">
        <w:trPr>
          <w:trHeight w:val="241"/>
          <w:tblHeader/>
        </w:trPr>
        <w:tc>
          <w:tcPr>
            <w:tcW w:w="2309" w:type="dxa"/>
            <w:vMerge/>
            <w:shd w:val="clear" w:color="auto" w:fill="auto"/>
            <w:vAlign w:val="center"/>
            <w:hideMark/>
          </w:tcPr>
          <w:p w14:paraId="201FA3E2" w14:textId="77777777" w:rsidR="00D1743A" w:rsidRPr="00D777DD" w:rsidRDefault="00D1743A" w:rsidP="00F30538">
            <w:pPr>
              <w:jc w:val="left"/>
              <w:rPr>
                <w:b/>
                <w:bCs/>
                <w:sz w:val="18"/>
                <w:szCs w:val="18"/>
                <w:lang w:eastAsia="en-CA" w:bidi="ar-LB"/>
              </w:rPr>
            </w:pPr>
          </w:p>
        </w:tc>
        <w:tc>
          <w:tcPr>
            <w:tcW w:w="3892" w:type="dxa"/>
            <w:shd w:val="clear" w:color="auto" w:fill="auto"/>
            <w:vAlign w:val="center"/>
            <w:hideMark/>
          </w:tcPr>
          <w:p w14:paraId="78DEE13A" w14:textId="77777777" w:rsidR="00D1743A" w:rsidRPr="00D777DD" w:rsidRDefault="00D1743A" w:rsidP="00F30538">
            <w:pPr>
              <w:jc w:val="center"/>
              <w:rPr>
                <w:b/>
                <w:bCs/>
                <w:sz w:val="18"/>
                <w:szCs w:val="18"/>
                <w:lang w:eastAsia="en-CA" w:bidi="ar-LB"/>
              </w:rPr>
            </w:pPr>
            <w:r w:rsidRPr="00D777DD">
              <w:rPr>
                <w:b/>
                <w:bCs/>
                <w:sz w:val="18"/>
                <w:szCs w:val="18"/>
                <w:lang w:eastAsia="en-CA" w:bidi="ar-LB"/>
              </w:rPr>
              <w:t>Activity</w:t>
            </w:r>
          </w:p>
        </w:tc>
        <w:tc>
          <w:tcPr>
            <w:tcW w:w="1557" w:type="dxa"/>
            <w:tcBorders>
              <w:bottom w:val="single" w:sz="4" w:space="0" w:color="auto"/>
            </w:tcBorders>
            <w:shd w:val="clear" w:color="auto" w:fill="auto"/>
            <w:hideMark/>
          </w:tcPr>
          <w:p w14:paraId="19735CE4" w14:textId="77777777" w:rsidR="00D1743A" w:rsidRPr="00D777DD" w:rsidRDefault="00D1743A" w:rsidP="00F30538">
            <w:pPr>
              <w:jc w:val="center"/>
              <w:rPr>
                <w:b/>
                <w:bCs/>
                <w:sz w:val="18"/>
                <w:szCs w:val="18"/>
                <w:lang w:eastAsia="en-CA" w:bidi="ar-LB"/>
              </w:rPr>
            </w:pPr>
            <w:r w:rsidRPr="00D777DD">
              <w:rPr>
                <w:b/>
                <w:bCs/>
                <w:sz w:val="18"/>
                <w:szCs w:val="18"/>
                <w:lang w:eastAsia="en-CA" w:bidi="ar-LB"/>
              </w:rPr>
              <w:t>Cost</w:t>
            </w:r>
          </w:p>
          <w:p w14:paraId="79BF632D" w14:textId="77777777" w:rsidR="00D1743A" w:rsidRPr="00D777DD" w:rsidRDefault="00D1743A" w:rsidP="00F30538">
            <w:pPr>
              <w:jc w:val="center"/>
              <w:rPr>
                <w:b/>
                <w:bCs/>
                <w:sz w:val="18"/>
                <w:szCs w:val="18"/>
                <w:lang w:eastAsia="en-CA" w:bidi="ar-LB"/>
              </w:rPr>
            </w:pPr>
            <w:r w:rsidRPr="00D777DD">
              <w:rPr>
                <w:b/>
                <w:bCs/>
                <w:sz w:val="18"/>
                <w:szCs w:val="18"/>
                <w:lang w:eastAsia="en-CA" w:bidi="ar-LB"/>
              </w:rPr>
              <w:t>(US $)</w:t>
            </w:r>
          </w:p>
        </w:tc>
        <w:tc>
          <w:tcPr>
            <w:tcW w:w="3329" w:type="dxa"/>
            <w:shd w:val="clear" w:color="auto" w:fill="auto"/>
            <w:vAlign w:val="center"/>
            <w:hideMark/>
          </w:tcPr>
          <w:p w14:paraId="3E4CB912" w14:textId="77777777" w:rsidR="00D1743A" w:rsidRPr="00D777DD" w:rsidRDefault="00D1743A" w:rsidP="00F30538">
            <w:pPr>
              <w:jc w:val="center"/>
              <w:rPr>
                <w:b/>
                <w:bCs/>
                <w:sz w:val="18"/>
                <w:szCs w:val="18"/>
                <w:lang w:eastAsia="en-CA" w:bidi="ar-LB"/>
              </w:rPr>
            </w:pPr>
            <w:r w:rsidRPr="00D777DD">
              <w:rPr>
                <w:b/>
                <w:bCs/>
                <w:sz w:val="18"/>
                <w:szCs w:val="18"/>
                <w:lang w:eastAsia="en-CA" w:bidi="ar-LB"/>
              </w:rPr>
              <w:t>Activity</w:t>
            </w:r>
          </w:p>
        </w:tc>
        <w:tc>
          <w:tcPr>
            <w:tcW w:w="1369" w:type="dxa"/>
            <w:shd w:val="clear" w:color="auto" w:fill="auto"/>
            <w:vAlign w:val="center"/>
            <w:hideMark/>
          </w:tcPr>
          <w:p w14:paraId="2064CDF8" w14:textId="77777777" w:rsidR="00D1743A" w:rsidRPr="00D777DD" w:rsidRDefault="00D1743A" w:rsidP="00F30538">
            <w:pPr>
              <w:jc w:val="center"/>
              <w:rPr>
                <w:b/>
                <w:bCs/>
                <w:sz w:val="18"/>
                <w:szCs w:val="18"/>
                <w:lang w:eastAsia="en-CA" w:bidi="ar-LB"/>
              </w:rPr>
            </w:pPr>
            <w:r w:rsidRPr="00D777DD">
              <w:rPr>
                <w:b/>
                <w:bCs/>
                <w:sz w:val="18"/>
                <w:szCs w:val="18"/>
                <w:lang w:eastAsia="en-CA" w:bidi="ar-LB"/>
              </w:rPr>
              <w:t>Cost</w:t>
            </w:r>
          </w:p>
          <w:p w14:paraId="563E622F" w14:textId="77777777" w:rsidR="00D1743A" w:rsidRPr="00D777DD" w:rsidRDefault="00D1743A" w:rsidP="00F30538">
            <w:pPr>
              <w:jc w:val="center"/>
              <w:rPr>
                <w:b/>
                <w:bCs/>
                <w:sz w:val="18"/>
                <w:szCs w:val="18"/>
                <w:lang w:eastAsia="en-CA" w:bidi="ar-LB"/>
              </w:rPr>
            </w:pPr>
            <w:r w:rsidRPr="00D777DD">
              <w:rPr>
                <w:b/>
                <w:bCs/>
                <w:sz w:val="18"/>
                <w:szCs w:val="18"/>
                <w:lang w:eastAsia="en-CA" w:bidi="ar-LB"/>
              </w:rPr>
              <w:t>(US $)</w:t>
            </w:r>
          </w:p>
        </w:tc>
        <w:tc>
          <w:tcPr>
            <w:tcW w:w="1790" w:type="dxa"/>
            <w:vMerge/>
            <w:tcBorders>
              <w:bottom w:val="single" w:sz="4" w:space="0" w:color="auto"/>
            </w:tcBorders>
            <w:shd w:val="clear" w:color="auto" w:fill="auto"/>
            <w:vAlign w:val="center"/>
            <w:hideMark/>
          </w:tcPr>
          <w:p w14:paraId="32497CAB" w14:textId="77777777" w:rsidR="00D1743A" w:rsidRPr="00D777DD" w:rsidRDefault="00D1743A" w:rsidP="00F30538">
            <w:pPr>
              <w:jc w:val="left"/>
              <w:rPr>
                <w:b/>
                <w:bCs/>
                <w:sz w:val="18"/>
                <w:szCs w:val="18"/>
                <w:lang w:eastAsia="en-CA" w:bidi="ar-LB"/>
              </w:rPr>
            </w:pPr>
          </w:p>
        </w:tc>
      </w:tr>
      <w:tr w:rsidR="00D1743A" w:rsidRPr="00E73552" w14:paraId="2F1C67DC" w14:textId="77777777" w:rsidTr="00F30538">
        <w:trPr>
          <w:trHeight w:val="57"/>
        </w:trPr>
        <w:tc>
          <w:tcPr>
            <w:tcW w:w="2309" w:type="dxa"/>
            <w:vMerge w:val="restart"/>
            <w:shd w:val="clear" w:color="auto" w:fill="auto"/>
          </w:tcPr>
          <w:p w14:paraId="6A918BE1" w14:textId="77777777" w:rsidR="00D1743A" w:rsidRPr="00E73552" w:rsidRDefault="00D1743A" w:rsidP="00F30538">
            <w:pPr>
              <w:jc w:val="left"/>
              <w:rPr>
                <w:sz w:val="18"/>
                <w:szCs w:val="18"/>
                <w:lang w:eastAsia="en-CA" w:bidi="ar-LB"/>
              </w:rPr>
            </w:pPr>
            <w:r w:rsidRPr="00E73552">
              <w:rPr>
                <w:sz w:val="18"/>
                <w:szCs w:val="18"/>
                <w:lang w:bidi="ar-LB"/>
              </w:rPr>
              <w:t>Strengthening policies and legal frameworks to control the consumption of HCFCs</w:t>
            </w:r>
          </w:p>
        </w:tc>
        <w:tc>
          <w:tcPr>
            <w:tcW w:w="3892" w:type="dxa"/>
            <w:shd w:val="clear" w:color="auto" w:fill="auto"/>
          </w:tcPr>
          <w:p w14:paraId="6CB02016" w14:textId="77777777" w:rsidR="00D1743A" w:rsidRPr="00E73552" w:rsidRDefault="00D1743A" w:rsidP="00F30538">
            <w:pPr>
              <w:jc w:val="left"/>
              <w:rPr>
                <w:sz w:val="18"/>
                <w:szCs w:val="18"/>
                <w:lang w:bidi="ar-LB"/>
              </w:rPr>
            </w:pPr>
            <w:r w:rsidRPr="00E73552">
              <w:rPr>
                <w:sz w:val="18"/>
                <w:szCs w:val="18"/>
                <w:lang w:bidi="ar-LB"/>
              </w:rPr>
              <w:t>Development of a new regulation to prohibit the importation of equipment using HCFCs.</w:t>
            </w:r>
          </w:p>
        </w:tc>
        <w:tc>
          <w:tcPr>
            <w:tcW w:w="1557" w:type="dxa"/>
            <w:tcBorders>
              <w:bottom w:val="nil"/>
            </w:tcBorders>
            <w:shd w:val="clear" w:color="auto" w:fill="auto"/>
          </w:tcPr>
          <w:p w14:paraId="3BCBD4AB" w14:textId="77777777" w:rsidR="00D1743A" w:rsidRPr="00E73552" w:rsidRDefault="00D1743A" w:rsidP="00F30538">
            <w:pPr>
              <w:jc w:val="right"/>
              <w:rPr>
                <w:sz w:val="18"/>
                <w:szCs w:val="18"/>
                <w:lang w:eastAsia="en-CA" w:bidi="ar-LB"/>
              </w:rPr>
            </w:pPr>
            <w:r>
              <w:rPr>
                <w:color w:val="000000"/>
                <w:sz w:val="18"/>
                <w:szCs w:val="18"/>
                <w:lang w:bidi="ar-LB"/>
              </w:rPr>
              <w:t>11,000</w:t>
            </w:r>
          </w:p>
        </w:tc>
        <w:tc>
          <w:tcPr>
            <w:tcW w:w="3329" w:type="dxa"/>
            <w:shd w:val="clear" w:color="auto" w:fill="FFFFFF" w:themeFill="background1"/>
          </w:tcPr>
          <w:p w14:paraId="15AA7486" w14:textId="77777777" w:rsidR="00D1743A" w:rsidRPr="00E73552" w:rsidRDefault="00D1743A" w:rsidP="00F30538">
            <w:pPr>
              <w:jc w:val="left"/>
              <w:rPr>
                <w:color w:val="000000"/>
                <w:sz w:val="18"/>
                <w:szCs w:val="18"/>
                <w:lang w:eastAsia="es-MX" w:bidi="ar-LB"/>
              </w:rPr>
            </w:pPr>
            <w:r w:rsidRPr="00E73552">
              <w:rPr>
                <w:color w:val="000000"/>
                <w:sz w:val="18"/>
                <w:szCs w:val="18"/>
                <w:lang w:eastAsia="es-MX" w:bidi="ar-LB"/>
              </w:rPr>
              <w:t>Improving control of imports of HFCs and equipment containing HFCs.</w:t>
            </w:r>
          </w:p>
        </w:tc>
        <w:tc>
          <w:tcPr>
            <w:tcW w:w="1369" w:type="dxa"/>
            <w:shd w:val="clear" w:color="auto" w:fill="FFFFFF" w:themeFill="background1"/>
          </w:tcPr>
          <w:p w14:paraId="4744E855" w14:textId="77777777" w:rsidR="00D1743A" w:rsidRPr="00E73552" w:rsidRDefault="00D1743A" w:rsidP="00F30538">
            <w:pPr>
              <w:jc w:val="right"/>
              <w:rPr>
                <w:sz w:val="18"/>
                <w:szCs w:val="18"/>
                <w:lang w:eastAsia="en-CA" w:bidi="ar-LB"/>
              </w:rPr>
            </w:pPr>
            <w:r>
              <w:rPr>
                <w:sz w:val="18"/>
                <w:szCs w:val="18"/>
                <w:lang w:eastAsia="en-CA" w:bidi="ar-LB"/>
              </w:rPr>
              <w:t>2,500</w:t>
            </w:r>
          </w:p>
        </w:tc>
        <w:tc>
          <w:tcPr>
            <w:tcW w:w="1790" w:type="dxa"/>
            <w:tcBorders>
              <w:top w:val="single" w:sz="4" w:space="0" w:color="auto"/>
              <w:left w:val="single" w:sz="4" w:space="0" w:color="auto"/>
              <w:bottom w:val="nil"/>
              <w:right w:val="single" w:sz="4" w:space="0" w:color="auto"/>
            </w:tcBorders>
            <w:shd w:val="clear" w:color="000000" w:fill="FFFFFF"/>
          </w:tcPr>
          <w:p w14:paraId="3991F2CD" w14:textId="77777777" w:rsidR="00D1743A" w:rsidRPr="00E73552" w:rsidRDefault="00D1743A" w:rsidP="00F30538">
            <w:pPr>
              <w:jc w:val="right"/>
              <w:rPr>
                <w:sz w:val="18"/>
                <w:szCs w:val="18"/>
                <w:lang w:eastAsia="en-CA" w:bidi="ar-LB"/>
              </w:rPr>
            </w:pPr>
            <w:r>
              <w:rPr>
                <w:color w:val="000000"/>
                <w:sz w:val="18"/>
                <w:szCs w:val="18"/>
                <w:lang w:bidi="ar-LB"/>
              </w:rPr>
              <w:t>13,500</w:t>
            </w:r>
          </w:p>
        </w:tc>
      </w:tr>
      <w:tr w:rsidR="00D1743A" w:rsidRPr="00E73552" w14:paraId="6DEBA7F5" w14:textId="77777777" w:rsidTr="00F30538">
        <w:trPr>
          <w:trHeight w:val="57"/>
        </w:trPr>
        <w:tc>
          <w:tcPr>
            <w:tcW w:w="2309" w:type="dxa"/>
            <w:vMerge/>
            <w:shd w:val="clear" w:color="auto" w:fill="auto"/>
          </w:tcPr>
          <w:p w14:paraId="6FC91E0A" w14:textId="77777777" w:rsidR="00D1743A" w:rsidRPr="00E73552" w:rsidRDefault="00D1743A" w:rsidP="00F30538">
            <w:pPr>
              <w:jc w:val="left"/>
              <w:rPr>
                <w:sz w:val="18"/>
                <w:szCs w:val="18"/>
                <w:lang w:bidi="ar-LB"/>
              </w:rPr>
            </w:pPr>
          </w:p>
        </w:tc>
        <w:tc>
          <w:tcPr>
            <w:tcW w:w="3892" w:type="dxa"/>
            <w:shd w:val="clear" w:color="auto" w:fill="auto"/>
          </w:tcPr>
          <w:p w14:paraId="11924B8A" w14:textId="77777777" w:rsidR="00D1743A" w:rsidRPr="00E73552" w:rsidRDefault="00D1743A" w:rsidP="00F30538">
            <w:pPr>
              <w:jc w:val="left"/>
              <w:rPr>
                <w:w w:val="105"/>
                <w:sz w:val="18"/>
                <w:szCs w:val="18"/>
                <w:lang w:bidi="ar-LB"/>
              </w:rPr>
            </w:pPr>
            <w:r w:rsidRPr="00E73552">
              <w:rPr>
                <w:sz w:val="18"/>
                <w:szCs w:val="18"/>
                <w:lang w:bidi="ar-LB"/>
              </w:rPr>
              <w:t>Penalties for venting HCFCs into the atmosphere, prohibiting the use of disposable cylinders for refrigerants, and the implementation of a mandatory certification scheme for service technicians.</w:t>
            </w:r>
          </w:p>
        </w:tc>
        <w:tc>
          <w:tcPr>
            <w:tcW w:w="1557" w:type="dxa"/>
            <w:tcBorders>
              <w:top w:val="nil"/>
            </w:tcBorders>
            <w:shd w:val="clear" w:color="auto" w:fill="auto"/>
          </w:tcPr>
          <w:p w14:paraId="3468A1CF" w14:textId="77777777" w:rsidR="00D1743A" w:rsidRPr="00E73552" w:rsidRDefault="00D1743A" w:rsidP="00F30538">
            <w:pPr>
              <w:jc w:val="right"/>
              <w:rPr>
                <w:sz w:val="18"/>
                <w:szCs w:val="18"/>
                <w:lang w:eastAsia="en-CA" w:bidi="ar-LB"/>
              </w:rPr>
            </w:pPr>
          </w:p>
        </w:tc>
        <w:tc>
          <w:tcPr>
            <w:tcW w:w="3329" w:type="dxa"/>
            <w:shd w:val="clear" w:color="auto" w:fill="D9D9D9" w:themeFill="background1" w:themeFillShade="D9"/>
          </w:tcPr>
          <w:p w14:paraId="2D145047" w14:textId="77777777" w:rsidR="00D1743A" w:rsidRPr="00E73552" w:rsidRDefault="00D1743A" w:rsidP="00F30538">
            <w:pPr>
              <w:jc w:val="left"/>
              <w:rPr>
                <w:sz w:val="18"/>
                <w:szCs w:val="18"/>
                <w:lang w:eastAsia="en-CA" w:bidi="ar-LB"/>
              </w:rPr>
            </w:pPr>
          </w:p>
        </w:tc>
        <w:tc>
          <w:tcPr>
            <w:tcW w:w="1369" w:type="dxa"/>
            <w:shd w:val="clear" w:color="auto" w:fill="D9D9D9" w:themeFill="background1" w:themeFillShade="D9"/>
          </w:tcPr>
          <w:p w14:paraId="7F58719B" w14:textId="77777777" w:rsidR="00D1743A" w:rsidRPr="00E73552" w:rsidRDefault="00D1743A" w:rsidP="00F30538">
            <w:pPr>
              <w:jc w:val="right"/>
              <w:rPr>
                <w:sz w:val="18"/>
                <w:szCs w:val="18"/>
                <w:lang w:eastAsia="en-CA" w:bidi="ar-LB"/>
              </w:rPr>
            </w:pPr>
          </w:p>
        </w:tc>
        <w:tc>
          <w:tcPr>
            <w:tcW w:w="1790" w:type="dxa"/>
            <w:tcBorders>
              <w:top w:val="nil"/>
              <w:left w:val="single" w:sz="4" w:space="0" w:color="auto"/>
              <w:bottom w:val="single" w:sz="4" w:space="0" w:color="auto"/>
              <w:right w:val="single" w:sz="4" w:space="0" w:color="auto"/>
            </w:tcBorders>
            <w:shd w:val="clear" w:color="000000" w:fill="FFFFFF"/>
          </w:tcPr>
          <w:p w14:paraId="7F0B41E3" w14:textId="77777777" w:rsidR="00D1743A" w:rsidRPr="00E73552" w:rsidRDefault="00D1743A" w:rsidP="00F30538">
            <w:pPr>
              <w:jc w:val="right"/>
              <w:rPr>
                <w:sz w:val="18"/>
                <w:szCs w:val="18"/>
                <w:lang w:eastAsia="en-CA" w:bidi="ar-LB"/>
              </w:rPr>
            </w:pPr>
            <w:r>
              <w:rPr>
                <w:color w:val="000000"/>
                <w:sz w:val="18"/>
                <w:szCs w:val="18"/>
                <w:lang w:bidi="ar-LB"/>
              </w:rPr>
              <w:t> </w:t>
            </w:r>
          </w:p>
        </w:tc>
      </w:tr>
      <w:tr w:rsidR="00D1743A" w:rsidRPr="00E73552" w14:paraId="3247F609" w14:textId="77777777" w:rsidTr="00F30538">
        <w:trPr>
          <w:trHeight w:val="57"/>
        </w:trPr>
        <w:tc>
          <w:tcPr>
            <w:tcW w:w="2309" w:type="dxa"/>
            <w:vMerge w:val="restart"/>
            <w:shd w:val="clear" w:color="auto" w:fill="auto"/>
          </w:tcPr>
          <w:p w14:paraId="04976402" w14:textId="77777777" w:rsidR="00D1743A" w:rsidRPr="00E73552" w:rsidRDefault="00D1743A" w:rsidP="00F30538">
            <w:pPr>
              <w:jc w:val="left"/>
              <w:rPr>
                <w:sz w:val="18"/>
                <w:szCs w:val="18"/>
                <w:lang w:bidi="ar-LB"/>
              </w:rPr>
            </w:pPr>
            <w:r w:rsidRPr="00E73552">
              <w:rPr>
                <w:sz w:val="18"/>
                <w:szCs w:val="18"/>
                <w:lang w:bidi="ar-LB"/>
              </w:rPr>
              <w:t>Strengthening compliance and enforcement capacity</w:t>
            </w:r>
          </w:p>
        </w:tc>
        <w:tc>
          <w:tcPr>
            <w:tcW w:w="3892" w:type="dxa"/>
            <w:shd w:val="clear" w:color="auto" w:fill="auto"/>
          </w:tcPr>
          <w:p w14:paraId="3EE459E6" w14:textId="77777777" w:rsidR="00D1743A" w:rsidRPr="00E73552" w:rsidRDefault="00D1743A" w:rsidP="00F30538">
            <w:pPr>
              <w:jc w:val="left"/>
              <w:rPr>
                <w:sz w:val="18"/>
                <w:szCs w:val="18"/>
                <w:lang w:bidi="ar-LB"/>
              </w:rPr>
            </w:pPr>
            <w:r w:rsidRPr="00E73552">
              <w:rPr>
                <w:sz w:val="18"/>
                <w:szCs w:val="18"/>
                <w:lang w:bidi="ar-LB"/>
              </w:rPr>
              <w:t>Training of 200 Customs Officers and 150 customs agents on HS and import/export controls, use of identifiers and prevention of illegal trade, among other subjects</w:t>
            </w:r>
          </w:p>
        </w:tc>
        <w:tc>
          <w:tcPr>
            <w:tcW w:w="1557" w:type="dxa"/>
            <w:shd w:val="clear" w:color="auto" w:fill="auto"/>
          </w:tcPr>
          <w:p w14:paraId="595996BC" w14:textId="77777777" w:rsidR="00D1743A" w:rsidRPr="00E73552" w:rsidRDefault="00D1743A" w:rsidP="00F30538">
            <w:pPr>
              <w:jc w:val="right"/>
              <w:rPr>
                <w:sz w:val="18"/>
                <w:szCs w:val="18"/>
                <w:lang w:eastAsia="en-CA" w:bidi="ar-LB"/>
              </w:rPr>
            </w:pPr>
            <w:r>
              <w:rPr>
                <w:color w:val="000000"/>
                <w:sz w:val="18"/>
                <w:szCs w:val="18"/>
                <w:lang w:bidi="ar-LB"/>
              </w:rPr>
              <w:t>26,000</w:t>
            </w:r>
          </w:p>
        </w:tc>
        <w:tc>
          <w:tcPr>
            <w:tcW w:w="3329" w:type="dxa"/>
            <w:shd w:val="clear" w:color="auto" w:fill="auto"/>
          </w:tcPr>
          <w:p w14:paraId="5CF87D64" w14:textId="77777777" w:rsidR="00D1743A" w:rsidRPr="00E73552" w:rsidRDefault="00D1743A" w:rsidP="00F30538">
            <w:pPr>
              <w:jc w:val="left"/>
              <w:rPr>
                <w:sz w:val="18"/>
                <w:szCs w:val="18"/>
                <w:lang w:eastAsia="en-CA" w:bidi="ar-LB"/>
              </w:rPr>
            </w:pPr>
            <w:r w:rsidRPr="007C663B">
              <w:rPr>
                <w:sz w:val="18"/>
                <w:szCs w:val="18"/>
                <w:lang w:bidi="ar-LB"/>
              </w:rPr>
              <w:t>Training of 60 customs officers and 40 customs brokers on the 7</w:t>
            </w:r>
            <w:r w:rsidRPr="00451AF5">
              <w:rPr>
                <w:sz w:val="18"/>
                <w:szCs w:val="18"/>
                <w:vertAlign w:val="superscript"/>
                <w:lang w:bidi="ar-LB"/>
              </w:rPr>
              <w:t>th</w:t>
            </w:r>
            <w:r w:rsidRPr="007C663B">
              <w:rPr>
                <w:sz w:val="18"/>
                <w:szCs w:val="18"/>
                <w:lang w:bidi="ar-LB"/>
              </w:rPr>
              <w:t xml:space="preserve"> Amendment targeting both pure HFCs and HFC blends including HFO</w:t>
            </w:r>
            <w:r>
              <w:rPr>
                <w:sz w:val="18"/>
                <w:szCs w:val="18"/>
                <w:lang w:bidi="ar-LB"/>
              </w:rPr>
              <w:t xml:space="preserve"> and </w:t>
            </w:r>
            <w:r w:rsidRPr="007C663B">
              <w:rPr>
                <w:sz w:val="18"/>
                <w:szCs w:val="18"/>
                <w:lang w:bidi="ar-LB"/>
              </w:rPr>
              <w:t>HFC blends.</w:t>
            </w:r>
          </w:p>
        </w:tc>
        <w:tc>
          <w:tcPr>
            <w:tcW w:w="1369" w:type="dxa"/>
            <w:shd w:val="clear" w:color="auto" w:fill="auto"/>
          </w:tcPr>
          <w:p w14:paraId="43EF5007" w14:textId="77777777" w:rsidR="00D1743A" w:rsidRPr="00E73552" w:rsidRDefault="00D1743A" w:rsidP="00F30538">
            <w:pPr>
              <w:jc w:val="right"/>
              <w:rPr>
                <w:sz w:val="18"/>
                <w:szCs w:val="18"/>
                <w:lang w:eastAsia="en-CA" w:bidi="ar-LB"/>
              </w:rPr>
            </w:pPr>
            <w:r>
              <w:rPr>
                <w:sz w:val="18"/>
                <w:szCs w:val="18"/>
                <w:lang w:eastAsia="en-CA" w:bidi="ar-LB"/>
              </w:rPr>
              <w:t>20,000</w:t>
            </w:r>
          </w:p>
        </w:tc>
        <w:tc>
          <w:tcPr>
            <w:tcW w:w="1790" w:type="dxa"/>
            <w:tcBorders>
              <w:top w:val="nil"/>
              <w:left w:val="single" w:sz="4" w:space="0" w:color="auto"/>
              <w:bottom w:val="single" w:sz="4" w:space="0" w:color="auto"/>
              <w:right w:val="single" w:sz="4" w:space="0" w:color="auto"/>
            </w:tcBorders>
            <w:shd w:val="clear" w:color="000000" w:fill="FFFFFF"/>
          </w:tcPr>
          <w:p w14:paraId="4EDDE932" w14:textId="77777777" w:rsidR="00D1743A" w:rsidRPr="00E73552" w:rsidRDefault="00D1743A" w:rsidP="00F30538">
            <w:pPr>
              <w:jc w:val="right"/>
              <w:rPr>
                <w:sz w:val="18"/>
                <w:szCs w:val="18"/>
                <w:lang w:eastAsia="en-CA" w:bidi="ar-LB"/>
              </w:rPr>
            </w:pPr>
            <w:r>
              <w:rPr>
                <w:color w:val="000000"/>
                <w:sz w:val="18"/>
                <w:szCs w:val="18"/>
                <w:lang w:bidi="ar-LB"/>
              </w:rPr>
              <w:t>46,000</w:t>
            </w:r>
          </w:p>
        </w:tc>
      </w:tr>
      <w:tr w:rsidR="00D1743A" w:rsidRPr="00E73552" w14:paraId="72491F4A" w14:textId="77777777" w:rsidTr="00F30538">
        <w:trPr>
          <w:trHeight w:val="57"/>
        </w:trPr>
        <w:tc>
          <w:tcPr>
            <w:tcW w:w="2309" w:type="dxa"/>
            <w:vMerge/>
            <w:shd w:val="clear" w:color="auto" w:fill="auto"/>
          </w:tcPr>
          <w:p w14:paraId="0DB68D11" w14:textId="77777777" w:rsidR="00D1743A" w:rsidRPr="00E73552" w:rsidRDefault="00D1743A" w:rsidP="00F30538">
            <w:pPr>
              <w:jc w:val="left"/>
              <w:rPr>
                <w:sz w:val="18"/>
                <w:szCs w:val="18"/>
                <w:lang w:bidi="ar-LB"/>
              </w:rPr>
            </w:pPr>
          </w:p>
        </w:tc>
        <w:tc>
          <w:tcPr>
            <w:tcW w:w="3892" w:type="dxa"/>
            <w:shd w:val="clear" w:color="auto" w:fill="auto"/>
          </w:tcPr>
          <w:p w14:paraId="2F4E77D4" w14:textId="77777777" w:rsidR="00D1743A" w:rsidRPr="00E73552" w:rsidRDefault="00D1743A" w:rsidP="00F30538">
            <w:pPr>
              <w:jc w:val="left"/>
              <w:rPr>
                <w:w w:val="105"/>
                <w:sz w:val="18"/>
                <w:szCs w:val="18"/>
                <w:lang w:bidi="ar-LB"/>
              </w:rPr>
            </w:pPr>
            <w:r w:rsidRPr="00E73552">
              <w:rPr>
                <w:w w:val="105"/>
                <w:sz w:val="18"/>
                <w:szCs w:val="18"/>
                <w:lang w:bidi="ar-LB"/>
              </w:rPr>
              <w:t>Provision of two portable ODS identifiers</w:t>
            </w:r>
          </w:p>
        </w:tc>
        <w:tc>
          <w:tcPr>
            <w:tcW w:w="1557" w:type="dxa"/>
            <w:shd w:val="clear" w:color="auto" w:fill="auto"/>
          </w:tcPr>
          <w:p w14:paraId="7057D1C3" w14:textId="77777777" w:rsidR="00D1743A" w:rsidRPr="00E73552" w:rsidRDefault="00D1743A" w:rsidP="00F30538">
            <w:pPr>
              <w:jc w:val="right"/>
              <w:rPr>
                <w:sz w:val="18"/>
                <w:szCs w:val="18"/>
                <w:lang w:eastAsia="en-CA" w:bidi="ar-LB"/>
              </w:rPr>
            </w:pPr>
            <w:r>
              <w:rPr>
                <w:color w:val="000000"/>
                <w:sz w:val="18"/>
                <w:szCs w:val="18"/>
                <w:lang w:bidi="ar-LB"/>
              </w:rPr>
              <w:t>10,000</w:t>
            </w:r>
          </w:p>
        </w:tc>
        <w:tc>
          <w:tcPr>
            <w:tcW w:w="3329" w:type="dxa"/>
            <w:shd w:val="clear" w:color="auto" w:fill="D9D9D9" w:themeFill="background1" w:themeFillShade="D9"/>
          </w:tcPr>
          <w:p w14:paraId="74170632" w14:textId="77777777" w:rsidR="00D1743A" w:rsidRPr="00E73552" w:rsidRDefault="00D1743A" w:rsidP="00F30538">
            <w:pPr>
              <w:jc w:val="left"/>
              <w:rPr>
                <w:sz w:val="18"/>
                <w:szCs w:val="18"/>
                <w:lang w:eastAsia="en-GB" w:bidi="ar-LB"/>
              </w:rPr>
            </w:pPr>
          </w:p>
        </w:tc>
        <w:tc>
          <w:tcPr>
            <w:tcW w:w="1369" w:type="dxa"/>
            <w:shd w:val="clear" w:color="auto" w:fill="D9D9D9" w:themeFill="background1" w:themeFillShade="D9"/>
          </w:tcPr>
          <w:p w14:paraId="32559CC8" w14:textId="77777777" w:rsidR="00D1743A" w:rsidRPr="00E73552" w:rsidRDefault="00D1743A" w:rsidP="00F30538">
            <w:pPr>
              <w:jc w:val="right"/>
              <w:rPr>
                <w:sz w:val="18"/>
                <w:szCs w:val="18"/>
                <w:lang w:eastAsia="en-CA" w:bidi="ar-LB"/>
              </w:rPr>
            </w:pPr>
          </w:p>
        </w:tc>
        <w:tc>
          <w:tcPr>
            <w:tcW w:w="1790" w:type="dxa"/>
            <w:tcBorders>
              <w:top w:val="nil"/>
              <w:left w:val="single" w:sz="4" w:space="0" w:color="auto"/>
              <w:bottom w:val="single" w:sz="4" w:space="0" w:color="auto"/>
              <w:right w:val="single" w:sz="4" w:space="0" w:color="auto"/>
            </w:tcBorders>
            <w:shd w:val="clear" w:color="000000" w:fill="FFFFFF"/>
          </w:tcPr>
          <w:p w14:paraId="196C7ECC" w14:textId="77777777" w:rsidR="00D1743A" w:rsidRPr="00E73552" w:rsidRDefault="00D1743A" w:rsidP="00F30538">
            <w:pPr>
              <w:jc w:val="right"/>
              <w:rPr>
                <w:sz w:val="18"/>
                <w:szCs w:val="18"/>
                <w:lang w:eastAsia="en-CA" w:bidi="ar-LB"/>
              </w:rPr>
            </w:pPr>
            <w:r>
              <w:rPr>
                <w:color w:val="000000"/>
                <w:sz w:val="18"/>
                <w:szCs w:val="18"/>
                <w:lang w:bidi="ar-LB"/>
              </w:rPr>
              <w:t>10,000</w:t>
            </w:r>
          </w:p>
        </w:tc>
      </w:tr>
      <w:tr w:rsidR="00D1743A" w14:paraId="01A32BC4" w14:textId="77777777" w:rsidTr="00F30538">
        <w:trPr>
          <w:trHeight w:val="57"/>
        </w:trPr>
        <w:tc>
          <w:tcPr>
            <w:tcW w:w="2309" w:type="dxa"/>
            <w:vMerge w:val="restart"/>
            <w:shd w:val="clear" w:color="auto" w:fill="auto"/>
          </w:tcPr>
          <w:p w14:paraId="7A424926" w14:textId="77777777" w:rsidR="00D1743A" w:rsidRPr="00E73552" w:rsidRDefault="00D1743A" w:rsidP="00F30538">
            <w:pPr>
              <w:jc w:val="left"/>
              <w:rPr>
                <w:sz w:val="18"/>
                <w:szCs w:val="18"/>
                <w:lang w:bidi="ar-LB"/>
              </w:rPr>
            </w:pPr>
            <w:r w:rsidRPr="00E73552">
              <w:rPr>
                <w:sz w:val="18"/>
                <w:szCs w:val="18"/>
                <w:lang w:eastAsia="en-CA" w:bidi="ar-LB"/>
              </w:rPr>
              <w:t>Certification of technicians</w:t>
            </w:r>
          </w:p>
        </w:tc>
        <w:tc>
          <w:tcPr>
            <w:tcW w:w="3892" w:type="dxa"/>
            <w:shd w:val="clear" w:color="auto" w:fill="auto"/>
          </w:tcPr>
          <w:p w14:paraId="5BFD2CF7" w14:textId="77777777" w:rsidR="00D1743A" w:rsidRPr="00E73552" w:rsidRDefault="00D1743A" w:rsidP="00F30538">
            <w:pPr>
              <w:jc w:val="left"/>
              <w:rPr>
                <w:w w:val="105"/>
                <w:sz w:val="18"/>
                <w:szCs w:val="18"/>
                <w:lang w:bidi="ar-LB"/>
              </w:rPr>
            </w:pPr>
            <w:r>
              <w:rPr>
                <w:sz w:val="18"/>
                <w:szCs w:val="18"/>
                <w:lang w:bidi="ar-LB"/>
              </w:rPr>
              <w:t>D</w:t>
            </w:r>
            <w:r w:rsidRPr="00EA7CF5">
              <w:rPr>
                <w:sz w:val="18"/>
                <w:szCs w:val="18"/>
                <w:lang w:bidi="ar-LB"/>
              </w:rPr>
              <w:t xml:space="preserve">evelopment and implementation of </w:t>
            </w:r>
            <w:proofErr w:type="spellStart"/>
            <w:r w:rsidRPr="00EA7CF5">
              <w:rPr>
                <w:sz w:val="18"/>
                <w:szCs w:val="18"/>
                <w:lang w:bidi="ar-LB"/>
              </w:rPr>
              <w:t>labor</w:t>
            </w:r>
            <w:proofErr w:type="spellEnd"/>
            <w:r w:rsidRPr="00EA7CF5">
              <w:rPr>
                <w:sz w:val="18"/>
                <w:szCs w:val="18"/>
                <w:lang w:bidi="ar-LB"/>
              </w:rPr>
              <w:t xml:space="preserve"> competence standards in good refrigeration service practices including the handling of HC refrigerants</w:t>
            </w:r>
            <w:r>
              <w:rPr>
                <w:sz w:val="18"/>
                <w:szCs w:val="18"/>
                <w:lang w:bidi="ar-LB"/>
              </w:rPr>
              <w:t xml:space="preserve"> </w:t>
            </w:r>
            <w:r w:rsidRPr="00EA7CF5">
              <w:rPr>
                <w:sz w:val="18"/>
                <w:szCs w:val="18"/>
                <w:lang w:bidi="ar-LB"/>
              </w:rPr>
              <w:t>and development of a registry for certified technicians</w:t>
            </w:r>
          </w:p>
        </w:tc>
        <w:tc>
          <w:tcPr>
            <w:tcW w:w="1557" w:type="dxa"/>
            <w:shd w:val="clear" w:color="auto" w:fill="auto"/>
          </w:tcPr>
          <w:p w14:paraId="1AB2EACE" w14:textId="77777777" w:rsidR="00D1743A" w:rsidRDefault="00D1743A" w:rsidP="00F30538">
            <w:pPr>
              <w:jc w:val="right"/>
              <w:rPr>
                <w:color w:val="000000"/>
                <w:sz w:val="18"/>
                <w:szCs w:val="18"/>
                <w:lang w:bidi="ar-LB"/>
              </w:rPr>
            </w:pPr>
            <w:r>
              <w:rPr>
                <w:color w:val="000000"/>
                <w:sz w:val="18"/>
                <w:szCs w:val="18"/>
                <w:lang w:bidi="ar-LB"/>
              </w:rPr>
              <w:t>48,500</w:t>
            </w:r>
          </w:p>
        </w:tc>
        <w:tc>
          <w:tcPr>
            <w:tcW w:w="3329" w:type="dxa"/>
            <w:shd w:val="clear" w:color="auto" w:fill="D9D9D9" w:themeFill="background1" w:themeFillShade="D9"/>
          </w:tcPr>
          <w:p w14:paraId="5CE6A9F7" w14:textId="77777777" w:rsidR="00D1743A" w:rsidRPr="00E73552" w:rsidRDefault="00D1743A" w:rsidP="00F30538">
            <w:pPr>
              <w:jc w:val="left"/>
              <w:rPr>
                <w:sz w:val="18"/>
                <w:szCs w:val="18"/>
                <w:lang w:eastAsia="en-GB" w:bidi="ar-LB"/>
              </w:rPr>
            </w:pPr>
          </w:p>
        </w:tc>
        <w:tc>
          <w:tcPr>
            <w:tcW w:w="1369" w:type="dxa"/>
            <w:shd w:val="clear" w:color="auto" w:fill="D9D9D9" w:themeFill="background1" w:themeFillShade="D9"/>
          </w:tcPr>
          <w:p w14:paraId="18134D5D" w14:textId="77777777" w:rsidR="00D1743A" w:rsidRPr="00E73552" w:rsidRDefault="00D1743A" w:rsidP="00F30538">
            <w:pPr>
              <w:jc w:val="right"/>
              <w:rPr>
                <w:sz w:val="18"/>
                <w:szCs w:val="18"/>
                <w:lang w:eastAsia="en-CA" w:bidi="ar-LB"/>
              </w:rPr>
            </w:pPr>
          </w:p>
        </w:tc>
        <w:tc>
          <w:tcPr>
            <w:tcW w:w="1790" w:type="dxa"/>
            <w:tcBorders>
              <w:top w:val="nil"/>
              <w:left w:val="single" w:sz="4" w:space="0" w:color="auto"/>
              <w:bottom w:val="single" w:sz="4" w:space="0" w:color="auto"/>
              <w:right w:val="single" w:sz="4" w:space="0" w:color="auto"/>
            </w:tcBorders>
            <w:shd w:val="clear" w:color="000000" w:fill="FFFFFF"/>
          </w:tcPr>
          <w:p w14:paraId="378B9A17" w14:textId="77777777" w:rsidR="00D1743A" w:rsidRDefault="00D1743A" w:rsidP="00F30538">
            <w:pPr>
              <w:jc w:val="right"/>
              <w:rPr>
                <w:color w:val="000000"/>
                <w:sz w:val="18"/>
                <w:szCs w:val="18"/>
                <w:lang w:bidi="ar-LB"/>
              </w:rPr>
            </w:pPr>
            <w:r>
              <w:rPr>
                <w:color w:val="000000"/>
                <w:sz w:val="18"/>
                <w:szCs w:val="18"/>
                <w:lang w:bidi="ar-LB"/>
              </w:rPr>
              <w:t>48,500</w:t>
            </w:r>
          </w:p>
        </w:tc>
      </w:tr>
      <w:tr w:rsidR="00D1743A" w14:paraId="59D7F0C4" w14:textId="77777777" w:rsidTr="00F30538">
        <w:trPr>
          <w:trHeight w:val="57"/>
        </w:trPr>
        <w:tc>
          <w:tcPr>
            <w:tcW w:w="2309" w:type="dxa"/>
            <w:vMerge/>
            <w:shd w:val="clear" w:color="auto" w:fill="auto"/>
          </w:tcPr>
          <w:p w14:paraId="6BD2B5A6" w14:textId="77777777" w:rsidR="00D1743A" w:rsidRPr="00E73552" w:rsidRDefault="00D1743A" w:rsidP="00F30538">
            <w:pPr>
              <w:jc w:val="left"/>
              <w:rPr>
                <w:sz w:val="18"/>
                <w:szCs w:val="18"/>
                <w:lang w:eastAsia="en-CA" w:bidi="ar-LB"/>
              </w:rPr>
            </w:pPr>
          </w:p>
        </w:tc>
        <w:tc>
          <w:tcPr>
            <w:tcW w:w="3892" w:type="dxa"/>
            <w:shd w:val="clear" w:color="auto" w:fill="auto"/>
          </w:tcPr>
          <w:p w14:paraId="0D8F8B08" w14:textId="77777777" w:rsidR="00D1743A" w:rsidRDefault="00D1743A" w:rsidP="00F30538">
            <w:pPr>
              <w:jc w:val="left"/>
              <w:rPr>
                <w:sz w:val="18"/>
                <w:szCs w:val="18"/>
                <w:lang w:bidi="ar-LB"/>
              </w:rPr>
            </w:pPr>
            <w:r>
              <w:rPr>
                <w:sz w:val="18"/>
                <w:szCs w:val="18"/>
                <w:lang w:bidi="ar-LB"/>
              </w:rPr>
              <w:t>I</w:t>
            </w:r>
            <w:r w:rsidRPr="00EA7CF5">
              <w:rPr>
                <w:sz w:val="18"/>
                <w:szCs w:val="18"/>
                <w:lang w:bidi="ar-LB"/>
              </w:rPr>
              <w:t>mplementation of a national certification programme with at least 150 RAC technicians certified under the new standards</w:t>
            </w:r>
          </w:p>
        </w:tc>
        <w:tc>
          <w:tcPr>
            <w:tcW w:w="1557" w:type="dxa"/>
            <w:shd w:val="clear" w:color="auto" w:fill="auto"/>
          </w:tcPr>
          <w:p w14:paraId="56D57C4F" w14:textId="77777777" w:rsidR="00D1743A" w:rsidRDefault="00D1743A" w:rsidP="00F30538">
            <w:pPr>
              <w:jc w:val="right"/>
              <w:rPr>
                <w:color w:val="000000"/>
                <w:sz w:val="18"/>
                <w:szCs w:val="18"/>
                <w:lang w:bidi="ar-LB"/>
              </w:rPr>
            </w:pPr>
            <w:r>
              <w:rPr>
                <w:color w:val="000000"/>
                <w:sz w:val="18"/>
                <w:szCs w:val="18"/>
                <w:lang w:bidi="ar-LB"/>
              </w:rPr>
              <w:t>30,000</w:t>
            </w:r>
          </w:p>
        </w:tc>
        <w:tc>
          <w:tcPr>
            <w:tcW w:w="3329" w:type="dxa"/>
            <w:shd w:val="clear" w:color="auto" w:fill="D9D9D9" w:themeFill="background1" w:themeFillShade="D9"/>
          </w:tcPr>
          <w:p w14:paraId="570ECAB3" w14:textId="77777777" w:rsidR="00D1743A" w:rsidRPr="00E73552" w:rsidRDefault="00D1743A" w:rsidP="00F30538">
            <w:pPr>
              <w:jc w:val="left"/>
              <w:rPr>
                <w:sz w:val="18"/>
                <w:szCs w:val="18"/>
                <w:lang w:eastAsia="en-GB" w:bidi="ar-LB"/>
              </w:rPr>
            </w:pPr>
          </w:p>
        </w:tc>
        <w:tc>
          <w:tcPr>
            <w:tcW w:w="1369" w:type="dxa"/>
            <w:shd w:val="clear" w:color="auto" w:fill="D9D9D9" w:themeFill="background1" w:themeFillShade="D9"/>
          </w:tcPr>
          <w:p w14:paraId="6D83135C" w14:textId="77777777" w:rsidR="00D1743A" w:rsidRPr="00E73552" w:rsidRDefault="00D1743A" w:rsidP="00F30538">
            <w:pPr>
              <w:jc w:val="right"/>
              <w:rPr>
                <w:sz w:val="18"/>
                <w:szCs w:val="18"/>
                <w:lang w:eastAsia="en-CA" w:bidi="ar-LB"/>
              </w:rPr>
            </w:pPr>
          </w:p>
        </w:tc>
        <w:tc>
          <w:tcPr>
            <w:tcW w:w="1790" w:type="dxa"/>
            <w:tcBorders>
              <w:top w:val="nil"/>
              <w:left w:val="single" w:sz="4" w:space="0" w:color="auto"/>
              <w:bottom w:val="single" w:sz="4" w:space="0" w:color="auto"/>
              <w:right w:val="single" w:sz="4" w:space="0" w:color="auto"/>
            </w:tcBorders>
            <w:shd w:val="clear" w:color="000000" w:fill="FFFFFF"/>
          </w:tcPr>
          <w:p w14:paraId="588AA48F" w14:textId="77777777" w:rsidR="00D1743A" w:rsidRDefault="00D1743A" w:rsidP="00F30538">
            <w:pPr>
              <w:jc w:val="right"/>
              <w:rPr>
                <w:color w:val="000000"/>
                <w:sz w:val="18"/>
                <w:szCs w:val="18"/>
                <w:lang w:bidi="ar-LB"/>
              </w:rPr>
            </w:pPr>
            <w:r>
              <w:rPr>
                <w:color w:val="000000"/>
                <w:sz w:val="18"/>
                <w:szCs w:val="18"/>
                <w:lang w:bidi="ar-LB"/>
              </w:rPr>
              <w:t>30,000</w:t>
            </w:r>
          </w:p>
        </w:tc>
      </w:tr>
      <w:tr w:rsidR="00D1743A" w14:paraId="1BE4177D" w14:textId="77777777" w:rsidTr="00F30538">
        <w:trPr>
          <w:trHeight w:val="57"/>
        </w:trPr>
        <w:tc>
          <w:tcPr>
            <w:tcW w:w="2309" w:type="dxa"/>
            <w:vMerge w:val="restart"/>
            <w:shd w:val="clear" w:color="auto" w:fill="auto"/>
          </w:tcPr>
          <w:p w14:paraId="4C3C81D8" w14:textId="77777777" w:rsidR="00D1743A" w:rsidRPr="00E73552" w:rsidRDefault="00D1743A" w:rsidP="00F30538">
            <w:pPr>
              <w:jc w:val="left"/>
              <w:rPr>
                <w:sz w:val="18"/>
                <w:szCs w:val="18"/>
                <w:lang w:eastAsia="en-CA" w:bidi="ar-LB"/>
              </w:rPr>
            </w:pPr>
            <w:r w:rsidRPr="00215AC4">
              <w:rPr>
                <w:color w:val="000000"/>
                <w:sz w:val="18"/>
                <w:szCs w:val="18"/>
                <w:lang w:eastAsia="es-MX" w:bidi="ar-LB"/>
              </w:rPr>
              <w:t>Strengthening of technical vocational training institutes in the RAC sector</w:t>
            </w:r>
          </w:p>
        </w:tc>
        <w:tc>
          <w:tcPr>
            <w:tcW w:w="3892" w:type="dxa"/>
            <w:shd w:val="clear" w:color="auto" w:fill="auto"/>
          </w:tcPr>
          <w:p w14:paraId="484E11DC" w14:textId="77777777" w:rsidR="00D1743A" w:rsidRDefault="00D1743A" w:rsidP="00F30538">
            <w:pPr>
              <w:jc w:val="left"/>
              <w:rPr>
                <w:sz w:val="18"/>
                <w:szCs w:val="18"/>
                <w:lang w:bidi="ar-LB"/>
              </w:rPr>
            </w:pPr>
            <w:r w:rsidRPr="00215AC4">
              <w:rPr>
                <w:sz w:val="18"/>
                <w:szCs w:val="18"/>
                <w:lang w:bidi="ar-LB"/>
              </w:rPr>
              <w:t>Provision of six training kits to two training centres (30 lb and 100 lb cylinders, recovery machine, refrigerant identifier, vacuum pump, RAC modules, welding kit and other tools)</w:t>
            </w:r>
          </w:p>
        </w:tc>
        <w:tc>
          <w:tcPr>
            <w:tcW w:w="1557" w:type="dxa"/>
            <w:shd w:val="clear" w:color="auto" w:fill="auto"/>
          </w:tcPr>
          <w:p w14:paraId="76100F51" w14:textId="77777777" w:rsidR="00D1743A" w:rsidRDefault="00D1743A" w:rsidP="00F30538">
            <w:pPr>
              <w:jc w:val="right"/>
              <w:rPr>
                <w:color w:val="000000"/>
                <w:sz w:val="18"/>
                <w:szCs w:val="18"/>
                <w:lang w:bidi="ar-LB"/>
              </w:rPr>
            </w:pPr>
            <w:r>
              <w:rPr>
                <w:color w:val="000000"/>
                <w:sz w:val="18"/>
                <w:szCs w:val="18"/>
                <w:lang w:bidi="ar-LB"/>
              </w:rPr>
              <w:t>186,358</w:t>
            </w:r>
          </w:p>
        </w:tc>
        <w:tc>
          <w:tcPr>
            <w:tcW w:w="3329" w:type="dxa"/>
            <w:shd w:val="clear" w:color="auto" w:fill="auto"/>
          </w:tcPr>
          <w:p w14:paraId="612893EE" w14:textId="77777777" w:rsidR="00D1743A" w:rsidRPr="00E73552" w:rsidRDefault="00D1743A" w:rsidP="00F30538">
            <w:pPr>
              <w:jc w:val="left"/>
              <w:rPr>
                <w:sz w:val="18"/>
                <w:szCs w:val="18"/>
                <w:lang w:eastAsia="en-GB" w:bidi="ar-LB"/>
              </w:rPr>
            </w:pPr>
            <w:r w:rsidRPr="00215AC4">
              <w:rPr>
                <w:color w:val="000000"/>
                <w:sz w:val="18"/>
                <w:szCs w:val="18"/>
                <w:lang w:eastAsia="es-MX" w:bidi="ar-LB"/>
              </w:rPr>
              <w:t xml:space="preserve">Provision of technological equipment for 1 cold chamber for </w:t>
            </w:r>
            <w:proofErr w:type="spellStart"/>
            <w:r w:rsidRPr="00215AC4">
              <w:rPr>
                <w:color w:val="000000"/>
                <w:sz w:val="18"/>
                <w:szCs w:val="18"/>
                <w:lang w:eastAsia="es-MX" w:bidi="ar-LB"/>
              </w:rPr>
              <w:t>transcritical</w:t>
            </w:r>
            <w:proofErr w:type="spellEnd"/>
            <w:r w:rsidRPr="00215AC4">
              <w:rPr>
                <w:color w:val="000000"/>
                <w:sz w:val="18"/>
                <w:szCs w:val="18"/>
                <w:lang w:eastAsia="es-MX" w:bidi="ar-LB"/>
              </w:rPr>
              <w:t xml:space="preserve"> CO</w:t>
            </w:r>
            <w:r w:rsidRPr="00215AC4">
              <w:rPr>
                <w:color w:val="000000"/>
                <w:sz w:val="18"/>
                <w:szCs w:val="18"/>
                <w:vertAlign w:val="subscript"/>
                <w:lang w:eastAsia="es-MX" w:bidi="ar-LB"/>
              </w:rPr>
              <w:t xml:space="preserve">2 </w:t>
            </w:r>
            <w:r w:rsidRPr="00215AC4">
              <w:rPr>
                <w:color w:val="000000"/>
                <w:sz w:val="18"/>
                <w:szCs w:val="18"/>
                <w:lang w:eastAsia="es-MX" w:bidi="ar-LB"/>
              </w:rPr>
              <w:t>training.</w:t>
            </w:r>
          </w:p>
        </w:tc>
        <w:tc>
          <w:tcPr>
            <w:tcW w:w="1369" w:type="dxa"/>
            <w:shd w:val="clear" w:color="auto" w:fill="auto"/>
          </w:tcPr>
          <w:p w14:paraId="6CBFF4E3" w14:textId="77777777" w:rsidR="00D1743A" w:rsidRPr="00E73552" w:rsidRDefault="00D1743A" w:rsidP="00F30538">
            <w:pPr>
              <w:jc w:val="right"/>
              <w:rPr>
                <w:sz w:val="18"/>
                <w:szCs w:val="18"/>
                <w:lang w:eastAsia="en-CA" w:bidi="ar-LB"/>
              </w:rPr>
            </w:pPr>
            <w:r>
              <w:rPr>
                <w:sz w:val="18"/>
                <w:szCs w:val="18"/>
                <w:lang w:eastAsia="en-CA" w:bidi="ar-LB"/>
              </w:rPr>
              <w:t>90,000</w:t>
            </w:r>
          </w:p>
        </w:tc>
        <w:tc>
          <w:tcPr>
            <w:tcW w:w="1790" w:type="dxa"/>
            <w:tcBorders>
              <w:top w:val="nil"/>
              <w:left w:val="single" w:sz="4" w:space="0" w:color="auto"/>
              <w:bottom w:val="single" w:sz="4" w:space="0" w:color="auto"/>
              <w:right w:val="single" w:sz="4" w:space="0" w:color="auto"/>
            </w:tcBorders>
            <w:shd w:val="clear" w:color="000000" w:fill="FFFFFF"/>
          </w:tcPr>
          <w:p w14:paraId="1B22AA18" w14:textId="77777777" w:rsidR="00D1743A" w:rsidRDefault="00D1743A" w:rsidP="00F30538">
            <w:pPr>
              <w:jc w:val="right"/>
              <w:rPr>
                <w:color w:val="000000"/>
                <w:sz w:val="18"/>
                <w:szCs w:val="18"/>
                <w:lang w:bidi="ar-LB"/>
              </w:rPr>
            </w:pPr>
            <w:r>
              <w:rPr>
                <w:color w:val="000000"/>
                <w:sz w:val="18"/>
                <w:szCs w:val="18"/>
                <w:lang w:bidi="ar-LB"/>
              </w:rPr>
              <w:t>276,358</w:t>
            </w:r>
          </w:p>
        </w:tc>
      </w:tr>
      <w:tr w:rsidR="00D1743A" w:rsidRPr="00E73552" w14:paraId="7AA447B6" w14:textId="77777777" w:rsidTr="00F30538">
        <w:trPr>
          <w:trHeight w:val="57"/>
        </w:trPr>
        <w:tc>
          <w:tcPr>
            <w:tcW w:w="2309" w:type="dxa"/>
            <w:vMerge/>
            <w:shd w:val="clear" w:color="auto" w:fill="auto"/>
          </w:tcPr>
          <w:p w14:paraId="1865D5CD" w14:textId="77777777" w:rsidR="00D1743A" w:rsidRPr="00215AC4" w:rsidRDefault="00D1743A" w:rsidP="00F30538">
            <w:pPr>
              <w:jc w:val="left"/>
              <w:rPr>
                <w:sz w:val="18"/>
                <w:szCs w:val="18"/>
                <w:lang w:bidi="ar-LB"/>
              </w:rPr>
            </w:pPr>
          </w:p>
        </w:tc>
        <w:tc>
          <w:tcPr>
            <w:tcW w:w="3892" w:type="dxa"/>
            <w:shd w:val="clear" w:color="auto" w:fill="D9D9D9" w:themeFill="background1" w:themeFillShade="D9"/>
          </w:tcPr>
          <w:p w14:paraId="15C7E694" w14:textId="77777777" w:rsidR="00D1743A" w:rsidRPr="00215AC4" w:rsidRDefault="00D1743A" w:rsidP="00F30538">
            <w:pPr>
              <w:pStyle w:val="Heading2"/>
              <w:widowControl/>
              <w:numPr>
                <w:ilvl w:val="0"/>
                <w:numId w:val="0"/>
              </w:numPr>
              <w:ind w:left="34"/>
              <w:jc w:val="left"/>
              <w:rPr>
                <w:sz w:val="18"/>
                <w:szCs w:val="18"/>
                <w:lang w:bidi="ar-LB"/>
              </w:rPr>
            </w:pPr>
          </w:p>
        </w:tc>
        <w:tc>
          <w:tcPr>
            <w:tcW w:w="1557" w:type="dxa"/>
            <w:shd w:val="clear" w:color="auto" w:fill="D9D9D9" w:themeFill="background1" w:themeFillShade="D9"/>
          </w:tcPr>
          <w:p w14:paraId="30E56BB9" w14:textId="77777777" w:rsidR="00D1743A" w:rsidRPr="00215AC4" w:rsidRDefault="00D1743A" w:rsidP="00F30538">
            <w:pPr>
              <w:jc w:val="right"/>
              <w:rPr>
                <w:sz w:val="18"/>
                <w:szCs w:val="18"/>
                <w:lang w:eastAsia="en-CA" w:bidi="ar-LB"/>
              </w:rPr>
            </w:pPr>
            <w:r>
              <w:rPr>
                <w:color w:val="000000"/>
                <w:sz w:val="18"/>
                <w:szCs w:val="18"/>
                <w:lang w:bidi="ar-LB"/>
              </w:rPr>
              <w:t> </w:t>
            </w:r>
          </w:p>
        </w:tc>
        <w:tc>
          <w:tcPr>
            <w:tcW w:w="3329" w:type="dxa"/>
            <w:shd w:val="clear" w:color="auto" w:fill="auto"/>
          </w:tcPr>
          <w:p w14:paraId="6C625545" w14:textId="77777777" w:rsidR="00D1743A" w:rsidRPr="00215AC4" w:rsidRDefault="00D1743A" w:rsidP="00F30538">
            <w:pPr>
              <w:jc w:val="left"/>
              <w:rPr>
                <w:sz w:val="18"/>
                <w:szCs w:val="18"/>
                <w:lang w:eastAsia="en-CA" w:bidi="ar-LB"/>
              </w:rPr>
            </w:pPr>
            <w:r w:rsidRPr="00215AC4">
              <w:rPr>
                <w:color w:val="000000"/>
                <w:sz w:val="18"/>
                <w:szCs w:val="18"/>
                <w:lang w:eastAsia="es-MX" w:bidi="ar-LB"/>
              </w:rPr>
              <w:t>Provision of 4 modules for RR training in the MAC sector.</w:t>
            </w:r>
          </w:p>
        </w:tc>
        <w:tc>
          <w:tcPr>
            <w:tcW w:w="1369" w:type="dxa"/>
            <w:shd w:val="clear" w:color="auto" w:fill="auto"/>
          </w:tcPr>
          <w:p w14:paraId="136E39B2" w14:textId="77777777" w:rsidR="00D1743A" w:rsidRPr="00E73552" w:rsidRDefault="00D1743A" w:rsidP="00F30538">
            <w:pPr>
              <w:jc w:val="right"/>
              <w:rPr>
                <w:sz w:val="18"/>
                <w:szCs w:val="18"/>
                <w:lang w:eastAsia="en-CA" w:bidi="ar-LB"/>
              </w:rPr>
            </w:pPr>
            <w:r>
              <w:rPr>
                <w:sz w:val="18"/>
                <w:szCs w:val="18"/>
                <w:lang w:eastAsia="en-CA" w:bidi="ar-LB"/>
              </w:rPr>
              <w:t>37,720</w:t>
            </w:r>
          </w:p>
        </w:tc>
        <w:tc>
          <w:tcPr>
            <w:tcW w:w="1790" w:type="dxa"/>
            <w:tcBorders>
              <w:top w:val="nil"/>
              <w:left w:val="single" w:sz="4" w:space="0" w:color="auto"/>
              <w:bottom w:val="single" w:sz="4" w:space="0" w:color="auto"/>
              <w:right w:val="single" w:sz="4" w:space="0" w:color="auto"/>
            </w:tcBorders>
            <w:shd w:val="clear" w:color="000000" w:fill="FFFFFF"/>
          </w:tcPr>
          <w:p w14:paraId="06A81E6F" w14:textId="77777777" w:rsidR="00D1743A" w:rsidRPr="00E73552" w:rsidRDefault="00D1743A" w:rsidP="00F30538">
            <w:pPr>
              <w:jc w:val="right"/>
              <w:rPr>
                <w:sz w:val="18"/>
                <w:szCs w:val="18"/>
                <w:lang w:eastAsia="en-CA" w:bidi="ar-LB"/>
              </w:rPr>
            </w:pPr>
            <w:r>
              <w:rPr>
                <w:color w:val="000000"/>
                <w:sz w:val="18"/>
                <w:szCs w:val="18"/>
                <w:lang w:bidi="ar-LB"/>
              </w:rPr>
              <w:t>37,720</w:t>
            </w:r>
          </w:p>
        </w:tc>
      </w:tr>
      <w:tr w:rsidR="00D1743A" w14:paraId="28C94BAA" w14:textId="77777777" w:rsidTr="00F30538">
        <w:trPr>
          <w:trHeight w:hRule="exact" w:val="877"/>
        </w:trPr>
        <w:tc>
          <w:tcPr>
            <w:tcW w:w="2309" w:type="dxa"/>
            <w:shd w:val="clear" w:color="auto" w:fill="auto"/>
          </w:tcPr>
          <w:p w14:paraId="0B600496" w14:textId="77777777" w:rsidR="00D1743A" w:rsidRPr="00215AC4" w:rsidRDefault="00D1743A" w:rsidP="00F30538">
            <w:pPr>
              <w:jc w:val="left"/>
              <w:rPr>
                <w:sz w:val="18"/>
                <w:szCs w:val="18"/>
                <w:lang w:bidi="ar-LB"/>
              </w:rPr>
            </w:pPr>
            <w:r>
              <w:rPr>
                <w:sz w:val="18"/>
                <w:szCs w:val="18"/>
                <w:lang w:bidi="ar-LB"/>
              </w:rPr>
              <w:t>Tool kit for servicing technicians</w:t>
            </w:r>
          </w:p>
        </w:tc>
        <w:tc>
          <w:tcPr>
            <w:tcW w:w="3892" w:type="dxa"/>
            <w:shd w:val="clear" w:color="auto" w:fill="auto"/>
          </w:tcPr>
          <w:p w14:paraId="7D9C9E85" w14:textId="77777777" w:rsidR="00D1743A" w:rsidRPr="00215AC4" w:rsidRDefault="00D1743A" w:rsidP="00F30538">
            <w:pPr>
              <w:pStyle w:val="Heading2"/>
              <w:widowControl/>
              <w:numPr>
                <w:ilvl w:val="0"/>
                <w:numId w:val="0"/>
              </w:numPr>
              <w:ind w:left="34"/>
              <w:jc w:val="left"/>
              <w:rPr>
                <w:sz w:val="18"/>
                <w:szCs w:val="18"/>
                <w:lang w:bidi="ar-LB"/>
              </w:rPr>
            </w:pPr>
            <w:r>
              <w:rPr>
                <w:sz w:val="18"/>
                <w:szCs w:val="18"/>
                <w:lang w:bidi="ar-LB"/>
              </w:rPr>
              <w:t>Provision of 31 basic tool kits to technicians (including two cylinders, charging station, vacuum, welding kit hoses, vales, leak detectors, manometer, and precision balance for HC)</w:t>
            </w:r>
          </w:p>
        </w:tc>
        <w:tc>
          <w:tcPr>
            <w:tcW w:w="1557" w:type="dxa"/>
            <w:shd w:val="clear" w:color="auto" w:fill="auto"/>
          </w:tcPr>
          <w:p w14:paraId="7C7A3EB6" w14:textId="77777777" w:rsidR="00D1743A" w:rsidRDefault="00D1743A" w:rsidP="00F30538">
            <w:pPr>
              <w:jc w:val="right"/>
              <w:rPr>
                <w:color w:val="000000"/>
                <w:sz w:val="18"/>
                <w:szCs w:val="18"/>
                <w:lang w:bidi="ar-LB"/>
              </w:rPr>
            </w:pPr>
            <w:r>
              <w:rPr>
                <w:color w:val="000000"/>
                <w:sz w:val="18"/>
                <w:szCs w:val="18"/>
                <w:lang w:bidi="ar-LB"/>
              </w:rPr>
              <w:t>69,502</w:t>
            </w:r>
          </w:p>
        </w:tc>
        <w:tc>
          <w:tcPr>
            <w:tcW w:w="3329" w:type="dxa"/>
            <w:shd w:val="clear" w:color="auto" w:fill="D9D9D9" w:themeFill="background1" w:themeFillShade="D9"/>
          </w:tcPr>
          <w:p w14:paraId="78C4C99E" w14:textId="77777777" w:rsidR="00D1743A" w:rsidRPr="00215AC4" w:rsidRDefault="00D1743A" w:rsidP="00F30538">
            <w:pPr>
              <w:jc w:val="left"/>
              <w:rPr>
                <w:color w:val="000000"/>
                <w:sz w:val="18"/>
                <w:szCs w:val="18"/>
                <w:lang w:eastAsia="es-MX" w:bidi="ar-LB"/>
              </w:rPr>
            </w:pPr>
          </w:p>
        </w:tc>
        <w:tc>
          <w:tcPr>
            <w:tcW w:w="1369" w:type="dxa"/>
            <w:shd w:val="clear" w:color="auto" w:fill="D9D9D9" w:themeFill="background1" w:themeFillShade="D9"/>
          </w:tcPr>
          <w:p w14:paraId="3077BC31" w14:textId="77777777" w:rsidR="00D1743A" w:rsidRDefault="00D1743A" w:rsidP="00F30538">
            <w:pPr>
              <w:jc w:val="right"/>
              <w:rPr>
                <w:sz w:val="18"/>
                <w:szCs w:val="18"/>
                <w:lang w:eastAsia="en-CA" w:bidi="ar-LB"/>
              </w:rPr>
            </w:pPr>
          </w:p>
        </w:tc>
        <w:tc>
          <w:tcPr>
            <w:tcW w:w="1790" w:type="dxa"/>
            <w:tcBorders>
              <w:top w:val="nil"/>
              <w:left w:val="single" w:sz="4" w:space="0" w:color="auto"/>
              <w:bottom w:val="single" w:sz="4" w:space="0" w:color="auto"/>
              <w:right w:val="single" w:sz="4" w:space="0" w:color="auto"/>
            </w:tcBorders>
            <w:shd w:val="clear" w:color="000000" w:fill="FFFFFF"/>
          </w:tcPr>
          <w:p w14:paraId="7C7B7F23" w14:textId="77777777" w:rsidR="00D1743A" w:rsidRDefault="00D1743A" w:rsidP="00F30538">
            <w:pPr>
              <w:jc w:val="right"/>
              <w:rPr>
                <w:color w:val="000000"/>
                <w:sz w:val="18"/>
                <w:szCs w:val="18"/>
                <w:lang w:bidi="ar-LB"/>
              </w:rPr>
            </w:pPr>
            <w:r>
              <w:rPr>
                <w:color w:val="000000"/>
                <w:sz w:val="18"/>
                <w:szCs w:val="18"/>
                <w:lang w:bidi="ar-LB"/>
              </w:rPr>
              <w:t>69,502</w:t>
            </w:r>
          </w:p>
        </w:tc>
      </w:tr>
      <w:tr w:rsidR="00D1743A" w:rsidRPr="00E73552" w14:paraId="51269CD4" w14:textId="77777777" w:rsidTr="00F30538">
        <w:trPr>
          <w:trHeight w:val="57"/>
        </w:trPr>
        <w:tc>
          <w:tcPr>
            <w:tcW w:w="2309" w:type="dxa"/>
            <w:vMerge w:val="restart"/>
            <w:shd w:val="clear" w:color="auto" w:fill="auto"/>
          </w:tcPr>
          <w:p w14:paraId="4D688C9A" w14:textId="77777777" w:rsidR="00D1743A" w:rsidRPr="00E73552" w:rsidRDefault="00D1743A" w:rsidP="00F30538">
            <w:pPr>
              <w:jc w:val="left"/>
              <w:rPr>
                <w:sz w:val="18"/>
                <w:szCs w:val="18"/>
                <w:lang w:bidi="ar-LB"/>
              </w:rPr>
            </w:pPr>
            <w:r w:rsidRPr="00E73552">
              <w:rPr>
                <w:sz w:val="18"/>
                <w:szCs w:val="18"/>
                <w:lang w:eastAsia="en-CA" w:bidi="ar-LB"/>
              </w:rPr>
              <w:t xml:space="preserve">Training of </w:t>
            </w:r>
            <w:r>
              <w:rPr>
                <w:sz w:val="18"/>
                <w:szCs w:val="18"/>
                <w:lang w:eastAsia="en-CA" w:bidi="ar-LB"/>
              </w:rPr>
              <w:t xml:space="preserve">servicing </w:t>
            </w:r>
            <w:r w:rsidRPr="00E73552">
              <w:rPr>
                <w:sz w:val="18"/>
                <w:szCs w:val="18"/>
                <w:lang w:eastAsia="en-CA" w:bidi="ar-LB"/>
              </w:rPr>
              <w:t>technicians</w:t>
            </w:r>
          </w:p>
        </w:tc>
        <w:tc>
          <w:tcPr>
            <w:tcW w:w="3892" w:type="dxa"/>
            <w:shd w:val="clear" w:color="auto" w:fill="auto"/>
          </w:tcPr>
          <w:p w14:paraId="3EE6D39A" w14:textId="77777777" w:rsidR="00D1743A" w:rsidRPr="00E73552" w:rsidRDefault="00D1743A" w:rsidP="00F30538">
            <w:pPr>
              <w:pStyle w:val="Heading2"/>
              <w:widowControl/>
              <w:numPr>
                <w:ilvl w:val="0"/>
                <w:numId w:val="0"/>
              </w:numPr>
              <w:jc w:val="left"/>
              <w:rPr>
                <w:sz w:val="18"/>
                <w:szCs w:val="18"/>
                <w:lang w:bidi="ar-LB"/>
              </w:rPr>
            </w:pPr>
            <w:r>
              <w:rPr>
                <w:sz w:val="18"/>
                <w:szCs w:val="18"/>
                <w:lang w:bidi="ar-LB"/>
              </w:rPr>
              <w:t>One training of trainer course and 39 training courses for RAC servicing technicians</w:t>
            </w:r>
          </w:p>
        </w:tc>
        <w:tc>
          <w:tcPr>
            <w:tcW w:w="1557" w:type="dxa"/>
            <w:shd w:val="clear" w:color="auto" w:fill="auto"/>
          </w:tcPr>
          <w:p w14:paraId="385084C0" w14:textId="77777777" w:rsidR="00D1743A" w:rsidRPr="00E73552" w:rsidRDefault="00D1743A" w:rsidP="00F30538">
            <w:pPr>
              <w:jc w:val="right"/>
              <w:rPr>
                <w:sz w:val="18"/>
                <w:szCs w:val="18"/>
                <w:lang w:eastAsia="en-CA" w:bidi="ar-LB"/>
              </w:rPr>
            </w:pPr>
            <w:r>
              <w:rPr>
                <w:color w:val="000000"/>
                <w:sz w:val="18"/>
                <w:szCs w:val="18"/>
                <w:lang w:bidi="ar-LB"/>
              </w:rPr>
              <w:t>73,500</w:t>
            </w:r>
          </w:p>
        </w:tc>
        <w:tc>
          <w:tcPr>
            <w:tcW w:w="3329" w:type="dxa"/>
            <w:shd w:val="clear" w:color="auto" w:fill="auto"/>
          </w:tcPr>
          <w:p w14:paraId="0401905F" w14:textId="77777777" w:rsidR="00D1743A" w:rsidRPr="007E0CD2" w:rsidRDefault="00D1743A" w:rsidP="00F30538">
            <w:pPr>
              <w:jc w:val="left"/>
              <w:rPr>
                <w:sz w:val="18"/>
                <w:szCs w:val="18"/>
                <w:lang w:eastAsia="es-CO" w:bidi="ar-LB"/>
              </w:rPr>
            </w:pPr>
            <w:r w:rsidRPr="00A47830">
              <w:rPr>
                <w:sz w:val="18"/>
                <w:szCs w:val="18"/>
                <w:lang w:eastAsia="es-CO" w:bidi="ar-LB"/>
              </w:rPr>
              <w:t>Promoting Good Practices in the MAC equipment maintenance service through support to 12 service workshops of the sector</w:t>
            </w:r>
          </w:p>
        </w:tc>
        <w:tc>
          <w:tcPr>
            <w:tcW w:w="1369" w:type="dxa"/>
            <w:shd w:val="clear" w:color="auto" w:fill="auto"/>
          </w:tcPr>
          <w:p w14:paraId="4B0C3F17" w14:textId="77777777" w:rsidR="00D1743A" w:rsidRPr="00A47830" w:rsidRDefault="00D1743A" w:rsidP="00F30538">
            <w:pPr>
              <w:jc w:val="right"/>
              <w:rPr>
                <w:sz w:val="18"/>
                <w:szCs w:val="18"/>
                <w:lang w:eastAsia="en-CA" w:bidi="ar-LB"/>
              </w:rPr>
            </w:pPr>
            <w:r w:rsidRPr="00A47830">
              <w:rPr>
                <w:sz w:val="18"/>
                <w:szCs w:val="18"/>
                <w:lang w:eastAsia="es-CO" w:bidi="ar-LB"/>
              </w:rPr>
              <w:t>19,940</w:t>
            </w:r>
          </w:p>
        </w:tc>
        <w:tc>
          <w:tcPr>
            <w:tcW w:w="1790" w:type="dxa"/>
            <w:tcBorders>
              <w:top w:val="nil"/>
              <w:left w:val="single" w:sz="4" w:space="0" w:color="auto"/>
              <w:bottom w:val="single" w:sz="4" w:space="0" w:color="auto"/>
              <w:right w:val="single" w:sz="4" w:space="0" w:color="auto"/>
            </w:tcBorders>
            <w:shd w:val="clear" w:color="000000" w:fill="FFFFFF"/>
          </w:tcPr>
          <w:p w14:paraId="2FDD2023" w14:textId="77777777" w:rsidR="00D1743A" w:rsidRPr="00E73552" w:rsidRDefault="00D1743A" w:rsidP="00F30538">
            <w:pPr>
              <w:jc w:val="right"/>
              <w:rPr>
                <w:sz w:val="18"/>
                <w:szCs w:val="18"/>
                <w:lang w:eastAsia="en-CA" w:bidi="ar-LB"/>
              </w:rPr>
            </w:pPr>
            <w:r>
              <w:rPr>
                <w:color w:val="000000"/>
                <w:sz w:val="18"/>
                <w:szCs w:val="18"/>
                <w:lang w:bidi="ar-LB"/>
              </w:rPr>
              <w:t>93,440</w:t>
            </w:r>
          </w:p>
        </w:tc>
      </w:tr>
      <w:tr w:rsidR="00D1743A" w:rsidRPr="00E73552" w14:paraId="7D693581" w14:textId="77777777" w:rsidTr="00F30538">
        <w:trPr>
          <w:trHeight w:val="57"/>
        </w:trPr>
        <w:tc>
          <w:tcPr>
            <w:tcW w:w="2309" w:type="dxa"/>
            <w:vMerge/>
            <w:shd w:val="clear" w:color="auto" w:fill="auto"/>
          </w:tcPr>
          <w:p w14:paraId="515B611C" w14:textId="77777777" w:rsidR="00D1743A" w:rsidRPr="00E73552" w:rsidRDefault="00D1743A" w:rsidP="00F30538">
            <w:pPr>
              <w:jc w:val="left"/>
              <w:rPr>
                <w:sz w:val="18"/>
                <w:szCs w:val="18"/>
                <w:lang w:eastAsia="en-CA" w:bidi="ar-LB"/>
              </w:rPr>
            </w:pPr>
          </w:p>
        </w:tc>
        <w:tc>
          <w:tcPr>
            <w:tcW w:w="3892" w:type="dxa"/>
            <w:shd w:val="clear" w:color="auto" w:fill="auto"/>
          </w:tcPr>
          <w:p w14:paraId="39A93ED2" w14:textId="77777777" w:rsidR="00D1743A" w:rsidRPr="00EA7CF5" w:rsidRDefault="00D1743A" w:rsidP="00F30538">
            <w:pPr>
              <w:jc w:val="left"/>
              <w:rPr>
                <w:sz w:val="18"/>
                <w:szCs w:val="18"/>
                <w:lang w:eastAsia="en-CA" w:bidi="ar-LB"/>
              </w:rPr>
            </w:pPr>
            <w:r w:rsidRPr="00215AC4">
              <w:rPr>
                <w:sz w:val="18"/>
                <w:szCs w:val="18"/>
                <w:lang w:bidi="ar-LB"/>
              </w:rPr>
              <w:t>Design and printing of 1,000 technical manuals on best refrigeration practices in RAC maintenance</w:t>
            </w:r>
          </w:p>
        </w:tc>
        <w:tc>
          <w:tcPr>
            <w:tcW w:w="1557" w:type="dxa"/>
            <w:shd w:val="clear" w:color="auto" w:fill="auto"/>
          </w:tcPr>
          <w:p w14:paraId="2CDBDB5A" w14:textId="77777777" w:rsidR="00D1743A" w:rsidRPr="00E73552" w:rsidRDefault="00D1743A" w:rsidP="00F30538">
            <w:pPr>
              <w:jc w:val="right"/>
              <w:rPr>
                <w:sz w:val="18"/>
                <w:szCs w:val="18"/>
                <w:lang w:eastAsia="en-CA" w:bidi="ar-LB"/>
              </w:rPr>
            </w:pPr>
            <w:r>
              <w:rPr>
                <w:color w:val="000000"/>
                <w:sz w:val="18"/>
                <w:szCs w:val="18"/>
                <w:lang w:bidi="ar-LB"/>
              </w:rPr>
              <w:t>22,686</w:t>
            </w:r>
          </w:p>
        </w:tc>
        <w:tc>
          <w:tcPr>
            <w:tcW w:w="3329" w:type="dxa"/>
            <w:shd w:val="clear" w:color="auto" w:fill="D9D9D9" w:themeFill="background1" w:themeFillShade="D9"/>
          </w:tcPr>
          <w:p w14:paraId="097AD61A" w14:textId="77777777" w:rsidR="00D1743A" w:rsidRPr="00E73552" w:rsidRDefault="00D1743A" w:rsidP="00F30538">
            <w:pPr>
              <w:jc w:val="left"/>
              <w:rPr>
                <w:sz w:val="18"/>
                <w:szCs w:val="18"/>
                <w:lang w:eastAsia="en-CA" w:bidi="ar-LB"/>
              </w:rPr>
            </w:pPr>
          </w:p>
        </w:tc>
        <w:tc>
          <w:tcPr>
            <w:tcW w:w="1369" w:type="dxa"/>
            <w:shd w:val="clear" w:color="auto" w:fill="D9D9D9" w:themeFill="background1" w:themeFillShade="D9"/>
          </w:tcPr>
          <w:p w14:paraId="48746515" w14:textId="77777777" w:rsidR="00D1743A" w:rsidRPr="00E73552" w:rsidRDefault="00D1743A" w:rsidP="00F30538">
            <w:pPr>
              <w:jc w:val="right"/>
              <w:rPr>
                <w:sz w:val="18"/>
                <w:szCs w:val="18"/>
                <w:lang w:eastAsia="en-CA" w:bidi="ar-LB"/>
              </w:rPr>
            </w:pPr>
          </w:p>
        </w:tc>
        <w:tc>
          <w:tcPr>
            <w:tcW w:w="1790" w:type="dxa"/>
            <w:tcBorders>
              <w:top w:val="nil"/>
              <w:left w:val="single" w:sz="4" w:space="0" w:color="auto"/>
              <w:bottom w:val="single" w:sz="4" w:space="0" w:color="auto"/>
              <w:right w:val="single" w:sz="4" w:space="0" w:color="auto"/>
            </w:tcBorders>
            <w:shd w:val="clear" w:color="000000" w:fill="FFFFFF"/>
          </w:tcPr>
          <w:p w14:paraId="3456B4F7" w14:textId="77777777" w:rsidR="00D1743A" w:rsidRPr="00E73552" w:rsidRDefault="00D1743A" w:rsidP="00F30538">
            <w:pPr>
              <w:jc w:val="right"/>
              <w:rPr>
                <w:sz w:val="18"/>
                <w:szCs w:val="18"/>
                <w:lang w:eastAsia="en-CA" w:bidi="ar-LB"/>
              </w:rPr>
            </w:pPr>
            <w:r>
              <w:rPr>
                <w:color w:val="000000"/>
                <w:sz w:val="18"/>
                <w:szCs w:val="18"/>
                <w:lang w:bidi="ar-LB"/>
              </w:rPr>
              <w:t>22,686</w:t>
            </w:r>
          </w:p>
        </w:tc>
      </w:tr>
      <w:tr w:rsidR="00D1743A" w:rsidRPr="00E73552" w14:paraId="5D591EAB" w14:textId="77777777" w:rsidTr="00F30538">
        <w:trPr>
          <w:trHeight w:val="57"/>
        </w:trPr>
        <w:tc>
          <w:tcPr>
            <w:tcW w:w="2309" w:type="dxa"/>
            <w:vMerge w:val="restart"/>
            <w:shd w:val="clear" w:color="auto" w:fill="auto"/>
          </w:tcPr>
          <w:p w14:paraId="48368488" w14:textId="77777777" w:rsidR="00D1743A" w:rsidRPr="00E73552" w:rsidRDefault="00D1743A" w:rsidP="00F30538">
            <w:pPr>
              <w:jc w:val="left"/>
              <w:rPr>
                <w:sz w:val="18"/>
                <w:szCs w:val="18"/>
                <w:lang w:eastAsia="en-CA" w:bidi="ar-LB"/>
              </w:rPr>
            </w:pPr>
            <w:r w:rsidRPr="00E73552">
              <w:rPr>
                <w:sz w:val="18"/>
                <w:szCs w:val="18"/>
                <w:lang w:eastAsia="en-CA" w:bidi="ar-LB"/>
              </w:rPr>
              <w:t>RRR</w:t>
            </w:r>
          </w:p>
        </w:tc>
        <w:tc>
          <w:tcPr>
            <w:tcW w:w="3892" w:type="dxa"/>
            <w:shd w:val="clear" w:color="auto" w:fill="auto"/>
          </w:tcPr>
          <w:p w14:paraId="6E873A2F" w14:textId="77777777" w:rsidR="00D1743A" w:rsidRPr="00080A60" w:rsidRDefault="00D1743A" w:rsidP="00F30538">
            <w:pPr>
              <w:jc w:val="left"/>
              <w:rPr>
                <w:sz w:val="18"/>
                <w:szCs w:val="18"/>
                <w:lang w:eastAsia="en-CA" w:bidi="ar-LB"/>
              </w:rPr>
            </w:pPr>
            <w:r w:rsidRPr="00080A60">
              <w:rPr>
                <w:rFonts w:eastAsia="Calibri"/>
                <w:sz w:val="18"/>
                <w:szCs w:val="18"/>
                <w:lang w:bidi="ar-LB"/>
              </w:rPr>
              <w:t xml:space="preserve">Installation of one Recovery, Storage and Recycling </w:t>
            </w:r>
            <w:proofErr w:type="spellStart"/>
            <w:r w:rsidRPr="00080A60">
              <w:rPr>
                <w:rFonts w:eastAsia="Calibri"/>
                <w:sz w:val="18"/>
                <w:szCs w:val="18"/>
                <w:lang w:bidi="ar-LB"/>
              </w:rPr>
              <w:t>center</w:t>
            </w:r>
            <w:proofErr w:type="spellEnd"/>
          </w:p>
        </w:tc>
        <w:tc>
          <w:tcPr>
            <w:tcW w:w="1557" w:type="dxa"/>
            <w:shd w:val="clear" w:color="auto" w:fill="auto"/>
          </w:tcPr>
          <w:p w14:paraId="54D002AD" w14:textId="77777777" w:rsidR="00D1743A" w:rsidRPr="00080A60" w:rsidRDefault="00D1743A" w:rsidP="00F30538">
            <w:pPr>
              <w:jc w:val="right"/>
              <w:rPr>
                <w:sz w:val="18"/>
                <w:szCs w:val="18"/>
                <w:lang w:eastAsia="en-CA" w:bidi="ar-LB"/>
              </w:rPr>
            </w:pPr>
            <w:r>
              <w:rPr>
                <w:color w:val="000000"/>
                <w:sz w:val="18"/>
                <w:szCs w:val="18"/>
                <w:lang w:bidi="ar-LB"/>
              </w:rPr>
              <w:t>49,464</w:t>
            </w:r>
          </w:p>
        </w:tc>
        <w:tc>
          <w:tcPr>
            <w:tcW w:w="3329" w:type="dxa"/>
            <w:shd w:val="clear" w:color="auto" w:fill="auto"/>
          </w:tcPr>
          <w:p w14:paraId="4B038C60" w14:textId="77777777" w:rsidR="00D1743A" w:rsidRPr="003B2FEE" w:rsidRDefault="00D1743A" w:rsidP="00F30538">
            <w:pPr>
              <w:jc w:val="left"/>
              <w:rPr>
                <w:sz w:val="18"/>
                <w:szCs w:val="18"/>
                <w:lang w:eastAsia="en-CA" w:bidi="ar-LB"/>
              </w:rPr>
            </w:pPr>
            <w:r w:rsidRPr="003B2FEE">
              <w:rPr>
                <w:color w:val="000000"/>
                <w:sz w:val="18"/>
                <w:szCs w:val="18"/>
                <w:lang w:eastAsia="es-MX" w:bidi="ar-LB"/>
              </w:rPr>
              <w:t>Provision a unit of RR equipment</w:t>
            </w:r>
            <w:r>
              <w:rPr>
                <w:color w:val="000000"/>
                <w:sz w:val="18"/>
                <w:szCs w:val="18"/>
                <w:lang w:eastAsia="es-MX" w:bidi="ar-LB"/>
              </w:rPr>
              <w:t xml:space="preserve"> and took kits</w:t>
            </w:r>
            <w:r w:rsidRPr="003B2FEE">
              <w:rPr>
                <w:color w:val="000000"/>
                <w:sz w:val="18"/>
                <w:szCs w:val="18"/>
                <w:lang w:eastAsia="es-MX" w:bidi="ar-LB"/>
              </w:rPr>
              <w:t xml:space="preserve"> for mobile air conditioning equipment to 12 service workshops. </w:t>
            </w:r>
          </w:p>
        </w:tc>
        <w:tc>
          <w:tcPr>
            <w:tcW w:w="1369" w:type="dxa"/>
            <w:shd w:val="clear" w:color="auto" w:fill="auto"/>
          </w:tcPr>
          <w:p w14:paraId="622D1D6F" w14:textId="77777777" w:rsidR="00D1743A" w:rsidRPr="00E73552" w:rsidRDefault="00D1743A" w:rsidP="00F30538">
            <w:pPr>
              <w:jc w:val="right"/>
              <w:rPr>
                <w:sz w:val="18"/>
                <w:szCs w:val="18"/>
                <w:lang w:eastAsia="en-CA" w:bidi="ar-LB"/>
              </w:rPr>
            </w:pPr>
            <w:r>
              <w:rPr>
                <w:sz w:val="18"/>
                <w:szCs w:val="18"/>
                <w:lang w:eastAsia="en-CA" w:bidi="ar-LB"/>
              </w:rPr>
              <w:t>99,600</w:t>
            </w:r>
          </w:p>
        </w:tc>
        <w:tc>
          <w:tcPr>
            <w:tcW w:w="1790" w:type="dxa"/>
            <w:tcBorders>
              <w:top w:val="nil"/>
              <w:left w:val="single" w:sz="4" w:space="0" w:color="auto"/>
              <w:bottom w:val="single" w:sz="4" w:space="0" w:color="auto"/>
              <w:right w:val="single" w:sz="4" w:space="0" w:color="auto"/>
            </w:tcBorders>
            <w:shd w:val="clear" w:color="000000" w:fill="FFFFFF"/>
          </w:tcPr>
          <w:p w14:paraId="77CF0E00" w14:textId="77777777" w:rsidR="00D1743A" w:rsidRPr="00E73552" w:rsidRDefault="00D1743A" w:rsidP="00F30538">
            <w:pPr>
              <w:jc w:val="right"/>
              <w:rPr>
                <w:sz w:val="18"/>
                <w:szCs w:val="18"/>
                <w:lang w:eastAsia="en-CA" w:bidi="ar-LB"/>
              </w:rPr>
            </w:pPr>
            <w:r>
              <w:rPr>
                <w:color w:val="000000"/>
                <w:sz w:val="18"/>
                <w:szCs w:val="18"/>
                <w:lang w:bidi="ar-LB"/>
              </w:rPr>
              <w:t>149,064</w:t>
            </w:r>
          </w:p>
        </w:tc>
      </w:tr>
      <w:tr w:rsidR="00D1743A" w:rsidRPr="00E73552" w14:paraId="10046023" w14:textId="77777777" w:rsidTr="00F30538">
        <w:trPr>
          <w:trHeight w:val="57"/>
        </w:trPr>
        <w:tc>
          <w:tcPr>
            <w:tcW w:w="2309" w:type="dxa"/>
            <w:vMerge/>
            <w:shd w:val="clear" w:color="auto" w:fill="auto"/>
          </w:tcPr>
          <w:p w14:paraId="3EFA6BF3" w14:textId="77777777" w:rsidR="00D1743A" w:rsidRPr="00E73552" w:rsidRDefault="00D1743A" w:rsidP="00F30538">
            <w:pPr>
              <w:jc w:val="left"/>
              <w:rPr>
                <w:sz w:val="18"/>
                <w:szCs w:val="18"/>
                <w:lang w:eastAsia="en-CA" w:bidi="ar-LB"/>
              </w:rPr>
            </w:pPr>
          </w:p>
        </w:tc>
        <w:tc>
          <w:tcPr>
            <w:tcW w:w="3892" w:type="dxa"/>
            <w:shd w:val="clear" w:color="auto" w:fill="auto"/>
          </w:tcPr>
          <w:p w14:paraId="280C1D59" w14:textId="77777777" w:rsidR="00D1743A" w:rsidRPr="00EA7CF5" w:rsidRDefault="00D1743A" w:rsidP="00F30538">
            <w:pPr>
              <w:jc w:val="left"/>
              <w:rPr>
                <w:sz w:val="18"/>
                <w:szCs w:val="18"/>
                <w:lang w:bidi="ar-LB"/>
              </w:rPr>
            </w:pPr>
            <w:r>
              <w:rPr>
                <w:sz w:val="18"/>
                <w:szCs w:val="18"/>
                <w:lang w:bidi="ar-LB"/>
              </w:rPr>
              <w:t>Technical assistance ad training workshops</w:t>
            </w:r>
          </w:p>
        </w:tc>
        <w:tc>
          <w:tcPr>
            <w:tcW w:w="1557" w:type="dxa"/>
            <w:shd w:val="clear" w:color="auto" w:fill="auto"/>
          </w:tcPr>
          <w:p w14:paraId="73CEB187" w14:textId="77777777" w:rsidR="00D1743A" w:rsidRPr="00E73552" w:rsidRDefault="00D1743A" w:rsidP="00F30538">
            <w:pPr>
              <w:jc w:val="right"/>
              <w:rPr>
                <w:sz w:val="18"/>
                <w:szCs w:val="18"/>
                <w:lang w:eastAsia="en-CA" w:bidi="ar-LB"/>
              </w:rPr>
            </w:pPr>
            <w:r>
              <w:rPr>
                <w:color w:val="000000"/>
                <w:sz w:val="18"/>
                <w:szCs w:val="18"/>
                <w:lang w:bidi="ar-LB"/>
              </w:rPr>
              <w:t>17,000</w:t>
            </w:r>
          </w:p>
        </w:tc>
        <w:tc>
          <w:tcPr>
            <w:tcW w:w="3329" w:type="dxa"/>
            <w:shd w:val="clear" w:color="auto" w:fill="D9D9D9" w:themeFill="background1" w:themeFillShade="D9"/>
          </w:tcPr>
          <w:p w14:paraId="5B7D6BD9" w14:textId="77777777" w:rsidR="00D1743A" w:rsidRPr="00E73552" w:rsidRDefault="00D1743A" w:rsidP="00F30538">
            <w:pPr>
              <w:jc w:val="left"/>
              <w:rPr>
                <w:sz w:val="18"/>
                <w:szCs w:val="18"/>
                <w:lang w:eastAsia="en-CA" w:bidi="ar-LB"/>
              </w:rPr>
            </w:pPr>
          </w:p>
        </w:tc>
        <w:tc>
          <w:tcPr>
            <w:tcW w:w="1369" w:type="dxa"/>
            <w:shd w:val="clear" w:color="auto" w:fill="D9D9D9" w:themeFill="background1" w:themeFillShade="D9"/>
          </w:tcPr>
          <w:p w14:paraId="759F3B92" w14:textId="77777777" w:rsidR="00D1743A" w:rsidRPr="00E73552" w:rsidRDefault="00D1743A" w:rsidP="00F30538">
            <w:pPr>
              <w:jc w:val="right"/>
              <w:rPr>
                <w:sz w:val="18"/>
                <w:szCs w:val="18"/>
                <w:lang w:eastAsia="en-CA" w:bidi="ar-LB"/>
              </w:rPr>
            </w:pPr>
          </w:p>
        </w:tc>
        <w:tc>
          <w:tcPr>
            <w:tcW w:w="1790" w:type="dxa"/>
            <w:tcBorders>
              <w:top w:val="nil"/>
              <w:left w:val="single" w:sz="4" w:space="0" w:color="auto"/>
              <w:bottom w:val="single" w:sz="4" w:space="0" w:color="auto"/>
              <w:right w:val="single" w:sz="4" w:space="0" w:color="auto"/>
            </w:tcBorders>
            <w:shd w:val="clear" w:color="000000" w:fill="FFFFFF"/>
          </w:tcPr>
          <w:p w14:paraId="78BD44C6" w14:textId="77777777" w:rsidR="00D1743A" w:rsidRPr="00E73552" w:rsidRDefault="00D1743A" w:rsidP="00F30538">
            <w:pPr>
              <w:jc w:val="right"/>
              <w:rPr>
                <w:sz w:val="18"/>
                <w:szCs w:val="18"/>
                <w:lang w:eastAsia="en-CA" w:bidi="ar-LB"/>
              </w:rPr>
            </w:pPr>
            <w:r>
              <w:rPr>
                <w:color w:val="000000"/>
                <w:sz w:val="18"/>
                <w:szCs w:val="18"/>
                <w:lang w:bidi="ar-LB"/>
              </w:rPr>
              <w:t>17,000</w:t>
            </w:r>
          </w:p>
        </w:tc>
      </w:tr>
      <w:tr w:rsidR="00D1743A" w:rsidRPr="00E73552" w14:paraId="020B4E5A" w14:textId="77777777" w:rsidTr="00F30538">
        <w:trPr>
          <w:trHeight w:val="57"/>
        </w:trPr>
        <w:tc>
          <w:tcPr>
            <w:tcW w:w="2309" w:type="dxa"/>
            <w:shd w:val="clear" w:color="auto" w:fill="auto"/>
          </w:tcPr>
          <w:p w14:paraId="12E8CA1A" w14:textId="77777777" w:rsidR="00D1743A" w:rsidRPr="00E73552" w:rsidRDefault="00D1743A" w:rsidP="00F30538">
            <w:pPr>
              <w:jc w:val="left"/>
              <w:rPr>
                <w:sz w:val="18"/>
                <w:szCs w:val="18"/>
                <w:lang w:eastAsia="en-CA" w:bidi="ar-LB"/>
              </w:rPr>
            </w:pPr>
            <w:r w:rsidRPr="00E73552">
              <w:rPr>
                <w:sz w:val="18"/>
                <w:szCs w:val="18"/>
                <w:lang w:bidi="ar-LB"/>
              </w:rPr>
              <w:t xml:space="preserve">Safety Standards </w:t>
            </w:r>
          </w:p>
        </w:tc>
        <w:tc>
          <w:tcPr>
            <w:tcW w:w="3892" w:type="dxa"/>
            <w:shd w:val="clear" w:color="auto" w:fill="D9D9D9" w:themeFill="background1" w:themeFillShade="D9"/>
          </w:tcPr>
          <w:p w14:paraId="079E0172" w14:textId="77777777" w:rsidR="00D1743A" w:rsidRPr="00E73552" w:rsidRDefault="00D1743A" w:rsidP="00F30538">
            <w:pPr>
              <w:pStyle w:val="Heading2"/>
              <w:widowControl/>
              <w:numPr>
                <w:ilvl w:val="0"/>
                <w:numId w:val="0"/>
              </w:numPr>
              <w:jc w:val="left"/>
              <w:rPr>
                <w:sz w:val="18"/>
                <w:szCs w:val="18"/>
                <w:lang w:bidi="ar-LB"/>
              </w:rPr>
            </w:pPr>
          </w:p>
        </w:tc>
        <w:tc>
          <w:tcPr>
            <w:tcW w:w="1557" w:type="dxa"/>
            <w:shd w:val="clear" w:color="auto" w:fill="D9D9D9" w:themeFill="background1" w:themeFillShade="D9"/>
          </w:tcPr>
          <w:p w14:paraId="53AA1627" w14:textId="77777777" w:rsidR="00D1743A" w:rsidRPr="00E73552" w:rsidRDefault="00D1743A" w:rsidP="00F30538">
            <w:pPr>
              <w:jc w:val="right"/>
              <w:rPr>
                <w:sz w:val="18"/>
                <w:szCs w:val="18"/>
                <w:lang w:eastAsia="en-CA" w:bidi="ar-LB"/>
              </w:rPr>
            </w:pPr>
            <w:r>
              <w:rPr>
                <w:color w:val="000000"/>
                <w:sz w:val="18"/>
                <w:szCs w:val="18"/>
                <w:lang w:bidi="ar-LB"/>
              </w:rPr>
              <w:t> </w:t>
            </w:r>
          </w:p>
        </w:tc>
        <w:tc>
          <w:tcPr>
            <w:tcW w:w="3329" w:type="dxa"/>
            <w:shd w:val="clear" w:color="auto" w:fill="auto"/>
          </w:tcPr>
          <w:p w14:paraId="3F20C8A9" w14:textId="77777777" w:rsidR="00D1743A" w:rsidRPr="00DC1E20" w:rsidRDefault="00D1743A" w:rsidP="00F30538">
            <w:pPr>
              <w:jc w:val="left"/>
              <w:rPr>
                <w:sz w:val="18"/>
                <w:szCs w:val="18"/>
                <w:lang w:eastAsia="en-CA" w:bidi="ar-LB"/>
              </w:rPr>
            </w:pPr>
            <w:r w:rsidRPr="00DC1E20">
              <w:rPr>
                <w:color w:val="000000"/>
                <w:sz w:val="18"/>
                <w:szCs w:val="18"/>
                <w:lang w:eastAsia="es-MX" w:bidi="ar-LB"/>
              </w:rPr>
              <w:t>Development of technical standards for safe use of natural refrigerants</w:t>
            </w:r>
          </w:p>
        </w:tc>
        <w:tc>
          <w:tcPr>
            <w:tcW w:w="1369" w:type="dxa"/>
            <w:shd w:val="clear" w:color="auto" w:fill="auto"/>
          </w:tcPr>
          <w:p w14:paraId="67BEC3D9" w14:textId="77777777" w:rsidR="00D1743A" w:rsidRPr="00E73552" w:rsidRDefault="00D1743A" w:rsidP="00F30538">
            <w:pPr>
              <w:jc w:val="right"/>
              <w:rPr>
                <w:sz w:val="18"/>
                <w:szCs w:val="18"/>
                <w:lang w:eastAsia="en-CA" w:bidi="ar-LB"/>
              </w:rPr>
            </w:pPr>
            <w:r>
              <w:rPr>
                <w:sz w:val="18"/>
                <w:szCs w:val="18"/>
                <w:lang w:eastAsia="en-CA" w:bidi="ar-LB"/>
              </w:rPr>
              <w:t>35,227</w:t>
            </w:r>
          </w:p>
        </w:tc>
        <w:tc>
          <w:tcPr>
            <w:tcW w:w="1790" w:type="dxa"/>
            <w:tcBorders>
              <w:top w:val="nil"/>
              <w:left w:val="single" w:sz="4" w:space="0" w:color="auto"/>
              <w:bottom w:val="single" w:sz="4" w:space="0" w:color="auto"/>
              <w:right w:val="single" w:sz="4" w:space="0" w:color="auto"/>
            </w:tcBorders>
            <w:shd w:val="clear" w:color="000000" w:fill="FFFFFF"/>
          </w:tcPr>
          <w:p w14:paraId="1C6C4E7A" w14:textId="77777777" w:rsidR="00D1743A" w:rsidRPr="00E73552" w:rsidRDefault="00D1743A" w:rsidP="00F30538">
            <w:pPr>
              <w:jc w:val="right"/>
              <w:rPr>
                <w:sz w:val="18"/>
                <w:szCs w:val="18"/>
                <w:lang w:eastAsia="en-CA" w:bidi="ar-LB"/>
              </w:rPr>
            </w:pPr>
            <w:r>
              <w:rPr>
                <w:color w:val="000000"/>
                <w:sz w:val="18"/>
                <w:szCs w:val="18"/>
                <w:lang w:bidi="ar-LB"/>
              </w:rPr>
              <w:t>35,227</w:t>
            </w:r>
          </w:p>
        </w:tc>
      </w:tr>
      <w:tr w:rsidR="00D1743A" w14:paraId="152205B2" w14:textId="77777777" w:rsidTr="00F30538">
        <w:trPr>
          <w:trHeight w:val="57"/>
        </w:trPr>
        <w:tc>
          <w:tcPr>
            <w:tcW w:w="2309" w:type="dxa"/>
            <w:shd w:val="clear" w:color="auto" w:fill="FFFFFF" w:themeFill="background1"/>
          </w:tcPr>
          <w:p w14:paraId="06C996BC" w14:textId="77777777" w:rsidR="00D1743A" w:rsidRPr="00E73552" w:rsidRDefault="00D1743A" w:rsidP="00F30538">
            <w:pPr>
              <w:jc w:val="left"/>
              <w:rPr>
                <w:sz w:val="18"/>
                <w:szCs w:val="18"/>
                <w:lang w:bidi="ar-LB"/>
              </w:rPr>
            </w:pPr>
            <w:r w:rsidRPr="00E73552">
              <w:rPr>
                <w:sz w:val="18"/>
                <w:szCs w:val="18"/>
                <w:lang w:bidi="ar-LB"/>
              </w:rPr>
              <w:t>Awareness Raising</w:t>
            </w:r>
          </w:p>
        </w:tc>
        <w:tc>
          <w:tcPr>
            <w:tcW w:w="3892" w:type="dxa"/>
            <w:shd w:val="clear" w:color="auto" w:fill="FFFFFF" w:themeFill="background1"/>
          </w:tcPr>
          <w:p w14:paraId="7EA85B13" w14:textId="77777777" w:rsidR="00D1743A" w:rsidRPr="00E73552" w:rsidRDefault="00D1743A" w:rsidP="00F30538">
            <w:pPr>
              <w:jc w:val="left"/>
              <w:rPr>
                <w:sz w:val="18"/>
                <w:szCs w:val="18"/>
                <w:lang w:bidi="ar-LB"/>
              </w:rPr>
            </w:pPr>
            <w:r w:rsidRPr="00E73552">
              <w:rPr>
                <w:sz w:val="18"/>
                <w:szCs w:val="18"/>
                <w:lang w:bidi="ar-LB"/>
              </w:rPr>
              <w:t xml:space="preserve">- Awareness campaign targeting at </w:t>
            </w:r>
            <w:proofErr w:type="gramStart"/>
            <w:r w:rsidRPr="00E73552">
              <w:rPr>
                <w:sz w:val="18"/>
                <w:szCs w:val="18"/>
                <w:lang w:bidi="ar-LB"/>
              </w:rPr>
              <w:t>general public</w:t>
            </w:r>
            <w:proofErr w:type="gramEnd"/>
            <w:r w:rsidRPr="00E73552">
              <w:rPr>
                <w:sz w:val="18"/>
                <w:szCs w:val="18"/>
                <w:lang w:bidi="ar-LB"/>
              </w:rPr>
              <w:t xml:space="preserve"> and servicing technicians on RAC technician certification and refrigerant recovery.</w:t>
            </w:r>
          </w:p>
          <w:p w14:paraId="1BBAE241" w14:textId="77777777" w:rsidR="00D1743A" w:rsidRPr="00E73552" w:rsidRDefault="00D1743A" w:rsidP="00F30538">
            <w:pPr>
              <w:jc w:val="left"/>
              <w:rPr>
                <w:sz w:val="18"/>
                <w:szCs w:val="18"/>
                <w:lang w:bidi="ar-LB"/>
              </w:rPr>
            </w:pPr>
            <w:r w:rsidRPr="00E73552">
              <w:rPr>
                <w:sz w:val="18"/>
                <w:szCs w:val="18"/>
                <w:lang w:bidi="ar-LB"/>
              </w:rPr>
              <w:t>- Five seminars and distribution of brochures on alternative technologies targeting at end-users such as commercial facilities and supermarkets.</w:t>
            </w:r>
          </w:p>
        </w:tc>
        <w:tc>
          <w:tcPr>
            <w:tcW w:w="1557" w:type="dxa"/>
            <w:shd w:val="clear" w:color="auto" w:fill="FFFFFF" w:themeFill="background1"/>
          </w:tcPr>
          <w:p w14:paraId="6B8693A1" w14:textId="77777777" w:rsidR="00D1743A" w:rsidRDefault="00D1743A" w:rsidP="00F30538">
            <w:pPr>
              <w:jc w:val="right"/>
              <w:rPr>
                <w:color w:val="000000"/>
                <w:sz w:val="18"/>
                <w:szCs w:val="18"/>
                <w:lang w:bidi="ar-LB"/>
              </w:rPr>
            </w:pPr>
            <w:r>
              <w:rPr>
                <w:color w:val="000000"/>
                <w:sz w:val="18"/>
                <w:szCs w:val="18"/>
                <w:lang w:bidi="ar-LB"/>
              </w:rPr>
              <w:t>40,990</w:t>
            </w:r>
          </w:p>
        </w:tc>
        <w:tc>
          <w:tcPr>
            <w:tcW w:w="3329" w:type="dxa"/>
            <w:shd w:val="clear" w:color="auto" w:fill="FFFFFF" w:themeFill="background1"/>
          </w:tcPr>
          <w:p w14:paraId="24DA7449" w14:textId="77777777" w:rsidR="00D1743A" w:rsidRPr="00E73552" w:rsidRDefault="00D1743A" w:rsidP="00F30538">
            <w:pPr>
              <w:jc w:val="left"/>
              <w:rPr>
                <w:color w:val="000000"/>
                <w:sz w:val="18"/>
                <w:szCs w:val="18"/>
                <w:lang w:eastAsia="es-MX" w:bidi="ar-LB"/>
              </w:rPr>
            </w:pPr>
            <w:r w:rsidRPr="00E73552">
              <w:rPr>
                <w:color w:val="000000"/>
                <w:sz w:val="18"/>
                <w:szCs w:val="18"/>
                <w:lang w:eastAsia="es-MX" w:bidi="ar-LB"/>
              </w:rPr>
              <w:t>Dissemination and awareness at national level on the use of low GWP refrigerants.</w:t>
            </w:r>
          </w:p>
        </w:tc>
        <w:tc>
          <w:tcPr>
            <w:tcW w:w="1369" w:type="dxa"/>
            <w:shd w:val="clear" w:color="auto" w:fill="FFFFFF" w:themeFill="background1"/>
          </w:tcPr>
          <w:p w14:paraId="6BABE477" w14:textId="77777777" w:rsidR="00D1743A" w:rsidRDefault="00D1743A" w:rsidP="00F30538">
            <w:pPr>
              <w:jc w:val="right"/>
              <w:rPr>
                <w:sz w:val="18"/>
                <w:szCs w:val="18"/>
                <w:lang w:eastAsia="en-CA" w:bidi="ar-LB"/>
              </w:rPr>
            </w:pPr>
            <w:r>
              <w:rPr>
                <w:sz w:val="18"/>
                <w:szCs w:val="18"/>
                <w:lang w:eastAsia="en-CA" w:bidi="ar-LB"/>
              </w:rPr>
              <w:t>22,286</w:t>
            </w:r>
          </w:p>
        </w:tc>
        <w:tc>
          <w:tcPr>
            <w:tcW w:w="1790" w:type="dxa"/>
            <w:tcBorders>
              <w:top w:val="nil"/>
              <w:left w:val="single" w:sz="4" w:space="0" w:color="auto"/>
              <w:bottom w:val="single" w:sz="4" w:space="0" w:color="auto"/>
              <w:right w:val="single" w:sz="4" w:space="0" w:color="auto"/>
            </w:tcBorders>
            <w:shd w:val="clear" w:color="000000" w:fill="FFFFFF"/>
          </w:tcPr>
          <w:p w14:paraId="3C68A22A" w14:textId="77777777" w:rsidR="00D1743A" w:rsidRDefault="00D1743A" w:rsidP="00F30538">
            <w:pPr>
              <w:jc w:val="right"/>
              <w:rPr>
                <w:color w:val="000000"/>
                <w:sz w:val="18"/>
                <w:szCs w:val="18"/>
                <w:lang w:bidi="ar-LB"/>
              </w:rPr>
            </w:pPr>
            <w:r>
              <w:rPr>
                <w:color w:val="000000"/>
                <w:sz w:val="18"/>
                <w:szCs w:val="18"/>
                <w:lang w:bidi="ar-LB"/>
              </w:rPr>
              <w:t>63,276</w:t>
            </w:r>
          </w:p>
        </w:tc>
      </w:tr>
      <w:tr w:rsidR="00D1743A" w:rsidRPr="00124C54" w14:paraId="6E5642B0" w14:textId="77777777" w:rsidTr="00F30538">
        <w:trPr>
          <w:trHeight w:val="57"/>
        </w:trPr>
        <w:tc>
          <w:tcPr>
            <w:tcW w:w="2309" w:type="dxa"/>
            <w:shd w:val="clear" w:color="auto" w:fill="FFFFFF" w:themeFill="background1"/>
          </w:tcPr>
          <w:p w14:paraId="5541285F" w14:textId="77777777" w:rsidR="00D1743A" w:rsidRDefault="00D1743A" w:rsidP="00F30538">
            <w:pPr>
              <w:jc w:val="left"/>
              <w:rPr>
                <w:sz w:val="18"/>
                <w:szCs w:val="18"/>
                <w:lang w:eastAsia="en-CA" w:bidi="ar-LB"/>
              </w:rPr>
            </w:pPr>
            <w:r w:rsidRPr="00E73552">
              <w:rPr>
                <w:sz w:val="18"/>
                <w:szCs w:val="18"/>
                <w:lang w:eastAsia="en-CA" w:bidi="ar-LB"/>
              </w:rPr>
              <w:t>Coordination and monitoring</w:t>
            </w:r>
          </w:p>
        </w:tc>
        <w:tc>
          <w:tcPr>
            <w:tcW w:w="3892" w:type="dxa"/>
            <w:shd w:val="clear" w:color="auto" w:fill="FFFFFF" w:themeFill="background1"/>
          </w:tcPr>
          <w:p w14:paraId="3FB6B2E2" w14:textId="77777777" w:rsidR="00D1743A" w:rsidRPr="00E73552" w:rsidRDefault="00D1743A" w:rsidP="00F30538">
            <w:pPr>
              <w:jc w:val="left"/>
              <w:rPr>
                <w:sz w:val="18"/>
                <w:szCs w:val="18"/>
                <w:lang w:eastAsia="en-CA" w:bidi="ar-LB"/>
              </w:rPr>
            </w:pPr>
            <w:r w:rsidRPr="00E73552">
              <w:rPr>
                <w:sz w:val="18"/>
                <w:szCs w:val="18"/>
                <w:lang w:bidi="ar-LB"/>
              </w:rPr>
              <w:t>Reinforcing the NOU monitors implementation of activities, reports on progress, collects data and works with stakeholders to phase out HCFCs.</w:t>
            </w:r>
          </w:p>
        </w:tc>
        <w:tc>
          <w:tcPr>
            <w:tcW w:w="1557" w:type="dxa"/>
            <w:shd w:val="clear" w:color="auto" w:fill="FFFFFF" w:themeFill="background1"/>
          </w:tcPr>
          <w:p w14:paraId="5EF950EE" w14:textId="77777777" w:rsidR="00D1743A" w:rsidRDefault="00D1743A" w:rsidP="00F30538">
            <w:pPr>
              <w:jc w:val="right"/>
              <w:rPr>
                <w:color w:val="000000"/>
                <w:sz w:val="18"/>
                <w:szCs w:val="18"/>
                <w:lang w:bidi="ar-LB"/>
              </w:rPr>
            </w:pPr>
            <w:r>
              <w:rPr>
                <w:color w:val="000000"/>
                <w:sz w:val="18"/>
                <w:szCs w:val="18"/>
                <w:lang w:bidi="ar-LB"/>
              </w:rPr>
              <w:t>65,000</w:t>
            </w:r>
          </w:p>
        </w:tc>
        <w:tc>
          <w:tcPr>
            <w:tcW w:w="3329" w:type="dxa"/>
            <w:shd w:val="clear" w:color="auto" w:fill="FFFFFF" w:themeFill="background1"/>
          </w:tcPr>
          <w:p w14:paraId="1DA2A995" w14:textId="77777777" w:rsidR="00D1743A" w:rsidRPr="00E73552" w:rsidRDefault="00D1743A" w:rsidP="00F30538">
            <w:pPr>
              <w:jc w:val="left"/>
              <w:rPr>
                <w:sz w:val="18"/>
                <w:szCs w:val="18"/>
                <w:lang w:eastAsia="en-CA" w:bidi="ar-LB"/>
              </w:rPr>
            </w:pPr>
            <w:r>
              <w:rPr>
                <w:sz w:val="18"/>
                <w:szCs w:val="18"/>
                <w:lang w:eastAsia="en-CA" w:bidi="ar-LB"/>
              </w:rPr>
              <w:t xml:space="preserve">Hiring an assistant for coordination and monitoring </w:t>
            </w:r>
          </w:p>
        </w:tc>
        <w:tc>
          <w:tcPr>
            <w:tcW w:w="1369" w:type="dxa"/>
            <w:shd w:val="clear" w:color="auto" w:fill="FFFFFF" w:themeFill="background1"/>
          </w:tcPr>
          <w:p w14:paraId="04507AEB" w14:textId="77777777" w:rsidR="00D1743A" w:rsidRPr="00A25F34" w:rsidRDefault="00D1743A" w:rsidP="00F30538">
            <w:pPr>
              <w:jc w:val="right"/>
              <w:rPr>
                <w:color w:val="000000"/>
                <w:sz w:val="18"/>
                <w:szCs w:val="18"/>
                <w:lang w:bidi="ar-LB"/>
              </w:rPr>
            </w:pPr>
            <w:r w:rsidRPr="00E210F9">
              <w:rPr>
                <w:color w:val="000000"/>
                <w:sz w:val="18"/>
                <w:szCs w:val="18"/>
                <w:lang w:bidi="ar-LB"/>
              </w:rPr>
              <w:t>32,727</w:t>
            </w:r>
          </w:p>
        </w:tc>
        <w:tc>
          <w:tcPr>
            <w:tcW w:w="1790" w:type="dxa"/>
            <w:tcBorders>
              <w:top w:val="nil"/>
              <w:left w:val="single" w:sz="4" w:space="0" w:color="auto"/>
              <w:bottom w:val="single" w:sz="4" w:space="0" w:color="auto"/>
              <w:right w:val="single" w:sz="4" w:space="0" w:color="auto"/>
            </w:tcBorders>
            <w:shd w:val="clear" w:color="000000" w:fill="FFFFFF"/>
          </w:tcPr>
          <w:p w14:paraId="1E884F48" w14:textId="77777777" w:rsidR="00D1743A" w:rsidRPr="00124C54" w:rsidRDefault="00D1743A" w:rsidP="00F30538">
            <w:pPr>
              <w:jc w:val="right"/>
              <w:rPr>
                <w:color w:val="000000"/>
                <w:sz w:val="18"/>
                <w:szCs w:val="18"/>
                <w:lang w:bidi="ar-LB"/>
              </w:rPr>
            </w:pPr>
            <w:r w:rsidRPr="00124C54">
              <w:rPr>
                <w:sz w:val="18"/>
                <w:szCs w:val="18"/>
                <w:lang w:eastAsia="en-CA" w:bidi="ar-LB"/>
              </w:rPr>
              <w:t>97,727</w:t>
            </w:r>
          </w:p>
        </w:tc>
      </w:tr>
      <w:tr w:rsidR="00D1743A" w14:paraId="3E6174DD" w14:textId="77777777" w:rsidTr="00F30538">
        <w:trPr>
          <w:trHeight w:val="57"/>
        </w:trPr>
        <w:tc>
          <w:tcPr>
            <w:tcW w:w="6201" w:type="dxa"/>
            <w:gridSpan w:val="2"/>
            <w:shd w:val="clear" w:color="auto" w:fill="FFFFFF" w:themeFill="background1"/>
          </w:tcPr>
          <w:p w14:paraId="7E49495A" w14:textId="77777777" w:rsidR="00D1743A" w:rsidRPr="00E73552" w:rsidRDefault="00D1743A" w:rsidP="00F30538">
            <w:pPr>
              <w:jc w:val="left"/>
              <w:rPr>
                <w:sz w:val="18"/>
                <w:szCs w:val="18"/>
                <w:lang w:eastAsia="en-CA" w:bidi="ar-LB"/>
              </w:rPr>
            </w:pPr>
            <w:r w:rsidRPr="00E73552">
              <w:rPr>
                <w:b/>
                <w:bCs/>
                <w:sz w:val="18"/>
                <w:szCs w:val="18"/>
                <w:lang w:eastAsia="en-CA" w:bidi="ar-LB"/>
              </w:rPr>
              <w:t>Grand total</w:t>
            </w:r>
          </w:p>
        </w:tc>
        <w:tc>
          <w:tcPr>
            <w:tcW w:w="1557" w:type="dxa"/>
            <w:shd w:val="clear" w:color="auto" w:fill="FFFFFF" w:themeFill="background1"/>
          </w:tcPr>
          <w:p w14:paraId="5C9005CB" w14:textId="77777777" w:rsidR="00D1743A" w:rsidRDefault="00D1743A" w:rsidP="00F30538">
            <w:pPr>
              <w:jc w:val="right"/>
              <w:rPr>
                <w:color w:val="000000"/>
                <w:sz w:val="18"/>
                <w:szCs w:val="18"/>
                <w:lang w:bidi="ar-LB"/>
              </w:rPr>
            </w:pPr>
            <w:r>
              <w:rPr>
                <w:b/>
                <w:bCs/>
                <w:sz w:val="18"/>
                <w:szCs w:val="18"/>
                <w:lang w:eastAsia="en-CA" w:bidi="ar-LB"/>
              </w:rPr>
              <w:t>650,000</w:t>
            </w:r>
          </w:p>
        </w:tc>
        <w:tc>
          <w:tcPr>
            <w:tcW w:w="3329" w:type="dxa"/>
            <w:shd w:val="clear" w:color="auto" w:fill="D9D9D9" w:themeFill="background1" w:themeFillShade="D9"/>
          </w:tcPr>
          <w:p w14:paraId="1C3B1F94" w14:textId="77777777" w:rsidR="00D1743A" w:rsidRDefault="00D1743A" w:rsidP="00F30538">
            <w:pPr>
              <w:jc w:val="left"/>
              <w:rPr>
                <w:sz w:val="18"/>
                <w:szCs w:val="18"/>
                <w:lang w:eastAsia="en-CA" w:bidi="ar-LB"/>
              </w:rPr>
            </w:pPr>
          </w:p>
        </w:tc>
        <w:tc>
          <w:tcPr>
            <w:tcW w:w="1369" w:type="dxa"/>
            <w:shd w:val="clear" w:color="auto" w:fill="auto"/>
          </w:tcPr>
          <w:p w14:paraId="23373AA6" w14:textId="77777777" w:rsidR="00D1743A" w:rsidRDefault="00D1743A" w:rsidP="00F30538">
            <w:pPr>
              <w:jc w:val="right"/>
              <w:rPr>
                <w:sz w:val="18"/>
                <w:szCs w:val="18"/>
                <w:lang w:eastAsia="en-CA" w:bidi="ar-LB"/>
              </w:rPr>
            </w:pPr>
            <w:r>
              <w:rPr>
                <w:b/>
                <w:bCs/>
                <w:sz w:val="18"/>
                <w:szCs w:val="18"/>
                <w:lang w:eastAsia="en-CA" w:bidi="ar-LB"/>
              </w:rPr>
              <w:t>360,000</w:t>
            </w:r>
          </w:p>
        </w:tc>
        <w:tc>
          <w:tcPr>
            <w:tcW w:w="1790" w:type="dxa"/>
            <w:tcBorders>
              <w:top w:val="nil"/>
              <w:left w:val="single" w:sz="4" w:space="0" w:color="auto"/>
              <w:bottom w:val="single" w:sz="4" w:space="0" w:color="auto"/>
              <w:right w:val="single" w:sz="4" w:space="0" w:color="auto"/>
            </w:tcBorders>
            <w:shd w:val="clear" w:color="000000" w:fill="FFFFFF"/>
          </w:tcPr>
          <w:p w14:paraId="18D1A988" w14:textId="77777777" w:rsidR="00D1743A" w:rsidRDefault="00D1743A" w:rsidP="00F30538">
            <w:pPr>
              <w:jc w:val="right"/>
              <w:rPr>
                <w:sz w:val="18"/>
                <w:szCs w:val="18"/>
                <w:lang w:eastAsia="en-CA" w:bidi="ar-LB"/>
              </w:rPr>
            </w:pPr>
            <w:r>
              <w:rPr>
                <w:b/>
                <w:bCs/>
                <w:sz w:val="18"/>
                <w:szCs w:val="18"/>
                <w:lang w:eastAsia="en-CA" w:bidi="ar-LB"/>
              </w:rPr>
              <w:t>1,010,00</w:t>
            </w:r>
          </w:p>
        </w:tc>
      </w:tr>
    </w:tbl>
    <w:p w14:paraId="3F44BD3A" w14:textId="77777777" w:rsidR="00116C3C" w:rsidRDefault="00116C3C" w:rsidP="00116C3C">
      <w:pPr>
        <w:pStyle w:val="StyleHeader4Para4Left0Firstline0"/>
        <w:numPr>
          <w:ilvl w:val="0"/>
          <w:numId w:val="0"/>
        </w:numPr>
        <w:rPr>
          <w:rtl/>
          <w:lang w:bidi="ar-LB"/>
        </w:rPr>
      </w:pPr>
    </w:p>
    <w:p w14:paraId="4EE51CA4" w14:textId="77777777" w:rsidR="007E5D09" w:rsidRDefault="007E5D09">
      <w:pPr>
        <w:rPr>
          <w:rtl/>
          <w:lang w:val="en-CA" w:bidi="ar-LB"/>
        </w:rPr>
      </w:pPr>
    </w:p>
    <w:sectPr w:rsidR="007E5D09" w:rsidSect="00DB7B5D">
      <w:headerReference w:type="first" r:id="rId24"/>
      <w:pgSz w:w="15840" w:h="12240" w:orient="landscape" w:code="1"/>
      <w:pgMar w:top="1440" w:right="720" w:bottom="1440" w:left="864"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29DBE7" w14:textId="77777777" w:rsidR="00D2590F" w:rsidRDefault="00D2590F">
      <w:r>
        <w:separator/>
      </w:r>
    </w:p>
  </w:endnote>
  <w:endnote w:type="continuationSeparator" w:id="0">
    <w:p w14:paraId="7816F839" w14:textId="77777777" w:rsidR="00D2590F" w:rsidRDefault="00D25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3B194"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89DBF0"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3DC77023"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3165D3"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31C103D"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D07E30"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331D09"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6AA08EBE"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2C90FAD9"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456EE6" w14:textId="77777777" w:rsidR="00D2590F" w:rsidRDefault="00D2590F">
      <w:r>
        <w:separator/>
      </w:r>
    </w:p>
  </w:footnote>
  <w:footnote w:type="continuationSeparator" w:id="0">
    <w:p w14:paraId="5DE27C30" w14:textId="77777777" w:rsidR="00D2590F" w:rsidRDefault="00D2590F">
      <w:r>
        <w:continuationSeparator/>
      </w:r>
    </w:p>
  </w:footnote>
  <w:footnote w:id="1">
    <w:p w14:paraId="5B666894" w14:textId="77777777" w:rsidR="009D4E89" w:rsidRDefault="009D4E89" w:rsidP="009D4E89">
      <w:pPr>
        <w:pStyle w:val="FootnoteText"/>
        <w:bidi/>
        <w:rPr>
          <w:rtl/>
          <w:lang w:bidi="ar-SA"/>
        </w:rPr>
      </w:pPr>
      <w:r>
        <w:rPr>
          <w:rStyle w:val="FootnoteReference"/>
        </w:rPr>
        <w:footnoteRef/>
      </w:r>
      <w:r>
        <w:t xml:space="preserve"> </w:t>
      </w:r>
      <w:r>
        <w:rPr>
          <w:rFonts w:hint="cs"/>
          <w:rtl/>
        </w:rPr>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4</w:t>
      </w:r>
      <w:r w:rsidRPr="001E1147">
        <w:rPr>
          <w:lang w:val="en-US"/>
        </w:rPr>
        <w:t>/1</w:t>
      </w:r>
    </w:p>
  </w:footnote>
  <w:footnote w:id="2">
    <w:p w14:paraId="4D7161AC" w14:textId="20CAC9C1" w:rsidR="004D6895" w:rsidRDefault="004D6895" w:rsidP="004D6895">
      <w:pPr>
        <w:pStyle w:val="FootnoteText"/>
        <w:bidi/>
        <w:jc w:val="left"/>
        <w:rPr>
          <w:rtl/>
          <w:lang w:bidi="ar-SA"/>
        </w:rPr>
      </w:pPr>
      <w:r>
        <w:rPr>
          <w:rStyle w:val="FootnoteReference"/>
        </w:rPr>
        <w:footnoteRef/>
      </w:r>
      <w:r>
        <w:t xml:space="preserve"> </w:t>
      </w:r>
      <w:r>
        <w:rPr>
          <w:rFonts w:hint="cs"/>
          <w:rtl/>
        </w:rPr>
        <w:t>وفقا لما جاء في خطاب</w:t>
      </w:r>
      <w:r w:rsidRPr="00DE7A97">
        <w:rPr>
          <w:rFonts w:hint="cs"/>
          <w:rtl/>
        </w:rPr>
        <w:t xml:space="preserve"> </w:t>
      </w:r>
      <w:r>
        <w:rPr>
          <w:rFonts w:hint="cs"/>
          <w:rtl/>
        </w:rPr>
        <w:t>وجهته وزارة البيئة والموارد الطبيعية في السلفادور إلى برنامج الأمم المتحدة الإنمائي في 5 فبراير/شباط 2024.</w:t>
      </w:r>
    </w:p>
  </w:footnote>
  <w:footnote w:id="3">
    <w:p w14:paraId="07EF2F50" w14:textId="21B29100" w:rsidR="0006405C" w:rsidRDefault="0006405C" w:rsidP="0006405C">
      <w:pPr>
        <w:pStyle w:val="FootnoteText"/>
        <w:bidi/>
        <w:rPr>
          <w:rtl/>
          <w:lang w:bidi="ar-SA"/>
        </w:rPr>
      </w:pPr>
      <w:r>
        <w:rPr>
          <w:rStyle w:val="FootnoteReference"/>
        </w:rPr>
        <w:footnoteRef/>
      </w:r>
      <w:r>
        <w:t xml:space="preserve"> </w:t>
      </w:r>
      <w:r>
        <w:rPr>
          <w:rFonts w:hint="cs"/>
          <w:rtl/>
          <w:lang w:bidi="ar-SA"/>
        </w:rPr>
        <w:t xml:space="preserve"> </w:t>
      </w:r>
      <w:r>
        <w:rPr>
          <w:rFonts w:hint="cs"/>
          <w:rtl/>
          <w:lang w:bidi="ar-SA"/>
        </w:rPr>
        <w:t>مبخر واحد ووحدة تكثيف وأدوات التحقق والقياس.</w:t>
      </w:r>
    </w:p>
  </w:footnote>
  <w:footnote w:id="4">
    <w:p w14:paraId="39B6DD89" w14:textId="77777777" w:rsidR="000F5B72" w:rsidRPr="00ED4563" w:rsidRDefault="000F5B72" w:rsidP="000F5B72">
      <w:pPr>
        <w:pStyle w:val="FootnoteText"/>
        <w:bidi/>
        <w:rPr>
          <w:rtl/>
          <w:lang w:val="fr-CA" w:bidi="ar-SA"/>
        </w:rPr>
      </w:pPr>
      <w:r>
        <w:rPr>
          <w:rStyle w:val="FootnoteReference"/>
        </w:rPr>
        <w:footnoteRef/>
      </w:r>
      <w:r>
        <w:t xml:space="preserve"> </w:t>
      </w:r>
      <w:r>
        <w:rPr>
          <w:rFonts w:hint="cs"/>
          <w:rtl/>
          <w:lang w:bidi="ar-SA"/>
        </w:rPr>
        <w:t xml:space="preserve"> </w:t>
      </w:r>
      <w:r>
        <w:rPr>
          <w:rFonts w:hint="cs"/>
          <w:rtl/>
          <w:lang w:bidi="ar-SA"/>
        </w:rPr>
        <w:t xml:space="preserve">16 </w:t>
      </w:r>
      <w:r>
        <w:rPr>
          <w:rFonts w:hint="cs"/>
          <w:rtl/>
          <w:lang w:bidi="ar-SA"/>
        </w:rPr>
        <w:t>وحدة استرداد غازات التبريد و</w:t>
      </w:r>
      <w:r>
        <w:rPr>
          <w:rFonts w:hint="cs"/>
          <w:rtl/>
          <w:lang w:val="fr-CA" w:bidi="ar-SA"/>
        </w:rPr>
        <w:t xml:space="preserve">أجهزة محمولة للتعرف على المبردات في أجهزة تكييف الهواء المتنقلة و76 أسطوانة بحجم 30 رطلا و16 أسطوانة بحجم 123 رطلا لاسترداد غازات التبريد التي لا يمكن إعادة استخدامها ومكاشف تسرب ومقاييس ضغط ومجموعات من التركيبات والصمامات ومعدات الحماية الشخصية. </w:t>
      </w:r>
    </w:p>
  </w:footnote>
  <w:footnote w:id="5">
    <w:p w14:paraId="3AC192D3" w14:textId="4CA89B76" w:rsidR="00243237" w:rsidRPr="00ED4563" w:rsidRDefault="00243237" w:rsidP="00243237">
      <w:pPr>
        <w:pStyle w:val="FootnoteText"/>
        <w:bidi/>
        <w:rPr>
          <w:rtl/>
          <w:lang w:val="fr-CA" w:bidi="ar-SA"/>
        </w:rPr>
      </w:pPr>
      <w:r>
        <w:rPr>
          <w:rStyle w:val="FootnoteReference"/>
        </w:rPr>
        <w:footnoteRef/>
      </w:r>
      <w:r>
        <w:t xml:space="preserve"> </w:t>
      </w:r>
      <w:r>
        <w:rPr>
          <w:rFonts w:hint="cs"/>
          <w:rtl/>
          <w:lang w:bidi="ar-SA"/>
        </w:rPr>
        <w:t xml:space="preserve"> </w:t>
      </w:r>
      <w:r w:rsidR="00ED4563">
        <w:rPr>
          <w:rFonts w:hint="cs"/>
          <w:rtl/>
          <w:lang w:bidi="ar-SA"/>
        </w:rPr>
        <w:t xml:space="preserve">16 </w:t>
      </w:r>
      <w:r w:rsidR="00ED4563">
        <w:rPr>
          <w:rFonts w:hint="cs"/>
          <w:rtl/>
          <w:lang w:bidi="ar-SA"/>
        </w:rPr>
        <w:t>وحدة استر</w:t>
      </w:r>
      <w:r w:rsidR="005F5EB4">
        <w:rPr>
          <w:rFonts w:hint="cs"/>
          <w:rtl/>
          <w:lang w:bidi="ar-SA"/>
        </w:rPr>
        <w:t>د</w:t>
      </w:r>
      <w:r w:rsidR="00ED4563">
        <w:rPr>
          <w:rFonts w:hint="cs"/>
          <w:rtl/>
          <w:lang w:bidi="ar-SA"/>
        </w:rPr>
        <w:t>اد غازات التبريد و</w:t>
      </w:r>
      <w:r w:rsidR="00ED4563">
        <w:rPr>
          <w:rFonts w:hint="cs"/>
          <w:rtl/>
          <w:lang w:val="fr-CA" w:bidi="ar-SA"/>
        </w:rPr>
        <w:t xml:space="preserve">أجهزة محمولة للتعرف على المبردات في أجهزة تكييف الهواء المتنقلة و76 أسطوانة بحجم 30 رطلا و16 أسطوانة بحجم 123 رطلا لاسترداد غازات التبريد التي لا يمكن إعادة استخدامها ومكاشف تسرب ومقاييس ضغط ومجموعات من </w:t>
      </w:r>
      <w:r w:rsidR="006900DF">
        <w:rPr>
          <w:rFonts w:hint="cs"/>
          <w:rtl/>
          <w:lang w:val="fr-CA" w:bidi="ar-SA"/>
        </w:rPr>
        <w:t>التركيبات والصمامات ومعدات الحماية الشخصية.</w:t>
      </w:r>
      <w:r w:rsidR="00ED4563">
        <w:rPr>
          <w:rFonts w:hint="cs"/>
          <w:rtl/>
          <w:lang w:val="fr-CA" w:bidi="ar-SA"/>
        </w:rPr>
        <w:t xml:space="preserve"> </w:t>
      </w:r>
    </w:p>
  </w:footnote>
  <w:footnote w:id="6">
    <w:p w14:paraId="51D03D91" w14:textId="5B1C3D5B" w:rsidR="00B17B55" w:rsidRPr="00B17B55" w:rsidRDefault="00B17B55" w:rsidP="00B17B55">
      <w:pPr>
        <w:pStyle w:val="FootnoteText"/>
        <w:bidi/>
        <w:rPr>
          <w:rtl/>
          <w:lang w:val="fr-CA" w:bidi="ar-SA"/>
        </w:rPr>
      </w:pPr>
      <w:r>
        <w:rPr>
          <w:rStyle w:val="FootnoteReference"/>
        </w:rPr>
        <w:footnoteRef/>
      </w:r>
      <w:r>
        <w:t xml:space="preserve"> </w:t>
      </w:r>
      <w:r>
        <w:rPr>
          <w:rFonts w:hint="cs"/>
          <w:rtl/>
          <w:lang w:bidi="ar-SA"/>
        </w:rPr>
        <w:t xml:space="preserve"> </w:t>
      </w:r>
      <w:r w:rsidR="00C0241F">
        <w:rPr>
          <w:rFonts w:hint="cs"/>
          <w:rtl/>
          <w:lang w:bidi="ar-SA"/>
        </w:rPr>
        <w:t xml:space="preserve">من </w:t>
      </w:r>
      <w:r w:rsidR="00C0241F">
        <w:rPr>
          <w:rFonts w:hint="cs"/>
          <w:rtl/>
          <w:lang w:bidi="ar-SA"/>
        </w:rPr>
        <w:t>المحتمل أن ي</w:t>
      </w:r>
      <w:r>
        <w:rPr>
          <w:rFonts w:hint="cs"/>
          <w:rtl/>
          <w:lang w:bidi="ar-SA"/>
        </w:rPr>
        <w:t>ستعاض عن المواد الهيدروكلوروفلوروكربونية</w:t>
      </w:r>
      <w:r w:rsidR="00C0241F">
        <w:rPr>
          <w:rFonts w:hint="cs"/>
          <w:rtl/>
          <w:lang w:bidi="ar-SA"/>
        </w:rPr>
        <w:t xml:space="preserve"> المستهلكة حاليا في السلفادور</w:t>
      </w:r>
      <w:r>
        <w:rPr>
          <w:rFonts w:hint="cs"/>
          <w:rtl/>
          <w:lang w:bidi="ar-SA"/>
        </w:rPr>
        <w:t xml:space="preserve"> بغازي </w:t>
      </w:r>
      <w:r>
        <w:rPr>
          <w:lang w:val="fr-CA" w:bidi="ar-SA"/>
        </w:rPr>
        <w:t>R-404A</w:t>
      </w:r>
      <w:r>
        <w:rPr>
          <w:rFonts w:hint="cs"/>
          <w:rtl/>
          <w:lang w:val="fr-CA" w:bidi="ar-SA"/>
        </w:rPr>
        <w:t xml:space="preserve"> و</w:t>
      </w:r>
      <w:r>
        <w:rPr>
          <w:lang w:val="fr-CA" w:bidi="ar-SA"/>
        </w:rPr>
        <w:t>R-410A</w:t>
      </w:r>
      <w:r>
        <w:rPr>
          <w:rFonts w:hint="cs"/>
          <w:rtl/>
          <w:lang w:val="fr-CA" w:bidi="ar-SA"/>
        </w:rPr>
        <w:t xml:space="preserve"> وخلائط من المواد الهيدروفلوروكربونية مثل غاز </w:t>
      </w:r>
      <w:r>
        <w:rPr>
          <w:lang w:val="fr-CA" w:bidi="ar-SA"/>
        </w:rPr>
        <w:t>R-438A</w:t>
      </w:r>
      <w:r>
        <w:rPr>
          <w:rFonts w:hint="cs"/>
          <w:rtl/>
          <w:lang w:val="fr-CA" w:bidi="ar-SA"/>
        </w:rPr>
        <w:t xml:space="preserve"> و</w:t>
      </w:r>
      <w:r>
        <w:rPr>
          <w:lang w:val="fr-CA" w:bidi="ar-SA"/>
        </w:rPr>
        <w:t>R-422D</w:t>
      </w:r>
      <w:r>
        <w:rPr>
          <w:rFonts w:hint="cs"/>
          <w:rtl/>
          <w:lang w:val="fr-CA" w:bidi="ar-SA"/>
        </w:rPr>
        <w:t xml:space="preserve"> مما </w:t>
      </w:r>
      <w:r w:rsidR="005F5EB4">
        <w:rPr>
          <w:rFonts w:hint="cs"/>
          <w:rtl/>
          <w:lang w:val="fr-CA" w:bidi="ar-SA"/>
        </w:rPr>
        <w:t xml:space="preserve">قد </w:t>
      </w:r>
      <w:r>
        <w:rPr>
          <w:rFonts w:hint="cs"/>
          <w:rtl/>
          <w:lang w:val="fr-CA" w:bidi="ar-SA"/>
        </w:rPr>
        <w:t xml:space="preserve">يتسبب في زيادة </w:t>
      </w:r>
      <w:r w:rsidR="00C0241F">
        <w:rPr>
          <w:rFonts w:hint="cs"/>
          <w:rtl/>
          <w:lang w:val="fr-CA" w:bidi="ar-SA"/>
        </w:rPr>
        <w:t xml:space="preserve">في </w:t>
      </w:r>
      <w:r>
        <w:rPr>
          <w:rFonts w:hint="cs"/>
          <w:rtl/>
          <w:lang w:val="fr-CA" w:bidi="ar-SA"/>
        </w:rPr>
        <w:t>استهلاك المواد الهيدروفلوروكربونية في السنوات المقبلة.</w:t>
      </w:r>
    </w:p>
  </w:footnote>
  <w:footnote w:id="7">
    <w:p w14:paraId="12B68E80" w14:textId="17829A5A" w:rsidR="000A2D54" w:rsidRPr="000A2D54" w:rsidRDefault="000A2D54" w:rsidP="000A2D54">
      <w:pPr>
        <w:pStyle w:val="FootnoteText"/>
        <w:bidi/>
        <w:rPr>
          <w:rtl/>
          <w:lang w:val="fr-CA" w:bidi="ar-SA"/>
        </w:rPr>
      </w:pPr>
      <w:r>
        <w:rPr>
          <w:rStyle w:val="FootnoteReference"/>
        </w:rPr>
        <w:footnoteRef/>
      </w:r>
      <w:r>
        <w:t xml:space="preserve"> </w:t>
      </w:r>
      <w:r>
        <w:rPr>
          <w:rFonts w:hint="cs"/>
          <w:rtl/>
          <w:lang w:bidi="ar-SA"/>
        </w:rPr>
        <w:t xml:space="preserve"> </w:t>
      </w:r>
      <w:r>
        <w:rPr>
          <w:rFonts w:hint="cs"/>
          <w:rtl/>
          <w:lang w:bidi="ar-SA"/>
        </w:rPr>
        <w:t xml:space="preserve">حسب </w:t>
      </w:r>
      <w:r>
        <w:rPr>
          <w:rFonts w:hint="cs"/>
          <w:rtl/>
          <w:lang w:bidi="ar-SA"/>
        </w:rPr>
        <w:t>ما ورد في المذكرة 94/14 والتي تحمل عنوان "</w:t>
      </w:r>
      <w:r w:rsidRPr="000A2D54">
        <w:rPr>
          <w:rtl/>
          <w:lang w:bidi="ar-SA"/>
        </w:rPr>
        <w:t>نظرة عامة على القضايا التي تبينت أثناء استعراض المشروعات</w:t>
      </w:r>
      <w:r>
        <w:rPr>
          <w:rFonts w:hint="cs"/>
          <w:rtl/>
          <w:lang w:bidi="ar-SA"/>
        </w:rPr>
        <w:t xml:space="preserve">"، فإنّ الأمانة في صدد وضع منهجية لتقدير الانبعاثات </w:t>
      </w:r>
      <w:r>
        <w:rPr>
          <w:rFonts w:hint="cs"/>
          <w:rtl/>
          <w:lang w:val="fr-CA" w:bidi="ar-SA"/>
        </w:rPr>
        <w:t xml:space="preserve">المتجنبة بفضل </w:t>
      </w:r>
      <w:r w:rsidR="00BF0E4F">
        <w:rPr>
          <w:rFonts w:hint="cs"/>
          <w:rtl/>
          <w:lang w:val="fr-CA" w:bidi="ar-SA"/>
        </w:rPr>
        <w:t xml:space="preserve">تنفيذ مشاريع التخفيض التدريجي للمواد الهيدروفلوروكربونية التي </w:t>
      </w:r>
      <w:r w:rsidR="008E3D75">
        <w:rPr>
          <w:rFonts w:hint="cs"/>
          <w:rtl/>
          <w:lang w:val="fr-CA" w:bidi="ar-SA"/>
        </w:rPr>
        <w:t>ي</w:t>
      </w:r>
      <w:r w:rsidR="00BF0E4F">
        <w:rPr>
          <w:rFonts w:hint="cs"/>
          <w:rtl/>
          <w:lang w:val="fr-CA" w:bidi="ar-SA"/>
        </w:rPr>
        <w:t>مولها الصندوق المتعدد الأطراف.</w:t>
      </w:r>
    </w:p>
  </w:footnote>
  <w:footnote w:id="8">
    <w:p w14:paraId="69F5D4A4" w14:textId="77777777" w:rsidR="00337345" w:rsidRDefault="00337345" w:rsidP="00337345">
      <w:pPr>
        <w:pStyle w:val="FootnoteText"/>
        <w:bidi/>
        <w:jc w:val="left"/>
        <w:rPr>
          <w:rtl/>
          <w:lang w:bidi="ar-SA"/>
        </w:rPr>
      </w:pPr>
      <w:r>
        <w:rPr>
          <w:rStyle w:val="FootnoteReference"/>
        </w:rPr>
        <w:footnoteRef/>
      </w:r>
      <w:r>
        <w:t xml:space="preserve"> </w:t>
      </w:r>
      <w:r>
        <w:rPr>
          <w:rFonts w:hint="cs"/>
          <w:rtl/>
        </w:rPr>
        <w:t>وفقا لما جاء في خطاب</w:t>
      </w:r>
      <w:r w:rsidRPr="00DE7A97">
        <w:rPr>
          <w:rFonts w:hint="cs"/>
          <w:rtl/>
        </w:rPr>
        <w:t xml:space="preserve"> </w:t>
      </w:r>
      <w:r>
        <w:rPr>
          <w:rFonts w:hint="cs"/>
          <w:rtl/>
        </w:rPr>
        <w:t>وجهته وزارة البيئة والموارد الطبيعية في السلفادور إلى برنامج الأمم المتحدة الإنمائي في 5 فبراير/شباط 2024.</w:t>
      </w:r>
    </w:p>
  </w:footnote>
  <w:footnote w:id="9">
    <w:p w14:paraId="7D4A6396" w14:textId="5D3EACD7" w:rsidR="00611953" w:rsidRPr="00611953" w:rsidRDefault="00611953" w:rsidP="00343847">
      <w:pPr>
        <w:pStyle w:val="FootnoteText"/>
        <w:bidi/>
        <w:rPr>
          <w:lang w:val="fr-CA" w:bidi="ar-SA"/>
        </w:rPr>
      </w:pPr>
      <w:r>
        <w:rPr>
          <w:rStyle w:val="FootnoteReference"/>
        </w:rPr>
        <w:footnoteRef/>
      </w:r>
      <w:r>
        <w:t xml:space="preserve"> </w:t>
      </w:r>
      <w:r>
        <w:rPr>
          <w:rFonts w:hint="cs"/>
          <w:rtl/>
          <w:lang w:bidi="ar-SA"/>
        </w:rPr>
        <w:t xml:space="preserve"> </w:t>
      </w:r>
      <w:r>
        <w:rPr>
          <w:lang w:val="fr-CA" w:bidi="ar-SA"/>
        </w:rPr>
        <w:t>RTS 23.01.02:15</w:t>
      </w:r>
      <w:r>
        <w:rPr>
          <w:rFonts w:hint="cs"/>
          <w:rtl/>
          <w:lang w:val="fr-CA" w:bidi="ar-SA"/>
        </w:rPr>
        <w:t xml:space="preserve"> </w:t>
      </w:r>
      <w:r>
        <w:rPr>
          <w:rFonts w:hint="cs"/>
          <w:rtl/>
          <w:lang w:val="fr-CA" w:bidi="ar-SA"/>
        </w:rPr>
        <w:t xml:space="preserve">الكفاءة في استخدام الطاقة. </w:t>
      </w:r>
      <w:r>
        <w:rPr>
          <w:rFonts w:hint="cs"/>
          <w:rtl/>
          <w:lang w:val="fr-CA" w:bidi="ar-SA"/>
        </w:rPr>
        <w:t xml:space="preserve">أجهزة تكييف الهواء في الغرف. الحدود وأسالب الاختبار والتوسيم؛ </w:t>
      </w:r>
      <w:r>
        <w:rPr>
          <w:lang w:val="fr-CA" w:bidi="ar-SA"/>
        </w:rPr>
        <w:t>RTS 23.01.01:15</w:t>
      </w:r>
      <w:r>
        <w:rPr>
          <w:rFonts w:hint="cs"/>
          <w:rtl/>
          <w:lang w:val="fr-CA" w:bidi="ar-SA"/>
        </w:rPr>
        <w:t xml:space="preserve"> الكفاءة في استخدام الطاقة. أجهزة تكييف الهواء المركزية أو المعبأة أو المنفصلة</w:t>
      </w:r>
      <w:r w:rsidR="00343847">
        <w:rPr>
          <w:rFonts w:hint="cs"/>
          <w:rtl/>
          <w:lang w:val="fr-CA" w:bidi="ar-SA"/>
        </w:rPr>
        <w:t xml:space="preserve"> الوحدات</w:t>
      </w:r>
      <w:r>
        <w:rPr>
          <w:rFonts w:hint="cs"/>
          <w:rtl/>
          <w:lang w:val="fr-CA" w:bidi="ar-SA"/>
        </w:rPr>
        <w:t xml:space="preserve">. الحدود وأسالب الاختبار والتوسيم؛ </w:t>
      </w:r>
      <w:r>
        <w:rPr>
          <w:lang w:val="fr-CA" w:bidi="ar-SA"/>
        </w:rPr>
        <w:t>RTS 23.01.03:15</w:t>
      </w:r>
      <w:r>
        <w:rPr>
          <w:rFonts w:hint="cs"/>
          <w:rtl/>
          <w:lang w:val="fr-CA" w:bidi="ar-SA"/>
        </w:rPr>
        <w:t xml:space="preserve"> الكفاءة في استخدام الطاقة. أجهزة تكييف الهواء ال</w:t>
      </w:r>
      <w:r w:rsidRPr="00153CC0">
        <w:rPr>
          <w:rFonts w:hint="cs"/>
          <w:rtl/>
          <w:lang w:val="fr-CA" w:bidi="ar-SA"/>
        </w:rPr>
        <w:t>منفصلة</w:t>
      </w:r>
      <w:r w:rsidR="00343847" w:rsidRPr="00153CC0">
        <w:rPr>
          <w:rFonts w:hint="cs"/>
          <w:rtl/>
          <w:lang w:val="fr-CA" w:bidi="ar-SA"/>
        </w:rPr>
        <w:t xml:space="preserve"> الوحدات</w:t>
      </w:r>
      <w:r w:rsidRPr="00153CC0">
        <w:rPr>
          <w:rFonts w:hint="cs"/>
          <w:rtl/>
          <w:lang w:val="fr-CA" w:bidi="ar-SA"/>
        </w:rPr>
        <w:t xml:space="preserve">، </w:t>
      </w:r>
      <w:r w:rsidR="00343847" w:rsidRPr="00153CC0">
        <w:rPr>
          <w:rFonts w:hint="cs"/>
          <w:rtl/>
          <w:lang w:val="fr-CA" w:bidi="ar-SA"/>
        </w:rPr>
        <w:t xml:space="preserve">والمطلقة التصريف ومن دون أنابيب. الحدود وأسالب الاختبار والتوسيم؛ </w:t>
      </w:r>
      <w:r w:rsidR="00343847" w:rsidRPr="00153CC0">
        <w:rPr>
          <w:lang w:val="fr-CA" w:bidi="ar-SA"/>
        </w:rPr>
        <w:t>RTS 97.02.01:15</w:t>
      </w:r>
      <w:r w:rsidR="00343847" w:rsidRPr="00153CC0">
        <w:rPr>
          <w:rFonts w:hint="cs"/>
          <w:rtl/>
          <w:lang w:val="fr-CA" w:bidi="ar-SA"/>
        </w:rPr>
        <w:t xml:space="preserve"> الكفاءة في استخدام الطاقة. معدات التبريد التجاري </w:t>
      </w:r>
      <w:r w:rsidR="00153CC0" w:rsidRPr="00153CC0">
        <w:rPr>
          <w:rFonts w:hint="cs"/>
          <w:rtl/>
          <w:lang w:val="fr-CA" w:bidi="ar-SA"/>
        </w:rPr>
        <w:t xml:space="preserve">المستقلة. </w:t>
      </w:r>
      <w:r w:rsidR="00343847" w:rsidRPr="00153CC0">
        <w:rPr>
          <w:rFonts w:hint="cs"/>
          <w:rtl/>
          <w:lang w:val="fr-CA" w:bidi="ar-SA"/>
        </w:rPr>
        <w:t xml:space="preserve">الحدود وأسالب الاختبار والتوسيم؛ </w:t>
      </w:r>
      <w:r w:rsidR="00343847" w:rsidRPr="00153CC0">
        <w:rPr>
          <w:lang w:val="fr-CA" w:bidi="ar-SA"/>
        </w:rPr>
        <w:t>RTS 97.01.01:15</w:t>
      </w:r>
      <w:r w:rsidR="00343847" w:rsidRPr="00153CC0">
        <w:rPr>
          <w:rFonts w:hint="cs"/>
          <w:rtl/>
          <w:lang w:val="fr-CA" w:bidi="ar-SA"/>
        </w:rPr>
        <w:t xml:space="preserve"> الكفاءة في استخدام الطاقة. أجهزة التبريد والتجميد المنزلي. الحدود وأسالب الاختبار والتوسيم.</w:t>
      </w:r>
    </w:p>
  </w:footnote>
  <w:footnote w:id="10">
    <w:p w14:paraId="7BC307BF" w14:textId="77D0CE58" w:rsidR="000077C3" w:rsidRPr="00684C9D" w:rsidRDefault="000077C3" w:rsidP="000077C3">
      <w:pPr>
        <w:pStyle w:val="FootnoteText"/>
        <w:bidi/>
        <w:rPr>
          <w:rtl/>
          <w:lang w:val="es-ES" w:bidi="ar-SA"/>
        </w:rPr>
      </w:pPr>
      <w:r>
        <w:rPr>
          <w:rStyle w:val="FootnoteReference"/>
        </w:rPr>
        <w:footnoteRef/>
      </w:r>
      <w:r w:rsidRPr="00A004B9">
        <w:rPr>
          <w:lang w:val="fr-CA"/>
        </w:rPr>
        <w:t xml:space="preserve"> </w:t>
      </w:r>
      <w:r>
        <w:rPr>
          <w:rFonts w:hint="cs"/>
          <w:rtl/>
          <w:lang w:bidi="ar-SA"/>
        </w:rPr>
        <w:t xml:space="preserve"> </w:t>
      </w:r>
      <w:r>
        <w:rPr>
          <w:rFonts w:hint="cs"/>
          <w:rtl/>
          <w:lang w:bidi="ar-SA"/>
        </w:rPr>
        <w:t xml:space="preserve">درجة </w:t>
      </w:r>
      <w:r>
        <w:rPr>
          <w:rFonts w:hint="cs"/>
          <w:rtl/>
          <w:lang w:bidi="ar-SA"/>
        </w:rPr>
        <w:t>الحرارة (بين درجة الصفر وأربع درجات مئوية فوق الصفر) و</w:t>
      </w:r>
      <w:r w:rsidR="00684C9D">
        <w:rPr>
          <w:rFonts w:hint="cs"/>
          <w:rtl/>
          <w:lang w:bidi="ar-SA"/>
        </w:rPr>
        <w:t xml:space="preserve">جهاز ضغط </w:t>
      </w:r>
      <w:r w:rsidR="00684C9D">
        <w:rPr>
          <w:rFonts w:hint="cs"/>
          <w:rtl/>
          <w:lang w:val="es-ES" w:bidi="ar-SA"/>
        </w:rPr>
        <w:t>بقدرة 1/3 حصان وجهد كهربائي يساوي 115 ف</w:t>
      </w:r>
      <w:r w:rsidR="00D406B3">
        <w:rPr>
          <w:rFonts w:hint="cs"/>
          <w:rtl/>
          <w:lang w:val="es-ES" w:bidi="ar-SA"/>
        </w:rPr>
        <w:t>و</w:t>
      </w:r>
      <w:r w:rsidR="00684C9D">
        <w:rPr>
          <w:rFonts w:hint="cs"/>
          <w:rtl/>
          <w:lang w:val="es-ES" w:bidi="ar-SA"/>
        </w:rPr>
        <w:t xml:space="preserve">لط واستهلاك من الطاقة لا يتجاوز 370 واط.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198BA0" w14:textId="5947706C" w:rsidR="007E5D09" w:rsidRDefault="00A004B9">
    <w:pPr>
      <w:jc w:val="right"/>
    </w:pPr>
    <w:r>
      <w:fldChar w:fldCharType="begin"/>
    </w:r>
    <w:r>
      <w:instrText xml:space="preserve"> DOCPROPERTY "Document number"  \* MERGEFORMAT </w:instrText>
    </w:r>
    <w:r>
      <w:fldChar w:fldCharType="separate"/>
    </w:r>
    <w:r w:rsidR="00B6585A">
      <w:t>UNEP/</w:t>
    </w:r>
    <w:proofErr w:type="spellStart"/>
    <w:r w:rsidR="00B6585A">
      <w:t>OzL.Pro</w:t>
    </w:r>
    <w:proofErr w:type="spellEnd"/>
    <w:r w:rsidR="00B6585A">
      <w:t>/ExCom/94/</w:t>
    </w:r>
    <w:r w:rsidR="00C6597B">
      <w:t>34</w:t>
    </w:r>
    <w:r>
      <w:fldChar w:fldCharType="end"/>
    </w:r>
  </w:p>
  <w:p w14:paraId="1B0E3D9D" w14:textId="77777777" w:rsidR="007E5D09" w:rsidRDefault="007E5D09"/>
  <w:p w14:paraId="0C5E6443"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C6BFD8" w14:textId="77777777" w:rsidR="008279D1" w:rsidRDefault="008279D1" w:rsidP="008279D1">
    <w:pPr>
      <w:jc w:val="left"/>
    </w:pPr>
    <w:r>
      <w:fldChar w:fldCharType="begin"/>
    </w:r>
    <w:r>
      <w:instrText xml:space="preserve"> DOCPROPERTY "Document number"  \* MERGEFORMAT </w:instrText>
    </w:r>
    <w:r>
      <w:fldChar w:fldCharType="separate"/>
    </w:r>
    <w:r>
      <w:t>UNEP/</w:t>
    </w:r>
    <w:proofErr w:type="spellStart"/>
    <w:r>
      <w:t>OzL.Pro</w:t>
    </w:r>
    <w:proofErr w:type="spellEnd"/>
    <w:r>
      <w:t>/ExCom/94/34</w:t>
    </w:r>
    <w:r>
      <w:fldChar w:fldCharType="end"/>
    </w:r>
  </w:p>
  <w:p w14:paraId="1BB7A730" w14:textId="77777777" w:rsidR="007E5D09" w:rsidRDefault="007E5D09"/>
  <w:p w14:paraId="6F95AB56"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6F71B" w14:textId="77777777" w:rsidR="00D1743A" w:rsidRDefault="008279D1" w:rsidP="00D1743A">
    <w:pPr>
      <w:jc w:val="left"/>
    </w:pPr>
    <w:r>
      <w:fldChar w:fldCharType="begin"/>
    </w:r>
    <w:r>
      <w:instrText xml:space="preserve"> DOCPROPERTY "Document number"  \* MERGEFORMAT </w:instrText>
    </w:r>
    <w:r>
      <w:fldChar w:fldCharType="separate"/>
    </w:r>
    <w:r w:rsidR="00D1743A">
      <w:t>UNEP/</w:t>
    </w:r>
    <w:proofErr w:type="spellStart"/>
    <w:r w:rsidR="00D1743A">
      <w:t>OzL.Pro</w:t>
    </w:r>
    <w:proofErr w:type="spellEnd"/>
    <w:r w:rsidR="00D1743A">
      <w:t>/ExCom/94/34</w:t>
    </w:r>
    <w:r>
      <w:fldChar w:fldCharType="end"/>
    </w:r>
  </w:p>
  <w:p w14:paraId="7BE2726A" w14:textId="77777777" w:rsidR="00D1743A" w:rsidRDefault="00D1743A" w:rsidP="00D1743A">
    <w:pPr>
      <w:jc w:val="left"/>
    </w:pPr>
    <w:r>
      <w:t>Annex II</w:t>
    </w:r>
  </w:p>
  <w:p w14:paraId="3988E6BB" w14:textId="77777777" w:rsidR="007E5D09" w:rsidRDefault="007E5D09" w:rsidP="00D1743A">
    <w:pPr>
      <w:jc w:val="left"/>
    </w:pPr>
  </w:p>
  <w:p w14:paraId="54085D36" w14:textId="77777777" w:rsidR="007E5D09" w:rsidRDefault="007E5D09" w:rsidP="00D1743A">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6E8180" w14:textId="4899988F" w:rsidR="007E5D09" w:rsidRDefault="008279D1">
    <w:pPr>
      <w:jc w:val="right"/>
    </w:pPr>
    <w:r>
      <w:fldChar w:fldCharType="begin"/>
    </w:r>
    <w:r>
      <w:instrText xml:space="preserve"> DOCPROPERTY "Document number"  \* MERGEFORMAT </w:instrText>
    </w:r>
    <w:r>
      <w:fldChar w:fldCharType="separate"/>
    </w:r>
    <w:r w:rsidR="00B6585A">
      <w:t>UNEP/</w:t>
    </w:r>
    <w:proofErr w:type="spellStart"/>
    <w:r w:rsidR="00B6585A">
      <w:t>OzL.Pro</w:t>
    </w:r>
    <w:proofErr w:type="spellEnd"/>
    <w:r w:rsidR="00B6585A">
      <w:t>/ExCom/94/1</w:t>
    </w:r>
    <w:r>
      <w:fldChar w:fldCharType="end"/>
    </w:r>
  </w:p>
  <w:p w14:paraId="796AD3A7" w14:textId="77777777" w:rsidR="007E5D09" w:rsidRDefault="007E5D09"/>
  <w:p w14:paraId="1246AACD"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53FE00" w14:textId="0F17E40B" w:rsidR="007E5D09" w:rsidRDefault="008279D1">
    <w:pPr>
      <w:jc w:val="left"/>
    </w:pPr>
    <w:r>
      <w:fldChar w:fldCharType="begin"/>
    </w:r>
    <w:r>
      <w:instrText xml:space="preserve"> DOCPROPERTY "Document number"  \* MERGEFORMAT </w:instrText>
    </w:r>
    <w:r>
      <w:fldChar w:fldCharType="separate"/>
    </w:r>
    <w:r w:rsidR="00B6585A">
      <w:t>UNEP/</w:t>
    </w:r>
    <w:proofErr w:type="spellStart"/>
    <w:r w:rsidR="00B6585A">
      <w:t>OzL.Pro</w:t>
    </w:r>
    <w:proofErr w:type="spellEnd"/>
    <w:r w:rsidR="00B6585A">
      <w:t>/ExCom/94/</w:t>
    </w:r>
    <w:r w:rsidR="00C6597B">
      <w:t>34</w:t>
    </w:r>
    <w:r>
      <w:fldChar w:fldCharType="end"/>
    </w:r>
  </w:p>
  <w:p w14:paraId="42441E57" w14:textId="77777777" w:rsidR="007E5D09" w:rsidRDefault="00017133">
    <w:r>
      <w:t>Annex I</w:t>
    </w:r>
  </w:p>
  <w:p w14:paraId="4A4CCF5D"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3D2D43" w14:textId="77777777" w:rsidR="00D1743A" w:rsidRDefault="008279D1" w:rsidP="00D1743A">
    <w:pPr>
      <w:jc w:val="right"/>
    </w:pPr>
    <w:r>
      <w:fldChar w:fldCharType="begin"/>
    </w:r>
    <w:r>
      <w:instrText xml:space="preserve"> DOCPROPERTY "Document number"  \* MERGEFORMAT </w:instrText>
    </w:r>
    <w:r>
      <w:fldChar w:fldCharType="separate"/>
    </w:r>
    <w:r w:rsidR="00D1743A">
      <w:t>UNEP/</w:t>
    </w:r>
    <w:proofErr w:type="spellStart"/>
    <w:r w:rsidR="00D1743A">
      <w:t>OzL.Pro</w:t>
    </w:r>
    <w:proofErr w:type="spellEnd"/>
    <w:r w:rsidR="00D1743A">
      <w:t>/ExCom/94/34</w:t>
    </w:r>
    <w:r>
      <w:fldChar w:fldCharType="end"/>
    </w:r>
  </w:p>
  <w:p w14:paraId="5FFE54DB" w14:textId="11DA4172" w:rsidR="00D1743A" w:rsidRDefault="00D1743A" w:rsidP="00D1743A">
    <w:pPr>
      <w:jc w:val="right"/>
    </w:pPr>
    <w:r>
      <w:t>Annex II</w:t>
    </w:r>
  </w:p>
  <w:p w14:paraId="3B0A3684" w14:textId="77777777" w:rsidR="00D1743A" w:rsidRDefault="00D174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90A55E8"/>
    <w:multiLevelType w:val="hybridMultilevel"/>
    <w:tmpl w:val="BEEAC71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5817E45"/>
    <w:multiLevelType w:val="hybridMultilevel"/>
    <w:tmpl w:val="DDE89CD2"/>
    <w:lvl w:ilvl="0" w:tplc="7E32D3FC">
      <w:start w:val="1"/>
      <w:numFmt w:val="arabicAbjad"/>
      <w:lvlText w:val="(%1)"/>
      <w:lvlJc w:val="left"/>
      <w:pPr>
        <w:ind w:left="1445" w:hanging="360"/>
      </w:pPr>
      <w:rPr>
        <w:rFonts w:hint="default"/>
        <w:sz w:val="18"/>
        <w:szCs w:val="24"/>
      </w:rPr>
    </w:lvl>
    <w:lvl w:ilvl="1" w:tplc="10090019" w:tentative="1">
      <w:start w:val="1"/>
      <w:numFmt w:val="lowerLetter"/>
      <w:lvlText w:val="%2."/>
      <w:lvlJc w:val="left"/>
      <w:pPr>
        <w:ind w:left="2165" w:hanging="360"/>
      </w:pPr>
    </w:lvl>
    <w:lvl w:ilvl="2" w:tplc="1009001B" w:tentative="1">
      <w:start w:val="1"/>
      <w:numFmt w:val="lowerRoman"/>
      <w:lvlText w:val="%3."/>
      <w:lvlJc w:val="right"/>
      <w:pPr>
        <w:ind w:left="2885" w:hanging="180"/>
      </w:pPr>
    </w:lvl>
    <w:lvl w:ilvl="3" w:tplc="1009000F" w:tentative="1">
      <w:start w:val="1"/>
      <w:numFmt w:val="decimal"/>
      <w:lvlText w:val="%4."/>
      <w:lvlJc w:val="left"/>
      <w:pPr>
        <w:ind w:left="3605" w:hanging="360"/>
      </w:pPr>
    </w:lvl>
    <w:lvl w:ilvl="4" w:tplc="10090019" w:tentative="1">
      <w:start w:val="1"/>
      <w:numFmt w:val="lowerLetter"/>
      <w:lvlText w:val="%5."/>
      <w:lvlJc w:val="left"/>
      <w:pPr>
        <w:ind w:left="4325" w:hanging="360"/>
      </w:pPr>
    </w:lvl>
    <w:lvl w:ilvl="5" w:tplc="1009001B" w:tentative="1">
      <w:start w:val="1"/>
      <w:numFmt w:val="lowerRoman"/>
      <w:lvlText w:val="%6."/>
      <w:lvlJc w:val="right"/>
      <w:pPr>
        <w:ind w:left="5045" w:hanging="180"/>
      </w:pPr>
    </w:lvl>
    <w:lvl w:ilvl="6" w:tplc="1009000F" w:tentative="1">
      <w:start w:val="1"/>
      <w:numFmt w:val="decimal"/>
      <w:lvlText w:val="%7."/>
      <w:lvlJc w:val="left"/>
      <w:pPr>
        <w:ind w:left="5765" w:hanging="360"/>
      </w:pPr>
    </w:lvl>
    <w:lvl w:ilvl="7" w:tplc="10090019" w:tentative="1">
      <w:start w:val="1"/>
      <w:numFmt w:val="lowerLetter"/>
      <w:lvlText w:val="%8."/>
      <w:lvlJc w:val="left"/>
      <w:pPr>
        <w:ind w:left="6485" w:hanging="360"/>
      </w:pPr>
    </w:lvl>
    <w:lvl w:ilvl="8" w:tplc="1009001B" w:tentative="1">
      <w:start w:val="1"/>
      <w:numFmt w:val="lowerRoman"/>
      <w:lvlText w:val="%9."/>
      <w:lvlJc w:val="right"/>
      <w:pPr>
        <w:ind w:left="7205" w:hanging="180"/>
      </w:pPr>
    </w:lvl>
  </w:abstractNum>
  <w:abstractNum w:abstractNumId="14" w15:restartNumberingAfterBreak="0">
    <w:nsid w:val="26457036"/>
    <w:multiLevelType w:val="hybridMultilevel"/>
    <w:tmpl w:val="3BA4553A"/>
    <w:lvl w:ilvl="0" w:tplc="7E32D3FC">
      <w:start w:val="1"/>
      <w:numFmt w:val="arabicAbjad"/>
      <w:lvlText w:val="(%1)"/>
      <w:lvlJc w:val="left"/>
      <w:pPr>
        <w:ind w:left="1080" w:hanging="360"/>
      </w:pPr>
      <w:rPr>
        <w:rFonts w:hint="default"/>
        <w:sz w:val="18"/>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DC22D0"/>
    <w:multiLevelType w:val="hybridMultilevel"/>
    <w:tmpl w:val="CCB6EEDA"/>
    <w:lvl w:ilvl="0" w:tplc="FB2E9FAA">
      <w:start w:val="8"/>
      <w:numFmt w:val="arabicAlpha"/>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FC83D4E"/>
    <w:multiLevelType w:val="hybridMultilevel"/>
    <w:tmpl w:val="06845E48"/>
    <w:lvl w:ilvl="0" w:tplc="7E32D3FC">
      <w:start w:val="1"/>
      <w:numFmt w:val="arabicAbjad"/>
      <w:lvlText w:val="(%1)"/>
      <w:lvlJc w:val="left"/>
      <w:pPr>
        <w:ind w:left="1080" w:hanging="360"/>
      </w:pPr>
      <w:rPr>
        <w:rFonts w:hint="default"/>
        <w:sz w:val="18"/>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4695E75"/>
    <w:multiLevelType w:val="hybridMultilevel"/>
    <w:tmpl w:val="CC60F93C"/>
    <w:lvl w:ilvl="0" w:tplc="7E32D3FC">
      <w:start w:val="1"/>
      <w:numFmt w:val="arabicAbjad"/>
      <w:lvlText w:val="(%1)"/>
      <w:lvlJc w:val="left"/>
      <w:pPr>
        <w:ind w:left="1440" w:hanging="360"/>
      </w:pPr>
      <w:rPr>
        <w:rFonts w:hint="default"/>
        <w:sz w:val="18"/>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15:restartNumberingAfterBreak="0">
    <w:nsid w:val="43195932"/>
    <w:multiLevelType w:val="hybridMultilevel"/>
    <w:tmpl w:val="2AF2EEEC"/>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2" w15:restartNumberingAfterBreak="0">
    <w:nsid w:val="44A770E3"/>
    <w:multiLevelType w:val="hybridMultilevel"/>
    <w:tmpl w:val="EEE2F524"/>
    <w:lvl w:ilvl="0" w:tplc="7E32D3FC">
      <w:start w:val="1"/>
      <w:numFmt w:val="arabicAbjad"/>
      <w:lvlText w:val="(%1)"/>
      <w:lvlJc w:val="left"/>
      <w:pPr>
        <w:ind w:left="720" w:hanging="360"/>
      </w:pPr>
      <w:rPr>
        <w:rFonts w:hint="default"/>
        <w:sz w:val="18"/>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B2D4888"/>
    <w:multiLevelType w:val="hybridMultilevel"/>
    <w:tmpl w:val="1E723BB2"/>
    <w:lvl w:ilvl="0" w:tplc="7E32D3FC">
      <w:start w:val="1"/>
      <w:numFmt w:val="arabicAbjad"/>
      <w:lvlText w:val="(%1)"/>
      <w:lvlJc w:val="left"/>
      <w:pPr>
        <w:ind w:left="720" w:hanging="360"/>
      </w:pPr>
      <w:rPr>
        <w:rFonts w:hint="default"/>
        <w:sz w:val="18"/>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ECB5227"/>
    <w:multiLevelType w:val="hybridMultilevel"/>
    <w:tmpl w:val="F650F5FA"/>
    <w:lvl w:ilvl="0" w:tplc="7E32D3FC">
      <w:start w:val="1"/>
      <w:numFmt w:val="arabicAbjad"/>
      <w:lvlText w:val="(%1)"/>
      <w:lvlJc w:val="left"/>
      <w:pPr>
        <w:ind w:left="1445" w:hanging="360"/>
      </w:pPr>
      <w:rPr>
        <w:rFonts w:hint="default"/>
        <w:sz w:val="18"/>
        <w:szCs w:val="24"/>
      </w:rPr>
    </w:lvl>
    <w:lvl w:ilvl="1" w:tplc="10090019" w:tentative="1">
      <w:start w:val="1"/>
      <w:numFmt w:val="lowerLetter"/>
      <w:lvlText w:val="%2."/>
      <w:lvlJc w:val="left"/>
      <w:pPr>
        <w:ind w:left="2165" w:hanging="360"/>
      </w:pPr>
    </w:lvl>
    <w:lvl w:ilvl="2" w:tplc="1009001B" w:tentative="1">
      <w:start w:val="1"/>
      <w:numFmt w:val="lowerRoman"/>
      <w:lvlText w:val="%3."/>
      <w:lvlJc w:val="right"/>
      <w:pPr>
        <w:ind w:left="2885" w:hanging="180"/>
      </w:pPr>
    </w:lvl>
    <w:lvl w:ilvl="3" w:tplc="1009000F" w:tentative="1">
      <w:start w:val="1"/>
      <w:numFmt w:val="decimal"/>
      <w:lvlText w:val="%4."/>
      <w:lvlJc w:val="left"/>
      <w:pPr>
        <w:ind w:left="3605" w:hanging="360"/>
      </w:pPr>
    </w:lvl>
    <w:lvl w:ilvl="4" w:tplc="10090019" w:tentative="1">
      <w:start w:val="1"/>
      <w:numFmt w:val="lowerLetter"/>
      <w:lvlText w:val="%5."/>
      <w:lvlJc w:val="left"/>
      <w:pPr>
        <w:ind w:left="4325" w:hanging="360"/>
      </w:pPr>
    </w:lvl>
    <w:lvl w:ilvl="5" w:tplc="1009001B" w:tentative="1">
      <w:start w:val="1"/>
      <w:numFmt w:val="lowerRoman"/>
      <w:lvlText w:val="%6."/>
      <w:lvlJc w:val="right"/>
      <w:pPr>
        <w:ind w:left="5045" w:hanging="180"/>
      </w:pPr>
    </w:lvl>
    <w:lvl w:ilvl="6" w:tplc="1009000F" w:tentative="1">
      <w:start w:val="1"/>
      <w:numFmt w:val="decimal"/>
      <w:lvlText w:val="%7."/>
      <w:lvlJc w:val="left"/>
      <w:pPr>
        <w:ind w:left="5765" w:hanging="360"/>
      </w:pPr>
    </w:lvl>
    <w:lvl w:ilvl="7" w:tplc="10090019" w:tentative="1">
      <w:start w:val="1"/>
      <w:numFmt w:val="lowerLetter"/>
      <w:lvlText w:val="%8."/>
      <w:lvlJc w:val="left"/>
      <w:pPr>
        <w:ind w:left="6485" w:hanging="360"/>
      </w:pPr>
    </w:lvl>
    <w:lvl w:ilvl="8" w:tplc="1009001B" w:tentative="1">
      <w:start w:val="1"/>
      <w:numFmt w:val="lowerRoman"/>
      <w:lvlText w:val="%9."/>
      <w:lvlJc w:val="right"/>
      <w:pPr>
        <w:ind w:left="7205" w:hanging="180"/>
      </w:pPr>
    </w:lvl>
  </w:abstractNum>
  <w:abstractNum w:abstractNumId="27" w15:restartNumberingAfterBreak="0">
    <w:nsid w:val="5FFE4B85"/>
    <w:multiLevelType w:val="hybridMultilevel"/>
    <w:tmpl w:val="E2882506"/>
    <w:lvl w:ilvl="0" w:tplc="7E32D3FC">
      <w:start w:val="1"/>
      <w:numFmt w:val="arabicAbjad"/>
      <w:lvlText w:val="(%1)"/>
      <w:lvlJc w:val="left"/>
      <w:pPr>
        <w:ind w:left="1080" w:hanging="360"/>
      </w:pPr>
      <w:rPr>
        <w:rFonts w:hint="default"/>
        <w:sz w:val="18"/>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61682195"/>
    <w:multiLevelType w:val="hybridMultilevel"/>
    <w:tmpl w:val="347011E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9" w15:restartNumberingAfterBreak="0">
    <w:nsid w:val="664E7BE3"/>
    <w:multiLevelType w:val="hybridMultilevel"/>
    <w:tmpl w:val="02F033B0"/>
    <w:lvl w:ilvl="0" w:tplc="7E32D3FC">
      <w:start w:val="1"/>
      <w:numFmt w:val="arabicAbjad"/>
      <w:lvlText w:val="(%1)"/>
      <w:lvlJc w:val="left"/>
      <w:pPr>
        <w:ind w:left="1080" w:hanging="360"/>
      </w:pPr>
      <w:rPr>
        <w:rFonts w:hint="default"/>
        <w:sz w:val="18"/>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15:restartNumberingAfterBreak="0">
    <w:nsid w:val="6C750042"/>
    <w:multiLevelType w:val="hybridMultilevel"/>
    <w:tmpl w:val="EC40EF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DA6448A"/>
    <w:multiLevelType w:val="hybridMultilevel"/>
    <w:tmpl w:val="68D06AF4"/>
    <w:lvl w:ilvl="0" w:tplc="7E32D3FC">
      <w:start w:val="1"/>
      <w:numFmt w:val="arabicAbjad"/>
      <w:lvlText w:val="(%1)"/>
      <w:lvlJc w:val="left"/>
      <w:pPr>
        <w:ind w:left="720" w:hanging="360"/>
      </w:pPr>
      <w:rPr>
        <w:rFonts w:hint="default"/>
        <w:sz w:val="18"/>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6ED415B8"/>
    <w:multiLevelType w:val="hybridMultilevel"/>
    <w:tmpl w:val="65168CE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13C4B45"/>
    <w:multiLevelType w:val="hybridMultilevel"/>
    <w:tmpl w:val="29BA4AD2"/>
    <w:lvl w:ilvl="0" w:tplc="F634A912">
      <w:start w:val="1"/>
      <w:numFmt w:val="arabicAlpha"/>
      <w:lvlText w:val="(%1)"/>
      <w:lvlJc w:val="left"/>
      <w:pPr>
        <w:ind w:left="1080" w:hanging="360"/>
      </w:pPr>
      <w:rPr>
        <w:rFonts w:hint="default"/>
      </w:rPr>
    </w:lvl>
    <w:lvl w:ilvl="1" w:tplc="1009000F">
      <w:start w:val="1"/>
      <w:numFmt w:val="decimal"/>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4" w15:restartNumberingAfterBreak="0">
    <w:nsid w:val="714E1822"/>
    <w:multiLevelType w:val="hybridMultilevel"/>
    <w:tmpl w:val="4322B99C"/>
    <w:lvl w:ilvl="0" w:tplc="9838065C">
      <w:start w:val="1"/>
      <w:numFmt w:val="arabicAlpha"/>
      <w:lvlText w:val="(%1)"/>
      <w:lvlJc w:val="left"/>
      <w:pPr>
        <w:ind w:left="250" w:hanging="360"/>
      </w:pPr>
    </w:lvl>
    <w:lvl w:ilvl="1" w:tplc="04090019">
      <w:start w:val="1"/>
      <w:numFmt w:val="lowerLetter"/>
      <w:lvlText w:val="%2."/>
      <w:lvlJc w:val="left"/>
      <w:pPr>
        <w:ind w:left="970" w:hanging="360"/>
      </w:pPr>
    </w:lvl>
    <w:lvl w:ilvl="2" w:tplc="0409001B">
      <w:start w:val="1"/>
      <w:numFmt w:val="lowerRoman"/>
      <w:lvlText w:val="%3."/>
      <w:lvlJc w:val="right"/>
      <w:pPr>
        <w:ind w:left="1690" w:hanging="180"/>
      </w:pPr>
    </w:lvl>
    <w:lvl w:ilvl="3" w:tplc="0409000F">
      <w:start w:val="1"/>
      <w:numFmt w:val="decimal"/>
      <w:lvlText w:val="%4."/>
      <w:lvlJc w:val="left"/>
      <w:pPr>
        <w:ind w:left="2410" w:hanging="360"/>
      </w:pPr>
    </w:lvl>
    <w:lvl w:ilvl="4" w:tplc="04090019">
      <w:start w:val="1"/>
      <w:numFmt w:val="lowerLetter"/>
      <w:lvlText w:val="%5."/>
      <w:lvlJc w:val="left"/>
      <w:pPr>
        <w:ind w:left="3130" w:hanging="360"/>
      </w:pPr>
    </w:lvl>
    <w:lvl w:ilvl="5" w:tplc="0409001B">
      <w:start w:val="1"/>
      <w:numFmt w:val="lowerRoman"/>
      <w:lvlText w:val="%6."/>
      <w:lvlJc w:val="right"/>
      <w:pPr>
        <w:ind w:left="3850" w:hanging="180"/>
      </w:pPr>
    </w:lvl>
    <w:lvl w:ilvl="6" w:tplc="0409000F">
      <w:start w:val="1"/>
      <w:numFmt w:val="decimal"/>
      <w:lvlText w:val="%7."/>
      <w:lvlJc w:val="left"/>
      <w:pPr>
        <w:ind w:left="4570" w:hanging="360"/>
      </w:pPr>
    </w:lvl>
    <w:lvl w:ilvl="7" w:tplc="04090019">
      <w:start w:val="1"/>
      <w:numFmt w:val="lowerLetter"/>
      <w:lvlText w:val="%8."/>
      <w:lvlJc w:val="left"/>
      <w:pPr>
        <w:ind w:left="5290" w:hanging="360"/>
      </w:pPr>
    </w:lvl>
    <w:lvl w:ilvl="8" w:tplc="0409001B">
      <w:start w:val="1"/>
      <w:numFmt w:val="lowerRoman"/>
      <w:lvlText w:val="%9."/>
      <w:lvlJc w:val="right"/>
      <w:pPr>
        <w:ind w:left="6010" w:hanging="180"/>
      </w:pPr>
    </w:lvl>
  </w:abstractNum>
  <w:abstractNum w:abstractNumId="35" w15:restartNumberingAfterBreak="0">
    <w:nsid w:val="72184251"/>
    <w:multiLevelType w:val="hybridMultilevel"/>
    <w:tmpl w:val="BEA42BFE"/>
    <w:lvl w:ilvl="0" w:tplc="7E32D3FC">
      <w:start w:val="1"/>
      <w:numFmt w:val="arabicAbjad"/>
      <w:lvlText w:val="(%1)"/>
      <w:lvlJc w:val="left"/>
      <w:pPr>
        <w:ind w:left="1080" w:hanging="360"/>
      </w:pPr>
      <w:rPr>
        <w:rFonts w:hint="default"/>
        <w:sz w:val="18"/>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6" w15:restartNumberingAfterBreak="0">
    <w:nsid w:val="74147D91"/>
    <w:multiLevelType w:val="hybridMultilevel"/>
    <w:tmpl w:val="F7C61C76"/>
    <w:lvl w:ilvl="0" w:tplc="7E32D3FC">
      <w:start w:val="1"/>
      <w:numFmt w:val="arabicAbjad"/>
      <w:lvlText w:val="(%1)"/>
      <w:lvlJc w:val="left"/>
      <w:pPr>
        <w:ind w:left="1440" w:hanging="720"/>
      </w:pPr>
      <w:rPr>
        <w:rFonts w:hint="default"/>
        <w:sz w:val="18"/>
        <w:szCs w:val="24"/>
      </w:rPr>
    </w:lvl>
    <w:lvl w:ilvl="1" w:tplc="10090011">
      <w:start w:val="1"/>
      <w:numFmt w:val="decimal"/>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7" w15:restartNumberingAfterBreak="0">
    <w:nsid w:val="750F10D8"/>
    <w:multiLevelType w:val="hybridMultilevel"/>
    <w:tmpl w:val="7964674A"/>
    <w:lvl w:ilvl="0" w:tplc="94A03B46">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01290367">
    <w:abstractNumId w:val="10"/>
  </w:num>
  <w:num w:numId="2" w16cid:durableId="1138572551">
    <w:abstractNumId w:val="10"/>
  </w:num>
  <w:num w:numId="3" w16cid:durableId="1474979835">
    <w:abstractNumId w:val="10"/>
  </w:num>
  <w:num w:numId="4" w16cid:durableId="1960916300">
    <w:abstractNumId w:val="10"/>
  </w:num>
  <w:num w:numId="5" w16cid:durableId="1802570865">
    <w:abstractNumId w:val="10"/>
  </w:num>
  <w:num w:numId="6" w16cid:durableId="1575622830">
    <w:abstractNumId w:val="9"/>
  </w:num>
  <w:num w:numId="7" w16cid:durableId="1585988323">
    <w:abstractNumId w:val="7"/>
  </w:num>
  <w:num w:numId="8" w16cid:durableId="519898093">
    <w:abstractNumId w:val="6"/>
  </w:num>
  <w:num w:numId="9" w16cid:durableId="1174298595">
    <w:abstractNumId w:val="5"/>
  </w:num>
  <w:num w:numId="10" w16cid:durableId="183786925">
    <w:abstractNumId w:val="4"/>
  </w:num>
  <w:num w:numId="11" w16cid:durableId="1648900648">
    <w:abstractNumId w:val="8"/>
  </w:num>
  <w:num w:numId="12" w16cid:durableId="1859999259">
    <w:abstractNumId w:val="3"/>
  </w:num>
  <w:num w:numId="13" w16cid:durableId="510529990">
    <w:abstractNumId w:val="2"/>
  </w:num>
  <w:num w:numId="14" w16cid:durableId="802111903">
    <w:abstractNumId w:val="1"/>
  </w:num>
  <w:num w:numId="15" w16cid:durableId="515074249">
    <w:abstractNumId w:val="0"/>
  </w:num>
  <w:num w:numId="16" w16cid:durableId="1464888221">
    <w:abstractNumId w:val="15"/>
  </w:num>
  <w:num w:numId="17" w16cid:durableId="1229149543">
    <w:abstractNumId w:val="24"/>
  </w:num>
  <w:num w:numId="18" w16cid:durableId="735594591">
    <w:abstractNumId w:val="25"/>
  </w:num>
  <w:num w:numId="19" w16cid:durableId="1356615978">
    <w:abstractNumId w:val="38"/>
  </w:num>
  <w:num w:numId="20" w16cid:durableId="86392101">
    <w:abstractNumId w:val="19"/>
  </w:num>
  <w:num w:numId="21" w16cid:durableId="1912957097">
    <w:abstractNumId w:val="11"/>
  </w:num>
  <w:num w:numId="22" w16cid:durableId="470363545">
    <w:abstractNumId w:val="17"/>
  </w:num>
  <w:num w:numId="23" w16cid:durableId="1038435654">
    <w:abstractNumId w:val="21"/>
  </w:num>
  <w:num w:numId="24" w16cid:durableId="173229964">
    <w:abstractNumId w:val="30"/>
  </w:num>
  <w:num w:numId="25" w16cid:durableId="1651055476">
    <w:abstractNumId w:val="28"/>
  </w:num>
  <w:num w:numId="26" w16cid:durableId="131869510">
    <w:abstractNumId w:val="32"/>
  </w:num>
  <w:num w:numId="27" w16cid:durableId="226573561">
    <w:abstractNumId w:val="12"/>
  </w:num>
  <w:num w:numId="28" w16cid:durableId="1855261166">
    <w:abstractNumId w:val="37"/>
  </w:num>
  <w:num w:numId="29" w16cid:durableId="1273589826">
    <w:abstractNumId w:val="27"/>
  </w:num>
  <w:num w:numId="30" w16cid:durableId="1935940547">
    <w:abstractNumId w:val="29"/>
  </w:num>
  <w:num w:numId="31" w16cid:durableId="1114711899">
    <w:abstractNumId w:val="36"/>
  </w:num>
  <w:num w:numId="32" w16cid:durableId="145899259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3269660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09328883">
    <w:abstractNumId w:val="14"/>
  </w:num>
  <w:num w:numId="35" w16cid:durableId="1883516845">
    <w:abstractNumId w:val="33"/>
  </w:num>
  <w:num w:numId="36" w16cid:durableId="365328162">
    <w:abstractNumId w:val="20"/>
  </w:num>
  <w:num w:numId="37" w16cid:durableId="1742751161">
    <w:abstractNumId w:val="31"/>
  </w:num>
  <w:num w:numId="38" w16cid:durableId="329522220">
    <w:abstractNumId w:val="18"/>
  </w:num>
  <w:num w:numId="39" w16cid:durableId="595788343">
    <w:abstractNumId w:val="13"/>
  </w:num>
  <w:num w:numId="40" w16cid:durableId="278336192">
    <w:abstractNumId w:val="22"/>
  </w:num>
  <w:num w:numId="41" w16cid:durableId="1145658470">
    <w:abstractNumId w:val="26"/>
  </w:num>
  <w:num w:numId="42" w16cid:durableId="2113667863">
    <w:abstractNumId w:val="35"/>
  </w:num>
  <w:num w:numId="43" w16cid:durableId="1499230390">
    <w:abstractNumId w:val="23"/>
  </w:num>
  <w:num w:numId="44" w16cid:durableId="90978664">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70C"/>
    <w:rsid w:val="00005CC1"/>
    <w:rsid w:val="000077C3"/>
    <w:rsid w:val="00013372"/>
    <w:rsid w:val="00014C0F"/>
    <w:rsid w:val="000161F7"/>
    <w:rsid w:val="00017133"/>
    <w:rsid w:val="0003197D"/>
    <w:rsid w:val="0004254A"/>
    <w:rsid w:val="0006405C"/>
    <w:rsid w:val="0008426F"/>
    <w:rsid w:val="000861FE"/>
    <w:rsid w:val="000A2D54"/>
    <w:rsid w:val="000B3BF4"/>
    <w:rsid w:val="000C2FE8"/>
    <w:rsid w:val="000C37FF"/>
    <w:rsid w:val="000D345C"/>
    <w:rsid w:val="000E0770"/>
    <w:rsid w:val="000E350D"/>
    <w:rsid w:val="000F5B72"/>
    <w:rsid w:val="0010285D"/>
    <w:rsid w:val="00113C79"/>
    <w:rsid w:val="00116C3C"/>
    <w:rsid w:val="00130F27"/>
    <w:rsid w:val="00153CC0"/>
    <w:rsid w:val="00170997"/>
    <w:rsid w:val="001A630D"/>
    <w:rsid w:val="001C2CD2"/>
    <w:rsid w:val="001D2B45"/>
    <w:rsid w:val="001E479D"/>
    <w:rsid w:val="00205B95"/>
    <w:rsid w:val="00206BC1"/>
    <w:rsid w:val="00210B8E"/>
    <w:rsid w:val="0022104F"/>
    <w:rsid w:val="00222639"/>
    <w:rsid w:val="00240B71"/>
    <w:rsid w:val="00243237"/>
    <w:rsid w:val="002446E2"/>
    <w:rsid w:val="0024549F"/>
    <w:rsid w:val="0028385D"/>
    <w:rsid w:val="0028765D"/>
    <w:rsid w:val="00287F8A"/>
    <w:rsid w:val="002B535E"/>
    <w:rsid w:val="002E6A6F"/>
    <w:rsid w:val="002E7EF7"/>
    <w:rsid w:val="002F505F"/>
    <w:rsid w:val="00306E94"/>
    <w:rsid w:val="0032579D"/>
    <w:rsid w:val="00337345"/>
    <w:rsid w:val="00341F60"/>
    <w:rsid w:val="00343847"/>
    <w:rsid w:val="0035441C"/>
    <w:rsid w:val="00397652"/>
    <w:rsid w:val="003A45FD"/>
    <w:rsid w:val="003B16E9"/>
    <w:rsid w:val="003B7A0C"/>
    <w:rsid w:val="003C2491"/>
    <w:rsid w:val="003C2739"/>
    <w:rsid w:val="003E6485"/>
    <w:rsid w:val="003F2852"/>
    <w:rsid w:val="003F73B2"/>
    <w:rsid w:val="0041104D"/>
    <w:rsid w:val="00416AD7"/>
    <w:rsid w:val="00417654"/>
    <w:rsid w:val="004200B5"/>
    <w:rsid w:val="00445129"/>
    <w:rsid w:val="00462A92"/>
    <w:rsid w:val="0047635C"/>
    <w:rsid w:val="0048101C"/>
    <w:rsid w:val="004938B5"/>
    <w:rsid w:val="004952DB"/>
    <w:rsid w:val="004B0C1A"/>
    <w:rsid w:val="004B3958"/>
    <w:rsid w:val="004C100E"/>
    <w:rsid w:val="004C5B74"/>
    <w:rsid w:val="004D6895"/>
    <w:rsid w:val="004D6B58"/>
    <w:rsid w:val="004E651D"/>
    <w:rsid w:val="004F530B"/>
    <w:rsid w:val="00500F55"/>
    <w:rsid w:val="00502D3B"/>
    <w:rsid w:val="0053096E"/>
    <w:rsid w:val="005339A3"/>
    <w:rsid w:val="005369B1"/>
    <w:rsid w:val="00537D90"/>
    <w:rsid w:val="005405DB"/>
    <w:rsid w:val="0054481C"/>
    <w:rsid w:val="00574A02"/>
    <w:rsid w:val="005B270C"/>
    <w:rsid w:val="005B387D"/>
    <w:rsid w:val="005B65DF"/>
    <w:rsid w:val="005C7D4A"/>
    <w:rsid w:val="005D3EEA"/>
    <w:rsid w:val="005D3F69"/>
    <w:rsid w:val="005F5EB4"/>
    <w:rsid w:val="00611799"/>
    <w:rsid w:val="00611953"/>
    <w:rsid w:val="00621DD1"/>
    <w:rsid w:val="00624AEF"/>
    <w:rsid w:val="0062618C"/>
    <w:rsid w:val="00646700"/>
    <w:rsid w:val="00655BC7"/>
    <w:rsid w:val="00662A73"/>
    <w:rsid w:val="00663512"/>
    <w:rsid w:val="00670452"/>
    <w:rsid w:val="00672641"/>
    <w:rsid w:val="006759DA"/>
    <w:rsid w:val="00684C9D"/>
    <w:rsid w:val="006900DF"/>
    <w:rsid w:val="006F2119"/>
    <w:rsid w:val="006F2A2C"/>
    <w:rsid w:val="00702662"/>
    <w:rsid w:val="00716A98"/>
    <w:rsid w:val="007279A7"/>
    <w:rsid w:val="00764A69"/>
    <w:rsid w:val="00783F9C"/>
    <w:rsid w:val="00786775"/>
    <w:rsid w:val="00791A1A"/>
    <w:rsid w:val="007934D0"/>
    <w:rsid w:val="007A1BD5"/>
    <w:rsid w:val="007B06CC"/>
    <w:rsid w:val="007B0F79"/>
    <w:rsid w:val="007C6EF9"/>
    <w:rsid w:val="007D141D"/>
    <w:rsid w:val="007D567C"/>
    <w:rsid w:val="007E20B0"/>
    <w:rsid w:val="007E5D09"/>
    <w:rsid w:val="007F39ED"/>
    <w:rsid w:val="007F4ACF"/>
    <w:rsid w:val="008279D1"/>
    <w:rsid w:val="00827BE4"/>
    <w:rsid w:val="00837DDE"/>
    <w:rsid w:val="0084173D"/>
    <w:rsid w:val="00866941"/>
    <w:rsid w:val="00873086"/>
    <w:rsid w:val="00885865"/>
    <w:rsid w:val="008A1CF5"/>
    <w:rsid w:val="008A5049"/>
    <w:rsid w:val="008E2901"/>
    <w:rsid w:val="008E3D75"/>
    <w:rsid w:val="008E3DF3"/>
    <w:rsid w:val="008F51B1"/>
    <w:rsid w:val="00900DF8"/>
    <w:rsid w:val="00920424"/>
    <w:rsid w:val="009214E8"/>
    <w:rsid w:val="0092451C"/>
    <w:rsid w:val="00924AB2"/>
    <w:rsid w:val="00941628"/>
    <w:rsid w:val="00983FD1"/>
    <w:rsid w:val="00986EA5"/>
    <w:rsid w:val="00996F88"/>
    <w:rsid w:val="009B37A1"/>
    <w:rsid w:val="009B3EB9"/>
    <w:rsid w:val="009B6659"/>
    <w:rsid w:val="009C46B2"/>
    <w:rsid w:val="009D4E89"/>
    <w:rsid w:val="009E1BC6"/>
    <w:rsid w:val="009E2D78"/>
    <w:rsid w:val="009E6CEF"/>
    <w:rsid w:val="009F41C5"/>
    <w:rsid w:val="009F4287"/>
    <w:rsid w:val="00A004B9"/>
    <w:rsid w:val="00A0418F"/>
    <w:rsid w:val="00A44778"/>
    <w:rsid w:val="00A57D40"/>
    <w:rsid w:val="00A755B6"/>
    <w:rsid w:val="00A907AD"/>
    <w:rsid w:val="00AB4886"/>
    <w:rsid w:val="00AD4DA4"/>
    <w:rsid w:val="00AE7157"/>
    <w:rsid w:val="00AE7518"/>
    <w:rsid w:val="00AE7C30"/>
    <w:rsid w:val="00B1016A"/>
    <w:rsid w:val="00B11DB6"/>
    <w:rsid w:val="00B17B55"/>
    <w:rsid w:val="00B244C9"/>
    <w:rsid w:val="00B3623D"/>
    <w:rsid w:val="00B40E87"/>
    <w:rsid w:val="00B43D8F"/>
    <w:rsid w:val="00B5091E"/>
    <w:rsid w:val="00B62FF7"/>
    <w:rsid w:val="00B6585A"/>
    <w:rsid w:val="00B81E83"/>
    <w:rsid w:val="00B82A44"/>
    <w:rsid w:val="00B83727"/>
    <w:rsid w:val="00B84BB1"/>
    <w:rsid w:val="00B87E80"/>
    <w:rsid w:val="00BB1C42"/>
    <w:rsid w:val="00BD57EE"/>
    <w:rsid w:val="00BE3D85"/>
    <w:rsid w:val="00BF0E4F"/>
    <w:rsid w:val="00C0241F"/>
    <w:rsid w:val="00C0337B"/>
    <w:rsid w:val="00C27B58"/>
    <w:rsid w:val="00C55EF2"/>
    <w:rsid w:val="00C6597B"/>
    <w:rsid w:val="00C74F7D"/>
    <w:rsid w:val="00C8224A"/>
    <w:rsid w:val="00C9725D"/>
    <w:rsid w:val="00CE1DCB"/>
    <w:rsid w:val="00CF7ECC"/>
    <w:rsid w:val="00D006A9"/>
    <w:rsid w:val="00D1743A"/>
    <w:rsid w:val="00D202BA"/>
    <w:rsid w:val="00D25517"/>
    <w:rsid w:val="00D2590F"/>
    <w:rsid w:val="00D406B3"/>
    <w:rsid w:val="00D44439"/>
    <w:rsid w:val="00D45C4D"/>
    <w:rsid w:val="00D513E9"/>
    <w:rsid w:val="00D6339B"/>
    <w:rsid w:val="00D704BE"/>
    <w:rsid w:val="00D70957"/>
    <w:rsid w:val="00D72CBB"/>
    <w:rsid w:val="00DB7B5D"/>
    <w:rsid w:val="00DD7ACA"/>
    <w:rsid w:val="00DF4709"/>
    <w:rsid w:val="00E002A4"/>
    <w:rsid w:val="00E04ED7"/>
    <w:rsid w:val="00E1359A"/>
    <w:rsid w:val="00E1360E"/>
    <w:rsid w:val="00E27290"/>
    <w:rsid w:val="00E27B62"/>
    <w:rsid w:val="00E719EA"/>
    <w:rsid w:val="00E80DF3"/>
    <w:rsid w:val="00E86EBE"/>
    <w:rsid w:val="00EB3633"/>
    <w:rsid w:val="00EC108E"/>
    <w:rsid w:val="00ED4563"/>
    <w:rsid w:val="00EE30DC"/>
    <w:rsid w:val="00EE5329"/>
    <w:rsid w:val="00EE6A6A"/>
    <w:rsid w:val="00EF566C"/>
    <w:rsid w:val="00F16296"/>
    <w:rsid w:val="00F81D15"/>
    <w:rsid w:val="00FC3976"/>
    <w:rsid w:val="00FC5195"/>
    <w:rsid w:val="00FF488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3D3EAF"/>
  <w15:docId w15:val="{877B1C10-FD2D-4A1D-8596-CA95E6334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CD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SubPara (a) Char"/>
    <w:basedOn w:val="Normal"/>
    <w:next w:val="Normal"/>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Char Char,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table" w:styleId="TableGridLight">
    <w:name w:val="Grid Table Light"/>
    <w:basedOn w:val="TableNormal"/>
    <w:uiPriority w:val="40"/>
    <w:rsid w:val="005B387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537D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5346353">
      <w:bodyDiv w:val="1"/>
      <w:marLeft w:val="0"/>
      <w:marRight w:val="0"/>
      <w:marTop w:val="0"/>
      <w:marBottom w:val="0"/>
      <w:divBdr>
        <w:top w:val="none" w:sz="0" w:space="0" w:color="auto"/>
        <w:left w:val="none" w:sz="0" w:space="0" w:color="auto"/>
        <w:bottom w:val="none" w:sz="0" w:space="0" w:color="auto"/>
        <w:right w:val="none" w:sz="0" w:space="0" w:color="auto"/>
      </w:divBdr>
    </w:div>
    <w:div w:id="816527885">
      <w:bodyDiv w:val="1"/>
      <w:marLeft w:val="0"/>
      <w:marRight w:val="0"/>
      <w:marTop w:val="0"/>
      <w:marBottom w:val="0"/>
      <w:divBdr>
        <w:top w:val="none" w:sz="0" w:space="0" w:color="auto"/>
        <w:left w:val="none" w:sz="0" w:space="0" w:color="auto"/>
        <w:bottom w:val="none" w:sz="0" w:space="0" w:color="auto"/>
        <w:right w:val="none" w:sz="0" w:space="0" w:color="auto"/>
      </w:divBdr>
    </w:div>
    <w:div w:id="1576862875">
      <w:bodyDiv w:val="1"/>
      <w:marLeft w:val="0"/>
      <w:marRight w:val="0"/>
      <w:marTop w:val="0"/>
      <w:marBottom w:val="0"/>
      <w:divBdr>
        <w:top w:val="none" w:sz="0" w:space="0" w:color="auto"/>
        <w:left w:val="none" w:sz="0" w:space="0" w:color="auto"/>
        <w:bottom w:val="none" w:sz="0" w:space="0" w:color="auto"/>
        <w:right w:val="none" w:sz="0" w:space="0" w:color="auto"/>
      </w:divBdr>
    </w:div>
    <w:div w:id="1600985272">
      <w:bodyDiv w:val="1"/>
      <w:marLeft w:val="0"/>
      <w:marRight w:val="0"/>
      <w:marTop w:val="0"/>
      <w:marBottom w:val="0"/>
      <w:divBdr>
        <w:top w:val="none" w:sz="0" w:space="0" w:color="auto"/>
        <w:left w:val="none" w:sz="0" w:space="0" w:color="auto"/>
        <w:bottom w:val="none" w:sz="0" w:space="0" w:color="auto"/>
        <w:right w:val="none" w:sz="0" w:space="0" w:color="auto"/>
      </w:divBdr>
    </w:div>
    <w:div w:id="181837519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66398269-9823-442E-A0E7-4FA741FE6380}"/>
</file>

<file path=docProps/app.xml><?xml version="1.0" encoding="utf-8"?>
<Properties xmlns="http://schemas.openxmlformats.org/officeDocument/2006/extended-properties" xmlns:vt="http://schemas.openxmlformats.org/officeDocument/2006/docPropsVTypes">
  <Template>A94-template</Template>
  <TotalTime>77</TotalTime>
  <Pages>26</Pages>
  <Words>9152</Words>
  <Characters>52203</Characters>
  <Application>Microsoft Office Word</Application>
  <DocSecurity>0</DocSecurity>
  <Lines>1740</Lines>
  <Paragraphs>1157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مقترح مشروع: السلفادور</vt:lpstr>
      <vt:lpstr/>
    </vt:vector>
  </TitlesOfParts>
  <Company>UNMFS</Company>
  <LinksUpToDate>false</LinksUpToDate>
  <CharactersWithSpaces>60198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السلفادور</dc:title>
  <dc:creator>Admin</dc:creator>
  <cp:lastModifiedBy>Angela Xue He Yan</cp:lastModifiedBy>
  <cp:revision>16</cp:revision>
  <cp:lastPrinted>2024-05-21T13:47:00Z</cp:lastPrinted>
  <dcterms:created xsi:type="dcterms:W3CDTF">2024-05-21T18:00:00Z</dcterms:created>
  <dcterms:modified xsi:type="dcterms:W3CDTF">2024-05-22T12:19:00Z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UNEP/OzL.Pro/ExCom/94/34</vt:lpwstr>
  </property>
  <property fmtid="{D5CDD505-2E9C-101B-9397-08002B2CF9AE}" pid="3" name="Revision date">
    <vt:lpwstr>21 May 2024</vt:lpwstr>
  </property>
  <property fmtid="{D5CDD505-2E9C-101B-9397-08002B2CF9AE}" pid="4" name="ContentTypeId">
    <vt:lpwstr>0x01010054E1F74B9FAE5148A8196A9F00690A4E</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