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8F683B" w14:paraId="7F841F29" w14:textId="77777777" w:rsidTr="002009A8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758738BF" w14:textId="77777777" w:rsidR="008F683B" w:rsidRDefault="008F683B" w:rsidP="002009A8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5F98F018" w14:textId="77777777" w:rsidR="008F683B" w:rsidRDefault="008F683B" w:rsidP="002009A8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093FBA8A" w14:textId="77777777" w:rsidR="008F683B" w:rsidRDefault="008F683B" w:rsidP="002009A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6CE3F03C" w14:textId="77777777" w:rsidR="008F683B" w:rsidRDefault="008F683B" w:rsidP="002009A8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8F683B" w14:paraId="700C01A2" w14:textId="77777777" w:rsidTr="002009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AAC615B" w14:textId="77777777" w:rsidR="008F683B" w:rsidRDefault="008F683B" w:rsidP="002009A8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7043C9E" wp14:editId="0CC899A7">
                  <wp:simplePos x="0" y="0"/>
                  <wp:positionH relativeFrom="column">
                    <wp:posOffset>27495</wp:posOffset>
                  </wp:positionH>
                  <wp:positionV relativeFrom="paragraph">
                    <wp:posOffset>895350</wp:posOffset>
                  </wp:positionV>
                  <wp:extent cx="787334" cy="70548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334" cy="70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2CEC9B57" wp14:editId="0C10127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21FA479" w14:textId="77777777" w:rsidR="008F683B" w:rsidRDefault="008F683B" w:rsidP="002009A8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62F56336" w14:textId="77777777" w:rsidR="008F683B" w:rsidRDefault="008F683B" w:rsidP="002009A8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7AEC03BA" w14:textId="77777777" w:rsidR="008F683B" w:rsidRDefault="008F683B" w:rsidP="002009A8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4B57F31A" w14:textId="77777777" w:rsidR="008F683B" w:rsidRDefault="008F683B" w:rsidP="002009A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08160218" w14:textId="77777777" w:rsidR="008F683B" w:rsidRDefault="008F683B" w:rsidP="002009A8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F5AF76F" w14:textId="77777777" w:rsidR="008F683B" w:rsidRDefault="008F683B" w:rsidP="002009A8">
            <w:pPr>
              <w:rPr>
                <w:lang w:val="ru-RU"/>
              </w:rPr>
            </w:pPr>
          </w:p>
          <w:p w14:paraId="6FD3374F" w14:textId="77777777" w:rsidR="008F683B" w:rsidRPr="00995FED" w:rsidRDefault="008F683B" w:rsidP="002009A8">
            <w:pPr>
              <w:rPr>
                <w:lang w:val="en-US"/>
              </w:rPr>
            </w:pPr>
            <w:r w:rsidRPr="00995FED">
              <w:rPr>
                <w:lang w:val="en-US"/>
              </w:rPr>
              <w:t>Distr.</w:t>
            </w:r>
          </w:p>
          <w:p w14:paraId="14FDD7AD" w14:textId="77777777" w:rsidR="008F683B" w:rsidRPr="00995FED" w:rsidRDefault="008F683B" w:rsidP="002009A8">
            <w:pPr>
              <w:rPr>
                <w:lang w:val="en-US"/>
              </w:rPr>
            </w:pPr>
            <w:r w:rsidRPr="00995FED">
              <w:rPr>
                <w:lang w:val="en-US"/>
              </w:rPr>
              <w:t>GENERAL</w:t>
            </w:r>
          </w:p>
          <w:p w14:paraId="6947B2A1" w14:textId="77777777" w:rsidR="008F683B" w:rsidRPr="00995FED" w:rsidRDefault="008F683B" w:rsidP="002009A8">
            <w:pPr>
              <w:rPr>
                <w:lang w:val="en-US"/>
              </w:rPr>
            </w:pPr>
          </w:p>
          <w:p w14:paraId="7E9CBFD3" w14:textId="2CB4EB83" w:rsidR="008F683B" w:rsidRPr="00995FED" w:rsidRDefault="008F683B" w:rsidP="002009A8">
            <w:pPr>
              <w:rPr>
                <w:lang w:val="en-US"/>
              </w:rPr>
            </w:pPr>
            <w:r>
              <w:rPr>
                <w:lang w:val="ru-RU"/>
              </w:rPr>
              <w:fldChar w:fldCharType="begin"/>
            </w:r>
            <w:r w:rsidRPr="00995FED">
              <w:rPr>
                <w:lang w:val="en-US"/>
              </w:rPr>
              <w:instrText xml:space="preserve"> DOCPROPERTY "Document number"  \* MERGEFORMAT </w:instrText>
            </w:r>
            <w:r>
              <w:rPr>
                <w:lang w:val="ru-RU"/>
              </w:rPr>
              <w:fldChar w:fldCharType="separate"/>
            </w:r>
            <w:r w:rsidRPr="00995FED">
              <w:rPr>
                <w:lang w:val="en-US"/>
              </w:rPr>
              <w:t>UNEP/</w:t>
            </w:r>
            <w:proofErr w:type="spellStart"/>
            <w:r w:rsidRPr="00995FED">
              <w:rPr>
                <w:lang w:val="en-US"/>
              </w:rPr>
              <w:t>OzL.Pro</w:t>
            </w:r>
            <w:proofErr w:type="spellEnd"/>
            <w:r w:rsidRPr="00995FED">
              <w:rPr>
                <w:lang w:val="en-US"/>
              </w:rPr>
              <w:t>/ExCom/</w:t>
            </w:r>
            <w:r w:rsidRPr="00995FED">
              <w:rPr>
                <w:lang w:val="en-US" w:eastAsia="zh-CN"/>
              </w:rPr>
              <w:t>96/</w:t>
            </w:r>
            <w:r>
              <w:rPr>
                <w:lang w:val="en-US" w:eastAsia="zh-CN"/>
              </w:rPr>
              <w:t>31</w:t>
            </w:r>
            <w:r>
              <w:rPr>
                <w:lang w:val="ru-RU"/>
              </w:rPr>
              <w:fldChar w:fldCharType="end"/>
            </w:r>
          </w:p>
          <w:p w14:paraId="5E77ECB9" w14:textId="27E532E4" w:rsidR="008F683B" w:rsidRPr="00E64683" w:rsidRDefault="008F683B" w:rsidP="002009A8">
            <w:pPr>
              <w:rPr>
                <w:lang w:val="en-US" w:eastAsia="zh-CN"/>
              </w:rPr>
            </w:pPr>
            <w:r w:rsidRPr="00F67850">
              <w:rPr>
                <w:lang w:val="ru-RU" w:eastAsia="zh-CN"/>
              </w:rPr>
              <w:fldChar w:fldCharType="begin"/>
            </w:r>
            <w:r w:rsidRPr="00E64683">
              <w:rPr>
                <w:lang w:val="en-US" w:eastAsia="zh-CN"/>
              </w:rPr>
              <w:instrText xml:space="preserve"> DOCPROPERTY "Revision date" \@ "d MMMM YYYY"  \* MERGEFORMAT </w:instrText>
            </w:r>
            <w:r w:rsidRPr="00F67850">
              <w:rPr>
                <w:lang w:val="ru-RU" w:eastAsia="zh-CN"/>
              </w:rPr>
              <w:fldChar w:fldCharType="separate"/>
            </w:r>
            <w:r w:rsidRPr="00E64683">
              <w:rPr>
                <w:lang w:val="en-US" w:eastAsia="zh-CN"/>
              </w:rPr>
              <w:t>2</w:t>
            </w:r>
            <w:r>
              <w:rPr>
                <w:lang w:val="ru-RU" w:eastAsia="zh-CN"/>
              </w:rPr>
              <w:t>7</w:t>
            </w:r>
            <w:r w:rsidRPr="00E64683">
              <w:rPr>
                <w:lang w:val="en-US" w:eastAsia="zh-CN"/>
              </w:rPr>
              <w:t xml:space="preserve"> </w:t>
            </w:r>
            <w:r>
              <w:rPr>
                <w:lang w:eastAsia="zh-CN"/>
              </w:rPr>
              <w:t>April</w:t>
            </w:r>
            <w:r w:rsidRPr="00E64683">
              <w:rPr>
                <w:lang w:val="en-US" w:eastAsia="zh-CN"/>
              </w:rPr>
              <w:t xml:space="preserve"> 2025</w:t>
            </w:r>
            <w:r w:rsidRPr="00F67850">
              <w:rPr>
                <w:lang w:val="en-US" w:eastAsia="zh-CN"/>
              </w:rPr>
              <w:fldChar w:fldCharType="end"/>
            </w:r>
          </w:p>
          <w:p w14:paraId="39C164C7" w14:textId="77777777" w:rsidR="008F683B" w:rsidRPr="00E64683" w:rsidRDefault="008F683B" w:rsidP="002009A8">
            <w:pPr>
              <w:rPr>
                <w:lang w:val="en-US"/>
              </w:rPr>
            </w:pPr>
          </w:p>
          <w:p w14:paraId="4B43EB87" w14:textId="77777777" w:rsidR="008F683B" w:rsidRDefault="008F683B" w:rsidP="002009A8">
            <w:pPr>
              <w:rPr>
                <w:lang w:val="ru-RU"/>
              </w:rPr>
            </w:pPr>
            <w:r>
              <w:rPr>
                <w:lang w:val="ru-RU"/>
              </w:rPr>
              <w:t>RUSSIAN</w:t>
            </w:r>
          </w:p>
          <w:p w14:paraId="07AF6D97" w14:textId="77777777" w:rsidR="008F683B" w:rsidRDefault="008F683B" w:rsidP="002009A8">
            <w:pPr>
              <w:rPr>
                <w:lang w:val="ru-RU"/>
              </w:rPr>
            </w:pPr>
            <w:r>
              <w:rPr>
                <w:lang w:val="ru-RU"/>
              </w:rPr>
              <w:t>ORIGINAL: ENGLISH</w:t>
            </w:r>
          </w:p>
        </w:tc>
      </w:tr>
    </w:tbl>
    <w:p w14:paraId="17A7A482" w14:textId="77777777" w:rsidR="008F683B" w:rsidRPr="00DB6803" w:rsidRDefault="008F683B" w:rsidP="008F683B">
      <w:pPr>
        <w:jc w:val="left"/>
        <w:rPr>
          <w:lang w:val="ru-RU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</w:r>
      <w:r>
        <w:rPr>
          <w:lang w:val="ru-RU"/>
        </w:rPr>
        <w:t xml:space="preserve"> </w:t>
      </w:r>
      <w:r w:rsidRPr="00DB6803">
        <w:rPr>
          <w:lang w:val="ru-RU"/>
        </w:rPr>
        <w:t xml:space="preserve">МНОГОСТОРОННЕГО ФОНДА ДЛЯ </w:t>
      </w:r>
    </w:p>
    <w:p w14:paraId="155EBE0F" w14:textId="77777777" w:rsidR="008F683B" w:rsidRPr="00DB6803" w:rsidRDefault="008F683B" w:rsidP="008F683B">
      <w:pPr>
        <w:jc w:val="left"/>
        <w:rPr>
          <w:lang w:val="ru-RU"/>
        </w:rPr>
      </w:pPr>
      <w:r>
        <w:rPr>
          <w:lang w:val="ru-RU"/>
        </w:rPr>
        <w:t xml:space="preserve"> </w:t>
      </w:r>
      <w:r w:rsidRPr="00DB6803">
        <w:rPr>
          <w:lang w:val="ru-RU"/>
        </w:rPr>
        <w:t>ОСУЩЕСТВЛЕНИЯ МОНРЕАЛЬСКОГО ПРОТОКОЛА</w:t>
      </w:r>
      <w:r w:rsidRPr="00DB6803">
        <w:rPr>
          <w:lang w:val="ru-RU"/>
        </w:rPr>
        <w:br/>
        <w:t xml:space="preserve">Девяносто шестое </w:t>
      </w:r>
      <w:r w:rsidRPr="00690438">
        <w:rPr>
          <w:lang w:val="ru-RU"/>
        </w:rPr>
        <w:t>совещани</w:t>
      </w:r>
      <w:r>
        <w:rPr>
          <w:lang w:val="ru-RU"/>
        </w:rPr>
        <w:t>е</w:t>
      </w:r>
    </w:p>
    <w:p w14:paraId="6EAE0D14" w14:textId="77777777" w:rsidR="008F683B" w:rsidRPr="004331A5" w:rsidRDefault="008F683B" w:rsidP="008F683B">
      <w:pPr>
        <w:jc w:val="left"/>
        <w:rPr>
          <w:lang w:val="ru-RU"/>
        </w:rPr>
      </w:pPr>
      <w:r w:rsidRPr="00DB6803">
        <w:rPr>
          <w:lang w:val="ru-RU" w:eastAsia="zh-CN"/>
        </w:rPr>
        <w:t>Монреаль, 26-30 мая 2025 года</w:t>
      </w:r>
    </w:p>
    <w:p w14:paraId="2638AAFC" w14:textId="4A63E24E" w:rsidR="008F683B" w:rsidRPr="00995FED" w:rsidRDefault="008F683B" w:rsidP="008F683B">
      <w:pPr>
        <w:jc w:val="left"/>
        <w:rPr>
          <w:lang w:val="ru-RU"/>
        </w:rPr>
      </w:pPr>
      <w:r>
        <w:rPr>
          <w:lang w:val="ru-RU"/>
        </w:rPr>
        <w:t>Пункт 9(</w:t>
      </w:r>
      <w:r>
        <w:rPr>
          <w:lang w:val="de-AT"/>
        </w:rPr>
        <w:t>d</w:t>
      </w:r>
      <w:r>
        <w:rPr>
          <w:lang w:val="ru-RU"/>
        </w:rPr>
        <w:t>) предварительной повестки дня</w:t>
      </w:r>
      <w:r w:rsidRPr="00512BEF">
        <w:rPr>
          <w:rStyle w:val="FootnoteReference"/>
          <w:lang w:val="ru-RU"/>
        </w:rPr>
        <w:footnoteReference w:id="1"/>
      </w:r>
    </w:p>
    <w:p w14:paraId="24D10E32" w14:textId="77777777" w:rsidR="005325FC" w:rsidRPr="008F683B" w:rsidRDefault="005325FC" w:rsidP="005325FC">
      <w:pPr>
        <w:jc w:val="center"/>
        <w:rPr>
          <w:lang w:val="ru-RU"/>
        </w:rPr>
      </w:pPr>
    </w:p>
    <w:p w14:paraId="031A4C24" w14:textId="77777777" w:rsidR="005325FC" w:rsidRPr="00E73B9C" w:rsidRDefault="005325FC" w:rsidP="005325FC">
      <w:pPr>
        <w:pStyle w:val="Heading1"/>
        <w:numPr>
          <w:ilvl w:val="0"/>
          <w:numId w:val="0"/>
        </w:numPr>
        <w:jc w:val="center"/>
        <w:rPr>
          <w:lang w:val="ru-RU" w:eastAsia="zh-CN"/>
        </w:rPr>
      </w:pPr>
    </w:p>
    <w:p w14:paraId="2C37B215" w14:textId="57E086CC" w:rsidR="005325FC" w:rsidRPr="008F683B" w:rsidRDefault="008F683B" w:rsidP="005325FC">
      <w:pPr>
        <w:jc w:val="center"/>
        <w:rPr>
          <w:b/>
          <w:lang w:val="ru-RU"/>
        </w:rPr>
      </w:pPr>
      <w:r>
        <w:rPr>
          <w:b/>
          <w:lang w:val="ru-RU"/>
        </w:rPr>
        <w:t>ПРОЕКТНОЕ ПРЕДЛОЖЕНИЕ</w:t>
      </w:r>
      <w:r w:rsidR="005325FC" w:rsidRPr="008F683B">
        <w:rPr>
          <w:b/>
          <w:lang w:val="ru-RU"/>
        </w:rPr>
        <w:t xml:space="preserve">: </w:t>
      </w:r>
      <w:r>
        <w:rPr>
          <w:b/>
          <w:lang w:val="ru-RU"/>
        </w:rPr>
        <w:t>КУБА</w:t>
      </w:r>
    </w:p>
    <w:p w14:paraId="6FB7A4F8" w14:textId="77777777" w:rsidR="005325FC" w:rsidRPr="008F683B" w:rsidRDefault="005325FC" w:rsidP="005325FC">
      <w:pPr>
        <w:jc w:val="center"/>
        <w:rPr>
          <w:lang w:val="ru-RU"/>
        </w:rPr>
      </w:pPr>
    </w:p>
    <w:p w14:paraId="7340BA06" w14:textId="77777777" w:rsidR="005325FC" w:rsidRPr="008F683B" w:rsidRDefault="005325FC" w:rsidP="005325FC">
      <w:pPr>
        <w:jc w:val="center"/>
        <w:rPr>
          <w:lang w:val="ru-RU"/>
        </w:rPr>
      </w:pPr>
    </w:p>
    <w:p w14:paraId="152D62CE" w14:textId="1C92BEBD" w:rsidR="005325FC" w:rsidRPr="008F683B" w:rsidRDefault="008F683B" w:rsidP="005325FC">
      <w:pPr>
        <w:ind w:firstLine="720"/>
        <w:rPr>
          <w:lang w:val="ru-RU"/>
        </w:rPr>
      </w:pPr>
      <w:r>
        <w:rPr>
          <w:lang w:val="ru-RU"/>
        </w:rPr>
        <w:t>Данный документ содержит комментарии и рекомендации Секретариата по следующему проектному предложению</w:t>
      </w:r>
      <w:r w:rsidR="005325FC">
        <w:rPr>
          <w:lang w:val="ru-RU"/>
        </w:rPr>
        <w:t xml:space="preserve">: </w:t>
      </w:r>
    </w:p>
    <w:p w14:paraId="09343E99" w14:textId="77777777" w:rsidR="005325FC" w:rsidRPr="008F683B" w:rsidRDefault="005325FC" w:rsidP="005325FC">
      <w:pPr>
        <w:spacing w:before="240" w:after="240"/>
        <w:rPr>
          <w:u w:val="single"/>
        </w:rPr>
      </w:pPr>
      <w:r w:rsidRPr="008F683B">
        <w:rPr>
          <w:u w:val="single"/>
          <w:lang w:val="ru-RU"/>
        </w:rPr>
        <w:t>Энергоэффективность</w:t>
      </w:r>
    </w:p>
    <w:tbl>
      <w:tblPr>
        <w:tblStyle w:val="TableGrid"/>
        <w:tblW w:w="497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0"/>
        <w:gridCol w:w="990"/>
        <w:gridCol w:w="1849"/>
      </w:tblGrid>
      <w:tr w:rsidR="005325FC" w:rsidRPr="00333A6F" w14:paraId="250DF20C" w14:textId="77777777" w:rsidTr="00E73B9C">
        <w:trPr>
          <w:trHeight w:val="300"/>
        </w:trPr>
        <w:tc>
          <w:tcPr>
            <w:tcW w:w="3477" w:type="pct"/>
            <w:hideMark/>
          </w:tcPr>
          <w:p w14:paraId="34522B2E" w14:textId="05EA8387" w:rsidR="005325FC" w:rsidRPr="008F683B" w:rsidRDefault="005325FC" w:rsidP="00CE14A3">
            <w:pPr>
              <w:pStyle w:val="ListParagraph"/>
              <w:numPr>
                <w:ilvl w:val="0"/>
                <w:numId w:val="10"/>
              </w:numPr>
              <w:ind w:right="398" w:hanging="830"/>
              <w:jc w:val="left"/>
              <w:rPr>
                <w:lang w:val="ru-RU"/>
              </w:rPr>
            </w:pPr>
            <w:r>
              <w:rPr>
                <w:color w:val="000000"/>
                <w:lang w:val="ru-RU"/>
              </w:rPr>
              <w:t xml:space="preserve">Пилотный проект по поддержанию и/или повышению энергоэффективности замещающих технологий и оборудования в контексте поэтапного отказа от </w:t>
            </w:r>
            <w:r w:rsidR="008F683B">
              <w:rPr>
                <w:color w:val="000000"/>
                <w:lang w:val="ru-RU"/>
              </w:rPr>
              <w:t xml:space="preserve">потребления </w:t>
            </w:r>
            <w:r>
              <w:rPr>
                <w:color w:val="000000"/>
                <w:lang w:val="ru-RU"/>
              </w:rPr>
              <w:t>ГФУ (неинвестиционные мероприятия): Внедрение энергоэффективной технологии охлаждения с низким потенциалом глобального потепления в холодильных установках в туристической отрасли</w:t>
            </w:r>
          </w:p>
        </w:tc>
        <w:tc>
          <w:tcPr>
            <w:tcW w:w="531" w:type="pct"/>
            <w:hideMark/>
          </w:tcPr>
          <w:p w14:paraId="4F4F5502" w14:textId="77777777" w:rsidR="005325FC" w:rsidRPr="002840FE" w:rsidRDefault="005325FC" w:rsidP="008F683B">
            <w:pPr>
              <w:ind w:left="-526"/>
              <w:jc w:val="right"/>
            </w:pPr>
            <w:r>
              <w:rPr>
                <w:color w:val="000000"/>
                <w:lang w:val="ru-RU"/>
              </w:rPr>
              <w:t>ПРООН</w:t>
            </w:r>
          </w:p>
        </w:tc>
        <w:tc>
          <w:tcPr>
            <w:tcW w:w="992" w:type="pct"/>
          </w:tcPr>
          <w:p w14:paraId="317D0AA4" w14:textId="77777777" w:rsidR="005325FC" w:rsidRPr="00333A6F" w:rsidRDefault="005325FC" w:rsidP="005325FC">
            <w:pPr>
              <w:ind w:right="-19"/>
              <w:jc w:val="right"/>
            </w:pPr>
            <w:r>
              <w:rPr>
                <w:color w:val="000000"/>
                <w:lang w:val="ru-RU"/>
              </w:rPr>
              <w:t>Индивидуальное рассмотрение</w:t>
            </w:r>
          </w:p>
        </w:tc>
      </w:tr>
    </w:tbl>
    <w:p w14:paraId="230B803E" w14:textId="77777777" w:rsidR="005325FC" w:rsidRPr="00333A6F" w:rsidRDefault="005325FC" w:rsidP="005325FC">
      <w:pPr>
        <w:jc w:val="left"/>
        <w:rPr>
          <w:b/>
          <w:lang w:val="en-GB"/>
        </w:rPr>
      </w:pPr>
      <w:r w:rsidRPr="00333A6F">
        <w:rPr>
          <w:b/>
          <w:lang w:val="en-GB"/>
        </w:rPr>
        <w:br w:type="page"/>
      </w:r>
    </w:p>
    <w:p w14:paraId="0B4381C0" w14:textId="13D3F7D0" w:rsidR="005325FC" w:rsidRPr="008F683B" w:rsidRDefault="00820434" w:rsidP="005325FC">
      <w:pPr>
        <w:jc w:val="center"/>
        <w:rPr>
          <w:b/>
          <w:lang w:val="ru-RU"/>
        </w:rPr>
      </w:pPr>
      <w:r>
        <w:rPr>
          <w:b/>
          <w:bCs/>
          <w:lang w:val="ru-RU"/>
        </w:rPr>
        <w:lastRenderedPageBreak/>
        <w:t>ФОРМА</w:t>
      </w:r>
      <w:r w:rsidR="005325FC">
        <w:rPr>
          <w:b/>
          <w:bCs/>
          <w:lang w:val="ru-RU"/>
        </w:rPr>
        <w:t xml:space="preserve"> ОЦЕНКИ ПРОЕКТА - НЕМНОГОЛЕТНИЙ ПРОЕКТ</w:t>
      </w:r>
    </w:p>
    <w:p w14:paraId="37D55135" w14:textId="77777777" w:rsidR="005325FC" w:rsidRPr="00820434" w:rsidRDefault="005325FC" w:rsidP="005325FC">
      <w:pPr>
        <w:spacing w:before="240" w:after="240"/>
        <w:ind w:left="142"/>
        <w:jc w:val="center"/>
        <w:rPr>
          <w:b/>
          <w:lang w:val="ru-RU"/>
        </w:rPr>
      </w:pPr>
      <w:r>
        <w:rPr>
          <w:b/>
          <w:bCs/>
          <w:lang w:val="ru-RU"/>
        </w:rPr>
        <w:t>Куба</w:t>
      </w:r>
    </w:p>
    <w:p w14:paraId="0D992969" w14:textId="30E1D0E4" w:rsidR="005325FC" w:rsidRPr="00820434" w:rsidRDefault="00820434" w:rsidP="005325FC">
      <w:pPr>
        <w:tabs>
          <w:tab w:val="left" w:pos="5103"/>
          <w:tab w:val="left" w:pos="5387"/>
        </w:tabs>
        <w:ind w:right="-138"/>
        <w:rPr>
          <w:b/>
          <w:lang w:val="ru-RU"/>
        </w:rPr>
      </w:pPr>
      <w:bookmarkStart w:id="0" w:name="_Hlk149308122"/>
      <w:r>
        <w:rPr>
          <w:b/>
          <w:bCs/>
          <w:lang w:val="ru-RU"/>
        </w:rPr>
        <w:t>НАЗВАНИЕ ПРОЕКТА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  <w:bCs/>
          <w:lang w:val="ru-RU"/>
        </w:rPr>
        <w:t>УЧРЕЖДЕНИЕ-ИСПОЛНИТЕЛЬ</w:t>
      </w:r>
      <w:bookmarkEnd w:id="0"/>
    </w:p>
    <w:tbl>
      <w:tblPr>
        <w:tblStyle w:val="TableGrid"/>
        <w:tblpPr w:leftFromText="180" w:rightFromText="180" w:vertAnchor="text" w:horzAnchor="margin" w:tblpXSpec="center" w:tblpY="62"/>
        <w:tblW w:w="5000" w:type="pct"/>
        <w:tblBorders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05"/>
        <w:gridCol w:w="1345"/>
      </w:tblGrid>
      <w:tr w:rsidR="005325FC" w:rsidRPr="00333A6F" w14:paraId="2358AC54" w14:textId="77777777" w:rsidTr="0044648B">
        <w:trPr>
          <w:trHeight w:val="891"/>
        </w:trPr>
        <w:tc>
          <w:tcPr>
            <w:tcW w:w="4281" w:type="pct"/>
            <w:tcBorders>
              <w:right w:val="single" w:sz="4" w:space="0" w:color="auto"/>
            </w:tcBorders>
          </w:tcPr>
          <w:p w14:paraId="47D65BBD" w14:textId="6D4B8BBF" w:rsidR="005325FC" w:rsidRPr="00F219B9" w:rsidRDefault="005325FC" w:rsidP="0044648B">
            <w:pPr>
              <w:tabs>
                <w:tab w:val="left" w:pos="383"/>
              </w:tabs>
              <w:spacing w:before="120" w:after="120"/>
              <w:ind w:right="-72"/>
              <w:jc w:val="left"/>
              <w:rPr>
                <w:sz w:val="20"/>
                <w:szCs w:val="20"/>
                <w:lang w:val="ru-RU"/>
              </w:rPr>
            </w:pPr>
            <w:bookmarkStart w:id="1" w:name="_Hlk183010580"/>
            <w:r w:rsidRPr="00F219B9">
              <w:rPr>
                <w:color w:val="000000"/>
                <w:sz w:val="20"/>
                <w:szCs w:val="20"/>
                <w:lang w:val="ru-RU"/>
              </w:rPr>
              <w:t xml:space="preserve">Пилотный проект по поддержанию и/или повышению энергоэффективности замещающих технологий и оборудования в контексте поэтапного отказа от </w:t>
            </w:r>
            <w:r w:rsidR="00820434" w:rsidRPr="00F219B9">
              <w:rPr>
                <w:color w:val="000000"/>
                <w:sz w:val="20"/>
                <w:szCs w:val="20"/>
                <w:lang w:val="ru-RU"/>
              </w:rPr>
              <w:t xml:space="preserve">потребления </w:t>
            </w:r>
            <w:r w:rsidRPr="00F219B9">
              <w:rPr>
                <w:color w:val="000000"/>
                <w:sz w:val="20"/>
                <w:szCs w:val="20"/>
                <w:lang w:val="ru-RU"/>
              </w:rPr>
              <w:t>ГФУ (неинвестиционные мероприятия): Внедрение энергоэффективной технологии охлаждения с низким потенциалом глобального потепления в холодильных установках в туристической отрасли</w:t>
            </w:r>
            <w:bookmarkEnd w:id="1"/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8A3D27" w14:textId="77777777" w:rsidR="005325FC" w:rsidRPr="00F219B9" w:rsidRDefault="005325FC" w:rsidP="0044648B">
            <w:pPr>
              <w:jc w:val="center"/>
              <w:rPr>
                <w:sz w:val="20"/>
                <w:szCs w:val="20"/>
              </w:rPr>
            </w:pPr>
            <w:r w:rsidRPr="00F219B9">
              <w:rPr>
                <w:color w:val="000000"/>
                <w:sz w:val="20"/>
                <w:szCs w:val="20"/>
                <w:lang w:val="ru-RU"/>
              </w:rPr>
              <w:t>ПРООН</w:t>
            </w:r>
          </w:p>
        </w:tc>
      </w:tr>
    </w:tbl>
    <w:p w14:paraId="1BD7DDF9" w14:textId="77777777" w:rsidR="005325FC" w:rsidRPr="00333A6F" w:rsidRDefault="005325FC" w:rsidP="005325FC">
      <w:pPr>
        <w:rPr>
          <w:sz w:val="20"/>
          <w:lang w:val="en-GB"/>
        </w:rPr>
      </w:pPr>
    </w:p>
    <w:p w14:paraId="436B4990" w14:textId="77777777" w:rsidR="005325FC" w:rsidRPr="009A46DA" w:rsidRDefault="005325FC" w:rsidP="005325FC">
      <w:r>
        <w:rPr>
          <w:b/>
          <w:bCs/>
          <w:lang w:val="ru-RU"/>
        </w:rPr>
        <w:t>ЦЕЛЬ ПРОЕКТА</w:t>
      </w:r>
    </w:p>
    <w:tbl>
      <w:tblPr>
        <w:tblStyle w:val="TableGrid"/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9350"/>
      </w:tblGrid>
      <w:tr w:rsidR="005325FC" w:rsidRPr="00E73B9C" w14:paraId="03F35B26" w14:textId="77777777" w:rsidTr="0044648B">
        <w:trPr>
          <w:trHeight w:val="1583"/>
          <w:jc w:val="center"/>
        </w:trPr>
        <w:tc>
          <w:tcPr>
            <w:tcW w:w="5000" w:type="pct"/>
            <w:vAlign w:val="center"/>
          </w:tcPr>
          <w:p w14:paraId="05F1E452" w14:textId="48B8E3FF" w:rsidR="005325FC" w:rsidRPr="00F219B9" w:rsidRDefault="005325FC" w:rsidP="0044648B">
            <w:pPr>
              <w:spacing w:before="120" w:after="120"/>
              <w:rPr>
                <w:sz w:val="20"/>
                <w:szCs w:val="20"/>
                <w:lang w:val="ru-RU"/>
              </w:rPr>
            </w:pPr>
            <w:r w:rsidRPr="00F219B9">
              <w:rPr>
                <w:color w:val="000000"/>
                <w:sz w:val="20"/>
                <w:szCs w:val="20"/>
                <w:lang w:val="ru-RU"/>
              </w:rPr>
              <w:t xml:space="preserve">Пилотный проект направлен на демонстрацию доступности и целесообразности применения энергоэффективных технологий с низким потенциалом глобального потепления (ПГП) в туристической отрасли путем замещения холодильных установок на основе ГФУ в крупных гостиничных комплексах системами на основе R-290 и ГФО-1234ze. В нем особо отмечены преимущества потенциального сокращения выбросов парниковых газов при одновременном </w:t>
            </w:r>
            <w:r w:rsidR="00820434" w:rsidRPr="00F219B9">
              <w:rPr>
                <w:color w:val="000000"/>
                <w:sz w:val="20"/>
                <w:szCs w:val="20"/>
                <w:lang w:val="ru-RU"/>
              </w:rPr>
              <w:t>достижении</w:t>
            </w:r>
            <w:r w:rsidRPr="00F219B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820434" w:rsidRPr="00F219B9">
              <w:rPr>
                <w:color w:val="000000"/>
                <w:sz w:val="20"/>
                <w:szCs w:val="20"/>
                <w:lang w:val="ru-RU"/>
              </w:rPr>
              <w:t xml:space="preserve">сокращения </w:t>
            </w:r>
            <w:r w:rsidRPr="00F219B9">
              <w:rPr>
                <w:color w:val="000000"/>
                <w:sz w:val="20"/>
                <w:szCs w:val="20"/>
                <w:lang w:val="ru-RU"/>
              </w:rPr>
              <w:t xml:space="preserve">затрат и </w:t>
            </w:r>
            <w:r w:rsidR="00820434" w:rsidRPr="00F219B9">
              <w:rPr>
                <w:color w:val="000000"/>
                <w:sz w:val="20"/>
                <w:szCs w:val="20"/>
                <w:lang w:val="ru-RU"/>
              </w:rPr>
              <w:t xml:space="preserve">уменьшения потребления </w:t>
            </w:r>
            <w:r w:rsidRPr="00F219B9">
              <w:rPr>
                <w:color w:val="000000"/>
                <w:sz w:val="20"/>
                <w:szCs w:val="20"/>
                <w:lang w:val="ru-RU"/>
              </w:rPr>
              <w:t xml:space="preserve">энергии для конечных пользователей за счет повышения эффективности новых систем и </w:t>
            </w:r>
            <w:r w:rsidR="00820434" w:rsidRPr="00F219B9">
              <w:rPr>
                <w:color w:val="000000"/>
                <w:sz w:val="20"/>
                <w:szCs w:val="20"/>
                <w:lang w:val="ru-RU"/>
              </w:rPr>
              <w:t>более низких расходов</w:t>
            </w:r>
            <w:r w:rsidRPr="00F219B9">
              <w:rPr>
                <w:color w:val="000000"/>
                <w:sz w:val="20"/>
                <w:szCs w:val="20"/>
                <w:lang w:val="ru-RU"/>
              </w:rPr>
              <w:t xml:space="preserve"> на обслуживание и эксплуатацию, </w:t>
            </w:r>
            <w:r w:rsidR="00F219B9" w:rsidRPr="00F219B9">
              <w:rPr>
                <w:color w:val="000000"/>
                <w:sz w:val="20"/>
                <w:szCs w:val="20"/>
                <w:lang w:val="ru-RU"/>
              </w:rPr>
              <w:t>что соответствует</w:t>
            </w:r>
            <w:r w:rsidRPr="00F219B9">
              <w:rPr>
                <w:color w:val="000000"/>
                <w:sz w:val="20"/>
                <w:szCs w:val="20"/>
                <w:lang w:val="ru-RU"/>
              </w:rPr>
              <w:t xml:space="preserve"> национальной программ</w:t>
            </w:r>
            <w:r w:rsidR="00F219B9" w:rsidRPr="00F219B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219B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F219B9" w:rsidRPr="00F219B9">
              <w:rPr>
                <w:color w:val="000000"/>
                <w:sz w:val="20"/>
                <w:szCs w:val="20"/>
                <w:lang w:val="ru-RU"/>
              </w:rPr>
              <w:t xml:space="preserve">снижения </w:t>
            </w:r>
            <w:r w:rsidRPr="00F219B9">
              <w:rPr>
                <w:color w:val="000000"/>
                <w:sz w:val="20"/>
                <w:szCs w:val="20"/>
                <w:lang w:val="ru-RU"/>
              </w:rPr>
              <w:t>потребления ГФУ.</w:t>
            </w:r>
          </w:p>
          <w:p w14:paraId="2BD0CA73" w14:textId="77777777" w:rsidR="005325FC" w:rsidRPr="008F683B" w:rsidRDefault="005325FC" w:rsidP="0044648B">
            <w:pPr>
              <w:spacing w:after="120"/>
              <w:rPr>
                <w:sz w:val="20"/>
                <w:szCs w:val="20"/>
                <w:lang w:val="ru-RU"/>
              </w:rPr>
            </w:pPr>
            <w:r w:rsidRPr="00F219B9">
              <w:rPr>
                <w:color w:val="000000"/>
                <w:sz w:val="20"/>
                <w:szCs w:val="20"/>
                <w:lang w:val="ru-RU"/>
              </w:rPr>
              <w:t>Общая цель проекта состоит в том, чтобы оказать поддержку усилиям Кубы по постепенному сокращению потребления ГФУ с дополнительным аспектом замещения систем на основе ГФУ энергоэффективными технологиями с низким ПГП.</w:t>
            </w:r>
          </w:p>
        </w:tc>
      </w:tr>
    </w:tbl>
    <w:p w14:paraId="29FC6B37" w14:textId="77777777" w:rsidR="005325FC" w:rsidRPr="008F683B" w:rsidRDefault="005325FC" w:rsidP="005325FC">
      <w:pPr>
        <w:rPr>
          <w:sz w:val="20"/>
          <w:lang w:val="ru-RU"/>
        </w:rPr>
      </w:pPr>
    </w:p>
    <w:tbl>
      <w:tblPr>
        <w:tblStyle w:val="TableGrid"/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4531"/>
        <w:gridCol w:w="4819"/>
      </w:tblGrid>
      <w:tr w:rsidR="005325FC" w:rsidRPr="00B539CD" w14:paraId="0B39D87A" w14:textId="77777777" w:rsidTr="0044648B">
        <w:trPr>
          <w:jc w:val="center"/>
        </w:trPr>
        <w:tc>
          <w:tcPr>
            <w:tcW w:w="2423" w:type="pct"/>
          </w:tcPr>
          <w:p w14:paraId="53A9EF7A" w14:textId="04911EBB" w:rsidR="005325FC" w:rsidRPr="00F219B9" w:rsidRDefault="00F219B9" w:rsidP="0044648B">
            <w:pPr>
              <w:jc w:val="left"/>
              <w:rPr>
                <w:b/>
                <w:bCs/>
                <w:sz w:val="20"/>
                <w:szCs w:val="20"/>
              </w:rPr>
            </w:pPr>
            <w:r w:rsidRPr="00F219B9">
              <w:rPr>
                <w:b/>
                <w:bCs/>
                <w:color w:val="000000"/>
                <w:lang w:val="ru-RU"/>
              </w:rPr>
              <w:t>НАЦИОНАЛЬНОЕ КООРДИНИРУЮЩЕЕ УЧРЕЖДЕНИЕ</w:t>
            </w:r>
          </w:p>
        </w:tc>
        <w:tc>
          <w:tcPr>
            <w:tcW w:w="2577" w:type="pct"/>
          </w:tcPr>
          <w:p w14:paraId="3954F4A3" w14:textId="07D6B460" w:rsidR="005325FC" w:rsidRPr="008F683B" w:rsidRDefault="005325FC" w:rsidP="0044648B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lang w:val="ru-RU"/>
              </w:rPr>
              <w:t>Техническое отделение по озону, Министерство науки, технологии и окружающей среды</w:t>
            </w:r>
          </w:p>
        </w:tc>
      </w:tr>
    </w:tbl>
    <w:p w14:paraId="453269D5" w14:textId="77777777" w:rsidR="005325FC" w:rsidRPr="008F683B" w:rsidRDefault="005325FC" w:rsidP="005325FC">
      <w:pPr>
        <w:tabs>
          <w:tab w:val="left" w:pos="4248"/>
        </w:tabs>
        <w:jc w:val="left"/>
        <w:rPr>
          <w:sz w:val="20"/>
          <w:szCs w:val="20"/>
          <w:lang w:val="ru-RU"/>
        </w:rPr>
      </w:pPr>
    </w:p>
    <w:tbl>
      <w:tblPr>
        <w:tblStyle w:val="TableGrid"/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4533"/>
        <w:gridCol w:w="1417"/>
        <w:gridCol w:w="1135"/>
        <w:gridCol w:w="2265"/>
      </w:tblGrid>
      <w:tr w:rsidR="005325FC" w:rsidRPr="00333A6F" w14:paraId="5DA241C5" w14:textId="77777777" w:rsidTr="00347959">
        <w:trPr>
          <w:jc w:val="center"/>
        </w:trPr>
        <w:tc>
          <w:tcPr>
            <w:tcW w:w="2424" w:type="pct"/>
            <w:vAlign w:val="center"/>
          </w:tcPr>
          <w:p w14:paraId="3A12DBFB" w14:textId="2190B881" w:rsidR="005325FC" w:rsidRPr="008F683B" w:rsidRDefault="005325FC" w:rsidP="00347959">
            <w:pPr>
              <w:jc w:val="left"/>
              <w:rPr>
                <w:b/>
                <w:caps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ПОСЛЕДНИЕ ДАННЫЕ ПО СТАТЬЕ 7 (</w:t>
            </w:r>
            <w:r w:rsidR="00F219B9">
              <w:rPr>
                <w:b/>
                <w:bCs/>
                <w:color w:val="000000"/>
                <w:lang w:val="ru-RU"/>
              </w:rPr>
              <w:t>п</w:t>
            </w:r>
            <w:r>
              <w:rPr>
                <w:b/>
                <w:bCs/>
                <w:color w:val="000000"/>
                <w:lang w:val="ru-RU"/>
              </w:rPr>
              <w:t>риложение F)</w:t>
            </w:r>
          </w:p>
        </w:tc>
        <w:tc>
          <w:tcPr>
            <w:tcW w:w="758" w:type="pct"/>
            <w:vAlign w:val="center"/>
          </w:tcPr>
          <w:p w14:paraId="008E1097" w14:textId="6A75FE10" w:rsidR="005325FC" w:rsidRPr="00347959" w:rsidRDefault="005325FC" w:rsidP="00347959">
            <w:pPr>
              <w:jc w:val="left"/>
              <w:rPr>
                <w:sz w:val="20"/>
                <w:szCs w:val="20"/>
              </w:rPr>
            </w:pPr>
            <w:r w:rsidRPr="00F219B9">
              <w:rPr>
                <w:b/>
                <w:bCs/>
                <w:color w:val="000000"/>
                <w:lang w:val="ru-RU"/>
              </w:rPr>
              <w:t>Год:</w:t>
            </w:r>
            <w:r>
              <w:rPr>
                <w:color w:val="000000"/>
                <w:lang w:val="ru-RU"/>
              </w:rPr>
              <w:t xml:space="preserve"> 2024</w:t>
            </w:r>
          </w:p>
        </w:tc>
        <w:tc>
          <w:tcPr>
            <w:tcW w:w="607" w:type="pct"/>
            <w:vAlign w:val="center"/>
          </w:tcPr>
          <w:p w14:paraId="651F339D" w14:textId="6DA923A0" w:rsidR="005325FC" w:rsidRPr="00347959" w:rsidRDefault="00F858AA" w:rsidP="0044648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lang w:val="ru-RU"/>
              </w:rPr>
              <w:t>339</w:t>
            </w:r>
            <w:r w:rsidR="00B539CD">
              <w:rPr>
                <w:color w:val="000000"/>
                <w:lang w:val="en-US"/>
              </w:rPr>
              <w:t>,</w:t>
            </w:r>
            <w:r>
              <w:rPr>
                <w:color w:val="000000"/>
                <w:lang w:val="ru-RU"/>
              </w:rPr>
              <w:t>16 т</w:t>
            </w:r>
          </w:p>
        </w:tc>
        <w:tc>
          <w:tcPr>
            <w:tcW w:w="1212" w:type="pct"/>
            <w:vAlign w:val="center"/>
          </w:tcPr>
          <w:p w14:paraId="790C082B" w14:textId="1B99CA20" w:rsidR="005325FC" w:rsidRPr="00F219B9" w:rsidRDefault="00F858AA" w:rsidP="0044648B">
            <w:pPr>
              <w:jc w:val="right"/>
              <w:rPr>
                <w:sz w:val="20"/>
                <w:szCs w:val="20"/>
                <w:lang w:val="de-CH"/>
              </w:rPr>
            </w:pPr>
            <w:r>
              <w:rPr>
                <w:color w:val="000000"/>
                <w:lang w:val="ru-RU"/>
              </w:rPr>
              <w:t>671 021 тонн CO2</w:t>
            </w:r>
            <w:r w:rsidR="00F219B9">
              <w:rPr>
                <w:color w:val="000000"/>
                <w:lang w:val="ru-RU"/>
              </w:rPr>
              <w:t>э</w:t>
            </w:r>
          </w:p>
        </w:tc>
      </w:tr>
    </w:tbl>
    <w:p w14:paraId="34C20EFD" w14:textId="77777777" w:rsidR="005325FC" w:rsidRPr="005E485F" w:rsidRDefault="005325FC" w:rsidP="005325FC">
      <w:pPr>
        <w:jc w:val="left"/>
        <w:rPr>
          <w:sz w:val="20"/>
          <w:szCs w:val="20"/>
          <w:lang w:val="en-GB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35"/>
        <w:gridCol w:w="3415"/>
      </w:tblGrid>
      <w:tr w:rsidR="005325FC" w:rsidRPr="00F219B9" w14:paraId="06CE1BEC" w14:textId="77777777" w:rsidTr="0044648B">
        <w:trPr>
          <w:trHeight w:val="250"/>
          <w:jc w:val="center"/>
        </w:trPr>
        <w:tc>
          <w:tcPr>
            <w:tcW w:w="31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C5D362" w14:textId="77777777" w:rsidR="005325FC" w:rsidRPr="00F219B9" w:rsidRDefault="005325FC" w:rsidP="0044648B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b/>
                <w:sz w:val="20"/>
                <w:szCs w:val="20"/>
              </w:rPr>
            </w:pPr>
            <w:r w:rsidRPr="00F219B9">
              <w:rPr>
                <w:b/>
                <w:bCs/>
                <w:color w:val="000000"/>
                <w:sz w:val="20"/>
                <w:szCs w:val="20"/>
                <w:lang w:val="ru-RU"/>
              </w:rPr>
              <w:t>Сведения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B176B" w14:textId="77777777" w:rsidR="005325FC" w:rsidRPr="00F219B9" w:rsidRDefault="005325FC" w:rsidP="0044648B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F219B9">
              <w:rPr>
                <w:b/>
                <w:bCs/>
                <w:color w:val="000000"/>
                <w:sz w:val="20"/>
                <w:szCs w:val="20"/>
                <w:lang w:val="ru-RU"/>
              </w:rPr>
              <w:t>Неинвестиционные мероприятия</w:t>
            </w:r>
          </w:p>
        </w:tc>
      </w:tr>
      <w:tr w:rsidR="005325FC" w:rsidRPr="00F219B9" w14:paraId="2DFB54B5" w14:textId="77777777" w:rsidTr="0044648B">
        <w:trPr>
          <w:trHeight w:val="262"/>
          <w:jc w:val="center"/>
        </w:trPr>
        <w:tc>
          <w:tcPr>
            <w:tcW w:w="3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DB1E" w14:textId="77777777" w:rsidR="005325FC" w:rsidRPr="00F219B9" w:rsidRDefault="005325FC" w:rsidP="0044648B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szCs w:val="20"/>
              </w:rPr>
            </w:pPr>
            <w:r w:rsidRPr="00F219B9">
              <w:rPr>
                <w:color w:val="000000"/>
                <w:sz w:val="20"/>
                <w:szCs w:val="20"/>
                <w:lang w:val="ru-RU"/>
              </w:rPr>
              <w:t>Продолжительность проекта: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FD215" w14:textId="77777777" w:rsidR="005325FC" w:rsidRPr="00F219B9" w:rsidRDefault="005325FC" w:rsidP="0044648B">
            <w:pPr>
              <w:jc w:val="right"/>
              <w:rPr>
                <w:sz w:val="20"/>
                <w:szCs w:val="20"/>
              </w:rPr>
            </w:pPr>
            <w:r w:rsidRPr="00F219B9">
              <w:rPr>
                <w:color w:val="000000"/>
                <w:sz w:val="20"/>
                <w:szCs w:val="20"/>
                <w:lang w:val="ru-RU"/>
              </w:rPr>
              <w:t>36 месяцев</w:t>
            </w:r>
          </w:p>
        </w:tc>
      </w:tr>
      <w:tr w:rsidR="005325FC" w:rsidRPr="00F219B9" w14:paraId="2A1A695C" w14:textId="77777777" w:rsidTr="0044648B">
        <w:trPr>
          <w:trHeight w:val="239"/>
          <w:jc w:val="center"/>
        </w:trPr>
        <w:tc>
          <w:tcPr>
            <w:tcW w:w="3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D7EDE" w14:textId="77777777" w:rsidR="005325FC" w:rsidRPr="00F219B9" w:rsidRDefault="005325FC" w:rsidP="0044648B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szCs w:val="20"/>
              </w:rPr>
            </w:pPr>
            <w:r w:rsidRPr="00F219B9">
              <w:rPr>
                <w:color w:val="000000"/>
                <w:sz w:val="20"/>
                <w:szCs w:val="20"/>
                <w:lang w:val="ru-RU"/>
              </w:rPr>
              <w:t>Первоначальная запрашиваемая сумма: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8DFB1" w14:textId="77777777" w:rsidR="005325FC" w:rsidRPr="00F219B9" w:rsidRDefault="005325FC" w:rsidP="0044648B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F219B9">
              <w:rPr>
                <w:color w:val="000000"/>
                <w:sz w:val="20"/>
                <w:szCs w:val="20"/>
                <w:lang w:val="ru-RU"/>
              </w:rPr>
              <w:t>700 000 долл. США</w:t>
            </w:r>
          </w:p>
        </w:tc>
      </w:tr>
      <w:tr w:rsidR="005325FC" w:rsidRPr="00F219B9" w14:paraId="3E8F4C22" w14:textId="77777777" w:rsidTr="0044648B">
        <w:trPr>
          <w:trHeight w:val="250"/>
          <w:jc w:val="center"/>
        </w:trPr>
        <w:tc>
          <w:tcPr>
            <w:tcW w:w="3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8C304" w14:textId="77777777" w:rsidR="005325FC" w:rsidRPr="00F219B9" w:rsidRDefault="005325FC" w:rsidP="0044648B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szCs w:val="20"/>
              </w:rPr>
            </w:pPr>
            <w:r w:rsidRPr="00F219B9">
              <w:rPr>
                <w:color w:val="000000"/>
                <w:sz w:val="20"/>
                <w:szCs w:val="20"/>
                <w:lang w:val="ru-RU"/>
              </w:rPr>
              <w:t>Окончательная стоимость проекта: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E4D10" w14:textId="77777777" w:rsidR="005325FC" w:rsidRPr="00F219B9" w:rsidRDefault="005325FC" w:rsidP="0044648B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F219B9">
              <w:rPr>
                <w:color w:val="000000"/>
                <w:sz w:val="20"/>
                <w:szCs w:val="20"/>
                <w:lang w:val="ru-RU"/>
              </w:rPr>
              <w:t>455 000 долл. США</w:t>
            </w:r>
          </w:p>
        </w:tc>
      </w:tr>
      <w:tr w:rsidR="005325FC" w:rsidRPr="00F219B9" w14:paraId="52624395" w14:textId="77777777" w:rsidTr="0044648B">
        <w:trPr>
          <w:trHeight w:val="250"/>
          <w:jc w:val="center"/>
        </w:trPr>
        <w:tc>
          <w:tcPr>
            <w:tcW w:w="3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88EB8" w14:textId="77777777" w:rsidR="005325FC" w:rsidRPr="00F219B9" w:rsidRDefault="005325FC" w:rsidP="0044648B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szCs w:val="20"/>
              </w:rPr>
            </w:pPr>
            <w:r w:rsidRPr="00F219B9">
              <w:rPr>
                <w:color w:val="000000"/>
                <w:sz w:val="20"/>
                <w:szCs w:val="20"/>
                <w:lang w:val="ru-RU"/>
              </w:rPr>
              <w:t>Запрашиваемый грант: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7DE91" w14:textId="77777777" w:rsidR="005325FC" w:rsidRPr="00F219B9" w:rsidRDefault="005325FC" w:rsidP="0044648B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F219B9">
              <w:rPr>
                <w:color w:val="000000"/>
                <w:sz w:val="20"/>
                <w:szCs w:val="20"/>
                <w:lang w:val="ru-RU"/>
              </w:rPr>
              <w:t>360 000 долл. США</w:t>
            </w:r>
          </w:p>
        </w:tc>
      </w:tr>
      <w:tr w:rsidR="005325FC" w:rsidRPr="00F219B9" w14:paraId="29AD68B7" w14:textId="77777777" w:rsidTr="0044648B">
        <w:trPr>
          <w:trHeight w:val="239"/>
          <w:jc w:val="center"/>
        </w:trPr>
        <w:tc>
          <w:tcPr>
            <w:tcW w:w="3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77BFB" w14:textId="77777777" w:rsidR="005325FC" w:rsidRPr="00F219B9" w:rsidRDefault="005325FC" w:rsidP="00036505">
            <w:pPr>
              <w:shd w:val="clear" w:color="auto" w:fill="FFFFFF" w:themeFill="background1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szCs w:val="20"/>
              </w:rPr>
            </w:pPr>
            <w:r w:rsidRPr="00F219B9">
              <w:rPr>
                <w:color w:val="000000"/>
                <w:sz w:val="20"/>
                <w:szCs w:val="20"/>
                <w:lang w:val="ru-RU"/>
              </w:rPr>
              <w:t>Эксплуатационные расходы учреждения-исполнителя: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BFF48" w14:textId="77777777" w:rsidR="005325FC" w:rsidRPr="00F219B9" w:rsidRDefault="005325FC" w:rsidP="00036505">
            <w:pPr>
              <w:shd w:val="clear" w:color="auto" w:fill="FFFFFF" w:themeFill="background1"/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F219B9">
              <w:rPr>
                <w:color w:val="000000"/>
                <w:sz w:val="20"/>
                <w:szCs w:val="20"/>
                <w:lang w:val="ru-RU"/>
              </w:rPr>
              <w:t>25 200 долл. США</w:t>
            </w:r>
          </w:p>
        </w:tc>
      </w:tr>
      <w:tr w:rsidR="005325FC" w:rsidRPr="00F219B9" w14:paraId="4A58D1E6" w14:textId="77777777" w:rsidTr="0044648B">
        <w:trPr>
          <w:trHeight w:val="250"/>
          <w:jc w:val="center"/>
        </w:trPr>
        <w:tc>
          <w:tcPr>
            <w:tcW w:w="3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6FC1C" w14:textId="77777777" w:rsidR="005325FC" w:rsidRPr="00F219B9" w:rsidRDefault="005325FC" w:rsidP="00036505">
            <w:pPr>
              <w:shd w:val="clear" w:color="auto" w:fill="FFFFFF" w:themeFill="background1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szCs w:val="20"/>
                <w:lang w:val="ru-RU"/>
              </w:rPr>
            </w:pPr>
            <w:r w:rsidRPr="00F219B9">
              <w:rPr>
                <w:color w:val="000000"/>
                <w:sz w:val="20"/>
                <w:szCs w:val="20"/>
                <w:lang w:val="ru-RU"/>
              </w:rPr>
              <w:t>Совокупные затраты на проект для Многостороннего фонда: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2B0E3" w14:textId="77777777" w:rsidR="005325FC" w:rsidRPr="00F219B9" w:rsidRDefault="005325FC" w:rsidP="00036505">
            <w:pPr>
              <w:shd w:val="clear" w:color="auto" w:fill="FFFFFF" w:themeFill="background1"/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F219B9">
              <w:rPr>
                <w:color w:val="000000"/>
                <w:sz w:val="20"/>
                <w:szCs w:val="20"/>
                <w:lang w:val="ru-RU"/>
              </w:rPr>
              <w:t>385 200 долл. США</w:t>
            </w:r>
          </w:p>
        </w:tc>
      </w:tr>
      <w:tr w:rsidR="005325FC" w:rsidRPr="00F219B9" w14:paraId="7BAF3CDA" w14:textId="77777777" w:rsidTr="0044648B">
        <w:trPr>
          <w:trHeight w:val="119"/>
          <w:jc w:val="center"/>
        </w:trPr>
        <w:tc>
          <w:tcPr>
            <w:tcW w:w="3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951CD" w14:textId="77777777" w:rsidR="005325FC" w:rsidRPr="00F219B9" w:rsidRDefault="005325FC" w:rsidP="00036505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219B9">
              <w:rPr>
                <w:color w:val="000000"/>
                <w:sz w:val="20"/>
                <w:szCs w:val="20"/>
                <w:lang w:val="ru-RU"/>
              </w:rPr>
              <w:t>Совместное финансирование: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3F8DE" w14:textId="77777777" w:rsidR="005325FC" w:rsidRPr="00F219B9" w:rsidRDefault="005325FC" w:rsidP="00036505">
            <w:pPr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F219B9">
              <w:rPr>
                <w:color w:val="000000"/>
                <w:sz w:val="20"/>
                <w:szCs w:val="20"/>
                <w:lang w:val="ru-RU"/>
              </w:rPr>
              <w:t>95 000 долл. США</w:t>
            </w:r>
          </w:p>
        </w:tc>
      </w:tr>
      <w:tr w:rsidR="005325FC" w:rsidRPr="00F219B9" w14:paraId="008B7527" w14:textId="77777777" w:rsidTr="0044648B">
        <w:trPr>
          <w:trHeight w:val="239"/>
          <w:jc w:val="center"/>
        </w:trPr>
        <w:tc>
          <w:tcPr>
            <w:tcW w:w="3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E8018" w14:textId="77777777" w:rsidR="005325FC" w:rsidRPr="00F219B9" w:rsidRDefault="005325FC" w:rsidP="00036505">
            <w:pPr>
              <w:shd w:val="clear" w:color="auto" w:fill="FFFFFF" w:themeFill="background1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szCs w:val="20"/>
                <w:lang w:val="ru-RU"/>
              </w:rPr>
            </w:pPr>
            <w:r w:rsidRPr="00F219B9">
              <w:rPr>
                <w:color w:val="000000"/>
                <w:sz w:val="20"/>
                <w:szCs w:val="20"/>
                <w:lang w:val="ru-RU"/>
              </w:rPr>
              <w:t>Экономия от энергоэффективности (кВтч/год)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4C6CE" w14:textId="46D7C51E" w:rsidR="005325FC" w:rsidRPr="00F219B9" w:rsidRDefault="005325FC" w:rsidP="00036505">
            <w:pPr>
              <w:shd w:val="clear" w:color="auto" w:fill="FFFFFF" w:themeFill="background1"/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F219B9">
              <w:rPr>
                <w:color w:val="000000"/>
                <w:sz w:val="20"/>
                <w:szCs w:val="20"/>
                <w:lang w:val="ru-RU"/>
              </w:rPr>
              <w:t>*578</w:t>
            </w:r>
            <w:r w:rsidR="00F219B9">
              <w:rPr>
                <w:color w:val="000000"/>
                <w:sz w:val="20"/>
                <w:szCs w:val="20"/>
                <w:lang w:val="de-AT"/>
              </w:rPr>
              <w:t xml:space="preserve"> </w:t>
            </w:r>
            <w:r w:rsidRPr="00F219B9">
              <w:rPr>
                <w:color w:val="000000"/>
                <w:sz w:val="20"/>
                <w:szCs w:val="20"/>
                <w:lang w:val="ru-RU"/>
              </w:rPr>
              <w:t>200</w:t>
            </w:r>
          </w:p>
        </w:tc>
      </w:tr>
      <w:tr w:rsidR="005325FC" w:rsidRPr="00F219B9" w14:paraId="6F1CCDC2" w14:textId="77777777" w:rsidTr="0044648B">
        <w:trPr>
          <w:trHeight w:val="239"/>
          <w:jc w:val="center"/>
        </w:trPr>
        <w:tc>
          <w:tcPr>
            <w:tcW w:w="3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A0203" w14:textId="77777777" w:rsidR="005325FC" w:rsidRPr="00F219B9" w:rsidRDefault="005325FC" w:rsidP="00036505">
            <w:pPr>
              <w:shd w:val="clear" w:color="auto" w:fill="FFFFFF" w:themeFill="background1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szCs w:val="20"/>
                <w:lang w:val="ru-RU"/>
              </w:rPr>
            </w:pPr>
            <w:r w:rsidRPr="00F219B9">
              <w:rPr>
                <w:color w:val="000000"/>
                <w:sz w:val="20"/>
                <w:szCs w:val="20"/>
                <w:lang w:val="ru-RU"/>
              </w:rPr>
              <w:t>Статус встречного финансирования (Д/Н):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BD0F9" w14:textId="77777777" w:rsidR="005325FC" w:rsidRPr="00F219B9" w:rsidRDefault="005325FC" w:rsidP="00036505">
            <w:pPr>
              <w:shd w:val="clear" w:color="auto" w:fill="FFFFFF" w:themeFill="background1"/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F219B9">
              <w:rPr>
                <w:color w:val="000000"/>
                <w:sz w:val="20"/>
                <w:szCs w:val="20"/>
                <w:lang w:val="ru-RU"/>
              </w:rPr>
              <w:t>Д</w:t>
            </w:r>
          </w:p>
        </w:tc>
      </w:tr>
      <w:tr w:rsidR="005325FC" w:rsidRPr="00F219B9" w14:paraId="642F1A18" w14:textId="77777777" w:rsidTr="0044648B">
        <w:trPr>
          <w:trHeight w:val="250"/>
          <w:jc w:val="center"/>
        </w:trPr>
        <w:tc>
          <w:tcPr>
            <w:tcW w:w="3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6DB5" w14:textId="77777777" w:rsidR="005325FC" w:rsidRPr="00F219B9" w:rsidRDefault="005325FC" w:rsidP="00036505">
            <w:pPr>
              <w:shd w:val="clear" w:color="auto" w:fill="FFFFFF" w:themeFill="background1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szCs w:val="20"/>
                <w:lang w:val="ru-RU"/>
              </w:rPr>
            </w:pPr>
            <w:r w:rsidRPr="00F219B9">
              <w:rPr>
                <w:color w:val="000000"/>
                <w:sz w:val="20"/>
                <w:szCs w:val="20"/>
                <w:lang w:val="ru-RU"/>
              </w:rPr>
              <w:t>Включены ключевые этапы мониторинга проекта (Д/Н):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397B1" w14:textId="77777777" w:rsidR="005325FC" w:rsidRPr="00F219B9" w:rsidRDefault="005325FC" w:rsidP="00036505">
            <w:pPr>
              <w:shd w:val="clear" w:color="auto" w:fill="FFFFFF" w:themeFill="background1"/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F219B9">
              <w:rPr>
                <w:color w:val="000000"/>
                <w:sz w:val="20"/>
                <w:szCs w:val="20"/>
                <w:lang w:val="ru-RU"/>
              </w:rPr>
              <w:t>Д</w:t>
            </w:r>
          </w:p>
        </w:tc>
      </w:tr>
      <w:tr w:rsidR="005325FC" w:rsidRPr="00F219B9" w14:paraId="718359E1" w14:textId="77777777" w:rsidTr="0044648B">
        <w:trPr>
          <w:trHeight w:val="250"/>
          <w:jc w:val="center"/>
        </w:trPr>
        <w:tc>
          <w:tcPr>
            <w:tcW w:w="3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FEC7" w14:textId="77777777" w:rsidR="005325FC" w:rsidRPr="00F219B9" w:rsidRDefault="005325FC" w:rsidP="00036505">
            <w:pPr>
              <w:shd w:val="clear" w:color="auto" w:fill="FFFFFF" w:themeFill="background1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szCs w:val="20"/>
                <w:lang w:val="ru-RU"/>
              </w:rPr>
            </w:pPr>
            <w:r w:rsidRPr="00F219B9">
              <w:rPr>
                <w:color w:val="000000"/>
                <w:sz w:val="20"/>
                <w:szCs w:val="20"/>
                <w:lang w:val="ru-RU"/>
              </w:rPr>
              <w:t>В наличии МСЭХ для соответствующего сектора (Д/Н):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3265C" w14:textId="77777777" w:rsidR="005325FC" w:rsidRPr="00F219B9" w:rsidRDefault="005325FC" w:rsidP="00036505">
            <w:pPr>
              <w:shd w:val="clear" w:color="auto" w:fill="FFFFFF" w:themeFill="background1"/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F219B9">
              <w:rPr>
                <w:color w:val="000000"/>
                <w:sz w:val="20"/>
                <w:szCs w:val="20"/>
                <w:lang w:val="ru-RU"/>
              </w:rPr>
              <w:t>**Н</w:t>
            </w:r>
          </w:p>
        </w:tc>
      </w:tr>
    </w:tbl>
    <w:p w14:paraId="571C115C" w14:textId="0E46F0B4" w:rsidR="005325FC" w:rsidRPr="00F219B9" w:rsidRDefault="005325FC" w:rsidP="00036505">
      <w:pPr>
        <w:shd w:val="clear" w:color="auto" w:fill="FFFFFF" w:themeFill="background1"/>
        <w:rPr>
          <w:sz w:val="18"/>
          <w:szCs w:val="18"/>
          <w:lang w:val="ru-RU"/>
        </w:rPr>
      </w:pPr>
      <w:r w:rsidRPr="00F219B9">
        <w:rPr>
          <w:sz w:val="18"/>
          <w:szCs w:val="18"/>
          <w:lang w:val="ru-RU"/>
        </w:rPr>
        <w:t xml:space="preserve">*Предполагается как минимум 20-процентная экономия потребления энергии </w:t>
      </w:r>
      <w:r w:rsidR="00F219B9">
        <w:rPr>
          <w:sz w:val="18"/>
          <w:szCs w:val="18"/>
          <w:lang w:val="ru-RU"/>
        </w:rPr>
        <w:t xml:space="preserve">от </w:t>
      </w:r>
      <w:r w:rsidRPr="00F219B9">
        <w:rPr>
          <w:sz w:val="18"/>
          <w:szCs w:val="18"/>
          <w:lang w:val="ru-RU"/>
        </w:rPr>
        <w:t>дву</w:t>
      </w:r>
      <w:r w:rsidR="00F219B9">
        <w:rPr>
          <w:sz w:val="18"/>
          <w:szCs w:val="18"/>
          <w:lang w:val="ru-RU"/>
        </w:rPr>
        <w:t>х</w:t>
      </w:r>
      <w:r w:rsidRPr="00F219B9">
        <w:rPr>
          <w:sz w:val="18"/>
          <w:szCs w:val="18"/>
          <w:lang w:val="ru-RU"/>
        </w:rPr>
        <w:t xml:space="preserve"> холодильных установок на основе ГФУ, замещенных технологией </w:t>
      </w:r>
      <w:r w:rsidR="00F219B9">
        <w:rPr>
          <w:sz w:val="18"/>
          <w:szCs w:val="18"/>
          <w:lang w:val="ru-RU"/>
        </w:rPr>
        <w:t>УВ</w:t>
      </w:r>
      <w:r w:rsidRPr="00F219B9">
        <w:rPr>
          <w:sz w:val="18"/>
          <w:szCs w:val="18"/>
          <w:lang w:val="ru-RU"/>
        </w:rPr>
        <w:t>/ГФО</w:t>
      </w:r>
    </w:p>
    <w:p w14:paraId="6AD2E3BD" w14:textId="7C462287" w:rsidR="005325FC" w:rsidRPr="00F219B9" w:rsidRDefault="005325FC" w:rsidP="00036505">
      <w:pPr>
        <w:shd w:val="clear" w:color="auto" w:fill="FFFFFF" w:themeFill="background1"/>
        <w:spacing w:after="240"/>
        <w:rPr>
          <w:sz w:val="18"/>
          <w:szCs w:val="18"/>
          <w:lang w:val="ru-RU"/>
        </w:rPr>
      </w:pPr>
      <w:r w:rsidRPr="00F219B9">
        <w:rPr>
          <w:sz w:val="18"/>
          <w:szCs w:val="18"/>
          <w:lang w:val="ru-RU"/>
        </w:rPr>
        <w:t>**Существующие МСЭХ охватывают только системы кондиционирования воздуха в жилых помещениях</w:t>
      </w:r>
      <w:r w:rsidR="00F219B9">
        <w:rPr>
          <w:sz w:val="18"/>
          <w:szCs w:val="18"/>
          <w:lang w:val="ru-RU"/>
        </w:rPr>
        <w:t xml:space="preserve">, а также </w:t>
      </w:r>
      <w:r w:rsidR="00F219B9" w:rsidRPr="00F219B9">
        <w:rPr>
          <w:sz w:val="18"/>
          <w:szCs w:val="18"/>
          <w:lang w:val="ru-RU"/>
        </w:rPr>
        <w:t xml:space="preserve">автономные </w:t>
      </w:r>
      <w:r w:rsidRPr="00F219B9">
        <w:rPr>
          <w:sz w:val="18"/>
          <w:szCs w:val="18"/>
          <w:lang w:val="ru-RU"/>
        </w:rPr>
        <w:t>бытовые и коммерческие холодильные агрегаты.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4"/>
        <w:gridCol w:w="3686"/>
      </w:tblGrid>
      <w:tr w:rsidR="005325FC" w:rsidRPr="00333A6F" w14:paraId="43BFD95F" w14:textId="77777777" w:rsidTr="0044648B">
        <w:trPr>
          <w:trHeight w:val="296"/>
          <w:jc w:val="center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7CA63" w14:textId="77777777" w:rsidR="005325FC" w:rsidRPr="00F219B9" w:rsidRDefault="005325FC" w:rsidP="0044648B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b/>
                <w:sz w:val="20"/>
                <w:szCs w:val="20"/>
              </w:rPr>
            </w:pPr>
            <w:r w:rsidRPr="00F219B9">
              <w:rPr>
                <w:b/>
                <w:bCs/>
                <w:color w:val="000000"/>
                <w:sz w:val="20"/>
                <w:szCs w:val="20"/>
                <w:lang w:val="ru-RU"/>
              </w:rPr>
              <w:t>РЕКОМЕНДАЦИЯ СЕКРЕТАРИАТА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C1435" w14:textId="77777777" w:rsidR="005325FC" w:rsidRPr="00F219B9" w:rsidRDefault="005325FC" w:rsidP="0044648B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sz w:val="20"/>
                <w:szCs w:val="20"/>
              </w:rPr>
            </w:pPr>
            <w:r w:rsidRPr="00F219B9">
              <w:rPr>
                <w:color w:val="000000"/>
                <w:sz w:val="20"/>
                <w:szCs w:val="20"/>
                <w:lang w:val="ru-RU"/>
              </w:rPr>
              <w:t>Индивидуальное рассмотрение</w:t>
            </w:r>
          </w:p>
        </w:tc>
      </w:tr>
    </w:tbl>
    <w:p w14:paraId="3202DA1E" w14:textId="77777777" w:rsidR="005325FC" w:rsidRPr="00333A6F" w:rsidRDefault="005325FC" w:rsidP="005325FC">
      <w:pPr>
        <w:jc w:val="left"/>
        <w:rPr>
          <w:b/>
          <w:lang w:val="en-GB"/>
        </w:rPr>
      </w:pPr>
      <w:r w:rsidRPr="00333A6F">
        <w:rPr>
          <w:b/>
          <w:lang w:val="en-GB"/>
        </w:rPr>
        <w:br w:type="page"/>
      </w:r>
    </w:p>
    <w:p w14:paraId="32768B1D" w14:textId="77777777" w:rsidR="005325FC" w:rsidRPr="00333A6F" w:rsidRDefault="005325FC" w:rsidP="005325FC">
      <w:pPr>
        <w:tabs>
          <w:tab w:val="left" w:pos="5530"/>
        </w:tabs>
        <w:jc w:val="center"/>
        <w:rPr>
          <w:b/>
        </w:rPr>
      </w:pPr>
      <w:r>
        <w:rPr>
          <w:b/>
          <w:bCs/>
          <w:lang w:val="ru-RU"/>
        </w:rPr>
        <w:lastRenderedPageBreak/>
        <w:t>ОПИСАНИЕ ПРОЕКТА</w:t>
      </w:r>
    </w:p>
    <w:p w14:paraId="08C3A5B0" w14:textId="6A544FED" w:rsidR="005325FC" w:rsidRPr="00333A6F" w:rsidRDefault="00F219B9" w:rsidP="005325FC">
      <w:pPr>
        <w:spacing w:before="240" w:after="240"/>
        <w:rPr>
          <w:b/>
          <w:bCs/>
        </w:rPr>
      </w:pPr>
      <w:r>
        <w:rPr>
          <w:b/>
          <w:bCs/>
          <w:lang w:val="ru-RU"/>
        </w:rPr>
        <w:t>История вопроса</w:t>
      </w:r>
    </w:p>
    <w:p w14:paraId="54B815B9" w14:textId="74A6FC8D" w:rsidR="005325FC" w:rsidRPr="008F683B" w:rsidRDefault="005325FC" w:rsidP="005325FC">
      <w:pPr>
        <w:pStyle w:val="Heading1"/>
        <w:rPr>
          <w:lang w:val="ru-RU"/>
        </w:rPr>
      </w:pPr>
      <w:r>
        <w:rPr>
          <w:lang w:val="ru-RU"/>
        </w:rPr>
        <w:t xml:space="preserve">От имени правительства Кубы ПРООН представила, в соответствии с решением 91/65, запрос </w:t>
      </w:r>
      <w:r w:rsidR="00431A6B">
        <w:rPr>
          <w:lang w:val="ru-RU"/>
        </w:rPr>
        <w:t xml:space="preserve">на </w:t>
      </w:r>
      <w:r>
        <w:rPr>
          <w:lang w:val="ru-RU"/>
        </w:rPr>
        <w:t xml:space="preserve">пилотный проект по повышению уровня энергоэффективности замещающих технологий и оборудования в контексте поэтапного отказа от </w:t>
      </w:r>
      <w:r w:rsidR="00B72C42">
        <w:rPr>
          <w:lang w:val="ru-RU"/>
        </w:rPr>
        <w:t xml:space="preserve">потребления </w:t>
      </w:r>
      <w:r>
        <w:rPr>
          <w:lang w:val="ru-RU"/>
        </w:rPr>
        <w:t xml:space="preserve">ГФУ (неинвестиционные мероприятия) </w:t>
      </w:r>
      <w:r w:rsidR="00262E0E">
        <w:rPr>
          <w:lang w:val="ru-RU"/>
        </w:rPr>
        <w:t>в размере</w:t>
      </w:r>
      <w:r>
        <w:rPr>
          <w:lang w:val="ru-RU"/>
        </w:rPr>
        <w:t xml:space="preserve"> 700 000 долл. США плюс эксплуатационные расходы учреждений в размере 49 000 долл. США, как и было первоначально представлено</w:t>
      </w:r>
      <w:r w:rsidRPr="00333A6F">
        <w:rPr>
          <w:vertAlign w:val="superscript"/>
          <w:lang w:val="ru-RU"/>
        </w:rPr>
        <w:footnoteReference w:id="2"/>
      </w:r>
      <w:r>
        <w:rPr>
          <w:lang w:val="ru-RU"/>
        </w:rPr>
        <w:t>.</w:t>
      </w:r>
      <w:bookmarkStart w:id="2" w:name="_Hlk148535980"/>
      <w:bookmarkEnd w:id="2"/>
    </w:p>
    <w:p w14:paraId="35262A4E" w14:textId="550C6F1E" w:rsidR="005325FC" w:rsidRPr="00333A6F" w:rsidRDefault="004F6FB2" w:rsidP="005325FC">
      <w:pPr>
        <w:spacing w:after="240"/>
        <w:rPr>
          <w:b/>
          <w:bCs/>
        </w:rPr>
      </w:pPr>
      <w:r>
        <w:rPr>
          <w:b/>
          <w:bCs/>
          <w:lang w:val="ru-RU"/>
        </w:rPr>
        <w:t>Пилотный проект по энергоэффективности</w:t>
      </w:r>
    </w:p>
    <w:p w14:paraId="4BA7BEE4" w14:textId="3097CE48" w:rsidR="0052449E" w:rsidRPr="008F683B" w:rsidRDefault="0052449E" w:rsidP="0052449E">
      <w:pPr>
        <w:pStyle w:val="Heading1"/>
        <w:rPr>
          <w:color w:val="000000" w:themeColor="text1"/>
          <w:lang w:val="ru-RU"/>
        </w:rPr>
      </w:pPr>
      <w:r>
        <w:rPr>
          <w:lang w:val="ru-RU"/>
        </w:rPr>
        <w:t>Куба ратифицировала Кигалийскую поправку 20 июня 2019 года. В настоящее время действует система лицензирования и квотирования, в рамках которой квоты на ГФУ распределяются между импортерами с 1 января 2024 года. В соответствии с этапом I плана выполнения Кигалийской поправки в отношении ГФУ (ПВК), утвержденного на 93-м заседании</w:t>
      </w:r>
      <w:r w:rsidR="00BD6438">
        <w:rPr>
          <w:rStyle w:val="FootnoteReference"/>
          <w:color w:val="000000" w:themeColor="text1"/>
          <w:lang w:val="ru-RU"/>
        </w:rPr>
        <w:footnoteReference w:id="3"/>
      </w:r>
      <w:r>
        <w:rPr>
          <w:lang w:val="ru-RU"/>
        </w:rPr>
        <w:t>, Куба взяла на себя обязательство сократить потребление ГФУ на 10 процентов от базового уровня к 1 января 2029 года.</w:t>
      </w:r>
    </w:p>
    <w:p w14:paraId="1431D2D9" w14:textId="77777777" w:rsidR="005325FC" w:rsidRPr="005572E4" w:rsidRDefault="005325FC" w:rsidP="005325FC">
      <w:pPr>
        <w:spacing w:after="240"/>
        <w:rPr>
          <w:u w:val="single"/>
        </w:rPr>
      </w:pPr>
      <w:r>
        <w:rPr>
          <w:u w:val="single"/>
          <w:lang w:val="ru-RU"/>
        </w:rPr>
        <w:t>Политическая, нормативная и институциональная база</w:t>
      </w:r>
    </w:p>
    <w:p w14:paraId="01B8E57B" w14:textId="012726E7" w:rsidR="005325FC" w:rsidRPr="008F683B" w:rsidRDefault="005325FC" w:rsidP="005325FC">
      <w:pPr>
        <w:pStyle w:val="Heading1"/>
        <w:rPr>
          <w:rFonts w:eastAsia="SimSun" w:cstheme="minorBidi"/>
          <w:color w:val="0D0D0D" w:themeColor="text1" w:themeTint="F2"/>
          <w:lang w:val="ru-RU"/>
        </w:rPr>
      </w:pPr>
      <w:r>
        <w:rPr>
          <w:lang w:val="ru-RU"/>
        </w:rPr>
        <w:t>Министерство энергетики и горнодобывающей промышленности отвечает за выдвижение предложений, предоставление руководящих указаний, а также контроль применительно к политикам государства и правительства в энергетическом секторе. Национальное управление по контролю за рациональным использованием энергии (ONURE) при Министерстве энергетики и горнодобывающей промышленности является учреждением, отвечающим за регулирование, контроль и инспекцию процессов эксплуатации и эффективного использования энергии. ONURE выпускает инструкции и рекомендации, связанные с энергоэффективностью холодильного оборудования и систем кондиционирования воздуха (ХКВ) в гостиничном секторе. Проект будет осуществляться Техническим отделением по озону (ТОО) в координации с ONURE и Министерством туризма. На Кубе установлены минимальные стандарты энергетических характеристик (МСЭХ) для комнатных систем кондиционирования воздуха, бытового холодильного оборудования и маломощных коммерческих холодильных устройств.</w:t>
      </w:r>
    </w:p>
    <w:p w14:paraId="2D484287" w14:textId="156887E2" w:rsidR="005325FC" w:rsidRPr="008F683B" w:rsidRDefault="005325FC" w:rsidP="005325FC">
      <w:pPr>
        <w:keepNext/>
        <w:suppressAutoHyphens/>
        <w:spacing w:before="240" w:after="240"/>
        <w:rPr>
          <w:u w:val="single"/>
          <w:lang w:val="ru-RU"/>
        </w:rPr>
      </w:pPr>
      <w:r>
        <w:rPr>
          <w:u w:val="single"/>
          <w:lang w:val="ru-RU"/>
        </w:rPr>
        <w:t>Потребление ГФУ и справочная информация по сектору</w:t>
      </w:r>
    </w:p>
    <w:p w14:paraId="482CFA47" w14:textId="6F91C733" w:rsidR="005325FC" w:rsidRPr="008F683B" w:rsidRDefault="005325FC" w:rsidP="005325FC">
      <w:pPr>
        <w:pStyle w:val="Heading1"/>
        <w:shd w:val="clear" w:color="auto" w:fill="FFFFFF" w:themeFill="background1"/>
        <w:rPr>
          <w:lang w:val="ru-RU"/>
        </w:rPr>
      </w:pPr>
      <w:r>
        <w:rPr>
          <w:lang w:val="ru-RU"/>
        </w:rPr>
        <w:t>Базовый уровень потребления ГФУ для Кубы был установлен на уровне 1 030 662 тонн эквивалента CO2 (CO2э). В таблице 1 представлено общее потребление ГФУ в стране в период с 2020 по 2024 год.</w:t>
      </w:r>
    </w:p>
    <w:p w14:paraId="008A6058" w14:textId="1C274386" w:rsidR="005325FC" w:rsidRPr="008F683B" w:rsidRDefault="005325FC" w:rsidP="0007013A">
      <w:pPr>
        <w:keepNext/>
        <w:spacing w:after="20"/>
        <w:rPr>
          <w:b/>
          <w:bCs/>
          <w:lang w:val="ru-RU"/>
        </w:rPr>
      </w:pPr>
      <w:r>
        <w:rPr>
          <w:b/>
          <w:bCs/>
          <w:lang w:val="ru-RU"/>
        </w:rPr>
        <w:t>Таблица 1.</w:t>
      </w:r>
      <w:r>
        <w:rPr>
          <w:lang w:val="ru-RU"/>
        </w:rPr>
        <w:t xml:space="preserve"> </w:t>
      </w:r>
      <w:r>
        <w:rPr>
          <w:b/>
          <w:bCs/>
          <w:lang w:val="ru-RU"/>
        </w:rPr>
        <w:t>Потребление ГФУ на Кубе (данные в соответствии со Статьей 7 за 2020-2024 годы)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7"/>
        <w:gridCol w:w="1619"/>
        <w:gridCol w:w="1522"/>
        <w:gridCol w:w="1524"/>
        <w:gridCol w:w="1524"/>
        <w:gridCol w:w="1524"/>
      </w:tblGrid>
      <w:tr w:rsidR="0007013A" w:rsidRPr="0007013A" w14:paraId="65784CA1" w14:textId="277DEBB3" w:rsidTr="0007013A">
        <w:trPr>
          <w:trHeight w:val="161"/>
          <w:tblHeader/>
        </w:trPr>
        <w:tc>
          <w:tcPr>
            <w:tcW w:w="875" w:type="pct"/>
            <w:shd w:val="clear" w:color="auto" w:fill="auto"/>
            <w:vAlign w:val="center"/>
          </w:tcPr>
          <w:p w14:paraId="579ECEAF" w14:textId="703E0358" w:rsidR="0007013A" w:rsidRPr="008F683B" w:rsidRDefault="0007013A" w:rsidP="0007013A">
            <w:pPr>
              <w:spacing w:before="20" w:after="2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865" w:type="pct"/>
            <w:shd w:val="clear" w:color="auto" w:fill="auto"/>
            <w:noWrap/>
            <w:vAlign w:val="center"/>
            <w:hideMark/>
          </w:tcPr>
          <w:p w14:paraId="026BEAB1" w14:textId="77777777" w:rsidR="0007013A" w:rsidRPr="0007013A" w:rsidRDefault="0007013A" w:rsidP="0007013A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lang w:val="ru-RU"/>
              </w:rPr>
              <w:t>2020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1174273" w14:textId="77777777" w:rsidR="0007013A" w:rsidRPr="0007013A" w:rsidRDefault="0007013A" w:rsidP="0007013A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lang w:val="ru-RU"/>
              </w:rPr>
              <w:t>2021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45CE774" w14:textId="77777777" w:rsidR="0007013A" w:rsidRPr="0007013A" w:rsidRDefault="0007013A" w:rsidP="0007013A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lang w:val="ru-RU"/>
              </w:rPr>
              <w:t>2022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B284E63" w14:textId="77777777" w:rsidR="0007013A" w:rsidRPr="0007013A" w:rsidRDefault="0007013A" w:rsidP="0007013A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lang w:val="ru-RU"/>
              </w:rPr>
              <w:t>2023</w:t>
            </w:r>
          </w:p>
        </w:tc>
        <w:tc>
          <w:tcPr>
            <w:tcW w:w="815" w:type="pct"/>
          </w:tcPr>
          <w:p w14:paraId="24C80B6B" w14:textId="76F2781E" w:rsidR="0007013A" w:rsidRPr="0007013A" w:rsidRDefault="0007013A" w:rsidP="0007013A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lang w:val="ru-RU"/>
              </w:rPr>
              <w:t>2024</w:t>
            </w:r>
          </w:p>
        </w:tc>
      </w:tr>
      <w:tr w:rsidR="0007013A" w:rsidRPr="0007013A" w14:paraId="03BABC29" w14:textId="13159784" w:rsidTr="0007013A">
        <w:trPr>
          <w:trHeight w:val="300"/>
        </w:trPr>
        <w:tc>
          <w:tcPr>
            <w:tcW w:w="875" w:type="pct"/>
            <w:vAlign w:val="center"/>
          </w:tcPr>
          <w:p w14:paraId="4D16E33E" w14:textId="77777777" w:rsidR="0007013A" w:rsidRPr="0007013A" w:rsidRDefault="0007013A" w:rsidP="0007013A">
            <w:pPr>
              <w:spacing w:before="20" w:after="20"/>
            </w:pPr>
            <w:r>
              <w:rPr>
                <w:color w:val="000000"/>
                <w:lang w:val="ru-RU"/>
              </w:rPr>
              <w:t>т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0218B2BF" w14:textId="77777777" w:rsidR="0007013A" w:rsidRPr="0007013A" w:rsidRDefault="0007013A" w:rsidP="0007013A">
            <w:pPr>
              <w:spacing w:before="20" w:after="20"/>
              <w:jc w:val="right"/>
            </w:pPr>
            <w:r>
              <w:rPr>
                <w:color w:val="000000"/>
                <w:lang w:val="ru-RU"/>
              </w:rPr>
              <w:t>376,27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088DE81C" w14:textId="77777777" w:rsidR="0007013A" w:rsidRPr="0007013A" w:rsidRDefault="0007013A" w:rsidP="0007013A">
            <w:pPr>
              <w:spacing w:before="20" w:after="20"/>
              <w:jc w:val="right"/>
            </w:pPr>
            <w:r>
              <w:rPr>
                <w:color w:val="000000"/>
                <w:lang w:val="ru-RU"/>
              </w:rPr>
              <w:t>289,99</w:t>
            </w:r>
          </w:p>
        </w:tc>
        <w:tc>
          <w:tcPr>
            <w:tcW w:w="815" w:type="pct"/>
            <w:shd w:val="clear" w:color="auto" w:fill="auto"/>
            <w:noWrap/>
            <w:vAlign w:val="center"/>
          </w:tcPr>
          <w:p w14:paraId="470E3FC8" w14:textId="77777777" w:rsidR="0007013A" w:rsidRPr="0007013A" w:rsidRDefault="0007013A" w:rsidP="0007013A">
            <w:pPr>
              <w:spacing w:before="20" w:after="20"/>
              <w:jc w:val="right"/>
            </w:pPr>
            <w:r>
              <w:rPr>
                <w:color w:val="000000"/>
                <w:lang w:val="ru-RU"/>
              </w:rPr>
              <w:t>439,53</w:t>
            </w:r>
          </w:p>
        </w:tc>
        <w:tc>
          <w:tcPr>
            <w:tcW w:w="815" w:type="pct"/>
            <w:shd w:val="clear" w:color="auto" w:fill="auto"/>
            <w:noWrap/>
            <w:vAlign w:val="center"/>
          </w:tcPr>
          <w:p w14:paraId="08B1C2AD" w14:textId="77777777" w:rsidR="0007013A" w:rsidRPr="0007013A" w:rsidRDefault="0007013A" w:rsidP="0007013A">
            <w:pPr>
              <w:spacing w:before="20" w:after="20"/>
              <w:jc w:val="right"/>
            </w:pPr>
            <w:r>
              <w:rPr>
                <w:color w:val="000000"/>
                <w:lang w:val="ru-RU"/>
              </w:rPr>
              <w:t>687,14</w:t>
            </w:r>
          </w:p>
        </w:tc>
        <w:tc>
          <w:tcPr>
            <w:tcW w:w="815" w:type="pct"/>
          </w:tcPr>
          <w:p w14:paraId="3E625681" w14:textId="0F0F6C26" w:rsidR="0007013A" w:rsidRPr="0007013A" w:rsidRDefault="0007013A" w:rsidP="0007013A">
            <w:pPr>
              <w:spacing w:before="20" w:after="20"/>
              <w:jc w:val="right"/>
            </w:pPr>
            <w:r>
              <w:rPr>
                <w:color w:val="000000"/>
                <w:lang w:val="ru-RU"/>
              </w:rPr>
              <w:t>339,16</w:t>
            </w:r>
          </w:p>
        </w:tc>
      </w:tr>
      <w:tr w:rsidR="0007013A" w:rsidRPr="0007013A" w14:paraId="023FEB7B" w14:textId="62D3B474" w:rsidTr="0007013A">
        <w:trPr>
          <w:trHeight w:val="300"/>
        </w:trPr>
        <w:tc>
          <w:tcPr>
            <w:tcW w:w="875" w:type="pct"/>
            <w:vAlign w:val="center"/>
          </w:tcPr>
          <w:p w14:paraId="4D52EC54" w14:textId="77777777" w:rsidR="0007013A" w:rsidRPr="0007013A" w:rsidRDefault="0007013A" w:rsidP="0007013A">
            <w:pPr>
              <w:spacing w:before="20" w:after="20"/>
            </w:pPr>
            <w:r>
              <w:rPr>
                <w:color w:val="000000"/>
                <w:lang w:val="ru-RU"/>
              </w:rPr>
              <w:t>тонны CO2э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014125FD" w14:textId="77777777" w:rsidR="0007013A" w:rsidRPr="0007013A" w:rsidRDefault="0007013A" w:rsidP="0007013A">
            <w:pPr>
              <w:spacing w:before="20" w:after="20"/>
              <w:jc w:val="right"/>
            </w:pPr>
            <w:r>
              <w:rPr>
                <w:color w:val="000000"/>
                <w:lang w:val="ru-RU"/>
              </w:rPr>
              <w:t>739 658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3B5B1BB9" w14:textId="77777777" w:rsidR="0007013A" w:rsidRPr="0007013A" w:rsidRDefault="0007013A" w:rsidP="0007013A">
            <w:pPr>
              <w:spacing w:before="20" w:after="20"/>
              <w:jc w:val="right"/>
            </w:pPr>
            <w:r>
              <w:rPr>
                <w:color w:val="000000"/>
                <w:lang w:val="ru-RU"/>
              </w:rPr>
              <w:t>519 644</w:t>
            </w:r>
          </w:p>
        </w:tc>
        <w:tc>
          <w:tcPr>
            <w:tcW w:w="815" w:type="pct"/>
            <w:shd w:val="clear" w:color="auto" w:fill="auto"/>
            <w:noWrap/>
            <w:vAlign w:val="center"/>
          </w:tcPr>
          <w:p w14:paraId="3143669E" w14:textId="77777777" w:rsidR="0007013A" w:rsidRPr="0007013A" w:rsidRDefault="0007013A" w:rsidP="0007013A">
            <w:pPr>
              <w:spacing w:before="20" w:after="20"/>
              <w:jc w:val="right"/>
            </w:pPr>
            <w:r>
              <w:rPr>
                <w:color w:val="000000"/>
                <w:lang w:val="ru-RU"/>
              </w:rPr>
              <w:t>882 672</w:t>
            </w:r>
          </w:p>
        </w:tc>
        <w:tc>
          <w:tcPr>
            <w:tcW w:w="815" w:type="pct"/>
            <w:shd w:val="clear" w:color="auto" w:fill="auto"/>
            <w:noWrap/>
            <w:vAlign w:val="center"/>
          </w:tcPr>
          <w:p w14:paraId="01C49B9C" w14:textId="77777777" w:rsidR="0007013A" w:rsidRPr="0007013A" w:rsidRDefault="0007013A" w:rsidP="0007013A">
            <w:pPr>
              <w:spacing w:before="20" w:after="20"/>
              <w:jc w:val="right"/>
            </w:pPr>
            <w:r>
              <w:rPr>
                <w:color w:val="000000"/>
                <w:lang w:val="ru-RU"/>
              </w:rPr>
              <w:t>1 368 669</w:t>
            </w:r>
          </w:p>
        </w:tc>
        <w:tc>
          <w:tcPr>
            <w:tcW w:w="815" w:type="pct"/>
          </w:tcPr>
          <w:p w14:paraId="6EBEA55F" w14:textId="1597728D" w:rsidR="0007013A" w:rsidRPr="0007013A" w:rsidRDefault="0007013A" w:rsidP="0007013A">
            <w:pPr>
              <w:spacing w:before="20" w:after="20"/>
              <w:jc w:val="right"/>
            </w:pPr>
            <w:r>
              <w:rPr>
                <w:color w:val="000000"/>
                <w:lang w:val="ru-RU"/>
              </w:rPr>
              <w:t>671 021</w:t>
            </w:r>
          </w:p>
        </w:tc>
      </w:tr>
    </w:tbl>
    <w:p w14:paraId="6939861A" w14:textId="2FA5672F" w:rsidR="005325FC" w:rsidRPr="005572E4" w:rsidRDefault="00882AC4" w:rsidP="005325FC">
      <w:pPr>
        <w:pStyle w:val="Heading1"/>
        <w:spacing w:before="240"/>
        <w:rPr>
          <w:color w:val="000000" w:themeColor="text1"/>
        </w:rPr>
      </w:pPr>
      <w:r>
        <w:rPr>
          <w:lang w:val="ru-RU"/>
        </w:rPr>
        <w:t xml:space="preserve">За снижением потребления ГФУ в 2021 году, в значительной степени обусловленным последствиями пандемии COVID-19, последовал постепенный рост в 2022 и 2023 годах. В 2023 году потребление превысило установленный базовый уровень ГФУ ввиду восстановления экономики и, </w:t>
      </w:r>
      <w:r>
        <w:rPr>
          <w:lang w:val="ru-RU"/>
        </w:rPr>
        <w:lastRenderedPageBreak/>
        <w:t>как следствие, дополнительного потребления в обслуживании и установке оборудования ХКВ. В 2024 году потребление ГФУ снова снизилось.</w:t>
      </w:r>
    </w:p>
    <w:p w14:paraId="5EDA8B08" w14:textId="4133062C" w:rsidR="005325FC" w:rsidRPr="008F683B" w:rsidRDefault="005325FC" w:rsidP="005325FC">
      <w:pPr>
        <w:pStyle w:val="Heading1"/>
        <w:rPr>
          <w:lang w:val="ru-RU"/>
        </w:rPr>
      </w:pPr>
      <w:r>
        <w:rPr>
          <w:lang w:val="ru-RU"/>
        </w:rPr>
        <w:t>Спрос на системы ХКВ на Кубе растет во всех подсекторах, включая туризм. ГФУ-134a остается наиболее широко используемым хладагентом в туристической отрасли, за ним следует R-407C. Наибольший спрос на ГФУ в секторе обслуживания приходится на крупные системы кондиционирования воздуха (СКВ) с большим количеством хладагента. Потребление ГФУ в холодильных установках в 2023 году составило 10 тонн, что не отражает фактический уровень спроса, так как многие отели, закрывшиеся во время пандемии COVID-19, на тот момент еще не возобновили свою деятельность.</w:t>
      </w:r>
    </w:p>
    <w:p w14:paraId="01149EDB" w14:textId="2D25DF92" w:rsidR="005325FC" w:rsidRPr="008F683B" w:rsidRDefault="005325FC" w:rsidP="007B5DE0">
      <w:pPr>
        <w:pStyle w:val="Heading1"/>
        <w:spacing w:after="0"/>
        <w:rPr>
          <w:lang w:val="ru-RU"/>
        </w:rPr>
      </w:pPr>
      <w:r>
        <w:rPr>
          <w:lang w:val="ru-RU"/>
        </w:rPr>
        <w:t>Что касается потребления электроэнергии, то на сектор ХКВ приходится около 20 процентов от общего объема потребления в стране, при этом почти 13 процентов от общего объема потребления сектора ХКВ приходится на туризм.</w:t>
      </w:r>
    </w:p>
    <w:p w14:paraId="0F1EEF15" w14:textId="77777777" w:rsidR="005325FC" w:rsidRDefault="005325FC" w:rsidP="007B5DE0">
      <w:pPr>
        <w:keepNext/>
        <w:shd w:val="clear" w:color="auto" w:fill="FFFFFF" w:themeFill="background1"/>
        <w:spacing w:before="240" w:after="240"/>
        <w:rPr>
          <w:u w:val="single"/>
        </w:rPr>
      </w:pPr>
      <w:r>
        <w:rPr>
          <w:u w:val="single"/>
          <w:lang w:val="ru-RU"/>
        </w:rPr>
        <w:t>Описание и цель проекта</w:t>
      </w:r>
    </w:p>
    <w:p w14:paraId="54321D89" w14:textId="1E0EABAD" w:rsidR="005325FC" w:rsidRPr="00D60EF7" w:rsidRDefault="00995500" w:rsidP="0084553D">
      <w:pPr>
        <w:pStyle w:val="Heading1"/>
      </w:pPr>
      <w:bookmarkStart w:id="3" w:name="_Hlk126662278"/>
      <w:bookmarkStart w:id="4" w:name="_Hlk126934445"/>
      <w:r>
        <w:rPr>
          <w:lang w:val="ru-RU"/>
        </w:rPr>
        <w:t>К выгодополучателям пилотного проекта по замещению пяти холодильных установок на основе ГФУ-134a системами на основе ГФО-1234ze и R-290 относится ряд гостиничных объектов, различных типов и размеров, с различными подходами и процедурами, оснащенных холодильными установками, различающимися по мощности, размещению (на крыш</w:t>
      </w:r>
      <w:r w:rsidR="0084553D">
        <w:rPr>
          <w:lang w:val="ru-RU"/>
        </w:rPr>
        <w:t>е</w:t>
      </w:r>
      <w:r>
        <w:rPr>
          <w:lang w:val="ru-RU"/>
        </w:rPr>
        <w:t xml:space="preserve"> или </w:t>
      </w:r>
      <w:r w:rsidR="0084553D">
        <w:rPr>
          <w:lang w:val="ru-RU"/>
        </w:rPr>
        <w:t>на уровне земли</w:t>
      </w:r>
      <w:r w:rsidRPr="0084553D">
        <w:rPr>
          <w:lang w:val="ru-RU"/>
        </w:rPr>
        <w:t>) и типу технологии (водяная или воздушная). Проект был разработан с тем, чтобы продемонстрировать внедрение технологий с низким ПГП в подобных заведениях и предложить альтернативные варианты для повышения энергоэффективности, обеспечивая при этом возможность масштабирования в туристической отрасли на Кубе. Четыре выбранных отеля представлены в таблице 2.</w:t>
      </w:r>
    </w:p>
    <w:p w14:paraId="21A401E0" w14:textId="4540A8A1" w:rsidR="005325FC" w:rsidRPr="008F683B" w:rsidRDefault="005325FC" w:rsidP="005325FC">
      <w:pPr>
        <w:rPr>
          <w:b/>
          <w:bCs/>
          <w:lang w:val="ru-RU"/>
        </w:rPr>
      </w:pPr>
      <w:r>
        <w:rPr>
          <w:b/>
          <w:bCs/>
          <w:lang w:val="ru-RU"/>
        </w:rPr>
        <w:t>Таблица 2.</w:t>
      </w:r>
      <w:r>
        <w:rPr>
          <w:lang w:val="ru-RU"/>
        </w:rPr>
        <w:t xml:space="preserve"> </w:t>
      </w:r>
      <w:r>
        <w:rPr>
          <w:b/>
          <w:bCs/>
          <w:lang w:val="ru-RU"/>
        </w:rPr>
        <w:t>Характеристики гостиниц, отобранных для пилотного проекта</w:t>
      </w:r>
    </w:p>
    <w:tbl>
      <w:tblPr>
        <w:tblStyle w:val="TableGrid"/>
        <w:tblW w:w="5000" w:type="pct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555"/>
        <w:gridCol w:w="1866"/>
        <w:gridCol w:w="1977"/>
        <w:gridCol w:w="1975"/>
        <w:gridCol w:w="1977"/>
      </w:tblGrid>
      <w:tr w:rsidR="005325FC" w:rsidRPr="009C03E1" w14:paraId="7AF79FFB" w14:textId="77777777" w:rsidTr="008E15E6">
        <w:trPr>
          <w:trHeight w:val="394"/>
          <w:tblHeader/>
        </w:trPr>
        <w:tc>
          <w:tcPr>
            <w:tcW w:w="832" w:type="pct"/>
            <w:vAlign w:val="center"/>
          </w:tcPr>
          <w:p w14:paraId="2BE8BC27" w14:textId="77777777" w:rsidR="005325FC" w:rsidRPr="009C03E1" w:rsidRDefault="005325FC" w:rsidP="0044648B">
            <w:pPr>
              <w:contextualSpacing/>
              <w:jc w:val="left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998" w:type="pct"/>
            <w:vAlign w:val="center"/>
          </w:tcPr>
          <w:p w14:paraId="1A86EC7A" w14:textId="77777777" w:rsidR="005325FC" w:rsidRPr="009C03E1" w:rsidRDefault="005325FC" w:rsidP="0044648B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9C03E1">
              <w:rPr>
                <w:b/>
                <w:bCs/>
                <w:color w:val="000000"/>
                <w:sz w:val="20"/>
                <w:szCs w:val="20"/>
                <w:lang w:val="ru-RU"/>
              </w:rPr>
              <w:t>Отель "Nacional"</w:t>
            </w:r>
          </w:p>
        </w:tc>
        <w:tc>
          <w:tcPr>
            <w:tcW w:w="1057" w:type="pct"/>
            <w:vAlign w:val="center"/>
          </w:tcPr>
          <w:p w14:paraId="452AC2A9" w14:textId="77777777" w:rsidR="005325FC" w:rsidRPr="009C03E1" w:rsidRDefault="005325FC" w:rsidP="0044648B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9C03E1">
              <w:rPr>
                <w:b/>
                <w:bCs/>
                <w:color w:val="000000"/>
                <w:sz w:val="20"/>
                <w:szCs w:val="20"/>
                <w:lang w:val="ru-RU"/>
              </w:rPr>
              <w:t>"Вилла Куба"</w:t>
            </w:r>
          </w:p>
        </w:tc>
        <w:tc>
          <w:tcPr>
            <w:tcW w:w="1056" w:type="pct"/>
            <w:vAlign w:val="center"/>
          </w:tcPr>
          <w:p w14:paraId="147AAC08" w14:textId="77777777" w:rsidR="005325FC" w:rsidRPr="009C03E1" w:rsidRDefault="005325FC" w:rsidP="0044648B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9C03E1">
              <w:rPr>
                <w:b/>
                <w:bCs/>
                <w:color w:val="000000"/>
                <w:sz w:val="20"/>
                <w:szCs w:val="20"/>
                <w:lang w:val="ru-RU"/>
              </w:rPr>
              <w:t>"Принцесса-дель-Мар"</w:t>
            </w:r>
          </w:p>
        </w:tc>
        <w:tc>
          <w:tcPr>
            <w:tcW w:w="1057" w:type="pct"/>
            <w:vAlign w:val="center"/>
          </w:tcPr>
          <w:p w14:paraId="41267231" w14:textId="77777777" w:rsidR="005325FC" w:rsidRPr="009C03E1" w:rsidRDefault="005325FC" w:rsidP="0044648B">
            <w:pPr>
              <w:pStyle w:val="Heading2"/>
              <w:numPr>
                <w:ilvl w:val="0"/>
                <w:numId w:val="0"/>
              </w:numPr>
              <w:spacing w:after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9C03E1">
              <w:rPr>
                <w:b/>
                <w:bCs/>
                <w:color w:val="000000"/>
                <w:sz w:val="20"/>
                <w:szCs w:val="20"/>
                <w:lang w:val="ru-RU"/>
              </w:rPr>
              <w:t>"Мелиа лас Дунас"</w:t>
            </w:r>
          </w:p>
        </w:tc>
      </w:tr>
      <w:tr w:rsidR="005325FC" w:rsidRPr="00B539CD" w14:paraId="27EAD801" w14:textId="77777777" w:rsidTr="008E15E6">
        <w:trPr>
          <w:trHeight w:val="394"/>
        </w:trPr>
        <w:tc>
          <w:tcPr>
            <w:tcW w:w="832" w:type="pct"/>
          </w:tcPr>
          <w:p w14:paraId="08C16CC1" w14:textId="77777777" w:rsidR="005325FC" w:rsidRPr="009C03E1" w:rsidRDefault="005325FC" w:rsidP="0044648B">
            <w:pPr>
              <w:contextualSpacing/>
              <w:jc w:val="left"/>
              <w:rPr>
                <w:b/>
                <w:bCs/>
                <w:sz w:val="20"/>
                <w:szCs w:val="20"/>
              </w:rPr>
            </w:pPr>
            <w:r w:rsidRPr="009C03E1">
              <w:rPr>
                <w:b/>
                <w:bCs/>
                <w:color w:val="000000"/>
                <w:sz w:val="20"/>
                <w:szCs w:val="20"/>
                <w:lang w:val="ru-RU"/>
              </w:rPr>
              <w:t>Местоположение</w:t>
            </w:r>
          </w:p>
        </w:tc>
        <w:tc>
          <w:tcPr>
            <w:tcW w:w="998" w:type="pct"/>
          </w:tcPr>
          <w:p w14:paraId="7F75D24B" w14:textId="77777777" w:rsidR="005325FC" w:rsidRPr="009C03E1" w:rsidRDefault="005325FC" w:rsidP="0044648B">
            <w:pPr>
              <w:contextualSpacing/>
              <w:jc w:val="left"/>
              <w:rPr>
                <w:b/>
                <w:bCs/>
                <w:sz w:val="20"/>
                <w:szCs w:val="20"/>
              </w:rPr>
            </w:pPr>
            <w:r w:rsidRPr="009C03E1">
              <w:rPr>
                <w:color w:val="000000"/>
                <w:sz w:val="20"/>
                <w:szCs w:val="20"/>
                <w:lang w:val="ru-RU"/>
              </w:rPr>
              <w:t>Гавана</w:t>
            </w:r>
          </w:p>
        </w:tc>
        <w:tc>
          <w:tcPr>
            <w:tcW w:w="1057" w:type="pct"/>
          </w:tcPr>
          <w:p w14:paraId="66119190" w14:textId="77777777" w:rsidR="005325FC" w:rsidRPr="009C03E1" w:rsidRDefault="005325FC" w:rsidP="0044648B">
            <w:pPr>
              <w:contextualSpacing/>
              <w:jc w:val="left"/>
              <w:rPr>
                <w:b/>
                <w:bCs/>
                <w:sz w:val="20"/>
                <w:szCs w:val="20"/>
              </w:rPr>
            </w:pPr>
            <w:r w:rsidRPr="009C03E1">
              <w:rPr>
                <w:color w:val="000000"/>
                <w:sz w:val="20"/>
                <w:szCs w:val="20"/>
                <w:lang w:val="ru-RU"/>
              </w:rPr>
              <w:t>Варадеро, Матансас</w:t>
            </w:r>
          </w:p>
        </w:tc>
        <w:tc>
          <w:tcPr>
            <w:tcW w:w="1056" w:type="pct"/>
          </w:tcPr>
          <w:p w14:paraId="4B0A2724" w14:textId="77777777" w:rsidR="005325FC" w:rsidRPr="009C03E1" w:rsidRDefault="005325FC" w:rsidP="0044648B">
            <w:pPr>
              <w:contextualSpacing/>
              <w:jc w:val="left"/>
              <w:rPr>
                <w:sz w:val="20"/>
                <w:szCs w:val="20"/>
              </w:rPr>
            </w:pPr>
            <w:r w:rsidRPr="009C03E1">
              <w:rPr>
                <w:color w:val="000000"/>
                <w:sz w:val="20"/>
                <w:szCs w:val="20"/>
                <w:lang w:val="ru-RU"/>
              </w:rPr>
              <w:t>Варадеро, Матансас</w:t>
            </w:r>
          </w:p>
        </w:tc>
        <w:tc>
          <w:tcPr>
            <w:tcW w:w="1057" w:type="pct"/>
          </w:tcPr>
          <w:p w14:paraId="5F8C6425" w14:textId="77777777" w:rsidR="005325FC" w:rsidRPr="009C03E1" w:rsidRDefault="005325FC" w:rsidP="0044648B">
            <w:pPr>
              <w:pStyle w:val="Heading2"/>
              <w:numPr>
                <w:ilvl w:val="0"/>
                <w:numId w:val="0"/>
              </w:numPr>
              <w:spacing w:after="0"/>
              <w:contextualSpacing/>
              <w:jc w:val="left"/>
              <w:rPr>
                <w:sz w:val="20"/>
                <w:szCs w:val="20"/>
                <w:lang w:val="ru-RU"/>
              </w:rPr>
            </w:pPr>
            <w:r w:rsidRPr="009C03E1">
              <w:rPr>
                <w:color w:val="000000"/>
                <w:sz w:val="20"/>
                <w:szCs w:val="20"/>
                <w:lang w:val="ru-RU"/>
              </w:rPr>
              <w:t>Кайо Санта Мария, Санта Клара</w:t>
            </w:r>
          </w:p>
        </w:tc>
      </w:tr>
      <w:tr w:rsidR="005325FC" w:rsidRPr="00E73B9C" w14:paraId="0D39AFCF" w14:textId="77777777" w:rsidTr="008E15E6">
        <w:tc>
          <w:tcPr>
            <w:tcW w:w="832" w:type="pct"/>
          </w:tcPr>
          <w:p w14:paraId="776D5BCD" w14:textId="77777777" w:rsidR="005325FC" w:rsidRPr="009C03E1" w:rsidRDefault="005325FC" w:rsidP="0044648B">
            <w:pPr>
              <w:jc w:val="left"/>
              <w:rPr>
                <w:b/>
                <w:bCs/>
                <w:sz w:val="20"/>
                <w:szCs w:val="20"/>
              </w:rPr>
            </w:pPr>
            <w:r w:rsidRPr="009C03E1">
              <w:rPr>
                <w:b/>
                <w:bCs/>
                <w:color w:val="000000"/>
                <w:sz w:val="20"/>
                <w:szCs w:val="20"/>
                <w:lang w:val="ru-RU"/>
              </w:rPr>
              <w:t>Тип гостиницы</w:t>
            </w:r>
          </w:p>
        </w:tc>
        <w:tc>
          <w:tcPr>
            <w:tcW w:w="998" w:type="pct"/>
          </w:tcPr>
          <w:p w14:paraId="3967C594" w14:textId="77777777" w:rsidR="005325FC" w:rsidRPr="009C03E1" w:rsidRDefault="005325FC" w:rsidP="0044648B">
            <w:pPr>
              <w:jc w:val="left"/>
              <w:rPr>
                <w:sz w:val="20"/>
                <w:szCs w:val="20"/>
                <w:lang w:val="ru-RU"/>
              </w:rPr>
            </w:pPr>
            <w:r w:rsidRPr="009C03E1">
              <w:rPr>
                <w:color w:val="000000"/>
                <w:sz w:val="20"/>
                <w:szCs w:val="20"/>
                <w:lang w:val="ru-RU"/>
              </w:rPr>
              <w:t>Вертикальное городское строение на 472 номера</w:t>
            </w:r>
          </w:p>
        </w:tc>
        <w:tc>
          <w:tcPr>
            <w:tcW w:w="1057" w:type="pct"/>
          </w:tcPr>
          <w:p w14:paraId="5D138D37" w14:textId="77777777" w:rsidR="005325FC" w:rsidRPr="009C03E1" w:rsidRDefault="005325FC" w:rsidP="0044648B">
            <w:pPr>
              <w:jc w:val="left"/>
              <w:rPr>
                <w:sz w:val="20"/>
                <w:szCs w:val="20"/>
              </w:rPr>
            </w:pPr>
            <w:r w:rsidRPr="009C03E1">
              <w:rPr>
                <w:color w:val="000000"/>
                <w:sz w:val="20"/>
                <w:szCs w:val="20"/>
                <w:lang w:val="ru-RU"/>
              </w:rPr>
              <w:t>Горизонтальная постройка на 365 номеров</w:t>
            </w:r>
          </w:p>
        </w:tc>
        <w:tc>
          <w:tcPr>
            <w:tcW w:w="1056" w:type="pct"/>
          </w:tcPr>
          <w:p w14:paraId="521D57A3" w14:textId="634E4B17" w:rsidR="005325FC" w:rsidRPr="009C03E1" w:rsidRDefault="005325FC" w:rsidP="0044648B">
            <w:pPr>
              <w:jc w:val="left"/>
              <w:rPr>
                <w:sz w:val="20"/>
                <w:szCs w:val="20"/>
                <w:lang w:val="ru-RU"/>
              </w:rPr>
            </w:pPr>
            <w:r w:rsidRPr="009C03E1">
              <w:rPr>
                <w:color w:val="000000"/>
                <w:sz w:val="20"/>
                <w:szCs w:val="20"/>
                <w:lang w:val="ru-RU"/>
              </w:rPr>
              <w:t xml:space="preserve">Пляжный отель с 630 номерами, распределенными между основным зданием, бунгало, виллами и общими </w:t>
            </w:r>
            <w:r w:rsidR="006F350E">
              <w:rPr>
                <w:color w:val="000000"/>
                <w:sz w:val="20"/>
                <w:szCs w:val="20"/>
                <w:lang w:val="ru-RU"/>
              </w:rPr>
              <w:t>строениями</w:t>
            </w:r>
          </w:p>
        </w:tc>
        <w:tc>
          <w:tcPr>
            <w:tcW w:w="1057" w:type="pct"/>
          </w:tcPr>
          <w:p w14:paraId="4AB7EE31" w14:textId="15040DF4" w:rsidR="005325FC" w:rsidRPr="009C03E1" w:rsidRDefault="005325FC" w:rsidP="0044648B">
            <w:pPr>
              <w:jc w:val="left"/>
              <w:rPr>
                <w:sz w:val="20"/>
                <w:szCs w:val="20"/>
                <w:lang w:val="ru-RU"/>
              </w:rPr>
            </w:pPr>
            <w:r w:rsidRPr="009C03E1">
              <w:rPr>
                <w:color w:val="000000"/>
                <w:sz w:val="20"/>
                <w:szCs w:val="20"/>
                <w:lang w:val="ru-RU"/>
              </w:rPr>
              <w:t xml:space="preserve">Пляжный отель с </w:t>
            </w:r>
            <w:r w:rsidR="006F350E">
              <w:rPr>
                <w:color w:val="000000"/>
                <w:sz w:val="20"/>
                <w:szCs w:val="20"/>
                <w:lang w:val="ru-RU"/>
              </w:rPr>
              <w:t>925</w:t>
            </w:r>
            <w:r w:rsidRPr="009C03E1">
              <w:rPr>
                <w:color w:val="000000"/>
                <w:sz w:val="20"/>
                <w:szCs w:val="20"/>
                <w:lang w:val="ru-RU"/>
              </w:rPr>
              <w:t xml:space="preserve"> номерами, распределенными между основным зданием, бунгало, виллами и общими </w:t>
            </w:r>
            <w:r w:rsidR="006F350E">
              <w:rPr>
                <w:color w:val="000000"/>
                <w:sz w:val="20"/>
                <w:szCs w:val="20"/>
                <w:lang w:val="ru-RU"/>
              </w:rPr>
              <w:t>строени</w:t>
            </w:r>
            <w:r w:rsidRPr="009C03E1">
              <w:rPr>
                <w:color w:val="000000"/>
                <w:sz w:val="20"/>
                <w:szCs w:val="20"/>
                <w:lang w:val="ru-RU"/>
              </w:rPr>
              <w:t>ями</w:t>
            </w:r>
          </w:p>
        </w:tc>
      </w:tr>
      <w:tr w:rsidR="005325FC" w:rsidRPr="009C03E1" w14:paraId="054C1882" w14:textId="77777777" w:rsidTr="008E15E6">
        <w:tc>
          <w:tcPr>
            <w:tcW w:w="832" w:type="pct"/>
          </w:tcPr>
          <w:p w14:paraId="791A6226" w14:textId="735C40DC" w:rsidR="005325FC" w:rsidRPr="009C03E1" w:rsidRDefault="005325FC" w:rsidP="0044648B">
            <w:pPr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9C03E1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Структура и мощность систем </w:t>
            </w:r>
            <w:r w:rsidR="00131BD7">
              <w:rPr>
                <w:b/>
                <w:bCs/>
                <w:color w:val="000000"/>
                <w:sz w:val="20"/>
                <w:szCs w:val="20"/>
                <w:lang w:val="ru-RU"/>
              </w:rPr>
              <w:t>КВ</w:t>
            </w:r>
            <w:r w:rsidRPr="009C03E1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(</w:t>
            </w:r>
            <w:r w:rsidR="0060421A">
              <w:rPr>
                <w:b/>
                <w:bCs/>
                <w:color w:val="000000"/>
                <w:sz w:val="20"/>
                <w:szCs w:val="20"/>
                <w:lang w:val="ru-RU"/>
              </w:rPr>
              <w:t>ТХ</w:t>
            </w:r>
            <w:r w:rsidRPr="009C03E1">
              <w:rPr>
                <w:b/>
                <w:bCs/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998" w:type="pct"/>
          </w:tcPr>
          <w:p w14:paraId="043456BA" w14:textId="7D42971D" w:rsidR="005325FC" w:rsidRPr="009C03E1" w:rsidRDefault="005325FC" w:rsidP="0044648B">
            <w:pPr>
              <w:ind w:right="-21"/>
              <w:jc w:val="left"/>
              <w:rPr>
                <w:sz w:val="20"/>
                <w:szCs w:val="20"/>
              </w:rPr>
            </w:pPr>
            <w:r w:rsidRPr="009C03E1">
              <w:rPr>
                <w:color w:val="000000"/>
                <w:sz w:val="20"/>
                <w:szCs w:val="20"/>
                <w:lang w:val="ru-RU"/>
              </w:rPr>
              <w:t xml:space="preserve">4 холодильных установки 125-220 </w:t>
            </w:r>
            <w:r w:rsidR="0060421A">
              <w:rPr>
                <w:color w:val="000000"/>
                <w:sz w:val="20"/>
                <w:szCs w:val="20"/>
                <w:lang w:val="ru-RU"/>
              </w:rPr>
              <w:t>ТХ</w:t>
            </w:r>
          </w:p>
        </w:tc>
        <w:tc>
          <w:tcPr>
            <w:tcW w:w="1057" w:type="pct"/>
          </w:tcPr>
          <w:p w14:paraId="66EFC80D" w14:textId="182951FB" w:rsidR="005325FC" w:rsidRPr="009C03E1" w:rsidRDefault="005325FC" w:rsidP="0044648B">
            <w:pPr>
              <w:ind w:right="-117"/>
              <w:jc w:val="left"/>
              <w:rPr>
                <w:sz w:val="20"/>
                <w:szCs w:val="20"/>
              </w:rPr>
            </w:pPr>
            <w:r w:rsidRPr="009C03E1">
              <w:rPr>
                <w:color w:val="000000"/>
                <w:sz w:val="20"/>
                <w:szCs w:val="20"/>
                <w:lang w:val="ru-RU"/>
              </w:rPr>
              <w:t xml:space="preserve">3 холодильных установки 140 </w:t>
            </w:r>
            <w:r w:rsidR="0060421A">
              <w:rPr>
                <w:color w:val="000000"/>
                <w:sz w:val="20"/>
                <w:szCs w:val="20"/>
                <w:lang w:val="ru-RU"/>
              </w:rPr>
              <w:t>ТХ</w:t>
            </w:r>
          </w:p>
        </w:tc>
        <w:tc>
          <w:tcPr>
            <w:tcW w:w="1056" w:type="pct"/>
          </w:tcPr>
          <w:p w14:paraId="372B99FD" w14:textId="77777777" w:rsidR="008E15E6" w:rsidRDefault="005325FC" w:rsidP="0044648B">
            <w:pPr>
              <w:ind w:right="-158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9C03E1">
              <w:rPr>
                <w:color w:val="000000"/>
                <w:sz w:val="20"/>
                <w:szCs w:val="20"/>
                <w:lang w:val="ru-RU"/>
              </w:rPr>
              <w:t xml:space="preserve">10 холодильных установок 80 </w:t>
            </w:r>
            <w:r w:rsidR="0060421A">
              <w:rPr>
                <w:color w:val="000000"/>
                <w:sz w:val="20"/>
                <w:szCs w:val="20"/>
                <w:lang w:val="ru-RU"/>
              </w:rPr>
              <w:t>ТХ</w:t>
            </w:r>
            <w:r w:rsidRPr="009C03E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17DA9A8E" w14:textId="12085326" w:rsidR="005325FC" w:rsidRPr="009C03E1" w:rsidRDefault="005325FC" w:rsidP="0044648B">
            <w:pPr>
              <w:ind w:right="-158"/>
              <w:jc w:val="left"/>
              <w:rPr>
                <w:sz w:val="20"/>
                <w:szCs w:val="20"/>
                <w:lang w:val="ru-RU"/>
              </w:rPr>
            </w:pPr>
            <w:r w:rsidRPr="009C03E1">
              <w:rPr>
                <w:color w:val="000000"/>
                <w:sz w:val="20"/>
                <w:szCs w:val="20"/>
                <w:lang w:val="ru-RU"/>
              </w:rPr>
              <w:t>2 холодильны</w:t>
            </w:r>
            <w:r w:rsidR="008E15E6">
              <w:rPr>
                <w:color w:val="000000"/>
                <w:sz w:val="20"/>
                <w:szCs w:val="20"/>
                <w:lang w:val="ru-RU"/>
              </w:rPr>
              <w:t>е</w:t>
            </w:r>
            <w:r w:rsidRPr="009C03E1">
              <w:rPr>
                <w:color w:val="000000"/>
                <w:sz w:val="20"/>
                <w:szCs w:val="20"/>
                <w:lang w:val="ru-RU"/>
              </w:rPr>
              <w:t xml:space="preserve"> установки 65 </w:t>
            </w:r>
            <w:r w:rsidR="0060421A">
              <w:rPr>
                <w:color w:val="000000"/>
                <w:sz w:val="20"/>
                <w:szCs w:val="20"/>
                <w:lang w:val="ru-RU"/>
              </w:rPr>
              <w:t>ТХ</w:t>
            </w:r>
          </w:p>
        </w:tc>
        <w:tc>
          <w:tcPr>
            <w:tcW w:w="1057" w:type="pct"/>
          </w:tcPr>
          <w:p w14:paraId="3867E86B" w14:textId="6CF9A45C" w:rsidR="005325FC" w:rsidRPr="009C03E1" w:rsidRDefault="005325FC" w:rsidP="0044648B">
            <w:pPr>
              <w:ind w:right="-108"/>
              <w:jc w:val="left"/>
              <w:rPr>
                <w:sz w:val="20"/>
                <w:szCs w:val="20"/>
              </w:rPr>
            </w:pPr>
            <w:r w:rsidRPr="009C03E1">
              <w:rPr>
                <w:color w:val="000000"/>
                <w:sz w:val="20"/>
                <w:szCs w:val="20"/>
                <w:lang w:val="ru-RU"/>
              </w:rPr>
              <w:t xml:space="preserve">14 холодильных установок </w:t>
            </w:r>
            <w:r w:rsidR="00E02E95">
              <w:rPr>
                <w:color w:val="000000"/>
                <w:sz w:val="20"/>
                <w:szCs w:val="20"/>
                <w:lang w:val="ru-RU"/>
              </w:rPr>
              <w:t xml:space="preserve">65 </w:t>
            </w:r>
            <w:r w:rsidR="0060421A">
              <w:rPr>
                <w:color w:val="000000"/>
                <w:sz w:val="20"/>
                <w:szCs w:val="20"/>
                <w:lang w:val="ru-RU"/>
              </w:rPr>
              <w:t>ТХ</w:t>
            </w:r>
          </w:p>
        </w:tc>
      </w:tr>
      <w:tr w:rsidR="005325FC" w:rsidRPr="00E73B9C" w14:paraId="0EC9043A" w14:textId="77777777" w:rsidTr="008E15E6">
        <w:tc>
          <w:tcPr>
            <w:tcW w:w="832" w:type="pct"/>
          </w:tcPr>
          <w:p w14:paraId="5354D937" w14:textId="77777777" w:rsidR="005325FC" w:rsidRPr="009C03E1" w:rsidRDefault="005325FC" w:rsidP="00036505">
            <w:pPr>
              <w:shd w:val="clear" w:color="auto" w:fill="FFFFFF" w:themeFill="background1"/>
              <w:jc w:val="left"/>
              <w:rPr>
                <w:b/>
                <w:bCs/>
                <w:sz w:val="20"/>
                <w:szCs w:val="20"/>
              </w:rPr>
            </w:pPr>
            <w:r w:rsidRPr="009C03E1">
              <w:rPr>
                <w:b/>
                <w:bCs/>
                <w:color w:val="000000"/>
                <w:sz w:val="20"/>
                <w:szCs w:val="20"/>
                <w:lang w:val="ru-RU"/>
              </w:rPr>
              <w:t>Предлагаемое переоборудование</w:t>
            </w:r>
          </w:p>
        </w:tc>
        <w:tc>
          <w:tcPr>
            <w:tcW w:w="998" w:type="pct"/>
          </w:tcPr>
          <w:p w14:paraId="791DF057" w14:textId="1B5FB294" w:rsidR="005325FC" w:rsidRPr="009C03E1" w:rsidRDefault="005325FC" w:rsidP="00036505">
            <w:pPr>
              <w:shd w:val="clear" w:color="auto" w:fill="FFFFFF" w:themeFill="background1"/>
              <w:jc w:val="left"/>
              <w:rPr>
                <w:sz w:val="20"/>
                <w:szCs w:val="20"/>
                <w:lang w:val="ru-RU"/>
              </w:rPr>
            </w:pPr>
            <w:r w:rsidRPr="009C03E1">
              <w:rPr>
                <w:color w:val="000000"/>
                <w:sz w:val="20"/>
                <w:szCs w:val="20"/>
                <w:lang w:val="ru-RU"/>
              </w:rPr>
              <w:t xml:space="preserve">Заместить 2 холодильных установки (125 и 220 </w:t>
            </w:r>
            <w:r w:rsidR="0060421A">
              <w:rPr>
                <w:color w:val="000000"/>
                <w:sz w:val="20"/>
                <w:szCs w:val="20"/>
                <w:lang w:val="ru-RU"/>
              </w:rPr>
              <w:t>ТХ</w:t>
            </w:r>
            <w:r w:rsidRPr="009C03E1">
              <w:rPr>
                <w:color w:val="000000"/>
                <w:sz w:val="20"/>
                <w:szCs w:val="20"/>
                <w:lang w:val="ru-RU"/>
              </w:rPr>
              <w:t>) на холодильные установки на основе ГФО-1234ze, с магнитной левитацией и конденсацией влаги</w:t>
            </w:r>
          </w:p>
        </w:tc>
        <w:tc>
          <w:tcPr>
            <w:tcW w:w="1057" w:type="pct"/>
          </w:tcPr>
          <w:p w14:paraId="0FC5F8B2" w14:textId="662B370B" w:rsidR="005325FC" w:rsidRPr="009C03E1" w:rsidRDefault="005325FC" w:rsidP="00036505">
            <w:pPr>
              <w:shd w:val="clear" w:color="auto" w:fill="FFFFFF" w:themeFill="background1"/>
              <w:jc w:val="left"/>
              <w:rPr>
                <w:sz w:val="20"/>
                <w:szCs w:val="20"/>
                <w:lang w:val="ru-RU"/>
              </w:rPr>
            </w:pPr>
            <w:r w:rsidRPr="009C03E1">
              <w:rPr>
                <w:color w:val="000000"/>
                <w:sz w:val="20"/>
                <w:szCs w:val="20"/>
                <w:lang w:val="ru-RU"/>
              </w:rPr>
              <w:t>Заменить 1 холодильную установку установкой на основе R-290, с конденсацией воздуха</w:t>
            </w:r>
          </w:p>
        </w:tc>
        <w:tc>
          <w:tcPr>
            <w:tcW w:w="1056" w:type="pct"/>
          </w:tcPr>
          <w:p w14:paraId="38E2851A" w14:textId="09C43794" w:rsidR="005325FC" w:rsidRPr="009C03E1" w:rsidRDefault="005325FC" w:rsidP="00036505">
            <w:pPr>
              <w:shd w:val="clear" w:color="auto" w:fill="FFFFFF" w:themeFill="background1"/>
              <w:jc w:val="left"/>
              <w:rPr>
                <w:sz w:val="20"/>
                <w:szCs w:val="20"/>
                <w:lang w:val="ru-RU"/>
              </w:rPr>
            </w:pPr>
            <w:r w:rsidRPr="009C03E1">
              <w:rPr>
                <w:color w:val="000000"/>
                <w:sz w:val="20"/>
                <w:szCs w:val="20"/>
                <w:lang w:val="ru-RU"/>
              </w:rPr>
              <w:t>Заменить 1 холодильную установку установкой на основе R-290, с конденсацией воздуха</w:t>
            </w:r>
          </w:p>
        </w:tc>
        <w:tc>
          <w:tcPr>
            <w:tcW w:w="1057" w:type="pct"/>
          </w:tcPr>
          <w:p w14:paraId="65191860" w14:textId="28451C1D" w:rsidR="005325FC" w:rsidRPr="009C03E1" w:rsidRDefault="005325FC" w:rsidP="00036505">
            <w:pPr>
              <w:shd w:val="clear" w:color="auto" w:fill="FFFFFF" w:themeFill="background1"/>
              <w:jc w:val="left"/>
              <w:rPr>
                <w:sz w:val="20"/>
                <w:szCs w:val="20"/>
                <w:lang w:val="ru-RU"/>
              </w:rPr>
            </w:pPr>
            <w:r w:rsidRPr="009C03E1">
              <w:rPr>
                <w:color w:val="000000"/>
                <w:sz w:val="20"/>
                <w:szCs w:val="20"/>
                <w:lang w:val="ru-RU"/>
              </w:rPr>
              <w:t>Заменить 1 холодильную установку установкой на основе R-290, с конденсацией воздуха</w:t>
            </w:r>
          </w:p>
        </w:tc>
      </w:tr>
      <w:tr w:rsidR="005325FC" w:rsidRPr="009C03E1" w14:paraId="3C193BD5" w14:textId="77777777" w:rsidTr="008E15E6">
        <w:tc>
          <w:tcPr>
            <w:tcW w:w="832" w:type="pct"/>
          </w:tcPr>
          <w:p w14:paraId="50B3E762" w14:textId="592BAA24" w:rsidR="005325FC" w:rsidRPr="009C03E1" w:rsidRDefault="00304C86" w:rsidP="00456EA4">
            <w:pPr>
              <w:shd w:val="clear" w:color="auto" w:fill="FFFFFF" w:themeFill="background1"/>
              <w:ind w:right="-220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9C03E1">
              <w:rPr>
                <w:b/>
                <w:bCs/>
                <w:color w:val="000000"/>
                <w:sz w:val="20"/>
                <w:szCs w:val="20"/>
                <w:lang w:val="ru-RU"/>
              </w:rPr>
              <w:lastRenderedPageBreak/>
              <w:t>Используемый в настоящее время хладагент и его количество</w:t>
            </w:r>
          </w:p>
        </w:tc>
        <w:tc>
          <w:tcPr>
            <w:tcW w:w="998" w:type="pct"/>
          </w:tcPr>
          <w:p w14:paraId="20C06AED" w14:textId="77777777" w:rsidR="005325FC" w:rsidRPr="009C03E1" w:rsidRDefault="005325FC" w:rsidP="00036505">
            <w:pPr>
              <w:shd w:val="clear" w:color="auto" w:fill="FFFFFF" w:themeFill="background1"/>
              <w:jc w:val="left"/>
              <w:rPr>
                <w:sz w:val="20"/>
                <w:szCs w:val="20"/>
              </w:rPr>
            </w:pPr>
            <w:r w:rsidRPr="009C03E1">
              <w:rPr>
                <w:color w:val="000000"/>
                <w:sz w:val="20"/>
                <w:szCs w:val="20"/>
                <w:lang w:val="ru-RU"/>
              </w:rPr>
              <w:t>ГФУ</w:t>
            </w:r>
            <w:r w:rsidRPr="009C03E1">
              <w:rPr>
                <w:color w:val="000000"/>
                <w:sz w:val="20"/>
                <w:szCs w:val="20"/>
                <w:lang w:val="en-US"/>
              </w:rPr>
              <w:t xml:space="preserve">-134a (177 </w:t>
            </w:r>
            <w:r w:rsidRPr="009C03E1">
              <w:rPr>
                <w:color w:val="000000"/>
                <w:sz w:val="20"/>
                <w:szCs w:val="20"/>
                <w:lang w:val="ru-RU"/>
              </w:rPr>
              <w:t>кг</w:t>
            </w:r>
            <w:r w:rsidRPr="009C03E1">
              <w:rPr>
                <w:color w:val="000000"/>
                <w:sz w:val="20"/>
                <w:szCs w:val="20"/>
                <w:lang w:val="en-US"/>
              </w:rPr>
              <w:t>)</w:t>
            </w:r>
          </w:p>
          <w:p w14:paraId="10D2D526" w14:textId="77777777" w:rsidR="005325FC" w:rsidRPr="009C03E1" w:rsidRDefault="005325FC" w:rsidP="00036505">
            <w:pPr>
              <w:shd w:val="clear" w:color="auto" w:fill="FFFFFF" w:themeFill="background1"/>
              <w:jc w:val="left"/>
              <w:rPr>
                <w:sz w:val="20"/>
                <w:szCs w:val="20"/>
              </w:rPr>
            </w:pPr>
            <w:r w:rsidRPr="009C03E1">
              <w:rPr>
                <w:color w:val="000000"/>
                <w:sz w:val="20"/>
                <w:szCs w:val="20"/>
                <w:lang w:val="ru-RU"/>
              </w:rPr>
              <w:t>ГФУ</w:t>
            </w:r>
            <w:r w:rsidRPr="009C03E1">
              <w:rPr>
                <w:color w:val="000000"/>
                <w:sz w:val="20"/>
                <w:szCs w:val="20"/>
                <w:lang w:val="en-US"/>
              </w:rPr>
              <w:t xml:space="preserve">-134a (245 </w:t>
            </w:r>
            <w:r w:rsidRPr="009C03E1">
              <w:rPr>
                <w:color w:val="000000"/>
                <w:sz w:val="20"/>
                <w:szCs w:val="20"/>
                <w:lang w:val="ru-RU"/>
              </w:rPr>
              <w:t>кг</w:t>
            </w:r>
            <w:r w:rsidRPr="009C03E1">
              <w:rPr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057" w:type="pct"/>
          </w:tcPr>
          <w:p w14:paraId="0347DE7C" w14:textId="77777777" w:rsidR="005325FC" w:rsidRPr="009C03E1" w:rsidRDefault="005325FC" w:rsidP="00036505">
            <w:pPr>
              <w:shd w:val="clear" w:color="auto" w:fill="FFFFFF" w:themeFill="background1"/>
              <w:jc w:val="left"/>
              <w:rPr>
                <w:sz w:val="20"/>
                <w:szCs w:val="20"/>
              </w:rPr>
            </w:pPr>
            <w:r w:rsidRPr="009C03E1">
              <w:rPr>
                <w:color w:val="000000"/>
                <w:sz w:val="20"/>
                <w:szCs w:val="20"/>
                <w:lang w:val="ru-RU"/>
              </w:rPr>
              <w:t>ГФУ-134a (255 кг)</w:t>
            </w:r>
          </w:p>
        </w:tc>
        <w:tc>
          <w:tcPr>
            <w:tcW w:w="1056" w:type="pct"/>
          </w:tcPr>
          <w:p w14:paraId="6121FE17" w14:textId="6C953304" w:rsidR="005325FC" w:rsidRPr="009C03E1" w:rsidRDefault="005325FC" w:rsidP="00036505">
            <w:pPr>
              <w:shd w:val="clear" w:color="auto" w:fill="FFFFFF" w:themeFill="background1"/>
              <w:ind w:right="-158"/>
              <w:jc w:val="left"/>
              <w:rPr>
                <w:sz w:val="20"/>
                <w:szCs w:val="20"/>
              </w:rPr>
            </w:pPr>
            <w:r w:rsidRPr="009C03E1">
              <w:rPr>
                <w:color w:val="000000"/>
                <w:sz w:val="20"/>
                <w:szCs w:val="20"/>
                <w:lang w:val="ru-RU"/>
              </w:rPr>
              <w:t>ГФУ-134a (169 кг)</w:t>
            </w:r>
          </w:p>
        </w:tc>
        <w:tc>
          <w:tcPr>
            <w:tcW w:w="1057" w:type="pct"/>
          </w:tcPr>
          <w:p w14:paraId="701DA393" w14:textId="77777777" w:rsidR="005325FC" w:rsidRPr="009C03E1" w:rsidRDefault="005325FC" w:rsidP="00036505">
            <w:pPr>
              <w:shd w:val="clear" w:color="auto" w:fill="FFFFFF" w:themeFill="background1"/>
              <w:jc w:val="left"/>
              <w:rPr>
                <w:sz w:val="20"/>
                <w:szCs w:val="20"/>
              </w:rPr>
            </w:pPr>
            <w:r w:rsidRPr="009C03E1">
              <w:rPr>
                <w:color w:val="000000"/>
                <w:sz w:val="20"/>
                <w:szCs w:val="20"/>
                <w:lang w:val="ru-RU"/>
              </w:rPr>
              <w:t>ГФУ-134a (138 кг)</w:t>
            </w:r>
          </w:p>
        </w:tc>
      </w:tr>
      <w:tr w:rsidR="005325FC" w:rsidRPr="009C03E1" w14:paraId="414C615E" w14:textId="77777777" w:rsidTr="008E15E6">
        <w:tc>
          <w:tcPr>
            <w:tcW w:w="832" w:type="pct"/>
          </w:tcPr>
          <w:p w14:paraId="2F1936EB" w14:textId="0B340296" w:rsidR="005325FC" w:rsidRPr="009C03E1" w:rsidRDefault="005325FC" w:rsidP="00036505">
            <w:pPr>
              <w:shd w:val="clear" w:color="auto" w:fill="FFFFFF" w:themeFill="background1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9C03E1">
              <w:rPr>
                <w:b/>
                <w:bCs/>
                <w:color w:val="000000"/>
                <w:sz w:val="20"/>
                <w:szCs w:val="20"/>
                <w:lang w:val="ru-RU"/>
              </w:rPr>
              <w:t>Экономия от энергоэффективности (кВтч/год)</w:t>
            </w:r>
          </w:p>
        </w:tc>
        <w:tc>
          <w:tcPr>
            <w:tcW w:w="998" w:type="pct"/>
          </w:tcPr>
          <w:p w14:paraId="755C955B" w14:textId="05243783" w:rsidR="005325FC" w:rsidRPr="009C03E1" w:rsidRDefault="005F0708" w:rsidP="00036505">
            <w:pPr>
              <w:shd w:val="clear" w:color="auto" w:fill="FFFFFF" w:themeFill="background1"/>
              <w:jc w:val="left"/>
              <w:rPr>
                <w:sz w:val="20"/>
                <w:szCs w:val="20"/>
              </w:rPr>
            </w:pPr>
            <w:r w:rsidRPr="009C03E1">
              <w:rPr>
                <w:color w:val="000000"/>
                <w:sz w:val="20"/>
                <w:szCs w:val="20"/>
                <w:lang w:val="ru-RU"/>
              </w:rPr>
              <w:t>228 200</w:t>
            </w:r>
          </w:p>
          <w:p w14:paraId="7BDAC8E7" w14:textId="452231D5" w:rsidR="005325FC" w:rsidRPr="009C03E1" w:rsidRDefault="00AE705B" w:rsidP="00036505">
            <w:pPr>
              <w:shd w:val="clear" w:color="auto" w:fill="FFFFFF" w:themeFill="background1"/>
              <w:jc w:val="left"/>
              <w:rPr>
                <w:sz w:val="20"/>
                <w:szCs w:val="20"/>
              </w:rPr>
            </w:pPr>
            <w:r w:rsidRPr="009C03E1">
              <w:rPr>
                <w:color w:val="000000"/>
                <w:sz w:val="20"/>
                <w:szCs w:val="20"/>
                <w:lang w:val="ru-RU"/>
              </w:rPr>
              <w:t>382 200</w:t>
            </w:r>
          </w:p>
        </w:tc>
        <w:tc>
          <w:tcPr>
            <w:tcW w:w="1057" w:type="pct"/>
          </w:tcPr>
          <w:p w14:paraId="135A4812" w14:textId="2C94C4D1" w:rsidR="005325FC" w:rsidRPr="009C03E1" w:rsidRDefault="00AE705B" w:rsidP="00036505">
            <w:pPr>
              <w:shd w:val="clear" w:color="auto" w:fill="FFFFFF" w:themeFill="background1"/>
              <w:jc w:val="left"/>
              <w:rPr>
                <w:sz w:val="20"/>
                <w:szCs w:val="20"/>
              </w:rPr>
            </w:pPr>
            <w:r w:rsidRPr="009C03E1">
              <w:rPr>
                <w:color w:val="000000"/>
                <w:sz w:val="20"/>
                <w:szCs w:val="20"/>
                <w:lang w:val="ru-RU"/>
              </w:rPr>
              <w:t>196 000</w:t>
            </w:r>
          </w:p>
        </w:tc>
        <w:tc>
          <w:tcPr>
            <w:tcW w:w="1056" w:type="pct"/>
          </w:tcPr>
          <w:p w14:paraId="098BA1A6" w14:textId="6682533E" w:rsidR="005325FC" w:rsidRPr="009C03E1" w:rsidRDefault="00AE705B" w:rsidP="00036505">
            <w:pPr>
              <w:shd w:val="clear" w:color="auto" w:fill="FFFFFF" w:themeFill="background1"/>
              <w:jc w:val="left"/>
              <w:rPr>
                <w:sz w:val="20"/>
                <w:szCs w:val="20"/>
              </w:rPr>
            </w:pPr>
            <w:r w:rsidRPr="009C03E1">
              <w:rPr>
                <w:color w:val="000000"/>
                <w:sz w:val="20"/>
                <w:szCs w:val="20"/>
                <w:lang w:val="ru-RU"/>
              </w:rPr>
              <w:t>130 200</w:t>
            </w:r>
          </w:p>
        </w:tc>
        <w:tc>
          <w:tcPr>
            <w:tcW w:w="1057" w:type="pct"/>
          </w:tcPr>
          <w:p w14:paraId="4CC51F3E" w14:textId="2FE5E2BB" w:rsidR="005325FC" w:rsidRPr="009C03E1" w:rsidRDefault="00AE705B" w:rsidP="00036505">
            <w:pPr>
              <w:shd w:val="clear" w:color="auto" w:fill="FFFFFF" w:themeFill="background1"/>
              <w:jc w:val="left"/>
              <w:rPr>
                <w:sz w:val="20"/>
                <w:szCs w:val="20"/>
              </w:rPr>
            </w:pPr>
            <w:r w:rsidRPr="009C03E1">
              <w:rPr>
                <w:color w:val="000000"/>
                <w:sz w:val="20"/>
                <w:szCs w:val="20"/>
                <w:lang w:val="ru-RU"/>
              </w:rPr>
              <w:t>106 400</w:t>
            </w:r>
          </w:p>
        </w:tc>
      </w:tr>
    </w:tbl>
    <w:p w14:paraId="7C8346A3" w14:textId="213C22A9" w:rsidR="005325FC" w:rsidRPr="008F683B" w:rsidRDefault="64D72F76" w:rsidP="00036505">
      <w:pPr>
        <w:pStyle w:val="Heading1"/>
        <w:shd w:val="clear" w:color="auto" w:fill="FFFFFF" w:themeFill="background1"/>
        <w:spacing w:before="240"/>
        <w:rPr>
          <w:lang w:val="ru-RU"/>
        </w:rPr>
      </w:pPr>
      <w:r>
        <w:rPr>
          <w:lang w:val="ru-RU"/>
        </w:rPr>
        <w:t>Для целей мониторинга в предлагаемом проекте предусмотрены анализаторы для измерения и учета энергии. Проект продемонстрирует использование методов мониторинга и оценки, как применяемых к существующим системам для определения базовых характеристик, так и интегрированных в новое оборудование.</w:t>
      </w:r>
    </w:p>
    <w:p w14:paraId="5339D832" w14:textId="25B5BD94" w:rsidR="005325FC" w:rsidRPr="008F683B" w:rsidRDefault="005325FC" w:rsidP="005325FC">
      <w:pPr>
        <w:pStyle w:val="Heading1"/>
        <w:rPr>
          <w:lang w:val="ru-RU"/>
        </w:rPr>
      </w:pPr>
      <w:r>
        <w:rPr>
          <w:lang w:val="ru-RU"/>
        </w:rPr>
        <w:t>Экономия энергии, достигнутая в результате проекта, будет способствовать повышению интереса к масштабированию этого опыта в туристической отрасли Кубы, где наблюдается высокий спрос на системы кондиционирования воздуха</w:t>
      </w:r>
      <w:r w:rsidR="00567437">
        <w:rPr>
          <w:lang w:val="ru-RU"/>
        </w:rPr>
        <w:t xml:space="preserve"> с высокой производительностью</w:t>
      </w:r>
      <w:r>
        <w:rPr>
          <w:lang w:val="ru-RU"/>
        </w:rPr>
        <w:t>. Результаты будут распространяться и продвигаться среди заинтересованных сторон в туристической отрасли посредством мероприятий, проводимых такими учреждениями, как ТОО, Институт охлаждения и кондиционирования воздуха и ONURE, ориентированных на техни</w:t>
      </w:r>
      <w:r w:rsidR="00C90490">
        <w:rPr>
          <w:lang w:val="ru-RU"/>
        </w:rPr>
        <w:t>ческих специалистов</w:t>
      </w:r>
      <w:r>
        <w:rPr>
          <w:lang w:val="ru-RU"/>
        </w:rPr>
        <w:t xml:space="preserve"> по холодильному оборудованию, академические учреждения, лиц, отве</w:t>
      </w:r>
      <w:r w:rsidR="00C90490">
        <w:rPr>
          <w:lang w:val="ru-RU"/>
        </w:rPr>
        <w:t>чающи</w:t>
      </w:r>
      <w:r>
        <w:rPr>
          <w:lang w:val="ru-RU"/>
        </w:rPr>
        <w:t xml:space="preserve">х за принятие решений, дизайнеров, инвесторов и широкую общественность через посредство технических материалов, продвижения в СМИ и технологических туров. ONURE будет регулировать и продвигать энергоэффективные технологии, а также заниматься </w:t>
      </w:r>
      <w:r w:rsidR="00AD0F38">
        <w:rPr>
          <w:lang w:val="ru-RU"/>
        </w:rPr>
        <w:t>формулированием</w:t>
      </w:r>
      <w:r>
        <w:rPr>
          <w:lang w:val="ru-RU"/>
        </w:rPr>
        <w:t xml:space="preserve"> МСЭХ для холодильных установок </w:t>
      </w:r>
      <w:r w:rsidR="008A4205">
        <w:rPr>
          <w:lang w:val="ru-RU"/>
        </w:rPr>
        <w:t>через посредство</w:t>
      </w:r>
      <w:r>
        <w:rPr>
          <w:lang w:val="ru-RU"/>
        </w:rPr>
        <w:t xml:space="preserve"> соответствующих процессов.</w:t>
      </w:r>
    </w:p>
    <w:p w14:paraId="6D27CF1A" w14:textId="77777777" w:rsidR="005325FC" w:rsidRPr="009A0492" w:rsidRDefault="005325FC" w:rsidP="0043766F">
      <w:pPr>
        <w:pStyle w:val="Heading1"/>
        <w:keepNext/>
        <w:numPr>
          <w:ilvl w:val="0"/>
          <w:numId w:val="0"/>
        </w:numPr>
        <w:spacing w:before="240"/>
        <w:rPr>
          <w:u w:val="single"/>
        </w:rPr>
      </w:pPr>
      <w:r>
        <w:rPr>
          <w:u w:val="single"/>
          <w:lang w:val="ru-RU"/>
        </w:rPr>
        <w:t>Предлагаемые мероприятия</w:t>
      </w:r>
    </w:p>
    <w:p w14:paraId="2B410997" w14:textId="11E07BD1" w:rsidR="005325FC" w:rsidRPr="008F683B" w:rsidRDefault="005325FC" w:rsidP="005325FC">
      <w:pPr>
        <w:pStyle w:val="Heading1"/>
        <w:rPr>
          <w:lang w:val="ru-RU"/>
        </w:rPr>
      </w:pPr>
      <w:r>
        <w:rPr>
          <w:lang w:val="ru-RU"/>
        </w:rPr>
        <w:t xml:space="preserve">В первоначальном варианте ПРООН запросила 700 000 долл. США на закупку пяти холодильных установок и пяти устройств для мониторинга их </w:t>
      </w:r>
      <w:r w:rsidR="00620C67">
        <w:rPr>
          <w:lang w:val="ru-RU"/>
        </w:rPr>
        <w:t>производительности</w:t>
      </w:r>
      <w:r>
        <w:rPr>
          <w:lang w:val="ru-RU"/>
        </w:rPr>
        <w:t xml:space="preserve"> в режиме реального времени, как подробно описано в таблицах 3 и 4.</w:t>
      </w:r>
    </w:p>
    <w:p w14:paraId="7919A41E" w14:textId="48C1514D" w:rsidR="005325FC" w:rsidRPr="00620C67" w:rsidRDefault="005325FC" w:rsidP="005325FC">
      <w:pPr>
        <w:pStyle w:val="Caption"/>
        <w:keepNext/>
        <w:rPr>
          <w:sz w:val="22"/>
          <w:szCs w:val="22"/>
        </w:rPr>
      </w:pPr>
      <w:r w:rsidRPr="00620C67">
        <w:rPr>
          <w:sz w:val="22"/>
          <w:szCs w:val="22"/>
          <w:lang w:val="ru-RU"/>
        </w:rPr>
        <w:t>Таблица 3. Разбивка расходов на проект по замене пяти холодильных установок в четырех гостиницах на Кубе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404"/>
        <w:gridCol w:w="1040"/>
        <w:gridCol w:w="1178"/>
        <w:gridCol w:w="1182"/>
        <w:gridCol w:w="1182"/>
        <w:gridCol w:w="1182"/>
        <w:gridCol w:w="1182"/>
      </w:tblGrid>
      <w:tr w:rsidR="005325FC" w:rsidRPr="00620C67" w14:paraId="2EBF3103" w14:textId="77777777" w:rsidTr="0044648B">
        <w:trPr>
          <w:trHeight w:val="224"/>
          <w:tblHeader/>
        </w:trPr>
        <w:tc>
          <w:tcPr>
            <w:tcW w:w="1286" w:type="pct"/>
            <w:shd w:val="clear" w:color="auto" w:fill="auto"/>
            <w:vAlign w:val="center"/>
            <w:hideMark/>
          </w:tcPr>
          <w:p w14:paraId="67BA10ED" w14:textId="77777777" w:rsidR="005325FC" w:rsidRPr="00620C67" w:rsidRDefault="005325FC" w:rsidP="0044648B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86" w:type="pct"/>
            <w:gridSpan w:val="2"/>
            <w:shd w:val="clear" w:color="auto" w:fill="auto"/>
            <w:vAlign w:val="center"/>
            <w:hideMark/>
          </w:tcPr>
          <w:p w14:paraId="68284204" w14:textId="77777777" w:rsidR="005325FC" w:rsidRPr="00620C67" w:rsidRDefault="005325FC" w:rsidP="0044648B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620C67">
              <w:rPr>
                <w:b/>
                <w:bCs/>
                <w:color w:val="000000"/>
                <w:sz w:val="20"/>
                <w:szCs w:val="20"/>
                <w:lang w:val="ru-RU"/>
              </w:rPr>
              <w:t>Отель "Nacional"</w:t>
            </w:r>
          </w:p>
        </w:tc>
        <w:tc>
          <w:tcPr>
            <w:tcW w:w="632" w:type="pct"/>
            <w:shd w:val="clear" w:color="auto" w:fill="auto"/>
            <w:vAlign w:val="center"/>
            <w:hideMark/>
          </w:tcPr>
          <w:p w14:paraId="6B797F33" w14:textId="77777777" w:rsidR="005325FC" w:rsidRPr="00620C67" w:rsidRDefault="005325FC" w:rsidP="0044648B">
            <w:pPr>
              <w:ind w:left="62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620C67">
              <w:rPr>
                <w:b/>
                <w:bCs/>
                <w:color w:val="000000"/>
                <w:sz w:val="20"/>
                <w:szCs w:val="20"/>
                <w:lang w:val="ru-RU"/>
              </w:rPr>
              <w:t>"Вилла Куба"</w:t>
            </w:r>
          </w:p>
        </w:tc>
        <w:tc>
          <w:tcPr>
            <w:tcW w:w="632" w:type="pct"/>
            <w:vAlign w:val="center"/>
          </w:tcPr>
          <w:p w14:paraId="2F11A903" w14:textId="77777777" w:rsidR="005325FC" w:rsidRPr="00620C67" w:rsidRDefault="005325FC" w:rsidP="0044648B">
            <w:pPr>
              <w:ind w:right="62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620C67">
              <w:rPr>
                <w:b/>
                <w:bCs/>
                <w:color w:val="000000"/>
                <w:sz w:val="20"/>
                <w:szCs w:val="20"/>
                <w:lang w:val="ru-RU"/>
              </w:rPr>
              <w:t>"Принцесса-дель-Мар"</w:t>
            </w:r>
          </w:p>
        </w:tc>
        <w:tc>
          <w:tcPr>
            <w:tcW w:w="632" w:type="pct"/>
            <w:shd w:val="clear" w:color="auto" w:fill="auto"/>
            <w:vAlign w:val="center"/>
          </w:tcPr>
          <w:p w14:paraId="538D97B4" w14:textId="77777777" w:rsidR="005325FC" w:rsidRPr="00620C67" w:rsidRDefault="005325FC" w:rsidP="0044648B">
            <w:pPr>
              <w:ind w:right="58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620C67">
              <w:rPr>
                <w:b/>
                <w:bCs/>
                <w:color w:val="000000"/>
                <w:sz w:val="20"/>
                <w:szCs w:val="20"/>
                <w:lang w:val="ru-RU"/>
              </w:rPr>
              <w:t>"Мелиа лас Дунас"</w:t>
            </w:r>
          </w:p>
        </w:tc>
        <w:tc>
          <w:tcPr>
            <w:tcW w:w="632" w:type="pct"/>
            <w:vAlign w:val="center"/>
          </w:tcPr>
          <w:p w14:paraId="7A01B665" w14:textId="77777777" w:rsidR="005325FC" w:rsidRPr="00620C67" w:rsidRDefault="005325FC" w:rsidP="0044648B">
            <w:pPr>
              <w:ind w:right="58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620C67">
              <w:rPr>
                <w:b/>
                <w:bCs/>
                <w:color w:val="000000"/>
                <w:sz w:val="20"/>
                <w:szCs w:val="20"/>
                <w:lang w:val="ru-RU"/>
              </w:rPr>
              <w:t>Итого</w:t>
            </w:r>
          </w:p>
        </w:tc>
      </w:tr>
      <w:tr w:rsidR="005325FC" w:rsidRPr="00620C67" w14:paraId="2C9EB20B" w14:textId="77777777" w:rsidTr="0044648B">
        <w:trPr>
          <w:trHeight w:val="43"/>
        </w:trPr>
        <w:tc>
          <w:tcPr>
            <w:tcW w:w="1286" w:type="pct"/>
            <w:shd w:val="clear" w:color="auto" w:fill="auto"/>
            <w:vAlign w:val="center"/>
            <w:hideMark/>
          </w:tcPr>
          <w:p w14:paraId="77C7FE5A" w14:textId="02D3363D" w:rsidR="005325FC" w:rsidRPr="00620C67" w:rsidRDefault="0090757E" w:rsidP="0044648B">
            <w:pPr>
              <w:ind w:right="-86"/>
              <w:jc w:val="left"/>
              <w:rPr>
                <w:rFonts w:cstheme="minorHAnsi"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Количество замещенных холодильных установок</w:t>
            </w:r>
          </w:p>
        </w:tc>
        <w:tc>
          <w:tcPr>
            <w:tcW w:w="556" w:type="pct"/>
            <w:shd w:val="clear" w:color="auto" w:fill="auto"/>
            <w:noWrap/>
            <w:vAlign w:val="center"/>
            <w:hideMark/>
          </w:tcPr>
          <w:p w14:paraId="4E75C0B9" w14:textId="77777777" w:rsidR="005325FC" w:rsidRPr="00620C67" w:rsidRDefault="005325FC" w:rsidP="0044648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630" w:type="pct"/>
            <w:vAlign w:val="center"/>
          </w:tcPr>
          <w:p w14:paraId="166F6721" w14:textId="77777777" w:rsidR="005325FC" w:rsidRPr="00620C67" w:rsidRDefault="005325FC" w:rsidP="0044648B">
            <w:pPr>
              <w:ind w:left="-9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4AD4225F" w14:textId="77777777" w:rsidR="005325FC" w:rsidRPr="00620C67" w:rsidRDefault="005325FC" w:rsidP="0044648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632" w:type="pct"/>
            <w:vAlign w:val="center"/>
          </w:tcPr>
          <w:p w14:paraId="473777FE" w14:textId="77777777" w:rsidR="005325FC" w:rsidRPr="00620C67" w:rsidRDefault="005325FC" w:rsidP="0044648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3603312D" w14:textId="77777777" w:rsidR="005325FC" w:rsidRPr="00620C67" w:rsidRDefault="005325FC" w:rsidP="0044648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632" w:type="pct"/>
            <w:vAlign w:val="center"/>
          </w:tcPr>
          <w:p w14:paraId="33826663" w14:textId="77777777" w:rsidR="005325FC" w:rsidRPr="00620C67" w:rsidRDefault="005325FC" w:rsidP="0044648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</w:tr>
      <w:tr w:rsidR="005325FC" w:rsidRPr="00620C67" w14:paraId="6BAB04B8" w14:textId="77777777" w:rsidTr="0044648B">
        <w:trPr>
          <w:trHeight w:val="43"/>
        </w:trPr>
        <w:tc>
          <w:tcPr>
            <w:tcW w:w="1286" w:type="pct"/>
            <w:shd w:val="clear" w:color="auto" w:fill="auto"/>
            <w:vAlign w:val="center"/>
          </w:tcPr>
          <w:p w14:paraId="5F210DCF" w14:textId="2D733DE5" w:rsidR="005325FC" w:rsidRPr="00620C67" w:rsidRDefault="005325FC" w:rsidP="0044648B">
            <w:pPr>
              <w:ind w:right="-86"/>
              <w:jc w:val="left"/>
              <w:rPr>
                <w:rFonts w:cstheme="minorHAnsi"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Мощность холодильной установки (</w:t>
            </w:r>
            <w:r w:rsidR="003B6610">
              <w:rPr>
                <w:color w:val="000000"/>
                <w:sz w:val="20"/>
                <w:szCs w:val="20"/>
                <w:lang w:val="ru-RU"/>
              </w:rPr>
              <w:t>ТХ</w:t>
            </w:r>
            <w:r w:rsidRPr="00620C67">
              <w:rPr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556" w:type="pct"/>
            <w:shd w:val="clear" w:color="auto" w:fill="auto"/>
            <w:noWrap/>
            <w:vAlign w:val="center"/>
          </w:tcPr>
          <w:p w14:paraId="121BB8C9" w14:textId="77777777" w:rsidR="005325FC" w:rsidRPr="00620C67" w:rsidRDefault="005325FC" w:rsidP="0044648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125</w:t>
            </w:r>
          </w:p>
        </w:tc>
        <w:tc>
          <w:tcPr>
            <w:tcW w:w="630" w:type="pct"/>
            <w:vAlign w:val="center"/>
          </w:tcPr>
          <w:p w14:paraId="4C8CB0CA" w14:textId="77777777" w:rsidR="005325FC" w:rsidRPr="00620C67" w:rsidRDefault="005325FC" w:rsidP="0044648B">
            <w:pPr>
              <w:ind w:left="-9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220</w:t>
            </w:r>
          </w:p>
        </w:tc>
        <w:tc>
          <w:tcPr>
            <w:tcW w:w="632" w:type="pct"/>
            <w:shd w:val="clear" w:color="auto" w:fill="auto"/>
            <w:noWrap/>
            <w:vAlign w:val="center"/>
          </w:tcPr>
          <w:p w14:paraId="4C6710F2" w14:textId="77777777" w:rsidR="005325FC" w:rsidRPr="00620C67" w:rsidRDefault="005325FC" w:rsidP="0044648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140</w:t>
            </w:r>
          </w:p>
        </w:tc>
        <w:tc>
          <w:tcPr>
            <w:tcW w:w="632" w:type="pct"/>
            <w:vAlign w:val="center"/>
          </w:tcPr>
          <w:p w14:paraId="2901EC68" w14:textId="77777777" w:rsidR="005325FC" w:rsidRPr="00620C67" w:rsidRDefault="005325FC" w:rsidP="0044648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80</w:t>
            </w:r>
          </w:p>
        </w:tc>
        <w:tc>
          <w:tcPr>
            <w:tcW w:w="632" w:type="pct"/>
            <w:shd w:val="clear" w:color="auto" w:fill="auto"/>
            <w:noWrap/>
            <w:vAlign w:val="center"/>
          </w:tcPr>
          <w:p w14:paraId="49D7191D" w14:textId="77777777" w:rsidR="005325FC" w:rsidRPr="00620C67" w:rsidRDefault="005325FC" w:rsidP="0044648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65</w:t>
            </w:r>
          </w:p>
        </w:tc>
        <w:tc>
          <w:tcPr>
            <w:tcW w:w="632" w:type="pct"/>
            <w:vAlign w:val="center"/>
          </w:tcPr>
          <w:p w14:paraId="5BEB4460" w14:textId="77777777" w:rsidR="005325FC" w:rsidRPr="00620C67" w:rsidRDefault="005325FC" w:rsidP="0044648B">
            <w:pPr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-</w:t>
            </w:r>
          </w:p>
        </w:tc>
      </w:tr>
      <w:tr w:rsidR="005325FC" w:rsidRPr="00620C67" w14:paraId="2B7E02CB" w14:textId="77777777" w:rsidTr="0044648B">
        <w:trPr>
          <w:trHeight w:val="43"/>
        </w:trPr>
        <w:tc>
          <w:tcPr>
            <w:tcW w:w="1286" w:type="pct"/>
            <w:shd w:val="clear" w:color="auto" w:fill="auto"/>
            <w:vAlign w:val="center"/>
          </w:tcPr>
          <w:p w14:paraId="1AE0EBA0" w14:textId="77777777" w:rsidR="005325FC" w:rsidRPr="00620C67" w:rsidRDefault="005325FC" w:rsidP="0044648B">
            <w:pPr>
              <w:ind w:right="-86"/>
              <w:jc w:val="left"/>
              <w:rPr>
                <w:rFonts w:cstheme="minorBidi"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Замещающая технология</w:t>
            </w:r>
          </w:p>
        </w:tc>
        <w:tc>
          <w:tcPr>
            <w:tcW w:w="1186" w:type="pct"/>
            <w:gridSpan w:val="2"/>
            <w:shd w:val="clear" w:color="auto" w:fill="auto"/>
            <w:noWrap/>
            <w:vAlign w:val="center"/>
          </w:tcPr>
          <w:p w14:paraId="41BC1871" w14:textId="77777777" w:rsidR="005325FC" w:rsidRPr="00620C67" w:rsidRDefault="005325FC" w:rsidP="0044648B">
            <w:pPr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ГФО-1234ze</w:t>
            </w:r>
          </w:p>
        </w:tc>
        <w:tc>
          <w:tcPr>
            <w:tcW w:w="632" w:type="pct"/>
            <w:shd w:val="clear" w:color="auto" w:fill="auto"/>
            <w:noWrap/>
            <w:vAlign w:val="center"/>
          </w:tcPr>
          <w:p w14:paraId="68026D2E" w14:textId="77777777" w:rsidR="005325FC" w:rsidRPr="00620C67" w:rsidRDefault="005325FC" w:rsidP="0044648B">
            <w:pPr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R-290</w:t>
            </w:r>
          </w:p>
        </w:tc>
        <w:tc>
          <w:tcPr>
            <w:tcW w:w="632" w:type="pct"/>
            <w:shd w:val="clear" w:color="auto" w:fill="auto"/>
            <w:vAlign w:val="center"/>
          </w:tcPr>
          <w:p w14:paraId="40237E83" w14:textId="77777777" w:rsidR="005325FC" w:rsidRPr="00620C67" w:rsidRDefault="005325FC" w:rsidP="0044648B">
            <w:pPr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R-290</w:t>
            </w:r>
          </w:p>
        </w:tc>
        <w:tc>
          <w:tcPr>
            <w:tcW w:w="632" w:type="pct"/>
            <w:shd w:val="clear" w:color="auto" w:fill="auto"/>
            <w:vAlign w:val="center"/>
          </w:tcPr>
          <w:p w14:paraId="2CB94AA6" w14:textId="77777777" w:rsidR="005325FC" w:rsidRPr="00620C67" w:rsidRDefault="005325FC" w:rsidP="0044648B">
            <w:pPr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R-290</w:t>
            </w:r>
          </w:p>
        </w:tc>
        <w:tc>
          <w:tcPr>
            <w:tcW w:w="632" w:type="pct"/>
            <w:vAlign w:val="center"/>
          </w:tcPr>
          <w:p w14:paraId="5B717AB9" w14:textId="77777777" w:rsidR="005325FC" w:rsidRPr="00620C67" w:rsidRDefault="005325FC" w:rsidP="0044648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-</w:t>
            </w:r>
          </w:p>
        </w:tc>
      </w:tr>
      <w:tr w:rsidR="005325FC" w:rsidRPr="00620C67" w14:paraId="46CB97FB" w14:textId="77777777" w:rsidTr="0044648B">
        <w:trPr>
          <w:trHeight w:val="83"/>
        </w:trPr>
        <w:tc>
          <w:tcPr>
            <w:tcW w:w="1286" w:type="pct"/>
            <w:shd w:val="clear" w:color="auto" w:fill="auto"/>
            <w:vAlign w:val="center"/>
            <w:hideMark/>
          </w:tcPr>
          <w:p w14:paraId="1C3DFBB1" w14:textId="77777777" w:rsidR="005325FC" w:rsidRPr="00620C67" w:rsidRDefault="005325FC" w:rsidP="0044648B">
            <w:pPr>
              <w:jc w:val="left"/>
              <w:rPr>
                <w:rFonts w:cstheme="minorBidi"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Стоимость холодильной установки за единицу (долл. США)</w:t>
            </w:r>
          </w:p>
        </w:tc>
        <w:tc>
          <w:tcPr>
            <w:tcW w:w="556" w:type="pct"/>
            <w:shd w:val="clear" w:color="auto" w:fill="auto"/>
            <w:noWrap/>
          </w:tcPr>
          <w:p w14:paraId="10ED75E4" w14:textId="77777777" w:rsidR="005325FC" w:rsidRPr="00620C67" w:rsidRDefault="005325FC" w:rsidP="0044648B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145 000</w:t>
            </w:r>
          </w:p>
        </w:tc>
        <w:tc>
          <w:tcPr>
            <w:tcW w:w="630" w:type="pct"/>
          </w:tcPr>
          <w:p w14:paraId="00D07556" w14:textId="77777777" w:rsidR="005325FC" w:rsidRPr="00620C67" w:rsidRDefault="005325FC" w:rsidP="0044648B">
            <w:pPr>
              <w:ind w:left="-9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240 000</w:t>
            </w:r>
          </w:p>
        </w:tc>
        <w:tc>
          <w:tcPr>
            <w:tcW w:w="632" w:type="pct"/>
            <w:shd w:val="clear" w:color="auto" w:fill="auto"/>
            <w:noWrap/>
          </w:tcPr>
          <w:p w14:paraId="58321EFC" w14:textId="77777777" w:rsidR="005325FC" w:rsidRPr="00620C67" w:rsidRDefault="005325FC" w:rsidP="0044648B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140 000</w:t>
            </w:r>
          </w:p>
        </w:tc>
        <w:tc>
          <w:tcPr>
            <w:tcW w:w="632" w:type="pct"/>
            <w:shd w:val="clear" w:color="auto" w:fill="auto"/>
          </w:tcPr>
          <w:p w14:paraId="15DB92FA" w14:textId="77777777" w:rsidR="005325FC" w:rsidRPr="00620C67" w:rsidRDefault="005325FC" w:rsidP="0044648B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80 000</w:t>
            </w:r>
          </w:p>
        </w:tc>
        <w:tc>
          <w:tcPr>
            <w:tcW w:w="632" w:type="pct"/>
            <w:shd w:val="clear" w:color="auto" w:fill="auto"/>
            <w:noWrap/>
          </w:tcPr>
          <w:p w14:paraId="23A22F34" w14:textId="77777777" w:rsidR="005325FC" w:rsidRPr="00620C67" w:rsidRDefault="005325FC" w:rsidP="0044648B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70 000</w:t>
            </w:r>
          </w:p>
        </w:tc>
        <w:tc>
          <w:tcPr>
            <w:tcW w:w="632" w:type="pct"/>
            <w:vAlign w:val="center"/>
          </w:tcPr>
          <w:p w14:paraId="1FF9A214" w14:textId="77777777" w:rsidR="005325FC" w:rsidRPr="00620C67" w:rsidRDefault="005325FC" w:rsidP="0044648B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675 000</w:t>
            </w:r>
          </w:p>
        </w:tc>
      </w:tr>
      <w:tr w:rsidR="005325FC" w:rsidRPr="00620C67" w14:paraId="694B3D97" w14:textId="77777777" w:rsidTr="0044648B">
        <w:trPr>
          <w:trHeight w:val="230"/>
        </w:trPr>
        <w:tc>
          <w:tcPr>
            <w:tcW w:w="1286" w:type="pct"/>
            <w:shd w:val="clear" w:color="auto" w:fill="auto"/>
            <w:vAlign w:val="center"/>
            <w:hideMark/>
          </w:tcPr>
          <w:p w14:paraId="0B92534D" w14:textId="2AC8367E" w:rsidR="005325FC" w:rsidRPr="00620C67" w:rsidRDefault="005325FC" w:rsidP="0044648B">
            <w:pPr>
              <w:tabs>
                <w:tab w:val="left" w:pos="1746"/>
              </w:tabs>
              <w:ind w:right="-86"/>
              <w:jc w:val="left"/>
              <w:rPr>
                <w:rFonts w:cstheme="minorHAnsi"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Стоимость устройства для оценки производительности за единицу (долл. США)</w:t>
            </w:r>
          </w:p>
        </w:tc>
        <w:tc>
          <w:tcPr>
            <w:tcW w:w="556" w:type="pct"/>
            <w:shd w:val="clear" w:color="auto" w:fill="auto"/>
            <w:noWrap/>
            <w:vAlign w:val="center"/>
            <w:hideMark/>
          </w:tcPr>
          <w:p w14:paraId="07925FA8" w14:textId="77777777" w:rsidR="005325FC" w:rsidRPr="00620C67" w:rsidRDefault="005325FC" w:rsidP="0044648B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5 000</w:t>
            </w:r>
          </w:p>
        </w:tc>
        <w:tc>
          <w:tcPr>
            <w:tcW w:w="630" w:type="pct"/>
            <w:vAlign w:val="center"/>
          </w:tcPr>
          <w:p w14:paraId="156C69BB" w14:textId="77777777" w:rsidR="005325FC" w:rsidRPr="00620C67" w:rsidRDefault="005325FC" w:rsidP="0044648B">
            <w:pPr>
              <w:ind w:left="-9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5 000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7B20D929" w14:textId="77777777" w:rsidR="005325FC" w:rsidRPr="00620C67" w:rsidRDefault="005325FC" w:rsidP="0044648B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5 000</w:t>
            </w:r>
          </w:p>
        </w:tc>
        <w:tc>
          <w:tcPr>
            <w:tcW w:w="632" w:type="pct"/>
            <w:vAlign w:val="center"/>
          </w:tcPr>
          <w:p w14:paraId="3637FCDF" w14:textId="77777777" w:rsidR="005325FC" w:rsidRPr="00620C67" w:rsidRDefault="005325FC" w:rsidP="0044648B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5 000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1CECBDF9" w14:textId="77777777" w:rsidR="005325FC" w:rsidRPr="00620C67" w:rsidRDefault="005325FC" w:rsidP="0044648B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5 000</w:t>
            </w:r>
          </w:p>
        </w:tc>
        <w:tc>
          <w:tcPr>
            <w:tcW w:w="632" w:type="pct"/>
            <w:vAlign w:val="center"/>
          </w:tcPr>
          <w:p w14:paraId="4140AD75" w14:textId="77777777" w:rsidR="005325FC" w:rsidRPr="00620C67" w:rsidRDefault="005325FC" w:rsidP="0044648B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620C67">
              <w:rPr>
                <w:color w:val="000000"/>
                <w:sz w:val="20"/>
                <w:szCs w:val="20"/>
                <w:lang w:val="ru-RU"/>
              </w:rPr>
              <w:t>25 000</w:t>
            </w:r>
          </w:p>
        </w:tc>
      </w:tr>
      <w:tr w:rsidR="005325FC" w:rsidRPr="00620C67" w14:paraId="2EB6C739" w14:textId="77777777" w:rsidTr="0044648B">
        <w:trPr>
          <w:trHeight w:val="43"/>
        </w:trPr>
        <w:tc>
          <w:tcPr>
            <w:tcW w:w="1286" w:type="pct"/>
            <w:shd w:val="clear" w:color="auto" w:fill="auto"/>
            <w:vAlign w:val="center"/>
            <w:hideMark/>
          </w:tcPr>
          <w:p w14:paraId="0686ACC4" w14:textId="77777777" w:rsidR="005325FC" w:rsidRPr="00620C67" w:rsidRDefault="005325FC" w:rsidP="0044648B">
            <w:pPr>
              <w:jc w:val="left"/>
              <w:rPr>
                <w:rFonts w:cstheme="minorBidi"/>
                <w:b/>
                <w:bCs/>
                <w:color w:val="000000"/>
                <w:sz w:val="20"/>
                <w:szCs w:val="20"/>
              </w:rPr>
            </w:pPr>
            <w:r w:rsidRPr="00620C67">
              <w:rPr>
                <w:b/>
                <w:bCs/>
                <w:color w:val="000000"/>
                <w:sz w:val="20"/>
                <w:szCs w:val="20"/>
                <w:lang w:val="ru-RU"/>
              </w:rPr>
              <w:t>Итого (долл. США)</w:t>
            </w:r>
          </w:p>
        </w:tc>
        <w:tc>
          <w:tcPr>
            <w:tcW w:w="556" w:type="pct"/>
            <w:shd w:val="clear" w:color="auto" w:fill="auto"/>
            <w:noWrap/>
          </w:tcPr>
          <w:p w14:paraId="779E85AF" w14:textId="77777777" w:rsidR="005325FC" w:rsidRPr="00620C67" w:rsidRDefault="005325FC" w:rsidP="0044648B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620C67">
              <w:rPr>
                <w:b/>
                <w:bCs/>
                <w:color w:val="000000"/>
                <w:sz w:val="20"/>
                <w:szCs w:val="20"/>
                <w:lang w:val="ru-RU"/>
              </w:rPr>
              <w:t>150 000</w:t>
            </w:r>
          </w:p>
        </w:tc>
        <w:tc>
          <w:tcPr>
            <w:tcW w:w="630" w:type="pct"/>
          </w:tcPr>
          <w:p w14:paraId="177B8A68" w14:textId="77777777" w:rsidR="005325FC" w:rsidRPr="00620C67" w:rsidRDefault="005325FC" w:rsidP="0044648B">
            <w:pPr>
              <w:ind w:left="-90"/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620C67">
              <w:rPr>
                <w:b/>
                <w:bCs/>
                <w:color w:val="000000"/>
                <w:sz w:val="20"/>
                <w:szCs w:val="20"/>
                <w:lang w:val="ru-RU"/>
              </w:rPr>
              <w:t>245 000</w:t>
            </w:r>
          </w:p>
        </w:tc>
        <w:tc>
          <w:tcPr>
            <w:tcW w:w="632" w:type="pct"/>
            <w:shd w:val="clear" w:color="auto" w:fill="auto"/>
            <w:noWrap/>
          </w:tcPr>
          <w:p w14:paraId="797966C2" w14:textId="77777777" w:rsidR="005325FC" w:rsidRPr="00620C67" w:rsidRDefault="005325FC" w:rsidP="0044648B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620C67">
              <w:rPr>
                <w:b/>
                <w:bCs/>
                <w:color w:val="000000"/>
                <w:sz w:val="20"/>
                <w:szCs w:val="20"/>
                <w:lang w:val="ru-RU"/>
              </w:rPr>
              <w:t>145 000</w:t>
            </w:r>
          </w:p>
        </w:tc>
        <w:tc>
          <w:tcPr>
            <w:tcW w:w="632" w:type="pct"/>
            <w:shd w:val="clear" w:color="auto" w:fill="auto"/>
          </w:tcPr>
          <w:p w14:paraId="41681C69" w14:textId="77777777" w:rsidR="005325FC" w:rsidRPr="00620C67" w:rsidRDefault="005325FC" w:rsidP="0044648B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620C67">
              <w:rPr>
                <w:b/>
                <w:bCs/>
                <w:color w:val="000000"/>
                <w:sz w:val="20"/>
                <w:szCs w:val="20"/>
                <w:lang w:val="ru-RU"/>
              </w:rPr>
              <w:t>85 000</w:t>
            </w:r>
          </w:p>
        </w:tc>
        <w:tc>
          <w:tcPr>
            <w:tcW w:w="632" w:type="pct"/>
            <w:shd w:val="clear" w:color="auto" w:fill="auto"/>
            <w:noWrap/>
          </w:tcPr>
          <w:p w14:paraId="5216AC67" w14:textId="77777777" w:rsidR="005325FC" w:rsidRPr="00620C67" w:rsidRDefault="005325FC" w:rsidP="0044648B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620C67">
              <w:rPr>
                <w:b/>
                <w:bCs/>
                <w:color w:val="000000"/>
                <w:sz w:val="20"/>
                <w:szCs w:val="20"/>
                <w:lang w:val="ru-RU"/>
              </w:rPr>
              <w:t>75 000</w:t>
            </w:r>
          </w:p>
        </w:tc>
        <w:tc>
          <w:tcPr>
            <w:tcW w:w="632" w:type="pct"/>
            <w:vAlign w:val="center"/>
          </w:tcPr>
          <w:p w14:paraId="4AE0D777" w14:textId="77777777" w:rsidR="005325FC" w:rsidRPr="00620C67" w:rsidRDefault="005325FC" w:rsidP="0044648B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620C67">
              <w:rPr>
                <w:b/>
                <w:bCs/>
                <w:color w:val="000000"/>
                <w:sz w:val="20"/>
                <w:szCs w:val="20"/>
                <w:lang w:val="ru-RU"/>
              </w:rPr>
              <w:t>700 000</w:t>
            </w:r>
          </w:p>
        </w:tc>
      </w:tr>
    </w:tbl>
    <w:p w14:paraId="3582C72A" w14:textId="42F23127" w:rsidR="005325FC" w:rsidRPr="008F683B" w:rsidRDefault="005325FC" w:rsidP="0090757E">
      <w:pPr>
        <w:pStyle w:val="Heading1"/>
        <w:spacing w:before="240"/>
        <w:rPr>
          <w:b/>
          <w:bCs/>
          <w:lang w:val="ru-RU"/>
        </w:rPr>
      </w:pPr>
      <w:r>
        <w:rPr>
          <w:lang w:val="ru-RU"/>
        </w:rPr>
        <w:t xml:space="preserve">Как показано в таблице 4 ниже, правительство Кубы обеспечит софинансирование </w:t>
      </w:r>
      <w:r w:rsidR="00E205CB">
        <w:rPr>
          <w:lang w:val="ru-RU"/>
        </w:rPr>
        <w:t xml:space="preserve">для </w:t>
      </w:r>
      <w:r>
        <w:rPr>
          <w:lang w:val="ru-RU"/>
        </w:rPr>
        <w:t>измерений потребления</w:t>
      </w:r>
      <w:r w:rsidR="00E205CB">
        <w:rPr>
          <w:lang w:val="ru-RU"/>
        </w:rPr>
        <w:t xml:space="preserve"> энергии</w:t>
      </w:r>
      <w:r>
        <w:rPr>
          <w:lang w:val="ru-RU"/>
        </w:rPr>
        <w:t xml:space="preserve">, которые будут </w:t>
      </w:r>
      <w:r w:rsidR="00372696">
        <w:rPr>
          <w:lang w:val="ru-RU"/>
        </w:rPr>
        <w:t>осуществлят</w:t>
      </w:r>
      <w:r>
        <w:rPr>
          <w:lang w:val="ru-RU"/>
        </w:rPr>
        <w:t xml:space="preserve">ься до и во время реализации проекта, </w:t>
      </w:r>
      <w:r>
        <w:rPr>
          <w:lang w:val="ru-RU"/>
        </w:rPr>
        <w:lastRenderedPageBreak/>
        <w:t>а также</w:t>
      </w:r>
      <w:r w:rsidR="005E491D">
        <w:rPr>
          <w:lang w:val="ru-RU"/>
        </w:rPr>
        <w:t xml:space="preserve"> для</w:t>
      </w:r>
      <w:r>
        <w:rPr>
          <w:lang w:val="ru-RU"/>
        </w:rPr>
        <w:t xml:space="preserve"> проектировани</w:t>
      </w:r>
      <w:r w:rsidR="005E491D">
        <w:rPr>
          <w:lang w:val="ru-RU"/>
        </w:rPr>
        <w:t>я</w:t>
      </w:r>
      <w:r>
        <w:rPr>
          <w:lang w:val="ru-RU"/>
        </w:rPr>
        <w:t xml:space="preserve"> и установк</w:t>
      </w:r>
      <w:r w:rsidR="005E491D">
        <w:rPr>
          <w:lang w:val="ru-RU"/>
        </w:rPr>
        <w:t>и</w:t>
      </w:r>
      <w:r>
        <w:rPr>
          <w:lang w:val="ru-RU"/>
        </w:rPr>
        <w:t xml:space="preserve"> новых систем, сборк</w:t>
      </w:r>
      <w:r w:rsidR="005E491D">
        <w:rPr>
          <w:lang w:val="ru-RU"/>
        </w:rPr>
        <w:t>и</w:t>
      </w:r>
      <w:r>
        <w:rPr>
          <w:lang w:val="ru-RU"/>
        </w:rPr>
        <w:t xml:space="preserve"> оборудования и монтажны</w:t>
      </w:r>
      <w:r w:rsidR="005E491D">
        <w:rPr>
          <w:lang w:val="ru-RU"/>
        </w:rPr>
        <w:t>х</w:t>
      </w:r>
      <w:r>
        <w:rPr>
          <w:lang w:val="ru-RU"/>
        </w:rPr>
        <w:t xml:space="preserve"> работ по установкам, трубам и материалам, обучени</w:t>
      </w:r>
      <w:r w:rsidR="00EF31CA">
        <w:rPr>
          <w:lang w:val="ru-RU"/>
        </w:rPr>
        <w:t>я</w:t>
      </w:r>
      <w:r>
        <w:rPr>
          <w:lang w:val="ru-RU"/>
        </w:rPr>
        <w:t xml:space="preserve"> 20 техни</w:t>
      </w:r>
      <w:r w:rsidR="003221C1">
        <w:rPr>
          <w:lang w:val="ru-RU"/>
        </w:rPr>
        <w:t>к</w:t>
      </w:r>
      <w:r>
        <w:rPr>
          <w:lang w:val="ru-RU"/>
        </w:rPr>
        <w:t xml:space="preserve">ов по обслуживанию и </w:t>
      </w:r>
      <w:r w:rsidR="006C0BDA">
        <w:rPr>
          <w:lang w:val="ru-RU"/>
        </w:rPr>
        <w:t>управл</w:t>
      </w:r>
      <w:r w:rsidR="002C1A36">
        <w:rPr>
          <w:lang w:val="ru-RU"/>
        </w:rPr>
        <w:t xml:space="preserve">яющих </w:t>
      </w:r>
      <w:r w:rsidR="003221C1">
        <w:rPr>
          <w:lang w:val="ru-RU"/>
        </w:rPr>
        <w:t>по темам</w:t>
      </w:r>
      <w:r w:rsidR="00867F5D">
        <w:rPr>
          <w:lang w:val="ru-RU"/>
        </w:rPr>
        <w:t xml:space="preserve"> </w:t>
      </w:r>
      <w:r>
        <w:rPr>
          <w:lang w:val="ru-RU"/>
        </w:rPr>
        <w:t>производительност</w:t>
      </w:r>
      <w:r w:rsidR="003221C1">
        <w:rPr>
          <w:lang w:val="ru-RU"/>
        </w:rPr>
        <w:t>ь</w:t>
      </w:r>
      <w:r>
        <w:rPr>
          <w:lang w:val="ru-RU"/>
        </w:rPr>
        <w:t>, сбор данных и обслуживани</w:t>
      </w:r>
      <w:r w:rsidR="003221C1">
        <w:rPr>
          <w:lang w:val="ru-RU"/>
        </w:rPr>
        <w:t>е</w:t>
      </w:r>
      <w:r>
        <w:rPr>
          <w:lang w:val="ru-RU"/>
        </w:rPr>
        <w:t xml:space="preserve"> систем, </w:t>
      </w:r>
      <w:r w:rsidR="006D7F77">
        <w:rPr>
          <w:lang w:val="ru-RU"/>
        </w:rPr>
        <w:t>работающих на</w:t>
      </w:r>
      <w:r>
        <w:rPr>
          <w:lang w:val="ru-RU"/>
        </w:rPr>
        <w:t xml:space="preserve"> легковоспламеняющи</w:t>
      </w:r>
      <w:r w:rsidR="006D7F77">
        <w:rPr>
          <w:lang w:val="ru-RU"/>
        </w:rPr>
        <w:t>х</w:t>
      </w:r>
      <w:r>
        <w:rPr>
          <w:lang w:val="ru-RU"/>
        </w:rPr>
        <w:t>ся хладагента</w:t>
      </w:r>
      <w:r w:rsidR="006D7F77">
        <w:rPr>
          <w:lang w:val="ru-RU"/>
        </w:rPr>
        <w:t>х</w:t>
      </w:r>
      <w:r>
        <w:rPr>
          <w:lang w:val="ru-RU"/>
        </w:rPr>
        <w:t>, а также продвижени</w:t>
      </w:r>
      <w:r w:rsidR="006D7F77">
        <w:rPr>
          <w:lang w:val="ru-RU"/>
        </w:rPr>
        <w:t>я</w:t>
      </w:r>
      <w:r>
        <w:rPr>
          <w:lang w:val="ru-RU"/>
        </w:rPr>
        <w:t xml:space="preserve"> эффективных технологий путем распространения результатов проекта и </w:t>
      </w:r>
      <w:r w:rsidR="00535BB9">
        <w:rPr>
          <w:lang w:val="ru-RU"/>
        </w:rPr>
        <w:t>передачи</w:t>
      </w:r>
      <w:r>
        <w:rPr>
          <w:lang w:val="ru-RU"/>
        </w:rPr>
        <w:t xml:space="preserve"> технических материалов по замещ</w:t>
      </w:r>
      <w:r w:rsidR="00535BB9">
        <w:rPr>
          <w:lang w:val="ru-RU"/>
        </w:rPr>
        <w:t>ающим</w:t>
      </w:r>
      <w:r>
        <w:rPr>
          <w:lang w:val="ru-RU"/>
        </w:rPr>
        <w:t xml:space="preserve"> технологи</w:t>
      </w:r>
      <w:r w:rsidR="00535BB9">
        <w:rPr>
          <w:lang w:val="ru-RU"/>
        </w:rPr>
        <w:t>ям</w:t>
      </w:r>
      <w:r>
        <w:rPr>
          <w:lang w:val="ru-RU"/>
        </w:rPr>
        <w:t xml:space="preserve"> для достижения высокой степени масштабирования.</w:t>
      </w:r>
    </w:p>
    <w:p w14:paraId="751F563E" w14:textId="77777777" w:rsidR="005325FC" w:rsidRDefault="005325FC" w:rsidP="005325FC">
      <w:pPr>
        <w:keepNext/>
        <w:shd w:val="clear" w:color="auto" w:fill="FFFFFF" w:themeFill="background1"/>
        <w:rPr>
          <w:b/>
          <w:bCs/>
        </w:rPr>
      </w:pPr>
      <w:r>
        <w:rPr>
          <w:b/>
          <w:bCs/>
          <w:lang w:val="ru-RU"/>
        </w:rPr>
        <w:t>Таблица 4.</w:t>
      </w:r>
      <w:r>
        <w:rPr>
          <w:lang w:val="ru-RU"/>
        </w:rPr>
        <w:t xml:space="preserve"> </w:t>
      </w:r>
      <w:r>
        <w:rPr>
          <w:b/>
          <w:bCs/>
          <w:lang w:val="ru-RU"/>
        </w:rPr>
        <w:t>Совокупный бюджет проекта и разбивка по источникам финансирования, как представлено (долл. США)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672"/>
        <w:gridCol w:w="1560"/>
        <w:gridCol w:w="1560"/>
        <w:gridCol w:w="1558"/>
      </w:tblGrid>
      <w:tr w:rsidR="005325FC" w:rsidRPr="001D0833" w14:paraId="5D433DA1" w14:textId="77777777" w:rsidTr="0069381A">
        <w:trPr>
          <w:trHeight w:val="324"/>
        </w:trPr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C8D5F" w14:textId="77777777" w:rsidR="005325FC" w:rsidRPr="001D0833" w:rsidRDefault="005325FC" w:rsidP="0044648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0833">
              <w:rPr>
                <w:b/>
                <w:bCs/>
                <w:color w:val="000000"/>
                <w:sz w:val="20"/>
                <w:szCs w:val="20"/>
                <w:lang w:val="ru-RU"/>
              </w:rPr>
              <w:t>Компонент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8514E" w14:textId="77777777" w:rsidR="005325FC" w:rsidRPr="001D0833" w:rsidRDefault="005325FC" w:rsidP="0044648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0833">
              <w:rPr>
                <w:b/>
                <w:bCs/>
                <w:color w:val="000000"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3BE01" w14:textId="77777777" w:rsidR="005325FC" w:rsidRPr="001D0833" w:rsidRDefault="005325FC" w:rsidP="0044648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0833">
              <w:rPr>
                <w:b/>
                <w:bCs/>
                <w:color w:val="000000"/>
                <w:sz w:val="20"/>
                <w:szCs w:val="20"/>
                <w:lang w:val="ru-RU"/>
              </w:rPr>
              <w:t>Финансирование МФ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D0DB2" w14:textId="35DF7D52" w:rsidR="005325FC" w:rsidRPr="001D0833" w:rsidRDefault="005325FC" w:rsidP="0044648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0833">
              <w:rPr>
                <w:b/>
                <w:bCs/>
                <w:color w:val="000000"/>
                <w:sz w:val="20"/>
                <w:szCs w:val="20"/>
                <w:lang w:val="ru-RU"/>
              </w:rPr>
              <w:t>Софинансирование</w:t>
            </w:r>
          </w:p>
        </w:tc>
      </w:tr>
      <w:tr w:rsidR="005325FC" w:rsidRPr="001D0833" w14:paraId="6FF1F2C4" w14:textId="77777777" w:rsidTr="0069381A">
        <w:trPr>
          <w:trHeight w:val="290"/>
        </w:trPr>
        <w:tc>
          <w:tcPr>
            <w:tcW w:w="2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02CC4" w14:textId="77777777" w:rsidR="005325FC" w:rsidRPr="001D0833" w:rsidRDefault="005325FC" w:rsidP="00B539CD">
            <w:pPr>
              <w:jc w:val="left"/>
              <w:rPr>
                <w:color w:val="000000"/>
                <w:sz w:val="20"/>
                <w:szCs w:val="20"/>
              </w:rPr>
            </w:pPr>
            <w:r w:rsidRPr="001D0833">
              <w:rPr>
                <w:color w:val="000000"/>
                <w:sz w:val="20"/>
                <w:szCs w:val="20"/>
                <w:lang w:val="ru-RU"/>
              </w:rPr>
              <w:t>Закупка холодильных установок (5)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24EE4" w14:textId="77777777" w:rsidR="005325FC" w:rsidRPr="001D0833" w:rsidRDefault="005325FC" w:rsidP="0044648B">
            <w:pPr>
              <w:jc w:val="right"/>
              <w:rPr>
                <w:color w:val="000000"/>
                <w:sz w:val="20"/>
                <w:szCs w:val="20"/>
              </w:rPr>
            </w:pPr>
            <w:r w:rsidRPr="001D0833">
              <w:rPr>
                <w:color w:val="000000"/>
                <w:sz w:val="20"/>
                <w:szCs w:val="20"/>
                <w:lang w:val="ru-RU"/>
              </w:rPr>
              <w:t>675 000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96C0D" w14:textId="77777777" w:rsidR="005325FC" w:rsidRPr="001D0833" w:rsidRDefault="005325FC" w:rsidP="0044648B">
            <w:pPr>
              <w:jc w:val="right"/>
              <w:rPr>
                <w:color w:val="000000"/>
                <w:sz w:val="20"/>
                <w:szCs w:val="20"/>
              </w:rPr>
            </w:pPr>
            <w:r w:rsidRPr="001D0833">
              <w:rPr>
                <w:color w:val="000000"/>
                <w:sz w:val="20"/>
                <w:szCs w:val="20"/>
                <w:lang w:val="ru-RU"/>
              </w:rPr>
              <w:t>675 000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305C9" w14:textId="77777777" w:rsidR="005325FC" w:rsidRPr="001D0833" w:rsidRDefault="005325FC" w:rsidP="0044648B">
            <w:pPr>
              <w:jc w:val="right"/>
              <w:rPr>
                <w:color w:val="000000"/>
                <w:sz w:val="20"/>
                <w:szCs w:val="20"/>
              </w:rPr>
            </w:pPr>
            <w:r w:rsidRPr="001D0833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</w:tr>
      <w:tr w:rsidR="005325FC" w:rsidRPr="001D0833" w14:paraId="1401402B" w14:textId="77777777" w:rsidTr="0069381A">
        <w:trPr>
          <w:trHeight w:val="290"/>
        </w:trPr>
        <w:tc>
          <w:tcPr>
            <w:tcW w:w="2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B480F" w14:textId="77777777" w:rsidR="005325FC" w:rsidRPr="001D0833" w:rsidRDefault="005325FC" w:rsidP="00B539CD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1D0833">
              <w:rPr>
                <w:color w:val="000000"/>
                <w:sz w:val="20"/>
                <w:szCs w:val="20"/>
                <w:lang w:val="ru-RU"/>
              </w:rPr>
              <w:t>Закупка устройств для измерения производительности (5)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82EDB" w14:textId="77777777" w:rsidR="005325FC" w:rsidRPr="001D0833" w:rsidRDefault="005325FC" w:rsidP="0044648B">
            <w:pPr>
              <w:jc w:val="right"/>
              <w:rPr>
                <w:color w:val="000000"/>
                <w:sz w:val="20"/>
                <w:szCs w:val="20"/>
              </w:rPr>
            </w:pPr>
            <w:r w:rsidRPr="001D0833">
              <w:rPr>
                <w:color w:val="000000"/>
                <w:sz w:val="20"/>
                <w:szCs w:val="20"/>
                <w:lang w:val="ru-RU"/>
              </w:rPr>
              <w:t>25 000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A655F" w14:textId="77777777" w:rsidR="005325FC" w:rsidRPr="001D0833" w:rsidRDefault="005325FC" w:rsidP="0044648B">
            <w:pPr>
              <w:jc w:val="right"/>
              <w:rPr>
                <w:color w:val="000000"/>
                <w:sz w:val="20"/>
                <w:szCs w:val="20"/>
              </w:rPr>
            </w:pPr>
            <w:r w:rsidRPr="001D0833">
              <w:rPr>
                <w:color w:val="000000"/>
                <w:sz w:val="20"/>
                <w:szCs w:val="20"/>
                <w:lang w:val="ru-RU"/>
              </w:rPr>
              <w:t>25 000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FB0E0" w14:textId="77777777" w:rsidR="005325FC" w:rsidRPr="001D0833" w:rsidRDefault="005325FC" w:rsidP="0044648B">
            <w:pPr>
              <w:jc w:val="right"/>
              <w:rPr>
                <w:color w:val="000000"/>
                <w:sz w:val="20"/>
                <w:szCs w:val="20"/>
              </w:rPr>
            </w:pPr>
            <w:r w:rsidRPr="001D0833">
              <w:rPr>
                <w:color w:val="000000"/>
                <w:sz w:val="20"/>
                <w:szCs w:val="20"/>
                <w:lang w:val="ru-RU"/>
              </w:rPr>
              <w:t xml:space="preserve">0 </w:t>
            </w:r>
          </w:p>
        </w:tc>
      </w:tr>
      <w:tr w:rsidR="005325FC" w:rsidRPr="001D0833" w14:paraId="3FC771B3" w14:textId="77777777" w:rsidTr="0069381A">
        <w:trPr>
          <w:trHeight w:val="290"/>
        </w:trPr>
        <w:tc>
          <w:tcPr>
            <w:tcW w:w="2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76D58" w14:textId="77777777" w:rsidR="005325FC" w:rsidRPr="001D0833" w:rsidRDefault="005325FC" w:rsidP="00B539CD">
            <w:pPr>
              <w:jc w:val="left"/>
              <w:rPr>
                <w:color w:val="000000"/>
                <w:sz w:val="20"/>
                <w:szCs w:val="20"/>
              </w:rPr>
            </w:pPr>
            <w:r w:rsidRPr="001D0833">
              <w:rPr>
                <w:color w:val="000000"/>
                <w:sz w:val="20"/>
                <w:szCs w:val="20"/>
                <w:lang w:val="ru-RU"/>
              </w:rPr>
              <w:t>Измерения потребления энергии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A7388" w14:textId="77777777" w:rsidR="005325FC" w:rsidRPr="001D0833" w:rsidRDefault="005325FC" w:rsidP="0044648B">
            <w:pPr>
              <w:jc w:val="right"/>
              <w:rPr>
                <w:color w:val="000000"/>
                <w:sz w:val="20"/>
                <w:szCs w:val="20"/>
              </w:rPr>
            </w:pPr>
            <w:r w:rsidRPr="001D0833">
              <w:rPr>
                <w:color w:val="000000"/>
                <w:sz w:val="20"/>
                <w:szCs w:val="20"/>
                <w:lang w:val="ru-RU"/>
              </w:rPr>
              <w:t>33 750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EE279" w14:textId="77777777" w:rsidR="005325FC" w:rsidRPr="001D0833" w:rsidRDefault="005325FC" w:rsidP="0044648B">
            <w:pPr>
              <w:jc w:val="right"/>
              <w:rPr>
                <w:color w:val="000000"/>
                <w:sz w:val="20"/>
                <w:szCs w:val="20"/>
              </w:rPr>
            </w:pPr>
            <w:r w:rsidRPr="001D0833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33364" w14:textId="77777777" w:rsidR="005325FC" w:rsidRPr="001D0833" w:rsidRDefault="005325FC" w:rsidP="0044648B">
            <w:pPr>
              <w:jc w:val="right"/>
              <w:rPr>
                <w:color w:val="000000"/>
                <w:sz w:val="20"/>
                <w:szCs w:val="20"/>
              </w:rPr>
            </w:pPr>
            <w:r w:rsidRPr="001D0833">
              <w:rPr>
                <w:color w:val="000000"/>
                <w:sz w:val="20"/>
                <w:szCs w:val="20"/>
                <w:lang w:val="ru-RU"/>
              </w:rPr>
              <w:t>33 750</w:t>
            </w:r>
          </w:p>
        </w:tc>
      </w:tr>
      <w:tr w:rsidR="005325FC" w:rsidRPr="001D0833" w14:paraId="0D0C25EC" w14:textId="77777777" w:rsidTr="0069381A">
        <w:trPr>
          <w:trHeight w:val="290"/>
        </w:trPr>
        <w:tc>
          <w:tcPr>
            <w:tcW w:w="2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1A8DB" w14:textId="77777777" w:rsidR="005325FC" w:rsidRPr="001D0833" w:rsidRDefault="005325FC" w:rsidP="00B539CD">
            <w:pPr>
              <w:jc w:val="left"/>
              <w:rPr>
                <w:color w:val="000000"/>
                <w:sz w:val="20"/>
                <w:szCs w:val="20"/>
              </w:rPr>
            </w:pPr>
            <w:r w:rsidRPr="001D0833">
              <w:rPr>
                <w:color w:val="000000"/>
                <w:sz w:val="20"/>
                <w:szCs w:val="20"/>
                <w:lang w:val="ru-RU"/>
              </w:rPr>
              <w:t>Проектирование и установка системы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7C8AD" w14:textId="77777777" w:rsidR="005325FC" w:rsidRPr="001D0833" w:rsidRDefault="005325FC" w:rsidP="0044648B">
            <w:pPr>
              <w:jc w:val="right"/>
              <w:rPr>
                <w:color w:val="000000"/>
                <w:sz w:val="20"/>
                <w:szCs w:val="20"/>
              </w:rPr>
            </w:pPr>
            <w:r w:rsidRPr="001D0833">
              <w:rPr>
                <w:color w:val="000000"/>
                <w:sz w:val="20"/>
                <w:szCs w:val="20"/>
                <w:lang w:val="ru-RU"/>
              </w:rPr>
              <w:t>101 250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A7D00" w14:textId="77777777" w:rsidR="005325FC" w:rsidRPr="001D0833" w:rsidRDefault="005325FC" w:rsidP="0044648B">
            <w:pPr>
              <w:jc w:val="right"/>
              <w:rPr>
                <w:color w:val="000000"/>
                <w:sz w:val="20"/>
                <w:szCs w:val="20"/>
              </w:rPr>
            </w:pPr>
            <w:r w:rsidRPr="001D0833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A2F0F" w14:textId="77777777" w:rsidR="005325FC" w:rsidRPr="001D0833" w:rsidRDefault="005325FC" w:rsidP="0044648B">
            <w:pPr>
              <w:jc w:val="right"/>
              <w:rPr>
                <w:color w:val="000000"/>
                <w:sz w:val="20"/>
                <w:szCs w:val="20"/>
              </w:rPr>
            </w:pPr>
            <w:r w:rsidRPr="001D0833">
              <w:rPr>
                <w:color w:val="000000"/>
                <w:sz w:val="20"/>
                <w:szCs w:val="20"/>
                <w:lang w:val="ru-RU"/>
              </w:rPr>
              <w:t>101 250</w:t>
            </w:r>
          </w:p>
        </w:tc>
      </w:tr>
      <w:tr w:rsidR="005325FC" w:rsidRPr="001D0833" w14:paraId="3C81F669" w14:textId="77777777" w:rsidTr="0069381A">
        <w:trPr>
          <w:trHeight w:val="290"/>
        </w:trPr>
        <w:tc>
          <w:tcPr>
            <w:tcW w:w="2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78F8D" w14:textId="77777777" w:rsidR="005325FC" w:rsidRPr="001D0833" w:rsidRDefault="005325FC" w:rsidP="00B539CD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1D0833">
              <w:rPr>
                <w:color w:val="000000"/>
                <w:sz w:val="20"/>
                <w:szCs w:val="20"/>
                <w:lang w:val="ru-RU"/>
              </w:rPr>
              <w:t>Сборка оборудования и монтажные работы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ACC44" w14:textId="77777777" w:rsidR="005325FC" w:rsidRPr="001D0833" w:rsidRDefault="005325FC" w:rsidP="0044648B">
            <w:pPr>
              <w:jc w:val="right"/>
              <w:rPr>
                <w:color w:val="000000"/>
                <w:sz w:val="20"/>
                <w:szCs w:val="20"/>
              </w:rPr>
            </w:pPr>
            <w:r w:rsidRPr="001D0833">
              <w:rPr>
                <w:color w:val="000000"/>
                <w:sz w:val="20"/>
                <w:szCs w:val="20"/>
                <w:lang w:val="ru-RU"/>
              </w:rPr>
              <w:t>101 250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B47CF" w14:textId="77777777" w:rsidR="005325FC" w:rsidRPr="001D0833" w:rsidRDefault="005325FC" w:rsidP="0044648B">
            <w:pPr>
              <w:jc w:val="right"/>
              <w:rPr>
                <w:color w:val="000000"/>
                <w:sz w:val="20"/>
                <w:szCs w:val="20"/>
              </w:rPr>
            </w:pPr>
            <w:r w:rsidRPr="001D0833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EBAD3" w14:textId="77777777" w:rsidR="005325FC" w:rsidRPr="001D0833" w:rsidRDefault="005325FC" w:rsidP="0044648B">
            <w:pPr>
              <w:jc w:val="right"/>
              <w:rPr>
                <w:color w:val="000000"/>
                <w:sz w:val="20"/>
                <w:szCs w:val="20"/>
              </w:rPr>
            </w:pPr>
            <w:r w:rsidRPr="001D0833">
              <w:rPr>
                <w:color w:val="000000"/>
                <w:sz w:val="20"/>
                <w:szCs w:val="20"/>
                <w:lang w:val="ru-RU"/>
              </w:rPr>
              <w:t>101 250</w:t>
            </w:r>
          </w:p>
        </w:tc>
      </w:tr>
      <w:tr w:rsidR="005325FC" w:rsidRPr="001D0833" w14:paraId="360A28BA" w14:textId="77777777" w:rsidTr="0069381A">
        <w:trPr>
          <w:trHeight w:val="290"/>
        </w:trPr>
        <w:tc>
          <w:tcPr>
            <w:tcW w:w="2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6F81A" w14:textId="77777777" w:rsidR="005325FC" w:rsidRPr="001D0833" w:rsidRDefault="005325FC" w:rsidP="00B539CD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1D0833">
              <w:rPr>
                <w:color w:val="000000"/>
                <w:sz w:val="20"/>
                <w:szCs w:val="20"/>
                <w:lang w:val="ru-RU"/>
              </w:rPr>
              <w:t>Обучение технического и логистического персонала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8F51B" w14:textId="77777777" w:rsidR="005325FC" w:rsidRPr="001D0833" w:rsidRDefault="005325FC" w:rsidP="0044648B">
            <w:pPr>
              <w:jc w:val="right"/>
              <w:rPr>
                <w:color w:val="000000"/>
                <w:sz w:val="20"/>
                <w:szCs w:val="20"/>
              </w:rPr>
            </w:pPr>
            <w:r w:rsidRPr="001D0833">
              <w:rPr>
                <w:color w:val="000000"/>
                <w:sz w:val="20"/>
                <w:szCs w:val="20"/>
                <w:lang w:val="ru-RU"/>
              </w:rPr>
              <w:t>67 500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FE9B8" w14:textId="77777777" w:rsidR="005325FC" w:rsidRPr="001D0833" w:rsidRDefault="005325FC" w:rsidP="0044648B">
            <w:pPr>
              <w:jc w:val="right"/>
              <w:rPr>
                <w:color w:val="000000"/>
                <w:sz w:val="20"/>
                <w:szCs w:val="20"/>
              </w:rPr>
            </w:pPr>
            <w:r w:rsidRPr="001D0833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61AAD" w14:textId="77777777" w:rsidR="005325FC" w:rsidRPr="001D0833" w:rsidRDefault="005325FC" w:rsidP="0044648B">
            <w:pPr>
              <w:jc w:val="right"/>
              <w:rPr>
                <w:color w:val="000000"/>
                <w:sz w:val="20"/>
                <w:szCs w:val="20"/>
              </w:rPr>
            </w:pPr>
            <w:r w:rsidRPr="001D0833">
              <w:rPr>
                <w:color w:val="000000"/>
                <w:sz w:val="20"/>
                <w:szCs w:val="20"/>
                <w:lang w:val="ru-RU"/>
              </w:rPr>
              <w:t>67 500</w:t>
            </w:r>
          </w:p>
        </w:tc>
      </w:tr>
      <w:tr w:rsidR="005325FC" w:rsidRPr="001D0833" w14:paraId="60FE04DE" w14:textId="77777777" w:rsidTr="0069381A">
        <w:trPr>
          <w:trHeight w:val="116"/>
        </w:trPr>
        <w:tc>
          <w:tcPr>
            <w:tcW w:w="2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94528" w14:textId="77777777" w:rsidR="005325FC" w:rsidRPr="001D0833" w:rsidRDefault="005325FC" w:rsidP="00B539CD">
            <w:pPr>
              <w:jc w:val="left"/>
              <w:rPr>
                <w:color w:val="000000"/>
                <w:sz w:val="20"/>
                <w:szCs w:val="20"/>
              </w:rPr>
            </w:pPr>
            <w:r w:rsidRPr="001D0833">
              <w:rPr>
                <w:color w:val="000000"/>
                <w:sz w:val="20"/>
                <w:szCs w:val="20"/>
                <w:lang w:val="ru-RU"/>
              </w:rPr>
              <w:t>Продвижение эффективных замещающих технологий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EE45A" w14:textId="77777777" w:rsidR="005325FC" w:rsidRPr="001D0833" w:rsidRDefault="005325FC" w:rsidP="0044648B">
            <w:pPr>
              <w:jc w:val="right"/>
              <w:rPr>
                <w:color w:val="000000"/>
                <w:sz w:val="20"/>
                <w:szCs w:val="20"/>
              </w:rPr>
            </w:pPr>
            <w:r w:rsidRPr="001D0833">
              <w:rPr>
                <w:color w:val="000000"/>
                <w:sz w:val="20"/>
                <w:szCs w:val="20"/>
                <w:lang w:val="ru-RU"/>
              </w:rPr>
              <w:t>13 500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B1BDA" w14:textId="77777777" w:rsidR="005325FC" w:rsidRPr="001D0833" w:rsidRDefault="005325FC" w:rsidP="0044648B">
            <w:pPr>
              <w:jc w:val="right"/>
              <w:rPr>
                <w:color w:val="000000"/>
                <w:sz w:val="20"/>
                <w:szCs w:val="20"/>
              </w:rPr>
            </w:pPr>
            <w:r w:rsidRPr="001D0833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834CA" w14:textId="77777777" w:rsidR="005325FC" w:rsidRPr="001D0833" w:rsidRDefault="005325FC" w:rsidP="0044648B">
            <w:pPr>
              <w:jc w:val="right"/>
              <w:rPr>
                <w:color w:val="000000"/>
                <w:sz w:val="20"/>
                <w:szCs w:val="20"/>
              </w:rPr>
            </w:pPr>
            <w:r w:rsidRPr="001D0833">
              <w:rPr>
                <w:color w:val="000000"/>
                <w:sz w:val="20"/>
                <w:szCs w:val="20"/>
                <w:lang w:val="ru-RU"/>
              </w:rPr>
              <w:t>13 500</w:t>
            </w:r>
          </w:p>
        </w:tc>
      </w:tr>
      <w:tr w:rsidR="005325FC" w:rsidRPr="001D0833" w14:paraId="156A8CB8" w14:textId="77777777" w:rsidTr="0069381A">
        <w:trPr>
          <w:trHeight w:val="290"/>
        </w:trPr>
        <w:tc>
          <w:tcPr>
            <w:tcW w:w="2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DB08A" w14:textId="77777777" w:rsidR="005325FC" w:rsidRPr="001D0833" w:rsidRDefault="005325FC" w:rsidP="0069381A">
            <w:pPr>
              <w:ind w:right="67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D0833">
              <w:rPr>
                <w:b/>
                <w:bCs/>
                <w:color w:val="000000"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A433A" w14:textId="77777777" w:rsidR="005325FC" w:rsidRPr="001D0833" w:rsidRDefault="005325FC" w:rsidP="0044648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D0833">
              <w:rPr>
                <w:b/>
                <w:bCs/>
                <w:color w:val="000000"/>
                <w:sz w:val="20"/>
                <w:szCs w:val="20"/>
                <w:lang w:val="ru-RU"/>
              </w:rPr>
              <w:t>1 017 250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1B82D" w14:textId="77777777" w:rsidR="005325FC" w:rsidRPr="001D0833" w:rsidRDefault="005325FC" w:rsidP="0044648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D0833">
              <w:rPr>
                <w:b/>
                <w:bCs/>
                <w:color w:val="000000"/>
                <w:sz w:val="20"/>
                <w:szCs w:val="20"/>
                <w:lang w:val="ru-RU"/>
              </w:rPr>
              <w:t>700 000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36159" w14:textId="77777777" w:rsidR="005325FC" w:rsidRPr="001D0833" w:rsidRDefault="005325FC" w:rsidP="0044648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D0833">
              <w:rPr>
                <w:b/>
                <w:bCs/>
                <w:color w:val="000000"/>
                <w:sz w:val="20"/>
                <w:szCs w:val="20"/>
                <w:lang w:val="ru-RU"/>
              </w:rPr>
              <w:t>317 250</w:t>
            </w:r>
          </w:p>
        </w:tc>
      </w:tr>
    </w:tbl>
    <w:p w14:paraId="629DE463" w14:textId="77777777" w:rsidR="005325FC" w:rsidRPr="00333A6F" w:rsidRDefault="005325FC" w:rsidP="0069381A">
      <w:pPr>
        <w:spacing w:before="240" w:after="240"/>
      </w:pPr>
      <w:r>
        <w:rPr>
          <w:u w:val="single"/>
          <w:lang w:val="ru-RU"/>
        </w:rPr>
        <w:t>Совокупная стоимость пилотного проекта</w:t>
      </w:r>
    </w:p>
    <w:p w14:paraId="5E4FA2D3" w14:textId="5836DFEE" w:rsidR="005325FC" w:rsidRPr="00861896" w:rsidRDefault="005325FC" w:rsidP="00861896">
      <w:pPr>
        <w:pStyle w:val="Heading1"/>
        <w:shd w:val="clear" w:color="auto" w:fill="FFFFFF" w:themeFill="background1"/>
        <w:rPr>
          <w:lang w:val="ru-RU"/>
        </w:rPr>
      </w:pPr>
      <w:r>
        <w:rPr>
          <w:lang w:val="ru-RU"/>
        </w:rPr>
        <w:t xml:space="preserve">Проект </w:t>
      </w:r>
      <w:r w:rsidR="00200A30">
        <w:rPr>
          <w:lang w:val="ru-RU"/>
        </w:rPr>
        <w:t>предполагает совокупные расходы в размере</w:t>
      </w:r>
      <w:r>
        <w:rPr>
          <w:lang w:val="ru-RU"/>
        </w:rPr>
        <w:t xml:space="preserve"> 700 000 долл. США</w:t>
      </w:r>
      <w:r w:rsidR="00861896">
        <w:rPr>
          <w:lang w:val="ru-RU"/>
        </w:rPr>
        <w:t>,</w:t>
      </w:r>
      <w:r>
        <w:rPr>
          <w:lang w:val="ru-RU"/>
        </w:rPr>
        <w:t xml:space="preserve"> плюс эксплуатационные расходы учреждений, как было первоначально представлено, </w:t>
      </w:r>
      <w:r w:rsidR="00861896">
        <w:rPr>
          <w:lang w:val="ru-RU"/>
        </w:rPr>
        <w:t>с осуществлением в период</w:t>
      </w:r>
      <w:r w:rsidRPr="00861896">
        <w:rPr>
          <w:lang w:val="ru-RU"/>
        </w:rPr>
        <w:t xml:space="preserve"> с июля 2025 года по июнь 2028 года и </w:t>
      </w:r>
      <w:r w:rsidR="002D57C7">
        <w:rPr>
          <w:lang w:val="ru-RU"/>
        </w:rPr>
        <w:t xml:space="preserve">ожидаемым </w:t>
      </w:r>
      <w:r w:rsidRPr="00861896">
        <w:rPr>
          <w:lang w:val="ru-RU"/>
        </w:rPr>
        <w:t>завершение</w:t>
      </w:r>
      <w:r w:rsidR="002D57C7">
        <w:rPr>
          <w:lang w:val="ru-RU"/>
        </w:rPr>
        <w:t>м</w:t>
      </w:r>
      <w:r w:rsidRPr="00861896">
        <w:rPr>
          <w:lang w:val="ru-RU"/>
        </w:rPr>
        <w:t xml:space="preserve"> в течение 36 месяцев </w:t>
      </w:r>
      <w:r w:rsidR="002D57C7">
        <w:rPr>
          <w:lang w:val="ru-RU"/>
        </w:rPr>
        <w:t>с момента</w:t>
      </w:r>
      <w:r w:rsidRPr="00861896">
        <w:rPr>
          <w:lang w:val="ru-RU"/>
        </w:rPr>
        <w:t xml:space="preserve"> одобрения. Правительство Кубы предоставит софинансирование в размере 317 250 долл. США, как показано выше в таблице 4. </w:t>
      </w:r>
    </w:p>
    <w:bookmarkEnd w:id="3"/>
    <w:bookmarkEnd w:id="4"/>
    <w:p w14:paraId="302651F8" w14:textId="77777777" w:rsidR="005325FC" w:rsidRPr="00333A6F" w:rsidRDefault="005325FC" w:rsidP="005325FC">
      <w:pPr>
        <w:keepNext/>
        <w:spacing w:before="360" w:after="240"/>
        <w:jc w:val="center"/>
        <w:rPr>
          <w:b/>
          <w:bCs/>
        </w:rPr>
      </w:pPr>
      <w:r>
        <w:rPr>
          <w:b/>
          <w:bCs/>
          <w:lang w:val="ru-RU"/>
        </w:rPr>
        <w:t>ЗАМЕЧАНИЯ И РЕКОМЕНДАЦИИ СЕКРЕТАРИАТА</w:t>
      </w:r>
    </w:p>
    <w:p w14:paraId="49235E5A" w14:textId="77777777" w:rsidR="005325FC" w:rsidRPr="00333A6F" w:rsidRDefault="005325FC" w:rsidP="005325FC">
      <w:pPr>
        <w:keepNext/>
        <w:spacing w:before="240" w:after="240"/>
        <w:rPr>
          <w:b/>
          <w:bCs/>
        </w:rPr>
      </w:pPr>
      <w:r>
        <w:rPr>
          <w:b/>
          <w:bCs/>
          <w:lang w:val="ru-RU"/>
        </w:rPr>
        <w:t>КОММЕНТАРИИ</w:t>
      </w:r>
    </w:p>
    <w:p w14:paraId="5397FC37" w14:textId="57B16D11" w:rsidR="00D36054" w:rsidRPr="008F683B" w:rsidRDefault="00D36054" w:rsidP="0002494F">
      <w:pPr>
        <w:pStyle w:val="Heading1"/>
        <w:rPr>
          <w:lang w:val="ru-RU"/>
        </w:rPr>
      </w:pPr>
      <w:r>
        <w:rPr>
          <w:lang w:val="ru-RU"/>
        </w:rPr>
        <w:t>Секретариат рассмотрел проектное предложение в свете мероприятий, описанных в решениях 89/6 и 91/65, а также мероприятий, реализуемых в рамках этапа I ПВК.</w:t>
      </w:r>
    </w:p>
    <w:p w14:paraId="6CE77291" w14:textId="5292D365" w:rsidR="005325FC" w:rsidRPr="008F683B" w:rsidRDefault="00A9502C" w:rsidP="005325FC">
      <w:pPr>
        <w:keepNext/>
        <w:spacing w:after="240"/>
        <w:rPr>
          <w:u w:val="single"/>
          <w:lang w:val="ru-RU"/>
        </w:rPr>
      </w:pPr>
      <w:r>
        <w:rPr>
          <w:u w:val="single"/>
          <w:lang w:val="ru-RU"/>
        </w:rPr>
        <w:t>Связь с</w:t>
      </w:r>
      <w:r w:rsidR="005325FC">
        <w:rPr>
          <w:u w:val="single"/>
          <w:lang w:val="ru-RU"/>
        </w:rPr>
        <w:t xml:space="preserve"> поэтапн</w:t>
      </w:r>
      <w:r>
        <w:rPr>
          <w:u w:val="single"/>
          <w:lang w:val="ru-RU"/>
        </w:rPr>
        <w:t>ым</w:t>
      </w:r>
      <w:r w:rsidR="005325FC">
        <w:rPr>
          <w:u w:val="single"/>
          <w:lang w:val="ru-RU"/>
        </w:rPr>
        <w:t xml:space="preserve"> отказ</w:t>
      </w:r>
      <w:r>
        <w:rPr>
          <w:u w:val="single"/>
          <w:lang w:val="ru-RU"/>
        </w:rPr>
        <w:t>ом</w:t>
      </w:r>
      <w:r w:rsidR="005325FC">
        <w:rPr>
          <w:u w:val="single"/>
          <w:lang w:val="ru-RU"/>
        </w:rPr>
        <w:t xml:space="preserve"> от ГФУ и планам</w:t>
      </w:r>
      <w:r>
        <w:rPr>
          <w:u w:val="single"/>
          <w:lang w:val="ru-RU"/>
        </w:rPr>
        <w:t>и</w:t>
      </w:r>
      <w:r w:rsidR="005325FC">
        <w:rPr>
          <w:u w:val="single"/>
          <w:lang w:val="ru-RU"/>
        </w:rPr>
        <w:t xml:space="preserve"> выполнения Кигалийской поправки в отношении ГФУ</w:t>
      </w:r>
    </w:p>
    <w:p w14:paraId="062316A5" w14:textId="55033B59" w:rsidR="005325FC" w:rsidRPr="00915893" w:rsidRDefault="005325FC" w:rsidP="00915893">
      <w:pPr>
        <w:pStyle w:val="Heading1"/>
        <w:keepNext/>
        <w:shd w:val="clear" w:color="auto" w:fill="FFFFFF" w:themeFill="background1"/>
        <w:rPr>
          <w:lang w:val="ru-RU"/>
        </w:rPr>
      </w:pPr>
      <w:r>
        <w:rPr>
          <w:lang w:val="ru-RU"/>
        </w:rPr>
        <w:t xml:space="preserve">В ответ на запрос о разъяснении связей между ПВК и пилотным проектом ПРООН заверила, что проект </w:t>
      </w:r>
      <w:r w:rsidR="00B57268">
        <w:rPr>
          <w:lang w:val="ru-RU"/>
        </w:rPr>
        <w:t>окажет поддержку</w:t>
      </w:r>
      <w:r>
        <w:rPr>
          <w:lang w:val="ru-RU"/>
        </w:rPr>
        <w:t xml:space="preserve"> действия</w:t>
      </w:r>
      <w:r w:rsidR="00B57268">
        <w:rPr>
          <w:lang w:val="ru-RU"/>
        </w:rPr>
        <w:t>м</w:t>
      </w:r>
      <w:r>
        <w:rPr>
          <w:lang w:val="ru-RU"/>
        </w:rPr>
        <w:t xml:space="preserve"> страны по соблюдению 10-процентного сокращения по сравнению с базовым уровнем к 2029 году, сосредоточенные на секторе обслуживания ХКВ. В частности, данный проект будет связан с компонентом 1 ПВК (Поддержка развития институциональных условий для содействия надлежащему использованию веществ с низким ПГП в рамках реализации Кигальской поправки), который поможет разработать механизмы межучрежденческой координации для содействия осуществлению соглашений в рамках Кигал</w:t>
      </w:r>
      <w:r w:rsidR="00915893">
        <w:rPr>
          <w:lang w:val="ru-RU"/>
        </w:rPr>
        <w:t>ий</w:t>
      </w:r>
      <w:r w:rsidRPr="00915893">
        <w:rPr>
          <w:lang w:val="ru-RU"/>
        </w:rPr>
        <w:t>ской поправки, а также распространению информации и повышению осведомленности на национальном уровне об использовании хладагентов с низким ПГП. Он также связан с компонентом 3 ПВК (Разработка мероприятий по содействию сокращению спроса на ГФУ с высоким ПГП)</w:t>
      </w:r>
      <w:r w:rsidR="00F92FF5">
        <w:rPr>
          <w:lang w:val="ru-RU"/>
        </w:rPr>
        <w:t xml:space="preserve"> </w:t>
      </w:r>
      <w:r w:rsidRPr="00915893">
        <w:rPr>
          <w:lang w:val="ru-RU"/>
        </w:rPr>
        <w:t xml:space="preserve">через посредство обучения и повышения осведомленности конечных пользователей для продвижения и </w:t>
      </w:r>
      <w:r w:rsidRPr="00915893">
        <w:rPr>
          <w:lang w:val="ru-RU"/>
        </w:rPr>
        <w:lastRenderedPageBreak/>
        <w:t xml:space="preserve">внедрения новых технологий с низким ПГП. Проект </w:t>
      </w:r>
      <w:r w:rsidR="009E0C76">
        <w:rPr>
          <w:lang w:val="ru-RU"/>
        </w:rPr>
        <w:t xml:space="preserve">послужит дополнением для </w:t>
      </w:r>
      <w:r w:rsidRPr="00915893">
        <w:rPr>
          <w:lang w:val="ru-RU"/>
        </w:rPr>
        <w:t>внедрени</w:t>
      </w:r>
      <w:r w:rsidR="009E0C76">
        <w:rPr>
          <w:lang w:val="ru-RU"/>
        </w:rPr>
        <w:t>я</w:t>
      </w:r>
      <w:r w:rsidRPr="00915893">
        <w:rPr>
          <w:lang w:val="ru-RU"/>
        </w:rPr>
        <w:t xml:space="preserve"> технологий с низким ПГП, </w:t>
      </w:r>
      <w:r w:rsidR="009E0C76">
        <w:rPr>
          <w:lang w:val="ru-RU"/>
        </w:rPr>
        <w:t xml:space="preserve">развития </w:t>
      </w:r>
      <w:r w:rsidRPr="00915893">
        <w:rPr>
          <w:lang w:val="ru-RU"/>
        </w:rPr>
        <w:t>потенциал</w:t>
      </w:r>
      <w:r w:rsidR="009E0C76">
        <w:rPr>
          <w:lang w:val="ru-RU"/>
        </w:rPr>
        <w:t>а</w:t>
      </w:r>
      <w:r w:rsidRPr="00915893">
        <w:rPr>
          <w:lang w:val="ru-RU"/>
        </w:rPr>
        <w:t xml:space="preserve"> национальных организаций по управлению альтернативными технологиями, а также </w:t>
      </w:r>
      <w:r w:rsidR="00E675C7">
        <w:rPr>
          <w:lang w:val="ru-RU"/>
        </w:rPr>
        <w:t xml:space="preserve">продвижения </w:t>
      </w:r>
      <w:r w:rsidR="00A930E3">
        <w:rPr>
          <w:lang w:val="ru-RU"/>
        </w:rPr>
        <w:t>формулирования</w:t>
      </w:r>
      <w:r w:rsidRPr="00915893">
        <w:rPr>
          <w:lang w:val="ru-RU"/>
        </w:rPr>
        <w:t xml:space="preserve"> стандартов и нормативных положений, с тем чтобы способствовать внедрению новых технологий.</w:t>
      </w:r>
    </w:p>
    <w:p w14:paraId="4B49ECB2" w14:textId="771753A2" w:rsidR="00250001" w:rsidRPr="008F683B" w:rsidRDefault="005325FC" w:rsidP="00354013">
      <w:pPr>
        <w:pStyle w:val="Heading1"/>
        <w:rPr>
          <w:rFonts w:eastAsia="SimSun"/>
          <w:lang w:val="ru-RU"/>
        </w:rPr>
      </w:pPr>
      <w:r>
        <w:rPr>
          <w:lang w:val="ru-RU"/>
        </w:rPr>
        <w:t>В соответствии с решением 91/65(b)(iv) было получено подтверждение от правительства Кубы.</w:t>
      </w:r>
    </w:p>
    <w:p w14:paraId="2A45E72E" w14:textId="2C8A28BF" w:rsidR="005325FC" w:rsidRPr="008F683B" w:rsidRDefault="00250001" w:rsidP="00250001">
      <w:pPr>
        <w:pStyle w:val="Heading1"/>
        <w:keepNext/>
        <w:numPr>
          <w:ilvl w:val="0"/>
          <w:numId w:val="0"/>
        </w:numPr>
        <w:shd w:val="clear" w:color="auto" w:fill="FFFFFF" w:themeFill="background1"/>
        <w:spacing w:before="240"/>
        <w:rPr>
          <w:u w:val="single"/>
          <w:lang w:val="ru-RU"/>
        </w:rPr>
      </w:pPr>
      <w:r>
        <w:rPr>
          <w:u w:val="single"/>
          <w:lang w:val="ru-RU"/>
        </w:rPr>
        <w:t>Политическая, нормативная и институциональная база и разработка минимальных стандартов энергетических характеристик</w:t>
      </w:r>
    </w:p>
    <w:p w14:paraId="56C29F5C" w14:textId="39824CA9" w:rsidR="005325FC" w:rsidRPr="008F683B" w:rsidRDefault="009A6977" w:rsidP="005325FC">
      <w:pPr>
        <w:pStyle w:val="Heading1"/>
        <w:rPr>
          <w:lang w:val="ru-RU"/>
        </w:rPr>
      </w:pPr>
      <w:r>
        <w:rPr>
          <w:lang w:val="ru-RU"/>
        </w:rPr>
        <w:t xml:space="preserve">В ответ на запрос ПРООН пояснила, что, хотя в настоящее время на Кубе не существует МСЭХ для коммерческих устройств </w:t>
      </w:r>
      <w:r w:rsidR="000901E4">
        <w:rPr>
          <w:lang w:val="ru-RU"/>
        </w:rPr>
        <w:t>КВ</w:t>
      </w:r>
      <w:r>
        <w:rPr>
          <w:lang w:val="ru-RU"/>
        </w:rPr>
        <w:t xml:space="preserve">, участие и привлечение ONURE к разработке и реализации этого пилотного проекта поможет </w:t>
      </w:r>
      <w:r w:rsidR="000901E4">
        <w:rPr>
          <w:lang w:val="ru-RU"/>
        </w:rPr>
        <w:t>сформулировать</w:t>
      </w:r>
      <w:r>
        <w:rPr>
          <w:lang w:val="ru-RU"/>
        </w:rPr>
        <w:t xml:space="preserve"> МСЭХ для холодильных установок и других коммерческих систем ХКВ, а также представить пакет нормативных положений для обязательного соблюдения МСЭХ в туристической отрасли, </w:t>
      </w:r>
      <w:r w:rsidR="002933B6">
        <w:rPr>
          <w:lang w:val="ru-RU"/>
        </w:rPr>
        <w:t>что</w:t>
      </w:r>
      <w:r>
        <w:rPr>
          <w:lang w:val="ru-RU"/>
        </w:rPr>
        <w:t xml:space="preserve"> впоследствии может быть применен</w:t>
      </w:r>
      <w:r w:rsidR="002933B6">
        <w:rPr>
          <w:lang w:val="ru-RU"/>
        </w:rPr>
        <w:t>о</w:t>
      </w:r>
      <w:r>
        <w:rPr>
          <w:lang w:val="ru-RU"/>
        </w:rPr>
        <w:t xml:space="preserve"> </w:t>
      </w:r>
      <w:r w:rsidR="002933B6">
        <w:rPr>
          <w:lang w:val="ru-RU"/>
        </w:rPr>
        <w:t>в</w:t>
      </w:r>
      <w:r>
        <w:rPr>
          <w:lang w:val="ru-RU"/>
        </w:rPr>
        <w:t xml:space="preserve"> други</w:t>
      </w:r>
      <w:r w:rsidR="002933B6">
        <w:rPr>
          <w:lang w:val="ru-RU"/>
        </w:rPr>
        <w:t>х</w:t>
      </w:r>
      <w:r>
        <w:rPr>
          <w:lang w:val="ru-RU"/>
        </w:rPr>
        <w:t xml:space="preserve"> сектора</w:t>
      </w:r>
      <w:r w:rsidR="002933B6">
        <w:rPr>
          <w:lang w:val="ru-RU"/>
        </w:rPr>
        <w:t>х</w:t>
      </w:r>
      <w:r>
        <w:rPr>
          <w:lang w:val="ru-RU"/>
        </w:rPr>
        <w:t>, где используются аналогичные системы ХКВ</w:t>
      </w:r>
      <w:r w:rsidR="002933B6">
        <w:rPr>
          <w:lang w:val="ru-RU"/>
        </w:rPr>
        <w:t xml:space="preserve"> с высокой производительностью</w:t>
      </w:r>
      <w:r>
        <w:rPr>
          <w:lang w:val="ru-RU"/>
        </w:rPr>
        <w:t>.</w:t>
      </w:r>
    </w:p>
    <w:p w14:paraId="57A38473" w14:textId="5C011D1E" w:rsidR="005325FC" w:rsidRPr="008F683B" w:rsidRDefault="002933B6" w:rsidP="00036505">
      <w:pPr>
        <w:pStyle w:val="Heading1"/>
        <w:rPr>
          <w:lang w:val="ru-RU"/>
        </w:rPr>
      </w:pPr>
      <w:r>
        <w:rPr>
          <w:lang w:val="ru-RU"/>
        </w:rPr>
        <w:t>Применительно к</w:t>
      </w:r>
      <w:r w:rsidR="005325FC">
        <w:rPr>
          <w:lang w:val="ru-RU"/>
        </w:rPr>
        <w:t xml:space="preserve"> масштабировани</w:t>
      </w:r>
      <w:r>
        <w:rPr>
          <w:lang w:val="ru-RU"/>
        </w:rPr>
        <w:t>ю</w:t>
      </w:r>
      <w:r w:rsidR="005325FC">
        <w:rPr>
          <w:lang w:val="ru-RU"/>
        </w:rPr>
        <w:t xml:space="preserve"> результатов проекта ПРООН сообщила Секретариату, что благодаря участию ONURE, т.е. учреждения, одобряющего новые инвестиции в стране и отвечающего за реализацию МСЭХ, результаты проекта будут использованы в инструкциях и нормативных положениях соответствующих экологических и энергетических политик, согласованно с целями пилотного проекта в отношении сокращения выбросов CO2 путем использования эффективных замещающих технологий. </w:t>
      </w:r>
      <w:r w:rsidR="00F10523">
        <w:rPr>
          <w:lang w:val="ru-RU"/>
        </w:rPr>
        <w:t>Эти р</w:t>
      </w:r>
      <w:r w:rsidR="005325FC">
        <w:rPr>
          <w:lang w:val="ru-RU"/>
        </w:rPr>
        <w:t xml:space="preserve">езультаты будут в дальнейшем использоваться ONURE для стимулирования инвестиций в </w:t>
      </w:r>
      <w:r w:rsidR="00F10523">
        <w:rPr>
          <w:lang w:val="ru-RU"/>
        </w:rPr>
        <w:t>подобные</w:t>
      </w:r>
      <w:r w:rsidR="005325FC">
        <w:rPr>
          <w:lang w:val="ru-RU"/>
        </w:rPr>
        <w:t xml:space="preserve"> энергоэффективные технологии на основе хладагентов с низким ПГП в туристической отрасли и других соответствующих областях применения холодильных установок. Эффективность этой технологии будет обнародоваться в регионе через посредство сотрудничества Юг-Юг и других соответствующих региональных мероприятий.</w:t>
      </w:r>
    </w:p>
    <w:p w14:paraId="371D17C7" w14:textId="77777777" w:rsidR="005325FC" w:rsidRPr="008F683B" w:rsidRDefault="005325FC" w:rsidP="005325FC">
      <w:pPr>
        <w:pStyle w:val="Heading1"/>
        <w:numPr>
          <w:ilvl w:val="0"/>
          <w:numId w:val="0"/>
        </w:numPr>
        <w:rPr>
          <w:u w:val="single"/>
          <w:lang w:val="ru-RU"/>
        </w:rPr>
      </w:pPr>
      <w:r>
        <w:rPr>
          <w:u w:val="single"/>
          <w:lang w:val="ru-RU"/>
        </w:rPr>
        <w:t>Технические вопросы и вопросы, связанные с расходами</w:t>
      </w:r>
    </w:p>
    <w:p w14:paraId="72260BA0" w14:textId="48ED72D6" w:rsidR="005325FC" w:rsidRPr="008F683B" w:rsidRDefault="005325FC" w:rsidP="005325FC">
      <w:pPr>
        <w:pStyle w:val="Heading1"/>
        <w:rPr>
          <w:lang w:val="ru-RU"/>
        </w:rPr>
      </w:pPr>
      <w:r>
        <w:rPr>
          <w:lang w:val="ru-RU"/>
        </w:rPr>
        <w:t>В ответ на запрос о доступности и целесообразности предлагаемых технологий (R-290 и ГФО-1234ze) ПРООН сообщила Секретариату, что углеводородные (УВ) хладагенты, такие как R-290 и R-600a, широко используются на Кубе</w:t>
      </w:r>
      <w:r w:rsidR="00CA1299">
        <w:rPr>
          <w:lang w:val="ru-RU"/>
        </w:rPr>
        <w:t xml:space="preserve"> в системах</w:t>
      </w:r>
      <w:r>
        <w:rPr>
          <w:lang w:val="ru-RU"/>
        </w:rPr>
        <w:t xml:space="preserve"> бытового и коммерческого охлаждения</w:t>
      </w:r>
      <w:r w:rsidR="00CF61D7">
        <w:rPr>
          <w:lang w:val="ru-RU"/>
        </w:rPr>
        <w:t xml:space="preserve">, </w:t>
      </w:r>
      <w:r w:rsidR="00CA1299">
        <w:rPr>
          <w:lang w:val="ru-RU"/>
        </w:rPr>
        <w:t>а также</w:t>
      </w:r>
      <w:r>
        <w:rPr>
          <w:lang w:val="ru-RU"/>
        </w:rPr>
        <w:t xml:space="preserve"> что при наличии соответствующей технической поддержки по безопасной эксплуатации и техническому обслуживанию холодильных установок на основе УВ, оборудование могло бы эксплуатироваться эффективым образом. Хотя технология на основе гидрофторолефинов (ГФО) </w:t>
      </w:r>
      <w:r w:rsidR="00CF61D7">
        <w:rPr>
          <w:lang w:val="ru-RU"/>
        </w:rPr>
        <w:t xml:space="preserve">пока </w:t>
      </w:r>
      <w:r>
        <w:rPr>
          <w:lang w:val="ru-RU"/>
        </w:rPr>
        <w:t xml:space="preserve">еще </w:t>
      </w:r>
      <w:r w:rsidR="00CF61D7">
        <w:rPr>
          <w:lang w:val="ru-RU"/>
        </w:rPr>
        <w:t xml:space="preserve">на Кубе </w:t>
      </w:r>
      <w:r>
        <w:rPr>
          <w:lang w:val="ru-RU"/>
        </w:rPr>
        <w:t>не использовалась, ПРООН подтвердила, что технический персонал и инженеры страны, работающие в секторе обслуживания ХКВ, прошли обучение и способны работать с новыми технологиями; при поддержке поставщиков технологий</w:t>
      </w:r>
      <w:r w:rsidR="0067337F">
        <w:rPr>
          <w:lang w:val="ru-RU"/>
        </w:rPr>
        <w:t xml:space="preserve"> возможна эффективная</w:t>
      </w:r>
      <w:r>
        <w:rPr>
          <w:lang w:val="ru-RU"/>
        </w:rPr>
        <w:t xml:space="preserve"> </w:t>
      </w:r>
      <w:r w:rsidR="008C48CE">
        <w:rPr>
          <w:lang w:val="ru-RU"/>
        </w:rPr>
        <w:t xml:space="preserve">эксплуатация </w:t>
      </w:r>
      <w:r>
        <w:rPr>
          <w:lang w:val="ru-RU"/>
        </w:rPr>
        <w:t>оборудовани</w:t>
      </w:r>
      <w:r w:rsidR="008C48CE">
        <w:rPr>
          <w:lang w:val="ru-RU"/>
        </w:rPr>
        <w:t>я</w:t>
      </w:r>
      <w:r>
        <w:rPr>
          <w:lang w:val="ru-RU"/>
        </w:rPr>
        <w:t xml:space="preserve">. ПРООН добавила, что импортеры и дистрибьюторы хладагентов располагают условиями и знаниями, необходимыми для </w:t>
      </w:r>
      <w:r w:rsidR="00DC703D">
        <w:rPr>
          <w:lang w:val="ru-RU"/>
        </w:rPr>
        <w:t>вывода</w:t>
      </w:r>
      <w:r w:rsidR="0067337F">
        <w:rPr>
          <w:lang w:val="ru-RU"/>
        </w:rPr>
        <w:t xml:space="preserve"> </w:t>
      </w:r>
      <w:r>
        <w:rPr>
          <w:lang w:val="ru-RU"/>
        </w:rPr>
        <w:t>ГФО</w:t>
      </w:r>
      <w:r w:rsidR="00DC703D">
        <w:rPr>
          <w:lang w:val="ru-RU"/>
        </w:rPr>
        <w:t xml:space="preserve"> на рынок</w:t>
      </w:r>
      <w:r>
        <w:rPr>
          <w:lang w:val="ru-RU"/>
        </w:rPr>
        <w:t xml:space="preserve">, в случае необходимости. Что касается софинансирования при расчете затрат, ПРООН сообщила, что оно </w:t>
      </w:r>
      <w:r w:rsidR="00DC703D">
        <w:rPr>
          <w:lang w:val="ru-RU"/>
        </w:rPr>
        <w:t>было учтено</w:t>
      </w:r>
      <w:r>
        <w:rPr>
          <w:lang w:val="ru-RU"/>
        </w:rPr>
        <w:t xml:space="preserve"> как процент от стоимости оборудования.</w:t>
      </w:r>
      <w:r w:rsidR="00CF61D7">
        <w:rPr>
          <w:lang w:val="ru-RU"/>
        </w:rPr>
        <w:t xml:space="preserve"> </w:t>
      </w:r>
    </w:p>
    <w:p w14:paraId="3898ED44" w14:textId="51D9D560" w:rsidR="005325FC" w:rsidRPr="008F683B" w:rsidRDefault="005325FC" w:rsidP="005325FC">
      <w:pPr>
        <w:pStyle w:val="Heading1"/>
        <w:rPr>
          <w:lang w:val="ru-RU"/>
        </w:rPr>
      </w:pPr>
      <w:r>
        <w:rPr>
          <w:lang w:val="ru-RU"/>
        </w:rPr>
        <w:t>Секретариат поинтересовался обоснованием для необходимости в демонстрации двух раз</w:t>
      </w:r>
      <w:r w:rsidR="00CF5362">
        <w:rPr>
          <w:lang w:val="ru-RU"/>
        </w:rPr>
        <w:t>лич</w:t>
      </w:r>
      <w:r>
        <w:rPr>
          <w:lang w:val="ru-RU"/>
        </w:rPr>
        <w:t xml:space="preserve">ных технологий вместо одной. ПРООН пояснила, что для внедрения в стране новейших технологий в области холодильных установок крайне важным было рассмотреть варианты использования как УВ, так и ГФО. По данным ПРООН, хотя холодильные установки на основе УВ подходят для применений с меньшей производительностью, используемых в курортных зонах, благодаря своей эффективности и экологическим преимуществам, они могут вызывать опасения в части безопасности для установок с большей мощностью. С другой стороны, холодильные </w:t>
      </w:r>
      <w:r>
        <w:rPr>
          <w:lang w:val="ru-RU"/>
        </w:rPr>
        <w:lastRenderedPageBreak/>
        <w:t xml:space="preserve">установки на основе ГФО идеально подходят для более крупных строений благодаря </w:t>
      </w:r>
      <w:r w:rsidR="005C5818">
        <w:rPr>
          <w:lang w:val="ru-RU"/>
        </w:rPr>
        <w:t>более низкому уровню</w:t>
      </w:r>
      <w:r>
        <w:rPr>
          <w:lang w:val="ru-RU"/>
        </w:rPr>
        <w:t xml:space="preserve"> риска </w:t>
      </w:r>
      <w:r w:rsidR="00B42D14">
        <w:rPr>
          <w:lang w:val="ru-RU"/>
        </w:rPr>
        <w:t xml:space="preserve">в области </w:t>
      </w:r>
      <w:r>
        <w:rPr>
          <w:lang w:val="ru-RU"/>
        </w:rPr>
        <w:t xml:space="preserve">безопасности, но при этом их стоимость выше. Поэтому выбрать только одну технологию не представляется возможным; </w:t>
      </w:r>
      <w:r w:rsidR="00B42D14">
        <w:rPr>
          <w:lang w:val="ru-RU"/>
        </w:rPr>
        <w:t>с</w:t>
      </w:r>
      <w:r>
        <w:rPr>
          <w:lang w:val="ru-RU"/>
        </w:rPr>
        <w:t xml:space="preserve">очетание УВ для применений с меньшей </w:t>
      </w:r>
      <w:r w:rsidR="007476FE">
        <w:rPr>
          <w:lang w:val="ru-RU"/>
        </w:rPr>
        <w:t>мощно</w:t>
      </w:r>
      <w:r>
        <w:rPr>
          <w:lang w:val="ru-RU"/>
        </w:rPr>
        <w:t>стью и ГФО для более крупных строений обеспечивает готовность к будущим изменениям без ограничений. Поскольку демонстрация технологии может быть фактически осуществлена путем выбора двух объектов (одн</w:t>
      </w:r>
      <w:r w:rsidR="001B77FB">
        <w:rPr>
          <w:lang w:val="ru-RU"/>
        </w:rPr>
        <w:t>ого</w:t>
      </w:r>
      <w:r>
        <w:rPr>
          <w:lang w:val="ru-RU"/>
        </w:rPr>
        <w:t xml:space="preserve"> для R-290 и одн</w:t>
      </w:r>
      <w:r w:rsidR="001B77FB">
        <w:rPr>
          <w:lang w:val="ru-RU"/>
        </w:rPr>
        <w:t>ого</w:t>
      </w:r>
      <w:r>
        <w:rPr>
          <w:lang w:val="ru-RU"/>
        </w:rPr>
        <w:t xml:space="preserve"> для ГФО-1234ze), после обсуждений между Секретариатом и ПРООН было принято решение сократить количество площадок с пяти до двух. ПРООН также подтвердила, что замещенное оборудование будет демонтировано и утилизировано.</w:t>
      </w:r>
    </w:p>
    <w:p w14:paraId="5DD31228" w14:textId="271842AB" w:rsidR="005325FC" w:rsidRPr="008F683B" w:rsidRDefault="005325FC" w:rsidP="005325FC">
      <w:pPr>
        <w:pStyle w:val="Heading1"/>
        <w:rPr>
          <w:color w:val="000000" w:themeColor="text1"/>
          <w:lang w:val="ru-RU"/>
        </w:rPr>
      </w:pPr>
      <w:r>
        <w:rPr>
          <w:lang w:val="ru-RU"/>
        </w:rPr>
        <w:t>Бюджет проекта был скорректирован с учетом приоритетности включаемых холодильных установок. Наиболее значительная корректировка связана с сокращением числа демонстрационных замен - с пяти холодильных установок на четырех объектах до двух холодильных установок на двух объектах. Секретариат провел консультации с ПРООН по вопросам совместного финансирования, опираясь на данные других аналогичных проектов. Совокупный объем пересмотренных затрат предложения составляет 455 000 долл. США, как показано в таблице 5.</w:t>
      </w:r>
    </w:p>
    <w:p w14:paraId="2DBE1D61" w14:textId="15904E2D" w:rsidR="005325FC" w:rsidRDefault="005325FC" w:rsidP="005325FC">
      <w:pPr>
        <w:shd w:val="clear" w:color="auto" w:fill="FFFFFF" w:themeFill="background1"/>
        <w:rPr>
          <w:b/>
          <w:bCs/>
        </w:rPr>
      </w:pPr>
      <w:r>
        <w:rPr>
          <w:b/>
          <w:bCs/>
          <w:lang w:val="ru-RU"/>
        </w:rPr>
        <w:t>Таблица 5.</w:t>
      </w:r>
      <w:r>
        <w:rPr>
          <w:lang w:val="ru-RU"/>
        </w:rPr>
        <w:t xml:space="preserve"> </w:t>
      </w:r>
      <w:r>
        <w:rPr>
          <w:b/>
          <w:bCs/>
          <w:lang w:val="ru-RU"/>
        </w:rPr>
        <w:t>Совокупный бюджет проекта и разбивка по источникам финансирования, как представлено (долл. США)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333"/>
        <w:gridCol w:w="1012"/>
        <w:gridCol w:w="1610"/>
        <w:gridCol w:w="1395"/>
      </w:tblGrid>
      <w:tr w:rsidR="005325FC" w:rsidRPr="00755244" w14:paraId="24CBB08A" w14:textId="77777777" w:rsidTr="00814B37">
        <w:trPr>
          <w:trHeight w:val="97"/>
        </w:trPr>
        <w:tc>
          <w:tcPr>
            <w:tcW w:w="2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9D645" w14:textId="77777777" w:rsidR="005325FC" w:rsidRPr="00755244" w:rsidRDefault="005325FC" w:rsidP="001227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55244">
              <w:rPr>
                <w:b/>
                <w:bCs/>
                <w:color w:val="000000"/>
                <w:sz w:val="20"/>
                <w:szCs w:val="20"/>
                <w:lang w:val="ru-RU"/>
              </w:rPr>
              <w:t>Компонент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E1292" w14:textId="77777777" w:rsidR="005325FC" w:rsidRPr="00755244" w:rsidRDefault="005325FC" w:rsidP="001227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55244">
              <w:rPr>
                <w:b/>
                <w:bCs/>
                <w:color w:val="000000"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8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B4E79" w14:textId="77777777" w:rsidR="005325FC" w:rsidRPr="00755244" w:rsidRDefault="005325FC" w:rsidP="001227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55244">
              <w:rPr>
                <w:b/>
                <w:bCs/>
                <w:color w:val="000000"/>
                <w:sz w:val="20"/>
                <w:szCs w:val="20"/>
                <w:lang w:val="ru-RU"/>
              </w:rPr>
              <w:t>Финансирование МФ</w:t>
            </w: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E2CDC" w14:textId="77777777" w:rsidR="005325FC" w:rsidRPr="00755244" w:rsidRDefault="005325FC" w:rsidP="001227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55244">
              <w:rPr>
                <w:b/>
                <w:bCs/>
                <w:color w:val="000000"/>
                <w:sz w:val="20"/>
                <w:szCs w:val="20"/>
                <w:lang w:val="ru-RU"/>
              </w:rPr>
              <w:t>Совместное финансирование</w:t>
            </w:r>
          </w:p>
        </w:tc>
      </w:tr>
      <w:tr w:rsidR="005325FC" w:rsidRPr="00755244" w14:paraId="2AE4B919" w14:textId="77777777" w:rsidTr="00814B37">
        <w:trPr>
          <w:trHeight w:val="50"/>
        </w:trPr>
        <w:tc>
          <w:tcPr>
            <w:tcW w:w="2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075F3" w14:textId="77777777" w:rsidR="005325FC" w:rsidRPr="00755244" w:rsidRDefault="005325FC" w:rsidP="0012273E">
            <w:pPr>
              <w:rPr>
                <w:color w:val="000000"/>
                <w:sz w:val="20"/>
                <w:szCs w:val="20"/>
              </w:rPr>
            </w:pPr>
            <w:r w:rsidRPr="00755244">
              <w:rPr>
                <w:color w:val="000000"/>
                <w:sz w:val="20"/>
                <w:szCs w:val="20"/>
                <w:lang w:val="ru-RU"/>
              </w:rPr>
              <w:t>Закупка холодильных установок (2)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9C0A0" w14:textId="77777777" w:rsidR="005325FC" w:rsidRPr="00755244" w:rsidRDefault="005325FC" w:rsidP="0012273E">
            <w:pPr>
              <w:jc w:val="right"/>
              <w:rPr>
                <w:color w:val="000000"/>
                <w:sz w:val="20"/>
                <w:szCs w:val="20"/>
              </w:rPr>
            </w:pPr>
            <w:r w:rsidRPr="00755244">
              <w:rPr>
                <w:color w:val="000000"/>
                <w:sz w:val="20"/>
                <w:szCs w:val="20"/>
                <w:lang w:val="ru-RU"/>
              </w:rPr>
              <w:t>350 000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F6954" w14:textId="77777777" w:rsidR="005325FC" w:rsidRPr="00755244" w:rsidRDefault="005325FC" w:rsidP="0012273E">
            <w:pPr>
              <w:jc w:val="right"/>
              <w:rPr>
                <w:color w:val="000000"/>
                <w:sz w:val="20"/>
                <w:szCs w:val="20"/>
              </w:rPr>
            </w:pPr>
            <w:r w:rsidRPr="00755244">
              <w:rPr>
                <w:color w:val="000000"/>
                <w:sz w:val="20"/>
                <w:szCs w:val="20"/>
                <w:lang w:val="ru-RU"/>
              </w:rPr>
              <w:t>350 000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8A5FC" w14:textId="77777777" w:rsidR="005325FC" w:rsidRPr="00755244" w:rsidRDefault="005325FC" w:rsidP="0012273E">
            <w:pPr>
              <w:jc w:val="right"/>
              <w:rPr>
                <w:color w:val="000000"/>
                <w:sz w:val="20"/>
                <w:szCs w:val="20"/>
              </w:rPr>
            </w:pPr>
            <w:r w:rsidRPr="00755244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</w:tr>
      <w:tr w:rsidR="005325FC" w:rsidRPr="00755244" w14:paraId="10232A93" w14:textId="77777777" w:rsidTr="00814B37">
        <w:trPr>
          <w:trHeight w:val="50"/>
        </w:trPr>
        <w:tc>
          <w:tcPr>
            <w:tcW w:w="2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DB3FF" w14:textId="77777777" w:rsidR="005325FC" w:rsidRPr="00755244" w:rsidRDefault="005325FC" w:rsidP="0012273E">
            <w:pPr>
              <w:rPr>
                <w:color w:val="000000"/>
                <w:sz w:val="20"/>
                <w:szCs w:val="20"/>
                <w:lang w:val="ru-RU"/>
              </w:rPr>
            </w:pPr>
            <w:r w:rsidRPr="00755244">
              <w:rPr>
                <w:color w:val="000000"/>
                <w:sz w:val="20"/>
                <w:szCs w:val="20"/>
                <w:lang w:val="ru-RU"/>
              </w:rPr>
              <w:t>Закупка устройств для измерения производительности (2)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F1526" w14:textId="77777777" w:rsidR="005325FC" w:rsidRPr="00755244" w:rsidRDefault="005325FC" w:rsidP="0012273E">
            <w:pPr>
              <w:jc w:val="right"/>
              <w:rPr>
                <w:color w:val="000000"/>
                <w:sz w:val="20"/>
                <w:szCs w:val="20"/>
              </w:rPr>
            </w:pPr>
            <w:r w:rsidRPr="00755244">
              <w:rPr>
                <w:color w:val="000000"/>
                <w:sz w:val="20"/>
                <w:szCs w:val="20"/>
                <w:lang w:val="ru-RU"/>
              </w:rPr>
              <w:t>10 000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B5901" w14:textId="77777777" w:rsidR="005325FC" w:rsidRPr="00755244" w:rsidRDefault="005325FC" w:rsidP="0012273E">
            <w:pPr>
              <w:jc w:val="right"/>
              <w:rPr>
                <w:color w:val="000000"/>
                <w:sz w:val="20"/>
                <w:szCs w:val="20"/>
              </w:rPr>
            </w:pPr>
            <w:r w:rsidRPr="00755244">
              <w:rPr>
                <w:color w:val="000000"/>
                <w:sz w:val="20"/>
                <w:szCs w:val="20"/>
                <w:lang w:val="ru-RU"/>
              </w:rPr>
              <w:t>10 000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23B21" w14:textId="5EB0643E" w:rsidR="005325FC" w:rsidRPr="00755244" w:rsidRDefault="005325FC" w:rsidP="0012273E">
            <w:pPr>
              <w:jc w:val="right"/>
              <w:rPr>
                <w:color w:val="000000"/>
                <w:sz w:val="20"/>
                <w:szCs w:val="20"/>
              </w:rPr>
            </w:pPr>
            <w:r w:rsidRPr="00755244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</w:tr>
      <w:tr w:rsidR="005325FC" w:rsidRPr="00755244" w14:paraId="1178AADC" w14:textId="77777777" w:rsidTr="00814B37">
        <w:trPr>
          <w:trHeight w:val="50"/>
        </w:trPr>
        <w:tc>
          <w:tcPr>
            <w:tcW w:w="2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4FBC1" w14:textId="77777777" w:rsidR="005325FC" w:rsidRPr="00755244" w:rsidRDefault="005325FC" w:rsidP="0012273E">
            <w:pPr>
              <w:rPr>
                <w:color w:val="000000"/>
                <w:sz w:val="20"/>
                <w:szCs w:val="20"/>
              </w:rPr>
            </w:pPr>
            <w:r w:rsidRPr="00755244">
              <w:rPr>
                <w:color w:val="000000"/>
                <w:sz w:val="20"/>
                <w:szCs w:val="20"/>
                <w:lang w:val="ru-RU"/>
              </w:rPr>
              <w:t>Измерения потребления энергии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AF75A" w14:textId="643C42FB" w:rsidR="005325FC" w:rsidRPr="00755244" w:rsidRDefault="005325FC" w:rsidP="0012273E">
            <w:pPr>
              <w:jc w:val="right"/>
              <w:rPr>
                <w:color w:val="000000"/>
                <w:sz w:val="20"/>
                <w:szCs w:val="20"/>
              </w:rPr>
            </w:pPr>
            <w:r w:rsidRPr="00755244">
              <w:rPr>
                <w:color w:val="000000"/>
                <w:sz w:val="20"/>
                <w:szCs w:val="20"/>
                <w:lang w:val="ru-RU"/>
              </w:rPr>
              <w:t>14 000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0022D" w14:textId="77777777" w:rsidR="005325FC" w:rsidRPr="00755244" w:rsidRDefault="005325FC" w:rsidP="0012273E">
            <w:pPr>
              <w:jc w:val="right"/>
              <w:rPr>
                <w:color w:val="000000"/>
                <w:sz w:val="20"/>
                <w:szCs w:val="20"/>
              </w:rPr>
            </w:pPr>
            <w:r w:rsidRPr="00755244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40F3" w14:textId="6E9E9939" w:rsidR="005325FC" w:rsidRPr="00755244" w:rsidRDefault="005325FC" w:rsidP="0012273E">
            <w:pPr>
              <w:jc w:val="right"/>
              <w:rPr>
                <w:color w:val="000000"/>
                <w:sz w:val="20"/>
                <w:szCs w:val="20"/>
              </w:rPr>
            </w:pPr>
            <w:r w:rsidRPr="00755244">
              <w:rPr>
                <w:color w:val="000000"/>
                <w:sz w:val="20"/>
                <w:szCs w:val="20"/>
                <w:lang w:val="ru-RU"/>
              </w:rPr>
              <w:t>14 000</w:t>
            </w:r>
          </w:p>
        </w:tc>
      </w:tr>
      <w:tr w:rsidR="005325FC" w:rsidRPr="00755244" w14:paraId="2BDD6B69" w14:textId="77777777" w:rsidTr="00814B37">
        <w:trPr>
          <w:trHeight w:val="50"/>
        </w:trPr>
        <w:tc>
          <w:tcPr>
            <w:tcW w:w="2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F61B5" w14:textId="77777777" w:rsidR="005325FC" w:rsidRPr="00755244" w:rsidRDefault="005325FC" w:rsidP="0012273E">
            <w:pPr>
              <w:rPr>
                <w:color w:val="000000"/>
                <w:sz w:val="20"/>
                <w:szCs w:val="20"/>
              </w:rPr>
            </w:pPr>
            <w:r w:rsidRPr="00755244">
              <w:rPr>
                <w:color w:val="000000"/>
                <w:sz w:val="20"/>
                <w:szCs w:val="20"/>
                <w:lang w:val="ru-RU"/>
              </w:rPr>
              <w:t>Проектирование и установка системы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447E6" w14:textId="76E286F9" w:rsidR="005325FC" w:rsidRPr="00755244" w:rsidRDefault="005325FC" w:rsidP="0012273E">
            <w:pPr>
              <w:jc w:val="right"/>
              <w:rPr>
                <w:color w:val="000000"/>
                <w:sz w:val="20"/>
                <w:szCs w:val="20"/>
              </w:rPr>
            </w:pPr>
            <w:r w:rsidRPr="00755244">
              <w:rPr>
                <w:color w:val="000000"/>
                <w:sz w:val="20"/>
                <w:szCs w:val="20"/>
                <w:lang w:val="ru-RU"/>
              </w:rPr>
              <w:t>20 000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73904" w14:textId="77777777" w:rsidR="005325FC" w:rsidRPr="00755244" w:rsidRDefault="005325FC" w:rsidP="0012273E">
            <w:pPr>
              <w:jc w:val="right"/>
              <w:rPr>
                <w:color w:val="000000"/>
                <w:sz w:val="20"/>
                <w:szCs w:val="20"/>
              </w:rPr>
            </w:pPr>
            <w:r w:rsidRPr="00755244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32EF6" w14:textId="6ACD6514" w:rsidR="005325FC" w:rsidRPr="00755244" w:rsidRDefault="005325FC" w:rsidP="0012273E">
            <w:pPr>
              <w:jc w:val="right"/>
              <w:rPr>
                <w:color w:val="000000"/>
                <w:sz w:val="20"/>
                <w:szCs w:val="20"/>
              </w:rPr>
            </w:pPr>
            <w:r w:rsidRPr="00755244">
              <w:rPr>
                <w:color w:val="000000"/>
                <w:sz w:val="20"/>
                <w:szCs w:val="20"/>
                <w:lang w:val="ru-RU"/>
              </w:rPr>
              <w:t>20 000</w:t>
            </w:r>
          </w:p>
        </w:tc>
      </w:tr>
      <w:tr w:rsidR="005325FC" w:rsidRPr="00755244" w14:paraId="7AFCB550" w14:textId="77777777" w:rsidTr="00814B37">
        <w:trPr>
          <w:trHeight w:val="50"/>
        </w:trPr>
        <w:tc>
          <w:tcPr>
            <w:tcW w:w="2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E5F07" w14:textId="77777777" w:rsidR="005325FC" w:rsidRPr="00755244" w:rsidRDefault="005325FC" w:rsidP="0012273E">
            <w:pPr>
              <w:rPr>
                <w:color w:val="000000"/>
                <w:sz w:val="20"/>
                <w:szCs w:val="20"/>
                <w:lang w:val="ru-RU"/>
              </w:rPr>
            </w:pPr>
            <w:r w:rsidRPr="00755244">
              <w:rPr>
                <w:color w:val="000000"/>
                <w:sz w:val="20"/>
                <w:szCs w:val="20"/>
                <w:lang w:val="ru-RU"/>
              </w:rPr>
              <w:t>Сборка оборудования и монтажные работы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07F1C" w14:textId="6B60FEF5" w:rsidR="005325FC" w:rsidRPr="00755244" w:rsidRDefault="005325FC" w:rsidP="0012273E">
            <w:pPr>
              <w:jc w:val="right"/>
              <w:rPr>
                <w:color w:val="000000"/>
                <w:sz w:val="20"/>
                <w:szCs w:val="20"/>
              </w:rPr>
            </w:pPr>
            <w:r w:rsidRPr="00755244">
              <w:rPr>
                <w:color w:val="000000"/>
                <w:sz w:val="20"/>
                <w:szCs w:val="20"/>
                <w:lang w:val="ru-RU"/>
              </w:rPr>
              <w:t>50 000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940C4" w14:textId="77777777" w:rsidR="005325FC" w:rsidRPr="00755244" w:rsidRDefault="005325FC" w:rsidP="0012273E">
            <w:pPr>
              <w:jc w:val="right"/>
              <w:rPr>
                <w:color w:val="000000"/>
                <w:sz w:val="20"/>
                <w:szCs w:val="20"/>
              </w:rPr>
            </w:pPr>
            <w:r w:rsidRPr="00755244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6991D" w14:textId="64AB9591" w:rsidR="005325FC" w:rsidRPr="00755244" w:rsidRDefault="005325FC" w:rsidP="0012273E">
            <w:pPr>
              <w:jc w:val="right"/>
              <w:rPr>
                <w:color w:val="000000"/>
                <w:sz w:val="20"/>
                <w:szCs w:val="20"/>
              </w:rPr>
            </w:pPr>
            <w:r w:rsidRPr="00755244">
              <w:rPr>
                <w:color w:val="000000"/>
                <w:sz w:val="20"/>
                <w:szCs w:val="20"/>
                <w:lang w:val="ru-RU"/>
              </w:rPr>
              <w:t>50 000</w:t>
            </w:r>
          </w:p>
        </w:tc>
      </w:tr>
      <w:tr w:rsidR="005325FC" w:rsidRPr="00755244" w14:paraId="1A125CB5" w14:textId="77777777" w:rsidTr="00814B37">
        <w:trPr>
          <w:trHeight w:val="50"/>
        </w:trPr>
        <w:tc>
          <w:tcPr>
            <w:tcW w:w="2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4BEB7" w14:textId="77777777" w:rsidR="005325FC" w:rsidRPr="00755244" w:rsidRDefault="005325FC" w:rsidP="0012273E">
            <w:pPr>
              <w:rPr>
                <w:color w:val="000000"/>
                <w:sz w:val="20"/>
                <w:szCs w:val="20"/>
                <w:lang w:val="ru-RU"/>
              </w:rPr>
            </w:pPr>
            <w:r w:rsidRPr="00755244">
              <w:rPr>
                <w:color w:val="000000"/>
                <w:sz w:val="20"/>
                <w:szCs w:val="20"/>
                <w:lang w:val="ru-RU"/>
              </w:rPr>
              <w:t>Обучение технического и логистического персонала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547AC" w14:textId="0321EAA1" w:rsidR="005325FC" w:rsidRPr="00755244" w:rsidRDefault="005325FC" w:rsidP="0012273E">
            <w:pPr>
              <w:jc w:val="right"/>
              <w:rPr>
                <w:color w:val="000000"/>
                <w:sz w:val="20"/>
                <w:szCs w:val="20"/>
              </w:rPr>
            </w:pPr>
            <w:r w:rsidRPr="00755244">
              <w:rPr>
                <w:color w:val="000000"/>
                <w:sz w:val="20"/>
                <w:szCs w:val="20"/>
                <w:lang w:val="ru-RU"/>
              </w:rPr>
              <w:t>7 000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B7F7A" w14:textId="77777777" w:rsidR="005325FC" w:rsidRPr="00755244" w:rsidRDefault="005325FC" w:rsidP="0012273E">
            <w:pPr>
              <w:jc w:val="right"/>
              <w:rPr>
                <w:color w:val="000000"/>
                <w:sz w:val="20"/>
                <w:szCs w:val="20"/>
              </w:rPr>
            </w:pPr>
            <w:r w:rsidRPr="00755244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65E0A" w14:textId="2595CBB2" w:rsidR="005325FC" w:rsidRPr="00755244" w:rsidRDefault="005325FC" w:rsidP="0012273E">
            <w:pPr>
              <w:jc w:val="right"/>
              <w:rPr>
                <w:color w:val="000000"/>
                <w:sz w:val="20"/>
                <w:szCs w:val="20"/>
              </w:rPr>
            </w:pPr>
            <w:r w:rsidRPr="00755244">
              <w:rPr>
                <w:color w:val="000000"/>
                <w:sz w:val="20"/>
                <w:szCs w:val="20"/>
                <w:lang w:val="ru-RU"/>
              </w:rPr>
              <w:t>7 000</w:t>
            </w:r>
          </w:p>
        </w:tc>
      </w:tr>
      <w:tr w:rsidR="005325FC" w:rsidRPr="00755244" w14:paraId="39FD8F70" w14:textId="77777777" w:rsidTr="00814B37">
        <w:trPr>
          <w:trHeight w:val="116"/>
        </w:trPr>
        <w:tc>
          <w:tcPr>
            <w:tcW w:w="2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B52A3" w14:textId="77777777" w:rsidR="005325FC" w:rsidRPr="00755244" w:rsidRDefault="005325FC" w:rsidP="0012273E">
            <w:pPr>
              <w:rPr>
                <w:color w:val="000000"/>
                <w:sz w:val="20"/>
                <w:szCs w:val="20"/>
              </w:rPr>
            </w:pPr>
            <w:r w:rsidRPr="00755244">
              <w:rPr>
                <w:color w:val="000000"/>
                <w:sz w:val="20"/>
                <w:szCs w:val="20"/>
                <w:lang w:val="ru-RU"/>
              </w:rPr>
              <w:t>Продвижение эффективных замещающих технологий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E0A9D" w14:textId="4732CC13" w:rsidR="005325FC" w:rsidRPr="00755244" w:rsidRDefault="005325FC" w:rsidP="0012273E">
            <w:pPr>
              <w:jc w:val="right"/>
              <w:rPr>
                <w:color w:val="000000"/>
                <w:sz w:val="20"/>
                <w:szCs w:val="20"/>
              </w:rPr>
            </w:pPr>
            <w:r w:rsidRPr="00755244">
              <w:rPr>
                <w:color w:val="000000"/>
                <w:sz w:val="20"/>
                <w:szCs w:val="20"/>
                <w:lang w:val="ru-RU"/>
              </w:rPr>
              <w:t>4 000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9E2E2" w14:textId="77777777" w:rsidR="005325FC" w:rsidRPr="00755244" w:rsidRDefault="005325FC" w:rsidP="0012273E">
            <w:pPr>
              <w:jc w:val="right"/>
              <w:rPr>
                <w:color w:val="000000"/>
                <w:sz w:val="20"/>
                <w:szCs w:val="20"/>
              </w:rPr>
            </w:pPr>
            <w:r w:rsidRPr="00755244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1B445" w14:textId="7EB43457" w:rsidR="005325FC" w:rsidRPr="00755244" w:rsidRDefault="005325FC" w:rsidP="0012273E">
            <w:pPr>
              <w:jc w:val="right"/>
              <w:rPr>
                <w:color w:val="000000"/>
                <w:sz w:val="20"/>
                <w:szCs w:val="20"/>
              </w:rPr>
            </w:pPr>
            <w:r w:rsidRPr="00755244">
              <w:rPr>
                <w:color w:val="000000"/>
                <w:sz w:val="20"/>
                <w:szCs w:val="20"/>
                <w:lang w:val="ru-RU"/>
              </w:rPr>
              <w:t>4 000</w:t>
            </w:r>
          </w:p>
        </w:tc>
      </w:tr>
      <w:tr w:rsidR="005325FC" w:rsidRPr="00755244" w14:paraId="3F001B9E" w14:textId="77777777" w:rsidTr="00814B37">
        <w:trPr>
          <w:trHeight w:val="50"/>
        </w:trPr>
        <w:tc>
          <w:tcPr>
            <w:tcW w:w="2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48365" w14:textId="77777777" w:rsidR="005325FC" w:rsidRPr="00755244" w:rsidRDefault="005325FC" w:rsidP="0012273E">
            <w:pPr>
              <w:ind w:right="67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55244">
              <w:rPr>
                <w:b/>
                <w:bCs/>
                <w:color w:val="000000"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18D03" w14:textId="02CBC77B" w:rsidR="005325FC" w:rsidRPr="00755244" w:rsidRDefault="005325FC" w:rsidP="0012273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55244">
              <w:rPr>
                <w:b/>
                <w:bCs/>
                <w:color w:val="000000"/>
                <w:sz w:val="20"/>
                <w:szCs w:val="20"/>
                <w:lang w:val="ru-RU"/>
              </w:rPr>
              <w:t>455 000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B8554" w14:textId="77777777" w:rsidR="005325FC" w:rsidRPr="00755244" w:rsidRDefault="005325FC" w:rsidP="0012273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55244">
              <w:rPr>
                <w:b/>
                <w:bCs/>
                <w:color w:val="000000"/>
                <w:sz w:val="20"/>
                <w:szCs w:val="20"/>
                <w:lang w:val="ru-RU"/>
              </w:rPr>
              <w:t>360 000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6CE2A" w14:textId="6248F526" w:rsidR="005325FC" w:rsidRPr="00755244" w:rsidRDefault="005325FC" w:rsidP="0012273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55244">
              <w:rPr>
                <w:b/>
                <w:bCs/>
                <w:color w:val="000000"/>
                <w:sz w:val="20"/>
                <w:szCs w:val="20"/>
                <w:lang w:val="ru-RU"/>
              </w:rPr>
              <w:t>95 000</w:t>
            </w:r>
          </w:p>
        </w:tc>
      </w:tr>
    </w:tbl>
    <w:p w14:paraId="113B8CED" w14:textId="4D9EA015" w:rsidR="005325FC" w:rsidRPr="008F683B" w:rsidRDefault="00793A08" w:rsidP="00793A08">
      <w:pPr>
        <w:spacing w:before="240" w:after="240"/>
        <w:rPr>
          <w:u w:val="single"/>
          <w:lang w:val="ru-RU"/>
        </w:rPr>
      </w:pPr>
      <w:r>
        <w:rPr>
          <w:u w:val="single"/>
          <w:lang w:val="ru-RU"/>
        </w:rPr>
        <w:t>Повышение энергоэффективности и предварительные оценки экономии электроэнергии</w:t>
      </w:r>
    </w:p>
    <w:p w14:paraId="349A0CFC" w14:textId="19A7F98D" w:rsidR="005325FC" w:rsidRPr="00036505" w:rsidRDefault="005325FC" w:rsidP="005325FC">
      <w:pPr>
        <w:pStyle w:val="Heading1"/>
        <w:spacing w:before="240"/>
        <w:rPr>
          <w:color w:val="000000" w:themeColor="text1"/>
        </w:rPr>
      </w:pPr>
      <w:r>
        <w:rPr>
          <w:lang w:val="ru-RU"/>
        </w:rPr>
        <w:t>По оценкам ПРООН, экономия энергии составит не менее 20 процентов (578 200 кВт/ч), если заменить две холодильные установки на высокоэффективные системы с использованием хладагентов с низким ПГП. При тарифе 0,20 долл. за кВт/ч годовая экономия на электроэнергии оценочно достигнет 115 640 долл. США.</w:t>
      </w:r>
    </w:p>
    <w:p w14:paraId="14F0E276" w14:textId="14E87D51" w:rsidR="005325FC" w:rsidRPr="008F683B" w:rsidRDefault="005325FC" w:rsidP="005325FC">
      <w:pPr>
        <w:pStyle w:val="Heading1"/>
        <w:numPr>
          <w:ilvl w:val="0"/>
          <w:numId w:val="0"/>
        </w:numPr>
        <w:spacing w:before="240"/>
        <w:rPr>
          <w:color w:val="000000" w:themeColor="text1"/>
          <w:lang w:val="ru-RU"/>
        </w:rPr>
      </w:pPr>
      <w:r>
        <w:rPr>
          <w:u w:val="single"/>
          <w:lang w:val="ru-RU"/>
        </w:rPr>
        <w:t>Устойчивость пилотного проекта и оценка рисков</w:t>
      </w:r>
    </w:p>
    <w:p w14:paraId="782C8435" w14:textId="3A176263" w:rsidR="005325FC" w:rsidRPr="008F683B" w:rsidRDefault="005325FC" w:rsidP="005325FC">
      <w:pPr>
        <w:pStyle w:val="Heading1"/>
        <w:rPr>
          <w:rFonts w:eastAsia="SimSun"/>
          <w:lang w:val="ru-RU"/>
        </w:rPr>
      </w:pPr>
      <w:r>
        <w:rPr>
          <w:lang w:val="ru-RU"/>
        </w:rPr>
        <w:t xml:space="preserve">Для выявления факторов, которые могут либо повлиять на проект, либо возникнуть в результате его реализации, был проведен анализ рисков. Проект сопряжен с рядом рисков, включая задержки при закупке холодильных установок из-за различий в процессах одобрения у гостиниц и решений правительства о выделении средств. Вопросы безопасности и доступности альтернативных технологий на рынке также вызывают озабоченность. С тем, чтобы снизить эти риски и максимально уменьшить влияние внешних факторов, в рамках проекта будут заранее планироваться закупки, повышаться осведомленность о безопасном использовании легковоспламеняющихся хладагентов, обеспечиваться соответствующее обучение по технике безопасности, а также осуществляться внимательное отслеживание способов осуществления, наличия на рынке продукции на основе УВ и ГФО, а также </w:t>
      </w:r>
      <w:r w:rsidR="00705EE7">
        <w:rPr>
          <w:lang w:val="ru-RU"/>
        </w:rPr>
        <w:t xml:space="preserve">контроль </w:t>
      </w:r>
      <w:r>
        <w:rPr>
          <w:lang w:val="ru-RU"/>
        </w:rPr>
        <w:t xml:space="preserve">бюджета для проведения мероприятий. Заблаговременные обсуждения и четкая информация обеспечат приверженность </w:t>
      </w:r>
      <w:r w:rsidR="00D9761F">
        <w:rPr>
          <w:lang w:val="ru-RU"/>
        </w:rPr>
        <w:t xml:space="preserve">обязательствам </w:t>
      </w:r>
      <w:r>
        <w:rPr>
          <w:lang w:val="ru-RU"/>
        </w:rPr>
        <w:t>и позволят осуществлять обоснованное планирование.</w:t>
      </w:r>
    </w:p>
    <w:p w14:paraId="5ED8E00F" w14:textId="77777777" w:rsidR="005325FC" w:rsidRPr="00333A6F" w:rsidRDefault="005325FC" w:rsidP="005325FC">
      <w:pPr>
        <w:keepNext/>
        <w:spacing w:before="360" w:after="240"/>
      </w:pPr>
      <w:r>
        <w:rPr>
          <w:b/>
          <w:bCs/>
          <w:lang w:val="ru-RU"/>
        </w:rPr>
        <w:lastRenderedPageBreak/>
        <w:t>РЕКОМЕНДАЦИЯ</w:t>
      </w:r>
    </w:p>
    <w:p w14:paraId="41189490" w14:textId="5B134251" w:rsidR="005325FC" w:rsidRPr="008F683B" w:rsidRDefault="005325FC" w:rsidP="005325FC">
      <w:pPr>
        <w:pStyle w:val="Heading1"/>
        <w:shd w:val="clear" w:color="auto" w:fill="FFFFFF" w:themeFill="background1"/>
        <w:rPr>
          <w:lang w:val="ru-RU"/>
        </w:rPr>
      </w:pPr>
      <w:r>
        <w:rPr>
          <w:lang w:val="ru-RU"/>
        </w:rPr>
        <w:t xml:space="preserve">Исполнительный комитет, возможно, пожелает рассмотреть вопрос об </w:t>
      </w:r>
      <w:r w:rsidR="00FD314D">
        <w:rPr>
          <w:lang w:val="ru-RU"/>
        </w:rPr>
        <w:t>одобрен</w:t>
      </w:r>
      <w:r>
        <w:rPr>
          <w:lang w:val="ru-RU"/>
        </w:rPr>
        <w:t>ии пилотного проекта по поддержанию и/или повышению энергоэффективности замещающих технологий и оборудования в контексте поэтапного отказа от потребления ГФУ (неинвестиционные мероприятия): Внедрение энергоэффективной технологии охлаждения с низким потенциалом глобального потепления в холодильных установках в туристической отрасли в размере 360 000 долл. США</w:t>
      </w:r>
      <w:r w:rsidR="00D22000">
        <w:rPr>
          <w:lang w:val="ru-RU"/>
        </w:rPr>
        <w:t>,</w:t>
      </w:r>
      <w:r>
        <w:rPr>
          <w:lang w:val="ru-RU"/>
        </w:rPr>
        <w:t xml:space="preserve"> плюс эксплуатационные расходы учреждений в размере 25 200 долл. США для ПРООН, отмечая:</w:t>
      </w:r>
    </w:p>
    <w:p w14:paraId="67082E7A" w14:textId="7AAD7540" w:rsidR="005325FC" w:rsidRPr="008F683B" w:rsidRDefault="005325FC" w:rsidP="00900367">
      <w:pPr>
        <w:pStyle w:val="Heading2"/>
        <w:keepNext/>
        <w:widowControl/>
        <w:numPr>
          <w:ilvl w:val="1"/>
          <w:numId w:val="1"/>
        </w:numPr>
        <w:shd w:val="clear" w:color="auto" w:fill="FFFFFF" w:themeFill="background1"/>
        <w:rPr>
          <w:lang w:val="ru-RU"/>
        </w:rPr>
      </w:pPr>
      <w:r>
        <w:rPr>
          <w:lang w:val="ru-RU"/>
        </w:rPr>
        <w:t xml:space="preserve">что правительство Кубы взяло на себя обязательство по выполнению условий, приведенных в решении 91/65(b)(iv)b. </w:t>
      </w:r>
      <w:r w:rsidR="003B5068">
        <w:rPr>
          <w:lang w:val="ru-RU"/>
        </w:rPr>
        <w:t>–</w:t>
      </w:r>
      <w:r>
        <w:rPr>
          <w:lang w:val="ru-RU"/>
        </w:rPr>
        <w:t xml:space="preserve"> </w:t>
      </w:r>
      <w:r w:rsidR="006A751E" w:rsidRPr="00333A6F">
        <w:rPr>
          <w:lang w:val="en-GB"/>
        </w:rPr>
        <w:t>d</w:t>
      </w:r>
      <w:r>
        <w:rPr>
          <w:lang w:val="ru-RU"/>
        </w:rPr>
        <w:t xml:space="preserve">.; </w:t>
      </w:r>
    </w:p>
    <w:p w14:paraId="6C713906" w14:textId="1C6D61AA" w:rsidR="00BE5C04" w:rsidRPr="008F683B" w:rsidRDefault="005325FC" w:rsidP="00036505">
      <w:pPr>
        <w:pStyle w:val="Heading2"/>
        <w:rPr>
          <w:lang w:val="ru-RU"/>
        </w:rPr>
      </w:pPr>
      <w:r>
        <w:rPr>
          <w:lang w:val="ru-RU"/>
        </w:rPr>
        <w:t xml:space="preserve">что операционное завершение проекта будет достигнуто не позднее 30 июня 2028 года, а подробный отчет по проекту будет представлен Исполнительному комитету в течение шести месяцев с </w:t>
      </w:r>
      <w:r w:rsidR="00A213E5">
        <w:rPr>
          <w:lang w:val="ru-RU"/>
        </w:rPr>
        <w:t>даты</w:t>
      </w:r>
      <w:r>
        <w:rPr>
          <w:lang w:val="ru-RU"/>
        </w:rPr>
        <w:t xml:space="preserve"> завершения проекта.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E73B9C" w14:paraId="3B12C0F8" w14:textId="77777777" w:rsidTr="00814B37">
        <w:trPr>
          <w:trHeight w:val="342"/>
        </w:trPr>
        <w:tc>
          <w:tcPr>
            <w:tcW w:w="1871" w:type="dxa"/>
          </w:tcPr>
          <w:p w14:paraId="03B6EA5F" w14:textId="77777777" w:rsidR="00E85409" w:rsidRPr="008F683B" w:rsidRDefault="00E85409" w:rsidP="00BE5C04">
            <w:pPr>
              <w:jc w:val="center"/>
              <w:rPr>
                <w:lang w:val="ru-RU"/>
              </w:rPr>
            </w:pPr>
          </w:p>
        </w:tc>
        <w:tc>
          <w:tcPr>
            <w:tcW w:w="1872" w:type="dxa"/>
          </w:tcPr>
          <w:p w14:paraId="1B49DE0F" w14:textId="77777777" w:rsidR="00E85409" w:rsidRPr="008F683B" w:rsidRDefault="00E85409" w:rsidP="00BE5C04">
            <w:pPr>
              <w:jc w:val="center"/>
              <w:rPr>
                <w:lang w:val="ru-RU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7BD8AAFB" w14:textId="77777777" w:rsidR="00E85409" w:rsidRPr="008F683B" w:rsidRDefault="00E85409" w:rsidP="00BE5C04">
            <w:pPr>
              <w:jc w:val="center"/>
              <w:rPr>
                <w:lang w:val="ru-RU"/>
              </w:rPr>
            </w:pPr>
          </w:p>
        </w:tc>
        <w:tc>
          <w:tcPr>
            <w:tcW w:w="1872" w:type="dxa"/>
          </w:tcPr>
          <w:p w14:paraId="42244E9A" w14:textId="77777777" w:rsidR="00E85409" w:rsidRPr="008F683B" w:rsidRDefault="00E85409" w:rsidP="00BE5C04">
            <w:pPr>
              <w:jc w:val="center"/>
              <w:rPr>
                <w:lang w:val="ru-RU"/>
              </w:rPr>
            </w:pPr>
          </w:p>
        </w:tc>
        <w:tc>
          <w:tcPr>
            <w:tcW w:w="1873" w:type="dxa"/>
          </w:tcPr>
          <w:p w14:paraId="05E847AF" w14:textId="77777777" w:rsidR="00E85409" w:rsidRPr="008F683B" w:rsidRDefault="00E85409" w:rsidP="00BE5C04">
            <w:pPr>
              <w:jc w:val="center"/>
              <w:rPr>
                <w:lang w:val="ru-RU"/>
              </w:rPr>
            </w:pPr>
          </w:p>
        </w:tc>
      </w:tr>
    </w:tbl>
    <w:p w14:paraId="5981AD01" w14:textId="77777777" w:rsidR="00E85409" w:rsidRPr="008F683B" w:rsidRDefault="00E85409" w:rsidP="00BE5C04">
      <w:pPr>
        <w:jc w:val="center"/>
        <w:rPr>
          <w:sz w:val="12"/>
          <w:szCs w:val="12"/>
          <w:vertAlign w:val="subscript"/>
          <w:lang w:val="ru-RU"/>
        </w:rPr>
      </w:pPr>
    </w:p>
    <w:sectPr w:rsidR="00E85409" w:rsidRPr="008F683B" w:rsidSect="00CB1DBA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62241" w14:textId="77777777" w:rsidR="006951A1" w:rsidRDefault="006951A1" w:rsidP="004A504B">
      <w:r>
        <w:separator/>
      </w:r>
    </w:p>
  </w:endnote>
  <w:endnote w:type="continuationSeparator" w:id="0">
    <w:p w14:paraId="76BEFBD7" w14:textId="77777777" w:rsidR="006951A1" w:rsidRDefault="006951A1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E1957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0E95B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5BF17" w14:textId="77777777" w:rsidR="008F683B" w:rsidRPr="00E64683" w:rsidRDefault="008F683B" w:rsidP="008F683B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E64683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122337A2" w14:textId="77777777" w:rsidR="004E7F9C" w:rsidRPr="008F683B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7445F" w14:textId="77777777" w:rsidR="006951A1" w:rsidRDefault="006951A1" w:rsidP="004A504B">
      <w:r>
        <w:separator/>
      </w:r>
    </w:p>
  </w:footnote>
  <w:footnote w:type="continuationSeparator" w:id="0">
    <w:p w14:paraId="3C6F2FE8" w14:textId="77777777" w:rsidR="006951A1" w:rsidRDefault="006951A1" w:rsidP="004A504B">
      <w:r>
        <w:continuationSeparator/>
      </w:r>
    </w:p>
  </w:footnote>
  <w:footnote w:id="1">
    <w:p w14:paraId="5FA0A84E" w14:textId="77777777" w:rsidR="008F683B" w:rsidRPr="008F683B" w:rsidRDefault="008F683B" w:rsidP="008F683B">
      <w:pPr>
        <w:pStyle w:val="FootnoteText"/>
        <w:rPr>
          <w:lang w:val="ru-RU"/>
        </w:rPr>
      </w:pPr>
      <w:r w:rsidRPr="001A24C6">
        <w:rPr>
          <w:rStyle w:val="FootnoteReference"/>
          <w:lang w:val="ru-RU"/>
        </w:rPr>
        <w:footnoteRef/>
      </w:r>
      <w:r>
        <w:rPr>
          <w:lang w:val="ru-RU"/>
        </w:rPr>
        <w:t xml:space="preserve"> UN</w:t>
      </w:r>
      <w:r>
        <w:rPr>
          <w:lang w:val="en-US"/>
        </w:rPr>
        <w:t>E</w:t>
      </w:r>
      <w:r>
        <w:rPr>
          <w:lang w:val="ru-RU"/>
        </w:rPr>
        <w:t>P/OzL.Pro/ExCom/96/1</w:t>
      </w:r>
    </w:p>
    <w:p w14:paraId="3165B312" w14:textId="77777777" w:rsidR="008F683B" w:rsidRPr="008F683B" w:rsidRDefault="008F683B" w:rsidP="008F683B">
      <w:pPr>
        <w:pStyle w:val="FootnoteText"/>
        <w:rPr>
          <w:lang w:val="ru-RU"/>
        </w:rPr>
      </w:pPr>
    </w:p>
  </w:footnote>
  <w:footnote w:id="2">
    <w:p w14:paraId="23D5C8DB" w14:textId="77777777" w:rsidR="005325FC" w:rsidRPr="008F683B" w:rsidRDefault="005325FC" w:rsidP="005325FC">
      <w:pPr>
        <w:pStyle w:val="FootnoteText"/>
        <w:rPr>
          <w:sz w:val="19"/>
          <w:szCs w:val="19"/>
          <w:lang w:val="ru-RU"/>
        </w:rPr>
      </w:pPr>
      <w:r w:rsidRPr="005F0570">
        <w:rPr>
          <w:rStyle w:val="FootnoteReference"/>
          <w:sz w:val="19"/>
          <w:szCs w:val="19"/>
          <w:lang w:val="ru-RU"/>
        </w:rPr>
        <w:footnoteRef/>
      </w:r>
      <w:r>
        <w:rPr>
          <w:lang w:val="ru-RU"/>
        </w:rPr>
        <w:t xml:space="preserve"> В соответствии с письмом Министерства науки, технологии и окружающей среды Кубы в адрес ПРООН от 11 февраля 2025 года.</w:t>
      </w:r>
    </w:p>
  </w:footnote>
  <w:footnote w:id="3">
    <w:p w14:paraId="4AD17A25" w14:textId="77777777" w:rsidR="00BD6438" w:rsidRPr="00E55C1A" w:rsidRDefault="00BD6438" w:rsidP="00BD6438">
      <w:pPr>
        <w:pStyle w:val="FootnoteText"/>
      </w:pPr>
      <w:r>
        <w:rPr>
          <w:rStyle w:val="FootnoteReference"/>
          <w:lang w:val="ru-RU"/>
        </w:rPr>
        <w:footnoteRef/>
      </w:r>
      <w:r>
        <w:rPr>
          <w:lang w:val="ru-RU"/>
        </w:rPr>
        <w:t xml:space="preserve"> Решение 93/59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639C7" w14:textId="22F404A8" w:rsidR="00DC6A10" w:rsidRPr="0033525D" w:rsidRDefault="005325FC">
    <w:r>
      <w:t>UNEP/</w:t>
    </w:r>
    <w:proofErr w:type="spellStart"/>
    <w:r>
      <w:t>OzL.Pro</w:t>
    </w:r>
    <w:proofErr w:type="spellEnd"/>
    <w:r>
      <w:t>/ExCom/96/31</w:t>
    </w:r>
  </w:p>
  <w:p w14:paraId="3B734B8E" w14:textId="77777777" w:rsidR="00DC6A10" w:rsidRPr="0033525D" w:rsidRDefault="00DC6A10"/>
  <w:p w14:paraId="51264C45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C76DF" w14:textId="168E1CF3" w:rsidR="00DC6A10" w:rsidRPr="0033525D" w:rsidRDefault="005325FC">
    <w:pPr>
      <w:jc w:val="right"/>
    </w:pPr>
    <w:r>
      <w:t>UNEP/</w:t>
    </w:r>
    <w:proofErr w:type="spellStart"/>
    <w:r>
      <w:t>OzL.Pro</w:t>
    </w:r>
    <w:proofErr w:type="spellEnd"/>
    <w:r>
      <w:t>/ExCom/96/31</w:t>
    </w:r>
  </w:p>
  <w:p w14:paraId="05E8FF30" w14:textId="77777777" w:rsidR="00DC6A10" w:rsidRPr="0033525D" w:rsidRDefault="00DC6A10" w:rsidP="005325FC">
    <w:pPr>
      <w:jc w:val="right"/>
    </w:pPr>
  </w:p>
  <w:p w14:paraId="5692946D" w14:textId="77777777" w:rsidR="00DC6A10" w:rsidRPr="0033525D" w:rsidRDefault="00DC6A10" w:rsidP="005325FC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1A1C0256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3" w15:restartNumberingAfterBreak="0">
    <w:nsid w:val="3E242CF7"/>
    <w:multiLevelType w:val="hybridMultilevel"/>
    <w:tmpl w:val="6D968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6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0"/>
  </w:num>
  <w:num w:numId="2" w16cid:durableId="1467314392">
    <w:abstractNumId w:val="0"/>
  </w:num>
  <w:num w:numId="3" w16cid:durableId="983697108">
    <w:abstractNumId w:val="0"/>
  </w:num>
  <w:num w:numId="4" w16cid:durableId="2023127001">
    <w:abstractNumId w:val="0"/>
  </w:num>
  <w:num w:numId="5" w16cid:durableId="462847601">
    <w:abstractNumId w:val="1"/>
  </w:num>
  <w:num w:numId="6" w16cid:durableId="299306927">
    <w:abstractNumId w:val="4"/>
  </w:num>
  <w:num w:numId="7" w16cid:durableId="559828470">
    <w:abstractNumId w:val="5"/>
  </w:num>
  <w:num w:numId="8" w16cid:durableId="1488010068">
    <w:abstractNumId w:val="7"/>
  </w:num>
  <w:num w:numId="9" w16cid:durableId="444007775">
    <w:abstractNumId w:val="2"/>
  </w:num>
  <w:num w:numId="10" w16cid:durableId="97064048">
    <w:abstractNumId w:val="6"/>
  </w:num>
  <w:num w:numId="11" w16cid:durableId="188024063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5325FC"/>
    <w:rsid w:val="00000FED"/>
    <w:rsid w:val="0000434E"/>
    <w:rsid w:val="00007130"/>
    <w:rsid w:val="00011EF6"/>
    <w:rsid w:val="000211A9"/>
    <w:rsid w:val="00021238"/>
    <w:rsid w:val="00022071"/>
    <w:rsid w:val="000222A8"/>
    <w:rsid w:val="00022B68"/>
    <w:rsid w:val="0002494F"/>
    <w:rsid w:val="00026CB1"/>
    <w:rsid w:val="00031260"/>
    <w:rsid w:val="0003528E"/>
    <w:rsid w:val="00036505"/>
    <w:rsid w:val="0003681A"/>
    <w:rsid w:val="000372B7"/>
    <w:rsid w:val="000457CB"/>
    <w:rsid w:val="00050320"/>
    <w:rsid w:val="00050F6E"/>
    <w:rsid w:val="00061EC2"/>
    <w:rsid w:val="00065FB4"/>
    <w:rsid w:val="00066CE8"/>
    <w:rsid w:val="0007013A"/>
    <w:rsid w:val="00077B9C"/>
    <w:rsid w:val="00080EAD"/>
    <w:rsid w:val="00080ED0"/>
    <w:rsid w:val="00085B8F"/>
    <w:rsid w:val="000901E4"/>
    <w:rsid w:val="00090481"/>
    <w:rsid w:val="000A3826"/>
    <w:rsid w:val="000A6C26"/>
    <w:rsid w:val="000B36C8"/>
    <w:rsid w:val="000B41C1"/>
    <w:rsid w:val="000D2263"/>
    <w:rsid w:val="000D52A4"/>
    <w:rsid w:val="000E07BC"/>
    <w:rsid w:val="000E2E21"/>
    <w:rsid w:val="000F1CD4"/>
    <w:rsid w:val="000F4103"/>
    <w:rsid w:val="000F70A7"/>
    <w:rsid w:val="0010502A"/>
    <w:rsid w:val="00113CCA"/>
    <w:rsid w:val="0012273E"/>
    <w:rsid w:val="00122F25"/>
    <w:rsid w:val="00131BD7"/>
    <w:rsid w:val="00131FD8"/>
    <w:rsid w:val="00134026"/>
    <w:rsid w:val="001346E5"/>
    <w:rsid w:val="00135980"/>
    <w:rsid w:val="00136DE1"/>
    <w:rsid w:val="0013786F"/>
    <w:rsid w:val="00146807"/>
    <w:rsid w:val="00162AFB"/>
    <w:rsid w:val="00164719"/>
    <w:rsid w:val="00166FC4"/>
    <w:rsid w:val="001677AC"/>
    <w:rsid w:val="00176B46"/>
    <w:rsid w:val="00176DD3"/>
    <w:rsid w:val="001804EA"/>
    <w:rsid w:val="00183A2F"/>
    <w:rsid w:val="00190A61"/>
    <w:rsid w:val="00197179"/>
    <w:rsid w:val="001A2215"/>
    <w:rsid w:val="001A3342"/>
    <w:rsid w:val="001A3E3D"/>
    <w:rsid w:val="001A7049"/>
    <w:rsid w:val="001B0402"/>
    <w:rsid w:val="001B1E40"/>
    <w:rsid w:val="001B219F"/>
    <w:rsid w:val="001B77FB"/>
    <w:rsid w:val="001C764E"/>
    <w:rsid w:val="001D0833"/>
    <w:rsid w:val="001D0FB4"/>
    <w:rsid w:val="001D163E"/>
    <w:rsid w:val="001D43D8"/>
    <w:rsid w:val="001E0BFD"/>
    <w:rsid w:val="001E1052"/>
    <w:rsid w:val="001E21B1"/>
    <w:rsid w:val="001E2F93"/>
    <w:rsid w:val="001E4554"/>
    <w:rsid w:val="001E61E5"/>
    <w:rsid w:val="001F2159"/>
    <w:rsid w:val="001F53FD"/>
    <w:rsid w:val="00200076"/>
    <w:rsid w:val="00200A30"/>
    <w:rsid w:val="00206ADB"/>
    <w:rsid w:val="00210B8B"/>
    <w:rsid w:val="00214863"/>
    <w:rsid w:val="002156B4"/>
    <w:rsid w:val="00224FCD"/>
    <w:rsid w:val="00230792"/>
    <w:rsid w:val="00250001"/>
    <w:rsid w:val="00253222"/>
    <w:rsid w:val="00261C13"/>
    <w:rsid w:val="00262847"/>
    <w:rsid w:val="00262E0E"/>
    <w:rsid w:val="00272CAD"/>
    <w:rsid w:val="0028121D"/>
    <w:rsid w:val="00281BB2"/>
    <w:rsid w:val="00284DFC"/>
    <w:rsid w:val="002933B6"/>
    <w:rsid w:val="00293958"/>
    <w:rsid w:val="002A03C3"/>
    <w:rsid w:val="002B254E"/>
    <w:rsid w:val="002B31B7"/>
    <w:rsid w:val="002B4CE8"/>
    <w:rsid w:val="002B4F15"/>
    <w:rsid w:val="002B580A"/>
    <w:rsid w:val="002B72E9"/>
    <w:rsid w:val="002B7D68"/>
    <w:rsid w:val="002C1A36"/>
    <w:rsid w:val="002C7998"/>
    <w:rsid w:val="002D4391"/>
    <w:rsid w:val="002D57C7"/>
    <w:rsid w:val="002F1E53"/>
    <w:rsid w:val="002F2CAA"/>
    <w:rsid w:val="002F51F0"/>
    <w:rsid w:val="0030052C"/>
    <w:rsid w:val="00304C86"/>
    <w:rsid w:val="00311B71"/>
    <w:rsid w:val="00311E25"/>
    <w:rsid w:val="0031608F"/>
    <w:rsid w:val="003221C1"/>
    <w:rsid w:val="00326649"/>
    <w:rsid w:val="003306E1"/>
    <w:rsid w:val="003320E4"/>
    <w:rsid w:val="003344D4"/>
    <w:rsid w:val="0033525D"/>
    <w:rsid w:val="00335291"/>
    <w:rsid w:val="003414F3"/>
    <w:rsid w:val="0034262E"/>
    <w:rsid w:val="00347959"/>
    <w:rsid w:val="00354013"/>
    <w:rsid w:val="0035613E"/>
    <w:rsid w:val="003630DB"/>
    <w:rsid w:val="00363EE9"/>
    <w:rsid w:val="00371252"/>
    <w:rsid w:val="0037195F"/>
    <w:rsid w:val="00372696"/>
    <w:rsid w:val="00376128"/>
    <w:rsid w:val="0037742E"/>
    <w:rsid w:val="00377711"/>
    <w:rsid w:val="00377D56"/>
    <w:rsid w:val="0038245A"/>
    <w:rsid w:val="003840E6"/>
    <w:rsid w:val="00385CFC"/>
    <w:rsid w:val="003865C6"/>
    <w:rsid w:val="0039337A"/>
    <w:rsid w:val="0039764E"/>
    <w:rsid w:val="003A3189"/>
    <w:rsid w:val="003A3CA7"/>
    <w:rsid w:val="003A7E64"/>
    <w:rsid w:val="003B00A6"/>
    <w:rsid w:val="003B33BD"/>
    <w:rsid w:val="003B5068"/>
    <w:rsid w:val="003B569D"/>
    <w:rsid w:val="003B5977"/>
    <w:rsid w:val="003B6610"/>
    <w:rsid w:val="003C3C0E"/>
    <w:rsid w:val="003D42A6"/>
    <w:rsid w:val="003D48DC"/>
    <w:rsid w:val="003D4F21"/>
    <w:rsid w:val="003D4FAC"/>
    <w:rsid w:val="003E1885"/>
    <w:rsid w:val="003E51C8"/>
    <w:rsid w:val="003E7474"/>
    <w:rsid w:val="003E7906"/>
    <w:rsid w:val="003F000F"/>
    <w:rsid w:val="003F08C8"/>
    <w:rsid w:val="003F3C50"/>
    <w:rsid w:val="003F66DB"/>
    <w:rsid w:val="00406202"/>
    <w:rsid w:val="00406A6A"/>
    <w:rsid w:val="00406AAC"/>
    <w:rsid w:val="00406B22"/>
    <w:rsid w:val="00407147"/>
    <w:rsid w:val="004078FA"/>
    <w:rsid w:val="004165A6"/>
    <w:rsid w:val="00417603"/>
    <w:rsid w:val="00431A6B"/>
    <w:rsid w:val="00431E08"/>
    <w:rsid w:val="004328A7"/>
    <w:rsid w:val="0043326E"/>
    <w:rsid w:val="00434C74"/>
    <w:rsid w:val="004361E6"/>
    <w:rsid w:val="0043766F"/>
    <w:rsid w:val="00451818"/>
    <w:rsid w:val="00456EA4"/>
    <w:rsid w:val="00456EB4"/>
    <w:rsid w:val="00457827"/>
    <w:rsid w:val="00462D8A"/>
    <w:rsid w:val="00470F4A"/>
    <w:rsid w:val="004718F3"/>
    <w:rsid w:val="00471E5A"/>
    <w:rsid w:val="00475040"/>
    <w:rsid w:val="00475D92"/>
    <w:rsid w:val="00480D65"/>
    <w:rsid w:val="00490C06"/>
    <w:rsid w:val="00492651"/>
    <w:rsid w:val="00493D40"/>
    <w:rsid w:val="00493EE3"/>
    <w:rsid w:val="004967B6"/>
    <w:rsid w:val="00496E85"/>
    <w:rsid w:val="004A504B"/>
    <w:rsid w:val="004A6911"/>
    <w:rsid w:val="004B3652"/>
    <w:rsid w:val="004B54E0"/>
    <w:rsid w:val="004B5F60"/>
    <w:rsid w:val="004B6804"/>
    <w:rsid w:val="004B7384"/>
    <w:rsid w:val="004C4269"/>
    <w:rsid w:val="004D6236"/>
    <w:rsid w:val="004D7F90"/>
    <w:rsid w:val="004E4DBB"/>
    <w:rsid w:val="004E4E41"/>
    <w:rsid w:val="004E73DB"/>
    <w:rsid w:val="004E7F9C"/>
    <w:rsid w:val="004F3493"/>
    <w:rsid w:val="004F5143"/>
    <w:rsid w:val="004F6FB2"/>
    <w:rsid w:val="00501C95"/>
    <w:rsid w:val="00501E13"/>
    <w:rsid w:val="00504A6C"/>
    <w:rsid w:val="00510A44"/>
    <w:rsid w:val="00512A0F"/>
    <w:rsid w:val="00512B09"/>
    <w:rsid w:val="005220ED"/>
    <w:rsid w:val="00523709"/>
    <w:rsid w:val="0052449E"/>
    <w:rsid w:val="0052576A"/>
    <w:rsid w:val="005325FC"/>
    <w:rsid w:val="00533796"/>
    <w:rsid w:val="00535BB9"/>
    <w:rsid w:val="00537343"/>
    <w:rsid w:val="0055120E"/>
    <w:rsid w:val="005516F3"/>
    <w:rsid w:val="00551CB1"/>
    <w:rsid w:val="00555D75"/>
    <w:rsid w:val="0055673B"/>
    <w:rsid w:val="005572E4"/>
    <w:rsid w:val="00560DF0"/>
    <w:rsid w:val="00567437"/>
    <w:rsid w:val="0056759C"/>
    <w:rsid w:val="00577237"/>
    <w:rsid w:val="0059513E"/>
    <w:rsid w:val="0059707E"/>
    <w:rsid w:val="005A4AFB"/>
    <w:rsid w:val="005A6AA4"/>
    <w:rsid w:val="005A6D9F"/>
    <w:rsid w:val="005B2660"/>
    <w:rsid w:val="005B2CD2"/>
    <w:rsid w:val="005B48FF"/>
    <w:rsid w:val="005C1E32"/>
    <w:rsid w:val="005C5818"/>
    <w:rsid w:val="005C670D"/>
    <w:rsid w:val="005C7487"/>
    <w:rsid w:val="005D0B56"/>
    <w:rsid w:val="005D363F"/>
    <w:rsid w:val="005E491D"/>
    <w:rsid w:val="005E7DFB"/>
    <w:rsid w:val="005F0570"/>
    <w:rsid w:val="005F0708"/>
    <w:rsid w:val="005F0B2F"/>
    <w:rsid w:val="005F2260"/>
    <w:rsid w:val="0060421A"/>
    <w:rsid w:val="00604C15"/>
    <w:rsid w:val="006158D5"/>
    <w:rsid w:val="00616936"/>
    <w:rsid w:val="00620C67"/>
    <w:rsid w:val="00625D83"/>
    <w:rsid w:val="0063244F"/>
    <w:rsid w:val="00643B09"/>
    <w:rsid w:val="00644E5D"/>
    <w:rsid w:val="00651984"/>
    <w:rsid w:val="006623E7"/>
    <w:rsid w:val="00662B80"/>
    <w:rsid w:val="0066768F"/>
    <w:rsid w:val="00670F6C"/>
    <w:rsid w:val="0067337F"/>
    <w:rsid w:val="00675FE8"/>
    <w:rsid w:val="00676E58"/>
    <w:rsid w:val="00677A2B"/>
    <w:rsid w:val="00682710"/>
    <w:rsid w:val="00683798"/>
    <w:rsid w:val="006852C7"/>
    <w:rsid w:val="006852CE"/>
    <w:rsid w:val="00686262"/>
    <w:rsid w:val="00692549"/>
    <w:rsid w:val="00692D14"/>
    <w:rsid w:val="0069381A"/>
    <w:rsid w:val="006951A1"/>
    <w:rsid w:val="006A4ECC"/>
    <w:rsid w:val="006A751E"/>
    <w:rsid w:val="006A7A3B"/>
    <w:rsid w:val="006B5853"/>
    <w:rsid w:val="006B65C7"/>
    <w:rsid w:val="006C0BDA"/>
    <w:rsid w:val="006C1727"/>
    <w:rsid w:val="006C2CC9"/>
    <w:rsid w:val="006C32FD"/>
    <w:rsid w:val="006C39CE"/>
    <w:rsid w:val="006D0FCC"/>
    <w:rsid w:val="006D15CE"/>
    <w:rsid w:val="006D21F5"/>
    <w:rsid w:val="006D3089"/>
    <w:rsid w:val="006D58E3"/>
    <w:rsid w:val="006D7F77"/>
    <w:rsid w:val="006E0C9F"/>
    <w:rsid w:val="006E126D"/>
    <w:rsid w:val="006E1FC3"/>
    <w:rsid w:val="006F350E"/>
    <w:rsid w:val="006F66F8"/>
    <w:rsid w:val="00704CE9"/>
    <w:rsid w:val="00705EE7"/>
    <w:rsid w:val="0070616B"/>
    <w:rsid w:val="00706295"/>
    <w:rsid w:val="00706FDA"/>
    <w:rsid w:val="007105BA"/>
    <w:rsid w:val="00711F9A"/>
    <w:rsid w:val="00713810"/>
    <w:rsid w:val="00716886"/>
    <w:rsid w:val="007174F2"/>
    <w:rsid w:val="0072238A"/>
    <w:rsid w:val="007303A5"/>
    <w:rsid w:val="00730B3E"/>
    <w:rsid w:val="0073420B"/>
    <w:rsid w:val="00736367"/>
    <w:rsid w:val="00740FA4"/>
    <w:rsid w:val="00741C78"/>
    <w:rsid w:val="00744E83"/>
    <w:rsid w:val="0074760E"/>
    <w:rsid w:val="007476FE"/>
    <w:rsid w:val="007548C4"/>
    <w:rsid w:val="00754ABA"/>
    <w:rsid w:val="007551C9"/>
    <w:rsid w:val="00755244"/>
    <w:rsid w:val="007558A6"/>
    <w:rsid w:val="00755C1A"/>
    <w:rsid w:val="00760F2D"/>
    <w:rsid w:val="007624A2"/>
    <w:rsid w:val="00782B0D"/>
    <w:rsid w:val="00783C8B"/>
    <w:rsid w:val="00784EC7"/>
    <w:rsid w:val="007902BE"/>
    <w:rsid w:val="007911CF"/>
    <w:rsid w:val="00793A08"/>
    <w:rsid w:val="0079781A"/>
    <w:rsid w:val="007A1546"/>
    <w:rsid w:val="007A228C"/>
    <w:rsid w:val="007A368E"/>
    <w:rsid w:val="007A3ADD"/>
    <w:rsid w:val="007A5868"/>
    <w:rsid w:val="007B04CE"/>
    <w:rsid w:val="007B2497"/>
    <w:rsid w:val="007B5DE0"/>
    <w:rsid w:val="007B6871"/>
    <w:rsid w:val="007B7A2F"/>
    <w:rsid w:val="007B7F76"/>
    <w:rsid w:val="007C2B69"/>
    <w:rsid w:val="007C32EE"/>
    <w:rsid w:val="007C3D33"/>
    <w:rsid w:val="007C408E"/>
    <w:rsid w:val="007D294A"/>
    <w:rsid w:val="007D47D2"/>
    <w:rsid w:val="007D6EC0"/>
    <w:rsid w:val="007D7E1D"/>
    <w:rsid w:val="007E503C"/>
    <w:rsid w:val="0080345C"/>
    <w:rsid w:val="00814B37"/>
    <w:rsid w:val="00820434"/>
    <w:rsid w:val="00822410"/>
    <w:rsid w:val="0082522F"/>
    <w:rsid w:val="00831979"/>
    <w:rsid w:val="008344A5"/>
    <w:rsid w:val="0084553D"/>
    <w:rsid w:val="00851352"/>
    <w:rsid w:val="00852A81"/>
    <w:rsid w:val="00853D03"/>
    <w:rsid w:val="00857077"/>
    <w:rsid w:val="00861896"/>
    <w:rsid w:val="00863230"/>
    <w:rsid w:val="00865BD0"/>
    <w:rsid w:val="00867F5D"/>
    <w:rsid w:val="008717D8"/>
    <w:rsid w:val="0087215C"/>
    <w:rsid w:val="00875C25"/>
    <w:rsid w:val="00875D25"/>
    <w:rsid w:val="00880E35"/>
    <w:rsid w:val="00882AC4"/>
    <w:rsid w:val="008875FE"/>
    <w:rsid w:val="00887F8E"/>
    <w:rsid w:val="00896234"/>
    <w:rsid w:val="00897E43"/>
    <w:rsid w:val="008A4205"/>
    <w:rsid w:val="008B7622"/>
    <w:rsid w:val="008C222B"/>
    <w:rsid w:val="008C48CE"/>
    <w:rsid w:val="008C5638"/>
    <w:rsid w:val="008C5738"/>
    <w:rsid w:val="008C7EAD"/>
    <w:rsid w:val="008D0CFE"/>
    <w:rsid w:val="008D6152"/>
    <w:rsid w:val="008E15E6"/>
    <w:rsid w:val="008E7BA9"/>
    <w:rsid w:val="008F06A3"/>
    <w:rsid w:val="008F0F81"/>
    <w:rsid w:val="008F241B"/>
    <w:rsid w:val="008F27BF"/>
    <w:rsid w:val="008F2E64"/>
    <w:rsid w:val="008F482B"/>
    <w:rsid w:val="008F683B"/>
    <w:rsid w:val="00900367"/>
    <w:rsid w:val="0090757E"/>
    <w:rsid w:val="009142EC"/>
    <w:rsid w:val="009145E4"/>
    <w:rsid w:val="009154C3"/>
    <w:rsid w:val="00915893"/>
    <w:rsid w:val="00915E5A"/>
    <w:rsid w:val="00916FD6"/>
    <w:rsid w:val="00923540"/>
    <w:rsid w:val="00926767"/>
    <w:rsid w:val="00931318"/>
    <w:rsid w:val="009313E0"/>
    <w:rsid w:val="009361D5"/>
    <w:rsid w:val="009428A4"/>
    <w:rsid w:val="00942C4C"/>
    <w:rsid w:val="009437B6"/>
    <w:rsid w:val="00947706"/>
    <w:rsid w:val="0095533F"/>
    <w:rsid w:val="009659F4"/>
    <w:rsid w:val="00970D60"/>
    <w:rsid w:val="009774C7"/>
    <w:rsid w:val="00981490"/>
    <w:rsid w:val="0098328A"/>
    <w:rsid w:val="0098437E"/>
    <w:rsid w:val="00985B66"/>
    <w:rsid w:val="009874D0"/>
    <w:rsid w:val="0099390E"/>
    <w:rsid w:val="00995500"/>
    <w:rsid w:val="009960E5"/>
    <w:rsid w:val="009A6977"/>
    <w:rsid w:val="009A7ADC"/>
    <w:rsid w:val="009B0D30"/>
    <w:rsid w:val="009B5BE5"/>
    <w:rsid w:val="009B7EC8"/>
    <w:rsid w:val="009C03E1"/>
    <w:rsid w:val="009C19B7"/>
    <w:rsid w:val="009C5ABB"/>
    <w:rsid w:val="009C61C4"/>
    <w:rsid w:val="009D7C51"/>
    <w:rsid w:val="009E0C76"/>
    <w:rsid w:val="009E196C"/>
    <w:rsid w:val="009E259A"/>
    <w:rsid w:val="009E2EB0"/>
    <w:rsid w:val="009E6A0A"/>
    <w:rsid w:val="009E6B03"/>
    <w:rsid w:val="009F36BF"/>
    <w:rsid w:val="009F6A0C"/>
    <w:rsid w:val="00A00F0F"/>
    <w:rsid w:val="00A111B6"/>
    <w:rsid w:val="00A213E5"/>
    <w:rsid w:val="00A26D27"/>
    <w:rsid w:val="00A35424"/>
    <w:rsid w:val="00A3649C"/>
    <w:rsid w:val="00A376EE"/>
    <w:rsid w:val="00A42A99"/>
    <w:rsid w:val="00A449EE"/>
    <w:rsid w:val="00A45389"/>
    <w:rsid w:val="00A5151A"/>
    <w:rsid w:val="00A57E0A"/>
    <w:rsid w:val="00A62075"/>
    <w:rsid w:val="00A63B72"/>
    <w:rsid w:val="00A63EE6"/>
    <w:rsid w:val="00A64D48"/>
    <w:rsid w:val="00A7750A"/>
    <w:rsid w:val="00A77919"/>
    <w:rsid w:val="00A823F6"/>
    <w:rsid w:val="00A8559C"/>
    <w:rsid w:val="00A856FE"/>
    <w:rsid w:val="00A85A11"/>
    <w:rsid w:val="00A8719E"/>
    <w:rsid w:val="00A930E3"/>
    <w:rsid w:val="00A9502C"/>
    <w:rsid w:val="00AA0A89"/>
    <w:rsid w:val="00AA0EEF"/>
    <w:rsid w:val="00AA2EC1"/>
    <w:rsid w:val="00AA5368"/>
    <w:rsid w:val="00AA624F"/>
    <w:rsid w:val="00AA6429"/>
    <w:rsid w:val="00AB0C24"/>
    <w:rsid w:val="00AC01AA"/>
    <w:rsid w:val="00AC3EE9"/>
    <w:rsid w:val="00AC4F72"/>
    <w:rsid w:val="00AC5041"/>
    <w:rsid w:val="00AC5DD2"/>
    <w:rsid w:val="00AD0F38"/>
    <w:rsid w:val="00AE482E"/>
    <w:rsid w:val="00AE5149"/>
    <w:rsid w:val="00AE705B"/>
    <w:rsid w:val="00AF1B39"/>
    <w:rsid w:val="00AF55C8"/>
    <w:rsid w:val="00AF741A"/>
    <w:rsid w:val="00B01ADB"/>
    <w:rsid w:val="00B04161"/>
    <w:rsid w:val="00B04EC0"/>
    <w:rsid w:val="00B056F9"/>
    <w:rsid w:val="00B11E3D"/>
    <w:rsid w:val="00B12678"/>
    <w:rsid w:val="00B14D2C"/>
    <w:rsid w:val="00B15979"/>
    <w:rsid w:val="00B17E82"/>
    <w:rsid w:val="00B20075"/>
    <w:rsid w:val="00B22958"/>
    <w:rsid w:val="00B30C2A"/>
    <w:rsid w:val="00B30DA0"/>
    <w:rsid w:val="00B3177B"/>
    <w:rsid w:val="00B42A08"/>
    <w:rsid w:val="00B42D14"/>
    <w:rsid w:val="00B4575A"/>
    <w:rsid w:val="00B477A5"/>
    <w:rsid w:val="00B51D38"/>
    <w:rsid w:val="00B539CD"/>
    <w:rsid w:val="00B5668D"/>
    <w:rsid w:val="00B57268"/>
    <w:rsid w:val="00B575BA"/>
    <w:rsid w:val="00B71608"/>
    <w:rsid w:val="00B72C42"/>
    <w:rsid w:val="00B76429"/>
    <w:rsid w:val="00B86471"/>
    <w:rsid w:val="00B956D4"/>
    <w:rsid w:val="00B97446"/>
    <w:rsid w:val="00BA7432"/>
    <w:rsid w:val="00BB2764"/>
    <w:rsid w:val="00BC1AA0"/>
    <w:rsid w:val="00BC2495"/>
    <w:rsid w:val="00BC314A"/>
    <w:rsid w:val="00BC7EB9"/>
    <w:rsid w:val="00BD2643"/>
    <w:rsid w:val="00BD2E55"/>
    <w:rsid w:val="00BD56B1"/>
    <w:rsid w:val="00BD6438"/>
    <w:rsid w:val="00BD6558"/>
    <w:rsid w:val="00BE0929"/>
    <w:rsid w:val="00BE5C04"/>
    <w:rsid w:val="00BE69B9"/>
    <w:rsid w:val="00BF1F1C"/>
    <w:rsid w:val="00BF2AD7"/>
    <w:rsid w:val="00BF2F76"/>
    <w:rsid w:val="00BF3022"/>
    <w:rsid w:val="00BF3214"/>
    <w:rsid w:val="00BF5573"/>
    <w:rsid w:val="00C05D8B"/>
    <w:rsid w:val="00C07807"/>
    <w:rsid w:val="00C15867"/>
    <w:rsid w:val="00C22398"/>
    <w:rsid w:val="00C2296D"/>
    <w:rsid w:val="00C23155"/>
    <w:rsid w:val="00C317A7"/>
    <w:rsid w:val="00C351DF"/>
    <w:rsid w:val="00C373EE"/>
    <w:rsid w:val="00C37968"/>
    <w:rsid w:val="00C40C41"/>
    <w:rsid w:val="00C45885"/>
    <w:rsid w:val="00C463BC"/>
    <w:rsid w:val="00C501C7"/>
    <w:rsid w:val="00C50ACE"/>
    <w:rsid w:val="00C50F22"/>
    <w:rsid w:val="00C57971"/>
    <w:rsid w:val="00C604D5"/>
    <w:rsid w:val="00C62B3B"/>
    <w:rsid w:val="00C63C4A"/>
    <w:rsid w:val="00C65BD7"/>
    <w:rsid w:val="00C76BA4"/>
    <w:rsid w:val="00C83A48"/>
    <w:rsid w:val="00C85865"/>
    <w:rsid w:val="00C85E85"/>
    <w:rsid w:val="00C87379"/>
    <w:rsid w:val="00C87419"/>
    <w:rsid w:val="00C90490"/>
    <w:rsid w:val="00C926C8"/>
    <w:rsid w:val="00C93BD4"/>
    <w:rsid w:val="00CA1299"/>
    <w:rsid w:val="00CA2EAE"/>
    <w:rsid w:val="00CA4AC1"/>
    <w:rsid w:val="00CA59FB"/>
    <w:rsid w:val="00CB0316"/>
    <w:rsid w:val="00CB0B11"/>
    <w:rsid w:val="00CB1DBA"/>
    <w:rsid w:val="00CB22A6"/>
    <w:rsid w:val="00CB426A"/>
    <w:rsid w:val="00CB5354"/>
    <w:rsid w:val="00CB7197"/>
    <w:rsid w:val="00CC3C9E"/>
    <w:rsid w:val="00CC6A14"/>
    <w:rsid w:val="00CC70A3"/>
    <w:rsid w:val="00CD0AF9"/>
    <w:rsid w:val="00CD4442"/>
    <w:rsid w:val="00CD53C3"/>
    <w:rsid w:val="00CD574E"/>
    <w:rsid w:val="00CE14A3"/>
    <w:rsid w:val="00CE4C22"/>
    <w:rsid w:val="00CE76E5"/>
    <w:rsid w:val="00CF2DDD"/>
    <w:rsid w:val="00CF41EC"/>
    <w:rsid w:val="00CF5362"/>
    <w:rsid w:val="00CF5817"/>
    <w:rsid w:val="00CF5D04"/>
    <w:rsid w:val="00CF61D7"/>
    <w:rsid w:val="00D04DE4"/>
    <w:rsid w:val="00D063F1"/>
    <w:rsid w:val="00D11735"/>
    <w:rsid w:val="00D14F22"/>
    <w:rsid w:val="00D150F6"/>
    <w:rsid w:val="00D22000"/>
    <w:rsid w:val="00D22758"/>
    <w:rsid w:val="00D36054"/>
    <w:rsid w:val="00D4741C"/>
    <w:rsid w:val="00D50B05"/>
    <w:rsid w:val="00D518E9"/>
    <w:rsid w:val="00D57918"/>
    <w:rsid w:val="00D60EF7"/>
    <w:rsid w:val="00D62495"/>
    <w:rsid w:val="00D66042"/>
    <w:rsid w:val="00D73DC6"/>
    <w:rsid w:val="00D74C1A"/>
    <w:rsid w:val="00D74F82"/>
    <w:rsid w:val="00D754C1"/>
    <w:rsid w:val="00D77393"/>
    <w:rsid w:val="00D77A35"/>
    <w:rsid w:val="00D81B3E"/>
    <w:rsid w:val="00D830FA"/>
    <w:rsid w:val="00D85CF3"/>
    <w:rsid w:val="00D90C70"/>
    <w:rsid w:val="00D90E49"/>
    <w:rsid w:val="00D96ADE"/>
    <w:rsid w:val="00D9761F"/>
    <w:rsid w:val="00DA0CE2"/>
    <w:rsid w:val="00DA2387"/>
    <w:rsid w:val="00DB14A5"/>
    <w:rsid w:val="00DB41A2"/>
    <w:rsid w:val="00DC6A10"/>
    <w:rsid w:val="00DC703D"/>
    <w:rsid w:val="00DD4CF4"/>
    <w:rsid w:val="00DD5FCF"/>
    <w:rsid w:val="00DE657E"/>
    <w:rsid w:val="00DF4601"/>
    <w:rsid w:val="00DF4704"/>
    <w:rsid w:val="00E01902"/>
    <w:rsid w:val="00E024AA"/>
    <w:rsid w:val="00E02E95"/>
    <w:rsid w:val="00E11E3A"/>
    <w:rsid w:val="00E11FDA"/>
    <w:rsid w:val="00E15C77"/>
    <w:rsid w:val="00E1693E"/>
    <w:rsid w:val="00E205CB"/>
    <w:rsid w:val="00E22A96"/>
    <w:rsid w:val="00E23E6F"/>
    <w:rsid w:val="00E2416F"/>
    <w:rsid w:val="00E250F1"/>
    <w:rsid w:val="00E25A18"/>
    <w:rsid w:val="00E3550D"/>
    <w:rsid w:val="00E35812"/>
    <w:rsid w:val="00E43091"/>
    <w:rsid w:val="00E4619B"/>
    <w:rsid w:val="00E52838"/>
    <w:rsid w:val="00E55C1A"/>
    <w:rsid w:val="00E614E0"/>
    <w:rsid w:val="00E675C7"/>
    <w:rsid w:val="00E73B9C"/>
    <w:rsid w:val="00E73F7F"/>
    <w:rsid w:val="00E753E8"/>
    <w:rsid w:val="00E85409"/>
    <w:rsid w:val="00E92E43"/>
    <w:rsid w:val="00E9339B"/>
    <w:rsid w:val="00E95ED9"/>
    <w:rsid w:val="00EA1407"/>
    <w:rsid w:val="00EA429F"/>
    <w:rsid w:val="00EA4D4F"/>
    <w:rsid w:val="00EA4F9E"/>
    <w:rsid w:val="00EA63CA"/>
    <w:rsid w:val="00EA6D3B"/>
    <w:rsid w:val="00EB00AD"/>
    <w:rsid w:val="00EB136C"/>
    <w:rsid w:val="00EB23E8"/>
    <w:rsid w:val="00EB480E"/>
    <w:rsid w:val="00EB5234"/>
    <w:rsid w:val="00EB5EC6"/>
    <w:rsid w:val="00EB7FC9"/>
    <w:rsid w:val="00EC0350"/>
    <w:rsid w:val="00EC38C7"/>
    <w:rsid w:val="00EC7AF1"/>
    <w:rsid w:val="00ED27E8"/>
    <w:rsid w:val="00ED2E9A"/>
    <w:rsid w:val="00ED3682"/>
    <w:rsid w:val="00ED3C69"/>
    <w:rsid w:val="00ED7137"/>
    <w:rsid w:val="00EE2FA2"/>
    <w:rsid w:val="00EF06EA"/>
    <w:rsid w:val="00EF31CA"/>
    <w:rsid w:val="00F01088"/>
    <w:rsid w:val="00F04374"/>
    <w:rsid w:val="00F07604"/>
    <w:rsid w:val="00F10452"/>
    <w:rsid w:val="00F10523"/>
    <w:rsid w:val="00F11710"/>
    <w:rsid w:val="00F16C18"/>
    <w:rsid w:val="00F2093B"/>
    <w:rsid w:val="00F21088"/>
    <w:rsid w:val="00F219B9"/>
    <w:rsid w:val="00F326BF"/>
    <w:rsid w:val="00F327E7"/>
    <w:rsid w:val="00F35746"/>
    <w:rsid w:val="00F447C7"/>
    <w:rsid w:val="00F459B4"/>
    <w:rsid w:val="00F5211B"/>
    <w:rsid w:val="00F554A9"/>
    <w:rsid w:val="00F60A7E"/>
    <w:rsid w:val="00F70FEB"/>
    <w:rsid w:val="00F716FD"/>
    <w:rsid w:val="00F80355"/>
    <w:rsid w:val="00F858AA"/>
    <w:rsid w:val="00F87C43"/>
    <w:rsid w:val="00F92FF5"/>
    <w:rsid w:val="00FA2E35"/>
    <w:rsid w:val="00FA5722"/>
    <w:rsid w:val="00FB0C81"/>
    <w:rsid w:val="00FB2B91"/>
    <w:rsid w:val="00FC1B2A"/>
    <w:rsid w:val="00FC2200"/>
    <w:rsid w:val="00FC2540"/>
    <w:rsid w:val="00FC35C3"/>
    <w:rsid w:val="00FD314D"/>
    <w:rsid w:val="00FD413A"/>
    <w:rsid w:val="00FD5295"/>
    <w:rsid w:val="00FE07BB"/>
    <w:rsid w:val="00FE0F55"/>
    <w:rsid w:val="00FE1241"/>
    <w:rsid w:val="00FE2D28"/>
    <w:rsid w:val="00FF0204"/>
    <w:rsid w:val="00FF3AED"/>
    <w:rsid w:val="00FF4C23"/>
    <w:rsid w:val="029FD8AC"/>
    <w:rsid w:val="076BC34E"/>
    <w:rsid w:val="0ACAF540"/>
    <w:rsid w:val="1672EEF6"/>
    <w:rsid w:val="18142438"/>
    <w:rsid w:val="1B2CA766"/>
    <w:rsid w:val="1B9ED73D"/>
    <w:rsid w:val="21580649"/>
    <w:rsid w:val="25813804"/>
    <w:rsid w:val="279916F8"/>
    <w:rsid w:val="2AD3E3FC"/>
    <w:rsid w:val="323EC4DA"/>
    <w:rsid w:val="33FF05F2"/>
    <w:rsid w:val="3578A03B"/>
    <w:rsid w:val="3608A758"/>
    <w:rsid w:val="3F6074EE"/>
    <w:rsid w:val="42E84078"/>
    <w:rsid w:val="4CA38308"/>
    <w:rsid w:val="51EFA9C9"/>
    <w:rsid w:val="59BC531A"/>
    <w:rsid w:val="5E924434"/>
    <w:rsid w:val="601A3DC8"/>
    <w:rsid w:val="64D72F76"/>
    <w:rsid w:val="6E59A626"/>
    <w:rsid w:val="798A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F61DF5"/>
  <w15:docId w15:val="{2FCFC41B-2C5A-4E26-8873-133EE8081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uiPriority w:val="9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uiPriority w:val="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5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6"/>
      </w:numPr>
    </w:pPr>
  </w:style>
  <w:style w:type="numbering" w:styleId="ArticleSection">
    <w:name w:val="Outline List 3"/>
    <w:basedOn w:val="NoList"/>
    <w:semiHidden/>
    <w:rsid w:val="00493D40"/>
    <w:pPr>
      <w:numPr>
        <w:numId w:val="7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qFormat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Bullet"/>
    <w:basedOn w:val="Normal"/>
    <w:link w:val="ListParagraphChar"/>
    <w:uiPriority w:val="34"/>
    <w:qFormat/>
    <w:rsid w:val="005325FC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5325FC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5325FC"/>
    <w:rPr>
      <w:sz w:val="22"/>
      <w:szCs w:val="22"/>
      <w:lang w:val="en-CA"/>
    </w:rPr>
  </w:style>
  <w:style w:type="character" w:customStyle="1" w:styleId="HeaderChar">
    <w:name w:val="Header Char"/>
    <w:basedOn w:val="DefaultParagraphFont"/>
    <w:link w:val="Header"/>
    <w:rsid w:val="005325FC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5325FC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uiPriority w:val="9"/>
    <w:rsid w:val="005325FC"/>
    <w:rPr>
      <w:sz w:val="22"/>
      <w:szCs w:val="22"/>
      <w:lang w:val="en-CA"/>
    </w:rPr>
  </w:style>
  <w:style w:type="character" w:customStyle="1" w:styleId="normaltextrun">
    <w:name w:val="normaltextrun"/>
    <w:basedOn w:val="DefaultParagraphFont"/>
    <w:rsid w:val="005325FC"/>
  </w:style>
  <w:style w:type="paragraph" w:styleId="NoSpacing">
    <w:name w:val="No Spacing"/>
    <w:uiPriority w:val="1"/>
    <w:qFormat/>
    <w:rsid w:val="005325FC"/>
  </w:style>
  <w:style w:type="character" w:customStyle="1" w:styleId="FooterChar">
    <w:name w:val="Footer Char"/>
    <w:basedOn w:val="DefaultParagraphFont"/>
    <w:link w:val="Footer"/>
    <w:uiPriority w:val="99"/>
    <w:rsid w:val="005325FC"/>
    <w:rPr>
      <w:sz w:val="22"/>
      <w:szCs w:val="22"/>
      <w:lang w:val="en-CA"/>
    </w:rPr>
  </w:style>
  <w:style w:type="paragraph" w:styleId="Revision">
    <w:name w:val="Revision"/>
    <w:hidden/>
    <w:uiPriority w:val="99"/>
    <w:semiHidden/>
    <w:rsid w:val="005325FC"/>
    <w:rPr>
      <w:sz w:val="22"/>
      <w:szCs w:val="22"/>
      <w:lang w:val="en-CA"/>
    </w:rPr>
  </w:style>
  <w:style w:type="paragraph" w:styleId="Caption">
    <w:name w:val="caption"/>
    <w:basedOn w:val="Normal"/>
    <w:next w:val="Normal"/>
    <w:qFormat/>
    <w:rsid w:val="005325FC"/>
    <w:rPr>
      <w:b/>
      <w:bCs/>
      <w:sz w:val="20"/>
      <w:szCs w:val="20"/>
      <w:lang w:val="es-ES_tradnl" w:eastAsia="es-ES_tradnl"/>
    </w:rPr>
  </w:style>
  <w:style w:type="character" w:customStyle="1" w:styleId="y2iqfc">
    <w:name w:val="y2iqfc"/>
    <w:basedOn w:val="DefaultParagraphFont"/>
    <w:rsid w:val="005325FC"/>
  </w:style>
  <w:style w:type="character" w:styleId="Hyperlink">
    <w:name w:val="Hyperlink"/>
    <w:basedOn w:val="DefaultParagraphFont"/>
    <w:uiPriority w:val="99"/>
    <w:unhideWhenUsed/>
    <w:rsid w:val="007174F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74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SUWIK\United%20Nations\UNEP-UNMFS-Shared_drives%20-%20DRIVE%20J%20-%20Meeting\96th\Templates\Eec96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  <clbl:label id="{c791c0da-4c27-4599-9e6f-9e232e85cb2c}" enabled="0" method="" siteId="{c791c0da-4c27-4599-9e6f-9e232e85cb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Eec96G</Template>
  <TotalTime>2</TotalTime>
  <Pages>9</Pages>
  <Words>3417</Words>
  <Characters>18625</Characters>
  <Application>Microsoft Office Word</Application>
  <DocSecurity>0</DocSecurity>
  <Lines>532</Lines>
  <Paragraphs>324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proposal: Cuba</vt:lpstr>
    </vt:vector>
  </TitlesOfParts>
  <Manager/>
  <Company>UNMFS</Company>
  <LinksUpToDate>false</LinksUpToDate>
  <CharactersWithSpaces>21718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Cuba</dc:title>
  <dc:subject/>
  <dc:creator>Dominika Suwik</dc:creator>
  <cp:keywords>96th ExCom</cp:keywords>
  <dc:description>Energy efficiency project (decision 91/65)</dc:description>
  <cp:lastModifiedBy>Angela Xue He Yan</cp:lastModifiedBy>
  <cp:revision>76</cp:revision>
  <cp:lastPrinted>2001-05-26T16:40:00Z</cp:lastPrinted>
  <dcterms:created xsi:type="dcterms:W3CDTF">2025-04-30T13:30:00Z</dcterms:created>
  <dcterms:modified xsi:type="dcterms:W3CDTF">2025-05-01T19:02:00Z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UNEP/OzL.Pro/ExCom/96/31</vt:lpwstr>
  </property>
  <property fmtid="{D5CDD505-2E9C-101B-9397-08002B2CF9AE}" pid="3" name="Revision date">
    <vt:lpwstr>4/27/2025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i4>4523400</vt:i4>
  </property>
  <property fmtid="{D5CDD505-2E9C-101B-9397-08002B2CF9AE}" pid="6" name="MediaServiceImageTags">
    <vt:lpwstr/>
  </property>
  <property fmtid="{D5CDD505-2E9C-101B-9397-08002B2CF9AE}" pid="7" name="TranslatedWith">
    <vt:lpwstr>Mercury</vt:lpwstr>
  </property>
  <property fmtid="{D5CDD505-2E9C-101B-9397-08002B2CF9AE}" pid="8" name="GeneratedBy">
    <vt:lpwstr>olgaakrylova@yandex.ru</vt:lpwstr>
  </property>
  <property fmtid="{D5CDD505-2E9C-101B-9397-08002B2CF9AE}" pid="9" name="GeneratedDate">
    <vt:lpwstr>04/30/2025 12:52:45</vt:lpwstr>
  </property>
  <property fmtid="{D5CDD505-2E9C-101B-9397-08002B2CF9AE}" pid="10" name="OriginalDocID">
    <vt:lpwstr>0b3382eb-e35f-41d6-9d94-ada71e424ae6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